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24D5E" w14:textId="1DB7C8CF" w:rsidR="001A16CB" w:rsidRDefault="00AD0C05">
      <w:pPr>
        <w:pStyle w:val="Heading1"/>
        <w:rPr>
          <w:rFonts w:ascii="Verdana" w:hAnsi="Verdana"/>
          <w:bCs/>
          <w:color w:val="auto"/>
          <w:sz w:val="36"/>
        </w:rPr>
      </w:pPr>
      <w:r>
        <w:rPr>
          <w:rFonts w:ascii="Verdana" w:hAnsi="Verdana"/>
          <w:bCs/>
          <w:color w:val="auto"/>
          <w:sz w:val="36"/>
        </w:rPr>
        <w:t xml:space="preserve">Weekend - </w:t>
      </w:r>
      <w:r w:rsidR="001A16CB">
        <w:rPr>
          <w:rFonts w:ascii="Verdana" w:hAnsi="Verdana"/>
          <w:bCs/>
          <w:color w:val="auto"/>
          <w:sz w:val="36"/>
        </w:rPr>
        <w:t>D</w:t>
      </w:r>
      <w:r w:rsidR="00BC02BF">
        <w:rPr>
          <w:rFonts w:ascii="Verdana" w:hAnsi="Verdana"/>
          <w:bCs/>
          <w:color w:val="auto"/>
          <w:sz w:val="36"/>
        </w:rPr>
        <w:t xml:space="preserve">isaster/State of Emergency </w:t>
      </w:r>
      <w:r w:rsidR="00BE3FA5">
        <w:rPr>
          <w:rFonts w:ascii="Verdana" w:hAnsi="Verdana"/>
          <w:bCs/>
          <w:color w:val="auto"/>
          <w:sz w:val="36"/>
        </w:rPr>
        <w:t>Announcement</w:t>
      </w:r>
    </w:p>
    <w:p w14:paraId="34BE0606" w14:textId="77777777" w:rsidR="00892607" w:rsidRDefault="00892607">
      <w:pPr>
        <w:pStyle w:val="TOC2"/>
        <w:rPr>
          <w:rFonts w:ascii="Verdana" w:hAnsi="Verdana"/>
        </w:rPr>
      </w:pPr>
    </w:p>
    <w:p w14:paraId="247BE59F" w14:textId="4BEB6E74" w:rsidR="005516BC" w:rsidRDefault="001D2ACC" w:rsidP="00C42783">
      <w:pPr>
        <w:pStyle w:val="TOC2"/>
        <w:rPr>
          <w:rFonts w:ascii="Verdana" w:hAnsi="Verdana"/>
        </w:rPr>
      </w:pPr>
      <w:r w:rsidRPr="00FE5B77">
        <w:rPr>
          <w:rFonts w:ascii="Verdana" w:hAnsi="Verdana"/>
        </w:rPr>
        <w:fldChar w:fldCharType="begin"/>
      </w:r>
      <w:r w:rsidRPr="00FE5B77">
        <w:rPr>
          <w:rFonts w:ascii="Verdana" w:hAnsi="Verdana"/>
        </w:rPr>
        <w:instrText xml:space="preserve"> TOC \o "2-2" \n \p " " \h \z \u </w:instrText>
      </w:r>
      <w:r w:rsidRPr="00FE5B77">
        <w:rPr>
          <w:rFonts w:ascii="Verdana" w:hAnsi="Verdana"/>
        </w:rPr>
        <w:fldChar w:fldCharType="separate"/>
      </w:r>
      <w:r w:rsidRPr="00FE5B77">
        <w:rPr>
          <w:rFonts w:ascii="Verdana" w:hAnsi="Verdana"/>
        </w:rPr>
        <w:fldChar w:fldCharType="end"/>
      </w:r>
    </w:p>
    <w:p w14:paraId="362502F6" w14:textId="77777777" w:rsidR="00E662D8" w:rsidRPr="00FE5B77" w:rsidRDefault="00E662D8">
      <w:pPr>
        <w:rPr>
          <w:rFonts w:ascii="Verdana" w:hAnsi="Verdana"/>
        </w:rPr>
      </w:pPr>
    </w:p>
    <w:p w14:paraId="52F0EB22" w14:textId="62C1FA84" w:rsidR="001A16CB" w:rsidRDefault="004F0A1E" w:rsidP="00C42783">
      <w:pPr>
        <w:rPr>
          <w:rFonts w:ascii="Verdana" w:hAnsi="Verdana"/>
          <w:color w:val="000000"/>
        </w:rPr>
      </w:pPr>
      <w:bookmarkStart w:id="0" w:name="_Overview"/>
      <w:bookmarkEnd w:id="0"/>
      <w:r w:rsidRPr="005D63E1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111F22">
        <w:rPr>
          <w:rFonts w:ascii="Verdana" w:hAnsi="Verdana"/>
        </w:rPr>
        <w:t>Include</w:t>
      </w:r>
      <w:r w:rsidR="00C42783">
        <w:rPr>
          <w:rFonts w:ascii="Verdana" w:hAnsi="Verdana"/>
        </w:rPr>
        <w:t>s</w:t>
      </w:r>
      <w:r w:rsidR="00111F22">
        <w:rPr>
          <w:rFonts w:ascii="Verdana" w:hAnsi="Verdana"/>
        </w:rPr>
        <w:t xml:space="preserve"> information about an active disaster notification.  </w:t>
      </w:r>
      <w:r w:rsidR="00BE3FA5">
        <w:rPr>
          <w:rFonts w:ascii="Verdana" w:hAnsi="Verdana"/>
        </w:rPr>
        <w:t>It is used to assist</w:t>
      </w:r>
      <w:r w:rsidR="00697791" w:rsidRPr="00697791">
        <w:rPr>
          <w:rFonts w:ascii="Verdana" w:hAnsi="Verdana"/>
        </w:rPr>
        <w:t xml:space="preserve"> members during disaster emergencies, ensuring access to necessary medications. It includes specific actions to take based on the member’s situation and outlines state-specific allowances for medication supply during emergencies.</w:t>
      </w:r>
      <w:r w:rsidR="00C42783">
        <w:rPr>
          <w:rFonts w:ascii="Verdana" w:hAnsi="Verdana"/>
        </w:rPr>
        <w:t xml:space="preserve"> </w:t>
      </w:r>
    </w:p>
    <w:p w14:paraId="07F82EFD" w14:textId="77777777" w:rsidR="00AA1D11" w:rsidRPr="00AA1D11" w:rsidRDefault="00AA1D11" w:rsidP="00AA1D11">
      <w:pPr>
        <w:spacing w:before="120" w:after="120"/>
        <w:rPr>
          <w:rFonts w:ascii="Verdana" w:hAnsi="Verdana"/>
          <w:color w:val="000000"/>
        </w:rPr>
      </w:pPr>
    </w:p>
    <w:p w14:paraId="7F794B91" w14:textId="094D19F8" w:rsidR="001A16CB" w:rsidRDefault="001A16CB">
      <w:pPr>
        <w:jc w:val="right"/>
        <w:rPr>
          <w:rFonts w:ascii="Verdana" w:hAnsi="Verdana"/>
        </w:rPr>
      </w:pPr>
    </w:p>
    <w:tbl>
      <w:tblPr>
        <w:tblW w:w="5021" w:type="pct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004"/>
      </w:tblGrid>
      <w:tr w:rsidR="001A16CB" w14:paraId="36F4739F" w14:textId="77777777" w:rsidTr="000057C6">
        <w:tc>
          <w:tcPr>
            <w:tcW w:w="5000" w:type="pct"/>
            <w:shd w:val="clear" w:color="auto" w:fill="C0C0C0"/>
          </w:tcPr>
          <w:p w14:paraId="6B55002B" w14:textId="06E0742A" w:rsidR="001A16CB" w:rsidRDefault="00451523" w:rsidP="003D54D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" w:name="_Various_Work_Instructions"/>
            <w:bookmarkStart w:id="2" w:name="_Process"/>
            <w:bookmarkStart w:id="3" w:name="_Various_Work_Instructions1"/>
            <w:bookmarkStart w:id="4" w:name="_Various_Work_Instructions_1"/>
            <w:bookmarkStart w:id="5" w:name="_PeopleSafe_(LINKS)_Process"/>
            <w:bookmarkEnd w:id="1"/>
            <w:bookmarkEnd w:id="2"/>
            <w:bookmarkEnd w:id="3"/>
            <w:bookmarkEnd w:id="4"/>
            <w:bookmarkEnd w:id="5"/>
            <w:r>
              <w:rPr>
                <w:rFonts w:ascii="Verdana" w:hAnsi="Verdana"/>
                <w:i w:val="0"/>
                <w:iCs w:val="0"/>
              </w:rPr>
              <w:t>Disaster Notification</w:t>
            </w:r>
          </w:p>
        </w:tc>
      </w:tr>
    </w:tbl>
    <w:p w14:paraId="5B047A4B" w14:textId="776A75C3" w:rsidR="001A16CB" w:rsidRDefault="00451523" w:rsidP="00E662D8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6" w:type="pct"/>
        <w:tblInd w:w="-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1981"/>
        <w:gridCol w:w="2821"/>
        <w:gridCol w:w="988"/>
        <w:gridCol w:w="5062"/>
      </w:tblGrid>
      <w:tr w:rsidR="00451523" w:rsidRPr="00132995" w14:paraId="6B21D6B0" w14:textId="77777777" w:rsidTr="42E00204">
        <w:trPr>
          <w:cantSplit/>
          <w:trHeight w:val="440"/>
        </w:trPr>
        <w:tc>
          <w:tcPr>
            <w:tcW w:w="763" w:type="pct"/>
            <w:shd w:val="clear" w:color="auto" w:fill="D9D9D9" w:themeFill="background1" w:themeFillShade="D9"/>
          </w:tcPr>
          <w:p w14:paraId="4156B808" w14:textId="77777777" w:rsidR="00451523" w:rsidRPr="00132995" w:rsidRDefault="00451523" w:rsidP="000F4923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132995">
              <w:rPr>
                <w:rFonts w:ascii="Verdana" w:hAnsi="Verdana"/>
                <w:b/>
                <w:bCs/>
                <w:color w:val="000000"/>
              </w:rPr>
              <w:t>Effective Date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14:paraId="36DED78F" w14:textId="77777777" w:rsidR="00451523" w:rsidRPr="00132995" w:rsidRDefault="00451523" w:rsidP="000F4923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132995">
              <w:rPr>
                <w:rFonts w:ascii="Verdana" w:hAnsi="Verdana"/>
                <w:b/>
                <w:bCs/>
                <w:color w:val="000000"/>
              </w:rPr>
              <w:t>Expiration Date</w:t>
            </w:r>
          </w:p>
        </w:tc>
        <w:tc>
          <w:tcPr>
            <w:tcW w:w="1019" w:type="pct"/>
            <w:shd w:val="clear" w:color="auto" w:fill="D9D9D9" w:themeFill="background1" w:themeFillShade="D9"/>
          </w:tcPr>
          <w:p w14:paraId="1E005BD3" w14:textId="77777777" w:rsidR="00451523" w:rsidRPr="00132995" w:rsidRDefault="00451523" w:rsidP="000F4923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132995">
              <w:rPr>
                <w:rFonts w:ascii="Verdana" w:hAnsi="Verdana"/>
                <w:b/>
                <w:bCs/>
                <w:color w:val="000000"/>
              </w:rPr>
              <w:t>Event Category</w:t>
            </w:r>
          </w:p>
        </w:tc>
        <w:tc>
          <w:tcPr>
            <w:tcW w:w="357" w:type="pct"/>
            <w:shd w:val="clear" w:color="auto" w:fill="D9D9D9" w:themeFill="background1" w:themeFillShade="D9"/>
          </w:tcPr>
          <w:p w14:paraId="0ECF5D16" w14:textId="77777777" w:rsidR="00451523" w:rsidRPr="00132995" w:rsidRDefault="00451523" w:rsidP="000F4923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132995">
              <w:rPr>
                <w:rFonts w:ascii="Verdana" w:hAnsi="Verdana"/>
                <w:b/>
                <w:bCs/>
                <w:color w:val="000000"/>
              </w:rPr>
              <w:t>State</w:t>
            </w:r>
          </w:p>
        </w:tc>
        <w:tc>
          <w:tcPr>
            <w:tcW w:w="1828" w:type="pct"/>
            <w:shd w:val="clear" w:color="auto" w:fill="D9D9D9" w:themeFill="background1" w:themeFillShade="D9"/>
          </w:tcPr>
          <w:p w14:paraId="4432C7A5" w14:textId="77777777" w:rsidR="00451523" w:rsidRPr="00132995" w:rsidRDefault="00451523" w:rsidP="000F4923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132995">
              <w:rPr>
                <w:rFonts w:ascii="Verdana" w:hAnsi="Verdana"/>
                <w:b/>
                <w:bCs/>
                <w:color w:val="000000"/>
              </w:rPr>
              <w:t>Impacted Counties</w:t>
            </w:r>
          </w:p>
        </w:tc>
      </w:tr>
      <w:tr w:rsidR="42E00204" w14:paraId="65107409" w14:textId="77777777" w:rsidTr="42E00204">
        <w:trPr>
          <w:cantSplit/>
          <w:trHeight w:val="300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AC7F" w14:textId="240EA0E5" w:rsidR="235B585C" w:rsidRDefault="235B585C" w:rsidP="42E00204">
            <w:pPr>
              <w:jc w:val="center"/>
              <w:rPr>
                <w:rFonts w:ascii="Verdana" w:hAnsi="Verdana"/>
                <w:noProof/>
              </w:rPr>
            </w:pPr>
            <w:r w:rsidRPr="42E00204">
              <w:rPr>
                <w:rFonts w:ascii="Verdana" w:hAnsi="Verdana"/>
                <w:noProof/>
              </w:rPr>
              <w:t>6/18/25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2CEA" w14:textId="463CBE58" w:rsidR="235B585C" w:rsidRDefault="235B585C" w:rsidP="42E0020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42E00204">
              <w:rPr>
                <w:rFonts w:ascii="Verdana" w:hAnsi="Verdana"/>
                <w:color w:val="000000" w:themeColor="text1"/>
              </w:rPr>
              <w:t>7/18/25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4554" w14:textId="341AF71D" w:rsidR="235B585C" w:rsidRDefault="235B585C" w:rsidP="42E00204">
            <w:pPr>
              <w:jc w:val="center"/>
              <w:rPr>
                <w:rFonts w:ascii="Verdana" w:hAnsi="Verdana"/>
                <w:color w:val="000000" w:themeColor="text1"/>
              </w:rPr>
            </w:pPr>
            <w:r w:rsidRPr="42E00204">
              <w:rPr>
                <w:rFonts w:ascii="Verdana" w:hAnsi="Verdana"/>
                <w:color w:val="000000" w:themeColor="text1"/>
              </w:rPr>
              <w:t>Severe Weather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280C" w14:textId="26C3D8F2" w:rsidR="235B585C" w:rsidRDefault="235B585C" w:rsidP="42E00204">
            <w:pPr>
              <w:spacing w:line="259" w:lineRule="auto"/>
              <w:jc w:val="center"/>
              <w:rPr>
                <w:rFonts w:ascii="Verdana" w:hAnsi="Verdana"/>
                <w:color w:val="000000" w:themeColor="text1"/>
              </w:rPr>
            </w:pPr>
            <w:r w:rsidRPr="42E00204">
              <w:rPr>
                <w:rFonts w:ascii="Verdana" w:hAnsi="Verdana"/>
                <w:color w:val="000000" w:themeColor="text1"/>
              </w:rPr>
              <w:t>KS</w:t>
            </w:r>
          </w:p>
        </w:tc>
        <w:tc>
          <w:tcPr>
            <w:tcW w:w="5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1767" w14:textId="2C314039" w:rsidR="235B585C" w:rsidRDefault="235B585C" w:rsidP="42E00204">
            <w:pPr>
              <w:spacing w:line="259" w:lineRule="auto"/>
              <w:jc w:val="center"/>
              <w:rPr>
                <w:rFonts w:ascii="Verdana" w:hAnsi="Verdana"/>
              </w:rPr>
            </w:pPr>
            <w:r w:rsidRPr="42E00204">
              <w:rPr>
                <w:rFonts w:ascii="Verdana" w:hAnsi="Verdana"/>
              </w:rPr>
              <w:t>AL</w:t>
            </w:r>
            <w:r w:rsidR="00163205">
              <w:rPr>
                <w:rFonts w:ascii="Verdana" w:hAnsi="Verdana"/>
              </w:rPr>
              <w:t>L</w:t>
            </w:r>
          </w:p>
        </w:tc>
      </w:tr>
      <w:tr w:rsidR="00451523" w:rsidRPr="006152F2" w14:paraId="658FC7B4" w14:textId="77777777" w:rsidTr="42E00204">
        <w:trPr>
          <w:cantSplit/>
          <w:trHeight w:val="34"/>
        </w:trPr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FE4C" w14:textId="3AAC459C" w:rsidR="00451523" w:rsidRPr="00C85AAC" w:rsidDel="00F03848" w:rsidRDefault="05CAFA2A" w:rsidP="000F4923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 w:rsidRPr="42E00204">
              <w:rPr>
                <w:rFonts w:ascii="Verdana" w:hAnsi="Verdana"/>
                <w:noProof/>
              </w:rPr>
              <w:t>6</w:t>
            </w:r>
            <w:r w:rsidR="0804C34E" w:rsidRPr="42E00204">
              <w:rPr>
                <w:rFonts w:ascii="Verdana" w:hAnsi="Verdana"/>
                <w:noProof/>
              </w:rPr>
              <w:t>/</w:t>
            </w:r>
            <w:r w:rsidR="7EE679F3" w:rsidRPr="42E00204">
              <w:rPr>
                <w:rFonts w:ascii="Verdana" w:hAnsi="Verdana"/>
                <w:noProof/>
              </w:rPr>
              <w:t>21</w:t>
            </w:r>
            <w:r w:rsidR="0804C34E" w:rsidRPr="42E00204">
              <w:rPr>
                <w:rFonts w:ascii="Verdana" w:hAnsi="Verdana"/>
                <w:noProof/>
              </w:rPr>
              <w:t>/25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73DE" w14:textId="598272DE" w:rsidR="00451523" w:rsidRPr="004B29D8" w:rsidRDefault="2AB0AF83" w:rsidP="000F4923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42E00204">
              <w:rPr>
                <w:rFonts w:ascii="Verdana" w:hAnsi="Verdana"/>
                <w:color w:val="000000" w:themeColor="text1"/>
              </w:rPr>
              <w:t>7</w:t>
            </w:r>
            <w:r w:rsidR="0804C34E" w:rsidRPr="42E00204">
              <w:rPr>
                <w:rFonts w:ascii="Verdana" w:hAnsi="Verdana"/>
                <w:color w:val="000000" w:themeColor="text1"/>
              </w:rPr>
              <w:t>/</w:t>
            </w:r>
            <w:r w:rsidR="629987ED" w:rsidRPr="42E00204">
              <w:rPr>
                <w:rFonts w:ascii="Verdana" w:hAnsi="Verdana"/>
                <w:color w:val="000000" w:themeColor="text1"/>
              </w:rPr>
              <w:t>21</w:t>
            </w:r>
            <w:r w:rsidR="0804C34E" w:rsidRPr="42E00204">
              <w:rPr>
                <w:rFonts w:ascii="Verdana" w:hAnsi="Verdana"/>
                <w:color w:val="000000" w:themeColor="text1"/>
              </w:rPr>
              <w:t>/25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BF58" w14:textId="13DC0594" w:rsidR="00451523" w:rsidRPr="004B29D8" w:rsidRDefault="0804C34E" w:rsidP="000F4923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549D773E">
              <w:rPr>
                <w:rFonts w:ascii="Verdana" w:hAnsi="Verdana"/>
                <w:color w:val="000000" w:themeColor="text1"/>
              </w:rPr>
              <w:t>Severe Weather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9FE9" w14:textId="772586DC" w:rsidR="00451523" w:rsidRPr="004B29D8" w:rsidRDefault="26AC4DAD" w:rsidP="42E00204">
            <w:pPr>
              <w:spacing w:before="120" w:after="120" w:line="259" w:lineRule="auto"/>
              <w:jc w:val="center"/>
            </w:pPr>
            <w:r w:rsidRPr="42E00204">
              <w:rPr>
                <w:rFonts w:ascii="Verdana" w:hAnsi="Verdana"/>
                <w:color w:val="000000" w:themeColor="text1"/>
              </w:rPr>
              <w:t>ND</w:t>
            </w: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7AC0" w14:textId="2B7055D6" w:rsidR="00451523" w:rsidRPr="006152F2" w:rsidRDefault="26AC4DAD" w:rsidP="42E00204">
            <w:pPr>
              <w:spacing w:before="120" w:after="120" w:line="259" w:lineRule="auto"/>
              <w:jc w:val="center"/>
            </w:pPr>
            <w:r w:rsidRPr="42E00204">
              <w:rPr>
                <w:rFonts w:ascii="Verdana" w:hAnsi="Verdana"/>
              </w:rPr>
              <w:t>ALL</w:t>
            </w:r>
          </w:p>
        </w:tc>
      </w:tr>
      <w:tr w:rsidR="00451523" w:rsidRPr="004B29D8" w14:paraId="204FB9A7" w14:textId="77777777" w:rsidTr="42E00204">
        <w:trPr>
          <w:cantSplit/>
          <w:trHeight w:val="34"/>
        </w:trPr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27D2" w14:textId="50B7687E" w:rsidR="00451523" w:rsidRPr="004B29D8" w:rsidRDefault="00451523" w:rsidP="000F4923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7E8D" w14:textId="632B9601" w:rsidR="00451523" w:rsidRPr="004B29D8" w:rsidRDefault="00451523" w:rsidP="000F4923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CA34" w14:textId="5007F56A" w:rsidR="00451523" w:rsidRPr="004B29D8" w:rsidRDefault="00451523" w:rsidP="000F4923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04B5" w14:textId="3C704AAB" w:rsidR="00451523" w:rsidRPr="004B29D8" w:rsidRDefault="00451523" w:rsidP="000F4923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691A" w14:textId="4BE447D4" w:rsidR="00451523" w:rsidRPr="004B29D8" w:rsidRDefault="00451523" w:rsidP="000F4923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451523" w:rsidRPr="00756392" w14:paraId="71E98B90" w14:textId="77777777" w:rsidTr="42E00204">
        <w:trPr>
          <w:cantSplit/>
          <w:trHeight w:val="34"/>
        </w:trPr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FFC7" w14:textId="4D480C53" w:rsidR="00451523" w:rsidRDefault="00451523" w:rsidP="000F4923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5367" w14:textId="68E5A717" w:rsidR="00451523" w:rsidRDefault="00451523" w:rsidP="000F4923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75A7" w14:textId="03FBAB42" w:rsidR="00451523" w:rsidRDefault="00451523" w:rsidP="000F4923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5C56" w14:textId="53C692D4" w:rsidR="00451523" w:rsidRDefault="00451523" w:rsidP="000F4923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1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32D3" w14:textId="19E726C2" w:rsidR="00451523" w:rsidRPr="00756392" w:rsidRDefault="00451523" w:rsidP="000F4923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6198E359" w14:textId="77777777" w:rsidR="00451523" w:rsidRDefault="00451523" w:rsidP="00E662D8">
      <w:pPr>
        <w:spacing w:before="120" w:after="120"/>
        <w:rPr>
          <w:rFonts w:ascii="Verdana" w:hAnsi="Verdana"/>
        </w:rPr>
      </w:pPr>
    </w:p>
    <w:p w14:paraId="48200E0D" w14:textId="77777777" w:rsidR="00454499" w:rsidRDefault="00454499" w:rsidP="004D226F">
      <w:pPr>
        <w:rPr>
          <w:rFonts w:ascii="Verdana" w:hAnsi="Verdana"/>
        </w:rPr>
      </w:pPr>
    </w:p>
    <w:p w14:paraId="10C7EA5C" w14:textId="5B76D8C3" w:rsidR="007D5678" w:rsidRPr="007D5678" w:rsidRDefault="007D5678" w:rsidP="007D5678">
      <w:pPr>
        <w:jc w:val="right"/>
        <w:rPr>
          <w:rFonts w:ascii="Verdana" w:hAnsi="Verdana"/>
          <w:color w:val="000000"/>
        </w:rPr>
      </w:pPr>
    </w:p>
    <w:p w14:paraId="60767288" w14:textId="77777777" w:rsidR="007D5678" w:rsidRDefault="007D5678" w:rsidP="007D5678">
      <w:pPr>
        <w:ind w:left="60"/>
        <w:jc w:val="right"/>
        <w:rPr>
          <w:rFonts w:ascii="Verdana" w:hAnsi="Verdana"/>
        </w:rPr>
      </w:pPr>
    </w:p>
    <w:p w14:paraId="3B14C491" w14:textId="77777777" w:rsidR="007D5678" w:rsidRPr="00C247CB" w:rsidRDefault="007D5678" w:rsidP="007D5678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B17213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B17213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B17213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26C5BD81" w14:textId="77777777" w:rsidR="007D5678" w:rsidRDefault="007D5678" w:rsidP="007D5678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4A0F0C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4A0F0C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B03B4A4" w14:textId="77777777" w:rsidR="002D4855" w:rsidRDefault="002D4855" w:rsidP="007D5678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sectPr w:rsidR="002D4855" w:rsidSect="00F3622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822AF" w14:textId="77777777" w:rsidR="00613100" w:rsidRDefault="00613100">
      <w:r>
        <w:separator/>
      </w:r>
    </w:p>
  </w:endnote>
  <w:endnote w:type="continuationSeparator" w:id="0">
    <w:p w14:paraId="725CC665" w14:textId="77777777" w:rsidR="00613100" w:rsidRDefault="00613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D3EA7" w14:textId="77777777" w:rsidR="00613100" w:rsidRDefault="00613100">
      <w:r>
        <w:separator/>
      </w:r>
    </w:p>
  </w:footnote>
  <w:footnote w:type="continuationSeparator" w:id="0">
    <w:p w14:paraId="67E4885D" w14:textId="77777777" w:rsidR="00613100" w:rsidRDefault="00613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683F"/>
    <w:multiLevelType w:val="hybridMultilevel"/>
    <w:tmpl w:val="525A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EBEDE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83292"/>
    <w:multiLevelType w:val="hybridMultilevel"/>
    <w:tmpl w:val="EC68CF66"/>
    <w:lvl w:ilvl="0" w:tplc="35986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81637"/>
    <w:multiLevelType w:val="hybridMultilevel"/>
    <w:tmpl w:val="3AD8CA4E"/>
    <w:lvl w:ilvl="0" w:tplc="5C6E4E0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C03EA"/>
    <w:multiLevelType w:val="hybridMultilevel"/>
    <w:tmpl w:val="B03E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6E7C82"/>
    <w:multiLevelType w:val="hybridMultilevel"/>
    <w:tmpl w:val="B8761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E4F5F"/>
    <w:multiLevelType w:val="hybridMultilevel"/>
    <w:tmpl w:val="9DB8196A"/>
    <w:lvl w:ilvl="0" w:tplc="4014B2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551B0A"/>
    <w:multiLevelType w:val="hybridMultilevel"/>
    <w:tmpl w:val="EC1C938C"/>
    <w:lvl w:ilvl="0" w:tplc="2DA2E8E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F67685A"/>
    <w:multiLevelType w:val="hybridMultilevel"/>
    <w:tmpl w:val="3B12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2119F"/>
    <w:multiLevelType w:val="hybridMultilevel"/>
    <w:tmpl w:val="0950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566C2"/>
    <w:multiLevelType w:val="hybridMultilevel"/>
    <w:tmpl w:val="C30A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922CB"/>
    <w:multiLevelType w:val="hybridMultilevel"/>
    <w:tmpl w:val="481E0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3122B"/>
    <w:multiLevelType w:val="hybridMultilevel"/>
    <w:tmpl w:val="9F224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484B7C"/>
    <w:multiLevelType w:val="hybridMultilevel"/>
    <w:tmpl w:val="B8F2B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AD6128"/>
    <w:multiLevelType w:val="hybridMultilevel"/>
    <w:tmpl w:val="6D408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C20CB"/>
    <w:multiLevelType w:val="hybridMultilevel"/>
    <w:tmpl w:val="65E0B4F6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477B74"/>
    <w:multiLevelType w:val="hybridMultilevel"/>
    <w:tmpl w:val="64D6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2B246D"/>
    <w:multiLevelType w:val="multilevel"/>
    <w:tmpl w:val="3AD8CA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0BD9"/>
    <w:multiLevelType w:val="hybridMultilevel"/>
    <w:tmpl w:val="4A4CC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4E378F"/>
    <w:multiLevelType w:val="hybridMultilevel"/>
    <w:tmpl w:val="4392B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8248190">
    <w:abstractNumId w:val="15"/>
  </w:num>
  <w:num w:numId="2" w16cid:durableId="1464227975">
    <w:abstractNumId w:val="13"/>
  </w:num>
  <w:num w:numId="3" w16cid:durableId="14700888">
    <w:abstractNumId w:val="18"/>
  </w:num>
  <w:num w:numId="4" w16cid:durableId="1954357809">
    <w:abstractNumId w:val="1"/>
  </w:num>
  <w:num w:numId="5" w16cid:durableId="301884377">
    <w:abstractNumId w:val="5"/>
  </w:num>
  <w:num w:numId="6" w16cid:durableId="2140563557">
    <w:abstractNumId w:val="19"/>
  </w:num>
  <w:num w:numId="7" w16cid:durableId="1736513974">
    <w:abstractNumId w:val="23"/>
  </w:num>
  <w:num w:numId="8" w16cid:durableId="1363476674">
    <w:abstractNumId w:val="4"/>
  </w:num>
  <w:num w:numId="9" w16cid:durableId="886835211">
    <w:abstractNumId w:val="25"/>
  </w:num>
  <w:num w:numId="10" w16cid:durableId="1905483825">
    <w:abstractNumId w:val="7"/>
  </w:num>
  <w:num w:numId="11" w16cid:durableId="1311132897">
    <w:abstractNumId w:val="3"/>
  </w:num>
  <w:num w:numId="12" w16cid:durableId="1330716332">
    <w:abstractNumId w:val="26"/>
  </w:num>
  <w:num w:numId="13" w16cid:durableId="169222092">
    <w:abstractNumId w:val="10"/>
  </w:num>
  <w:num w:numId="14" w16cid:durableId="1377513212">
    <w:abstractNumId w:val="14"/>
  </w:num>
  <w:num w:numId="15" w16cid:durableId="817573016">
    <w:abstractNumId w:val="28"/>
  </w:num>
  <w:num w:numId="16" w16cid:durableId="1989280040">
    <w:abstractNumId w:val="22"/>
  </w:num>
  <w:num w:numId="17" w16cid:durableId="1970622708">
    <w:abstractNumId w:val="12"/>
  </w:num>
  <w:num w:numId="18" w16cid:durableId="1792742845">
    <w:abstractNumId w:val="27"/>
  </w:num>
  <w:num w:numId="19" w16cid:durableId="1722635455">
    <w:abstractNumId w:val="2"/>
  </w:num>
  <w:num w:numId="20" w16cid:durableId="1864436755">
    <w:abstractNumId w:val="6"/>
  </w:num>
  <w:num w:numId="21" w16cid:durableId="469591200">
    <w:abstractNumId w:val="9"/>
  </w:num>
  <w:num w:numId="22" w16cid:durableId="350423040">
    <w:abstractNumId w:val="24"/>
  </w:num>
  <w:num w:numId="23" w16cid:durableId="974143307">
    <w:abstractNumId w:val="8"/>
  </w:num>
  <w:num w:numId="24" w16cid:durableId="224223217">
    <w:abstractNumId w:val="16"/>
  </w:num>
  <w:num w:numId="25" w16cid:durableId="236136664">
    <w:abstractNumId w:val="20"/>
  </w:num>
  <w:num w:numId="26" w16cid:durableId="1354041558">
    <w:abstractNumId w:val="21"/>
  </w:num>
  <w:num w:numId="27" w16cid:durableId="605767805">
    <w:abstractNumId w:val="17"/>
  </w:num>
  <w:num w:numId="28" w16cid:durableId="80178675">
    <w:abstractNumId w:val="11"/>
  </w:num>
  <w:num w:numId="29" w16cid:durableId="19577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05"/>
    <w:rsid w:val="000057C6"/>
    <w:rsid w:val="00015A49"/>
    <w:rsid w:val="00050A07"/>
    <w:rsid w:val="0005328C"/>
    <w:rsid w:val="000625B2"/>
    <w:rsid w:val="00067B54"/>
    <w:rsid w:val="0007593C"/>
    <w:rsid w:val="000C55A2"/>
    <w:rsid w:val="000D7CB0"/>
    <w:rsid w:val="000D7EB7"/>
    <w:rsid w:val="00111F22"/>
    <w:rsid w:val="00135474"/>
    <w:rsid w:val="001371AF"/>
    <w:rsid w:val="0015761A"/>
    <w:rsid w:val="00163205"/>
    <w:rsid w:val="0017033D"/>
    <w:rsid w:val="00193B19"/>
    <w:rsid w:val="00195F3F"/>
    <w:rsid w:val="001A16CB"/>
    <w:rsid w:val="001D2ACC"/>
    <w:rsid w:val="001D7C02"/>
    <w:rsid w:val="00202D04"/>
    <w:rsid w:val="00205244"/>
    <w:rsid w:val="00205CA2"/>
    <w:rsid w:val="00212B06"/>
    <w:rsid w:val="002416A4"/>
    <w:rsid w:val="0025084C"/>
    <w:rsid w:val="00252011"/>
    <w:rsid w:val="00256C66"/>
    <w:rsid w:val="00276451"/>
    <w:rsid w:val="002771D2"/>
    <w:rsid w:val="00287217"/>
    <w:rsid w:val="002957AA"/>
    <w:rsid w:val="002A08F4"/>
    <w:rsid w:val="002B45D1"/>
    <w:rsid w:val="002B5258"/>
    <w:rsid w:val="002B5F62"/>
    <w:rsid w:val="002C0B83"/>
    <w:rsid w:val="002D3D22"/>
    <w:rsid w:val="002D4855"/>
    <w:rsid w:val="002F118E"/>
    <w:rsid w:val="002F1468"/>
    <w:rsid w:val="003124D9"/>
    <w:rsid w:val="00313DDF"/>
    <w:rsid w:val="003142C7"/>
    <w:rsid w:val="00320940"/>
    <w:rsid w:val="003219E9"/>
    <w:rsid w:val="003443D1"/>
    <w:rsid w:val="00360A17"/>
    <w:rsid w:val="00395946"/>
    <w:rsid w:val="003A03FB"/>
    <w:rsid w:val="003A1CA3"/>
    <w:rsid w:val="003C038D"/>
    <w:rsid w:val="003C3305"/>
    <w:rsid w:val="003C35D9"/>
    <w:rsid w:val="003D54DF"/>
    <w:rsid w:val="003E5231"/>
    <w:rsid w:val="003F6A29"/>
    <w:rsid w:val="00407304"/>
    <w:rsid w:val="00432307"/>
    <w:rsid w:val="00434DA4"/>
    <w:rsid w:val="00443A3E"/>
    <w:rsid w:val="00447A23"/>
    <w:rsid w:val="00451523"/>
    <w:rsid w:val="00454499"/>
    <w:rsid w:val="00462EE0"/>
    <w:rsid w:val="00493B48"/>
    <w:rsid w:val="00493B75"/>
    <w:rsid w:val="004A0F0C"/>
    <w:rsid w:val="004B29D8"/>
    <w:rsid w:val="004C137D"/>
    <w:rsid w:val="004D226F"/>
    <w:rsid w:val="004D65B6"/>
    <w:rsid w:val="004E2125"/>
    <w:rsid w:val="004F0A1E"/>
    <w:rsid w:val="004F12C6"/>
    <w:rsid w:val="004F6D98"/>
    <w:rsid w:val="00513271"/>
    <w:rsid w:val="005430EC"/>
    <w:rsid w:val="005516BC"/>
    <w:rsid w:val="00560690"/>
    <w:rsid w:val="00585310"/>
    <w:rsid w:val="0058728D"/>
    <w:rsid w:val="00587FF2"/>
    <w:rsid w:val="005B18F3"/>
    <w:rsid w:val="005D63E1"/>
    <w:rsid w:val="005E7783"/>
    <w:rsid w:val="005F0A30"/>
    <w:rsid w:val="005F5CB8"/>
    <w:rsid w:val="00613100"/>
    <w:rsid w:val="006152F2"/>
    <w:rsid w:val="006479E2"/>
    <w:rsid w:val="006675C5"/>
    <w:rsid w:val="006846E2"/>
    <w:rsid w:val="0069288D"/>
    <w:rsid w:val="00697791"/>
    <w:rsid w:val="006D6005"/>
    <w:rsid w:val="006F7F15"/>
    <w:rsid w:val="0070722D"/>
    <w:rsid w:val="00723045"/>
    <w:rsid w:val="007A28F5"/>
    <w:rsid w:val="007B1BCE"/>
    <w:rsid w:val="007D5678"/>
    <w:rsid w:val="007D6FCA"/>
    <w:rsid w:val="007E0159"/>
    <w:rsid w:val="007E49EA"/>
    <w:rsid w:val="007E58F8"/>
    <w:rsid w:val="007F30B1"/>
    <w:rsid w:val="00803041"/>
    <w:rsid w:val="00806C0C"/>
    <w:rsid w:val="00807915"/>
    <w:rsid w:val="00807FB1"/>
    <w:rsid w:val="00827C43"/>
    <w:rsid w:val="00853F5A"/>
    <w:rsid w:val="00867DC6"/>
    <w:rsid w:val="0087067A"/>
    <w:rsid w:val="008715CC"/>
    <w:rsid w:val="008771EC"/>
    <w:rsid w:val="00883E78"/>
    <w:rsid w:val="0088723B"/>
    <w:rsid w:val="00892607"/>
    <w:rsid w:val="008B0FA5"/>
    <w:rsid w:val="008C13C5"/>
    <w:rsid w:val="008C2720"/>
    <w:rsid w:val="008D11F9"/>
    <w:rsid w:val="009227C6"/>
    <w:rsid w:val="00934850"/>
    <w:rsid w:val="009373A9"/>
    <w:rsid w:val="0094040F"/>
    <w:rsid w:val="0094797D"/>
    <w:rsid w:val="00977C8A"/>
    <w:rsid w:val="009838C7"/>
    <w:rsid w:val="0099528C"/>
    <w:rsid w:val="00996B3E"/>
    <w:rsid w:val="009C6EA8"/>
    <w:rsid w:val="009E0B0B"/>
    <w:rsid w:val="009E17F0"/>
    <w:rsid w:val="009F30A8"/>
    <w:rsid w:val="00A05DE9"/>
    <w:rsid w:val="00A22271"/>
    <w:rsid w:val="00A33151"/>
    <w:rsid w:val="00A377FA"/>
    <w:rsid w:val="00A76DE2"/>
    <w:rsid w:val="00A902D0"/>
    <w:rsid w:val="00AA1D11"/>
    <w:rsid w:val="00AA6918"/>
    <w:rsid w:val="00AC1D0A"/>
    <w:rsid w:val="00AD0C05"/>
    <w:rsid w:val="00B07DCC"/>
    <w:rsid w:val="00B17213"/>
    <w:rsid w:val="00B30A76"/>
    <w:rsid w:val="00B30DB1"/>
    <w:rsid w:val="00B35DB0"/>
    <w:rsid w:val="00B67122"/>
    <w:rsid w:val="00B72CDF"/>
    <w:rsid w:val="00BA32C8"/>
    <w:rsid w:val="00BC02BF"/>
    <w:rsid w:val="00BE3FA5"/>
    <w:rsid w:val="00BE5185"/>
    <w:rsid w:val="00BE6B36"/>
    <w:rsid w:val="00C03048"/>
    <w:rsid w:val="00C03CFA"/>
    <w:rsid w:val="00C40FBB"/>
    <w:rsid w:val="00C42783"/>
    <w:rsid w:val="00C76BA0"/>
    <w:rsid w:val="00C85AAC"/>
    <w:rsid w:val="00CA59B0"/>
    <w:rsid w:val="00CE4CFF"/>
    <w:rsid w:val="00CF314D"/>
    <w:rsid w:val="00D11692"/>
    <w:rsid w:val="00D17E02"/>
    <w:rsid w:val="00D23801"/>
    <w:rsid w:val="00D52D12"/>
    <w:rsid w:val="00D80EFF"/>
    <w:rsid w:val="00D87C6B"/>
    <w:rsid w:val="00D90B3C"/>
    <w:rsid w:val="00DB0C6B"/>
    <w:rsid w:val="00DF3C9F"/>
    <w:rsid w:val="00E0008A"/>
    <w:rsid w:val="00E07230"/>
    <w:rsid w:val="00E1276C"/>
    <w:rsid w:val="00E51CB4"/>
    <w:rsid w:val="00E555CB"/>
    <w:rsid w:val="00E662D8"/>
    <w:rsid w:val="00E7374B"/>
    <w:rsid w:val="00E867D3"/>
    <w:rsid w:val="00EB524B"/>
    <w:rsid w:val="00EE6F77"/>
    <w:rsid w:val="00EE7423"/>
    <w:rsid w:val="00F03848"/>
    <w:rsid w:val="00F03E6A"/>
    <w:rsid w:val="00F04DB7"/>
    <w:rsid w:val="00F36221"/>
    <w:rsid w:val="00F403AD"/>
    <w:rsid w:val="00F67AF1"/>
    <w:rsid w:val="00F70AFD"/>
    <w:rsid w:val="00FA0405"/>
    <w:rsid w:val="00FB34BE"/>
    <w:rsid w:val="00FC1C45"/>
    <w:rsid w:val="00FD4C39"/>
    <w:rsid w:val="00FD4C83"/>
    <w:rsid w:val="00FE5B77"/>
    <w:rsid w:val="05CAFA2A"/>
    <w:rsid w:val="0804C34E"/>
    <w:rsid w:val="0F6FA34C"/>
    <w:rsid w:val="12F5CDAB"/>
    <w:rsid w:val="235B585C"/>
    <w:rsid w:val="26AC4DAD"/>
    <w:rsid w:val="2A5009F1"/>
    <w:rsid w:val="2AB0AF83"/>
    <w:rsid w:val="349258BB"/>
    <w:rsid w:val="36D18490"/>
    <w:rsid w:val="414A1978"/>
    <w:rsid w:val="42E00204"/>
    <w:rsid w:val="45CAFFFC"/>
    <w:rsid w:val="487FB348"/>
    <w:rsid w:val="4B1EE551"/>
    <w:rsid w:val="4FBB1846"/>
    <w:rsid w:val="522DC156"/>
    <w:rsid w:val="549D773E"/>
    <w:rsid w:val="561EFBB3"/>
    <w:rsid w:val="5B921C2E"/>
    <w:rsid w:val="629987ED"/>
    <w:rsid w:val="72E6EAB0"/>
    <w:rsid w:val="7D45BE52"/>
    <w:rsid w:val="7DA4BFC7"/>
    <w:rsid w:val="7EE6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E012D3"/>
  <w15:chartTrackingRefBased/>
  <w15:docId w15:val="{EB44FEA9-34D9-4CE2-92CD-7738353E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1523"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D7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7C02"/>
    <w:rPr>
      <w:rFonts w:ascii="Tahoma" w:hAnsi="Tahoma" w:cs="Tahoma"/>
      <w:sz w:val="16"/>
      <w:szCs w:val="16"/>
    </w:rPr>
  </w:style>
  <w:style w:type="character" w:customStyle="1" w:styleId="CharChar">
    <w:name w:val="Char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CharChar1">
    <w:name w:val="Char Char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rsid w:val="00853F5A"/>
    <w:rPr>
      <w:sz w:val="16"/>
      <w:szCs w:val="16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rsid w:val="00853F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53F5A"/>
  </w:style>
  <w:style w:type="paragraph" w:styleId="CommentSubject">
    <w:name w:val="annotation subject"/>
    <w:basedOn w:val="CommentText"/>
    <w:next w:val="CommentText"/>
    <w:link w:val="CommentSubjectChar"/>
    <w:rsid w:val="00853F5A"/>
    <w:rPr>
      <w:b/>
      <w:bCs/>
    </w:rPr>
  </w:style>
  <w:style w:type="character" w:customStyle="1" w:styleId="CommentSubjectChar">
    <w:name w:val="Comment Subject Char"/>
    <w:link w:val="CommentSubject"/>
    <w:rsid w:val="00853F5A"/>
    <w:rPr>
      <w:b/>
      <w:bCs/>
    </w:rPr>
  </w:style>
  <w:style w:type="paragraph" w:styleId="Revision">
    <w:name w:val="Revision"/>
    <w:hidden/>
    <w:uiPriority w:val="99"/>
    <w:semiHidden/>
    <w:rsid w:val="00853F5A"/>
    <w:rPr>
      <w:sz w:val="24"/>
      <w:szCs w:val="24"/>
    </w:rPr>
  </w:style>
  <w:style w:type="table" w:styleId="TableGrid">
    <w:name w:val="Table Grid"/>
    <w:basedOn w:val="TableNormal"/>
    <w:rsid w:val="00CE4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1D2ACC"/>
    <w:pPr>
      <w:tabs>
        <w:tab w:val="right" w:leader="dot" w:pos="1295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C40F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sid w:val="008715C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9993C95415E49A0E360BDAFBABE27" ma:contentTypeVersion="6" ma:contentTypeDescription="Create a new document." ma:contentTypeScope="" ma:versionID="c862d083c300246a2851961b72ea4e41">
  <xsd:schema xmlns:xsd="http://www.w3.org/2001/XMLSchema" xmlns:xs="http://www.w3.org/2001/XMLSchema" xmlns:p="http://schemas.microsoft.com/office/2006/metadata/properties" xmlns:ns2="e42bf3d0-89f6-44d0-89d5-b534b0aa7b7e" xmlns:ns3="1bda6e68-1c28-4d8f-a39a-f575683827ae" targetNamespace="http://schemas.microsoft.com/office/2006/metadata/properties" ma:root="true" ma:fieldsID="e3b8a83408579dd0623fa0ef3b574c76" ns2:_="" ns3:_="">
    <xsd:import namespace="e42bf3d0-89f6-44d0-89d5-b534b0aa7b7e"/>
    <xsd:import namespace="1bda6e68-1c28-4d8f-a39a-f575683827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bf3d0-89f6-44d0-89d5-b534b0aa7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a6e68-1c28-4d8f-a39a-f575683827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7FD29-3F49-46DE-AA42-B81A570234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72DC4-D8B9-40A7-AAFB-68664BB8CF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2CE4A1-F85F-4616-A2FF-EF63465F5D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B551E3-3D50-4F0F-A626-972CFDAF7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bf3d0-89f6-44d0-89d5-b534b0aa7b7e"/>
    <ds:schemaRef ds:uri="1bda6e68-1c28-4d8f-a39a-f57568382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2</Pages>
  <Words>115</Words>
  <Characters>656</Characters>
  <Application>Microsoft Office Word</Application>
  <DocSecurity>0</DocSecurity>
  <Lines>5</Lines>
  <Paragraphs>1</Paragraphs>
  <ScaleCrop>false</ScaleCrop>
  <Company>Caremark RX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Battle, Jonathon</cp:lastModifiedBy>
  <cp:revision>6</cp:revision>
  <dcterms:created xsi:type="dcterms:W3CDTF">2025-03-23T19:22:00Z</dcterms:created>
  <dcterms:modified xsi:type="dcterms:W3CDTF">2025-06-21T21:58:00Z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360433359</vt:i4>
  </property>
  <property fmtid="{D5CDD505-2E9C-101B-9397-08002B2CF9AE}" pid="3" name="_NewReviewCycle">
    <vt:lpwstr/>
  </property>
  <property fmtid="{D5CDD505-2E9C-101B-9397-08002B2CF9AE}" pid="4" name="_EmailEntryID">
    <vt:lpwstr>0000000091197446A4199F438378974515CC3F400700CFC6398A21A19B43900CB8A954C4E5C00000090107790000C023C0AE271EBC4F8F6ACE842A15E00B00016D5DD5CA0000</vt:lpwstr>
  </property>
  <property fmtid="{D5CDD505-2E9C-101B-9397-08002B2CF9AE}" pid="5" name="_EmailStoreID0">
    <vt:lpwstr>0000000038A1BB1005E5101AA1BB08002B2A56C20000454D534D44422E444C4C00000000000000001B55FA20AA6611CD9BC800AA002FC45A0C00000044617669642E4461766973404356534865616C74682E636F6D002F6F3D45786368616E67654C6162732F6F753D45786368616E67652041646D696E69737472617469766</vt:lpwstr>
  </property>
  <property fmtid="{D5CDD505-2E9C-101B-9397-08002B2CF9AE}" pid="6" name="_EmailStoreID1">
    <vt:lpwstr>52047726F7570202846594449424F484632335350444C54292F636E3D526563697069656E74732F636E3D63633633343865663831333034646235383162383464346665653731333836342D3038383538333700E94632F4460000000200000010000000440061007600690064002E0044006100760069007300400043005600</vt:lpwstr>
  </property>
  <property fmtid="{D5CDD505-2E9C-101B-9397-08002B2CF9AE}" pid="7" name="_EmailStoreID2">
    <vt:lpwstr>53004800650061006C00740068002E0063006F006D0000000000</vt:lpwstr>
  </property>
  <property fmtid="{D5CDD505-2E9C-101B-9397-08002B2CF9AE}" pid="8" name="MSIP_Label_67599526-06ca-49cc-9fa9-5307800a949a_Enabled">
    <vt:lpwstr>true</vt:lpwstr>
  </property>
  <property fmtid="{D5CDD505-2E9C-101B-9397-08002B2CF9AE}" pid="9" name="MSIP_Label_67599526-06ca-49cc-9fa9-5307800a949a_SetDate">
    <vt:lpwstr>2021-08-24T18:53:07Z</vt:lpwstr>
  </property>
  <property fmtid="{D5CDD505-2E9C-101B-9397-08002B2CF9AE}" pid="10" name="MSIP_Label_67599526-06ca-49cc-9fa9-5307800a949a_Method">
    <vt:lpwstr>Standard</vt:lpwstr>
  </property>
  <property fmtid="{D5CDD505-2E9C-101B-9397-08002B2CF9AE}" pid="11" name="MSIP_Label_67599526-06ca-49cc-9fa9-5307800a949a_Name">
    <vt:lpwstr>67599526-06ca-49cc-9fa9-5307800a949a</vt:lpwstr>
  </property>
  <property fmtid="{D5CDD505-2E9C-101B-9397-08002B2CF9AE}" pid="12" name="MSIP_Label_67599526-06ca-49cc-9fa9-5307800a949a_SiteId">
    <vt:lpwstr>fabb61b8-3afe-4e75-b934-a47f782b8cd7</vt:lpwstr>
  </property>
  <property fmtid="{D5CDD505-2E9C-101B-9397-08002B2CF9AE}" pid="13" name="MSIP_Label_67599526-06ca-49cc-9fa9-5307800a949a_ActionId">
    <vt:lpwstr>36e92329-9219-4e09-965e-73455e677e22</vt:lpwstr>
  </property>
  <property fmtid="{D5CDD505-2E9C-101B-9397-08002B2CF9AE}" pid="14" name="MSIP_Label_67599526-06ca-49cc-9fa9-5307800a949a_ContentBits">
    <vt:lpwstr>0</vt:lpwstr>
  </property>
  <property fmtid="{D5CDD505-2E9C-101B-9397-08002B2CF9AE}" pid="15" name="ContentTypeId">
    <vt:lpwstr>0x0101007849993C95415E49A0E360BDAFBABE27</vt:lpwstr>
  </property>
  <property fmtid="{D5CDD505-2E9C-101B-9397-08002B2CF9AE}" pid="16" name="MediaServiceImageTags">
    <vt:lpwstr/>
  </property>
  <property fmtid="{D5CDD505-2E9C-101B-9397-08002B2CF9AE}" pid="17" name="_ReviewingToolsShownOnce">
    <vt:lpwstr/>
  </property>
</Properties>
</file>