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0C19" w14:textId="77777777" w:rsidR="00DB4201" w:rsidRPr="00E07D22" w:rsidRDefault="00DB4201" w:rsidP="00DB4201">
      <w:pPr>
        <w:spacing w:before="0" w:after="0"/>
      </w:pPr>
      <w:r w:rsidRPr="00E07D22">
        <w:rPr>
          <w:color w:val="FF0000"/>
        </w:rPr>
        <w:t>&lt;Logo File Name&gt;</w:t>
      </w:r>
      <w:r w:rsidRPr="00E07D22">
        <w:tab/>
      </w:r>
      <w:r w:rsidRPr="00E07D22">
        <w:tab/>
      </w:r>
      <w:r w:rsidRPr="00E07D22">
        <w:tab/>
      </w:r>
      <w:r w:rsidRPr="00E07D22">
        <w:tab/>
      </w:r>
      <w:r w:rsidRPr="00E07D22">
        <w:tab/>
      </w:r>
      <w:r w:rsidRPr="00E07D22">
        <w:tab/>
      </w:r>
      <w:r w:rsidRPr="00E07D22">
        <w:tab/>
      </w:r>
      <w:r w:rsidRPr="00E07D22">
        <w:rPr>
          <w:color w:val="FF0000"/>
        </w:rPr>
        <w:t>&lt;TF ONLY Second Logo File Name&gt;</w:t>
      </w:r>
    </w:p>
    <w:p w14:paraId="5EBD1AFC" w14:textId="77777777" w:rsidR="00DB4201" w:rsidRPr="00E07D22" w:rsidRDefault="00DB4201" w:rsidP="00DB4201">
      <w:pPr>
        <w:spacing w:before="0" w:after="0"/>
        <w:rPr>
          <w:rFonts w:ascii="Arial" w:hAnsi="Arial" w:cs="Arial"/>
          <w:sz w:val="22"/>
          <w:szCs w:val="22"/>
        </w:rPr>
      </w:pPr>
    </w:p>
    <w:p w14:paraId="17C111C9" w14:textId="77777777" w:rsidR="00DB4201" w:rsidRPr="00E07D22" w:rsidRDefault="00DB4201" w:rsidP="00DB4201">
      <w:pPr>
        <w:spacing w:before="0" w:after="0"/>
        <w:rPr>
          <w:rFonts w:ascii="Arial" w:hAnsi="Arial" w:cs="Arial"/>
          <w:sz w:val="22"/>
          <w:szCs w:val="22"/>
        </w:rPr>
      </w:pPr>
    </w:p>
    <w:p w14:paraId="64D4167F" w14:textId="77777777" w:rsidR="00DB4201" w:rsidRPr="00B86885" w:rsidRDefault="00DB4201" w:rsidP="00DB4201">
      <w:pPr>
        <w:spacing w:before="0" w:after="0"/>
      </w:pPr>
      <w:r w:rsidRPr="00B86885">
        <w:rPr>
          <w:color w:val="FF0000"/>
        </w:rPr>
        <w:t>&lt;RA Plan Name&gt;</w:t>
      </w:r>
    </w:p>
    <w:p w14:paraId="376FF51B" w14:textId="77777777" w:rsidR="00DB4201" w:rsidRPr="00B86885" w:rsidRDefault="00DB4201" w:rsidP="00DB4201">
      <w:pPr>
        <w:spacing w:before="0" w:after="0"/>
        <w:rPr>
          <w:color w:val="FF0000"/>
        </w:rPr>
      </w:pPr>
      <w:r w:rsidRPr="00B86885">
        <w:rPr>
          <w:color w:val="FF0000"/>
        </w:rPr>
        <w:t>&lt;RA Plan Address Line 1&gt;</w:t>
      </w:r>
    </w:p>
    <w:p w14:paraId="5D1AE705" w14:textId="77777777" w:rsidR="00DB4201" w:rsidRPr="00B86885" w:rsidRDefault="00DB4201" w:rsidP="00DB4201">
      <w:pPr>
        <w:spacing w:before="0" w:after="0"/>
        <w:rPr>
          <w:color w:val="FF0000"/>
        </w:rPr>
      </w:pPr>
      <w:r w:rsidRPr="00B86885">
        <w:rPr>
          <w:color w:val="FF0000"/>
        </w:rPr>
        <w:t>&lt;RA Plan Address Line 2&gt;</w:t>
      </w:r>
    </w:p>
    <w:p w14:paraId="6C1D9F54" w14:textId="77777777" w:rsidR="00DB4201" w:rsidRPr="00B86885" w:rsidRDefault="00DB4201" w:rsidP="00DB4201">
      <w:pPr>
        <w:spacing w:before="0" w:after="0"/>
      </w:pPr>
      <w:r w:rsidRPr="00B86885">
        <w:rPr>
          <w:color w:val="FF0000"/>
        </w:rPr>
        <w:t>&lt;RA Plan City, RA Plan State RA Plan Zip&gt;</w:t>
      </w:r>
    </w:p>
    <w:p w14:paraId="477644AA" w14:textId="77777777" w:rsidR="00DB4201" w:rsidRPr="00F111C4" w:rsidRDefault="00DB4201" w:rsidP="00DB4201">
      <w:pPr>
        <w:spacing w:before="0" w:after="0"/>
      </w:pPr>
    </w:p>
    <w:p w14:paraId="1F34FE02" w14:textId="77777777" w:rsidR="00DB4201" w:rsidRPr="00F111C4" w:rsidRDefault="00DB4201" w:rsidP="00DB4201">
      <w:pPr>
        <w:spacing w:before="0" w:after="0"/>
      </w:pPr>
    </w:p>
    <w:p w14:paraId="4F015ACF" w14:textId="77777777" w:rsidR="00DB4201" w:rsidRPr="00F111C4" w:rsidRDefault="00DB4201" w:rsidP="00DB4201">
      <w:pPr>
        <w:spacing w:before="0" w:after="0"/>
      </w:pPr>
    </w:p>
    <w:p w14:paraId="02058701" w14:textId="77777777" w:rsidR="00DB4201" w:rsidRPr="00B86885" w:rsidRDefault="00DB4201" w:rsidP="00DB4201">
      <w:pPr>
        <w:spacing w:before="0" w:after="0"/>
        <w:ind w:left="9360"/>
        <w:rPr>
          <w:color w:val="FF0000"/>
        </w:rPr>
      </w:pPr>
      <w:r w:rsidRPr="00B86885">
        <w:rPr>
          <w:color w:val="FF0000"/>
        </w:rPr>
        <w:t>&lt;Date&gt;</w:t>
      </w:r>
    </w:p>
    <w:p w14:paraId="2EA5FC3C" w14:textId="77777777" w:rsidR="009C3944" w:rsidRPr="00510C6E" w:rsidRDefault="009C3944" w:rsidP="00DB4201">
      <w:pPr>
        <w:spacing w:before="0" w:after="0"/>
      </w:pPr>
    </w:p>
    <w:p w14:paraId="58D85B84" w14:textId="77777777" w:rsidR="00DB4201" w:rsidRDefault="00DB4201" w:rsidP="00DB4201">
      <w:pPr>
        <w:spacing w:before="0" w:after="0"/>
        <w:rPr>
          <w:color w:val="FF0000"/>
        </w:rPr>
      </w:pPr>
    </w:p>
    <w:p w14:paraId="30CA4883" w14:textId="0747641D" w:rsidR="009C3944" w:rsidRPr="006D0E74" w:rsidRDefault="009C3944" w:rsidP="00DB4201">
      <w:pPr>
        <w:spacing w:before="0" w:after="0"/>
        <w:rPr>
          <w:color w:val="FF0000"/>
        </w:rPr>
      </w:pPr>
      <w:r w:rsidRPr="006D0E74">
        <w:rPr>
          <w:color w:val="FF0000"/>
        </w:rPr>
        <w:t xml:space="preserve">&lt;PRESCRIBER NAME&gt; </w:t>
      </w:r>
    </w:p>
    <w:p w14:paraId="5B4CA4B4" w14:textId="77777777" w:rsidR="009C3944" w:rsidRPr="006D0E74" w:rsidRDefault="009C3944" w:rsidP="00DB4201">
      <w:pPr>
        <w:spacing w:before="0" w:after="0"/>
        <w:rPr>
          <w:color w:val="FF0000"/>
        </w:rPr>
      </w:pPr>
      <w:r w:rsidRPr="006D0E74">
        <w:rPr>
          <w:color w:val="FF0000"/>
        </w:rPr>
        <w:t>&lt;PRESCRIBER ADDRESS&gt;</w:t>
      </w:r>
    </w:p>
    <w:p w14:paraId="26576270" w14:textId="77777777" w:rsidR="009C3944" w:rsidRPr="006D0E74" w:rsidRDefault="009C3944" w:rsidP="00DB4201">
      <w:pPr>
        <w:spacing w:before="0" w:after="0"/>
        <w:rPr>
          <w:color w:val="FF0000"/>
        </w:rPr>
      </w:pPr>
      <w:r w:rsidRPr="006D0E74">
        <w:rPr>
          <w:color w:val="FF0000"/>
        </w:rPr>
        <w:t>&lt;PRESCRIBER CITY, STATE ZIP&gt;</w:t>
      </w:r>
    </w:p>
    <w:p w14:paraId="01681C63" w14:textId="77777777" w:rsidR="009C3944" w:rsidRPr="00510C6E" w:rsidRDefault="009C3944" w:rsidP="00DB4201">
      <w:pPr>
        <w:spacing w:before="0" w:after="0"/>
      </w:pPr>
    </w:p>
    <w:p w14:paraId="2F5654CA" w14:textId="77777777" w:rsidR="00DB4201" w:rsidRDefault="00DB4201" w:rsidP="00DB4201">
      <w:pPr>
        <w:spacing w:before="0" w:after="0"/>
      </w:pPr>
    </w:p>
    <w:p w14:paraId="1215B033" w14:textId="7F3BAC85" w:rsidR="009C3944" w:rsidRPr="00510C6E" w:rsidRDefault="009C3944" w:rsidP="00DB4201">
      <w:pPr>
        <w:spacing w:before="0" w:after="0"/>
      </w:pPr>
      <w:r w:rsidRPr="00510C6E">
        <w:t xml:space="preserve">PRESCRIBER COPY – Your patient recently received this notice. This copy is provided for your information and follow-up. </w:t>
      </w:r>
    </w:p>
    <w:p w14:paraId="65154AC6" w14:textId="77777777" w:rsidR="009C3944" w:rsidRPr="00510C6E" w:rsidRDefault="009C3944" w:rsidP="00DB4201">
      <w:pPr>
        <w:spacing w:before="0" w:after="0"/>
      </w:pPr>
    </w:p>
    <w:p w14:paraId="7CE286C0" w14:textId="39CD46F1" w:rsidR="009C3944" w:rsidRPr="00510C6E" w:rsidRDefault="009C3944" w:rsidP="00DB4201">
      <w:pPr>
        <w:spacing w:before="0" w:after="0"/>
      </w:pPr>
      <w:r w:rsidRPr="00510C6E">
        <w:t xml:space="preserve">This letter is intended only for the use of doctors of the individual listed in the letter and may contain confidential and/or proprietary information. If you are not the individual’s doctor, you are hereby notified that any dissemination, distribution, or copying of this communication is strictly prohibited. If you received this communication in error, please destroy this document immediately and contact us at </w:t>
      </w:r>
      <w:r w:rsidR="00617252">
        <w:rPr>
          <w:color w:val="FF0000"/>
        </w:rPr>
        <w:t>&lt;Customer Care</w:t>
      </w:r>
      <w:r w:rsidRPr="00510C6E">
        <w:rPr>
          <w:color w:val="FF0000"/>
        </w:rPr>
        <w:t xml:space="preserve"> Phone Number&gt;</w:t>
      </w:r>
      <w:r w:rsidRPr="00510C6E">
        <w:t xml:space="preserve"> for more information on Transition Fill. </w:t>
      </w:r>
    </w:p>
    <w:p w14:paraId="73CC4BE0" w14:textId="77777777" w:rsidR="00DB4201" w:rsidRDefault="00DB4201" w:rsidP="00DB4201">
      <w:pPr>
        <w:spacing w:before="0" w:after="0"/>
      </w:pPr>
    </w:p>
    <w:p w14:paraId="19585CCD" w14:textId="1DFFA792" w:rsidR="009C3944" w:rsidRPr="00510C6E" w:rsidRDefault="009C3944" w:rsidP="00DB4201">
      <w:pPr>
        <w:spacing w:before="0" w:after="0"/>
      </w:pPr>
      <w:r w:rsidRPr="00510C6E">
        <w:t>Thank you.</w:t>
      </w:r>
    </w:p>
    <w:p w14:paraId="16F51F8D" w14:textId="77777777" w:rsidR="00DB4201" w:rsidRDefault="00DB4201" w:rsidP="00DB4201">
      <w:pPr>
        <w:spacing w:before="0" w:after="0"/>
      </w:pPr>
    </w:p>
    <w:p w14:paraId="6DECF16C" w14:textId="0C2CD3D9" w:rsidR="009C3944" w:rsidRPr="00510C6E" w:rsidRDefault="00C86980" w:rsidP="00DB4201">
      <w:pPr>
        <w:spacing w:before="0" w:after="0"/>
      </w:pPr>
      <w:r w:rsidRPr="004050FA">
        <w:rPr>
          <w:color w:val="FF0000"/>
        </w:rPr>
        <w:t>&lt;Plan Name&gt;</w:t>
      </w:r>
    </w:p>
    <w:p w14:paraId="260A69A9" w14:textId="08936617" w:rsidR="009C3944" w:rsidRPr="00510C6E" w:rsidRDefault="009C3944" w:rsidP="009C3944">
      <w:pPr>
        <w:spacing w:before="0" w:after="0"/>
        <w:rPr>
          <w:b/>
          <w:bCs/>
          <w:caps/>
        </w:rPr>
      </w:pPr>
      <w:r w:rsidRPr="0042287F">
        <w:rPr>
          <w:sz w:val="16"/>
          <w:szCs w:val="16"/>
          <w:u w:val="single"/>
        </w:rPr>
        <w:br w:type="page"/>
      </w:r>
      <w:r w:rsidR="00D67051">
        <w:rPr>
          <w:b/>
          <w:bCs/>
          <w:caps/>
        </w:rPr>
        <w:lastRenderedPageBreak/>
        <w:t>Your Drug</w:t>
      </w:r>
      <w:r w:rsidRPr="00510C6E">
        <w:rPr>
          <w:b/>
          <w:bCs/>
          <w:caps/>
        </w:rPr>
        <w:t xml:space="preserve"> iS Not on our List of Covered Drugs (FORMULARY) </w:t>
      </w:r>
    </w:p>
    <w:p w14:paraId="78844BC9" w14:textId="77777777" w:rsidR="009C3944" w:rsidRPr="00510C6E" w:rsidRDefault="009C3944" w:rsidP="009C3944">
      <w:pPr>
        <w:spacing w:before="0" w:after="0"/>
        <w:rPr>
          <w:b/>
          <w:bCs/>
          <w:caps/>
        </w:rPr>
      </w:pPr>
      <w:r w:rsidRPr="00510C6E">
        <w:rPr>
          <w:b/>
          <w:bCs/>
          <w:caps/>
        </w:rPr>
        <w:t>OR IS SUBJECT TO CERTAIN LIMITS</w:t>
      </w:r>
    </w:p>
    <w:p w14:paraId="065C6498" w14:textId="77777777" w:rsidR="009C3944" w:rsidRPr="00510C6E" w:rsidRDefault="009C3944" w:rsidP="009C3944">
      <w:pPr>
        <w:spacing w:before="0" w:after="0"/>
      </w:pPr>
    </w:p>
    <w:p w14:paraId="218BD763" w14:textId="77777777" w:rsidR="009C3944" w:rsidRPr="006D0E74" w:rsidRDefault="009C3944" w:rsidP="003B47C5">
      <w:pPr>
        <w:spacing w:before="0" w:after="0"/>
        <w:jc w:val="right"/>
        <w:rPr>
          <w:color w:val="FF0000"/>
        </w:rPr>
      </w:pPr>
      <w:r w:rsidRPr="006D0E74">
        <w:rPr>
          <w:color w:val="FF0000"/>
        </w:rPr>
        <w:t>&lt;DATE&gt;</w:t>
      </w:r>
    </w:p>
    <w:p w14:paraId="0CD2C556" w14:textId="77777777" w:rsidR="009C3944" w:rsidRPr="00510C6E" w:rsidRDefault="009C3944" w:rsidP="009C3944">
      <w:pPr>
        <w:spacing w:before="0" w:after="0"/>
      </w:pPr>
    </w:p>
    <w:p w14:paraId="0CE93BF4" w14:textId="4277C800" w:rsidR="009C3944" w:rsidRPr="006D0E74" w:rsidRDefault="009C3944" w:rsidP="009C3944">
      <w:pPr>
        <w:spacing w:before="0" w:after="0"/>
        <w:rPr>
          <w:color w:val="FF0000"/>
        </w:rPr>
      </w:pPr>
      <w:r w:rsidRPr="006D0E74">
        <w:rPr>
          <w:color w:val="FF0000"/>
        </w:rPr>
        <w:t>&lt;MEMBER NAME&gt;</w:t>
      </w:r>
      <w:r w:rsidRPr="006D0E74">
        <w:rPr>
          <w:color w:val="FF0000"/>
        </w:rPr>
        <w:tab/>
      </w:r>
      <w:r w:rsidRPr="006D0E74">
        <w:rPr>
          <w:color w:val="FF0000"/>
        </w:rPr>
        <w:tab/>
      </w:r>
      <w:r w:rsidRPr="007A20CE">
        <w:t xml:space="preserve">Member DOB: </w:t>
      </w:r>
      <w:r w:rsidRPr="006D0E74">
        <w:rPr>
          <w:color w:val="FF0000"/>
        </w:rPr>
        <w:t>&lt;</w:t>
      </w:r>
      <w:r w:rsidR="00CB41F4">
        <w:rPr>
          <w:color w:val="FF0000"/>
        </w:rPr>
        <w:t>MM/DD/YYYY</w:t>
      </w:r>
      <w:r w:rsidRPr="006D0E74">
        <w:rPr>
          <w:color w:val="FF0000"/>
        </w:rPr>
        <w:t>&gt;</w:t>
      </w:r>
      <w:r w:rsidRPr="006D0E74">
        <w:rPr>
          <w:color w:val="FF0000"/>
        </w:rPr>
        <w:tab/>
      </w:r>
      <w:r w:rsidRPr="006D0E74">
        <w:rPr>
          <w:color w:val="FF0000"/>
        </w:rPr>
        <w:tab/>
      </w:r>
      <w:r w:rsidRPr="006D0E74">
        <w:rPr>
          <w:color w:val="FF0000"/>
        </w:rPr>
        <w:tab/>
      </w:r>
      <w:r w:rsidRPr="007A20CE">
        <w:t xml:space="preserve">Member ID: </w:t>
      </w:r>
      <w:r w:rsidRPr="006D0E74">
        <w:rPr>
          <w:color w:val="FF0000"/>
        </w:rPr>
        <w:t>&lt;</w:t>
      </w:r>
      <w:r w:rsidR="003556BF">
        <w:rPr>
          <w:color w:val="FF0000"/>
        </w:rPr>
        <w:t>MBRID</w:t>
      </w:r>
      <w:r w:rsidRPr="006D0E74">
        <w:rPr>
          <w:color w:val="FF0000"/>
        </w:rPr>
        <w:t>&gt;</w:t>
      </w:r>
    </w:p>
    <w:p w14:paraId="6AADAC98" w14:textId="77777777" w:rsidR="009C3944" w:rsidRPr="006D0E74" w:rsidRDefault="009C3944" w:rsidP="009C3944">
      <w:pPr>
        <w:spacing w:before="0" w:after="0"/>
        <w:rPr>
          <w:color w:val="FF0000"/>
        </w:rPr>
      </w:pPr>
      <w:r w:rsidRPr="006D0E74">
        <w:rPr>
          <w:color w:val="FF0000"/>
        </w:rPr>
        <w:t>&lt;MEMBER ADDRESS&gt;</w:t>
      </w:r>
    </w:p>
    <w:p w14:paraId="23C342D3" w14:textId="77777777" w:rsidR="009C3944" w:rsidRPr="006D0E74" w:rsidRDefault="009C3944" w:rsidP="009C3944">
      <w:pPr>
        <w:spacing w:before="0" w:after="0"/>
        <w:rPr>
          <w:color w:val="FF0000"/>
        </w:rPr>
      </w:pPr>
      <w:r w:rsidRPr="006D0E74">
        <w:rPr>
          <w:color w:val="FF0000"/>
        </w:rPr>
        <w:t>&lt;MEMBER CITY, STATE ZIP&gt;</w:t>
      </w:r>
    </w:p>
    <w:p w14:paraId="184A8990" w14:textId="77777777" w:rsidR="003C3686" w:rsidRPr="001816D9" w:rsidRDefault="003C3686" w:rsidP="00CB5B1D">
      <w:pPr>
        <w:spacing w:before="0" w:after="0"/>
      </w:pPr>
    </w:p>
    <w:p w14:paraId="7E8C169A" w14:textId="77777777" w:rsidR="00CB5B1D" w:rsidRPr="001816D9" w:rsidRDefault="00CB5B1D" w:rsidP="00CB5B1D">
      <w:pPr>
        <w:spacing w:before="0" w:after="0"/>
      </w:pPr>
      <w:r w:rsidRPr="001816D9">
        <w:t xml:space="preserve">Dear </w:t>
      </w:r>
      <w:r w:rsidRPr="004E1BC9">
        <w:rPr>
          <w:color w:val="FF0000"/>
        </w:rPr>
        <w:t>&lt;Member Name&gt;</w:t>
      </w:r>
      <w:r w:rsidRPr="001816D9">
        <w:t>:</w:t>
      </w:r>
    </w:p>
    <w:p w14:paraId="5F4C021D" w14:textId="77777777" w:rsidR="00071952" w:rsidRPr="001816D9" w:rsidRDefault="00071952" w:rsidP="000F58DE">
      <w:pPr>
        <w:spacing w:before="0" w:after="0"/>
      </w:pPr>
    </w:p>
    <w:p w14:paraId="01F9E93B" w14:textId="07F68325" w:rsidR="000F58DE" w:rsidRPr="001816D9" w:rsidRDefault="003C3686" w:rsidP="000F58DE">
      <w:pPr>
        <w:spacing w:before="0" w:after="0"/>
      </w:pPr>
      <w:r w:rsidRPr="001816D9">
        <w:t xml:space="preserve">We want to tell </w:t>
      </w:r>
      <w:r w:rsidR="000F58DE" w:rsidRPr="001816D9">
        <w:t xml:space="preserve">you that </w:t>
      </w:r>
      <w:r w:rsidR="000F58DE" w:rsidRPr="00DA6915">
        <w:rPr>
          <w:color w:val="FF0000"/>
        </w:rPr>
        <w:t>&lt;</w:t>
      </w:r>
      <w:r w:rsidR="00222981">
        <w:rPr>
          <w:color w:val="FF0000"/>
        </w:rPr>
        <w:t>Plan Name</w:t>
      </w:r>
      <w:r w:rsidR="00CB6587">
        <w:rPr>
          <w:color w:val="FF0000"/>
        </w:rPr>
        <w:t xml:space="preserve"> with Plan Type</w:t>
      </w:r>
      <w:r w:rsidR="000F58DE" w:rsidRPr="00DA6915">
        <w:rPr>
          <w:color w:val="FF0000"/>
        </w:rPr>
        <w:t>&gt;</w:t>
      </w:r>
      <w:r w:rsidR="000F58DE" w:rsidRPr="001816D9">
        <w:t xml:space="preserve"> has provided you with a temporary</w:t>
      </w:r>
      <w:r w:rsidRPr="001816D9">
        <w:t xml:space="preserve"> </w:t>
      </w:r>
      <w:r w:rsidR="000F58DE" w:rsidRPr="001816D9">
        <w:t>supply of the following prescription</w:t>
      </w:r>
      <w:r w:rsidR="00071952" w:rsidRPr="001816D9">
        <w:t>:</w:t>
      </w:r>
      <w:r w:rsidR="000F58DE" w:rsidRPr="001816D9">
        <w:t xml:space="preserve"> </w:t>
      </w:r>
      <w:r w:rsidR="000F58DE" w:rsidRPr="004E1BC9">
        <w:rPr>
          <w:color w:val="FF0000"/>
        </w:rPr>
        <w:t>&lt;</w:t>
      </w:r>
      <w:r w:rsidR="00BA37C1">
        <w:rPr>
          <w:color w:val="FF0000"/>
        </w:rPr>
        <w:t>name of drug</w:t>
      </w:r>
      <w:r w:rsidR="000F58DE" w:rsidRPr="004E1BC9">
        <w:rPr>
          <w:color w:val="FF0000"/>
        </w:rPr>
        <w:t>&gt;</w:t>
      </w:r>
      <w:r w:rsidR="000F58DE" w:rsidRPr="001816D9">
        <w:t>.</w:t>
      </w:r>
    </w:p>
    <w:p w14:paraId="6B7535FA" w14:textId="77777777" w:rsidR="000F58DE" w:rsidRPr="001816D9" w:rsidRDefault="000F58DE" w:rsidP="000F58DE">
      <w:pPr>
        <w:spacing w:before="0" w:after="0"/>
      </w:pPr>
    </w:p>
    <w:p w14:paraId="0AA4A4D9" w14:textId="275BCEB9" w:rsidR="00AD69CB" w:rsidRPr="001816D9" w:rsidRDefault="007E7BFD" w:rsidP="000F58DE">
      <w:pPr>
        <w:spacing w:before="0" w:after="0"/>
      </w:pPr>
      <w:r w:rsidRPr="001816D9">
        <w:t>This</w:t>
      </w:r>
      <w:r w:rsidR="00746D6A" w:rsidRPr="001816D9">
        <w:t xml:space="preserve"> </w:t>
      </w:r>
      <w:r w:rsidRPr="001816D9">
        <w:t>drug</w:t>
      </w:r>
      <w:r w:rsidR="00746D6A" w:rsidRPr="001816D9">
        <w:t xml:space="preserve"> </w:t>
      </w:r>
      <w:r w:rsidRPr="001816D9">
        <w:t>is</w:t>
      </w:r>
      <w:r w:rsidR="00746D6A" w:rsidRPr="001816D9">
        <w:t xml:space="preserve"> </w:t>
      </w:r>
      <w:r w:rsidR="000F58DE" w:rsidRPr="001816D9">
        <w:t>either not included on our list of covered drugs (called our formulary)</w:t>
      </w:r>
      <w:r w:rsidR="00AD69CB" w:rsidRPr="001816D9">
        <w:t>,</w:t>
      </w:r>
      <w:r w:rsidR="000F58DE" w:rsidRPr="001816D9">
        <w:t xml:space="preserve"> or </w:t>
      </w:r>
      <w:r w:rsidR="00AD69CB" w:rsidRPr="001816D9">
        <w:t xml:space="preserve">it’s </w:t>
      </w:r>
      <w:r w:rsidR="000F58DE" w:rsidRPr="001816D9">
        <w:t>included on the formulary b</w:t>
      </w:r>
      <w:r w:rsidR="00912E50" w:rsidRPr="001816D9">
        <w:t>ut subject to certain limits</w:t>
      </w:r>
      <w:r w:rsidR="00AF4AE1" w:rsidRPr="001816D9">
        <w:t xml:space="preserve">, as described in more detail </w:t>
      </w:r>
      <w:r w:rsidR="00AD69CB" w:rsidRPr="001816D9">
        <w:t>later in this letter</w:t>
      </w:r>
      <w:r w:rsidR="00912E50" w:rsidRPr="001816D9">
        <w:t xml:space="preserve">. </w:t>
      </w:r>
      <w:r w:rsidR="00DA6915" w:rsidRPr="00DA6915">
        <w:rPr>
          <w:color w:val="FF0000"/>
        </w:rPr>
        <w:t>&lt;</w:t>
      </w:r>
      <w:r w:rsidR="00CB6587">
        <w:rPr>
          <w:color w:val="FF0000"/>
        </w:rPr>
        <w:t>Plan</w:t>
      </w:r>
      <w:r w:rsidR="00AD69CB" w:rsidRPr="00DA6915">
        <w:rPr>
          <w:color w:val="FF0000"/>
        </w:rPr>
        <w:t xml:space="preserve"> Name&gt;</w:t>
      </w:r>
      <w:r w:rsidR="00AD69CB" w:rsidRPr="001816D9">
        <w:t xml:space="preserve"> is required to provide you with a temporary supply of this drug</w:t>
      </w:r>
      <w:r w:rsidR="00B73F2F" w:rsidRPr="00B73F2F">
        <w:t xml:space="preserve">. If your prescription is written for fewer than </w:t>
      </w:r>
      <w:r w:rsidR="00B73F2F" w:rsidRPr="004E1BC9">
        <w:rPr>
          <w:color w:val="FF0000"/>
        </w:rPr>
        <w:t>&lt;</w:t>
      </w:r>
      <w:proofErr w:type="spellStart"/>
      <w:r w:rsidR="00E82F33" w:rsidRPr="004E1BC9">
        <w:rPr>
          <w:color w:val="FF0000"/>
        </w:rPr>
        <w:t>MonthSupply</w:t>
      </w:r>
      <w:proofErr w:type="spellEnd"/>
      <w:r w:rsidR="00B73F2F" w:rsidRPr="004E1BC9">
        <w:rPr>
          <w:color w:val="FF0000"/>
        </w:rPr>
        <w:t>&gt;</w:t>
      </w:r>
      <w:r w:rsidR="00B73F2F" w:rsidRPr="00B73F2F">
        <w:t xml:space="preserve"> days, we’ll allow multiple fills to provide up to a maximum </w:t>
      </w:r>
      <w:r w:rsidR="00B73F2F" w:rsidRPr="004E1BC9">
        <w:rPr>
          <w:color w:val="FF0000"/>
        </w:rPr>
        <w:t>&lt;</w:t>
      </w:r>
      <w:proofErr w:type="spellStart"/>
      <w:r w:rsidR="00E82F33" w:rsidRPr="004E1BC9">
        <w:rPr>
          <w:color w:val="FF0000"/>
        </w:rPr>
        <w:t>Month</w:t>
      </w:r>
      <w:r w:rsidR="003B0AC8" w:rsidRPr="004E1BC9">
        <w:rPr>
          <w:color w:val="FF0000"/>
        </w:rPr>
        <w:t>Supply</w:t>
      </w:r>
      <w:proofErr w:type="spellEnd"/>
      <w:r w:rsidR="00EC4571" w:rsidRPr="004E1BC9">
        <w:rPr>
          <w:color w:val="FF0000"/>
        </w:rPr>
        <w:t>&gt;</w:t>
      </w:r>
      <w:r w:rsidR="00EC4571" w:rsidRPr="00EC0A31">
        <w:t xml:space="preserve"> </w:t>
      </w:r>
      <w:r w:rsidR="00B73F2F" w:rsidRPr="00B73F2F">
        <w:t>day</w:t>
      </w:r>
      <w:r w:rsidR="00904BD9">
        <w:t>s’ temporary</w:t>
      </w:r>
      <w:r w:rsidR="00B73F2F" w:rsidRPr="00B73F2F">
        <w:t xml:space="preserve"> supply of medication.</w:t>
      </w:r>
    </w:p>
    <w:p w14:paraId="6954C7F6" w14:textId="77777777" w:rsidR="00AD69CB" w:rsidRPr="001816D9" w:rsidRDefault="00AD69CB" w:rsidP="000F58DE">
      <w:pPr>
        <w:spacing w:before="0" w:after="0"/>
      </w:pPr>
    </w:p>
    <w:p w14:paraId="7E45C574" w14:textId="251429D8" w:rsidR="0046412F" w:rsidRPr="001816D9" w:rsidRDefault="003F55C4" w:rsidP="00A9501B">
      <w:pPr>
        <w:spacing w:before="0" w:after="0"/>
      </w:pPr>
      <w:r w:rsidRPr="001816D9">
        <w:t>It’s</w:t>
      </w:r>
      <w:r w:rsidR="000F58DE" w:rsidRPr="001816D9">
        <w:t xml:space="preserve"> important </w:t>
      </w:r>
      <w:r w:rsidRPr="001816D9">
        <w:t>to</w:t>
      </w:r>
      <w:r w:rsidR="000F58DE" w:rsidRPr="001816D9">
        <w:t xml:space="preserve"> understan</w:t>
      </w:r>
      <w:r w:rsidR="00640EFD" w:rsidRPr="001816D9">
        <w:t>d that this is a temporary</w:t>
      </w:r>
      <w:r w:rsidRPr="001816D9">
        <w:t xml:space="preserve"> </w:t>
      </w:r>
      <w:r w:rsidR="000F58DE" w:rsidRPr="001816D9">
        <w:t xml:space="preserve">supply of this drug. </w:t>
      </w:r>
      <w:r w:rsidR="00FD44D0" w:rsidRPr="001816D9">
        <w:t>Well b</w:t>
      </w:r>
      <w:r w:rsidR="000F58DE" w:rsidRPr="001816D9">
        <w:t xml:space="preserve">efore </w:t>
      </w:r>
      <w:r w:rsidRPr="001816D9">
        <w:t>you run out of this drug</w:t>
      </w:r>
      <w:r w:rsidR="000F58DE" w:rsidRPr="001816D9">
        <w:t xml:space="preserve">, you should speak to </w:t>
      </w:r>
      <w:r w:rsidR="00222981">
        <w:rPr>
          <w:color w:val="FF0000"/>
        </w:rPr>
        <w:t>&lt;</w:t>
      </w:r>
      <w:r w:rsidR="00CB6587">
        <w:rPr>
          <w:color w:val="FF0000"/>
        </w:rPr>
        <w:t>Plan</w:t>
      </w:r>
      <w:r w:rsidR="0084289C" w:rsidRPr="00DA6915">
        <w:rPr>
          <w:color w:val="FF0000"/>
        </w:rPr>
        <w:t xml:space="preserve"> Name&gt;</w:t>
      </w:r>
      <w:r w:rsidR="000F58DE" w:rsidRPr="001816D9">
        <w:t xml:space="preserve"> and/or </w:t>
      </w:r>
      <w:r w:rsidRPr="001816D9">
        <w:t>the prescriber about:</w:t>
      </w:r>
    </w:p>
    <w:p w14:paraId="55B4F8A9" w14:textId="77777777" w:rsidR="0046412F" w:rsidRPr="001816D9" w:rsidRDefault="0046412F" w:rsidP="00A9501B">
      <w:pPr>
        <w:spacing w:before="0" w:after="0"/>
      </w:pPr>
    </w:p>
    <w:p w14:paraId="1AB45F9C" w14:textId="77777777" w:rsidR="00574735" w:rsidRPr="001816D9" w:rsidRDefault="0046412F" w:rsidP="00574735">
      <w:pPr>
        <w:pStyle w:val="ListParagraph"/>
        <w:numPr>
          <w:ilvl w:val="0"/>
          <w:numId w:val="2"/>
        </w:numPr>
        <w:spacing w:before="0" w:after="0"/>
      </w:pPr>
      <w:r w:rsidRPr="001816D9">
        <w:t>changing the drug to another drug that is on our formulary; or</w:t>
      </w:r>
    </w:p>
    <w:p w14:paraId="14C4B2F3" w14:textId="77777777" w:rsidR="00574735" w:rsidRPr="001816D9" w:rsidRDefault="0046412F" w:rsidP="00574735">
      <w:pPr>
        <w:pStyle w:val="ListParagraph"/>
        <w:numPr>
          <w:ilvl w:val="0"/>
          <w:numId w:val="2"/>
        </w:numPr>
        <w:spacing w:before="0" w:after="0"/>
      </w:pPr>
      <w:r w:rsidRPr="001816D9">
        <w:t>requesting approval for the drug by demonstrating that you meet our criteria for coverage; or</w:t>
      </w:r>
    </w:p>
    <w:p w14:paraId="5911CE7F" w14:textId="77777777" w:rsidR="00574735" w:rsidRPr="001816D9" w:rsidRDefault="0046412F" w:rsidP="00574735">
      <w:pPr>
        <w:pStyle w:val="ListParagraph"/>
        <w:numPr>
          <w:ilvl w:val="0"/>
          <w:numId w:val="2"/>
        </w:numPr>
        <w:spacing w:before="0" w:after="0"/>
      </w:pPr>
      <w:r w:rsidRPr="001816D9">
        <w:t>requesting an exception from our criteria for coverage.</w:t>
      </w:r>
    </w:p>
    <w:p w14:paraId="1B2BBD26" w14:textId="77777777" w:rsidR="0046412F" w:rsidRPr="001816D9" w:rsidRDefault="0046412F" w:rsidP="0046412F">
      <w:pPr>
        <w:spacing w:before="0" w:after="0"/>
      </w:pPr>
    </w:p>
    <w:p w14:paraId="78041A91" w14:textId="77777777" w:rsidR="00A9501B" w:rsidRPr="001816D9" w:rsidRDefault="0046412F" w:rsidP="00A9501B">
      <w:pPr>
        <w:spacing w:before="0" w:after="0"/>
      </w:pPr>
      <w:r w:rsidRPr="001816D9">
        <w:t>When you request approval for coverage or an exception from coverage criteria, these are called coverage determinations.</w:t>
      </w:r>
      <w:r w:rsidR="00C71BB2" w:rsidRPr="001816D9">
        <w:t xml:space="preserve"> </w:t>
      </w:r>
      <w:r w:rsidRPr="001816D9">
        <w:t>Don’t</w:t>
      </w:r>
      <w:r w:rsidR="00A9501B" w:rsidRPr="001816D9">
        <w:t xml:space="preserve"> assume that any </w:t>
      </w:r>
      <w:r w:rsidRPr="001816D9">
        <w:t xml:space="preserve">coverage determination, including any </w:t>
      </w:r>
      <w:r w:rsidR="00A9501B" w:rsidRPr="001816D9">
        <w:t>exception</w:t>
      </w:r>
      <w:r w:rsidRPr="001816D9">
        <w:t>,</w:t>
      </w:r>
      <w:r w:rsidR="00A9501B" w:rsidRPr="001816D9">
        <w:t xml:space="preserve"> </w:t>
      </w:r>
      <w:r w:rsidR="004C2AB2" w:rsidRPr="001816D9">
        <w:t>you have requested or appealed has been ap</w:t>
      </w:r>
      <w:r w:rsidR="00A9501B" w:rsidRPr="001816D9">
        <w:t xml:space="preserve">proved just because you </w:t>
      </w:r>
      <w:r w:rsidRPr="001816D9">
        <w:t xml:space="preserve">receive </w:t>
      </w:r>
      <w:r w:rsidR="00A9501B" w:rsidRPr="001816D9">
        <w:t xml:space="preserve">more fills of a drug. </w:t>
      </w:r>
      <w:r w:rsidRPr="001816D9">
        <w:t>If we approve coverage</w:t>
      </w:r>
      <w:r w:rsidR="00A9501B" w:rsidRPr="001816D9">
        <w:t xml:space="preserve">, </w:t>
      </w:r>
      <w:r w:rsidRPr="001816D9">
        <w:t xml:space="preserve">then we’ll </w:t>
      </w:r>
      <w:r w:rsidR="00A9501B" w:rsidRPr="001816D9">
        <w:t xml:space="preserve">send </w:t>
      </w:r>
      <w:r w:rsidR="00AB2F8D" w:rsidRPr="001816D9">
        <w:t xml:space="preserve">you </w:t>
      </w:r>
      <w:r w:rsidRPr="001816D9">
        <w:t xml:space="preserve">another </w:t>
      </w:r>
      <w:r w:rsidR="00A9501B" w:rsidRPr="001816D9">
        <w:t>written notice.</w:t>
      </w:r>
    </w:p>
    <w:p w14:paraId="507C1C9E" w14:textId="77777777" w:rsidR="001629AD" w:rsidRPr="001816D9" w:rsidRDefault="001629AD" w:rsidP="000F58DE">
      <w:pPr>
        <w:spacing w:before="0" w:after="0"/>
      </w:pPr>
    </w:p>
    <w:p w14:paraId="357E9D5C" w14:textId="77777777" w:rsidR="00904BD9" w:rsidRDefault="00912E50" w:rsidP="00904BD9">
      <w:pPr>
        <w:spacing w:before="0" w:after="0"/>
      </w:pPr>
      <w:r w:rsidRPr="001816D9">
        <w:t xml:space="preserve">If you need assistance in </w:t>
      </w:r>
      <w:r w:rsidR="000F58DE" w:rsidRPr="001816D9">
        <w:t xml:space="preserve">requesting </w:t>
      </w:r>
      <w:r w:rsidR="00EF368C" w:rsidRPr="001816D9">
        <w:t xml:space="preserve">a coverage determination, including </w:t>
      </w:r>
      <w:r w:rsidR="000F58DE" w:rsidRPr="001816D9">
        <w:t xml:space="preserve">an exception, or </w:t>
      </w:r>
      <w:r w:rsidR="00EF368C" w:rsidRPr="001816D9">
        <w:t xml:space="preserve">if you want </w:t>
      </w:r>
      <w:r w:rsidR="000F58DE" w:rsidRPr="001816D9">
        <w:t xml:space="preserve">more information about </w:t>
      </w:r>
      <w:r w:rsidR="00EF368C" w:rsidRPr="001816D9">
        <w:t>when we will cover a temporary supply of a drug</w:t>
      </w:r>
      <w:r w:rsidR="000F58DE" w:rsidRPr="001816D9">
        <w:t xml:space="preserve">, </w:t>
      </w:r>
      <w:r w:rsidR="00EF368C" w:rsidRPr="001816D9">
        <w:t xml:space="preserve">contact </w:t>
      </w:r>
      <w:r w:rsidR="00F82107" w:rsidRPr="00AC35DF">
        <w:rPr>
          <w:color w:val="FF0000"/>
        </w:rPr>
        <w:t>&lt;</w:t>
      </w:r>
      <w:r w:rsidR="00F82107">
        <w:rPr>
          <w:color w:val="FF0000"/>
        </w:rPr>
        <w:t>Reference for group fielding calls from Member</w:t>
      </w:r>
      <w:r w:rsidR="00F82107" w:rsidRPr="00AC35DF">
        <w:rPr>
          <w:color w:val="FF0000"/>
        </w:rPr>
        <w:t>&gt;</w:t>
      </w:r>
      <w:r w:rsidR="007E7BFD" w:rsidRPr="001816D9">
        <w:t xml:space="preserve"> at </w:t>
      </w:r>
      <w:r w:rsidR="0052559D" w:rsidRPr="00256E35">
        <w:rPr>
          <w:color w:val="FF0000"/>
        </w:rPr>
        <w:t>&lt;</w:t>
      </w:r>
      <w:r w:rsidR="00CB6587">
        <w:rPr>
          <w:color w:val="FF0000"/>
        </w:rPr>
        <w:t>Customer Care</w:t>
      </w:r>
      <w:r w:rsidR="00CB6587" w:rsidRPr="00510C6E">
        <w:rPr>
          <w:color w:val="FF0000"/>
        </w:rPr>
        <w:t xml:space="preserve"> Phone Number</w:t>
      </w:r>
      <w:r w:rsidR="0052559D" w:rsidRPr="00256E35">
        <w:rPr>
          <w:color w:val="FF0000"/>
        </w:rPr>
        <w:t>&gt;</w:t>
      </w:r>
      <w:r w:rsidR="007E7BFD" w:rsidRPr="001816D9">
        <w:t xml:space="preserve">. TTY users should call </w:t>
      </w:r>
      <w:r w:rsidR="0052559D" w:rsidRPr="00256E35">
        <w:rPr>
          <w:color w:val="FF0000"/>
        </w:rPr>
        <w:t>&lt;</w:t>
      </w:r>
      <w:r w:rsidR="00CB6587">
        <w:rPr>
          <w:color w:val="FF0000"/>
        </w:rPr>
        <w:t>Customer Care</w:t>
      </w:r>
      <w:r w:rsidR="006036A3" w:rsidRPr="00256E35">
        <w:rPr>
          <w:color w:val="FF0000"/>
        </w:rPr>
        <w:t xml:space="preserve"> </w:t>
      </w:r>
      <w:r w:rsidR="0052559D">
        <w:rPr>
          <w:color w:val="FF0000"/>
        </w:rPr>
        <w:t>TTY</w:t>
      </w:r>
      <w:r w:rsidR="0052559D" w:rsidRPr="00256E35">
        <w:rPr>
          <w:color w:val="FF0000"/>
        </w:rPr>
        <w:t xml:space="preserve"> Number&gt;</w:t>
      </w:r>
      <w:r w:rsidR="00203C81" w:rsidRPr="001816D9">
        <w:t xml:space="preserve">. </w:t>
      </w:r>
      <w:r w:rsidR="00EF368C" w:rsidRPr="001816D9">
        <w:t>Live representatives are available</w:t>
      </w:r>
      <w:r w:rsidR="00E60632" w:rsidRPr="001816D9">
        <w:t xml:space="preserve"> </w:t>
      </w:r>
      <w:r w:rsidR="0052559D" w:rsidRPr="00F42CFE">
        <w:rPr>
          <w:color w:val="FF0000"/>
        </w:rPr>
        <w:t>&lt;</w:t>
      </w:r>
      <w:r w:rsidR="00CB6587">
        <w:rPr>
          <w:color w:val="FF0000"/>
        </w:rPr>
        <w:t xml:space="preserve">Customer Care Days and </w:t>
      </w:r>
      <w:r w:rsidR="00CB6587" w:rsidRPr="00F42CFE">
        <w:rPr>
          <w:color w:val="FF0000"/>
        </w:rPr>
        <w:t>Hours of Operation</w:t>
      </w:r>
      <w:r w:rsidR="0052559D" w:rsidRPr="00F42CFE">
        <w:rPr>
          <w:color w:val="FF0000"/>
        </w:rPr>
        <w:t>&gt;</w:t>
      </w:r>
      <w:r w:rsidR="004435DB" w:rsidRPr="001816D9">
        <w:t>.</w:t>
      </w:r>
      <w:r w:rsidR="000F58DE" w:rsidRPr="001816D9">
        <w:t xml:space="preserve"> </w:t>
      </w:r>
      <w:r w:rsidR="00EF368C" w:rsidRPr="001816D9">
        <w:t xml:space="preserve">You can ask us for a coverage determination at any time. </w:t>
      </w:r>
      <w:r w:rsidR="00904BD9">
        <w:t xml:space="preserve">You can also visit our website at </w:t>
      </w:r>
      <w:r w:rsidR="00904BD9">
        <w:rPr>
          <w:color w:val="FF0000"/>
        </w:rPr>
        <w:t>&lt;Websites Address&gt;</w:t>
      </w:r>
      <w:r w:rsidR="00904BD9">
        <w:t>.</w:t>
      </w:r>
    </w:p>
    <w:p w14:paraId="7A33C3D3" w14:textId="77777777" w:rsidR="00904BD9" w:rsidRDefault="00904BD9" w:rsidP="000F58DE">
      <w:pPr>
        <w:spacing w:before="0" w:after="0"/>
        <w:rPr>
          <w:b/>
        </w:rPr>
      </w:pPr>
    </w:p>
    <w:p w14:paraId="4462C1A0" w14:textId="5DD61D6D" w:rsidR="00E53BF6" w:rsidRPr="001816D9" w:rsidRDefault="00574735" w:rsidP="000F58DE">
      <w:pPr>
        <w:spacing w:before="0" w:after="0"/>
      </w:pPr>
      <w:r w:rsidRPr="001816D9">
        <w:rPr>
          <w:b/>
        </w:rPr>
        <w:t xml:space="preserve">Instructions on how to change your current prescription, how to ask for a coverage determination, </w:t>
      </w:r>
      <w:r w:rsidR="003B0AC8">
        <w:rPr>
          <w:b/>
        </w:rPr>
        <w:t>(</w:t>
      </w:r>
      <w:r w:rsidRPr="001816D9">
        <w:rPr>
          <w:b/>
        </w:rPr>
        <w:t>including an exception</w:t>
      </w:r>
      <w:r w:rsidR="003B0AC8">
        <w:rPr>
          <w:b/>
        </w:rPr>
        <w:t>)</w:t>
      </w:r>
      <w:r w:rsidRPr="001816D9">
        <w:rPr>
          <w:b/>
        </w:rPr>
        <w:t>, and how to appeal a denial if you disagree with our coverage determination are discussed at the end of this letter.</w:t>
      </w:r>
    </w:p>
    <w:p w14:paraId="1BAAE401" w14:textId="77777777" w:rsidR="00C63DF0" w:rsidRPr="001816D9" w:rsidRDefault="00C63DF0" w:rsidP="00C63DF0">
      <w:pPr>
        <w:spacing w:before="0" w:after="0"/>
      </w:pPr>
    </w:p>
    <w:p w14:paraId="05F9BBC8" w14:textId="79F2528D" w:rsidR="000F58DE" w:rsidRPr="001816D9" w:rsidRDefault="000F58DE" w:rsidP="000F58DE">
      <w:pPr>
        <w:spacing w:before="0" w:after="0"/>
      </w:pPr>
      <w:r w:rsidRPr="001816D9">
        <w:t xml:space="preserve">The following is </w:t>
      </w:r>
      <w:r w:rsidR="005B08E8" w:rsidRPr="001816D9">
        <w:t xml:space="preserve">a specific </w:t>
      </w:r>
      <w:r w:rsidRPr="001816D9">
        <w:t>explanation</w:t>
      </w:r>
      <w:r w:rsidR="00B837D8">
        <w:t>(s)</w:t>
      </w:r>
      <w:r w:rsidRPr="001816D9">
        <w:t xml:space="preserve"> of why your </w:t>
      </w:r>
      <w:r w:rsidR="0067709F" w:rsidRPr="001816D9">
        <w:t>drug</w:t>
      </w:r>
      <w:r w:rsidR="00746D6A" w:rsidRPr="001816D9">
        <w:t xml:space="preserve"> </w:t>
      </w:r>
      <w:r w:rsidR="007E7BFD" w:rsidRPr="001816D9">
        <w:t>is</w:t>
      </w:r>
      <w:r w:rsidR="00746D6A" w:rsidRPr="001816D9">
        <w:t xml:space="preserve"> </w:t>
      </w:r>
      <w:r w:rsidRPr="001816D9">
        <w:t xml:space="preserve">not covered or </w:t>
      </w:r>
      <w:r w:rsidR="007E7BFD" w:rsidRPr="001816D9">
        <w:t>is</w:t>
      </w:r>
      <w:r w:rsidR="00746D6A" w:rsidRPr="001816D9">
        <w:t xml:space="preserve"> </w:t>
      </w:r>
      <w:r w:rsidRPr="001816D9">
        <w:t>limited.</w:t>
      </w:r>
    </w:p>
    <w:p w14:paraId="58A58AB9" w14:textId="77777777" w:rsidR="000F58DE" w:rsidRDefault="000F58DE" w:rsidP="000F58DE">
      <w:pPr>
        <w:spacing w:before="0" w:after="0"/>
      </w:pPr>
    </w:p>
    <w:p w14:paraId="49DFC469" w14:textId="72E93A25" w:rsidR="00FA47C2" w:rsidRPr="00256E35" w:rsidRDefault="00FA47C2" w:rsidP="00FA47C2">
      <w:pPr>
        <w:spacing w:before="0" w:after="0"/>
        <w:rPr>
          <w:b/>
          <w:color w:val="FF0000"/>
        </w:rPr>
      </w:pPr>
      <w:r w:rsidRPr="00256E35">
        <w:rPr>
          <w:b/>
          <w:color w:val="FF0000"/>
        </w:rPr>
        <w:t xml:space="preserve">NOT IN FORMULARY TF REASON (N) </w:t>
      </w:r>
      <w:r w:rsidR="00032E00">
        <w:rPr>
          <w:b/>
          <w:color w:val="FF0000"/>
        </w:rPr>
        <w:t>1A,</w:t>
      </w:r>
      <w:r w:rsidR="00032E00" w:rsidRPr="00256E35">
        <w:rPr>
          <w:b/>
          <w:color w:val="FF0000"/>
        </w:rPr>
        <w:t xml:space="preserve"> 1B</w:t>
      </w:r>
      <w:r w:rsidR="00032E00">
        <w:rPr>
          <w:b/>
          <w:color w:val="FF0000"/>
        </w:rPr>
        <w:t xml:space="preserve"> and 1C</w:t>
      </w:r>
      <w:r w:rsidRPr="00256E35">
        <w:rPr>
          <w:b/>
          <w:color w:val="FF0000"/>
        </w:rPr>
        <w:t>:</w:t>
      </w:r>
    </w:p>
    <w:p w14:paraId="61C7B558" w14:textId="287EC364" w:rsidR="000F58DE" w:rsidRPr="001816D9" w:rsidRDefault="000F58DE" w:rsidP="000F58DE">
      <w:pPr>
        <w:spacing w:before="0" w:after="0"/>
      </w:pPr>
      <w:r w:rsidRPr="001816D9">
        <w:rPr>
          <w:b/>
        </w:rPr>
        <w:t>Name of Drug</w:t>
      </w:r>
      <w:r w:rsidRPr="001816D9">
        <w:t xml:space="preserve">: </w:t>
      </w:r>
      <w:r w:rsidRPr="004E1BC9">
        <w:rPr>
          <w:color w:val="FF0000"/>
        </w:rPr>
        <w:t>&lt;name of drug&gt;</w:t>
      </w:r>
    </w:p>
    <w:p w14:paraId="4584DE84" w14:textId="77777777" w:rsidR="000F58DE" w:rsidRPr="001816D9" w:rsidRDefault="000F58DE" w:rsidP="000F58DE">
      <w:pPr>
        <w:spacing w:before="0" w:after="0"/>
      </w:pPr>
      <w:r w:rsidRPr="001816D9">
        <w:rPr>
          <w:b/>
        </w:rPr>
        <w:t>Date Filled</w:t>
      </w:r>
      <w:r w:rsidRPr="001816D9">
        <w:t xml:space="preserve">: </w:t>
      </w:r>
      <w:r w:rsidRPr="004E1BC9">
        <w:rPr>
          <w:color w:val="FF0000"/>
        </w:rPr>
        <w:t>&lt;date filled&gt;</w:t>
      </w:r>
    </w:p>
    <w:p w14:paraId="155936DC" w14:textId="7F2A5554" w:rsidR="00071952" w:rsidRDefault="000F58DE" w:rsidP="000F58DE">
      <w:pPr>
        <w:spacing w:before="0" w:after="0"/>
      </w:pPr>
      <w:bookmarkStart w:id="0" w:name="OLE_LINK11"/>
      <w:bookmarkStart w:id="1" w:name="OLE_LINK12"/>
      <w:r w:rsidRPr="001816D9">
        <w:rPr>
          <w:b/>
          <w:color w:val="000000"/>
        </w:rPr>
        <w:lastRenderedPageBreak/>
        <w:t>Reason for Notification</w:t>
      </w:r>
      <w:r w:rsidRPr="001816D9">
        <w:rPr>
          <w:color w:val="000000"/>
        </w:rPr>
        <w:t xml:space="preserve">: This drug is not on our formulary. </w:t>
      </w:r>
      <w:r w:rsidR="004579F7" w:rsidRPr="001816D9">
        <w:rPr>
          <w:color w:val="000000"/>
        </w:rPr>
        <w:t>W</w:t>
      </w:r>
      <w:r w:rsidR="00AF4AE1" w:rsidRPr="001816D9">
        <w:rPr>
          <w:color w:val="000000"/>
        </w:rPr>
        <w:t>e will n</w:t>
      </w:r>
      <w:r w:rsidR="00992AEA" w:rsidRPr="001816D9">
        <w:rPr>
          <w:color w:val="000000"/>
        </w:rPr>
        <w:t xml:space="preserve">ot </w:t>
      </w:r>
      <w:r w:rsidR="00383806" w:rsidRPr="001816D9">
        <w:rPr>
          <w:color w:val="000000"/>
        </w:rPr>
        <w:t xml:space="preserve">continue to </w:t>
      </w:r>
      <w:r w:rsidR="00992AEA" w:rsidRPr="001816D9">
        <w:rPr>
          <w:color w:val="000000"/>
        </w:rPr>
        <w:t xml:space="preserve">pay for </w:t>
      </w:r>
      <w:r w:rsidR="00AF4AE1" w:rsidRPr="001816D9">
        <w:rPr>
          <w:color w:val="000000"/>
        </w:rPr>
        <w:t>t</w:t>
      </w:r>
      <w:r w:rsidR="00992AEA" w:rsidRPr="001816D9">
        <w:rPr>
          <w:color w:val="000000"/>
        </w:rPr>
        <w:t>h</w:t>
      </w:r>
      <w:r w:rsidR="00C115E7" w:rsidRPr="001816D9">
        <w:rPr>
          <w:color w:val="000000"/>
        </w:rPr>
        <w:t>is</w:t>
      </w:r>
      <w:r w:rsidR="00992AEA" w:rsidRPr="001816D9">
        <w:rPr>
          <w:color w:val="000000"/>
        </w:rPr>
        <w:t xml:space="preserve"> drug</w:t>
      </w:r>
      <w:r w:rsidR="00AF4AE1" w:rsidRPr="001816D9">
        <w:rPr>
          <w:color w:val="000000"/>
        </w:rPr>
        <w:t xml:space="preserve"> after </w:t>
      </w:r>
      <w:r w:rsidR="00553DF3" w:rsidRPr="001816D9">
        <w:rPr>
          <w:color w:val="000000"/>
        </w:rPr>
        <w:t xml:space="preserve">you have received </w:t>
      </w:r>
      <w:r w:rsidR="00AF4AE1" w:rsidRPr="001816D9">
        <w:rPr>
          <w:color w:val="000000"/>
        </w:rPr>
        <w:t>th</w:t>
      </w:r>
      <w:r w:rsidR="0071224C" w:rsidRPr="001816D9">
        <w:rPr>
          <w:color w:val="000000"/>
        </w:rPr>
        <w:t>e</w:t>
      </w:r>
      <w:r w:rsidR="00992AEA" w:rsidRPr="001816D9">
        <w:rPr>
          <w:color w:val="000000"/>
        </w:rPr>
        <w:t xml:space="preserve"> </w:t>
      </w:r>
      <w:r w:rsidR="0071224C" w:rsidRPr="001816D9">
        <w:rPr>
          <w:color w:val="000000"/>
        </w:rPr>
        <w:t xml:space="preserve">maximum </w:t>
      </w:r>
      <w:r w:rsidR="00FA47C2" w:rsidRPr="004E1BC9">
        <w:rPr>
          <w:color w:val="FF0000"/>
        </w:rPr>
        <w:t>&lt;</w:t>
      </w:r>
      <w:proofErr w:type="spellStart"/>
      <w:r w:rsidR="00EC0A31" w:rsidRPr="004E1BC9">
        <w:rPr>
          <w:color w:val="FF0000"/>
        </w:rPr>
        <w:t>MonthSupply</w:t>
      </w:r>
      <w:proofErr w:type="spellEnd"/>
      <w:r w:rsidR="00FA47C2" w:rsidRPr="004E1BC9">
        <w:rPr>
          <w:color w:val="FF0000"/>
        </w:rPr>
        <w:t>&gt;</w:t>
      </w:r>
      <w:r w:rsidR="005D2C04" w:rsidRPr="001816D9">
        <w:rPr>
          <w:color w:val="000000"/>
        </w:rPr>
        <w:t xml:space="preserve"> </w:t>
      </w:r>
      <w:r w:rsidR="007E0CA8" w:rsidRPr="001816D9">
        <w:rPr>
          <w:color w:val="000000"/>
        </w:rPr>
        <w:t>day</w:t>
      </w:r>
      <w:r w:rsidR="005D2C04" w:rsidRPr="001816D9">
        <w:rPr>
          <w:color w:val="000000"/>
        </w:rPr>
        <w:t>s’ temporary</w:t>
      </w:r>
      <w:r w:rsidR="007E0CA8" w:rsidRPr="001816D9">
        <w:rPr>
          <w:color w:val="000000"/>
        </w:rPr>
        <w:t xml:space="preserve"> supply </w:t>
      </w:r>
      <w:r w:rsidR="004579F7" w:rsidRPr="001816D9">
        <w:rPr>
          <w:color w:val="000000"/>
        </w:rPr>
        <w:t>that we are require</w:t>
      </w:r>
      <w:r w:rsidR="00383806" w:rsidRPr="001816D9">
        <w:rPr>
          <w:color w:val="000000"/>
        </w:rPr>
        <w:t>d</w:t>
      </w:r>
      <w:r w:rsidR="004579F7" w:rsidRPr="001816D9">
        <w:rPr>
          <w:color w:val="000000"/>
        </w:rPr>
        <w:t xml:space="preserve"> to cover </w:t>
      </w:r>
      <w:r w:rsidR="00383806" w:rsidRPr="001816D9">
        <w:t>u</w:t>
      </w:r>
      <w:r w:rsidR="00882DB1" w:rsidRPr="001816D9">
        <w:t xml:space="preserve">nless you obtain </w:t>
      </w:r>
      <w:r w:rsidR="005D2C04" w:rsidRPr="001816D9">
        <w:t>a</w:t>
      </w:r>
      <w:r w:rsidR="00B27BDC">
        <w:t xml:space="preserve"> </w:t>
      </w:r>
      <w:r w:rsidR="00882DB1" w:rsidRPr="001816D9">
        <w:t xml:space="preserve">formulary exception from </w:t>
      </w:r>
      <w:r w:rsidR="005D2C04" w:rsidRPr="001816D9">
        <w:t>us</w:t>
      </w:r>
      <w:r w:rsidR="00383806" w:rsidRPr="001816D9">
        <w:t>.</w:t>
      </w:r>
      <w:bookmarkEnd w:id="0"/>
      <w:bookmarkEnd w:id="1"/>
    </w:p>
    <w:p w14:paraId="16188642" w14:textId="77777777" w:rsidR="00F82107" w:rsidRPr="001816D9" w:rsidRDefault="00F82107" w:rsidP="000F58DE">
      <w:pPr>
        <w:spacing w:before="0" w:after="0"/>
      </w:pPr>
    </w:p>
    <w:p w14:paraId="3506E54A" w14:textId="46352070" w:rsidR="00DF697B" w:rsidRPr="000C64DD" w:rsidRDefault="00DF697B" w:rsidP="00DF697B">
      <w:pPr>
        <w:tabs>
          <w:tab w:val="left" w:pos="6671"/>
        </w:tabs>
        <w:spacing w:before="0" w:after="0"/>
        <w:rPr>
          <w:b/>
          <w:color w:val="FF0000"/>
        </w:rPr>
      </w:pPr>
      <w:r>
        <w:rPr>
          <w:b/>
          <w:color w:val="FF0000"/>
        </w:rPr>
        <w:t>NOT IN FORMULARY WITH QUANTITY LIMIT</w:t>
      </w:r>
      <w:r w:rsidRPr="000C64DD">
        <w:rPr>
          <w:b/>
          <w:color w:val="FF0000"/>
        </w:rPr>
        <w:t xml:space="preserve"> TF REASON (</w:t>
      </w:r>
      <w:r>
        <w:rPr>
          <w:b/>
          <w:color w:val="FF0000"/>
        </w:rPr>
        <w:t>NQ</w:t>
      </w:r>
      <w:r w:rsidRPr="000C64DD">
        <w:rPr>
          <w:b/>
          <w:color w:val="FF0000"/>
        </w:rPr>
        <w:t>)</w:t>
      </w:r>
      <w:r>
        <w:rPr>
          <w:b/>
          <w:color w:val="FF0000"/>
        </w:rPr>
        <w:t xml:space="preserve"> 12A, 12B and 12C</w:t>
      </w:r>
      <w:r w:rsidR="00F82107">
        <w:rPr>
          <w:b/>
          <w:color w:val="FF0000"/>
        </w:rPr>
        <w:t>:</w:t>
      </w:r>
    </w:p>
    <w:p w14:paraId="649720BF" w14:textId="77777777" w:rsidR="00DF697B" w:rsidRPr="00A50851" w:rsidRDefault="00DF697B" w:rsidP="00DF697B">
      <w:pPr>
        <w:spacing w:before="0" w:after="0"/>
      </w:pPr>
      <w:r w:rsidRPr="00A50851">
        <w:rPr>
          <w:b/>
        </w:rPr>
        <w:t>Name of Drug</w:t>
      </w:r>
      <w:r>
        <w:t xml:space="preserve">: </w:t>
      </w:r>
      <w:r w:rsidRPr="004E1BC9">
        <w:rPr>
          <w:color w:val="FF0000"/>
        </w:rPr>
        <w:t>&lt;name of drug&gt;</w:t>
      </w:r>
    </w:p>
    <w:p w14:paraId="14D02990" w14:textId="77777777" w:rsidR="00DF697B" w:rsidRPr="00A50851" w:rsidRDefault="00DF697B" w:rsidP="00DF697B">
      <w:pPr>
        <w:spacing w:before="0" w:after="0"/>
      </w:pPr>
      <w:r w:rsidRPr="00A50851">
        <w:rPr>
          <w:b/>
        </w:rPr>
        <w:t>Date Filled</w:t>
      </w:r>
      <w:r w:rsidRPr="00A50851">
        <w:t xml:space="preserve">: </w:t>
      </w:r>
      <w:r w:rsidRPr="004E1BC9">
        <w:rPr>
          <w:color w:val="FF0000"/>
        </w:rPr>
        <w:t>&lt;date filled&gt;</w:t>
      </w:r>
    </w:p>
    <w:p w14:paraId="10D73B8D" w14:textId="1FE6B49A" w:rsidR="00DF697B" w:rsidRDefault="00DF697B" w:rsidP="00DF697B">
      <w:pPr>
        <w:spacing w:before="0" w:after="0"/>
      </w:pPr>
      <w:r w:rsidRPr="00A50851">
        <w:rPr>
          <w:b/>
        </w:rPr>
        <w:t>Reason for Notification</w:t>
      </w:r>
      <w:r w:rsidRPr="00A50851">
        <w:t>: This drug is not on our formulary</w:t>
      </w:r>
      <w:r w:rsidR="00904BD9">
        <w:t xml:space="preserve"> and</w:t>
      </w:r>
      <w:r w:rsidRPr="00A50851">
        <w:t xml:space="preserve"> is </w:t>
      </w:r>
      <w:r w:rsidR="00904BD9">
        <w:t>subject to</w:t>
      </w:r>
      <w:r w:rsidR="00904BD9" w:rsidRPr="00A50851">
        <w:t xml:space="preserve"> </w:t>
      </w:r>
      <w:r>
        <w:t xml:space="preserve">a </w:t>
      </w:r>
      <w:r w:rsidRPr="00A50851">
        <w:t>quantity limit</w:t>
      </w:r>
      <w:r w:rsidR="00904BD9">
        <w:t>. We</w:t>
      </w:r>
      <w:r w:rsidRPr="00A50851">
        <w:t xml:space="preserve"> impose such limits for safety reasons</w:t>
      </w:r>
      <w:r>
        <w:t xml:space="preserve">. </w:t>
      </w:r>
      <w:r w:rsidR="00904BD9">
        <w:t>We will not continue to provide more than what our</w:t>
      </w:r>
      <w:r>
        <w:rPr>
          <w:color w:val="000000"/>
        </w:rPr>
        <w:t xml:space="preserve"> quantity limits </w:t>
      </w:r>
      <w:r w:rsidR="00904BD9">
        <w:rPr>
          <w:color w:val="000000"/>
        </w:rPr>
        <w:t>permit and</w:t>
      </w:r>
      <w:r>
        <w:rPr>
          <w:color w:val="000000"/>
        </w:rPr>
        <w:t xml:space="preserve"> we will not continue to pay for this drug after you have received the maximum </w:t>
      </w:r>
      <w:r w:rsidRPr="004E1BC9">
        <w:rPr>
          <w:color w:val="FF0000"/>
        </w:rPr>
        <w:t>&lt;</w:t>
      </w:r>
      <w:proofErr w:type="spellStart"/>
      <w:r w:rsidRPr="004E1BC9">
        <w:rPr>
          <w:color w:val="FF0000"/>
        </w:rPr>
        <w:t>MonthSupply</w:t>
      </w:r>
      <w:proofErr w:type="spellEnd"/>
      <w:r w:rsidRPr="004E1BC9">
        <w:rPr>
          <w:color w:val="FF0000"/>
        </w:rPr>
        <w:t>&gt;</w:t>
      </w:r>
      <w:r w:rsidRPr="00663A18">
        <w:t xml:space="preserve"> d</w:t>
      </w:r>
      <w:r>
        <w:rPr>
          <w:color w:val="000000"/>
        </w:rPr>
        <w:t xml:space="preserve">ays’ </w:t>
      </w:r>
      <w:r w:rsidR="00904BD9">
        <w:rPr>
          <w:color w:val="000000"/>
        </w:rPr>
        <w:t xml:space="preserve">temporary </w:t>
      </w:r>
      <w:r>
        <w:rPr>
          <w:color w:val="000000"/>
        </w:rPr>
        <w:t xml:space="preserve">supply </w:t>
      </w:r>
      <w:r w:rsidRPr="00AA1595">
        <w:rPr>
          <w:color w:val="000000"/>
        </w:rPr>
        <w:t>that</w:t>
      </w:r>
      <w:r>
        <w:rPr>
          <w:color w:val="000000"/>
        </w:rPr>
        <w:t xml:space="preserve"> we are required to cover unless you obtain a formulary exception from </w:t>
      </w:r>
      <w:r>
        <w:rPr>
          <w:color w:val="FF0000"/>
        </w:rPr>
        <w:t>&lt;Plan</w:t>
      </w:r>
      <w:r w:rsidRPr="00663A18">
        <w:rPr>
          <w:color w:val="FF0000"/>
        </w:rPr>
        <w:t xml:space="preserve"> Name&gt;</w:t>
      </w:r>
      <w:r>
        <w:rPr>
          <w:color w:val="000000"/>
        </w:rPr>
        <w:t>.</w:t>
      </w:r>
    </w:p>
    <w:p w14:paraId="1A9A65A6" w14:textId="45E34680" w:rsidR="00071952" w:rsidRPr="001816D9" w:rsidRDefault="00071952" w:rsidP="00A26476">
      <w:pPr>
        <w:tabs>
          <w:tab w:val="left" w:pos="6671"/>
        </w:tabs>
        <w:spacing w:before="0" w:after="0"/>
      </w:pPr>
    </w:p>
    <w:p w14:paraId="7C1BF84D" w14:textId="14B67E14" w:rsidR="000C5760" w:rsidRPr="00256E35" w:rsidRDefault="000C5760" w:rsidP="000C5760">
      <w:pPr>
        <w:spacing w:before="0" w:after="0"/>
        <w:rPr>
          <w:b/>
          <w:color w:val="FF0000"/>
        </w:rPr>
      </w:pPr>
      <w:r w:rsidRPr="00256E35">
        <w:rPr>
          <w:b/>
          <w:color w:val="FF0000"/>
        </w:rPr>
        <w:t xml:space="preserve">PRIOR AUTHORIZATION TF REASON (P) </w:t>
      </w:r>
      <w:r w:rsidR="00032E00" w:rsidRPr="00256E35">
        <w:rPr>
          <w:b/>
          <w:color w:val="FF0000"/>
        </w:rPr>
        <w:t>2A</w:t>
      </w:r>
      <w:r w:rsidR="00032E00">
        <w:rPr>
          <w:b/>
          <w:color w:val="FF0000"/>
        </w:rPr>
        <w:t>,</w:t>
      </w:r>
      <w:r w:rsidR="00032E00" w:rsidRPr="00256E35">
        <w:rPr>
          <w:b/>
          <w:color w:val="FF0000"/>
        </w:rPr>
        <w:t xml:space="preserve"> 2B</w:t>
      </w:r>
      <w:r w:rsidR="00032E00">
        <w:rPr>
          <w:b/>
          <w:color w:val="FF0000"/>
        </w:rPr>
        <w:t xml:space="preserve"> and 2C</w:t>
      </w:r>
      <w:r w:rsidRPr="00256E35">
        <w:rPr>
          <w:b/>
          <w:color w:val="FF0000"/>
        </w:rPr>
        <w:t>:</w:t>
      </w:r>
    </w:p>
    <w:p w14:paraId="3405582A" w14:textId="58118EB1" w:rsidR="00170B7D" w:rsidRPr="001816D9" w:rsidRDefault="00170B7D" w:rsidP="00170B7D">
      <w:pPr>
        <w:spacing w:before="0" w:after="0"/>
      </w:pPr>
      <w:r w:rsidRPr="001816D9">
        <w:rPr>
          <w:b/>
        </w:rPr>
        <w:t>Name of Drug</w:t>
      </w:r>
      <w:r w:rsidRPr="001816D9">
        <w:t xml:space="preserve">: </w:t>
      </w:r>
      <w:r w:rsidRPr="004E1BC9">
        <w:rPr>
          <w:color w:val="FF0000"/>
        </w:rPr>
        <w:t>&lt;name of drug&gt;</w:t>
      </w:r>
    </w:p>
    <w:p w14:paraId="4C140D70" w14:textId="77777777" w:rsidR="00170B7D" w:rsidRPr="001816D9" w:rsidRDefault="00170B7D" w:rsidP="00170B7D">
      <w:pPr>
        <w:spacing w:before="0" w:after="0"/>
      </w:pPr>
      <w:r w:rsidRPr="001816D9">
        <w:rPr>
          <w:b/>
        </w:rPr>
        <w:t>Date Filled</w:t>
      </w:r>
      <w:r w:rsidRPr="001816D9">
        <w:t xml:space="preserve">: </w:t>
      </w:r>
      <w:r w:rsidRPr="004E1BC9">
        <w:rPr>
          <w:color w:val="FF0000"/>
        </w:rPr>
        <w:t>&lt;date filled&gt;</w:t>
      </w:r>
    </w:p>
    <w:p w14:paraId="385454C9" w14:textId="1552D46A" w:rsidR="00882DB1" w:rsidRPr="001816D9" w:rsidRDefault="00170B7D" w:rsidP="00882DB1">
      <w:pPr>
        <w:spacing w:before="0" w:after="0"/>
      </w:pPr>
      <w:r w:rsidRPr="001816D9">
        <w:rPr>
          <w:b/>
        </w:rPr>
        <w:t>Reason for Notification</w:t>
      </w:r>
      <w:r w:rsidRPr="001816D9">
        <w:t xml:space="preserve">: This drug </w:t>
      </w:r>
      <w:r w:rsidR="00C115E7" w:rsidRPr="001816D9">
        <w:t xml:space="preserve">is on our </w:t>
      </w:r>
      <w:proofErr w:type="gramStart"/>
      <w:r w:rsidR="00C115E7" w:rsidRPr="001816D9">
        <w:t>formulary, but</w:t>
      </w:r>
      <w:proofErr w:type="gramEnd"/>
      <w:r w:rsidR="00C115E7" w:rsidRPr="001816D9">
        <w:t xml:space="preserve"> </w:t>
      </w:r>
      <w:r w:rsidRPr="001816D9">
        <w:t xml:space="preserve">requires prior authorization. </w:t>
      </w:r>
      <w:r w:rsidR="00882DB1" w:rsidRPr="001816D9">
        <w:t xml:space="preserve">Unless you obtain prior authorization from </w:t>
      </w:r>
      <w:r w:rsidR="009F598C" w:rsidRPr="001816D9">
        <w:t>us by showing us that you meet certain requirements, or we approve your request for an exception to the prior authorization requirements</w:t>
      </w:r>
      <w:r w:rsidR="00882DB1" w:rsidRPr="001816D9">
        <w:t xml:space="preserve">, </w:t>
      </w:r>
      <w:r w:rsidR="00882DB1" w:rsidRPr="001816D9">
        <w:rPr>
          <w:color w:val="000000"/>
        </w:rPr>
        <w:t xml:space="preserve">we will not </w:t>
      </w:r>
      <w:r w:rsidR="00C115E7" w:rsidRPr="001816D9">
        <w:rPr>
          <w:color w:val="000000"/>
        </w:rPr>
        <w:t xml:space="preserve">continue to </w:t>
      </w:r>
      <w:r w:rsidR="00882DB1" w:rsidRPr="001816D9">
        <w:rPr>
          <w:color w:val="000000"/>
        </w:rPr>
        <w:t>pay for th</w:t>
      </w:r>
      <w:r w:rsidR="00C115E7" w:rsidRPr="001816D9">
        <w:rPr>
          <w:color w:val="000000"/>
        </w:rPr>
        <w:t>is</w:t>
      </w:r>
      <w:r w:rsidR="00882DB1" w:rsidRPr="001816D9">
        <w:rPr>
          <w:color w:val="000000"/>
        </w:rPr>
        <w:t xml:space="preserve"> drug after </w:t>
      </w:r>
      <w:r w:rsidR="00553DF3" w:rsidRPr="001816D9">
        <w:rPr>
          <w:color w:val="000000"/>
        </w:rPr>
        <w:t xml:space="preserve">you have received </w:t>
      </w:r>
      <w:r w:rsidR="00882DB1" w:rsidRPr="001816D9">
        <w:rPr>
          <w:color w:val="000000"/>
        </w:rPr>
        <w:t xml:space="preserve">the </w:t>
      </w:r>
      <w:r w:rsidR="00AB2F8D" w:rsidRPr="001816D9">
        <w:rPr>
          <w:color w:val="000000"/>
        </w:rPr>
        <w:t xml:space="preserve">maximum </w:t>
      </w:r>
      <w:r w:rsidR="00FA47C2" w:rsidRPr="004E1BC9">
        <w:rPr>
          <w:color w:val="FF0000"/>
        </w:rPr>
        <w:t>&lt;</w:t>
      </w:r>
      <w:proofErr w:type="spellStart"/>
      <w:r w:rsidR="00EC0A31" w:rsidRPr="004E1BC9">
        <w:rPr>
          <w:color w:val="FF0000"/>
        </w:rPr>
        <w:t>MonthSupply</w:t>
      </w:r>
      <w:proofErr w:type="spellEnd"/>
      <w:r w:rsidR="00FA47C2" w:rsidRPr="004E1BC9">
        <w:rPr>
          <w:color w:val="FF0000"/>
        </w:rPr>
        <w:t>&gt;</w:t>
      </w:r>
      <w:r w:rsidR="009F598C" w:rsidRPr="001816D9">
        <w:rPr>
          <w:color w:val="000000"/>
        </w:rPr>
        <w:t xml:space="preserve"> </w:t>
      </w:r>
      <w:r w:rsidR="00AB2F8D" w:rsidRPr="001816D9">
        <w:rPr>
          <w:color w:val="000000"/>
        </w:rPr>
        <w:t>day</w:t>
      </w:r>
      <w:r w:rsidR="009F598C" w:rsidRPr="001816D9">
        <w:rPr>
          <w:color w:val="000000"/>
        </w:rPr>
        <w:t>s’ temporary</w:t>
      </w:r>
      <w:r w:rsidR="00AB2F8D" w:rsidRPr="001816D9">
        <w:rPr>
          <w:color w:val="000000"/>
        </w:rPr>
        <w:t xml:space="preserve"> supply </w:t>
      </w:r>
      <w:r w:rsidR="00A25A07" w:rsidRPr="001816D9">
        <w:rPr>
          <w:color w:val="000000"/>
        </w:rPr>
        <w:t>that we are required to cover</w:t>
      </w:r>
      <w:r w:rsidR="00882DB1" w:rsidRPr="001816D9">
        <w:rPr>
          <w:color w:val="000000"/>
        </w:rPr>
        <w:t>.</w:t>
      </w:r>
    </w:p>
    <w:p w14:paraId="1645675B" w14:textId="77777777" w:rsidR="009377A2" w:rsidRDefault="009377A2" w:rsidP="00170B7D">
      <w:pPr>
        <w:spacing w:before="0" w:after="0"/>
        <w:rPr>
          <w:b/>
        </w:rPr>
      </w:pPr>
    </w:p>
    <w:p w14:paraId="7B0B64B2" w14:textId="03F278B7" w:rsidR="000C5760" w:rsidRPr="00256E35" w:rsidRDefault="000C5760" w:rsidP="000C5760">
      <w:pPr>
        <w:spacing w:before="0" w:after="0"/>
        <w:rPr>
          <w:b/>
          <w:color w:val="FF0000"/>
        </w:rPr>
      </w:pPr>
      <w:r w:rsidRPr="00256E35">
        <w:rPr>
          <w:b/>
          <w:color w:val="FF0000"/>
        </w:rPr>
        <w:t xml:space="preserve">STEP THERAPY TF REASON (S) </w:t>
      </w:r>
      <w:r w:rsidR="00032E00" w:rsidRPr="00256E35">
        <w:rPr>
          <w:b/>
          <w:color w:val="FF0000"/>
        </w:rPr>
        <w:t>3A</w:t>
      </w:r>
      <w:r w:rsidR="00032E00">
        <w:rPr>
          <w:b/>
          <w:color w:val="FF0000"/>
        </w:rPr>
        <w:t>,</w:t>
      </w:r>
      <w:r w:rsidR="00032E00" w:rsidRPr="00256E35">
        <w:rPr>
          <w:b/>
          <w:color w:val="FF0000"/>
        </w:rPr>
        <w:t xml:space="preserve"> 3B</w:t>
      </w:r>
      <w:r w:rsidR="00032E00">
        <w:rPr>
          <w:b/>
          <w:color w:val="FF0000"/>
        </w:rPr>
        <w:t xml:space="preserve"> and 3C</w:t>
      </w:r>
      <w:r w:rsidRPr="00256E35">
        <w:rPr>
          <w:b/>
          <w:color w:val="FF0000"/>
        </w:rPr>
        <w:t>:</w:t>
      </w:r>
    </w:p>
    <w:p w14:paraId="7F9ADAB5" w14:textId="7F23085B" w:rsidR="00170B7D" w:rsidRPr="001816D9" w:rsidRDefault="00170B7D" w:rsidP="00170B7D">
      <w:pPr>
        <w:spacing w:before="0" w:after="0"/>
      </w:pPr>
      <w:r w:rsidRPr="001816D9">
        <w:rPr>
          <w:b/>
        </w:rPr>
        <w:t>Name of Drug</w:t>
      </w:r>
      <w:r w:rsidRPr="001816D9">
        <w:t xml:space="preserve">: </w:t>
      </w:r>
      <w:r w:rsidRPr="004E1BC9">
        <w:rPr>
          <w:color w:val="FF0000"/>
        </w:rPr>
        <w:t>&lt;name of drug&gt;</w:t>
      </w:r>
    </w:p>
    <w:p w14:paraId="72C54AFC" w14:textId="77777777" w:rsidR="00170B7D" w:rsidRPr="001816D9" w:rsidRDefault="00170B7D" w:rsidP="00170B7D">
      <w:pPr>
        <w:spacing w:before="0" w:after="0"/>
      </w:pPr>
      <w:r w:rsidRPr="001816D9">
        <w:rPr>
          <w:b/>
        </w:rPr>
        <w:t>Date Filled</w:t>
      </w:r>
      <w:r w:rsidRPr="001816D9">
        <w:t xml:space="preserve">: </w:t>
      </w:r>
      <w:r w:rsidRPr="004E1BC9">
        <w:rPr>
          <w:color w:val="FF0000"/>
        </w:rPr>
        <w:t>&lt;date filled&gt;</w:t>
      </w:r>
    </w:p>
    <w:p w14:paraId="15DAA1DB" w14:textId="4749FBA9" w:rsidR="00170B7D" w:rsidRPr="001816D9" w:rsidRDefault="00170B7D" w:rsidP="00170B7D">
      <w:pPr>
        <w:spacing w:before="0" w:after="0"/>
      </w:pPr>
      <w:r w:rsidRPr="001816D9">
        <w:rPr>
          <w:b/>
        </w:rPr>
        <w:t>Reason for Notification</w:t>
      </w:r>
      <w:r w:rsidRPr="001816D9">
        <w:t xml:space="preserve">: </w:t>
      </w:r>
      <w:r w:rsidR="00C115E7" w:rsidRPr="001816D9">
        <w:t>This drug is on our formulary. However, w</w:t>
      </w:r>
      <w:r w:rsidR="00A25A07" w:rsidRPr="001816D9">
        <w:t xml:space="preserve">e will </w:t>
      </w:r>
      <w:r w:rsidR="001D3B2A" w:rsidRPr="001816D9">
        <w:t xml:space="preserve">generally </w:t>
      </w:r>
      <w:r w:rsidR="00A25A07" w:rsidRPr="001816D9">
        <w:t>only pay for t</w:t>
      </w:r>
      <w:r w:rsidRPr="001816D9">
        <w:t>his drug if you first try other drug</w:t>
      </w:r>
      <w:r w:rsidR="00293D33" w:rsidRPr="001816D9">
        <w:t>(s)</w:t>
      </w:r>
      <w:r w:rsidRPr="001816D9">
        <w:t>,</w:t>
      </w:r>
      <w:r w:rsidR="00F324BD" w:rsidRPr="001816D9">
        <w:t xml:space="preserve"> specifically</w:t>
      </w:r>
      <w:r w:rsidR="008E7ACD" w:rsidRPr="001816D9">
        <w:t xml:space="preserve"> </w:t>
      </w:r>
      <w:r w:rsidR="000C5760" w:rsidRPr="00256E35">
        <w:rPr>
          <w:color w:val="FF0000"/>
        </w:rPr>
        <w:t>&lt;</w:t>
      </w:r>
      <w:proofErr w:type="spellStart"/>
      <w:r w:rsidR="000C5760" w:rsidRPr="00256E35">
        <w:rPr>
          <w:color w:val="FF0000"/>
        </w:rPr>
        <w:t>AltDrugsS</w:t>
      </w:r>
      <w:proofErr w:type="spellEnd"/>
      <w:r w:rsidR="000C5760" w:rsidRPr="00256E35">
        <w:rPr>
          <w:color w:val="FF0000"/>
        </w:rPr>
        <w:t>&gt;</w:t>
      </w:r>
      <w:r w:rsidR="00F324BD" w:rsidRPr="001816D9">
        <w:t>,</w:t>
      </w:r>
      <w:r w:rsidRPr="001816D9">
        <w:t xml:space="preserve"> as part of what we call a step therapy program. Step therapy is the practice of beginning drug therapy with what we consider to be a safe</w:t>
      </w:r>
      <w:r w:rsidR="001D3B2A" w:rsidRPr="001816D9">
        <w:t>,</w:t>
      </w:r>
      <w:r w:rsidRPr="001816D9">
        <w:t xml:space="preserve"> effective, </w:t>
      </w:r>
      <w:r w:rsidR="001D3B2A" w:rsidRPr="001816D9">
        <w:t xml:space="preserve">and </w:t>
      </w:r>
      <w:r w:rsidRPr="001816D9">
        <w:t xml:space="preserve">lower cost drug before progressing to other more costly drugs. </w:t>
      </w:r>
      <w:r w:rsidR="00882DB1" w:rsidRPr="001816D9">
        <w:t xml:space="preserve">Unless you try </w:t>
      </w:r>
      <w:r w:rsidR="00C115E7" w:rsidRPr="001816D9">
        <w:t xml:space="preserve">the </w:t>
      </w:r>
      <w:r w:rsidR="00882DB1" w:rsidRPr="001816D9">
        <w:t>other drug</w:t>
      </w:r>
      <w:r w:rsidR="00293D33" w:rsidRPr="001816D9">
        <w:t>(s)</w:t>
      </w:r>
      <w:r w:rsidR="00882DB1" w:rsidRPr="001816D9">
        <w:t xml:space="preserve"> on our formulary first</w:t>
      </w:r>
      <w:r w:rsidR="001D3B2A" w:rsidRPr="001816D9">
        <w:t>,</w:t>
      </w:r>
      <w:r w:rsidR="00882DB1" w:rsidRPr="001816D9">
        <w:t xml:space="preserve"> or</w:t>
      </w:r>
      <w:r w:rsidR="001D3B2A" w:rsidRPr="001816D9">
        <w:t xml:space="preserve"> we approve your request for </w:t>
      </w:r>
      <w:r w:rsidR="00882DB1" w:rsidRPr="001816D9">
        <w:t xml:space="preserve">an exception to the step therapy requirement, </w:t>
      </w:r>
      <w:r w:rsidR="00882DB1" w:rsidRPr="001816D9">
        <w:rPr>
          <w:color w:val="000000"/>
        </w:rPr>
        <w:t xml:space="preserve">we will not </w:t>
      </w:r>
      <w:r w:rsidR="00C115E7" w:rsidRPr="001816D9">
        <w:rPr>
          <w:color w:val="000000"/>
        </w:rPr>
        <w:t xml:space="preserve">continue to </w:t>
      </w:r>
      <w:r w:rsidR="00882DB1" w:rsidRPr="001816D9">
        <w:rPr>
          <w:color w:val="000000"/>
        </w:rPr>
        <w:t>pay for th</w:t>
      </w:r>
      <w:r w:rsidR="00C115E7" w:rsidRPr="001816D9">
        <w:rPr>
          <w:color w:val="000000"/>
        </w:rPr>
        <w:t>is</w:t>
      </w:r>
      <w:r w:rsidR="00882DB1" w:rsidRPr="001816D9">
        <w:rPr>
          <w:color w:val="000000"/>
        </w:rPr>
        <w:t xml:space="preserve"> drug after </w:t>
      </w:r>
      <w:r w:rsidR="00553DF3" w:rsidRPr="001816D9">
        <w:rPr>
          <w:color w:val="000000"/>
        </w:rPr>
        <w:t xml:space="preserve">you have received </w:t>
      </w:r>
      <w:r w:rsidR="00882DB1" w:rsidRPr="001816D9">
        <w:rPr>
          <w:color w:val="000000"/>
        </w:rPr>
        <w:t xml:space="preserve">the </w:t>
      </w:r>
      <w:r w:rsidR="00AB2F8D" w:rsidRPr="001816D9">
        <w:rPr>
          <w:color w:val="000000"/>
        </w:rPr>
        <w:t xml:space="preserve">maximum </w:t>
      </w:r>
      <w:r w:rsidR="00FA47C2" w:rsidRPr="004E1BC9">
        <w:rPr>
          <w:color w:val="FF0000"/>
        </w:rPr>
        <w:t>&lt;</w:t>
      </w:r>
      <w:proofErr w:type="spellStart"/>
      <w:r w:rsidR="00EC0A31" w:rsidRPr="004E1BC9">
        <w:rPr>
          <w:color w:val="FF0000"/>
        </w:rPr>
        <w:t>MonthSupply</w:t>
      </w:r>
      <w:proofErr w:type="spellEnd"/>
      <w:r w:rsidR="00FA47C2" w:rsidRPr="004E1BC9">
        <w:rPr>
          <w:color w:val="FF0000"/>
        </w:rPr>
        <w:t>&gt;</w:t>
      </w:r>
      <w:r w:rsidR="001D3B2A" w:rsidRPr="001816D9">
        <w:rPr>
          <w:color w:val="000000"/>
        </w:rPr>
        <w:t xml:space="preserve"> </w:t>
      </w:r>
      <w:r w:rsidR="00AB2F8D" w:rsidRPr="001816D9">
        <w:rPr>
          <w:color w:val="000000"/>
        </w:rPr>
        <w:t>day</w:t>
      </w:r>
      <w:r w:rsidR="001D3B2A" w:rsidRPr="001816D9">
        <w:rPr>
          <w:color w:val="000000"/>
        </w:rPr>
        <w:t>s’ temporary</w:t>
      </w:r>
      <w:r w:rsidR="00AB2F8D" w:rsidRPr="001816D9">
        <w:rPr>
          <w:color w:val="000000"/>
        </w:rPr>
        <w:t xml:space="preserve"> supply </w:t>
      </w:r>
      <w:r w:rsidR="00A25A07" w:rsidRPr="001816D9">
        <w:rPr>
          <w:color w:val="000000"/>
        </w:rPr>
        <w:t>that we are required to cover</w:t>
      </w:r>
      <w:r w:rsidR="00882DB1" w:rsidRPr="001816D9">
        <w:rPr>
          <w:color w:val="000000"/>
        </w:rPr>
        <w:t>.</w:t>
      </w:r>
    </w:p>
    <w:p w14:paraId="7F800F38" w14:textId="77777777" w:rsidR="009377A2" w:rsidRPr="001816D9" w:rsidRDefault="009377A2" w:rsidP="00170B7D">
      <w:pPr>
        <w:spacing w:before="0" w:after="0"/>
        <w:rPr>
          <w:b/>
        </w:rPr>
      </w:pPr>
    </w:p>
    <w:p w14:paraId="4CA030A6" w14:textId="6A0F1487" w:rsidR="000615E4" w:rsidRPr="00256E35" w:rsidRDefault="000615E4" w:rsidP="000615E4">
      <w:pPr>
        <w:spacing w:before="0" w:after="0"/>
        <w:rPr>
          <w:b/>
          <w:color w:val="FF0000"/>
        </w:rPr>
      </w:pPr>
      <w:r w:rsidRPr="00256E35">
        <w:rPr>
          <w:b/>
          <w:color w:val="FF0000"/>
        </w:rPr>
        <w:t xml:space="preserve">QUANTITY LIMIT TF REASON (Q) </w:t>
      </w:r>
      <w:r w:rsidR="00032E00" w:rsidRPr="00256E35">
        <w:rPr>
          <w:b/>
          <w:color w:val="FF0000"/>
        </w:rPr>
        <w:t>4A</w:t>
      </w:r>
      <w:r w:rsidR="00032E00">
        <w:rPr>
          <w:b/>
          <w:color w:val="FF0000"/>
        </w:rPr>
        <w:t>, 4B and 4C</w:t>
      </w:r>
      <w:r w:rsidRPr="00256E35">
        <w:rPr>
          <w:b/>
          <w:color w:val="FF0000"/>
        </w:rPr>
        <w:t>:</w:t>
      </w:r>
    </w:p>
    <w:p w14:paraId="4EAA5D09" w14:textId="38771D2F" w:rsidR="004340CC" w:rsidRPr="001816D9" w:rsidRDefault="004340CC" w:rsidP="004340CC">
      <w:pPr>
        <w:spacing w:before="0" w:after="0"/>
      </w:pPr>
      <w:r w:rsidRPr="001816D9">
        <w:rPr>
          <w:b/>
        </w:rPr>
        <w:t>Name of Drug</w:t>
      </w:r>
      <w:r w:rsidRPr="001816D9">
        <w:t xml:space="preserve">: </w:t>
      </w:r>
      <w:r w:rsidRPr="00103764">
        <w:rPr>
          <w:color w:val="FF0000"/>
        </w:rPr>
        <w:t>&lt;name of drug&gt;</w:t>
      </w:r>
    </w:p>
    <w:p w14:paraId="78C00F23" w14:textId="77777777" w:rsidR="004340CC" w:rsidRPr="001816D9" w:rsidRDefault="004340CC" w:rsidP="004340CC">
      <w:pPr>
        <w:spacing w:before="0" w:after="0"/>
      </w:pPr>
      <w:r w:rsidRPr="001816D9">
        <w:rPr>
          <w:b/>
        </w:rPr>
        <w:t>Date Filled</w:t>
      </w:r>
      <w:r w:rsidRPr="001816D9">
        <w:t xml:space="preserve">: </w:t>
      </w:r>
      <w:r w:rsidRPr="00103764">
        <w:rPr>
          <w:color w:val="FF0000"/>
        </w:rPr>
        <w:t>&lt;date filled&gt;</w:t>
      </w:r>
    </w:p>
    <w:p w14:paraId="7B11AEFE" w14:textId="7CDBA669" w:rsidR="000F58DE" w:rsidRPr="001816D9" w:rsidRDefault="004340CC" w:rsidP="000F58DE">
      <w:pPr>
        <w:spacing w:before="0" w:after="0"/>
      </w:pPr>
      <w:r w:rsidRPr="001816D9">
        <w:rPr>
          <w:b/>
        </w:rPr>
        <w:t>Reason for Notification</w:t>
      </w:r>
      <w:r w:rsidRPr="001816D9">
        <w:t xml:space="preserve">: This drug is </w:t>
      </w:r>
      <w:r w:rsidR="00E66645" w:rsidRPr="001816D9">
        <w:t>subject to a quantity limit (QL)</w:t>
      </w:r>
      <w:r w:rsidRPr="001816D9">
        <w:t xml:space="preserve">. We will not </w:t>
      </w:r>
      <w:r w:rsidR="00E66645" w:rsidRPr="001816D9">
        <w:t xml:space="preserve">continue to </w:t>
      </w:r>
      <w:r w:rsidRPr="001816D9">
        <w:t xml:space="preserve">provide more than what our </w:t>
      </w:r>
      <w:r w:rsidR="00F82107">
        <w:t>quantity limit</w:t>
      </w:r>
      <w:r w:rsidRPr="001816D9">
        <w:t xml:space="preserve"> permit</w:t>
      </w:r>
      <w:r w:rsidR="00E66645" w:rsidRPr="001816D9">
        <w:t>s</w:t>
      </w:r>
      <w:r w:rsidR="00387E74" w:rsidRPr="001816D9">
        <w:t xml:space="preserve">, </w:t>
      </w:r>
      <w:r w:rsidR="00F324BD" w:rsidRPr="001816D9">
        <w:t xml:space="preserve">which is </w:t>
      </w:r>
      <w:r w:rsidR="000615E4" w:rsidRPr="00256E35">
        <w:rPr>
          <w:color w:val="FF0000"/>
        </w:rPr>
        <w:t>&lt;</w:t>
      </w:r>
      <w:proofErr w:type="spellStart"/>
      <w:r w:rsidR="000615E4" w:rsidRPr="00256E35">
        <w:rPr>
          <w:color w:val="FF0000"/>
        </w:rPr>
        <w:t>AltDrugsQ</w:t>
      </w:r>
      <w:proofErr w:type="spellEnd"/>
      <w:r w:rsidR="000615E4" w:rsidRPr="00256E35">
        <w:rPr>
          <w:color w:val="FF0000"/>
        </w:rPr>
        <w:t>&gt;</w:t>
      </w:r>
      <w:r w:rsidR="00F324BD" w:rsidRPr="001816D9">
        <w:t>,</w:t>
      </w:r>
      <w:r w:rsidRPr="001816D9">
        <w:t xml:space="preserve"> unless you obtain an exception from </w:t>
      </w:r>
      <w:r w:rsidR="00A84E32">
        <w:rPr>
          <w:color w:val="FF0000"/>
        </w:rPr>
        <w:t>&lt;</w:t>
      </w:r>
      <w:r w:rsidR="00CB6587">
        <w:rPr>
          <w:color w:val="FF0000"/>
        </w:rPr>
        <w:t>Plan</w:t>
      </w:r>
      <w:r w:rsidR="0084289C" w:rsidRPr="00DA6915">
        <w:rPr>
          <w:color w:val="FF0000"/>
        </w:rPr>
        <w:t xml:space="preserve"> Name&gt;</w:t>
      </w:r>
      <w:r w:rsidRPr="001816D9">
        <w:t>.</w:t>
      </w:r>
    </w:p>
    <w:p w14:paraId="3062677B" w14:textId="77777777" w:rsidR="000F58DE" w:rsidRPr="001816D9" w:rsidRDefault="000F58DE" w:rsidP="000F58DE">
      <w:pPr>
        <w:spacing w:before="0" w:after="0"/>
        <w:rPr>
          <w:color w:val="000000"/>
        </w:rPr>
      </w:pPr>
    </w:p>
    <w:p w14:paraId="4A28B40C" w14:textId="77777777" w:rsidR="000F58DE" w:rsidRPr="001816D9" w:rsidRDefault="000F58DE" w:rsidP="000F58DE">
      <w:pPr>
        <w:spacing w:before="0" w:after="0"/>
        <w:rPr>
          <w:b/>
        </w:rPr>
      </w:pPr>
      <w:r w:rsidRPr="001816D9">
        <w:rPr>
          <w:b/>
        </w:rPr>
        <w:t>How do I change my prescription?</w:t>
      </w:r>
    </w:p>
    <w:p w14:paraId="16900C73" w14:textId="77777777" w:rsidR="00C13B28" w:rsidRPr="001816D9" w:rsidRDefault="00C13B28" w:rsidP="000F58DE">
      <w:pPr>
        <w:spacing w:before="0" w:after="0"/>
        <w:rPr>
          <w:b/>
        </w:rPr>
      </w:pPr>
    </w:p>
    <w:p w14:paraId="2F3A5452" w14:textId="45CBDAC4" w:rsidR="000F58DE" w:rsidRPr="001816D9" w:rsidRDefault="000F58DE" w:rsidP="000F58DE">
      <w:pPr>
        <w:spacing w:before="0" w:after="0"/>
      </w:pPr>
      <w:r w:rsidRPr="001816D9">
        <w:t>If your drug</w:t>
      </w:r>
      <w:r w:rsidR="009377A2" w:rsidRPr="001816D9">
        <w:t xml:space="preserve"> </w:t>
      </w:r>
      <w:r w:rsidR="00716B4D" w:rsidRPr="001816D9">
        <w:t>is</w:t>
      </w:r>
      <w:r w:rsidR="009377A2" w:rsidRPr="001816D9">
        <w:t xml:space="preserve"> </w:t>
      </w:r>
      <w:r w:rsidRPr="001816D9">
        <w:t>not on our formulary, or is on our formulary</w:t>
      </w:r>
      <w:r w:rsidR="00FC1132" w:rsidRPr="001816D9">
        <w:t>,</w:t>
      </w:r>
      <w:r w:rsidRPr="001816D9">
        <w:t xml:space="preserve"> but we have placed a </w:t>
      </w:r>
      <w:r w:rsidR="00723DB0" w:rsidRPr="001816D9">
        <w:t>limit</w:t>
      </w:r>
      <w:r w:rsidRPr="001816D9">
        <w:t xml:space="preserve"> on it, </w:t>
      </w:r>
      <w:r w:rsidR="00723DB0" w:rsidRPr="001816D9">
        <w:t xml:space="preserve">then </w:t>
      </w:r>
      <w:r w:rsidRPr="001816D9">
        <w:t xml:space="preserve">you can ask us </w:t>
      </w:r>
      <w:r w:rsidR="00723DB0" w:rsidRPr="001816D9">
        <w:t>what other</w:t>
      </w:r>
      <w:r w:rsidRPr="001816D9">
        <w:t xml:space="preserve"> drug </w:t>
      </w:r>
      <w:r w:rsidR="00F82107">
        <w:t xml:space="preserve">is </w:t>
      </w:r>
      <w:r w:rsidRPr="001816D9">
        <w:t>used to treat your medical condition</w:t>
      </w:r>
      <w:r w:rsidR="00723DB0" w:rsidRPr="001816D9">
        <w:t xml:space="preserve"> </w:t>
      </w:r>
      <w:r w:rsidR="00F82107">
        <w:t xml:space="preserve">that </w:t>
      </w:r>
      <w:r w:rsidR="00723DB0" w:rsidRPr="001816D9">
        <w:t>is on our formulary</w:t>
      </w:r>
      <w:r w:rsidR="00F82107">
        <w:t>;</w:t>
      </w:r>
      <w:r w:rsidR="00723DB0" w:rsidRPr="001816D9">
        <w:t xml:space="preserve"> ask us to approve coverage by showing that you meet our criteria</w:t>
      </w:r>
      <w:r w:rsidR="00F82107">
        <w:t>;</w:t>
      </w:r>
      <w:r w:rsidR="00723DB0" w:rsidRPr="001816D9">
        <w:t xml:space="preserve"> or ask us for an exception</w:t>
      </w:r>
      <w:r w:rsidRPr="001816D9">
        <w:t xml:space="preserve">. </w:t>
      </w:r>
      <w:r w:rsidR="00723DB0" w:rsidRPr="001816D9">
        <w:t>We</w:t>
      </w:r>
      <w:r w:rsidRPr="001816D9">
        <w:t xml:space="preserve"> encourage you to ask your </w:t>
      </w:r>
      <w:r w:rsidR="00723DB0" w:rsidRPr="001816D9">
        <w:t xml:space="preserve">prescriber </w:t>
      </w:r>
      <w:r w:rsidRPr="001816D9">
        <w:t xml:space="preserve">if </w:t>
      </w:r>
      <w:r w:rsidR="00723DB0" w:rsidRPr="001816D9">
        <w:t>this other drug</w:t>
      </w:r>
      <w:r w:rsidRPr="001816D9">
        <w:t xml:space="preserve"> that w</w:t>
      </w:r>
      <w:r w:rsidR="009377A2" w:rsidRPr="001816D9">
        <w:t xml:space="preserve">e cover </w:t>
      </w:r>
      <w:r w:rsidR="00723DB0" w:rsidRPr="001816D9">
        <w:t xml:space="preserve">is </w:t>
      </w:r>
      <w:r w:rsidR="009377A2" w:rsidRPr="001816D9">
        <w:t xml:space="preserve">an option for you. </w:t>
      </w:r>
      <w:r w:rsidR="00723DB0" w:rsidRPr="001816D9">
        <w:t>You</w:t>
      </w:r>
      <w:r w:rsidRPr="001816D9">
        <w:t xml:space="preserve"> have the right to request an exception from us</w:t>
      </w:r>
      <w:r w:rsidR="00FC1132" w:rsidRPr="001816D9">
        <w:t xml:space="preserve"> to cover </w:t>
      </w:r>
      <w:r w:rsidR="00723DB0" w:rsidRPr="001816D9">
        <w:t xml:space="preserve">your </w:t>
      </w:r>
      <w:r w:rsidR="00FC1132" w:rsidRPr="001816D9">
        <w:t>drug that was originally prescribed</w:t>
      </w:r>
      <w:r w:rsidR="009377A2" w:rsidRPr="001816D9">
        <w:t xml:space="preserve">. </w:t>
      </w:r>
      <w:r w:rsidR="00723DB0" w:rsidRPr="001816D9">
        <w:t xml:space="preserve">If you ask for </w:t>
      </w:r>
      <w:r w:rsidRPr="001816D9">
        <w:t>an exception</w:t>
      </w:r>
      <w:r w:rsidR="00723DB0" w:rsidRPr="001816D9">
        <w:t>,</w:t>
      </w:r>
      <w:r w:rsidRPr="001816D9">
        <w:t xml:space="preserve"> your </w:t>
      </w:r>
      <w:r w:rsidR="00723DB0" w:rsidRPr="001816D9">
        <w:t xml:space="preserve">prescriber will need to provide us with a statement explaining why </w:t>
      </w:r>
      <w:r w:rsidRPr="001816D9">
        <w:t xml:space="preserve">a prior authorization, quantity limit, or other limit we have placed on </w:t>
      </w:r>
      <w:r w:rsidR="00723DB0" w:rsidRPr="001816D9">
        <w:t xml:space="preserve">your </w:t>
      </w:r>
      <w:r w:rsidRPr="001816D9">
        <w:t xml:space="preserve">drug is not medically appropriate for </w:t>
      </w:r>
      <w:r w:rsidR="00723DB0" w:rsidRPr="001816D9">
        <w:rPr>
          <w:color w:val="231F20"/>
        </w:rPr>
        <w:t>you</w:t>
      </w:r>
      <w:r w:rsidRPr="001816D9">
        <w:t>.</w:t>
      </w:r>
    </w:p>
    <w:p w14:paraId="6BC19EA2" w14:textId="77777777" w:rsidR="000F58DE" w:rsidRPr="001816D9" w:rsidRDefault="000F58DE" w:rsidP="000F58DE">
      <w:pPr>
        <w:spacing w:before="0" w:after="0"/>
      </w:pPr>
    </w:p>
    <w:p w14:paraId="7DEFACAD" w14:textId="77777777" w:rsidR="000F58DE" w:rsidRPr="001816D9" w:rsidRDefault="000F58DE" w:rsidP="000F58DE">
      <w:pPr>
        <w:spacing w:before="0" w:after="0"/>
        <w:rPr>
          <w:b/>
        </w:rPr>
      </w:pPr>
      <w:r w:rsidRPr="001816D9">
        <w:rPr>
          <w:b/>
        </w:rPr>
        <w:t xml:space="preserve">How do I request </w:t>
      </w:r>
      <w:r w:rsidR="00F970BD" w:rsidRPr="001816D9">
        <w:rPr>
          <w:b/>
        </w:rPr>
        <w:t xml:space="preserve">a </w:t>
      </w:r>
      <w:r w:rsidR="008A6CF7" w:rsidRPr="001816D9">
        <w:rPr>
          <w:b/>
        </w:rPr>
        <w:t xml:space="preserve">coverage determination, including </w:t>
      </w:r>
      <w:r w:rsidRPr="001816D9">
        <w:rPr>
          <w:b/>
        </w:rPr>
        <w:t>an exception?</w:t>
      </w:r>
    </w:p>
    <w:p w14:paraId="6EC0648D" w14:textId="77777777" w:rsidR="00C13B28" w:rsidRPr="001816D9" w:rsidRDefault="00C13B28" w:rsidP="000F58DE">
      <w:pPr>
        <w:spacing w:before="0" w:after="0"/>
        <w:rPr>
          <w:b/>
        </w:rPr>
      </w:pPr>
    </w:p>
    <w:p w14:paraId="65DE713A" w14:textId="0FEE4F1C" w:rsidR="000F58DE" w:rsidRPr="001816D9" w:rsidRDefault="00424965" w:rsidP="000F58DE">
      <w:pPr>
        <w:spacing w:before="0" w:after="0"/>
        <w:rPr>
          <w:color w:val="231F20"/>
        </w:rPr>
      </w:pPr>
      <w:r w:rsidRPr="001816D9">
        <w:rPr>
          <w:color w:val="231F20"/>
        </w:rPr>
        <w:t>You</w:t>
      </w:r>
      <w:r w:rsidR="00904BD9">
        <w:rPr>
          <w:color w:val="231F20"/>
        </w:rPr>
        <w:t>, your representative,</w:t>
      </w:r>
      <w:r w:rsidRPr="001816D9">
        <w:rPr>
          <w:color w:val="231F20"/>
        </w:rPr>
        <w:t xml:space="preserve"> or your prescriber </w:t>
      </w:r>
      <w:r w:rsidR="00904BD9">
        <w:rPr>
          <w:color w:val="231F20"/>
        </w:rPr>
        <w:t xml:space="preserve">on your behalf </w:t>
      </w:r>
      <w:r w:rsidRPr="001816D9">
        <w:rPr>
          <w:color w:val="231F20"/>
        </w:rPr>
        <w:t>may contact us to request a coverage determination, including an exception</w:t>
      </w:r>
      <w:r w:rsidR="000F58DE" w:rsidRPr="001816D9">
        <w:rPr>
          <w:color w:val="231F20"/>
        </w:rPr>
        <w:t xml:space="preserve">. </w:t>
      </w:r>
      <w:r w:rsidR="000B0FB4">
        <w:rPr>
          <w:color w:val="231F20"/>
        </w:rPr>
        <w:t>Contact us at:</w:t>
      </w:r>
      <w:r w:rsidR="00B95AA7" w:rsidRPr="00660AA0">
        <w:t xml:space="preserve"> </w:t>
      </w:r>
      <w:r w:rsidR="00B95AA7">
        <w:rPr>
          <w:color w:val="FF0000"/>
        </w:rPr>
        <w:t>&lt;CD Entity Name</w:t>
      </w:r>
      <w:r w:rsidR="00B95AA7" w:rsidRPr="002824B0">
        <w:rPr>
          <w:color w:val="FF0000"/>
        </w:rPr>
        <w:t>&gt;</w:t>
      </w:r>
      <w:r w:rsidR="00B95AA7" w:rsidRPr="00660AA0">
        <w:t xml:space="preserve"> </w:t>
      </w:r>
      <w:r w:rsidR="00B95AA7" w:rsidRPr="002824B0">
        <w:rPr>
          <w:color w:val="FF0000"/>
        </w:rPr>
        <w:t>&lt;</w:t>
      </w:r>
      <w:r w:rsidR="00B95AA7">
        <w:rPr>
          <w:color w:val="FF0000"/>
        </w:rPr>
        <w:t>CD Street</w:t>
      </w:r>
      <w:r w:rsidR="00B95AA7" w:rsidRPr="002824B0">
        <w:rPr>
          <w:color w:val="FF0000"/>
        </w:rPr>
        <w:t xml:space="preserve"> 1&gt;</w:t>
      </w:r>
      <w:r w:rsidR="00B95AA7" w:rsidRPr="00660AA0">
        <w:t xml:space="preserve"> </w:t>
      </w:r>
      <w:r w:rsidR="00B95AA7" w:rsidRPr="002824B0">
        <w:rPr>
          <w:color w:val="FF0000"/>
        </w:rPr>
        <w:t>&lt;</w:t>
      </w:r>
      <w:r w:rsidR="00B95AA7">
        <w:rPr>
          <w:color w:val="FF0000"/>
        </w:rPr>
        <w:t>CD Street</w:t>
      </w:r>
      <w:r w:rsidR="00B95AA7" w:rsidRPr="002824B0">
        <w:rPr>
          <w:color w:val="FF0000"/>
        </w:rPr>
        <w:t xml:space="preserve"> 2&gt;</w:t>
      </w:r>
      <w:r w:rsidR="00B95AA7" w:rsidRPr="00660AA0">
        <w:t xml:space="preserve"> </w:t>
      </w:r>
      <w:r w:rsidR="00B95AA7" w:rsidRPr="002824B0">
        <w:rPr>
          <w:color w:val="FF0000"/>
        </w:rPr>
        <w:t>&lt;</w:t>
      </w:r>
      <w:r w:rsidR="00B95AA7">
        <w:rPr>
          <w:color w:val="FF0000"/>
        </w:rPr>
        <w:t>CD</w:t>
      </w:r>
      <w:r w:rsidR="00B95AA7" w:rsidRPr="002824B0">
        <w:rPr>
          <w:color w:val="FF0000"/>
        </w:rPr>
        <w:t xml:space="preserve"> City&gt;</w:t>
      </w:r>
      <w:r w:rsidR="00B95AA7" w:rsidRPr="00387EB8">
        <w:t xml:space="preserve">, </w:t>
      </w:r>
      <w:r w:rsidR="00B95AA7">
        <w:rPr>
          <w:color w:val="FF0000"/>
        </w:rPr>
        <w:t>&lt;CD</w:t>
      </w:r>
      <w:r w:rsidR="00B95AA7" w:rsidRPr="002824B0">
        <w:rPr>
          <w:color w:val="FF0000"/>
        </w:rPr>
        <w:t xml:space="preserve"> State&gt; &lt;</w:t>
      </w:r>
      <w:r w:rsidR="00B95AA7">
        <w:rPr>
          <w:color w:val="FF0000"/>
        </w:rPr>
        <w:t>CD</w:t>
      </w:r>
      <w:r w:rsidR="00B95AA7" w:rsidRPr="002824B0">
        <w:rPr>
          <w:color w:val="FF0000"/>
        </w:rPr>
        <w:t xml:space="preserve"> Zip&gt;</w:t>
      </w:r>
      <w:r w:rsidR="00387EB8" w:rsidRPr="00387EB8">
        <w:t>; Phone:</w:t>
      </w:r>
      <w:r w:rsidR="00B95AA7" w:rsidRPr="00660AA0">
        <w:t xml:space="preserve"> </w:t>
      </w:r>
      <w:r w:rsidR="00B95AA7" w:rsidRPr="002824B0">
        <w:rPr>
          <w:color w:val="FF0000"/>
        </w:rPr>
        <w:t>&lt;</w:t>
      </w:r>
      <w:r w:rsidR="00B95AA7">
        <w:rPr>
          <w:color w:val="FF0000"/>
        </w:rPr>
        <w:t>CD</w:t>
      </w:r>
      <w:r w:rsidR="00B95AA7" w:rsidRPr="002824B0">
        <w:rPr>
          <w:color w:val="FF0000"/>
        </w:rPr>
        <w:t xml:space="preserve"> Phone Number&gt;</w:t>
      </w:r>
      <w:r w:rsidR="00387EB8" w:rsidRPr="00387EB8">
        <w:t>; TTY:</w:t>
      </w:r>
      <w:r w:rsidR="00B95AA7" w:rsidRPr="00660AA0">
        <w:t xml:space="preserve"> </w:t>
      </w:r>
      <w:r w:rsidR="00B95AA7" w:rsidRPr="00526673">
        <w:rPr>
          <w:color w:val="FF0000"/>
        </w:rPr>
        <w:t>&lt;</w:t>
      </w:r>
      <w:r w:rsidR="00B95AA7">
        <w:rPr>
          <w:color w:val="FF0000"/>
        </w:rPr>
        <w:t>CD</w:t>
      </w:r>
      <w:r w:rsidR="00B95AA7" w:rsidRPr="00526673">
        <w:rPr>
          <w:color w:val="FF0000"/>
        </w:rPr>
        <w:t xml:space="preserve"> TTY Number&gt;</w:t>
      </w:r>
      <w:r w:rsidR="00387EB8" w:rsidRPr="00387EB8">
        <w:t>; Fax:</w:t>
      </w:r>
      <w:r w:rsidR="00B95AA7" w:rsidRPr="00660AA0">
        <w:t xml:space="preserve"> </w:t>
      </w:r>
      <w:r w:rsidR="00B95AA7" w:rsidRPr="00526673">
        <w:rPr>
          <w:color w:val="FF0000"/>
        </w:rPr>
        <w:t>&lt;</w:t>
      </w:r>
      <w:r w:rsidR="00B95AA7">
        <w:rPr>
          <w:color w:val="FF0000"/>
        </w:rPr>
        <w:t>CD</w:t>
      </w:r>
      <w:r w:rsidR="00B95AA7" w:rsidRPr="00526673">
        <w:rPr>
          <w:color w:val="FF0000"/>
        </w:rPr>
        <w:t xml:space="preserve"> Fax Number&gt;</w:t>
      </w:r>
      <w:r w:rsidR="00170F42">
        <w:t>;</w:t>
      </w:r>
      <w:r w:rsidR="00B95AA7">
        <w:t xml:space="preserve"> </w:t>
      </w:r>
      <w:r w:rsidR="00B95AA7">
        <w:rPr>
          <w:color w:val="FF0000"/>
        </w:rPr>
        <w:t>&lt;CD</w:t>
      </w:r>
      <w:r w:rsidR="00B95AA7" w:rsidRPr="00526673">
        <w:rPr>
          <w:color w:val="FF0000"/>
        </w:rPr>
        <w:t xml:space="preserve"> Hours of Operation&gt;</w:t>
      </w:r>
      <w:r w:rsidR="00387EB8" w:rsidRPr="00387EB8">
        <w:t>.</w:t>
      </w:r>
    </w:p>
    <w:p w14:paraId="21AAAF97" w14:textId="77777777" w:rsidR="000F58DE" w:rsidRPr="001816D9" w:rsidRDefault="000F58DE" w:rsidP="000F58DE">
      <w:pPr>
        <w:spacing w:before="0" w:after="0"/>
        <w:rPr>
          <w:color w:val="231F20"/>
        </w:rPr>
      </w:pPr>
    </w:p>
    <w:p w14:paraId="2C1EEE73" w14:textId="70AB3742" w:rsidR="000F58DE" w:rsidRPr="001816D9" w:rsidRDefault="00CF40EB" w:rsidP="000F58DE">
      <w:pPr>
        <w:spacing w:before="0" w:after="0"/>
        <w:rPr>
          <w:color w:val="231F20"/>
        </w:rPr>
      </w:pPr>
      <w:r w:rsidRPr="001816D9">
        <w:rPr>
          <w:color w:val="231F20"/>
        </w:rPr>
        <w:t>If you are requesting coverage of a drug that is not on our formulary, or an exception to a coverage rule, your prescriber</w:t>
      </w:r>
      <w:r w:rsidR="000F58DE" w:rsidRPr="001816D9">
        <w:rPr>
          <w:color w:val="231F20"/>
        </w:rPr>
        <w:t xml:space="preserve"> must </w:t>
      </w:r>
      <w:r w:rsidRPr="001816D9">
        <w:rPr>
          <w:color w:val="231F20"/>
        </w:rPr>
        <w:t xml:space="preserve">provide </w:t>
      </w:r>
      <w:r w:rsidR="000F58DE" w:rsidRPr="001816D9">
        <w:rPr>
          <w:color w:val="231F20"/>
        </w:rPr>
        <w:t xml:space="preserve">a statement supporting your request. It may be helpful to </w:t>
      </w:r>
      <w:r w:rsidRPr="001816D9">
        <w:rPr>
          <w:color w:val="231F20"/>
        </w:rPr>
        <w:t xml:space="preserve">bring </w:t>
      </w:r>
      <w:r w:rsidR="000F58DE" w:rsidRPr="001816D9">
        <w:rPr>
          <w:color w:val="231F20"/>
        </w:rPr>
        <w:t xml:space="preserve">this notice with you to the </w:t>
      </w:r>
      <w:r w:rsidRPr="001816D9">
        <w:rPr>
          <w:color w:val="231F20"/>
        </w:rPr>
        <w:t xml:space="preserve">prescriber </w:t>
      </w:r>
      <w:r w:rsidR="000F58DE" w:rsidRPr="001816D9">
        <w:rPr>
          <w:color w:val="231F20"/>
        </w:rPr>
        <w:t xml:space="preserve">or </w:t>
      </w:r>
      <w:r w:rsidRPr="001816D9">
        <w:rPr>
          <w:color w:val="231F20"/>
        </w:rPr>
        <w:t>send a copy</w:t>
      </w:r>
      <w:r w:rsidR="009377A2" w:rsidRPr="001816D9">
        <w:rPr>
          <w:color w:val="231F20"/>
        </w:rPr>
        <w:t xml:space="preserve"> to </w:t>
      </w:r>
      <w:r w:rsidR="00904BD9">
        <w:rPr>
          <w:color w:val="231F20"/>
        </w:rPr>
        <w:t>the prescriber’s</w:t>
      </w:r>
      <w:r w:rsidR="009377A2" w:rsidRPr="001816D9">
        <w:rPr>
          <w:color w:val="231F20"/>
        </w:rPr>
        <w:t xml:space="preserve"> office. </w:t>
      </w:r>
      <w:r w:rsidRPr="001816D9">
        <w:rPr>
          <w:color w:val="231F20"/>
        </w:rPr>
        <w:t>If the exception request involves a drug that is not on our formulary, the prescriber’s</w:t>
      </w:r>
      <w:r w:rsidR="000F58DE" w:rsidRPr="001816D9">
        <w:rPr>
          <w:color w:val="231F20"/>
        </w:rPr>
        <w:t xml:space="preserve"> statement must indicate that the requested drug is medically necessary for treating your condition because </w:t>
      </w:r>
      <w:proofErr w:type="gramStart"/>
      <w:r w:rsidRPr="001816D9">
        <w:rPr>
          <w:color w:val="231F20"/>
        </w:rPr>
        <w:t xml:space="preserve">all </w:t>
      </w:r>
      <w:r w:rsidR="000F58DE" w:rsidRPr="001816D9">
        <w:rPr>
          <w:color w:val="231F20"/>
        </w:rPr>
        <w:t>of</w:t>
      </w:r>
      <w:proofErr w:type="gramEnd"/>
      <w:r w:rsidR="000F58DE" w:rsidRPr="001816D9">
        <w:rPr>
          <w:color w:val="231F20"/>
        </w:rPr>
        <w:t xml:space="preserve"> the drugs </w:t>
      </w:r>
      <w:r w:rsidR="00FC1132" w:rsidRPr="001816D9">
        <w:rPr>
          <w:color w:val="231F20"/>
        </w:rPr>
        <w:t xml:space="preserve">on our formulary </w:t>
      </w:r>
      <w:r w:rsidR="000F58DE" w:rsidRPr="001816D9">
        <w:rPr>
          <w:color w:val="231F20"/>
        </w:rPr>
        <w:t xml:space="preserve">would be </w:t>
      </w:r>
      <w:r w:rsidRPr="001816D9">
        <w:rPr>
          <w:color w:val="231F20"/>
        </w:rPr>
        <w:t xml:space="preserve">less </w:t>
      </w:r>
      <w:r w:rsidR="000F58DE" w:rsidRPr="001816D9">
        <w:rPr>
          <w:color w:val="231F20"/>
        </w:rPr>
        <w:t xml:space="preserve">effective </w:t>
      </w:r>
      <w:r w:rsidR="003B0AC8">
        <w:rPr>
          <w:color w:val="231F20"/>
        </w:rPr>
        <w:t>than</w:t>
      </w:r>
      <w:r w:rsidR="000F58DE" w:rsidRPr="001816D9">
        <w:rPr>
          <w:color w:val="231F20"/>
        </w:rPr>
        <w:t xml:space="preserve"> the requested drug or would h</w:t>
      </w:r>
      <w:r w:rsidR="009377A2" w:rsidRPr="001816D9">
        <w:rPr>
          <w:color w:val="231F20"/>
        </w:rPr>
        <w:t xml:space="preserve">ave adverse effects for you. </w:t>
      </w:r>
      <w:r w:rsidR="000F58DE" w:rsidRPr="001816D9">
        <w:rPr>
          <w:color w:val="231F20"/>
        </w:rPr>
        <w:t xml:space="preserve">If the exception </w:t>
      </w:r>
      <w:r w:rsidR="00FC1132" w:rsidRPr="001816D9">
        <w:rPr>
          <w:color w:val="231F20"/>
        </w:rPr>
        <w:t xml:space="preserve">request </w:t>
      </w:r>
      <w:r w:rsidR="000F58DE" w:rsidRPr="001816D9">
        <w:rPr>
          <w:color w:val="231F20"/>
        </w:rPr>
        <w:t xml:space="preserve">involves a prior authorization or other </w:t>
      </w:r>
      <w:r w:rsidRPr="001816D9">
        <w:rPr>
          <w:color w:val="231F20"/>
        </w:rPr>
        <w:t xml:space="preserve">coverage </w:t>
      </w:r>
      <w:proofErr w:type="gramStart"/>
      <w:r w:rsidRPr="001816D9">
        <w:rPr>
          <w:color w:val="231F20"/>
        </w:rPr>
        <w:t>rule</w:t>
      </w:r>
      <w:proofErr w:type="gramEnd"/>
      <w:r w:rsidRPr="001816D9">
        <w:rPr>
          <w:color w:val="231F20"/>
        </w:rPr>
        <w:t xml:space="preserve"> </w:t>
      </w:r>
      <w:r w:rsidR="000F58DE" w:rsidRPr="001816D9">
        <w:rPr>
          <w:color w:val="231F20"/>
        </w:rPr>
        <w:t xml:space="preserve">we have placed on </w:t>
      </w:r>
      <w:r w:rsidR="00FC1132" w:rsidRPr="001816D9">
        <w:rPr>
          <w:color w:val="231F20"/>
        </w:rPr>
        <w:t xml:space="preserve">a </w:t>
      </w:r>
      <w:r w:rsidRPr="001816D9">
        <w:rPr>
          <w:color w:val="231F20"/>
        </w:rPr>
        <w:t>drug that is on our formulary</w:t>
      </w:r>
      <w:r w:rsidR="000F58DE" w:rsidRPr="001816D9">
        <w:rPr>
          <w:color w:val="231F20"/>
        </w:rPr>
        <w:t xml:space="preserve">, the </w:t>
      </w:r>
      <w:r w:rsidRPr="001816D9">
        <w:rPr>
          <w:color w:val="231F20"/>
        </w:rPr>
        <w:t xml:space="preserve">prescriber’s </w:t>
      </w:r>
      <w:r w:rsidR="000F58DE" w:rsidRPr="001816D9">
        <w:rPr>
          <w:color w:val="231F20"/>
        </w:rPr>
        <w:t xml:space="preserve">statement must indicate that the </w:t>
      </w:r>
      <w:r w:rsidRPr="001816D9">
        <w:rPr>
          <w:color w:val="231F20"/>
        </w:rPr>
        <w:t>coverage rule</w:t>
      </w:r>
      <w:r w:rsidR="000F58DE" w:rsidRPr="001816D9">
        <w:rPr>
          <w:color w:val="231F20"/>
        </w:rPr>
        <w:t xml:space="preserve"> </w:t>
      </w:r>
      <w:r w:rsidRPr="001816D9">
        <w:rPr>
          <w:color w:val="231F20"/>
        </w:rPr>
        <w:t>wouldn’t</w:t>
      </w:r>
      <w:r w:rsidR="000F58DE" w:rsidRPr="001816D9">
        <w:rPr>
          <w:color w:val="231F20"/>
        </w:rPr>
        <w:t xml:space="preserve"> be appropriate </w:t>
      </w:r>
      <w:r w:rsidRPr="001816D9">
        <w:rPr>
          <w:color w:val="231F20"/>
        </w:rPr>
        <w:t xml:space="preserve">for you </w:t>
      </w:r>
      <w:r w:rsidR="000F58DE" w:rsidRPr="001816D9">
        <w:rPr>
          <w:color w:val="231F20"/>
        </w:rPr>
        <w:t>given your condition or woul</w:t>
      </w:r>
      <w:r w:rsidR="009377A2" w:rsidRPr="001816D9">
        <w:rPr>
          <w:color w:val="231F20"/>
        </w:rPr>
        <w:t>d have adverse effects for you.</w:t>
      </w:r>
    </w:p>
    <w:p w14:paraId="39AE8D44" w14:textId="77777777" w:rsidR="000F58DE" w:rsidRPr="001816D9" w:rsidRDefault="000F58DE" w:rsidP="000F58DE">
      <w:pPr>
        <w:spacing w:before="0" w:after="0"/>
        <w:rPr>
          <w:color w:val="231F20"/>
        </w:rPr>
      </w:pPr>
    </w:p>
    <w:p w14:paraId="786E3B39" w14:textId="77777777" w:rsidR="000F58DE" w:rsidRPr="001816D9" w:rsidRDefault="00CF40EB" w:rsidP="000F58DE">
      <w:pPr>
        <w:spacing w:before="0" w:after="0"/>
        <w:rPr>
          <w:color w:val="231F20"/>
        </w:rPr>
      </w:pPr>
      <w:r w:rsidRPr="001816D9">
        <w:rPr>
          <w:color w:val="231F20"/>
        </w:rPr>
        <w:t>We</w:t>
      </w:r>
      <w:r w:rsidR="000F58DE" w:rsidRPr="001816D9">
        <w:rPr>
          <w:color w:val="231F20"/>
        </w:rPr>
        <w:t xml:space="preserve"> must notify you of our decision no later than 24 hours, if the request has been expedited, or no later than 72 hours, if the request is a standard request</w:t>
      </w:r>
      <w:r w:rsidRPr="001816D9">
        <w:rPr>
          <w:color w:val="231F20"/>
        </w:rPr>
        <w:t>, from when we receive your request</w:t>
      </w:r>
      <w:r w:rsidR="000F58DE" w:rsidRPr="001816D9">
        <w:rPr>
          <w:color w:val="231F20"/>
        </w:rPr>
        <w:t xml:space="preserve">. </w:t>
      </w:r>
      <w:r w:rsidRPr="001816D9">
        <w:rPr>
          <w:color w:val="231F20"/>
        </w:rPr>
        <w:t xml:space="preserve">For exceptions, the timeframe begins when we obtain your prescriber’s statement. </w:t>
      </w:r>
      <w:r w:rsidR="000F58DE" w:rsidRPr="001816D9">
        <w:rPr>
          <w:color w:val="231F20"/>
        </w:rPr>
        <w:t xml:space="preserve">Your request will be expedited if we determine, or your </w:t>
      </w:r>
      <w:r w:rsidRPr="001816D9">
        <w:rPr>
          <w:color w:val="231F20"/>
        </w:rPr>
        <w:t>prescriber tells</w:t>
      </w:r>
      <w:r w:rsidR="000F58DE" w:rsidRPr="001816D9">
        <w:rPr>
          <w:color w:val="231F20"/>
        </w:rPr>
        <w:t xml:space="preserve"> us, that your life, health, or ability to regain maximum function may be seriously jeopardized by waiting for a standard </w:t>
      </w:r>
      <w:r w:rsidRPr="001816D9">
        <w:rPr>
          <w:color w:val="231F20"/>
        </w:rPr>
        <w:t>decision</w:t>
      </w:r>
      <w:r w:rsidR="000F58DE" w:rsidRPr="001816D9">
        <w:rPr>
          <w:color w:val="231F20"/>
        </w:rPr>
        <w:t>.</w:t>
      </w:r>
    </w:p>
    <w:p w14:paraId="37E2EB86" w14:textId="77777777" w:rsidR="00B32EB1" w:rsidRPr="001816D9" w:rsidRDefault="00B32EB1">
      <w:pPr>
        <w:spacing w:before="0" w:after="0"/>
        <w:rPr>
          <w:b/>
        </w:rPr>
      </w:pPr>
    </w:p>
    <w:p w14:paraId="17724A3A" w14:textId="77777777" w:rsidR="000F58DE" w:rsidRPr="001816D9" w:rsidRDefault="009377A2" w:rsidP="000F58DE">
      <w:pPr>
        <w:spacing w:before="0" w:after="0"/>
        <w:rPr>
          <w:b/>
        </w:rPr>
      </w:pPr>
      <w:r w:rsidRPr="001816D9">
        <w:rPr>
          <w:b/>
        </w:rPr>
        <w:t xml:space="preserve">What if my request </w:t>
      </w:r>
      <w:r w:rsidR="003C7090" w:rsidRPr="001816D9">
        <w:rPr>
          <w:b/>
        </w:rPr>
        <w:t xml:space="preserve">for coverage </w:t>
      </w:r>
      <w:r w:rsidRPr="001816D9">
        <w:rPr>
          <w:b/>
        </w:rPr>
        <w:t>is denied?</w:t>
      </w:r>
    </w:p>
    <w:p w14:paraId="16963EAE" w14:textId="77777777" w:rsidR="00C13B28" w:rsidRPr="001816D9" w:rsidRDefault="00C13B28" w:rsidP="000F58DE">
      <w:pPr>
        <w:spacing w:before="0" w:after="0"/>
        <w:rPr>
          <w:b/>
        </w:rPr>
      </w:pPr>
    </w:p>
    <w:p w14:paraId="1CEF681D" w14:textId="6879C036" w:rsidR="000F58DE" w:rsidRPr="001816D9" w:rsidRDefault="000F58DE" w:rsidP="000F58DE">
      <w:pPr>
        <w:spacing w:before="0" w:after="0"/>
      </w:pPr>
      <w:r w:rsidRPr="001816D9">
        <w:t xml:space="preserve">If your request </w:t>
      </w:r>
      <w:r w:rsidR="003C7090" w:rsidRPr="001816D9">
        <w:t xml:space="preserve">for coverage </w:t>
      </w:r>
      <w:r w:rsidRPr="001816D9">
        <w:t>is denied, you have the right to appeal by asking for a review of the prior decision</w:t>
      </w:r>
      <w:r w:rsidR="00F34283" w:rsidRPr="001816D9">
        <w:t>, which is called a redetermination</w:t>
      </w:r>
      <w:r w:rsidRPr="001816D9">
        <w:t xml:space="preserve">. You must request this appeal within 60 calendar days from the date of our </w:t>
      </w:r>
      <w:r w:rsidR="00F34283" w:rsidRPr="001816D9">
        <w:t xml:space="preserve">written </w:t>
      </w:r>
      <w:r w:rsidRPr="001816D9">
        <w:t>decision</w:t>
      </w:r>
      <w:r w:rsidR="00F34283" w:rsidRPr="001816D9">
        <w:t xml:space="preserve"> on your coverage determination request</w:t>
      </w:r>
      <w:r w:rsidRPr="001816D9">
        <w:t>.</w:t>
      </w:r>
      <w:r w:rsidR="00CB44D3" w:rsidRPr="001816D9">
        <w:t xml:space="preserve"> We accept standard re</w:t>
      </w:r>
      <w:r w:rsidR="00A90A3A">
        <w:t>quests by phone and in writing.</w:t>
      </w:r>
      <w:r w:rsidR="00CB44D3" w:rsidRPr="001816D9">
        <w:t xml:space="preserve"> We accept expedited requests by phone and in writing. </w:t>
      </w:r>
      <w:r w:rsidR="001D46A2" w:rsidRPr="001816D9">
        <w:t>Contact us at:</w:t>
      </w:r>
      <w:r w:rsidR="000F1603" w:rsidRPr="001816D9">
        <w:t xml:space="preserve"> </w:t>
      </w:r>
      <w:r w:rsidR="001125F4" w:rsidRPr="00DF1C7A">
        <w:rPr>
          <w:color w:val="FF0000"/>
        </w:rPr>
        <w:t>&lt;</w:t>
      </w:r>
      <w:r w:rsidR="00F55BCF">
        <w:rPr>
          <w:color w:val="FF0000"/>
        </w:rPr>
        <w:t>Appeal Entity Name</w:t>
      </w:r>
      <w:r w:rsidR="001125F4" w:rsidRPr="00DF1C7A">
        <w:rPr>
          <w:color w:val="FF0000"/>
        </w:rPr>
        <w:t>&gt;</w:t>
      </w:r>
      <w:r w:rsidR="001125F4" w:rsidRPr="00642E45">
        <w:t xml:space="preserve"> </w:t>
      </w:r>
      <w:r w:rsidR="001125F4" w:rsidRPr="00DF1C7A">
        <w:rPr>
          <w:color w:val="FF0000"/>
        </w:rPr>
        <w:t>&lt;</w:t>
      </w:r>
      <w:r w:rsidR="00F55BCF">
        <w:rPr>
          <w:color w:val="FF0000"/>
        </w:rPr>
        <w:t>Appeal Street</w:t>
      </w:r>
      <w:r w:rsidR="00F55BCF" w:rsidRPr="00DF1C7A">
        <w:rPr>
          <w:color w:val="FF0000"/>
        </w:rPr>
        <w:t xml:space="preserve"> </w:t>
      </w:r>
      <w:r w:rsidR="001125F4" w:rsidRPr="00DF1C7A">
        <w:rPr>
          <w:color w:val="FF0000"/>
        </w:rPr>
        <w:t>1&gt;</w:t>
      </w:r>
      <w:r w:rsidR="001125F4" w:rsidRPr="00642E45">
        <w:t xml:space="preserve"> </w:t>
      </w:r>
      <w:r w:rsidR="001125F4" w:rsidRPr="00DF1C7A">
        <w:rPr>
          <w:color w:val="FF0000"/>
        </w:rPr>
        <w:t>&lt;</w:t>
      </w:r>
      <w:r w:rsidR="00F55BCF">
        <w:rPr>
          <w:color w:val="FF0000"/>
        </w:rPr>
        <w:t>Appeal Street 2&gt;</w:t>
      </w:r>
      <w:r w:rsidR="00F55BCF" w:rsidRPr="00642E45">
        <w:t xml:space="preserve"> </w:t>
      </w:r>
      <w:r w:rsidR="00F55BCF">
        <w:rPr>
          <w:color w:val="FF0000"/>
        </w:rPr>
        <w:t>&lt;Appeal</w:t>
      </w:r>
      <w:r w:rsidR="001125F4" w:rsidRPr="00DF1C7A">
        <w:rPr>
          <w:color w:val="FF0000"/>
        </w:rPr>
        <w:t xml:space="preserve"> City&gt;</w:t>
      </w:r>
      <w:r w:rsidR="001125F4" w:rsidRPr="001125F4">
        <w:t xml:space="preserve">, </w:t>
      </w:r>
      <w:r w:rsidR="001125F4" w:rsidRPr="00DF1C7A">
        <w:rPr>
          <w:color w:val="FF0000"/>
        </w:rPr>
        <w:t>&lt;Appeal</w:t>
      </w:r>
      <w:r w:rsidR="00F55BCF">
        <w:rPr>
          <w:color w:val="FF0000"/>
        </w:rPr>
        <w:t xml:space="preserve"> State&gt;</w:t>
      </w:r>
      <w:r w:rsidR="00F55BCF" w:rsidRPr="00642E45">
        <w:t xml:space="preserve"> </w:t>
      </w:r>
      <w:r w:rsidR="00F55BCF">
        <w:rPr>
          <w:color w:val="FF0000"/>
        </w:rPr>
        <w:t>&lt;Appeal</w:t>
      </w:r>
      <w:r w:rsidR="001125F4" w:rsidRPr="00DF1C7A">
        <w:rPr>
          <w:color w:val="FF0000"/>
        </w:rPr>
        <w:t xml:space="preserve"> Zip&gt;</w:t>
      </w:r>
      <w:r w:rsidR="001125F4" w:rsidRPr="001125F4">
        <w:t xml:space="preserve">; Phone: </w:t>
      </w:r>
      <w:r w:rsidR="00F55BCF">
        <w:rPr>
          <w:color w:val="FF0000"/>
        </w:rPr>
        <w:t>&lt;Appeal</w:t>
      </w:r>
      <w:r w:rsidR="001125F4" w:rsidRPr="00DF1C7A">
        <w:rPr>
          <w:color w:val="FF0000"/>
        </w:rPr>
        <w:t xml:space="preserve"> Phone Number&gt;</w:t>
      </w:r>
      <w:r w:rsidR="001125F4" w:rsidRPr="001125F4">
        <w:t xml:space="preserve">; TTY: </w:t>
      </w:r>
      <w:r w:rsidR="00F55BCF">
        <w:rPr>
          <w:color w:val="FF0000"/>
        </w:rPr>
        <w:t>&lt;Appeal</w:t>
      </w:r>
      <w:r w:rsidR="001125F4" w:rsidRPr="00DF1C7A">
        <w:rPr>
          <w:color w:val="FF0000"/>
        </w:rPr>
        <w:t xml:space="preserve"> TTY Number&gt;</w:t>
      </w:r>
      <w:r w:rsidR="001125F4" w:rsidRPr="001125F4">
        <w:t xml:space="preserve">; Fax: </w:t>
      </w:r>
      <w:r w:rsidR="00F55BCF">
        <w:rPr>
          <w:color w:val="FF0000"/>
        </w:rPr>
        <w:t>&lt;Appeal</w:t>
      </w:r>
      <w:r w:rsidR="001125F4" w:rsidRPr="00DF1C7A">
        <w:rPr>
          <w:color w:val="FF0000"/>
        </w:rPr>
        <w:t xml:space="preserve"> Fax Number&gt;</w:t>
      </w:r>
      <w:r w:rsidR="001125F4">
        <w:t>;</w:t>
      </w:r>
      <w:r w:rsidR="001125F4" w:rsidRPr="001125F4">
        <w:t xml:space="preserve"> </w:t>
      </w:r>
      <w:r w:rsidR="00796053">
        <w:rPr>
          <w:color w:val="FF0000"/>
        </w:rPr>
        <w:t>&lt;</w:t>
      </w:r>
      <w:r w:rsidR="001125F4" w:rsidRPr="00DF1C7A">
        <w:rPr>
          <w:color w:val="FF0000"/>
        </w:rPr>
        <w:t>Appeal Hours of Operation&gt;</w:t>
      </w:r>
      <w:r w:rsidR="001125F4" w:rsidRPr="001125F4">
        <w:t>.</w:t>
      </w:r>
    </w:p>
    <w:p w14:paraId="2779DE47" w14:textId="77777777" w:rsidR="00716B4D" w:rsidRPr="001816D9" w:rsidRDefault="00716B4D" w:rsidP="000F58DE">
      <w:pPr>
        <w:spacing w:before="0" w:after="0"/>
      </w:pPr>
    </w:p>
    <w:p w14:paraId="350ADBB3" w14:textId="77777777" w:rsidR="000F58DE" w:rsidRPr="001816D9" w:rsidRDefault="000F58DE" w:rsidP="000F58DE">
      <w:pPr>
        <w:spacing w:before="0" w:after="0"/>
      </w:pPr>
      <w:r w:rsidRPr="001816D9">
        <w:t>Sincerely,</w:t>
      </w:r>
    </w:p>
    <w:p w14:paraId="7C9B3DF6" w14:textId="77777777" w:rsidR="000F58DE" w:rsidRPr="001816D9" w:rsidRDefault="000F58DE" w:rsidP="000F58DE">
      <w:pPr>
        <w:spacing w:before="0" w:after="0"/>
      </w:pPr>
    </w:p>
    <w:p w14:paraId="6AA501B2" w14:textId="4E28A744" w:rsidR="000F58DE" w:rsidRPr="001816D9" w:rsidRDefault="00A84E32" w:rsidP="000F58DE">
      <w:pPr>
        <w:spacing w:before="0" w:after="0"/>
      </w:pPr>
      <w:r>
        <w:rPr>
          <w:color w:val="FF0000"/>
        </w:rPr>
        <w:t>&lt;</w:t>
      </w:r>
      <w:r w:rsidR="00CB6587">
        <w:rPr>
          <w:color w:val="FF0000"/>
        </w:rPr>
        <w:t>Plan</w:t>
      </w:r>
      <w:r w:rsidR="0084289C" w:rsidRPr="00DA6915">
        <w:rPr>
          <w:color w:val="FF0000"/>
        </w:rPr>
        <w:t xml:space="preserve"> Name&gt;</w:t>
      </w:r>
    </w:p>
    <w:p w14:paraId="573F0944" w14:textId="77777777" w:rsidR="000F58DE" w:rsidRPr="001816D9" w:rsidRDefault="000F58DE" w:rsidP="000F58DE">
      <w:pPr>
        <w:spacing w:before="0" w:after="0"/>
      </w:pPr>
    </w:p>
    <w:p w14:paraId="28535C5B" w14:textId="77777777" w:rsidR="00E47D6F" w:rsidRPr="001816D9" w:rsidRDefault="00E47D6F" w:rsidP="00E47D6F">
      <w:pPr>
        <w:spacing w:before="0" w:after="0"/>
      </w:pPr>
    </w:p>
    <w:p w14:paraId="65056E50" w14:textId="77777777" w:rsidR="00F55BCF" w:rsidRPr="00F235A7" w:rsidRDefault="00F55BCF" w:rsidP="00F55BCF">
      <w:pPr>
        <w:spacing w:before="0" w:after="0"/>
        <w:rPr>
          <w:color w:val="FF0000"/>
        </w:rPr>
      </w:pPr>
      <w:r w:rsidRPr="00F235A7">
        <w:rPr>
          <w:color w:val="FF0000"/>
        </w:rPr>
        <w:t xml:space="preserve">&lt;Disclaimer </w:t>
      </w:r>
      <w:r>
        <w:rPr>
          <w:color w:val="FF0000"/>
        </w:rPr>
        <w:t>#</w:t>
      </w:r>
      <w:r w:rsidRPr="00F235A7">
        <w:rPr>
          <w:color w:val="FF0000"/>
        </w:rPr>
        <w:t>1&gt;</w:t>
      </w:r>
    </w:p>
    <w:p w14:paraId="1C65DDD6" w14:textId="77777777" w:rsidR="00F55BCF" w:rsidRDefault="00F55BCF" w:rsidP="00F55BCF">
      <w:pPr>
        <w:spacing w:before="0" w:after="0"/>
      </w:pPr>
    </w:p>
    <w:p w14:paraId="0AFC2E5E" w14:textId="77777777" w:rsidR="00F55BCF" w:rsidRPr="00F235A7" w:rsidRDefault="00F55BCF" w:rsidP="00F55BCF">
      <w:pPr>
        <w:spacing w:before="0" w:after="0"/>
        <w:rPr>
          <w:color w:val="FF0000"/>
        </w:rPr>
      </w:pPr>
      <w:r w:rsidRPr="00F235A7">
        <w:rPr>
          <w:color w:val="FF0000"/>
        </w:rPr>
        <w:t xml:space="preserve">&lt;Disclaimer </w:t>
      </w:r>
      <w:r>
        <w:rPr>
          <w:color w:val="FF0000"/>
        </w:rPr>
        <w:t>#</w:t>
      </w:r>
      <w:r w:rsidRPr="00F235A7">
        <w:rPr>
          <w:color w:val="FF0000"/>
        </w:rPr>
        <w:t>2&gt;</w:t>
      </w:r>
    </w:p>
    <w:p w14:paraId="078B748A" w14:textId="77777777" w:rsidR="00F55BCF" w:rsidRDefault="00F55BCF" w:rsidP="00F55BCF">
      <w:pPr>
        <w:spacing w:before="0" w:after="0"/>
      </w:pPr>
    </w:p>
    <w:p w14:paraId="0C0281F1" w14:textId="77777777" w:rsidR="00F55BCF" w:rsidRPr="00F235A7" w:rsidRDefault="00F55BCF" w:rsidP="00F55BCF">
      <w:pPr>
        <w:spacing w:before="0" w:after="0"/>
        <w:rPr>
          <w:color w:val="FF0000"/>
        </w:rPr>
      </w:pPr>
      <w:r w:rsidRPr="00F235A7">
        <w:rPr>
          <w:color w:val="FF0000"/>
        </w:rPr>
        <w:t xml:space="preserve">&lt;Disclaimer </w:t>
      </w:r>
      <w:r>
        <w:rPr>
          <w:color w:val="FF0000"/>
        </w:rPr>
        <w:t>#</w:t>
      </w:r>
      <w:r w:rsidRPr="00F235A7">
        <w:rPr>
          <w:color w:val="FF0000"/>
        </w:rPr>
        <w:t>3&gt;</w:t>
      </w:r>
    </w:p>
    <w:p w14:paraId="573FA9AE" w14:textId="77777777" w:rsidR="00F55BCF" w:rsidRDefault="00F55BCF" w:rsidP="00F55BCF">
      <w:pPr>
        <w:spacing w:before="0" w:after="0"/>
      </w:pPr>
    </w:p>
    <w:p w14:paraId="405D5BB7" w14:textId="77777777" w:rsidR="00F55BCF" w:rsidRDefault="00F55BCF" w:rsidP="00F55BCF">
      <w:pPr>
        <w:spacing w:before="0" w:after="0"/>
        <w:rPr>
          <w:color w:val="FF0000"/>
        </w:rPr>
      </w:pPr>
      <w:r w:rsidRPr="00F235A7">
        <w:rPr>
          <w:color w:val="FF0000"/>
        </w:rPr>
        <w:t xml:space="preserve">&lt;Disclaimer </w:t>
      </w:r>
      <w:r>
        <w:rPr>
          <w:color w:val="FF0000"/>
        </w:rPr>
        <w:t>#</w:t>
      </w:r>
      <w:r w:rsidRPr="00F235A7">
        <w:rPr>
          <w:color w:val="FF0000"/>
        </w:rPr>
        <w:t>4&gt;</w:t>
      </w:r>
    </w:p>
    <w:p w14:paraId="58945DB6" w14:textId="77777777" w:rsidR="00F55BCF" w:rsidRPr="00F55BCF" w:rsidRDefault="00F55BCF" w:rsidP="00F55BCF">
      <w:pPr>
        <w:spacing w:before="0" w:after="0"/>
      </w:pPr>
    </w:p>
    <w:p w14:paraId="4EDBEDFA" w14:textId="77777777" w:rsidR="00F55BCF" w:rsidRDefault="00F55BCF" w:rsidP="00F55BCF">
      <w:pPr>
        <w:spacing w:before="0" w:after="0"/>
        <w:rPr>
          <w:color w:val="FF0000"/>
        </w:rPr>
      </w:pPr>
      <w:r>
        <w:rPr>
          <w:color w:val="FF0000"/>
        </w:rPr>
        <w:t>&lt;Disclaimer #5&gt;</w:t>
      </w:r>
    </w:p>
    <w:p w14:paraId="66456802" w14:textId="77777777" w:rsidR="00F55BCF" w:rsidRPr="00F55BCF" w:rsidRDefault="00F55BCF" w:rsidP="00F55BCF">
      <w:pPr>
        <w:spacing w:before="0" w:after="0"/>
      </w:pPr>
    </w:p>
    <w:p w14:paraId="0FB40CEA" w14:textId="77777777" w:rsidR="00F55BCF" w:rsidRDefault="00F55BCF" w:rsidP="00F55BCF">
      <w:pPr>
        <w:spacing w:before="0" w:after="0"/>
        <w:rPr>
          <w:color w:val="FF0000"/>
        </w:rPr>
      </w:pPr>
      <w:r>
        <w:rPr>
          <w:color w:val="FF0000"/>
        </w:rPr>
        <w:t>&lt;Disclaimer #6&gt;</w:t>
      </w:r>
    </w:p>
    <w:p w14:paraId="0490AFCF" w14:textId="77777777" w:rsidR="002541DA" w:rsidRPr="00D63882" w:rsidRDefault="002541DA" w:rsidP="00E47D6F">
      <w:pPr>
        <w:spacing w:before="0" w:after="0"/>
      </w:pPr>
    </w:p>
    <w:sectPr w:rsidR="002541DA" w:rsidRPr="00D63882" w:rsidSect="007E7BFD">
      <w:footerReference w:type="even" r:id="rId11"/>
      <w:footerReference w:type="default" r:id="rId12"/>
      <w:footerReference w:type="first" r:id="rId13"/>
      <w:pgSz w:w="12240" w:h="15840"/>
      <w:pgMar w:top="864" w:right="864" w:bottom="1260" w:left="864" w:header="720" w:footer="73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7859" w14:textId="77777777" w:rsidR="00FF7F27" w:rsidRDefault="00FF7F27">
      <w:r>
        <w:separator/>
      </w:r>
    </w:p>
  </w:endnote>
  <w:endnote w:type="continuationSeparator" w:id="0">
    <w:p w14:paraId="66FE4477" w14:textId="77777777" w:rsidR="00FF7F27" w:rsidRDefault="00FF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yriadPro-Bold">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2EC2" w14:textId="4BD33E06" w:rsidR="003826FF" w:rsidRDefault="00491C2E">
    <w:pPr>
      <w:pStyle w:val="Footer"/>
      <w:framePr w:wrap="around" w:vAnchor="text" w:hAnchor="margin" w:xAlign="center" w:y="1"/>
      <w:rPr>
        <w:rStyle w:val="PageNumber"/>
      </w:rPr>
    </w:pPr>
    <w:r>
      <w:rPr>
        <w:rStyle w:val="PageNumber"/>
      </w:rPr>
      <w:fldChar w:fldCharType="begin"/>
    </w:r>
    <w:r w:rsidR="003826FF">
      <w:rPr>
        <w:rStyle w:val="PageNumber"/>
      </w:rPr>
      <w:instrText xml:space="preserve">PAGE  </w:instrText>
    </w:r>
    <w:r w:rsidR="001C797E">
      <w:rPr>
        <w:rStyle w:val="PageNumber"/>
      </w:rPr>
      <w:fldChar w:fldCharType="separate"/>
    </w:r>
    <w:r w:rsidR="001C797E">
      <w:rPr>
        <w:rStyle w:val="PageNumber"/>
        <w:noProof/>
      </w:rPr>
      <w:t>2</w:t>
    </w:r>
    <w:r>
      <w:rPr>
        <w:rStyle w:val="PageNumber"/>
      </w:rPr>
      <w:fldChar w:fldCharType="end"/>
    </w:r>
  </w:p>
  <w:p w14:paraId="6A1DC1A2" w14:textId="77777777" w:rsidR="003826FF" w:rsidRDefault="00382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866C" w14:textId="55FBAD2B" w:rsidR="002A69AE" w:rsidRPr="00125A04" w:rsidRDefault="001C797E" w:rsidP="00DB4201">
    <w:pPr>
      <w:spacing w:before="0" w:after="0"/>
      <w:rPr>
        <w:color w:val="FF0000"/>
      </w:rPr>
    </w:pPr>
    <w:r>
      <w:rPr>
        <w:lang w:val="es-US"/>
      </w:rPr>
      <w:t>Y0001_NR_35214_2024_C</w:t>
    </w:r>
  </w:p>
  <w:p w14:paraId="0205BA00" w14:textId="1123F371" w:rsidR="002A69AE" w:rsidRPr="00C5551B" w:rsidRDefault="008C257C" w:rsidP="00DB4201">
    <w:pPr>
      <w:spacing w:before="0" w:after="0"/>
      <w:rPr>
        <w:rFonts w:ascii="Calibri" w:hAnsi="Calibri"/>
        <w:sz w:val="26"/>
        <w:szCs w:val="26"/>
      </w:rPr>
    </w:pPr>
    <w:r w:rsidRPr="008C257C">
      <w:rPr>
        <w:color w:val="000000" w:themeColor="text1"/>
      </w:rPr>
      <w:t>5246_60014SSIEGWPH8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B1C5" w14:textId="1D9B9010" w:rsidR="003826FF" w:rsidRPr="00125A04" w:rsidRDefault="001C797E" w:rsidP="00DB4201">
    <w:pPr>
      <w:spacing w:before="0" w:after="0"/>
      <w:rPr>
        <w:color w:val="FF0000"/>
      </w:rPr>
    </w:pPr>
    <w:r>
      <w:rPr>
        <w:lang w:val="es-US"/>
      </w:rPr>
      <w:t>Y0001_NR_35214_2024_C</w:t>
    </w:r>
  </w:p>
  <w:p w14:paraId="4401E742" w14:textId="2B3EFC2F" w:rsidR="00E30BEF" w:rsidRPr="00C5551B" w:rsidRDefault="008C257C" w:rsidP="00DB4201">
    <w:pPr>
      <w:spacing w:before="0" w:after="0"/>
      <w:rPr>
        <w:rFonts w:ascii="Calibri" w:hAnsi="Calibri"/>
        <w:sz w:val="26"/>
        <w:szCs w:val="26"/>
      </w:rPr>
    </w:pPr>
    <w:r w:rsidRPr="008C257C">
      <w:rPr>
        <w:color w:val="000000" w:themeColor="text1"/>
      </w:rPr>
      <w:t>5246_60014SSIEGWPH8</w:t>
    </w:r>
    <w:r w:rsidRPr="008C257C" w:rsidDel="008C257C">
      <w:rPr>
        <w:color w:val="000000" w:themeColor="tex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BFDC" w14:textId="77777777" w:rsidR="00FF7F27" w:rsidRDefault="00FF7F27">
      <w:r>
        <w:separator/>
      </w:r>
    </w:p>
  </w:footnote>
  <w:footnote w:type="continuationSeparator" w:id="0">
    <w:p w14:paraId="237CDBE4" w14:textId="77777777" w:rsidR="00FF7F27" w:rsidRDefault="00FF7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0A94"/>
    <w:multiLevelType w:val="hybridMultilevel"/>
    <w:tmpl w:val="1F1A7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175D7C"/>
    <w:multiLevelType w:val="hybridMultilevel"/>
    <w:tmpl w:val="5C4C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119182">
    <w:abstractNumId w:val="0"/>
  </w:num>
  <w:num w:numId="2" w16cid:durableId="173238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A5A"/>
    <w:rsid w:val="00004BA2"/>
    <w:rsid w:val="0000511E"/>
    <w:rsid w:val="00013CD1"/>
    <w:rsid w:val="00017383"/>
    <w:rsid w:val="0002312D"/>
    <w:rsid w:val="00025F02"/>
    <w:rsid w:val="000269D1"/>
    <w:rsid w:val="00032E00"/>
    <w:rsid w:val="000351C3"/>
    <w:rsid w:val="000357E9"/>
    <w:rsid w:val="00037D5E"/>
    <w:rsid w:val="0004042C"/>
    <w:rsid w:val="000509A7"/>
    <w:rsid w:val="00050A19"/>
    <w:rsid w:val="000518FD"/>
    <w:rsid w:val="00055000"/>
    <w:rsid w:val="00060738"/>
    <w:rsid w:val="000615E4"/>
    <w:rsid w:val="000626C6"/>
    <w:rsid w:val="000649F2"/>
    <w:rsid w:val="00065545"/>
    <w:rsid w:val="00071952"/>
    <w:rsid w:val="00072779"/>
    <w:rsid w:val="0007374B"/>
    <w:rsid w:val="00073EF6"/>
    <w:rsid w:val="00074C0E"/>
    <w:rsid w:val="000767AB"/>
    <w:rsid w:val="00082D29"/>
    <w:rsid w:val="0008783E"/>
    <w:rsid w:val="00087A89"/>
    <w:rsid w:val="00091C5A"/>
    <w:rsid w:val="00092168"/>
    <w:rsid w:val="0009284C"/>
    <w:rsid w:val="000A1FDB"/>
    <w:rsid w:val="000A74BA"/>
    <w:rsid w:val="000B0FB4"/>
    <w:rsid w:val="000B1A91"/>
    <w:rsid w:val="000B1C81"/>
    <w:rsid w:val="000B2B23"/>
    <w:rsid w:val="000B35D6"/>
    <w:rsid w:val="000B4265"/>
    <w:rsid w:val="000C0D2B"/>
    <w:rsid w:val="000C2110"/>
    <w:rsid w:val="000C42B5"/>
    <w:rsid w:val="000C5760"/>
    <w:rsid w:val="000D59C2"/>
    <w:rsid w:val="000D6278"/>
    <w:rsid w:val="000D6FB8"/>
    <w:rsid w:val="000E0826"/>
    <w:rsid w:val="000F1603"/>
    <w:rsid w:val="000F3568"/>
    <w:rsid w:val="000F3BCB"/>
    <w:rsid w:val="000F58DE"/>
    <w:rsid w:val="000F58EB"/>
    <w:rsid w:val="000F7DEF"/>
    <w:rsid w:val="00100927"/>
    <w:rsid w:val="00101DA8"/>
    <w:rsid w:val="00103764"/>
    <w:rsid w:val="00104534"/>
    <w:rsid w:val="001064CF"/>
    <w:rsid w:val="001118F5"/>
    <w:rsid w:val="001123AE"/>
    <w:rsid w:val="001125F4"/>
    <w:rsid w:val="00112B6B"/>
    <w:rsid w:val="001235D3"/>
    <w:rsid w:val="00124385"/>
    <w:rsid w:val="0012460E"/>
    <w:rsid w:val="00125A04"/>
    <w:rsid w:val="00125FE6"/>
    <w:rsid w:val="00126E50"/>
    <w:rsid w:val="00127896"/>
    <w:rsid w:val="00127A13"/>
    <w:rsid w:val="00132EB1"/>
    <w:rsid w:val="001406E9"/>
    <w:rsid w:val="00141594"/>
    <w:rsid w:val="001452E4"/>
    <w:rsid w:val="001545C6"/>
    <w:rsid w:val="001547CD"/>
    <w:rsid w:val="00155EEA"/>
    <w:rsid w:val="001578D1"/>
    <w:rsid w:val="00157BE2"/>
    <w:rsid w:val="0016264A"/>
    <w:rsid w:val="001629AD"/>
    <w:rsid w:val="00166BA8"/>
    <w:rsid w:val="00170B7D"/>
    <w:rsid w:val="00170F42"/>
    <w:rsid w:val="0017455F"/>
    <w:rsid w:val="00175BFF"/>
    <w:rsid w:val="001816D9"/>
    <w:rsid w:val="0018214B"/>
    <w:rsid w:val="0018577F"/>
    <w:rsid w:val="00192DE7"/>
    <w:rsid w:val="001A11D1"/>
    <w:rsid w:val="001A64E1"/>
    <w:rsid w:val="001B0B7A"/>
    <w:rsid w:val="001B5EC6"/>
    <w:rsid w:val="001B7183"/>
    <w:rsid w:val="001C6A3A"/>
    <w:rsid w:val="001C797E"/>
    <w:rsid w:val="001D3B2A"/>
    <w:rsid w:val="001D46A2"/>
    <w:rsid w:val="001D4F8C"/>
    <w:rsid w:val="001D57BB"/>
    <w:rsid w:val="001E04A6"/>
    <w:rsid w:val="001E6BB7"/>
    <w:rsid w:val="001E7FC4"/>
    <w:rsid w:val="001F7E9C"/>
    <w:rsid w:val="00200936"/>
    <w:rsid w:val="00203C81"/>
    <w:rsid w:val="00204B3E"/>
    <w:rsid w:val="00214CB7"/>
    <w:rsid w:val="00222981"/>
    <w:rsid w:val="00222A8F"/>
    <w:rsid w:val="002246BF"/>
    <w:rsid w:val="00224FD1"/>
    <w:rsid w:val="00225FB6"/>
    <w:rsid w:val="00227744"/>
    <w:rsid w:val="00240D41"/>
    <w:rsid w:val="00241159"/>
    <w:rsid w:val="002430F8"/>
    <w:rsid w:val="0024380B"/>
    <w:rsid w:val="00243F2D"/>
    <w:rsid w:val="002506B3"/>
    <w:rsid w:val="002541DA"/>
    <w:rsid w:val="0026014D"/>
    <w:rsid w:val="0026118A"/>
    <w:rsid w:val="00262EF5"/>
    <w:rsid w:val="00265DDE"/>
    <w:rsid w:val="00266647"/>
    <w:rsid w:val="00266839"/>
    <w:rsid w:val="00274C5F"/>
    <w:rsid w:val="002773D2"/>
    <w:rsid w:val="0028129C"/>
    <w:rsid w:val="002824B0"/>
    <w:rsid w:val="00283660"/>
    <w:rsid w:val="00286616"/>
    <w:rsid w:val="0028664D"/>
    <w:rsid w:val="00291176"/>
    <w:rsid w:val="00292938"/>
    <w:rsid w:val="00293D33"/>
    <w:rsid w:val="002952FB"/>
    <w:rsid w:val="00295890"/>
    <w:rsid w:val="0029609D"/>
    <w:rsid w:val="002A405B"/>
    <w:rsid w:val="002A69AE"/>
    <w:rsid w:val="002B0376"/>
    <w:rsid w:val="002C36AD"/>
    <w:rsid w:val="002C5F08"/>
    <w:rsid w:val="002D09E0"/>
    <w:rsid w:val="002D0E8E"/>
    <w:rsid w:val="002D21F5"/>
    <w:rsid w:val="002D3B82"/>
    <w:rsid w:val="002D7322"/>
    <w:rsid w:val="002D7CC7"/>
    <w:rsid w:val="002E3358"/>
    <w:rsid w:val="002E518D"/>
    <w:rsid w:val="002E7838"/>
    <w:rsid w:val="002F0E84"/>
    <w:rsid w:val="002F15AD"/>
    <w:rsid w:val="002F52D4"/>
    <w:rsid w:val="002F7DAA"/>
    <w:rsid w:val="0030096C"/>
    <w:rsid w:val="0030213D"/>
    <w:rsid w:val="00302A01"/>
    <w:rsid w:val="0030311C"/>
    <w:rsid w:val="00312439"/>
    <w:rsid w:val="00315666"/>
    <w:rsid w:val="00316228"/>
    <w:rsid w:val="00317019"/>
    <w:rsid w:val="00324B20"/>
    <w:rsid w:val="00324BC6"/>
    <w:rsid w:val="00324C85"/>
    <w:rsid w:val="00325BD4"/>
    <w:rsid w:val="00331A58"/>
    <w:rsid w:val="003328BC"/>
    <w:rsid w:val="00333552"/>
    <w:rsid w:val="0033546F"/>
    <w:rsid w:val="003413D6"/>
    <w:rsid w:val="00342DE6"/>
    <w:rsid w:val="003462E5"/>
    <w:rsid w:val="003464C6"/>
    <w:rsid w:val="003537D8"/>
    <w:rsid w:val="003556BF"/>
    <w:rsid w:val="00356823"/>
    <w:rsid w:val="00357B05"/>
    <w:rsid w:val="003624FC"/>
    <w:rsid w:val="00364308"/>
    <w:rsid w:val="00366D70"/>
    <w:rsid w:val="00370657"/>
    <w:rsid w:val="003710DA"/>
    <w:rsid w:val="00375B71"/>
    <w:rsid w:val="00381969"/>
    <w:rsid w:val="003826FF"/>
    <w:rsid w:val="00382A54"/>
    <w:rsid w:val="00383806"/>
    <w:rsid w:val="00383E78"/>
    <w:rsid w:val="003848FA"/>
    <w:rsid w:val="00386367"/>
    <w:rsid w:val="00387A1E"/>
    <w:rsid w:val="00387E74"/>
    <w:rsid w:val="00387EB8"/>
    <w:rsid w:val="00390AE4"/>
    <w:rsid w:val="003929FF"/>
    <w:rsid w:val="00392D37"/>
    <w:rsid w:val="00393257"/>
    <w:rsid w:val="00394D1C"/>
    <w:rsid w:val="00396652"/>
    <w:rsid w:val="003A163D"/>
    <w:rsid w:val="003A46AD"/>
    <w:rsid w:val="003B0AC8"/>
    <w:rsid w:val="003B1709"/>
    <w:rsid w:val="003B47C5"/>
    <w:rsid w:val="003C061C"/>
    <w:rsid w:val="003C3686"/>
    <w:rsid w:val="003C7090"/>
    <w:rsid w:val="003D0746"/>
    <w:rsid w:val="003D37EC"/>
    <w:rsid w:val="003D6C16"/>
    <w:rsid w:val="003F1345"/>
    <w:rsid w:val="003F4BDB"/>
    <w:rsid w:val="003F55C4"/>
    <w:rsid w:val="003F7ACB"/>
    <w:rsid w:val="004008D5"/>
    <w:rsid w:val="0040203C"/>
    <w:rsid w:val="0040470F"/>
    <w:rsid w:val="00404DAB"/>
    <w:rsid w:val="004050FA"/>
    <w:rsid w:val="00406647"/>
    <w:rsid w:val="00413600"/>
    <w:rsid w:val="0041688B"/>
    <w:rsid w:val="00421492"/>
    <w:rsid w:val="004216EA"/>
    <w:rsid w:val="00423A2E"/>
    <w:rsid w:val="00424965"/>
    <w:rsid w:val="00424D22"/>
    <w:rsid w:val="004340CC"/>
    <w:rsid w:val="00434212"/>
    <w:rsid w:val="004374AA"/>
    <w:rsid w:val="00441855"/>
    <w:rsid w:val="004435DB"/>
    <w:rsid w:val="004443E7"/>
    <w:rsid w:val="00444CD5"/>
    <w:rsid w:val="00447B03"/>
    <w:rsid w:val="00452097"/>
    <w:rsid w:val="00452F7E"/>
    <w:rsid w:val="004579F7"/>
    <w:rsid w:val="0046412F"/>
    <w:rsid w:val="004652BD"/>
    <w:rsid w:val="004667A5"/>
    <w:rsid w:val="00472BFC"/>
    <w:rsid w:val="00473BBE"/>
    <w:rsid w:val="00474149"/>
    <w:rsid w:val="00474615"/>
    <w:rsid w:val="0047510A"/>
    <w:rsid w:val="004774C1"/>
    <w:rsid w:val="00484C31"/>
    <w:rsid w:val="0049093A"/>
    <w:rsid w:val="00491C2E"/>
    <w:rsid w:val="00493073"/>
    <w:rsid w:val="00495016"/>
    <w:rsid w:val="004A2650"/>
    <w:rsid w:val="004A3E2D"/>
    <w:rsid w:val="004A5433"/>
    <w:rsid w:val="004C20E2"/>
    <w:rsid w:val="004C2AB2"/>
    <w:rsid w:val="004C52A8"/>
    <w:rsid w:val="004C53F2"/>
    <w:rsid w:val="004C5966"/>
    <w:rsid w:val="004C5CC4"/>
    <w:rsid w:val="004C5E8E"/>
    <w:rsid w:val="004C6920"/>
    <w:rsid w:val="004D13D4"/>
    <w:rsid w:val="004D24CA"/>
    <w:rsid w:val="004D719C"/>
    <w:rsid w:val="004E0B24"/>
    <w:rsid w:val="004E1BC9"/>
    <w:rsid w:val="004E311E"/>
    <w:rsid w:val="004E36F1"/>
    <w:rsid w:val="004E4A87"/>
    <w:rsid w:val="004E681D"/>
    <w:rsid w:val="004F0C23"/>
    <w:rsid w:val="005030E6"/>
    <w:rsid w:val="00510C6E"/>
    <w:rsid w:val="005143AD"/>
    <w:rsid w:val="005157F2"/>
    <w:rsid w:val="00515883"/>
    <w:rsid w:val="00515F96"/>
    <w:rsid w:val="005229F4"/>
    <w:rsid w:val="00522E5B"/>
    <w:rsid w:val="005232F2"/>
    <w:rsid w:val="0052559D"/>
    <w:rsid w:val="00526673"/>
    <w:rsid w:val="00530D6A"/>
    <w:rsid w:val="005320CA"/>
    <w:rsid w:val="00532B05"/>
    <w:rsid w:val="005428B4"/>
    <w:rsid w:val="005469F0"/>
    <w:rsid w:val="005477D4"/>
    <w:rsid w:val="00551783"/>
    <w:rsid w:val="00553DF3"/>
    <w:rsid w:val="00554532"/>
    <w:rsid w:val="0055645F"/>
    <w:rsid w:val="00562606"/>
    <w:rsid w:val="00564954"/>
    <w:rsid w:val="00564ADB"/>
    <w:rsid w:val="00574735"/>
    <w:rsid w:val="00592E22"/>
    <w:rsid w:val="00595C50"/>
    <w:rsid w:val="005A5AF4"/>
    <w:rsid w:val="005B08E8"/>
    <w:rsid w:val="005B0BA6"/>
    <w:rsid w:val="005B59DA"/>
    <w:rsid w:val="005B6166"/>
    <w:rsid w:val="005C4EF7"/>
    <w:rsid w:val="005C57D1"/>
    <w:rsid w:val="005D1514"/>
    <w:rsid w:val="005D2C04"/>
    <w:rsid w:val="005D45B5"/>
    <w:rsid w:val="005D5278"/>
    <w:rsid w:val="005D7DA6"/>
    <w:rsid w:val="005E0CDE"/>
    <w:rsid w:val="005E626E"/>
    <w:rsid w:val="005F076C"/>
    <w:rsid w:val="005F4DA8"/>
    <w:rsid w:val="005F6FC8"/>
    <w:rsid w:val="00600C2C"/>
    <w:rsid w:val="0060219D"/>
    <w:rsid w:val="00602708"/>
    <w:rsid w:val="006036A3"/>
    <w:rsid w:val="0060637A"/>
    <w:rsid w:val="00611019"/>
    <w:rsid w:val="006122B2"/>
    <w:rsid w:val="00612BF4"/>
    <w:rsid w:val="00614E0D"/>
    <w:rsid w:val="00617252"/>
    <w:rsid w:val="006173E4"/>
    <w:rsid w:val="00620D5B"/>
    <w:rsid w:val="00621A7E"/>
    <w:rsid w:val="00622065"/>
    <w:rsid w:val="00625B06"/>
    <w:rsid w:val="00626D55"/>
    <w:rsid w:val="00631120"/>
    <w:rsid w:val="00632731"/>
    <w:rsid w:val="006328D0"/>
    <w:rsid w:val="00637234"/>
    <w:rsid w:val="00640EFD"/>
    <w:rsid w:val="00642E45"/>
    <w:rsid w:val="006440BE"/>
    <w:rsid w:val="0064600B"/>
    <w:rsid w:val="00654C03"/>
    <w:rsid w:val="00656A0E"/>
    <w:rsid w:val="00660AA0"/>
    <w:rsid w:val="006643EE"/>
    <w:rsid w:val="00664A87"/>
    <w:rsid w:val="00665449"/>
    <w:rsid w:val="00670F0D"/>
    <w:rsid w:val="00671703"/>
    <w:rsid w:val="0067652E"/>
    <w:rsid w:val="00676E4A"/>
    <w:rsid w:val="0067709F"/>
    <w:rsid w:val="006858EF"/>
    <w:rsid w:val="006A072D"/>
    <w:rsid w:val="006A1A86"/>
    <w:rsid w:val="006A1B3F"/>
    <w:rsid w:val="006A30E5"/>
    <w:rsid w:val="006A45B5"/>
    <w:rsid w:val="006A5262"/>
    <w:rsid w:val="006B04B7"/>
    <w:rsid w:val="006B0D7B"/>
    <w:rsid w:val="006B0D91"/>
    <w:rsid w:val="006B4CC8"/>
    <w:rsid w:val="006B52B8"/>
    <w:rsid w:val="006B6115"/>
    <w:rsid w:val="006D0E74"/>
    <w:rsid w:val="006D34F7"/>
    <w:rsid w:val="006E2FBF"/>
    <w:rsid w:val="006E5169"/>
    <w:rsid w:val="006E7A9B"/>
    <w:rsid w:val="006F237F"/>
    <w:rsid w:val="0070119E"/>
    <w:rsid w:val="0070149B"/>
    <w:rsid w:val="00701E59"/>
    <w:rsid w:val="007026B9"/>
    <w:rsid w:val="00704E39"/>
    <w:rsid w:val="0071224C"/>
    <w:rsid w:val="007155EC"/>
    <w:rsid w:val="00716B4D"/>
    <w:rsid w:val="007175BA"/>
    <w:rsid w:val="0072163B"/>
    <w:rsid w:val="00721A96"/>
    <w:rsid w:val="007221AA"/>
    <w:rsid w:val="00723C87"/>
    <w:rsid w:val="00723DB0"/>
    <w:rsid w:val="00723FA1"/>
    <w:rsid w:val="00726849"/>
    <w:rsid w:val="007300AD"/>
    <w:rsid w:val="00732BD5"/>
    <w:rsid w:val="0073487B"/>
    <w:rsid w:val="00743C3E"/>
    <w:rsid w:val="00744FE5"/>
    <w:rsid w:val="007461DF"/>
    <w:rsid w:val="00746D6A"/>
    <w:rsid w:val="0075197C"/>
    <w:rsid w:val="0075278B"/>
    <w:rsid w:val="0075284F"/>
    <w:rsid w:val="007560DF"/>
    <w:rsid w:val="007635A5"/>
    <w:rsid w:val="00763DAE"/>
    <w:rsid w:val="00773B7F"/>
    <w:rsid w:val="00774338"/>
    <w:rsid w:val="0078142E"/>
    <w:rsid w:val="00787DC4"/>
    <w:rsid w:val="0079265D"/>
    <w:rsid w:val="00794198"/>
    <w:rsid w:val="00795E6E"/>
    <w:rsid w:val="00796053"/>
    <w:rsid w:val="007967BF"/>
    <w:rsid w:val="00796A8E"/>
    <w:rsid w:val="007A1D16"/>
    <w:rsid w:val="007A20CE"/>
    <w:rsid w:val="007A371B"/>
    <w:rsid w:val="007A502B"/>
    <w:rsid w:val="007B1405"/>
    <w:rsid w:val="007B1700"/>
    <w:rsid w:val="007C4974"/>
    <w:rsid w:val="007D0C3F"/>
    <w:rsid w:val="007D21B2"/>
    <w:rsid w:val="007D2D2B"/>
    <w:rsid w:val="007D2DD1"/>
    <w:rsid w:val="007D41ED"/>
    <w:rsid w:val="007D5927"/>
    <w:rsid w:val="007E0CA8"/>
    <w:rsid w:val="007E1EBE"/>
    <w:rsid w:val="007E2D90"/>
    <w:rsid w:val="007E3509"/>
    <w:rsid w:val="007E532F"/>
    <w:rsid w:val="007E7BFD"/>
    <w:rsid w:val="007F0ED0"/>
    <w:rsid w:val="00802BB8"/>
    <w:rsid w:val="008056A8"/>
    <w:rsid w:val="0080607A"/>
    <w:rsid w:val="00812D11"/>
    <w:rsid w:val="00815913"/>
    <w:rsid w:val="008167E1"/>
    <w:rsid w:val="00822A93"/>
    <w:rsid w:val="008277AD"/>
    <w:rsid w:val="00833AB8"/>
    <w:rsid w:val="0084289C"/>
    <w:rsid w:val="0084573F"/>
    <w:rsid w:val="00851A0F"/>
    <w:rsid w:val="00855FDD"/>
    <w:rsid w:val="0086418F"/>
    <w:rsid w:val="00864B6E"/>
    <w:rsid w:val="008757AB"/>
    <w:rsid w:val="00875F46"/>
    <w:rsid w:val="00876BD2"/>
    <w:rsid w:val="00881534"/>
    <w:rsid w:val="00882DB1"/>
    <w:rsid w:val="00884DB3"/>
    <w:rsid w:val="008851D7"/>
    <w:rsid w:val="00890954"/>
    <w:rsid w:val="00896315"/>
    <w:rsid w:val="008A3F66"/>
    <w:rsid w:val="008A5A7A"/>
    <w:rsid w:val="008A6505"/>
    <w:rsid w:val="008A6A2D"/>
    <w:rsid w:val="008A6CF7"/>
    <w:rsid w:val="008B0DBF"/>
    <w:rsid w:val="008B433A"/>
    <w:rsid w:val="008C257C"/>
    <w:rsid w:val="008C480F"/>
    <w:rsid w:val="008C7BE1"/>
    <w:rsid w:val="008D09B5"/>
    <w:rsid w:val="008D1336"/>
    <w:rsid w:val="008D1728"/>
    <w:rsid w:val="008D4CF5"/>
    <w:rsid w:val="008E60F6"/>
    <w:rsid w:val="008E7ACD"/>
    <w:rsid w:val="008E7D08"/>
    <w:rsid w:val="008F421D"/>
    <w:rsid w:val="008F5B6D"/>
    <w:rsid w:val="008F73EF"/>
    <w:rsid w:val="00900F70"/>
    <w:rsid w:val="0090172C"/>
    <w:rsid w:val="00901921"/>
    <w:rsid w:val="00904BD9"/>
    <w:rsid w:val="009126EF"/>
    <w:rsid w:val="00912E50"/>
    <w:rsid w:val="009146C0"/>
    <w:rsid w:val="00915EA0"/>
    <w:rsid w:val="00916212"/>
    <w:rsid w:val="009201D1"/>
    <w:rsid w:val="00925ECA"/>
    <w:rsid w:val="009377A2"/>
    <w:rsid w:val="00940D6D"/>
    <w:rsid w:val="009437B4"/>
    <w:rsid w:val="00945C7F"/>
    <w:rsid w:val="00950655"/>
    <w:rsid w:val="00954542"/>
    <w:rsid w:val="009569B0"/>
    <w:rsid w:val="009615B3"/>
    <w:rsid w:val="0096200A"/>
    <w:rsid w:val="00966502"/>
    <w:rsid w:val="009665EE"/>
    <w:rsid w:val="009812CB"/>
    <w:rsid w:val="009828B6"/>
    <w:rsid w:val="009830E6"/>
    <w:rsid w:val="0098744C"/>
    <w:rsid w:val="009926DB"/>
    <w:rsid w:val="00992AEA"/>
    <w:rsid w:val="009A1545"/>
    <w:rsid w:val="009A2069"/>
    <w:rsid w:val="009B2AFE"/>
    <w:rsid w:val="009C3944"/>
    <w:rsid w:val="009C5490"/>
    <w:rsid w:val="009C799D"/>
    <w:rsid w:val="009D17E9"/>
    <w:rsid w:val="009D2092"/>
    <w:rsid w:val="009D2DAA"/>
    <w:rsid w:val="009D3319"/>
    <w:rsid w:val="009D71A4"/>
    <w:rsid w:val="009D778D"/>
    <w:rsid w:val="009E0749"/>
    <w:rsid w:val="009F45A2"/>
    <w:rsid w:val="009F598C"/>
    <w:rsid w:val="00A0202B"/>
    <w:rsid w:val="00A022CD"/>
    <w:rsid w:val="00A029B4"/>
    <w:rsid w:val="00A042AA"/>
    <w:rsid w:val="00A05977"/>
    <w:rsid w:val="00A102C8"/>
    <w:rsid w:val="00A107A3"/>
    <w:rsid w:val="00A11354"/>
    <w:rsid w:val="00A12DA5"/>
    <w:rsid w:val="00A1444F"/>
    <w:rsid w:val="00A17AB5"/>
    <w:rsid w:val="00A22F8E"/>
    <w:rsid w:val="00A25A07"/>
    <w:rsid w:val="00A25ADA"/>
    <w:rsid w:val="00A26476"/>
    <w:rsid w:val="00A35E05"/>
    <w:rsid w:val="00A4125B"/>
    <w:rsid w:val="00A41DB0"/>
    <w:rsid w:val="00A50851"/>
    <w:rsid w:val="00A57AD8"/>
    <w:rsid w:val="00A61210"/>
    <w:rsid w:val="00A61E51"/>
    <w:rsid w:val="00A61E6F"/>
    <w:rsid w:val="00A626D5"/>
    <w:rsid w:val="00A64288"/>
    <w:rsid w:val="00A66C5F"/>
    <w:rsid w:val="00A726B8"/>
    <w:rsid w:val="00A73B56"/>
    <w:rsid w:val="00A766D2"/>
    <w:rsid w:val="00A8018A"/>
    <w:rsid w:val="00A84E32"/>
    <w:rsid w:val="00A90A3A"/>
    <w:rsid w:val="00A942E5"/>
    <w:rsid w:val="00A9501B"/>
    <w:rsid w:val="00AA1595"/>
    <w:rsid w:val="00AA1C1C"/>
    <w:rsid w:val="00AA23EB"/>
    <w:rsid w:val="00AA6830"/>
    <w:rsid w:val="00AB21B0"/>
    <w:rsid w:val="00AB2F8D"/>
    <w:rsid w:val="00AB4A5A"/>
    <w:rsid w:val="00AC0E6B"/>
    <w:rsid w:val="00AD3007"/>
    <w:rsid w:val="00AD4A2B"/>
    <w:rsid w:val="00AD513F"/>
    <w:rsid w:val="00AD69CB"/>
    <w:rsid w:val="00AE0607"/>
    <w:rsid w:val="00AE0817"/>
    <w:rsid w:val="00AF1C41"/>
    <w:rsid w:val="00AF1C7C"/>
    <w:rsid w:val="00AF35B0"/>
    <w:rsid w:val="00AF4AE1"/>
    <w:rsid w:val="00B00E86"/>
    <w:rsid w:val="00B02638"/>
    <w:rsid w:val="00B03D1E"/>
    <w:rsid w:val="00B05427"/>
    <w:rsid w:val="00B05AAD"/>
    <w:rsid w:val="00B12297"/>
    <w:rsid w:val="00B13E13"/>
    <w:rsid w:val="00B16D53"/>
    <w:rsid w:val="00B17187"/>
    <w:rsid w:val="00B21413"/>
    <w:rsid w:val="00B225CC"/>
    <w:rsid w:val="00B23A1D"/>
    <w:rsid w:val="00B23A5A"/>
    <w:rsid w:val="00B23B9F"/>
    <w:rsid w:val="00B262D1"/>
    <w:rsid w:val="00B27BDC"/>
    <w:rsid w:val="00B32EB1"/>
    <w:rsid w:val="00B46780"/>
    <w:rsid w:val="00B50C29"/>
    <w:rsid w:val="00B51955"/>
    <w:rsid w:val="00B61AFA"/>
    <w:rsid w:val="00B62EAC"/>
    <w:rsid w:val="00B64756"/>
    <w:rsid w:val="00B72AEE"/>
    <w:rsid w:val="00B73F2F"/>
    <w:rsid w:val="00B8255C"/>
    <w:rsid w:val="00B837D8"/>
    <w:rsid w:val="00B907B0"/>
    <w:rsid w:val="00B95AA7"/>
    <w:rsid w:val="00B977DF"/>
    <w:rsid w:val="00BA37C1"/>
    <w:rsid w:val="00BA3E89"/>
    <w:rsid w:val="00BB299F"/>
    <w:rsid w:val="00BB7D36"/>
    <w:rsid w:val="00BC29F7"/>
    <w:rsid w:val="00BC37FB"/>
    <w:rsid w:val="00BC57C9"/>
    <w:rsid w:val="00BD52E7"/>
    <w:rsid w:val="00BD5543"/>
    <w:rsid w:val="00BD7C26"/>
    <w:rsid w:val="00BE147E"/>
    <w:rsid w:val="00BE1682"/>
    <w:rsid w:val="00BE47D1"/>
    <w:rsid w:val="00BE4F7A"/>
    <w:rsid w:val="00BE6E52"/>
    <w:rsid w:val="00BF08B8"/>
    <w:rsid w:val="00C00A3B"/>
    <w:rsid w:val="00C03EFB"/>
    <w:rsid w:val="00C06257"/>
    <w:rsid w:val="00C06862"/>
    <w:rsid w:val="00C06A84"/>
    <w:rsid w:val="00C115E7"/>
    <w:rsid w:val="00C13980"/>
    <w:rsid w:val="00C13B28"/>
    <w:rsid w:val="00C240C8"/>
    <w:rsid w:val="00C269FE"/>
    <w:rsid w:val="00C30C99"/>
    <w:rsid w:val="00C319E9"/>
    <w:rsid w:val="00C33605"/>
    <w:rsid w:val="00C34202"/>
    <w:rsid w:val="00C36122"/>
    <w:rsid w:val="00C368A2"/>
    <w:rsid w:val="00C437E8"/>
    <w:rsid w:val="00C46383"/>
    <w:rsid w:val="00C470B6"/>
    <w:rsid w:val="00C5039C"/>
    <w:rsid w:val="00C5551B"/>
    <w:rsid w:val="00C57510"/>
    <w:rsid w:val="00C60BD6"/>
    <w:rsid w:val="00C63DF0"/>
    <w:rsid w:val="00C67765"/>
    <w:rsid w:val="00C71BB2"/>
    <w:rsid w:val="00C73D41"/>
    <w:rsid w:val="00C73D91"/>
    <w:rsid w:val="00C759EB"/>
    <w:rsid w:val="00C82184"/>
    <w:rsid w:val="00C86980"/>
    <w:rsid w:val="00C874B1"/>
    <w:rsid w:val="00C91BB3"/>
    <w:rsid w:val="00C95294"/>
    <w:rsid w:val="00CA0B2B"/>
    <w:rsid w:val="00CA50C3"/>
    <w:rsid w:val="00CA5787"/>
    <w:rsid w:val="00CA5A90"/>
    <w:rsid w:val="00CA78F5"/>
    <w:rsid w:val="00CA7EAC"/>
    <w:rsid w:val="00CB41F4"/>
    <w:rsid w:val="00CB44D3"/>
    <w:rsid w:val="00CB5B1D"/>
    <w:rsid w:val="00CB6587"/>
    <w:rsid w:val="00CC4344"/>
    <w:rsid w:val="00CC4F2F"/>
    <w:rsid w:val="00CD0391"/>
    <w:rsid w:val="00CD0B35"/>
    <w:rsid w:val="00CD1BE0"/>
    <w:rsid w:val="00CD3620"/>
    <w:rsid w:val="00CD4126"/>
    <w:rsid w:val="00CD51C4"/>
    <w:rsid w:val="00CE1049"/>
    <w:rsid w:val="00CE1ED6"/>
    <w:rsid w:val="00CE2D04"/>
    <w:rsid w:val="00CF1A18"/>
    <w:rsid w:val="00CF40EB"/>
    <w:rsid w:val="00CF53BD"/>
    <w:rsid w:val="00CF66E2"/>
    <w:rsid w:val="00D001CA"/>
    <w:rsid w:val="00D117B9"/>
    <w:rsid w:val="00D14CDD"/>
    <w:rsid w:val="00D15862"/>
    <w:rsid w:val="00D21805"/>
    <w:rsid w:val="00D21BF9"/>
    <w:rsid w:val="00D224B0"/>
    <w:rsid w:val="00D2425B"/>
    <w:rsid w:val="00D2535E"/>
    <w:rsid w:val="00D32A85"/>
    <w:rsid w:val="00D3788D"/>
    <w:rsid w:val="00D42D9D"/>
    <w:rsid w:val="00D4524C"/>
    <w:rsid w:val="00D47889"/>
    <w:rsid w:val="00D53457"/>
    <w:rsid w:val="00D556F0"/>
    <w:rsid w:val="00D60932"/>
    <w:rsid w:val="00D63882"/>
    <w:rsid w:val="00D63CDD"/>
    <w:rsid w:val="00D67051"/>
    <w:rsid w:val="00D67465"/>
    <w:rsid w:val="00D76ACE"/>
    <w:rsid w:val="00D805FB"/>
    <w:rsid w:val="00D809B4"/>
    <w:rsid w:val="00D829BF"/>
    <w:rsid w:val="00D83B1F"/>
    <w:rsid w:val="00D91ECF"/>
    <w:rsid w:val="00D9316C"/>
    <w:rsid w:val="00D9628B"/>
    <w:rsid w:val="00D968DD"/>
    <w:rsid w:val="00DA02AD"/>
    <w:rsid w:val="00DA6915"/>
    <w:rsid w:val="00DB11C5"/>
    <w:rsid w:val="00DB206C"/>
    <w:rsid w:val="00DB4201"/>
    <w:rsid w:val="00DB7343"/>
    <w:rsid w:val="00DC02DB"/>
    <w:rsid w:val="00DC0833"/>
    <w:rsid w:val="00DD09A3"/>
    <w:rsid w:val="00DD4E01"/>
    <w:rsid w:val="00DD54E7"/>
    <w:rsid w:val="00DE140A"/>
    <w:rsid w:val="00DE7038"/>
    <w:rsid w:val="00DF1C7A"/>
    <w:rsid w:val="00DF43F7"/>
    <w:rsid w:val="00DF697B"/>
    <w:rsid w:val="00DF6DF2"/>
    <w:rsid w:val="00E01D92"/>
    <w:rsid w:val="00E02781"/>
    <w:rsid w:val="00E112AE"/>
    <w:rsid w:val="00E21518"/>
    <w:rsid w:val="00E2533F"/>
    <w:rsid w:val="00E302A0"/>
    <w:rsid w:val="00E30BEF"/>
    <w:rsid w:val="00E3187B"/>
    <w:rsid w:val="00E32DD4"/>
    <w:rsid w:val="00E3336F"/>
    <w:rsid w:val="00E36150"/>
    <w:rsid w:val="00E379E0"/>
    <w:rsid w:val="00E42854"/>
    <w:rsid w:val="00E43781"/>
    <w:rsid w:val="00E44C11"/>
    <w:rsid w:val="00E47D6F"/>
    <w:rsid w:val="00E53B48"/>
    <w:rsid w:val="00E53BF6"/>
    <w:rsid w:val="00E575F3"/>
    <w:rsid w:val="00E60632"/>
    <w:rsid w:val="00E64B8A"/>
    <w:rsid w:val="00E66645"/>
    <w:rsid w:val="00E66E78"/>
    <w:rsid w:val="00E67B4D"/>
    <w:rsid w:val="00E7662B"/>
    <w:rsid w:val="00E81A35"/>
    <w:rsid w:val="00E82F33"/>
    <w:rsid w:val="00E861DA"/>
    <w:rsid w:val="00E9322B"/>
    <w:rsid w:val="00EA2324"/>
    <w:rsid w:val="00EA2E8B"/>
    <w:rsid w:val="00EB1003"/>
    <w:rsid w:val="00EB7BAD"/>
    <w:rsid w:val="00EC0A31"/>
    <w:rsid w:val="00EC3C8F"/>
    <w:rsid w:val="00EC4571"/>
    <w:rsid w:val="00ED32C3"/>
    <w:rsid w:val="00ED6CD3"/>
    <w:rsid w:val="00EE553B"/>
    <w:rsid w:val="00EE764A"/>
    <w:rsid w:val="00EE7FC9"/>
    <w:rsid w:val="00EF2B0F"/>
    <w:rsid w:val="00EF368C"/>
    <w:rsid w:val="00EF65D9"/>
    <w:rsid w:val="00F14901"/>
    <w:rsid w:val="00F21429"/>
    <w:rsid w:val="00F22E0F"/>
    <w:rsid w:val="00F235A7"/>
    <w:rsid w:val="00F32089"/>
    <w:rsid w:val="00F324BD"/>
    <w:rsid w:val="00F34283"/>
    <w:rsid w:val="00F34D77"/>
    <w:rsid w:val="00F414B4"/>
    <w:rsid w:val="00F440F4"/>
    <w:rsid w:val="00F4681F"/>
    <w:rsid w:val="00F50353"/>
    <w:rsid w:val="00F512A0"/>
    <w:rsid w:val="00F536B9"/>
    <w:rsid w:val="00F545C6"/>
    <w:rsid w:val="00F55309"/>
    <w:rsid w:val="00F55BCF"/>
    <w:rsid w:val="00F600C9"/>
    <w:rsid w:val="00F6135C"/>
    <w:rsid w:val="00F619AA"/>
    <w:rsid w:val="00F63804"/>
    <w:rsid w:val="00F6552C"/>
    <w:rsid w:val="00F65EDB"/>
    <w:rsid w:val="00F6722E"/>
    <w:rsid w:val="00F67EB5"/>
    <w:rsid w:val="00F71A67"/>
    <w:rsid w:val="00F82107"/>
    <w:rsid w:val="00F82677"/>
    <w:rsid w:val="00F838B3"/>
    <w:rsid w:val="00F8401E"/>
    <w:rsid w:val="00F92376"/>
    <w:rsid w:val="00F970BD"/>
    <w:rsid w:val="00FA2242"/>
    <w:rsid w:val="00FA47C2"/>
    <w:rsid w:val="00FA7FC3"/>
    <w:rsid w:val="00FB73F6"/>
    <w:rsid w:val="00FC0EFE"/>
    <w:rsid w:val="00FC1132"/>
    <w:rsid w:val="00FC1E4B"/>
    <w:rsid w:val="00FC545B"/>
    <w:rsid w:val="00FC70D3"/>
    <w:rsid w:val="00FD410C"/>
    <w:rsid w:val="00FD44D0"/>
    <w:rsid w:val="00FD7149"/>
    <w:rsid w:val="00FE283C"/>
    <w:rsid w:val="00FE3413"/>
    <w:rsid w:val="00FE3DC2"/>
    <w:rsid w:val="00FE6736"/>
    <w:rsid w:val="00FE6F3C"/>
    <w:rsid w:val="00FF476C"/>
    <w:rsid w:val="00FF55C9"/>
    <w:rsid w:val="00FF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307D48CE"/>
  <w15:docId w15:val="{A821F0E1-673D-471F-8724-6EEDFBC9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67F3"/>
    <w:pPr>
      <w:spacing w:before="120" w:after="120"/>
    </w:pPr>
    <w:rPr>
      <w:sz w:val="24"/>
      <w:szCs w:val="24"/>
    </w:rPr>
  </w:style>
  <w:style w:type="paragraph" w:styleId="Heading3">
    <w:name w:val="heading 3"/>
    <w:basedOn w:val="Normal"/>
    <w:next w:val="Normal"/>
    <w:qFormat/>
    <w:rsid w:val="00EB67F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11">
    <w:name w:val="Char Char11"/>
    <w:basedOn w:val="DefaultParagraphFont"/>
    <w:rsid w:val="00EB67F3"/>
    <w:rPr>
      <w:rFonts w:ascii="Arial" w:hAnsi="Arial" w:cs="Arial"/>
      <w:b/>
      <w:bCs/>
      <w:sz w:val="26"/>
      <w:szCs w:val="26"/>
      <w:lang w:val="en-US" w:eastAsia="en-US" w:bidi="ar-SA"/>
    </w:rPr>
  </w:style>
  <w:style w:type="paragraph" w:styleId="Header">
    <w:name w:val="header"/>
    <w:basedOn w:val="Normal"/>
    <w:rsid w:val="00EB67F3"/>
    <w:pPr>
      <w:tabs>
        <w:tab w:val="center" w:pos="4320"/>
        <w:tab w:val="right" w:pos="8640"/>
      </w:tabs>
    </w:pPr>
  </w:style>
  <w:style w:type="paragraph" w:styleId="Footer">
    <w:name w:val="footer"/>
    <w:basedOn w:val="Normal"/>
    <w:link w:val="FooterChar"/>
    <w:uiPriority w:val="99"/>
    <w:rsid w:val="00EB67F3"/>
    <w:pPr>
      <w:tabs>
        <w:tab w:val="center" w:pos="4320"/>
        <w:tab w:val="right" w:pos="8640"/>
      </w:tabs>
    </w:pPr>
  </w:style>
  <w:style w:type="character" w:styleId="PageNumber">
    <w:name w:val="page number"/>
    <w:basedOn w:val="DefaultParagraphFont"/>
    <w:rsid w:val="00EB67F3"/>
  </w:style>
  <w:style w:type="paragraph" w:styleId="BalloonText">
    <w:name w:val="Balloon Text"/>
    <w:basedOn w:val="Normal"/>
    <w:semiHidden/>
    <w:rsid w:val="00EB67F3"/>
    <w:rPr>
      <w:rFonts w:ascii="Tahoma" w:hAnsi="Tahoma" w:cs="Tahoma"/>
      <w:sz w:val="16"/>
      <w:szCs w:val="16"/>
    </w:rPr>
  </w:style>
  <w:style w:type="character" w:styleId="CommentReference">
    <w:name w:val="annotation reference"/>
    <w:basedOn w:val="DefaultParagraphFont"/>
    <w:semiHidden/>
    <w:rsid w:val="00AB0F68"/>
    <w:rPr>
      <w:sz w:val="16"/>
      <w:szCs w:val="16"/>
    </w:rPr>
  </w:style>
  <w:style w:type="paragraph" w:styleId="CommentText">
    <w:name w:val="annotation text"/>
    <w:basedOn w:val="Normal"/>
    <w:link w:val="CommentTextChar"/>
    <w:rsid w:val="00AB0F68"/>
    <w:rPr>
      <w:sz w:val="20"/>
      <w:szCs w:val="20"/>
    </w:rPr>
  </w:style>
  <w:style w:type="paragraph" w:styleId="CommentSubject">
    <w:name w:val="annotation subject"/>
    <w:basedOn w:val="CommentText"/>
    <w:next w:val="CommentText"/>
    <w:semiHidden/>
    <w:rsid w:val="00AB0F68"/>
    <w:rPr>
      <w:b/>
      <w:bCs/>
    </w:rPr>
  </w:style>
  <w:style w:type="paragraph" w:styleId="PlainText">
    <w:name w:val="Plain Text"/>
    <w:basedOn w:val="Normal"/>
    <w:link w:val="PlainTextChar"/>
    <w:uiPriority w:val="99"/>
    <w:unhideWhenUsed/>
    <w:rsid w:val="00E05A96"/>
    <w:pPr>
      <w:spacing w:before="0" w:after="0"/>
    </w:pPr>
    <w:rPr>
      <w:rFonts w:ascii="Consolas" w:eastAsia="Calibri" w:hAnsi="Consolas"/>
      <w:sz w:val="21"/>
      <w:szCs w:val="21"/>
    </w:rPr>
  </w:style>
  <w:style w:type="character" w:customStyle="1" w:styleId="PlainTextChar">
    <w:name w:val="Plain Text Char"/>
    <w:basedOn w:val="DefaultParagraphFont"/>
    <w:link w:val="PlainText"/>
    <w:uiPriority w:val="99"/>
    <w:rsid w:val="00E05A96"/>
    <w:rPr>
      <w:rFonts w:ascii="Consolas" w:eastAsia="Calibri" w:hAnsi="Consolas" w:cs="Times New Roman"/>
      <w:sz w:val="21"/>
      <w:szCs w:val="21"/>
    </w:rPr>
  </w:style>
  <w:style w:type="paragraph" w:styleId="Revision">
    <w:name w:val="Revision"/>
    <w:hidden/>
    <w:uiPriority w:val="99"/>
    <w:semiHidden/>
    <w:rsid w:val="005D0D16"/>
    <w:rPr>
      <w:sz w:val="24"/>
      <w:szCs w:val="24"/>
    </w:rPr>
  </w:style>
  <w:style w:type="paragraph" w:styleId="ListParagraph">
    <w:name w:val="List Paragraph"/>
    <w:basedOn w:val="Normal"/>
    <w:uiPriority w:val="34"/>
    <w:qFormat/>
    <w:rsid w:val="00127A13"/>
    <w:pPr>
      <w:ind w:left="720"/>
      <w:contextualSpacing/>
    </w:pPr>
  </w:style>
  <w:style w:type="character" w:customStyle="1" w:styleId="FooterChar">
    <w:name w:val="Footer Char"/>
    <w:basedOn w:val="DefaultParagraphFont"/>
    <w:link w:val="Footer"/>
    <w:uiPriority w:val="99"/>
    <w:rsid w:val="008A5A7A"/>
    <w:rPr>
      <w:sz w:val="24"/>
      <w:szCs w:val="24"/>
    </w:rPr>
  </w:style>
  <w:style w:type="character" w:customStyle="1" w:styleId="bodybold">
    <w:name w:val="body bold"/>
    <w:uiPriority w:val="99"/>
    <w:rsid w:val="007B1405"/>
    <w:rPr>
      <w:rFonts w:ascii="MyriadPro-Bold" w:hAnsi="MyriadPro-Bold" w:cs="MyriadPro-Bold"/>
      <w:b/>
      <w:bCs/>
    </w:rPr>
  </w:style>
  <w:style w:type="paragraph" w:customStyle="1" w:styleId="Default">
    <w:name w:val="Default"/>
    <w:rsid w:val="0007374B"/>
    <w:pPr>
      <w:widowControl w:val="0"/>
      <w:autoSpaceDE w:val="0"/>
      <w:autoSpaceDN w:val="0"/>
      <w:adjustRightInd w:val="0"/>
    </w:pPr>
    <w:rPr>
      <w:color w:val="000000"/>
      <w:sz w:val="24"/>
      <w:szCs w:val="24"/>
    </w:rPr>
  </w:style>
  <w:style w:type="character" w:customStyle="1" w:styleId="CommentTextChar">
    <w:name w:val="Comment Text Char"/>
    <w:basedOn w:val="DefaultParagraphFont"/>
    <w:link w:val="CommentText"/>
    <w:rsid w:val="00EE553B"/>
  </w:style>
  <w:style w:type="paragraph" w:customStyle="1" w:styleId="Disclaimer">
    <w:name w:val="Disclaimer"/>
    <w:basedOn w:val="Normal"/>
    <w:rsid w:val="00325BD4"/>
    <w:pPr>
      <w:spacing w:before="0" w:after="0"/>
      <w:jc w:val="both"/>
    </w:pPr>
    <w:rPr>
      <w:rFonts w:ascii="Calibri" w:hAnsi="Calibri"/>
      <w:sz w:val="16"/>
      <w:szCs w:val="18"/>
    </w:rPr>
  </w:style>
  <w:style w:type="paragraph" w:customStyle="1" w:styleId="PartNumberCopyright">
    <w:name w:val="Part Number/Copyright"/>
    <w:qFormat/>
    <w:rsid w:val="00325BD4"/>
    <w:rPr>
      <w:rFonts w:ascii="Calibri" w:hAnsi="Calibri"/>
      <w:sz w:val="1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45565">
      <w:bodyDiv w:val="1"/>
      <w:marLeft w:val="0"/>
      <w:marRight w:val="0"/>
      <w:marTop w:val="0"/>
      <w:marBottom w:val="0"/>
      <w:divBdr>
        <w:top w:val="none" w:sz="0" w:space="0" w:color="auto"/>
        <w:left w:val="none" w:sz="0" w:space="0" w:color="auto"/>
        <w:bottom w:val="none" w:sz="0" w:space="0" w:color="auto"/>
        <w:right w:val="none" w:sz="0" w:space="0" w:color="auto"/>
      </w:divBdr>
    </w:div>
    <w:div w:id="440757417">
      <w:bodyDiv w:val="1"/>
      <w:marLeft w:val="0"/>
      <w:marRight w:val="0"/>
      <w:marTop w:val="0"/>
      <w:marBottom w:val="0"/>
      <w:divBdr>
        <w:top w:val="none" w:sz="0" w:space="0" w:color="auto"/>
        <w:left w:val="none" w:sz="0" w:space="0" w:color="auto"/>
        <w:bottom w:val="none" w:sz="0" w:space="0" w:color="auto"/>
        <w:right w:val="none" w:sz="0" w:space="0" w:color="auto"/>
      </w:divBdr>
    </w:div>
    <w:div w:id="576482863">
      <w:bodyDiv w:val="1"/>
      <w:marLeft w:val="0"/>
      <w:marRight w:val="0"/>
      <w:marTop w:val="0"/>
      <w:marBottom w:val="0"/>
      <w:divBdr>
        <w:top w:val="none" w:sz="0" w:space="0" w:color="auto"/>
        <w:left w:val="none" w:sz="0" w:space="0" w:color="auto"/>
        <w:bottom w:val="none" w:sz="0" w:space="0" w:color="auto"/>
        <w:right w:val="none" w:sz="0" w:space="0" w:color="auto"/>
      </w:divBdr>
    </w:div>
    <w:div w:id="731272072">
      <w:bodyDiv w:val="1"/>
      <w:marLeft w:val="0"/>
      <w:marRight w:val="0"/>
      <w:marTop w:val="0"/>
      <w:marBottom w:val="0"/>
      <w:divBdr>
        <w:top w:val="none" w:sz="0" w:space="0" w:color="auto"/>
        <w:left w:val="none" w:sz="0" w:space="0" w:color="auto"/>
        <w:bottom w:val="none" w:sz="0" w:space="0" w:color="auto"/>
        <w:right w:val="none" w:sz="0" w:space="0" w:color="auto"/>
      </w:divBdr>
    </w:div>
    <w:div w:id="907230392">
      <w:bodyDiv w:val="1"/>
      <w:marLeft w:val="0"/>
      <w:marRight w:val="0"/>
      <w:marTop w:val="0"/>
      <w:marBottom w:val="0"/>
      <w:divBdr>
        <w:top w:val="none" w:sz="0" w:space="0" w:color="auto"/>
        <w:left w:val="none" w:sz="0" w:space="0" w:color="auto"/>
        <w:bottom w:val="none" w:sz="0" w:space="0" w:color="auto"/>
        <w:right w:val="none" w:sz="0" w:space="0" w:color="auto"/>
      </w:divBdr>
    </w:div>
    <w:div w:id="929655689">
      <w:bodyDiv w:val="1"/>
      <w:marLeft w:val="0"/>
      <w:marRight w:val="0"/>
      <w:marTop w:val="0"/>
      <w:marBottom w:val="0"/>
      <w:divBdr>
        <w:top w:val="none" w:sz="0" w:space="0" w:color="auto"/>
        <w:left w:val="none" w:sz="0" w:space="0" w:color="auto"/>
        <w:bottom w:val="none" w:sz="0" w:space="0" w:color="auto"/>
        <w:right w:val="none" w:sz="0" w:space="0" w:color="auto"/>
      </w:divBdr>
    </w:div>
    <w:div w:id="988631761">
      <w:bodyDiv w:val="1"/>
      <w:marLeft w:val="0"/>
      <w:marRight w:val="0"/>
      <w:marTop w:val="0"/>
      <w:marBottom w:val="0"/>
      <w:divBdr>
        <w:top w:val="none" w:sz="0" w:space="0" w:color="auto"/>
        <w:left w:val="none" w:sz="0" w:space="0" w:color="auto"/>
        <w:bottom w:val="none" w:sz="0" w:space="0" w:color="auto"/>
        <w:right w:val="none" w:sz="0" w:space="0" w:color="auto"/>
      </w:divBdr>
    </w:div>
    <w:div w:id="1089887980">
      <w:bodyDiv w:val="1"/>
      <w:marLeft w:val="0"/>
      <w:marRight w:val="0"/>
      <w:marTop w:val="0"/>
      <w:marBottom w:val="0"/>
      <w:divBdr>
        <w:top w:val="none" w:sz="0" w:space="0" w:color="auto"/>
        <w:left w:val="none" w:sz="0" w:space="0" w:color="auto"/>
        <w:bottom w:val="none" w:sz="0" w:space="0" w:color="auto"/>
        <w:right w:val="none" w:sz="0" w:space="0" w:color="auto"/>
      </w:divBdr>
    </w:div>
    <w:div w:id="1107038814">
      <w:bodyDiv w:val="1"/>
      <w:marLeft w:val="0"/>
      <w:marRight w:val="0"/>
      <w:marTop w:val="0"/>
      <w:marBottom w:val="0"/>
      <w:divBdr>
        <w:top w:val="none" w:sz="0" w:space="0" w:color="auto"/>
        <w:left w:val="none" w:sz="0" w:space="0" w:color="auto"/>
        <w:bottom w:val="none" w:sz="0" w:space="0" w:color="auto"/>
        <w:right w:val="none" w:sz="0" w:space="0" w:color="auto"/>
      </w:divBdr>
    </w:div>
    <w:div w:id="1381395598">
      <w:bodyDiv w:val="1"/>
      <w:marLeft w:val="0"/>
      <w:marRight w:val="0"/>
      <w:marTop w:val="0"/>
      <w:marBottom w:val="0"/>
      <w:divBdr>
        <w:top w:val="none" w:sz="0" w:space="0" w:color="auto"/>
        <w:left w:val="none" w:sz="0" w:space="0" w:color="auto"/>
        <w:bottom w:val="none" w:sz="0" w:space="0" w:color="auto"/>
        <w:right w:val="none" w:sz="0" w:space="0" w:color="auto"/>
      </w:divBdr>
    </w:div>
    <w:div w:id="1728408263">
      <w:bodyDiv w:val="1"/>
      <w:marLeft w:val="0"/>
      <w:marRight w:val="0"/>
      <w:marTop w:val="0"/>
      <w:marBottom w:val="0"/>
      <w:divBdr>
        <w:top w:val="none" w:sz="0" w:space="0" w:color="auto"/>
        <w:left w:val="none" w:sz="0" w:space="0" w:color="auto"/>
        <w:bottom w:val="none" w:sz="0" w:space="0" w:color="auto"/>
        <w:right w:val="none" w:sz="0" w:space="0" w:color="auto"/>
      </w:divBdr>
    </w:div>
    <w:div w:id="1877303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543B77A6B8794BA1120836FFE17C4B" ma:contentTypeVersion="0" ma:contentTypeDescription="Create a new document." ma:contentTypeScope="" ma:versionID="61eb9714f95677b519d275175abe17f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E62DD82-D688-4E0D-84AC-BACB657B5381}">
  <ds:schemaRefs>
    <ds:schemaRef ds:uri="http://schemas.microsoft.com/sharepoint/v3/contenttype/forms"/>
  </ds:schemaRefs>
</ds:datastoreItem>
</file>

<file path=customXml/itemProps2.xml><?xml version="1.0" encoding="utf-8"?>
<ds:datastoreItem xmlns:ds="http://schemas.openxmlformats.org/officeDocument/2006/customXml" ds:itemID="{B43D01AD-852C-47E5-BCF8-4A8168414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639040D-6919-4164-B1F7-6CA987FB50A3}">
  <ds:schemaRefs>
    <ds:schemaRef ds:uri="http://schemas.openxmlformats.org/officeDocument/2006/bibliography"/>
  </ds:schemaRefs>
</ds:datastoreItem>
</file>

<file path=customXml/itemProps4.xml><?xml version="1.0" encoding="utf-8"?>
<ds:datastoreItem xmlns:ds="http://schemas.openxmlformats.org/officeDocument/2006/customXml" ds:itemID="{4AE9503C-0B10-413A-8437-2AB425A5B98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1513</Words>
  <Characters>7506</Characters>
  <Application>Microsoft Office Word</Application>
  <DocSecurity>0</DocSecurity>
  <Lines>174</Lines>
  <Paragraphs>66</Paragraphs>
  <ScaleCrop>false</ScaleCrop>
  <HeadingPairs>
    <vt:vector size="2" baseType="variant">
      <vt:variant>
        <vt:lpstr>Title</vt:lpstr>
      </vt:variant>
      <vt:variant>
        <vt:i4>1</vt:i4>
      </vt:variant>
    </vt:vector>
  </HeadingPairs>
  <TitlesOfParts>
    <vt:vector size="1" baseType="lpstr">
      <vt:lpstr>&lt;DATE&gt;</vt:lpstr>
    </vt:vector>
  </TitlesOfParts>
  <Company>CMS</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&lt;DATE&gt;</dc:title>
  <dc:creator>CMS</dc:creator>
  <cp:lastModifiedBy>Wong, Stefanie</cp:lastModifiedBy>
  <cp:revision>2</cp:revision>
  <cp:lastPrinted>2014-04-29T20:27:00Z</cp:lastPrinted>
  <dcterms:created xsi:type="dcterms:W3CDTF">2023-09-01T20:07:00Z</dcterms:created>
  <dcterms:modified xsi:type="dcterms:W3CDTF">2023-09-01T20:07:00Z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0x010100AF543B77A6B8794BA1120836FFE17C4B</vt:lpwstr>
  </property>
  <property fmtid="{D5CDD505-2E9C-101B-9397-08002B2CF9AE}" pid="4" name="MSIP_Label_67599526-06ca-49cc-9fa9-5307800a949a_Enabled">
    <vt:lpwstr>true</vt:lpwstr>
  </property>
  <property fmtid="{D5CDD505-2E9C-101B-9397-08002B2CF9AE}" pid="5" name="MSIP_Label_67599526-06ca-49cc-9fa9-5307800a949a_SetDate">
    <vt:lpwstr>2022-08-19T18:54:13Z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2866c8af-fb00-4bde-8d8b-1d074e41322f</vt:lpwstr>
  </property>
  <property fmtid="{D5CDD505-2E9C-101B-9397-08002B2CF9AE}" pid="10" name="MSIP_Label_67599526-06ca-49cc-9fa9-5307800a949a_ContentBits">
    <vt:lpwstr>0</vt:lpwstr>
  </property>
</Properties>
</file>