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EC07" w14:textId="77777777" w:rsidR="009450B5" w:rsidRDefault="00E744A7"/>
    <w:p w14:paraId="1ADEB02C" w14:textId="77777777" w:rsidR="00952C2C" w:rsidRPr="00686D3E" w:rsidRDefault="004B081A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EC7E2DF" wp14:editId="45574A2C">
            <wp:extent cx="5958840" cy="191389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437A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0A6F4A">
        <w:rPr>
          <w:rFonts w:ascii="Verdana" w:hAnsi="Verdana" w:cs="Lucida Sans Unicode"/>
          <w:sz w:val="24"/>
          <w:szCs w:val="24"/>
        </w:rPr>
        <w:t>Accessing</w:t>
      </w:r>
      <w:r w:rsidR="005B6DF5">
        <w:rPr>
          <w:rFonts w:ascii="Verdana" w:hAnsi="Verdana" w:cs="Lucida Sans Unicode"/>
          <w:sz w:val="24"/>
          <w:szCs w:val="24"/>
        </w:rPr>
        <w:t xml:space="preserve"> Downloaded Files</w:t>
      </w:r>
    </w:p>
    <w:p w14:paraId="203E81B4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19029CE7" w14:textId="77777777" w:rsidR="005B6DF5" w:rsidRDefault="005B6DF5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449FA79" w14:textId="77777777" w:rsidR="00497135" w:rsidRDefault="000A6F4A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Some documents require </w:t>
      </w:r>
      <w:r w:rsidR="00553470">
        <w:rPr>
          <w:rFonts w:ascii="Verdana" w:hAnsi="Verdana" w:cs="Lucida Sans Unicode"/>
          <w:sz w:val="24"/>
          <w:szCs w:val="24"/>
        </w:rPr>
        <w:t xml:space="preserve">the </w:t>
      </w:r>
      <w:r>
        <w:rPr>
          <w:rFonts w:ascii="Verdana" w:hAnsi="Verdana" w:cs="Lucida Sans Unicode"/>
          <w:sz w:val="24"/>
          <w:szCs w:val="24"/>
        </w:rPr>
        <w:t>use of your computer’s applications</w:t>
      </w:r>
      <w:r w:rsidR="00497135">
        <w:rPr>
          <w:rFonts w:ascii="Verdana" w:hAnsi="Verdana" w:cs="Lucida Sans Unicode"/>
          <w:sz w:val="24"/>
          <w:szCs w:val="24"/>
        </w:rPr>
        <w:t xml:space="preserve">.  For example, an </w:t>
      </w:r>
      <w:r>
        <w:rPr>
          <w:rFonts w:ascii="Verdana" w:hAnsi="Verdana" w:cs="Lucida Sans Unicode"/>
          <w:sz w:val="24"/>
          <w:szCs w:val="24"/>
        </w:rPr>
        <w:t xml:space="preserve">Excel </w:t>
      </w:r>
      <w:r w:rsidR="00497135">
        <w:rPr>
          <w:rFonts w:ascii="Verdana" w:hAnsi="Verdana" w:cs="Lucida Sans Unicode"/>
          <w:sz w:val="24"/>
          <w:szCs w:val="24"/>
        </w:rPr>
        <w:t xml:space="preserve">file loaded into theSource must utilize your computer’s Excel application to open and </w:t>
      </w:r>
      <w:r w:rsidR="002B3898">
        <w:rPr>
          <w:rFonts w:ascii="Verdana" w:hAnsi="Verdana" w:cs="Lucida Sans Unicode"/>
          <w:sz w:val="24"/>
          <w:szCs w:val="24"/>
        </w:rPr>
        <w:t xml:space="preserve">view </w:t>
      </w:r>
      <w:r w:rsidR="00553470">
        <w:rPr>
          <w:rFonts w:ascii="Verdana" w:hAnsi="Verdana" w:cs="Lucida Sans Unicode"/>
          <w:sz w:val="24"/>
          <w:szCs w:val="24"/>
        </w:rPr>
        <w:t>the document</w:t>
      </w:r>
      <w:r w:rsidR="00497135">
        <w:rPr>
          <w:rFonts w:ascii="Verdana" w:hAnsi="Verdana" w:cs="Lucida Sans Unicode"/>
          <w:sz w:val="24"/>
          <w:szCs w:val="24"/>
        </w:rPr>
        <w:t xml:space="preserve">.  </w:t>
      </w:r>
    </w:p>
    <w:p w14:paraId="751AC267" w14:textId="77777777" w:rsidR="00497135" w:rsidRDefault="00497135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EA0F071" w14:textId="77777777" w:rsidR="000A6F4A" w:rsidRDefault="000A6F4A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In these cases</w:t>
      </w:r>
      <w:r w:rsidR="00497135">
        <w:rPr>
          <w:rFonts w:ascii="Verdana" w:hAnsi="Verdana" w:cs="Lucida Sans Unicode"/>
          <w:sz w:val="24"/>
          <w:szCs w:val="24"/>
        </w:rPr>
        <w:t xml:space="preserve">, </w:t>
      </w:r>
      <w:r w:rsidR="008E73D6">
        <w:rPr>
          <w:rFonts w:ascii="Verdana" w:hAnsi="Verdana" w:cs="Lucida Sans Unicode"/>
          <w:sz w:val="24"/>
          <w:szCs w:val="24"/>
        </w:rPr>
        <w:t xml:space="preserve">theSource </w:t>
      </w:r>
      <w:r w:rsidR="00497135">
        <w:rPr>
          <w:rFonts w:ascii="Verdana" w:hAnsi="Verdana" w:cs="Lucida Sans Unicode"/>
          <w:sz w:val="24"/>
          <w:szCs w:val="24"/>
        </w:rPr>
        <w:t>will display a message</w:t>
      </w:r>
      <w:r w:rsidR="008E73D6" w:rsidRPr="008E73D6">
        <w:rPr>
          <w:rFonts w:ascii="Verdana" w:hAnsi="Verdana" w:cs="Lucida Sans Unicode"/>
          <w:sz w:val="24"/>
          <w:szCs w:val="24"/>
        </w:rPr>
        <w:t xml:space="preserve"> </w:t>
      </w:r>
      <w:r w:rsidR="008E73D6">
        <w:rPr>
          <w:rFonts w:ascii="Verdana" w:hAnsi="Verdana" w:cs="Lucida Sans Unicode"/>
          <w:sz w:val="24"/>
          <w:szCs w:val="24"/>
        </w:rPr>
        <w:t>letting you know that a document is being downloaded by your browser.</w:t>
      </w:r>
      <w:r w:rsidR="00241663">
        <w:rPr>
          <w:rFonts w:ascii="Verdana" w:hAnsi="Verdana" w:cs="Lucida Sans Unicode"/>
          <w:sz w:val="24"/>
          <w:szCs w:val="24"/>
        </w:rPr>
        <w:t xml:space="preserve">  </w:t>
      </w:r>
      <w:r w:rsidR="008E73D6">
        <w:rPr>
          <w:rFonts w:ascii="Verdana" w:hAnsi="Verdana" w:cs="Lucida Sans Unicode"/>
          <w:sz w:val="24"/>
          <w:szCs w:val="24"/>
        </w:rPr>
        <w:t xml:space="preserve">When the download is complete, click the file name </w:t>
      </w:r>
      <w:r w:rsidR="00241663">
        <w:rPr>
          <w:rFonts w:ascii="Verdana" w:hAnsi="Verdana" w:cs="Lucida Sans Unicode"/>
          <w:sz w:val="24"/>
          <w:szCs w:val="24"/>
        </w:rPr>
        <w:t xml:space="preserve">at the bottom of the screen </w:t>
      </w:r>
      <w:r w:rsidR="008E73D6">
        <w:rPr>
          <w:rFonts w:ascii="Verdana" w:hAnsi="Verdana" w:cs="Lucida Sans Unicode"/>
          <w:sz w:val="24"/>
          <w:szCs w:val="24"/>
        </w:rPr>
        <w:t>to open it directly</w:t>
      </w:r>
      <w:r w:rsidR="00EF6104">
        <w:rPr>
          <w:rFonts w:ascii="Verdana" w:hAnsi="Verdana" w:cs="Lucida Sans Unicode"/>
          <w:sz w:val="24"/>
          <w:szCs w:val="24"/>
        </w:rPr>
        <w:t>,</w:t>
      </w:r>
      <w:r w:rsidR="008E73D6">
        <w:rPr>
          <w:rFonts w:ascii="Verdana" w:hAnsi="Verdana" w:cs="Lucida Sans Unicode"/>
          <w:sz w:val="24"/>
          <w:szCs w:val="24"/>
        </w:rPr>
        <w:t xml:space="preserve"> or </w:t>
      </w:r>
      <w:r w:rsidR="00241663">
        <w:rPr>
          <w:rFonts w:ascii="Verdana" w:hAnsi="Verdana" w:cs="Lucida Sans Unicode"/>
          <w:sz w:val="24"/>
          <w:szCs w:val="24"/>
        </w:rPr>
        <w:t>click the arrow to view other options such as ‘</w:t>
      </w:r>
      <w:r w:rsidR="00EF6104">
        <w:rPr>
          <w:rFonts w:ascii="Verdana" w:hAnsi="Verdana" w:cs="Lucida Sans Unicode"/>
          <w:sz w:val="24"/>
          <w:szCs w:val="24"/>
        </w:rPr>
        <w:t>O</w:t>
      </w:r>
      <w:r w:rsidR="00241663">
        <w:rPr>
          <w:rFonts w:ascii="Verdana" w:hAnsi="Verdana" w:cs="Lucida Sans Unicode"/>
          <w:sz w:val="24"/>
          <w:szCs w:val="24"/>
        </w:rPr>
        <w:t>pen’ or ‘</w:t>
      </w:r>
      <w:r w:rsidR="00EF6104">
        <w:rPr>
          <w:rFonts w:ascii="Verdana" w:hAnsi="Verdana" w:cs="Lucida Sans Unicode"/>
          <w:sz w:val="24"/>
          <w:szCs w:val="24"/>
        </w:rPr>
        <w:t>S</w:t>
      </w:r>
      <w:r w:rsidR="00241663">
        <w:rPr>
          <w:rFonts w:ascii="Verdana" w:hAnsi="Verdana" w:cs="Lucida Sans Unicode"/>
          <w:sz w:val="24"/>
          <w:szCs w:val="24"/>
        </w:rPr>
        <w:t xml:space="preserve">how in folder’. </w:t>
      </w:r>
    </w:p>
    <w:p w14:paraId="1F34DED1" w14:textId="77777777" w:rsidR="00952C2C" w:rsidRDefault="00952C2C" w:rsidP="00AB00DA">
      <w:pPr>
        <w:spacing w:after="0" w:line="240" w:lineRule="auto"/>
        <w:rPr>
          <w:rFonts w:ascii="Verdana" w:hAnsi="Verdana" w:cs="Lucida Sans Unicode"/>
          <w:sz w:val="24"/>
          <w:szCs w:val="24"/>
          <w:highlight w:val="yellow"/>
        </w:rPr>
      </w:pPr>
    </w:p>
    <w:p w14:paraId="4A54C181" w14:textId="2190C6FC" w:rsidR="00AB00DA" w:rsidRDefault="0004492F" w:rsidP="005B6DF5">
      <w:pPr>
        <w:spacing w:after="0" w:line="240" w:lineRule="auto"/>
        <w:jc w:val="center"/>
        <w:rPr>
          <w:rFonts w:ascii="Verdana" w:hAnsi="Verdana" w:cs="Lucida Sans Unicode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A2E7C2D" wp14:editId="745EA0E3">
            <wp:extent cx="5075360" cy="37112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9F1" w14:textId="77777777" w:rsidR="005B6DF5" w:rsidRDefault="005B6DF5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2CD7317E" w14:textId="77777777" w:rsidR="00553470" w:rsidRDefault="00553470" w:rsidP="00381A68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5692786D" w14:textId="77777777" w:rsidR="00553470" w:rsidRDefault="00553470" w:rsidP="00381A68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Downloading and opening </w:t>
      </w:r>
      <w:r w:rsidR="00381A68">
        <w:rPr>
          <w:rFonts w:ascii="Verdana" w:hAnsi="Verdana" w:cs="Lucida Sans Unicode"/>
          <w:sz w:val="24"/>
          <w:szCs w:val="24"/>
        </w:rPr>
        <w:t xml:space="preserve">files allows you to </w:t>
      </w:r>
      <w:r>
        <w:rPr>
          <w:rFonts w:ascii="Verdana" w:hAnsi="Verdana" w:cs="Lucida Sans Unicode"/>
          <w:sz w:val="24"/>
          <w:szCs w:val="24"/>
        </w:rPr>
        <w:t xml:space="preserve">view and utilize these documents.  When appropriate, you could even save a downloaded file.  A good example of this would be a form you need to download, fill out, save and then email.   </w:t>
      </w:r>
    </w:p>
    <w:p w14:paraId="4C22DCA4" w14:textId="77777777" w:rsidR="00244525" w:rsidRDefault="00244525" w:rsidP="00381A68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707760C2" w14:textId="4C4A2533" w:rsidR="00241663" w:rsidRDefault="00244525" w:rsidP="00241663">
      <w:p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A63EDE5" wp14:editId="76AA42D4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>Your next challenge on the quest to becoming a Certified theSource Wizard is</w:t>
      </w:r>
      <w:r w:rsidR="00EF6104">
        <w:rPr>
          <w:rFonts w:ascii="Verdana" w:hAnsi="Verdana" w:cs="Lucida Sans Unicode"/>
          <w:sz w:val="24"/>
          <w:szCs w:val="24"/>
        </w:rPr>
        <w:t xml:space="preserve"> to o</w:t>
      </w:r>
      <w:r w:rsidR="00241663">
        <w:rPr>
          <w:rFonts w:ascii="Verdana" w:hAnsi="Verdana" w:cs="Lucida Sans Unicode"/>
          <w:sz w:val="24"/>
          <w:szCs w:val="24"/>
        </w:rPr>
        <w:t>pen</w:t>
      </w:r>
      <w:r w:rsidR="00241663" w:rsidRPr="00636CD1">
        <w:rPr>
          <w:rFonts w:ascii="Verdana" w:hAnsi="Verdana" w:cs="Lucida Sans Unicode"/>
          <w:color w:val="0000FF"/>
          <w:sz w:val="24"/>
          <w:szCs w:val="24"/>
        </w:rPr>
        <w:t xml:space="preserve"> </w:t>
      </w:r>
      <w:hyperlink r:id="rId13" w:history="1">
        <w:r w:rsidR="00241663" w:rsidRPr="00636CD1">
          <w:rPr>
            <w:rStyle w:val="Hyperlink"/>
            <w:rFonts w:ascii="Verdana" w:hAnsi="Verdana" w:cs="Lucida Sans Unicode"/>
            <w:color w:val="0000FF"/>
            <w:sz w:val="24"/>
            <w:szCs w:val="24"/>
          </w:rPr>
          <w:t>theSource - Profile Settings Reference Guide (Personal Settings)</w:t>
        </w:r>
      </w:hyperlink>
      <w:r w:rsidR="00241663">
        <w:rPr>
          <w:rFonts w:ascii="Verdana" w:hAnsi="Verdana" w:cs="Lucida Sans Unicode"/>
          <w:sz w:val="24"/>
          <w:szCs w:val="24"/>
        </w:rPr>
        <w:t xml:space="preserve"> and practice downloading and viewing</w:t>
      </w:r>
      <w:r w:rsidR="00D25DBE">
        <w:rPr>
          <w:rFonts w:ascii="Verdana" w:hAnsi="Verdana" w:cs="Lucida Sans Unicode"/>
          <w:sz w:val="24"/>
          <w:szCs w:val="24"/>
        </w:rPr>
        <w:t xml:space="preserve"> the spreadsheet linked in the</w:t>
      </w:r>
      <w:r w:rsidR="0034665B">
        <w:rPr>
          <w:rFonts w:ascii="Verdana" w:hAnsi="Verdana" w:cs="Lucida Sans Unicode"/>
          <w:sz w:val="24"/>
          <w:szCs w:val="24"/>
        </w:rPr>
        <w:t xml:space="preserve"> document (Extra credit: double-check your profile settings)</w:t>
      </w:r>
      <w:r w:rsidR="00241663">
        <w:rPr>
          <w:rFonts w:ascii="Verdana" w:hAnsi="Verdana" w:cs="Lucida Sans Unicode"/>
          <w:sz w:val="24"/>
          <w:szCs w:val="24"/>
        </w:rPr>
        <w:t>.</w:t>
      </w:r>
    </w:p>
    <w:p w14:paraId="5381FDE7" w14:textId="3CF661BB" w:rsidR="00E21A00" w:rsidRPr="00E21A00" w:rsidRDefault="00E21A00" w:rsidP="00241663">
      <w:pPr>
        <w:spacing w:after="0"/>
        <w:rPr>
          <w:rFonts w:ascii="Verdana" w:hAnsi="Verdana" w:cs="Lucida Sans Unicode"/>
          <w:sz w:val="24"/>
          <w:szCs w:val="24"/>
        </w:rPr>
      </w:pPr>
    </w:p>
    <w:p w14:paraId="583D2A45" w14:textId="77777777" w:rsidR="00E21A00" w:rsidRPr="00E21A00" w:rsidRDefault="00E21A00" w:rsidP="00C247CB">
      <w:pPr>
        <w:jc w:val="center"/>
        <w:rPr>
          <w:rFonts w:ascii="Verdana" w:hAnsi="Verdana"/>
          <w:sz w:val="16"/>
          <w:szCs w:val="16"/>
        </w:rPr>
      </w:pPr>
      <w:r w:rsidRPr="00E21A00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D8B75FA" w14:textId="77777777" w:rsidR="00E21A00" w:rsidRPr="00E21A00" w:rsidRDefault="00E21A00" w:rsidP="009A09A9">
      <w:pPr>
        <w:jc w:val="center"/>
        <w:rPr>
          <w:rFonts w:ascii="Verdana" w:hAnsi="Verdana"/>
          <w:b/>
          <w:sz w:val="16"/>
          <w:szCs w:val="16"/>
        </w:rPr>
      </w:pPr>
      <w:r w:rsidRPr="00E21A00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53102277" w14:textId="77777777" w:rsidR="00E21A00" w:rsidRPr="00E21A00" w:rsidRDefault="00E21A00" w:rsidP="00241663">
      <w:pPr>
        <w:spacing w:after="0"/>
        <w:rPr>
          <w:rFonts w:ascii="Verdana" w:hAnsi="Verdana" w:cs="Lucida Sans Unicode"/>
          <w:sz w:val="24"/>
          <w:szCs w:val="24"/>
        </w:rPr>
      </w:pPr>
    </w:p>
    <w:sectPr w:rsidR="00E21A00" w:rsidRPr="00E2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6CE4" w14:textId="77777777" w:rsidR="00E744A7" w:rsidRDefault="00E744A7" w:rsidP="0004492F">
      <w:pPr>
        <w:spacing w:after="0" w:line="240" w:lineRule="auto"/>
      </w:pPr>
      <w:r>
        <w:separator/>
      </w:r>
    </w:p>
  </w:endnote>
  <w:endnote w:type="continuationSeparator" w:id="0">
    <w:p w14:paraId="331D1D90" w14:textId="77777777" w:rsidR="00E744A7" w:rsidRDefault="00E744A7" w:rsidP="0004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E44A" w14:textId="77777777" w:rsidR="00E744A7" w:rsidRDefault="00E744A7" w:rsidP="0004492F">
      <w:pPr>
        <w:spacing w:after="0" w:line="240" w:lineRule="auto"/>
      </w:pPr>
      <w:r>
        <w:separator/>
      </w:r>
    </w:p>
  </w:footnote>
  <w:footnote w:type="continuationSeparator" w:id="0">
    <w:p w14:paraId="0B9AEF74" w14:textId="77777777" w:rsidR="00E744A7" w:rsidRDefault="00E744A7" w:rsidP="00044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F7E"/>
    <w:multiLevelType w:val="hybridMultilevel"/>
    <w:tmpl w:val="EA742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74733D"/>
    <w:multiLevelType w:val="hybridMultilevel"/>
    <w:tmpl w:val="F650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7DEC"/>
    <w:multiLevelType w:val="hybridMultilevel"/>
    <w:tmpl w:val="513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43E64"/>
    <w:multiLevelType w:val="hybridMultilevel"/>
    <w:tmpl w:val="9BB63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16299"/>
    <w:multiLevelType w:val="hybridMultilevel"/>
    <w:tmpl w:val="8B42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4492F"/>
    <w:rsid w:val="000A6F4A"/>
    <w:rsid w:val="00171813"/>
    <w:rsid w:val="001C590F"/>
    <w:rsid w:val="001E1377"/>
    <w:rsid w:val="00241663"/>
    <w:rsid w:val="00244525"/>
    <w:rsid w:val="00263061"/>
    <w:rsid w:val="002B3898"/>
    <w:rsid w:val="0034665B"/>
    <w:rsid w:val="00381A68"/>
    <w:rsid w:val="00435A36"/>
    <w:rsid w:val="00497135"/>
    <w:rsid w:val="004B081A"/>
    <w:rsid w:val="004B327B"/>
    <w:rsid w:val="00553470"/>
    <w:rsid w:val="00592DC1"/>
    <w:rsid w:val="005B6DF5"/>
    <w:rsid w:val="00636CD1"/>
    <w:rsid w:val="0076270E"/>
    <w:rsid w:val="007E41AE"/>
    <w:rsid w:val="008E73D6"/>
    <w:rsid w:val="00952C2C"/>
    <w:rsid w:val="00982349"/>
    <w:rsid w:val="009E7A65"/>
    <w:rsid w:val="00AB00DA"/>
    <w:rsid w:val="00B90358"/>
    <w:rsid w:val="00BA3D3C"/>
    <w:rsid w:val="00D25DBE"/>
    <w:rsid w:val="00D40DBA"/>
    <w:rsid w:val="00DB218E"/>
    <w:rsid w:val="00E21A00"/>
    <w:rsid w:val="00E744A7"/>
    <w:rsid w:val="00ED5ABD"/>
    <w:rsid w:val="00EF5987"/>
    <w:rsid w:val="00EF5B7F"/>
    <w:rsid w:val="00EF6104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410E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D6"/>
    <w:rPr>
      <w:rFonts w:ascii="Segoe UI" w:eastAsia="Times New Roman" w:hAnsi="Segoe UI" w:cs="Segoe UI"/>
      <w:color w:val="000000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5553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825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TSRC-PROD-0176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omments xmlns="407c8ca5-0ecf-4e96-95f3-fa6b1a553f01" xsi:nil="true"/>
  </documentManagement>
</p:properties>
</file>

<file path=customXml/itemProps1.xml><?xml version="1.0" encoding="utf-8"?>
<ds:datastoreItem xmlns:ds="http://schemas.openxmlformats.org/officeDocument/2006/customXml" ds:itemID="{6409215E-2A7C-4142-9D19-D62600412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82D1DE-2137-494D-BEE0-8A58899102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1EA138-1C29-4491-A45A-648FD5F9F5CA}">
  <ds:schemaRefs>
    <ds:schemaRef ds:uri="http://schemas.microsoft.com/office/2006/metadata/properties"/>
    <ds:schemaRef ds:uri="407c8ca5-0ecf-4e96-95f3-fa6b1a553f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980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theSource Wizard Template</vt:lpstr>
    </vt:vector>
  </TitlesOfParts>
  <Company>CVS Health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theSource Wizard Template</dc:title>
  <dc:subject/>
  <dc:creator>Hamilton, Brad</dc:creator>
  <cp:keywords/>
  <dc:description/>
  <cp:lastModifiedBy>Downey, Jennifer D</cp:lastModifiedBy>
  <cp:revision>6</cp:revision>
  <dcterms:created xsi:type="dcterms:W3CDTF">2019-05-30T18:09:00Z</dcterms:created>
  <dcterms:modified xsi:type="dcterms:W3CDTF">2022-11-29T19:48:00Z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0x0101008B5EC1543B314D4F8991BC72C4D1DFE4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2022-11-29T17:09:57Z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086fcc80-cc79-4953-91ea-6e2e91ef1525</vt:lpwstr>
  </property>
  <property fmtid="{D5CDD505-2E9C-101B-9397-08002B2CF9AE}" pid="9" name="MSIP_Label_67599526-06ca-49cc-9fa9-5307800a949a_ContentBits">
    <vt:lpwstr>0</vt:lpwstr>
  </property>
</Properties>
</file>