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B0EA" w14:textId="53A05733" w:rsidR="00AA248D" w:rsidRPr="00164990" w:rsidRDefault="00AA248D" w:rsidP="00BE388A">
      <w:pPr>
        <w:pStyle w:val="Heading1"/>
        <w:spacing w:before="120" w:after="120"/>
        <w:rPr>
          <w:rFonts w:ascii="Verdana" w:hAnsi="Verdana"/>
          <w:b/>
          <w:color w:val="000000" w:themeColor="text1"/>
          <w:sz w:val="36"/>
          <w:szCs w:val="36"/>
        </w:rPr>
      </w:pPr>
      <w:r w:rsidRPr="00164990">
        <w:rPr>
          <w:rFonts w:ascii="Verdana" w:hAnsi="Verdana"/>
          <w:b/>
          <w:color w:val="000000" w:themeColor="text1"/>
          <w:sz w:val="36"/>
          <w:szCs w:val="36"/>
        </w:rPr>
        <w:t xml:space="preserve">Training Class </w:t>
      </w:r>
      <w:r w:rsidR="00716EDD">
        <w:rPr>
          <w:rFonts w:ascii="Verdana" w:hAnsi="Verdana"/>
          <w:b/>
          <w:color w:val="000000" w:themeColor="text1"/>
          <w:sz w:val="36"/>
          <w:szCs w:val="36"/>
        </w:rPr>
        <w:t>A</w:t>
      </w:r>
      <w:r w:rsidRPr="00164990">
        <w:rPr>
          <w:rFonts w:ascii="Verdana" w:hAnsi="Verdana"/>
          <w:b/>
          <w:color w:val="000000" w:themeColor="text1"/>
          <w:sz w:val="36"/>
          <w:szCs w:val="36"/>
        </w:rPr>
        <w:t>ttendance and Performance Guidelines</w:t>
      </w:r>
    </w:p>
    <w:p w14:paraId="3ED3C019" w14:textId="77777777" w:rsidR="00164990" w:rsidRDefault="00164990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sz w:val="24"/>
          <w:szCs w:val="24"/>
        </w:rPr>
      </w:pPr>
    </w:p>
    <w:p w14:paraId="5C7D56AC" w14:textId="77777777" w:rsidR="00AA248D" w:rsidRPr="00164990" w:rsidRDefault="00AA248D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sz w:val="24"/>
          <w:szCs w:val="24"/>
        </w:rPr>
      </w:pPr>
      <w:r w:rsidRPr="00164990">
        <w:rPr>
          <w:rFonts w:ascii="Verdana" w:hAnsi="Verdana" w:cs="Times New Roman"/>
          <w:sz w:val="24"/>
          <w:szCs w:val="24"/>
        </w:rPr>
        <w:t>Being here every day, and staying</w:t>
      </w:r>
      <w:r w:rsidR="005B15AF" w:rsidRPr="00164990">
        <w:rPr>
          <w:rFonts w:ascii="Verdana" w:hAnsi="Verdana" w:cs="Times New Roman"/>
          <w:sz w:val="24"/>
          <w:szCs w:val="24"/>
        </w:rPr>
        <w:t xml:space="preserve"> </w:t>
      </w:r>
      <w:r w:rsidRPr="00164990">
        <w:rPr>
          <w:rFonts w:ascii="Verdana" w:hAnsi="Verdana" w:cs="Times New Roman"/>
          <w:sz w:val="24"/>
          <w:szCs w:val="24"/>
        </w:rPr>
        <w:t xml:space="preserve">focused on learning </w:t>
      </w:r>
      <w:r w:rsidR="00147A74" w:rsidRPr="00164990">
        <w:rPr>
          <w:rFonts w:ascii="Verdana" w:hAnsi="Verdana" w:cs="Times New Roman"/>
          <w:sz w:val="24"/>
          <w:szCs w:val="24"/>
        </w:rPr>
        <w:t xml:space="preserve">concepts through your training period is critical to your preparedness for role and long term success with our company. </w:t>
      </w:r>
      <w:r w:rsidRPr="00164990">
        <w:rPr>
          <w:rFonts w:ascii="Verdana" w:hAnsi="Verdana" w:cs="Times New Roman"/>
          <w:sz w:val="24"/>
          <w:szCs w:val="24"/>
        </w:rPr>
        <w:t>Therefore, attendance and</w:t>
      </w:r>
      <w:r w:rsidR="005B15AF" w:rsidRPr="00164990">
        <w:rPr>
          <w:rFonts w:ascii="Verdana" w:hAnsi="Verdana" w:cs="Times New Roman"/>
          <w:sz w:val="24"/>
          <w:szCs w:val="24"/>
        </w:rPr>
        <w:t xml:space="preserve"> </w:t>
      </w:r>
      <w:r w:rsidRPr="00164990">
        <w:rPr>
          <w:rFonts w:ascii="Verdana" w:hAnsi="Verdana" w:cs="Times New Roman"/>
          <w:sz w:val="24"/>
          <w:szCs w:val="24"/>
        </w:rPr>
        <w:t xml:space="preserve">overall performance will be monitored closely during this </w:t>
      </w:r>
      <w:r w:rsidR="00147A74" w:rsidRPr="00164990">
        <w:rPr>
          <w:rFonts w:ascii="Verdana" w:hAnsi="Verdana" w:cs="Times New Roman"/>
          <w:sz w:val="24"/>
          <w:szCs w:val="24"/>
        </w:rPr>
        <w:t>time</w:t>
      </w:r>
      <w:r w:rsidRPr="00164990">
        <w:rPr>
          <w:rFonts w:ascii="Verdana" w:hAnsi="Verdana" w:cs="Times New Roman"/>
          <w:sz w:val="24"/>
          <w:szCs w:val="24"/>
        </w:rPr>
        <w:t xml:space="preserve">. Below are guidelines </w:t>
      </w:r>
      <w:r w:rsidR="00147A74" w:rsidRPr="00164990">
        <w:rPr>
          <w:rFonts w:ascii="Verdana" w:hAnsi="Verdana" w:cs="Times New Roman"/>
          <w:sz w:val="24"/>
          <w:szCs w:val="24"/>
        </w:rPr>
        <w:t xml:space="preserve">applied </w:t>
      </w:r>
      <w:r w:rsidR="00F617BD" w:rsidRPr="00164990">
        <w:rPr>
          <w:rFonts w:ascii="Verdana" w:hAnsi="Verdana" w:cs="Times New Roman"/>
          <w:sz w:val="24"/>
          <w:szCs w:val="24"/>
        </w:rPr>
        <w:t>during your</w:t>
      </w:r>
      <w:r w:rsidRPr="00164990">
        <w:rPr>
          <w:rFonts w:ascii="Verdana" w:hAnsi="Verdana" w:cs="Times New Roman"/>
          <w:sz w:val="24"/>
          <w:szCs w:val="24"/>
        </w:rPr>
        <w:t xml:space="preserve"> training</w:t>
      </w:r>
      <w:r w:rsidR="00F84724">
        <w:rPr>
          <w:rFonts w:ascii="Verdana" w:hAnsi="Verdana" w:cs="Times New Roman"/>
          <w:sz w:val="24"/>
          <w:szCs w:val="24"/>
        </w:rPr>
        <w:t>:</w:t>
      </w:r>
      <w:r w:rsidRPr="00164990">
        <w:rPr>
          <w:rFonts w:ascii="Verdana" w:hAnsi="Verdana" w:cs="Times New Roman"/>
          <w:sz w:val="24"/>
          <w:szCs w:val="24"/>
        </w:rPr>
        <w:t xml:space="preserve"> </w:t>
      </w:r>
      <w:r w:rsidR="00E11EEB">
        <w:rPr>
          <w:rFonts w:ascii="Verdana" w:hAnsi="Verdana" w:cs="Times New Roman"/>
          <w:sz w:val="24"/>
          <w:szCs w:val="24"/>
        </w:rPr>
        <w:t xml:space="preserve"> </w:t>
      </w:r>
    </w:p>
    <w:p w14:paraId="4F72EB49" w14:textId="77777777" w:rsidR="00EF5955" w:rsidRPr="00164990" w:rsidRDefault="00EF5955" w:rsidP="00BE388A">
      <w:pPr>
        <w:tabs>
          <w:tab w:val="left" w:pos="1755"/>
        </w:tabs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sz w:val="24"/>
          <w:szCs w:val="24"/>
        </w:rPr>
      </w:pPr>
    </w:p>
    <w:p w14:paraId="06B93174" w14:textId="77777777" w:rsidR="00AA248D" w:rsidRPr="00164990" w:rsidRDefault="00AA248D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b/>
          <w:bCs/>
          <w:sz w:val="24"/>
          <w:szCs w:val="24"/>
        </w:rPr>
      </w:pPr>
      <w:r w:rsidRPr="00164990">
        <w:rPr>
          <w:rFonts w:ascii="Verdana" w:hAnsi="Verdana" w:cs="Times New Roman"/>
          <w:b/>
          <w:bCs/>
          <w:sz w:val="24"/>
          <w:szCs w:val="24"/>
        </w:rPr>
        <w:t>Attendance:</w:t>
      </w:r>
    </w:p>
    <w:p w14:paraId="09AAF221" w14:textId="77777777" w:rsidR="00AA248D" w:rsidRPr="00164990" w:rsidRDefault="00AA248D" w:rsidP="00BE38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Times New Roman"/>
          <w:sz w:val="24"/>
          <w:szCs w:val="24"/>
        </w:rPr>
      </w:pPr>
      <w:r w:rsidRPr="00164990">
        <w:rPr>
          <w:rFonts w:ascii="Verdana" w:hAnsi="Verdana" w:cs="Times New Roman"/>
          <w:sz w:val="24"/>
          <w:szCs w:val="24"/>
        </w:rPr>
        <w:t>It is expected that you maintain a satisfactory level of attendance and punctuality during your training period.</w:t>
      </w:r>
    </w:p>
    <w:p w14:paraId="7E179E4C" w14:textId="77777777" w:rsidR="00147A74" w:rsidRPr="00164990" w:rsidRDefault="00147A74" w:rsidP="00BE38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Times New Roman"/>
          <w:sz w:val="24"/>
          <w:szCs w:val="24"/>
        </w:rPr>
      </w:pPr>
      <w:r w:rsidRPr="00164990">
        <w:rPr>
          <w:rFonts w:ascii="Verdana" w:hAnsi="Verdana" w:cs="Times New Roman"/>
          <w:sz w:val="24"/>
          <w:szCs w:val="24"/>
        </w:rPr>
        <w:t>Time</w:t>
      </w:r>
      <w:r w:rsidR="00AA248D" w:rsidRPr="00164990">
        <w:rPr>
          <w:rFonts w:ascii="Verdana" w:hAnsi="Verdana" w:cs="Times New Roman"/>
          <w:sz w:val="24"/>
          <w:szCs w:val="24"/>
        </w:rPr>
        <w:t xml:space="preserve"> off requests </w:t>
      </w:r>
      <w:r w:rsidRPr="00164990">
        <w:rPr>
          <w:rFonts w:ascii="Verdana" w:hAnsi="Verdana" w:cs="Times New Roman"/>
          <w:sz w:val="24"/>
          <w:szCs w:val="24"/>
        </w:rPr>
        <w:t>are</w:t>
      </w:r>
      <w:r w:rsidR="00AA248D" w:rsidRPr="00164990">
        <w:rPr>
          <w:rFonts w:ascii="Verdana" w:hAnsi="Verdana" w:cs="Times New Roman"/>
          <w:sz w:val="24"/>
          <w:szCs w:val="24"/>
        </w:rPr>
        <w:t xml:space="preserve"> </w:t>
      </w:r>
      <w:r w:rsidRPr="00164990">
        <w:rPr>
          <w:rFonts w:ascii="Verdana" w:hAnsi="Verdana" w:cs="Times New Roman"/>
          <w:sz w:val="24"/>
          <w:szCs w:val="24"/>
        </w:rPr>
        <w:t xml:space="preserve">unavailable during your training period. </w:t>
      </w:r>
    </w:p>
    <w:p w14:paraId="6B20C04B" w14:textId="77777777" w:rsidR="00AA248D" w:rsidRPr="00164990" w:rsidRDefault="00AA248D" w:rsidP="00BE38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Times New Roman"/>
          <w:sz w:val="24"/>
          <w:szCs w:val="24"/>
        </w:rPr>
      </w:pPr>
      <w:r w:rsidRPr="00164990">
        <w:rPr>
          <w:rFonts w:ascii="Verdana" w:hAnsi="Verdana" w:cs="Times New Roman"/>
          <w:sz w:val="24"/>
          <w:szCs w:val="24"/>
        </w:rPr>
        <w:t xml:space="preserve">Patterns of tardiness </w:t>
      </w:r>
      <w:r w:rsidR="00F617BD" w:rsidRPr="00164990">
        <w:rPr>
          <w:rFonts w:ascii="Verdana" w:hAnsi="Verdana" w:cs="Times New Roman"/>
          <w:sz w:val="24"/>
          <w:szCs w:val="24"/>
        </w:rPr>
        <w:t>greater than</w:t>
      </w:r>
      <w:r w:rsidRPr="00164990">
        <w:rPr>
          <w:rFonts w:ascii="Verdana" w:hAnsi="Verdana" w:cs="Times New Roman"/>
          <w:sz w:val="24"/>
          <w:szCs w:val="24"/>
        </w:rPr>
        <w:t xml:space="preserve"> </w:t>
      </w:r>
      <w:r w:rsidR="00F617BD" w:rsidRPr="00164990">
        <w:rPr>
          <w:rFonts w:ascii="Verdana" w:hAnsi="Verdana" w:cs="Times New Roman"/>
          <w:sz w:val="24"/>
          <w:szCs w:val="24"/>
        </w:rPr>
        <w:t>6</w:t>
      </w:r>
      <w:r w:rsidRPr="00164990">
        <w:rPr>
          <w:rFonts w:ascii="Verdana" w:hAnsi="Verdana" w:cs="Times New Roman"/>
          <w:sz w:val="24"/>
          <w:szCs w:val="24"/>
        </w:rPr>
        <w:t xml:space="preserve"> mi</w:t>
      </w:r>
      <w:r w:rsidR="00F617BD" w:rsidRPr="00164990">
        <w:rPr>
          <w:rFonts w:ascii="Verdana" w:hAnsi="Verdana" w:cs="Times New Roman"/>
          <w:sz w:val="24"/>
          <w:szCs w:val="24"/>
        </w:rPr>
        <w:t>nutes may be addressed through our corrective a</w:t>
      </w:r>
      <w:r w:rsidRPr="00164990">
        <w:rPr>
          <w:rFonts w:ascii="Verdana" w:hAnsi="Verdana" w:cs="Times New Roman"/>
          <w:sz w:val="24"/>
          <w:szCs w:val="24"/>
        </w:rPr>
        <w:t>ction</w:t>
      </w:r>
      <w:r w:rsidR="00F617BD" w:rsidRPr="00164990">
        <w:rPr>
          <w:rFonts w:ascii="Verdana" w:hAnsi="Verdana" w:cs="Times New Roman"/>
          <w:sz w:val="24"/>
          <w:szCs w:val="24"/>
        </w:rPr>
        <w:t xml:space="preserve"> process</w:t>
      </w:r>
      <w:r w:rsidRPr="00164990">
        <w:rPr>
          <w:rFonts w:ascii="Verdana" w:hAnsi="Verdana" w:cs="Times New Roman"/>
          <w:sz w:val="24"/>
          <w:szCs w:val="24"/>
        </w:rPr>
        <w:t>.</w:t>
      </w:r>
    </w:p>
    <w:p w14:paraId="627DF2A8" w14:textId="77777777" w:rsidR="00F617BD" w:rsidRPr="00164990" w:rsidRDefault="00AA248D" w:rsidP="00BE38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Times New Roman"/>
          <w:sz w:val="24"/>
          <w:szCs w:val="24"/>
        </w:rPr>
      </w:pPr>
      <w:r w:rsidRPr="00164990">
        <w:rPr>
          <w:rFonts w:ascii="Verdana" w:hAnsi="Verdana" w:cs="Times New Roman"/>
          <w:sz w:val="24"/>
          <w:szCs w:val="24"/>
        </w:rPr>
        <w:t>You must call the Attendance Line before your scheduled start time if you are going to be late.</w:t>
      </w:r>
    </w:p>
    <w:p w14:paraId="14D30926" w14:textId="77777777" w:rsidR="00F617BD" w:rsidRPr="00164990" w:rsidRDefault="00AA248D" w:rsidP="00BE38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Times New Roman"/>
          <w:sz w:val="24"/>
          <w:szCs w:val="24"/>
        </w:rPr>
      </w:pPr>
      <w:r w:rsidRPr="00164990">
        <w:rPr>
          <w:rFonts w:ascii="Verdana" w:hAnsi="Verdana" w:cs="Times New Roman"/>
          <w:sz w:val="24"/>
          <w:szCs w:val="24"/>
        </w:rPr>
        <w:t xml:space="preserve">You must call the Attendance Line within one hour of your start time if you will be absent for </w:t>
      </w:r>
      <w:r w:rsidR="00F617BD" w:rsidRPr="00164990">
        <w:rPr>
          <w:rFonts w:ascii="Verdana" w:hAnsi="Verdana" w:cs="Times New Roman"/>
          <w:sz w:val="24"/>
          <w:szCs w:val="24"/>
        </w:rPr>
        <w:t xml:space="preserve">a portion or full day of training.  </w:t>
      </w:r>
      <w:r w:rsidRPr="00164990">
        <w:rPr>
          <w:rFonts w:ascii="Verdana" w:hAnsi="Verdana" w:cs="Times New Roman"/>
          <w:sz w:val="24"/>
          <w:szCs w:val="24"/>
        </w:rPr>
        <w:t xml:space="preserve">Failure to do so will result in a “No Call No Show” event, which may result in </w:t>
      </w:r>
      <w:r w:rsidR="00F617BD" w:rsidRPr="00164990">
        <w:rPr>
          <w:rFonts w:ascii="Verdana" w:hAnsi="Verdana" w:cs="Times New Roman"/>
          <w:sz w:val="24"/>
          <w:szCs w:val="24"/>
        </w:rPr>
        <w:t xml:space="preserve">corrective action. </w:t>
      </w:r>
    </w:p>
    <w:p w14:paraId="7F12C2C7" w14:textId="0473248F" w:rsidR="00DA34ED" w:rsidRPr="00164990" w:rsidRDefault="00F84724" w:rsidP="00BE388A">
      <w:pPr>
        <w:pStyle w:val="ListParagraph"/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b/>
          <w:noProof/>
          <w:sz w:val="24"/>
          <w:szCs w:val="24"/>
        </w:rPr>
        <w:drawing>
          <wp:inline distT="0" distB="0" distL="0" distR="0" wp14:anchorId="4D34A820" wp14:editId="7822A0DF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 - Important In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 w:rsidR="00DA34ED" w:rsidRPr="00164990">
        <w:rPr>
          <w:rFonts w:ascii="Verdana" w:hAnsi="Verdana" w:cs="Times New Roman"/>
          <w:b/>
          <w:sz w:val="24"/>
          <w:szCs w:val="24"/>
        </w:rPr>
        <w:t>AZ Colleagues:</w:t>
      </w:r>
      <w:r w:rsidR="00DA34ED" w:rsidRPr="00164990">
        <w:rPr>
          <w:rFonts w:ascii="Verdana" w:hAnsi="Verdana" w:cs="Times New Roman"/>
          <w:sz w:val="24"/>
          <w:szCs w:val="24"/>
        </w:rPr>
        <w:t xml:space="preserve"> </w:t>
      </w:r>
      <w:r w:rsidR="00960943">
        <w:rPr>
          <w:rFonts w:ascii="Verdana" w:hAnsi="Verdana" w:cs="Times New Roman"/>
          <w:sz w:val="24"/>
          <w:szCs w:val="24"/>
        </w:rPr>
        <w:t xml:space="preserve"> </w:t>
      </w:r>
      <w:r w:rsidR="00DA34ED" w:rsidRPr="00164990">
        <w:rPr>
          <w:rFonts w:ascii="Verdana" w:hAnsi="Verdana" w:cs="Times New Roman"/>
          <w:sz w:val="24"/>
          <w:szCs w:val="24"/>
        </w:rPr>
        <w:t xml:space="preserve">You must wait 90 calendar days (from your start date) before you may use any accrued paid sick time under the Arizona Sick Pay </w:t>
      </w:r>
      <w:proofErr w:type="gramStart"/>
      <w:r w:rsidR="00DA34ED" w:rsidRPr="00164990">
        <w:rPr>
          <w:rFonts w:ascii="Verdana" w:hAnsi="Verdana" w:cs="Times New Roman"/>
          <w:sz w:val="24"/>
          <w:szCs w:val="24"/>
        </w:rPr>
        <w:t>law</w:t>
      </w:r>
      <w:proofErr w:type="gramEnd"/>
    </w:p>
    <w:p w14:paraId="0DC7538B" w14:textId="77777777" w:rsidR="00F617BD" w:rsidRPr="00164990" w:rsidRDefault="00F617BD" w:rsidP="00BE38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Times New Roman"/>
          <w:sz w:val="24"/>
          <w:szCs w:val="24"/>
        </w:rPr>
      </w:pPr>
      <w:r w:rsidRPr="00164990">
        <w:rPr>
          <w:rFonts w:ascii="Verdana" w:hAnsi="Verdana" w:cs="Times New Roman"/>
          <w:sz w:val="24"/>
          <w:szCs w:val="24"/>
        </w:rPr>
        <w:t>Absences formally recorded through Human Resources during offer acceptance will be approved and without consequence.</w:t>
      </w:r>
    </w:p>
    <w:p w14:paraId="32DCA9BA" w14:textId="77777777" w:rsidR="00AA248D" w:rsidRPr="00164990" w:rsidRDefault="00AA248D" w:rsidP="00BE388A">
      <w:pPr>
        <w:pStyle w:val="ListParagraph"/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sz w:val="24"/>
          <w:szCs w:val="24"/>
        </w:rPr>
      </w:pPr>
    </w:p>
    <w:p w14:paraId="73CDCF07" w14:textId="758F791D" w:rsidR="007D0718" w:rsidRPr="00164990" w:rsidRDefault="00AA248D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b/>
          <w:bCs/>
          <w:iCs/>
          <w:sz w:val="24"/>
          <w:szCs w:val="24"/>
        </w:rPr>
      </w:pPr>
      <w:r w:rsidRPr="00164990">
        <w:rPr>
          <w:rFonts w:ascii="Verdana" w:hAnsi="Verdana" w:cs="Times New Roman"/>
          <w:b/>
          <w:bCs/>
          <w:iCs/>
          <w:sz w:val="24"/>
          <w:szCs w:val="24"/>
        </w:rPr>
        <w:t>Attendance</w:t>
      </w:r>
      <w:r w:rsidR="00417A58" w:rsidRPr="00164990">
        <w:rPr>
          <w:rFonts w:ascii="Verdana" w:hAnsi="Verdana" w:cs="Times New Roman"/>
          <w:b/>
          <w:bCs/>
          <w:iCs/>
          <w:sz w:val="24"/>
          <w:szCs w:val="24"/>
        </w:rPr>
        <w:t xml:space="preserve"> Phone</w:t>
      </w:r>
      <w:r w:rsidRPr="00164990">
        <w:rPr>
          <w:rFonts w:ascii="Verdana" w:hAnsi="Verdana" w:cs="Times New Roman"/>
          <w:b/>
          <w:bCs/>
          <w:iCs/>
          <w:sz w:val="24"/>
          <w:szCs w:val="24"/>
        </w:rPr>
        <w:t xml:space="preserve"> Line: </w:t>
      </w:r>
      <w:r w:rsidR="000F2D44">
        <w:rPr>
          <w:rFonts w:ascii="Verdana" w:hAnsi="Verdana" w:cs="Times New Roman"/>
          <w:b/>
          <w:bCs/>
          <w:iCs/>
          <w:sz w:val="24"/>
          <w:szCs w:val="24"/>
        </w:rPr>
        <w:t xml:space="preserve"> </w:t>
      </w:r>
      <w:r w:rsidR="00BE388A">
        <w:rPr>
          <w:rFonts w:ascii="Verdana" w:hAnsi="Verdana" w:cs="Times New Roman"/>
          <w:b/>
          <w:bCs/>
          <w:iCs/>
          <w:sz w:val="24"/>
          <w:szCs w:val="24"/>
        </w:rPr>
        <w:t>1</w:t>
      </w:r>
      <w:r w:rsidR="00BE388A" w:rsidRPr="00BE388A">
        <w:rPr>
          <w:rFonts w:ascii="Verdana" w:hAnsi="Verdana" w:cs="Times New Roman"/>
          <w:b/>
          <w:bCs/>
          <w:iCs/>
          <w:sz w:val="24"/>
          <w:szCs w:val="24"/>
        </w:rPr>
        <w:t>-</w:t>
      </w:r>
      <w:r w:rsidR="00BE388A" w:rsidRPr="00BE388A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="00BE388A" w:rsidRPr="00BE388A">
        <w:rPr>
          <w:rFonts w:ascii="Verdana" w:hAnsi="Verdana"/>
          <w:b/>
          <w:bCs/>
          <w:color w:val="000000"/>
          <w:sz w:val="24"/>
          <w:szCs w:val="24"/>
        </w:rPr>
        <w:t>800-838-5660</w:t>
      </w:r>
    </w:p>
    <w:p w14:paraId="398C4045" w14:textId="77777777" w:rsidR="00417A58" w:rsidRPr="00164990" w:rsidRDefault="00417A58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b/>
          <w:bCs/>
          <w:i/>
          <w:iCs/>
          <w:sz w:val="24"/>
          <w:szCs w:val="24"/>
        </w:rPr>
      </w:pPr>
    </w:p>
    <w:p w14:paraId="548A734D" w14:textId="3C677CD1" w:rsidR="00AA248D" w:rsidRPr="00164990" w:rsidRDefault="00F617BD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b/>
          <w:sz w:val="24"/>
          <w:szCs w:val="24"/>
        </w:rPr>
      </w:pPr>
      <w:r w:rsidRPr="00164990">
        <w:rPr>
          <w:rFonts w:ascii="Verdana" w:hAnsi="Verdana" w:cs="Times New Roman"/>
          <w:b/>
          <w:sz w:val="24"/>
          <w:szCs w:val="24"/>
        </w:rPr>
        <w:t>Steps of Corrective Action during Training Period</w:t>
      </w:r>
      <w:r w:rsidR="00102A23">
        <w:rPr>
          <w:rFonts w:ascii="Verdana" w:hAnsi="Verdana" w:cs="Times New Roman"/>
          <w:b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3"/>
        <w:gridCol w:w="6117"/>
      </w:tblGrid>
      <w:tr w:rsidR="00E11EEB" w:rsidRPr="00164990" w14:paraId="7DD8B69E" w14:textId="77777777" w:rsidTr="00F84724">
        <w:tc>
          <w:tcPr>
            <w:tcW w:w="2499" w:type="pct"/>
            <w:shd w:val="clear" w:color="auto" w:fill="D9D9D9" w:themeFill="background1" w:themeFillShade="D9"/>
          </w:tcPr>
          <w:p w14:paraId="5E7641D0" w14:textId="77777777" w:rsidR="00E11EEB" w:rsidRPr="00F84724" w:rsidRDefault="00E11EEB" w:rsidP="00BE388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F84724">
              <w:rPr>
                <w:rFonts w:ascii="Verdana" w:hAnsi="Verdana" w:cs="Times New Roman"/>
                <w:b/>
                <w:sz w:val="24"/>
                <w:szCs w:val="24"/>
              </w:rPr>
              <w:t>Time Period</w:t>
            </w:r>
          </w:p>
        </w:tc>
        <w:tc>
          <w:tcPr>
            <w:tcW w:w="2501" w:type="pct"/>
            <w:shd w:val="clear" w:color="auto" w:fill="D9D9D9" w:themeFill="background1" w:themeFillShade="D9"/>
          </w:tcPr>
          <w:p w14:paraId="79C7B787" w14:textId="77777777" w:rsidR="00E11EEB" w:rsidRPr="00F84724" w:rsidRDefault="00E11EEB" w:rsidP="00BE388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F84724">
              <w:rPr>
                <w:rFonts w:ascii="Verdana" w:hAnsi="Verdana" w:cs="Times New Roman"/>
                <w:b/>
                <w:sz w:val="24"/>
                <w:szCs w:val="24"/>
              </w:rPr>
              <w:t>Action</w:t>
            </w:r>
          </w:p>
        </w:tc>
      </w:tr>
      <w:tr w:rsidR="00F617BD" w:rsidRPr="00164990" w14:paraId="543773CA" w14:textId="77777777" w:rsidTr="00F84724">
        <w:tc>
          <w:tcPr>
            <w:tcW w:w="2499" w:type="pct"/>
          </w:tcPr>
          <w:p w14:paraId="7DE2BFE9" w14:textId="77777777" w:rsidR="00F617BD" w:rsidRPr="00164990" w:rsidRDefault="00F617BD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Late Starts/Early Outs (&gt;6 minutes</w:t>
            </w:r>
            <w:r w:rsidR="00B04B78" w:rsidRPr="00164990">
              <w:rPr>
                <w:rFonts w:ascii="Verdana" w:hAnsi="Verdana" w:cs="Times New Roman"/>
                <w:sz w:val="24"/>
                <w:szCs w:val="24"/>
              </w:rPr>
              <w:t xml:space="preserve"> but &lt;2 hours</w:t>
            </w:r>
            <w:r w:rsidRPr="00164990">
              <w:rPr>
                <w:rFonts w:ascii="Verdana" w:hAnsi="Verdana" w:cs="Times New Roman"/>
                <w:sz w:val="24"/>
                <w:szCs w:val="24"/>
              </w:rPr>
              <w:t>)</w:t>
            </w:r>
          </w:p>
        </w:tc>
        <w:tc>
          <w:tcPr>
            <w:tcW w:w="2501" w:type="pct"/>
          </w:tcPr>
          <w:p w14:paraId="7EE938DD" w14:textId="3C1624CE" w:rsidR="00F617BD" w:rsidRPr="00164990" w:rsidRDefault="00B04B78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Colleague will progress to a Written Warning at 3 late starts and/or early outs</w:t>
            </w:r>
          </w:p>
        </w:tc>
      </w:tr>
      <w:tr w:rsidR="00F617BD" w:rsidRPr="00164990" w14:paraId="4C6656C8" w14:textId="77777777" w:rsidTr="00F84724">
        <w:tc>
          <w:tcPr>
            <w:tcW w:w="2499" w:type="pct"/>
          </w:tcPr>
          <w:p w14:paraId="6E61EFCF" w14:textId="24CDCB0F" w:rsidR="00F617BD" w:rsidRPr="00164990" w:rsidRDefault="00B04B78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Late Starts/Early Outs</w:t>
            </w:r>
            <w:r w:rsidR="00F00D44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164990">
              <w:rPr>
                <w:rFonts w:ascii="Verdana" w:hAnsi="Verdana" w:cs="Times New Roman"/>
                <w:sz w:val="24"/>
                <w:szCs w:val="24"/>
              </w:rPr>
              <w:t>(&gt;2 hours)</w:t>
            </w:r>
          </w:p>
        </w:tc>
        <w:tc>
          <w:tcPr>
            <w:tcW w:w="2501" w:type="pct"/>
          </w:tcPr>
          <w:p w14:paraId="3E39D9D3" w14:textId="56DB4701" w:rsidR="00F617BD" w:rsidRPr="00164990" w:rsidRDefault="00B04B78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Colleague will progress to a Written Warning at 2 late starts and/or early outs</w:t>
            </w:r>
          </w:p>
        </w:tc>
      </w:tr>
      <w:tr w:rsidR="00F617BD" w:rsidRPr="00164990" w14:paraId="20880835" w14:textId="77777777" w:rsidTr="00F84724">
        <w:tc>
          <w:tcPr>
            <w:tcW w:w="2499" w:type="pct"/>
          </w:tcPr>
          <w:p w14:paraId="0D1C1C6A" w14:textId="77777777" w:rsidR="00F617BD" w:rsidRPr="00164990" w:rsidRDefault="00B04B78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One day of class missed (or 8 hours of training)</w:t>
            </w:r>
          </w:p>
        </w:tc>
        <w:tc>
          <w:tcPr>
            <w:tcW w:w="2501" w:type="pct"/>
          </w:tcPr>
          <w:p w14:paraId="0A7AB540" w14:textId="77777777" w:rsidR="00F617BD" w:rsidRPr="00164990" w:rsidRDefault="00B04B78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Verbal Counseling</w:t>
            </w:r>
          </w:p>
        </w:tc>
      </w:tr>
      <w:tr w:rsidR="00F617BD" w:rsidRPr="00164990" w14:paraId="094A0CB5" w14:textId="77777777" w:rsidTr="00F84724">
        <w:tc>
          <w:tcPr>
            <w:tcW w:w="2499" w:type="pct"/>
          </w:tcPr>
          <w:p w14:paraId="1DAF9653" w14:textId="77777777" w:rsidR="00F617BD" w:rsidRPr="00164990" w:rsidRDefault="00B04B78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Two days of class missed (or 16 hours of training)</w:t>
            </w:r>
          </w:p>
        </w:tc>
        <w:tc>
          <w:tcPr>
            <w:tcW w:w="2501" w:type="pct"/>
          </w:tcPr>
          <w:p w14:paraId="7426A30D" w14:textId="77777777" w:rsidR="00F617BD" w:rsidRPr="00164990" w:rsidRDefault="00B04B78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Final Written Warning issued</w:t>
            </w:r>
          </w:p>
        </w:tc>
      </w:tr>
      <w:tr w:rsidR="00B04B78" w:rsidRPr="00164990" w14:paraId="07BC700B" w14:textId="77777777" w:rsidTr="00F84724">
        <w:tc>
          <w:tcPr>
            <w:tcW w:w="2499" w:type="pct"/>
          </w:tcPr>
          <w:p w14:paraId="78D62D47" w14:textId="77777777" w:rsidR="00B04B78" w:rsidRPr="00164990" w:rsidRDefault="00B04B78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Three days of class missed (or 24 hours of training)</w:t>
            </w:r>
          </w:p>
        </w:tc>
        <w:tc>
          <w:tcPr>
            <w:tcW w:w="2501" w:type="pct"/>
          </w:tcPr>
          <w:p w14:paraId="4B93FF78" w14:textId="77777777" w:rsidR="00B04B78" w:rsidRPr="00164990" w:rsidRDefault="00B04B78" w:rsidP="00BE388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  <w:r w:rsidRPr="00164990">
              <w:rPr>
                <w:rFonts w:ascii="Verdana" w:hAnsi="Verdana" w:cs="Times New Roman"/>
                <w:sz w:val="24"/>
                <w:szCs w:val="24"/>
              </w:rPr>
              <w:t>Review for Termination *</w:t>
            </w:r>
          </w:p>
        </w:tc>
      </w:tr>
    </w:tbl>
    <w:p w14:paraId="63231A7B" w14:textId="77777777" w:rsidR="00F617BD" w:rsidRPr="00164990" w:rsidRDefault="00F617BD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sz w:val="24"/>
          <w:szCs w:val="24"/>
        </w:rPr>
      </w:pPr>
    </w:p>
    <w:p w14:paraId="54BBBB45" w14:textId="77777777" w:rsidR="00155286" w:rsidRPr="00164990" w:rsidRDefault="00155286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bCs/>
          <w:iCs/>
          <w:sz w:val="24"/>
          <w:szCs w:val="24"/>
        </w:rPr>
      </w:pPr>
      <w:r w:rsidRPr="00164990">
        <w:rPr>
          <w:rFonts w:ascii="Verdana" w:hAnsi="Verdana" w:cs="Times New Roman"/>
          <w:bCs/>
          <w:iCs/>
          <w:sz w:val="24"/>
          <w:szCs w:val="24"/>
        </w:rPr>
        <w:t>*</w:t>
      </w:r>
      <w:r w:rsidR="00AA248D" w:rsidRPr="00164990">
        <w:rPr>
          <w:rFonts w:ascii="Verdana" w:hAnsi="Verdana" w:cs="Times New Roman"/>
          <w:bCs/>
          <w:iCs/>
          <w:sz w:val="24"/>
          <w:szCs w:val="24"/>
        </w:rPr>
        <w:t>Th</w:t>
      </w:r>
      <w:r w:rsidRPr="00164990">
        <w:rPr>
          <w:rFonts w:ascii="Verdana" w:hAnsi="Verdana" w:cs="Times New Roman"/>
          <w:bCs/>
          <w:iCs/>
          <w:sz w:val="24"/>
          <w:szCs w:val="24"/>
        </w:rPr>
        <w:t xml:space="preserve">e company reserves the right to use discretion based upon circumstances.  </w:t>
      </w:r>
    </w:p>
    <w:p w14:paraId="410C370F" w14:textId="77777777" w:rsidR="00155286" w:rsidRPr="00164990" w:rsidRDefault="00155286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bCs/>
          <w:iCs/>
          <w:sz w:val="24"/>
          <w:szCs w:val="24"/>
        </w:rPr>
      </w:pPr>
    </w:p>
    <w:p w14:paraId="0CA910FF" w14:textId="77777777" w:rsidR="00AA248D" w:rsidRPr="00164990" w:rsidRDefault="00AA248D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sz w:val="24"/>
          <w:szCs w:val="24"/>
        </w:rPr>
      </w:pPr>
    </w:p>
    <w:p w14:paraId="4CFDB23F" w14:textId="77777777" w:rsidR="00AA248D" w:rsidRPr="00164990" w:rsidRDefault="00155286" w:rsidP="00BE388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Times New Roman"/>
          <w:b/>
          <w:bCs/>
          <w:sz w:val="24"/>
          <w:szCs w:val="24"/>
        </w:rPr>
      </w:pPr>
      <w:r w:rsidRPr="00164990">
        <w:rPr>
          <w:rFonts w:ascii="Verdana" w:hAnsi="Verdana" w:cs="Times New Roman"/>
          <w:b/>
          <w:bCs/>
          <w:sz w:val="24"/>
          <w:szCs w:val="24"/>
        </w:rPr>
        <w:t>______________________________________________________</w:t>
      </w:r>
    </w:p>
    <w:p w14:paraId="3BABE9C9" w14:textId="77777777" w:rsidR="007C177C" w:rsidRDefault="00155286" w:rsidP="00BE388A">
      <w:pPr>
        <w:spacing w:before="120" w:after="120"/>
        <w:rPr>
          <w:rFonts w:ascii="Verdana" w:hAnsi="Verdana" w:cs="Times New Roman"/>
          <w:b/>
          <w:bCs/>
          <w:sz w:val="24"/>
          <w:szCs w:val="24"/>
        </w:rPr>
      </w:pPr>
      <w:r w:rsidRPr="00164990">
        <w:rPr>
          <w:rFonts w:ascii="Verdana" w:hAnsi="Verdana" w:cs="Times New Roman"/>
          <w:b/>
          <w:bCs/>
          <w:sz w:val="24"/>
          <w:szCs w:val="24"/>
        </w:rPr>
        <w:t>Colleague N</w:t>
      </w:r>
      <w:r w:rsidR="00AA248D" w:rsidRPr="00164990">
        <w:rPr>
          <w:rFonts w:ascii="Verdana" w:hAnsi="Verdana" w:cs="Times New Roman"/>
          <w:b/>
          <w:bCs/>
          <w:sz w:val="24"/>
          <w:szCs w:val="24"/>
        </w:rPr>
        <w:t>ame</w:t>
      </w:r>
      <w:r w:rsidRPr="00164990">
        <w:rPr>
          <w:rFonts w:ascii="Verdana" w:hAnsi="Verdana" w:cs="Times New Roman"/>
          <w:b/>
          <w:bCs/>
          <w:sz w:val="24"/>
          <w:szCs w:val="24"/>
        </w:rPr>
        <w:tab/>
      </w:r>
      <w:r w:rsidRPr="00164990">
        <w:rPr>
          <w:rFonts w:ascii="Verdana" w:hAnsi="Verdana" w:cs="Times New Roman"/>
          <w:b/>
          <w:bCs/>
          <w:sz w:val="24"/>
          <w:szCs w:val="24"/>
        </w:rPr>
        <w:tab/>
      </w:r>
      <w:r w:rsidRPr="00164990">
        <w:rPr>
          <w:rFonts w:ascii="Verdana" w:hAnsi="Verdana" w:cs="Times New Roman"/>
          <w:b/>
          <w:bCs/>
          <w:sz w:val="24"/>
          <w:szCs w:val="24"/>
        </w:rPr>
        <w:tab/>
      </w:r>
      <w:r w:rsidRPr="00164990">
        <w:rPr>
          <w:rFonts w:ascii="Verdana" w:hAnsi="Verdana" w:cs="Times New Roman"/>
          <w:b/>
          <w:bCs/>
          <w:sz w:val="24"/>
          <w:szCs w:val="24"/>
        </w:rPr>
        <w:tab/>
      </w:r>
      <w:r w:rsidRPr="00164990">
        <w:rPr>
          <w:rFonts w:ascii="Verdana" w:hAnsi="Verdana" w:cs="Times New Roman"/>
          <w:b/>
          <w:bCs/>
          <w:sz w:val="24"/>
          <w:szCs w:val="24"/>
        </w:rPr>
        <w:tab/>
      </w:r>
      <w:r w:rsidRPr="00164990">
        <w:rPr>
          <w:rFonts w:ascii="Verdana" w:hAnsi="Verdana" w:cs="Times New Roman"/>
          <w:b/>
          <w:bCs/>
          <w:sz w:val="24"/>
          <w:szCs w:val="24"/>
        </w:rPr>
        <w:tab/>
      </w:r>
      <w:r w:rsidRPr="00164990">
        <w:rPr>
          <w:rFonts w:ascii="Verdana" w:hAnsi="Verdana" w:cs="Times New Roman"/>
          <w:b/>
          <w:bCs/>
          <w:sz w:val="24"/>
          <w:szCs w:val="24"/>
        </w:rPr>
        <w:tab/>
        <w:t>Date</w:t>
      </w:r>
      <w:r w:rsidR="00AA248D" w:rsidRPr="00164990">
        <w:rPr>
          <w:rFonts w:ascii="Verdana" w:hAnsi="Verdana" w:cs="Times New Roman"/>
          <w:b/>
          <w:bCs/>
          <w:sz w:val="24"/>
          <w:szCs w:val="24"/>
        </w:rPr>
        <w:t xml:space="preserve">          </w:t>
      </w:r>
    </w:p>
    <w:p w14:paraId="292958DF" w14:textId="77777777" w:rsidR="00993085" w:rsidRDefault="00993085" w:rsidP="00BE388A">
      <w:pPr>
        <w:pStyle w:val="NormalWeb"/>
        <w:spacing w:before="120" w:beforeAutospacing="0" w:after="120" w:afterAutospacing="0"/>
        <w:jc w:val="center"/>
        <w:rPr>
          <w:rFonts w:ascii="Verdana" w:hAnsi="Verdana"/>
          <w:color w:val="000000"/>
          <w:sz w:val="16"/>
          <w:szCs w:val="16"/>
        </w:rPr>
      </w:pPr>
    </w:p>
    <w:p w14:paraId="6EDE04CB" w14:textId="0FED9993" w:rsidR="00993085" w:rsidRDefault="00993085" w:rsidP="00BE388A">
      <w:pPr>
        <w:pStyle w:val="NormalWeb"/>
        <w:spacing w:before="120"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 to Be Reproduced or Disclosed to Others without Prior Written Approval</w:t>
      </w:r>
    </w:p>
    <w:p w14:paraId="566ADDD9" w14:textId="77777777" w:rsidR="00993085" w:rsidRDefault="00993085" w:rsidP="00BE388A">
      <w:pPr>
        <w:pStyle w:val="NormalWeb"/>
        <w:spacing w:before="120"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331F9E10" w14:textId="77777777" w:rsidR="00993085" w:rsidRPr="00164990" w:rsidRDefault="00993085" w:rsidP="00BE388A">
      <w:pPr>
        <w:spacing w:before="120" w:after="120"/>
        <w:rPr>
          <w:rFonts w:ascii="Verdana" w:hAnsi="Verdana"/>
          <w:sz w:val="24"/>
          <w:szCs w:val="24"/>
        </w:rPr>
      </w:pPr>
    </w:p>
    <w:sectPr w:rsidR="00993085" w:rsidRPr="00164990" w:rsidSect="00BE388A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E2F1" w14:textId="77777777" w:rsidR="00E612EB" w:rsidRDefault="00E612EB" w:rsidP="001C5161">
      <w:pPr>
        <w:spacing w:after="0" w:line="240" w:lineRule="auto"/>
      </w:pPr>
      <w:r>
        <w:separator/>
      </w:r>
    </w:p>
  </w:endnote>
  <w:endnote w:type="continuationSeparator" w:id="0">
    <w:p w14:paraId="10D2AF40" w14:textId="77777777" w:rsidR="00E612EB" w:rsidRDefault="00E612EB" w:rsidP="001C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C40E" w14:textId="77777777" w:rsidR="00E612EB" w:rsidRDefault="00E612EB" w:rsidP="001C5161">
      <w:pPr>
        <w:spacing w:after="0" w:line="240" w:lineRule="auto"/>
      </w:pPr>
      <w:r>
        <w:separator/>
      </w:r>
    </w:p>
  </w:footnote>
  <w:footnote w:type="continuationSeparator" w:id="0">
    <w:p w14:paraId="14400CE6" w14:textId="77777777" w:rsidR="00E612EB" w:rsidRDefault="00E612EB" w:rsidP="001C5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2DB8"/>
    <w:multiLevelType w:val="hybridMultilevel"/>
    <w:tmpl w:val="7138D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30157"/>
    <w:multiLevelType w:val="hybridMultilevel"/>
    <w:tmpl w:val="EEA2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075538">
    <w:abstractNumId w:val="0"/>
  </w:num>
  <w:num w:numId="2" w16cid:durableId="2583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8D"/>
    <w:rsid w:val="000E68E1"/>
    <w:rsid w:val="000F2D44"/>
    <w:rsid w:val="00102A23"/>
    <w:rsid w:val="00147A74"/>
    <w:rsid w:val="0015425B"/>
    <w:rsid w:val="00155286"/>
    <w:rsid w:val="00164990"/>
    <w:rsid w:val="001C5161"/>
    <w:rsid w:val="0028518A"/>
    <w:rsid w:val="002B2BCE"/>
    <w:rsid w:val="002C71F0"/>
    <w:rsid w:val="003A573E"/>
    <w:rsid w:val="003B4DA7"/>
    <w:rsid w:val="00417A58"/>
    <w:rsid w:val="004207B1"/>
    <w:rsid w:val="005B15AF"/>
    <w:rsid w:val="00716EDD"/>
    <w:rsid w:val="00717D1B"/>
    <w:rsid w:val="007C177C"/>
    <w:rsid w:val="007D0718"/>
    <w:rsid w:val="008968D1"/>
    <w:rsid w:val="009463DC"/>
    <w:rsid w:val="0096090B"/>
    <w:rsid w:val="00960943"/>
    <w:rsid w:val="00983560"/>
    <w:rsid w:val="00993085"/>
    <w:rsid w:val="00AA248D"/>
    <w:rsid w:val="00AB35DB"/>
    <w:rsid w:val="00B04B78"/>
    <w:rsid w:val="00B4719E"/>
    <w:rsid w:val="00B53CD7"/>
    <w:rsid w:val="00BE388A"/>
    <w:rsid w:val="00BE39BF"/>
    <w:rsid w:val="00C1048E"/>
    <w:rsid w:val="00CA36D0"/>
    <w:rsid w:val="00DA34ED"/>
    <w:rsid w:val="00DC5AA5"/>
    <w:rsid w:val="00DD72F0"/>
    <w:rsid w:val="00DE4AC8"/>
    <w:rsid w:val="00E11EEB"/>
    <w:rsid w:val="00E612EB"/>
    <w:rsid w:val="00EE57B7"/>
    <w:rsid w:val="00EF5955"/>
    <w:rsid w:val="00F00D44"/>
    <w:rsid w:val="00F617BD"/>
    <w:rsid w:val="00F71D63"/>
    <w:rsid w:val="00F8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FB40E"/>
  <w15:docId w15:val="{ACAE82D3-CA1C-42DE-8EDB-0766C7F7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7C"/>
  </w:style>
  <w:style w:type="paragraph" w:styleId="Heading1">
    <w:name w:val="heading 1"/>
    <w:basedOn w:val="Normal"/>
    <w:next w:val="Normal"/>
    <w:link w:val="Heading1Char"/>
    <w:uiPriority w:val="9"/>
    <w:qFormat/>
    <w:rsid w:val="00946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74"/>
    <w:pPr>
      <w:ind w:left="720"/>
      <w:contextualSpacing/>
    </w:pPr>
  </w:style>
  <w:style w:type="table" w:styleId="TableGrid">
    <w:name w:val="Table Grid"/>
    <w:basedOn w:val="TableNormal"/>
    <w:uiPriority w:val="59"/>
    <w:rsid w:val="00F6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5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161"/>
  </w:style>
  <w:style w:type="paragraph" w:styleId="Footer">
    <w:name w:val="footer"/>
    <w:basedOn w:val="Normal"/>
    <w:link w:val="FooterChar"/>
    <w:uiPriority w:val="99"/>
    <w:unhideWhenUsed/>
    <w:rsid w:val="001C5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161"/>
  </w:style>
  <w:style w:type="character" w:customStyle="1" w:styleId="Heading1Char">
    <w:name w:val="Heading 1 Char"/>
    <w:basedOn w:val="DefaultParagraphFont"/>
    <w:link w:val="Heading1"/>
    <w:uiPriority w:val="9"/>
    <w:rsid w:val="009463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E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71D6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9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 Caremark</dc:creator>
  <cp:lastModifiedBy>Brown, Heather K</cp:lastModifiedBy>
  <cp:revision>14</cp:revision>
  <dcterms:created xsi:type="dcterms:W3CDTF">2023-12-12T21:08:00Z</dcterms:created>
  <dcterms:modified xsi:type="dcterms:W3CDTF">2024-09-19T13:29:00Z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2023-12-12T21:08:46Z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58f8b90c-7620-4821-957b-57c9cee1fe11</vt:lpwstr>
  </property>
  <property fmtid="{D5CDD505-2E9C-101B-9397-08002B2CF9AE}" pid="8" name="MSIP_Label_1ecdf243-b9b0-4f63-8694-76742e4201b7_ContentBits">
    <vt:lpwstr>0</vt:lpwstr>
  </property>
</Properties>
</file>