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532C9" w14:textId="3C7E1526" w:rsidR="00AB3C3D" w:rsidRPr="00585AEA" w:rsidRDefault="00B410D7" w:rsidP="00585AEA">
      <w:pPr>
        <w:pStyle w:val="Heading1"/>
        <w:spacing w:before="0"/>
      </w:pPr>
      <w:bookmarkStart w:id="0" w:name="_top"/>
      <w:bookmarkStart w:id="1" w:name="Top"/>
      <w:bookmarkEnd w:id="0"/>
      <w:r w:rsidRPr="00585AEA">
        <w:t>Computer and Application</w:t>
      </w:r>
      <w:r w:rsidR="00F21ADF" w:rsidRPr="00585AEA">
        <w:t xml:space="preserve"> Best Practices</w:t>
      </w:r>
      <w:r w:rsidR="002C4BF4" w:rsidRPr="00585AEA">
        <w:t xml:space="preserve"> Index</w:t>
      </w:r>
    </w:p>
    <w:bookmarkEnd w:id="1"/>
    <w:p w14:paraId="0024B7D7" w14:textId="77777777" w:rsidR="005B1AAB" w:rsidRPr="005B1AAB" w:rsidRDefault="005B1AAB" w:rsidP="005B1AAB"/>
    <w:p w14:paraId="509783C7" w14:textId="466B373E" w:rsidR="005E0C7E" w:rsidRDefault="00554A37">
      <w:pPr>
        <w:pStyle w:val="TOC2"/>
        <w:rPr>
          <w:rFonts w:asciiTheme="minorHAnsi" w:eastAsiaTheme="minorEastAsia" w:hAnsiTheme="minorHAnsi" w:cstheme="minorBidi"/>
          <w:noProof/>
          <w:kern w:val="2"/>
          <w14:ligatures w14:val="standardContextual"/>
        </w:rPr>
      </w:pPr>
      <w:r w:rsidRPr="00554A37">
        <w:rPr>
          <w:rFonts w:ascii="Times New Roman" w:hAnsi="Times New Roman"/>
        </w:rPr>
        <w:fldChar w:fldCharType="begin"/>
      </w:r>
      <w:r w:rsidRPr="00554A37">
        <w:instrText xml:space="preserve"> TOC \o "2-2" \n \p " " \h \z \u </w:instrText>
      </w:r>
      <w:r w:rsidRPr="00554A37">
        <w:rPr>
          <w:rFonts w:ascii="Times New Roman" w:hAnsi="Times New Roman"/>
        </w:rPr>
        <w:fldChar w:fldCharType="separate"/>
      </w:r>
      <w:hyperlink w:anchor="_Toc182835937" w:history="1">
        <w:r w:rsidR="005E0C7E" w:rsidRPr="00EA028E">
          <w:rPr>
            <w:rStyle w:val="Hyperlink"/>
            <w:noProof/>
          </w:rPr>
          <w:t>Computer</w:t>
        </w:r>
      </w:hyperlink>
    </w:p>
    <w:p w14:paraId="5FA74E38" w14:textId="379FF4F0" w:rsidR="005E0C7E" w:rsidRDefault="005E0C7E">
      <w:pPr>
        <w:pStyle w:val="TOC2"/>
        <w:rPr>
          <w:rFonts w:asciiTheme="minorHAnsi" w:eastAsiaTheme="minorEastAsia" w:hAnsiTheme="minorHAnsi" w:cstheme="minorBidi"/>
          <w:noProof/>
          <w:kern w:val="2"/>
          <w14:ligatures w14:val="standardContextual"/>
        </w:rPr>
      </w:pPr>
      <w:hyperlink w:anchor="_Toc182835938" w:history="1">
        <w:r w:rsidRPr="00EA028E">
          <w:rPr>
            <w:rStyle w:val="Hyperlink"/>
            <w:noProof/>
          </w:rPr>
          <w:t>Five9</w:t>
        </w:r>
      </w:hyperlink>
    </w:p>
    <w:p w14:paraId="3070ADE2" w14:textId="0B1A18C1" w:rsidR="005E0C7E" w:rsidRDefault="005E0C7E">
      <w:pPr>
        <w:pStyle w:val="TOC2"/>
        <w:rPr>
          <w:rFonts w:asciiTheme="minorHAnsi" w:eastAsiaTheme="minorEastAsia" w:hAnsiTheme="minorHAnsi" w:cstheme="minorBidi"/>
          <w:noProof/>
          <w:kern w:val="2"/>
          <w14:ligatures w14:val="standardContextual"/>
        </w:rPr>
      </w:pPr>
      <w:hyperlink w:anchor="_Toc182835939" w:history="1">
        <w:r w:rsidRPr="00EA028E">
          <w:rPr>
            <w:rStyle w:val="Hyperlink"/>
            <w:noProof/>
          </w:rPr>
          <w:t>Compass Users</w:t>
        </w:r>
      </w:hyperlink>
    </w:p>
    <w:p w14:paraId="6DCB9463" w14:textId="07DDA6E1" w:rsidR="005E0C7E" w:rsidRDefault="005E0C7E">
      <w:pPr>
        <w:pStyle w:val="TOC2"/>
        <w:rPr>
          <w:rFonts w:asciiTheme="minorHAnsi" w:eastAsiaTheme="minorEastAsia" w:hAnsiTheme="minorHAnsi" w:cstheme="minorBidi"/>
          <w:noProof/>
          <w:kern w:val="2"/>
          <w14:ligatures w14:val="standardContextual"/>
        </w:rPr>
      </w:pPr>
      <w:hyperlink w:anchor="_Toc182835940" w:history="1">
        <w:r w:rsidRPr="00EA028E">
          <w:rPr>
            <w:rStyle w:val="Hyperlink"/>
            <w:noProof/>
          </w:rPr>
          <w:t>PeopleSafe Users</w:t>
        </w:r>
      </w:hyperlink>
    </w:p>
    <w:p w14:paraId="49EF0F38" w14:textId="36087946" w:rsidR="00F21ADF" w:rsidRDefault="00554A37" w:rsidP="005B1AAB">
      <w:r w:rsidRPr="00554A37">
        <w:fldChar w:fldCharType="end"/>
      </w:r>
    </w:p>
    <w:p w14:paraId="537EF2F2" w14:textId="3F353E38" w:rsidR="00AB3C3D" w:rsidRPr="00DE18C4" w:rsidRDefault="00677F1F" w:rsidP="0049791E">
      <w:pPr>
        <w:spacing w:before="120" w:after="120"/>
      </w:pPr>
      <w:r w:rsidRPr="00DE18C4">
        <w:rPr>
          <w:b/>
          <w:bCs/>
        </w:rPr>
        <w:t>D</w:t>
      </w:r>
      <w:r w:rsidR="3256FB5E" w:rsidRPr="00DE18C4">
        <w:rPr>
          <w:b/>
          <w:bCs/>
        </w:rPr>
        <w:t>escription</w:t>
      </w:r>
      <w:r w:rsidR="00F21ADF" w:rsidRPr="00DE18C4">
        <w:rPr>
          <w:b/>
          <w:bCs/>
        </w:rPr>
        <w:t>:</w:t>
      </w:r>
      <w:r w:rsidR="00F21ADF" w:rsidRPr="00DE18C4">
        <w:t xml:space="preserve"> </w:t>
      </w:r>
      <w:r w:rsidR="003D59FA" w:rsidRPr="00DE18C4">
        <w:t xml:space="preserve"> I</w:t>
      </w:r>
      <w:r w:rsidR="00F21ADF" w:rsidRPr="00DE18C4">
        <w:t xml:space="preserve">ndex of </w:t>
      </w:r>
      <w:r w:rsidR="00AC68F6">
        <w:t>work instructions and jobs aids</w:t>
      </w:r>
      <w:r w:rsidR="0015166E">
        <w:t xml:space="preserve"> that can be utilized for c</w:t>
      </w:r>
      <w:r w:rsidR="230A9FFE" w:rsidRPr="00DE18C4">
        <w:t>omputer</w:t>
      </w:r>
      <w:r w:rsidR="00F21ADF" w:rsidRPr="00DE18C4">
        <w:t xml:space="preserve"> and </w:t>
      </w:r>
      <w:r w:rsidR="0015166E">
        <w:t>a</w:t>
      </w:r>
      <w:r w:rsidR="54449B7D" w:rsidRPr="00DE18C4">
        <w:t>pplication</w:t>
      </w:r>
      <w:r w:rsidR="00F21ADF" w:rsidRPr="00DE18C4">
        <w:t xml:space="preserve"> </w:t>
      </w:r>
      <w:r w:rsidR="0015166E">
        <w:t>b</w:t>
      </w:r>
      <w:r w:rsidR="00F21ADF" w:rsidRPr="00DE18C4">
        <w:t xml:space="preserve">est </w:t>
      </w:r>
      <w:r w:rsidR="0015166E">
        <w:t>p</w:t>
      </w:r>
      <w:r w:rsidR="00F21ADF" w:rsidRPr="00DE18C4">
        <w:t>ractices</w:t>
      </w:r>
      <w:r w:rsidR="00686236">
        <w:t>. Also includes tips and reminders</w:t>
      </w:r>
      <w:r w:rsidR="0015166E">
        <w:t>.</w:t>
      </w:r>
    </w:p>
    <w:p w14:paraId="011105C4" w14:textId="0572E884" w:rsidR="002F2BEF" w:rsidRDefault="00633299" w:rsidP="00633299">
      <w:pPr>
        <w:spacing w:before="120" w:after="120"/>
        <w:rPr>
          <w:color w:val="000000"/>
        </w:rPr>
      </w:pPr>
      <w:r>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FA35D0" w:rsidRPr="00DE18C4" w14:paraId="596FCCAE" w14:textId="77777777" w:rsidTr="006A0584">
        <w:tc>
          <w:tcPr>
            <w:tcW w:w="5000" w:type="pct"/>
            <w:shd w:val="clear" w:color="auto" w:fill="C0C0C0"/>
          </w:tcPr>
          <w:p w14:paraId="75625BFC" w14:textId="77777777" w:rsidR="00FA35D0" w:rsidRPr="00585AEA" w:rsidRDefault="00FA35D0" w:rsidP="006A0584">
            <w:pPr>
              <w:pStyle w:val="Heading2"/>
            </w:pPr>
            <w:bookmarkStart w:id="2" w:name="_Toc182835937"/>
            <w:r>
              <w:t>Computer</w:t>
            </w:r>
            <w:bookmarkEnd w:id="2"/>
          </w:p>
        </w:tc>
      </w:tr>
    </w:tbl>
    <w:p w14:paraId="5D2B2747" w14:textId="038624AC" w:rsidR="0065431A" w:rsidRPr="00B765B5" w:rsidRDefault="00B765B5" w:rsidP="0065431A">
      <w:pPr>
        <w:spacing w:before="120" w:after="120"/>
        <w:rPr>
          <w:b/>
          <w:bCs/>
        </w:rPr>
      </w:pPr>
      <w:r w:rsidRPr="5C33EED4">
        <w:rPr>
          <w:b/>
          <w:bCs/>
        </w:rPr>
        <w:t>Tips and Reminders:</w:t>
      </w:r>
    </w:p>
    <w:p w14:paraId="14E50619" w14:textId="12B7C9C1" w:rsidR="25EB90BE" w:rsidRPr="002134D8" w:rsidRDefault="25EB90BE" w:rsidP="00EE66C2">
      <w:pPr>
        <w:pStyle w:val="ListParagraph"/>
        <w:numPr>
          <w:ilvl w:val="0"/>
          <w:numId w:val="22"/>
        </w:numPr>
        <w:spacing w:before="120" w:after="120"/>
        <w:rPr>
          <w:rFonts w:ascii="CVS Health Sans" w:eastAsia="CVS Health Sans" w:hAnsi="CVS Health Sans" w:cs="CVS Health Sans"/>
          <w:color w:val="000000" w:themeColor="text1"/>
          <w:sz w:val="28"/>
          <w:szCs w:val="28"/>
        </w:rPr>
      </w:pPr>
      <w:r w:rsidRPr="002134D8">
        <w:rPr>
          <w:b/>
          <w:bCs/>
        </w:rPr>
        <w:t xml:space="preserve">Closing Tabs: </w:t>
      </w:r>
      <w:r w:rsidR="00EE66C2" w:rsidRPr="002134D8">
        <w:rPr>
          <w:b/>
          <w:bCs/>
        </w:rPr>
        <w:t xml:space="preserve"> </w:t>
      </w:r>
      <w:r w:rsidRPr="002134D8">
        <w:rPr>
          <w:rFonts w:eastAsia="Verdana" w:cs="Verdana"/>
          <w:color w:val="000000" w:themeColor="text1"/>
        </w:rPr>
        <w:t>Only necessary tabs should remain open in the preferred browser to ensure optimal computer and application performanc</w:t>
      </w:r>
      <w:r w:rsidR="64ADBBF3" w:rsidRPr="002134D8">
        <w:rPr>
          <w:rFonts w:eastAsia="Verdana" w:cs="Verdana"/>
          <w:color w:val="000000" w:themeColor="text1"/>
        </w:rPr>
        <w:t>e.</w:t>
      </w:r>
    </w:p>
    <w:p w14:paraId="2D28CC84" w14:textId="3CA436AE" w:rsidR="5C33EED4" w:rsidRPr="002134D8" w:rsidRDefault="5C33EED4" w:rsidP="5C33EED4">
      <w:pPr>
        <w:spacing w:before="120" w:after="120"/>
        <w:rPr>
          <w:b/>
          <w:bCs/>
        </w:rPr>
      </w:pPr>
    </w:p>
    <w:p w14:paraId="36B9AB65" w14:textId="788E51B9" w:rsidR="00FA35D0" w:rsidRDefault="0025324D">
      <w:pPr>
        <w:pStyle w:val="ListParagraph"/>
        <w:numPr>
          <w:ilvl w:val="0"/>
          <w:numId w:val="22"/>
        </w:numPr>
        <w:spacing w:before="120" w:after="120" w:line="259" w:lineRule="auto"/>
        <w:rPr>
          <w:color w:val="0E101A"/>
        </w:rPr>
      </w:pPr>
      <w:r>
        <w:rPr>
          <w:b/>
          <w:bCs/>
          <w:noProof/>
        </w:rPr>
        <w:drawing>
          <wp:inline distT="0" distB="0" distL="0" distR="0" wp14:anchorId="40EB9C9B" wp14:editId="70A556EB">
            <wp:extent cx="304762" cy="304762"/>
            <wp:effectExtent l="0" t="0" r="635" b="635"/>
            <wp:docPr id="8635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775" name="Picture 8635377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8229EC">
        <w:rPr>
          <w:b/>
          <w:bCs/>
        </w:rPr>
        <w:t>Shutting Down</w:t>
      </w:r>
      <w:r w:rsidR="000B7438" w:rsidRPr="002134D8">
        <w:rPr>
          <w:b/>
          <w:bCs/>
        </w:rPr>
        <w:t>:</w:t>
      </w:r>
      <w:r w:rsidR="000B7438" w:rsidRPr="002134D8">
        <w:t xml:space="preserve"> </w:t>
      </w:r>
      <w:r w:rsidR="46B0201B" w:rsidRPr="002134D8">
        <w:rPr>
          <w:color w:val="0E101A"/>
        </w:rPr>
        <w:t xml:space="preserve"> A hard </w:t>
      </w:r>
      <w:r w:rsidR="00E01BF2" w:rsidRPr="002134D8">
        <w:rPr>
          <w:color w:val="0E101A"/>
        </w:rPr>
        <w:t>s</w:t>
      </w:r>
      <w:r w:rsidR="46B0201B" w:rsidRPr="002134D8">
        <w:rPr>
          <w:color w:val="0E101A"/>
        </w:rPr>
        <w:t xml:space="preserve">hut down </w:t>
      </w:r>
      <w:r w:rsidR="00E01BF2" w:rsidRPr="002134D8">
        <w:rPr>
          <w:color w:val="0E101A"/>
        </w:rPr>
        <w:t xml:space="preserve">of your computer </w:t>
      </w:r>
      <w:r w:rsidR="46B0201B" w:rsidRPr="002134D8">
        <w:rPr>
          <w:color w:val="0E101A"/>
        </w:rPr>
        <w:t xml:space="preserve">should be performed </w:t>
      </w:r>
      <w:r w:rsidR="46B0201B" w:rsidRPr="00BB0A57">
        <w:rPr>
          <w:b/>
          <w:bCs/>
          <w:color w:val="0E101A"/>
        </w:rPr>
        <w:t>daily</w:t>
      </w:r>
      <w:r w:rsidR="46B0201B" w:rsidRPr="002134D8">
        <w:rPr>
          <w:color w:val="0E101A"/>
        </w:rPr>
        <w:t xml:space="preserve"> at the </w:t>
      </w:r>
      <w:r w:rsidR="008D5952">
        <w:rPr>
          <w:color w:val="0E101A"/>
        </w:rPr>
        <w:t>end</w:t>
      </w:r>
      <w:r w:rsidR="008D5952" w:rsidRPr="002134D8">
        <w:rPr>
          <w:color w:val="0E101A"/>
        </w:rPr>
        <w:t xml:space="preserve"> </w:t>
      </w:r>
      <w:r w:rsidR="46B0201B" w:rsidRPr="002134D8">
        <w:rPr>
          <w:color w:val="0E101A"/>
        </w:rPr>
        <w:t>of each shift</w:t>
      </w:r>
      <w:r w:rsidR="000A128F">
        <w:rPr>
          <w:color w:val="0E101A"/>
        </w:rPr>
        <w:t xml:space="preserve"> to refresh the system and allow overnight system updates to sync successfully into the syste</w:t>
      </w:r>
      <w:r w:rsidR="00554E61">
        <w:rPr>
          <w:color w:val="0E101A"/>
        </w:rPr>
        <w:t>m</w:t>
      </w:r>
      <w:r w:rsidR="46B0201B" w:rsidRPr="002134D8">
        <w:rPr>
          <w:color w:val="0E101A"/>
        </w:rPr>
        <w:t>.</w:t>
      </w:r>
    </w:p>
    <w:p w14:paraId="609E5E37" w14:textId="77777777" w:rsidR="00D53C2A" w:rsidRPr="00BB0A57" w:rsidRDefault="00D53C2A" w:rsidP="00BB0A57">
      <w:pPr>
        <w:pStyle w:val="ListParagraph"/>
        <w:rPr>
          <w:color w:val="0E101A"/>
        </w:rPr>
      </w:pPr>
    </w:p>
    <w:p w14:paraId="05672260" w14:textId="48713ADF" w:rsidR="00D53C2A" w:rsidRDefault="00D53C2A" w:rsidP="00D53C2A">
      <w:pPr>
        <w:pStyle w:val="ListParagraph"/>
        <w:numPr>
          <w:ilvl w:val="1"/>
          <w:numId w:val="22"/>
        </w:numPr>
        <w:spacing w:before="120" w:after="120" w:line="259" w:lineRule="auto"/>
        <w:rPr>
          <w:color w:val="0E101A"/>
        </w:rPr>
      </w:pPr>
      <w:r>
        <w:rPr>
          <w:b/>
          <w:bCs/>
          <w:color w:val="0E101A"/>
        </w:rPr>
        <w:t>Do not</w:t>
      </w:r>
      <w:r>
        <w:rPr>
          <w:color w:val="0E101A"/>
        </w:rPr>
        <w:t xml:space="preserve"> Restart instead of Shut down</w:t>
      </w:r>
      <w:r w:rsidR="00947E5B">
        <w:rPr>
          <w:color w:val="0E101A"/>
        </w:rPr>
        <w:t xml:space="preserve">. </w:t>
      </w:r>
      <w:r w:rsidR="00DC2AEE">
        <w:rPr>
          <w:color w:val="0E101A"/>
        </w:rPr>
        <w:t xml:space="preserve">These are </w:t>
      </w:r>
      <w:r w:rsidR="00DC2AEE" w:rsidRPr="0016104C">
        <w:rPr>
          <w:color w:val="0E101A"/>
        </w:rPr>
        <w:t xml:space="preserve">two different functions. A </w:t>
      </w:r>
      <w:proofErr w:type="gramStart"/>
      <w:r w:rsidR="00DC2AEE" w:rsidRPr="0016104C">
        <w:rPr>
          <w:color w:val="0E101A"/>
        </w:rPr>
        <w:t>shut</w:t>
      </w:r>
      <w:r w:rsidR="00BB0A57">
        <w:rPr>
          <w:color w:val="0E101A"/>
        </w:rPr>
        <w:t xml:space="preserve"> </w:t>
      </w:r>
      <w:r w:rsidR="00DC2AEE" w:rsidRPr="0016104C">
        <w:rPr>
          <w:color w:val="0E101A"/>
        </w:rPr>
        <w:t>down</w:t>
      </w:r>
      <w:proofErr w:type="gramEnd"/>
      <w:r w:rsidR="00DC2AEE" w:rsidRPr="0016104C">
        <w:rPr>
          <w:color w:val="0E101A"/>
        </w:rPr>
        <w:t xml:space="preserve"> clears more data and </w:t>
      </w:r>
      <w:proofErr w:type="gramStart"/>
      <w:r w:rsidR="00DC2AEE" w:rsidRPr="0016104C">
        <w:rPr>
          <w:color w:val="0E101A"/>
        </w:rPr>
        <w:t>ram</w:t>
      </w:r>
      <w:proofErr w:type="gramEnd"/>
      <w:r w:rsidR="00DC2AEE" w:rsidRPr="0016104C">
        <w:rPr>
          <w:color w:val="0E101A"/>
        </w:rPr>
        <w:t xml:space="preserve"> and ensures optimal computer and system performance.</w:t>
      </w:r>
      <w:r w:rsidR="00153266">
        <w:rPr>
          <w:color w:val="0E101A"/>
        </w:rPr>
        <w:t xml:space="preserve"> To perform a </w:t>
      </w:r>
      <w:proofErr w:type="gramStart"/>
      <w:r w:rsidR="00153266">
        <w:rPr>
          <w:color w:val="0E101A"/>
        </w:rPr>
        <w:t>Shut down</w:t>
      </w:r>
      <w:proofErr w:type="gramEnd"/>
      <w:r w:rsidR="00153266">
        <w:rPr>
          <w:color w:val="0E101A"/>
        </w:rPr>
        <w:t>:</w:t>
      </w:r>
    </w:p>
    <w:p w14:paraId="0802956F" w14:textId="5F979A8D" w:rsidR="00011EFA" w:rsidRDefault="00013712" w:rsidP="00011EFA">
      <w:pPr>
        <w:pStyle w:val="ListParagraph"/>
        <w:numPr>
          <w:ilvl w:val="2"/>
          <w:numId w:val="22"/>
        </w:numPr>
        <w:spacing w:before="120" w:after="120" w:line="259" w:lineRule="auto"/>
        <w:rPr>
          <w:color w:val="0E101A"/>
        </w:rPr>
      </w:pPr>
      <w:r>
        <w:rPr>
          <w:color w:val="0E101A"/>
        </w:rPr>
        <w:t xml:space="preserve">Select the </w:t>
      </w:r>
      <w:r w:rsidRPr="00BB0A57">
        <w:rPr>
          <w:b/>
          <w:bCs/>
          <w:color w:val="0E101A"/>
        </w:rPr>
        <w:t>start menu</w:t>
      </w:r>
      <w:r>
        <w:rPr>
          <w:color w:val="0E101A"/>
        </w:rPr>
        <w:t xml:space="preserve">. </w:t>
      </w:r>
    </w:p>
    <w:p w14:paraId="17D9F339" w14:textId="1E10030E" w:rsidR="00013712" w:rsidRDefault="0013392C" w:rsidP="00011EFA">
      <w:pPr>
        <w:pStyle w:val="ListParagraph"/>
        <w:numPr>
          <w:ilvl w:val="2"/>
          <w:numId w:val="22"/>
        </w:numPr>
        <w:spacing w:before="120" w:after="120" w:line="259" w:lineRule="auto"/>
        <w:rPr>
          <w:color w:val="0E101A"/>
        </w:rPr>
      </w:pPr>
      <w:r>
        <w:rPr>
          <w:color w:val="0E101A"/>
        </w:rPr>
        <w:t xml:space="preserve">Select </w:t>
      </w:r>
      <w:r w:rsidRPr="002134D8">
        <w:rPr>
          <w:color w:val="0E101A"/>
        </w:rPr>
        <w:t xml:space="preserve">the </w:t>
      </w:r>
      <w:r w:rsidRPr="002134D8">
        <w:rPr>
          <w:b/>
          <w:bCs/>
          <w:color w:val="0E101A"/>
        </w:rPr>
        <w:t>power button</w:t>
      </w:r>
      <w:r>
        <w:rPr>
          <w:color w:val="0E101A"/>
        </w:rPr>
        <w:t>.</w:t>
      </w:r>
    </w:p>
    <w:p w14:paraId="3E15573B" w14:textId="7D04F6A2" w:rsidR="001C48CD" w:rsidRDefault="06632C59" w:rsidP="00011EFA">
      <w:pPr>
        <w:pStyle w:val="ListParagraph"/>
        <w:numPr>
          <w:ilvl w:val="2"/>
          <w:numId w:val="22"/>
        </w:numPr>
        <w:spacing w:before="120" w:after="120" w:line="259" w:lineRule="auto"/>
        <w:rPr>
          <w:color w:val="0E101A"/>
        </w:rPr>
      </w:pPr>
      <w:r w:rsidRPr="1998EAD9">
        <w:rPr>
          <w:color w:val="0E101A"/>
        </w:rPr>
        <w:t xml:space="preserve">Click </w:t>
      </w:r>
      <w:r w:rsidRPr="1998EAD9">
        <w:rPr>
          <w:b/>
          <w:bCs/>
          <w:color w:val="0E101A"/>
        </w:rPr>
        <w:t>Shut down</w:t>
      </w:r>
      <w:r w:rsidRPr="1998EAD9">
        <w:rPr>
          <w:color w:val="0E101A"/>
        </w:rPr>
        <w:t>.</w:t>
      </w:r>
    </w:p>
    <w:p w14:paraId="4F84AD5C" w14:textId="77777777" w:rsidR="001C48CD" w:rsidRDefault="001C48CD" w:rsidP="00BB0A57">
      <w:pPr>
        <w:pStyle w:val="ListParagraph"/>
        <w:spacing w:before="120" w:after="120" w:line="259" w:lineRule="auto"/>
        <w:ind w:left="2160"/>
        <w:rPr>
          <w:color w:val="0E101A"/>
        </w:rPr>
      </w:pPr>
    </w:p>
    <w:p w14:paraId="5179B364" w14:textId="0E53BC93" w:rsidR="001C48CD" w:rsidRDefault="001C48CD" w:rsidP="001C48CD">
      <w:pPr>
        <w:pStyle w:val="ListParagraph"/>
        <w:spacing w:before="120" w:after="120" w:line="259" w:lineRule="auto"/>
        <w:ind w:left="2160"/>
        <w:jc w:val="center"/>
        <w:rPr>
          <w:color w:val="0E101A"/>
        </w:rPr>
      </w:pPr>
      <w:r w:rsidRPr="002134D8">
        <w:rPr>
          <w:noProof/>
        </w:rPr>
        <w:drawing>
          <wp:inline distT="0" distB="0" distL="0" distR="0" wp14:anchorId="3D761484" wp14:editId="75FDDFDF">
            <wp:extent cx="2438095" cy="10571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095" cy="1057143"/>
                    </a:xfrm>
                    <a:prstGeom prst="rect">
                      <a:avLst/>
                    </a:prstGeom>
                  </pic:spPr>
                </pic:pic>
              </a:graphicData>
            </a:graphic>
          </wp:inline>
        </w:drawing>
      </w:r>
    </w:p>
    <w:p w14:paraId="1C35E073" w14:textId="77777777" w:rsidR="001C48CD" w:rsidRPr="002134D8" w:rsidRDefault="001C48CD" w:rsidP="00BB0A57">
      <w:pPr>
        <w:pStyle w:val="ListParagraph"/>
        <w:spacing w:before="120" w:after="120" w:line="259" w:lineRule="auto"/>
        <w:ind w:left="2160"/>
        <w:jc w:val="center"/>
        <w:rPr>
          <w:color w:val="0E101A"/>
        </w:rPr>
      </w:pPr>
    </w:p>
    <w:p w14:paraId="2C06C88B" w14:textId="76C623F9" w:rsidR="62B291AD" w:rsidRPr="0013392C" w:rsidRDefault="0025324D" w:rsidP="0013392C">
      <w:pPr>
        <w:pStyle w:val="ListParagraph"/>
        <w:numPr>
          <w:ilvl w:val="2"/>
          <w:numId w:val="22"/>
        </w:numPr>
        <w:spacing w:before="120" w:after="120" w:line="259" w:lineRule="auto"/>
      </w:pPr>
      <w:r>
        <w:rPr>
          <w:b/>
          <w:bCs/>
          <w:noProof/>
        </w:rPr>
        <w:drawing>
          <wp:inline distT="0" distB="0" distL="0" distR="0" wp14:anchorId="25952E40" wp14:editId="671C0EE3">
            <wp:extent cx="304762" cy="304762"/>
            <wp:effectExtent l="0" t="0" r="635" b="635"/>
            <wp:docPr id="26598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775" name="Picture 8635377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4465A5">
        <w:t xml:space="preserve">At the end of your shift, </w:t>
      </w:r>
      <w:r w:rsidR="00276557">
        <w:t>shut down</w:t>
      </w:r>
      <w:r w:rsidR="0084240C">
        <w:t xml:space="preserve">. </w:t>
      </w:r>
      <w:r w:rsidR="0084240C">
        <w:rPr>
          <w:b/>
          <w:bCs/>
        </w:rPr>
        <w:t>Do not</w:t>
      </w:r>
      <w:r w:rsidR="0084240C">
        <w:t xml:space="preserve"> lock your computer</w:t>
      </w:r>
      <w:r w:rsidR="001718BC">
        <w:t xml:space="preserve"> or Restart</w:t>
      </w:r>
      <w:r w:rsidR="00276557">
        <w:t xml:space="preserve">. </w:t>
      </w:r>
    </w:p>
    <w:p w14:paraId="1AAC02A2" w14:textId="77777777" w:rsidR="002E7AC9" w:rsidRPr="002134D8" w:rsidRDefault="002E7AC9" w:rsidP="00BB0A57">
      <w:pPr>
        <w:pStyle w:val="ListParagraph"/>
        <w:spacing w:before="120" w:after="120" w:line="259" w:lineRule="auto"/>
        <w:ind w:left="2160"/>
        <w:rPr>
          <w:color w:val="0E101A"/>
        </w:rPr>
      </w:pPr>
    </w:p>
    <w:p w14:paraId="545F9566" w14:textId="421439F1" w:rsidR="00784F38" w:rsidRDefault="00784F38" w:rsidP="00C02781">
      <w:pPr>
        <w:ind w:left="720"/>
        <w:rPr>
          <w:b/>
          <w:bCs/>
        </w:rPr>
      </w:pPr>
      <w:r w:rsidRPr="00F66251">
        <w:rPr>
          <w:b/>
          <w:bCs/>
        </w:rPr>
        <w:t xml:space="preserve">Note: </w:t>
      </w:r>
      <w:r w:rsidR="003E7031">
        <w:t xml:space="preserve"> </w:t>
      </w:r>
      <w:r>
        <w:t xml:space="preserve">Repeat the above steps daily to ensure the best user experience and operation of your computer. </w:t>
      </w:r>
    </w:p>
    <w:p w14:paraId="6C0D9412" w14:textId="37EB49AC" w:rsidR="00FA35D0" w:rsidRPr="005444F7" w:rsidRDefault="00FA35D0" w:rsidP="5C33EED4">
      <w:pPr>
        <w:spacing w:before="120" w:after="120"/>
        <w:ind w:left="1260"/>
        <w:contextualSpacing/>
        <w:rPr>
          <w:color w:val="0E101A"/>
        </w:rPr>
      </w:pPr>
      <w:r>
        <w:tab/>
      </w:r>
    </w:p>
    <w:p w14:paraId="5FF6564C" w14:textId="7FDE5988" w:rsidR="00FA35D0" w:rsidRPr="000178E7" w:rsidRDefault="00DA13C1" w:rsidP="00710DC4">
      <w:pPr>
        <w:pStyle w:val="ListParagraph"/>
        <w:numPr>
          <w:ilvl w:val="0"/>
          <w:numId w:val="22"/>
        </w:numPr>
        <w:spacing w:before="120" w:after="120"/>
        <w:rPr>
          <w:sz w:val="22"/>
          <w:szCs w:val="22"/>
        </w:rPr>
      </w:pPr>
      <w:r>
        <w:rPr>
          <w:b/>
          <w:bCs/>
          <w:noProof/>
        </w:rPr>
        <w:drawing>
          <wp:inline distT="0" distB="0" distL="0" distR="0" wp14:anchorId="101DAC6C" wp14:editId="5D6C6201">
            <wp:extent cx="304762" cy="304762"/>
            <wp:effectExtent l="0" t="0" r="635" b="635"/>
            <wp:docPr id="159012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3775" name="Picture 8635377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24211B55" w:rsidRPr="1998EAD9">
        <w:rPr>
          <w:b/>
          <w:bCs/>
        </w:rPr>
        <w:t>Clearing Cache &amp; Cookies</w:t>
      </w:r>
      <w:r w:rsidR="1727C694" w:rsidRPr="1998EAD9">
        <w:rPr>
          <w:b/>
          <w:bCs/>
        </w:rPr>
        <w:t>:</w:t>
      </w:r>
      <w:r w:rsidR="1727C694">
        <w:t xml:space="preserve">  </w:t>
      </w:r>
      <w:r w:rsidR="579C46E2">
        <w:t xml:space="preserve">Cache and cookies need to be cleared </w:t>
      </w:r>
      <w:r w:rsidR="579C46E2" w:rsidRPr="1998EAD9">
        <w:rPr>
          <w:b/>
          <w:bCs/>
        </w:rPr>
        <w:t>weekly</w:t>
      </w:r>
      <w:r w:rsidR="579C46E2">
        <w:t xml:space="preserve"> in both Chrome and Edge. Ensure that you are clearing for “all time” when doing so. Additionally, clearing cache and cookies should be completed any time an application issue is experienced or after a PeopleSafe</w:t>
      </w:r>
      <w:r w:rsidR="00977949">
        <w:t xml:space="preserve"> or Compass</w:t>
      </w:r>
      <w:r w:rsidR="579C46E2">
        <w:t xml:space="preserve"> software release. </w:t>
      </w:r>
    </w:p>
    <w:p w14:paraId="7918365C" w14:textId="77777777" w:rsidR="0021327A" w:rsidRDefault="0021327A" w:rsidP="00FA35D0">
      <w:pPr>
        <w:spacing w:before="120" w:after="120"/>
      </w:pPr>
    </w:p>
    <w:p w14:paraId="799E0B84" w14:textId="3F45F015" w:rsidR="00FA35D0" w:rsidRPr="00DE18C4" w:rsidRDefault="00FA35D0" w:rsidP="00FA35D0">
      <w:pPr>
        <w:spacing w:before="120" w:after="120"/>
      </w:pPr>
      <w:r w:rsidRPr="00DE18C4">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3"/>
        <w:gridCol w:w="9987"/>
      </w:tblGrid>
      <w:tr w:rsidR="00FA35D0" w:rsidRPr="00DE18C4" w14:paraId="18BEE1CD" w14:textId="77777777" w:rsidTr="006A0584">
        <w:trPr>
          <w:trHeight w:val="286"/>
        </w:trPr>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2CCF06" w14:textId="77777777" w:rsidR="00FA35D0" w:rsidRPr="00DE18C4" w:rsidRDefault="00FA35D0" w:rsidP="006A0584">
            <w:pPr>
              <w:spacing w:before="120" w:after="120"/>
              <w:jc w:val="center"/>
              <w:rPr>
                <w:b/>
              </w:rPr>
            </w:pPr>
            <w:r w:rsidRPr="00DE18C4">
              <w:rPr>
                <w:b/>
              </w:rPr>
              <w:t>Title with Link</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EEDA0" w14:textId="77777777" w:rsidR="00FA35D0" w:rsidRPr="00DE18C4" w:rsidRDefault="00FA35D0" w:rsidP="006A0584">
            <w:pPr>
              <w:spacing w:before="120" w:after="120"/>
              <w:jc w:val="center"/>
              <w:rPr>
                <w:b/>
              </w:rPr>
            </w:pPr>
            <w:r w:rsidRPr="00DE18C4">
              <w:rPr>
                <w:b/>
              </w:rPr>
              <w:t>Description</w:t>
            </w:r>
          </w:p>
        </w:tc>
      </w:tr>
      <w:tr w:rsidR="00FA35D0" w:rsidRPr="00DE18C4" w14:paraId="0C4DCB60" w14:textId="77777777" w:rsidTr="006A0584">
        <w:trPr>
          <w:trHeight w:val="432"/>
        </w:trPr>
        <w:tc>
          <w:tcPr>
            <w:tcW w:w="1530" w:type="pct"/>
            <w:tcBorders>
              <w:top w:val="single" w:sz="4" w:space="0" w:color="auto"/>
              <w:left w:val="single" w:sz="4" w:space="0" w:color="auto"/>
              <w:bottom w:val="single" w:sz="4" w:space="0" w:color="auto"/>
              <w:right w:val="single" w:sz="4" w:space="0" w:color="auto"/>
            </w:tcBorders>
            <w:hideMark/>
          </w:tcPr>
          <w:p w14:paraId="6DE944AB" w14:textId="77777777" w:rsidR="00FA35D0" w:rsidRPr="00DE18C4" w:rsidRDefault="00FA35D0" w:rsidP="006A0584">
            <w:pPr>
              <w:pStyle w:val="style-scope"/>
              <w:spacing w:before="120" w:beforeAutospacing="0" w:after="120" w:afterAutospacing="0"/>
              <w:textAlignment w:val="center"/>
              <w:rPr>
                <w:color w:val="000000"/>
              </w:rPr>
            </w:pPr>
            <w:hyperlink r:id="rId13" w:anchor="!/view?docid=cd7acfcb-ad36-4da3-b973-faf08afb7dea" w:history="1">
              <w:r w:rsidRPr="00DE18C4">
                <w:rPr>
                  <w:rStyle w:val="Hyperlink"/>
                </w:rPr>
                <w:t>Clearing Your Cache (008655)</w:t>
              </w:r>
            </w:hyperlink>
          </w:p>
          <w:p w14:paraId="28FC541A" w14:textId="77777777" w:rsidR="00FA35D0" w:rsidRPr="00DE18C4" w:rsidRDefault="00FA35D0" w:rsidP="006A0584">
            <w:pPr>
              <w:spacing w:before="120" w:after="120"/>
              <w:jc w:val="center"/>
              <w:rPr>
                <w:b/>
                <w:sz w:val="22"/>
                <w:szCs w:val="22"/>
              </w:rPr>
            </w:pPr>
          </w:p>
        </w:tc>
        <w:tc>
          <w:tcPr>
            <w:tcW w:w="3470" w:type="pct"/>
            <w:tcBorders>
              <w:top w:val="single" w:sz="4" w:space="0" w:color="auto"/>
              <w:left w:val="single" w:sz="4" w:space="0" w:color="auto"/>
              <w:bottom w:val="single" w:sz="4" w:space="0" w:color="auto"/>
              <w:right w:val="single" w:sz="4" w:space="0" w:color="auto"/>
            </w:tcBorders>
            <w:hideMark/>
          </w:tcPr>
          <w:p w14:paraId="73332636" w14:textId="77777777" w:rsidR="00FA35D0" w:rsidRPr="00DE18C4" w:rsidRDefault="00FA35D0" w:rsidP="006A0584">
            <w:pPr>
              <w:spacing w:before="120" w:after="120"/>
              <w:rPr>
                <w:sz w:val="22"/>
                <w:szCs w:val="22"/>
              </w:rPr>
            </w:pPr>
            <w:r w:rsidRPr="00DE18C4">
              <w:rPr>
                <w:color w:val="000000"/>
              </w:rPr>
              <w:t>This document provides instructions on how to clear cache, also known as deleting browser history, in Google Chrome and Microsoft Edge. It also includes how to delete temporary files in Windows 10 when needed and specific instructions for when a PeopleSafe Software Release occurs. </w:t>
            </w:r>
          </w:p>
        </w:tc>
      </w:tr>
    </w:tbl>
    <w:p w14:paraId="63D3DFCB" w14:textId="77777777" w:rsidR="00FA35D0" w:rsidRPr="00DE18C4" w:rsidRDefault="00FA35D0" w:rsidP="0049791E">
      <w:pPr>
        <w:spacing w:before="120" w:after="120"/>
      </w:pPr>
    </w:p>
    <w:p w14:paraId="590961E0" w14:textId="5F0521A1" w:rsidR="00D57EB9" w:rsidRPr="00DE18C4" w:rsidRDefault="0049791E" w:rsidP="0049791E">
      <w:pPr>
        <w:spacing w:before="120" w:after="120"/>
        <w:jc w:val="right"/>
      </w:pPr>
      <w:hyperlink w:anchor="_top" w:history="1">
        <w:r w:rsidRPr="003B1AA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2372AD" w:rsidRPr="00DE18C4" w14:paraId="50E495E9" w14:textId="77777777" w:rsidTr="003D59FA">
        <w:tc>
          <w:tcPr>
            <w:tcW w:w="5000" w:type="pct"/>
            <w:shd w:val="clear" w:color="auto" w:fill="C0C0C0"/>
          </w:tcPr>
          <w:p w14:paraId="33BF6724" w14:textId="18E164AA" w:rsidR="002372AD" w:rsidRPr="00585AEA" w:rsidRDefault="002372AD" w:rsidP="00585AEA">
            <w:pPr>
              <w:pStyle w:val="Heading2"/>
            </w:pPr>
            <w:bookmarkStart w:id="3" w:name="Five9"/>
            <w:bookmarkStart w:id="4" w:name="_Toc182835938"/>
            <w:r w:rsidRPr="00585AEA">
              <w:t>Five9</w:t>
            </w:r>
            <w:bookmarkEnd w:id="3"/>
            <w:bookmarkEnd w:id="4"/>
          </w:p>
        </w:tc>
      </w:tr>
    </w:tbl>
    <w:p w14:paraId="4A6F9F43" w14:textId="77777777" w:rsidR="005808BF" w:rsidRPr="005808BF" w:rsidRDefault="005808BF" w:rsidP="0049791E">
      <w:pPr>
        <w:spacing w:before="120" w:after="120"/>
        <w:rPr>
          <w:b/>
          <w:bCs/>
        </w:rPr>
      </w:pPr>
    </w:p>
    <w:p w14:paraId="04B50495" w14:textId="77777777" w:rsidR="002372AD" w:rsidRPr="00DE18C4" w:rsidRDefault="002372AD" w:rsidP="0049791E">
      <w:pPr>
        <w:spacing w:before="120" w:after="120"/>
      </w:pPr>
      <w:r w:rsidRPr="00DE18C4">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9987"/>
      </w:tblGrid>
      <w:tr w:rsidR="002372AD" w:rsidRPr="00DE18C4" w14:paraId="3074E353" w14:textId="77777777" w:rsidTr="00642268">
        <w:trPr>
          <w:trHeight w:val="286"/>
        </w:trPr>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7D7F34" w14:textId="7D87F7BE" w:rsidR="002372AD" w:rsidRPr="00DE18C4" w:rsidRDefault="002372AD" w:rsidP="0049791E">
            <w:pPr>
              <w:spacing w:before="120" w:after="120"/>
              <w:jc w:val="center"/>
              <w:rPr>
                <w:b/>
              </w:rPr>
            </w:pPr>
            <w:r w:rsidRPr="00DE18C4">
              <w:rPr>
                <w:b/>
              </w:rPr>
              <w:t xml:space="preserve">Title </w:t>
            </w:r>
            <w:r w:rsidR="003D59FA" w:rsidRPr="00DE18C4">
              <w:rPr>
                <w:b/>
              </w:rPr>
              <w:t>with Link</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85B4C5" w14:textId="77777777" w:rsidR="002372AD" w:rsidRPr="00DE18C4" w:rsidRDefault="002372AD" w:rsidP="0049791E">
            <w:pPr>
              <w:spacing w:before="120" w:after="120"/>
              <w:jc w:val="center"/>
              <w:rPr>
                <w:b/>
              </w:rPr>
            </w:pPr>
            <w:r w:rsidRPr="00DE18C4">
              <w:rPr>
                <w:b/>
              </w:rPr>
              <w:t>Description</w:t>
            </w:r>
          </w:p>
        </w:tc>
      </w:tr>
      <w:tr w:rsidR="002372AD" w:rsidRPr="00DE18C4" w14:paraId="5B1A2CE6" w14:textId="77777777" w:rsidTr="00642268">
        <w:trPr>
          <w:trHeight w:val="305"/>
        </w:trPr>
        <w:tc>
          <w:tcPr>
            <w:tcW w:w="1530" w:type="pct"/>
            <w:tcBorders>
              <w:top w:val="single" w:sz="4" w:space="0" w:color="auto"/>
              <w:left w:val="single" w:sz="4" w:space="0" w:color="auto"/>
              <w:bottom w:val="single" w:sz="4" w:space="0" w:color="auto"/>
              <w:right w:val="single" w:sz="4" w:space="0" w:color="auto"/>
            </w:tcBorders>
            <w:hideMark/>
          </w:tcPr>
          <w:p w14:paraId="1F29D7F3" w14:textId="68580096" w:rsidR="002372AD" w:rsidRPr="00DE18C4" w:rsidRDefault="003D59FA" w:rsidP="0049791E">
            <w:pPr>
              <w:pStyle w:val="style-scope"/>
              <w:spacing w:before="120" w:beforeAutospacing="0" w:after="120" w:afterAutospacing="0"/>
              <w:textAlignment w:val="center"/>
              <w:rPr>
                <w:color w:val="000000"/>
              </w:rPr>
            </w:pPr>
            <w:hyperlink r:id="rId14" w:anchor="!/view?docid=49b28887-b0f7-4992-9a55-040a4a86d9ee" w:history="1">
              <w:r w:rsidRPr="00DE18C4">
                <w:rPr>
                  <w:rStyle w:val="Hyperlink"/>
                </w:rPr>
                <w:t xml:space="preserve">Five9 </w:t>
              </w:r>
              <w:proofErr w:type="spellStart"/>
              <w:r w:rsidRPr="00DE18C4">
                <w:rPr>
                  <w:rStyle w:val="Hyperlink"/>
                </w:rPr>
                <w:t>CCaaS</w:t>
              </w:r>
              <w:proofErr w:type="spellEnd"/>
              <w:r w:rsidRPr="00DE18C4">
                <w:rPr>
                  <w:rStyle w:val="Hyperlink"/>
                </w:rPr>
                <w:t xml:space="preserve"> Troubleshooting Guide (052267)</w:t>
              </w:r>
            </w:hyperlink>
          </w:p>
          <w:p w14:paraId="0F41C770" w14:textId="77777777" w:rsidR="002372AD" w:rsidRPr="00DE18C4" w:rsidRDefault="002372AD" w:rsidP="0049791E">
            <w:pPr>
              <w:spacing w:before="120" w:after="120"/>
              <w:jc w:val="center"/>
              <w:rPr>
                <w:sz w:val="22"/>
                <w:szCs w:val="22"/>
              </w:rPr>
            </w:pPr>
          </w:p>
        </w:tc>
        <w:tc>
          <w:tcPr>
            <w:tcW w:w="3470" w:type="pct"/>
            <w:tcBorders>
              <w:top w:val="single" w:sz="4" w:space="0" w:color="auto"/>
              <w:left w:val="single" w:sz="4" w:space="0" w:color="auto"/>
              <w:bottom w:val="single" w:sz="4" w:space="0" w:color="auto"/>
              <w:right w:val="single" w:sz="4" w:space="0" w:color="auto"/>
            </w:tcBorders>
            <w:hideMark/>
          </w:tcPr>
          <w:p w14:paraId="49479ED9" w14:textId="3DED394D" w:rsidR="002372AD" w:rsidRPr="00DE18C4" w:rsidRDefault="002372AD" w:rsidP="0049791E">
            <w:pPr>
              <w:shd w:val="clear" w:color="auto" w:fill="FFFFFF"/>
              <w:spacing w:before="120" w:after="120"/>
              <w:rPr>
                <w:rFonts w:cs="Arial"/>
              </w:rPr>
            </w:pPr>
            <w:r w:rsidRPr="00DE18C4">
              <w:rPr>
                <w:rFonts w:cs="Arial"/>
              </w:rPr>
              <w:t>This document includes common issues related to the Five9 Softphone Service Software</w:t>
            </w:r>
            <w:r w:rsidR="003D59FA" w:rsidRPr="00DE18C4">
              <w:rPr>
                <w:rFonts w:cs="Arial"/>
              </w:rPr>
              <w:t>.</w:t>
            </w:r>
          </w:p>
          <w:p w14:paraId="698CD6D2" w14:textId="77777777" w:rsidR="002372AD" w:rsidRPr="00DE18C4" w:rsidRDefault="002372AD" w:rsidP="0049791E">
            <w:pPr>
              <w:shd w:val="clear" w:color="auto" w:fill="FFFFFF"/>
              <w:spacing w:before="120" w:after="120"/>
              <w:rPr>
                <w:sz w:val="22"/>
                <w:szCs w:val="22"/>
              </w:rPr>
            </w:pPr>
          </w:p>
        </w:tc>
      </w:tr>
    </w:tbl>
    <w:p w14:paraId="3D505B3C" w14:textId="4CC49F03" w:rsidR="002372AD" w:rsidRPr="00DE18C4" w:rsidRDefault="002372AD" w:rsidP="0049791E">
      <w:pPr>
        <w:spacing w:before="120" w:after="120"/>
      </w:pPr>
    </w:p>
    <w:p w14:paraId="2E151D1E" w14:textId="5FCABB7A" w:rsidR="00D57EB9" w:rsidRDefault="0049791E" w:rsidP="0049791E">
      <w:pPr>
        <w:spacing w:before="120" w:after="120"/>
        <w:jc w:val="right"/>
        <w:rPr>
          <w:rStyle w:val="Hyperlink"/>
        </w:rPr>
      </w:pPr>
      <w:hyperlink w:anchor="_top" w:history="1">
        <w:r w:rsidRPr="003B1AA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A64056" w:rsidRPr="00DE18C4" w14:paraId="10EDB5BE" w14:textId="77777777" w:rsidTr="001F3E46">
        <w:tc>
          <w:tcPr>
            <w:tcW w:w="5000" w:type="pct"/>
            <w:shd w:val="clear" w:color="auto" w:fill="C0C0C0"/>
          </w:tcPr>
          <w:p w14:paraId="39C9E1F1" w14:textId="77777777" w:rsidR="00A64056" w:rsidRPr="00585AEA" w:rsidRDefault="00A64056" w:rsidP="001F3E46">
            <w:pPr>
              <w:pStyle w:val="Heading2"/>
            </w:pPr>
            <w:bookmarkStart w:id="5" w:name="_Toc182835939"/>
            <w:r w:rsidRPr="00585AEA">
              <w:t>Compass</w:t>
            </w:r>
            <w:r>
              <w:t xml:space="preserve"> Users</w:t>
            </w:r>
            <w:bookmarkEnd w:id="5"/>
          </w:p>
        </w:tc>
      </w:tr>
    </w:tbl>
    <w:p w14:paraId="6FFB87BA" w14:textId="43217E41" w:rsidR="00A64056" w:rsidRDefault="00A64056" w:rsidP="5C33EED4">
      <w:pPr>
        <w:pStyle w:val="style-scope"/>
        <w:spacing w:before="120" w:beforeAutospacing="0" w:after="120" w:afterAutospacing="0"/>
        <w:textAlignment w:val="center"/>
        <w:rPr>
          <w:rStyle w:val="Strong"/>
        </w:rPr>
      </w:pPr>
      <w:r w:rsidRPr="5C33EED4">
        <w:rPr>
          <w:b/>
          <w:bCs/>
          <w:color w:val="000000" w:themeColor="text1"/>
        </w:rPr>
        <w:t>Tips and Reminders:</w:t>
      </w:r>
      <w:r w:rsidRPr="5C33EED4">
        <w:rPr>
          <w:b/>
          <w:bCs/>
        </w:rPr>
        <w:t xml:space="preserve"> </w:t>
      </w:r>
    </w:p>
    <w:p w14:paraId="3EF2298C" w14:textId="1D6D44C2" w:rsidR="00A64056" w:rsidRPr="00D97AE4" w:rsidRDefault="109C0AEF" w:rsidP="00BB0A57">
      <w:pPr>
        <w:pStyle w:val="ListParagraph"/>
        <w:numPr>
          <w:ilvl w:val="0"/>
          <w:numId w:val="28"/>
        </w:numPr>
        <w:rPr>
          <w:rFonts w:eastAsia="Verdana"/>
        </w:rPr>
      </w:pPr>
      <w:r w:rsidRPr="00BB0A57">
        <w:rPr>
          <w:rFonts w:eastAsia="CVS Health Sans" w:cs="CVS Health Sans"/>
        </w:rPr>
        <w:t>Multiple accounts should not</w:t>
      </w:r>
      <w:r w:rsidRPr="1998EAD9">
        <w:rPr>
          <w:rFonts w:eastAsia="Verdana"/>
        </w:rPr>
        <w:t xml:space="preserve"> remain open; each case must be closed after each call.</w:t>
      </w:r>
    </w:p>
    <w:p w14:paraId="289AA285" w14:textId="7C5FE0C7" w:rsidR="00A64056" w:rsidRPr="00EE66C2" w:rsidRDefault="45DD0D24" w:rsidP="00EE66C2">
      <w:pPr>
        <w:pStyle w:val="ListParagraph"/>
        <w:numPr>
          <w:ilvl w:val="0"/>
          <w:numId w:val="22"/>
        </w:numPr>
        <w:textAlignment w:val="center"/>
        <w:rPr>
          <w:rFonts w:eastAsia="Verdana" w:cs="Verdana"/>
          <w:color w:val="000000" w:themeColor="text1"/>
        </w:rPr>
      </w:pPr>
      <w:r>
        <w:rPr>
          <w:noProof/>
        </w:rPr>
        <w:drawing>
          <wp:inline distT="0" distB="0" distL="0" distR="0" wp14:anchorId="053F3340" wp14:editId="492D758F">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3547034E" w:rsidRPr="1998EAD9">
        <w:rPr>
          <w:rFonts w:eastAsia="Verdana" w:cs="Verdana"/>
          <w:color w:val="000000" w:themeColor="text1"/>
        </w:rPr>
        <w:t xml:space="preserve"> </w:t>
      </w:r>
      <w:r w:rsidR="109C0AEF" w:rsidRPr="1998EAD9">
        <w:rPr>
          <w:rFonts w:eastAsia="Verdana" w:cs="Verdana"/>
          <w:color w:val="000000" w:themeColor="text1"/>
        </w:rPr>
        <w:t>Enabling force-close tabs does not force-close open cases.</w:t>
      </w:r>
    </w:p>
    <w:p w14:paraId="79898533" w14:textId="07A5FEEF" w:rsidR="00A64056" w:rsidRPr="00F67F02" w:rsidRDefault="00A64056" w:rsidP="00F67F02">
      <w:pPr>
        <w:pStyle w:val="style-scope"/>
        <w:numPr>
          <w:ilvl w:val="0"/>
          <w:numId w:val="20"/>
        </w:numPr>
        <w:spacing w:before="120" w:beforeAutospacing="0" w:after="120" w:afterAutospacing="0"/>
        <w:ind w:left="990"/>
        <w:textAlignment w:val="center"/>
        <w:rPr>
          <w:b/>
          <w:bCs/>
        </w:rPr>
      </w:pPr>
      <w:r>
        <w:t xml:space="preserve">If an interaction case </w:t>
      </w:r>
      <w:r w:rsidR="035196B7">
        <w:t>becomes</w:t>
      </w:r>
      <w:r>
        <w:t xml:space="preserve"> stuck or an error appears when trying to close a case</w:t>
      </w:r>
      <w:r w:rsidR="00937FC4">
        <w:t>,</w:t>
      </w:r>
      <w:r w:rsidR="03B96174">
        <w:t xml:space="preserve"> do not open an IT ticket until the following work instructions have been utilized</w:t>
      </w:r>
      <w:r w:rsidR="00F67F02">
        <w:t xml:space="preserve">. Refer to </w:t>
      </w:r>
      <w:hyperlink r:id="rId16" w:anchor="!/view?docid=0296717e-6df6-4184-b337-13abcd4b070b" w:history="1">
        <w:r w:rsidR="0087334A">
          <w:rPr>
            <w:rStyle w:val="Hyperlink"/>
          </w:rPr>
          <w:t>Compass - Close an Interaction or Research Case (050011)</w:t>
        </w:r>
      </w:hyperlink>
      <w:r w:rsidR="00F67F02">
        <w:t>.</w:t>
      </w:r>
    </w:p>
    <w:p w14:paraId="2BC7F4FB" w14:textId="77777777" w:rsidR="00A64056" w:rsidRPr="00DE18C4" w:rsidRDefault="00A64056" w:rsidP="00A64056">
      <w:pPr>
        <w:pStyle w:val="ListParagraph"/>
        <w:ind w:left="360"/>
      </w:pPr>
    </w:p>
    <w:p w14:paraId="310E19FA" w14:textId="77777777" w:rsidR="00A64056" w:rsidRDefault="00A64056" w:rsidP="00A64056">
      <w:pPr>
        <w:spacing w:before="120" w:after="120"/>
      </w:pPr>
      <w:r w:rsidRPr="00DE18C4">
        <w:t>Refer to as needed:</w:t>
      </w:r>
    </w:p>
    <w:tbl>
      <w:tblPr>
        <w:tblStyle w:val="TableGrid"/>
        <w:tblW w:w="5000" w:type="pct"/>
        <w:tblLook w:val="04A0" w:firstRow="1" w:lastRow="0" w:firstColumn="1" w:lastColumn="0" w:noHBand="0" w:noVBand="1"/>
      </w:tblPr>
      <w:tblGrid>
        <w:gridCol w:w="4403"/>
        <w:gridCol w:w="9987"/>
      </w:tblGrid>
      <w:tr w:rsidR="004A3DE8" w14:paraId="585FE390" w14:textId="77777777" w:rsidTr="00A927B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8892B3" w14:textId="1584C8C8" w:rsidR="004A3DE8" w:rsidRDefault="004A3DE8" w:rsidP="004A3DE8">
            <w:pPr>
              <w:spacing w:before="120" w:after="120"/>
              <w:jc w:val="center"/>
            </w:pPr>
            <w:r w:rsidRPr="00DE18C4">
              <w:rPr>
                <w:b/>
              </w:rPr>
              <w:t>Title with Link</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0D31D" w14:textId="22174C7E" w:rsidR="004A3DE8" w:rsidRDefault="004A3DE8" w:rsidP="004A3DE8">
            <w:pPr>
              <w:spacing w:before="120" w:after="120"/>
              <w:jc w:val="center"/>
            </w:pPr>
            <w:r w:rsidRPr="00DE18C4">
              <w:rPr>
                <w:b/>
              </w:rPr>
              <w:t>Description</w:t>
            </w:r>
          </w:p>
        </w:tc>
      </w:tr>
      <w:tr w:rsidR="004A3DE8" w14:paraId="5C8A1620" w14:textId="77777777" w:rsidTr="00A927BC">
        <w:tc>
          <w:tcPr>
            <w:tcW w:w="1530" w:type="pct"/>
          </w:tcPr>
          <w:p w14:paraId="71A9F7F5" w14:textId="15DBA2D3" w:rsidR="004A3DE8" w:rsidRPr="004A3DE8" w:rsidRDefault="004A3DE8" w:rsidP="004A3DE8">
            <w:pPr>
              <w:pStyle w:val="style-scope"/>
              <w:spacing w:before="120" w:beforeAutospacing="0" w:after="120" w:afterAutospacing="0"/>
              <w:textAlignment w:val="center"/>
              <w:rPr>
                <w:color w:val="000000"/>
              </w:rPr>
            </w:pPr>
            <w:hyperlink r:id="rId17" w:anchor="!/view?docid=bae45e56-52a4-4bd4-9006-99855810bfa8" w:history="1">
              <w:r w:rsidRPr="00DE18C4">
                <w:rPr>
                  <w:rStyle w:val="Hyperlink"/>
                </w:rPr>
                <w:t>Compass FAQs (044016)</w:t>
              </w:r>
            </w:hyperlink>
          </w:p>
        </w:tc>
        <w:tc>
          <w:tcPr>
            <w:tcW w:w="3470" w:type="pct"/>
          </w:tcPr>
          <w:p w14:paraId="209A5A62" w14:textId="02FFEC81" w:rsidR="004A3DE8" w:rsidRPr="004A3DE8" w:rsidRDefault="004A3DE8" w:rsidP="004A3DE8">
            <w:pPr>
              <w:pStyle w:val="NormalWeb"/>
              <w:spacing w:before="120" w:beforeAutospacing="0" w:after="120" w:afterAutospacing="0"/>
              <w:rPr>
                <w:color w:val="000000"/>
                <w:sz w:val="27"/>
                <w:szCs w:val="27"/>
              </w:rPr>
            </w:pPr>
            <w:r w:rsidRPr="00DE18C4">
              <w:rPr>
                <w:color w:val="000000"/>
              </w:rPr>
              <w:t>This document introduces and provides FAQs about Compass, a new Customer Relationship Manager (CRM) tool created to replace PeopleSafe, including answers to the most frequently asked questions submitted via the Compass Feedback tool.</w:t>
            </w:r>
          </w:p>
        </w:tc>
      </w:tr>
      <w:tr w:rsidR="004A3DE8" w14:paraId="04F5F05E" w14:textId="77777777" w:rsidTr="00A927BC">
        <w:tc>
          <w:tcPr>
            <w:tcW w:w="1530" w:type="pct"/>
          </w:tcPr>
          <w:p w14:paraId="24D65732" w14:textId="6F4C1F3A" w:rsidR="004A3DE8" w:rsidRDefault="004A3DE8" w:rsidP="00A64056">
            <w:pPr>
              <w:spacing w:before="120" w:after="120"/>
            </w:pPr>
            <w:hyperlink r:id="rId18" w:anchor="!/view?docid=bf08f416-3cba-43b2-ab9a-0d8ff9489ae2" w:history="1">
              <w:r w:rsidRPr="00DE18C4">
                <w:rPr>
                  <w:rStyle w:val="Hyperlink"/>
                </w:rPr>
                <w:t>Compass - Known Issues and Actions to Resolve (058313)</w:t>
              </w:r>
            </w:hyperlink>
          </w:p>
        </w:tc>
        <w:tc>
          <w:tcPr>
            <w:tcW w:w="3470" w:type="pct"/>
          </w:tcPr>
          <w:p w14:paraId="4DDBD136" w14:textId="3B10E898" w:rsidR="004A3DE8" w:rsidRDefault="004A3DE8" w:rsidP="00A64056">
            <w:pPr>
              <w:spacing w:before="120" w:after="120"/>
            </w:pPr>
            <w:r w:rsidRPr="004A3DE8">
              <w:t>This document contains a list of known issues and current action steps to take when encountering each issue, including when it is expected to be resolved.</w:t>
            </w:r>
          </w:p>
        </w:tc>
      </w:tr>
      <w:tr w:rsidR="004A3DE8" w14:paraId="6F73DC58" w14:textId="77777777" w:rsidTr="00A927BC">
        <w:tc>
          <w:tcPr>
            <w:tcW w:w="1530" w:type="pct"/>
          </w:tcPr>
          <w:p w14:paraId="6A130144" w14:textId="03B1A47C" w:rsidR="004A3DE8" w:rsidRDefault="004A3DE8" w:rsidP="00A64056">
            <w:pPr>
              <w:spacing w:before="120" w:after="120"/>
            </w:pPr>
            <w:hyperlink r:id="rId19" w:anchor="!/view?docid=2f702dca-38c5-4b46-be0b-8191ed5619e1" w:history="1">
              <w:r w:rsidRPr="00DE18C4">
                <w:rPr>
                  <w:rStyle w:val="Hyperlink"/>
                </w:rPr>
                <w:t>Compass - Optimize the On-screen Experience (049985)</w:t>
              </w:r>
            </w:hyperlink>
          </w:p>
        </w:tc>
        <w:tc>
          <w:tcPr>
            <w:tcW w:w="3470" w:type="pct"/>
          </w:tcPr>
          <w:p w14:paraId="7624739A" w14:textId="6CA28C30" w:rsidR="004A3DE8" w:rsidRDefault="004A3DE8" w:rsidP="00A64056">
            <w:pPr>
              <w:spacing w:before="120" w:after="120"/>
            </w:pPr>
            <w:r w:rsidRPr="004A3DE8">
              <w:t>This document provides tips on how to adjust your computer screen to optimize Compass for the end user.</w:t>
            </w:r>
          </w:p>
        </w:tc>
      </w:tr>
      <w:tr w:rsidR="004A3DE8" w14:paraId="1206805A" w14:textId="77777777" w:rsidTr="00A927BC">
        <w:tc>
          <w:tcPr>
            <w:tcW w:w="1530" w:type="pct"/>
          </w:tcPr>
          <w:p w14:paraId="4AD9107B" w14:textId="6FB7F7B9" w:rsidR="004A3DE8" w:rsidRDefault="005448A2" w:rsidP="00A64056">
            <w:pPr>
              <w:spacing w:before="120" w:after="120"/>
            </w:pPr>
            <w:hyperlink r:id="rId20" w:anchor="!/view?docid=0296717e-6df6-4184-b337-13abcd4b070b" w:history="1">
              <w:r>
                <w:rPr>
                  <w:rStyle w:val="Hyperlink"/>
                </w:rPr>
                <w:t>Compass - Close an Interaction or Research Case (050011)</w:t>
              </w:r>
            </w:hyperlink>
          </w:p>
        </w:tc>
        <w:tc>
          <w:tcPr>
            <w:tcW w:w="3470" w:type="pct"/>
          </w:tcPr>
          <w:p w14:paraId="045A29E9" w14:textId="0BE04D46" w:rsidR="004A3DE8" w:rsidRDefault="004A3DE8" w:rsidP="00A64056">
            <w:pPr>
              <w:spacing w:before="120" w:after="120"/>
            </w:pPr>
            <w:r w:rsidRPr="004A3DE8">
              <w:t>Instructions to force close open/stuck tabs and close any open interaction case that may prevent users from being able to continue working in Compass.</w:t>
            </w:r>
          </w:p>
        </w:tc>
      </w:tr>
    </w:tbl>
    <w:p w14:paraId="5CE0A965" w14:textId="77777777" w:rsidR="004A3DE8" w:rsidRPr="00DE18C4" w:rsidRDefault="004A3DE8" w:rsidP="00A64056">
      <w:pPr>
        <w:spacing w:before="120" w:after="120"/>
      </w:pPr>
    </w:p>
    <w:p w14:paraId="7DCD6510" w14:textId="4FFCB012" w:rsidR="00A64056" w:rsidRPr="00DE18C4" w:rsidRDefault="00A64056" w:rsidP="0049791E">
      <w:pPr>
        <w:spacing w:before="120" w:after="120"/>
        <w:jc w:val="right"/>
      </w:pPr>
      <w:hyperlink w:anchor="_top" w:history="1">
        <w:r w:rsidRPr="003B1AA0">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2372AD" w:rsidRPr="00DE18C4" w14:paraId="54A5882A" w14:textId="77777777" w:rsidTr="003D59FA">
        <w:tc>
          <w:tcPr>
            <w:tcW w:w="5000" w:type="pct"/>
            <w:shd w:val="clear" w:color="auto" w:fill="C0C0C0"/>
          </w:tcPr>
          <w:p w14:paraId="239CE262" w14:textId="36549F1F" w:rsidR="002372AD" w:rsidRPr="00585AEA" w:rsidRDefault="002372AD" w:rsidP="00585AEA">
            <w:pPr>
              <w:pStyle w:val="Heading2"/>
            </w:pPr>
            <w:bookmarkStart w:id="6" w:name="PeopleSafe"/>
            <w:bookmarkStart w:id="7" w:name="_Toc182835940"/>
            <w:r w:rsidRPr="00585AEA">
              <w:t>PeopleSafe</w:t>
            </w:r>
            <w:bookmarkEnd w:id="6"/>
            <w:r w:rsidR="00A35231">
              <w:t xml:space="preserve"> Users</w:t>
            </w:r>
            <w:bookmarkEnd w:id="7"/>
          </w:p>
        </w:tc>
      </w:tr>
    </w:tbl>
    <w:p w14:paraId="0A2A8E94" w14:textId="77777777" w:rsidR="0088447A" w:rsidRDefault="006A0584" w:rsidP="00BA150B">
      <w:pPr>
        <w:spacing w:before="120" w:after="120"/>
        <w:rPr>
          <w:b/>
          <w:bCs/>
        </w:rPr>
      </w:pPr>
      <w:r w:rsidRPr="00710DC4">
        <w:rPr>
          <w:b/>
          <w:bCs/>
        </w:rPr>
        <w:t>Tips and Reminders:</w:t>
      </w:r>
      <w:r w:rsidR="00707AC1">
        <w:rPr>
          <w:b/>
          <w:bCs/>
        </w:rPr>
        <w:t xml:space="preserve">  </w:t>
      </w:r>
    </w:p>
    <w:p w14:paraId="54270007" w14:textId="77777777" w:rsidR="00BA5BDB" w:rsidRPr="00BA5BDB" w:rsidRDefault="00EB557B" w:rsidP="0088447A">
      <w:pPr>
        <w:pStyle w:val="ListParagraph"/>
        <w:numPr>
          <w:ilvl w:val="0"/>
          <w:numId w:val="25"/>
        </w:numPr>
        <w:spacing w:before="120" w:after="120"/>
        <w:rPr>
          <w:b/>
          <w:bCs/>
        </w:rPr>
      </w:pPr>
      <w:r w:rsidRPr="00B765B5">
        <w:t xml:space="preserve">Once logging into PeopleSafe and selecting “Bypass CTI,” close out of that browser and only keep up the initial PeopleSafe login screen. Do not click on any previous browsers left open. Clicking on the previous browser as the new browser is loading can interfere with the CTI passing the member data correctly to the new browser. </w:t>
      </w:r>
    </w:p>
    <w:p w14:paraId="3E535F9A" w14:textId="2BCC3556" w:rsidR="00EB557B" w:rsidRPr="0088447A" w:rsidRDefault="00EB557B" w:rsidP="0088447A">
      <w:pPr>
        <w:pStyle w:val="ListParagraph"/>
        <w:numPr>
          <w:ilvl w:val="0"/>
          <w:numId w:val="25"/>
        </w:numPr>
        <w:spacing w:before="120" w:after="120"/>
        <w:rPr>
          <w:b/>
          <w:bCs/>
        </w:rPr>
      </w:pPr>
      <w:r w:rsidRPr="00B765B5">
        <w:t>Continue to close all previous PeopleSafe pop up browsers at the conclusion of every call and only utilize the tab open for the current call.</w:t>
      </w:r>
    </w:p>
    <w:p w14:paraId="55711BE2" w14:textId="77777777" w:rsidR="00EB557B" w:rsidRPr="00710DC4" w:rsidRDefault="00EB557B" w:rsidP="00710DC4">
      <w:pPr>
        <w:rPr>
          <w:sz w:val="22"/>
          <w:szCs w:val="22"/>
        </w:rPr>
      </w:pPr>
    </w:p>
    <w:p w14:paraId="6FBCBD64" w14:textId="77777777" w:rsidR="002372AD" w:rsidRPr="00DE18C4" w:rsidRDefault="002372AD" w:rsidP="0049791E">
      <w:pPr>
        <w:spacing w:before="120" w:after="120"/>
      </w:pPr>
      <w:r w:rsidRPr="00DE18C4">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9987"/>
      </w:tblGrid>
      <w:tr w:rsidR="002372AD" w:rsidRPr="00DE18C4" w14:paraId="236B6870" w14:textId="77777777" w:rsidTr="00710DC4">
        <w:trPr>
          <w:trHeight w:val="286"/>
        </w:trPr>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BAAB13" w14:textId="21928532" w:rsidR="002372AD" w:rsidRPr="00DE18C4" w:rsidRDefault="002372AD" w:rsidP="0049791E">
            <w:pPr>
              <w:spacing w:before="120" w:after="120"/>
              <w:jc w:val="center"/>
              <w:rPr>
                <w:b/>
              </w:rPr>
            </w:pPr>
            <w:r w:rsidRPr="00DE18C4">
              <w:rPr>
                <w:b/>
              </w:rPr>
              <w:t xml:space="preserve">Title </w:t>
            </w:r>
            <w:r w:rsidR="0049791E" w:rsidRPr="00DE18C4">
              <w:rPr>
                <w:b/>
              </w:rPr>
              <w:t>with Link</w:t>
            </w:r>
          </w:p>
        </w:tc>
        <w:tc>
          <w:tcPr>
            <w:tcW w:w="34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41DA96" w14:textId="77777777" w:rsidR="002372AD" w:rsidRPr="00DE18C4" w:rsidRDefault="002372AD" w:rsidP="0049791E">
            <w:pPr>
              <w:spacing w:before="120" w:after="120"/>
              <w:jc w:val="center"/>
              <w:rPr>
                <w:b/>
              </w:rPr>
            </w:pPr>
            <w:r w:rsidRPr="00DE18C4">
              <w:rPr>
                <w:b/>
              </w:rPr>
              <w:t>Description</w:t>
            </w:r>
          </w:p>
        </w:tc>
      </w:tr>
      <w:tr w:rsidR="002372AD" w:rsidRPr="00DE18C4" w14:paraId="1857425C" w14:textId="77777777" w:rsidTr="0049791E">
        <w:trPr>
          <w:trHeight w:val="305"/>
        </w:trPr>
        <w:tc>
          <w:tcPr>
            <w:tcW w:w="1530" w:type="pct"/>
            <w:tcBorders>
              <w:top w:val="single" w:sz="4" w:space="0" w:color="auto"/>
              <w:left w:val="single" w:sz="4" w:space="0" w:color="auto"/>
              <w:bottom w:val="single" w:sz="4" w:space="0" w:color="auto"/>
              <w:right w:val="single" w:sz="4" w:space="0" w:color="auto"/>
            </w:tcBorders>
            <w:hideMark/>
          </w:tcPr>
          <w:p w14:paraId="04890097" w14:textId="6F668992" w:rsidR="00E2034C" w:rsidRPr="00DE18C4" w:rsidRDefault="0049791E" w:rsidP="0049791E">
            <w:pPr>
              <w:pStyle w:val="style-scope"/>
              <w:spacing w:before="120" w:beforeAutospacing="0" w:after="120" w:afterAutospacing="0"/>
              <w:textAlignment w:val="center"/>
              <w:rPr>
                <w:b/>
                <w:bCs/>
                <w:color w:val="000000"/>
              </w:rPr>
            </w:pPr>
            <w:hyperlink r:id="rId21" w:anchor="!/view?docid=59b2b856-ee29-4eeb-a801-83911c01bb47" w:history="1">
              <w:r w:rsidRPr="00DE18C4">
                <w:rPr>
                  <w:rStyle w:val="Hyperlink"/>
                </w:rPr>
                <w:t>PeopleSafe and CTI (IVR) Phone System Log In and Troubleshooting (075981)</w:t>
              </w:r>
            </w:hyperlink>
          </w:p>
          <w:p w14:paraId="6A925026" w14:textId="77777777" w:rsidR="002372AD" w:rsidRPr="00DE18C4" w:rsidRDefault="002372AD" w:rsidP="0049791E">
            <w:pPr>
              <w:spacing w:before="120" w:after="120"/>
              <w:jc w:val="center"/>
              <w:rPr>
                <w:b/>
                <w:sz w:val="22"/>
                <w:szCs w:val="22"/>
              </w:rPr>
            </w:pPr>
          </w:p>
        </w:tc>
        <w:tc>
          <w:tcPr>
            <w:tcW w:w="3470" w:type="pct"/>
            <w:tcBorders>
              <w:top w:val="single" w:sz="4" w:space="0" w:color="auto"/>
              <w:left w:val="single" w:sz="4" w:space="0" w:color="auto"/>
              <w:bottom w:val="single" w:sz="4" w:space="0" w:color="auto"/>
              <w:right w:val="single" w:sz="4" w:space="0" w:color="auto"/>
            </w:tcBorders>
            <w:hideMark/>
          </w:tcPr>
          <w:p w14:paraId="0A19BC3E" w14:textId="7A21C93D" w:rsidR="002372AD" w:rsidRPr="00DE18C4" w:rsidRDefault="00E2034C" w:rsidP="0049791E">
            <w:pPr>
              <w:spacing w:before="120" w:after="120"/>
              <w:rPr>
                <w:sz w:val="22"/>
                <w:szCs w:val="22"/>
              </w:rPr>
            </w:pPr>
            <w:r w:rsidRPr="00DE18C4">
              <w:rPr>
                <w:color w:val="000000"/>
              </w:rPr>
              <w:t>Instructions to access CTI (Computer Telephony Interface, aka the Phone System, troubleshooting and reporting. Includes options presented to the member when using the IVR (Interactive Voice Response) system.</w:t>
            </w:r>
          </w:p>
        </w:tc>
      </w:tr>
    </w:tbl>
    <w:p w14:paraId="669980DC" w14:textId="3EA99F03" w:rsidR="002372AD" w:rsidRPr="00DE18C4" w:rsidRDefault="002372AD" w:rsidP="0049791E">
      <w:pPr>
        <w:spacing w:before="120" w:after="120"/>
      </w:pPr>
    </w:p>
    <w:p w14:paraId="0C4602D2" w14:textId="0B467803" w:rsidR="00D57EB9" w:rsidRPr="00DE18C4" w:rsidRDefault="0049791E" w:rsidP="0049791E">
      <w:pPr>
        <w:spacing w:before="120" w:after="120"/>
        <w:jc w:val="right"/>
      </w:pPr>
      <w:hyperlink w:anchor="_top" w:history="1">
        <w:r w:rsidRPr="003B1AA0">
          <w:rPr>
            <w:rStyle w:val="Hyperlink"/>
          </w:rPr>
          <w:t>Top of the Document</w:t>
        </w:r>
      </w:hyperlink>
    </w:p>
    <w:p w14:paraId="7073A96D" w14:textId="41831C53" w:rsidR="0049791E" w:rsidRDefault="0049791E" w:rsidP="00710DC4">
      <w:pPr>
        <w:pStyle w:val="NormalWeb"/>
        <w:spacing w:before="0" w:beforeAutospacing="0" w:after="0" w:afterAutospacing="0"/>
        <w:rPr>
          <w:color w:val="000000"/>
          <w:sz w:val="27"/>
          <w:szCs w:val="27"/>
        </w:rPr>
      </w:pPr>
      <w:bookmarkStart w:id="8" w:name="_Compass_–_Close"/>
      <w:bookmarkStart w:id="9" w:name="_Compass_–_Close_1"/>
      <w:bookmarkStart w:id="10" w:name="OLE_LINK57"/>
      <w:bookmarkStart w:id="11" w:name="OLE_LINK59"/>
      <w:bookmarkEnd w:id="8"/>
      <w:bookmarkEnd w:id="9"/>
      <w:bookmarkEnd w:id="10"/>
      <w:bookmarkEnd w:id="11"/>
    </w:p>
    <w:p w14:paraId="2037B6AE" w14:textId="77777777" w:rsidR="0049791E" w:rsidRDefault="0049791E" w:rsidP="0049791E">
      <w:pPr>
        <w:pStyle w:val="NormalWeb"/>
        <w:spacing w:before="0" w:beforeAutospacing="0" w:after="0" w:afterAutospacing="0"/>
        <w:jc w:val="center"/>
        <w:rPr>
          <w:color w:val="000000"/>
          <w:sz w:val="27"/>
          <w:szCs w:val="27"/>
        </w:rPr>
      </w:pPr>
      <w:bookmarkStart w:id="12" w:name="_Hlk181630610"/>
      <w:r>
        <w:rPr>
          <w:color w:val="000000"/>
          <w:sz w:val="16"/>
          <w:szCs w:val="16"/>
        </w:rPr>
        <w:t>Not to Be Reproduced or Disclosed to Others without Prior Written Approval</w:t>
      </w:r>
    </w:p>
    <w:p w14:paraId="0D77068F" w14:textId="7AE0E090" w:rsidR="0049791E" w:rsidRPr="0049791E" w:rsidRDefault="0049791E" w:rsidP="0049791E">
      <w:pPr>
        <w:pStyle w:val="NormalWeb"/>
        <w:spacing w:before="0" w:beforeAutospacing="0" w:after="0" w:afterAutospacing="0"/>
        <w:jc w:val="center"/>
        <w:rPr>
          <w:color w:val="000000"/>
          <w:sz w:val="27"/>
          <w:szCs w:val="27"/>
        </w:rPr>
      </w:pPr>
      <w:r>
        <w:rPr>
          <w:b/>
          <w:bCs/>
          <w:color w:val="000000"/>
          <w:sz w:val="16"/>
          <w:szCs w:val="16"/>
        </w:rPr>
        <w:t>ELECTRONIC DATA = OFFICIAL VERSION / PAPER COPY = INFORMATIONAL ONLY</w:t>
      </w:r>
    </w:p>
    <w:bookmarkEnd w:id="12"/>
    <w:p w14:paraId="5EB56AFD" w14:textId="77777777" w:rsidR="0041732E" w:rsidRPr="005B1AAB" w:rsidRDefault="0041732E" w:rsidP="00CD5731"/>
    <w:sectPr w:rsidR="0041732E" w:rsidRPr="005B1AAB" w:rsidSect="005B1D69">
      <w:headerReference w:type="even" r:id="rId22"/>
      <w:headerReference w:type="default" r:id="rId23"/>
      <w:footerReference w:type="even" r:id="rId24"/>
      <w:footerReference w:type="default" r:id="rId25"/>
      <w:headerReference w:type="first" r:id="rId26"/>
      <w:footerReference w:type="first" r:id="rId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B6C56" w14:textId="77777777" w:rsidR="00560451" w:rsidRDefault="00560451" w:rsidP="00A734C8">
      <w:r>
        <w:separator/>
      </w:r>
    </w:p>
  </w:endnote>
  <w:endnote w:type="continuationSeparator" w:id="0">
    <w:p w14:paraId="0F1ACA91" w14:textId="77777777" w:rsidR="00560451" w:rsidRDefault="00560451" w:rsidP="00A734C8">
      <w:r>
        <w:continuationSeparator/>
      </w:r>
    </w:p>
  </w:endnote>
  <w:endnote w:type="continuationNotice" w:id="1">
    <w:p w14:paraId="6CCB318F" w14:textId="77777777" w:rsidR="00560451" w:rsidRDefault="00560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VS Health Sans">
    <w:panose1 w:val="020B0504020202020204"/>
    <w:charset w:val="00"/>
    <w:family w:val="swiss"/>
    <w:pitch w:val="variable"/>
    <w:sig w:usb0="A000006F" w:usb1="4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FBEB5" w14:textId="77777777" w:rsidR="002F19F4" w:rsidRDefault="002F1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F801F" w14:textId="3452E673" w:rsidR="008C0716" w:rsidRDefault="00DE48EA">
    <w:pPr>
      <w:pStyle w:val="Footer"/>
    </w:pPr>
    <w:r>
      <w:t xml:space="preserve">v1 created </w:t>
    </w:r>
    <w:r w:rsidR="008C0716">
      <w:t>01/03/2023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F085A" w14:textId="77777777" w:rsidR="002F19F4" w:rsidRDefault="002F1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115BE" w14:textId="77777777" w:rsidR="00560451" w:rsidRDefault="00560451" w:rsidP="00A734C8">
      <w:r>
        <w:separator/>
      </w:r>
    </w:p>
  </w:footnote>
  <w:footnote w:type="continuationSeparator" w:id="0">
    <w:p w14:paraId="60065301" w14:textId="77777777" w:rsidR="00560451" w:rsidRDefault="00560451" w:rsidP="00A734C8">
      <w:r>
        <w:continuationSeparator/>
      </w:r>
    </w:p>
  </w:footnote>
  <w:footnote w:type="continuationNotice" w:id="1">
    <w:p w14:paraId="5AC3BF49" w14:textId="77777777" w:rsidR="00560451" w:rsidRDefault="005604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188DE" w14:textId="77777777" w:rsidR="002F19F4" w:rsidRDefault="002F1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3C68E" w14:textId="77777777" w:rsidR="002F19F4" w:rsidRDefault="002F19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BBE5C" w14:textId="77777777" w:rsidR="002F19F4" w:rsidRDefault="002F19F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E5B25"/>
    <w:multiLevelType w:val="hybridMultilevel"/>
    <w:tmpl w:val="AF8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0F6B"/>
    <w:multiLevelType w:val="hybridMultilevel"/>
    <w:tmpl w:val="BB0E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38E5"/>
    <w:multiLevelType w:val="hybridMultilevel"/>
    <w:tmpl w:val="F526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775A"/>
    <w:multiLevelType w:val="hybridMultilevel"/>
    <w:tmpl w:val="EEF827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2250F8"/>
    <w:multiLevelType w:val="hybridMultilevel"/>
    <w:tmpl w:val="2220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014F3"/>
    <w:multiLevelType w:val="hybridMultilevel"/>
    <w:tmpl w:val="42CA915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540" w:hanging="360"/>
      </w:pPr>
      <w:rPr>
        <w:rFonts w:ascii="Symbol" w:hAnsi="Symbol" w:hint="default"/>
      </w:rPr>
    </w:lvl>
    <w:lvl w:ilvl="2" w:tplc="04090003">
      <w:start w:val="1"/>
      <w:numFmt w:val="bullet"/>
      <w:lvlText w:val="o"/>
      <w:lvlJc w:val="left"/>
      <w:pPr>
        <w:ind w:left="1260" w:hanging="360"/>
      </w:pPr>
      <w:rPr>
        <w:rFonts w:ascii="Courier New" w:hAnsi="Courier New" w:cs="Courier New"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6" w15:restartNumberingAfterBreak="0">
    <w:nsid w:val="235E066D"/>
    <w:multiLevelType w:val="hybridMultilevel"/>
    <w:tmpl w:val="57D03E5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7" w15:restartNumberingAfterBreak="0">
    <w:nsid w:val="240C284B"/>
    <w:multiLevelType w:val="hybridMultilevel"/>
    <w:tmpl w:val="19AC1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D9102C"/>
    <w:multiLevelType w:val="hybridMultilevel"/>
    <w:tmpl w:val="E708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17A35"/>
    <w:multiLevelType w:val="multilevel"/>
    <w:tmpl w:val="326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E072F"/>
    <w:multiLevelType w:val="hybridMultilevel"/>
    <w:tmpl w:val="8B18BB6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3686955"/>
    <w:multiLevelType w:val="hybridMultilevel"/>
    <w:tmpl w:val="51FA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31B55"/>
    <w:multiLevelType w:val="hybridMultilevel"/>
    <w:tmpl w:val="7520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9F71D3"/>
    <w:multiLevelType w:val="hybridMultilevel"/>
    <w:tmpl w:val="1B56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452CA7"/>
    <w:multiLevelType w:val="hybridMultilevel"/>
    <w:tmpl w:val="A07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B4625"/>
    <w:multiLevelType w:val="hybridMultilevel"/>
    <w:tmpl w:val="9AA2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375BB"/>
    <w:multiLevelType w:val="hybridMultilevel"/>
    <w:tmpl w:val="CEC03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11AC9"/>
    <w:multiLevelType w:val="hybridMultilevel"/>
    <w:tmpl w:val="8006E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2C2A2F"/>
    <w:multiLevelType w:val="multilevel"/>
    <w:tmpl w:val="EC72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54983"/>
    <w:multiLevelType w:val="multilevel"/>
    <w:tmpl w:val="BEF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B1545"/>
    <w:multiLevelType w:val="multilevel"/>
    <w:tmpl w:val="642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682739"/>
    <w:multiLevelType w:val="hybridMultilevel"/>
    <w:tmpl w:val="0B762A4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B7A743B"/>
    <w:multiLevelType w:val="hybridMultilevel"/>
    <w:tmpl w:val="7318C08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15:restartNumberingAfterBreak="0">
    <w:nsid w:val="6C292F97"/>
    <w:multiLevelType w:val="hybridMultilevel"/>
    <w:tmpl w:val="C37A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322F4"/>
    <w:multiLevelType w:val="hybridMultilevel"/>
    <w:tmpl w:val="39B2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926045"/>
    <w:multiLevelType w:val="hybridMultilevel"/>
    <w:tmpl w:val="67E0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42219"/>
    <w:multiLevelType w:val="hybridMultilevel"/>
    <w:tmpl w:val="91F8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55D4E"/>
    <w:multiLevelType w:val="hybridMultilevel"/>
    <w:tmpl w:val="1466EACC"/>
    <w:lvl w:ilvl="0" w:tplc="FFFFFFFF">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213C5892">
      <w:start w:val="1"/>
      <w:numFmt w:val="decimal"/>
      <w:lvlText w:val="%3."/>
      <w:lvlJc w:val="left"/>
      <w:pPr>
        <w:ind w:left="2160" w:hanging="360"/>
      </w:pPr>
      <w:rPr>
        <w:rFonts w:ascii="Verdana" w:hAnsi="Verdana"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030888">
    <w:abstractNumId w:val="23"/>
  </w:num>
  <w:num w:numId="2" w16cid:durableId="934283131">
    <w:abstractNumId w:val="22"/>
  </w:num>
  <w:num w:numId="3" w16cid:durableId="1305548418">
    <w:abstractNumId w:val="0"/>
  </w:num>
  <w:num w:numId="4" w16cid:durableId="134624412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4156081">
    <w:abstractNumId w:val="15"/>
  </w:num>
  <w:num w:numId="6" w16cid:durableId="890187261">
    <w:abstractNumId w:val="11"/>
  </w:num>
  <w:num w:numId="7" w16cid:durableId="2015572843">
    <w:abstractNumId w:val="12"/>
  </w:num>
  <w:num w:numId="8" w16cid:durableId="279799726">
    <w:abstractNumId w:val="17"/>
  </w:num>
  <w:num w:numId="9" w16cid:durableId="1783763559">
    <w:abstractNumId w:val="24"/>
  </w:num>
  <w:num w:numId="10" w16cid:durableId="1871528190">
    <w:abstractNumId w:val="4"/>
  </w:num>
  <w:num w:numId="11" w16cid:durableId="8563077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0552">
    <w:abstractNumId w:val="13"/>
  </w:num>
  <w:num w:numId="13" w16cid:durableId="2025010366">
    <w:abstractNumId w:val="8"/>
  </w:num>
  <w:num w:numId="14" w16cid:durableId="254096025">
    <w:abstractNumId w:val="20"/>
  </w:num>
  <w:num w:numId="15" w16cid:durableId="874125450">
    <w:abstractNumId w:val="19"/>
  </w:num>
  <w:num w:numId="16" w16cid:durableId="2063870733">
    <w:abstractNumId w:val="9"/>
  </w:num>
  <w:num w:numId="17" w16cid:durableId="1178959157">
    <w:abstractNumId w:val="18"/>
  </w:num>
  <w:num w:numId="18" w16cid:durableId="1872037330">
    <w:abstractNumId w:val="25"/>
  </w:num>
  <w:num w:numId="19" w16cid:durableId="733894320">
    <w:abstractNumId w:val="2"/>
  </w:num>
  <w:num w:numId="20" w16cid:durableId="1195924315">
    <w:abstractNumId w:val="5"/>
  </w:num>
  <w:num w:numId="21" w16cid:durableId="470363043">
    <w:abstractNumId w:val="6"/>
  </w:num>
  <w:num w:numId="22" w16cid:durableId="1008562833">
    <w:abstractNumId w:val="27"/>
  </w:num>
  <w:num w:numId="23" w16cid:durableId="1885864983">
    <w:abstractNumId w:val="3"/>
  </w:num>
  <w:num w:numId="24" w16cid:durableId="42563254">
    <w:abstractNumId w:val="21"/>
  </w:num>
  <w:num w:numId="25" w16cid:durableId="1617369834">
    <w:abstractNumId w:val="14"/>
  </w:num>
  <w:num w:numId="26" w16cid:durableId="1720085608">
    <w:abstractNumId w:val="16"/>
  </w:num>
  <w:num w:numId="27" w16cid:durableId="685599868">
    <w:abstractNumId w:val="1"/>
  </w:num>
  <w:num w:numId="28" w16cid:durableId="321927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AB"/>
    <w:rsid w:val="000017E7"/>
    <w:rsid w:val="00004BD5"/>
    <w:rsid w:val="00005B78"/>
    <w:rsid w:val="00007DEF"/>
    <w:rsid w:val="00011624"/>
    <w:rsid w:val="00011EFA"/>
    <w:rsid w:val="00013712"/>
    <w:rsid w:val="000165F2"/>
    <w:rsid w:val="000178E7"/>
    <w:rsid w:val="0003226B"/>
    <w:rsid w:val="0004039E"/>
    <w:rsid w:val="00042010"/>
    <w:rsid w:val="000448CB"/>
    <w:rsid w:val="00044C14"/>
    <w:rsid w:val="00051CF8"/>
    <w:rsid w:val="00053530"/>
    <w:rsid w:val="00053D29"/>
    <w:rsid w:val="000565ED"/>
    <w:rsid w:val="000633A2"/>
    <w:rsid w:val="000670DE"/>
    <w:rsid w:val="00067F67"/>
    <w:rsid w:val="000710C7"/>
    <w:rsid w:val="00091420"/>
    <w:rsid w:val="000A01AE"/>
    <w:rsid w:val="000A128F"/>
    <w:rsid w:val="000A1A99"/>
    <w:rsid w:val="000A3631"/>
    <w:rsid w:val="000A37EE"/>
    <w:rsid w:val="000A50C6"/>
    <w:rsid w:val="000B0B2F"/>
    <w:rsid w:val="000B7438"/>
    <w:rsid w:val="000C032A"/>
    <w:rsid w:val="000D0B45"/>
    <w:rsid w:val="000D0BEE"/>
    <w:rsid w:val="000E201C"/>
    <w:rsid w:val="000F37D2"/>
    <w:rsid w:val="000F3D11"/>
    <w:rsid w:val="001016FE"/>
    <w:rsid w:val="00111B73"/>
    <w:rsid w:val="001217C9"/>
    <w:rsid w:val="00123773"/>
    <w:rsid w:val="00130545"/>
    <w:rsid w:val="0013392C"/>
    <w:rsid w:val="00137CDE"/>
    <w:rsid w:val="00143FBF"/>
    <w:rsid w:val="00146528"/>
    <w:rsid w:val="00150EDE"/>
    <w:rsid w:val="0015166E"/>
    <w:rsid w:val="00151F7F"/>
    <w:rsid w:val="00153266"/>
    <w:rsid w:val="00156088"/>
    <w:rsid w:val="00156938"/>
    <w:rsid w:val="0017135E"/>
    <w:rsid w:val="00171734"/>
    <w:rsid w:val="001718BC"/>
    <w:rsid w:val="00173133"/>
    <w:rsid w:val="00177EB9"/>
    <w:rsid w:val="00185A50"/>
    <w:rsid w:val="00190A13"/>
    <w:rsid w:val="00192AD8"/>
    <w:rsid w:val="00196CA6"/>
    <w:rsid w:val="001B4514"/>
    <w:rsid w:val="001B6931"/>
    <w:rsid w:val="001C2281"/>
    <w:rsid w:val="001C48CD"/>
    <w:rsid w:val="001D386B"/>
    <w:rsid w:val="001D3DCE"/>
    <w:rsid w:val="001D7B1D"/>
    <w:rsid w:val="001E6DBB"/>
    <w:rsid w:val="001F1E51"/>
    <w:rsid w:val="001F3E46"/>
    <w:rsid w:val="0020651B"/>
    <w:rsid w:val="00210420"/>
    <w:rsid w:val="0021327A"/>
    <w:rsid w:val="002134D8"/>
    <w:rsid w:val="00215B3C"/>
    <w:rsid w:val="00216BF8"/>
    <w:rsid w:val="002201C6"/>
    <w:rsid w:val="00220764"/>
    <w:rsid w:val="002236FF"/>
    <w:rsid w:val="002359A4"/>
    <w:rsid w:val="002372AD"/>
    <w:rsid w:val="00241D8D"/>
    <w:rsid w:val="00242DF0"/>
    <w:rsid w:val="00245F1D"/>
    <w:rsid w:val="0025324D"/>
    <w:rsid w:val="00256C59"/>
    <w:rsid w:val="002575A5"/>
    <w:rsid w:val="002678ED"/>
    <w:rsid w:val="00275CE7"/>
    <w:rsid w:val="00276557"/>
    <w:rsid w:val="00281462"/>
    <w:rsid w:val="00294D69"/>
    <w:rsid w:val="002A02D6"/>
    <w:rsid w:val="002A03B2"/>
    <w:rsid w:val="002A3E11"/>
    <w:rsid w:val="002B02F3"/>
    <w:rsid w:val="002B076C"/>
    <w:rsid w:val="002C4BF4"/>
    <w:rsid w:val="002D3350"/>
    <w:rsid w:val="002D4AA7"/>
    <w:rsid w:val="002E4D9B"/>
    <w:rsid w:val="002E7AC9"/>
    <w:rsid w:val="002E7B9C"/>
    <w:rsid w:val="002F0636"/>
    <w:rsid w:val="002F0A02"/>
    <w:rsid w:val="002F19F4"/>
    <w:rsid w:val="002F2BEF"/>
    <w:rsid w:val="002F5284"/>
    <w:rsid w:val="00300EE5"/>
    <w:rsid w:val="00302AE2"/>
    <w:rsid w:val="00311E28"/>
    <w:rsid w:val="00316E0A"/>
    <w:rsid w:val="00323E83"/>
    <w:rsid w:val="00330968"/>
    <w:rsid w:val="003311A0"/>
    <w:rsid w:val="0033344F"/>
    <w:rsid w:val="00336C94"/>
    <w:rsid w:val="00340518"/>
    <w:rsid w:val="00350762"/>
    <w:rsid w:val="00350C12"/>
    <w:rsid w:val="0035180C"/>
    <w:rsid w:val="00352030"/>
    <w:rsid w:val="00355564"/>
    <w:rsid w:val="00355D1C"/>
    <w:rsid w:val="00367B49"/>
    <w:rsid w:val="00371116"/>
    <w:rsid w:val="0037451E"/>
    <w:rsid w:val="003871F8"/>
    <w:rsid w:val="003964C0"/>
    <w:rsid w:val="003968F2"/>
    <w:rsid w:val="003A045A"/>
    <w:rsid w:val="003A0B65"/>
    <w:rsid w:val="003A0C9F"/>
    <w:rsid w:val="003A1DB2"/>
    <w:rsid w:val="003B1AA0"/>
    <w:rsid w:val="003B7A19"/>
    <w:rsid w:val="003C3A89"/>
    <w:rsid w:val="003D59FA"/>
    <w:rsid w:val="003E05F5"/>
    <w:rsid w:val="003E2B45"/>
    <w:rsid w:val="003E3A65"/>
    <w:rsid w:val="003E4867"/>
    <w:rsid w:val="003E7031"/>
    <w:rsid w:val="003F5EBB"/>
    <w:rsid w:val="003F6775"/>
    <w:rsid w:val="00414A05"/>
    <w:rsid w:val="0041732E"/>
    <w:rsid w:val="00427A42"/>
    <w:rsid w:val="004370E8"/>
    <w:rsid w:val="00442F6B"/>
    <w:rsid w:val="004465A5"/>
    <w:rsid w:val="00451019"/>
    <w:rsid w:val="00455800"/>
    <w:rsid w:val="004567F0"/>
    <w:rsid w:val="00462921"/>
    <w:rsid w:val="004670F0"/>
    <w:rsid w:val="0047383C"/>
    <w:rsid w:val="00474926"/>
    <w:rsid w:val="0047495B"/>
    <w:rsid w:val="0047580A"/>
    <w:rsid w:val="00484106"/>
    <w:rsid w:val="00486544"/>
    <w:rsid w:val="00487157"/>
    <w:rsid w:val="0049791E"/>
    <w:rsid w:val="004A33D4"/>
    <w:rsid w:val="004A3DE8"/>
    <w:rsid w:val="004B2441"/>
    <w:rsid w:val="004B45DF"/>
    <w:rsid w:val="004C7DA0"/>
    <w:rsid w:val="004D6F02"/>
    <w:rsid w:val="004F7756"/>
    <w:rsid w:val="005020AE"/>
    <w:rsid w:val="00503031"/>
    <w:rsid w:val="00514AA1"/>
    <w:rsid w:val="00516DCA"/>
    <w:rsid w:val="00520131"/>
    <w:rsid w:val="00523A37"/>
    <w:rsid w:val="00526CDC"/>
    <w:rsid w:val="00527DB3"/>
    <w:rsid w:val="00532597"/>
    <w:rsid w:val="00535374"/>
    <w:rsid w:val="00542794"/>
    <w:rsid w:val="00542CE8"/>
    <w:rsid w:val="005448A2"/>
    <w:rsid w:val="005450F0"/>
    <w:rsid w:val="00545873"/>
    <w:rsid w:val="00547937"/>
    <w:rsid w:val="00554A37"/>
    <w:rsid w:val="00554E61"/>
    <w:rsid w:val="00557ECB"/>
    <w:rsid w:val="00560451"/>
    <w:rsid w:val="00561A5D"/>
    <w:rsid w:val="00561C45"/>
    <w:rsid w:val="005646CE"/>
    <w:rsid w:val="0056753A"/>
    <w:rsid w:val="00570CE1"/>
    <w:rsid w:val="00573A26"/>
    <w:rsid w:val="005808BF"/>
    <w:rsid w:val="00583BF5"/>
    <w:rsid w:val="00585AEA"/>
    <w:rsid w:val="00592C92"/>
    <w:rsid w:val="005931E9"/>
    <w:rsid w:val="0059431E"/>
    <w:rsid w:val="00595462"/>
    <w:rsid w:val="005A01F9"/>
    <w:rsid w:val="005B1AAB"/>
    <w:rsid w:val="005B1D69"/>
    <w:rsid w:val="005B50CB"/>
    <w:rsid w:val="005B5E6E"/>
    <w:rsid w:val="005C279B"/>
    <w:rsid w:val="005C70F4"/>
    <w:rsid w:val="005D2670"/>
    <w:rsid w:val="005D355B"/>
    <w:rsid w:val="005E0C7E"/>
    <w:rsid w:val="005E7557"/>
    <w:rsid w:val="005F3A71"/>
    <w:rsid w:val="005F65CC"/>
    <w:rsid w:val="00610666"/>
    <w:rsid w:val="00613F8E"/>
    <w:rsid w:val="00615636"/>
    <w:rsid w:val="00621C9B"/>
    <w:rsid w:val="00622042"/>
    <w:rsid w:val="00624ED3"/>
    <w:rsid w:val="00625885"/>
    <w:rsid w:val="00627BD0"/>
    <w:rsid w:val="00633299"/>
    <w:rsid w:val="006341F7"/>
    <w:rsid w:val="00636C80"/>
    <w:rsid w:val="00640D33"/>
    <w:rsid w:val="00641A38"/>
    <w:rsid w:val="00642268"/>
    <w:rsid w:val="0065431A"/>
    <w:rsid w:val="006655E6"/>
    <w:rsid w:val="0066670F"/>
    <w:rsid w:val="00676EC0"/>
    <w:rsid w:val="00677F1F"/>
    <w:rsid w:val="00685AC4"/>
    <w:rsid w:val="00686236"/>
    <w:rsid w:val="00686387"/>
    <w:rsid w:val="0069173B"/>
    <w:rsid w:val="006A0584"/>
    <w:rsid w:val="006A2C9D"/>
    <w:rsid w:val="006A32F9"/>
    <w:rsid w:val="006A62EB"/>
    <w:rsid w:val="006B1484"/>
    <w:rsid w:val="006B4C72"/>
    <w:rsid w:val="006B4EE3"/>
    <w:rsid w:val="006D110C"/>
    <w:rsid w:val="006D2737"/>
    <w:rsid w:val="006E0402"/>
    <w:rsid w:val="006E1996"/>
    <w:rsid w:val="006E7338"/>
    <w:rsid w:val="006E7878"/>
    <w:rsid w:val="006F72C9"/>
    <w:rsid w:val="00700748"/>
    <w:rsid w:val="00701535"/>
    <w:rsid w:val="00707AC1"/>
    <w:rsid w:val="00710DC4"/>
    <w:rsid w:val="00716A9A"/>
    <w:rsid w:val="00720A6E"/>
    <w:rsid w:val="00723549"/>
    <w:rsid w:val="0073021B"/>
    <w:rsid w:val="0073088E"/>
    <w:rsid w:val="00730F66"/>
    <w:rsid w:val="007311B8"/>
    <w:rsid w:val="007327D6"/>
    <w:rsid w:val="00740FBD"/>
    <w:rsid w:val="00742211"/>
    <w:rsid w:val="00745945"/>
    <w:rsid w:val="0075357A"/>
    <w:rsid w:val="00770012"/>
    <w:rsid w:val="007725D2"/>
    <w:rsid w:val="007726A8"/>
    <w:rsid w:val="00772EFC"/>
    <w:rsid w:val="00776BD7"/>
    <w:rsid w:val="00784F38"/>
    <w:rsid w:val="00791B7D"/>
    <w:rsid w:val="00792397"/>
    <w:rsid w:val="007B0DAD"/>
    <w:rsid w:val="007C19C5"/>
    <w:rsid w:val="007C7360"/>
    <w:rsid w:val="007D15AB"/>
    <w:rsid w:val="007D628F"/>
    <w:rsid w:val="007E1179"/>
    <w:rsid w:val="008013C0"/>
    <w:rsid w:val="00806AC2"/>
    <w:rsid w:val="00810786"/>
    <w:rsid w:val="008229EC"/>
    <w:rsid w:val="00830291"/>
    <w:rsid w:val="00834A52"/>
    <w:rsid w:val="00836D6E"/>
    <w:rsid w:val="0084240C"/>
    <w:rsid w:val="00847702"/>
    <w:rsid w:val="00851F1D"/>
    <w:rsid w:val="00860123"/>
    <w:rsid w:val="008657DD"/>
    <w:rsid w:val="0086667D"/>
    <w:rsid w:val="008668DD"/>
    <w:rsid w:val="00870085"/>
    <w:rsid w:val="008704ED"/>
    <w:rsid w:val="00871408"/>
    <w:rsid w:val="0087334A"/>
    <w:rsid w:val="0088447A"/>
    <w:rsid w:val="00886FF3"/>
    <w:rsid w:val="008873A8"/>
    <w:rsid w:val="008960CE"/>
    <w:rsid w:val="008A1DC1"/>
    <w:rsid w:val="008A387D"/>
    <w:rsid w:val="008A38DE"/>
    <w:rsid w:val="008A3AB9"/>
    <w:rsid w:val="008B542A"/>
    <w:rsid w:val="008C0716"/>
    <w:rsid w:val="008C4249"/>
    <w:rsid w:val="008D0ADE"/>
    <w:rsid w:val="008D20DB"/>
    <w:rsid w:val="008D2169"/>
    <w:rsid w:val="008D5952"/>
    <w:rsid w:val="008D5EF7"/>
    <w:rsid w:val="008D6235"/>
    <w:rsid w:val="008E36F7"/>
    <w:rsid w:val="008E5411"/>
    <w:rsid w:val="008E6740"/>
    <w:rsid w:val="008E6F62"/>
    <w:rsid w:val="008F5E96"/>
    <w:rsid w:val="0090018D"/>
    <w:rsid w:val="009048D4"/>
    <w:rsid w:val="00906E4C"/>
    <w:rsid w:val="00921EF9"/>
    <w:rsid w:val="00930760"/>
    <w:rsid w:val="009308B9"/>
    <w:rsid w:val="00934497"/>
    <w:rsid w:val="00937ACD"/>
    <w:rsid w:val="00937FC4"/>
    <w:rsid w:val="00940305"/>
    <w:rsid w:val="00940707"/>
    <w:rsid w:val="00942570"/>
    <w:rsid w:val="00945A62"/>
    <w:rsid w:val="00947003"/>
    <w:rsid w:val="00947E5B"/>
    <w:rsid w:val="009504D5"/>
    <w:rsid w:val="009514D8"/>
    <w:rsid w:val="00957948"/>
    <w:rsid w:val="00960F43"/>
    <w:rsid w:val="00962845"/>
    <w:rsid w:val="00964B51"/>
    <w:rsid w:val="009677FD"/>
    <w:rsid w:val="00967C25"/>
    <w:rsid w:val="009778E2"/>
    <w:rsid w:val="00977949"/>
    <w:rsid w:val="00983416"/>
    <w:rsid w:val="00996503"/>
    <w:rsid w:val="009A2515"/>
    <w:rsid w:val="009B4C20"/>
    <w:rsid w:val="009D32F4"/>
    <w:rsid w:val="009D5E1B"/>
    <w:rsid w:val="009E55B1"/>
    <w:rsid w:val="009F0452"/>
    <w:rsid w:val="009F3CDC"/>
    <w:rsid w:val="009F57F1"/>
    <w:rsid w:val="00A0628B"/>
    <w:rsid w:val="00A12423"/>
    <w:rsid w:val="00A13402"/>
    <w:rsid w:val="00A1415C"/>
    <w:rsid w:val="00A175AD"/>
    <w:rsid w:val="00A21503"/>
    <w:rsid w:val="00A24431"/>
    <w:rsid w:val="00A254DD"/>
    <w:rsid w:val="00A35231"/>
    <w:rsid w:val="00A35E1F"/>
    <w:rsid w:val="00A420A8"/>
    <w:rsid w:val="00A459C2"/>
    <w:rsid w:val="00A500E1"/>
    <w:rsid w:val="00A57F07"/>
    <w:rsid w:val="00A60996"/>
    <w:rsid w:val="00A64056"/>
    <w:rsid w:val="00A6646D"/>
    <w:rsid w:val="00A70C60"/>
    <w:rsid w:val="00A734C8"/>
    <w:rsid w:val="00A7583F"/>
    <w:rsid w:val="00A75D79"/>
    <w:rsid w:val="00A76324"/>
    <w:rsid w:val="00A927BC"/>
    <w:rsid w:val="00AA0C2A"/>
    <w:rsid w:val="00AA526D"/>
    <w:rsid w:val="00AB3C3D"/>
    <w:rsid w:val="00AB5358"/>
    <w:rsid w:val="00AC68F6"/>
    <w:rsid w:val="00AD511C"/>
    <w:rsid w:val="00AE25BB"/>
    <w:rsid w:val="00AE3739"/>
    <w:rsid w:val="00AE44C5"/>
    <w:rsid w:val="00AF10A9"/>
    <w:rsid w:val="00AF2BB7"/>
    <w:rsid w:val="00AF3F18"/>
    <w:rsid w:val="00AF4156"/>
    <w:rsid w:val="00AF551A"/>
    <w:rsid w:val="00AF5996"/>
    <w:rsid w:val="00B10B39"/>
    <w:rsid w:val="00B266BB"/>
    <w:rsid w:val="00B321AF"/>
    <w:rsid w:val="00B410D7"/>
    <w:rsid w:val="00B44DAF"/>
    <w:rsid w:val="00B51F66"/>
    <w:rsid w:val="00B6253B"/>
    <w:rsid w:val="00B7530E"/>
    <w:rsid w:val="00B765B5"/>
    <w:rsid w:val="00B76655"/>
    <w:rsid w:val="00B779D2"/>
    <w:rsid w:val="00B80331"/>
    <w:rsid w:val="00B82A89"/>
    <w:rsid w:val="00B842E0"/>
    <w:rsid w:val="00B87DB5"/>
    <w:rsid w:val="00B940FF"/>
    <w:rsid w:val="00BA116C"/>
    <w:rsid w:val="00BA150B"/>
    <w:rsid w:val="00BA24C7"/>
    <w:rsid w:val="00BA5BDB"/>
    <w:rsid w:val="00BA60A0"/>
    <w:rsid w:val="00BB087E"/>
    <w:rsid w:val="00BB0A57"/>
    <w:rsid w:val="00BC25BE"/>
    <w:rsid w:val="00BC28D1"/>
    <w:rsid w:val="00BD4A08"/>
    <w:rsid w:val="00BD6A3F"/>
    <w:rsid w:val="00BE6641"/>
    <w:rsid w:val="00BE67D0"/>
    <w:rsid w:val="00BF54A2"/>
    <w:rsid w:val="00C022AE"/>
    <w:rsid w:val="00C02781"/>
    <w:rsid w:val="00C0638A"/>
    <w:rsid w:val="00C11058"/>
    <w:rsid w:val="00C16552"/>
    <w:rsid w:val="00C245ED"/>
    <w:rsid w:val="00C26053"/>
    <w:rsid w:val="00C26263"/>
    <w:rsid w:val="00C27DB2"/>
    <w:rsid w:val="00C43B1F"/>
    <w:rsid w:val="00C51DAC"/>
    <w:rsid w:val="00C5322C"/>
    <w:rsid w:val="00C55F6F"/>
    <w:rsid w:val="00C710A5"/>
    <w:rsid w:val="00C955B5"/>
    <w:rsid w:val="00CA024B"/>
    <w:rsid w:val="00CA1B33"/>
    <w:rsid w:val="00CA272F"/>
    <w:rsid w:val="00CB020E"/>
    <w:rsid w:val="00CB6432"/>
    <w:rsid w:val="00CC4748"/>
    <w:rsid w:val="00CD50D0"/>
    <w:rsid w:val="00CD5731"/>
    <w:rsid w:val="00CE015F"/>
    <w:rsid w:val="00CE240A"/>
    <w:rsid w:val="00CE24D9"/>
    <w:rsid w:val="00CF109A"/>
    <w:rsid w:val="00CF2415"/>
    <w:rsid w:val="00D37C78"/>
    <w:rsid w:val="00D4206C"/>
    <w:rsid w:val="00D440B8"/>
    <w:rsid w:val="00D53C2A"/>
    <w:rsid w:val="00D54A49"/>
    <w:rsid w:val="00D57B0D"/>
    <w:rsid w:val="00D57EB9"/>
    <w:rsid w:val="00D62339"/>
    <w:rsid w:val="00D81DEC"/>
    <w:rsid w:val="00D832F2"/>
    <w:rsid w:val="00D9066D"/>
    <w:rsid w:val="00D93800"/>
    <w:rsid w:val="00D96D66"/>
    <w:rsid w:val="00D97470"/>
    <w:rsid w:val="00D97AE4"/>
    <w:rsid w:val="00DA13C1"/>
    <w:rsid w:val="00DA1E10"/>
    <w:rsid w:val="00DA4DCA"/>
    <w:rsid w:val="00DA53C1"/>
    <w:rsid w:val="00DB04A8"/>
    <w:rsid w:val="00DB7D74"/>
    <w:rsid w:val="00DC2AEE"/>
    <w:rsid w:val="00DD49D8"/>
    <w:rsid w:val="00DD6338"/>
    <w:rsid w:val="00DE18C4"/>
    <w:rsid w:val="00DE48EA"/>
    <w:rsid w:val="00DE4DBF"/>
    <w:rsid w:val="00DF23AA"/>
    <w:rsid w:val="00DF436A"/>
    <w:rsid w:val="00E011D8"/>
    <w:rsid w:val="00E01778"/>
    <w:rsid w:val="00E01BF2"/>
    <w:rsid w:val="00E032EE"/>
    <w:rsid w:val="00E063C1"/>
    <w:rsid w:val="00E1678A"/>
    <w:rsid w:val="00E2034C"/>
    <w:rsid w:val="00E22D6D"/>
    <w:rsid w:val="00E23D5D"/>
    <w:rsid w:val="00E23DBD"/>
    <w:rsid w:val="00E2677D"/>
    <w:rsid w:val="00E44A03"/>
    <w:rsid w:val="00E44AE0"/>
    <w:rsid w:val="00E56CAE"/>
    <w:rsid w:val="00E60640"/>
    <w:rsid w:val="00E60E38"/>
    <w:rsid w:val="00E700DB"/>
    <w:rsid w:val="00E77EFE"/>
    <w:rsid w:val="00E83AB6"/>
    <w:rsid w:val="00E84F9C"/>
    <w:rsid w:val="00E850DD"/>
    <w:rsid w:val="00E948CE"/>
    <w:rsid w:val="00EA0174"/>
    <w:rsid w:val="00EA2E7A"/>
    <w:rsid w:val="00EA3F17"/>
    <w:rsid w:val="00EB1D2C"/>
    <w:rsid w:val="00EB557B"/>
    <w:rsid w:val="00EC66C4"/>
    <w:rsid w:val="00ED306C"/>
    <w:rsid w:val="00EE38E3"/>
    <w:rsid w:val="00EE66C2"/>
    <w:rsid w:val="00EE77E2"/>
    <w:rsid w:val="00EF1CCE"/>
    <w:rsid w:val="00EF7823"/>
    <w:rsid w:val="00F02B16"/>
    <w:rsid w:val="00F03837"/>
    <w:rsid w:val="00F115C8"/>
    <w:rsid w:val="00F21ADF"/>
    <w:rsid w:val="00F2471F"/>
    <w:rsid w:val="00F269EC"/>
    <w:rsid w:val="00F26B31"/>
    <w:rsid w:val="00F3579A"/>
    <w:rsid w:val="00F3648B"/>
    <w:rsid w:val="00F429F8"/>
    <w:rsid w:val="00F47EE4"/>
    <w:rsid w:val="00F502C5"/>
    <w:rsid w:val="00F5045F"/>
    <w:rsid w:val="00F55018"/>
    <w:rsid w:val="00F56465"/>
    <w:rsid w:val="00F56BB5"/>
    <w:rsid w:val="00F67F02"/>
    <w:rsid w:val="00F7110F"/>
    <w:rsid w:val="00F71650"/>
    <w:rsid w:val="00F8218F"/>
    <w:rsid w:val="00F846BA"/>
    <w:rsid w:val="00F85D5B"/>
    <w:rsid w:val="00FA2772"/>
    <w:rsid w:val="00FA35D0"/>
    <w:rsid w:val="00FA51E8"/>
    <w:rsid w:val="00FA59CB"/>
    <w:rsid w:val="00FB1C89"/>
    <w:rsid w:val="00FB3C12"/>
    <w:rsid w:val="00FB5709"/>
    <w:rsid w:val="00FD3DCB"/>
    <w:rsid w:val="00FE2AA1"/>
    <w:rsid w:val="00FF69E0"/>
    <w:rsid w:val="035196B7"/>
    <w:rsid w:val="03B96174"/>
    <w:rsid w:val="04AD7980"/>
    <w:rsid w:val="06632C59"/>
    <w:rsid w:val="072CEFB7"/>
    <w:rsid w:val="07F35BF8"/>
    <w:rsid w:val="0A8BC620"/>
    <w:rsid w:val="0CC65C66"/>
    <w:rsid w:val="109C0AEF"/>
    <w:rsid w:val="109C42FC"/>
    <w:rsid w:val="12FDE87A"/>
    <w:rsid w:val="1727C694"/>
    <w:rsid w:val="175FEF61"/>
    <w:rsid w:val="17AECAA5"/>
    <w:rsid w:val="183D4CE7"/>
    <w:rsid w:val="1998EAD9"/>
    <w:rsid w:val="1B535CD6"/>
    <w:rsid w:val="1D66FC9E"/>
    <w:rsid w:val="1D7C2998"/>
    <w:rsid w:val="20304A40"/>
    <w:rsid w:val="230A9FFE"/>
    <w:rsid w:val="24211B55"/>
    <w:rsid w:val="24A6705F"/>
    <w:rsid w:val="25976AB2"/>
    <w:rsid w:val="25EB90BE"/>
    <w:rsid w:val="2707BD59"/>
    <w:rsid w:val="2A0934FF"/>
    <w:rsid w:val="3256FB5E"/>
    <w:rsid w:val="331CF916"/>
    <w:rsid w:val="34535BDB"/>
    <w:rsid w:val="35385B62"/>
    <w:rsid w:val="3547034E"/>
    <w:rsid w:val="363F0A99"/>
    <w:rsid w:val="36C5525D"/>
    <w:rsid w:val="3732FF20"/>
    <w:rsid w:val="3C44BB22"/>
    <w:rsid w:val="3E70ED77"/>
    <w:rsid w:val="4087D3E8"/>
    <w:rsid w:val="4123230F"/>
    <w:rsid w:val="42963E59"/>
    <w:rsid w:val="45DD0D24"/>
    <w:rsid w:val="46B0201B"/>
    <w:rsid w:val="46BA710F"/>
    <w:rsid w:val="4CC3A54D"/>
    <w:rsid w:val="4DC051F4"/>
    <w:rsid w:val="4DDE0519"/>
    <w:rsid w:val="4E9E0E8F"/>
    <w:rsid w:val="4F5C2255"/>
    <w:rsid w:val="51A28657"/>
    <w:rsid w:val="51C348CA"/>
    <w:rsid w:val="53B8561B"/>
    <w:rsid w:val="54449B7D"/>
    <w:rsid w:val="546E7394"/>
    <w:rsid w:val="579C46E2"/>
    <w:rsid w:val="594CB146"/>
    <w:rsid w:val="5A46DC70"/>
    <w:rsid w:val="5BE84841"/>
    <w:rsid w:val="5C191BCA"/>
    <w:rsid w:val="5C33EED4"/>
    <w:rsid w:val="5D065CD8"/>
    <w:rsid w:val="602380A7"/>
    <w:rsid w:val="61584EDC"/>
    <w:rsid w:val="6201D973"/>
    <w:rsid w:val="62B291AD"/>
    <w:rsid w:val="63398ED7"/>
    <w:rsid w:val="64ADBBF3"/>
    <w:rsid w:val="64FDD915"/>
    <w:rsid w:val="65493ACA"/>
    <w:rsid w:val="666F618C"/>
    <w:rsid w:val="68585218"/>
    <w:rsid w:val="6B1484C8"/>
    <w:rsid w:val="74942DA8"/>
    <w:rsid w:val="78EB64C1"/>
    <w:rsid w:val="7AAB80C0"/>
    <w:rsid w:val="7D5EA5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EA427"/>
  <w15:chartTrackingRefBased/>
  <w15:docId w15:val="{8E5C85DE-0111-42D8-B3D0-89859D55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5B5"/>
    <w:rPr>
      <w:rFonts w:ascii="Verdana" w:eastAsia="Times New Roman" w:hAnsi="Verdana"/>
      <w:sz w:val="24"/>
      <w:szCs w:val="24"/>
    </w:rPr>
  </w:style>
  <w:style w:type="paragraph" w:styleId="Heading1">
    <w:name w:val="heading 1"/>
    <w:basedOn w:val="Normal"/>
    <w:next w:val="Normal"/>
    <w:link w:val="Heading1Char"/>
    <w:uiPriority w:val="9"/>
    <w:qFormat/>
    <w:rsid w:val="00585AEA"/>
    <w:pPr>
      <w:keepNext/>
      <w:keepLines/>
      <w:spacing w:before="480"/>
      <w:outlineLvl w:val="0"/>
    </w:pPr>
    <w:rPr>
      <w:b/>
      <w:bCs/>
      <w:sz w:val="36"/>
      <w:szCs w:val="28"/>
    </w:rPr>
  </w:style>
  <w:style w:type="paragraph" w:styleId="Heading2">
    <w:name w:val="heading 2"/>
    <w:basedOn w:val="Normal"/>
    <w:next w:val="Normal"/>
    <w:link w:val="Heading2Char"/>
    <w:qFormat/>
    <w:rsid w:val="00585AEA"/>
    <w:pPr>
      <w:keepNext/>
      <w:spacing w:before="240" w:after="60"/>
      <w:outlineLvl w:val="1"/>
    </w:pPr>
    <w:rPr>
      <w:rFonts w:cs="Arial"/>
      <w:b/>
      <w:bCs/>
      <w:iCs/>
      <w:sz w:val="28"/>
      <w:szCs w:val="28"/>
    </w:rPr>
  </w:style>
  <w:style w:type="paragraph" w:styleId="Heading3">
    <w:name w:val="heading 3"/>
    <w:basedOn w:val="Normal"/>
    <w:next w:val="Normal"/>
    <w:link w:val="Heading3Char"/>
    <w:uiPriority w:val="9"/>
    <w:semiHidden/>
    <w:unhideWhenUsed/>
    <w:qFormat/>
    <w:rsid w:val="00554A3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5AEA"/>
    <w:rPr>
      <w:rFonts w:ascii="Verdana" w:eastAsia="Times New Roman" w:hAnsi="Verdana" w:cs="Arial"/>
      <w:b/>
      <w:bCs/>
      <w:iCs/>
      <w:sz w:val="28"/>
      <w:szCs w:val="28"/>
    </w:rPr>
  </w:style>
  <w:style w:type="character" w:customStyle="1" w:styleId="Heading1Char">
    <w:name w:val="Heading 1 Char"/>
    <w:link w:val="Heading1"/>
    <w:uiPriority w:val="9"/>
    <w:rsid w:val="00585AEA"/>
    <w:rPr>
      <w:rFonts w:ascii="Verdana" w:eastAsia="Times New Roman" w:hAnsi="Verdana"/>
      <w:b/>
      <w:bCs/>
      <w:sz w:val="36"/>
      <w:szCs w:val="28"/>
    </w:rPr>
  </w:style>
  <w:style w:type="character" w:styleId="Hyperlink">
    <w:name w:val="Hyperlink"/>
    <w:uiPriority w:val="99"/>
    <w:unhideWhenUsed/>
    <w:rsid w:val="005B1AAB"/>
    <w:rPr>
      <w:color w:val="0000FF"/>
      <w:u w:val="single"/>
    </w:rPr>
  </w:style>
  <w:style w:type="paragraph" w:styleId="NormalWeb">
    <w:name w:val="Normal (Web)"/>
    <w:basedOn w:val="Normal"/>
    <w:uiPriority w:val="99"/>
    <w:rsid w:val="005B1AAB"/>
    <w:pPr>
      <w:spacing w:before="100" w:beforeAutospacing="1" w:after="100" w:afterAutospacing="1"/>
    </w:pPr>
  </w:style>
  <w:style w:type="table" w:styleId="TableGrid">
    <w:name w:val="Table Grid"/>
    <w:basedOn w:val="TableNormal"/>
    <w:uiPriority w:val="39"/>
    <w:rsid w:val="005B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AAB"/>
    <w:rPr>
      <w:rFonts w:ascii="Tahoma" w:hAnsi="Tahoma" w:cs="Tahoma"/>
      <w:sz w:val="16"/>
      <w:szCs w:val="16"/>
    </w:rPr>
  </w:style>
  <w:style w:type="character" w:customStyle="1" w:styleId="BalloonTextChar">
    <w:name w:val="Balloon Text Char"/>
    <w:link w:val="BalloonText"/>
    <w:uiPriority w:val="99"/>
    <w:semiHidden/>
    <w:rsid w:val="005B1AAB"/>
    <w:rPr>
      <w:rFonts w:ascii="Tahoma" w:eastAsia="Times New Roman" w:hAnsi="Tahoma" w:cs="Tahoma"/>
      <w:sz w:val="16"/>
      <w:szCs w:val="16"/>
    </w:rPr>
  </w:style>
  <w:style w:type="paragraph" w:styleId="ListParagraph">
    <w:name w:val="List Paragraph"/>
    <w:basedOn w:val="Normal"/>
    <w:uiPriority w:val="34"/>
    <w:qFormat/>
    <w:rsid w:val="00937ACD"/>
    <w:pPr>
      <w:ind w:left="720"/>
      <w:contextualSpacing/>
    </w:pPr>
  </w:style>
  <w:style w:type="paragraph" w:styleId="Footer">
    <w:name w:val="footer"/>
    <w:basedOn w:val="Normal"/>
    <w:link w:val="FooterChar"/>
    <w:rsid w:val="00613F8E"/>
    <w:pPr>
      <w:tabs>
        <w:tab w:val="center" w:pos="4320"/>
        <w:tab w:val="right" w:pos="8640"/>
      </w:tabs>
    </w:pPr>
  </w:style>
  <w:style w:type="character" w:customStyle="1" w:styleId="FooterChar">
    <w:name w:val="Footer Char"/>
    <w:link w:val="Footer"/>
    <w:rsid w:val="00613F8E"/>
    <w:rPr>
      <w:rFonts w:ascii="Times New Roman" w:eastAsia="Times New Roman" w:hAnsi="Times New Roman"/>
      <w:sz w:val="24"/>
      <w:szCs w:val="24"/>
    </w:rPr>
  </w:style>
  <w:style w:type="character" w:styleId="FollowedHyperlink">
    <w:name w:val="FollowedHyperlink"/>
    <w:uiPriority w:val="99"/>
    <w:semiHidden/>
    <w:unhideWhenUsed/>
    <w:rsid w:val="00D37C78"/>
    <w:rPr>
      <w:color w:val="800080"/>
      <w:u w:val="single"/>
    </w:rPr>
  </w:style>
  <w:style w:type="character" w:styleId="UnresolvedMention">
    <w:name w:val="Unresolved Mention"/>
    <w:basedOn w:val="DefaultParagraphFont"/>
    <w:uiPriority w:val="99"/>
    <w:semiHidden/>
    <w:unhideWhenUsed/>
    <w:rsid w:val="00E44A03"/>
    <w:rPr>
      <w:color w:val="605E5C"/>
      <w:shd w:val="clear" w:color="auto" w:fill="E1DFDD"/>
    </w:rPr>
  </w:style>
  <w:style w:type="paragraph" w:styleId="Header">
    <w:name w:val="header"/>
    <w:basedOn w:val="Normal"/>
    <w:link w:val="HeaderChar"/>
    <w:uiPriority w:val="99"/>
    <w:unhideWhenUsed/>
    <w:rsid w:val="00C16552"/>
    <w:pPr>
      <w:tabs>
        <w:tab w:val="center" w:pos="4680"/>
        <w:tab w:val="right" w:pos="9360"/>
      </w:tabs>
    </w:pPr>
  </w:style>
  <w:style w:type="character" w:customStyle="1" w:styleId="HeaderChar">
    <w:name w:val="Header Char"/>
    <w:basedOn w:val="DefaultParagraphFont"/>
    <w:link w:val="Header"/>
    <w:uiPriority w:val="99"/>
    <w:rsid w:val="00C16552"/>
    <w:rPr>
      <w:rFonts w:ascii="Times New Roman" w:eastAsia="Times New Roman" w:hAnsi="Times New Roman"/>
      <w:sz w:val="24"/>
      <w:szCs w:val="24"/>
    </w:rPr>
  </w:style>
  <w:style w:type="paragraph" w:styleId="CommentText">
    <w:name w:val="annotation text"/>
    <w:basedOn w:val="Normal"/>
    <w:link w:val="CommentTextChar"/>
    <w:uiPriority w:val="99"/>
    <w:unhideWhenUsed/>
    <w:rsid w:val="00AB3C3D"/>
    <w:rPr>
      <w:sz w:val="20"/>
      <w:szCs w:val="20"/>
    </w:rPr>
  </w:style>
  <w:style w:type="character" w:customStyle="1" w:styleId="CommentTextChar">
    <w:name w:val="Comment Text Char"/>
    <w:basedOn w:val="DefaultParagraphFont"/>
    <w:link w:val="CommentText"/>
    <w:uiPriority w:val="99"/>
    <w:rsid w:val="00AB3C3D"/>
    <w:rPr>
      <w:rFonts w:ascii="Times New Roman" w:eastAsia="Times New Roman" w:hAnsi="Times New Roman"/>
    </w:rPr>
  </w:style>
  <w:style w:type="character" w:styleId="CommentReference">
    <w:name w:val="annotation reference"/>
    <w:basedOn w:val="DefaultParagraphFont"/>
    <w:uiPriority w:val="99"/>
    <w:semiHidden/>
    <w:unhideWhenUsed/>
    <w:rsid w:val="00AB3C3D"/>
    <w:rPr>
      <w:sz w:val="16"/>
      <w:szCs w:val="16"/>
    </w:rPr>
  </w:style>
  <w:style w:type="character" w:customStyle="1" w:styleId="content-id">
    <w:name w:val="content-id"/>
    <w:basedOn w:val="DefaultParagraphFont"/>
    <w:rsid w:val="002372AD"/>
  </w:style>
  <w:style w:type="paragraph" w:customStyle="1" w:styleId="style-scope">
    <w:name w:val="style-scope"/>
    <w:basedOn w:val="Normal"/>
    <w:rsid w:val="002372AD"/>
    <w:pPr>
      <w:spacing w:before="100" w:beforeAutospacing="1" w:after="100" w:afterAutospacing="1"/>
    </w:pPr>
  </w:style>
  <w:style w:type="character" w:styleId="Strong">
    <w:name w:val="Strong"/>
    <w:basedOn w:val="DefaultParagraphFont"/>
    <w:uiPriority w:val="22"/>
    <w:qFormat/>
    <w:rsid w:val="00F55018"/>
    <w:rPr>
      <w:b/>
      <w:bCs/>
    </w:rPr>
  </w:style>
  <w:style w:type="paragraph" w:styleId="Revision">
    <w:name w:val="Revision"/>
    <w:hidden/>
    <w:uiPriority w:val="99"/>
    <w:semiHidden/>
    <w:rsid w:val="003D59FA"/>
    <w:rPr>
      <w:rFonts w:ascii="Times New Roman" w:eastAsia="Times New Roman" w:hAnsi="Times New Roman"/>
      <w:sz w:val="24"/>
      <w:szCs w:val="24"/>
    </w:rPr>
  </w:style>
  <w:style w:type="table" w:customStyle="1" w:styleId="TableGrid1">
    <w:name w:val="Table Grid1"/>
    <w:basedOn w:val="TableNormal"/>
    <w:next w:val="TableGrid"/>
    <w:uiPriority w:val="39"/>
    <w:rsid w:val="00005B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54A3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567F0"/>
    <w:pPr>
      <w:tabs>
        <w:tab w:val="right" w:leader="dot" w:pos="14390"/>
      </w:tabs>
      <w:spacing w:after="100"/>
    </w:pPr>
  </w:style>
  <w:style w:type="paragraph" w:styleId="CommentSubject">
    <w:name w:val="annotation subject"/>
    <w:basedOn w:val="CommentText"/>
    <w:next w:val="CommentText"/>
    <w:link w:val="CommentSubjectChar"/>
    <w:uiPriority w:val="99"/>
    <w:semiHidden/>
    <w:unhideWhenUsed/>
    <w:rsid w:val="007C7360"/>
    <w:rPr>
      <w:b/>
      <w:bCs/>
    </w:rPr>
  </w:style>
  <w:style w:type="character" w:customStyle="1" w:styleId="CommentSubjectChar">
    <w:name w:val="Comment Subject Char"/>
    <w:basedOn w:val="CommentTextChar"/>
    <w:link w:val="CommentSubject"/>
    <w:uiPriority w:val="99"/>
    <w:semiHidden/>
    <w:rsid w:val="007C7360"/>
    <w:rPr>
      <w:rFonts w:ascii="Verdana" w:eastAsia="Times New Roman"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6341">
      <w:bodyDiv w:val="1"/>
      <w:marLeft w:val="0"/>
      <w:marRight w:val="0"/>
      <w:marTop w:val="0"/>
      <w:marBottom w:val="0"/>
      <w:divBdr>
        <w:top w:val="none" w:sz="0" w:space="0" w:color="auto"/>
        <w:left w:val="none" w:sz="0" w:space="0" w:color="auto"/>
        <w:bottom w:val="none" w:sz="0" w:space="0" w:color="auto"/>
        <w:right w:val="none" w:sz="0" w:space="0" w:color="auto"/>
      </w:divBdr>
    </w:div>
    <w:div w:id="106319155">
      <w:bodyDiv w:val="1"/>
      <w:marLeft w:val="0"/>
      <w:marRight w:val="0"/>
      <w:marTop w:val="0"/>
      <w:marBottom w:val="0"/>
      <w:divBdr>
        <w:top w:val="none" w:sz="0" w:space="0" w:color="auto"/>
        <w:left w:val="none" w:sz="0" w:space="0" w:color="auto"/>
        <w:bottom w:val="none" w:sz="0" w:space="0" w:color="auto"/>
        <w:right w:val="none" w:sz="0" w:space="0" w:color="auto"/>
      </w:divBdr>
    </w:div>
    <w:div w:id="106701805">
      <w:bodyDiv w:val="1"/>
      <w:marLeft w:val="0"/>
      <w:marRight w:val="0"/>
      <w:marTop w:val="0"/>
      <w:marBottom w:val="0"/>
      <w:divBdr>
        <w:top w:val="none" w:sz="0" w:space="0" w:color="auto"/>
        <w:left w:val="none" w:sz="0" w:space="0" w:color="auto"/>
        <w:bottom w:val="none" w:sz="0" w:space="0" w:color="auto"/>
        <w:right w:val="none" w:sz="0" w:space="0" w:color="auto"/>
      </w:divBdr>
    </w:div>
    <w:div w:id="114099917">
      <w:bodyDiv w:val="1"/>
      <w:marLeft w:val="0"/>
      <w:marRight w:val="0"/>
      <w:marTop w:val="0"/>
      <w:marBottom w:val="0"/>
      <w:divBdr>
        <w:top w:val="none" w:sz="0" w:space="0" w:color="auto"/>
        <w:left w:val="none" w:sz="0" w:space="0" w:color="auto"/>
        <w:bottom w:val="none" w:sz="0" w:space="0" w:color="auto"/>
        <w:right w:val="none" w:sz="0" w:space="0" w:color="auto"/>
      </w:divBdr>
    </w:div>
    <w:div w:id="120274645">
      <w:bodyDiv w:val="1"/>
      <w:marLeft w:val="0"/>
      <w:marRight w:val="0"/>
      <w:marTop w:val="0"/>
      <w:marBottom w:val="0"/>
      <w:divBdr>
        <w:top w:val="none" w:sz="0" w:space="0" w:color="auto"/>
        <w:left w:val="none" w:sz="0" w:space="0" w:color="auto"/>
        <w:bottom w:val="none" w:sz="0" w:space="0" w:color="auto"/>
        <w:right w:val="none" w:sz="0" w:space="0" w:color="auto"/>
      </w:divBdr>
    </w:div>
    <w:div w:id="150560103">
      <w:bodyDiv w:val="1"/>
      <w:marLeft w:val="0"/>
      <w:marRight w:val="0"/>
      <w:marTop w:val="0"/>
      <w:marBottom w:val="0"/>
      <w:divBdr>
        <w:top w:val="none" w:sz="0" w:space="0" w:color="auto"/>
        <w:left w:val="none" w:sz="0" w:space="0" w:color="auto"/>
        <w:bottom w:val="none" w:sz="0" w:space="0" w:color="auto"/>
        <w:right w:val="none" w:sz="0" w:space="0" w:color="auto"/>
      </w:divBdr>
    </w:div>
    <w:div w:id="152987787">
      <w:bodyDiv w:val="1"/>
      <w:marLeft w:val="0"/>
      <w:marRight w:val="0"/>
      <w:marTop w:val="0"/>
      <w:marBottom w:val="0"/>
      <w:divBdr>
        <w:top w:val="none" w:sz="0" w:space="0" w:color="auto"/>
        <w:left w:val="none" w:sz="0" w:space="0" w:color="auto"/>
        <w:bottom w:val="none" w:sz="0" w:space="0" w:color="auto"/>
        <w:right w:val="none" w:sz="0" w:space="0" w:color="auto"/>
      </w:divBdr>
    </w:div>
    <w:div w:id="164708251">
      <w:bodyDiv w:val="1"/>
      <w:marLeft w:val="0"/>
      <w:marRight w:val="0"/>
      <w:marTop w:val="0"/>
      <w:marBottom w:val="0"/>
      <w:divBdr>
        <w:top w:val="none" w:sz="0" w:space="0" w:color="auto"/>
        <w:left w:val="none" w:sz="0" w:space="0" w:color="auto"/>
        <w:bottom w:val="none" w:sz="0" w:space="0" w:color="auto"/>
        <w:right w:val="none" w:sz="0" w:space="0" w:color="auto"/>
      </w:divBdr>
    </w:div>
    <w:div w:id="165485279">
      <w:bodyDiv w:val="1"/>
      <w:marLeft w:val="0"/>
      <w:marRight w:val="0"/>
      <w:marTop w:val="0"/>
      <w:marBottom w:val="0"/>
      <w:divBdr>
        <w:top w:val="none" w:sz="0" w:space="0" w:color="auto"/>
        <w:left w:val="none" w:sz="0" w:space="0" w:color="auto"/>
        <w:bottom w:val="none" w:sz="0" w:space="0" w:color="auto"/>
        <w:right w:val="none" w:sz="0" w:space="0" w:color="auto"/>
      </w:divBdr>
    </w:div>
    <w:div w:id="187984830">
      <w:bodyDiv w:val="1"/>
      <w:marLeft w:val="0"/>
      <w:marRight w:val="0"/>
      <w:marTop w:val="0"/>
      <w:marBottom w:val="0"/>
      <w:divBdr>
        <w:top w:val="none" w:sz="0" w:space="0" w:color="auto"/>
        <w:left w:val="none" w:sz="0" w:space="0" w:color="auto"/>
        <w:bottom w:val="none" w:sz="0" w:space="0" w:color="auto"/>
        <w:right w:val="none" w:sz="0" w:space="0" w:color="auto"/>
      </w:divBdr>
    </w:div>
    <w:div w:id="225797751">
      <w:bodyDiv w:val="1"/>
      <w:marLeft w:val="0"/>
      <w:marRight w:val="0"/>
      <w:marTop w:val="0"/>
      <w:marBottom w:val="0"/>
      <w:divBdr>
        <w:top w:val="none" w:sz="0" w:space="0" w:color="auto"/>
        <w:left w:val="none" w:sz="0" w:space="0" w:color="auto"/>
        <w:bottom w:val="none" w:sz="0" w:space="0" w:color="auto"/>
        <w:right w:val="none" w:sz="0" w:space="0" w:color="auto"/>
      </w:divBdr>
    </w:div>
    <w:div w:id="232736795">
      <w:bodyDiv w:val="1"/>
      <w:marLeft w:val="0"/>
      <w:marRight w:val="0"/>
      <w:marTop w:val="0"/>
      <w:marBottom w:val="0"/>
      <w:divBdr>
        <w:top w:val="none" w:sz="0" w:space="0" w:color="auto"/>
        <w:left w:val="none" w:sz="0" w:space="0" w:color="auto"/>
        <w:bottom w:val="none" w:sz="0" w:space="0" w:color="auto"/>
        <w:right w:val="none" w:sz="0" w:space="0" w:color="auto"/>
      </w:divBdr>
      <w:divsChild>
        <w:div w:id="75397946">
          <w:marLeft w:val="0"/>
          <w:marRight w:val="0"/>
          <w:marTop w:val="0"/>
          <w:marBottom w:val="0"/>
          <w:divBdr>
            <w:top w:val="none" w:sz="0" w:space="0" w:color="auto"/>
            <w:left w:val="none" w:sz="0" w:space="0" w:color="auto"/>
            <w:bottom w:val="none" w:sz="0" w:space="0" w:color="auto"/>
            <w:right w:val="none" w:sz="0" w:space="0" w:color="auto"/>
          </w:divBdr>
          <w:divsChild>
            <w:div w:id="220747602">
              <w:marLeft w:val="0"/>
              <w:marRight w:val="0"/>
              <w:marTop w:val="0"/>
              <w:marBottom w:val="0"/>
              <w:divBdr>
                <w:top w:val="none" w:sz="0" w:space="0" w:color="auto"/>
                <w:left w:val="none" w:sz="0" w:space="0" w:color="auto"/>
                <w:bottom w:val="none" w:sz="0" w:space="0" w:color="auto"/>
                <w:right w:val="none" w:sz="0" w:space="0" w:color="auto"/>
              </w:divBdr>
              <w:divsChild>
                <w:div w:id="1737363087">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 w:id="1530795156">
          <w:marLeft w:val="0"/>
          <w:marRight w:val="0"/>
          <w:marTop w:val="0"/>
          <w:marBottom w:val="0"/>
          <w:divBdr>
            <w:top w:val="none" w:sz="0" w:space="0" w:color="auto"/>
            <w:left w:val="none" w:sz="0" w:space="0" w:color="auto"/>
            <w:bottom w:val="none" w:sz="0" w:space="0" w:color="auto"/>
            <w:right w:val="none" w:sz="0" w:space="0" w:color="auto"/>
          </w:divBdr>
          <w:divsChild>
            <w:div w:id="310329297">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 w:id="238828591">
      <w:bodyDiv w:val="1"/>
      <w:marLeft w:val="0"/>
      <w:marRight w:val="0"/>
      <w:marTop w:val="0"/>
      <w:marBottom w:val="0"/>
      <w:divBdr>
        <w:top w:val="none" w:sz="0" w:space="0" w:color="auto"/>
        <w:left w:val="none" w:sz="0" w:space="0" w:color="auto"/>
        <w:bottom w:val="none" w:sz="0" w:space="0" w:color="auto"/>
        <w:right w:val="none" w:sz="0" w:space="0" w:color="auto"/>
      </w:divBdr>
    </w:div>
    <w:div w:id="242645105">
      <w:bodyDiv w:val="1"/>
      <w:marLeft w:val="0"/>
      <w:marRight w:val="0"/>
      <w:marTop w:val="0"/>
      <w:marBottom w:val="0"/>
      <w:divBdr>
        <w:top w:val="none" w:sz="0" w:space="0" w:color="auto"/>
        <w:left w:val="none" w:sz="0" w:space="0" w:color="auto"/>
        <w:bottom w:val="none" w:sz="0" w:space="0" w:color="auto"/>
        <w:right w:val="none" w:sz="0" w:space="0" w:color="auto"/>
      </w:divBdr>
    </w:div>
    <w:div w:id="247739116">
      <w:bodyDiv w:val="1"/>
      <w:marLeft w:val="0"/>
      <w:marRight w:val="0"/>
      <w:marTop w:val="0"/>
      <w:marBottom w:val="0"/>
      <w:divBdr>
        <w:top w:val="none" w:sz="0" w:space="0" w:color="auto"/>
        <w:left w:val="none" w:sz="0" w:space="0" w:color="auto"/>
        <w:bottom w:val="none" w:sz="0" w:space="0" w:color="auto"/>
        <w:right w:val="none" w:sz="0" w:space="0" w:color="auto"/>
      </w:divBdr>
    </w:div>
    <w:div w:id="253435585">
      <w:bodyDiv w:val="1"/>
      <w:marLeft w:val="0"/>
      <w:marRight w:val="0"/>
      <w:marTop w:val="0"/>
      <w:marBottom w:val="0"/>
      <w:divBdr>
        <w:top w:val="none" w:sz="0" w:space="0" w:color="auto"/>
        <w:left w:val="none" w:sz="0" w:space="0" w:color="auto"/>
        <w:bottom w:val="none" w:sz="0" w:space="0" w:color="auto"/>
        <w:right w:val="none" w:sz="0" w:space="0" w:color="auto"/>
      </w:divBdr>
    </w:div>
    <w:div w:id="264114771">
      <w:bodyDiv w:val="1"/>
      <w:marLeft w:val="0"/>
      <w:marRight w:val="0"/>
      <w:marTop w:val="0"/>
      <w:marBottom w:val="0"/>
      <w:divBdr>
        <w:top w:val="none" w:sz="0" w:space="0" w:color="auto"/>
        <w:left w:val="none" w:sz="0" w:space="0" w:color="auto"/>
        <w:bottom w:val="none" w:sz="0" w:space="0" w:color="auto"/>
        <w:right w:val="none" w:sz="0" w:space="0" w:color="auto"/>
      </w:divBdr>
      <w:divsChild>
        <w:div w:id="453989065">
          <w:marLeft w:val="0"/>
          <w:marRight w:val="0"/>
          <w:marTop w:val="0"/>
          <w:marBottom w:val="0"/>
          <w:divBdr>
            <w:top w:val="none" w:sz="0" w:space="0" w:color="auto"/>
            <w:left w:val="none" w:sz="0" w:space="0" w:color="auto"/>
            <w:bottom w:val="none" w:sz="0" w:space="0" w:color="auto"/>
            <w:right w:val="none" w:sz="0" w:space="0" w:color="auto"/>
          </w:divBdr>
          <w:divsChild>
            <w:div w:id="612832772">
              <w:marLeft w:val="116"/>
              <w:marRight w:val="0"/>
              <w:marTop w:val="0"/>
              <w:marBottom w:val="0"/>
              <w:divBdr>
                <w:top w:val="none" w:sz="0" w:space="0" w:color="auto"/>
                <w:left w:val="none" w:sz="0" w:space="0" w:color="auto"/>
                <w:bottom w:val="none" w:sz="0" w:space="0" w:color="auto"/>
                <w:right w:val="none" w:sz="0" w:space="0" w:color="auto"/>
              </w:divBdr>
            </w:div>
          </w:divsChild>
        </w:div>
        <w:div w:id="1849783285">
          <w:marLeft w:val="0"/>
          <w:marRight w:val="0"/>
          <w:marTop w:val="0"/>
          <w:marBottom w:val="0"/>
          <w:divBdr>
            <w:top w:val="none" w:sz="0" w:space="0" w:color="auto"/>
            <w:left w:val="none" w:sz="0" w:space="0" w:color="auto"/>
            <w:bottom w:val="none" w:sz="0" w:space="0" w:color="auto"/>
            <w:right w:val="none" w:sz="0" w:space="0" w:color="auto"/>
          </w:divBdr>
          <w:divsChild>
            <w:div w:id="1841038839">
              <w:marLeft w:val="0"/>
              <w:marRight w:val="0"/>
              <w:marTop w:val="0"/>
              <w:marBottom w:val="0"/>
              <w:divBdr>
                <w:top w:val="none" w:sz="0" w:space="0" w:color="auto"/>
                <w:left w:val="none" w:sz="0" w:space="0" w:color="auto"/>
                <w:bottom w:val="none" w:sz="0" w:space="0" w:color="auto"/>
                <w:right w:val="none" w:sz="0" w:space="0" w:color="auto"/>
              </w:divBdr>
              <w:divsChild>
                <w:div w:id="1005326153">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6809">
      <w:bodyDiv w:val="1"/>
      <w:marLeft w:val="0"/>
      <w:marRight w:val="0"/>
      <w:marTop w:val="0"/>
      <w:marBottom w:val="0"/>
      <w:divBdr>
        <w:top w:val="none" w:sz="0" w:space="0" w:color="auto"/>
        <w:left w:val="none" w:sz="0" w:space="0" w:color="auto"/>
        <w:bottom w:val="none" w:sz="0" w:space="0" w:color="auto"/>
        <w:right w:val="none" w:sz="0" w:space="0" w:color="auto"/>
      </w:divBdr>
    </w:div>
    <w:div w:id="333922707">
      <w:bodyDiv w:val="1"/>
      <w:marLeft w:val="33"/>
      <w:marRight w:val="33"/>
      <w:marTop w:val="0"/>
      <w:marBottom w:val="0"/>
      <w:divBdr>
        <w:top w:val="none" w:sz="0" w:space="0" w:color="auto"/>
        <w:left w:val="none" w:sz="0" w:space="0" w:color="auto"/>
        <w:bottom w:val="none" w:sz="0" w:space="0" w:color="auto"/>
        <w:right w:val="none" w:sz="0" w:space="0" w:color="auto"/>
      </w:divBdr>
      <w:divsChild>
        <w:div w:id="1851986054">
          <w:marLeft w:val="0"/>
          <w:marRight w:val="0"/>
          <w:marTop w:val="0"/>
          <w:marBottom w:val="0"/>
          <w:divBdr>
            <w:top w:val="none" w:sz="0" w:space="0" w:color="auto"/>
            <w:left w:val="none" w:sz="0" w:space="0" w:color="auto"/>
            <w:bottom w:val="none" w:sz="0" w:space="0" w:color="auto"/>
            <w:right w:val="none" w:sz="0" w:space="0" w:color="auto"/>
          </w:divBdr>
          <w:divsChild>
            <w:div w:id="1838764341">
              <w:marLeft w:val="0"/>
              <w:marRight w:val="0"/>
              <w:marTop w:val="0"/>
              <w:marBottom w:val="0"/>
              <w:divBdr>
                <w:top w:val="none" w:sz="0" w:space="0" w:color="auto"/>
                <w:left w:val="none" w:sz="0" w:space="0" w:color="auto"/>
                <w:bottom w:val="none" w:sz="0" w:space="0" w:color="auto"/>
                <w:right w:val="none" w:sz="0" w:space="0" w:color="auto"/>
              </w:divBdr>
              <w:divsChild>
                <w:div w:id="1025518561">
                  <w:marLeft w:val="201"/>
                  <w:marRight w:val="0"/>
                  <w:marTop w:val="0"/>
                  <w:marBottom w:val="0"/>
                  <w:divBdr>
                    <w:top w:val="none" w:sz="0" w:space="0" w:color="auto"/>
                    <w:left w:val="none" w:sz="0" w:space="0" w:color="auto"/>
                    <w:bottom w:val="none" w:sz="0" w:space="0" w:color="auto"/>
                    <w:right w:val="none" w:sz="0" w:space="0" w:color="auto"/>
                  </w:divBdr>
                  <w:divsChild>
                    <w:div w:id="1404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2949">
          <w:marLeft w:val="0"/>
          <w:marRight w:val="0"/>
          <w:marTop w:val="0"/>
          <w:marBottom w:val="0"/>
          <w:divBdr>
            <w:top w:val="none" w:sz="0" w:space="0" w:color="auto"/>
            <w:left w:val="none" w:sz="0" w:space="0" w:color="auto"/>
            <w:bottom w:val="none" w:sz="0" w:space="0" w:color="auto"/>
            <w:right w:val="none" w:sz="0" w:space="0" w:color="auto"/>
          </w:divBdr>
          <w:divsChild>
            <w:div w:id="1860121333">
              <w:marLeft w:val="0"/>
              <w:marRight w:val="0"/>
              <w:marTop w:val="0"/>
              <w:marBottom w:val="0"/>
              <w:divBdr>
                <w:top w:val="none" w:sz="0" w:space="0" w:color="auto"/>
                <w:left w:val="none" w:sz="0" w:space="0" w:color="auto"/>
                <w:bottom w:val="none" w:sz="0" w:space="0" w:color="auto"/>
                <w:right w:val="none" w:sz="0" w:space="0" w:color="auto"/>
              </w:divBdr>
              <w:divsChild>
                <w:div w:id="2103449838">
                  <w:marLeft w:val="201"/>
                  <w:marRight w:val="0"/>
                  <w:marTop w:val="0"/>
                  <w:marBottom w:val="0"/>
                  <w:divBdr>
                    <w:top w:val="none" w:sz="0" w:space="0" w:color="auto"/>
                    <w:left w:val="none" w:sz="0" w:space="0" w:color="auto"/>
                    <w:bottom w:val="none" w:sz="0" w:space="0" w:color="auto"/>
                    <w:right w:val="none" w:sz="0" w:space="0" w:color="auto"/>
                  </w:divBdr>
                  <w:divsChild>
                    <w:div w:id="20800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18573">
      <w:bodyDiv w:val="1"/>
      <w:marLeft w:val="0"/>
      <w:marRight w:val="0"/>
      <w:marTop w:val="0"/>
      <w:marBottom w:val="0"/>
      <w:divBdr>
        <w:top w:val="none" w:sz="0" w:space="0" w:color="auto"/>
        <w:left w:val="none" w:sz="0" w:space="0" w:color="auto"/>
        <w:bottom w:val="none" w:sz="0" w:space="0" w:color="auto"/>
        <w:right w:val="none" w:sz="0" w:space="0" w:color="auto"/>
      </w:divBdr>
    </w:div>
    <w:div w:id="366219180">
      <w:bodyDiv w:val="1"/>
      <w:marLeft w:val="0"/>
      <w:marRight w:val="0"/>
      <w:marTop w:val="0"/>
      <w:marBottom w:val="0"/>
      <w:divBdr>
        <w:top w:val="none" w:sz="0" w:space="0" w:color="auto"/>
        <w:left w:val="none" w:sz="0" w:space="0" w:color="auto"/>
        <w:bottom w:val="none" w:sz="0" w:space="0" w:color="auto"/>
        <w:right w:val="none" w:sz="0" w:space="0" w:color="auto"/>
      </w:divBdr>
    </w:div>
    <w:div w:id="476990784">
      <w:bodyDiv w:val="1"/>
      <w:marLeft w:val="0"/>
      <w:marRight w:val="0"/>
      <w:marTop w:val="0"/>
      <w:marBottom w:val="0"/>
      <w:divBdr>
        <w:top w:val="none" w:sz="0" w:space="0" w:color="auto"/>
        <w:left w:val="none" w:sz="0" w:space="0" w:color="auto"/>
        <w:bottom w:val="none" w:sz="0" w:space="0" w:color="auto"/>
        <w:right w:val="none" w:sz="0" w:space="0" w:color="auto"/>
      </w:divBdr>
    </w:div>
    <w:div w:id="607663958">
      <w:bodyDiv w:val="1"/>
      <w:marLeft w:val="0"/>
      <w:marRight w:val="0"/>
      <w:marTop w:val="0"/>
      <w:marBottom w:val="0"/>
      <w:divBdr>
        <w:top w:val="none" w:sz="0" w:space="0" w:color="auto"/>
        <w:left w:val="none" w:sz="0" w:space="0" w:color="auto"/>
        <w:bottom w:val="none" w:sz="0" w:space="0" w:color="auto"/>
        <w:right w:val="none" w:sz="0" w:space="0" w:color="auto"/>
      </w:divBdr>
    </w:div>
    <w:div w:id="608703492">
      <w:bodyDiv w:val="1"/>
      <w:marLeft w:val="0"/>
      <w:marRight w:val="0"/>
      <w:marTop w:val="0"/>
      <w:marBottom w:val="0"/>
      <w:divBdr>
        <w:top w:val="none" w:sz="0" w:space="0" w:color="auto"/>
        <w:left w:val="none" w:sz="0" w:space="0" w:color="auto"/>
        <w:bottom w:val="none" w:sz="0" w:space="0" w:color="auto"/>
        <w:right w:val="none" w:sz="0" w:space="0" w:color="auto"/>
      </w:divBdr>
    </w:div>
    <w:div w:id="609896607">
      <w:bodyDiv w:val="1"/>
      <w:marLeft w:val="0"/>
      <w:marRight w:val="0"/>
      <w:marTop w:val="0"/>
      <w:marBottom w:val="0"/>
      <w:divBdr>
        <w:top w:val="none" w:sz="0" w:space="0" w:color="auto"/>
        <w:left w:val="none" w:sz="0" w:space="0" w:color="auto"/>
        <w:bottom w:val="none" w:sz="0" w:space="0" w:color="auto"/>
        <w:right w:val="none" w:sz="0" w:space="0" w:color="auto"/>
      </w:divBdr>
    </w:div>
    <w:div w:id="612518412">
      <w:bodyDiv w:val="1"/>
      <w:marLeft w:val="0"/>
      <w:marRight w:val="0"/>
      <w:marTop w:val="0"/>
      <w:marBottom w:val="0"/>
      <w:divBdr>
        <w:top w:val="none" w:sz="0" w:space="0" w:color="auto"/>
        <w:left w:val="none" w:sz="0" w:space="0" w:color="auto"/>
        <w:bottom w:val="none" w:sz="0" w:space="0" w:color="auto"/>
        <w:right w:val="none" w:sz="0" w:space="0" w:color="auto"/>
      </w:divBdr>
    </w:div>
    <w:div w:id="630482275">
      <w:bodyDiv w:val="1"/>
      <w:marLeft w:val="0"/>
      <w:marRight w:val="0"/>
      <w:marTop w:val="0"/>
      <w:marBottom w:val="0"/>
      <w:divBdr>
        <w:top w:val="none" w:sz="0" w:space="0" w:color="auto"/>
        <w:left w:val="none" w:sz="0" w:space="0" w:color="auto"/>
        <w:bottom w:val="none" w:sz="0" w:space="0" w:color="auto"/>
        <w:right w:val="none" w:sz="0" w:space="0" w:color="auto"/>
      </w:divBdr>
    </w:div>
    <w:div w:id="645280095">
      <w:bodyDiv w:val="1"/>
      <w:marLeft w:val="0"/>
      <w:marRight w:val="0"/>
      <w:marTop w:val="0"/>
      <w:marBottom w:val="0"/>
      <w:divBdr>
        <w:top w:val="none" w:sz="0" w:space="0" w:color="auto"/>
        <w:left w:val="none" w:sz="0" w:space="0" w:color="auto"/>
        <w:bottom w:val="none" w:sz="0" w:space="0" w:color="auto"/>
        <w:right w:val="none" w:sz="0" w:space="0" w:color="auto"/>
      </w:divBdr>
      <w:divsChild>
        <w:div w:id="922495453">
          <w:marLeft w:val="0"/>
          <w:marRight w:val="0"/>
          <w:marTop w:val="0"/>
          <w:marBottom w:val="0"/>
          <w:divBdr>
            <w:top w:val="none" w:sz="0" w:space="0" w:color="auto"/>
            <w:left w:val="none" w:sz="0" w:space="0" w:color="auto"/>
            <w:bottom w:val="none" w:sz="0" w:space="0" w:color="auto"/>
            <w:right w:val="none" w:sz="0" w:space="0" w:color="auto"/>
          </w:divBdr>
          <w:divsChild>
            <w:div w:id="1522889657">
              <w:marLeft w:val="244"/>
              <w:marRight w:val="0"/>
              <w:marTop w:val="0"/>
              <w:marBottom w:val="0"/>
              <w:divBdr>
                <w:top w:val="none" w:sz="0" w:space="0" w:color="auto"/>
                <w:left w:val="none" w:sz="0" w:space="0" w:color="auto"/>
                <w:bottom w:val="none" w:sz="0" w:space="0" w:color="auto"/>
                <w:right w:val="none" w:sz="0" w:space="0" w:color="auto"/>
              </w:divBdr>
            </w:div>
          </w:divsChild>
        </w:div>
        <w:div w:id="1912420578">
          <w:marLeft w:val="0"/>
          <w:marRight w:val="0"/>
          <w:marTop w:val="0"/>
          <w:marBottom w:val="0"/>
          <w:divBdr>
            <w:top w:val="none" w:sz="0" w:space="0" w:color="auto"/>
            <w:left w:val="none" w:sz="0" w:space="0" w:color="auto"/>
            <w:bottom w:val="none" w:sz="0" w:space="0" w:color="auto"/>
            <w:right w:val="none" w:sz="0" w:space="0" w:color="auto"/>
          </w:divBdr>
          <w:divsChild>
            <w:div w:id="1224831601">
              <w:marLeft w:val="0"/>
              <w:marRight w:val="0"/>
              <w:marTop w:val="0"/>
              <w:marBottom w:val="0"/>
              <w:divBdr>
                <w:top w:val="none" w:sz="0" w:space="0" w:color="auto"/>
                <w:left w:val="none" w:sz="0" w:space="0" w:color="auto"/>
                <w:bottom w:val="none" w:sz="0" w:space="0" w:color="auto"/>
                <w:right w:val="none" w:sz="0" w:space="0" w:color="auto"/>
              </w:divBdr>
              <w:divsChild>
                <w:div w:id="1722244708">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4184">
      <w:bodyDiv w:val="1"/>
      <w:marLeft w:val="0"/>
      <w:marRight w:val="0"/>
      <w:marTop w:val="0"/>
      <w:marBottom w:val="0"/>
      <w:divBdr>
        <w:top w:val="none" w:sz="0" w:space="0" w:color="auto"/>
        <w:left w:val="none" w:sz="0" w:space="0" w:color="auto"/>
        <w:bottom w:val="none" w:sz="0" w:space="0" w:color="auto"/>
        <w:right w:val="none" w:sz="0" w:space="0" w:color="auto"/>
      </w:divBdr>
    </w:div>
    <w:div w:id="720445085">
      <w:bodyDiv w:val="1"/>
      <w:marLeft w:val="0"/>
      <w:marRight w:val="0"/>
      <w:marTop w:val="0"/>
      <w:marBottom w:val="0"/>
      <w:divBdr>
        <w:top w:val="none" w:sz="0" w:space="0" w:color="auto"/>
        <w:left w:val="none" w:sz="0" w:space="0" w:color="auto"/>
        <w:bottom w:val="none" w:sz="0" w:space="0" w:color="auto"/>
        <w:right w:val="none" w:sz="0" w:space="0" w:color="auto"/>
      </w:divBdr>
    </w:div>
    <w:div w:id="748384972">
      <w:bodyDiv w:val="1"/>
      <w:marLeft w:val="0"/>
      <w:marRight w:val="0"/>
      <w:marTop w:val="0"/>
      <w:marBottom w:val="0"/>
      <w:divBdr>
        <w:top w:val="none" w:sz="0" w:space="0" w:color="auto"/>
        <w:left w:val="none" w:sz="0" w:space="0" w:color="auto"/>
        <w:bottom w:val="none" w:sz="0" w:space="0" w:color="auto"/>
        <w:right w:val="none" w:sz="0" w:space="0" w:color="auto"/>
      </w:divBdr>
      <w:divsChild>
        <w:div w:id="743647656">
          <w:marLeft w:val="0"/>
          <w:marRight w:val="0"/>
          <w:marTop w:val="15"/>
          <w:marBottom w:val="0"/>
          <w:divBdr>
            <w:top w:val="single" w:sz="48" w:space="0" w:color="auto"/>
            <w:left w:val="single" w:sz="48" w:space="0" w:color="auto"/>
            <w:bottom w:val="single" w:sz="48" w:space="0" w:color="auto"/>
            <w:right w:val="single" w:sz="48" w:space="0" w:color="auto"/>
          </w:divBdr>
          <w:divsChild>
            <w:div w:id="438650192">
              <w:marLeft w:val="0"/>
              <w:marRight w:val="0"/>
              <w:marTop w:val="0"/>
              <w:marBottom w:val="0"/>
              <w:divBdr>
                <w:top w:val="none" w:sz="0" w:space="0" w:color="auto"/>
                <w:left w:val="none" w:sz="0" w:space="0" w:color="auto"/>
                <w:bottom w:val="none" w:sz="0" w:space="0" w:color="auto"/>
                <w:right w:val="none" w:sz="0" w:space="0" w:color="auto"/>
              </w:divBdr>
              <w:divsChild>
                <w:div w:id="116879059">
                  <w:marLeft w:val="0"/>
                  <w:marRight w:val="0"/>
                  <w:marTop w:val="0"/>
                  <w:marBottom w:val="0"/>
                  <w:divBdr>
                    <w:top w:val="none" w:sz="0" w:space="0" w:color="auto"/>
                    <w:left w:val="none" w:sz="0" w:space="0" w:color="auto"/>
                    <w:bottom w:val="none" w:sz="0" w:space="0" w:color="auto"/>
                    <w:right w:val="none" w:sz="0" w:space="0" w:color="auto"/>
                  </w:divBdr>
                </w:div>
                <w:div w:id="180973661">
                  <w:marLeft w:val="0"/>
                  <w:marRight w:val="0"/>
                  <w:marTop w:val="0"/>
                  <w:marBottom w:val="0"/>
                  <w:divBdr>
                    <w:top w:val="none" w:sz="0" w:space="0" w:color="auto"/>
                    <w:left w:val="none" w:sz="0" w:space="0" w:color="auto"/>
                    <w:bottom w:val="none" w:sz="0" w:space="0" w:color="auto"/>
                    <w:right w:val="none" w:sz="0" w:space="0" w:color="auto"/>
                  </w:divBdr>
                </w:div>
                <w:div w:id="234777295">
                  <w:marLeft w:val="0"/>
                  <w:marRight w:val="0"/>
                  <w:marTop w:val="0"/>
                  <w:marBottom w:val="0"/>
                  <w:divBdr>
                    <w:top w:val="none" w:sz="0" w:space="0" w:color="auto"/>
                    <w:left w:val="none" w:sz="0" w:space="0" w:color="auto"/>
                    <w:bottom w:val="none" w:sz="0" w:space="0" w:color="auto"/>
                    <w:right w:val="none" w:sz="0" w:space="0" w:color="auto"/>
                  </w:divBdr>
                </w:div>
                <w:div w:id="255942957">
                  <w:marLeft w:val="0"/>
                  <w:marRight w:val="0"/>
                  <w:marTop w:val="0"/>
                  <w:marBottom w:val="0"/>
                  <w:divBdr>
                    <w:top w:val="none" w:sz="0" w:space="0" w:color="auto"/>
                    <w:left w:val="none" w:sz="0" w:space="0" w:color="auto"/>
                    <w:bottom w:val="none" w:sz="0" w:space="0" w:color="auto"/>
                    <w:right w:val="none" w:sz="0" w:space="0" w:color="auto"/>
                  </w:divBdr>
                </w:div>
                <w:div w:id="263417726">
                  <w:marLeft w:val="0"/>
                  <w:marRight w:val="0"/>
                  <w:marTop w:val="0"/>
                  <w:marBottom w:val="0"/>
                  <w:divBdr>
                    <w:top w:val="none" w:sz="0" w:space="0" w:color="auto"/>
                    <w:left w:val="none" w:sz="0" w:space="0" w:color="auto"/>
                    <w:bottom w:val="none" w:sz="0" w:space="0" w:color="auto"/>
                    <w:right w:val="none" w:sz="0" w:space="0" w:color="auto"/>
                  </w:divBdr>
                </w:div>
                <w:div w:id="387384812">
                  <w:marLeft w:val="0"/>
                  <w:marRight w:val="0"/>
                  <w:marTop w:val="0"/>
                  <w:marBottom w:val="0"/>
                  <w:divBdr>
                    <w:top w:val="none" w:sz="0" w:space="0" w:color="auto"/>
                    <w:left w:val="none" w:sz="0" w:space="0" w:color="auto"/>
                    <w:bottom w:val="none" w:sz="0" w:space="0" w:color="auto"/>
                    <w:right w:val="none" w:sz="0" w:space="0" w:color="auto"/>
                  </w:divBdr>
                </w:div>
                <w:div w:id="401678719">
                  <w:marLeft w:val="0"/>
                  <w:marRight w:val="0"/>
                  <w:marTop w:val="0"/>
                  <w:marBottom w:val="0"/>
                  <w:divBdr>
                    <w:top w:val="none" w:sz="0" w:space="0" w:color="auto"/>
                    <w:left w:val="none" w:sz="0" w:space="0" w:color="auto"/>
                    <w:bottom w:val="none" w:sz="0" w:space="0" w:color="auto"/>
                    <w:right w:val="none" w:sz="0" w:space="0" w:color="auto"/>
                  </w:divBdr>
                </w:div>
                <w:div w:id="497696875">
                  <w:marLeft w:val="0"/>
                  <w:marRight w:val="0"/>
                  <w:marTop w:val="0"/>
                  <w:marBottom w:val="0"/>
                  <w:divBdr>
                    <w:top w:val="none" w:sz="0" w:space="0" w:color="auto"/>
                    <w:left w:val="none" w:sz="0" w:space="0" w:color="auto"/>
                    <w:bottom w:val="none" w:sz="0" w:space="0" w:color="auto"/>
                    <w:right w:val="none" w:sz="0" w:space="0" w:color="auto"/>
                  </w:divBdr>
                </w:div>
                <w:div w:id="536506759">
                  <w:marLeft w:val="0"/>
                  <w:marRight w:val="0"/>
                  <w:marTop w:val="0"/>
                  <w:marBottom w:val="0"/>
                  <w:divBdr>
                    <w:top w:val="none" w:sz="0" w:space="0" w:color="auto"/>
                    <w:left w:val="none" w:sz="0" w:space="0" w:color="auto"/>
                    <w:bottom w:val="none" w:sz="0" w:space="0" w:color="auto"/>
                    <w:right w:val="none" w:sz="0" w:space="0" w:color="auto"/>
                  </w:divBdr>
                </w:div>
                <w:div w:id="586303855">
                  <w:marLeft w:val="0"/>
                  <w:marRight w:val="0"/>
                  <w:marTop w:val="0"/>
                  <w:marBottom w:val="0"/>
                  <w:divBdr>
                    <w:top w:val="none" w:sz="0" w:space="0" w:color="auto"/>
                    <w:left w:val="none" w:sz="0" w:space="0" w:color="auto"/>
                    <w:bottom w:val="none" w:sz="0" w:space="0" w:color="auto"/>
                    <w:right w:val="none" w:sz="0" w:space="0" w:color="auto"/>
                  </w:divBdr>
                </w:div>
                <w:div w:id="591936620">
                  <w:marLeft w:val="0"/>
                  <w:marRight w:val="0"/>
                  <w:marTop w:val="0"/>
                  <w:marBottom w:val="0"/>
                  <w:divBdr>
                    <w:top w:val="none" w:sz="0" w:space="0" w:color="auto"/>
                    <w:left w:val="none" w:sz="0" w:space="0" w:color="auto"/>
                    <w:bottom w:val="none" w:sz="0" w:space="0" w:color="auto"/>
                    <w:right w:val="none" w:sz="0" w:space="0" w:color="auto"/>
                  </w:divBdr>
                </w:div>
                <w:div w:id="612204484">
                  <w:marLeft w:val="0"/>
                  <w:marRight w:val="0"/>
                  <w:marTop w:val="0"/>
                  <w:marBottom w:val="0"/>
                  <w:divBdr>
                    <w:top w:val="none" w:sz="0" w:space="0" w:color="auto"/>
                    <w:left w:val="none" w:sz="0" w:space="0" w:color="auto"/>
                    <w:bottom w:val="none" w:sz="0" w:space="0" w:color="auto"/>
                    <w:right w:val="none" w:sz="0" w:space="0" w:color="auto"/>
                  </w:divBdr>
                </w:div>
                <w:div w:id="621620209">
                  <w:marLeft w:val="0"/>
                  <w:marRight w:val="0"/>
                  <w:marTop w:val="0"/>
                  <w:marBottom w:val="0"/>
                  <w:divBdr>
                    <w:top w:val="none" w:sz="0" w:space="0" w:color="auto"/>
                    <w:left w:val="none" w:sz="0" w:space="0" w:color="auto"/>
                    <w:bottom w:val="none" w:sz="0" w:space="0" w:color="auto"/>
                    <w:right w:val="none" w:sz="0" w:space="0" w:color="auto"/>
                  </w:divBdr>
                </w:div>
                <w:div w:id="674723275">
                  <w:marLeft w:val="0"/>
                  <w:marRight w:val="0"/>
                  <w:marTop w:val="0"/>
                  <w:marBottom w:val="0"/>
                  <w:divBdr>
                    <w:top w:val="none" w:sz="0" w:space="0" w:color="auto"/>
                    <w:left w:val="none" w:sz="0" w:space="0" w:color="auto"/>
                    <w:bottom w:val="none" w:sz="0" w:space="0" w:color="auto"/>
                    <w:right w:val="none" w:sz="0" w:space="0" w:color="auto"/>
                  </w:divBdr>
                </w:div>
                <w:div w:id="681318057">
                  <w:marLeft w:val="0"/>
                  <w:marRight w:val="0"/>
                  <w:marTop w:val="0"/>
                  <w:marBottom w:val="0"/>
                  <w:divBdr>
                    <w:top w:val="none" w:sz="0" w:space="0" w:color="auto"/>
                    <w:left w:val="none" w:sz="0" w:space="0" w:color="auto"/>
                    <w:bottom w:val="none" w:sz="0" w:space="0" w:color="auto"/>
                    <w:right w:val="none" w:sz="0" w:space="0" w:color="auto"/>
                  </w:divBdr>
                </w:div>
                <w:div w:id="721757459">
                  <w:marLeft w:val="0"/>
                  <w:marRight w:val="0"/>
                  <w:marTop w:val="0"/>
                  <w:marBottom w:val="0"/>
                  <w:divBdr>
                    <w:top w:val="none" w:sz="0" w:space="0" w:color="auto"/>
                    <w:left w:val="none" w:sz="0" w:space="0" w:color="auto"/>
                    <w:bottom w:val="none" w:sz="0" w:space="0" w:color="auto"/>
                    <w:right w:val="none" w:sz="0" w:space="0" w:color="auto"/>
                  </w:divBdr>
                </w:div>
                <w:div w:id="940724222">
                  <w:marLeft w:val="0"/>
                  <w:marRight w:val="0"/>
                  <w:marTop w:val="0"/>
                  <w:marBottom w:val="0"/>
                  <w:divBdr>
                    <w:top w:val="none" w:sz="0" w:space="0" w:color="auto"/>
                    <w:left w:val="none" w:sz="0" w:space="0" w:color="auto"/>
                    <w:bottom w:val="none" w:sz="0" w:space="0" w:color="auto"/>
                    <w:right w:val="none" w:sz="0" w:space="0" w:color="auto"/>
                  </w:divBdr>
                </w:div>
                <w:div w:id="992837378">
                  <w:marLeft w:val="0"/>
                  <w:marRight w:val="0"/>
                  <w:marTop w:val="0"/>
                  <w:marBottom w:val="0"/>
                  <w:divBdr>
                    <w:top w:val="none" w:sz="0" w:space="0" w:color="auto"/>
                    <w:left w:val="none" w:sz="0" w:space="0" w:color="auto"/>
                    <w:bottom w:val="none" w:sz="0" w:space="0" w:color="auto"/>
                    <w:right w:val="none" w:sz="0" w:space="0" w:color="auto"/>
                  </w:divBdr>
                </w:div>
                <w:div w:id="1180386763">
                  <w:marLeft w:val="0"/>
                  <w:marRight w:val="0"/>
                  <w:marTop w:val="0"/>
                  <w:marBottom w:val="0"/>
                  <w:divBdr>
                    <w:top w:val="none" w:sz="0" w:space="0" w:color="auto"/>
                    <w:left w:val="none" w:sz="0" w:space="0" w:color="auto"/>
                    <w:bottom w:val="none" w:sz="0" w:space="0" w:color="auto"/>
                    <w:right w:val="none" w:sz="0" w:space="0" w:color="auto"/>
                  </w:divBdr>
                </w:div>
                <w:div w:id="1209148137">
                  <w:marLeft w:val="0"/>
                  <w:marRight w:val="0"/>
                  <w:marTop w:val="0"/>
                  <w:marBottom w:val="0"/>
                  <w:divBdr>
                    <w:top w:val="none" w:sz="0" w:space="0" w:color="auto"/>
                    <w:left w:val="none" w:sz="0" w:space="0" w:color="auto"/>
                    <w:bottom w:val="none" w:sz="0" w:space="0" w:color="auto"/>
                    <w:right w:val="none" w:sz="0" w:space="0" w:color="auto"/>
                  </w:divBdr>
                </w:div>
                <w:div w:id="1222133110">
                  <w:marLeft w:val="0"/>
                  <w:marRight w:val="0"/>
                  <w:marTop w:val="0"/>
                  <w:marBottom w:val="0"/>
                  <w:divBdr>
                    <w:top w:val="none" w:sz="0" w:space="0" w:color="auto"/>
                    <w:left w:val="none" w:sz="0" w:space="0" w:color="auto"/>
                    <w:bottom w:val="none" w:sz="0" w:space="0" w:color="auto"/>
                    <w:right w:val="none" w:sz="0" w:space="0" w:color="auto"/>
                  </w:divBdr>
                </w:div>
                <w:div w:id="1233734555">
                  <w:marLeft w:val="0"/>
                  <w:marRight w:val="0"/>
                  <w:marTop w:val="0"/>
                  <w:marBottom w:val="0"/>
                  <w:divBdr>
                    <w:top w:val="none" w:sz="0" w:space="0" w:color="auto"/>
                    <w:left w:val="none" w:sz="0" w:space="0" w:color="auto"/>
                    <w:bottom w:val="none" w:sz="0" w:space="0" w:color="auto"/>
                    <w:right w:val="none" w:sz="0" w:space="0" w:color="auto"/>
                  </w:divBdr>
                </w:div>
                <w:div w:id="1287540911">
                  <w:marLeft w:val="0"/>
                  <w:marRight w:val="0"/>
                  <w:marTop w:val="0"/>
                  <w:marBottom w:val="0"/>
                  <w:divBdr>
                    <w:top w:val="none" w:sz="0" w:space="0" w:color="auto"/>
                    <w:left w:val="none" w:sz="0" w:space="0" w:color="auto"/>
                    <w:bottom w:val="none" w:sz="0" w:space="0" w:color="auto"/>
                    <w:right w:val="none" w:sz="0" w:space="0" w:color="auto"/>
                  </w:divBdr>
                </w:div>
                <w:div w:id="1333682058">
                  <w:marLeft w:val="0"/>
                  <w:marRight w:val="0"/>
                  <w:marTop w:val="0"/>
                  <w:marBottom w:val="0"/>
                  <w:divBdr>
                    <w:top w:val="none" w:sz="0" w:space="0" w:color="auto"/>
                    <w:left w:val="none" w:sz="0" w:space="0" w:color="auto"/>
                    <w:bottom w:val="none" w:sz="0" w:space="0" w:color="auto"/>
                    <w:right w:val="none" w:sz="0" w:space="0" w:color="auto"/>
                  </w:divBdr>
                </w:div>
                <w:div w:id="1346394754">
                  <w:marLeft w:val="0"/>
                  <w:marRight w:val="0"/>
                  <w:marTop w:val="0"/>
                  <w:marBottom w:val="0"/>
                  <w:divBdr>
                    <w:top w:val="none" w:sz="0" w:space="0" w:color="auto"/>
                    <w:left w:val="none" w:sz="0" w:space="0" w:color="auto"/>
                    <w:bottom w:val="none" w:sz="0" w:space="0" w:color="auto"/>
                    <w:right w:val="none" w:sz="0" w:space="0" w:color="auto"/>
                  </w:divBdr>
                </w:div>
                <w:div w:id="1360399985">
                  <w:marLeft w:val="0"/>
                  <w:marRight w:val="0"/>
                  <w:marTop w:val="0"/>
                  <w:marBottom w:val="0"/>
                  <w:divBdr>
                    <w:top w:val="none" w:sz="0" w:space="0" w:color="auto"/>
                    <w:left w:val="none" w:sz="0" w:space="0" w:color="auto"/>
                    <w:bottom w:val="none" w:sz="0" w:space="0" w:color="auto"/>
                    <w:right w:val="none" w:sz="0" w:space="0" w:color="auto"/>
                  </w:divBdr>
                </w:div>
                <w:div w:id="1378551945">
                  <w:marLeft w:val="0"/>
                  <w:marRight w:val="0"/>
                  <w:marTop w:val="0"/>
                  <w:marBottom w:val="0"/>
                  <w:divBdr>
                    <w:top w:val="none" w:sz="0" w:space="0" w:color="auto"/>
                    <w:left w:val="none" w:sz="0" w:space="0" w:color="auto"/>
                    <w:bottom w:val="none" w:sz="0" w:space="0" w:color="auto"/>
                    <w:right w:val="none" w:sz="0" w:space="0" w:color="auto"/>
                  </w:divBdr>
                </w:div>
                <w:div w:id="1520310498">
                  <w:marLeft w:val="0"/>
                  <w:marRight w:val="0"/>
                  <w:marTop w:val="0"/>
                  <w:marBottom w:val="0"/>
                  <w:divBdr>
                    <w:top w:val="none" w:sz="0" w:space="0" w:color="auto"/>
                    <w:left w:val="none" w:sz="0" w:space="0" w:color="auto"/>
                    <w:bottom w:val="none" w:sz="0" w:space="0" w:color="auto"/>
                    <w:right w:val="none" w:sz="0" w:space="0" w:color="auto"/>
                  </w:divBdr>
                </w:div>
                <w:div w:id="1572041713">
                  <w:marLeft w:val="0"/>
                  <w:marRight w:val="0"/>
                  <w:marTop w:val="0"/>
                  <w:marBottom w:val="0"/>
                  <w:divBdr>
                    <w:top w:val="none" w:sz="0" w:space="0" w:color="auto"/>
                    <w:left w:val="none" w:sz="0" w:space="0" w:color="auto"/>
                    <w:bottom w:val="none" w:sz="0" w:space="0" w:color="auto"/>
                    <w:right w:val="none" w:sz="0" w:space="0" w:color="auto"/>
                  </w:divBdr>
                </w:div>
                <w:div w:id="1575628993">
                  <w:marLeft w:val="0"/>
                  <w:marRight w:val="0"/>
                  <w:marTop w:val="0"/>
                  <w:marBottom w:val="0"/>
                  <w:divBdr>
                    <w:top w:val="none" w:sz="0" w:space="0" w:color="auto"/>
                    <w:left w:val="none" w:sz="0" w:space="0" w:color="auto"/>
                    <w:bottom w:val="none" w:sz="0" w:space="0" w:color="auto"/>
                    <w:right w:val="none" w:sz="0" w:space="0" w:color="auto"/>
                  </w:divBdr>
                </w:div>
                <w:div w:id="1605110593">
                  <w:marLeft w:val="0"/>
                  <w:marRight w:val="0"/>
                  <w:marTop w:val="0"/>
                  <w:marBottom w:val="0"/>
                  <w:divBdr>
                    <w:top w:val="none" w:sz="0" w:space="0" w:color="auto"/>
                    <w:left w:val="none" w:sz="0" w:space="0" w:color="auto"/>
                    <w:bottom w:val="none" w:sz="0" w:space="0" w:color="auto"/>
                    <w:right w:val="none" w:sz="0" w:space="0" w:color="auto"/>
                  </w:divBdr>
                </w:div>
                <w:div w:id="1681854410">
                  <w:marLeft w:val="0"/>
                  <w:marRight w:val="0"/>
                  <w:marTop w:val="0"/>
                  <w:marBottom w:val="0"/>
                  <w:divBdr>
                    <w:top w:val="none" w:sz="0" w:space="0" w:color="auto"/>
                    <w:left w:val="none" w:sz="0" w:space="0" w:color="auto"/>
                    <w:bottom w:val="none" w:sz="0" w:space="0" w:color="auto"/>
                    <w:right w:val="none" w:sz="0" w:space="0" w:color="auto"/>
                  </w:divBdr>
                </w:div>
                <w:div w:id="1682775003">
                  <w:marLeft w:val="0"/>
                  <w:marRight w:val="0"/>
                  <w:marTop w:val="0"/>
                  <w:marBottom w:val="0"/>
                  <w:divBdr>
                    <w:top w:val="none" w:sz="0" w:space="0" w:color="auto"/>
                    <w:left w:val="none" w:sz="0" w:space="0" w:color="auto"/>
                    <w:bottom w:val="none" w:sz="0" w:space="0" w:color="auto"/>
                    <w:right w:val="none" w:sz="0" w:space="0" w:color="auto"/>
                  </w:divBdr>
                </w:div>
                <w:div w:id="1866870758">
                  <w:marLeft w:val="0"/>
                  <w:marRight w:val="0"/>
                  <w:marTop w:val="0"/>
                  <w:marBottom w:val="0"/>
                  <w:divBdr>
                    <w:top w:val="none" w:sz="0" w:space="0" w:color="auto"/>
                    <w:left w:val="none" w:sz="0" w:space="0" w:color="auto"/>
                    <w:bottom w:val="none" w:sz="0" w:space="0" w:color="auto"/>
                    <w:right w:val="none" w:sz="0" w:space="0" w:color="auto"/>
                  </w:divBdr>
                </w:div>
                <w:div w:id="1880316103">
                  <w:marLeft w:val="0"/>
                  <w:marRight w:val="0"/>
                  <w:marTop w:val="0"/>
                  <w:marBottom w:val="0"/>
                  <w:divBdr>
                    <w:top w:val="none" w:sz="0" w:space="0" w:color="auto"/>
                    <w:left w:val="none" w:sz="0" w:space="0" w:color="auto"/>
                    <w:bottom w:val="none" w:sz="0" w:space="0" w:color="auto"/>
                    <w:right w:val="none" w:sz="0" w:space="0" w:color="auto"/>
                  </w:divBdr>
                </w:div>
                <w:div w:id="1942446632">
                  <w:marLeft w:val="0"/>
                  <w:marRight w:val="0"/>
                  <w:marTop w:val="0"/>
                  <w:marBottom w:val="0"/>
                  <w:divBdr>
                    <w:top w:val="none" w:sz="0" w:space="0" w:color="auto"/>
                    <w:left w:val="none" w:sz="0" w:space="0" w:color="auto"/>
                    <w:bottom w:val="none" w:sz="0" w:space="0" w:color="auto"/>
                    <w:right w:val="none" w:sz="0" w:space="0" w:color="auto"/>
                  </w:divBdr>
                </w:div>
                <w:div w:id="1996491980">
                  <w:marLeft w:val="0"/>
                  <w:marRight w:val="0"/>
                  <w:marTop w:val="0"/>
                  <w:marBottom w:val="0"/>
                  <w:divBdr>
                    <w:top w:val="none" w:sz="0" w:space="0" w:color="auto"/>
                    <w:left w:val="none" w:sz="0" w:space="0" w:color="auto"/>
                    <w:bottom w:val="none" w:sz="0" w:space="0" w:color="auto"/>
                    <w:right w:val="none" w:sz="0" w:space="0" w:color="auto"/>
                  </w:divBdr>
                </w:div>
                <w:div w:id="21048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4447">
      <w:bodyDiv w:val="1"/>
      <w:marLeft w:val="0"/>
      <w:marRight w:val="0"/>
      <w:marTop w:val="0"/>
      <w:marBottom w:val="0"/>
      <w:divBdr>
        <w:top w:val="none" w:sz="0" w:space="0" w:color="auto"/>
        <w:left w:val="none" w:sz="0" w:space="0" w:color="auto"/>
        <w:bottom w:val="none" w:sz="0" w:space="0" w:color="auto"/>
        <w:right w:val="none" w:sz="0" w:space="0" w:color="auto"/>
      </w:divBdr>
    </w:div>
    <w:div w:id="775057861">
      <w:bodyDiv w:val="1"/>
      <w:marLeft w:val="0"/>
      <w:marRight w:val="0"/>
      <w:marTop w:val="0"/>
      <w:marBottom w:val="0"/>
      <w:divBdr>
        <w:top w:val="none" w:sz="0" w:space="0" w:color="auto"/>
        <w:left w:val="none" w:sz="0" w:space="0" w:color="auto"/>
        <w:bottom w:val="none" w:sz="0" w:space="0" w:color="auto"/>
        <w:right w:val="none" w:sz="0" w:space="0" w:color="auto"/>
      </w:divBdr>
      <w:divsChild>
        <w:div w:id="516627483">
          <w:marLeft w:val="0"/>
          <w:marRight w:val="0"/>
          <w:marTop w:val="0"/>
          <w:marBottom w:val="0"/>
          <w:divBdr>
            <w:top w:val="none" w:sz="0" w:space="0" w:color="auto"/>
            <w:left w:val="none" w:sz="0" w:space="0" w:color="auto"/>
            <w:bottom w:val="none" w:sz="0" w:space="0" w:color="auto"/>
            <w:right w:val="none" w:sz="0" w:space="0" w:color="auto"/>
          </w:divBdr>
          <w:divsChild>
            <w:div w:id="142935485">
              <w:marLeft w:val="0"/>
              <w:marRight w:val="0"/>
              <w:marTop w:val="0"/>
              <w:marBottom w:val="0"/>
              <w:divBdr>
                <w:top w:val="none" w:sz="0" w:space="0" w:color="auto"/>
                <w:left w:val="none" w:sz="0" w:space="0" w:color="auto"/>
                <w:bottom w:val="none" w:sz="0" w:space="0" w:color="auto"/>
                <w:right w:val="none" w:sz="0" w:space="0" w:color="auto"/>
              </w:divBdr>
              <w:divsChild>
                <w:div w:id="1386182267">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855995448">
          <w:marLeft w:val="0"/>
          <w:marRight w:val="0"/>
          <w:marTop w:val="0"/>
          <w:marBottom w:val="0"/>
          <w:divBdr>
            <w:top w:val="none" w:sz="0" w:space="0" w:color="auto"/>
            <w:left w:val="none" w:sz="0" w:space="0" w:color="auto"/>
            <w:bottom w:val="none" w:sz="0" w:space="0" w:color="auto"/>
            <w:right w:val="none" w:sz="0" w:space="0" w:color="auto"/>
          </w:divBdr>
          <w:divsChild>
            <w:div w:id="1047220328">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815878862">
      <w:bodyDiv w:val="1"/>
      <w:marLeft w:val="0"/>
      <w:marRight w:val="0"/>
      <w:marTop w:val="0"/>
      <w:marBottom w:val="0"/>
      <w:divBdr>
        <w:top w:val="none" w:sz="0" w:space="0" w:color="auto"/>
        <w:left w:val="none" w:sz="0" w:space="0" w:color="auto"/>
        <w:bottom w:val="none" w:sz="0" w:space="0" w:color="auto"/>
        <w:right w:val="none" w:sz="0" w:space="0" w:color="auto"/>
      </w:divBdr>
    </w:div>
    <w:div w:id="841361672">
      <w:bodyDiv w:val="1"/>
      <w:marLeft w:val="0"/>
      <w:marRight w:val="0"/>
      <w:marTop w:val="0"/>
      <w:marBottom w:val="0"/>
      <w:divBdr>
        <w:top w:val="none" w:sz="0" w:space="0" w:color="auto"/>
        <w:left w:val="none" w:sz="0" w:space="0" w:color="auto"/>
        <w:bottom w:val="none" w:sz="0" w:space="0" w:color="auto"/>
        <w:right w:val="none" w:sz="0" w:space="0" w:color="auto"/>
      </w:divBdr>
    </w:div>
    <w:div w:id="881209803">
      <w:bodyDiv w:val="1"/>
      <w:marLeft w:val="0"/>
      <w:marRight w:val="0"/>
      <w:marTop w:val="0"/>
      <w:marBottom w:val="0"/>
      <w:divBdr>
        <w:top w:val="none" w:sz="0" w:space="0" w:color="auto"/>
        <w:left w:val="none" w:sz="0" w:space="0" w:color="auto"/>
        <w:bottom w:val="none" w:sz="0" w:space="0" w:color="auto"/>
        <w:right w:val="none" w:sz="0" w:space="0" w:color="auto"/>
      </w:divBdr>
    </w:div>
    <w:div w:id="881214275">
      <w:bodyDiv w:val="1"/>
      <w:marLeft w:val="0"/>
      <w:marRight w:val="0"/>
      <w:marTop w:val="0"/>
      <w:marBottom w:val="0"/>
      <w:divBdr>
        <w:top w:val="none" w:sz="0" w:space="0" w:color="auto"/>
        <w:left w:val="none" w:sz="0" w:space="0" w:color="auto"/>
        <w:bottom w:val="none" w:sz="0" w:space="0" w:color="auto"/>
        <w:right w:val="none" w:sz="0" w:space="0" w:color="auto"/>
      </w:divBdr>
      <w:divsChild>
        <w:div w:id="217743242">
          <w:marLeft w:val="0"/>
          <w:marRight w:val="0"/>
          <w:marTop w:val="0"/>
          <w:marBottom w:val="0"/>
          <w:divBdr>
            <w:top w:val="none" w:sz="0" w:space="0" w:color="auto"/>
            <w:left w:val="none" w:sz="0" w:space="0" w:color="auto"/>
            <w:bottom w:val="none" w:sz="0" w:space="0" w:color="auto"/>
            <w:right w:val="none" w:sz="0" w:space="0" w:color="auto"/>
          </w:divBdr>
        </w:div>
        <w:div w:id="399864367">
          <w:marLeft w:val="0"/>
          <w:marRight w:val="0"/>
          <w:marTop w:val="0"/>
          <w:marBottom w:val="0"/>
          <w:divBdr>
            <w:top w:val="none" w:sz="0" w:space="0" w:color="auto"/>
            <w:left w:val="none" w:sz="0" w:space="0" w:color="auto"/>
            <w:bottom w:val="none" w:sz="0" w:space="0" w:color="auto"/>
            <w:right w:val="none" w:sz="0" w:space="0" w:color="auto"/>
          </w:divBdr>
        </w:div>
        <w:div w:id="1876581677">
          <w:marLeft w:val="0"/>
          <w:marRight w:val="0"/>
          <w:marTop w:val="0"/>
          <w:marBottom w:val="0"/>
          <w:divBdr>
            <w:top w:val="none" w:sz="0" w:space="0" w:color="auto"/>
            <w:left w:val="none" w:sz="0" w:space="0" w:color="auto"/>
            <w:bottom w:val="none" w:sz="0" w:space="0" w:color="auto"/>
            <w:right w:val="none" w:sz="0" w:space="0" w:color="auto"/>
          </w:divBdr>
        </w:div>
      </w:divsChild>
    </w:div>
    <w:div w:id="922032063">
      <w:bodyDiv w:val="1"/>
      <w:marLeft w:val="0"/>
      <w:marRight w:val="0"/>
      <w:marTop w:val="0"/>
      <w:marBottom w:val="0"/>
      <w:divBdr>
        <w:top w:val="none" w:sz="0" w:space="0" w:color="auto"/>
        <w:left w:val="none" w:sz="0" w:space="0" w:color="auto"/>
        <w:bottom w:val="none" w:sz="0" w:space="0" w:color="auto"/>
        <w:right w:val="none" w:sz="0" w:space="0" w:color="auto"/>
      </w:divBdr>
    </w:div>
    <w:div w:id="923297517">
      <w:bodyDiv w:val="1"/>
      <w:marLeft w:val="0"/>
      <w:marRight w:val="0"/>
      <w:marTop w:val="0"/>
      <w:marBottom w:val="0"/>
      <w:divBdr>
        <w:top w:val="none" w:sz="0" w:space="0" w:color="auto"/>
        <w:left w:val="none" w:sz="0" w:space="0" w:color="auto"/>
        <w:bottom w:val="none" w:sz="0" w:space="0" w:color="auto"/>
        <w:right w:val="none" w:sz="0" w:space="0" w:color="auto"/>
      </w:divBdr>
      <w:divsChild>
        <w:div w:id="1523201958">
          <w:marLeft w:val="0"/>
          <w:marRight w:val="0"/>
          <w:marTop w:val="15"/>
          <w:marBottom w:val="0"/>
          <w:divBdr>
            <w:top w:val="single" w:sz="48" w:space="0" w:color="auto"/>
            <w:left w:val="single" w:sz="48" w:space="0" w:color="auto"/>
            <w:bottom w:val="single" w:sz="48" w:space="0" w:color="auto"/>
            <w:right w:val="single" w:sz="48" w:space="0" w:color="auto"/>
          </w:divBdr>
          <w:divsChild>
            <w:div w:id="59059752">
              <w:marLeft w:val="0"/>
              <w:marRight w:val="0"/>
              <w:marTop w:val="0"/>
              <w:marBottom w:val="0"/>
              <w:divBdr>
                <w:top w:val="none" w:sz="0" w:space="0" w:color="auto"/>
                <w:left w:val="none" w:sz="0" w:space="0" w:color="auto"/>
                <w:bottom w:val="none" w:sz="0" w:space="0" w:color="auto"/>
                <w:right w:val="none" w:sz="0" w:space="0" w:color="auto"/>
              </w:divBdr>
              <w:divsChild>
                <w:div w:id="5601410">
                  <w:marLeft w:val="0"/>
                  <w:marRight w:val="0"/>
                  <w:marTop w:val="0"/>
                  <w:marBottom w:val="0"/>
                  <w:divBdr>
                    <w:top w:val="none" w:sz="0" w:space="0" w:color="auto"/>
                    <w:left w:val="none" w:sz="0" w:space="0" w:color="auto"/>
                    <w:bottom w:val="none" w:sz="0" w:space="0" w:color="auto"/>
                    <w:right w:val="none" w:sz="0" w:space="0" w:color="auto"/>
                  </w:divBdr>
                </w:div>
                <w:div w:id="12541890">
                  <w:marLeft w:val="0"/>
                  <w:marRight w:val="0"/>
                  <w:marTop w:val="0"/>
                  <w:marBottom w:val="0"/>
                  <w:divBdr>
                    <w:top w:val="none" w:sz="0" w:space="0" w:color="auto"/>
                    <w:left w:val="none" w:sz="0" w:space="0" w:color="auto"/>
                    <w:bottom w:val="none" w:sz="0" w:space="0" w:color="auto"/>
                    <w:right w:val="none" w:sz="0" w:space="0" w:color="auto"/>
                  </w:divBdr>
                </w:div>
                <w:div w:id="172719509">
                  <w:marLeft w:val="0"/>
                  <w:marRight w:val="0"/>
                  <w:marTop w:val="0"/>
                  <w:marBottom w:val="0"/>
                  <w:divBdr>
                    <w:top w:val="none" w:sz="0" w:space="0" w:color="auto"/>
                    <w:left w:val="none" w:sz="0" w:space="0" w:color="auto"/>
                    <w:bottom w:val="none" w:sz="0" w:space="0" w:color="auto"/>
                    <w:right w:val="none" w:sz="0" w:space="0" w:color="auto"/>
                  </w:divBdr>
                </w:div>
                <w:div w:id="232083300">
                  <w:marLeft w:val="0"/>
                  <w:marRight w:val="0"/>
                  <w:marTop w:val="0"/>
                  <w:marBottom w:val="0"/>
                  <w:divBdr>
                    <w:top w:val="none" w:sz="0" w:space="0" w:color="auto"/>
                    <w:left w:val="none" w:sz="0" w:space="0" w:color="auto"/>
                    <w:bottom w:val="none" w:sz="0" w:space="0" w:color="auto"/>
                    <w:right w:val="none" w:sz="0" w:space="0" w:color="auto"/>
                  </w:divBdr>
                </w:div>
                <w:div w:id="245849408">
                  <w:marLeft w:val="0"/>
                  <w:marRight w:val="0"/>
                  <w:marTop w:val="0"/>
                  <w:marBottom w:val="0"/>
                  <w:divBdr>
                    <w:top w:val="none" w:sz="0" w:space="0" w:color="auto"/>
                    <w:left w:val="none" w:sz="0" w:space="0" w:color="auto"/>
                    <w:bottom w:val="none" w:sz="0" w:space="0" w:color="auto"/>
                    <w:right w:val="none" w:sz="0" w:space="0" w:color="auto"/>
                  </w:divBdr>
                </w:div>
                <w:div w:id="366104231">
                  <w:marLeft w:val="0"/>
                  <w:marRight w:val="0"/>
                  <w:marTop w:val="0"/>
                  <w:marBottom w:val="0"/>
                  <w:divBdr>
                    <w:top w:val="none" w:sz="0" w:space="0" w:color="auto"/>
                    <w:left w:val="none" w:sz="0" w:space="0" w:color="auto"/>
                    <w:bottom w:val="none" w:sz="0" w:space="0" w:color="auto"/>
                    <w:right w:val="none" w:sz="0" w:space="0" w:color="auto"/>
                  </w:divBdr>
                </w:div>
                <w:div w:id="433283996">
                  <w:marLeft w:val="0"/>
                  <w:marRight w:val="0"/>
                  <w:marTop w:val="0"/>
                  <w:marBottom w:val="0"/>
                  <w:divBdr>
                    <w:top w:val="none" w:sz="0" w:space="0" w:color="auto"/>
                    <w:left w:val="none" w:sz="0" w:space="0" w:color="auto"/>
                    <w:bottom w:val="none" w:sz="0" w:space="0" w:color="auto"/>
                    <w:right w:val="none" w:sz="0" w:space="0" w:color="auto"/>
                  </w:divBdr>
                </w:div>
                <w:div w:id="440609225">
                  <w:marLeft w:val="0"/>
                  <w:marRight w:val="0"/>
                  <w:marTop w:val="0"/>
                  <w:marBottom w:val="0"/>
                  <w:divBdr>
                    <w:top w:val="none" w:sz="0" w:space="0" w:color="auto"/>
                    <w:left w:val="none" w:sz="0" w:space="0" w:color="auto"/>
                    <w:bottom w:val="none" w:sz="0" w:space="0" w:color="auto"/>
                    <w:right w:val="none" w:sz="0" w:space="0" w:color="auto"/>
                  </w:divBdr>
                </w:div>
                <w:div w:id="478230423">
                  <w:marLeft w:val="0"/>
                  <w:marRight w:val="0"/>
                  <w:marTop w:val="0"/>
                  <w:marBottom w:val="0"/>
                  <w:divBdr>
                    <w:top w:val="none" w:sz="0" w:space="0" w:color="auto"/>
                    <w:left w:val="none" w:sz="0" w:space="0" w:color="auto"/>
                    <w:bottom w:val="none" w:sz="0" w:space="0" w:color="auto"/>
                    <w:right w:val="none" w:sz="0" w:space="0" w:color="auto"/>
                  </w:divBdr>
                </w:div>
                <w:div w:id="493187765">
                  <w:marLeft w:val="0"/>
                  <w:marRight w:val="0"/>
                  <w:marTop w:val="0"/>
                  <w:marBottom w:val="0"/>
                  <w:divBdr>
                    <w:top w:val="none" w:sz="0" w:space="0" w:color="auto"/>
                    <w:left w:val="none" w:sz="0" w:space="0" w:color="auto"/>
                    <w:bottom w:val="none" w:sz="0" w:space="0" w:color="auto"/>
                    <w:right w:val="none" w:sz="0" w:space="0" w:color="auto"/>
                  </w:divBdr>
                </w:div>
                <w:div w:id="663582937">
                  <w:marLeft w:val="0"/>
                  <w:marRight w:val="0"/>
                  <w:marTop w:val="0"/>
                  <w:marBottom w:val="0"/>
                  <w:divBdr>
                    <w:top w:val="none" w:sz="0" w:space="0" w:color="auto"/>
                    <w:left w:val="none" w:sz="0" w:space="0" w:color="auto"/>
                    <w:bottom w:val="none" w:sz="0" w:space="0" w:color="auto"/>
                    <w:right w:val="none" w:sz="0" w:space="0" w:color="auto"/>
                  </w:divBdr>
                </w:div>
                <w:div w:id="676427743">
                  <w:marLeft w:val="0"/>
                  <w:marRight w:val="0"/>
                  <w:marTop w:val="0"/>
                  <w:marBottom w:val="0"/>
                  <w:divBdr>
                    <w:top w:val="none" w:sz="0" w:space="0" w:color="auto"/>
                    <w:left w:val="none" w:sz="0" w:space="0" w:color="auto"/>
                    <w:bottom w:val="none" w:sz="0" w:space="0" w:color="auto"/>
                    <w:right w:val="none" w:sz="0" w:space="0" w:color="auto"/>
                  </w:divBdr>
                </w:div>
                <w:div w:id="714432516">
                  <w:marLeft w:val="0"/>
                  <w:marRight w:val="0"/>
                  <w:marTop w:val="0"/>
                  <w:marBottom w:val="0"/>
                  <w:divBdr>
                    <w:top w:val="none" w:sz="0" w:space="0" w:color="auto"/>
                    <w:left w:val="none" w:sz="0" w:space="0" w:color="auto"/>
                    <w:bottom w:val="none" w:sz="0" w:space="0" w:color="auto"/>
                    <w:right w:val="none" w:sz="0" w:space="0" w:color="auto"/>
                  </w:divBdr>
                </w:div>
                <w:div w:id="756055620">
                  <w:marLeft w:val="0"/>
                  <w:marRight w:val="0"/>
                  <w:marTop w:val="0"/>
                  <w:marBottom w:val="0"/>
                  <w:divBdr>
                    <w:top w:val="none" w:sz="0" w:space="0" w:color="auto"/>
                    <w:left w:val="none" w:sz="0" w:space="0" w:color="auto"/>
                    <w:bottom w:val="none" w:sz="0" w:space="0" w:color="auto"/>
                    <w:right w:val="none" w:sz="0" w:space="0" w:color="auto"/>
                  </w:divBdr>
                </w:div>
                <w:div w:id="798109776">
                  <w:marLeft w:val="0"/>
                  <w:marRight w:val="0"/>
                  <w:marTop w:val="0"/>
                  <w:marBottom w:val="0"/>
                  <w:divBdr>
                    <w:top w:val="none" w:sz="0" w:space="0" w:color="auto"/>
                    <w:left w:val="none" w:sz="0" w:space="0" w:color="auto"/>
                    <w:bottom w:val="none" w:sz="0" w:space="0" w:color="auto"/>
                    <w:right w:val="none" w:sz="0" w:space="0" w:color="auto"/>
                  </w:divBdr>
                </w:div>
                <w:div w:id="847713918">
                  <w:marLeft w:val="0"/>
                  <w:marRight w:val="0"/>
                  <w:marTop w:val="0"/>
                  <w:marBottom w:val="0"/>
                  <w:divBdr>
                    <w:top w:val="none" w:sz="0" w:space="0" w:color="auto"/>
                    <w:left w:val="none" w:sz="0" w:space="0" w:color="auto"/>
                    <w:bottom w:val="none" w:sz="0" w:space="0" w:color="auto"/>
                    <w:right w:val="none" w:sz="0" w:space="0" w:color="auto"/>
                  </w:divBdr>
                </w:div>
                <w:div w:id="872160052">
                  <w:marLeft w:val="0"/>
                  <w:marRight w:val="0"/>
                  <w:marTop w:val="0"/>
                  <w:marBottom w:val="0"/>
                  <w:divBdr>
                    <w:top w:val="none" w:sz="0" w:space="0" w:color="auto"/>
                    <w:left w:val="none" w:sz="0" w:space="0" w:color="auto"/>
                    <w:bottom w:val="none" w:sz="0" w:space="0" w:color="auto"/>
                    <w:right w:val="none" w:sz="0" w:space="0" w:color="auto"/>
                  </w:divBdr>
                </w:div>
                <w:div w:id="916861861">
                  <w:marLeft w:val="0"/>
                  <w:marRight w:val="0"/>
                  <w:marTop w:val="0"/>
                  <w:marBottom w:val="0"/>
                  <w:divBdr>
                    <w:top w:val="none" w:sz="0" w:space="0" w:color="auto"/>
                    <w:left w:val="none" w:sz="0" w:space="0" w:color="auto"/>
                    <w:bottom w:val="none" w:sz="0" w:space="0" w:color="auto"/>
                    <w:right w:val="none" w:sz="0" w:space="0" w:color="auto"/>
                  </w:divBdr>
                </w:div>
                <w:div w:id="931399424">
                  <w:marLeft w:val="0"/>
                  <w:marRight w:val="0"/>
                  <w:marTop w:val="0"/>
                  <w:marBottom w:val="0"/>
                  <w:divBdr>
                    <w:top w:val="none" w:sz="0" w:space="0" w:color="auto"/>
                    <w:left w:val="none" w:sz="0" w:space="0" w:color="auto"/>
                    <w:bottom w:val="none" w:sz="0" w:space="0" w:color="auto"/>
                    <w:right w:val="none" w:sz="0" w:space="0" w:color="auto"/>
                  </w:divBdr>
                </w:div>
                <w:div w:id="955017454">
                  <w:marLeft w:val="0"/>
                  <w:marRight w:val="0"/>
                  <w:marTop w:val="0"/>
                  <w:marBottom w:val="0"/>
                  <w:divBdr>
                    <w:top w:val="none" w:sz="0" w:space="0" w:color="auto"/>
                    <w:left w:val="none" w:sz="0" w:space="0" w:color="auto"/>
                    <w:bottom w:val="none" w:sz="0" w:space="0" w:color="auto"/>
                    <w:right w:val="none" w:sz="0" w:space="0" w:color="auto"/>
                  </w:divBdr>
                </w:div>
                <w:div w:id="1096168513">
                  <w:marLeft w:val="0"/>
                  <w:marRight w:val="0"/>
                  <w:marTop w:val="0"/>
                  <w:marBottom w:val="0"/>
                  <w:divBdr>
                    <w:top w:val="none" w:sz="0" w:space="0" w:color="auto"/>
                    <w:left w:val="none" w:sz="0" w:space="0" w:color="auto"/>
                    <w:bottom w:val="none" w:sz="0" w:space="0" w:color="auto"/>
                    <w:right w:val="none" w:sz="0" w:space="0" w:color="auto"/>
                  </w:divBdr>
                </w:div>
                <w:div w:id="1119881229">
                  <w:marLeft w:val="0"/>
                  <w:marRight w:val="0"/>
                  <w:marTop w:val="0"/>
                  <w:marBottom w:val="0"/>
                  <w:divBdr>
                    <w:top w:val="none" w:sz="0" w:space="0" w:color="auto"/>
                    <w:left w:val="none" w:sz="0" w:space="0" w:color="auto"/>
                    <w:bottom w:val="none" w:sz="0" w:space="0" w:color="auto"/>
                    <w:right w:val="none" w:sz="0" w:space="0" w:color="auto"/>
                  </w:divBdr>
                </w:div>
                <w:div w:id="1126700124">
                  <w:marLeft w:val="0"/>
                  <w:marRight w:val="0"/>
                  <w:marTop w:val="0"/>
                  <w:marBottom w:val="0"/>
                  <w:divBdr>
                    <w:top w:val="none" w:sz="0" w:space="0" w:color="auto"/>
                    <w:left w:val="none" w:sz="0" w:space="0" w:color="auto"/>
                    <w:bottom w:val="none" w:sz="0" w:space="0" w:color="auto"/>
                    <w:right w:val="none" w:sz="0" w:space="0" w:color="auto"/>
                  </w:divBdr>
                </w:div>
                <w:div w:id="1130440304">
                  <w:marLeft w:val="0"/>
                  <w:marRight w:val="0"/>
                  <w:marTop w:val="0"/>
                  <w:marBottom w:val="0"/>
                  <w:divBdr>
                    <w:top w:val="none" w:sz="0" w:space="0" w:color="auto"/>
                    <w:left w:val="none" w:sz="0" w:space="0" w:color="auto"/>
                    <w:bottom w:val="none" w:sz="0" w:space="0" w:color="auto"/>
                    <w:right w:val="none" w:sz="0" w:space="0" w:color="auto"/>
                  </w:divBdr>
                </w:div>
                <w:div w:id="1225682818">
                  <w:marLeft w:val="0"/>
                  <w:marRight w:val="0"/>
                  <w:marTop w:val="0"/>
                  <w:marBottom w:val="0"/>
                  <w:divBdr>
                    <w:top w:val="none" w:sz="0" w:space="0" w:color="auto"/>
                    <w:left w:val="none" w:sz="0" w:space="0" w:color="auto"/>
                    <w:bottom w:val="none" w:sz="0" w:space="0" w:color="auto"/>
                    <w:right w:val="none" w:sz="0" w:space="0" w:color="auto"/>
                  </w:divBdr>
                </w:div>
                <w:div w:id="1255867819">
                  <w:marLeft w:val="0"/>
                  <w:marRight w:val="0"/>
                  <w:marTop w:val="0"/>
                  <w:marBottom w:val="0"/>
                  <w:divBdr>
                    <w:top w:val="none" w:sz="0" w:space="0" w:color="auto"/>
                    <w:left w:val="none" w:sz="0" w:space="0" w:color="auto"/>
                    <w:bottom w:val="none" w:sz="0" w:space="0" w:color="auto"/>
                    <w:right w:val="none" w:sz="0" w:space="0" w:color="auto"/>
                  </w:divBdr>
                </w:div>
                <w:div w:id="1356804680">
                  <w:marLeft w:val="0"/>
                  <w:marRight w:val="0"/>
                  <w:marTop w:val="0"/>
                  <w:marBottom w:val="0"/>
                  <w:divBdr>
                    <w:top w:val="none" w:sz="0" w:space="0" w:color="auto"/>
                    <w:left w:val="none" w:sz="0" w:space="0" w:color="auto"/>
                    <w:bottom w:val="none" w:sz="0" w:space="0" w:color="auto"/>
                    <w:right w:val="none" w:sz="0" w:space="0" w:color="auto"/>
                  </w:divBdr>
                </w:div>
                <w:div w:id="1358845224">
                  <w:marLeft w:val="0"/>
                  <w:marRight w:val="0"/>
                  <w:marTop w:val="0"/>
                  <w:marBottom w:val="0"/>
                  <w:divBdr>
                    <w:top w:val="none" w:sz="0" w:space="0" w:color="auto"/>
                    <w:left w:val="none" w:sz="0" w:space="0" w:color="auto"/>
                    <w:bottom w:val="none" w:sz="0" w:space="0" w:color="auto"/>
                    <w:right w:val="none" w:sz="0" w:space="0" w:color="auto"/>
                  </w:divBdr>
                </w:div>
                <w:div w:id="1451051431">
                  <w:marLeft w:val="0"/>
                  <w:marRight w:val="0"/>
                  <w:marTop w:val="0"/>
                  <w:marBottom w:val="0"/>
                  <w:divBdr>
                    <w:top w:val="none" w:sz="0" w:space="0" w:color="auto"/>
                    <w:left w:val="none" w:sz="0" w:space="0" w:color="auto"/>
                    <w:bottom w:val="none" w:sz="0" w:space="0" w:color="auto"/>
                    <w:right w:val="none" w:sz="0" w:space="0" w:color="auto"/>
                  </w:divBdr>
                </w:div>
                <w:div w:id="1479880696">
                  <w:marLeft w:val="0"/>
                  <w:marRight w:val="0"/>
                  <w:marTop w:val="0"/>
                  <w:marBottom w:val="0"/>
                  <w:divBdr>
                    <w:top w:val="none" w:sz="0" w:space="0" w:color="auto"/>
                    <w:left w:val="none" w:sz="0" w:space="0" w:color="auto"/>
                    <w:bottom w:val="none" w:sz="0" w:space="0" w:color="auto"/>
                    <w:right w:val="none" w:sz="0" w:space="0" w:color="auto"/>
                  </w:divBdr>
                </w:div>
                <w:div w:id="1503933423">
                  <w:marLeft w:val="0"/>
                  <w:marRight w:val="0"/>
                  <w:marTop w:val="0"/>
                  <w:marBottom w:val="0"/>
                  <w:divBdr>
                    <w:top w:val="none" w:sz="0" w:space="0" w:color="auto"/>
                    <w:left w:val="none" w:sz="0" w:space="0" w:color="auto"/>
                    <w:bottom w:val="none" w:sz="0" w:space="0" w:color="auto"/>
                    <w:right w:val="none" w:sz="0" w:space="0" w:color="auto"/>
                  </w:divBdr>
                </w:div>
                <w:div w:id="1618487588">
                  <w:marLeft w:val="0"/>
                  <w:marRight w:val="0"/>
                  <w:marTop w:val="0"/>
                  <w:marBottom w:val="0"/>
                  <w:divBdr>
                    <w:top w:val="none" w:sz="0" w:space="0" w:color="auto"/>
                    <w:left w:val="none" w:sz="0" w:space="0" w:color="auto"/>
                    <w:bottom w:val="none" w:sz="0" w:space="0" w:color="auto"/>
                    <w:right w:val="none" w:sz="0" w:space="0" w:color="auto"/>
                  </w:divBdr>
                </w:div>
                <w:div w:id="1781146759">
                  <w:marLeft w:val="0"/>
                  <w:marRight w:val="0"/>
                  <w:marTop w:val="0"/>
                  <w:marBottom w:val="0"/>
                  <w:divBdr>
                    <w:top w:val="none" w:sz="0" w:space="0" w:color="auto"/>
                    <w:left w:val="none" w:sz="0" w:space="0" w:color="auto"/>
                    <w:bottom w:val="none" w:sz="0" w:space="0" w:color="auto"/>
                    <w:right w:val="none" w:sz="0" w:space="0" w:color="auto"/>
                  </w:divBdr>
                </w:div>
                <w:div w:id="1861241739">
                  <w:marLeft w:val="0"/>
                  <w:marRight w:val="0"/>
                  <w:marTop w:val="0"/>
                  <w:marBottom w:val="0"/>
                  <w:divBdr>
                    <w:top w:val="none" w:sz="0" w:space="0" w:color="auto"/>
                    <w:left w:val="none" w:sz="0" w:space="0" w:color="auto"/>
                    <w:bottom w:val="none" w:sz="0" w:space="0" w:color="auto"/>
                    <w:right w:val="none" w:sz="0" w:space="0" w:color="auto"/>
                  </w:divBdr>
                </w:div>
                <w:div w:id="1884126218">
                  <w:marLeft w:val="0"/>
                  <w:marRight w:val="0"/>
                  <w:marTop w:val="0"/>
                  <w:marBottom w:val="0"/>
                  <w:divBdr>
                    <w:top w:val="none" w:sz="0" w:space="0" w:color="auto"/>
                    <w:left w:val="none" w:sz="0" w:space="0" w:color="auto"/>
                    <w:bottom w:val="none" w:sz="0" w:space="0" w:color="auto"/>
                    <w:right w:val="none" w:sz="0" w:space="0" w:color="auto"/>
                  </w:divBdr>
                </w:div>
                <w:div w:id="1946762926">
                  <w:marLeft w:val="0"/>
                  <w:marRight w:val="0"/>
                  <w:marTop w:val="0"/>
                  <w:marBottom w:val="0"/>
                  <w:divBdr>
                    <w:top w:val="none" w:sz="0" w:space="0" w:color="auto"/>
                    <w:left w:val="none" w:sz="0" w:space="0" w:color="auto"/>
                    <w:bottom w:val="none" w:sz="0" w:space="0" w:color="auto"/>
                    <w:right w:val="none" w:sz="0" w:space="0" w:color="auto"/>
                  </w:divBdr>
                </w:div>
                <w:div w:id="1951668536">
                  <w:marLeft w:val="0"/>
                  <w:marRight w:val="0"/>
                  <w:marTop w:val="0"/>
                  <w:marBottom w:val="0"/>
                  <w:divBdr>
                    <w:top w:val="none" w:sz="0" w:space="0" w:color="auto"/>
                    <w:left w:val="none" w:sz="0" w:space="0" w:color="auto"/>
                    <w:bottom w:val="none" w:sz="0" w:space="0" w:color="auto"/>
                    <w:right w:val="none" w:sz="0" w:space="0" w:color="auto"/>
                  </w:divBdr>
                </w:div>
                <w:div w:id="20644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0480">
      <w:bodyDiv w:val="1"/>
      <w:marLeft w:val="0"/>
      <w:marRight w:val="0"/>
      <w:marTop w:val="0"/>
      <w:marBottom w:val="0"/>
      <w:divBdr>
        <w:top w:val="none" w:sz="0" w:space="0" w:color="auto"/>
        <w:left w:val="none" w:sz="0" w:space="0" w:color="auto"/>
        <w:bottom w:val="none" w:sz="0" w:space="0" w:color="auto"/>
        <w:right w:val="none" w:sz="0" w:space="0" w:color="auto"/>
      </w:divBdr>
    </w:div>
    <w:div w:id="958954541">
      <w:bodyDiv w:val="1"/>
      <w:marLeft w:val="0"/>
      <w:marRight w:val="0"/>
      <w:marTop w:val="0"/>
      <w:marBottom w:val="0"/>
      <w:divBdr>
        <w:top w:val="none" w:sz="0" w:space="0" w:color="auto"/>
        <w:left w:val="none" w:sz="0" w:space="0" w:color="auto"/>
        <w:bottom w:val="none" w:sz="0" w:space="0" w:color="auto"/>
        <w:right w:val="none" w:sz="0" w:space="0" w:color="auto"/>
      </w:divBdr>
    </w:div>
    <w:div w:id="1013730501">
      <w:bodyDiv w:val="1"/>
      <w:marLeft w:val="0"/>
      <w:marRight w:val="0"/>
      <w:marTop w:val="0"/>
      <w:marBottom w:val="0"/>
      <w:divBdr>
        <w:top w:val="none" w:sz="0" w:space="0" w:color="auto"/>
        <w:left w:val="none" w:sz="0" w:space="0" w:color="auto"/>
        <w:bottom w:val="none" w:sz="0" w:space="0" w:color="auto"/>
        <w:right w:val="none" w:sz="0" w:space="0" w:color="auto"/>
      </w:divBdr>
    </w:div>
    <w:div w:id="1016736955">
      <w:bodyDiv w:val="1"/>
      <w:marLeft w:val="0"/>
      <w:marRight w:val="0"/>
      <w:marTop w:val="0"/>
      <w:marBottom w:val="0"/>
      <w:divBdr>
        <w:top w:val="none" w:sz="0" w:space="0" w:color="auto"/>
        <w:left w:val="none" w:sz="0" w:space="0" w:color="auto"/>
        <w:bottom w:val="none" w:sz="0" w:space="0" w:color="auto"/>
        <w:right w:val="none" w:sz="0" w:space="0" w:color="auto"/>
      </w:divBdr>
    </w:div>
    <w:div w:id="1045568282">
      <w:bodyDiv w:val="1"/>
      <w:marLeft w:val="0"/>
      <w:marRight w:val="0"/>
      <w:marTop w:val="0"/>
      <w:marBottom w:val="0"/>
      <w:divBdr>
        <w:top w:val="none" w:sz="0" w:space="0" w:color="auto"/>
        <w:left w:val="none" w:sz="0" w:space="0" w:color="auto"/>
        <w:bottom w:val="none" w:sz="0" w:space="0" w:color="auto"/>
        <w:right w:val="none" w:sz="0" w:space="0" w:color="auto"/>
      </w:divBdr>
    </w:div>
    <w:div w:id="1056201788">
      <w:bodyDiv w:val="1"/>
      <w:marLeft w:val="0"/>
      <w:marRight w:val="0"/>
      <w:marTop w:val="0"/>
      <w:marBottom w:val="0"/>
      <w:divBdr>
        <w:top w:val="none" w:sz="0" w:space="0" w:color="auto"/>
        <w:left w:val="none" w:sz="0" w:space="0" w:color="auto"/>
        <w:bottom w:val="none" w:sz="0" w:space="0" w:color="auto"/>
        <w:right w:val="none" w:sz="0" w:space="0" w:color="auto"/>
      </w:divBdr>
      <w:divsChild>
        <w:div w:id="468281913">
          <w:marLeft w:val="0"/>
          <w:marRight w:val="0"/>
          <w:marTop w:val="0"/>
          <w:marBottom w:val="0"/>
          <w:divBdr>
            <w:top w:val="none" w:sz="0" w:space="0" w:color="auto"/>
            <w:left w:val="none" w:sz="0" w:space="0" w:color="auto"/>
            <w:bottom w:val="none" w:sz="0" w:space="0" w:color="auto"/>
            <w:right w:val="none" w:sz="0" w:space="0" w:color="auto"/>
          </w:divBdr>
          <w:divsChild>
            <w:div w:id="644051109">
              <w:marLeft w:val="244"/>
              <w:marRight w:val="0"/>
              <w:marTop w:val="0"/>
              <w:marBottom w:val="0"/>
              <w:divBdr>
                <w:top w:val="none" w:sz="0" w:space="0" w:color="auto"/>
                <w:left w:val="none" w:sz="0" w:space="0" w:color="auto"/>
                <w:bottom w:val="none" w:sz="0" w:space="0" w:color="auto"/>
                <w:right w:val="none" w:sz="0" w:space="0" w:color="auto"/>
              </w:divBdr>
            </w:div>
          </w:divsChild>
        </w:div>
        <w:div w:id="1746535589">
          <w:marLeft w:val="0"/>
          <w:marRight w:val="0"/>
          <w:marTop w:val="0"/>
          <w:marBottom w:val="0"/>
          <w:divBdr>
            <w:top w:val="none" w:sz="0" w:space="0" w:color="auto"/>
            <w:left w:val="none" w:sz="0" w:space="0" w:color="auto"/>
            <w:bottom w:val="none" w:sz="0" w:space="0" w:color="auto"/>
            <w:right w:val="none" w:sz="0" w:space="0" w:color="auto"/>
          </w:divBdr>
          <w:divsChild>
            <w:div w:id="1771272283">
              <w:marLeft w:val="0"/>
              <w:marRight w:val="0"/>
              <w:marTop w:val="0"/>
              <w:marBottom w:val="0"/>
              <w:divBdr>
                <w:top w:val="none" w:sz="0" w:space="0" w:color="auto"/>
                <w:left w:val="none" w:sz="0" w:space="0" w:color="auto"/>
                <w:bottom w:val="none" w:sz="0" w:space="0" w:color="auto"/>
                <w:right w:val="none" w:sz="0" w:space="0" w:color="auto"/>
              </w:divBdr>
              <w:divsChild>
                <w:div w:id="1486702123">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2658">
      <w:bodyDiv w:val="1"/>
      <w:marLeft w:val="0"/>
      <w:marRight w:val="0"/>
      <w:marTop w:val="0"/>
      <w:marBottom w:val="0"/>
      <w:divBdr>
        <w:top w:val="none" w:sz="0" w:space="0" w:color="auto"/>
        <w:left w:val="none" w:sz="0" w:space="0" w:color="auto"/>
        <w:bottom w:val="none" w:sz="0" w:space="0" w:color="auto"/>
        <w:right w:val="none" w:sz="0" w:space="0" w:color="auto"/>
      </w:divBdr>
    </w:div>
    <w:div w:id="1145506883">
      <w:bodyDiv w:val="1"/>
      <w:marLeft w:val="0"/>
      <w:marRight w:val="0"/>
      <w:marTop w:val="0"/>
      <w:marBottom w:val="0"/>
      <w:divBdr>
        <w:top w:val="none" w:sz="0" w:space="0" w:color="auto"/>
        <w:left w:val="none" w:sz="0" w:space="0" w:color="auto"/>
        <w:bottom w:val="none" w:sz="0" w:space="0" w:color="auto"/>
        <w:right w:val="none" w:sz="0" w:space="0" w:color="auto"/>
      </w:divBdr>
    </w:div>
    <w:div w:id="1161847553">
      <w:bodyDiv w:val="1"/>
      <w:marLeft w:val="0"/>
      <w:marRight w:val="0"/>
      <w:marTop w:val="0"/>
      <w:marBottom w:val="0"/>
      <w:divBdr>
        <w:top w:val="none" w:sz="0" w:space="0" w:color="auto"/>
        <w:left w:val="none" w:sz="0" w:space="0" w:color="auto"/>
        <w:bottom w:val="none" w:sz="0" w:space="0" w:color="auto"/>
        <w:right w:val="none" w:sz="0" w:space="0" w:color="auto"/>
      </w:divBdr>
    </w:div>
    <w:div w:id="1190990251">
      <w:bodyDiv w:val="1"/>
      <w:marLeft w:val="0"/>
      <w:marRight w:val="0"/>
      <w:marTop w:val="0"/>
      <w:marBottom w:val="0"/>
      <w:divBdr>
        <w:top w:val="none" w:sz="0" w:space="0" w:color="auto"/>
        <w:left w:val="none" w:sz="0" w:space="0" w:color="auto"/>
        <w:bottom w:val="none" w:sz="0" w:space="0" w:color="auto"/>
        <w:right w:val="none" w:sz="0" w:space="0" w:color="auto"/>
      </w:divBdr>
    </w:div>
    <w:div w:id="1200051360">
      <w:bodyDiv w:val="1"/>
      <w:marLeft w:val="0"/>
      <w:marRight w:val="0"/>
      <w:marTop w:val="0"/>
      <w:marBottom w:val="0"/>
      <w:divBdr>
        <w:top w:val="none" w:sz="0" w:space="0" w:color="auto"/>
        <w:left w:val="none" w:sz="0" w:space="0" w:color="auto"/>
        <w:bottom w:val="none" w:sz="0" w:space="0" w:color="auto"/>
        <w:right w:val="none" w:sz="0" w:space="0" w:color="auto"/>
      </w:divBdr>
    </w:div>
    <w:div w:id="1218782428">
      <w:bodyDiv w:val="1"/>
      <w:marLeft w:val="0"/>
      <w:marRight w:val="0"/>
      <w:marTop w:val="0"/>
      <w:marBottom w:val="0"/>
      <w:divBdr>
        <w:top w:val="none" w:sz="0" w:space="0" w:color="auto"/>
        <w:left w:val="none" w:sz="0" w:space="0" w:color="auto"/>
        <w:bottom w:val="none" w:sz="0" w:space="0" w:color="auto"/>
        <w:right w:val="none" w:sz="0" w:space="0" w:color="auto"/>
      </w:divBdr>
    </w:div>
    <w:div w:id="1237667274">
      <w:bodyDiv w:val="1"/>
      <w:marLeft w:val="0"/>
      <w:marRight w:val="0"/>
      <w:marTop w:val="0"/>
      <w:marBottom w:val="0"/>
      <w:divBdr>
        <w:top w:val="none" w:sz="0" w:space="0" w:color="auto"/>
        <w:left w:val="none" w:sz="0" w:space="0" w:color="auto"/>
        <w:bottom w:val="none" w:sz="0" w:space="0" w:color="auto"/>
        <w:right w:val="none" w:sz="0" w:space="0" w:color="auto"/>
      </w:divBdr>
    </w:div>
    <w:div w:id="1242955990">
      <w:bodyDiv w:val="1"/>
      <w:marLeft w:val="0"/>
      <w:marRight w:val="0"/>
      <w:marTop w:val="0"/>
      <w:marBottom w:val="0"/>
      <w:divBdr>
        <w:top w:val="none" w:sz="0" w:space="0" w:color="auto"/>
        <w:left w:val="none" w:sz="0" w:space="0" w:color="auto"/>
        <w:bottom w:val="none" w:sz="0" w:space="0" w:color="auto"/>
        <w:right w:val="none" w:sz="0" w:space="0" w:color="auto"/>
      </w:divBdr>
    </w:div>
    <w:div w:id="1279794238">
      <w:bodyDiv w:val="1"/>
      <w:marLeft w:val="0"/>
      <w:marRight w:val="0"/>
      <w:marTop w:val="0"/>
      <w:marBottom w:val="0"/>
      <w:divBdr>
        <w:top w:val="none" w:sz="0" w:space="0" w:color="auto"/>
        <w:left w:val="none" w:sz="0" w:space="0" w:color="auto"/>
        <w:bottom w:val="none" w:sz="0" w:space="0" w:color="auto"/>
        <w:right w:val="none" w:sz="0" w:space="0" w:color="auto"/>
      </w:divBdr>
    </w:div>
    <w:div w:id="1281113118">
      <w:bodyDiv w:val="1"/>
      <w:marLeft w:val="0"/>
      <w:marRight w:val="0"/>
      <w:marTop w:val="0"/>
      <w:marBottom w:val="0"/>
      <w:divBdr>
        <w:top w:val="none" w:sz="0" w:space="0" w:color="auto"/>
        <w:left w:val="none" w:sz="0" w:space="0" w:color="auto"/>
        <w:bottom w:val="none" w:sz="0" w:space="0" w:color="auto"/>
        <w:right w:val="none" w:sz="0" w:space="0" w:color="auto"/>
      </w:divBdr>
    </w:div>
    <w:div w:id="1293093509">
      <w:bodyDiv w:val="1"/>
      <w:marLeft w:val="0"/>
      <w:marRight w:val="0"/>
      <w:marTop w:val="0"/>
      <w:marBottom w:val="0"/>
      <w:divBdr>
        <w:top w:val="none" w:sz="0" w:space="0" w:color="auto"/>
        <w:left w:val="none" w:sz="0" w:space="0" w:color="auto"/>
        <w:bottom w:val="none" w:sz="0" w:space="0" w:color="auto"/>
        <w:right w:val="none" w:sz="0" w:space="0" w:color="auto"/>
      </w:divBdr>
    </w:div>
    <w:div w:id="1358503144">
      <w:bodyDiv w:val="1"/>
      <w:marLeft w:val="0"/>
      <w:marRight w:val="0"/>
      <w:marTop w:val="0"/>
      <w:marBottom w:val="0"/>
      <w:divBdr>
        <w:top w:val="none" w:sz="0" w:space="0" w:color="auto"/>
        <w:left w:val="none" w:sz="0" w:space="0" w:color="auto"/>
        <w:bottom w:val="none" w:sz="0" w:space="0" w:color="auto"/>
        <w:right w:val="none" w:sz="0" w:space="0" w:color="auto"/>
      </w:divBdr>
    </w:div>
    <w:div w:id="1371145762">
      <w:bodyDiv w:val="1"/>
      <w:marLeft w:val="0"/>
      <w:marRight w:val="0"/>
      <w:marTop w:val="0"/>
      <w:marBottom w:val="0"/>
      <w:divBdr>
        <w:top w:val="none" w:sz="0" w:space="0" w:color="auto"/>
        <w:left w:val="none" w:sz="0" w:space="0" w:color="auto"/>
        <w:bottom w:val="none" w:sz="0" w:space="0" w:color="auto"/>
        <w:right w:val="none" w:sz="0" w:space="0" w:color="auto"/>
      </w:divBdr>
    </w:div>
    <w:div w:id="1391879965">
      <w:bodyDiv w:val="1"/>
      <w:marLeft w:val="0"/>
      <w:marRight w:val="0"/>
      <w:marTop w:val="0"/>
      <w:marBottom w:val="0"/>
      <w:divBdr>
        <w:top w:val="none" w:sz="0" w:space="0" w:color="auto"/>
        <w:left w:val="none" w:sz="0" w:space="0" w:color="auto"/>
        <w:bottom w:val="none" w:sz="0" w:space="0" w:color="auto"/>
        <w:right w:val="none" w:sz="0" w:space="0" w:color="auto"/>
      </w:divBdr>
    </w:div>
    <w:div w:id="1423378342">
      <w:bodyDiv w:val="1"/>
      <w:marLeft w:val="0"/>
      <w:marRight w:val="0"/>
      <w:marTop w:val="0"/>
      <w:marBottom w:val="0"/>
      <w:divBdr>
        <w:top w:val="none" w:sz="0" w:space="0" w:color="auto"/>
        <w:left w:val="none" w:sz="0" w:space="0" w:color="auto"/>
        <w:bottom w:val="none" w:sz="0" w:space="0" w:color="auto"/>
        <w:right w:val="none" w:sz="0" w:space="0" w:color="auto"/>
      </w:divBdr>
    </w:div>
    <w:div w:id="1431584689">
      <w:bodyDiv w:val="1"/>
      <w:marLeft w:val="0"/>
      <w:marRight w:val="0"/>
      <w:marTop w:val="0"/>
      <w:marBottom w:val="0"/>
      <w:divBdr>
        <w:top w:val="none" w:sz="0" w:space="0" w:color="auto"/>
        <w:left w:val="none" w:sz="0" w:space="0" w:color="auto"/>
        <w:bottom w:val="none" w:sz="0" w:space="0" w:color="auto"/>
        <w:right w:val="none" w:sz="0" w:space="0" w:color="auto"/>
      </w:divBdr>
    </w:div>
    <w:div w:id="1435781286">
      <w:bodyDiv w:val="1"/>
      <w:marLeft w:val="33"/>
      <w:marRight w:val="33"/>
      <w:marTop w:val="0"/>
      <w:marBottom w:val="0"/>
      <w:divBdr>
        <w:top w:val="none" w:sz="0" w:space="0" w:color="auto"/>
        <w:left w:val="none" w:sz="0" w:space="0" w:color="auto"/>
        <w:bottom w:val="none" w:sz="0" w:space="0" w:color="auto"/>
        <w:right w:val="none" w:sz="0" w:space="0" w:color="auto"/>
      </w:divBdr>
      <w:divsChild>
        <w:div w:id="794564545">
          <w:marLeft w:val="0"/>
          <w:marRight w:val="0"/>
          <w:marTop w:val="0"/>
          <w:marBottom w:val="0"/>
          <w:divBdr>
            <w:top w:val="none" w:sz="0" w:space="0" w:color="auto"/>
            <w:left w:val="none" w:sz="0" w:space="0" w:color="auto"/>
            <w:bottom w:val="none" w:sz="0" w:space="0" w:color="auto"/>
            <w:right w:val="none" w:sz="0" w:space="0" w:color="auto"/>
          </w:divBdr>
          <w:divsChild>
            <w:div w:id="1766028968">
              <w:marLeft w:val="0"/>
              <w:marRight w:val="0"/>
              <w:marTop w:val="0"/>
              <w:marBottom w:val="0"/>
              <w:divBdr>
                <w:top w:val="none" w:sz="0" w:space="0" w:color="auto"/>
                <w:left w:val="none" w:sz="0" w:space="0" w:color="auto"/>
                <w:bottom w:val="none" w:sz="0" w:space="0" w:color="auto"/>
                <w:right w:val="none" w:sz="0" w:space="0" w:color="auto"/>
              </w:divBdr>
              <w:divsChild>
                <w:div w:id="1732269959">
                  <w:marLeft w:val="201"/>
                  <w:marRight w:val="0"/>
                  <w:marTop w:val="0"/>
                  <w:marBottom w:val="0"/>
                  <w:divBdr>
                    <w:top w:val="none" w:sz="0" w:space="0" w:color="auto"/>
                    <w:left w:val="none" w:sz="0" w:space="0" w:color="auto"/>
                    <w:bottom w:val="none" w:sz="0" w:space="0" w:color="auto"/>
                    <w:right w:val="none" w:sz="0" w:space="0" w:color="auto"/>
                  </w:divBdr>
                  <w:divsChild>
                    <w:div w:id="9481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4909">
          <w:marLeft w:val="0"/>
          <w:marRight w:val="0"/>
          <w:marTop w:val="0"/>
          <w:marBottom w:val="0"/>
          <w:divBdr>
            <w:top w:val="none" w:sz="0" w:space="0" w:color="auto"/>
            <w:left w:val="none" w:sz="0" w:space="0" w:color="auto"/>
            <w:bottom w:val="none" w:sz="0" w:space="0" w:color="auto"/>
            <w:right w:val="none" w:sz="0" w:space="0" w:color="auto"/>
          </w:divBdr>
          <w:divsChild>
            <w:div w:id="1788693222">
              <w:marLeft w:val="0"/>
              <w:marRight w:val="0"/>
              <w:marTop w:val="0"/>
              <w:marBottom w:val="0"/>
              <w:divBdr>
                <w:top w:val="none" w:sz="0" w:space="0" w:color="auto"/>
                <w:left w:val="none" w:sz="0" w:space="0" w:color="auto"/>
                <w:bottom w:val="none" w:sz="0" w:space="0" w:color="auto"/>
                <w:right w:val="none" w:sz="0" w:space="0" w:color="auto"/>
              </w:divBdr>
              <w:divsChild>
                <w:div w:id="953291803">
                  <w:marLeft w:val="201"/>
                  <w:marRight w:val="0"/>
                  <w:marTop w:val="0"/>
                  <w:marBottom w:val="0"/>
                  <w:divBdr>
                    <w:top w:val="none" w:sz="0" w:space="0" w:color="auto"/>
                    <w:left w:val="none" w:sz="0" w:space="0" w:color="auto"/>
                    <w:bottom w:val="none" w:sz="0" w:space="0" w:color="auto"/>
                    <w:right w:val="none" w:sz="0" w:space="0" w:color="auto"/>
                  </w:divBdr>
                  <w:divsChild>
                    <w:div w:id="16130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3039">
      <w:bodyDiv w:val="1"/>
      <w:marLeft w:val="0"/>
      <w:marRight w:val="0"/>
      <w:marTop w:val="0"/>
      <w:marBottom w:val="0"/>
      <w:divBdr>
        <w:top w:val="none" w:sz="0" w:space="0" w:color="auto"/>
        <w:left w:val="none" w:sz="0" w:space="0" w:color="auto"/>
        <w:bottom w:val="none" w:sz="0" w:space="0" w:color="auto"/>
        <w:right w:val="none" w:sz="0" w:space="0" w:color="auto"/>
      </w:divBdr>
    </w:div>
    <w:div w:id="1483624031">
      <w:bodyDiv w:val="1"/>
      <w:marLeft w:val="0"/>
      <w:marRight w:val="0"/>
      <w:marTop w:val="0"/>
      <w:marBottom w:val="0"/>
      <w:divBdr>
        <w:top w:val="none" w:sz="0" w:space="0" w:color="auto"/>
        <w:left w:val="none" w:sz="0" w:space="0" w:color="auto"/>
        <w:bottom w:val="none" w:sz="0" w:space="0" w:color="auto"/>
        <w:right w:val="none" w:sz="0" w:space="0" w:color="auto"/>
      </w:divBdr>
    </w:div>
    <w:div w:id="1527018460">
      <w:bodyDiv w:val="1"/>
      <w:marLeft w:val="0"/>
      <w:marRight w:val="0"/>
      <w:marTop w:val="0"/>
      <w:marBottom w:val="0"/>
      <w:divBdr>
        <w:top w:val="none" w:sz="0" w:space="0" w:color="auto"/>
        <w:left w:val="none" w:sz="0" w:space="0" w:color="auto"/>
        <w:bottom w:val="none" w:sz="0" w:space="0" w:color="auto"/>
        <w:right w:val="none" w:sz="0" w:space="0" w:color="auto"/>
      </w:divBdr>
    </w:div>
    <w:div w:id="1547177352">
      <w:bodyDiv w:val="1"/>
      <w:marLeft w:val="0"/>
      <w:marRight w:val="0"/>
      <w:marTop w:val="0"/>
      <w:marBottom w:val="0"/>
      <w:divBdr>
        <w:top w:val="none" w:sz="0" w:space="0" w:color="auto"/>
        <w:left w:val="none" w:sz="0" w:space="0" w:color="auto"/>
        <w:bottom w:val="none" w:sz="0" w:space="0" w:color="auto"/>
        <w:right w:val="none" w:sz="0" w:space="0" w:color="auto"/>
      </w:divBdr>
    </w:div>
    <w:div w:id="1588734445">
      <w:bodyDiv w:val="1"/>
      <w:marLeft w:val="0"/>
      <w:marRight w:val="0"/>
      <w:marTop w:val="0"/>
      <w:marBottom w:val="0"/>
      <w:divBdr>
        <w:top w:val="none" w:sz="0" w:space="0" w:color="auto"/>
        <w:left w:val="none" w:sz="0" w:space="0" w:color="auto"/>
        <w:bottom w:val="none" w:sz="0" w:space="0" w:color="auto"/>
        <w:right w:val="none" w:sz="0" w:space="0" w:color="auto"/>
      </w:divBdr>
    </w:div>
    <w:div w:id="1591307495">
      <w:bodyDiv w:val="1"/>
      <w:marLeft w:val="0"/>
      <w:marRight w:val="0"/>
      <w:marTop w:val="0"/>
      <w:marBottom w:val="0"/>
      <w:divBdr>
        <w:top w:val="none" w:sz="0" w:space="0" w:color="auto"/>
        <w:left w:val="none" w:sz="0" w:space="0" w:color="auto"/>
        <w:bottom w:val="none" w:sz="0" w:space="0" w:color="auto"/>
        <w:right w:val="none" w:sz="0" w:space="0" w:color="auto"/>
      </w:divBdr>
    </w:div>
    <w:div w:id="1661348371">
      <w:bodyDiv w:val="1"/>
      <w:marLeft w:val="0"/>
      <w:marRight w:val="0"/>
      <w:marTop w:val="0"/>
      <w:marBottom w:val="0"/>
      <w:divBdr>
        <w:top w:val="none" w:sz="0" w:space="0" w:color="auto"/>
        <w:left w:val="none" w:sz="0" w:space="0" w:color="auto"/>
        <w:bottom w:val="none" w:sz="0" w:space="0" w:color="auto"/>
        <w:right w:val="none" w:sz="0" w:space="0" w:color="auto"/>
      </w:divBdr>
    </w:div>
    <w:div w:id="1667006136">
      <w:bodyDiv w:val="1"/>
      <w:marLeft w:val="0"/>
      <w:marRight w:val="0"/>
      <w:marTop w:val="0"/>
      <w:marBottom w:val="0"/>
      <w:divBdr>
        <w:top w:val="none" w:sz="0" w:space="0" w:color="auto"/>
        <w:left w:val="none" w:sz="0" w:space="0" w:color="auto"/>
        <w:bottom w:val="none" w:sz="0" w:space="0" w:color="auto"/>
        <w:right w:val="none" w:sz="0" w:space="0" w:color="auto"/>
      </w:divBdr>
    </w:div>
    <w:div w:id="1726444196">
      <w:bodyDiv w:val="1"/>
      <w:marLeft w:val="0"/>
      <w:marRight w:val="0"/>
      <w:marTop w:val="0"/>
      <w:marBottom w:val="0"/>
      <w:divBdr>
        <w:top w:val="none" w:sz="0" w:space="0" w:color="auto"/>
        <w:left w:val="none" w:sz="0" w:space="0" w:color="auto"/>
        <w:bottom w:val="none" w:sz="0" w:space="0" w:color="auto"/>
        <w:right w:val="none" w:sz="0" w:space="0" w:color="auto"/>
      </w:divBdr>
    </w:div>
    <w:div w:id="1730181039">
      <w:bodyDiv w:val="1"/>
      <w:marLeft w:val="0"/>
      <w:marRight w:val="0"/>
      <w:marTop w:val="0"/>
      <w:marBottom w:val="0"/>
      <w:divBdr>
        <w:top w:val="none" w:sz="0" w:space="0" w:color="auto"/>
        <w:left w:val="none" w:sz="0" w:space="0" w:color="auto"/>
        <w:bottom w:val="none" w:sz="0" w:space="0" w:color="auto"/>
        <w:right w:val="none" w:sz="0" w:space="0" w:color="auto"/>
      </w:divBdr>
      <w:divsChild>
        <w:div w:id="42171872">
          <w:marLeft w:val="0"/>
          <w:marRight w:val="0"/>
          <w:marTop w:val="0"/>
          <w:marBottom w:val="0"/>
          <w:divBdr>
            <w:top w:val="none" w:sz="0" w:space="0" w:color="auto"/>
            <w:left w:val="none" w:sz="0" w:space="0" w:color="auto"/>
            <w:bottom w:val="none" w:sz="0" w:space="0" w:color="auto"/>
            <w:right w:val="none" w:sz="0" w:space="0" w:color="auto"/>
          </w:divBdr>
          <w:divsChild>
            <w:div w:id="1871839455">
              <w:marLeft w:val="0"/>
              <w:marRight w:val="0"/>
              <w:marTop w:val="0"/>
              <w:marBottom w:val="0"/>
              <w:divBdr>
                <w:top w:val="none" w:sz="0" w:space="0" w:color="auto"/>
                <w:left w:val="none" w:sz="0" w:space="0" w:color="auto"/>
                <w:bottom w:val="none" w:sz="0" w:space="0" w:color="auto"/>
                <w:right w:val="none" w:sz="0" w:space="0" w:color="auto"/>
              </w:divBdr>
              <w:divsChild>
                <w:div w:id="393741228">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 w:id="79328020">
          <w:marLeft w:val="0"/>
          <w:marRight w:val="0"/>
          <w:marTop w:val="0"/>
          <w:marBottom w:val="0"/>
          <w:divBdr>
            <w:top w:val="none" w:sz="0" w:space="0" w:color="auto"/>
            <w:left w:val="none" w:sz="0" w:space="0" w:color="auto"/>
            <w:bottom w:val="none" w:sz="0" w:space="0" w:color="auto"/>
            <w:right w:val="none" w:sz="0" w:space="0" w:color="auto"/>
          </w:divBdr>
          <w:divsChild>
            <w:div w:id="499195432">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 w:id="1815441662">
      <w:bodyDiv w:val="1"/>
      <w:marLeft w:val="0"/>
      <w:marRight w:val="0"/>
      <w:marTop w:val="0"/>
      <w:marBottom w:val="0"/>
      <w:divBdr>
        <w:top w:val="none" w:sz="0" w:space="0" w:color="auto"/>
        <w:left w:val="none" w:sz="0" w:space="0" w:color="auto"/>
        <w:bottom w:val="none" w:sz="0" w:space="0" w:color="auto"/>
        <w:right w:val="none" w:sz="0" w:space="0" w:color="auto"/>
      </w:divBdr>
    </w:div>
    <w:div w:id="1832526540">
      <w:bodyDiv w:val="1"/>
      <w:marLeft w:val="0"/>
      <w:marRight w:val="0"/>
      <w:marTop w:val="0"/>
      <w:marBottom w:val="0"/>
      <w:divBdr>
        <w:top w:val="none" w:sz="0" w:space="0" w:color="auto"/>
        <w:left w:val="none" w:sz="0" w:space="0" w:color="auto"/>
        <w:bottom w:val="none" w:sz="0" w:space="0" w:color="auto"/>
        <w:right w:val="none" w:sz="0" w:space="0" w:color="auto"/>
      </w:divBdr>
    </w:div>
    <w:div w:id="1862821232">
      <w:bodyDiv w:val="1"/>
      <w:marLeft w:val="0"/>
      <w:marRight w:val="0"/>
      <w:marTop w:val="0"/>
      <w:marBottom w:val="0"/>
      <w:divBdr>
        <w:top w:val="none" w:sz="0" w:space="0" w:color="auto"/>
        <w:left w:val="none" w:sz="0" w:space="0" w:color="auto"/>
        <w:bottom w:val="none" w:sz="0" w:space="0" w:color="auto"/>
        <w:right w:val="none" w:sz="0" w:space="0" w:color="auto"/>
      </w:divBdr>
    </w:div>
    <w:div w:id="1870026772">
      <w:bodyDiv w:val="1"/>
      <w:marLeft w:val="0"/>
      <w:marRight w:val="0"/>
      <w:marTop w:val="0"/>
      <w:marBottom w:val="0"/>
      <w:divBdr>
        <w:top w:val="none" w:sz="0" w:space="0" w:color="auto"/>
        <w:left w:val="none" w:sz="0" w:space="0" w:color="auto"/>
        <w:bottom w:val="none" w:sz="0" w:space="0" w:color="auto"/>
        <w:right w:val="none" w:sz="0" w:space="0" w:color="auto"/>
      </w:divBdr>
    </w:div>
    <w:div w:id="1876651429">
      <w:bodyDiv w:val="1"/>
      <w:marLeft w:val="0"/>
      <w:marRight w:val="0"/>
      <w:marTop w:val="0"/>
      <w:marBottom w:val="0"/>
      <w:divBdr>
        <w:top w:val="none" w:sz="0" w:space="0" w:color="auto"/>
        <w:left w:val="none" w:sz="0" w:space="0" w:color="auto"/>
        <w:bottom w:val="none" w:sz="0" w:space="0" w:color="auto"/>
        <w:right w:val="none" w:sz="0" w:space="0" w:color="auto"/>
      </w:divBdr>
      <w:divsChild>
        <w:div w:id="396369138">
          <w:marLeft w:val="0"/>
          <w:marRight w:val="0"/>
          <w:marTop w:val="0"/>
          <w:marBottom w:val="0"/>
          <w:divBdr>
            <w:top w:val="none" w:sz="0" w:space="0" w:color="auto"/>
            <w:left w:val="none" w:sz="0" w:space="0" w:color="auto"/>
            <w:bottom w:val="none" w:sz="0" w:space="0" w:color="auto"/>
            <w:right w:val="none" w:sz="0" w:space="0" w:color="auto"/>
          </w:divBdr>
          <w:divsChild>
            <w:div w:id="2092003403">
              <w:marLeft w:val="244"/>
              <w:marRight w:val="0"/>
              <w:marTop w:val="0"/>
              <w:marBottom w:val="0"/>
              <w:divBdr>
                <w:top w:val="none" w:sz="0" w:space="0" w:color="auto"/>
                <w:left w:val="none" w:sz="0" w:space="0" w:color="auto"/>
                <w:bottom w:val="none" w:sz="0" w:space="0" w:color="auto"/>
                <w:right w:val="none" w:sz="0" w:space="0" w:color="auto"/>
              </w:divBdr>
            </w:div>
          </w:divsChild>
        </w:div>
        <w:div w:id="1924142575">
          <w:marLeft w:val="0"/>
          <w:marRight w:val="0"/>
          <w:marTop w:val="0"/>
          <w:marBottom w:val="0"/>
          <w:divBdr>
            <w:top w:val="none" w:sz="0" w:space="0" w:color="auto"/>
            <w:left w:val="none" w:sz="0" w:space="0" w:color="auto"/>
            <w:bottom w:val="none" w:sz="0" w:space="0" w:color="auto"/>
            <w:right w:val="none" w:sz="0" w:space="0" w:color="auto"/>
          </w:divBdr>
          <w:divsChild>
            <w:div w:id="1656832905">
              <w:marLeft w:val="0"/>
              <w:marRight w:val="0"/>
              <w:marTop w:val="0"/>
              <w:marBottom w:val="0"/>
              <w:divBdr>
                <w:top w:val="none" w:sz="0" w:space="0" w:color="auto"/>
                <w:left w:val="none" w:sz="0" w:space="0" w:color="auto"/>
                <w:bottom w:val="none" w:sz="0" w:space="0" w:color="auto"/>
                <w:right w:val="none" w:sz="0" w:space="0" w:color="auto"/>
              </w:divBdr>
              <w:divsChild>
                <w:div w:id="852107676">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5939">
      <w:bodyDiv w:val="1"/>
      <w:marLeft w:val="0"/>
      <w:marRight w:val="0"/>
      <w:marTop w:val="0"/>
      <w:marBottom w:val="0"/>
      <w:divBdr>
        <w:top w:val="none" w:sz="0" w:space="0" w:color="auto"/>
        <w:left w:val="none" w:sz="0" w:space="0" w:color="auto"/>
        <w:bottom w:val="none" w:sz="0" w:space="0" w:color="auto"/>
        <w:right w:val="none" w:sz="0" w:space="0" w:color="auto"/>
      </w:divBdr>
    </w:div>
    <w:div w:id="1955363086">
      <w:bodyDiv w:val="1"/>
      <w:marLeft w:val="33"/>
      <w:marRight w:val="33"/>
      <w:marTop w:val="0"/>
      <w:marBottom w:val="0"/>
      <w:divBdr>
        <w:top w:val="none" w:sz="0" w:space="0" w:color="auto"/>
        <w:left w:val="none" w:sz="0" w:space="0" w:color="auto"/>
        <w:bottom w:val="none" w:sz="0" w:space="0" w:color="auto"/>
        <w:right w:val="none" w:sz="0" w:space="0" w:color="auto"/>
      </w:divBdr>
      <w:divsChild>
        <w:div w:id="1150250555">
          <w:marLeft w:val="0"/>
          <w:marRight w:val="0"/>
          <w:marTop w:val="0"/>
          <w:marBottom w:val="0"/>
          <w:divBdr>
            <w:top w:val="none" w:sz="0" w:space="0" w:color="auto"/>
            <w:left w:val="none" w:sz="0" w:space="0" w:color="auto"/>
            <w:bottom w:val="none" w:sz="0" w:space="0" w:color="auto"/>
            <w:right w:val="none" w:sz="0" w:space="0" w:color="auto"/>
          </w:divBdr>
          <w:divsChild>
            <w:div w:id="1968005235">
              <w:marLeft w:val="0"/>
              <w:marRight w:val="0"/>
              <w:marTop w:val="0"/>
              <w:marBottom w:val="0"/>
              <w:divBdr>
                <w:top w:val="none" w:sz="0" w:space="0" w:color="auto"/>
                <w:left w:val="none" w:sz="0" w:space="0" w:color="auto"/>
                <w:bottom w:val="none" w:sz="0" w:space="0" w:color="auto"/>
                <w:right w:val="none" w:sz="0" w:space="0" w:color="auto"/>
              </w:divBdr>
              <w:divsChild>
                <w:div w:id="469857988">
                  <w:marLeft w:val="201"/>
                  <w:marRight w:val="0"/>
                  <w:marTop w:val="0"/>
                  <w:marBottom w:val="0"/>
                  <w:divBdr>
                    <w:top w:val="none" w:sz="0" w:space="0" w:color="auto"/>
                    <w:left w:val="none" w:sz="0" w:space="0" w:color="auto"/>
                    <w:bottom w:val="none" w:sz="0" w:space="0" w:color="auto"/>
                    <w:right w:val="none" w:sz="0" w:space="0" w:color="auto"/>
                  </w:divBdr>
                  <w:divsChild>
                    <w:div w:id="3851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695">
          <w:marLeft w:val="0"/>
          <w:marRight w:val="0"/>
          <w:marTop w:val="0"/>
          <w:marBottom w:val="0"/>
          <w:divBdr>
            <w:top w:val="none" w:sz="0" w:space="0" w:color="auto"/>
            <w:left w:val="none" w:sz="0" w:space="0" w:color="auto"/>
            <w:bottom w:val="none" w:sz="0" w:space="0" w:color="auto"/>
            <w:right w:val="none" w:sz="0" w:space="0" w:color="auto"/>
          </w:divBdr>
          <w:divsChild>
            <w:div w:id="110973703">
              <w:marLeft w:val="0"/>
              <w:marRight w:val="0"/>
              <w:marTop w:val="0"/>
              <w:marBottom w:val="0"/>
              <w:divBdr>
                <w:top w:val="none" w:sz="0" w:space="0" w:color="auto"/>
                <w:left w:val="none" w:sz="0" w:space="0" w:color="auto"/>
                <w:bottom w:val="none" w:sz="0" w:space="0" w:color="auto"/>
                <w:right w:val="none" w:sz="0" w:space="0" w:color="auto"/>
              </w:divBdr>
              <w:divsChild>
                <w:div w:id="652099505">
                  <w:marLeft w:val="201"/>
                  <w:marRight w:val="0"/>
                  <w:marTop w:val="0"/>
                  <w:marBottom w:val="0"/>
                  <w:divBdr>
                    <w:top w:val="none" w:sz="0" w:space="0" w:color="auto"/>
                    <w:left w:val="none" w:sz="0" w:space="0" w:color="auto"/>
                    <w:bottom w:val="none" w:sz="0" w:space="0" w:color="auto"/>
                    <w:right w:val="none" w:sz="0" w:space="0" w:color="auto"/>
                  </w:divBdr>
                  <w:divsChild>
                    <w:div w:id="17686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5505">
      <w:bodyDiv w:val="1"/>
      <w:marLeft w:val="0"/>
      <w:marRight w:val="0"/>
      <w:marTop w:val="0"/>
      <w:marBottom w:val="0"/>
      <w:divBdr>
        <w:top w:val="none" w:sz="0" w:space="0" w:color="auto"/>
        <w:left w:val="none" w:sz="0" w:space="0" w:color="auto"/>
        <w:bottom w:val="none" w:sz="0" w:space="0" w:color="auto"/>
        <w:right w:val="none" w:sz="0" w:space="0" w:color="auto"/>
      </w:divBdr>
      <w:divsChild>
        <w:div w:id="320428084">
          <w:marLeft w:val="0"/>
          <w:marRight w:val="0"/>
          <w:marTop w:val="0"/>
          <w:marBottom w:val="0"/>
          <w:divBdr>
            <w:top w:val="none" w:sz="0" w:space="0" w:color="auto"/>
            <w:left w:val="none" w:sz="0" w:space="0" w:color="auto"/>
            <w:bottom w:val="none" w:sz="0" w:space="0" w:color="auto"/>
            <w:right w:val="none" w:sz="0" w:space="0" w:color="auto"/>
          </w:divBdr>
          <w:divsChild>
            <w:div w:id="252203728">
              <w:marLeft w:val="116"/>
              <w:marRight w:val="0"/>
              <w:marTop w:val="0"/>
              <w:marBottom w:val="0"/>
              <w:divBdr>
                <w:top w:val="none" w:sz="0" w:space="0" w:color="auto"/>
                <w:left w:val="none" w:sz="0" w:space="0" w:color="auto"/>
                <w:bottom w:val="none" w:sz="0" w:space="0" w:color="auto"/>
                <w:right w:val="none" w:sz="0" w:space="0" w:color="auto"/>
              </w:divBdr>
            </w:div>
          </w:divsChild>
        </w:div>
        <w:div w:id="1723212185">
          <w:marLeft w:val="0"/>
          <w:marRight w:val="0"/>
          <w:marTop w:val="0"/>
          <w:marBottom w:val="0"/>
          <w:divBdr>
            <w:top w:val="none" w:sz="0" w:space="0" w:color="auto"/>
            <w:left w:val="none" w:sz="0" w:space="0" w:color="auto"/>
            <w:bottom w:val="none" w:sz="0" w:space="0" w:color="auto"/>
            <w:right w:val="none" w:sz="0" w:space="0" w:color="auto"/>
          </w:divBdr>
          <w:divsChild>
            <w:div w:id="1509052331">
              <w:marLeft w:val="0"/>
              <w:marRight w:val="0"/>
              <w:marTop w:val="0"/>
              <w:marBottom w:val="0"/>
              <w:divBdr>
                <w:top w:val="none" w:sz="0" w:space="0" w:color="auto"/>
                <w:left w:val="none" w:sz="0" w:space="0" w:color="auto"/>
                <w:bottom w:val="none" w:sz="0" w:space="0" w:color="auto"/>
                <w:right w:val="none" w:sz="0" w:space="0" w:color="auto"/>
              </w:divBdr>
              <w:divsChild>
                <w:div w:id="1208951696">
                  <w:marLeft w:val="1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5979">
      <w:bodyDiv w:val="1"/>
      <w:marLeft w:val="0"/>
      <w:marRight w:val="0"/>
      <w:marTop w:val="0"/>
      <w:marBottom w:val="0"/>
      <w:divBdr>
        <w:top w:val="none" w:sz="0" w:space="0" w:color="auto"/>
        <w:left w:val="none" w:sz="0" w:space="0" w:color="auto"/>
        <w:bottom w:val="none" w:sz="0" w:space="0" w:color="auto"/>
        <w:right w:val="none" w:sz="0" w:space="0" w:color="auto"/>
      </w:divBdr>
    </w:div>
    <w:div w:id="2082213049">
      <w:bodyDiv w:val="1"/>
      <w:marLeft w:val="0"/>
      <w:marRight w:val="0"/>
      <w:marTop w:val="0"/>
      <w:marBottom w:val="0"/>
      <w:divBdr>
        <w:top w:val="none" w:sz="0" w:space="0" w:color="auto"/>
        <w:left w:val="none" w:sz="0" w:space="0" w:color="auto"/>
        <w:bottom w:val="none" w:sz="0" w:space="0" w:color="auto"/>
        <w:right w:val="none" w:sz="0" w:space="0" w:color="auto"/>
      </w:divBdr>
    </w:div>
    <w:div w:id="21039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BEA34D0A34794D8FDB20BFB1987C97" ma:contentTypeVersion="16" ma:contentTypeDescription="Create a new document." ma:contentTypeScope="" ma:versionID="ff0f4dd71c821b6aa7d889496fcd6fc9">
  <xsd:schema xmlns:xsd="http://www.w3.org/2001/XMLSchema" xmlns:xs="http://www.w3.org/2001/XMLSchema" xmlns:p="http://schemas.microsoft.com/office/2006/metadata/properties" xmlns:ns2="665ee088-cfa4-4602-8c0a-d551c565f554" xmlns:ns3="140b2f69-d51d-46fd-b2fd-fb0b658d9727" targetNamespace="http://schemas.microsoft.com/office/2006/metadata/properties" ma:root="true" ma:fieldsID="3d6e4d2f63326bf2050b64971132576b" ns2:_="" ns3:_="">
    <xsd:import namespace="665ee088-cfa4-4602-8c0a-d551c565f554"/>
    <xsd:import namespace="140b2f69-d51d-46fd-b2fd-fb0b658d9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ee088-cfa4-4602-8c0a-d551c565f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b2f69-d51d-46fd-b2fd-fb0b658d97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dc783e5-acb6-428d-b7d2-53ec96327519}" ma:internalName="TaxCatchAll" ma:showField="CatchAllData" ma:web="140b2f69-d51d-46fd-b2fd-fb0b658d97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40b2f69-d51d-46fd-b2fd-fb0b658d9727" xsi:nil="true"/>
    <lcf76f155ced4ddcb4097134ff3c332f xmlns="665ee088-cfa4-4602-8c0a-d551c565f5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24308C-0C33-419B-BA77-4CEE83AB06DA}">
  <ds:schemaRefs>
    <ds:schemaRef ds:uri="http://schemas.openxmlformats.org/officeDocument/2006/bibliography"/>
  </ds:schemaRefs>
</ds:datastoreItem>
</file>

<file path=customXml/itemProps2.xml><?xml version="1.0" encoding="utf-8"?>
<ds:datastoreItem xmlns:ds="http://schemas.openxmlformats.org/officeDocument/2006/customXml" ds:itemID="{C258D41B-D496-4D4E-BC4E-C582B49F36A7}">
  <ds:schemaRefs>
    <ds:schemaRef ds:uri="http://schemas.microsoft.com/sharepoint/v3/contenttype/forms"/>
  </ds:schemaRefs>
</ds:datastoreItem>
</file>

<file path=customXml/itemProps3.xml><?xml version="1.0" encoding="utf-8"?>
<ds:datastoreItem xmlns:ds="http://schemas.openxmlformats.org/officeDocument/2006/customXml" ds:itemID="{97ABA814-F1BE-4285-9B3B-ABC99F19C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ee088-cfa4-4602-8c0a-d551c565f554"/>
    <ds:schemaRef ds:uri="140b2f69-d51d-46fd-b2fd-fb0b658d9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798BCD-07CB-444F-B50E-D5C341F0D031}">
  <ds:schemaRefs>
    <ds:schemaRef ds:uri="http://schemas.microsoft.com/office/2006/metadata/properties"/>
    <ds:schemaRef ds:uri="http://schemas.microsoft.com/office/infopath/2007/PartnerControls"/>
    <ds:schemaRef ds:uri="140b2f69-d51d-46fd-b2fd-fb0b658d9727"/>
    <ds:schemaRef ds:uri="665ee088-cfa4-4602-8c0a-d551c565f55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5501</CharactersWithSpaces>
  <SharedDoc>false</SharedDoc>
  <HLinks>
    <vt:vector size="114" baseType="variant">
      <vt:variant>
        <vt:i4>262192</vt:i4>
      </vt:variant>
      <vt:variant>
        <vt:i4>57</vt:i4>
      </vt:variant>
      <vt:variant>
        <vt:i4>0</vt:i4>
      </vt:variant>
      <vt:variant>
        <vt:i4>5</vt:i4>
      </vt:variant>
      <vt:variant>
        <vt:lpwstr/>
      </vt:variant>
      <vt:variant>
        <vt:lpwstr>_top</vt:lpwstr>
      </vt:variant>
      <vt:variant>
        <vt:i4>4849734</vt:i4>
      </vt:variant>
      <vt:variant>
        <vt:i4>54</vt:i4>
      </vt:variant>
      <vt:variant>
        <vt:i4>0</vt:i4>
      </vt:variant>
      <vt:variant>
        <vt:i4>5</vt:i4>
      </vt:variant>
      <vt:variant>
        <vt:lpwstr>https://thesource.cvshealth.com/nuxeo/thesource/</vt:lpwstr>
      </vt:variant>
      <vt:variant>
        <vt:lpwstr>!/view?docid=59b2b856-ee29-4eeb-a801-83911c01bb47</vt:lpwstr>
      </vt:variant>
      <vt:variant>
        <vt:i4>262192</vt:i4>
      </vt:variant>
      <vt:variant>
        <vt:i4>51</vt:i4>
      </vt:variant>
      <vt:variant>
        <vt:i4>0</vt:i4>
      </vt:variant>
      <vt:variant>
        <vt:i4>5</vt:i4>
      </vt:variant>
      <vt:variant>
        <vt:lpwstr/>
      </vt:variant>
      <vt:variant>
        <vt:lpwstr>_top</vt:lpwstr>
      </vt:variant>
      <vt:variant>
        <vt:i4>1114184</vt:i4>
      </vt:variant>
      <vt:variant>
        <vt:i4>48</vt:i4>
      </vt:variant>
      <vt:variant>
        <vt:i4>0</vt:i4>
      </vt:variant>
      <vt:variant>
        <vt:i4>5</vt:i4>
      </vt:variant>
      <vt:variant>
        <vt:lpwstr>https://thesource.cvshealth.com/nuxeo/thesource/</vt:lpwstr>
      </vt:variant>
      <vt:variant>
        <vt:lpwstr>!/view?docid=1c4b7fd2-deb7-419f-a126-e170f05f284a</vt:lpwstr>
      </vt:variant>
      <vt:variant>
        <vt:i4>4390942</vt:i4>
      </vt:variant>
      <vt:variant>
        <vt:i4>45</vt:i4>
      </vt:variant>
      <vt:variant>
        <vt:i4>0</vt:i4>
      </vt:variant>
      <vt:variant>
        <vt:i4>5</vt:i4>
      </vt:variant>
      <vt:variant>
        <vt:lpwstr>https://thesource.cvshealth.com/nuxeo/thesource/</vt:lpwstr>
      </vt:variant>
      <vt:variant>
        <vt:lpwstr>!/view?docid=2f702dca-38c5-4b46-be0b-8191ed5619e1</vt:lpwstr>
      </vt:variant>
      <vt:variant>
        <vt:i4>4980806</vt:i4>
      </vt:variant>
      <vt:variant>
        <vt:i4>42</vt:i4>
      </vt:variant>
      <vt:variant>
        <vt:i4>0</vt:i4>
      </vt:variant>
      <vt:variant>
        <vt:i4>5</vt:i4>
      </vt:variant>
      <vt:variant>
        <vt:lpwstr>https://thesource.cvshealth.com/nuxeo/thesource/</vt:lpwstr>
      </vt:variant>
      <vt:variant>
        <vt:lpwstr>!/view?docid=bf08f416-3cba-43b2-ab9a-0d8ff9489ae2</vt:lpwstr>
      </vt:variant>
      <vt:variant>
        <vt:i4>4390976</vt:i4>
      </vt:variant>
      <vt:variant>
        <vt:i4>39</vt:i4>
      </vt:variant>
      <vt:variant>
        <vt:i4>0</vt:i4>
      </vt:variant>
      <vt:variant>
        <vt:i4>5</vt:i4>
      </vt:variant>
      <vt:variant>
        <vt:lpwstr>https://thesource.cvshealth.com/nuxeo/thesource/</vt:lpwstr>
      </vt:variant>
      <vt:variant>
        <vt:lpwstr>!/view?docid=1ac66c94-afa3-472f-ba13-3d56751c562f</vt:lpwstr>
      </vt:variant>
      <vt:variant>
        <vt:i4>4784159</vt:i4>
      </vt:variant>
      <vt:variant>
        <vt:i4>36</vt:i4>
      </vt:variant>
      <vt:variant>
        <vt:i4>0</vt:i4>
      </vt:variant>
      <vt:variant>
        <vt:i4>5</vt:i4>
      </vt:variant>
      <vt:variant>
        <vt:lpwstr>https://thesource.cvshealth.com/nuxeo/thesource/</vt:lpwstr>
      </vt:variant>
      <vt:variant>
        <vt:lpwstr>!/view?docid=bae45e56-52a4-4bd4-9006-99855810bfa8</vt:lpwstr>
      </vt:variant>
      <vt:variant>
        <vt:i4>1114184</vt:i4>
      </vt:variant>
      <vt:variant>
        <vt:i4>33</vt:i4>
      </vt:variant>
      <vt:variant>
        <vt:i4>0</vt:i4>
      </vt:variant>
      <vt:variant>
        <vt:i4>5</vt:i4>
      </vt:variant>
      <vt:variant>
        <vt:lpwstr>https://thesource.cvshealth.com/nuxeo/thesource/</vt:lpwstr>
      </vt:variant>
      <vt:variant>
        <vt:lpwstr>!/view?docid=1c4b7fd2-deb7-419f-a126-e170f05f284a</vt:lpwstr>
      </vt:variant>
      <vt:variant>
        <vt:i4>4390976</vt:i4>
      </vt:variant>
      <vt:variant>
        <vt:i4>30</vt:i4>
      </vt:variant>
      <vt:variant>
        <vt:i4>0</vt:i4>
      </vt:variant>
      <vt:variant>
        <vt:i4>5</vt:i4>
      </vt:variant>
      <vt:variant>
        <vt:lpwstr>https://thesource.cvshealth.com/nuxeo/thesource/</vt:lpwstr>
      </vt:variant>
      <vt:variant>
        <vt:lpwstr>!/view?docid=1ac66c94-afa3-472f-ba13-3d56751c562f</vt:lpwstr>
      </vt:variant>
      <vt:variant>
        <vt:i4>262192</vt:i4>
      </vt:variant>
      <vt:variant>
        <vt:i4>27</vt:i4>
      </vt:variant>
      <vt:variant>
        <vt:i4>0</vt:i4>
      </vt:variant>
      <vt:variant>
        <vt:i4>5</vt:i4>
      </vt:variant>
      <vt:variant>
        <vt:lpwstr/>
      </vt:variant>
      <vt:variant>
        <vt:lpwstr>_top</vt:lpwstr>
      </vt:variant>
      <vt:variant>
        <vt:i4>4194334</vt:i4>
      </vt:variant>
      <vt:variant>
        <vt:i4>24</vt:i4>
      </vt:variant>
      <vt:variant>
        <vt:i4>0</vt:i4>
      </vt:variant>
      <vt:variant>
        <vt:i4>5</vt:i4>
      </vt:variant>
      <vt:variant>
        <vt:lpwstr>https://thesource.cvshealth.com/nuxeo/thesource/</vt:lpwstr>
      </vt:variant>
      <vt:variant>
        <vt:lpwstr>!/view?docid=dc9accc5-525b-4752-8524-2d05ca3ddac4</vt:lpwstr>
      </vt:variant>
      <vt:variant>
        <vt:i4>1900620</vt:i4>
      </vt:variant>
      <vt:variant>
        <vt:i4>21</vt:i4>
      </vt:variant>
      <vt:variant>
        <vt:i4>0</vt:i4>
      </vt:variant>
      <vt:variant>
        <vt:i4>5</vt:i4>
      </vt:variant>
      <vt:variant>
        <vt:lpwstr>https://thesource.cvshealth.com/nuxeo/thesource/</vt:lpwstr>
      </vt:variant>
      <vt:variant>
        <vt:lpwstr>!/view?docid=49b28887-b0f7-4992-9a55-040a4a86d9ee</vt:lpwstr>
      </vt:variant>
      <vt:variant>
        <vt:i4>262192</vt:i4>
      </vt:variant>
      <vt:variant>
        <vt:i4>18</vt:i4>
      </vt:variant>
      <vt:variant>
        <vt:i4>0</vt:i4>
      </vt:variant>
      <vt:variant>
        <vt:i4>5</vt:i4>
      </vt:variant>
      <vt:variant>
        <vt:lpwstr/>
      </vt:variant>
      <vt:variant>
        <vt:lpwstr>_top</vt:lpwstr>
      </vt:variant>
      <vt:variant>
        <vt:i4>5046295</vt:i4>
      </vt:variant>
      <vt:variant>
        <vt:i4>15</vt:i4>
      </vt:variant>
      <vt:variant>
        <vt:i4>0</vt:i4>
      </vt:variant>
      <vt:variant>
        <vt:i4>5</vt:i4>
      </vt:variant>
      <vt:variant>
        <vt:lpwstr>https://thesource.cvshealth.com/nuxeo/thesource/</vt:lpwstr>
      </vt:variant>
      <vt:variant>
        <vt:lpwstr>!/view?docid=cd7acfcb-ad36-4da3-b973-faf08afb7dea</vt:lpwstr>
      </vt:variant>
      <vt:variant>
        <vt:i4>1376316</vt:i4>
      </vt:variant>
      <vt:variant>
        <vt:i4>11</vt:i4>
      </vt:variant>
      <vt:variant>
        <vt:i4>0</vt:i4>
      </vt:variant>
      <vt:variant>
        <vt:i4>5</vt:i4>
      </vt:variant>
      <vt:variant>
        <vt:lpwstr/>
      </vt:variant>
      <vt:variant>
        <vt:lpwstr>_Toc157080271</vt:lpwstr>
      </vt:variant>
      <vt:variant>
        <vt:i4>1376316</vt:i4>
      </vt:variant>
      <vt:variant>
        <vt:i4>8</vt:i4>
      </vt:variant>
      <vt:variant>
        <vt:i4>0</vt:i4>
      </vt:variant>
      <vt:variant>
        <vt:i4>5</vt:i4>
      </vt:variant>
      <vt:variant>
        <vt:lpwstr/>
      </vt:variant>
      <vt:variant>
        <vt:lpwstr>_Toc157080270</vt:lpwstr>
      </vt:variant>
      <vt:variant>
        <vt:i4>1310780</vt:i4>
      </vt:variant>
      <vt:variant>
        <vt:i4>5</vt:i4>
      </vt:variant>
      <vt:variant>
        <vt:i4>0</vt:i4>
      </vt:variant>
      <vt:variant>
        <vt:i4>5</vt:i4>
      </vt:variant>
      <vt:variant>
        <vt:lpwstr/>
      </vt:variant>
      <vt:variant>
        <vt:lpwstr>_Toc157080269</vt:lpwstr>
      </vt:variant>
      <vt:variant>
        <vt:i4>1310780</vt:i4>
      </vt:variant>
      <vt:variant>
        <vt:i4>2</vt:i4>
      </vt:variant>
      <vt:variant>
        <vt:i4>0</vt:i4>
      </vt:variant>
      <vt:variant>
        <vt:i4>5</vt:i4>
      </vt:variant>
      <vt:variant>
        <vt:lpwstr/>
      </vt:variant>
      <vt:variant>
        <vt:lpwstr>_Toc157080268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Dugdale, Brienna</cp:lastModifiedBy>
  <cp:revision>2</cp:revision>
  <dcterms:created xsi:type="dcterms:W3CDTF">2025-05-02T21:03:00Z</dcterms:created>
  <dcterms:modified xsi:type="dcterms:W3CDTF">2025-05-02T21:03:00Z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2022-06-14T14:58:22Z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74ec2c9b-7bc4-4cf7-af10-ac18e1893aeb</vt:lpwstr>
  </property>
  <property fmtid="{D5CDD505-2E9C-101B-9397-08002B2CF9AE}" pid="8" name="MSIP_Label_67599526-06ca-49cc-9fa9-5307800a949a_ContentBits">
    <vt:lpwstr>0</vt:lpwstr>
  </property>
  <property fmtid="{D5CDD505-2E9C-101B-9397-08002B2CF9AE}" pid="9" name="ContentTypeId">
    <vt:lpwstr>0x010100B6BEA34D0A34794D8FDB20BFB1987C97</vt:lpwstr>
  </property>
  <property fmtid="{D5CDD505-2E9C-101B-9397-08002B2CF9AE}" pid="10" name="MediaServiceImageTags">
    <vt:lpwstr/>
  </property>
</Properties>
</file>