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A9400" w14:textId="23EE6D49" w:rsidR="00255C6B" w:rsidRPr="00812777" w:rsidRDefault="00382FDB" w:rsidP="00A63E51">
      <w:pPr>
        <w:pStyle w:val="Heading1"/>
        <w:spacing w:after="0"/>
        <w:rPr>
          <w:rFonts w:ascii="Verdana" w:hAnsi="Verdana"/>
          <w:color w:val="000000"/>
          <w:sz w:val="36"/>
          <w:szCs w:val="36"/>
        </w:rPr>
      </w:pPr>
      <w:bookmarkStart w:id="0" w:name="_top"/>
      <w:bookmarkStart w:id="1" w:name="_Toc384199106"/>
      <w:bookmarkStart w:id="2" w:name="_Toc385231448"/>
      <w:bookmarkStart w:id="3" w:name="_Toc469397110"/>
      <w:bookmarkStart w:id="4" w:name="_Toc520734150"/>
      <w:bookmarkStart w:id="5" w:name="_Toc533143483"/>
      <w:bookmarkStart w:id="6" w:name="_Toc11047916"/>
      <w:bookmarkStart w:id="7" w:name="_Toc101958623"/>
      <w:bookmarkStart w:id="8" w:name="OLE_LINK4"/>
      <w:bookmarkEnd w:id="0"/>
      <w:r>
        <w:rPr>
          <w:rFonts w:ascii="Verdana" w:hAnsi="Verdana"/>
          <w:color w:val="000000"/>
          <w:sz w:val="36"/>
          <w:szCs w:val="36"/>
        </w:rPr>
        <w:t xml:space="preserve">Aetna </w:t>
      </w:r>
      <w:r w:rsidR="00AD59A3">
        <w:rPr>
          <w:rFonts w:ascii="Verdana" w:hAnsi="Verdana"/>
          <w:color w:val="000000"/>
          <w:sz w:val="36"/>
          <w:szCs w:val="36"/>
        </w:rPr>
        <w:t xml:space="preserve">Compass - </w:t>
      </w:r>
      <w:r w:rsidR="00BF231E">
        <w:rPr>
          <w:rFonts w:ascii="Verdana" w:hAnsi="Verdana"/>
          <w:color w:val="000000"/>
          <w:sz w:val="36"/>
          <w:szCs w:val="36"/>
        </w:rPr>
        <w:t>Controlled Substance State Laws</w:t>
      </w:r>
      <w:bookmarkEnd w:id="1"/>
      <w:bookmarkEnd w:id="2"/>
      <w:bookmarkEnd w:id="3"/>
      <w:bookmarkEnd w:id="4"/>
      <w:bookmarkEnd w:id="5"/>
      <w:bookmarkEnd w:id="6"/>
      <w:bookmarkEnd w:id="7"/>
    </w:p>
    <w:bookmarkEnd w:id="8"/>
    <w:p w14:paraId="39080DC8" w14:textId="77777777" w:rsidR="003A4AEC" w:rsidRDefault="003A4AEC" w:rsidP="00A87149">
      <w:pPr>
        <w:pStyle w:val="TOC1"/>
        <w:tabs>
          <w:tab w:val="right" w:leader="dot" w:pos="12950"/>
        </w:tabs>
      </w:pPr>
    </w:p>
    <w:p w14:paraId="774F2D98" w14:textId="7A520EA0" w:rsidR="000D0A9B" w:rsidRDefault="00703AD5" w:rsidP="00A87149">
      <w:pPr>
        <w:pStyle w:val="TOC1"/>
        <w:tabs>
          <w:tab w:val="right" w:leader="dot" w:pos="12950"/>
        </w:tabs>
        <w:rPr>
          <w:noProof/>
        </w:rPr>
      </w:pPr>
      <w:r>
        <w:t xml:space="preserve"> </w:t>
      </w:r>
      <w:r w:rsidR="00A87149">
        <w:fldChar w:fldCharType="begin"/>
      </w:r>
      <w:r w:rsidR="00A87149">
        <w:instrText xml:space="preserve"> TOC \o "2-3" \n \p " " \h \z \u </w:instrText>
      </w:r>
      <w:r w:rsidR="00A87149">
        <w:fldChar w:fldCharType="separate"/>
      </w:r>
    </w:p>
    <w:p w14:paraId="339517BB" w14:textId="46CF02A8" w:rsidR="000D0A9B" w:rsidRDefault="00000000" w:rsidP="003A4AEC">
      <w:pPr>
        <w:pStyle w:val="TOC2"/>
        <w:spacing w:line="360" w:lineRule="auto"/>
        <w:rPr>
          <w:rFonts w:asciiTheme="minorHAnsi" w:eastAsiaTheme="minorEastAsia" w:hAnsiTheme="minorHAnsi" w:cstheme="minorBidi"/>
          <w:noProof/>
          <w:sz w:val="22"/>
          <w:szCs w:val="22"/>
        </w:rPr>
      </w:pPr>
      <w:hyperlink w:anchor="_Toc136426657" w:history="1">
        <w:r w:rsidR="000D0A9B" w:rsidRPr="0089396C">
          <w:rPr>
            <w:rStyle w:val="Hyperlink"/>
            <w:noProof/>
          </w:rPr>
          <w:t>Reminders</w:t>
        </w:r>
      </w:hyperlink>
    </w:p>
    <w:p w14:paraId="79BC2FFB" w14:textId="0749C3AC" w:rsidR="000D0A9B" w:rsidRDefault="00000000" w:rsidP="003A4AEC">
      <w:pPr>
        <w:pStyle w:val="TOC2"/>
        <w:spacing w:line="360" w:lineRule="auto"/>
        <w:rPr>
          <w:rFonts w:asciiTheme="minorHAnsi" w:eastAsiaTheme="minorEastAsia" w:hAnsiTheme="minorHAnsi" w:cstheme="minorBidi"/>
          <w:noProof/>
          <w:sz w:val="22"/>
          <w:szCs w:val="22"/>
        </w:rPr>
      </w:pPr>
      <w:hyperlink w:anchor="_Toc136426658" w:history="1">
        <w:r w:rsidR="000D0A9B" w:rsidRPr="0089396C">
          <w:rPr>
            <w:rStyle w:val="Hyperlink"/>
            <w:noProof/>
          </w:rPr>
          <w:t>Controlled Substance State Laws</w:t>
        </w:r>
      </w:hyperlink>
    </w:p>
    <w:p w14:paraId="4389A239" w14:textId="57CC4D01" w:rsidR="000D0A9B" w:rsidRDefault="00000000" w:rsidP="003A4AEC">
      <w:pPr>
        <w:pStyle w:val="TOC2"/>
        <w:spacing w:line="360" w:lineRule="auto"/>
        <w:rPr>
          <w:rFonts w:asciiTheme="minorHAnsi" w:eastAsiaTheme="minorEastAsia" w:hAnsiTheme="minorHAnsi" w:cstheme="minorBidi"/>
          <w:noProof/>
          <w:sz w:val="22"/>
          <w:szCs w:val="22"/>
        </w:rPr>
      </w:pPr>
      <w:hyperlink w:anchor="_Toc136426659" w:history="1">
        <w:r w:rsidR="000D0A9B" w:rsidRPr="0089396C">
          <w:rPr>
            <w:rStyle w:val="Hyperlink"/>
            <w:noProof/>
          </w:rPr>
          <w:t>Related Documents</w:t>
        </w:r>
      </w:hyperlink>
    </w:p>
    <w:p w14:paraId="381F148E" w14:textId="540A572C" w:rsidR="0035320B" w:rsidRDefault="00A87149" w:rsidP="003A4AEC">
      <w:pPr>
        <w:pStyle w:val="TOC1"/>
        <w:tabs>
          <w:tab w:val="right" w:leader="dot" w:pos="12950"/>
        </w:tabs>
        <w:spacing w:line="360" w:lineRule="auto"/>
      </w:pPr>
      <w:r>
        <w:fldChar w:fldCharType="end"/>
      </w:r>
    </w:p>
    <w:p w14:paraId="4A33CFA1" w14:textId="77777777" w:rsidR="0035320B" w:rsidRPr="0035320B" w:rsidRDefault="0035320B" w:rsidP="0043217A"/>
    <w:p w14:paraId="536C4787" w14:textId="74ADBEFB" w:rsidR="001B36CE" w:rsidRDefault="00A87149" w:rsidP="000D0A9B">
      <w:bookmarkStart w:id="9" w:name="_Overview"/>
      <w:bookmarkStart w:id="10" w:name="OLE_LINK68"/>
      <w:bookmarkStart w:id="11" w:name="OLE_LINK2"/>
      <w:bookmarkEnd w:id="9"/>
      <w:r w:rsidRPr="13B373DA">
        <w:rPr>
          <w:b/>
          <w:bCs/>
        </w:rPr>
        <w:t>Description:</w:t>
      </w:r>
      <w:r w:rsidRPr="13B373DA">
        <w:t xml:space="preserve">  </w:t>
      </w:r>
      <w:bookmarkStart w:id="12" w:name="OLE_LINK6"/>
      <w:r w:rsidR="000D0A9B">
        <w:t>P</w:t>
      </w:r>
      <w:r w:rsidRPr="13B373DA">
        <w:t xml:space="preserve">rocess for handling calls referring to state laws for processing and filling Controlled substance prescriptions.  </w:t>
      </w:r>
      <w:bookmarkEnd w:id="12"/>
    </w:p>
    <w:bookmarkEnd w:id="10"/>
    <w:p w14:paraId="235B628E" w14:textId="77777777" w:rsidR="0035320B" w:rsidRDefault="0035320B" w:rsidP="0035320B"/>
    <w:tbl>
      <w:tblPr>
        <w:tblW w:w="5000" w:type="pct"/>
        <w:tblCellMar>
          <w:left w:w="0" w:type="dxa"/>
          <w:right w:w="0" w:type="dxa"/>
        </w:tblCellMar>
        <w:tblLook w:val="04A0" w:firstRow="1" w:lastRow="0" w:firstColumn="1" w:lastColumn="0" w:noHBand="0" w:noVBand="1"/>
      </w:tblPr>
      <w:tblGrid>
        <w:gridCol w:w="12944"/>
      </w:tblGrid>
      <w:tr w:rsidR="0035320B" w14:paraId="5C35FC4A" w14:textId="77777777" w:rsidTr="00CC1F13">
        <w:trPr>
          <w:trHeight w:val="576"/>
        </w:trPr>
        <w:tc>
          <w:tcPr>
            <w:tcW w:w="5000" w:type="pct"/>
            <w:tcBorders>
              <w:top w:val="single" w:sz="6" w:space="0" w:color="000000"/>
              <w:left w:val="single" w:sz="6" w:space="0" w:color="000000"/>
              <w:bottom w:val="single" w:sz="6" w:space="0" w:color="000000"/>
              <w:right w:val="single" w:sz="6" w:space="0" w:color="000000"/>
            </w:tcBorders>
            <w:shd w:val="clear" w:color="auto" w:fill="BFBFBF"/>
            <w:tcMar>
              <w:top w:w="0" w:type="dxa"/>
              <w:left w:w="101" w:type="dxa"/>
              <w:bottom w:w="0" w:type="dxa"/>
              <w:right w:w="101" w:type="dxa"/>
            </w:tcMar>
            <w:vAlign w:val="bottom"/>
            <w:hideMark/>
          </w:tcPr>
          <w:p w14:paraId="03E0A566" w14:textId="77777777" w:rsidR="0035320B" w:rsidRPr="0043217A" w:rsidRDefault="0035320B" w:rsidP="00CC1F13">
            <w:pPr>
              <w:pStyle w:val="Heading2"/>
              <w:spacing w:before="0" w:after="0"/>
              <w:rPr>
                <w:i w:val="0"/>
                <w:iCs w:val="0"/>
              </w:rPr>
            </w:pPr>
            <w:bookmarkStart w:id="13" w:name="_Toc134450755"/>
            <w:bookmarkStart w:id="14" w:name="_Toc136426657"/>
            <w:r w:rsidRPr="0043217A">
              <w:rPr>
                <w:rFonts w:ascii="Verdana" w:hAnsi="Verdana"/>
                <w:i w:val="0"/>
                <w:iCs w:val="0"/>
              </w:rPr>
              <w:t>Reminders</w:t>
            </w:r>
            <w:bookmarkEnd w:id="13"/>
            <w:bookmarkEnd w:id="14"/>
          </w:p>
        </w:tc>
      </w:tr>
    </w:tbl>
    <w:p w14:paraId="40E62E53" w14:textId="77777777" w:rsidR="00035A0B" w:rsidRDefault="00035A0B" w:rsidP="000D0A9B">
      <w:pPr>
        <w:rPr>
          <w:rFonts w:cs="MS Sans Serif"/>
          <w:b/>
          <w:bCs/>
        </w:rPr>
      </w:pPr>
    </w:p>
    <w:p w14:paraId="170CA6C7" w14:textId="25291D7D" w:rsidR="0035320B" w:rsidRPr="0043217A" w:rsidRDefault="00035A0B" w:rsidP="000D0A9B">
      <w:pPr>
        <w:rPr>
          <w:rFonts w:cs="MS Sans Serif"/>
        </w:rPr>
      </w:pPr>
      <w:r>
        <w:rPr>
          <w:rFonts w:cs="MS Sans Serif"/>
          <w:b/>
          <w:noProof/>
        </w:rPr>
        <w:drawing>
          <wp:inline distT="0" distB="0" distL="0" distR="0" wp14:anchorId="341E94E2" wp14:editId="6435FC62">
            <wp:extent cx="233680" cy="2139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680" cy="213995"/>
                    </a:xfrm>
                    <a:prstGeom prst="rect">
                      <a:avLst/>
                    </a:prstGeom>
                    <a:noFill/>
                    <a:ln>
                      <a:noFill/>
                    </a:ln>
                  </pic:spPr>
                </pic:pic>
              </a:graphicData>
            </a:graphic>
          </wp:inline>
        </w:drawing>
      </w:r>
      <w:r w:rsidR="00CC1F13">
        <w:rPr>
          <w:rFonts w:cs="MS Sans Serif"/>
          <w:b/>
          <w:bCs/>
        </w:rPr>
        <w:t xml:space="preserve"> </w:t>
      </w:r>
      <w:r>
        <w:rPr>
          <w:rFonts w:cs="MS Sans Serif"/>
          <w:b/>
          <w:bCs/>
        </w:rPr>
        <w:t xml:space="preserve"> </w:t>
      </w:r>
      <w:r>
        <w:rPr>
          <w:rFonts w:cs="MS Sans Serif"/>
        </w:rPr>
        <w:t xml:space="preserve">If the member has any questions regarding controlled substance state laws, </w:t>
      </w:r>
      <w:r w:rsidR="00722777" w:rsidRPr="00722777">
        <w:rPr>
          <w:rFonts w:cs="MS Sans Serif"/>
        </w:rPr>
        <w:t>warm transfer</w:t>
      </w:r>
      <w:r>
        <w:rPr>
          <w:rFonts w:cs="MS Sans Serif"/>
          <w:color w:val="0000FF"/>
        </w:rPr>
        <w:t xml:space="preserve"> </w:t>
      </w:r>
      <w:r>
        <w:rPr>
          <w:rFonts w:cs="MS Sans Serif"/>
        </w:rPr>
        <w:t xml:space="preserve">to </w:t>
      </w:r>
      <w:r w:rsidR="00382FDB" w:rsidRPr="00382FDB">
        <w:rPr>
          <w:rFonts w:cs="MS Sans Serif"/>
          <w:b/>
          <w:bCs/>
        </w:rPr>
        <w:t>Clinical Care</w:t>
      </w:r>
      <w:r>
        <w:rPr>
          <w:rFonts w:cs="MS Sans Serif"/>
        </w:rPr>
        <w:t xml:space="preserve"> to ensure the member receives the most up to date information. </w:t>
      </w:r>
    </w:p>
    <w:p w14:paraId="751655A3" w14:textId="77777777" w:rsidR="00722777" w:rsidRDefault="00722777" w:rsidP="000D0A9B">
      <w:pPr>
        <w:pStyle w:val="NormalWeb"/>
        <w:spacing w:before="0" w:beforeAutospacing="0" w:after="0" w:afterAutospacing="0"/>
        <w:rPr>
          <w:b/>
          <w:bCs/>
          <w:color w:val="000000"/>
        </w:rPr>
      </w:pPr>
    </w:p>
    <w:p w14:paraId="7A8D6F61" w14:textId="355D024D" w:rsidR="0035320B" w:rsidRDefault="0035320B" w:rsidP="000D0A9B">
      <w:pPr>
        <w:pStyle w:val="NormalWeb"/>
        <w:spacing w:before="0" w:beforeAutospacing="0" w:after="0" w:afterAutospacing="0"/>
        <w:rPr>
          <w:color w:val="000000"/>
          <w:sz w:val="27"/>
          <w:szCs w:val="27"/>
        </w:rPr>
      </w:pPr>
      <w:r>
        <w:rPr>
          <w:noProof/>
        </w:rPr>
        <w:drawing>
          <wp:inline distT="0" distB="0" distL="0" distR="0" wp14:anchorId="1B7BE1AD" wp14:editId="6553B6AF">
            <wp:extent cx="233680" cy="2139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680" cy="213995"/>
                    </a:xfrm>
                    <a:prstGeom prst="rect">
                      <a:avLst/>
                    </a:prstGeom>
                    <a:noFill/>
                    <a:ln>
                      <a:noFill/>
                    </a:ln>
                  </pic:spPr>
                </pic:pic>
              </a:graphicData>
            </a:graphic>
          </wp:inline>
        </w:drawing>
      </w:r>
      <w:r>
        <w:rPr>
          <w:b/>
          <w:bCs/>
          <w:color w:val="000000"/>
        </w:rPr>
        <w:t> </w:t>
      </w:r>
      <w:r w:rsidR="00CC1F13">
        <w:rPr>
          <w:b/>
          <w:bCs/>
          <w:color w:val="000000"/>
        </w:rPr>
        <w:t xml:space="preserve"> </w:t>
      </w:r>
      <w:r>
        <w:rPr>
          <w:color w:val="000000"/>
        </w:rPr>
        <w:t>Do not</w:t>
      </w:r>
      <w:r>
        <w:rPr>
          <w:b/>
          <w:bCs/>
          <w:color w:val="000000"/>
        </w:rPr>
        <w:t> </w:t>
      </w:r>
      <w:r>
        <w:rPr>
          <w:color w:val="000000"/>
        </w:rPr>
        <w:t>provide the Clinical phone number to the member at any time. All member calls should be directed through Customer Care.</w:t>
      </w:r>
    </w:p>
    <w:p w14:paraId="4D8CFFD5" w14:textId="77777777" w:rsidR="000D0A9B" w:rsidRDefault="000D0A9B" w:rsidP="000D0A9B">
      <w:pPr>
        <w:pStyle w:val="NormalWeb"/>
        <w:spacing w:before="0" w:beforeAutospacing="0" w:after="0" w:afterAutospacing="0"/>
        <w:rPr>
          <w:color w:val="000000" w:themeColor="text1"/>
        </w:rPr>
      </w:pPr>
    </w:p>
    <w:p w14:paraId="55DB0E6D" w14:textId="090089A9" w:rsidR="0035320B" w:rsidRDefault="0035320B" w:rsidP="000D0A9B">
      <w:pPr>
        <w:pStyle w:val="NormalWeb"/>
        <w:spacing w:before="0" w:beforeAutospacing="0" w:after="0" w:afterAutospacing="0"/>
        <w:rPr>
          <w:color w:val="000000"/>
          <w:sz w:val="27"/>
          <w:szCs w:val="27"/>
        </w:rPr>
      </w:pPr>
      <w:r w:rsidRPr="7FE01011">
        <w:rPr>
          <w:color w:val="000000" w:themeColor="text1"/>
        </w:rPr>
        <w:t>Clinical Care calls should be warm transferred to</w:t>
      </w:r>
      <w:r w:rsidR="00971703">
        <w:rPr>
          <w:color w:val="000000" w:themeColor="text1"/>
        </w:rPr>
        <w:t xml:space="preserve"> </w:t>
      </w:r>
      <w:r w:rsidRPr="13B373DA">
        <w:rPr>
          <w:b/>
          <w:bCs/>
          <w:color w:val="000000" w:themeColor="text1"/>
        </w:rPr>
        <w:t>1-866-251-3591</w:t>
      </w:r>
      <w:r w:rsidRPr="13B373DA">
        <w:rPr>
          <w:color w:val="000000" w:themeColor="text1"/>
        </w:rPr>
        <w:t> (internal number, do not disclose).</w:t>
      </w:r>
    </w:p>
    <w:p w14:paraId="66CB0B1D" w14:textId="77777777" w:rsidR="00971703" w:rsidRDefault="00971703" w:rsidP="000D0A9B">
      <w:pPr>
        <w:pStyle w:val="NormalWeb"/>
        <w:spacing w:before="0" w:beforeAutospacing="0" w:after="0" w:afterAutospacing="0"/>
        <w:rPr>
          <w:b/>
          <w:bCs/>
          <w:color w:val="000000" w:themeColor="text1"/>
        </w:rPr>
      </w:pPr>
    </w:p>
    <w:p w14:paraId="4FC55B3D" w14:textId="1027ED66" w:rsidR="0035320B" w:rsidRDefault="0035320B" w:rsidP="000D0A9B">
      <w:pPr>
        <w:pStyle w:val="NormalWeb"/>
        <w:spacing w:before="0" w:beforeAutospacing="0" w:after="0" w:afterAutospacing="0"/>
        <w:rPr>
          <w:color w:val="000000" w:themeColor="text1"/>
        </w:rPr>
      </w:pPr>
      <w:r w:rsidRPr="13B373DA">
        <w:rPr>
          <w:b/>
          <w:bCs/>
          <w:color w:val="000000" w:themeColor="text1"/>
        </w:rPr>
        <w:t>Note:</w:t>
      </w:r>
      <w:r w:rsidRPr="13B373DA">
        <w:rPr>
          <w:color w:val="000000" w:themeColor="text1"/>
        </w:rPr>
        <w:t>  Hawaii’s Clinical Care calls should be warm transferred to </w:t>
      </w:r>
      <w:r w:rsidRPr="13B373DA">
        <w:rPr>
          <w:b/>
          <w:bCs/>
          <w:color w:val="000000" w:themeColor="text1"/>
        </w:rPr>
        <w:t>1-877-418-4130</w:t>
      </w:r>
      <w:r w:rsidRPr="13B373DA">
        <w:rPr>
          <w:color w:val="000000" w:themeColor="text1"/>
        </w:rPr>
        <w:t> (internal number, do not disclose).</w:t>
      </w:r>
    </w:p>
    <w:p w14:paraId="0347B982" w14:textId="77777777" w:rsidR="00971703" w:rsidRPr="00971703" w:rsidRDefault="00971703" w:rsidP="00722777">
      <w:pPr>
        <w:pStyle w:val="NormalWeb"/>
        <w:spacing w:before="0" w:beforeAutospacing="0" w:after="0" w:afterAutospacing="0"/>
        <w:rPr>
          <w:color w:val="000000"/>
        </w:rPr>
      </w:pPr>
    </w:p>
    <w:p w14:paraId="5FD8B0B1" w14:textId="41020245" w:rsidR="0035320B" w:rsidRDefault="00000000" w:rsidP="00971703">
      <w:pPr>
        <w:pStyle w:val="NormalWeb"/>
        <w:spacing w:before="0" w:beforeAutospacing="0" w:after="0" w:afterAutospacing="0"/>
        <w:jc w:val="right"/>
      </w:pPr>
      <w:hyperlink w:anchor="_top" w:history="1">
        <w:r w:rsidR="00971703" w:rsidRPr="00971703">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60540D" w:rsidRPr="00312C80" w14:paraId="4B03B6F8" w14:textId="77777777" w:rsidTr="00CC1F13">
        <w:trPr>
          <w:trHeight w:val="576"/>
        </w:trPr>
        <w:tc>
          <w:tcPr>
            <w:tcW w:w="5000" w:type="pct"/>
            <w:shd w:val="clear" w:color="auto" w:fill="C0C0C0"/>
            <w:vAlign w:val="bottom"/>
          </w:tcPr>
          <w:p w14:paraId="7C00EFFD" w14:textId="0C84384C" w:rsidR="0060540D" w:rsidRPr="00E25C0B" w:rsidRDefault="00E25C0B" w:rsidP="00CC1F13">
            <w:pPr>
              <w:pStyle w:val="Heading2"/>
              <w:spacing w:before="0" w:after="0"/>
              <w:rPr>
                <w:rFonts w:ascii="Verdana" w:hAnsi="Verdana"/>
                <w:i w:val="0"/>
                <w:iCs w:val="0"/>
                <w:strike/>
              </w:rPr>
            </w:pPr>
            <w:bookmarkStart w:id="15" w:name="_Issuing_a_POS"/>
            <w:bookmarkStart w:id="16" w:name="_Available_Task_Types"/>
            <w:bookmarkStart w:id="17" w:name="_Various_Work_Instructions_2"/>
            <w:bookmarkStart w:id="18" w:name="_Log_Activity:"/>
            <w:bookmarkStart w:id="19" w:name="_Log_Activity"/>
            <w:bookmarkStart w:id="20" w:name="_Toc136426658"/>
            <w:bookmarkEnd w:id="11"/>
            <w:bookmarkEnd w:id="15"/>
            <w:bookmarkEnd w:id="16"/>
            <w:bookmarkEnd w:id="17"/>
            <w:bookmarkEnd w:id="18"/>
            <w:bookmarkEnd w:id="19"/>
            <w:r>
              <w:rPr>
                <w:rFonts w:ascii="Verdana" w:hAnsi="Verdana"/>
                <w:i w:val="0"/>
                <w:iCs w:val="0"/>
              </w:rPr>
              <w:t>Controlled Substance State Laws</w:t>
            </w:r>
            <w:bookmarkEnd w:id="20"/>
          </w:p>
        </w:tc>
      </w:tr>
    </w:tbl>
    <w:p w14:paraId="18B1D216" w14:textId="77777777" w:rsidR="00B248F1" w:rsidRPr="00971703" w:rsidRDefault="00B248F1" w:rsidP="000D0A9B">
      <w:pPr>
        <w:rPr>
          <w:rFonts w:cs="MS Sans Serif"/>
        </w:rPr>
      </w:pPr>
    </w:p>
    <w:p w14:paraId="6FE3F8BA" w14:textId="03326449" w:rsidR="002A446E" w:rsidRPr="00CC1F13" w:rsidRDefault="002A446E" w:rsidP="00CC1F13">
      <w:pPr>
        <w:rPr>
          <w:rFonts w:cs="MS Sans Serif"/>
        </w:rPr>
      </w:pPr>
      <w:r w:rsidRPr="00CC1F13">
        <w:rPr>
          <w:rFonts w:cs="MS Sans Serif"/>
        </w:rPr>
        <w:t>Questions about filling Controlled Substances at</w:t>
      </w:r>
      <w:r w:rsidR="001534E8" w:rsidRPr="00CC1F13">
        <w:rPr>
          <w:rFonts w:cs="MS Sans Serif"/>
        </w:rPr>
        <w:t xml:space="preserve"> </w:t>
      </w:r>
      <w:r w:rsidRPr="00CC1F13">
        <w:rPr>
          <w:rFonts w:cs="MS Sans Serif"/>
          <w:b/>
          <w:bCs/>
        </w:rPr>
        <w:t>retail</w:t>
      </w:r>
      <w:r w:rsidRPr="00CC1F13">
        <w:rPr>
          <w:rFonts w:cs="MS Sans Serif"/>
        </w:rPr>
        <w:t xml:space="preserve">, note the following:  </w:t>
      </w:r>
    </w:p>
    <w:p w14:paraId="17C9E0FF" w14:textId="25E0C6FC" w:rsidR="002A446E" w:rsidRPr="008666E2" w:rsidRDefault="008E08E7" w:rsidP="003A4AEC">
      <w:pPr>
        <w:pStyle w:val="ListParagraph"/>
        <w:numPr>
          <w:ilvl w:val="0"/>
          <w:numId w:val="45"/>
        </w:numPr>
        <w:spacing w:before="120"/>
      </w:pPr>
      <w:bookmarkStart w:id="21" w:name="OLE_LINK5"/>
      <w:r w:rsidRPr="003A4AEC">
        <w:rPr>
          <w:rFonts w:cs="MS Sans Serif"/>
        </w:rPr>
        <w:t>P</w:t>
      </w:r>
      <w:r w:rsidR="002A446E" w:rsidRPr="003A4AEC">
        <w:rPr>
          <w:rFonts w:cs="MS Sans Serif"/>
        </w:rPr>
        <w:t xml:space="preserve">rovide Test Claim results to determine plan coverage for the Controlled Substance. </w:t>
      </w:r>
      <w:r w:rsidR="000D0A9B" w:rsidRPr="003A4AEC">
        <w:rPr>
          <w:rFonts w:cs="MS Sans Serif"/>
        </w:rPr>
        <w:t xml:space="preserve"> Refer to</w:t>
      </w:r>
      <w:r w:rsidR="008666E2" w:rsidRPr="003A4AEC">
        <w:rPr>
          <w:rFonts w:cs="MS Sans Serif"/>
        </w:rPr>
        <w:t xml:space="preserve"> </w:t>
      </w:r>
      <w:hyperlink r:id="rId13" w:anchor="!/view?docid=bf264650-c4b2-4b12-a7da-15d39fa128c3" w:history="1">
        <w:r w:rsidR="008666E2" w:rsidRPr="00E00168">
          <w:rPr>
            <w:rStyle w:val="Hyperlink"/>
          </w:rPr>
          <w:t>Aetna Compass - Test Claims (064284)</w:t>
        </w:r>
      </w:hyperlink>
      <w:r w:rsidR="008666E2">
        <w:t>.</w:t>
      </w:r>
    </w:p>
    <w:p w14:paraId="417FB33A" w14:textId="70EE5B96" w:rsidR="00B248F1" w:rsidRPr="003A4AEC" w:rsidRDefault="00B248F1" w:rsidP="003A4AEC">
      <w:pPr>
        <w:spacing w:before="120"/>
        <w:ind w:left="720"/>
        <w:rPr>
          <w:rFonts w:cs="MS Sans Serif"/>
        </w:rPr>
      </w:pPr>
      <w:r w:rsidRPr="003A4AEC">
        <w:rPr>
          <w:rFonts w:cs="MS Sans Serif"/>
          <w:b/>
          <w:bCs/>
        </w:rPr>
        <w:t>Note:</w:t>
      </w:r>
      <w:r w:rsidRPr="003A4AEC">
        <w:rPr>
          <w:rFonts w:cs="MS Sans Serif"/>
        </w:rPr>
        <w:t xml:space="preserve"> Test Claims</w:t>
      </w:r>
      <w:r w:rsidR="000D0A9B" w:rsidRPr="003A4AEC">
        <w:rPr>
          <w:rFonts w:cs="MS Sans Serif"/>
        </w:rPr>
        <w:t xml:space="preserve"> (Payment Estimate)</w:t>
      </w:r>
      <w:r w:rsidRPr="003A4AEC">
        <w:rPr>
          <w:rFonts w:cs="MS Sans Serif"/>
        </w:rPr>
        <w:t xml:space="preserve"> are an indicator of insurance coverage, and do not guarantee a pharmacy will fill the prescription.</w:t>
      </w:r>
    </w:p>
    <w:p w14:paraId="36C95FFE" w14:textId="77777777" w:rsidR="002A446E" w:rsidRPr="003A4AEC" w:rsidRDefault="002A446E" w:rsidP="003A4AEC">
      <w:pPr>
        <w:pStyle w:val="ListParagraph"/>
        <w:numPr>
          <w:ilvl w:val="0"/>
          <w:numId w:val="45"/>
        </w:numPr>
        <w:spacing w:before="120"/>
        <w:rPr>
          <w:rFonts w:cs="MS Sans Serif"/>
        </w:rPr>
      </w:pPr>
      <w:r w:rsidRPr="003A4AEC">
        <w:rPr>
          <w:rFonts w:cs="MS Sans Serif"/>
        </w:rPr>
        <w:t xml:space="preserve">A disclaimer should be provided to the member that in some instances, the laws in the state where the pharmacy is located may restrict the quantity that the pharmacy is able to dispense. </w:t>
      </w:r>
    </w:p>
    <w:p w14:paraId="66746671" w14:textId="79159875" w:rsidR="002A446E" w:rsidRPr="003A4AEC" w:rsidRDefault="002A446E" w:rsidP="003A4AEC">
      <w:pPr>
        <w:pStyle w:val="ListParagraph"/>
        <w:numPr>
          <w:ilvl w:val="0"/>
          <w:numId w:val="45"/>
        </w:numPr>
        <w:spacing w:before="120"/>
        <w:rPr>
          <w:rFonts w:cs="MS Sans Serif"/>
        </w:rPr>
      </w:pPr>
      <w:r w:rsidRPr="003A4AEC">
        <w:rPr>
          <w:rFonts w:cs="MS Sans Serif"/>
        </w:rPr>
        <w:t xml:space="preserve">For further information </w:t>
      </w:r>
      <w:r w:rsidR="00FD3B8F" w:rsidRPr="003A4AEC">
        <w:rPr>
          <w:rFonts w:cs="MS Sans Serif"/>
        </w:rPr>
        <w:t xml:space="preserve">on </w:t>
      </w:r>
      <w:r w:rsidRPr="003A4AEC">
        <w:rPr>
          <w:rFonts w:cs="MS Sans Serif"/>
        </w:rPr>
        <w:t>state law</w:t>
      </w:r>
      <w:r w:rsidR="00FD3B8F" w:rsidRPr="003A4AEC">
        <w:rPr>
          <w:rFonts w:cs="MS Sans Serif"/>
        </w:rPr>
        <w:t>s</w:t>
      </w:r>
      <w:r w:rsidRPr="003A4AEC">
        <w:rPr>
          <w:rFonts w:cs="MS Sans Serif"/>
        </w:rPr>
        <w:t xml:space="preserve"> </w:t>
      </w:r>
      <w:r w:rsidR="00FD3B8F" w:rsidRPr="003A4AEC">
        <w:rPr>
          <w:rFonts w:cs="MS Sans Serif"/>
        </w:rPr>
        <w:t xml:space="preserve">that may impact their </w:t>
      </w:r>
      <w:r w:rsidRPr="003A4AEC">
        <w:rPr>
          <w:rFonts w:cs="MS Sans Serif"/>
        </w:rPr>
        <w:t>prescription, the member should consult with their local pharmacy.</w:t>
      </w:r>
    </w:p>
    <w:bookmarkEnd w:id="21"/>
    <w:p w14:paraId="4BE9BED5" w14:textId="77777777" w:rsidR="13B373DA" w:rsidRPr="00971703" w:rsidRDefault="13B373DA" w:rsidP="000D0A9B">
      <w:pPr>
        <w:ind w:left="720"/>
        <w:rPr>
          <w:rFonts w:cs="MS Sans Serif"/>
        </w:rPr>
      </w:pPr>
    </w:p>
    <w:p w14:paraId="45EA2B1F" w14:textId="08DA9D0C" w:rsidR="001534E8" w:rsidRPr="00971703" w:rsidRDefault="001534E8" w:rsidP="00CC1F13">
      <w:pPr>
        <w:rPr>
          <w:rFonts w:cs="MS Sans Serif"/>
        </w:rPr>
      </w:pPr>
      <w:r w:rsidRPr="00971703">
        <w:rPr>
          <w:rFonts w:cs="MS Sans Serif"/>
        </w:rPr>
        <w:t xml:space="preserve">Questions about filling Controlled Substances </w:t>
      </w:r>
      <w:r w:rsidR="00FE4F9A" w:rsidRPr="00971703">
        <w:rPr>
          <w:rFonts w:cs="MS Sans Serif"/>
        </w:rPr>
        <w:t xml:space="preserve">with </w:t>
      </w:r>
      <w:r w:rsidR="008438AB" w:rsidRPr="00971703">
        <w:rPr>
          <w:rFonts w:cs="MS Sans Serif"/>
          <w:b/>
          <w:bCs/>
        </w:rPr>
        <w:t>Mail Order</w:t>
      </w:r>
      <w:r w:rsidR="00FE4F9A" w:rsidRPr="00971703">
        <w:rPr>
          <w:rFonts w:cs="MS Sans Serif"/>
        </w:rPr>
        <w:t xml:space="preserve">, note the following: </w:t>
      </w:r>
    </w:p>
    <w:p w14:paraId="08B31416" w14:textId="6B82481A" w:rsidR="00FE4F9A" w:rsidRPr="003A4AEC" w:rsidRDefault="002E76A7" w:rsidP="003A4AEC">
      <w:pPr>
        <w:pStyle w:val="ListParagraph"/>
        <w:numPr>
          <w:ilvl w:val="0"/>
          <w:numId w:val="47"/>
        </w:numPr>
        <w:spacing w:before="120"/>
        <w:rPr>
          <w:rFonts w:cs="MS Sans Serif"/>
        </w:rPr>
      </w:pPr>
      <w:r w:rsidRPr="003A4AEC">
        <w:rPr>
          <w:rFonts w:cs="MS Sans Serif"/>
        </w:rPr>
        <w:t>P</w:t>
      </w:r>
      <w:r w:rsidR="00FE4F9A" w:rsidRPr="003A4AEC">
        <w:rPr>
          <w:rFonts w:cs="MS Sans Serif"/>
        </w:rPr>
        <w:t xml:space="preserve">rovide Test Claim results to determine plan coverage for the Controlled Substance. </w:t>
      </w:r>
    </w:p>
    <w:p w14:paraId="59163874" w14:textId="6C67B008" w:rsidR="00FE4F9A" w:rsidRPr="00971703" w:rsidRDefault="00FE4F9A" w:rsidP="003A4AEC">
      <w:pPr>
        <w:spacing w:before="120"/>
        <w:ind w:left="810"/>
        <w:rPr>
          <w:rFonts w:cs="MS Sans Serif"/>
        </w:rPr>
      </w:pPr>
      <w:r w:rsidRPr="00971703">
        <w:rPr>
          <w:rFonts w:cs="MS Sans Serif"/>
          <w:b/>
          <w:bCs/>
        </w:rPr>
        <w:t>Note:</w:t>
      </w:r>
      <w:r w:rsidRPr="00971703">
        <w:rPr>
          <w:rFonts w:cs="MS Sans Serif"/>
        </w:rPr>
        <w:t xml:space="preserve"> Test Claims</w:t>
      </w:r>
      <w:r w:rsidR="000D0A9B">
        <w:rPr>
          <w:rFonts w:cs="MS Sans Serif"/>
        </w:rPr>
        <w:t xml:space="preserve"> (Payment Estimate)</w:t>
      </w:r>
      <w:r w:rsidRPr="00971703">
        <w:rPr>
          <w:rFonts w:cs="MS Sans Serif"/>
        </w:rPr>
        <w:t xml:space="preserve"> are an indicator of insurance coverage, and do not guarantee a pharmacy will fill the prescription.</w:t>
      </w:r>
    </w:p>
    <w:p w14:paraId="4480AE45" w14:textId="77777777" w:rsidR="00FE4F9A" w:rsidRPr="003A4AEC" w:rsidRDefault="00FE4F9A" w:rsidP="003A4AEC">
      <w:pPr>
        <w:pStyle w:val="ListParagraph"/>
        <w:numPr>
          <w:ilvl w:val="0"/>
          <w:numId w:val="47"/>
        </w:numPr>
        <w:spacing w:before="120"/>
        <w:rPr>
          <w:rFonts w:cs="MS Sans Serif"/>
        </w:rPr>
      </w:pPr>
      <w:r w:rsidRPr="003A4AEC">
        <w:rPr>
          <w:rFonts w:cs="MS Sans Serif"/>
        </w:rPr>
        <w:t xml:space="preserve">A disclaimer should be provided to the member that in some instances, the laws in the state where the pharmacy is located may restrict the quantity that the pharmacy is able to dispense. </w:t>
      </w:r>
    </w:p>
    <w:p w14:paraId="154FFB1D" w14:textId="751E7E98" w:rsidR="00FE4F9A" w:rsidRPr="003A4AEC" w:rsidRDefault="00FE4F9A" w:rsidP="003A4AEC">
      <w:pPr>
        <w:pStyle w:val="ListParagraph"/>
        <w:numPr>
          <w:ilvl w:val="0"/>
          <w:numId w:val="47"/>
        </w:numPr>
        <w:spacing w:before="120"/>
        <w:rPr>
          <w:rFonts w:cs="MS Sans Serif"/>
        </w:rPr>
      </w:pPr>
      <w:r w:rsidRPr="003A4AEC">
        <w:rPr>
          <w:rFonts w:cs="MS Sans Serif"/>
        </w:rPr>
        <w:t xml:space="preserve">For further information </w:t>
      </w:r>
      <w:r w:rsidR="00FD3B8F" w:rsidRPr="003A4AEC">
        <w:rPr>
          <w:rFonts w:cs="MS Sans Serif"/>
        </w:rPr>
        <w:t>on</w:t>
      </w:r>
      <w:r w:rsidRPr="003A4AEC">
        <w:rPr>
          <w:rFonts w:cs="MS Sans Serif"/>
        </w:rPr>
        <w:t xml:space="preserve"> state law</w:t>
      </w:r>
      <w:r w:rsidR="00FD3B8F" w:rsidRPr="003A4AEC">
        <w:rPr>
          <w:rFonts w:cs="MS Sans Serif"/>
        </w:rPr>
        <w:t xml:space="preserve">s that may impact </w:t>
      </w:r>
      <w:r w:rsidR="4A31D8F8" w:rsidRPr="003A4AEC">
        <w:rPr>
          <w:rFonts w:cs="MS Sans Serif"/>
        </w:rPr>
        <w:t>their prescription</w:t>
      </w:r>
      <w:r w:rsidRPr="003A4AEC">
        <w:rPr>
          <w:rFonts w:cs="MS Sans Serif"/>
        </w:rPr>
        <w:t xml:space="preserve">, </w:t>
      </w:r>
      <w:r w:rsidR="00722777" w:rsidRPr="003A4AEC">
        <w:rPr>
          <w:rFonts w:cs="MS Sans Serif"/>
        </w:rPr>
        <w:t>warm transfer</w:t>
      </w:r>
      <w:r w:rsidR="008E7D4C" w:rsidRPr="003A4AEC">
        <w:rPr>
          <w:rFonts w:cs="MS Sans Serif"/>
        </w:rPr>
        <w:t xml:space="preserve"> </w:t>
      </w:r>
      <w:r w:rsidR="00FD3B8F" w:rsidRPr="003A4AEC">
        <w:rPr>
          <w:rFonts w:cs="MS Sans Serif"/>
        </w:rPr>
        <w:t xml:space="preserve">the member </w:t>
      </w:r>
      <w:r w:rsidR="008E7D4C" w:rsidRPr="003A4AEC">
        <w:rPr>
          <w:rFonts w:cs="MS Sans Serif"/>
        </w:rPr>
        <w:t xml:space="preserve">to </w:t>
      </w:r>
      <w:r w:rsidR="00382FDB" w:rsidRPr="003A4AEC">
        <w:rPr>
          <w:rFonts w:cs="MS Sans Serif"/>
          <w:b/>
          <w:bCs/>
        </w:rPr>
        <w:t>Clinical Care</w:t>
      </w:r>
      <w:r w:rsidR="00721098" w:rsidRPr="003A4AEC">
        <w:rPr>
          <w:rFonts w:cs="MS Sans Serif"/>
          <w:b/>
          <w:bCs/>
        </w:rPr>
        <w:t>.</w:t>
      </w:r>
    </w:p>
    <w:p w14:paraId="512E5073" w14:textId="77777777" w:rsidR="002A446E" w:rsidRPr="00971703" w:rsidRDefault="002A446E" w:rsidP="000D0A9B">
      <w:pPr>
        <w:rPr>
          <w:rFonts w:cs="MS Sans Serif"/>
        </w:rPr>
      </w:pPr>
    </w:p>
    <w:p w14:paraId="1A626D6F" w14:textId="3FBD6D3B" w:rsidR="002A446E" w:rsidRPr="00831CAB" w:rsidRDefault="002A446E" w:rsidP="000D0A9B">
      <w:pPr>
        <w:pStyle w:val="ListParagraph"/>
        <w:ind w:left="0"/>
        <w:rPr>
          <w:rFonts w:eastAsia="Times New Roman"/>
          <w:color w:val="000000"/>
          <w:szCs w:val="24"/>
        </w:rPr>
      </w:pPr>
      <w:r w:rsidRPr="00831CAB">
        <w:rPr>
          <w:rFonts w:eastAsia="Times New Roman"/>
          <w:color w:val="000000"/>
          <w:szCs w:val="24"/>
        </w:rPr>
        <w:t xml:space="preserve">In addition to complying with Federal regulations for controlled substances, the PBM accommodates any state-specific laws. </w:t>
      </w:r>
    </w:p>
    <w:p w14:paraId="4D0CFBD6" w14:textId="6114592F" w:rsidR="002A446E" w:rsidRPr="003A4AEC" w:rsidRDefault="002A446E" w:rsidP="003A4AEC">
      <w:pPr>
        <w:pStyle w:val="ListParagraph"/>
        <w:numPr>
          <w:ilvl w:val="0"/>
          <w:numId w:val="49"/>
        </w:numPr>
        <w:spacing w:before="120"/>
        <w:rPr>
          <w:color w:val="000000"/>
        </w:rPr>
      </w:pPr>
      <w:r w:rsidRPr="003A4AEC">
        <w:rPr>
          <w:color w:val="000000"/>
        </w:rPr>
        <w:t xml:space="preserve">Electronic prescriptions for Controlled Substances (EPCS) compliant is now allowed in all states for all Controlled Medications C2-C5. Not all prescribers can prescribe Controlled Substances and only a licensed prescriber can submit Controlled Substance medications electronically. Not all prescribers’ offices are EPCS compliant. </w:t>
      </w:r>
    </w:p>
    <w:p w14:paraId="447D1363" w14:textId="77777777" w:rsidR="009960EE" w:rsidRPr="00971703" w:rsidRDefault="009960EE" w:rsidP="000D0A9B"/>
    <w:p w14:paraId="6BE6ED80" w14:textId="59675732" w:rsidR="003A4AEC" w:rsidRDefault="003A4AEC" w:rsidP="003A4AEC">
      <w:pPr>
        <w:rPr>
          <w:rFonts w:cs="MS Sans Serif"/>
        </w:rPr>
      </w:pPr>
      <w:r w:rsidRPr="003744DF">
        <w:pict w14:anchorId="48000190">
          <v:shape id="Picture 3" o:spid="_x0000_i1034" type="#_x0000_t75" style="width:18.65pt;height:16.9pt;visibility:visible;mso-wrap-style:square">
            <v:imagedata r:id="rId14" o:title=""/>
          </v:shape>
        </w:pict>
      </w:r>
      <w:r w:rsidR="00222331" w:rsidRPr="00971703">
        <w:rPr>
          <w:rFonts w:cs="MS Sans Serif"/>
        </w:rPr>
        <w:t xml:space="preserve"> </w:t>
      </w:r>
      <w:r>
        <w:rPr>
          <w:rFonts w:cs="MS Sans Serif"/>
        </w:rPr>
        <w:t xml:space="preserve"> </w:t>
      </w:r>
      <w:r w:rsidR="009960EE" w:rsidRPr="00971703">
        <w:rPr>
          <w:rFonts w:cs="MS Sans Serif"/>
        </w:rPr>
        <w:t xml:space="preserve">If the member has a question beyond the scope of what is covered in </w:t>
      </w:r>
      <w:r w:rsidR="00AD59A3" w:rsidRPr="00971703">
        <w:rPr>
          <w:rFonts w:cs="MS Sans Serif"/>
        </w:rPr>
        <w:t xml:space="preserve">Compass </w:t>
      </w:r>
      <w:r w:rsidR="008E7D4C" w:rsidRPr="00971703">
        <w:rPr>
          <w:rFonts w:cs="MS Sans Serif"/>
        </w:rPr>
        <w:t>and Test Claim</w:t>
      </w:r>
      <w:r w:rsidR="00721098" w:rsidRPr="00971703">
        <w:rPr>
          <w:rFonts w:cs="MS Sans Serif"/>
        </w:rPr>
        <w:t>,</w:t>
      </w:r>
      <w:r w:rsidR="008E7D4C" w:rsidRPr="00971703">
        <w:rPr>
          <w:rFonts w:cs="MS Sans Serif"/>
        </w:rPr>
        <w:t xml:space="preserve"> </w:t>
      </w:r>
      <w:r w:rsidR="00722777" w:rsidRPr="00971703">
        <w:rPr>
          <w:rFonts w:cs="MS Sans Serif"/>
        </w:rPr>
        <w:t>warm transfer</w:t>
      </w:r>
      <w:r w:rsidR="008E7D4C" w:rsidRPr="00971703">
        <w:rPr>
          <w:rFonts w:cs="MS Sans Serif"/>
        </w:rPr>
        <w:t xml:space="preserve"> to </w:t>
      </w:r>
      <w:bookmarkStart w:id="22" w:name="OLE_LINK1"/>
      <w:r w:rsidR="00382FDB" w:rsidRPr="00382FDB">
        <w:rPr>
          <w:rFonts w:cs="MS Sans Serif"/>
          <w:b/>
          <w:bCs/>
        </w:rPr>
        <w:t>Clinical Care</w:t>
      </w:r>
      <w:r w:rsidR="009960EE" w:rsidRPr="00971703">
        <w:rPr>
          <w:rFonts w:cs="MS Sans Serif"/>
          <w:b/>
          <w:bCs/>
        </w:rPr>
        <w:t>.</w:t>
      </w:r>
      <w:r w:rsidR="009960EE" w:rsidRPr="00971703">
        <w:rPr>
          <w:rFonts w:cs="MS Sans Serif"/>
        </w:rPr>
        <w:t xml:space="preserve"> </w:t>
      </w:r>
      <w:bookmarkEnd w:id="22"/>
    </w:p>
    <w:p w14:paraId="7E187B09" w14:textId="77777777" w:rsidR="003A4AEC" w:rsidRDefault="003A4AEC" w:rsidP="003A4AEC">
      <w:pPr>
        <w:rPr>
          <w:b/>
          <w:bCs/>
        </w:rPr>
      </w:pPr>
    </w:p>
    <w:p w14:paraId="6DA72378" w14:textId="19376B34" w:rsidR="00E25C0B" w:rsidRPr="003A4AEC" w:rsidRDefault="00AD59A3" w:rsidP="003A4AEC">
      <w:pPr>
        <w:rPr>
          <w:rFonts w:cs="MS Sans Serif"/>
        </w:rPr>
      </w:pPr>
      <w:r w:rsidRPr="00971703">
        <w:rPr>
          <w:b/>
          <w:bCs/>
        </w:rPr>
        <w:t>Note:</w:t>
      </w:r>
      <w:r w:rsidRPr="00971703">
        <w:t xml:space="preserve"> </w:t>
      </w:r>
      <w:r w:rsidR="00722777" w:rsidRPr="00971703">
        <w:t xml:space="preserve"> </w:t>
      </w:r>
      <w:r w:rsidRPr="00971703">
        <w:t xml:space="preserve">If </w:t>
      </w:r>
      <w:r w:rsidR="000D0A9B">
        <w:t>a</w:t>
      </w:r>
      <w:r w:rsidRPr="00971703">
        <w:t xml:space="preserve">fter </w:t>
      </w:r>
      <w:r w:rsidR="000D0A9B">
        <w:t>h</w:t>
      </w:r>
      <w:r w:rsidRPr="00971703">
        <w:t>ours</w:t>
      </w:r>
      <w:r w:rsidR="00722777" w:rsidRPr="00971703">
        <w:t>,</w:t>
      </w:r>
      <w:r w:rsidRPr="00971703">
        <w:t xml:space="preserve"> refer to </w:t>
      </w:r>
      <w:hyperlink r:id="rId15" w:anchor="!/view?docid=e8f70a9d-a97c-4a1b-a633-793861909fe6">
        <w:r w:rsidR="00CB3B76" w:rsidRPr="67C5A5E4">
          <w:rPr>
            <w:rStyle w:val="Hyperlink"/>
            <w:rFonts w:eastAsia="Verdana" w:cs="Verdana"/>
          </w:rPr>
          <w:t>Aetna Compass - Clinical Counseling Pharmacist After Hours Process (064389)</w:t>
        </w:r>
      </w:hyperlink>
      <w:r w:rsidR="00CB3B76">
        <w:rPr>
          <w:rStyle w:val="Hyperlink"/>
          <w:rFonts w:eastAsia="Verdana" w:cs="Verdana"/>
        </w:rPr>
        <w:t>.</w:t>
      </w:r>
    </w:p>
    <w:p w14:paraId="2D3B82E0" w14:textId="77777777" w:rsidR="00722777" w:rsidRPr="00971703" w:rsidRDefault="00722777" w:rsidP="00971703"/>
    <w:p w14:paraId="62624BA1" w14:textId="6038E18A" w:rsidR="006050A8" w:rsidRPr="00971703" w:rsidRDefault="00000000" w:rsidP="00971703">
      <w:pPr>
        <w:jc w:val="right"/>
      </w:pPr>
      <w:hyperlink w:anchor="_top" w:history="1">
        <w:r w:rsidR="00A87149" w:rsidRPr="00971703">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6050A8" w:rsidRPr="00BF74E9" w14:paraId="3D607876" w14:textId="77777777" w:rsidTr="00CC1F13">
        <w:trPr>
          <w:trHeight w:val="576"/>
        </w:trPr>
        <w:tc>
          <w:tcPr>
            <w:tcW w:w="5000" w:type="pct"/>
            <w:shd w:val="clear" w:color="auto" w:fill="C0C0C0"/>
            <w:vAlign w:val="bottom"/>
          </w:tcPr>
          <w:p w14:paraId="6FFC4E9B" w14:textId="4A1FCC67" w:rsidR="006050A8" w:rsidRPr="00D32D37" w:rsidRDefault="005C3405" w:rsidP="00CC1F13">
            <w:pPr>
              <w:pStyle w:val="Heading2"/>
              <w:spacing w:before="0" w:after="0"/>
              <w:rPr>
                <w:rFonts w:ascii="Verdana" w:hAnsi="Verdana"/>
                <w:i w:val="0"/>
                <w:iCs w:val="0"/>
              </w:rPr>
            </w:pPr>
            <w:bookmarkStart w:id="23" w:name="_Toc136426659"/>
            <w:r>
              <w:rPr>
                <w:rFonts w:ascii="Verdana" w:hAnsi="Verdana"/>
                <w:i w:val="0"/>
                <w:iCs w:val="0"/>
              </w:rPr>
              <w:t>Related Documents</w:t>
            </w:r>
            <w:bookmarkEnd w:id="23"/>
          </w:p>
        </w:tc>
      </w:tr>
    </w:tbl>
    <w:p w14:paraId="2FF067E9" w14:textId="3D327190" w:rsidR="13B373DA" w:rsidRDefault="13B373DA" w:rsidP="000D0A9B"/>
    <w:p w14:paraId="062B0A8A" w14:textId="54EADE2D" w:rsidR="00F6754C" w:rsidRPr="00A87149" w:rsidRDefault="00000000" w:rsidP="003A4AEC">
      <w:pPr>
        <w:spacing w:line="360" w:lineRule="auto"/>
        <w:rPr>
          <w:color w:val="0000FF"/>
          <w:u w:val="single"/>
        </w:rPr>
      </w:pPr>
      <w:hyperlink r:id="rId16" w:anchor="!/view?docid=c1f1028b-e42c-4b4f-a4cf-cc0b42c91606" w:history="1">
        <w:r w:rsidR="00E561C9">
          <w:rPr>
            <w:rStyle w:val="Hyperlink"/>
          </w:rPr>
          <w:t>Customer Care Abbreviations, Definitions, and Terms</w:t>
        </w:r>
        <w:r w:rsidR="00895172">
          <w:rPr>
            <w:rStyle w:val="Hyperlink"/>
          </w:rPr>
          <w:t xml:space="preserve"> Index</w:t>
        </w:r>
        <w:r w:rsidR="00E561C9">
          <w:rPr>
            <w:rStyle w:val="Hyperlink"/>
          </w:rPr>
          <w:t xml:space="preserve"> (017428)</w:t>
        </w:r>
      </w:hyperlink>
    </w:p>
    <w:bookmarkStart w:id="24" w:name="OLE_LINK3"/>
    <w:p w14:paraId="0BF63E8D" w14:textId="3138EC73" w:rsidR="008666E2" w:rsidRPr="0093783F" w:rsidRDefault="008666E2" w:rsidP="003A4AEC">
      <w:pPr>
        <w:spacing w:line="360" w:lineRule="auto"/>
        <w:rPr>
          <w:rStyle w:val="Hyperlink"/>
          <w:bCs/>
          <w:highlight w:val="yellow"/>
        </w:rPr>
      </w:pPr>
      <w:r>
        <w:rPr>
          <w:rFonts w:ascii="Times New Roman" w:hAnsi="Times New Roman"/>
        </w:rPr>
        <w:fldChar w:fldCharType="begin"/>
      </w:r>
      <w:r>
        <w:instrText>HYPERLINK "https://thesource.cvshealth.com/nuxeo/thesource/" \l "!/view?docid=02e17e58-5b56-41cd-ab08-d27d9f8cad5d"</w:instrText>
      </w:r>
      <w:r>
        <w:rPr>
          <w:rFonts w:ascii="Times New Roman" w:hAnsi="Times New Roman"/>
        </w:rPr>
        <w:fldChar w:fldCharType="separate"/>
      </w:r>
      <w:r w:rsidRPr="003E00B5">
        <w:rPr>
          <w:rStyle w:val="Hyperlink"/>
        </w:rPr>
        <w:t>Aetna Compass - Controlled Substance Information (C2-C5) (064268)</w:t>
      </w:r>
      <w:r>
        <w:rPr>
          <w:rStyle w:val="Hyperlink"/>
        </w:rPr>
        <w:fldChar w:fldCharType="end"/>
      </w:r>
    </w:p>
    <w:p w14:paraId="729AFB3E" w14:textId="698257E1" w:rsidR="001762CF" w:rsidRPr="0093783F" w:rsidRDefault="00000000" w:rsidP="003A4AEC">
      <w:pPr>
        <w:spacing w:line="360" w:lineRule="auto"/>
        <w:rPr>
          <w:rStyle w:val="Hyperlink"/>
          <w:bCs/>
          <w:u w:val="none"/>
        </w:rPr>
      </w:pPr>
      <w:hyperlink r:id="rId17" w:anchor="!/view?docid=52472a65-b1b1-4026-b85e-816a2c329d9e" w:history="1">
        <w:r w:rsidR="009E7CAA">
          <w:rPr>
            <w:rStyle w:val="Hyperlink"/>
            <w:bCs/>
          </w:rPr>
          <w:t>Compass - Identifying Controlled Substances (057979)</w:t>
        </w:r>
      </w:hyperlink>
    </w:p>
    <w:p w14:paraId="1DF190AE" w14:textId="77777777" w:rsidR="00971703" w:rsidRPr="00A87149" w:rsidRDefault="00971703" w:rsidP="000D0A9B">
      <w:pPr>
        <w:rPr>
          <w:bCs/>
        </w:rPr>
      </w:pPr>
    </w:p>
    <w:bookmarkEnd w:id="24"/>
    <w:p w14:paraId="73CBA8D9" w14:textId="5703DC1B" w:rsidR="00F131B6" w:rsidRDefault="005C3405" w:rsidP="000D0A9B">
      <w:pPr>
        <w:rPr>
          <w:color w:val="333333"/>
        </w:rPr>
      </w:pPr>
      <w:r w:rsidRPr="13B373DA">
        <w:rPr>
          <w:b/>
          <w:bCs/>
        </w:rPr>
        <w:t xml:space="preserve">Parent </w:t>
      </w:r>
      <w:r w:rsidR="009960EE" w:rsidRPr="13B373DA">
        <w:rPr>
          <w:b/>
          <w:bCs/>
        </w:rPr>
        <w:t>Document</w:t>
      </w:r>
      <w:r w:rsidRPr="13B373DA">
        <w:rPr>
          <w:b/>
          <w:bCs/>
        </w:rPr>
        <w:t>:</w:t>
      </w:r>
      <w:r w:rsidRPr="13B373DA">
        <w:rPr>
          <w:b/>
          <w:bCs/>
          <w:color w:val="333333"/>
        </w:rPr>
        <w:t xml:space="preserve"> </w:t>
      </w:r>
      <w:bookmarkStart w:id="25" w:name="OLE_LINK16"/>
      <w:r w:rsidR="000D0A9B">
        <w:rPr>
          <w:b/>
          <w:bCs/>
          <w:color w:val="333333"/>
        </w:rPr>
        <w:t xml:space="preserve"> </w:t>
      </w:r>
      <w:hyperlink r:id="rId18" w:tgtFrame="_blank" w:history="1">
        <w:r w:rsidR="006050A8" w:rsidRPr="13B373DA">
          <w:rPr>
            <w:color w:val="0000FF"/>
            <w:u w:val="single"/>
          </w:rPr>
          <w:t>PROFPR-0047 Controlled Substances State Laws</w:t>
        </w:r>
      </w:hyperlink>
      <w:bookmarkEnd w:id="25"/>
    </w:p>
    <w:p w14:paraId="75423B41" w14:textId="48C99D7A" w:rsidR="13B373DA" w:rsidRDefault="13B373DA" w:rsidP="13B373DA">
      <w:pPr>
        <w:jc w:val="right"/>
      </w:pPr>
    </w:p>
    <w:p w14:paraId="41CB7308" w14:textId="06F691CB" w:rsidR="006A5E65" w:rsidRPr="00B46A95" w:rsidRDefault="00000000" w:rsidP="006A5E65">
      <w:pPr>
        <w:jc w:val="right"/>
      </w:pPr>
      <w:hyperlink w:anchor="_top">
        <w:r w:rsidR="00A87149" w:rsidRPr="13B373DA">
          <w:rPr>
            <w:rStyle w:val="Hyperlink"/>
          </w:rPr>
          <w:t>Top of the Document</w:t>
        </w:r>
      </w:hyperlink>
    </w:p>
    <w:p w14:paraId="79C7DC83" w14:textId="3FE8713F" w:rsidR="13B373DA" w:rsidRDefault="13B373DA" w:rsidP="13B373DA">
      <w:pPr>
        <w:jc w:val="right"/>
      </w:pPr>
    </w:p>
    <w:p w14:paraId="3508DB3D" w14:textId="77777777" w:rsidR="00710E68" w:rsidRDefault="00710E68" w:rsidP="00C247CB">
      <w:pPr>
        <w:jc w:val="center"/>
        <w:rPr>
          <w:sz w:val="16"/>
          <w:szCs w:val="16"/>
        </w:rPr>
      </w:pPr>
    </w:p>
    <w:p w14:paraId="2FCF8B21" w14:textId="77777777" w:rsidR="00710E68" w:rsidRPr="00C247CB" w:rsidRDefault="00710E68" w:rsidP="00C247CB">
      <w:pPr>
        <w:jc w:val="center"/>
        <w:rPr>
          <w:sz w:val="16"/>
          <w:szCs w:val="16"/>
        </w:rPr>
      </w:pPr>
      <w:r w:rsidRPr="00C247CB">
        <w:rPr>
          <w:sz w:val="16"/>
          <w:szCs w:val="16"/>
        </w:rPr>
        <w:t xml:space="preserve">Not </w:t>
      </w:r>
      <w:r w:rsidR="00593F78" w:rsidRPr="00C247CB">
        <w:rPr>
          <w:sz w:val="16"/>
          <w:szCs w:val="16"/>
        </w:rPr>
        <w:t>to</w:t>
      </w:r>
      <w:r w:rsidRPr="00C247CB">
        <w:rPr>
          <w:sz w:val="16"/>
          <w:szCs w:val="16"/>
        </w:rPr>
        <w:t xml:space="preserve"> Be Reproduced </w:t>
      </w:r>
      <w:r w:rsidR="00593F78" w:rsidRPr="00C247CB">
        <w:rPr>
          <w:sz w:val="16"/>
          <w:szCs w:val="16"/>
        </w:rPr>
        <w:t>or</w:t>
      </w:r>
      <w:r w:rsidRPr="00C247CB">
        <w:rPr>
          <w:sz w:val="16"/>
          <w:szCs w:val="16"/>
        </w:rPr>
        <w:t xml:space="preserve"> Disclosed to Others </w:t>
      </w:r>
      <w:r w:rsidR="00593F78" w:rsidRPr="00C247CB">
        <w:rPr>
          <w:sz w:val="16"/>
          <w:szCs w:val="16"/>
        </w:rPr>
        <w:t>without</w:t>
      </w:r>
      <w:r w:rsidRPr="00C247CB">
        <w:rPr>
          <w:sz w:val="16"/>
          <w:szCs w:val="16"/>
        </w:rPr>
        <w:t xml:space="preserve"> Prior Written Approval</w:t>
      </w:r>
    </w:p>
    <w:p w14:paraId="48192DE8" w14:textId="77777777" w:rsidR="00710E68" w:rsidRPr="00C247CB" w:rsidRDefault="00710E68" w:rsidP="00C247CB">
      <w:pPr>
        <w:jc w:val="center"/>
        <w:rPr>
          <w:b/>
          <w:color w:val="000000"/>
          <w:sz w:val="16"/>
          <w:szCs w:val="16"/>
        </w:rPr>
      </w:pPr>
      <w:r w:rsidRPr="00C247CB">
        <w:rPr>
          <w:b/>
          <w:color w:val="000000"/>
          <w:sz w:val="16"/>
          <w:szCs w:val="16"/>
        </w:rPr>
        <w:t>ELEC</w:t>
      </w:r>
      <w:r w:rsidR="008A00ED">
        <w:rPr>
          <w:b/>
          <w:color w:val="000000"/>
          <w:sz w:val="16"/>
          <w:szCs w:val="16"/>
        </w:rPr>
        <w:t>TRONIC DATA = OFFICIAL VERSION / PAPER COPY =</w:t>
      </w:r>
      <w:r w:rsidRPr="00C247CB">
        <w:rPr>
          <w:b/>
          <w:color w:val="000000"/>
          <w:sz w:val="16"/>
          <w:szCs w:val="16"/>
        </w:rPr>
        <w:t xml:space="preserve"> INFORMATIONAL ONLY</w:t>
      </w:r>
    </w:p>
    <w:p w14:paraId="0902EA9C" w14:textId="27C56DEB" w:rsidR="005A64DA" w:rsidRPr="00C247CB" w:rsidRDefault="005A64DA" w:rsidP="00C247CB">
      <w:pPr>
        <w:jc w:val="center"/>
        <w:rPr>
          <w:sz w:val="16"/>
          <w:szCs w:val="16"/>
        </w:rPr>
      </w:pPr>
    </w:p>
    <w:sectPr w:rsidR="005A64DA" w:rsidRPr="00C247CB" w:rsidSect="008825E7">
      <w:footerReference w:type="even" r:id="rId19"/>
      <w:footerReference w:type="default" r:id="rId20"/>
      <w:headerReference w:type="first" r:id="rId21"/>
      <w:footerReference w:type="first" r:id="rId22"/>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0B3F9" w14:textId="77777777" w:rsidR="00023953" w:rsidRDefault="00023953">
      <w:r>
        <w:separator/>
      </w:r>
    </w:p>
  </w:endnote>
  <w:endnote w:type="continuationSeparator" w:id="0">
    <w:p w14:paraId="21A4392D" w14:textId="77777777" w:rsidR="00023953" w:rsidRDefault="000239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S Sans Serif">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9D72C" w14:textId="77777777" w:rsidR="00F124B6" w:rsidRDefault="00F124B6" w:rsidP="003C4CA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30B536" w14:textId="77777777" w:rsidR="00F124B6" w:rsidRDefault="00F124B6" w:rsidP="002974A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E985A" w14:textId="77777777" w:rsidR="00F124B6" w:rsidRPr="00386AB3" w:rsidRDefault="00F124B6" w:rsidP="00386AB3">
    <w:pPr>
      <w:pStyle w:val="Heading1"/>
      <w:spacing w:after="0"/>
      <w:rPr>
        <w:rFonts w:ascii="Verdana" w:hAnsi="Verdana"/>
        <w:color w:val="FFFFFF"/>
        <w:sz w:val="16"/>
        <w:szCs w:val="16"/>
      </w:rPr>
    </w:pPr>
    <w:r w:rsidRPr="00386AB3">
      <w:rPr>
        <w:rFonts w:ascii="Verdana" w:hAnsi="Verdana"/>
        <w:color w:val="FFFFFF"/>
        <w:sz w:val="16"/>
        <w:szCs w:val="16"/>
      </w:rPr>
      <w:t>Controlled Substance State Laws 4776 Controlled Substance State Laws 4776 Controlled Substance State Laws</w:t>
    </w:r>
  </w:p>
  <w:p w14:paraId="7B4784CA" w14:textId="77777777" w:rsidR="00F124B6" w:rsidRPr="00386AB3" w:rsidRDefault="00F124B6" w:rsidP="00386AB3">
    <w:pPr>
      <w:pStyle w:val="Heading1"/>
      <w:spacing w:after="0"/>
      <w:rPr>
        <w:rFonts w:ascii="Verdana" w:hAnsi="Verdana"/>
        <w:color w:val="FFFFFF"/>
        <w:sz w:val="16"/>
        <w:szCs w:val="16"/>
      </w:rPr>
    </w:pPr>
    <w:r w:rsidRPr="00386AB3">
      <w:rPr>
        <w:rFonts w:ascii="Verdana" w:hAnsi="Verdana"/>
        <w:color w:val="FFFFFF"/>
        <w:sz w:val="16"/>
        <w:szCs w:val="16"/>
      </w:rPr>
      <w:t xml:space="preserve"> 4776 Controlled Substance State Laws 4776 Controlled Substance State Laws 4776 Controlled Substance State Laws</w:t>
    </w:r>
  </w:p>
  <w:p w14:paraId="01BE4042" w14:textId="77777777" w:rsidR="00F124B6" w:rsidRPr="00386AB3" w:rsidRDefault="00F124B6" w:rsidP="00386AB3">
    <w:pPr>
      <w:pStyle w:val="Heading1"/>
      <w:spacing w:after="0"/>
      <w:rPr>
        <w:rFonts w:ascii="Verdana" w:hAnsi="Verdana"/>
        <w:color w:val="FFFFFF"/>
        <w:sz w:val="16"/>
        <w:szCs w:val="16"/>
      </w:rPr>
    </w:pPr>
    <w:r w:rsidRPr="00386AB3">
      <w:rPr>
        <w:rFonts w:ascii="Verdana" w:hAnsi="Verdana"/>
        <w:color w:val="FFFFFF"/>
        <w:sz w:val="16"/>
        <w:szCs w:val="16"/>
      </w:rPr>
      <w:t xml:space="preserve"> 4776 Controlled Substance State Laws 4776 Controlled Substance State Laws 4776 Controlled Substance State Laws</w:t>
    </w:r>
  </w:p>
  <w:p w14:paraId="7AB3D5A7" w14:textId="77777777" w:rsidR="00F124B6" w:rsidRPr="00386AB3" w:rsidRDefault="00F124B6" w:rsidP="00386AB3">
    <w:pPr>
      <w:pStyle w:val="Heading1"/>
      <w:spacing w:after="0"/>
      <w:rPr>
        <w:rFonts w:ascii="Verdana" w:hAnsi="Verdana"/>
        <w:color w:val="FFFFFF"/>
        <w:sz w:val="16"/>
        <w:szCs w:val="16"/>
      </w:rPr>
    </w:pPr>
    <w:r w:rsidRPr="00386AB3">
      <w:rPr>
        <w:rFonts w:ascii="Verdana" w:hAnsi="Verdana"/>
        <w:color w:val="FFFFFF"/>
        <w:sz w:val="16"/>
        <w:szCs w:val="16"/>
      </w:rPr>
      <w:t xml:space="preserve"> 4776</w:t>
    </w:r>
  </w:p>
  <w:p w14:paraId="601851EB" w14:textId="77777777" w:rsidR="00F124B6" w:rsidRPr="00386AB3" w:rsidRDefault="00F124B6" w:rsidP="00386AB3">
    <w:pPr>
      <w:pStyle w:val="Heading1"/>
      <w:spacing w:after="0"/>
      <w:rPr>
        <w:rFonts w:ascii="Verdana" w:hAnsi="Verdana"/>
        <w:color w:val="000000"/>
        <w:sz w:val="16"/>
        <w:szCs w:val="16"/>
      </w:rPr>
    </w:pPr>
  </w:p>
  <w:p w14:paraId="200B84A8" w14:textId="77777777" w:rsidR="00F124B6" w:rsidRPr="00386AB3" w:rsidRDefault="00F124B6" w:rsidP="00386AB3">
    <w:pPr>
      <w:pStyle w:val="Heading1"/>
      <w:spacing w:after="0"/>
      <w:rPr>
        <w:rFonts w:ascii="Verdana" w:hAnsi="Verdana"/>
        <w:color w:val="000000"/>
        <w:sz w:val="16"/>
        <w:szCs w:val="16"/>
      </w:rPr>
    </w:pPr>
  </w:p>
  <w:p w14:paraId="74ECE42A" w14:textId="77777777" w:rsidR="00F124B6" w:rsidRPr="00812777" w:rsidRDefault="00F124B6" w:rsidP="00386AB3">
    <w:pPr>
      <w:pStyle w:val="Heading1"/>
      <w:spacing w:after="0"/>
      <w:rPr>
        <w:rFonts w:ascii="Verdana" w:hAnsi="Verdana"/>
        <w:color w:val="000000"/>
        <w:sz w:val="36"/>
        <w:szCs w:val="36"/>
      </w:rPr>
    </w:pPr>
  </w:p>
  <w:p w14:paraId="3EFA15DF" w14:textId="77777777" w:rsidR="00F124B6" w:rsidRDefault="00F124B6">
    <w:pPr>
      <w:pStyle w:val="Footer"/>
    </w:pPr>
  </w:p>
  <w:p w14:paraId="1B25D42C" w14:textId="77777777" w:rsidR="00F124B6" w:rsidRPr="002974AD" w:rsidRDefault="00F124B6" w:rsidP="002974AD">
    <w:pPr>
      <w:pStyle w:val="Footer"/>
      <w:ind w:right="360"/>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92098" w14:textId="77777777" w:rsidR="00F124B6" w:rsidRPr="00CD2229" w:rsidRDefault="00F124B6">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095AA" w14:textId="77777777" w:rsidR="00023953" w:rsidRDefault="00023953">
      <w:r>
        <w:separator/>
      </w:r>
    </w:p>
  </w:footnote>
  <w:footnote w:type="continuationSeparator" w:id="0">
    <w:p w14:paraId="17455EA8" w14:textId="77777777" w:rsidR="00023953" w:rsidRDefault="000239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458D8" w14:textId="77777777" w:rsidR="00F124B6" w:rsidRDefault="00F124B6">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3" type="#_x0000_t75" style="width:18.65pt;height:16.9pt" o:bullet="t">
        <v:imagedata r:id="rId1" o:title="Icon - Callout"/>
      </v:shape>
    </w:pict>
  </w:numPicBullet>
  <w:numPicBullet w:numPicBulletId="1">
    <w:pict>
      <v:shape id="_x0000_i1194" type="#_x0000_t75" style="width:18.65pt;height:16.9pt" o:bullet="t">
        <v:imagedata r:id="rId2" o:title="Icon - Important Information"/>
      </v:shape>
    </w:pict>
  </w:numPicBullet>
  <w:abstractNum w:abstractNumId="0" w15:restartNumberingAfterBreak="0">
    <w:nsid w:val="095B251C"/>
    <w:multiLevelType w:val="hybridMultilevel"/>
    <w:tmpl w:val="A3E63D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A8275D"/>
    <w:multiLevelType w:val="hybridMultilevel"/>
    <w:tmpl w:val="A0903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3" w15:restartNumberingAfterBreak="0">
    <w:nsid w:val="0EFE4FAB"/>
    <w:multiLevelType w:val="hybridMultilevel"/>
    <w:tmpl w:val="2B98CA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723576"/>
    <w:multiLevelType w:val="hybridMultilevel"/>
    <w:tmpl w:val="60CA8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B24F56"/>
    <w:multiLevelType w:val="hybridMultilevel"/>
    <w:tmpl w:val="DB62CA52"/>
    <w:lvl w:ilvl="0" w:tplc="A712E360">
      <w:start w:val="6"/>
      <w:numFmt w:val="bullet"/>
      <w:lvlText w:val="•"/>
      <w:lvlJc w:val="left"/>
      <w:pPr>
        <w:ind w:left="720" w:hanging="360"/>
      </w:pPr>
      <w:rPr>
        <w:rFonts w:ascii="Verdana" w:eastAsia="Times New Roman" w:hAnsi="Verdana" w:cs="MS Sans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CC5323"/>
    <w:multiLevelType w:val="hybridMultilevel"/>
    <w:tmpl w:val="F644433C"/>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236A12"/>
    <w:multiLevelType w:val="hybridMultilevel"/>
    <w:tmpl w:val="F4703654"/>
    <w:lvl w:ilvl="0" w:tplc="9B188576">
      <w:start w:val="1"/>
      <w:numFmt w:val="bullet"/>
      <w:lvlText w:val=""/>
      <w:lvlPicBulletId w:val="0"/>
      <w:lvlJc w:val="left"/>
      <w:pPr>
        <w:tabs>
          <w:tab w:val="num" w:pos="720"/>
        </w:tabs>
        <w:ind w:left="720" w:hanging="360"/>
      </w:pPr>
      <w:rPr>
        <w:rFonts w:ascii="Symbol" w:hAnsi="Symbol" w:hint="default"/>
      </w:rPr>
    </w:lvl>
    <w:lvl w:ilvl="1" w:tplc="945C01B6" w:tentative="1">
      <w:start w:val="1"/>
      <w:numFmt w:val="bullet"/>
      <w:lvlText w:val=""/>
      <w:lvlJc w:val="left"/>
      <w:pPr>
        <w:tabs>
          <w:tab w:val="num" w:pos="1440"/>
        </w:tabs>
        <w:ind w:left="1440" w:hanging="360"/>
      </w:pPr>
      <w:rPr>
        <w:rFonts w:ascii="Symbol" w:hAnsi="Symbol" w:hint="default"/>
      </w:rPr>
    </w:lvl>
    <w:lvl w:ilvl="2" w:tplc="EB827C02" w:tentative="1">
      <w:start w:val="1"/>
      <w:numFmt w:val="bullet"/>
      <w:lvlText w:val=""/>
      <w:lvlJc w:val="left"/>
      <w:pPr>
        <w:tabs>
          <w:tab w:val="num" w:pos="2160"/>
        </w:tabs>
        <w:ind w:left="2160" w:hanging="360"/>
      </w:pPr>
      <w:rPr>
        <w:rFonts w:ascii="Symbol" w:hAnsi="Symbol" w:hint="default"/>
      </w:rPr>
    </w:lvl>
    <w:lvl w:ilvl="3" w:tplc="D2C0C17A" w:tentative="1">
      <w:start w:val="1"/>
      <w:numFmt w:val="bullet"/>
      <w:lvlText w:val=""/>
      <w:lvlJc w:val="left"/>
      <w:pPr>
        <w:tabs>
          <w:tab w:val="num" w:pos="2880"/>
        </w:tabs>
        <w:ind w:left="2880" w:hanging="360"/>
      </w:pPr>
      <w:rPr>
        <w:rFonts w:ascii="Symbol" w:hAnsi="Symbol" w:hint="default"/>
      </w:rPr>
    </w:lvl>
    <w:lvl w:ilvl="4" w:tplc="D72428D4" w:tentative="1">
      <w:start w:val="1"/>
      <w:numFmt w:val="bullet"/>
      <w:lvlText w:val=""/>
      <w:lvlJc w:val="left"/>
      <w:pPr>
        <w:tabs>
          <w:tab w:val="num" w:pos="3600"/>
        </w:tabs>
        <w:ind w:left="3600" w:hanging="360"/>
      </w:pPr>
      <w:rPr>
        <w:rFonts w:ascii="Symbol" w:hAnsi="Symbol" w:hint="default"/>
      </w:rPr>
    </w:lvl>
    <w:lvl w:ilvl="5" w:tplc="D1CAB43A" w:tentative="1">
      <w:start w:val="1"/>
      <w:numFmt w:val="bullet"/>
      <w:lvlText w:val=""/>
      <w:lvlJc w:val="left"/>
      <w:pPr>
        <w:tabs>
          <w:tab w:val="num" w:pos="4320"/>
        </w:tabs>
        <w:ind w:left="4320" w:hanging="360"/>
      </w:pPr>
      <w:rPr>
        <w:rFonts w:ascii="Symbol" w:hAnsi="Symbol" w:hint="default"/>
      </w:rPr>
    </w:lvl>
    <w:lvl w:ilvl="6" w:tplc="A254E058" w:tentative="1">
      <w:start w:val="1"/>
      <w:numFmt w:val="bullet"/>
      <w:lvlText w:val=""/>
      <w:lvlJc w:val="left"/>
      <w:pPr>
        <w:tabs>
          <w:tab w:val="num" w:pos="5040"/>
        </w:tabs>
        <w:ind w:left="5040" w:hanging="360"/>
      </w:pPr>
      <w:rPr>
        <w:rFonts w:ascii="Symbol" w:hAnsi="Symbol" w:hint="default"/>
      </w:rPr>
    </w:lvl>
    <w:lvl w:ilvl="7" w:tplc="54CC6AB8" w:tentative="1">
      <w:start w:val="1"/>
      <w:numFmt w:val="bullet"/>
      <w:lvlText w:val=""/>
      <w:lvlJc w:val="left"/>
      <w:pPr>
        <w:tabs>
          <w:tab w:val="num" w:pos="5760"/>
        </w:tabs>
        <w:ind w:left="5760" w:hanging="360"/>
      </w:pPr>
      <w:rPr>
        <w:rFonts w:ascii="Symbol" w:hAnsi="Symbol" w:hint="default"/>
      </w:rPr>
    </w:lvl>
    <w:lvl w:ilvl="8" w:tplc="A86846DA"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1DB55B2F"/>
    <w:multiLevelType w:val="hybridMultilevel"/>
    <w:tmpl w:val="B798E4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972009"/>
    <w:multiLevelType w:val="hybridMultilevel"/>
    <w:tmpl w:val="726E61F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2124123E"/>
    <w:multiLevelType w:val="hybridMultilevel"/>
    <w:tmpl w:val="249E47B2"/>
    <w:lvl w:ilvl="0" w:tplc="04090011">
      <w:start w:val="1"/>
      <w:numFmt w:val="decimal"/>
      <w:lvlText w:val="%1)"/>
      <w:lvlJc w:val="left"/>
      <w:pPr>
        <w:tabs>
          <w:tab w:val="num" w:pos="1040"/>
        </w:tabs>
        <w:ind w:left="1040" w:hanging="360"/>
      </w:pPr>
    </w:lvl>
    <w:lvl w:ilvl="1" w:tplc="04090019" w:tentative="1">
      <w:start w:val="1"/>
      <w:numFmt w:val="lowerLetter"/>
      <w:lvlText w:val="%2."/>
      <w:lvlJc w:val="left"/>
      <w:pPr>
        <w:tabs>
          <w:tab w:val="num" w:pos="1760"/>
        </w:tabs>
        <w:ind w:left="1760" w:hanging="360"/>
      </w:pPr>
    </w:lvl>
    <w:lvl w:ilvl="2" w:tplc="0409001B" w:tentative="1">
      <w:start w:val="1"/>
      <w:numFmt w:val="lowerRoman"/>
      <w:lvlText w:val="%3."/>
      <w:lvlJc w:val="right"/>
      <w:pPr>
        <w:tabs>
          <w:tab w:val="num" w:pos="2480"/>
        </w:tabs>
        <w:ind w:left="2480" w:hanging="180"/>
      </w:pPr>
    </w:lvl>
    <w:lvl w:ilvl="3" w:tplc="0409000F" w:tentative="1">
      <w:start w:val="1"/>
      <w:numFmt w:val="decimal"/>
      <w:lvlText w:val="%4."/>
      <w:lvlJc w:val="left"/>
      <w:pPr>
        <w:tabs>
          <w:tab w:val="num" w:pos="3200"/>
        </w:tabs>
        <w:ind w:left="3200" w:hanging="360"/>
      </w:pPr>
    </w:lvl>
    <w:lvl w:ilvl="4" w:tplc="04090019" w:tentative="1">
      <w:start w:val="1"/>
      <w:numFmt w:val="lowerLetter"/>
      <w:lvlText w:val="%5."/>
      <w:lvlJc w:val="left"/>
      <w:pPr>
        <w:tabs>
          <w:tab w:val="num" w:pos="3920"/>
        </w:tabs>
        <w:ind w:left="3920" w:hanging="360"/>
      </w:pPr>
    </w:lvl>
    <w:lvl w:ilvl="5" w:tplc="0409001B" w:tentative="1">
      <w:start w:val="1"/>
      <w:numFmt w:val="lowerRoman"/>
      <w:lvlText w:val="%6."/>
      <w:lvlJc w:val="right"/>
      <w:pPr>
        <w:tabs>
          <w:tab w:val="num" w:pos="4640"/>
        </w:tabs>
        <w:ind w:left="4640" w:hanging="180"/>
      </w:pPr>
    </w:lvl>
    <w:lvl w:ilvl="6" w:tplc="0409000F" w:tentative="1">
      <w:start w:val="1"/>
      <w:numFmt w:val="decimal"/>
      <w:lvlText w:val="%7."/>
      <w:lvlJc w:val="left"/>
      <w:pPr>
        <w:tabs>
          <w:tab w:val="num" w:pos="5360"/>
        </w:tabs>
        <w:ind w:left="5360" w:hanging="360"/>
      </w:pPr>
    </w:lvl>
    <w:lvl w:ilvl="7" w:tplc="04090019" w:tentative="1">
      <w:start w:val="1"/>
      <w:numFmt w:val="lowerLetter"/>
      <w:lvlText w:val="%8."/>
      <w:lvlJc w:val="left"/>
      <w:pPr>
        <w:tabs>
          <w:tab w:val="num" w:pos="6080"/>
        </w:tabs>
        <w:ind w:left="6080" w:hanging="360"/>
      </w:pPr>
    </w:lvl>
    <w:lvl w:ilvl="8" w:tplc="0409001B" w:tentative="1">
      <w:start w:val="1"/>
      <w:numFmt w:val="lowerRoman"/>
      <w:lvlText w:val="%9."/>
      <w:lvlJc w:val="right"/>
      <w:pPr>
        <w:tabs>
          <w:tab w:val="num" w:pos="6800"/>
        </w:tabs>
        <w:ind w:left="6800" w:hanging="180"/>
      </w:pPr>
    </w:lvl>
  </w:abstractNum>
  <w:abstractNum w:abstractNumId="11" w15:restartNumberingAfterBreak="0">
    <w:nsid w:val="223801EE"/>
    <w:multiLevelType w:val="hybridMultilevel"/>
    <w:tmpl w:val="5084270E"/>
    <w:lvl w:ilvl="0" w:tplc="BFC2E8A6">
      <w:start w:val="1"/>
      <w:numFmt w:val="decimal"/>
      <w:lvlText w:val="%1."/>
      <w:lvlJc w:val="left"/>
      <w:pPr>
        <w:tabs>
          <w:tab w:val="num" w:pos="720"/>
        </w:tabs>
        <w:ind w:left="720" w:hanging="360"/>
      </w:pPr>
      <w:rPr>
        <w:position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271047AB"/>
    <w:multiLevelType w:val="hybridMultilevel"/>
    <w:tmpl w:val="37F62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AA4029"/>
    <w:multiLevelType w:val="hybridMultilevel"/>
    <w:tmpl w:val="63BEC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310637"/>
    <w:multiLevelType w:val="hybridMultilevel"/>
    <w:tmpl w:val="A4783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6B4C79"/>
    <w:multiLevelType w:val="hybridMultilevel"/>
    <w:tmpl w:val="7CE6F5E6"/>
    <w:lvl w:ilvl="0" w:tplc="16589C72">
      <w:start w:val="1"/>
      <w:numFmt w:val="decimal"/>
      <w:lvlText w:val="%1)"/>
      <w:lvlJc w:val="left"/>
      <w:pPr>
        <w:ind w:left="1080" w:hanging="720"/>
      </w:pPr>
      <w:rPr>
        <w:rFonts w:hint="default"/>
      </w:rPr>
    </w:lvl>
    <w:lvl w:ilvl="1" w:tplc="296426EC">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384625"/>
    <w:multiLevelType w:val="hybridMultilevel"/>
    <w:tmpl w:val="632C072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4F2936"/>
    <w:multiLevelType w:val="hybridMultilevel"/>
    <w:tmpl w:val="64B6079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2FC13726"/>
    <w:multiLevelType w:val="hybridMultilevel"/>
    <w:tmpl w:val="33C21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892345"/>
    <w:multiLevelType w:val="hybridMultilevel"/>
    <w:tmpl w:val="56E2B5FE"/>
    <w:lvl w:ilvl="0" w:tplc="76D8D78A">
      <w:start w:val="2"/>
      <w:numFmt w:val="decimal"/>
      <w:lvlText w:val="%1)"/>
      <w:lvlJc w:val="left"/>
      <w:pPr>
        <w:tabs>
          <w:tab w:val="num" w:pos="1099"/>
        </w:tabs>
        <w:ind w:left="1099" w:hanging="360"/>
      </w:pPr>
      <w:rPr>
        <w:rFonts w:hint="default"/>
      </w:rPr>
    </w:lvl>
    <w:lvl w:ilvl="1" w:tplc="4E4C3328">
      <w:numFmt w:val="bullet"/>
      <w:lvlText w:val="•"/>
      <w:lvlJc w:val="left"/>
      <w:pPr>
        <w:ind w:left="1800" w:hanging="720"/>
      </w:pPr>
      <w:rPr>
        <w:rFonts w:ascii="Verdana" w:eastAsia="Times New Roman" w:hAnsi="Verdana"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19D0BF3"/>
    <w:multiLevelType w:val="hybridMultilevel"/>
    <w:tmpl w:val="594E9E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3016D2C"/>
    <w:multiLevelType w:val="hybridMultilevel"/>
    <w:tmpl w:val="C18CBAD0"/>
    <w:lvl w:ilvl="0" w:tplc="A712E360">
      <w:start w:val="6"/>
      <w:numFmt w:val="bullet"/>
      <w:lvlText w:val="•"/>
      <w:lvlJc w:val="left"/>
      <w:pPr>
        <w:ind w:left="720" w:hanging="360"/>
      </w:pPr>
      <w:rPr>
        <w:rFonts w:ascii="Verdana" w:eastAsia="Times New Roman" w:hAnsi="Verdana" w:cs="MS Sans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295EEB"/>
    <w:multiLevelType w:val="hybridMultilevel"/>
    <w:tmpl w:val="64520088"/>
    <w:lvl w:ilvl="0" w:tplc="A712E360">
      <w:start w:val="6"/>
      <w:numFmt w:val="bullet"/>
      <w:lvlText w:val="•"/>
      <w:lvlJc w:val="left"/>
      <w:pPr>
        <w:ind w:left="720" w:hanging="360"/>
      </w:pPr>
      <w:rPr>
        <w:rFonts w:ascii="Verdana" w:eastAsia="Times New Roman" w:hAnsi="Verdana" w:cs="MS Sans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082330"/>
    <w:multiLevelType w:val="hybridMultilevel"/>
    <w:tmpl w:val="48FC44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616217F"/>
    <w:multiLevelType w:val="hybridMultilevel"/>
    <w:tmpl w:val="758AB340"/>
    <w:lvl w:ilvl="0" w:tplc="14626D74">
      <w:start w:val="1"/>
      <w:numFmt w:val="bullet"/>
      <w:lvlText w:val=""/>
      <w:lvlPicBulletId w:val="1"/>
      <w:lvlJc w:val="left"/>
      <w:pPr>
        <w:tabs>
          <w:tab w:val="num" w:pos="720"/>
        </w:tabs>
        <w:ind w:left="720" w:hanging="360"/>
      </w:pPr>
      <w:rPr>
        <w:rFonts w:ascii="Symbol" w:hAnsi="Symbol" w:hint="default"/>
      </w:rPr>
    </w:lvl>
    <w:lvl w:ilvl="1" w:tplc="7A966C94" w:tentative="1">
      <w:start w:val="1"/>
      <w:numFmt w:val="bullet"/>
      <w:lvlText w:val=""/>
      <w:lvlJc w:val="left"/>
      <w:pPr>
        <w:tabs>
          <w:tab w:val="num" w:pos="1440"/>
        </w:tabs>
        <w:ind w:left="1440" w:hanging="360"/>
      </w:pPr>
      <w:rPr>
        <w:rFonts w:ascii="Symbol" w:hAnsi="Symbol" w:hint="default"/>
      </w:rPr>
    </w:lvl>
    <w:lvl w:ilvl="2" w:tplc="C32022EE" w:tentative="1">
      <w:start w:val="1"/>
      <w:numFmt w:val="bullet"/>
      <w:lvlText w:val=""/>
      <w:lvlJc w:val="left"/>
      <w:pPr>
        <w:tabs>
          <w:tab w:val="num" w:pos="2160"/>
        </w:tabs>
        <w:ind w:left="2160" w:hanging="360"/>
      </w:pPr>
      <w:rPr>
        <w:rFonts w:ascii="Symbol" w:hAnsi="Symbol" w:hint="default"/>
      </w:rPr>
    </w:lvl>
    <w:lvl w:ilvl="3" w:tplc="46349CD2" w:tentative="1">
      <w:start w:val="1"/>
      <w:numFmt w:val="bullet"/>
      <w:lvlText w:val=""/>
      <w:lvlJc w:val="left"/>
      <w:pPr>
        <w:tabs>
          <w:tab w:val="num" w:pos="2880"/>
        </w:tabs>
        <w:ind w:left="2880" w:hanging="360"/>
      </w:pPr>
      <w:rPr>
        <w:rFonts w:ascii="Symbol" w:hAnsi="Symbol" w:hint="default"/>
      </w:rPr>
    </w:lvl>
    <w:lvl w:ilvl="4" w:tplc="B846F034" w:tentative="1">
      <w:start w:val="1"/>
      <w:numFmt w:val="bullet"/>
      <w:lvlText w:val=""/>
      <w:lvlJc w:val="left"/>
      <w:pPr>
        <w:tabs>
          <w:tab w:val="num" w:pos="3600"/>
        </w:tabs>
        <w:ind w:left="3600" w:hanging="360"/>
      </w:pPr>
      <w:rPr>
        <w:rFonts w:ascii="Symbol" w:hAnsi="Symbol" w:hint="default"/>
      </w:rPr>
    </w:lvl>
    <w:lvl w:ilvl="5" w:tplc="8C168F08" w:tentative="1">
      <w:start w:val="1"/>
      <w:numFmt w:val="bullet"/>
      <w:lvlText w:val=""/>
      <w:lvlJc w:val="left"/>
      <w:pPr>
        <w:tabs>
          <w:tab w:val="num" w:pos="4320"/>
        </w:tabs>
        <w:ind w:left="4320" w:hanging="360"/>
      </w:pPr>
      <w:rPr>
        <w:rFonts w:ascii="Symbol" w:hAnsi="Symbol" w:hint="default"/>
      </w:rPr>
    </w:lvl>
    <w:lvl w:ilvl="6" w:tplc="BE52C0B2" w:tentative="1">
      <w:start w:val="1"/>
      <w:numFmt w:val="bullet"/>
      <w:lvlText w:val=""/>
      <w:lvlJc w:val="left"/>
      <w:pPr>
        <w:tabs>
          <w:tab w:val="num" w:pos="5040"/>
        </w:tabs>
        <w:ind w:left="5040" w:hanging="360"/>
      </w:pPr>
      <w:rPr>
        <w:rFonts w:ascii="Symbol" w:hAnsi="Symbol" w:hint="default"/>
      </w:rPr>
    </w:lvl>
    <w:lvl w:ilvl="7" w:tplc="EEB4F8F0" w:tentative="1">
      <w:start w:val="1"/>
      <w:numFmt w:val="bullet"/>
      <w:lvlText w:val=""/>
      <w:lvlJc w:val="left"/>
      <w:pPr>
        <w:tabs>
          <w:tab w:val="num" w:pos="5760"/>
        </w:tabs>
        <w:ind w:left="5760" w:hanging="360"/>
      </w:pPr>
      <w:rPr>
        <w:rFonts w:ascii="Symbol" w:hAnsi="Symbol" w:hint="default"/>
      </w:rPr>
    </w:lvl>
    <w:lvl w:ilvl="8" w:tplc="B3764E12"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39702E49"/>
    <w:multiLevelType w:val="hybridMultilevel"/>
    <w:tmpl w:val="11C8A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97C08E2"/>
    <w:multiLevelType w:val="hybridMultilevel"/>
    <w:tmpl w:val="B4940868"/>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7" w15:restartNumberingAfterBreak="0">
    <w:nsid w:val="3E6017CB"/>
    <w:multiLevelType w:val="hybridMultilevel"/>
    <w:tmpl w:val="E012C512"/>
    <w:lvl w:ilvl="0" w:tplc="7FD6A68C">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46347E44"/>
    <w:multiLevelType w:val="hybridMultilevel"/>
    <w:tmpl w:val="6CAEAC40"/>
    <w:lvl w:ilvl="0" w:tplc="04090017">
      <w:start w:val="1"/>
      <w:numFmt w:val="lowerLetter"/>
      <w:lvlText w:val="%1)"/>
      <w:lvlJc w:val="left"/>
      <w:pPr>
        <w:tabs>
          <w:tab w:val="num" w:pos="1099"/>
        </w:tabs>
        <w:ind w:left="1099" w:hanging="360"/>
      </w:pPr>
    </w:lvl>
    <w:lvl w:ilvl="1" w:tplc="5F547F68">
      <w:start w:val="2"/>
      <w:numFmt w:val="decimal"/>
      <w:lvlText w:val="%2)"/>
      <w:lvlJc w:val="left"/>
      <w:pPr>
        <w:tabs>
          <w:tab w:val="num" w:pos="1819"/>
        </w:tabs>
        <w:ind w:left="1819" w:hanging="360"/>
      </w:pPr>
      <w:rPr>
        <w:rFonts w:hint="default"/>
      </w:rPr>
    </w:lvl>
    <w:lvl w:ilvl="2" w:tplc="0409001B" w:tentative="1">
      <w:start w:val="1"/>
      <w:numFmt w:val="lowerRoman"/>
      <w:lvlText w:val="%3."/>
      <w:lvlJc w:val="right"/>
      <w:pPr>
        <w:tabs>
          <w:tab w:val="num" w:pos="2539"/>
        </w:tabs>
        <w:ind w:left="2539" w:hanging="180"/>
      </w:pPr>
    </w:lvl>
    <w:lvl w:ilvl="3" w:tplc="0409000F" w:tentative="1">
      <w:start w:val="1"/>
      <w:numFmt w:val="decimal"/>
      <w:lvlText w:val="%4."/>
      <w:lvlJc w:val="left"/>
      <w:pPr>
        <w:tabs>
          <w:tab w:val="num" w:pos="3259"/>
        </w:tabs>
        <w:ind w:left="3259" w:hanging="360"/>
      </w:pPr>
    </w:lvl>
    <w:lvl w:ilvl="4" w:tplc="04090019" w:tentative="1">
      <w:start w:val="1"/>
      <w:numFmt w:val="lowerLetter"/>
      <w:lvlText w:val="%5."/>
      <w:lvlJc w:val="left"/>
      <w:pPr>
        <w:tabs>
          <w:tab w:val="num" w:pos="3979"/>
        </w:tabs>
        <w:ind w:left="3979" w:hanging="360"/>
      </w:pPr>
    </w:lvl>
    <w:lvl w:ilvl="5" w:tplc="0409001B" w:tentative="1">
      <w:start w:val="1"/>
      <w:numFmt w:val="lowerRoman"/>
      <w:lvlText w:val="%6."/>
      <w:lvlJc w:val="right"/>
      <w:pPr>
        <w:tabs>
          <w:tab w:val="num" w:pos="4699"/>
        </w:tabs>
        <w:ind w:left="4699" w:hanging="180"/>
      </w:pPr>
    </w:lvl>
    <w:lvl w:ilvl="6" w:tplc="0409000F" w:tentative="1">
      <w:start w:val="1"/>
      <w:numFmt w:val="decimal"/>
      <w:lvlText w:val="%7."/>
      <w:lvlJc w:val="left"/>
      <w:pPr>
        <w:tabs>
          <w:tab w:val="num" w:pos="5419"/>
        </w:tabs>
        <w:ind w:left="5419" w:hanging="360"/>
      </w:pPr>
    </w:lvl>
    <w:lvl w:ilvl="7" w:tplc="04090019" w:tentative="1">
      <w:start w:val="1"/>
      <w:numFmt w:val="lowerLetter"/>
      <w:lvlText w:val="%8."/>
      <w:lvlJc w:val="left"/>
      <w:pPr>
        <w:tabs>
          <w:tab w:val="num" w:pos="6139"/>
        </w:tabs>
        <w:ind w:left="6139" w:hanging="360"/>
      </w:pPr>
    </w:lvl>
    <w:lvl w:ilvl="8" w:tplc="0409001B" w:tentative="1">
      <w:start w:val="1"/>
      <w:numFmt w:val="lowerRoman"/>
      <w:lvlText w:val="%9."/>
      <w:lvlJc w:val="right"/>
      <w:pPr>
        <w:tabs>
          <w:tab w:val="num" w:pos="6859"/>
        </w:tabs>
        <w:ind w:left="6859" w:hanging="180"/>
      </w:pPr>
    </w:lvl>
  </w:abstractNum>
  <w:abstractNum w:abstractNumId="29" w15:restartNumberingAfterBreak="0">
    <w:nsid w:val="48E40DDC"/>
    <w:multiLevelType w:val="hybridMultilevel"/>
    <w:tmpl w:val="C3229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265F39"/>
    <w:multiLevelType w:val="hybridMultilevel"/>
    <w:tmpl w:val="602C0B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8E3B7A"/>
    <w:multiLevelType w:val="hybridMultilevel"/>
    <w:tmpl w:val="0ADCEB60"/>
    <w:lvl w:ilvl="0" w:tplc="56325338">
      <w:start w:val="6"/>
      <w:numFmt w:val="lowerLetter"/>
      <w:lvlText w:val="%1)"/>
      <w:lvlJc w:val="left"/>
      <w:pPr>
        <w:tabs>
          <w:tab w:val="num" w:pos="1099"/>
        </w:tabs>
        <w:ind w:left="1099"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BFC4525"/>
    <w:multiLevelType w:val="hybridMultilevel"/>
    <w:tmpl w:val="C85E70F2"/>
    <w:lvl w:ilvl="0" w:tplc="F41209CE">
      <w:start w:val="1"/>
      <w:numFmt w:val="bullet"/>
      <w:lvlText w:val=""/>
      <w:lvlJc w:val="left"/>
      <w:pPr>
        <w:tabs>
          <w:tab w:val="num" w:pos="504"/>
        </w:tabs>
        <w:ind w:left="504" w:hanging="144"/>
      </w:pPr>
      <w:rPr>
        <w:rFonts w:ascii="Symbol" w:hAnsi="Symbol" w:hint="default"/>
        <w:color w:val="auto"/>
        <w:sz w:val="1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E666217"/>
    <w:multiLevelType w:val="hybridMultilevel"/>
    <w:tmpl w:val="9AAC61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0F91C1D"/>
    <w:multiLevelType w:val="hybridMultilevel"/>
    <w:tmpl w:val="E1B8E304"/>
    <w:lvl w:ilvl="0" w:tplc="8BD8586C">
      <w:start w:val="1"/>
      <w:numFmt w:val="bullet"/>
      <w:pStyle w:val="BulletText1"/>
      <w:lvlText w:val=""/>
      <w:lvlJc w:val="left"/>
      <w:pPr>
        <w:tabs>
          <w:tab w:val="num" w:pos="720"/>
        </w:tabs>
        <w:ind w:left="720" w:hanging="360"/>
      </w:pPr>
      <w:rPr>
        <w:rFonts w:ascii="Symbol" w:hAnsi="Symbol" w:hint="default"/>
        <w:color w:val="auto"/>
      </w:rPr>
    </w:lvl>
    <w:lvl w:ilvl="1" w:tplc="06A40C36">
      <w:start w:val="1"/>
      <w:numFmt w:val="bullet"/>
      <w:lvlText w:val="o"/>
      <w:lvlJc w:val="left"/>
      <w:pPr>
        <w:tabs>
          <w:tab w:val="num" w:pos="1440"/>
        </w:tabs>
        <w:ind w:left="1440" w:hanging="360"/>
      </w:pPr>
      <w:rPr>
        <w:rFonts w:ascii="Courier New" w:hAnsi="Courier New" w:cs="Courier New"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6485560"/>
    <w:multiLevelType w:val="hybridMultilevel"/>
    <w:tmpl w:val="2D5A2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411DEE"/>
    <w:multiLevelType w:val="hybridMultilevel"/>
    <w:tmpl w:val="85E405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D5975D8"/>
    <w:multiLevelType w:val="hybridMultilevel"/>
    <w:tmpl w:val="2AC8B0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E2F698C"/>
    <w:multiLevelType w:val="hybridMultilevel"/>
    <w:tmpl w:val="DAC675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5F075A2E"/>
    <w:multiLevelType w:val="hybridMultilevel"/>
    <w:tmpl w:val="BF8E4838"/>
    <w:lvl w:ilvl="0" w:tplc="04090001">
      <w:start w:val="1"/>
      <w:numFmt w:val="bullet"/>
      <w:lvlText w:val=""/>
      <w:lvlJc w:val="left"/>
      <w:pPr>
        <w:tabs>
          <w:tab w:val="num" w:pos="720"/>
        </w:tabs>
        <w:ind w:left="720" w:hanging="360"/>
      </w:pPr>
      <w:rPr>
        <w:rFonts w:ascii="Symbol" w:hAnsi="Symbol" w:hint="default"/>
      </w:rPr>
    </w:lvl>
    <w:lvl w:ilvl="1" w:tplc="330261FA">
      <w:start w:val="1"/>
      <w:numFmt w:val="bullet"/>
      <w:lvlText w:val=""/>
      <w:lvlJc w:val="left"/>
      <w:pPr>
        <w:tabs>
          <w:tab w:val="num" w:pos="1440"/>
        </w:tabs>
        <w:ind w:left="1440" w:hanging="360"/>
      </w:pPr>
      <w:rPr>
        <w:rFonts w:ascii="Symbol" w:hAnsi="Symbol" w:hint="default"/>
        <w:sz w:val="16"/>
        <w:szCs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3B731E8"/>
    <w:multiLevelType w:val="hybridMultilevel"/>
    <w:tmpl w:val="AF84F0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6093006"/>
    <w:multiLevelType w:val="hybridMultilevel"/>
    <w:tmpl w:val="2B860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7951C2D"/>
    <w:multiLevelType w:val="hybridMultilevel"/>
    <w:tmpl w:val="582C0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5F79B2"/>
    <w:multiLevelType w:val="hybridMultilevel"/>
    <w:tmpl w:val="D3666E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4" w15:restartNumberingAfterBreak="0">
    <w:nsid w:val="741C14E7"/>
    <w:multiLevelType w:val="hybridMultilevel"/>
    <w:tmpl w:val="3B48BE0E"/>
    <w:lvl w:ilvl="0" w:tplc="BFC2E8A6">
      <w:start w:val="1"/>
      <w:numFmt w:val="decimal"/>
      <w:lvlText w:val="%1."/>
      <w:lvlJc w:val="left"/>
      <w:pPr>
        <w:tabs>
          <w:tab w:val="num" w:pos="720"/>
        </w:tabs>
        <w:ind w:left="720" w:hanging="360"/>
      </w:pPr>
      <w:rPr>
        <w:rFonts w:hint="default"/>
        <w:position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8407290"/>
    <w:multiLevelType w:val="singleLevel"/>
    <w:tmpl w:val="2012D14E"/>
    <w:lvl w:ilvl="0">
      <w:start w:val="1"/>
      <w:numFmt w:val="bullet"/>
      <w:lvlText w:val=""/>
      <w:lvlJc w:val="left"/>
      <w:pPr>
        <w:tabs>
          <w:tab w:val="num" w:pos="173"/>
        </w:tabs>
        <w:ind w:left="173" w:hanging="173"/>
      </w:pPr>
      <w:rPr>
        <w:rFonts w:ascii="Symbol" w:hAnsi="Symbol" w:hint="default"/>
      </w:rPr>
    </w:lvl>
  </w:abstractNum>
  <w:abstractNum w:abstractNumId="46" w15:restartNumberingAfterBreak="0">
    <w:nsid w:val="793F3ADF"/>
    <w:multiLevelType w:val="hybridMultilevel"/>
    <w:tmpl w:val="618C9F6A"/>
    <w:lvl w:ilvl="0" w:tplc="A712E360">
      <w:start w:val="6"/>
      <w:numFmt w:val="bullet"/>
      <w:lvlText w:val="•"/>
      <w:lvlJc w:val="left"/>
      <w:pPr>
        <w:ind w:left="360" w:hanging="360"/>
      </w:pPr>
      <w:rPr>
        <w:rFonts w:ascii="Verdana" w:eastAsia="Times New Roman" w:hAnsi="Verdana" w:cs="MS Sans Serif"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A5B3F88"/>
    <w:multiLevelType w:val="hybridMultilevel"/>
    <w:tmpl w:val="2ECCCBEE"/>
    <w:lvl w:ilvl="0" w:tplc="A712E360">
      <w:start w:val="6"/>
      <w:numFmt w:val="bullet"/>
      <w:lvlText w:val="•"/>
      <w:lvlJc w:val="left"/>
      <w:pPr>
        <w:ind w:left="720" w:hanging="360"/>
      </w:pPr>
      <w:rPr>
        <w:rFonts w:ascii="Verdana" w:eastAsia="Times New Roman" w:hAnsi="Verdana" w:cs="MS Sans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5168210">
    <w:abstractNumId w:val="34"/>
  </w:num>
  <w:num w:numId="2" w16cid:durableId="814763945">
    <w:abstractNumId w:val="8"/>
  </w:num>
  <w:num w:numId="3" w16cid:durableId="303510884">
    <w:abstractNumId w:val="38"/>
  </w:num>
  <w:num w:numId="4" w16cid:durableId="1020619115">
    <w:abstractNumId w:val="43"/>
  </w:num>
  <w:num w:numId="5" w16cid:durableId="1370884684">
    <w:abstractNumId w:val="2"/>
  </w:num>
  <w:num w:numId="6" w16cid:durableId="1866748804">
    <w:abstractNumId w:val="44"/>
  </w:num>
  <w:num w:numId="7" w16cid:durableId="1772705815">
    <w:abstractNumId w:val="27"/>
  </w:num>
  <w:num w:numId="8" w16cid:durableId="9780059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07391029">
    <w:abstractNumId w:val="45"/>
  </w:num>
  <w:num w:numId="10" w16cid:durableId="1733196367">
    <w:abstractNumId w:val="30"/>
  </w:num>
  <w:num w:numId="11" w16cid:durableId="1704749002">
    <w:abstractNumId w:val="28"/>
  </w:num>
  <w:num w:numId="12" w16cid:durableId="16124950">
    <w:abstractNumId w:val="10"/>
  </w:num>
  <w:num w:numId="13" w16cid:durableId="497502603">
    <w:abstractNumId w:val="19"/>
  </w:num>
  <w:num w:numId="14" w16cid:durableId="983508629">
    <w:abstractNumId w:val="31"/>
  </w:num>
  <w:num w:numId="15" w16cid:durableId="1603950785">
    <w:abstractNumId w:val="39"/>
  </w:num>
  <w:num w:numId="16" w16cid:durableId="1533033436">
    <w:abstractNumId w:val="32"/>
  </w:num>
  <w:num w:numId="17" w16cid:durableId="1426464588">
    <w:abstractNumId w:val="29"/>
  </w:num>
  <w:num w:numId="18" w16cid:durableId="1922911421">
    <w:abstractNumId w:val="0"/>
  </w:num>
  <w:num w:numId="19" w16cid:durableId="1898859092">
    <w:abstractNumId w:val="23"/>
  </w:num>
  <w:num w:numId="20" w16cid:durableId="757093805">
    <w:abstractNumId w:val="15"/>
  </w:num>
  <w:num w:numId="21" w16cid:durableId="1086071844">
    <w:abstractNumId w:val="4"/>
  </w:num>
  <w:num w:numId="22" w16cid:durableId="1856310231">
    <w:abstractNumId w:val="20"/>
  </w:num>
  <w:num w:numId="23" w16cid:durableId="821237626">
    <w:abstractNumId w:val="33"/>
  </w:num>
  <w:num w:numId="24" w16cid:durableId="1243687762">
    <w:abstractNumId w:val="13"/>
  </w:num>
  <w:num w:numId="25" w16cid:durableId="2045595150">
    <w:abstractNumId w:val="46"/>
  </w:num>
  <w:num w:numId="26" w16cid:durableId="1754543385">
    <w:abstractNumId w:val="5"/>
  </w:num>
  <w:num w:numId="27" w16cid:durableId="2131850909">
    <w:abstractNumId w:val="21"/>
  </w:num>
  <w:num w:numId="28" w16cid:durableId="1637368354">
    <w:abstractNumId w:val="47"/>
  </w:num>
  <w:num w:numId="29" w16cid:durableId="995458817">
    <w:abstractNumId w:val="22"/>
  </w:num>
  <w:num w:numId="30" w16cid:durableId="233394196">
    <w:abstractNumId w:val="25"/>
  </w:num>
  <w:num w:numId="31" w16cid:durableId="1544831284">
    <w:abstractNumId w:val="35"/>
  </w:num>
  <w:num w:numId="32" w16cid:durableId="370497068">
    <w:abstractNumId w:val="36"/>
  </w:num>
  <w:num w:numId="33" w16cid:durableId="1242908011">
    <w:abstractNumId w:val="41"/>
  </w:num>
  <w:num w:numId="34" w16cid:durableId="1109351397">
    <w:abstractNumId w:val="26"/>
  </w:num>
  <w:num w:numId="35" w16cid:durableId="1847018214">
    <w:abstractNumId w:val="6"/>
  </w:num>
  <w:num w:numId="36" w16cid:durableId="1851290848">
    <w:abstractNumId w:val="16"/>
  </w:num>
  <w:num w:numId="37" w16cid:durableId="1312514492">
    <w:abstractNumId w:val="40"/>
  </w:num>
  <w:num w:numId="38" w16cid:durableId="1127089587">
    <w:abstractNumId w:val="1"/>
  </w:num>
  <w:num w:numId="39" w16cid:durableId="1074010070">
    <w:abstractNumId w:val="7"/>
  </w:num>
  <w:num w:numId="40" w16cid:durableId="1565216925">
    <w:abstractNumId w:val="24"/>
  </w:num>
  <w:num w:numId="41" w16cid:durableId="152915298">
    <w:abstractNumId w:val="42"/>
  </w:num>
  <w:num w:numId="42" w16cid:durableId="1916236957">
    <w:abstractNumId w:val="26"/>
  </w:num>
  <w:num w:numId="43" w16cid:durableId="568804369">
    <w:abstractNumId w:val="14"/>
  </w:num>
  <w:num w:numId="44" w16cid:durableId="1974947869">
    <w:abstractNumId w:val="9"/>
  </w:num>
  <w:num w:numId="45" w16cid:durableId="416832553">
    <w:abstractNumId w:val="37"/>
  </w:num>
  <w:num w:numId="46" w16cid:durableId="1999453237">
    <w:abstractNumId w:val="3"/>
  </w:num>
  <w:num w:numId="47" w16cid:durableId="246382224">
    <w:abstractNumId w:val="18"/>
  </w:num>
  <w:num w:numId="48" w16cid:durableId="983243384">
    <w:abstractNumId w:val="17"/>
  </w:num>
  <w:num w:numId="49" w16cid:durableId="4261247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view w:val="web"/>
  <w:zoom w:percent="84"/>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079D6"/>
    <w:rsid w:val="00015A2E"/>
    <w:rsid w:val="00023953"/>
    <w:rsid w:val="00026E85"/>
    <w:rsid w:val="00035A0B"/>
    <w:rsid w:val="00035BED"/>
    <w:rsid w:val="00050CA2"/>
    <w:rsid w:val="00053024"/>
    <w:rsid w:val="00053F0F"/>
    <w:rsid w:val="00057234"/>
    <w:rsid w:val="00061AD2"/>
    <w:rsid w:val="00062C79"/>
    <w:rsid w:val="00065CE7"/>
    <w:rsid w:val="00083AB2"/>
    <w:rsid w:val="000863D4"/>
    <w:rsid w:val="0008665F"/>
    <w:rsid w:val="00090935"/>
    <w:rsid w:val="000915CA"/>
    <w:rsid w:val="00094776"/>
    <w:rsid w:val="00095AB5"/>
    <w:rsid w:val="00095D41"/>
    <w:rsid w:val="000968DF"/>
    <w:rsid w:val="000A2956"/>
    <w:rsid w:val="000A514D"/>
    <w:rsid w:val="000A6B88"/>
    <w:rsid w:val="000B3C4C"/>
    <w:rsid w:val="000B43EB"/>
    <w:rsid w:val="000B656F"/>
    <w:rsid w:val="000B72DF"/>
    <w:rsid w:val="000C4A8F"/>
    <w:rsid w:val="000D0A9B"/>
    <w:rsid w:val="000D1870"/>
    <w:rsid w:val="000D1874"/>
    <w:rsid w:val="000D394D"/>
    <w:rsid w:val="000D6714"/>
    <w:rsid w:val="000E30A2"/>
    <w:rsid w:val="000F0D1B"/>
    <w:rsid w:val="000F2FBE"/>
    <w:rsid w:val="000F54AF"/>
    <w:rsid w:val="000F623F"/>
    <w:rsid w:val="000F67E2"/>
    <w:rsid w:val="00104CDE"/>
    <w:rsid w:val="00114333"/>
    <w:rsid w:val="0011436C"/>
    <w:rsid w:val="00115944"/>
    <w:rsid w:val="00120C9E"/>
    <w:rsid w:val="00121FCF"/>
    <w:rsid w:val="001235FC"/>
    <w:rsid w:val="0012373E"/>
    <w:rsid w:val="0013145A"/>
    <w:rsid w:val="00134608"/>
    <w:rsid w:val="001346BB"/>
    <w:rsid w:val="001360A5"/>
    <w:rsid w:val="001534E8"/>
    <w:rsid w:val="00155B66"/>
    <w:rsid w:val="0016273A"/>
    <w:rsid w:val="001717D6"/>
    <w:rsid w:val="0017208B"/>
    <w:rsid w:val="001733AB"/>
    <w:rsid w:val="00174BF9"/>
    <w:rsid w:val="001762CF"/>
    <w:rsid w:val="00177E24"/>
    <w:rsid w:val="00185B74"/>
    <w:rsid w:val="0019130B"/>
    <w:rsid w:val="001A36D6"/>
    <w:rsid w:val="001A4513"/>
    <w:rsid w:val="001A5256"/>
    <w:rsid w:val="001A6719"/>
    <w:rsid w:val="001A792A"/>
    <w:rsid w:val="001B36CE"/>
    <w:rsid w:val="001B3879"/>
    <w:rsid w:val="001B45D2"/>
    <w:rsid w:val="001C2289"/>
    <w:rsid w:val="001C6799"/>
    <w:rsid w:val="001D0437"/>
    <w:rsid w:val="001D32CE"/>
    <w:rsid w:val="001D41A3"/>
    <w:rsid w:val="001E0AC5"/>
    <w:rsid w:val="001E7746"/>
    <w:rsid w:val="001F05FA"/>
    <w:rsid w:val="001F1218"/>
    <w:rsid w:val="001F2406"/>
    <w:rsid w:val="001F410D"/>
    <w:rsid w:val="002003CC"/>
    <w:rsid w:val="002016B4"/>
    <w:rsid w:val="002019CE"/>
    <w:rsid w:val="002055CF"/>
    <w:rsid w:val="002059DC"/>
    <w:rsid w:val="00206A84"/>
    <w:rsid w:val="00217D66"/>
    <w:rsid w:val="00222331"/>
    <w:rsid w:val="00232ED1"/>
    <w:rsid w:val="00234095"/>
    <w:rsid w:val="00235D68"/>
    <w:rsid w:val="002438AB"/>
    <w:rsid w:val="00243EBB"/>
    <w:rsid w:val="00247E9E"/>
    <w:rsid w:val="00255C6B"/>
    <w:rsid w:val="002567D6"/>
    <w:rsid w:val="00256929"/>
    <w:rsid w:val="002631E9"/>
    <w:rsid w:val="00265D86"/>
    <w:rsid w:val="00267709"/>
    <w:rsid w:val="002750DC"/>
    <w:rsid w:val="002751A1"/>
    <w:rsid w:val="002864A4"/>
    <w:rsid w:val="0028705E"/>
    <w:rsid w:val="00290F4B"/>
    <w:rsid w:val="00291CE8"/>
    <w:rsid w:val="002951F1"/>
    <w:rsid w:val="00296127"/>
    <w:rsid w:val="00296765"/>
    <w:rsid w:val="002974AD"/>
    <w:rsid w:val="002A0C4A"/>
    <w:rsid w:val="002A308B"/>
    <w:rsid w:val="002A446E"/>
    <w:rsid w:val="002B3E6B"/>
    <w:rsid w:val="002B5400"/>
    <w:rsid w:val="002B593E"/>
    <w:rsid w:val="002C5378"/>
    <w:rsid w:val="002C61B0"/>
    <w:rsid w:val="002D3BC8"/>
    <w:rsid w:val="002D5DC7"/>
    <w:rsid w:val="002D5DE3"/>
    <w:rsid w:val="002E76A7"/>
    <w:rsid w:val="002F1F92"/>
    <w:rsid w:val="002F4D93"/>
    <w:rsid w:val="002F6F9E"/>
    <w:rsid w:val="00300F7A"/>
    <w:rsid w:val="00312C80"/>
    <w:rsid w:val="00313AD3"/>
    <w:rsid w:val="00320E3B"/>
    <w:rsid w:val="00323A91"/>
    <w:rsid w:val="0033143E"/>
    <w:rsid w:val="00331C0D"/>
    <w:rsid w:val="0034318F"/>
    <w:rsid w:val="0034552B"/>
    <w:rsid w:val="00345A28"/>
    <w:rsid w:val="00345BFF"/>
    <w:rsid w:val="0035320B"/>
    <w:rsid w:val="003545D2"/>
    <w:rsid w:val="003725A1"/>
    <w:rsid w:val="00375BFA"/>
    <w:rsid w:val="003800E4"/>
    <w:rsid w:val="00382FDB"/>
    <w:rsid w:val="0038366D"/>
    <w:rsid w:val="003868A2"/>
    <w:rsid w:val="00386AB3"/>
    <w:rsid w:val="00392A5B"/>
    <w:rsid w:val="00392B88"/>
    <w:rsid w:val="003A4AEC"/>
    <w:rsid w:val="003A6D70"/>
    <w:rsid w:val="003B1F86"/>
    <w:rsid w:val="003C0403"/>
    <w:rsid w:val="003C4627"/>
    <w:rsid w:val="003C4CA5"/>
    <w:rsid w:val="003D3559"/>
    <w:rsid w:val="003E100B"/>
    <w:rsid w:val="003E24C4"/>
    <w:rsid w:val="003E27B2"/>
    <w:rsid w:val="003E36D9"/>
    <w:rsid w:val="003E6C1A"/>
    <w:rsid w:val="003F76C5"/>
    <w:rsid w:val="003F778E"/>
    <w:rsid w:val="0040335C"/>
    <w:rsid w:val="0040640A"/>
    <w:rsid w:val="00406DB5"/>
    <w:rsid w:val="004164B0"/>
    <w:rsid w:val="004231F0"/>
    <w:rsid w:val="0042336D"/>
    <w:rsid w:val="004248D0"/>
    <w:rsid w:val="00430B92"/>
    <w:rsid w:val="0043217A"/>
    <w:rsid w:val="0044707D"/>
    <w:rsid w:val="00457EAE"/>
    <w:rsid w:val="0047074E"/>
    <w:rsid w:val="004768BE"/>
    <w:rsid w:val="00477F73"/>
    <w:rsid w:val="004815B7"/>
    <w:rsid w:val="0048355A"/>
    <w:rsid w:val="00496637"/>
    <w:rsid w:val="004A327D"/>
    <w:rsid w:val="004B2CDD"/>
    <w:rsid w:val="004C2E32"/>
    <w:rsid w:val="004D1189"/>
    <w:rsid w:val="004D130F"/>
    <w:rsid w:val="004D31F3"/>
    <w:rsid w:val="004D3C53"/>
    <w:rsid w:val="004F17CD"/>
    <w:rsid w:val="004F618B"/>
    <w:rsid w:val="00502A55"/>
    <w:rsid w:val="0050675B"/>
    <w:rsid w:val="0051210B"/>
    <w:rsid w:val="00512486"/>
    <w:rsid w:val="00512E9F"/>
    <w:rsid w:val="0052465B"/>
    <w:rsid w:val="00524CDD"/>
    <w:rsid w:val="005337A2"/>
    <w:rsid w:val="00536370"/>
    <w:rsid w:val="005478DF"/>
    <w:rsid w:val="00547C68"/>
    <w:rsid w:val="00563073"/>
    <w:rsid w:val="00563E08"/>
    <w:rsid w:val="00565A58"/>
    <w:rsid w:val="00575D05"/>
    <w:rsid w:val="00577909"/>
    <w:rsid w:val="005806EF"/>
    <w:rsid w:val="00582E85"/>
    <w:rsid w:val="0058474D"/>
    <w:rsid w:val="005910B5"/>
    <w:rsid w:val="00592CF6"/>
    <w:rsid w:val="00593F78"/>
    <w:rsid w:val="005A01BD"/>
    <w:rsid w:val="005A0410"/>
    <w:rsid w:val="005A3488"/>
    <w:rsid w:val="005A6118"/>
    <w:rsid w:val="005A64DA"/>
    <w:rsid w:val="005A64F2"/>
    <w:rsid w:val="005B2575"/>
    <w:rsid w:val="005B446E"/>
    <w:rsid w:val="005C1D83"/>
    <w:rsid w:val="005C3405"/>
    <w:rsid w:val="005D5B35"/>
    <w:rsid w:val="005E56DB"/>
    <w:rsid w:val="005E650E"/>
    <w:rsid w:val="005E6CAA"/>
    <w:rsid w:val="005F0BD3"/>
    <w:rsid w:val="005F10D4"/>
    <w:rsid w:val="00602A6E"/>
    <w:rsid w:val="00604B18"/>
    <w:rsid w:val="006050A8"/>
    <w:rsid w:val="0060540D"/>
    <w:rsid w:val="00622D77"/>
    <w:rsid w:val="00627F34"/>
    <w:rsid w:val="00634042"/>
    <w:rsid w:val="00634DFF"/>
    <w:rsid w:val="00636B18"/>
    <w:rsid w:val="00637CA1"/>
    <w:rsid w:val="00637CD0"/>
    <w:rsid w:val="006408DF"/>
    <w:rsid w:val="00641A52"/>
    <w:rsid w:val="00646B52"/>
    <w:rsid w:val="006474BA"/>
    <w:rsid w:val="00647CDD"/>
    <w:rsid w:val="00662334"/>
    <w:rsid w:val="00663BF7"/>
    <w:rsid w:val="00665C04"/>
    <w:rsid w:val="0066617F"/>
    <w:rsid w:val="0067031C"/>
    <w:rsid w:val="00671040"/>
    <w:rsid w:val="00674A16"/>
    <w:rsid w:val="006827CC"/>
    <w:rsid w:val="00682EFB"/>
    <w:rsid w:val="006846AC"/>
    <w:rsid w:val="00691347"/>
    <w:rsid w:val="00691E10"/>
    <w:rsid w:val="00692952"/>
    <w:rsid w:val="00697F2B"/>
    <w:rsid w:val="006A0481"/>
    <w:rsid w:val="006A09F9"/>
    <w:rsid w:val="006A5E65"/>
    <w:rsid w:val="006A64AF"/>
    <w:rsid w:val="006B0260"/>
    <w:rsid w:val="006B4995"/>
    <w:rsid w:val="006B712B"/>
    <w:rsid w:val="006C2525"/>
    <w:rsid w:val="006C653F"/>
    <w:rsid w:val="006D123A"/>
    <w:rsid w:val="006D2A7B"/>
    <w:rsid w:val="006D5C73"/>
    <w:rsid w:val="006D6FA2"/>
    <w:rsid w:val="006E0BF4"/>
    <w:rsid w:val="006F7DFC"/>
    <w:rsid w:val="00703AD5"/>
    <w:rsid w:val="00704AF2"/>
    <w:rsid w:val="0070776C"/>
    <w:rsid w:val="00710E68"/>
    <w:rsid w:val="00712AFE"/>
    <w:rsid w:val="0071317A"/>
    <w:rsid w:val="00714BA0"/>
    <w:rsid w:val="0071775F"/>
    <w:rsid w:val="00721098"/>
    <w:rsid w:val="00722777"/>
    <w:rsid w:val="00725970"/>
    <w:rsid w:val="00725B82"/>
    <w:rsid w:val="007269B6"/>
    <w:rsid w:val="00726E7A"/>
    <w:rsid w:val="0073294A"/>
    <w:rsid w:val="00732DF4"/>
    <w:rsid w:val="00732E52"/>
    <w:rsid w:val="00744DE2"/>
    <w:rsid w:val="007501C4"/>
    <w:rsid w:val="007518E1"/>
    <w:rsid w:val="00752801"/>
    <w:rsid w:val="00765DCE"/>
    <w:rsid w:val="0078192C"/>
    <w:rsid w:val="00785118"/>
    <w:rsid w:val="00786BEB"/>
    <w:rsid w:val="00787E4B"/>
    <w:rsid w:val="007A403E"/>
    <w:rsid w:val="007A5FA4"/>
    <w:rsid w:val="007A7B12"/>
    <w:rsid w:val="007A7B78"/>
    <w:rsid w:val="007B118A"/>
    <w:rsid w:val="007B2A1C"/>
    <w:rsid w:val="007B74C2"/>
    <w:rsid w:val="007C77DD"/>
    <w:rsid w:val="007E0D48"/>
    <w:rsid w:val="007E10E1"/>
    <w:rsid w:val="007E20C3"/>
    <w:rsid w:val="007E3EA6"/>
    <w:rsid w:val="007E5B2E"/>
    <w:rsid w:val="007E7176"/>
    <w:rsid w:val="007F04AB"/>
    <w:rsid w:val="007F2CBD"/>
    <w:rsid w:val="007F49BD"/>
    <w:rsid w:val="008042E1"/>
    <w:rsid w:val="00804D63"/>
    <w:rsid w:val="00806B9D"/>
    <w:rsid w:val="00807F39"/>
    <w:rsid w:val="00812777"/>
    <w:rsid w:val="0081315C"/>
    <w:rsid w:val="00821FBC"/>
    <w:rsid w:val="008231C8"/>
    <w:rsid w:val="00823532"/>
    <w:rsid w:val="00831A22"/>
    <w:rsid w:val="00831CAB"/>
    <w:rsid w:val="0083423C"/>
    <w:rsid w:val="00837091"/>
    <w:rsid w:val="008374F9"/>
    <w:rsid w:val="0084129E"/>
    <w:rsid w:val="00843390"/>
    <w:rsid w:val="008438AB"/>
    <w:rsid w:val="00846373"/>
    <w:rsid w:val="00852007"/>
    <w:rsid w:val="00853A5F"/>
    <w:rsid w:val="008568AE"/>
    <w:rsid w:val="00860590"/>
    <w:rsid w:val="008614E8"/>
    <w:rsid w:val="00862655"/>
    <w:rsid w:val="008630F8"/>
    <w:rsid w:val="0086361E"/>
    <w:rsid w:val="008666E2"/>
    <w:rsid w:val="008675E8"/>
    <w:rsid w:val="00867EDF"/>
    <w:rsid w:val="00873365"/>
    <w:rsid w:val="00875F0D"/>
    <w:rsid w:val="00877414"/>
    <w:rsid w:val="008825E7"/>
    <w:rsid w:val="00885884"/>
    <w:rsid w:val="00894C3E"/>
    <w:rsid w:val="00895172"/>
    <w:rsid w:val="008956B8"/>
    <w:rsid w:val="008A00ED"/>
    <w:rsid w:val="008A03B7"/>
    <w:rsid w:val="008A1C33"/>
    <w:rsid w:val="008A4D4B"/>
    <w:rsid w:val="008B1B95"/>
    <w:rsid w:val="008B5192"/>
    <w:rsid w:val="008C2197"/>
    <w:rsid w:val="008C3493"/>
    <w:rsid w:val="008D11A6"/>
    <w:rsid w:val="008D1F7B"/>
    <w:rsid w:val="008D2D64"/>
    <w:rsid w:val="008D537E"/>
    <w:rsid w:val="008E08E7"/>
    <w:rsid w:val="008E21BE"/>
    <w:rsid w:val="008E5FB6"/>
    <w:rsid w:val="008E7D4C"/>
    <w:rsid w:val="00901DF5"/>
    <w:rsid w:val="00902E07"/>
    <w:rsid w:val="0091510D"/>
    <w:rsid w:val="0091724F"/>
    <w:rsid w:val="00922275"/>
    <w:rsid w:val="0092542F"/>
    <w:rsid w:val="009263AE"/>
    <w:rsid w:val="0093783F"/>
    <w:rsid w:val="00947783"/>
    <w:rsid w:val="00947A11"/>
    <w:rsid w:val="0095021F"/>
    <w:rsid w:val="00952651"/>
    <w:rsid w:val="00952A89"/>
    <w:rsid w:val="00954FE8"/>
    <w:rsid w:val="00960C50"/>
    <w:rsid w:val="009656F9"/>
    <w:rsid w:val="00965C99"/>
    <w:rsid w:val="00966FFD"/>
    <w:rsid w:val="0096750A"/>
    <w:rsid w:val="00970062"/>
    <w:rsid w:val="0097139B"/>
    <w:rsid w:val="00971703"/>
    <w:rsid w:val="009726E0"/>
    <w:rsid w:val="00981D1B"/>
    <w:rsid w:val="00990822"/>
    <w:rsid w:val="009960EE"/>
    <w:rsid w:val="00996B0F"/>
    <w:rsid w:val="009A5211"/>
    <w:rsid w:val="009A6524"/>
    <w:rsid w:val="009A6BBD"/>
    <w:rsid w:val="009B0D76"/>
    <w:rsid w:val="009B652A"/>
    <w:rsid w:val="009C4A31"/>
    <w:rsid w:val="009E00C2"/>
    <w:rsid w:val="009E3401"/>
    <w:rsid w:val="009E4DC7"/>
    <w:rsid w:val="009E4EA1"/>
    <w:rsid w:val="009E7CAA"/>
    <w:rsid w:val="009F6FD2"/>
    <w:rsid w:val="009F78D3"/>
    <w:rsid w:val="00A04CB0"/>
    <w:rsid w:val="00A11AC5"/>
    <w:rsid w:val="00A17CBB"/>
    <w:rsid w:val="00A2323F"/>
    <w:rsid w:val="00A24D23"/>
    <w:rsid w:val="00A33D02"/>
    <w:rsid w:val="00A37BBA"/>
    <w:rsid w:val="00A37D68"/>
    <w:rsid w:val="00A4267A"/>
    <w:rsid w:val="00A42A9A"/>
    <w:rsid w:val="00A44B5C"/>
    <w:rsid w:val="00A4732A"/>
    <w:rsid w:val="00A50654"/>
    <w:rsid w:val="00A62652"/>
    <w:rsid w:val="00A63E51"/>
    <w:rsid w:val="00A64814"/>
    <w:rsid w:val="00A6547B"/>
    <w:rsid w:val="00A7166B"/>
    <w:rsid w:val="00A72DEB"/>
    <w:rsid w:val="00A753D9"/>
    <w:rsid w:val="00A816B8"/>
    <w:rsid w:val="00A83BA0"/>
    <w:rsid w:val="00A84F18"/>
    <w:rsid w:val="00A85045"/>
    <w:rsid w:val="00A87149"/>
    <w:rsid w:val="00A905C1"/>
    <w:rsid w:val="00A914CA"/>
    <w:rsid w:val="00A95738"/>
    <w:rsid w:val="00A97B7D"/>
    <w:rsid w:val="00AA1E36"/>
    <w:rsid w:val="00AA4825"/>
    <w:rsid w:val="00AB33E1"/>
    <w:rsid w:val="00AB3EFB"/>
    <w:rsid w:val="00AC1087"/>
    <w:rsid w:val="00AC1C34"/>
    <w:rsid w:val="00AC2682"/>
    <w:rsid w:val="00AC4214"/>
    <w:rsid w:val="00AD0CFD"/>
    <w:rsid w:val="00AD1646"/>
    <w:rsid w:val="00AD59A3"/>
    <w:rsid w:val="00AD7AB4"/>
    <w:rsid w:val="00AE6F84"/>
    <w:rsid w:val="00AF038B"/>
    <w:rsid w:val="00B078F6"/>
    <w:rsid w:val="00B1474B"/>
    <w:rsid w:val="00B167BA"/>
    <w:rsid w:val="00B17129"/>
    <w:rsid w:val="00B20EBD"/>
    <w:rsid w:val="00B236C4"/>
    <w:rsid w:val="00B248F1"/>
    <w:rsid w:val="00B26045"/>
    <w:rsid w:val="00B27B7B"/>
    <w:rsid w:val="00B33079"/>
    <w:rsid w:val="00B34A16"/>
    <w:rsid w:val="00B3556B"/>
    <w:rsid w:val="00B368C8"/>
    <w:rsid w:val="00B37782"/>
    <w:rsid w:val="00B44C55"/>
    <w:rsid w:val="00B462F6"/>
    <w:rsid w:val="00B46A95"/>
    <w:rsid w:val="00B50650"/>
    <w:rsid w:val="00B50AEA"/>
    <w:rsid w:val="00B5114C"/>
    <w:rsid w:val="00B5123C"/>
    <w:rsid w:val="00B544C2"/>
    <w:rsid w:val="00B5566F"/>
    <w:rsid w:val="00B61A4C"/>
    <w:rsid w:val="00B66113"/>
    <w:rsid w:val="00B70CC4"/>
    <w:rsid w:val="00B70EF4"/>
    <w:rsid w:val="00B7725F"/>
    <w:rsid w:val="00B8116D"/>
    <w:rsid w:val="00B91761"/>
    <w:rsid w:val="00BA081C"/>
    <w:rsid w:val="00BA15C8"/>
    <w:rsid w:val="00BA5D67"/>
    <w:rsid w:val="00BA66A1"/>
    <w:rsid w:val="00BB02DE"/>
    <w:rsid w:val="00BB085C"/>
    <w:rsid w:val="00BB0B07"/>
    <w:rsid w:val="00BB371A"/>
    <w:rsid w:val="00BD0B4A"/>
    <w:rsid w:val="00BD7722"/>
    <w:rsid w:val="00BD7B25"/>
    <w:rsid w:val="00BE1AFF"/>
    <w:rsid w:val="00BE29B8"/>
    <w:rsid w:val="00BF231E"/>
    <w:rsid w:val="00BF4AE8"/>
    <w:rsid w:val="00BF74E9"/>
    <w:rsid w:val="00C026FB"/>
    <w:rsid w:val="00C07852"/>
    <w:rsid w:val="00C227B1"/>
    <w:rsid w:val="00C23D2D"/>
    <w:rsid w:val="00C247CB"/>
    <w:rsid w:val="00C25A92"/>
    <w:rsid w:val="00C31E58"/>
    <w:rsid w:val="00C323C8"/>
    <w:rsid w:val="00C360BD"/>
    <w:rsid w:val="00C40F97"/>
    <w:rsid w:val="00C46302"/>
    <w:rsid w:val="00C476E1"/>
    <w:rsid w:val="00C52E77"/>
    <w:rsid w:val="00C566B3"/>
    <w:rsid w:val="00C65249"/>
    <w:rsid w:val="00C6569C"/>
    <w:rsid w:val="00C67B32"/>
    <w:rsid w:val="00C7479C"/>
    <w:rsid w:val="00C75C83"/>
    <w:rsid w:val="00C7740F"/>
    <w:rsid w:val="00C80DB1"/>
    <w:rsid w:val="00C82D40"/>
    <w:rsid w:val="00C97DDC"/>
    <w:rsid w:val="00CA3B23"/>
    <w:rsid w:val="00CA62EC"/>
    <w:rsid w:val="00CA62F6"/>
    <w:rsid w:val="00CB0C1D"/>
    <w:rsid w:val="00CB3B76"/>
    <w:rsid w:val="00CB5C81"/>
    <w:rsid w:val="00CB78C8"/>
    <w:rsid w:val="00CC1F13"/>
    <w:rsid w:val="00CC5AA2"/>
    <w:rsid w:val="00CC721A"/>
    <w:rsid w:val="00CD0963"/>
    <w:rsid w:val="00CD3E05"/>
    <w:rsid w:val="00CD5C71"/>
    <w:rsid w:val="00CE3D42"/>
    <w:rsid w:val="00CE3E45"/>
    <w:rsid w:val="00CE53E6"/>
    <w:rsid w:val="00CE66B6"/>
    <w:rsid w:val="00CF6131"/>
    <w:rsid w:val="00D06EAA"/>
    <w:rsid w:val="00D3225A"/>
    <w:rsid w:val="00D36286"/>
    <w:rsid w:val="00D36733"/>
    <w:rsid w:val="00D3787B"/>
    <w:rsid w:val="00D41F6D"/>
    <w:rsid w:val="00D471B5"/>
    <w:rsid w:val="00D50C97"/>
    <w:rsid w:val="00D56C33"/>
    <w:rsid w:val="00D571DB"/>
    <w:rsid w:val="00D6774D"/>
    <w:rsid w:val="00D67854"/>
    <w:rsid w:val="00D70538"/>
    <w:rsid w:val="00D71526"/>
    <w:rsid w:val="00D75191"/>
    <w:rsid w:val="00D80929"/>
    <w:rsid w:val="00D85254"/>
    <w:rsid w:val="00D86871"/>
    <w:rsid w:val="00D92FCF"/>
    <w:rsid w:val="00D94A92"/>
    <w:rsid w:val="00D97751"/>
    <w:rsid w:val="00DC4FFC"/>
    <w:rsid w:val="00DC61DE"/>
    <w:rsid w:val="00DC6470"/>
    <w:rsid w:val="00DD4513"/>
    <w:rsid w:val="00DD63CD"/>
    <w:rsid w:val="00DE0287"/>
    <w:rsid w:val="00DE79F7"/>
    <w:rsid w:val="00DF012F"/>
    <w:rsid w:val="00DF4319"/>
    <w:rsid w:val="00DF6BE4"/>
    <w:rsid w:val="00E05A34"/>
    <w:rsid w:val="00E156E3"/>
    <w:rsid w:val="00E157BC"/>
    <w:rsid w:val="00E225D6"/>
    <w:rsid w:val="00E25C0B"/>
    <w:rsid w:val="00E34F18"/>
    <w:rsid w:val="00E5053E"/>
    <w:rsid w:val="00E50890"/>
    <w:rsid w:val="00E50E4A"/>
    <w:rsid w:val="00E54763"/>
    <w:rsid w:val="00E561C9"/>
    <w:rsid w:val="00E62324"/>
    <w:rsid w:val="00E650D0"/>
    <w:rsid w:val="00E67FE2"/>
    <w:rsid w:val="00E71370"/>
    <w:rsid w:val="00E760F4"/>
    <w:rsid w:val="00E80484"/>
    <w:rsid w:val="00E8525C"/>
    <w:rsid w:val="00E91E92"/>
    <w:rsid w:val="00E91F5F"/>
    <w:rsid w:val="00E92148"/>
    <w:rsid w:val="00E92BAF"/>
    <w:rsid w:val="00EA5060"/>
    <w:rsid w:val="00EB12DD"/>
    <w:rsid w:val="00EB153E"/>
    <w:rsid w:val="00EB57EB"/>
    <w:rsid w:val="00EC4603"/>
    <w:rsid w:val="00ED0FD7"/>
    <w:rsid w:val="00ED4651"/>
    <w:rsid w:val="00ED50CF"/>
    <w:rsid w:val="00ED61CD"/>
    <w:rsid w:val="00EE1985"/>
    <w:rsid w:val="00EF1A0F"/>
    <w:rsid w:val="00EF36CD"/>
    <w:rsid w:val="00EF6C74"/>
    <w:rsid w:val="00EF7E1B"/>
    <w:rsid w:val="00F1152F"/>
    <w:rsid w:val="00F124B6"/>
    <w:rsid w:val="00F131B6"/>
    <w:rsid w:val="00F13C2D"/>
    <w:rsid w:val="00F13EFA"/>
    <w:rsid w:val="00F17ADC"/>
    <w:rsid w:val="00F207B3"/>
    <w:rsid w:val="00F24646"/>
    <w:rsid w:val="00F27DBD"/>
    <w:rsid w:val="00F30CAC"/>
    <w:rsid w:val="00F31880"/>
    <w:rsid w:val="00F453B1"/>
    <w:rsid w:val="00F5486B"/>
    <w:rsid w:val="00F54DE3"/>
    <w:rsid w:val="00F658E0"/>
    <w:rsid w:val="00F6754C"/>
    <w:rsid w:val="00F70E59"/>
    <w:rsid w:val="00F7518A"/>
    <w:rsid w:val="00F80B46"/>
    <w:rsid w:val="00F81783"/>
    <w:rsid w:val="00F823FA"/>
    <w:rsid w:val="00F859B7"/>
    <w:rsid w:val="00F866B7"/>
    <w:rsid w:val="00F877B4"/>
    <w:rsid w:val="00F9609A"/>
    <w:rsid w:val="00F960CC"/>
    <w:rsid w:val="00FA095E"/>
    <w:rsid w:val="00FA7FC7"/>
    <w:rsid w:val="00FB0924"/>
    <w:rsid w:val="00FB3DBC"/>
    <w:rsid w:val="00FC043C"/>
    <w:rsid w:val="00FC1C44"/>
    <w:rsid w:val="00FC20B7"/>
    <w:rsid w:val="00FC3C20"/>
    <w:rsid w:val="00FC54DE"/>
    <w:rsid w:val="00FD3B8F"/>
    <w:rsid w:val="00FD4BC9"/>
    <w:rsid w:val="00FE2940"/>
    <w:rsid w:val="00FE4F9A"/>
    <w:rsid w:val="00FF5035"/>
    <w:rsid w:val="00FF636B"/>
    <w:rsid w:val="01B441CC"/>
    <w:rsid w:val="0D163F31"/>
    <w:rsid w:val="13B373DA"/>
    <w:rsid w:val="31A070CB"/>
    <w:rsid w:val="4A31D8F8"/>
    <w:rsid w:val="4E1A07B1"/>
    <w:rsid w:val="593E3526"/>
    <w:rsid w:val="5BA627CD"/>
    <w:rsid w:val="5FD95C05"/>
    <w:rsid w:val="7A256429"/>
    <w:rsid w:val="7D5D04EB"/>
    <w:rsid w:val="7DA32ACA"/>
    <w:rsid w:val="7FE01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F66A3D"/>
  <w15:chartTrackingRefBased/>
  <w15:docId w15:val="{B48CBA9A-65A8-46B4-A310-265506F17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C1F13"/>
    <w:rPr>
      <w:rFonts w:ascii="Verdana" w:hAnsi="Verdana"/>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link w:val="HeaderChar"/>
    <w:rsid w:val="00FC1C44"/>
    <w:pPr>
      <w:tabs>
        <w:tab w:val="center" w:pos="4320"/>
        <w:tab w:val="right" w:pos="8640"/>
      </w:tabs>
    </w:pPr>
    <w:rPr>
      <w:lang w:val="x-none" w:eastAsia="x-none"/>
    </w:rPr>
  </w:style>
  <w:style w:type="paragraph" w:styleId="Footer">
    <w:name w:val="footer"/>
    <w:basedOn w:val="Normal"/>
    <w:link w:val="FooterChar"/>
    <w:uiPriority w:val="99"/>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customStyle="1" w:styleId="Dotbullet">
    <w:name w:val="Dot bullet"/>
    <w:basedOn w:val="Normal"/>
    <w:rsid w:val="00725B82"/>
    <w:pPr>
      <w:widowControl w:val="0"/>
      <w:numPr>
        <w:numId w:val="5"/>
      </w:numPr>
      <w:tabs>
        <w:tab w:val="clear" w:pos="360"/>
        <w:tab w:val="num" w:pos="720"/>
      </w:tabs>
      <w:ind w:left="720"/>
    </w:pPr>
    <w:rPr>
      <w:snapToGrid w:val="0"/>
      <w:szCs w:val="20"/>
    </w:rPr>
  </w:style>
  <w:style w:type="character" w:customStyle="1" w:styleId="Heading2Char">
    <w:name w:val="Heading 2 Char"/>
    <w:link w:val="Heading2"/>
    <w:semiHidden/>
    <w:locked/>
    <w:rsid w:val="00AD7AB4"/>
    <w:rPr>
      <w:rFonts w:ascii="Arial" w:hAnsi="Arial" w:cs="Arial"/>
      <w:b/>
      <w:bCs/>
      <w:i/>
      <w:iCs/>
      <w:sz w:val="28"/>
      <w:szCs w:val="28"/>
      <w:lang w:val="en-US" w:eastAsia="en-US" w:bidi="ar-SA"/>
    </w:rPr>
  </w:style>
  <w:style w:type="paragraph" w:customStyle="1" w:styleId="BulletText1">
    <w:name w:val="Bullet Text 1"/>
    <w:basedOn w:val="Normal"/>
    <w:rsid w:val="006A5E65"/>
    <w:pPr>
      <w:numPr>
        <w:numId w:val="1"/>
      </w:numPr>
    </w:pPr>
    <w:rPr>
      <w:color w:val="000000"/>
      <w:szCs w:val="20"/>
    </w:rPr>
  </w:style>
  <w:style w:type="paragraph" w:customStyle="1" w:styleId="EmbeddedText">
    <w:name w:val="Embedded Text"/>
    <w:basedOn w:val="Normal"/>
    <w:rsid w:val="006A5E65"/>
    <w:rPr>
      <w:color w:val="000000"/>
      <w:szCs w:val="20"/>
    </w:rPr>
  </w:style>
  <w:style w:type="character" w:styleId="PageNumber">
    <w:name w:val="page number"/>
    <w:basedOn w:val="DefaultParagraphFont"/>
    <w:rsid w:val="002974AD"/>
  </w:style>
  <w:style w:type="character" w:customStyle="1" w:styleId="HeaderChar">
    <w:name w:val="Header Char"/>
    <w:link w:val="Header"/>
    <w:rsid w:val="00D97751"/>
    <w:rPr>
      <w:sz w:val="24"/>
      <w:szCs w:val="24"/>
    </w:rPr>
  </w:style>
  <w:style w:type="paragraph" w:styleId="TOC1">
    <w:name w:val="toc 1"/>
    <w:basedOn w:val="Normal"/>
    <w:next w:val="Normal"/>
    <w:autoRedefine/>
    <w:uiPriority w:val="39"/>
    <w:rsid w:val="00E50890"/>
  </w:style>
  <w:style w:type="paragraph" w:styleId="TOC2">
    <w:name w:val="toc 2"/>
    <w:basedOn w:val="Normal"/>
    <w:next w:val="Normal"/>
    <w:autoRedefine/>
    <w:uiPriority w:val="39"/>
    <w:rsid w:val="0043217A"/>
    <w:pPr>
      <w:tabs>
        <w:tab w:val="right" w:leader="dot" w:pos="12950"/>
      </w:tabs>
    </w:pPr>
  </w:style>
  <w:style w:type="paragraph" w:styleId="BalloonText">
    <w:name w:val="Balloon Text"/>
    <w:basedOn w:val="Normal"/>
    <w:link w:val="BalloonTextChar"/>
    <w:rsid w:val="00970062"/>
    <w:rPr>
      <w:rFonts w:ascii="Tahoma" w:hAnsi="Tahoma"/>
      <w:sz w:val="16"/>
      <w:szCs w:val="16"/>
      <w:lang w:val="x-none" w:eastAsia="x-none"/>
    </w:rPr>
  </w:style>
  <w:style w:type="character" w:customStyle="1" w:styleId="BalloonTextChar">
    <w:name w:val="Balloon Text Char"/>
    <w:link w:val="BalloonText"/>
    <w:rsid w:val="00970062"/>
    <w:rPr>
      <w:rFonts w:ascii="Tahoma" w:hAnsi="Tahoma" w:cs="Tahoma"/>
      <w:sz w:val="16"/>
      <w:szCs w:val="16"/>
    </w:rPr>
  </w:style>
  <w:style w:type="character" w:styleId="CommentReference">
    <w:name w:val="annotation reference"/>
    <w:rsid w:val="00FE2940"/>
    <w:rPr>
      <w:sz w:val="16"/>
      <w:szCs w:val="16"/>
    </w:rPr>
  </w:style>
  <w:style w:type="paragraph" w:styleId="CommentText">
    <w:name w:val="annotation text"/>
    <w:basedOn w:val="Normal"/>
    <w:link w:val="CommentTextChar"/>
    <w:rsid w:val="00FE2940"/>
    <w:rPr>
      <w:sz w:val="20"/>
      <w:szCs w:val="20"/>
    </w:rPr>
  </w:style>
  <w:style w:type="character" w:customStyle="1" w:styleId="CommentTextChar">
    <w:name w:val="Comment Text Char"/>
    <w:basedOn w:val="DefaultParagraphFont"/>
    <w:link w:val="CommentText"/>
    <w:rsid w:val="00FE2940"/>
  </w:style>
  <w:style w:type="paragraph" w:styleId="CommentSubject">
    <w:name w:val="annotation subject"/>
    <w:basedOn w:val="CommentText"/>
    <w:next w:val="CommentText"/>
    <w:link w:val="CommentSubjectChar"/>
    <w:rsid w:val="00FE2940"/>
    <w:rPr>
      <w:b/>
      <w:bCs/>
    </w:rPr>
  </w:style>
  <w:style w:type="character" w:customStyle="1" w:styleId="CommentSubjectChar">
    <w:name w:val="Comment Subject Char"/>
    <w:link w:val="CommentSubject"/>
    <w:rsid w:val="00FE2940"/>
    <w:rPr>
      <w:b/>
      <w:bCs/>
    </w:rPr>
  </w:style>
  <w:style w:type="paragraph" w:styleId="ListParagraph">
    <w:name w:val="List Paragraph"/>
    <w:basedOn w:val="Normal"/>
    <w:uiPriority w:val="34"/>
    <w:qFormat/>
    <w:rsid w:val="003A4AEC"/>
    <w:pPr>
      <w:ind w:left="720"/>
    </w:pPr>
    <w:rPr>
      <w:rFonts w:eastAsia="Calibri"/>
      <w:szCs w:val="22"/>
    </w:rPr>
  </w:style>
  <w:style w:type="character" w:customStyle="1" w:styleId="FooterChar">
    <w:name w:val="Footer Char"/>
    <w:link w:val="Footer"/>
    <w:uiPriority w:val="99"/>
    <w:rsid w:val="00386AB3"/>
    <w:rPr>
      <w:sz w:val="24"/>
      <w:szCs w:val="24"/>
    </w:rPr>
  </w:style>
  <w:style w:type="character" w:styleId="UnresolvedMention">
    <w:name w:val="Unresolved Mention"/>
    <w:uiPriority w:val="99"/>
    <w:semiHidden/>
    <w:unhideWhenUsed/>
    <w:rsid w:val="00E225D6"/>
    <w:rPr>
      <w:color w:val="605E5C"/>
      <w:shd w:val="clear" w:color="auto" w:fill="E1DFDD"/>
    </w:rPr>
  </w:style>
  <w:style w:type="paragraph" w:styleId="Revision">
    <w:name w:val="Revision"/>
    <w:hidden/>
    <w:uiPriority w:val="99"/>
    <w:semiHidden/>
    <w:rsid w:val="00AD59A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0128">
      <w:bodyDiv w:val="1"/>
      <w:marLeft w:val="0"/>
      <w:marRight w:val="0"/>
      <w:marTop w:val="0"/>
      <w:marBottom w:val="0"/>
      <w:divBdr>
        <w:top w:val="none" w:sz="0" w:space="0" w:color="auto"/>
        <w:left w:val="none" w:sz="0" w:space="0" w:color="auto"/>
        <w:bottom w:val="none" w:sz="0" w:space="0" w:color="auto"/>
        <w:right w:val="none" w:sz="0" w:space="0" w:color="auto"/>
      </w:divBdr>
    </w:div>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152264242">
      <w:bodyDiv w:val="1"/>
      <w:marLeft w:val="0"/>
      <w:marRight w:val="0"/>
      <w:marTop w:val="0"/>
      <w:marBottom w:val="0"/>
      <w:divBdr>
        <w:top w:val="none" w:sz="0" w:space="0" w:color="auto"/>
        <w:left w:val="none" w:sz="0" w:space="0" w:color="auto"/>
        <w:bottom w:val="none" w:sz="0" w:space="0" w:color="auto"/>
        <w:right w:val="none" w:sz="0" w:space="0" w:color="auto"/>
      </w:divBdr>
    </w:div>
    <w:div w:id="563637212">
      <w:bodyDiv w:val="1"/>
      <w:marLeft w:val="0"/>
      <w:marRight w:val="0"/>
      <w:marTop w:val="0"/>
      <w:marBottom w:val="0"/>
      <w:divBdr>
        <w:top w:val="none" w:sz="0" w:space="0" w:color="auto"/>
        <w:left w:val="none" w:sz="0" w:space="0" w:color="auto"/>
        <w:bottom w:val="none" w:sz="0" w:space="0" w:color="auto"/>
        <w:right w:val="none" w:sz="0" w:space="0" w:color="auto"/>
      </w:divBdr>
    </w:div>
    <w:div w:id="608976187">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993142563">
      <w:bodyDiv w:val="1"/>
      <w:marLeft w:val="0"/>
      <w:marRight w:val="0"/>
      <w:marTop w:val="0"/>
      <w:marBottom w:val="0"/>
      <w:divBdr>
        <w:top w:val="none" w:sz="0" w:space="0" w:color="auto"/>
        <w:left w:val="none" w:sz="0" w:space="0" w:color="auto"/>
        <w:bottom w:val="none" w:sz="0" w:space="0" w:color="auto"/>
        <w:right w:val="none" w:sz="0" w:space="0" w:color="auto"/>
      </w:divBdr>
    </w:div>
    <w:div w:id="1031537350">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226913662">
      <w:bodyDiv w:val="1"/>
      <w:marLeft w:val="0"/>
      <w:marRight w:val="0"/>
      <w:marTop w:val="0"/>
      <w:marBottom w:val="0"/>
      <w:divBdr>
        <w:top w:val="none" w:sz="0" w:space="0" w:color="auto"/>
        <w:left w:val="none" w:sz="0" w:space="0" w:color="auto"/>
        <w:bottom w:val="none" w:sz="0" w:space="0" w:color="auto"/>
        <w:right w:val="none" w:sz="0" w:space="0" w:color="auto"/>
      </w:divBdr>
    </w:div>
    <w:div w:id="1266692511">
      <w:bodyDiv w:val="1"/>
      <w:marLeft w:val="0"/>
      <w:marRight w:val="0"/>
      <w:marTop w:val="0"/>
      <w:marBottom w:val="0"/>
      <w:divBdr>
        <w:top w:val="none" w:sz="0" w:space="0" w:color="auto"/>
        <w:left w:val="none" w:sz="0" w:space="0" w:color="auto"/>
        <w:bottom w:val="none" w:sz="0" w:space="0" w:color="auto"/>
        <w:right w:val="none" w:sz="0" w:space="0" w:color="auto"/>
      </w:divBdr>
    </w:div>
    <w:div w:id="1375083802">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696996868">
      <w:bodyDiv w:val="1"/>
      <w:marLeft w:val="0"/>
      <w:marRight w:val="0"/>
      <w:marTop w:val="0"/>
      <w:marBottom w:val="0"/>
      <w:divBdr>
        <w:top w:val="none" w:sz="0" w:space="0" w:color="auto"/>
        <w:left w:val="none" w:sz="0" w:space="0" w:color="auto"/>
        <w:bottom w:val="none" w:sz="0" w:space="0" w:color="auto"/>
        <w:right w:val="none" w:sz="0" w:space="0" w:color="auto"/>
      </w:divBdr>
    </w:div>
    <w:div w:id="1712606764">
      <w:bodyDiv w:val="1"/>
      <w:marLeft w:val="0"/>
      <w:marRight w:val="0"/>
      <w:marTop w:val="0"/>
      <w:marBottom w:val="0"/>
      <w:divBdr>
        <w:top w:val="none" w:sz="0" w:space="0" w:color="auto"/>
        <w:left w:val="none" w:sz="0" w:space="0" w:color="auto"/>
        <w:bottom w:val="none" w:sz="0" w:space="0" w:color="auto"/>
        <w:right w:val="none" w:sz="0" w:space="0" w:color="auto"/>
      </w:divBdr>
    </w:div>
    <w:div w:id="1741294830">
      <w:bodyDiv w:val="1"/>
      <w:marLeft w:val="0"/>
      <w:marRight w:val="0"/>
      <w:marTop w:val="0"/>
      <w:marBottom w:val="0"/>
      <w:divBdr>
        <w:top w:val="none" w:sz="0" w:space="0" w:color="auto"/>
        <w:left w:val="none" w:sz="0" w:space="0" w:color="auto"/>
        <w:bottom w:val="none" w:sz="0" w:space="0" w:color="auto"/>
        <w:right w:val="none" w:sz="0" w:space="0" w:color="auto"/>
      </w:divBdr>
    </w:div>
    <w:div w:id="2104836924">
      <w:bodyDiv w:val="1"/>
      <w:marLeft w:val="0"/>
      <w:marRight w:val="0"/>
      <w:marTop w:val="0"/>
      <w:marBottom w:val="0"/>
      <w:divBdr>
        <w:top w:val="none" w:sz="0" w:space="0" w:color="auto"/>
        <w:left w:val="none" w:sz="0" w:space="0" w:color="auto"/>
        <w:bottom w:val="none" w:sz="0" w:space="0" w:color="auto"/>
        <w:right w:val="none" w:sz="0" w:space="0" w:color="auto"/>
      </w:divBdr>
    </w:div>
    <w:div w:id="210988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source.cvshealth.com/nuxeo/thesource/" TargetMode="External"/><Relationship Id="rId18" Type="http://schemas.openxmlformats.org/officeDocument/2006/relationships/hyperlink" Target="https://policy.corp.cvscaremark.com/pnp/faces/DocRenderer?documentId=PROFPR-0047"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thesource.cvshealth.com/nuxeo/thesource/" TargetMode="Externa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thesource.cvshealth.com/nuxeo/thesource/"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oter" Target="footer3.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37F2BB004579843B97A39ADE75243DE" ma:contentTypeVersion="11" ma:contentTypeDescription="Create a new document." ma:contentTypeScope="" ma:versionID="87732d70d7af8399b5c5745b8048b50b">
  <xsd:schema xmlns:xsd="http://www.w3.org/2001/XMLSchema" xmlns:xs="http://www.w3.org/2001/XMLSchema" xmlns:p="http://schemas.microsoft.com/office/2006/metadata/properties" xmlns:ns2="989adf48-3bd1-4ed3-a74b-d97285583c8e" xmlns:ns3="f9d1f80c-0b07-4cfa-9d5e-e437d31ff669" targetNamespace="http://schemas.microsoft.com/office/2006/metadata/properties" ma:root="true" ma:fieldsID="7b5ad11beb239fdb17f83c079b395810" ns2:_="" ns3:_="">
    <xsd:import namespace="989adf48-3bd1-4ed3-a74b-d97285583c8e"/>
    <xsd:import namespace="f9d1f80c-0b07-4cfa-9d5e-e437d31ff669"/>
    <xsd:element name="properties">
      <xsd:complexType>
        <xsd:sequence>
          <xsd:element name="documentManagement">
            <xsd:complexType>
              <xsd:all>
                <xsd:element ref="ns2:EditedBy" minOccurs="0"/>
                <xsd:element ref="ns2:DocumentPosted" minOccurs="0"/>
                <xsd:element ref="ns2:ConsultantAssigned" minOccurs="0"/>
                <xsd:element ref="ns2:Status" minOccurs="0"/>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9adf48-3bd1-4ed3-a74b-d97285583c8e" elementFormDefault="qualified">
    <xsd:import namespace="http://schemas.microsoft.com/office/2006/documentManagement/types"/>
    <xsd:import namespace="http://schemas.microsoft.com/office/infopath/2007/PartnerControls"/>
    <xsd:element name="EditedBy" ma:index="8" nillable="true" ma:displayName="Edited By" ma:format="Dropdown" ma:list="UserInfo" ma:SharePointGroup="0" ma:internalName="Edite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Posted" ma:index="9" nillable="true" ma:displayName="Document Posted Date" ma:format="DateOnly" ma:internalName="DocumentPosted">
      <xsd:simpleType>
        <xsd:restriction base="dms:DateTime"/>
      </xsd:simpleType>
    </xsd:element>
    <xsd:element name="ConsultantAssigned" ma:index="10" nillable="true" ma:displayName="Consultant Assigned" ma:format="Dropdown" ma:list="UserInfo" ma:SharePointGroup="0" ma:internalName="ConsultantAssigned">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11" nillable="true" ma:displayName="Status" ma:format="Dropdown" ma:internalName="Status">
      <xsd:simpleType>
        <xsd:restriction base="dms:Choice">
          <xsd:enumeration value="Received"/>
          <xsd:enumeration value="Posted"/>
          <xsd:enumeration value="Pending Approval"/>
        </xsd:restriction>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9d1f80c-0b07-4cfa-9d5e-e437d31ff669"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nsultantAssigned xmlns="989adf48-3bd1-4ed3-a74b-d97285583c8e">
      <UserInfo>
        <DisplayName/>
        <AccountId xsi:nil="true"/>
        <AccountType/>
      </UserInfo>
    </ConsultantAssigned>
    <EditedBy xmlns="989adf48-3bd1-4ed3-a74b-d97285583c8e">
      <UserInfo>
        <DisplayName/>
        <AccountId xsi:nil="true"/>
        <AccountType/>
      </UserInfo>
    </EditedBy>
    <DocumentPosted xmlns="989adf48-3bd1-4ed3-a74b-d97285583c8e" xsi:nil="true"/>
    <Status xmlns="989adf48-3bd1-4ed3-a74b-d97285583c8e" xsi:nil="true"/>
    <SharedWithUsers xmlns="f9d1f80c-0b07-4cfa-9d5e-e437d31ff669">
      <UserInfo>
        <DisplayName/>
        <AccountId xsi:nil="true"/>
        <AccountType/>
      </UserInfo>
    </SharedWithUsers>
  </documentManagement>
</p:properties>
</file>

<file path=customXml/itemProps1.xml><?xml version="1.0" encoding="utf-8"?>
<ds:datastoreItem xmlns:ds="http://schemas.openxmlformats.org/officeDocument/2006/customXml" ds:itemID="{BD8D8D89-A84F-4360-9ED2-3CA46316CD36}">
  <ds:schemaRefs>
    <ds:schemaRef ds:uri="http://schemas.openxmlformats.org/officeDocument/2006/bibliography"/>
  </ds:schemaRefs>
</ds:datastoreItem>
</file>

<file path=customXml/itemProps2.xml><?xml version="1.0" encoding="utf-8"?>
<ds:datastoreItem xmlns:ds="http://schemas.openxmlformats.org/officeDocument/2006/customXml" ds:itemID="{0C7675CC-53F1-41DA-A6A2-D9D66DB2DC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9adf48-3bd1-4ed3-a74b-d97285583c8e"/>
    <ds:schemaRef ds:uri="f9d1f80c-0b07-4cfa-9d5e-e437d31ff6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5D4AE5-A533-4BA1-AD83-E46974C4F395}">
  <ds:schemaRefs>
    <ds:schemaRef ds:uri="http://schemas.microsoft.com/sharepoint/v3/contenttype/forms"/>
  </ds:schemaRefs>
</ds:datastoreItem>
</file>

<file path=customXml/itemProps4.xml><?xml version="1.0" encoding="utf-8"?>
<ds:datastoreItem xmlns:ds="http://schemas.openxmlformats.org/officeDocument/2006/customXml" ds:itemID="{6567E53E-8845-4C97-9B41-F8CEBA039042}">
  <ds:schemaRefs>
    <ds:schemaRef ds:uri="http://schemas.microsoft.com/office/2006/metadata/properties"/>
    <ds:schemaRef ds:uri="http://schemas.microsoft.com/office/infopath/2007/PartnerControls"/>
    <ds:schemaRef ds:uri="989adf48-3bd1-4ed3-a74b-d97285583c8e"/>
    <ds:schemaRef ds:uri="f9d1f80c-0b07-4cfa-9d5e-e437d31ff669"/>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10</TotalTime>
  <Pages>1</Pages>
  <Words>623</Words>
  <Characters>3552</Characters>
  <Application>Microsoft Office Word</Application>
  <DocSecurity>2</DocSecurity>
  <Lines>29</Lines>
  <Paragraphs>8</Paragraphs>
  <ScaleCrop>false</ScaleCrop>
  <Company>Caremark RX</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Mcintyre, Elizabeth L</cp:lastModifiedBy>
  <cp:revision>10</cp:revision>
  <cp:lastPrinted>2007-01-03T17:56:00Z</cp:lastPrinted>
  <dcterms:created xsi:type="dcterms:W3CDTF">2024-01-23T21:28:00Z</dcterms:created>
  <dcterms:modified xsi:type="dcterms:W3CDTF">2024-06-19T22:42:00Z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2022-03-03T19:04:09Z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24bb5763-f169-41d6-8801-8ac2d2f741de</vt:lpwstr>
  </property>
  <property fmtid="{D5CDD505-2E9C-101B-9397-08002B2CF9AE}" pid="8" name="MSIP_Label_67599526-06ca-49cc-9fa9-5307800a949a_ContentBits">
    <vt:lpwstr>0</vt:lpwstr>
  </property>
  <property fmtid="{D5CDD505-2E9C-101B-9397-08002B2CF9AE}" pid="9" name="ContentTypeId">
    <vt:lpwstr>0x010100737F2BB004579843B97A39ADE75243DE</vt:lpwstr>
  </property>
  <property fmtid="{D5CDD505-2E9C-101B-9397-08002B2CF9AE}" pid="10" name="MediaServiceImageTags">
    <vt:lpwstr/>
  </property>
  <property fmtid="{D5CDD505-2E9C-101B-9397-08002B2CF9AE}" pid="11" name="xd_ProgID">
    <vt:lpwstr/>
  </property>
  <property fmtid="{D5CDD505-2E9C-101B-9397-08002B2CF9AE}" pid="12" name="ComplianceAssetId">
    <vt:lpwstr/>
  </property>
  <property fmtid="{D5CDD505-2E9C-101B-9397-08002B2CF9AE}" pid="13" name="TemplateUrl">
    <vt:lpwstr/>
  </property>
  <property fmtid="{D5CDD505-2E9C-101B-9397-08002B2CF9AE}" pid="14" name="_ExtendedDescription">
    <vt:lpwstr/>
  </property>
  <property fmtid="{D5CDD505-2E9C-101B-9397-08002B2CF9AE}" pid="15" name="TriggerFlowInfo">
    <vt:lpwstr/>
  </property>
  <property fmtid="{D5CDD505-2E9C-101B-9397-08002B2CF9AE}" pid="16" name="xd_Signature">
    <vt:bool>false</vt:bool>
  </property>
  <property fmtid="{D5CDD505-2E9C-101B-9397-08002B2CF9AE}" pid="17" name="CompassVersion_">
    <vt:lpwstr>, </vt:lpwstr>
  </property>
</Properties>
</file>