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E9EF" w14:textId="508AC330" w:rsidR="001071B2" w:rsidRPr="00B43828" w:rsidRDefault="001071B2" w:rsidP="001071B2">
      <w:pPr>
        <w:spacing w:after="240" w:line="240" w:lineRule="auto"/>
        <w:outlineLvl w:val="0"/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</w:pPr>
      <w:bookmarkStart w:id="0" w:name="_top"/>
      <w:bookmarkStart w:id="1" w:name="OLE_LINK4"/>
      <w:bookmarkEnd w:id="0"/>
      <w:r w:rsidRPr="00B43828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Aetna Member Website – </w:t>
      </w:r>
      <w:r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Navigating &amp; Utilizing </w:t>
      </w:r>
      <w:r w:rsidRPr="00B43828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>Aetna Mobile Applications</w:t>
      </w:r>
      <w:r w:rsidR="007D5EB5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 - </w:t>
      </w:r>
      <w:r w:rsidR="007D5EB5" w:rsidRPr="007D5EB5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>Find Care Topics</w:t>
      </w:r>
    </w:p>
    <w:bookmarkEnd w:id="1"/>
    <w:p w14:paraId="21BB27F4" w14:textId="4BB2974E" w:rsidR="007D5EB5" w:rsidRPr="007D5EB5" w:rsidRDefault="001071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7D5EB5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fldChar w:fldCharType="begin"/>
      </w:r>
      <w:r w:rsidRPr="007D5EB5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instrText xml:space="preserve"> TOC \o "2-2" \n \h \z \u </w:instrText>
      </w:r>
      <w:r w:rsidRPr="007D5EB5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fldChar w:fldCharType="separate"/>
      </w:r>
      <w:hyperlink w:anchor="_Toc195180782" w:history="1">
        <w:r w:rsidR="007D5EB5" w:rsidRPr="007D5EB5">
          <w:rPr>
            <w:rStyle w:val="Hyperlink"/>
            <w:rFonts w:ascii="Verdana" w:eastAsia="Times New Roman" w:hAnsi="Verdana" w:cs="Arial"/>
            <w:noProof/>
            <w:kern w:val="0"/>
            <w14:ligatures w14:val="none"/>
          </w:rPr>
          <w:t>Mobile Find Care Overview</w:t>
        </w:r>
      </w:hyperlink>
    </w:p>
    <w:p w14:paraId="25756BFE" w14:textId="23F88513" w:rsidR="001071B2" w:rsidRPr="00B43828" w:rsidRDefault="001071B2" w:rsidP="001071B2">
      <w:pPr>
        <w:tabs>
          <w:tab w:val="right" w:leader="dot" w:pos="12950"/>
        </w:tabs>
        <w:spacing w:after="0" w:line="240" w:lineRule="auto"/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</w:pPr>
      <w:r w:rsidRPr="007D5EB5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fldChar w:fldCharType="end"/>
      </w:r>
    </w:p>
    <w:p w14:paraId="24BCBFD3" w14:textId="77777777" w:rsidR="001071B2" w:rsidRPr="00B43828" w:rsidRDefault="001071B2" w:rsidP="001071B2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bookmarkStart w:id="2" w:name="_Overview"/>
      <w:bookmarkEnd w:id="2"/>
    </w:p>
    <w:p w14:paraId="7817BF3E" w14:textId="3B4331DF" w:rsidR="001071B2" w:rsidRPr="00B43828" w:rsidRDefault="001071B2" w:rsidP="001071B2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B43828">
        <w:rPr>
          <w:rFonts w:ascii="Verdana" w:eastAsia="Times New Roman" w:hAnsi="Verdana" w:cs="Times New Roman"/>
          <w:b/>
          <w:bCs/>
          <w:kern w:val="0"/>
          <w14:ligatures w14:val="none"/>
        </w:rPr>
        <w:t>Description:</w:t>
      </w:r>
      <w:r w:rsidRPr="00B43828">
        <w:rPr>
          <w:rFonts w:ascii="Verdana" w:eastAsia="Times New Roman" w:hAnsi="Verdana" w:cs="Times New Roman"/>
          <w:kern w:val="0"/>
          <w14:ligatures w14:val="none"/>
        </w:rPr>
        <w:t xml:space="preserve"> The purpose of this document is to provide basic information about the </w:t>
      </w:r>
      <w:r w:rsidR="007D5EB5" w:rsidRPr="007D5EB5">
        <w:rPr>
          <w:rFonts w:ascii="Verdana" w:eastAsia="Times New Roman" w:hAnsi="Verdana" w:cs="Times New Roman"/>
          <w:kern w:val="0"/>
          <w14:ligatures w14:val="none"/>
        </w:rPr>
        <w:t xml:space="preserve">Find Care feature </w:t>
      </w:r>
      <w:r w:rsidR="007D5EB5">
        <w:rPr>
          <w:rFonts w:ascii="Verdana" w:eastAsia="Times New Roman" w:hAnsi="Verdana" w:cs="Times New Roman"/>
          <w:kern w:val="0"/>
          <w14:ligatures w14:val="none"/>
        </w:rPr>
        <w:t xml:space="preserve">in the Aetna Mobile Application. This feature </w:t>
      </w:r>
      <w:r w:rsidR="007D5EB5" w:rsidRPr="007D5EB5">
        <w:rPr>
          <w:rFonts w:ascii="Verdana" w:eastAsia="Times New Roman" w:hAnsi="Verdana" w:cs="Times New Roman"/>
          <w:kern w:val="0"/>
          <w14:ligatures w14:val="none"/>
        </w:rPr>
        <w:t>provides users with access to a comprehensive database of providers, facilities, specialties, procedures, pharmacies, and medications. This allows our members to find the specific information they need, such as contact details, addresses, specialties, and participating status.</w:t>
      </w:r>
    </w:p>
    <w:p w14:paraId="42109334" w14:textId="77777777" w:rsidR="001071B2" w:rsidRDefault="001071B2" w:rsidP="001071B2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10EBF81A" w14:textId="77777777" w:rsidR="001071B2" w:rsidRDefault="001071B2" w:rsidP="001071B2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14:ligatures w14:val="none"/>
        </w:rPr>
        <w:t>Notes:</w:t>
      </w:r>
      <w:r w:rsidRPr="00767977">
        <w:rPr>
          <w:rFonts w:ascii="Verdana" w:eastAsia="Times New Roman" w:hAnsi="Verdana" w:cs="Times New Roman"/>
          <w:kern w:val="0"/>
          <w14:ligatures w14:val="none"/>
        </w:rPr>
        <w:t xml:space="preserve"> </w:t>
      </w:r>
    </w:p>
    <w:p w14:paraId="4799B87D" w14:textId="77777777" w:rsidR="001071B2" w:rsidRDefault="001071B2" w:rsidP="001071B2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6F477257" w14:textId="77777777" w:rsidR="001071B2" w:rsidRPr="002727C0" w:rsidRDefault="001071B2" w:rsidP="001071B2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2727C0">
        <w:rPr>
          <w:rFonts w:ascii="Verdana" w:eastAsia="Times New Roman" w:hAnsi="Verdana" w:cs="Times New Roman"/>
          <w:kern w:val="0"/>
          <w14:ligatures w14:val="none"/>
        </w:rPr>
        <w:t>The examples in this document are specific to iOS iPhone. The Android navigation experience is the same.</w:t>
      </w:r>
    </w:p>
    <w:p w14:paraId="22FA7921" w14:textId="77777777" w:rsidR="001071B2" w:rsidRDefault="001071B2" w:rsidP="001071B2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3BF76B61" w14:textId="77777777" w:rsidR="001071B2" w:rsidRPr="00B43828" w:rsidRDefault="001071B2" w:rsidP="001071B2">
      <w:pPr>
        <w:spacing w:after="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071B2" w:rsidRPr="00B43828" w14:paraId="19FF3F0B" w14:textId="77777777" w:rsidTr="00853F79">
        <w:tc>
          <w:tcPr>
            <w:tcW w:w="5000" w:type="pct"/>
            <w:shd w:val="clear" w:color="auto" w:fill="C0C0C0"/>
          </w:tcPr>
          <w:p w14:paraId="1DDF48F9" w14:textId="0E79E8D2" w:rsidR="001071B2" w:rsidRPr="00B43828" w:rsidRDefault="007D5EB5" w:rsidP="00E97F24">
            <w:pPr>
              <w:keepNext/>
              <w:tabs>
                <w:tab w:val="left" w:pos="11985"/>
              </w:tabs>
              <w:spacing w:before="240" w:after="60" w:line="240" w:lineRule="auto"/>
              <w:outlineLvl w:val="1"/>
              <w:rPr>
                <w:rFonts w:ascii="Verdana" w:eastAsia="Times New Roman" w:hAnsi="Verdana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3" w:name="_Hlk192761052"/>
            <w:bookmarkStart w:id="4" w:name="_Toc195180782"/>
            <w:r w:rsidRPr="007D5EB5">
              <w:rPr>
                <w:rFonts w:ascii="Verdana" w:eastAsia="Times New Roman" w:hAnsi="Verdana" w:cs="Arial"/>
                <w:b/>
                <w:bCs/>
                <w:kern w:val="0"/>
                <w:sz w:val="28"/>
                <w:szCs w:val="28"/>
                <w14:ligatures w14:val="none"/>
              </w:rPr>
              <w:t>Mobile Find Care Overview</w:t>
            </w:r>
            <w:bookmarkEnd w:id="4"/>
          </w:p>
        </w:tc>
      </w:tr>
      <w:bookmarkEnd w:id="3"/>
    </w:tbl>
    <w:p w14:paraId="70224084" w14:textId="77777777" w:rsidR="001071B2" w:rsidRPr="00B43828" w:rsidRDefault="001071B2" w:rsidP="001071B2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p w14:paraId="6D11F8A5" w14:textId="3052A2FF" w:rsidR="001071B2" w:rsidRDefault="001071B2" w:rsidP="001071B2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Members can </w:t>
      </w:r>
      <w:r w:rsidR="007D5EB5">
        <w:rPr>
          <w:rFonts w:ascii="Verdana" w:eastAsia="Times New Roman" w:hAnsi="Verdana" w:cs="Times New Roman"/>
          <w:color w:val="000000"/>
          <w:kern w:val="0"/>
          <w14:ligatures w14:val="none"/>
        </w:rPr>
        <w:t>access</w:t>
      </w: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 </w:t>
      </w:r>
      <w:r w:rsidR="007D5EB5" w:rsidRPr="007D5EB5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Find Care feature</w:t>
      </w:r>
      <w:r w:rsidR="007D5EB5" w:rsidRPr="007D5EB5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 xml:space="preserve"> </w:t>
      </w:r>
      <w:r w:rsidR="007D5EB5" w:rsidRPr="007D5EB5">
        <w:rPr>
          <w:rFonts w:ascii="Verdana" w:eastAsia="Times New Roman" w:hAnsi="Verdana" w:cs="Times New Roman"/>
          <w:color w:val="000000"/>
          <w:kern w:val="0"/>
          <w14:ligatures w14:val="none"/>
        </w:rPr>
        <w:t>in the</w:t>
      </w:r>
      <w:r w:rsidR="007D5EB5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 xml:space="preserve"> </w:t>
      </w:r>
      <w:r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>mobile app by following these steps:</w:t>
      </w:r>
    </w:p>
    <w:p w14:paraId="657CB2F9" w14:textId="77777777" w:rsidR="001071B2" w:rsidRPr="00B43828" w:rsidRDefault="001071B2" w:rsidP="001071B2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p w14:paraId="7BEADCFC" w14:textId="77777777" w:rsidR="001071B2" w:rsidRPr="00B43828" w:rsidRDefault="001071B2" w:rsidP="001071B2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8342"/>
      </w:tblGrid>
      <w:tr w:rsidR="001071B2" w:rsidRPr="00B43828" w14:paraId="40DCD86C" w14:textId="77777777" w:rsidTr="006D7911">
        <w:tc>
          <w:tcPr>
            <w:tcW w:w="539" w:type="pct"/>
            <w:shd w:val="clear" w:color="auto" w:fill="D9D9D9"/>
          </w:tcPr>
          <w:p w14:paraId="7C2CAA47" w14:textId="77777777" w:rsidR="001071B2" w:rsidRPr="00B43828" w:rsidRDefault="001071B2" w:rsidP="00E97F2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bookmarkStart w:id="5" w:name="_Hlk192761069"/>
            <w:r w:rsidRPr="00B43828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4461" w:type="pct"/>
            <w:shd w:val="clear" w:color="auto" w:fill="D9D9D9"/>
          </w:tcPr>
          <w:p w14:paraId="588D5403" w14:textId="77777777" w:rsidR="001071B2" w:rsidRPr="00B43828" w:rsidRDefault="001071B2" w:rsidP="00E97F2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B43828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Action</w:t>
            </w:r>
          </w:p>
        </w:tc>
      </w:tr>
      <w:tr w:rsidR="001071B2" w:rsidRPr="00B43828" w14:paraId="4AA100CB" w14:textId="77777777" w:rsidTr="006D7911">
        <w:tc>
          <w:tcPr>
            <w:tcW w:w="539" w:type="pct"/>
            <w:shd w:val="clear" w:color="auto" w:fill="auto"/>
          </w:tcPr>
          <w:p w14:paraId="73677F33" w14:textId="77777777" w:rsidR="001071B2" w:rsidRPr="00B43828" w:rsidRDefault="001071B2" w:rsidP="00E97F2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B43828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61" w:type="pct"/>
            <w:shd w:val="clear" w:color="auto" w:fill="auto"/>
          </w:tcPr>
          <w:p w14:paraId="605C2971" w14:textId="77777777" w:rsidR="007D5EB5" w:rsidRDefault="007D5EB5" w:rsidP="00E97F2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7D5EB5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To access the </w:t>
            </w:r>
            <w:r w:rsidRPr="007D5EB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Find Care feature</w:t>
            </w:r>
            <w:r w:rsidRPr="007D5EB5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, the member will tap the </w:t>
            </w:r>
            <w:r w:rsidRPr="007D5EB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Find Care option</w:t>
            </w:r>
            <w:r w:rsidRPr="007D5EB5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 from the </w:t>
            </w:r>
            <w:r w:rsidRPr="007D5EB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bottom</w:t>
            </w:r>
            <w:r w:rsidRPr="007D5EB5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 </w:t>
            </w:r>
            <w:r w:rsidRPr="007D5EB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navigation bar</w:t>
            </w:r>
            <w:r w:rsidRPr="007D5EB5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</w:t>
            </w:r>
          </w:p>
          <w:p w14:paraId="43B0949A" w14:textId="7828468F" w:rsidR="001071B2" w:rsidRPr="006D7911" w:rsidRDefault="007D5EB5" w:rsidP="006D79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When they select </w:t>
            </w: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Find Care</w:t>
            </w: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, the </w:t>
            </w: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Find Care search pag</w:t>
            </w: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e will display.</w:t>
            </w:r>
          </w:p>
          <w:p w14:paraId="519B788E" w14:textId="77777777" w:rsidR="007D5EB5" w:rsidRDefault="007D5EB5" w:rsidP="00E97F2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6841A3C5" w14:textId="77777777" w:rsidR="001071B2" w:rsidRPr="00E76EE0" w:rsidRDefault="001071B2" w:rsidP="00E97F2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</w:pPr>
            <w:r w:rsidRPr="00E76E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Result: </w:t>
            </w:r>
          </w:p>
          <w:p w14:paraId="3934B5E0" w14:textId="77777777" w:rsidR="001071B2" w:rsidRDefault="001071B2" w:rsidP="00E97F2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36322F23" w14:textId="13131489" w:rsidR="001071B2" w:rsidRPr="00B43828" w:rsidRDefault="006D7911" w:rsidP="00E97F2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E07859D" wp14:editId="619DBA90">
                  <wp:extent cx="2447619" cy="790476"/>
                  <wp:effectExtent l="0" t="0" r="0" b="0"/>
                  <wp:docPr id="1203765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7658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05FBB" w14:textId="77777777" w:rsidR="001071B2" w:rsidRDefault="001071B2" w:rsidP="00E97F2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18CBE616" w14:textId="1DBB8BD3" w:rsidR="006D7911" w:rsidRPr="006D7911" w:rsidRDefault="006D7911" w:rsidP="006D79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On</w:t>
            </w: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the Find Care search page, members can</w:t>
            </w: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:</w:t>
            </w:r>
          </w:p>
          <w:p w14:paraId="6146981B" w14:textId="77777777" w:rsidR="006D7911" w:rsidRPr="006D7911" w:rsidRDefault="006D7911" w:rsidP="006D7911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Perform a </w:t>
            </w: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free form search</w:t>
            </w: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 by keying a provider/facility name, specialty, procedure, pharmacy, or medication name.</w:t>
            </w:r>
          </w:p>
          <w:p w14:paraId="6C4633E6" w14:textId="77777777" w:rsidR="006D7911" w:rsidRPr="006D7911" w:rsidRDefault="006D7911" w:rsidP="006D7911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Refer to the </w:t>
            </w: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Popular Searches section</w:t>
            </w: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 where they can browse and conduct a search using pre-defined common provider or service types.</w:t>
            </w:r>
          </w:p>
          <w:p w14:paraId="3E47269C" w14:textId="6CF3DE71" w:rsidR="006D7911" w:rsidRPr="006D7911" w:rsidRDefault="006D7911" w:rsidP="00E97F24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Tap a </w:t>
            </w: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Shortcut</w:t>
            </w: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 to locate a variety of care options, providers, facilities, procedures, and more. </w:t>
            </w:r>
            <w:r w:rsidRPr="006D79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Note: Shortcut options will vary by line of business and plan, but members can tap any of these options to conduct a search</w:t>
            </w:r>
            <w:r w:rsidRPr="006D7911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</w:t>
            </w:r>
          </w:p>
        </w:tc>
      </w:tr>
      <w:bookmarkEnd w:id="5"/>
    </w:tbl>
    <w:p w14:paraId="5F68A208" w14:textId="77777777" w:rsidR="00754F7E" w:rsidRDefault="00754F7E"/>
    <w:p w14:paraId="00D913C7" w14:textId="70666CB4" w:rsidR="006D7911" w:rsidRDefault="00853F79" w:rsidP="006D7911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14:ligatures w14:val="none"/>
        </w:rPr>
        <w:t>Examples of</w:t>
      </w:r>
      <w:r w:rsidR="006D7911"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</w:t>
      </w:r>
      <w:r w:rsidR="006D7911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various</w:t>
      </w:r>
      <w:r w:rsidR="006D7911"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</w:t>
      </w:r>
      <w:r w:rsidR="006D7911" w:rsidRPr="007D5EB5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Find Care feature</w:t>
      </w:r>
      <w:r w:rsidR="006D7911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s</w:t>
      </w:r>
      <w:r w:rsidR="006D7911" w:rsidRPr="007D5EB5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 xml:space="preserve"> </w:t>
      </w:r>
      <w:r w:rsidR="006D7911" w:rsidRPr="007D5EB5">
        <w:rPr>
          <w:rFonts w:ascii="Verdana" w:eastAsia="Times New Roman" w:hAnsi="Verdana" w:cs="Times New Roman"/>
          <w:color w:val="000000"/>
          <w:kern w:val="0"/>
          <w14:ligatures w14:val="none"/>
        </w:rPr>
        <w:t>in the</w:t>
      </w:r>
      <w:r w:rsidR="006D7911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 xml:space="preserve"> </w:t>
      </w:r>
      <w:r w:rsidR="006D7911" w:rsidRPr="00B43828">
        <w:rPr>
          <w:rFonts w:ascii="Verdana" w:eastAsia="Times New Roman" w:hAnsi="Verdana" w:cs="Times New Roman"/>
          <w:color w:val="000000"/>
          <w:kern w:val="0"/>
          <w14:ligatures w14:val="none"/>
        </w:rPr>
        <w:t>mobile app:</w:t>
      </w:r>
    </w:p>
    <w:p w14:paraId="686F20C4" w14:textId="77777777" w:rsidR="006D7911" w:rsidRDefault="006D7911" w:rsidP="006D7911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6D7911" w:rsidRPr="006D7911" w14:paraId="02780F7E" w14:textId="77777777" w:rsidTr="00853F79">
        <w:tc>
          <w:tcPr>
            <w:tcW w:w="2500" w:type="pct"/>
            <w:shd w:val="clear" w:color="auto" w:fill="D9D9D9" w:themeFill="background1" w:themeFillShade="D9"/>
          </w:tcPr>
          <w:p w14:paraId="755D0DE3" w14:textId="6535963E" w:rsidR="006D7911" w:rsidRPr="006D7911" w:rsidRDefault="006D7911">
            <w:pPr>
              <w:rPr>
                <w:rFonts w:ascii="Verdana" w:hAnsi="Verdana"/>
                <w:b/>
                <w:bCs/>
              </w:rPr>
            </w:pPr>
            <w:r w:rsidRPr="006D7911">
              <w:rPr>
                <w:rFonts w:ascii="Verdana" w:hAnsi="Verdana"/>
                <w:b/>
                <w:bCs/>
              </w:rPr>
              <w:t>Feature 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0DEAC444" w14:textId="50611C9D" w:rsidR="006D7911" w:rsidRPr="006D7911" w:rsidRDefault="006D7911">
            <w:pPr>
              <w:rPr>
                <w:rFonts w:ascii="Verdana" w:hAnsi="Verdana"/>
                <w:b/>
                <w:bCs/>
              </w:rPr>
            </w:pPr>
            <w:r w:rsidRPr="006D7911"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6D7911" w:rsidRPr="006D7911" w14:paraId="4CBF63FB" w14:textId="77777777" w:rsidTr="00853F79">
        <w:tc>
          <w:tcPr>
            <w:tcW w:w="2500" w:type="pct"/>
          </w:tcPr>
          <w:p w14:paraId="52F6FD62" w14:textId="1CAD4F06" w:rsidR="006D7911" w:rsidRPr="006D7911" w:rsidRDefault="006D7911">
            <w:pPr>
              <w:rPr>
                <w:rFonts w:ascii="Verdana" w:hAnsi="Verdana"/>
                <w:b/>
                <w:bCs/>
              </w:rPr>
            </w:pPr>
            <w:r w:rsidRPr="006D7911">
              <w:rPr>
                <w:rFonts w:ascii="Verdana" w:hAnsi="Verdana"/>
                <w:b/>
                <w:bCs/>
              </w:rPr>
              <w:t>Free Form Search</w:t>
            </w:r>
          </w:p>
        </w:tc>
        <w:tc>
          <w:tcPr>
            <w:tcW w:w="2500" w:type="pct"/>
          </w:tcPr>
          <w:p w14:paraId="6723D690" w14:textId="77777777" w:rsidR="006D7911" w:rsidRDefault="006D79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6D7911">
              <w:rPr>
                <w:rFonts w:ascii="Verdana" w:hAnsi="Verdana"/>
              </w:rPr>
              <w:t>embers can</w:t>
            </w:r>
            <w:r>
              <w:rPr>
                <w:rFonts w:ascii="Verdana" w:hAnsi="Verdana"/>
              </w:rPr>
              <w:t xml:space="preserve"> use the Free Form Search to</w:t>
            </w:r>
            <w:r w:rsidRPr="006D7911">
              <w:rPr>
                <w:rFonts w:ascii="Verdana" w:hAnsi="Verdana"/>
              </w:rPr>
              <w:t xml:space="preserve"> key in a specific provider or facility name, specialty, procedure, pharmacy, or medication.</w:t>
            </w:r>
          </w:p>
          <w:p w14:paraId="6CD1A02A" w14:textId="77777777" w:rsidR="006D7911" w:rsidRDefault="00A5319D" w:rsidP="00A5319D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C4E3169" wp14:editId="3ECA7BEF">
                  <wp:extent cx="2571429" cy="5028571"/>
                  <wp:effectExtent l="0" t="0" r="635" b="635"/>
                  <wp:docPr id="552364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3640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5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D1D49" w14:textId="77777777" w:rsidR="00A5319D" w:rsidRDefault="00A5319D" w:rsidP="00A5319D">
            <w:pPr>
              <w:jc w:val="center"/>
              <w:rPr>
                <w:rFonts w:ascii="Verdana" w:hAnsi="Verdana"/>
              </w:rPr>
            </w:pPr>
          </w:p>
          <w:p w14:paraId="686383AD" w14:textId="2C2A6D74" w:rsidR="00A5319D" w:rsidRPr="006D7911" w:rsidRDefault="00A5319D" w:rsidP="00A5319D">
            <w:pPr>
              <w:rPr>
                <w:rFonts w:ascii="Verdana" w:hAnsi="Verdana"/>
              </w:rPr>
            </w:pPr>
            <w:r w:rsidRPr="00A5319D">
              <w:rPr>
                <w:rFonts w:ascii="Verdana" w:hAnsi="Verdana"/>
                <w:b/>
                <w:bCs/>
              </w:rPr>
              <w:t xml:space="preserve">Note: </w:t>
            </w:r>
            <w:r w:rsidRPr="00A5319D">
              <w:rPr>
                <w:rFonts w:ascii="Verdana" w:hAnsi="Verdana"/>
              </w:rPr>
              <w:t>Type ahead functionality allows results to display in real time as the criteria is keyed.</w:t>
            </w:r>
          </w:p>
        </w:tc>
      </w:tr>
      <w:tr w:rsidR="006D7911" w:rsidRPr="006D7911" w14:paraId="6435E111" w14:textId="77777777" w:rsidTr="00853F79">
        <w:tc>
          <w:tcPr>
            <w:tcW w:w="2500" w:type="pct"/>
          </w:tcPr>
          <w:p w14:paraId="656B6FBE" w14:textId="28EE5D7B" w:rsidR="006D7911" w:rsidRPr="006D7911" w:rsidRDefault="00A5319D">
            <w:pPr>
              <w:rPr>
                <w:rFonts w:ascii="Verdana" w:hAnsi="Verdana"/>
              </w:rPr>
            </w:pPr>
            <w:r w:rsidRPr="00A5319D">
              <w:rPr>
                <w:rFonts w:ascii="Verdana" w:hAnsi="Verdana"/>
                <w:b/>
                <w:bCs/>
              </w:rPr>
              <w:t>Popular Searches</w:t>
            </w:r>
          </w:p>
        </w:tc>
        <w:tc>
          <w:tcPr>
            <w:tcW w:w="2500" w:type="pct"/>
          </w:tcPr>
          <w:p w14:paraId="5A1B33EA" w14:textId="77777777" w:rsidR="006D7911" w:rsidRDefault="00A5319D">
            <w:pPr>
              <w:rPr>
                <w:rFonts w:ascii="Verdana" w:hAnsi="Verdana"/>
              </w:rPr>
            </w:pPr>
            <w:r w:rsidRPr="00A5319D">
              <w:rPr>
                <w:rFonts w:ascii="Verdana" w:hAnsi="Verdana"/>
                <w:b/>
                <w:bCs/>
              </w:rPr>
              <w:t>Popular Search buttons</w:t>
            </w:r>
            <w:r w:rsidRPr="00A5319D">
              <w:rPr>
                <w:rFonts w:ascii="Verdana" w:hAnsi="Verdana"/>
              </w:rPr>
              <w:t> provide easy search options for common provider and service types. Members can simply </w:t>
            </w:r>
            <w:r w:rsidRPr="00A5319D">
              <w:rPr>
                <w:rFonts w:ascii="Verdana" w:hAnsi="Verdana"/>
                <w:b/>
                <w:bCs/>
              </w:rPr>
              <w:t>swipe left</w:t>
            </w:r>
            <w:r w:rsidRPr="00A5319D">
              <w:rPr>
                <w:rFonts w:ascii="Verdana" w:hAnsi="Verdana"/>
              </w:rPr>
              <w:t> to view all popular search options. When they locate the specific type of search they'd like to conduct, they'll tap it.</w:t>
            </w:r>
          </w:p>
          <w:p w14:paraId="785F0E7E" w14:textId="77777777" w:rsidR="00A5319D" w:rsidRDefault="00A5319D">
            <w:pPr>
              <w:rPr>
                <w:rFonts w:ascii="Verdana" w:hAnsi="Verdana"/>
              </w:rPr>
            </w:pPr>
          </w:p>
          <w:p w14:paraId="65AACAE0" w14:textId="09A444FC" w:rsidR="00A5319D" w:rsidRPr="006D7911" w:rsidRDefault="00A5319D" w:rsidP="00A5319D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DF7258D" wp14:editId="0D68804C">
                  <wp:extent cx="2304762" cy="2838095"/>
                  <wp:effectExtent l="0" t="0" r="635" b="635"/>
                  <wp:docPr id="724611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116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2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911" w:rsidRPr="006D7911" w14:paraId="75E13B68" w14:textId="77777777" w:rsidTr="00853F79">
        <w:tc>
          <w:tcPr>
            <w:tcW w:w="2500" w:type="pct"/>
          </w:tcPr>
          <w:p w14:paraId="02084663" w14:textId="5F4F0A89" w:rsidR="006D7911" w:rsidRPr="006D7911" w:rsidRDefault="00853F79">
            <w:pPr>
              <w:rPr>
                <w:rFonts w:ascii="Verdana" w:hAnsi="Verdana"/>
              </w:rPr>
            </w:pPr>
            <w:r w:rsidRPr="00853F79">
              <w:rPr>
                <w:rFonts w:ascii="Verdana" w:hAnsi="Verdana"/>
                <w:b/>
                <w:bCs/>
              </w:rPr>
              <w:t>Shortcut Search</w:t>
            </w:r>
          </w:p>
        </w:tc>
        <w:tc>
          <w:tcPr>
            <w:tcW w:w="2500" w:type="pct"/>
          </w:tcPr>
          <w:p w14:paraId="3F9751C5" w14:textId="77777777" w:rsidR="006D7911" w:rsidRDefault="00853F79">
            <w:pPr>
              <w:rPr>
                <w:rFonts w:ascii="Verdana" w:hAnsi="Verdana"/>
              </w:rPr>
            </w:pPr>
            <w:r w:rsidRPr="00853F79">
              <w:rPr>
                <w:rFonts w:ascii="Verdana" w:hAnsi="Verdana"/>
              </w:rPr>
              <w:t>The </w:t>
            </w:r>
            <w:r w:rsidRPr="00853F79">
              <w:rPr>
                <w:rFonts w:ascii="Verdana" w:hAnsi="Verdana"/>
                <w:b/>
                <w:bCs/>
              </w:rPr>
              <w:t>Shortcuts</w:t>
            </w:r>
            <w:r w:rsidRPr="00853F79">
              <w:rPr>
                <w:rFonts w:ascii="Verdana" w:hAnsi="Verdana"/>
              </w:rPr>
              <w:t> provide efficient search capabilities for specific services or providers.</w:t>
            </w:r>
          </w:p>
          <w:p w14:paraId="514D7A1B" w14:textId="77777777" w:rsidR="00853F79" w:rsidRDefault="00853F79">
            <w:pPr>
              <w:rPr>
                <w:rFonts w:ascii="Verdana" w:hAnsi="Verdana"/>
              </w:rPr>
            </w:pPr>
          </w:p>
          <w:p w14:paraId="359ED283" w14:textId="77777777" w:rsidR="00853F79" w:rsidRDefault="00853F79" w:rsidP="00853F7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D3FABD2" wp14:editId="7EAF6968">
                  <wp:extent cx="2600000" cy="3857143"/>
                  <wp:effectExtent l="0" t="0" r="0" b="0"/>
                  <wp:docPr id="657539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395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3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0E516" w14:textId="0B7F49D2" w:rsidR="00853F79" w:rsidRPr="006D7911" w:rsidRDefault="00853F79" w:rsidP="00853F79">
            <w:pPr>
              <w:jc w:val="center"/>
              <w:rPr>
                <w:rFonts w:ascii="Verdana" w:hAnsi="Verdana"/>
              </w:rPr>
            </w:pPr>
          </w:p>
        </w:tc>
      </w:tr>
    </w:tbl>
    <w:p w14:paraId="1D8ADF0D" w14:textId="77777777" w:rsidR="006D7911" w:rsidRDefault="006D7911"/>
    <w:p w14:paraId="5B730B47" w14:textId="77777777" w:rsidR="001E7356" w:rsidRDefault="001E7356" w:rsidP="001E7356">
      <w:pPr>
        <w:jc w:val="right"/>
        <w:rPr>
          <w:rFonts w:ascii="Verdana" w:hAnsi="Verdana"/>
        </w:rPr>
      </w:pPr>
      <w:hyperlink w:anchor="_top" w:history="1">
        <w:r w:rsidRPr="00224711">
          <w:rPr>
            <w:rStyle w:val="Hyperlink"/>
            <w:rFonts w:ascii="Verdana" w:hAnsi="Verdana"/>
          </w:rPr>
          <w:t>Top of the Document</w:t>
        </w:r>
      </w:hyperlink>
    </w:p>
    <w:p w14:paraId="67847E0E" w14:textId="77777777" w:rsidR="001E7356" w:rsidRPr="00C247CB" w:rsidRDefault="001E7356" w:rsidP="001E735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0E4C211" w14:textId="77777777" w:rsidR="001E7356" w:rsidRPr="00C247CB" w:rsidRDefault="001E7356" w:rsidP="001E735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B1A0C66" w14:textId="77777777" w:rsidR="00853F79" w:rsidRDefault="00853F79"/>
    <w:p w14:paraId="27F2F6F1" w14:textId="77777777" w:rsidR="006D7911" w:rsidRDefault="006D7911"/>
    <w:sectPr w:rsidR="006D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713F"/>
    <w:multiLevelType w:val="hybridMultilevel"/>
    <w:tmpl w:val="A7EC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6154F"/>
    <w:multiLevelType w:val="multilevel"/>
    <w:tmpl w:val="6B6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38123">
    <w:abstractNumId w:val="0"/>
  </w:num>
  <w:num w:numId="2" w16cid:durableId="1743600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B2"/>
    <w:rsid w:val="00053C67"/>
    <w:rsid w:val="001071B2"/>
    <w:rsid w:val="001509A5"/>
    <w:rsid w:val="001E7356"/>
    <w:rsid w:val="00302C92"/>
    <w:rsid w:val="003D4E5B"/>
    <w:rsid w:val="005036BA"/>
    <w:rsid w:val="005A32EB"/>
    <w:rsid w:val="006242FA"/>
    <w:rsid w:val="006D7911"/>
    <w:rsid w:val="006E268C"/>
    <w:rsid w:val="00754F7E"/>
    <w:rsid w:val="007D5EB5"/>
    <w:rsid w:val="00853F79"/>
    <w:rsid w:val="008D339D"/>
    <w:rsid w:val="00A5319D"/>
    <w:rsid w:val="00CA0B53"/>
    <w:rsid w:val="00C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8EE2"/>
  <w15:chartTrackingRefBased/>
  <w15:docId w15:val="{D7DC32F0-7984-416E-8AC6-AF13E5FB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11"/>
  </w:style>
  <w:style w:type="paragraph" w:styleId="Heading1">
    <w:name w:val="heading 1"/>
    <w:basedOn w:val="Normal"/>
    <w:next w:val="Normal"/>
    <w:link w:val="Heading1Char"/>
    <w:uiPriority w:val="9"/>
    <w:qFormat/>
    <w:rsid w:val="0010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1B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71B2"/>
    <w:pPr>
      <w:spacing w:after="100"/>
      <w:ind w:left="240"/>
    </w:pPr>
  </w:style>
  <w:style w:type="paragraph" w:styleId="Revision">
    <w:name w:val="Revision"/>
    <w:hidden/>
    <w:uiPriority w:val="99"/>
    <w:semiHidden/>
    <w:rsid w:val="001071B2"/>
    <w:pPr>
      <w:spacing w:after="0" w:line="240" w:lineRule="auto"/>
    </w:pPr>
  </w:style>
  <w:style w:type="table" w:styleId="TableGrid">
    <w:name w:val="Table Grid"/>
    <w:basedOn w:val="TableNormal"/>
    <w:uiPriority w:val="39"/>
    <w:rsid w:val="006D7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Quintero, Clarise I</dc:creator>
  <cp:keywords/>
  <dc:description/>
  <cp:lastModifiedBy>Quintero, Clarise I</cp:lastModifiedBy>
  <cp:revision>2</cp:revision>
  <dcterms:created xsi:type="dcterms:W3CDTF">2025-04-10T17:00:00Z</dcterms:created>
  <dcterms:modified xsi:type="dcterms:W3CDTF">2025-04-10T21:06:00Z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2025-04-10T21:05:11Z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266282d7-202c-4a5d-a879-126375ab1b55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