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D72D5" w14:textId="6264F244" w:rsidR="00F6255D" w:rsidRDefault="00E32B63" w:rsidP="001F7033">
      <w:pPr>
        <w:pStyle w:val="Heading1"/>
        <w:spacing w:after="0"/>
        <w:textAlignment w:val="top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TopOfDoc"/>
      <w:bookmarkStart w:id="2" w:name="_Toc370304958"/>
      <w:bookmarkStart w:id="3" w:name="_Toc382835954"/>
      <w:bookmarkStart w:id="4" w:name="_Toc382927204"/>
      <w:bookmarkStart w:id="5" w:name="_Toc383581619"/>
      <w:bookmarkStart w:id="6" w:name="_Toc383594631"/>
      <w:bookmarkStart w:id="7" w:name="_Toc405453965"/>
      <w:bookmarkStart w:id="8" w:name="_Toc423613302"/>
      <w:bookmarkStart w:id="9" w:name="_Toc423615866"/>
      <w:bookmarkStart w:id="10" w:name="_Toc446602972"/>
      <w:bookmarkStart w:id="11" w:name="_Toc464149884"/>
      <w:bookmarkStart w:id="12" w:name="_Toc466269309"/>
      <w:bookmarkStart w:id="13" w:name="_Toc471913387"/>
      <w:bookmarkStart w:id="14" w:name="_Toc478732710"/>
      <w:bookmarkStart w:id="15" w:name="_Toc491777855"/>
      <w:bookmarkStart w:id="16" w:name="_Toc498610570"/>
      <w:bookmarkStart w:id="17" w:name="OLE_LINK18"/>
      <w:bookmarkEnd w:id="0"/>
      <w:bookmarkEnd w:id="1"/>
      <w:r w:rsidRPr="00DC347B">
        <w:rPr>
          <w:rFonts w:ascii="Verdana" w:hAnsi="Verdana"/>
          <w:color w:val="auto"/>
          <w:sz w:val="36"/>
          <w:szCs w:val="36"/>
        </w:rPr>
        <w:t xml:space="preserve">MED D </w:t>
      </w:r>
      <w:r>
        <w:rPr>
          <w:rFonts w:ascii="Verdana" w:hAnsi="Verdana"/>
          <w:color w:val="auto"/>
          <w:sz w:val="36"/>
          <w:szCs w:val="36"/>
        </w:rPr>
        <w:t>-</w:t>
      </w:r>
      <w:r w:rsidRPr="00DC347B">
        <w:rPr>
          <w:rFonts w:ascii="Verdana" w:hAnsi="Verdana"/>
          <w:color w:val="auto"/>
          <w:sz w:val="36"/>
          <w:szCs w:val="36"/>
        </w:rPr>
        <w:t xml:space="preserve"> </w:t>
      </w:r>
      <w:bookmarkStart w:id="18" w:name="OLE_LINK2"/>
      <w:r w:rsidR="00121FF3">
        <w:rPr>
          <w:rFonts w:ascii="Verdana" w:hAnsi="Verdana"/>
          <w:color w:val="auto"/>
          <w:sz w:val="36"/>
          <w:szCs w:val="36"/>
        </w:rPr>
        <w:t>Grievance Process in</w:t>
      </w:r>
      <w:r w:rsidR="00B94147" w:rsidRPr="00B94147">
        <w:rPr>
          <w:rFonts w:ascii="Verdana" w:hAnsi="Verdana"/>
          <w:color w:val="auto"/>
          <w:sz w:val="36"/>
          <w:szCs w:val="36"/>
        </w:rPr>
        <w:t xml:space="preserve"> </w:t>
      </w:r>
      <w:r w:rsidR="005826BA">
        <w:rPr>
          <w:rFonts w:ascii="Verdana" w:hAnsi="Verdana"/>
          <w:color w:val="auto"/>
          <w:sz w:val="36"/>
          <w:szCs w:val="36"/>
        </w:rPr>
        <w:t>PeopleSafe</w:t>
      </w:r>
      <w:r w:rsidR="00B94147">
        <w:rPr>
          <w:rFonts w:ascii="Verdana" w:hAnsi="Verdana"/>
          <w:color w:val="auto"/>
          <w:sz w:val="36"/>
          <w:szCs w:val="36"/>
        </w:rPr>
        <w:t xml:space="preserve"> and MHK Nitro</w:t>
      </w:r>
      <w:r w:rsidR="00121FF3">
        <w:rPr>
          <w:rFonts w:ascii="Verdana" w:hAnsi="Verdana"/>
          <w:color w:val="auto"/>
          <w:sz w:val="36"/>
          <w:szCs w:val="36"/>
        </w:rPr>
        <w:t xml:space="preserve">: </w:t>
      </w:r>
      <w:r w:rsidR="001F0208">
        <w:rPr>
          <w:rFonts w:ascii="Verdana" w:hAnsi="Verdana"/>
          <w:color w:val="auto"/>
          <w:sz w:val="36"/>
          <w:szCs w:val="36"/>
        </w:rPr>
        <w:t xml:space="preserve"> </w:t>
      </w:r>
      <w:r>
        <w:rPr>
          <w:rFonts w:ascii="Verdana" w:hAnsi="Verdana"/>
          <w:color w:val="auto"/>
          <w:sz w:val="36"/>
          <w:szCs w:val="36"/>
        </w:rPr>
        <w:t>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121FF3">
        <w:rPr>
          <w:rFonts w:ascii="Verdana" w:hAnsi="Verdana"/>
          <w:color w:val="auto"/>
          <w:sz w:val="36"/>
          <w:szCs w:val="36"/>
        </w:rPr>
        <w:t xml:space="preserve">upervisor </w:t>
      </w:r>
      <w:r w:rsidR="003F4121">
        <w:rPr>
          <w:rFonts w:ascii="Verdana" w:hAnsi="Verdana"/>
          <w:color w:val="auto"/>
          <w:sz w:val="36"/>
          <w:szCs w:val="36"/>
        </w:rPr>
        <w:t>Floor Validation</w:t>
      </w:r>
      <w:r w:rsidR="00175D3E">
        <w:rPr>
          <w:rFonts w:ascii="Verdana" w:hAnsi="Verdana"/>
          <w:color w:val="auto"/>
          <w:sz w:val="36"/>
          <w:szCs w:val="36"/>
        </w:rPr>
        <w:t xml:space="preserve"> Job Aid</w:t>
      </w:r>
      <w:bookmarkEnd w:id="18"/>
      <w:r>
        <w:rPr>
          <w:rFonts w:ascii="Verdana" w:hAnsi="Verdana"/>
          <w:color w:val="auto"/>
          <w:sz w:val="36"/>
          <w:szCs w:val="36"/>
        </w:rPr>
        <w:t xml:space="preserve"> </w:t>
      </w:r>
    </w:p>
    <w:bookmarkEnd w:id="17"/>
    <w:p w14:paraId="0E4888CC" w14:textId="77777777" w:rsidR="00F541FC" w:rsidRPr="00F541FC" w:rsidRDefault="00F541FC" w:rsidP="00B538EB">
      <w:pPr>
        <w:pStyle w:val="Heading4"/>
        <w:spacing w:before="0" w:line="240" w:lineRule="auto"/>
        <w:rPr>
          <w:sz w:val="24"/>
          <w:szCs w:val="24"/>
        </w:rPr>
      </w:pPr>
    </w:p>
    <w:p w14:paraId="0FB4B9CD" w14:textId="5B6326D1" w:rsidR="00A337F2" w:rsidRDefault="002570EA" w:rsidP="00B538E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 U</w:t>
      </w:r>
      <w:r w:rsidR="003F4121">
        <w:rPr>
          <w:rFonts w:ascii="Verdana" w:hAnsi="Verdana"/>
          <w:sz w:val="24"/>
          <w:szCs w:val="24"/>
        </w:rPr>
        <w:t>sed by the Supervisor to validate that Grievances are being filed correctly</w:t>
      </w:r>
      <w:r w:rsidR="000A7CE5">
        <w:rPr>
          <w:rFonts w:ascii="Verdana" w:hAnsi="Verdana"/>
          <w:sz w:val="24"/>
          <w:szCs w:val="24"/>
        </w:rPr>
        <w:t>.</w:t>
      </w:r>
      <w:r w:rsidR="003F4121">
        <w:rPr>
          <w:rFonts w:ascii="Verdana" w:hAnsi="Verdana"/>
          <w:sz w:val="24"/>
          <w:szCs w:val="24"/>
        </w:rPr>
        <w:t xml:space="preserve"> </w:t>
      </w:r>
    </w:p>
    <w:p w14:paraId="2348B016" w14:textId="77777777" w:rsidR="00B538EB" w:rsidRDefault="00B538EB" w:rsidP="00B538E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A019329" w14:textId="77777777" w:rsidR="00F20EAE" w:rsidRPr="00A35279" w:rsidRDefault="00F20EAE" w:rsidP="00F20EAE">
      <w:pPr>
        <w:spacing w:after="0" w:line="240" w:lineRule="auto"/>
        <w:rPr>
          <w:rFonts w:ascii="Verdana" w:hAnsi="Verdana"/>
          <w:sz w:val="24"/>
          <w:szCs w:val="24"/>
        </w:rPr>
      </w:pPr>
      <w:r w:rsidRPr="00A35279">
        <w:rPr>
          <w:rFonts w:ascii="Verdana" w:hAnsi="Verdana"/>
          <w:sz w:val="24"/>
          <w:szCs w:val="24"/>
        </w:rPr>
        <w:t xml:space="preserve">Ensure </w:t>
      </w:r>
      <w:r>
        <w:rPr>
          <w:rFonts w:ascii="Verdana" w:hAnsi="Verdana"/>
          <w:sz w:val="24"/>
          <w:szCs w:val="24"/>
        </w:rPr>
        <w:t xml:space="preserve">that </w:t>
      </w:r>
      <w:r w:rsidRPr="00A35279">
        <w:rPr>
          <w:rFonts w:ascii="Verdana" w:hAnsi="Verdana"/>
          <w:sz w:val="24"/>
          <w:szCs w:val="24"/>
        </w:rPr>
        <w:t xml:space="preserve">your reps are verifying the following on </w:t>
      </w:r>
      <w:r>
        <w:rPr>
          <w:rFonts w:ascii="Verdana" w:hAnsi="Verdana"/>
          <w:sz w:val="24"/>
          <w:szCs w:val="24"/>
        </w:rPr>
        <w:t>every</w:t>
      </w:r>
      <w:r w:rsidRPr="00A35279">
        <w:rPr>
          <w:rFonts w:ascii="Verdana" w:hAnsi="Verdana"/>
          <w:sz w:val="24"/>
          <w:szCs w:val="24"/>
        </w:rPr>
        <w:t xml:space="preserve"> call:</w:t>
      </w:r>
    </w:p>
    <w:p w14:paraId="79773181" w14:textId="362CF57C" w:rsidR="00F20EAE" w:rsidRDefault="00F20EAE" w:rsidP="00F20EAE">
      <w:pPr>
        <w:pStyle w:val="ListParagraph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Did the caller express dissati</w:t>
      </w:r>
      <w:r w:rsidR="001F7033">
        <w:rPr>
          <w:rFonts w:ascii="Verdana" w:hAnsi="Verdana"/>
        </w:rPr>
        <w:t>s</w:t>
      </w:r>
      <w:r>
        <w:rPr>
          <w:rFonts w:ascii="Verdana" w:hAnsi="Verdana"/>
        </w:rPr>
        <w:t>faction</w:t>
      </w:r>
      <w:r w:rsidRPr="00A35279">
        <w:rPr>
          <w:rFonts w:ascii="Verdana" w:hAnsi="Verdana"/>
        </w:rPr>
        <w:t>?</w:t>
      </w:r>
    </w:p>
    <w:p w14:paraId="3743F459" w14:textId="4C1B5BEC" w:rsidR="00B4578F" w:rsidRPr="00A35279" w:rsidRDefault="00B4578F" w:rsidP="00F20EAE">
      <w:pPr>
        <w:pStyle w:val="ListParagraph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 xml:space="preserve">Is the issue a valid </w:t>
      </w:r>
      <w:r w:rsidR="00721596">
        <w:rPr>
          <w:rFonts w:ascii="Verdana" w:hAnsi="Verdana"/>
        </w:rPr>
        <w:t xml:space="preserve">Part D </w:t>
      </w:r>
      <w:r>
        <w:rPr>
          <w:rFonts w:ascii="Verdana" w:hAnsi="Verdana"/>
        </w:rPr>
        <w:t>Grievance?</w:t>
      </w:r>
    </w:p>
    <w:p w14:paraId="6CB3291B" w14:textId="77777777" w:rsidR="00F20EAE" w:rsidRPr="00A35279" w:rsidRDefault="00F20EAE" w:rsidP="00F20EAE">
      <w:pPr>
        <w:pStyle w:val="ListParagraph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Is</w:t>
      </w:r>
      <w:r w:rsidRPr="00A35279">
        <w:rPr>
          <w:rFonts w:ascii="Verdana" w:hAnsi="Verdana"/>
        </w:rPr>
        <w:t xml:space="preserve"> the caller </w:t>
      </w:r>
      <w:r>
        <w:rPr>
          <w:rFonts w:ascii="Verdana" w:hAnsi="Verdana"/>
        </w:rPr>
        <w:t xml:space="preserve">able to </w:t>
      </w:r>
      <w:r w:rsidRPr="00A35279">
        <w:rPr>
          <w:rFonts w:ascii="Verdana" w:hAnsi="Verdana"/>
        </w:rPr>
        <w:t>file a Grievance?</w:t>
      </w:r>
    </w:p>
    <w:p w14:paraId="303CEBC4" w14:textId="77777777" w:rsidR="00F20EAE" w:rsidRPr="00A35279" w:rsidRDefault="00F20EAE" w:rsidP="00F20EAE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A35279">
        <w:rPr>
          <w:rFonts w:ascii="Verdana" w:hAnsi="Verdana"/>
        </w:rPr>
        <w:t>Did you check the CIF to ensure we handle Grievances for the Client?</w:t>
      </w:r>
    </w:p>
    <w:p w14:paraId="6AB7C42C" w14:textId="2C2D9AE4" w:rsidR="00F20EAE" w:rsidRDefault="00F20EAE" w:rsidP="00F20EAE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A35279">
        <w:rPr>
          <w:rFonts w:ascii="Verdana" w:hAnsi="Verdana"/>
        </w:rPr>
        <w:t>Can the rep resolve the Grievance on the call?</w:t>
      </w:r>
    </w:p>
    <w:p w14:paraId="272F83E2" w14:textId="5130952A" w:rsidR="00736341" w:rsidRDefault="00071FBA" w:rsidP="00F20EAE">
      <w:pPr>
        <w:pStyle w:val="ListParagraph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I</w:t>
      </w:r>
      <w:r w:rsidR="00736341">
        <w:rPr>
          <w:rFonts w:ascii="Verdana" w:hAnsi="Verdana"/>
        </w:rPr>
        <w:t xml:space="preserve">s </w:t>
      </w:r>
      <w:r>
        <w:rPr>
          <w:rFonts w:ascii="Verdana" w:hAnsi="Verdana"/>
        </w:rPr>
        <w:t>there</w:t>
      </w:r>
      <w:r w:rsidR="00736341">
        <w:rPr>
          <w:rFonts w:ascii="Verdana" w:hAnsi="Verdana"/>
        </w:rPr>
        <w:t xml:space="preserve"> already an open Grievance for this issue</w:t>
      </w:r>
      <w:r>
        <w:rPr>
          <w:rFonts w:ascii="Verdana" w:hAnsi="Verdana"/>
        </w:rPr>
        <w:t>?</w:t>
      </w:r>
    </w:p>
    <w:p w14:paraId="2D03BDC0" w14:textId="77777777" w:rsidR="00225933" w:rsidRDefault="00225933" w:rsidP="00225933">
      <w:pPr>
        <w:pStyle w:val="ListParagraph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>Is the documentation clear on what the Grievance is regarding?</w:t>
      </w:r>
    </w:p>
    <w:p w14:paraId="5E952CAE" w14:textId="27EC29A2" w:rsidR="000A7CE5" w:rsidRDefault="000A7CE5" w:rsidP="00225933">
      <w:pPr>
        <w:pStyle w:val="ListParagraph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</w:rPr>
        <w:t xml:space="preserve">Is the </w:t>
      </w:r>
      <w:r w:rsidR="00D3727C">
        <w:rPr>
          <w:rFonts w:ascii="Verdana" w:hAnsi="Verdana"/>
        </w:rPr>
        <w:t>G</w:t>
      </w:r>
      <w:r>
        <w:rPr>
          <w:rFonts w:ascii="Verdana" w:hAnsi="Verdana"/>
        </w:rPr>
        <w:t>rievance category Quality of Care?</w:t>
      </w:r>
    </w:p>
    <w:p w14:paraId="26EDC093" w14:textId="7C805FF9" w:rsidR="00F20EAE" w:rsidRDefault="00F20EAE" w:rsidP="00B538E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CB6E7DD" w14:textId="660CB764" w:rsidR="002570EA" w:rsidRPr="002570EA" w:rsidRDefault="002570EA" w:rsidP="002570EA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2570EA">
        <w:rPr>
          <w:rFonts w:ascii="Verdana" w:hAnsi="Verdana"/>
          <w:sz w:val="24"/>
          <w:szCs w:val="24"/>
        </w:rPr>
        <w:t>Refer to the table below: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605"/>
        <w:gridCol w:w="8345"/>
      </w:tblGrid>
      <w:tr w:rsidR="00EC0B3D" w:rsidRPr="002D63D0" w14:paraId="7DD76DE2" w14:textId="77777777" w:rsidTr="001C0E63">
        <w:trPr>
          <w:cantSplit/>
          <w:tblHeader/>
        </w:trPr>
        <w:tc>
          <w:tcPr>
            <w:tcW w:w="1778" w:type="pct"/>
            <w:shd w:val="clear" w:color="auto" w:fill="D9D9D9" w:themeFill="background1" w:themeFillShade="D9"/>
          </w:tcPr>
          <w:p w14:paraId="6A7CC740" w14:textId="77777777" w:rsidR="00EC0B3D" w:rsidRPr="002D63D0" w:rsidRDefault="00EC0B3D" w:rsidP="002570E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D63D0">
              <w:rPr>
                <w:rFonts w:ascii="Verdana" w:hAnsi="Verdana"/>
                <w:b/>
                <w:sz w:val="24"/>
                <w:szCs w:val="24"/>
              </w:rPr>
              <w:t>Scenario…</w:t>
            </w:r>
          </w:p>
        </w:tc>
        <w:tc>
          <w:tcPr>
            <w:tcW w:w="3222" w:type="pct"/>
            <w:shd w:val="clear" w:color="auto" w:fill="D9D9D9" w:themeFill="background1" w:themeFillShade="D9"/>
          </w:tcPr>
          <w:p w14:paraId="4FF4CFDF" w14:textId="77777777" w:rsidR="00EC0B3D" w:rsidRPr="002D63D0" w:rsidRDefault="00EC0B3D" w:rsidP="002570E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2D63D0">
              <w:rPr>
                <w:rFonts w:ascii="Verdana" w:hAnsi="Verdana"/>
                <w:b/>
                <w:sz w:val="24"/>
                <w:szCs w:val="24"/>
              </w:rPr>
              <w:t>Process…</w:t>
            </w:r>
          </w:p>
        </w:tc>
      </w:tr>
      <w:tr w:rsidR="00EC0B3D" w:rsidRPr="002D63D0" w14:paraId="12BFB098" w14:textId="77777777" w:rsidTr="001C0E63">
        <w:tc>
          <w:tcPr>
            <w:tcW w:w="1778" w:type="pct"/>
          </w:tcPr>
          <w:p w14:paraId="4C9F6911" w14:textId="77777777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MHK Nitro First Call Resolution (Resolved) Steps </w:t>
            </w:r>
          </w:p>
          <w:p w14:paraId="1A8E95A8" w14:textId="77777777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B1017C2" w14:textId="6B5C4FFF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b/>
                <w:sz w:val="24"/>
                <w:szCs w:val="24"/>
              </w:rPr>
              <w:t>Note: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</w:t>
            </w:r>
            <w:r w:rsidR="002570E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If remediating, </w:t>
            </w:r>
            <w:proofErr w:type="spellStart"/>
            <w:r w:rsidRPr="002D63D0">
              <w:rPr>
                <w:rFonts w:ascii="Verdana" w:hAnsi="Verdana"/>
                <w:sz w:val="24"/>
                <w:szCs w:val="24"/>
              </w:rPr>
              <w:t>FCR</w:t>
            </w:r>
            <w:proofErr w:type="spellEnd"/>
            <w:r w:rsidRPr="002D63D0">
              <w:rPr>
                <w:rFonts w:ascii="Verdana" w:hAnsi="Verdana"/>
                <w:sz w:val="24"/>
                <w:szCs w:val="24"/>
              </w:rPr>
              <w:t xml:space="preserve"> grievance can only be filed:</w:t>
            </w:r>
          </w:p>
          <w:p w14:paraId="636C637D" w14:textId="77777777" w:rsidR="00EC0B3D" w:rsidRPr="002D63D0" w:rsidRDefault="00EC0B3D" w:rsidP="002570EA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2D63D0">
              <w:rPr>
                <w:rFonts w:ascii="Verdana" w:hAnsi="Verdana"/>
                <w:b/>
              </w:rPr>
              <w:t>If</w:t>
            </w:r>
            <w:r w:rsidRPr="002D63D0">
              <w:rPr>
                <w:rFonts w:ascii="Verdana" w:hAnsi="Verdana"/>
              </w:rPr>
              <w:t xml:space="preserve"> on the same date </w:t>
            </w:r>
            <w:proofErr w:type="gramStart"/>
            <w:r w:rsidRPr="002D63D0">
              <w:rPr>
                <w:rFonts w:ascii="Verdana" w:hAnsi="Verdana"/>
              </w:rPr>
              <w:t>of</w:t>
            </w:r>
            <w:proofErr w:type="gramEnd"/>
            <w:r w:rsidRPr="002D63D0">
              <w:rPr>
                <w:rFonts w:ascii="Verdana" w:hAnsi="Verdana"/>
              </w:rPr>
              <w:t xml:space="preserve"> the original call. </w:t>
            </w:r>
          </w:p>
          <w:p w14:paraId="50318F8C" w14:textId="77777777" w:rsidR="00EC0B3D" w:rsidRPr="002D63D0" w:rsidRDefault="00EC0B3D" w:rsidP="002570EA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2D63D0">
              <w:rPr>
                <w:rFonts w:ascii="Verdana" w:hAnsi="Verdana"/>
                <w:b/>
              </w:rPr>
              <w:t>If</w:t>
            </w:r>
            <w:r w:rsidRPr="002D63D0">
              <w:rPr>
                <w:rFonts w:ascii="Verdana" w:hAnsi="Verdana"/>
              </w:rPr>
              <w:t xml:space="preserve"> </w:t>
            </w:r>
            <w:r w:rsidRPr="002D63D0">
              <w:rPr>
                <w:rFonts w:ascii="Verdana" w:hAnsi="Verdana"/>
                <w:b/>
              </w:rPr>
              <w:t>not</w:t>
            </w:r>
            <w:r w:rsidRPr="002D63D0">
              <w:rPr>
                <w:rFonts w:ascii="Verdana" w:hAnsi="Verdana"/>
              </w:rPr>
              <w:t xml:space="preserve"> the same day of the call, a new unresolved grievance must be filed.</w:t>
            </w:r>
          </w:p>
        </w:tc>
        <w:tc>
          <w:tcPr>
            <w:tcW w:w="3222" w:type="pct"/>
          </w:tcPr>
          <w:p w14:paraId="185CBF3C" w14:textId="77777777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Filing a Resolved Grievance:  </w:t>
            </w:r>
          </w:p>
          <w:p w14:paraId="39211E50" w14:textId="77777777" w:rsidR="00EC0B3D" w:rsidRPr="002D63D0" w:rsidRDefault="00EC0B3D" w:rsidP="002570EA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In </w:t>
            </w:r>
            <w:r w:rsidRPr="002D63D0">
              <w:rPr>
                <w:rFonts w:ascii="Verdana" w:hAnsi="Verdana"/>
                <w:b/>
                <w:bCs/>
                <w:sz w:val="24"/>
                <w:szCs w:val="24"/>
              </w:rPr>
              <w:t xml:space="preserve">MHK Nitro </w:t>
            </w:r>
            <w:r w:rsidRPr="002D63D0">
              <w:rPr>
                <w:rFonts w:ascii="Verdana" w:hAnsi="Verdana"/>
                <w:sz w:val="24"/>
                <w:szCs w:val="24"/>
              </w:rPr>
              <w:t>locate the beneficiary.</w:t>
            </w:r>
          </w:p>
          <w:p w14:paraId="4694C1C6" w14:textId="77777777" w:rsidR="00EC0B3D" w:rsidRPr="002D63D0" w:rsidRDefault="00EC0B3D" w:rsidP="002570EA">
            <w:pPr>
              <w:numPr>
                <w:ilvl w:val="0"/>
                <w:numId w:val="3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Status Reason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of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First Call Resolution</w:t>
            </w:r>
            <w:r w:rsidRPr="002D63D0">
              <w:rPr>
                <w:rFonts w:ascii="Verdana" w:hAnsi="Verdana"/>
                <w:sz w:val="24"/>
                <w:szCs w:val="24"/>
              </w:rPr>
              <w:t>.</w:t>
            </w:r>
          </w:p>
          <w:p w14:paraId="034D4C24" w14:textId="061D7275" w:rsidR="00EC0B3D" w:rsidRPr="002570EA" w:rsidRDefault="00EC0B3D" w:rsidP="002570EA">
            <w:pPr>
              <w:numPr>
                <w:ilvl w:val="0"/>
                <w:numId w:val="30"/>
              </w:numPr>
              <w:spacing w:before="120" w:after="120"/>
              <w:ind w:left="726"/>
              <w:textAlignment w:val="top"/>
              <w:rPr>
                <w:rFonts w:ascii="Verdana" w:hAnsi="Verdana"/>
                <w:color w:val="0000FF"/>
                <w:sz w:val="24"/>
                <w:szCs w:val="24"/>
                <w:u w:val="single"/>
              </w:rPr>
            </w:pPr>
            <w:r w:rsidRPr="002570EA">
              <w:rPr>
                <w:rFonts w:ascii="Verdana" w:hAnsi="Verdana"/>
                <w:sz w:val="24"/>
                <w:szCs w:val="24"/>
              </w:rPr>
              <w:t xml:space="preserve">Include the </w:t>
            </w:r>
            <w:hyperlink r:id="rId8" w:anchor="!/view?docid=b7f5a139-be8a-493a-8155-3932709e086e" w:history="1">
              <w:r w:rsidR="001C0E63">
                <w:rPr>
                  <w:rStyle w:val="Hyperlink"/>
                  <w:rFonts w:ascii="Verdana" w:hAnsi="Verdana"/>
                  <w:sz w:val="24"/>
                  <w:szCs w:val="24"/>
                </w:rPr>
                <w:t>Grievance Resolved Documentation Templates (068896)</w:t>
              </w:r>
            </w:hyperlink>
            <w:r w:rsidRPr="002570EA">
              <w:rPr>
                <w:rFonts w:ascii="Verdana" w:hAnsi="Verdana"/>
                <w:sz w:val="24"/>
                <w:szCs w:val="24"/>
              </w:rPr>
              <w:t xml:space="preserve"> in </w:t>
            </w:r>
            <w:r w:rsidRPr="002570EA">
              <w:rPr>
                <w:rFonts w:ascii="Verdana" w:hAnsi="Verdana"/>
                <w:b/>
                <w:sz w:val="24"/>
                <w:szCs w:val="24"/>
              </w:rPr>
              <w:t>Description of Issue</w:t>
            </w:r>
            <w:r w:rsidRPr="002570EA">
              <w:rPr>
                <w:rFonts w:ascii="Verdana" w:hAnsi="Verdana"/>
                <w:sz w:val="24"/>
                <w:szCs w:val="24"/>
              </w:rPr>
              <w:t>. If there is no template document using Reason/Action/Result.</w:t>
            </w:r>
            <w:r w:rsidRPr="002570EA">
              <w:rPr>
                <w:rFonts w:ascii="Verdana" w:hAnsi="Verdana"/>
                <w:sz w:val="24"/>
              </w:rPr>
              <w:t xml:space="preserve"> Refer to</w:t>
            </w:r>
            <w:r w:rsidR="002570EA" w:rsidRPr="002570EA">
              <w:rPr>
                <w:rFonts w:ascii="Verdana" w:hAnsi="Verdana"/>
                <w:sz w:val="24"/>
              </w:rPr>
              <w:t xml:space="preserve"> </w:t>
            </w:r>
            <w:hyperlink r:id="rId9" w:anchor="!/view?docid=b7f5a139-be8a-493a-8155-3932709e086e" w:history="1">
              <w:r w:rsidR="001C0E63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 xml:space="preserve">Med D - Compass Grievances: CCR - First Call Resolution Documentation Templates (SSI PDP, SSI </w:t>
              </w:r>
              <w:proofErr w:type="spellStart"/>
              <w:r w:rsidR="001C0E63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>EGWP</w:t>
              </w:r>
              <w:proofErr w:type="spellEnd"/>
              <w:r w:rsidR="001C0E63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 xml:space="preserve">, Aetna </w:t>
              </w:r>
              <w:proofErr w:type="spellStart"/>
              <w:r w:rsidR="001C0E63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>EGWP</w:t>
              </w:r>
              <w:proofErr w:type="spellEnd"/>
              <w:r w:rsidR="001C0E63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>) (068896)</w:t>
              </w:r>
            </w:hyperlink>
          </w:p>
          <w:p w14:paraId="7EFA2745" w14:textId="77777777" w:rsidR="00EC0B3D" w:rsidRPr="002D63D0" w:rsidRDefault="00EC0B3D" w:rsidP="002570EA">
            <w:pPr>
              <w:numPr>
                <w:ilvl w:val="0"/>
                <w:numId w:val="31"/>
              </w:numPr>
              <w:tabs>
                <w:tab w:val="clear" w:pos="360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>Grievance Restate: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CCR MUST restate what has been typed in the </w:t>
            </w:r>
            <w:r w:rsidRPr="001D52FB">
              <w:rPr>
                <w:rFonts w:ascii="Verdana" w:hAnsi="Verdana"/>
                <w:b/>
                <w:bCs/>
                <w:sz w:val="24"/>
                <w:szCs w:val="24"/>
              </w:rPr>
              <w:t>Description of Issue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field to the beneficiary. </w:t>
            </w:r>
          </w:p>
          <w:p w14:paraId="5DC18EC8" w14:textId="77777777" w:rsidR="00EC0B3D" w:rsidRPr="003548F7" w:rsidRDefault="00EC0B3D" w:rsidP="002570EA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Verdana" w:eastAsiaTheme="minorHAnsi" w:hAnsi="Verdana" w:cstheme="minorBidi"/>
              </w:rPr>
            </w:pPr>
            <w:r w:rsidRPr="003548F7">
              <w:rPr>
                <w:rFonts w:ascii="Verdana" w:eastAsiaTheme="minorHAnsi" w:hAnsi="Verdana" w:cstheme="minorBidi"/>
              </w:rPr>
              <w:t xml:space="preserve">Written Response Requested should </w:t>
            </w:r>
            <w:r w:rsidRPr="001D52FB">
              <w:rPr>
                <w:rFonts w:ascii="Verdana" w:eastAsiaTheme="minorHAnsi" w:hAnsi="Verdana" w:cstheme="minorBidi"/>
                <w:b/>
                <w:bCs/>
              </w:rPr>
              <w:t>always</w:t>
            </w:r>
            <w:r w:rsidRPr="003548F7">
              <w:rPr>
                <w:rFonts w:ascii="Verdana" w:eastAsiaTheme="minorHAnsi" w:hAnsi="Verdana" w:cstheme="minorBidi"/>
              </w:rPr>
              <w:t xml:space="preserve"> be a </w:t>
            </w:r>
            <w:r w:rsidRPr="001D52FB">
              <w:rPr>
                <w:rFonts w:ascii="Verdana" w:eastAsiaTheme="minorHAnsi" w:hAnsi="Verdana" w:cstheme="minorBidi"/>
                <w:b/>
                <w:bCs/>
              </w:rPr>
              <w:t>No</w:t>
            </w:r>
            <w:r w:rsidRPr="003548F7">
              <w:rPr>
                <w:rFonts w:ascii="Verdana" w:eastAsiaTheme="minorHAnsi" w:hAnsi="Verdana" w:cstheme="minorBidi"/>
              </w:rPr>
              <w:t>.</w:t>
            </w:r>
          </w:p>
          <w:p w14:paraId="435E8B0F" w14:textId="724F81D8" w:rsidR="00EC0B3D" w:rsidRDefault="00EC0B3D" w:rsidP="002570EA">
            <w:pPr>
              <w:numPr>
                <w:ilvl w:val="0"/>
                <w:numId w:val="3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</w:t>
            </w:r>
            <w:r w:rsidRPr="003548F7">
              <w:rPr>
                <w:rFonts w:ascii="Verdana" w:hAnsi="Verdana"/>
                <w:sz w:val="24"/>
                <w:szCs w:val="24"/>
              </w:rPr>
              <w:t xml:space="preserve">ocument in the </w:t>
            </w:r>
            <w:r w:rsidRPr="001D52FB">
              <w:rPr>
                <w:rFonts w:ascii="Verdana" w:hAnsi="Verdana"/>
                <w:b/>
                <w:bCs/>
                <w:sz w:val="24"/>
                <w:szCs w:val="24"/>
              </w:rPr>
              <w:t>Description of Issue</w:t>
            </w:r>
            <w:r w:rsidRPr="003548F7">
              <w:rPr>
                <w:rFonts w:ascii="Verdana" w:hAnsi="Verdana"/>
                <w:sz w:val="24"/>
                <w:szCs w:val="24"/>
              </w:rPr>
              <w:t xml:space="preserve"> field if the beneficiary indicates they would like a written response.</w:t>
            </w:r>
          </w:p>
          <w:p w14:paraId="1D098F00" w14:textId="77777777" w:rsidR="00EC0B3D" w:rsidRPr="002D63D0" w:rsidRDefault="00EC0B3D" w:rsidP="002570EA">
            <w:p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  <w:tr w:rsidR="00EC0B3D" w:rsidRPr="002D63D0" w14:paraId="49CFD2AF" w14:textId="77777777" w:rsidTr="001C0E63">
        <w:trPr>
          <w:cantSplit/>
        </w:trPr>
        <w:tc>
          <w:tcPr>
            <w:tcW w:w="1778" w:type="pct"/>
            <w:shd w:val="clear" w:color="auto" w:fill="auto"/>
          </w:tcPr>
          <w:p w14:paraId="5EE67688" w14:textId="77777777" w:rsidR="00EC0B3D" w:rsidRPr="002D63D0" w:rsidRDefault="00EC0B3D" w:rsidP="002570EA">
            <w:pPr>
              <w:tabs>
                <w:tab w:val="left" w:pos="2016"/>
              </w:tabs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>MHK Nitro New Grievance (Unresolved) Steps</w:t>
            </w:r>
          </w:p>
        </w:tc>
        <w:tc>
          <w:tcPr>
            <w:tcW w:w="3222" w:type="pct"/>
            <w:shd w:val="clear" w:color="auto" w:fill="auto"/>
          </w:tcPr>
          <w:p w14:paraId="4A5E2BE7" w14:textId="60614991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Filing a New Grievance (Unresolved): </w:t>
            </w:r>
            <w:r w:rsidR="002570E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Status Reason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of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New Grievance</w:t>
            </w:r>
            <w:r w:rsidRPr="002D63D0">
              <w:rPr>
                <w:rFonts w:ascii="Verdana" w:hAnsi="Verdana"/>
                <w:sz w:val="24"/>
                <w:szCs w:val="24"/>
              </w:rPr>
              <w:t>.</w:t>
            </w:r>
          </w:p>
          <w:p w14:paraId="19C7175C" w14:textId="50CD0490" w:rsidR="00EC0B3D" w:rsidRPr="002D63D0" w:rsidRDefault="00EC0B3D" w:rsidP="002570EA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</w:rPr>
            </w:pPr>
            <w:r w:rsidRPr="002D63D0">
              <w:rPr>
                <w:rFonts w:ascii="Verdana" w:hAnsi="Verdana"/>
              </w:rPr>
              <w:t xml:space="preserve">Type a detailed description of the Beneficiary’s issue that describes </w:t>
            </w:r>
            <w:r w:rsidR="002570EA" w:rsidRPr="002570EA">
              <w:rPr>
                <w:rFonts w:ascii="Verdana" w:hAnsi="Verdana"/>
              </w:rPr>
              <w:t>their</w:t>
            </w:r>
            <w:r w:rsidRPr="002570EA">
              <w:rPr>
                <w:rFonts w:ascii="Verdana" w:hAnsi="Verdana"/>
              </w:rPr>
              <w:t xml:space="preserve"> c</w:t>
            </w:r>
            <w:r w:rsidRPr="002D63D0">
              <w:rPr>
                <w:rFonts w:ascii="Verdana" w:hAnsi="Verdana"/>
              </w:rPr>
              <w:t>omplaint with the plan</w:t>
            </w:r>
            <w:r>
              <w:rPr>
                <w:rFonts w:ascii="Verdana" w:hAnsi="Verdana"/>
              </w:rPr>
              <w:t>.</w:t>
            </w:r>
          </w:p>
          <w:p w14:paraId="05D7E11E" w14:textId="77777777" w:rsidR="00EC0B3D" w:rsidRPr="003548F7" w:rsidRDefault="00EC0B3D" w:rsidP="002570EA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</w:rPr>
            </w:pPr>
            <w:r w:rsidRPr="003548F7">
              <w:rPr>
                <w:rFonts w:ascii="Verdana" w:hAnsi="Verdana"/>
              </w:rPr>
              <w:t xml:space="preserve">Written Response Requested should </w:t>
            </w:r>
            <w:r w:rsidRPr="001D52FB">
              <w:rPr>
                <w:rFonts w:ascii="Verdana" w:hAnsi="Verdana"/>
                <w:b/>
                <w:bCs/>
              </w:rPr>
              <w:t xml:space="preserve">always </w:t>
            </w:r>
            <w:r w:rsidRPr="003548F7">
              <w:rPr>
                <w:rFonts w:ascii="Verdana" w:hAnsi="Verdana"/>
              </w:rPr>
              <w:t xml:space="preserve">be a </w:t>
            </w:r>
            <w:r w:rsidRPr="001D52FB">
              <w:rPr>
                <w:rFonts w:ascii="Verdana" w:hAnsi="Verdana"/>
                <w:b/>
                <w:bCs/>
              </w:rPr>
              <w:t>No</w:t>
            </w:r>
            <w:r w:rsidRPr="003548F7">
              <w:rPr>
                <w:rFonts w:ascii="Verdana" w:hAnsi="Verdana"/>
              </w:rPr>
              <w:t>.</w:t>
            </w:r>
          </w:p>
          <w:p w14:paraId="45E3F452" w14:textId="05ED3E69" w:rsidR="00EC0B3D" w:rsidRPr="003548F7" w:rsidRDefault="00EC0B3D" w:rsidP="002570EA">
            <w:pPr>
              <w:pStyle w:val="ListParagraph"/>
              <w:numPr>
                <w:ilvl w:val="1"/>
                <w:numId w:val="33"/>
              </w:numPr>
              <w:spacing w:before="120" w:after="120"/>
              <w:rPr>
                <w:rFonts w:ascii="Verdana" w:hAnsi="Verdana"/>
              </w:rPr>
            </w:pPr>
            <w:r w:rsidRPr="003548F7">
              <w:rPr>
                <w:rFonts w:ascii="Verdana" w:hAnsi="Verdana"/>
              </w:rPr>
              <w:t xml:space="preserve">Document in the </w:t>
            </w:r>
            <w:r w:rsidRPr="001D52FB">
              <w:rPr>
                <w:rFonts w:ascii="Verdana" w:hAnsi="Verdana"/>
                <w:b/>
                <w:bCs/>
              </w:rPr>
              <w:t>Description of Issue</w:t>
            </w:r>
            <w:r w:rsidRPr="003548F7">
              <w:rPr>
                <w:rFonts w:ascii="Verdana" w:hAnsi="Verdana"/>
              </w:rPr>
              <w:t xml:space="preserve"> field if the beneficiary indicates they would like a written response.</w:t>
            </w:r>
          </w:p>
          <w:p w14:paraId="32C850C8" w14:textId="77777777" w:rsidR="00EC0B3D" w:rsidRPr="002D63D0" w:rsidRDefault="00EC0B3D" w:rsidP="002570EA">
            <w:pPr>
              <w:spacing w:before="120" w:after="120"/>
              <w:ind w:left="720"/>
              <w:rPr>
                <w:rFonts w:ascii="Verdana" w:hAnsi="Verdana"/>
              </w:rPr>
            </w:pPr>
          </w:p>
        </w:tc>
      </w:tr>
      <w:tr w:rsidR="00EC0B3D" w:rsidRPr="002D63D0" w14:paraId="289911AE" w14:textId="77777777" w:rsidTr="001C0E63">
        <w:trPr>
          <w:cantSplit/>
        </w:trPr>
        <w:tc>
          <w:tcPr>
            <w:tcW w:w="1778" w:type="pct"/>
            <w:shd w:val="clear" w:color="auto" w:fill="auto"/>
          </w:tcPr>
          <w:p w14:paraId="44D26F19" w14:textId="77777777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PeopleSafe First Call Resolution (Resolved) Steps </w:t>
            </w:r>
          </w:p>
          <w:p w14:paraId="57FCDEA8" w14:textId="77777777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AF6C54D" w14:textId="77777777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b/>
                <w:sz w:val="24"/>
                <w:szCs w:val="24"/>
              </w:rPr>
              <w:t>Note: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If remediating, </w:t>
            </w:r>
            <w:proofErr w:type="spellStart"/>
            <w:r w:rsidRPr="002D63D0">
              <w:rPr>
                <w:rFonts w:ascii="Verdana" w:hAnsi="Verdana"/>
                <w:sz w:val="24"/>
                <w:szCs w:val="24"/>
              </w:rPr>
              <w:t>FCR</w:t>
            </w:r>
            <w:proofErr w:type="spellEnd"/>
            <w:r w:rsidRPr="002D63D0">
              <w:rPr>
                <w:rFonts w:ascii="Verdana" w:hAnsi="Verdana"/>
                <w:sz w:val="24"/>
                <w:szCs w:val="24"/>
              </w:rPr>
              <w:t xml:space="preserve"> grievance can only be filed:</w:t>
            </w:r>
          </w:p>
          <w:p w14:paraId="07FBCE87" w14:textId="77777777" w:rsidR="00EC0B3D" w:rsidRPr="002D63D0" w:rsidRDefault="00EC0B3D" w:rsidP="002570EA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2D63D0">
              <w:rPr>
                <w:rFonts w:ascii="Verdana" w:hAnsi="Verdana"/>
                <w:b/>
              </w:rPr>
              <w:t>If</w:t>
            </w:r>
            <w:r w:rsidRPr="002D63D0">
              <w:rPr>
                <w:rFonts w:ascii="Verdana" w:hAnsi="Verdana"/>
              </w:rPr>
              <w:t xml:space="preserve"> on the same date </w:t>
            </w:r>
            <w:proofErr w:type="gramStart"/>
            <w:r w:rsidRPr="002D63D0">
              <w:rPr>
                <w:rFonts w:ascii="Verdana" w:hAnsi="Verdana"/>
              </w:rPr>
              <w:t>of</w:t>
            </w:r>
            <w:proofErr w:type="gramEnd"/>
            <w:r w:rsidRPr="002D63D0">
              <w:rPr>
                <w:rFonts w:ascii="Verdana" w:hAnsi="Verdana"/>
              </w:rPr>
              <w:t xml:space="preserve"> the original call. </w:t>
            </w:r>
          </w:p>
          <w:p w14:paraId="622EC351" w14:textId="77777777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570EA">
              <w:rPr>
                <w:rFonts w:ascii="Verdana" w:hAnsi="Verdana"/>
                <w:b/>
                <w:sz w:val="24"/>
                <w:szCs w:val="24"/>
              </w:rPr>
              <w:t>If</w:t>
            </w:r>
            <w:r w:rsidRPr="002570E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570EA">
              <w:rPr>
                <w:rFonts w:ascii="Verdana" w:hAnsi="Verdana"/>
                <w:b/>
                <w:sz w:val="24"/>
                <w:szCs w:val="24"/>
              </w:rPr>
              <w:t>not</w:t>
            </w:r>
            <w:r w:rsidRPr="002570EA">
              <w:rPr>
                <w:rFonts w:ascii="Verdana" w:hAnsi="Verdana"/>
                <w:sz w:val="24"/>
                <w:szCs w:val="24"/>
              </w:rPr>
              <w:t xml:space="preserve"> the same day of the call, a new unresolved grievance must be filed.</w:t>
            </w:r>
          </w:p>
        </w:tc>
        <w:tc>
          <w:tcPr>
            <w:tcW w:w="3222" w:type="pct"/>
            <w:shd w:val="clear" w:color="auto" w:fill="auto"/>
          </w:tcPr>
          <w:p w14:paraId="3707F60F" w14:textId="77777777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Filing a Resolved Grievance:  </w:t>
            </w:r>
          </w:p>
          <w:p w14:paraId="47776C0D" w14:textId="77777777" w:rsidR="00EC0B3D" w:rsidRPr="002D63D0" w:rsidRDefault="00EC0B3D" w:rsidP="001C0E63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In </w:t>
            </w:r>
            <w:r w:rsidRPr="002D63D0">
              <w:rPr>
                <w:rFonts w:ascii="Verdana" w:hAnsi="Verdana"/>
                <w:b/>
                <w:bCs/>
                <w:sz w:val="24"/>
                <w:szCs w:val="24"/>
              </w:rPr>
              <w:t>PeopleSafe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locate the beneficiary.</w:t>
            </w:r>
          </w:p>
          <w:p w14:paraId="4B78F6F4" w14:textId="77777777" w:rsidR="00EC0B3D" w:rsidRPr="002D63D0" w:rsidRDefault="00EC0B3D" w:rsidP="001C0E63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Status Reason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gramStart"/>
            <w:r w:rsidRPr="002D63D0">
              <w:rPr>
                <w:rFonts w:ascii="Verdana" w:hAnsi="Verdana"/>
                <w:sz w:val="24"/>
                <w:szCs w:val="24"/>
              </w:rPr>
              <w:t>of</w:t>
            </w:r>
            <w:proofErr w:type="gramEnd"/>
            <w:r w:rsidRPr="002D63D0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First Call Resolution</w:t>
            </w:r>
            <w:r w:rsidRPr="002D63D0">
              <w:rPr>
                <w:rFonts w:ascii="Verdana" w:hAnsi="Verdana"/>
                <w:sz w:val="24"/>
                <w:szCs w:val="24"/>
              </w:rPr>
              <w:t>.</w:t>
            </w:r>
          </w:p>
          <w:p w14:paraId="7AA6CC5F" w14:textId="7B9A9982" w:rsidR="00EC0B3D" w:rsidRPr="002D63D0" w:rsidRDefault="00EC0B3D" w:rsidP="001C0E63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sz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Include the </w:t>
            </w:r>
            <w:hyperlink r:id="rId10" w:anchor="!/view?docid=b7f5a139-be8a-493a-8155-3932709e086e" w:history="1">
              <w:r w:rsidR="001C0E63">
                <w:rPr>
                  <w:rStyle w:val="Hyperlink"/>
                  <w:rFonts w:ascii="Verdana" w:hAnsi="Verdana"/>
                  <w:sz w:val="24"/>
                  <w:szCs w:val="24"/>
                </w:rPr>
                <w:t>Grievance Resolved Documentation Templates (068896)</w:t>
              </w:r>
            </w:hyperlink>
            <w:hyperlink r:id="rId11" w:history="1"/>
            <w:r w:rsidRPr="002D63D0">
              <w:rPr>
                <w:rFonts w:ascii="Verdana" w:hAnsi="Verdana"/>
                <w:sz w:val="24"/>
                <w:szCs w:val="24"/>
              </w:rPr>
              <w:t xml:space="preserve"> in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Description of Issue</w:t>
            </w:r>
            <w:r w:rsidRPr="002D63D0">
              <w:rPr>
                <w:rFonts w:ascii="Verdana" w:hAnsi="Verdana"/>
                <w:sz w:val="24"/>
                <w:szCs w:val="24"/>
              </w:rPr>
              <w:t>. If there is no template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document using Reason/Action/Result.</w:t>
            </w:r>
            <w:r w:rsidRPr="002D63D0">
              <w:rPr>
                <w:rFonts w:ascii="Verdana" w:hAnsi="Verdana"/>
                <w:sz w:val="24"/>
              </w:rPr>
              <w:t xml:space="preserve"> Refer to:</w:t>
            </w:r>
          </w:p>
          <w:p w14:paraId="48F665EB" w14:textId="77777777" w:rsidR="001C0E63" w:rsidRPr="001C0E63" w:rsidRDefault="001C0E63" w:rsidP="001C0E63">
            <w:pPr>
              <w:pStyle w:val="ListParagraph"/>
              <w:numPr>
                <w:ilvl w:val="0"/>
                <w:numId w:val="24"/>
              </w:numPr>
              <w:ind w:left="841"/>
              <w:rPr>
                <w:rFonts w:ascii="Verdana" w:hAnsi="Verdana"/>
                <w:color w:val="000000"/>
              </w:rPr>
            </w:pPr>
            <w:hyperlink r:id="rId12" w:anchor="!/view?docid=0e126cf2-ca19-4e62-b84f-72733e77b8b9" w:tgtFrame="_blank" w:history="1">
              <w:r w:rsidRPr="001C0E63">
                <w:rPr>
                  <w:rStyle w:val="Hyperlink"/>
                  <w:rFonts w:ascii="Verdana" w:eastAsiaTheme="majorEastAsia" w:hAnsi="Verdana"/>
                </w:rPr>
                <w:t>Med D - Compass Grievances: CCR - First Call Resolution Documentation Templates (Health Plans)</w:t>
              </w:r>
            </w:hyperlink>
            <w:r w:rsidRPr="001C0E63">
              <w:rPr>
                <w:rFonts w:ascii="Verdana" w:hAnsi="Verdana"/>
                <w:color w:val="0000FF"/>
                <w:u w:val="single"/>
              </w:rPr>
              <w:t> (066744)</w:t>
            </w:r>
          </w:p>
          <w:p w14:paraId="2FB0B83F" w14:textId="77777777" w:rsidR="001C0E63" w:rsidRPr="001C0E63" w:rsidRDefault="001C0E63" w:rsidP="001C0E63">
            <w:pPr>
              <w:pStyle w:val="ListParagraph"/>
              <w:numPr>
                <w:ilvl w:val="0"/>
                <w:numId w:val="24"/>
              </w:numPr>
              <w:ind w:left="841"/>
              <w:rPr>
                <w:rFonts w:ascii="Verdana" w:hAnsi="Verdana"/>
                <w:color w:val="000000"/>
              </w:rPr>
            </w:pPr>
            <w:hyperlink r:id="rId13" w:anchor="!/view?docid=cb56c2af-d1ed-4e8a-a309-d0db70d8c751" w:tgtFrame="_blank" w:history="1">
              <w:r w:rsidRPr="001C0E63">
                <w:rPr>
                  <w:rStyle w:val="Hyperlink"/>
                  <w:rFonts w:ascii="Verdana" w:eastAsiaTheme="majorEastAsia" w:hAnsi="Verdana"/>
                </w:rPr>
                <w:t>Med D - Compass Grievances: CCR - First Call Resolution Documentation Templates (</w:t>
              </w:r>
              <w:proofErr w:type="spellStart"/>
              <w:r w:rsidRPr="001C0E63">
                <w:rPr>
                  <w:rStyle w:val="Hyperlink"/>
                  <w:rFonts w:ascii="Verdana" w:eastAsiaTheme="majorEastAsia" w:hAnsi="Verdana"/>
                </w:rPr>
                <w:t>NEJE</w:t>
              </w:r>
              <w:proofErr w:type="spellEnd"/>
              <w:r w:rsidRPr="001C0E63">
                <w:rPr>
                  <w:rStyle w:val="Hyperlink"/>
                  <w:rFonts w:ascii="Verdana" w:eastAsiaTheme="majorEastAsia" w:hAnsi="Verdana"/>
                </w:rPr>
                <w:t>)</w:t>
              </w:r>
            </w:hyperlink>
            <w:r w:rsidRPr="001C0E63">
              <w:rPr>
                <w:rFonts w:ascii="Verdana" w:hAnsi="Verdana"/>
                <w:color w:val="0000FF"/>
                <w:u w:val="single"/>
              </w:rPr>
              <w:t> (066745)</w:t>
            </w:r>
          </w:p>
          <w:p w14:paraId="6742EAF4" w14:textId="77777777" w:rsidR="00EC0B3D" w:rsidRPr="002D63D0" w:rsidRDefault="00EC0B3D" w:rsidP="001C0E63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Grievance Restate should always be a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No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. Do </w:t>
            </w:r>
            <w:r w:rsidRPr="002D63D0">
              <w:rPr>
                <w:rFonts w:ascii="Verdana" w:hAnsi="Verdana"/>
                <w:b/>
                <w:bCs/>
                <w:sz w:val="24"/>
                <w:szCs w:val="24"/>
              </w:rPr>
              <w:t>NOT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actually restate </w:t>
            </w:r>
            <w:proofErr w:type="gramStart"/>
            <w:r w:rsidRPr="002D63D0">
              <w:rPr>
                <w:rFonts w:ascii="Verdana" w:hAnsi="Verdana"/>
                <w:sz w:val="24"/>
                <w:szCs w:val="24"/>
              </w:rPr>
              <w:t>the grievance</w:t>
            </w:r>
            <w:proofErr w:type="gramEnd"/>
            <w:r w:rsidRPr="002D63D0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0D3C844F" w14:textId="77777777" w:rsidR="00EC0B3D" w:rsidRDefault="00EC0B3D" w:rsidP="001C0E63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Written Response Requested should </w:t>
            </w:r>
            <w:r w:rsidRPr="002D63D0">
              <w:rPr>
                <w:rFonts w:ascii="Verdana" w:hAnsi="Verdana"/>
                <w:b/>
                <w:bCs/>
                <w:sz w:val="24"/>
                <w:szCs w:val="24"/>
              </w:rPr>
              <w:t>always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be a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No</w:t>
            </w:r>
            <w:r w:rsidRPr="002D63D0">
              <w:rPr>
                <w:rFonts w:ascii="Verdana" w:hAnsi="Verdana"/>
                <w:sz w:val="24"/>
                <w:szCs w:val="24"/>
              </w:rPr>
              <w:t>.</w:t>
            </w:r>
          </w:p>
          <w:p w14:paraId="65AC933A" w14:textId="77777777" w:rsidR="00EC0B3D" w:rsidRPr="002D63D0" w:rsidRDefault="00EC0B3D" w:rsidP="002570EA">
            <w:pPr>
              <w:spacing w:before="120" w:after="120"/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  <w:tr w:rsidR="00EC0B3D" w:rsidRPr="002D63D0" w14:paraId="693C7518" w14:textId="77777777" w:rsidTr="001C0E63">
        <w:trPr>
          <w:cantSplit/>
        </w:trPr>
        <w:tc>
          <w:tcPr>
            <w:tcW w:w="1778" w:type="pct"/>
            <w:shd w:val="clear" w:color="auto" w:fill="auto"/>
          </w:tcPr>
          <w:p w14:paraId="1348127C" w14:textId="77777777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>PeopleSafe New Grievance (Unresolved) Steps</w:t>
            </w:r>
          </w:p>
          <w:p w14:paraId="4EF9E375" w14:textId="77777777" w:rsidR="00EC0B3D" w:rsidRPr="002D63D0" w:rsidRDefault="00EC0B3D" w:rsidP="002570EA">
            <w:pPr>
              <w:tabs>
                <w:tab w:val="left" w:pos="5652"/>
              </w:tabs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ab/>
            </w:r>
          </w:p>
        </w:tc>
        <w:tc>
          <w:tcPr>
            <w:tcW w:w="3222" w:type="pct"/>
            <w:shd w:val="clear" w:color="auto" w:fill="auto"/>
          </w:tcPr>
          <w:p w14:paraId="6397D31F" w14:textId="38D39BF6" w:rsidR="00EC0B3D" w:rsidRPr="002D63D0" w:rsidRDefault="00EC0B3D" w:rsidP="002570E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Filing a New Grievance (Unresolved): </w:t>
            </w:r>
            <w:r w:rsidR="002570EA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Status Reason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of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New Grievance</w:t>
            </w:r>
            <w:r w:rsidRPr="002D63D0">
              <w:rPr>
                <w:rFonts w:ascii="Verdana" w:hAnsi="Verdana"/>
                <w:sz w:val="24"/>
                <w:szCs w:val="24"/>
              </w:rPr>
              <w:t>.</w:t>
            </w:r>
          </w:p>
          <w:p w14:paraId="528B4160" w14:textId="4D47E687" w:rsidR="00EC0B3D" w:rsidRPr="002D63D0" w:rsidRDefault="00EC0B3D" w:rsidP="002570EA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 xml:space="preserve">Include </w:t>
            </w:r>
            <w:r>
              <w:rPr>
                <w:rFonts w:ascii="Verdana" w:hAnsi="Verdana"/>
                <w:sz w:val="24"/>
                <w:szCs w:val="24"/>
              </w:rPr>
              <w:t xml:space="preserve">in 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2D63D0">
              <w:rPr>
                <w:rFonts w:ascii="Verdana" w:hAnsi="Verdana"/>
                <w:b/>
                <w:sz w:val="24"/>
                <w:szCs w:val="24"/>
              </w:rPr>
              <w:t>Description of Issue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“I have confirmed with the beneficiary the following</w:t>
            </w:r>
            <w:r w:rsidR="007C0C30">
              <w:rPr>
                <w:rFonts w:ascii="Verdana" w:hAnsi="Verdana"/>
                <w:sz w:val="24"/>
                <w:szCs w:val="24"/>
              </w:rPr>
              <w:t>:</w:t>
            </w:r>
          </w:p>
          <w:p w14:paraId="4357D60B" w14:textId="77777777" w:rsidR="00EC0B3D" w:rsidRPr="002D63D0" w:rsidRDefault="00EC0B3D" w:rsidP="002570EA">
            <w:pPr>
              <w:numPr>
                <w:ilvl w:val="1"/>
                <w:numId w:val="9"/>
              </w:numPr>
              <w:tabs>
                <w:tab w:val="clear" w:pos="1080"/>
              </w:tabs>
              <w:spacing w:before="120" w:after="120"/>
              <w:ind w:left="703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>Item 1</w:t>
            </w:r>
          </w:p>
          <w:p w14:paraId="1BBB397E" w14:textId="3067548B" w:rsidR="00EC0B3D" w:rsidRPr="002D63D0" w:rsidRDefault="00EC0B3D" w:rsidP="002570EA">
            <w:pPr>
              <w:numPr>
                <w:ilvl w:val="1"/>
                <w:numId w:val="9"/>
              </w:numPr>
              <w:tabs>
                <w:tab w:val="clear" w:pos="1080"/>
              </w:tabs>
              <w:spacing w:before="120" w:after="120"/>
              <w:ind w:left="703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sz w:val="24"/>
                <w:szCs w:val="24"/>
              </w:rPr>
              <w:t>Item 2</w:t>
            </w:r>
          </w:p>
          <w:p w14:paraId="789953E9" w14:textId="09F3F98F" w:rsidR="00EC0B3D" w:rsidRDefault="00EC0B3D" w:rsidP="002570EA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2D63D0">
              <w:rPr>
                <w:rFonts w:ascii="Verdana" w:hAnsi="Verdana"/>
                <w:b/>
                <w:sz w:val="24"/>
                <w:szCs w:val="24"/>
              </w:rPr>
              <w:t>Written Response Requested: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7C0C30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EC0B3D">
              <w:rPr>
                <w:rFonts w:ascii="Verdana" w:hAnsi="Verdana"/>
                <w:b/>
                <w:bCs/>
                <w:sz w:val="24"/>
                <w:szCs w:val="24"/>
              </w:rPr>
              <w:t>No</w:t>
            </w:r>
            <w:r>
              <w:rPr>
                <w:rFonts w:ascii="Verdana" w:hAnsi="Verdana"/>
                <w:sz w:val="24"/>
                <w:szCs w:val="24"/>
              </w:rPr>
              <w:t>;</w:t>
            </w:r>
            <w:r w:rsidRPr="002D63D0">
              <w:rPr>
                <w:rFonts w:ascii="Verdana" w:hAnsi="Verdana"/>
                <w:sz w:val="24"/>
                <w:szCs w:val="24"/>
              </w:rPr>
              <w:t xml:space="preserve"> only </w:t>
            </w:r>
            <w:r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2D63D0">
              <w:rPr>
                <w:rFonts w:ascii="Verdana" w:hAnsi="Verdana"/>
                <w:sz w:val="24"/>
                <w:szCs w:val="24"/>
              </w:rPr>
              <w:t>Yes if specifically requested by caller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2D351A3E" w14:textId="77777777" w:rsidR="00EC0B3D" w:rsidRPr="002D63D0" w:rsidRDefault="00EC0B3D" w:rsidP="002570EA">
            <w:pPr>
              <w:spacing w:before="120" w:after="120"/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ABC8E4B" w14:textId="77777777" w:rsidR="00B464F2" w:rsidRDefault="00B464F2" w:rsidP="00B538E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54168AB" w14:textId="795E3660" w:rsidR="002570EA" w:rsidRDefault="002570EA" w:rsidP="002570EA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2570E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2570EA" w14:paraId="4A3CBF9C" w14:textId="77777777" w:rsidTr="00866A30">
        <w:tc>
          <w:tcPr>
            <w:tcW w:w="5000" w:type="pct"/>
            <w:shd w:val="clear" w:color="auto" w:fill="BFBFBF" w:themeFill="background1" w:themeFillShade="BF"/>
          </w:tcPr>
          <w:p w14:paraId="61425ED3" w14:textId="57A5D218" w:rsidR="002570EA" w:rsidRDefault="002570EA" w:rsidP="002570EA">
            <w:pPr>
              <w:pStyle w:val="Heading2"/>
              <w:spacing w:before="120" w:after="120"/>
            </w:pPr>
            <w:r>
              <w:t>Related Documents</w:t>
            </w:r>
          </w:p>
        </w:tc>
      </w:tr>
    </w:tbl>
    <w:p w14:paraId="7479A8E7" w14:textId="2E09BE21" w:rsidR="00B94147" w:rsidRPr="001F0208" w:rsidRDefault="00987102" w:rsidP="00866A30">
      <w:pPr>
        <w:spacing w:before="120" w:after="120"/>
        <w:rPr>
          <w:rFonts w:ascii="Verdana" w:hAnsi="Verdana"/>
          <w:sz w:val="24"/>
          <w:szCs w:val="24"/>
        </w:rPr>
      </w:pPr>
      <w:hyperlink r:id="rId14" w:history="1">
        <w:r w:rsidRPr="001F0208">
          <w:rPr>
            <w:rStyle w:val="Hyperlink"/>
            <w:rFonts w:ascii="Verdana" w:hAnsi="Verdana"/>
            <w:sz w:val="24"/>
            <w:szCs w:val="24"/>
          </w:rPr>
          <w:t>MED D - Grievances in PeopleSafe for Health Plans, JE (formerly MHK Fusion) (040884)</w:t>
        </w:r>
      </w:hyperlink>
      <w:r w:rsidR="00B94147" w:rsidRPr="001F0208">
        <w:rPr>
          <w:rFonts w:ascii="Verdana" w:hAnsi="Verdana"/>
          <w:sz w:val="24"/>
          <w:szCs w:val="24"/>
        </w:rPr>
        <w:t xml:space="preserve"> </w:t>
      </w:r>
    </w:p>
    <w:p w14:paraId="7A5191BD" w14:textId="1427D3D8" w:rsidR="00B94147" w:rsidRPr="001F0208" w:rsidRDefault="00B94147" w:rsidP="00866A30">
      <w:pPr>
        <w:spacing w:before="120" w:after="120"/>
        <w:rPr>
          <w:rFonts w:ascii="Verdana" w:hAnsi="Verdana"/>
          <w:sz w:val="24"/>
          <w:szCs w:val="24"/>
        </w:rPr>
      </w:pPr>
      <w:hyperlink r:id="rId15" w:history="1">
        <w:r w:rsidRPr="001F0208">
          <w:rPr>
            <w:rStyle w:val="Hyperlink"/>
            <w:rFonts w:ascii="Verdana" w:hAnsi="Verdana"/>
            <w:sz w:val="24"/>
            <w:szCs w:val="24"/>
          </w:rPr>
          <w:t xml:space="preserve">MED D </w:t>
        </w:r>
        <w:r w:rsidR="003432AF" w:rsidRPr="001F0208">
          <w:rPr>
            <w:rStyle w:val="Hyperlink"/>
            <w:rFonts w:ascii="Verdana" w:hAnsi="Verdana"/>
            <w:sz w:val="24"/>
            <w:szCs w:val="24"/>
          </w:rPr>
          <w:t>-</w:t>
        </w:r>
        <w:r w:rsidRPr="001F0208">
          <w:rPr>
            <w:rStyle w:val="Hyperlink"/>
            <w:rFonts w:ascii="Verdana" w:hAnsi="Verdana"/>
            <w:sz w:val="24"/>
            <w:szCs w:val="24"/>
          </w:rPr>
          <w:t xml:space="preserve"> Grievances in MHK Nitro (SSI PDP, SSI </w:t>
        </w:r>
        <w:proofErr w:type="spellStart"/>
        <w:r w:rsidRPr="001F0208">
          <w:rPr>
            <w:rStyle w:val="Hyperlink"/>
            <w:rFonts w:ascii="Verdana" w:hAnsi="Verdana"/>
            <w:sz w:val="24"/>
            <w:szCs w:val="24"/>
          </w:rPr>
          <w:t>EGWP</w:t>
        </w:r>
        <w:proofErr w:type="spellEnd"/>
        <w:r w:rsidRPr="001F0208">
          <w:rPr>
            <w:rStyle w:val="Hyperlink"/>
            <w:rFonts w:ascii="Verdana" w:hAnsi="Verdana"/>
            <w:sz w:val="24"/>
            <w:szCs w:val="24"/>
          </w:rPr>
          <w:t xml:space="preserve">, Aetna </w:t>
        </w:r>
        <w:proofErr w:type="spellStart"/>
        <w:r w:rsidRPr="001F0208">
          <w:rPr>
            <w:rStyle w:val="Hyperlink"/>
            <w:rFonts w:ascii="Verdana" w:hAnsi="Verdana"/>
            <w:sz w:val="24"/>
            <w:szCs w:val="24"/>
          </w:rPr>
          <w:t>EGWP</w:t>
        </w:r>
        <w:proofErr w:type="spellEnd"/>
        <w:r w:rsidRPr="001F0208">
          <w:rPr>
            <w:rStyle w:val="Hyperlink"/>
            <w:rFonts w:ascii="Verdana" w:hAnsi="Verdana"/>
            <w:sz w:val="24"/>
            <w:szCs w:val="24"/>
          </w:rPr>
          <w:t>)</w:t>
        </w:r>
      </w:hyperlink>
      <w:r w:rsidR="00DD5F56" w:rsidRPr="001F0208">
        <w:rPr>
          <w:rStyle w:val="Hyperlink"/>
          <w:rFonts w:ascii="Verdana" w:hAnsi="Verdana"/>
          <w:sz w:val="24"/>
          <w:szCs w:val="24"/>
        </w:rPr>
        <w:t xml:space="preserve"> (40885)</w:t>
      </w:r>
    </w:p>
    <w:p w14:paraId="21A38A29" w14:textId="5141B7AC" w:rsidR="00771E28" w:rsidRPr="001F0208" w:rsidRDefault="003A506A" w:rsidP="00866A30">
      <w:pPr>
        <w:spacing w:before="120" w:after="120"/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hyperlink r:id="rId16" w:history="1">
        <w:r w:rsidRPr="001F0208">
          <w:rPr>
            <w:rStyle w:val="Hyperlink"/>
            <w:rFonts w:ascii="Verdana" w:hAnsi="Verdana"/>
            <w:sz w:val="24"/>
            <w:szCs w:val="24"/>
          </w:rPr>
          <w:t xml:space="preserve">MED D - Supervisor Grievance </w:t>
        </w:r>
        <w:r w:rsidR="00BA28CD" w:rsidRPr="001F0208">
          <w:rPr>
            <w:rStyle w:val="Hyperlink"/>
            <w:rFonts w:ascii="Verdana" w:hAnsi="Verdana"/>
            <w:sz w:val="24"/>
            <w:szCs w:val="24"/>
          </w:rPr>
          <w:t>Coaching</w:t>
        </w:r>
        <w:r w:rsidRPr="001F0208">
          <w:rPr>
            <w:rStyle w:val="Hyperlink"/>
            <w:rFonts w:ascii="Verdana" w:hAnsi="Verdana"/>
            <w:sz w:val="24"/>
            <w:szCs w:val="24"/>
          </w:rPr>
          <w:t xml:space="preserve"> Toolkit</w:t>
        </w:r>
      </w:hyperlink>
      <w:r w:rsidR="00DD5F56" w:rsidRPr="001F0208">
        <w:rPr>
          <w:rStyle w:val="Hyperlink"/>
          <w:rFonts w:ascii="Verdana" w:hAnsi="Verdana"/>
          <w:sz w:val="24"/>
          <w:szCs w:val="24"/>
        </w:rPr>
        <w:t xml:space="preserve"> (012297)</w:t>
      </w:r>
    </w:p>
    <w:p w14:paraId="6770641F" w14:textId="63200EBE" w:rsidR="003432AF" w:rsidRPr="003432AF" w:rsidRDefault="003432AF" w:rsidP="003432A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65418CB" w14:textId="610F06C6" w:rsidR="003432AF" w:rsidRPr="003432AF" w:rsidRDefault="003432AF" w:rsidP="003432AF">
      <w:pPr>
        <w:spacing w:after="0" w:line="240" w:lineRule="auto"/>
        <w:jc w:val="right"/>
        <w:rPr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3432AF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p w14:paraId="43481D94" w14:textId="77777777" w:rsidR="003432AF" w:rsidRPr="003432AF" w:rsidRDefault="003432AF" w:rsidP="003432AF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</w:rPr>
      </w:pPr>
      <w:bookmarkStart w:id="19" w:name="_Screening"/>
      <w:bookmarkEnd w:id="19"/>
      <w:r w:rsidRPr="003432AF">
        <w:rPr>
          <w:rFonts w:ascii="Verdana" w:eastAsia="Times New Roman" w:hAnsi="Verdana" w:cs="Times New Roman"/>
          <w:sz w:val="16"/>
          <w:szCs w:val="16"/>
        </w:rPr>
        <w:t>Not To Be Reproduced Or Disclosed to Others Without Prior Written Approval</w:t>
      </w:r>
    </w:p>
    <w:p w14:paraId="40A39DF1" w14:textId="1B7C314D" w:rsidR="003432AF" w:rsidRPr="003432AF" w:rsidRDefault="003432AF" w:rsidP="003432AF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3432AF">
        <w:rPr>
          <w:rFonts w:ascii="Verdana" w:eastAsia="Times New Roman" w:hAnsi="Verdana" w:cs="Times New Roman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/</w:t>
      </w:r>
      <w:r w:rsidRPr="003432AF">
        <w:rPr>
          <w:rFonts w:ascii="Verdana" w:eastAsia="Times New Roman" w:hAnsi="Verdana" w:cs="Times New Roman"/>
          <w:b/>
          <w:color w:val="000000"/>
          <w:sz w:val="16"/>
          <w:szCs w:val="16"/>
        </w:rPr>
        <w:t xml:space="preserve"> PAPER COPY = INFORMATIONAL ONLY</w:t>
      </w:r>
    </w:p>
    <w:p w14:paraId="5FE270E1" w14:textId="6B554DB1" w:rsidR="003432AF" w:rsidRPr="003432AF" w:rsidRDefault="003432AF" w:rsidP="003432AF">
      <w:pPr>
        <w:rPr>
          <w:rFonts w:ascii="Verdana" w:hAnsi="Verdana"/>
        </w:rPr>
      </w:pPr>
    </w:p>
    <w:sectPr w:rsidR="003432AF" w:rsidRPr="003432AF" w:rsidSect="003432AF">
      <w:headerReference w:type="default" r:id="rId17"/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033A5" w14:textId="77777777" w:rsidR="001101FD" w:rsidRDefault="001101FD" w:rsidP="005826BA">
      <w:pPr>
        <w:spacing w:after="0" w:line="240" w:lineRule="auto"/>
      </w:pPr>
      <w:r>
        <w:separator/>
      </w:r>
    </w:p>
  </w:endnote>
  <w:endnote w:type="continuationSeparator" w:id="0">
    <w:p w14:paraId="25EBC425" w14:textId="77777777" w:rsidR="001101FD" w:rsidRDefault="001101FD" w:rsidP="005826BA">
      <w:pPr>
        <w:spacing w:after="0" w:line="240" w:lineRule="auto"/>
      </w:pPr>
      <w:r>
        <w:continuationSeparator/>
      </w:r>
    </w:p>
  </w:endnote>
  <w:endnote w:type="continuationNotice" w:id="1">
    <w:p w14:paraId="3D02976D" w14:textId="77777777" w:rsidR="001101FD" w:rsidRDefault="001101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B6B6D" w14:textId="77777777" w:rsidR="003A5E30" w:rsidRDefault="003A5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5775F" w14:textId="77777777" w:rsidR="001101FD" w:rsidRDefault="001101FD" w:rsidP="005826BA">
      <w:pPr>
        <w:spacing w:after="0" w:line="240" w:lineRule="auto"/>
      </w:pPr>
      <w:r>
        <w:separator/>
      </w:r>
    </w:p>
  </w:footnote>
  <w:footnote w:type="continuationSeparator" w:id="0">
    <w:p w14:paraId="3B49CD50" w14:textId="77777777" w:rsidR="001101FD" w:rsidRDefault="001101FD" w:rsidP="005826BA">
      <w:pPr>
        <w:spacing w:after="0" w:line="240" w:lineRule="auto"/>
      </w:pPr>
      <w:r>
        <w:continuationSeparator/>
      </w:r>
    </w:p>
  </w:footnote>
  <w:footnote w:type="continuationNotice" w:id="1">
    <w:p w14:paraId="1BC06B12" w14:textId="77777777" w:rsidR="001101FD" w:rsidRDefault="001101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30E06" w14:textId="77777777" w:rsidR="003A5E30" w:rsidRDefault="003A5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5469"/>
    <w:multiLevelType w:val="multilevel"/>
    <w:tmpl w:val="3148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B1863"/>
    <w:multiLevelType w:val="hybridMultilevel"/>
    <w:tmpl w:val="964EC064"/>
    <w:lvl w:ilvl="0" w:tplc="748EC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C9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8B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4F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45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8A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E6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2A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C7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9204BF"/>
    <w:multiLevelType w:val="hybridMultilevel"/>
    <w:tmpl w:val="E2848E62"/>
    <w:lvl w:ilvl="0" w:tplc="C8447F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6509FD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3C658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316EA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2090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AE224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3ECDF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52AF5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F101C1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8C06D24"/>
    <w:multiLevelType w:val="hybridMultilevel"/>
    <w:tmpl w:val="52AAC010"/>
    <w:lvl w:ilvl="0" w:tplc="D85CD7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9C618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CE4CF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73AA0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75257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53887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A629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866B0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C195D55"/>
    <w:multiLevelType w:val="hybridMultilevel"/>
    <w:tmpl w:val="943A0328"/>
    <w:lvl w:ilvl="0" w:tplc="8C10E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E6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8A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23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104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A4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E1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EF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A43AD9"/>
    <w:multiLevelType w:val="hybridMultilevel"/>
    <w:tmpl w:val="BA02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3709"/>
    <w:multiLevelType w:val="hybridMultilevel"/>
    <w:tmpl w:val="25D0E126"/>
    <w:lvl w:ilvl="0" w:tplc="15A6E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C67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C0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E4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08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0C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0A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301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47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68789A"/>
    <w:multiLevelType w:val="hybridMultilevel"/>
    <w:tmpl w:val="FEA0E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735F5D"/>
    <w:multiLevelType w:val="hybridMultilevel"/>
    <w:tmpl w:val="7F0EE388"/>
    <w:lvl w:ilvl="0" w:tplc="7BF4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CB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C5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E1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04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CA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CB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4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89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EC3217"/>
    <w:multiLevelType w:val="hybridMultilevel"/>
    <w:tmpl w:val="9058E458"/>
    <w:lvl w:ilvl="0" w:tplc="20162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0D1C13"/>
    <w:multiLevelType w:val="hybridMultilevel"/>
    <w:tmpl w:val="2A40505A"/>
    <w:lvl w:ilvl="0" w:tplc="F6E2C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148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0313E"/>
    <w:multiLevelType w:val="hybridMultilevel"/>
    <w:tmpl w:val="879851D4"/>
    <w:lvl w:ilvl="0" w:tplc="F6E2C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1734B"/>
    <w:multiLevelType w:val="hybridMultilevel"/>
    <w:tmpl w:val="A184F30E"/>
    <w:lvl w:ilvl="0" w:tplc="083423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DA07AE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61A71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F9C1B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60C23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1E470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8266B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4253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90C5F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3093259D"/>
    <w:multiLevelType w:val="hybridMultilevel"/>
    <w:tmpl w:val="734EE6A2"/>
    <w:lvl w:ilvl="0" w:tplc="83BA2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AF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2D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9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60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C2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AC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27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0A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20F1D52"/>
    <w:multiLevelType w:val="hybridMultilevel"/>
    <w:tmpl w:val="0248D8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509FD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3C658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316EA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2090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AE224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3ECDF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52AF5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F101C1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3F15444"/>
    <w:multiLevelType w:val="hybridMultilevel"/>
    <w:tmpl w:val="13E0B684"/>
    <w:lvl w:ilvl="0" w:tplc="8DB86B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A1407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3DA2FA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788A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279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DD47C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6824D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F6BC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D808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7377FCB"/>
    <w:multiLevelType w:val="hybridMultilevel"/>
    <w:tmpl w:val="7EDAEFF0"/>
    <w:lvl w:ilvl="0" w:tplc="5712C5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6509FD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3C658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316EA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2090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AE224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3ECDF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52AF5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F101C1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B032977"/>
    <w:multiLevelType w:val="hybridMultilevel"/>
    <w:tmpl w:val="D2B28A10"/>
    <w:lvl w:ilvl="0" w:tplc="EA1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29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A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AE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A8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CE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C1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E6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05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F7D6B7F"/>
    <w:multiLevelType w:val="hybridMultilevel"/>
    <w:tmpl w:val="580C2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CC0669"/>
    <w:multiLevelType w:val="hybridMultilevel"/>
    <w:tmpl w:val="21D8A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3D11AC"/>
    <w:multiLevelType w:val="hybridMultilevel"/>
    <w:tmpl w:val="7286F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DD1CEC"/>
    <w:multiLevelType w:val="hybridMultilevel"/>
    <w:tmpl w:val="6EA639C6"/>
    <w:lvl w:ilvl="0" w:tplc="C8644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A9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8F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E6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86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06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21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C22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C4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B176C1"/>
    <w:multiLevelType w:val="hybridMultilevel"/>
    <w:tmpl w:val="052243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E24A84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i w:val="0"/>
      </w:rPr>
    </w:lvl>
    <w:lvl w:ilvl="2" w:tplc="16865AD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A7AD2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6C9E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872A2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998C5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FEBD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1969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A2B5B3B"/>
    <w:multiLevelType w:val="hybridMultilevel"/>
    <w:tmpl w:val="4A80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4E77E1"/>
    <w:multiLevelType w:val="hybridMultilevel"/>
    <w:tmpl w:val="7EDAEFF0"/>
    <w:lvl w:ilvl="0" w:tplc="5712C5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6509FD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3C658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316EA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2090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AE224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3ECDF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352AF5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F101C1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D6C3597"/>
    <w:multiLevelType w:val="hybridMultilevel"/>
    <w:tmpl w:val="8820D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C658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16E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209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22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ECD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2A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101C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3391F"/>
    <w:multiLevelType w:val="hybridMultilevel"/>
    <w:tmpl w:val="2036272E"/>
    <w:lvl w:ilvl="0" w:tplc="F6E2C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0792A"/>
    <w:multiLevelType w:val="hybridMultilevel"/>
    <w:tmpl w:val="18FAA8F6"/>
    <w:lvl w:ilvl="0" w:tplc="927C4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C7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0B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6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4C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C7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4F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ED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B1559D3"/>
    <w:multiLevelType w:val="hybridMultilevel"/>
    <w:tmpl w:val="23666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A26871"/>
    <w:multiLevelType w:val="hybridMultilevel"/>
    <w:tmpl w:val="130C03EE"/>
    <w:lvl w:ilvl="0" w:tplc="38740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69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4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F60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68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20D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8F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A5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DED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E7679F4"/>
    <w:multiLevelType w:val="hybridMultilevel"/>
    <w:tmpl w:val="C3B22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626979"/>
    <w:multiLevelType w:val="hybridMultilevel"/>
    <w:tmpl w:val="15A473C0"/>
    <w:lvl w:ilvl="0" w:tplc="0C7AFD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D428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D8F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976D6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38AFF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82BAF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57443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58EA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DBC1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73112C61"/>
    <w:multiLevelType w:val="hybridMultilevel"/>
    <w:tmpl w:val="60A27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9D2400"/>
    <w:multiLevelType w:val="multilevel"/>
    <w:tmpl w:val="C01227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F2E596A"/>
    <w:multiLevelType w:val="hybridMultilevel"/>
    <w:tmpl w:val="EF1C8BAE"/>
    <w:lvl w:ilvl="0" w:tplc="0D8AD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4C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4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E4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A7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4C7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2F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8B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24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2057464">
    <w:abstractNumId w:val="28"/>
  </w:num>
  <w:num w:numId="2" w16cid:durableId="794518439">
    <w:abstractNumId w:val="20"/>
  </w:num>
  <w:num w:numId="3" w16cid:durableId="515266360">
    <w:abstractNumId w:val="19"/>
  </w:num>
  <w:num w:numId="4" w16cid:durableId="446001693">
    <w:abstractNumId w:val="7"/>
  </w:num>
  <w:num w:numId="5" w16cid:durableId="722756370">
    <w:abstractNumId w:val="5"/>
  </w:num>
  <w:num w:numId="6" w16cid:durableId="47999847">
    <w:abstractNumId w:val="31"/>
  </w:num>
  <w:num w:numId="7" w16cid:durableId="51002769">
    <w:abstractNumId w:val="15"/>
  </w:num>
  <w:num w:numId="8" w16cid:durableId="563838595">
    <w:abstractNumId w:val="12"/>
  </w:num>
  <w:num w:numId="9" w16cid:durableId="1834445152">
    <w:abstractNumId w:val="22"/>
  </w:num>
  <w:num w:numId="10" w16cid:durableId="292365105">
    <w:abstractNumId w:val="24"/>
  </w:num>
  <w:num w:numId="11" w16cid:durableId="1004935800">
    <w:abstractNumId w:val="3"/>
  </w:num>
  <w:num w:numId="12" w16cid:durableId="1016004869">
    <w:abstractNumId w:val="17"/>
  </w:num>
  <w:num w:numId="13" w16cid:durableId="1472672764">
    <w:abstractNumId w:val="8"/>
  </w:num>
  <w:num w:numId="14" w16cid:durableId="1567841449">
    <w:abstractNumId w:val="6"/>
  </w:num>
  <w:num w:numId="15" w16cid:durableId="844440945">
    <w:abstractNumId w:val="27"/>
  </w:num>
  <w:num w:numId="16" w16cid:durableId="1787968907">
    <w:abstractNumId w:val="4"/>
  </w:num>
  <w:num w:numId="17" w16cid:durableId="885795935">
    <w:abstractNumId w:val="13"/>
  </w:num>
  <w:num w:numId="18" w16cid:durableId="1208950111">
    <w:abstractNumId w:val="34"/>
  </w:num>
  <w:num w:numId="19" w16cid:durableId="861627100">
    <w:abstractNumId w:val="1"/>
  </w:num>
  <w:num w:numId="20" w16cid:durableId="1454520099">
    <w:abstractNumId w:val="29"/>
  </w:num>
  <w:num w:numId="21" w16cid:durableId="929656568">
    <w:abstractNumId w:val="21"/>
  </w:num>
  <w:num w:numId="22" w16cid:durableId="233510154">
    <w:abstractNumId w:val="32"/>
  </w:num>
  <w:num w:numId="23" w16cid:durableId="1544172711">
    <w:abstractNumId w:val="14"/>
  </w:num>
  <w:num w:numId="24" w16cid:durableId="1121874945">
    <w:abstractNumId w:val="30"/>
  </w:num>
  <w:num w:numId="25" w16cid:durableId="1810660460">
    <w:abstractNumId w:val="18"/>
  </w:num>
  <w:num w:numId="26" w16cid:durableId="16435849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02338854">
    <w:abstractNumId w:val="10"/>
  </w:num>
  <w:num w:numId="28" w16cid:durableId="2010670166">
    <w:abstractNumId w:val="11"/>
  </w:num>
  <w:num w:numId="29" w16cid:durableId="1011492811">
    <w:abstractNumId w:val="26"/>
  </w:num>
  <w:num w:numId="30" w16cid:durableId="853615176">
    <w:abstractNumId w:val="9"/>
  </w:num>
  <w:num w:numId="31" w16cid:durableId="1066339591">
    <w:abstractNumId w:val="16"/>
  </w:num>
  <w:num w:numId="32" w16cid:durableId="397242500">
    <w:abstractNumId w:val="25"/>
  </w:num>
  <w:num w:numId="33" w16cid:durableId="258754690">
    <w:abstractNumId w:val="23"/>
  </w:num>
  <w:num w:numId="34" w16cid:durableId="34697900">
    <w:abstractNumId w:val="0"/>
  </w:num>
  <w:num w:numId="35" w16cid:durableId="1708875277">
    <w:abstractNumId w:val="2"/>
  </w:num>
  <w:num w:numId="36" w16cid:durableId="20829420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B63"/>
    <w:rsid w:val="00037A45"/>
    <w:rsid w:val="00042625"/>
    <w:rsid w:val="00070193"/>
    <w:rsid w:val="00071FBA"/>
    <w:rsid w:val="000A4DF5"/>
    <w:rsid w:val="000A7CE5"/>
    <w:rsid w:val="000A7EAF"/>
    <w:rsid w:val="000D4300"/>
    <w:rsid w:val="000E3F5B"/>
    <w:rsid w:val="0010517E"/>
    <w:rsid w:val="001101FD"/>
    <w:rsid w:val="00112270"/>
    <w:rsid w:val="00121FF3"/>
    <w:rsid w:val="0012451C"/>
    <w:rsid w:val="00124C95"/>
    <w:rsid w:val="0012589A"/>
    <w:rsid w:val="00127025"/>
    <w:rsid w:val="0013228F"/>
    <w:rsid w:val="0015597D"/>
    <w:rsid w:val="00156E9C"/>
    <w:rsid w:val="00165C11"/>
    <w:rsid w:val="00166631"/>
    <w:rsid w:val="00167769"/>
    <w:rsid w:val="00175D3E"/>
    <w:rsid w:val="00191C7B"/>
    <w:rsid w:val="001965A3"/>
    <w:rsid w:val="001A1D2D"/>
    <w:rsid w:val="001B5D27"/>
    <w:rsid w:val="001C0E63"/>
    <w:rsid w:val="001D52FB"/>
    <w:rsid w:val="001D70C6"/>
    <w:rsid w:val="001F0208"/>
    <w:rsid w:val="001F11E8"/>
    <w:rsid w:val="001F7033"/>
    <w:rsid w:val="00211991"/>
    <w:rsid w:val="00214DAB"/>
    <w:rsid w:val="00222DE3"/>
    <w:rsid w:val="00225933"/>
    <w:rsid w:val="00234E27"/>
    <w:rsid w:val="002570EA"/>
    <w:rsid w:val="00276A59"/>
    <w:rsid w:val="00284ECC"/>
    <w:rsid w:val="002A3341"/>
    <w:rsid w:val="002B1806"/>
    <w:rsid w:val="002B43A7"/>
    <w:rsid w:val="002D0207"/>
    <w:rsid w:val="002D63D0"/>
    <w:rsid w:val="002D7497"/>
    <w:rsid w:val="002E660D"/>
    <w:rsid w:val="003057CD"/>
    <w:rsid w:val="0031216D"/>
    <w:rsid w:val="00332FB5"/>
    <w:rsid w:val="003432AF"/>
    <w:rsid w:val="003548F7"/>
    <w:rsid w:val="0036634A"/>
    <w:rsid w:val="0039758F"/>
    <w:rsid w:val="003A506A"/>
    <w:rsid w:val="003A5E30"/>
    <w:rsid w:val="003D1A47"/>
    <w:rsid w:val="003F1B7C"/>
    <w:rsid w:val="003F4121"/>
    <w:rsid w:val="00437958"/>
    <w:rsid w:val="00443B41"/>
    <w:rsid w:val="004536BC"/>
    <w:rsid w:val="0047023C"/>
    <w:rsid w:val="00510310"/>
    <w:rsid w:val="00511220"/>
    <w:rsid w:val="00512700"/>
    <w:rsid w:val="00550FC6"/>
    <w:rsid w:val="0058081B"/>
    <w:rsid w:val="005826BA"/>
    <w:rsid w:val="005B2744"/>
    <w:rsid w:val="005D6591"/>
    <w:rsid w:val="005E4A0F"/>
    <w:rsid w:val="00621807"/>
    <w:rsid w:val="006327D2"/>
    <w:rsid w:val="00642C02"/>
    <w:rsid w:val="00653D7A"/>
    <w:rsid w:val="00691809"/>
    <w:rsid w:val="00694912"/>
    <w:rsid w:val="006C16B1"/>
    <w:rsid w:val="006F5AE4"/>
    <w:rsid w:val="00711E5F"/>
    <w:rsid w:val="00713FAA"/>
    <w:rsid w:val="00721596"/>
    <w:rsid w:val="007241A2"/>
    <w:rsid w:val="00736341"/>
    <w:rsid w:val="00744981"/>
    <w:rsid w:val="00746758"/>
    <w:rsid w:val="007512D3"/>
    <w:rsid w:val="0075174D"/>
    <w:rsid w:val="00771E28"/>
    <w:rsid w:val="007774E6"/>
    <w:rsid w:val="007C0C30"/>
    <w:rsid w:val="007E5399"/>
    <w:rsid w:val="00803113"/>
    <w:rsid w:val="00815A96"/>
    <w:rsid w:val="008427D1"/>
    <w:rsid w:val="00851DC0"/>
    <w:rsid w:val="008610D2"/>
    <w:rsid w:val="00863DD2"/>
    <w:rsid w:val="00866A30"/>
    <w:rsid w:val="00874714"/>
    <w:rsid w:val="00891B7B"/>
    <w:rsid w:val="008A7BF9"/>
    <w:rsid w:val="008C2357"/>
    <w:rsid w:val="008D6DCE"/>
    <w:rsid w:val="008D7432"/>
    <w:rsid w:val="008E2897"/>
    <w:rsid w:val="009029B9"/>
    <w:rsid w:val="00906017"/>
    <w:rsid w:val="0092194A"/>
    <w:rsid w:val="00926017"/>
    <w:rsid w:val="00941E7B"/>
    <w:rsid w:val="00987102"/>
    <w:rsid w:val="009A6192"/>
    <w:rsid w:val="009B18E2"/>
    <w:rsid w:val="009B35CA"/>
    <w:rsid w:val="009C1A3F"/>
    <w:rsid w:val="009C6EB2"/>
    <w:rsid w:val="009E7738"/>
    <w:rsid w:val="009F46C0"/>
    <w:rsid w:val="00A17217"/>
    <w:rsid w:val="00A33488"/>
    <w:rsid w:val="00A337F2"/>
    <w:rsid w:val="00A47779"/>
    <w:rsid w:val="00A67131"/>
    <w:rsid w:val="00A81D90"/>
    <w:rsid w:val="00A94FD7"/>
    <w:rsid w:val="00AD58B7"/>
    <w:rsid w:val="00AE3E61"/>
    <w:rsid w:val="00AF6158"/>
    <w:rsid w:val="00B21C10"/>
    <w:rsid w:val="00B34FA2"/>
    <w:rsid w:val="00B4578F"/>
    <w:rsid w:val="00B464F2"/>
    <w:rsid w:val="00B538EB"/>
    <w:rsid w:val="00B94147"/>
    <w:rsid w:val="00BA28CD"/>
    <w:rsid w:val="00BB26FE"/>
    <w:rsid w:val="00BB6F01"/>
    <w:rsid w:val="00BC1EA7"/>
    <w:rsid w:val="00BD30F9"/>
    <w:rsid w:val="00BF03A0"/>
    <w:rsid w:val="00BF4705"/>
    <w:rsid w:val="00C060D3"/>
    <w:rsid w:val="00C17BA5"/>
    <w:rsid w:val="00C30025"/>
    <w:rsid w:val="00C90F0D"/>
    <w:rsid w:val="00C936A8"/>
    <w:rsid w:val="00C97BE3"/>
    <w:rsid w:val="00CC249F"/>
    <w:rsid w:val="00D00F0A"/>
    <w:rsid w:val="00D01828"/>
    <w:rsid w:val="00D02545"/>
    <w:rsid w:val="00D3727C"/>
    <w:rsid w:val="00D91379"/>
    <w:rsid w:val="00DA6F97"/>
    <w:rsid w:val="00DC068F"/>
    <w:rsid w:val="00DD5F56"/>
    <w:rsid w:val="00E32B63"/>
    <w:rsid w:val="00E41C16"/>
    <w:rsid w:val="00E44DFC"/>
    <w:rsid w:val="00E62877"/>
    <w:rsid w:val="00E7079B"/>
    <w:rsid w:val="00EC0B3D"/>
    <w:rsid w:val="00EC58F5"/>
    <w:rsid w:val="00ED1A88"/>
    <w:rsid w:val="00F07358"/>
    <w:rsid w:val="00F15204"/>
    <w:rsid w:val="00F20EAE"/>
    <w:rsid w:val="00F510DC"/>
    <w:rsid w:val="00F541FC"/>
    <w:rsid w:val="00F6255D"/>
    <w:rsid w:val="00F86A6D"/>
    <w:rsid w:val="00F9371F"/>
    <w:rsid w:val="00FA1B68"/>
    <w:rsid w:val="00FB35AE"/>
    <w:rsid w:val="00FC2FD3"/>
    <w:rsid w:val="00FD1383"/>
    <w:rsid w:val="00F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297E9"/>
  <w15:chartTrackingRefBased/>
  <w15:docId w15:val="{9AF65473-8D25-455D-A1F7-54F24885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uiPriority w:val="9"/>
    <w:qFormat/>
    <w:rsid w:val="00E32B63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EA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63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rsid w:val="00F541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5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-id">
    <w:name w:val="content-id"/>
    <w:basedOn w:val="DefaultParagraphFont"/>
    <w:rsid w:val="00284ECC"/>
  </w:style>
  <w:style w:type="character" w:styleId="CommentReference">
    <w:name w:val="annotation reference"/>
    <w:basedOn w:val="DefaultParagraphFont"/>
    <w:uiPriority w:val="99"/>
    <w:semiHidden/>
    <w:unhideWhenUsed/>
    <w:rsid w:val="00175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8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82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18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82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27C"/>
    <w:rPr>
      <w:color w:val="954F72" w:themeColor="followedHyperlink"/>
      <w:u w:val="single"/>
    </w:rPr>
  </w:style>
  <w:style w:type="paragraph" w:styleId="NormalWeb">
    <w:name w:val="Normal (Web)"/>
    <w:basedOn w:val="Normal"/>
    <w:link w:val="NormalWebChar"/>
    <w:uiPriority w:val="99"/>
    <w:rsid w:val="00CC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CC249F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427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30"/>
  </w:style>
  <w:style w:type="paragraph" w:styleId="Footer">
    <w:name w:val="footer"/>
    <w:basedOn w:val="Normal"/>
    <w:link w:val="FooterChar"/>
    <w:uiPriority w:val="99"/>
    <w:unhideWhenUsed/>
    <w:rsid w:val="003A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30"/>
  </w:style>
  <w:style w:type="character" w:customStyle="1" w:styleId="Heading2Char">
    <w:name w:val="Heading 2 Char"/>
    <w:basedOn w:val="DefaultParagraphFont"/>
    <w:link w:val="Heading2"/>
    <w:uiPriority w:val="9"/>
    <w:rsid w:val="002570EA"/>
    <w:rPr>
      <w:rFonts w:ascii="Verdana" w:eastAsiaTheme="majorEastAsia" w:hAnsi="Verdana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13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4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607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2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60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4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05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3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7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8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7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7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2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64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6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872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60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96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6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0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0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624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689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\Users\c506343\Downloads\TSRC-PROD-01229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051171\AppData\Local\Microsoft\Windows\INetCache\Content.Outlook\SPL92F8D\TSRC-PROD-0116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c506343\Downloads\TSRC-PROD-040885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file:///C:\Users\c506343\Downloads\TSRC-PROD-040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90377-87E9-4377-B3D1-8523FA33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4546</CharactersWithSpaces>
  <SharedDoc>false</SharedDoc>
  <HLinks>
    <vt:vector size="66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6357118</vt:i4>
      </vt:variant>
      <vt:variant>
        <vt:i4>33</vt:i4>
      </vt:variant>
      <vt:variant>
        <vt:i4>0</vt:i4>
      </vt:variant>
      <vt:variant>
        <vt:i4>5</vt:i4>
      </vt:variant>
      <vt:variant>
        <vt:lpwstr>C:\Users\c506343\Downloads\TSRC-PROD-012297</vt:lpwstr>
      </vt:variant>
      <vt:variant>
        <vt:lpwstr/>
      </vt:variant>
      <vt:variant>
        <vt:i4>6422641</vt:i4>
      </vt:variant>
      <vt:variant>
        <vt:i4>30</vt:i4>
      </vt:variant>
      <vt:variant>
        <vt:i4>0</vt:i4>
      </vt:variant>
      <vt:variant>
        <vt:i4>5</vt:i4>
      </vt:variant>
      <vt:variant>
        <vt:lpwstr>C:\Users\c506343\Downloads\TSRC-PROD-040885</vt:lpwstr>
      </vt:variant>
      <vt:variant>
        <vt:lpwstr/>
      </vt:variant>
      <vt:variant>
        <vt:i4>6422641</vt:i4>
      </vt:variant>
      <vt:variant>
        <vt:i4>27</vt:i4>
      </vt:variant>
      <vt:variant>
        <vt:i4>0</vt:i4>
      </vt:variant>
      <vt:variant>
        <vt:i4>5</vt:i4>
      </vt:variant>
      <vt:variant>
        <vt:lpwstr>C:\Users\c506343\Downloads\TSRC-PROD-040884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6815856</vt:i4>
      </vt:variant>
      <vt:variant>
        <vt:i4>18</vt:i4>
      </vt:variant>
      <vt:variant>
        <vt:i4>0</vt:i4>
      </vt:variant>
      <vt:variant>
        <vt:i4>5</vt:i4>
      </vt:variant>
      <vt:variant>
        <vt:lpwstr>C:\Users\c506343\Downloads\TSRC-PROD-040920</vt:lpwstr>
      </vt:variant>
      <vt:variant>
        <vt:lpwstr/>
      </vt:variant>
      <vt:variant>
        <vt:i4>7012464</vt:i4>
      </vt:variant>
      <vt:variant>
        <vt:i4>15</vt:i4>
      </vt:variant>
      <vt:variant>
        <vt:i4>0</vt:i4>
      </vt:variant>
      <vt:variant>
        <vt:i4>5</vt:i4>
      </vt:variant>
      <vt:variant>
        <vt:lpwstr>C:\Users\c506343\Downloads\TSRC-PROD-040919</vt:lpwstr>
      </vt:variant>
      <vt:variant>
        <vt:lpwstr/>
      </vt:variant>
      <vt:variant>
        <vt:i4>3342442</vt:i4>
      </vt:variant>
      <vt:variant>
        <vt:i4>12</vt:i4>
      </vt:variant>
      <vt:variant>
        <vt:i4>0</vt:i4>
      </vt:variant>
      <vt:variant>
        <vt:i4>5</vt:i4>
      </vt:variant>
      <vt:variant>
        <vt:lpwstr>C:\Users\c051171\AppData\Local\Microsoft\Windows\INetCache\Content.Outlook\SPL92F8D\TSRC-PROD-011617</vt:lpwstr>
      </vt:variant>
      <vt:variant>
        <vt:lpwstr/>
      </vt:variant>
      <vt:variant>
        <vt:i4>6946938</vt:i4>
      </vt:variant>
      <vt:variant>
        <vt:i4>9</vt:i4>
      </vt:variant>
      <vt:variant>
        <vt:i4>0</vt:i4>
      </vt:variant>
      <vt:variant>
        <vt:i4>5</vt:i4>
      </vt:variant>
      <vt:variant>
        <vt:lpwstr>C:\Users\c506343\Downloads\TSRC-PROD-011617</vt:lpwstr>
      </vt:variant>
      <vt:variant>
        <vt:lpwstr/>
      </vt:variant>
      <vt:variant>
        <vt:i4>6946938</vt:i4>
      </vt:variant>
      <vt:variant>
        <vt:i4>3</vt:i4>
      </vt:variant>
      <vt:variant>
        <vt:i4>0</vt:i4>
      </vt:variant>
      <vt:variant>
        <vt:i4>5</vt:i4>
      </vt:variant>
      <vt:variant>
        <vt:lpwstr>C:\Users\c506343\Downloads\TSRC-PROD-011617</vt:lpwstr>
      </vt:variant>
      <vt:variant>
        <vt:lpwstr/>
      </vt:variant>
      <vt:variant>
        <vt:i4>6946938</vt:i4>
      </vt:variant>
      <vt:variant>
        <vt:i4>0</vt:i4>
      </vt:variant>
      <vt:variant>
        <vt:i4>0</vt:i4>
      </vt:variant>
      <vt:variant>
        <vt:i4>5</vt:i4>
      </vt:variant>
      <vt:variant>
        <vt:lpwstr>C:\Users\c506343\Downloads\TSRC-PROD-011617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Favero, Christina</dc:creator>
  <cp:keywords/>
  <dc:description/>
  <cp:lastModifiedBy>Dugdale, Brienna</cp:lastModifiedBy>
  <cp:revision>2</cp:revision>
  <dcterms:created xsi:type="dcterms:W3CDTF">2025-04-15T18:11:00Z</dcterms:created>
  <dcterms:modified xsi:type="dcterms:W3CDTF">2025-04-15T18:11:00Z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2021-10-27T16:53:43Z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a3d90e01-452b-4111-a557-b0279a181a0f</vt:lpwstr>
  </property>
  <property fmtid="{D5CDD505-2E9C-101B-9397-08002B2CF9AE}" pid="8" name="MSIP_Label_67599526-06ca-49cc-9fa9-5307800a949a_ContentBits">
    <vt:lpwstr>0</vt:lpwstr>
  </property>
</Properties>
</file>