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39170" w14:textId="77777777" w:rsidR="003A7355" w:rsidRPr="003A7355" w:rsidRDefault="003A7355" w:rsidP="00100AEA">
      <w:pPr>
        <w:pStyle w:val="Heading1"/>
        <w:spacing w:before="120" w:after="120"/>
        <w:rPr>
          <w:rFonts w:eastAsia="Times New Roman"/>
        </w:rPr>
      </w:pPr>
      <w:bookmarkStart w:id="0" w:name="_top"/>
      <w:bookmarkStart w:id="1" w:name="OLE_LINK18"/>
      <w:bookmarkStart w:id="2" w:name="OLE_LINK43"/>
      <w:bookmarkStart w:id="3" w:name="OLE_LINK26"/>
      <w:bookmarkEnd w:id="0"/>
      <w:r w:rsidRPr="003A7355">
        <w:rPr>
          <w:rFonts w:eastAsia="Times New Roman"/>
        </w:rPr>
        <w:t>Compass - Initiating an ePA Request</w:t>
      </w:r>
      <w:bookmarkEnd w:id="1"/>
    </w:p>
    <w:bookmarkEnd w:id="2"/>
    <w:p w14:paraId="588F7896" w14:textId="77777777" w:rsidR="003A7355" w:rsidRPr="003A7355" w:rsidRDefault="003A7355" w:rsidP="00100AEA">
      <w:pPr>
        <w:spacing w:before="120" w:after="120"/>
        <w:rPr>
          <w:rFonts w:eastAsia="Times New Roman" w:cs="Times New Roman"/>
          <w:kern w:val="0"/>
          <w:szCs w:val="24"/>
          <w14:ligatures w14:val="none"/>
        </w:rPr>
      </w:pPr>
    </w:p>
    <w:p w14:paraId="56FFCF06" w14:textId="77777777" w:rsidR="00606CCB" w:rsidRDefault="003A7355">
      <w:pPr>
        <w:pStyle w:val="TOC1"/>
        <w:tabs>
          <w:tab w:val="right" w:leader="dot" w:pos="12950"/>
        </w:tabs>
        <w:rPr>
          <w:rFonts w:asciiTheme="minorHAnsi" w:eastAsiaTheme="minorEastAsia" w:hAnsiTheme="minorHAnsi"/>
          <w:noProof/>
          <w:szCs w:val="24"/>
        </w:rPr>
      </w:pPr>
      <w:r w:rsidRPr="003A7355">
        <w:rPr>
          <w:rFonts w:ascii="Times New Roman" w:eastAsia="Times New Roman" w:hAnsi="Times New Roman" w:cs="Times New Roman"/>
          <w:kern w:val="0"/>
          <w:szCs w:val="24"/>
          <w14:ligatures w14:val="none"/>
        </w:rPr>
        <w:fldChar w:fldCharType="begin"/>
      </w:r>
      <w:r w:rsidRPr="003A7355">
        <w:rPr>
          <w:rFonts w:ascii="Times New Roman" w:eastAsia="Times New Roman" w:hAnsi="Times New Roman" w:cs="Times New Roman"/>
          <w:kern w:val="0"/>
          <w:szCs w:val="24"/>
          <w14:ligatures w14:val="none"/>
        </w:rPr>
        <w:instrText xml:space="preserve"> TOC \n \p " " \h \z \u \t "Heading 2,1" </w:instrText>
      </w:r>
      <w:r w:rsidRPr="003A7355">
        <w:rPr>
          <w:rFonts w:ascii="Times New Roman" w:eastAsia="Times New Roman" w:hAnsi="Times New Roman" w:cs="Times New Roman"/>
          <w:kern w:val="0"/>
          <w:szCs w:val="24"/>
          <w14:ligatures w14:val="none"/>
        </w:rPr>
        <w:fldChar w:fldCharType="separate"/>
      </w:r>
      <w:hyperlink w:anchor="_Toc208312724" w:history="1">
        <w:r w:rsidR="00606CCB" w:rsidRPr="00AF662D">
          <w:rPr>
            <w:rStyle w:val="Hyperlink"/>
            <w:rFonts w:eastAsia="Times New Roman"/>
            <w:noProof/>
          </w:rPr>
          <w:t>General Information</w:t>
        </w:r>
      </w:hyperlink>
    </w:p>
    <w:p w14:paraId="2EB60620" w14:textId="77777777" w:rsidR="00606CCB" w:rsidRDefault="00606CCB">
      <w:pPr>
        <w:pStyle w:val="TOC1"/>
        <w:tabs>
          <w:tab w:val="right" w:leader="dot" w:pos="12950"/>
        </w:tabs>
        <w:rPr>
          <w:rFonts w:asciiTheme="minorHAnsi" w:eastAsiaTheme="minorEastAsia" w:hAnsiTheme="minorHAnsi"/>
          <w:noProof/>
          <w:szCs w:val="24"/>
        </w:rPr>
      </w:pPr>
      <w:hyperlink w:anchor="_Toc208312725" w:history="1">
        <w:r w:rsidRPr="00AF662D">
          <w:rPr>
            <w:rStyle w:val="Hyperlink"/>
            <w:rFonts w:eastAsia="Times New Roman"/>
            <w:noProof/>
          </w:rPr>
          <w:t>PA Starter Process</w:t>
        </w:r>
      </w:hyperlink>
    </w:p>
    <w:p w14:paraId="1815D783" w14:textId="0B937493" w:rsidR="00606CCB" w:rsidRDefault="00606CCB">
      <w:pPr>
        <w:pStyle w:val="TOC1"/>
        <w:tabs>
          <w:tab w:val="right" w:leader="dot" w:pos="12950"/>
        </w:tabs>
        <w:rPr>
          <w:rFonts w:asciiTheme="minorHAnsi" w:eastAsiaTheme="minorEastAsia" w:hAnsiTheme="minorHAnsi"/>
          <w:noProof/>
          <w:szCs w:val="24"/>
        </w:rPr>
      </w:pPr>
      <w:hyperlink w:anchor="_Toc208312726" w:history="1">
        <w:r w:rsidRPr="00AF662D">
          <w:rPr>
            <w:rStyle w:val="Hyperlink"/>
            <w:rFonts w:eastAsia="Calibri"/>
            <w:noProof/>
          </w:rPr>
          <w:t>Scenario Guide</w:t>
        </w:r>
      </w:hyperlink>
    </w:p>
    <w:p w14:paraId="18F986EC" w14:textId="77777777" w:rsidR="00606CCB" w:rsidRDefault="00606CCB">
      <w:pPr>
        <w:pStyle w:val="TOC1"/>
        <w:tabs>
          <w:tab w:val="right" w:leader="dot" w:pos="12950"/>
        </w:tabs>
        <w:rPr>
          <w:rFonts w:asciiTheme="minorHAnsi" w:eastAsiaTheme="minorEastAsia" w:hAnsiTheme="minorHAnsi"/>
          <w:noProof/>
          <w:szCs w:val="24"/>
        </w:rPr>
      </w:pPr>
      <w:hyperlink w:anchor="_Toc208312727" w:history="1">
        <w:r w:rsidRPr="00AF662D">
          <w:rPr>
            <w:rStyle w:val="Hyperlink"/>
            <w:rFonts w:eastAsia="Times New Roman"/>
            <w:noProof/>
          </w:rPr>
          <w:t>Related Documents</w:t>
        </w:r>
      </w:hyperlink>
    </w:p>
    <w:p w14:paraId="264CE354" w14:textId="37B9C667" w:rsidR="003A7355" w:rsidRPr="003A7355" w:rsidRDefault="003A7355" w:rsidP="00100AEA">
      <w:pPr>
        <w:spacing w:before="120" w:after="120"/>
        <w:contextualSpacing/>
        <w:rPr>
          <w:rFonts w:eastAsia="Times New Roman" w:cs="Times New Roman"/>
          <w:kern w:val="0"/>
          <w:szCs w:val="24"/>
          <w14:ligatures w14:val="none"/>
        </w:rPr>
      </w:pPr>
      <w:r w:rsidRPr="003A7355">
        <w:rPr>
          <w:rFonts w:eastAsia="Times New Roman" w:cs="Times New Roman"/>
          <w:kern w:val="0"/>
          <w:szCs w:val="24"/>
          <w14:ligatures w14:val="none"/>
        </w:rPr>
        <w:fldChar w:fldCharType="end"/>
      </w:r>
    </w:p>
    <w:p w14:paraId="6EB9C915" w14:textId="77777777" w:rsidR="003A7355" w:rsidRPr="003A7355" w:rsidRDefault="003A7355" w:rsidP="00100AEA">
      <w:pPr>
        <w:spacing w:before="120" w:after="120"/>
        <w:contextualSpacing/>
        <w:rPr>
          <w:rFonts w:eastAsia="Times New Roman" w:cs="Times New Roman"/>
          <w:kern w:val="0"/>
          <w:szCs w:val="24"/>
          <w14:ligatures w14:val="none"/>
        </w:rPr>
      </w:pPr>
    </w:p>
    <w:p w14:paraId="686413FA" w14:textId="79083571" w:rsidR="003A7355" w:rsidRDefault="003A7355" w:rsidP="00100AEA">
      <w:pPr>
        <w:spacing w:before="120" w:after="120"/>
        <w:rPr>
          <w:rFonts w:eastAsia="Times New Roman" w:cs="Times New Roman"/>
          <w:kern w:val="0"/>
          <w:szCs w:val="24"/>
          <w14:ligatures w14:val="none"/>
        </w:rPr>
      </w:pPr>
      <w:r w:rsidRPr="003A7355">
        <w:rPr>
          <w:rFonts w:eastAsia="Times New Roman" w:cs="Times New Roman"/>
          <w:b/>
          <w:bCs/>
          <w:kern w:val="0"/>
          <w:szCs w:val="24"/>
          <w14:ligatures w14:val="none"/>
        </w:rPr>
        <w:t xml:space="preserve">Description: </w:t>
      </w:r>
      <w:bookmarkStart w:id="4" w:name="OLE_LINK4"/>
      <w:bookmarkStart w:id="5" w:name="OLE_LINK41"/>
      <w:bookmarkStart w:id="6" w:name="OLE_LINK13"/>
      <w:r w:rsidR="00100AEA" w:rsidRPr="003A7355">
        <w:rPr>
          <w:rFonts w:eastAsia="Times New Roman" w:cs="Times New Roman"/>
          <w:kern w:val="0"/>
          <w:szCs w:val="24"/>
          <w14:ligatures w14:val="none"/>
        </w:rPr>
        <w:t>Outlines on</w:t>
      </w:r>
      <w:r w:rsidRPr="003A7355">
        <w:rPr>
          <w:rFonts w:eastAsia="Times New Roman" w:cs="Times New Roman"/>
          <w:kern w:val="0"/>
          <w:szCs w:val="24"/>
          <w14:ligatures w14:val="none"/>
        </w:rPr>
        <w:t xml:space="preserve"> how to initiate an ePA (electronic Prior Authorization) request in Compass</w:t>
      </w:r>
      <w:bookmarkEnd w:id="4"/>
      <w:r w:rsidRPr="003A7355">
        <w:rPr>
          <w:rFonts w:eastAsia="Times New Roman" w:cs="Times New Roman"/>
          <w:kern w:val="0"/>
          <w:szCs w:val="24"/>
          <w14:ligatures w14:val="none"/>
        </w:rPr>
        <w:t>.</w:t>
      </w:r>
      <w:bookmarkStart w:id="7" w:name="_Overview"/>
      <w:bookmarkStart w:id="8" w:name="_Definitions/Abbreviations"/>
      <w:bookmarkStart w:id="9" w:name="_Abbreviations_/Definitions"/>
      <w:bookmarkStart w:id="10" w:name="_Abbreviations/Definitions"/>
      <w:bookmarkEnd w:id="3"/>
      <w:bookmarkEnd w:id="5"/>
      <w:bookmarkEnd w:id="6"/>
      <w:bookmarkEnd w:id="7"/>
      <w:bookmarkEnd w:id="8"/>
      <w:bookmarkEnd w:id="9"/>
      <w:bookmarkEnd w:id="10"/>
    </w:p>
    <w:p w14:paraId="0708EA8A" w14:textId="77777777" w:rsidR="00100AEA" w:rsidRPr="003A7355" w:rsidRDefault="00100AEA" w:rsidP="00100AEA">
      <w:pPr>
        <w:spacing w:before="120" w:after="120"/>
        <w:rPr>
          <w:rFonts w:eastAsia="Times New Roman" w:cs="Times New Roman"/>
          <w:kern w:val="0"/>
          <w:szCs w:val="24"/>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3A7355" w:rsidRPr="003A7355" w14:paraId="7C260633" w14:textId="77777777" w:rsidTr="00A33724">
        <w:trPr>
          <w:trHeight w:val="359"/>
        </w:trPr>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5F46A5" w14:textId="77777777" w:rsidR="003A7355" w:rsidRPr="003A7355" w:rsidRDefault="003A7355" w:rsidP="00100AEA">
            <w:pPr>
              <w:pStyle w:val="Heading2"/>
              <w:spacing w:before="120" w:after="120"/>
              <w:rPr>
                <w:rFonts w:eastAsia="Times New Roman"/>
              </w:rPr>
            </w:pPr>
            <w:bookmarkStart w:id="11" w:name="_Toc147420424"/>
            <w:bookmarkStart w:id="12" w:name="_Toc208312724"/>
            <w:r w:rsidRPr="003A7355">
              <w:rPr>
                <w:rFonts w:eastAsia="Times New Roman"/>
              </w:rPr>
              <w:t>General Information</w:t>
            </w:r>
            <w:bookmarkEnd w:id="11"/>
            <w:bookmarkEnd w:id="12"/>
          </w:p>
        </w:tc>
      </w:tr>
    </w:tbl>
    <w:p w14:paraId="59C8BFB2" w14:textId="227991E9" w:rsidR="003A7355" w:rsidRPr="003A7355" w:rsidRDefault="003A7355" w:rsidP="5674932D">
      <w:pPr>
        <w:spacing w:before="120" w:after="120"/>
        <w:ind w:left="270" w:hanging="450"/>
        <w:rPr>
          <w:rFonts w:eastAsia="Times New Roman" w:cs="Times New Roman"/>
          <w:kern w:val="0"/>
          <w14:ligatures w14:val="none"/>
        </w:rPr>
      </w:pPr>
      <w:r w:rsidRPr="003A7355">
        <w:rPr>
          <w:rFonts w:eastAsia="Times New Roman" w:cs="Times New Roman"/>
          <w:kern w:val="0"/>
          <w:szCs w:val="24"/>
          <w14:ligatures w14:val="none"/>
        </w:rPr>
        <w:t xml:space="preserve"> </w:t>
      </w:r>
      <w:r w:rsidRPr="003A7355">
        <w:rPr>
          <w:rFonts w:ascii="Times New Roman" w:eastAsia="Times New Roman" w:hAnsi="Times New Roman" w:cs="Times New Roman"/>
          <w:noProof/>
          <w:kern w:val="0"/>
          <w:szCs w:val="24"/>
          <w14:ligatures w14:val="none"/>
        </w:rPr>
        <w:drawing>
          <wp:inline distT="0" distB="0" distL="0" distR="0" wp14:anchorId="418B1947" wp14:editId="10559303">
            <wp:extent cx="2381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5674932D">
        <w:rPr>
          <w:rFonts w:eastAsia="Times New Roman" w:cs="Times New Roman"/>
          <w:kern w:val="0"/>
          <w14:ligatures w14:val="none"/>
        </w:rPr>
        <w:t xml:space="preserve"> ePA does not apply to Specialty medications</w:t>
      </w:r>
      <w:r w:rsidR="635448C3" w:rsidRPr="5674932D">
        <w:rPr>
          <w:rFonts w:eastAsia="Times New Roman" w:cs="Times New Roman"/>
          <w:kern w:val="0"/>
          <w14:ligatures w14:val="none"/>
        </w:rPr>
        <w:t>. T</w:t>
      </w:r>
      <w:r w:rsidR="3C8653CD" w:rsidRPr="5674932D">
        <w:rPr>
          <w:rFonts w:eastAsia="Verdana" w:cs="Verdana"/>
          <w:szCs w:val="24"/>
        </w:rPr>
        <w:t>his may also include Limited Distribution drugs (</w:t>
      </w:r>
      <w:proofErr w:type="spellStart"/>
      <w:r w:rsidR="3C8653CD" w:rsidRPr="5674932D">
        <w:rPr>
          <w:rFonts w:eastAsia="Verdana" w:cs="Verdana"/>
          <w:szCs w:val="24"/>
        </w:rPr>
        <w:t>LDD</w:t>
      </w:r>
      <w:proofErr w:type="spellEnd"/>
      <w:r w:rsidR="3C8653CD" w:rsidRPr="5674932D">
        <w:rPr>
          <w:rFonts w:eastAsia="Verdana" w:cs="Verdana"/>
          <w:szCs w:val="24"/>
        </w:rPr>
        <w:t>)</w:t>
      </w:r>
      <w:r w:rsidRPr="5674932D">
        <w:rPr>
          <w:rFonts w:eastAsia="Times New Roman" w:cs="Times New Roman"/>
          <w:kern w:val="0"/>
          <w14:ligatures w14:val="none"/>
        </w:rPr>
        <w:t xml:space="preserve"> or </w:t>
      </w:r>
      <w:r w:rsidR="671B3E90" w:rsidRPr="5674932D">
        <w:rPr>
          <w:rFonts w:eastAsia="Times New Roman" w:cs="Times New Roman"/>
          <w:kern w:val="0"/>
          <w14:ligatures w14:val="none"/>
        </w:rPr>
        <w:t xml:space="preserve">medications for </w:t>
      </w:r>
      <w:r w:rsidRPr="5674932D">
        <w:rPr>
          <w:rFonts w:eastAsia="Times New Roman" w:cs="Times New Roman"/>
          <w:kern w:val="0"/>
          <w14:ligatures w14:val="none"/>
        </w:rPr>
        <w:t>MED D/</w:t>
      </w:r>
      <w:proofErr w:type="spellStart"/>
      <w:r w:rsidRPr="5674932D">
        <w:rPr>
          <w:rFonts w:eastAsia="Times New Roman" w:cs="Times New Roman"/>
          <w:kern w:val="0"/>
          <w14:ligatures w14:val="none"/>
        </w:rPr>
        <w:t>EGWP</w:t>
      </w:r>
      <w:proofErr w:type="spellEnd"/>
      <w:r w:rsidRPr="5674932D">
        <w:rPr>
          <w:rFonts w:eastAsia="Times New Roman" w:cs="Times New Roman"/>
          <w:kern w:val="0"/>
          <w14:ligatures w14:val="none"/>
        </w:rPr>
        <w:t xml:space="preserve"> members. Specialty handles its own medication </w:t>
      </w:r>
      <w:r w:rsidR="00625403">
        <w:rPr>
          <w:rFonts w:eastAsia="Times New Roman" w:cs="Times New Roman"/>
          <w:kern w:val="0"/>
          <w14:ligatures w14:val="none"/>
        </w:rPr>
        <w:t xml:space="preserve">prior </w:t>
      </w:r>
      <w:r w:rsidRPr="5674932D">
        <w:rPr>
          <w:rFonts w:eastAsia="Times New Roman" w:cs="Times New Roman"/>
          <w:kern w:val="0"/>
          <w14:ligatures w14:val="none"/>
        </w:rPr>
        <w:t xml:space="preserve">authorization. Refer to </w:t>
      </w:r>
      <w:hyperlink r:id="rId11" w:anchor="!/view?docid=845064bd-8ae0-4d30-af0a-e21d6d81933c" w:history="1">
        <w:r w:rsidRPr="5674932D">
          <w:rPr>
            <w:rFonts w:eastAsia="Times New Roman" w:cs="Times New Roman"/>
            <w:color w:val="0000FF"/>
            <w:kern w:val="0"/>
            <w:u w:val="single"/>
            <w14:ligatures w14:val="none"/>
          </w:rPr>
          <w:t>Compass - Specialty Pharmacy (CTS - Caremark Therapeutic Pharmacy Services) Call Handling (058175)</w:t>
        </w:r>
      </w:hyperlink>
      <w:r w:rsidRPr="5674932D">
        <w:rPr>
          <w:rFonts w:eastAsia="Times New Roman" w:cs="Times New Roman"/>
          <w:kern w:val="0"/>
          <w14:ligatures w14:val="none"/>
        </w:rPr>
        <w:t>.</w:t>
      </w:r>
    </w:p>
    <w:p w14:paraId="056F0288" w14:textId="77777777" w:rsidR="003A7355" w:rsidRPr="003A7355" w:rsidRDefault="003A7355" w:rsidP="00100AEA">
      <w:pPr>
        <w:spacing w:before="120" w:after="120"/>
        <w:rPr>
          <w:rFonts w:eastAsia="Times New Roman" w:cs="Times New Roman"/>
          <w:kern w:val="0"/>
          <w:szCs w:val="24"/>
          <w14:ligatures w14:val="none"/>
        </w:rPr>
      </w:pPr>
    </w:p>
    <w:p w14:paraId="0EC0E058" w14:textId="50E3C13F" w:rsidR="003A7355" w:rsidRPr="003A7355" w:rsidRDefault="003A7355" w:rsidP="00100AEA">
      <w:pPr>
        <w:spacing w:before="120" w:after="120"/>
        <w:rPr>
          <w:rFonts w:eastAsia="Times New Roman" w:cs="Times New Roman"/>
          <w:kern w:val="0"/>
          <w:szCs w:val="24"/>
          <w14:ligatures w14:val="none"/>
        </w:rPr>
      </w:pPr>
      <w:r w:rsidRPr="003A7355">
        <w:rPr>
          <w:rFonts w:eastAsia="Times New Roman" w:cs="Times New Roman"/>
          <w:b/>
          <w:bCs/>
          <w:kern w:val="0"/>
          <w:szCs w:val="24"/>
          <w14:ligatures w14:val="none"/>
        </w:rPr>
        <w:t xml:space="preserve">Note: </w:t>
      </w:r>
      <w:r w:rsidRPr="003A7355">
        <w:rPr>
          <w:rFonts w:eastAsia="Times New Roman" w:cs="Times New Roman"/>
          <w:kern w:val="0"/>
          <w:szCs w:val="24"/>
          <w14:ligatures w14:val="none"/>
        </w:rPr>
        <w:t xml:space="preserve">If an ePA is submitted through Compass, required documentation will be captured automatically. </w:t>
      </w:r>
      <w:r w:rsidRPr="003A7355">
        <w:rPr>
          <w:rFonts w:ascii="Times New Roman" w:eastAsia="Times New Roman" w:hAnsi="Times New Roman" w:cs="Times New Roman"/>
          <w:kern w:val="0"/>
          <w:szCs w:val="24"/>
          <w14:ligatures w14:val="none"/>
        </w:rPr>
        <w:br/>
      </w:r>
    </w:p>
    <w:p w14:paraId="08F1A802" w14:textId="0F080552" w:rsidR="00494769" w:rsidRDefault="00727FC5" w:rsidP="00100AEA">
      <w:pPr>
        <w:spacing w:before="120" w:after="120"/>
      </w:pPr>
      <w:r w:rsidRPr="00D8158C">
        <w:rPr>
          <w:rFonts w:ascii="Times New Roman" w:eastAsia="Times New Roman" w:hAnsi="Times New Roman" w:cs="Times New Roman"/>
          <w:kern w:val="0"/>
          <w:szCs w:val="24"/>
          <w14:ligatures w14:val="none"/>
        </w:rPr>
        <w:t xml:space="preserve"> </w:t>
      </w:r>
      <w:r w:rsidR="003A7355" w:rsidRPr="003A7355">
        <w:rPr>
          <w:rFonts w:ascii="Times New Roman" w:hAnsi="Times New Roman"/>
          <w:noProof/>
        </w:rPr>
        <w:drawing>
          <wp:inline distT="0" distB="0" distL="0" distR="0" wp14:anchorId="4C8F5FC0" wp14:editId="2949A468">
            <wp:extent cx="238125" cy="209550"/>
            <wp:effectExtent l="0" t="0" r="9525" b="0"/>
            <wp:docPr id="1078332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A7355" w:rsidRPr="00D8158C">
        <w:rPr>
          <w:rFonts w:ascii="Times New Roman" w:eastAsia="Times New Roman" w:hAnsi="Times New Roman" w:cs="Times New Roman"/>
          <w:kern w:val="0"/>
          <w:szCs w:val="24"/>
          <w14:ligatures w14:val="none"/>
        </w:rPr>
        <w:t xml:space="preserve"> </w:t>
      </w:r>
      <w:r w:rsidR="003A7355" w:rsidRPr="00D8158C">
        <w:rPr>
          <w:rFonts w:eastAsia="Times New Roman" w:cs="Times New Roman"/>
          <w:kern w:val="0"/>
          <w:szCs w:val="24"/>
          <w14:ligatures w14:val="none"/>
        </w:rPr>
        <w:t>If the Compass</w:t>
      </w:r>
      <w:r w:rsidR="00274B2D" w:rsidRPr="00D8158C">
        <w:rPr>
          <w:rFonts w:eastAsia="Times New Roman" w:cs="Times New Roman"/>
          <w:kern w:val="0"/>
          <w:szCs w:val="24"/>
          <w14:ligatures w14:val="none"/>
        </w:rPr>
        <w:t xml:space="preserve"> au</w:t>
      </w:r>
      <w:r w:rsidR="009A6489" w:rsidRPr="00D8158C">
        <w:rPr>
          <w:rFonts w:eastAsia="Times New Roman" w:cs="Times New Roman"/>
          <w:kern w:val="0"/>
          <w:szCs w:val="24"/>
          <w14:ligatures w14:val="none"/>
        </w:rPr>
        <w:t>tomation</w:t>
      </w:r>
      <w:r w:rsidR="003A7355" w:rsidRPr="00D8158C">
        <w:rPr>
          <w:rFonts w:eastAsia="Times New Roman" w:cs="Times New Roman"/>
          <w:kern w:val="0"/>
          <w:szCs w:val="24"/>
          <w14:ligatures w14:val="none"/>
        </w:rPr>
        <w:t xml:space="preserve"> process is down or non-functional (should be rare), then submit a Support Task when a </w:t>
      </w:r>
      <w:r w:rsidR="003A7355" w:rsidRPr="00D8158C">
        <w:rPr>
          <w:rFonts w:eastAsia="Times New Roman" w:cs="Times New Roman"/>
          <w:color w:val="000000"/>
          <w:kern w:val="0"/>
          <w:szCs w:val="24"/>
          <w14:ligatures w14:val="none"/>
        </w:rPr>
        <w:t xml:space="preserve">Prior Authorization (PA) or Exception is required. </w:t>
      </w:r>
      <w:r w:rsidR="1A97C005" w:rsidRPr="00D8158C">
        <w:rPr>
          <w:rFonts w:eastAsia="Times New Roman" w:cs="Times New Roman"/>
          <w:color w:val="000000"/>
          <w:kern w:val="0"/>
          <w14:ligatures w14:val="none"/>
        </w:rPr>
        <w:t>(</w:t>
      </w:r>
      <w:r w:rsidR="53E1E60D" w:rsidRPr="00D8158C">
        <w:rPr>
          <w:rFonts w:eastAsia="Times New Roman" w:cs="Times New Roman"/>
          <w:color w:val="000000" w:themeColor="text1"/>
        </w:rPr>
        <w:t>In the Support Task Notes</w:t>
      </w:r>
      <w:r w:rsidR="009B3AE0">
        <w:rPr>
          <w:rFonts w:eastAsia="Times New Roman" w:cs="Times New Roman"/>
          <w:color w:val="000000" w:themeColor="text1"/>
        </w:rPr>
        <w:t>,</w:t>
      </w:r>
      <w:r w:rsidR="53E1E60D" w:rsidRPr="00D8158C">
        <w:rPr>
          <w:rFonts w:eastAsia="Times New Roman" w:cs="Times New Roman"/>
          <w:color w:val="000000" w:themeColor="text1"/>
        </w:rPr>
        <w:t xml:space="preserve"> be sure to </w:t>
      </w:r>
      <w:r w:rsidR="00DF52B9" w:rsidRPr="00D8158C">
        <w:rPr>
          <w:rFonts w:eastAsia="Times New Roman" w:cs="Times New Roman"/>
          <w:color w:val="000000" w:themeColor="text1"/>
        </w:rPr>
        <w:t xml:space="preserve">include </w:t>
      </w:r>
      <w:r w:rsidR="00DF52B9">
        <w:rPr>
          <w:rFonts w:eastAsia="Times New Roman" w:cs="Times New Roman"/>
          <w:color w:val="000000" w:themeColor="text1"/>
        </w:rPr>
        <w:t>Provider’s</w:t>
      </w:r>
      <w:r w:rsidR="53E1E60D" w:rsidRPr="00D8158C">
        <w:rPr>
          <w:rFonts w:eastAsia="Times New Roman" w:cs="Times New Roman"/>
          <w:color w:val="000000" w:themeColor="text1"/>
        </w:rPr>
        <w:t xml:space="preserve"> Name, Phone and Fax Numbers; Prescription (Rx) Number and Rejection Code (if applicable); Name of Medication, Strength, and </w:t>
      </w:r>
      <w:r w:rsidR="6E42242E" w:rsidRPr="00D8158C">
        <w:rPr>
          <w:rFonts w:eastAsia="Times New Roman" w:cs="Times New Roman"/>
          <w:color w:val="000000" w:themeColor="text1"/>
        </w:rPr>
        <w:t>Days'</w:t>
      </w:r>
      <w:r w:rsidR="53E1E60D" w:rsidRPr="00D8158C">
        <w:rPr>
          <w:rFonts w:eastAsia="Times New Roman" w:cs="Times New Roman"/>
          <w:color w:val="000000" w:themeColor="text1"/>
        </w:rPr>
        <w:t xml:space="preserve"> Supply/Quantity.</w:t>
      </w:r>
      <w:r w:rsidR="2BAD9EF3" w:rsidRPr="00D8158C">
        <w:rPr>
          <w:rFonts w:eastAsia="Times New Roman" w:cs="Times New Roman"/>
          <w:color w:val="000000" w:themeColor="text1"/>
        </w:rPr>
        <w:t>)</w:t>
      </w:r>
      <w:r w:rsidR="53E1E60D" w:rsidRPr="00D8158C">
        <w:rPr>
          <w:rFonts w:eastAsia="Times New Roman" w:cs="Times New Roman"/>
          <w:color w:val="000000" w:themeColor="text1"/>
        </w:rPr>
        <w:t xml:space="preserve"> R</w:t>
      </w:r>
      <w:r w:rsidR="53E1E60D" w:rsidRPr="00D8158C">
        <w:rPr>
          <w:rFonts w:eastAsia="Times New Roman" w:cs="Times New Roman"/>
        </w:rPr>
        <w:t>efer to the following work instructions as needed:</w:t>
      </w:r>
    </w:p>
    <w:p w14:paraId="5C4276AD" w14:textId="19D9E79F" w:rsidR="00494769" w:rsidRDefault="003A7355" w:rsidP="00100AEA">
      <w:pPr>
        <w:pStyle w:val="ListParagraph"/>
        <w:numPr>
          <w:ilvl w:val="0"/>
          <w:numId w:val="8"/>
        </w:numPr>
        <w:spacing w:before="120" w:after="120"/>
      </w:pPr>
      <w:hyperlink r:id="rId12" w:anchor="!/view?docid=64f18e5a-4d56-4175-ba8e-e7d094e501d6" w:history="1">
        <w:r w:rsidRPr="00494769">
          <w:rPr>
            <w:color w:val="0000FF"/>
            <w:kern w:val="0"/>
            <w:szCs w:val="24"/>
            <w:u w:val="single"/>
            <w14:ligatures w14:val="none"/>
          </w:rPr>
          <w:t>Compass - Create a Support Task (050031)</w:t>
        </w:r>
      </w:hyperlink>
    </w:p>
    <w:p w14:paraId="755B6E97" w14:textId="41C0E318" w:rsidR="00494769" w:rsidRPr="00494769" w:rsidRDefault="0022456D" w:rsidP="00100AEA">
      <w:pPr>
        <w:pStyle w:val="ListParagraph"/>
        <w:numPr>
          <w:ilvl w:val="0"/>
          <w:numId w:val="8"/>
        </w:numPr>
        <w:spacing w:before="120" w:after="120"/>
        <w:rPr>
          <w:kern w:val="0"/>
          <w:szCs w:val="24"/>
          <w14:ligatures w14:val="none"/>
        </w:rPr>
      </w:pPr>
      <w:r w:rsidRPr="00285A1E">
        <w:rPr>
          <w:rFonts w:ascii="Times New Roman" w:eastAsia="Times New Roman" w:hAnsi="Times New Roman" w:cs="Times New Roman"/>
          <w:kern w:val="0"/>
          <w:szCs w:val="24"/>
          <w14:ligatures w14:val="none"/>
        </w:rPr>
        <w:t xml:space="preserve"> </w:t>
      </w:r>
      <w:hyperlink r:id="rId13" w:anchor="!/view?docid=6753488f-3996-45d9-88ba-257575369a98" w:history="1">
        <w:r w:rsidR="006C4E3C" w:rsidRPr="00494769">
          <w:rPr>
            <w:color w:val="0000FF"/>
            <w:kern w:val="0"/>
            <w:szCs w:val="24"/>
            <w:u w:val="single"/>
            <w14:ligatures w14:val="none"/>
          </w:rPr>
          <w:t>Compass - Support Task Types and Uses List (058147)</w:t>
        </w:r>
      </w:hyperlink>
    </w:p>
    <w:p w14:paraId="186B47A5" w14:textId="1FD4F46D" w:rsidR="003A7355" w:rsidRPr="00D8158C" w:rsidRDefault="0022456D" w:rsidP="00100AEA">
      <w:pPr>
        <w:pStyle w:val="ListParagraph"/>
        <w:numPr>
          <w:ilvl w:val="0"/>
          <w:numId w:val="8"/>
        </w:numPr>
        <w:spacing w:before="120" w:after="120"/>
        <w:rPr>
          <w:b/>
          <w:kern w:val="0"/>
          <w14:ligatures w14:val="none"/>
        </w:rPr>
      </w:pPr>
      <w:r w:rsidRPr="00285A1E">
        <w:rPr>
          <w:rFonts w:ascii="Times New Roman" w:eastAsia="Times New Roman" w:hAnsi="Times New Roman" w:cs="Times New Roman"/>
          <w:kern w:val="0"/>
          <w:szCs w:val="24"/>
          <w14:ligatures w14:val="none"/>
        </w:rPr>
        <w:t xml:space="preserve"> </w:t>
      </w:r>
      <w:hyperlink r:id="rId14" w:anchor="!/view?docid=02c153cf-704c-4e27-9e1f-a4633adf546c" w:history="1">
        <w:r w:rsidR="00D54361" w:rsidRPr="00494769">
          <w:rPr>
            <w:rStyle w:val="Hyperlink"/>
            <w:rFonts w:eastAsia="Times New Roman" w:cs="Times New Roman"/>
            <w:kern w:val="0"/>
            <w:szCs w:val="24"/>
            <w14:ligatures w14:val="none"/>
          </w:rPr>
          <w:t>Compass – Adding a Provider to Submitted Support Task (074226)</w:t>
        </w:r>
      </w:hyperlink>
    </w:p>
    <w:p w14:paraId="046EC441" w14:textId="77777777" w:rsidR="00494769" w:rsidRDefault="00494769" w:rsidP="00100AEA">
      <w:pPr>
        <w:spacing w:before="120" w:after="120"/>
        <w:rPr>
          <w:rFonts w:eastAsia="Times New Roman" w:cs="Times New Roman"/>
        </w:rPr>
      </w:pPr>
    </w:p>
    <w:p w14:paraId="7EF0FEF5" w14:textId="47B1B1DE" w:rsidR="5E54F096" w:rsidRPr="00D8158C" w:rsidRDefault="0022456D" w:rsidP="00100AEA">
      <w:pPr>
        <w:spacing w:before="120" w:after="120"/>
        <w:rPr>
          <w:rFonts w:eastAsia="Verdana" w:cs="Verdana"/>
          <w:color w:val="000000" w:themeColor="text1"/>
          <w:szCs w:val="24"/>
        </w:rPr>
      </w:pPr>
      <w:r w:rsidRPr="00285A1E">
        <w:rPr>
          <w:rFonts w:ascii="Times New Roman" w:eastAsia="Times New Roman" w:hAnsi="Times New Roman" w:cs="Times New Roman"/>
          <w:kern w:val="0"/>
          <w:szCs w:val="24"/>
          <w14:ligatures w14:val="none"/>
        </w:rPr>
        <w:t xml:space="preserve"> </w:t>
      </w:r>
      <w:r w:rsidR="5E54F096">
        <w:rPr>
          <w:noProof/>
        </w:rPr>
        <w:drawing>
          <wp:inline distT="0" distB="0" distL="0" distR="0" wp14:anchorId="1BC6DBBD" wp14:editId="1E316708">
            <wp:extent cx="238125" cy="209550"/>
            <wp:effectExtent l="0" t="0" r="9525" b="0"/>
            <wp:docPr id="1086363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8125" cy="209550"/>
                    </a:xfrm>
                    <a:prstGeom prst="rect">
                      <a:avLst/>
                    </a:prstGeom>
                    <a:noFill/>
                    <a:ln>
                      <a:noFill/>
                    </a:ln>
                  </pic:spPr>
                </pic:pic>
              </a:graphicData>
            </a:graphic>
          </wp:inline>
        </w:drawing>
      </w:r>
      <w:r w:rsidR="00A33724">
        <w:rPr>
          <w:rFonts w:ascii="Times New Roman" w:eastAsia="Times New Roman" w:hAnsi="Times New Roman" w:cs="Times New Roman"/>
          <w:kern w:val="0"/>
          <w:szCs w:val="24"/>
          <w14:ligatures w14:val="none"/>
        </w:rPr>
        <w:t xml:space="preserve"> </w:t>
      </w:r>
      <w:r w:rsidR="7DBC3199" w:rsidRPr="00494769">
        <w:rPr>
          <w:rFonts w:eastAsia="Times New Roman" w:cs="Times New Roman"/>
        </w:rPr>
        <w:t>For rejection code 70 (</w:t>
      </w:r>
      <w:proofErr w:type="spellStart"/>
      <w:r w:rsidR="7DBC3199" w:rsidRPr="00D8158C">
        <w:rPr>
          <w:rFonts w:eastAsia="Verdana" w:cs="Verdana"/>
          <w:color w:val="000000" w:themeColor="text1"/>
          <w:szCs w:val="24"/>
        </w:rPr>
        <w:t>NDC</w:t>
      </w:r>
      <w:proofErr w:type="spellEnd"/>
      <w:r w:rsidR="7DBC3199" w:rsidRPr="00D8158C">
        <w:rPr>
          <w:rFonts w:eastAsia="Verdana" w:cs="Verdana"/>
          <w:color w:val="000000" w:themeColor="text1"/>
          <w:szCs w:val="24"/>
        </w:rPr>
        <w:t xml:space="preserve"> Not Covered), check the CIF for specific instructions on whether the plan allows for an Exception or not</w:t>
      </w:r>
      <w:r w:rsidR="00DF52B9" w:rsidRPr="00D8158C">
        <w:rPr>
          <w:rFonts w:eastAsia="Verdana" w:cs="Verdana"/>
          <w:color w:val="000000" w:themeColor="text1"/>
          <w:szCs w:val="24"/>
        </w:rPr>
        <w:t xml:space="preserve">. </w:t>
      </w:r>
    </w:p>
    <w:p w14:paraId="66A836D7" w14:textId="77777777" w:rsidR="003A7355" w:rsidRPr="003A7355" w:rsidRDefault="003A7355" w:rsidP="00100AEA">
      <w:pPr>
        <w:spacing w:before="120" w:after="120"/>
        <w:rPr>
          <w:rFonts w:eastAsia="Times New Roman" w:cs="Times New Roman"/>
          <w:kern w:val="0"/>
          <w:szCs w:val="24"/>
          <w14:ligatures w14:val="none"/>
        </w:rPr>
      </w:pPr>
    </w:p>
    <w:p w14:paraId="302E5A85" w14:textId="35CC184F" w:rsidR="00B805AB" w:rsidRDefault="00545ED9" w:rsidP="00100AEA">
      <w:pPr>
        <w:spacing w:before="120" w:after="120"/>
        <w:rPr>
          <w:rFonts w:eastAsia="Times New Roman" w:cs="Times New Roman"/>
          <w:color w:val="000000"/>
          <w:kern w:val="0"/>
          <w:szCs w:val="24"/>
          <w14:ligatures w14:val="none"/>
        </w:rPr>
      </w:pPr>
      <w:r>
        <w:rPr>
          <w:rFonts w:eastAsia="Times New Roman" w:cs="Times New Roman"/>
          <w:noProof/>
          <w:kern w:val="0"/>
        </w:rPr>
        <w:drawing>
          <wp:inline distT="0" distB="0" distL="0" distR="0" wp14:anchorId="2C760ABE" wp14:editId="4786F490">
            <wp:extent cx="304762" cy="304762"/>
            <wp:effectExtent l="0" t="0" r="635" b="635"/>
            <wp:docPr id="1524095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95513" name="Picture 1524095513"/>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eastAsia="Times New Roman" w:cs="Times New Roman"/>
          <w:b/>
          <w:bCs/>
          <w:kern w:val="0"/>
          <w:szCs w:val="24"/>
          <w14:ligatures w14:val="none"/>
        </w:rPr>
        <w:t xml:space="preserve"> </w:t>
      </w:r>
      <w:r w:rsidR="003A7355" w:rsidRPr="003A7355">
        <w:rPr>
          <w:rFonts w:eastAsia="Times New Roman" w:cs="Times New Roman"/>
          <w:b/>
          <w:bCs/>
          <w:kern w:val="0"/>
          <w:szCs w:val="24"/>
          <w14:ligatures w14:val="none"/>
        </w:rPr>
        <w:t>Note</w:t>
      </w:r>
      <w:r w:rsidR="00154ABC">
        <w:rPr>
          <w:rFonts w:eastAsia="Times New Roman" w:cs="Times New Roman"/>
          <w:b/>
          <w:bCs/>
          <w:kern w:val="0"/>
          <w:szCs w:val="24"/>
          <w14:ligatures w14:val="none"/>
        </w:rPr>
        <w:t>s</w:t>
      </w:r>
      <w:r w:rsidR="003A7355" w:rsidRPr="003A7355">
        <w:rPr>
          <w:rFonts w:eastAsia="Times New Roman" w:cs="Times New Roman"/>
          <w:b/>
          <w:bCs/>
          <w:kern w:val="0"/>
          <w:szCs w:val="24"/>
          <w14:ligatures w14:val="none"/>
        </w:rPr>
        <w:t>:</w:t>
      </w:r>
      <w:r w:rsidR="00954B93">
        <w:rPr>
          <w:rFonts w:eastAsia="Times New Roman" w:cs="Times New Roman"/>
          <w:b/>
          <w:bCs/>
          <w:kern w:val="0"/>
          <w:szCs w:val="24"/>
          <w14:ligatures w14:val="none"/>
        </w:rPr>
        <w:t xml:space="preserve"> </w:t>
      </w:r>
      <w:r w:rsidR="00954B93" w:rsidRPr="0096369A">
        <w:rPr>
          <w:rFonts w:eastAsia="Times New Roman" w:cs="Times New Roman"/>
          <w:b/>
          <w:bCs/>
          <w:kern w:val="0"/>
          <w:szCs w:val="24"/>
          <w14:ligatures w14:val="none"/>
        </w:rPr>
        <w:t>PA</w:t>
      </w:r>
      <w:r w:rsidR="003A7355" w:rsidRPr="0096369A">
        <w:rPr>
          <w:rFonts w:eastAsia="Times New Roman" w:cs="Times New Roman"/>
          <w:b/>
          <w:bCs/>
          <w:kern w:val="0"/>
          <w:szCs w:val="24"/>
          <w14:ligatures w14:val="none"/>
        </w:rPr>
        <w:t xml:space="preserve"> </w:t>
      </w:r>
      <w:r w:rsidR="003A7355" w:rsidRPr="0096369A">
        <w:rPr>
          <w:rFonts w:eastAsia="Times New Roman" w:cs="Times New Roman"/>
          <w:b/>
          <w:bCs/>
          <w:color w:val="000000"/>
          <w:kern w:val="0"/>
          <w:szCs w:val="24"/>
          <w14:ligatures w14:val="none"/>
        </w:rPr>
        <w:t>Renewals</w:t>
      </w:r>
      <w:r w:rsidR="002B0F2F" w:rsidRPr="0096369A">
        <w:rPr>
          <w:rFonts w:eastAsia="Times New Roman" w:cs="Times New Roman"/>
          <w:b/>
          <w:bCs/>
          <w:color w:val="000000"/>
          <w:kern w:val="0"/>
          <w:szCs w:val="24"/>
          <w14:ligatures w14:val="none"/>
        </w:rPr>
        <w:t xml:space="preserve"> of </w:t>
      </w:r>
      <w:r w:rsidR="008B22F2" w:rsidRPr="0096369A">
        <w:rPr>
          <w:rFonts w:eastAsia="Times New Roman" w:cs="Times New Roman"/>
          <w:b/>
          <w:bCs/>
          <w:color w:val="000000"/>
          <w:kern w:val="0"/>
          <w:szCs w:val="24"/>
          <w14:ligatures w14:val="none"/>
        </w:rPr>
        <w:t>previously</w:t>
      </w:r>
      <w:r w:rsidR="00B030A6" w:rsidRPr="0096369A">
        <w:rPr>
          <w:rFonts w:eastAsia="Times New Roman" w:cs="Times New Roman"/>
          <w:b/>
          <w:bCs/>
          <w:color w:val="000000"/>
          <w:kern w:val="0"/>
          <w:szCs w:val="24"/>
          <w14:ligatures w14:val="none"/>
        </w:rPr>
        <w:t xml:space="preserve"> approved Prior Authorizations or Exceptions</w:t>
      </w:r>
      <w:r w:rsidR="00C72152" w:rsidRPr="0096369A">
        <w:rPr>
          <w:rFonts w:eastAsia="Times New Roman" w:cs="Times New Roman"/>
          <w:b/>
          <w:bCs/>
          <w:color w:val="000000"/>
          <w:kern w:val="0"/>
          <w:szCs w:val="24"/>
          <w14:ligatures w14:val="none"/>
        </w:rPr>
        <w:t xml:space="preserve"> on file</w:t>
      </w:r>
      <w:r w:rsidR="00E81A29" w:rsidRPr="0096369A">
        <w:rPr>
          <w:rFonts w:eastAsia="Times New Roman" w:cs="Times New Roman"/>
          <w:b/>
          <w:bCs/>
          <w:color w:val="000000"/>
          <w:kern w:val="0"/>
          <w:szCs w:val="24"/>
          <w14:ligatures w14:val="none"/>
        </w:rPr>
        <w:t xml:space="preserve"> that are set to expire within 90 days</w:t>
      </w:r>
      <w:r w:rsidR="00A9648C" w:rsidRPr="0096369A">
        <w:rPr>
          <w:rFonts w:eastAsia="Times New Roman" w:cs="Times New Roman"/>
          <w:b/>
          <w:bCs/>
          <w:color w:val="000000"/>
          <w:kern w:val="0"/>
          <w:szCs w:val="24"/>
          <w14:ligatures w14:val="none"/>
        </w:rPr>
        <w:t>.</w:t>
      </w:r>
      <w:r w:rsidR="00A9648C">
        <w:rPr>
          <w:rFonts w:eastAsia="Times New Roman" w:cs="Times New Roman"/>
          <w:b/>
          <w:color w:val="000000"/>
          <w:kern w:val="0"/>
          <w:szCs w:val="24"/>
          <w14:ligatures w14:val="none"/>
        </w:rPr>
        <w:t xml:space="preserve"> </w:t>
      </w:r>
      <w:r w:rsidR="003A7355" w:rsidRPr="003A7355">
        <w:rPr>
          <w:rFonts w:eastAsia="Times New Roman" w:cs="Times New Roman"/>
          <w:color w:val="000000"/>
          <w:kern w:val="0"/>
          <w:szCs w:val="24"/>
          <w14:ligatures w14:val="none"/>
        </w:rPr>
        <w:t> </w:t>
      </w:r>
    </w:p>
    <w:p w14:paraId="12F63E6E" w14:textId="2E420525" w:rsidR="009654E6" w:rsidRPr="009654E6" w:rsidRDefault="00545ED9" w:rsidP="00B805AB">
      <w:pPr>
        <w:pStyle w:val="ListParagraph"/>
        <w:numPr>
          <w:ilvl w:val="0"/>
          <w:numId w:val="17"/>
        </w:numPr>
        <w:spacing w:before="120" w:after="120"/>
        <w:rPr>
          <w:rFonts w:eastAsia="Times New Roman" w:cs="Times New Roman"/>
          <w:b/>
          <w:bCs/>
          <w:kern w:val="0"/>
          <w:szCs w:val="24"/>
          <w14:ligatures w14:val="none"/>
        </w:rPr>
      </w:pPr>
      <w:r>
        <w:rPr>
          <w:rFonts w:eastAsia="Times New Roman" w:cs="Times New Roman"/>
          <w:noProof/>
          <w:kern w:val="0"/>
        </w:rPr>
        <w:drawing>
          <wp:inline distT="0" distB="0" distL="0" distR="0" wp14:anchorId="1B370187" wp14:editId="2842514A">
            <wp:extent cx="304762" cy="304762"/>
            <wp:effectExtent l="0" t="0" r="635" b="635"/>
            <wp:docPr id="19802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95513" name="Picture 1524095513"/>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9648C" w:rsidRPr="00287F53">
        <w:rPr>
          <w:rFonts w:eastAsia="Times New Roman" w:cs="Times New Roman"/>
          <w:color w:val="000000"/>
          <w:kern w:val="0"/>
          <w:szCs w:val="24"/>
          <w14:ligatures w14:val="none"/>
        </w:rPr>
        <w:t xml:space="preserve">Perform a </w:t>
      </w:r>
      <w:hyperlink r:id="rId16" w:anchor="!/view?docid=60c20ea0-1d07-46e3-809a-b54734b80fbe" w:tgtFrame="_blank" w:history="1">
        <w:r w:rsidR="007F1734" w:rsidRPr="007F1734">
          <w:rPr>
            <w:rStyle w:val="Hyperlink"/>
            <w:rFonts w:eastAsia="Times New Roman" w:cs="Times New Roman"/>
            <w:kern w:val="0"/>
            <w:szCs w:val="24"/>
            <w14:ligatures w14:val="none"/>
          </w:rPr>
          <w:t>Test Claim (050041)</w:t>
        </w:r>
      </w:hyperlink>
      <w:r w:rsidR="00860557">
        <w:rPr>
          <w:rFonts w:eastAsia="Times New Roman" w:cs="Times New Roman"/>
          <w:color w:val="000000"/>
          <w:kern w:val="0"/>
          <w:szCs w:val="24"/>
          <w14:ligatures w14:val="none"/>
        </w:rPr>
        <w:t xml:space="preserve"> </w:t>
      </w:r>
      <w:r w:rsidR="00A9648C" w:rsidRPr="00287F53">
        <w:rPr>
          <w:rFonts w:eastAsia="Times New Roman" w:cs="Times New Roman"/>
          <w:color w:val="000000"/>
          <w:kern w:val="0"/>
          <w:szCs w:val="24"/>
          <w14:ligatures w14:val="none"/>
        </w:rPr>
        <w:t>and postdate the test claim one day past the PA expiration date</w:t>
      </w:r>
      <w:r w:rsidR="001056AC">
        <w:rPr>
          <w:rFonts w:eastAsia="Times New Roman" w:cs="Times New Roman"/>
          <w:color w:val="000000"/>
          <w:kern w:val="0"/>
          <w:szCs w:val="24"/>
          <w14:ligatures w14:val="none"/>
        </w:rPr>
        <w:t xml:space="preserve"> to determine if the medication still requires a PA or Exception. </w:t>
      </w:r>
      <w:r w:rsidR="00C101F6">
        <w:rPr>
          <w:rFonts w:eastAsia="Times New Roman" w:cs="Times New Roman"/>
          <w:color w:val="000000"/>
          <w:kern w:val="0"/>
          <w:szCs w:val="24"/>
          <w14:ligatures w14:val="none"/>
        </w:rPr>
        <w:t>If the medicatio</w:t>
      </w:r>
      <w:r w:rsidR="00624465">
        <w:rPr>
          <w:rFonts w:eastAsia="Times New Roman" w:cs="Times New Roman"/>
          <w:color w:val="000000"/>
          <w:kern w:val="0"/>
          <w:szCs w:val="24"/>
          <w14:ligatures w14:val="none"/>
        </w:rPr>
        <w:t xml:space="preserve">n </w:t>
      </w:r>
      <w:r w:rsidR="007A6DD1">
        <w:rPr>
          <w:rFonts w:eastAsia="Times New Roman" w:cs="Times New Roman"/>
          <w:color w:val="000000"/>
          <w:kern w:val="0"/>
          <w:szCs w:val="24"/>
          <w14:ligatures w14:val="none"/>
        </w:rPr>
        <w:t>does still requir</w:t>
      </w:r>
      <w:r w:rsidR="006F6925">
        <w:rPr>
          <w:rFonts w:eastAsia="Times New Roman" w:cs="Times New Roman"/>
          <w:color w:val="000000"/>
          <w:kern w:val="0"/>
          <w:szCs w:val="24"/>
          <w14:ligatures w14:val="none"/>
        </w:rPr>
        <w:t>e</w:t>
      </w:r>
      <w:r w:rsidR="00FA6A99">
        <w:rPr>
          <w:rFonts w:eastAsia="Times New Roman" w:cs="Times New Roman"/>
          <w:color w:val="000000"/>
          <w:kern w:val="0"/>
          <w:szCs w:val="24"/>
          <w14:ligatures w14:val="none"/>
        </w:rPr>
        <w:t xml:space="preserve"> a PA or Exception</w:t>
      </w:r>
      <w:r w:rsidR="00134491">
        <w:rPr>
          <w:rFonts w:eastAsia="Times New Roman" w:cs="Times New Roman"/>
          <w:color w:val="000000"/>
          <w:kern w:val="0"/>
          <w:szCs w:val="24"/>
          <w14:ligatures w14:val="none"/>
        </w:rPr>
        <w:t xml:space="preserve">, </w:t>
      </w:r>
      <w:hyperlink r:id="rId17" w:anchor="!/view?docid=18bb86b7-af5b-4f25-af23-9c635e8a0aa4" w:tgtFrame="_blank" w:history="1">
        <w:r w:rsidR="00154ABC" w:rsidRPr="00154ABC">
          <w:rPr>
            <w:rStyle w:val="Hyperlink"/>
            <w:rFonts w:eastAsia="Times New Roman" w:cs="Times New Roman"/>
            <w:kern w:val="0"/>
            <w:szCs w:val="24"/>
            <w14:ligatures w14:val="none"/>
          </w:rPr>
          <w:t>initiate an ePA request (055814)</w:t>
        </w:r>
      </w:hyperlink>
      <w:r w:rsidR="00154ABC">
        <w:rPr>
          <w:rFonts w:eastAsia="Times New Roman" w:cs="Times New Roman"/>
          <w:color w:val="000000"/>
          <w:kern w:val="0"/>
          <w:szCs w:val="24"/>
          <w14:ligatures w14:val="none"/>
        </w:rPr>
        <w:t xml:space="preserve"> </w:t>
      </w:r>
      <w:r w:rsidR="00134491">
        <w:rPr>
          <w:rFonts w:eastAsia="Times New Roman" w:cs="Times New Roman"/>
          <w:color w:val="000000"/>
          <w:kern w:val="0"/>
          <w:szCs w:val="24"/>
          <w14:ligatures w14:val="none"/>
        </w:rPr>
        <w:t>from the</w:t>
      </w:r>
      <w:r w:rsidR="00233ACB">
        <w:rPr>
          <w:rFonts w:eastAsia="Times New Roman" w:cs="Times New Roman"/>
          <w:color w:val="000000"/>
          <w:kern w:val="0"/>
          <w:szCs w:val="24"/>
          <w14:ligatures w14:val="none"/>
        </w:rPr>
        <w:t xml:space="preserve"> View</w:t>
      </w:r>
      <w:r w:rsidR="00134491">
        <w:rPr>
          <w:rFonts w:eastAsia="Times New Roman" w:cs="Times New Roman"/>
          <w:color w:val="000000"/>
          <w:kern w:val="0"/>
          <w:szCs w:val="24"/>
          <w14:ligatures w14:val="none"/>
        </w:rPr>
        <w:t xml:space="preserve"> Test Claim</w:t>
      </w:r>
      <w:r w:rsidR="00B55470">
        <w:rPr>
          <w:rFonts w:eastAsia="Times New Roman" w:cs="Times New Roman"/>
          <w:color w:val="000000"/>
          <w:kern w:val="0"/>
          <w:szCs w:val="24"/>
          <w14:ligatures w14:val="none"/>
        </w:rPr>
        <w:t xml:space="preserve"> Results screen</w:t>
      </w:r>
      <w:r w:rsidR="007E3B49">
        <w:rPr>
          <w:rFonts w:eastAsia="Times New Roman" w:cs="Times New Roman"/>
          <w:color w:val="000000"/>
          <w:kern w:val="0"/>
          <w:szCs w:val="24"/>
          <w14:ligatures w14:val="none"/>
        </w:rPr>
        <w:t>’</w:t>
      </w:r>
      <w:r w:rsidR="00A849A5">
        <w:rPr>
          <w:rFonts w:eastAsia="Times New Roman" w:cs="Times New Roman"/>
          <w:color w:val="000000"/>
          <w:kern w:val="0"/>
          <w:szCs w:val="24"/>
          <w14:ligatures w14:val="none"/>
        </w:rPr>
        <w:t>s</w:t>
      </w:r>
      <w:r w:rsidR="00361BDF">
        <w:rPr>
          <w:rFonts w:eastAsia="Times New Roman" w:cs="Times New Roman"/>
          <w:color w:val="000000"/>
          <w:kern w:val="0"/>
          <w:szCs w:val="24"/>
          <w14:ligatures w14:val="none"/>
        </w:rPr>
        <w:t xml:space="preserve"> row le</w:t>
      </w:r>
      <w:r w:rsidR="008A7D15">
        <w:rPr>
          <w:rFonts w:eastAsia="Times New Roman" w:cs="Times New Roman"/>
          <w:color w:val="000000"/>
          <w:kern w:val="0"/>
          <w:szCs w:val="24"/>
          <w14:ligatures w14:val="none"/>
        </w:rPr>
        <w:t>v</w:t>
      </w:r>
      <w:r w:rsidR="0001339A">
        <w:rPr>
          <w:rFonts w:eastAsia="Times New Roman" w:cs="Times New Roman"/>
          <w:color w:val="000000"/>
          <w:kern w:val="0"/>
          <w:szCs w:val="24"/>
          <w14:ligatures w14:val="none"/>
        </w:rPr>
        <w:t>el action</w:t>
      </w:r>
      <w:r w:rsidR="00ED0973">
        <w:rPr>
          <w:rFonts w:eastAsia="Times New Roman" w:cs="Times New Roman"/>
          <w:color w:val="000000"/>
          <w:kern w:val="0"/>
          <w:szCs w:val="24"/>
          <w14:ligatures w14:val="none"/>
        </w:rPr>
        <w:t xml:space="preserve"> for the medication</w:t>
      </w:r>
      <w:r w:rsidR="00134491">
        <w:rPr>
          <w:rFonts w:eastAsia="Times New Roman" w:cs="Times New Roman"/>
          <w:color w:val="000000"/>
          <w:kern w:val="0"/>
          <w:szCs w:val="24"/>
          <w14:ligatures w14:val="none"/>
        </w:rPr>
        <w:t>.</w:t>
      </w:r>
      <w:r w:rsidR="00134491" w:rsidRPr="00B805AB">
        <w:rPr>
          <w:rFonts w:eastAsia="Times New Roman" w:cs="Times New Roman"/>
          <w:color w:val="000000"/>
          <w:kern w:val="0"/>
          <w:szCs w:val="24"/>
          <w14:ligatures w14:val="none"/>
        </w:rPr>
        <w:t xml:space="preserve"> </w:t>
      </w:r>
      <w:r w:rsidR="00A9648C" w:rsidRPr="00B805AB">
        <w:rPr>
          <w:rFonts w:eastAsia="Times New Roman" w:cs="Times New Roman"/>
          <w:color w:val="000000"/>
          <w:kern w:val="0"/>
          <w:szCs w:val="24"/>
          <w14:ligatures w14:val="none"/>
        </w:rPr>
        <w:br/>
      </w:r>
    </w:p>
    <w:p w14:paraId="5E4CD542" w14:textId="1B54EDC6" w:rsidR="003A7355" w:rsidRPr="00B805AB" w:rsidRDefault="00545ED9" w:rsidP="00B805AB">
      <w:pPr>
        <w:pStyle w:val="ListParagraph"/>
        <w:numPr>
          <w:ilvl w:val="0"/>
          <w:numId w:val="17"/>
        </w:numPr>
        <w:spacing w:before="120" w:after="120"/>
        <w:rPr>
          <w:rFonts w:eastAsia="Times New Roman" w:cs="Times New Roman"/>
          <w:b/>
          <w:bCs/>
          <w:kern w:val="0"/>
          <w:szCs w:val="24"/>
          <w14:ligatures w14:val="none"/>
        </w:rPr>
      </w:pPr>
      <w:r>
        <w:rPr>
          <w:rFonts w:eastAsia="Times New Roman" w:cs="Times New Roman"/>
          <w:noProof/>
          <w:kern w:val="0"/>
        </w:rPr>
        <w:drawing>
          <wp:inline distT="0" distB="0" distL="0" distR="0" wp14:anchorId="5FC7BAAE" wp14:editId="0C5184E6">
            <wp:extent cx="304762" cy="304762"/>
            <wp:effectExtent l="0" t="0" r="635" b="635"/>
            <wp:docPr id="141120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95513" name="Picture 1524095513"/>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9648C" w:rsidRPr="00B805AB">
        <w:rPr>
          <w:rFonts w:eastAsia="Times New Roman" w:cs="Times New Roman"/>
          <w:color w:val="000000"/>
          <w:kern w:val="0"/>
          <w:szCs w:val="24"/>
          <w14:ligatures w14:val="none"/>
        </w:rPr>
        <w:t>If the member </w:t>
      </w:r>
      <w:r w:rsidR="00A9648C" w:rsidRPr="0058588F">
        <w:rPr>
          <w:rFonts w:eastAsia="Times New Roman" w:cs="Times New Roman"/>
          <w:color w:val="000000"/>
          <w:kern w:val="0"/>
          <w:szCs w:val="24"/>
          <w14:ligatures w14:val="none"/>
        </w:rPr>
        <w:t>does not wish to start</w:t>
      </w:r>
      <w:r w:rsidR="00A9648C" w:rsidRPr="00B805AB">
        <w:rPr>
          <w:rFonts w:eastAsia="Times New Roman" w:cs="Times New Roman"/>
          <w:b/>
          <w:bCs/>
          <w:color w:val="000000"/>
          <w:kern w:val="0"/>
          <w:szCs w:val="24"/>
          <w14:ligatures w14:val="none"/>
        </w:rPr>
        <w:t xml:space="preserve"> the PA process </w:t>
      </w:r>
      <w:r w:rsidR="00A9648C" w:rsidRPr="0058588F">
        <w:rPr>
          <w:rFonts w:eastAsia="Times New Roman" w:cs="Times New Roman"/>
          <w:color w:val="000000"/>
          <w:kern w:val="0"/>
          <w:szCs w:val="24"/>
          <w14:ligatures w14:val="none"/>
        </w:rPr>
        <w:t>today</w:t>
      </w:r>
      <w:r w:rsidR="00A9648C" w:rsidRPr="00B805AB">
        <w:rPr>
          <w:rFonts w:eastAsia="Times New Roman" w:cs="Times New Roman"/>
          <w:color w:val="000000"/>
          <w:kern w:val="0"/>
          <w:szCs w:val="24"/>
          <w14:ligatures w14:val="none"/>
        </w:rPr>
        <w:t>, </w:t>
      </w:r>
      <w:r w:rsidR="00A9648C" w:rsidRPr="0058588F">
        <w:rPr>
          <w:rFonts w:eastAsia="Times New Roman" w:cs="Times New Roman"/>
          <w:color w:val="000000"/>
          <w:kern w:val="0"/>
          <w:szCs w:val="24"/>
          <w14:ligatures w14:val="none"/>
        </w:rPr>
        <w:t xml:space="preserve">advise the member </w:t>
      </w:r>
      <w:r w:rsidR="00DD73D8">
        <w:rPr>
          <w:rFonts w:eastAsia="Times New Roman" w:cs="Times New Roman"/>
          <w:color w:val="000000"/>
          <w:kern w:val="0"/>
          <w:szCs w:val="24"/>
          <w14:ligatures w14:val="none"/>
        </w:rPr>
        <w:t>to have their</w:t>
      </w:r>
      <w:r w:rsidR="00A9648C" w:rsidRPr="00B805AB">
        <w:rPr>
          <w:rFonts w:eastAsia="Times New Roman" w:cs="Times New Roman"/>
          <w:color w:val="000000"/>
          <w:kern w:val="0"/>
          <w:szCs w:val="24"/>
          <w14:ligatures w14:val="none"/>
        </w:rPr>
        <w:t> </w:t>
      </w:r>
      <w:r w:rsidR="00A9648C" w:rsidRPr="0058588F">
        <w:rPr>
          <w:rFonts w:eastAsia="Times New Roman" w:cs="Times New Roman"/>
          <w:color w:val="000000"/>
          <w:kern w:val="0"/>
          <w:szCs w:val="24"/>
          <w14:ligatures w14:val="none"/>
        </w:rPr>
        <w:t>prescriber call or fax</w:t>
      </w:r>
      <w:r w:rsidR="00A9648C" w:rsidRPr="00B805AB">
        <w:rPr>
          <w:rFonts w:eastAsia="Times New Roman" w:cs="Times New Roman"/>
          <w:b/>
          <w:bCs/>
          <w:color w:val="000000"/>
          <w:kern w:val="0"/>
          <w:szCs w:val="24"/>
          <w14:ligatures w14:val="none"/>
        </w:rPr>
        <w:t xml:space="preserve"> renewal requests</w:t>
      </w:r>
      <w:r w:rsidR="00A9648C" w:rsidRPr="00B805AB">
        <w:rPr>
          <w:rFonts w:eastAsia="Times New Roman" w:cs="Times New Roman"/>
          <w:color w:val="000000"/>
          <w:kern w:val="0"/>
          <w:szCs w:val="24"/>
          <w14:ligatures w14:val="none"/>
        </w:rPr>
        <w:t> up to </w:t>
      </w:r>
      <w:r w:rsidR="00A9648C" w:rsidRPr="00B805AB">
        <w:rPr>
          <w:rFonts w:eastAsia="Times New Roman" w:cs="Times New Roman"/>
          <w:b/>
          <w:bCs/>
          <w:color w:val="000000"/>
          <w:kern w:val="0"/>
          <w:szCs w:val="24"/>
          <w14:ligatures w14:val="none"/>
        </w:rPr>
        <w:t xml:space="preserve">90 days </w:t>
      </w:r>
      <w:r w:rsidR="00A9648C" w:rsidRPr="0058588F">
        <w:rPr>
          <w:rFonts w:eastAsia="Times New Roman" w:cs="Times New Roman"/>
          <w:color w:val="000000"/>
          <w:kern w:val="0"/>
          <w:szCs w:val="24"/>
          <w14:ligatures w14:val="none"/>
        </w:rPr>
        <w:t>prior to the</w:t>
      </w:r>
      <w:r w:rsidR="00A9648C" w:rsidRPr="00B805AB">
        <w:rPr>
          <w:rFonts w:eastAsia="Times New Roman" w:cs="Times New Roman"/>
          <w:b/>
          <w:bCs/>
          <w:color w:val="000000"/>
          <w:kern w:val="0"/>
          <w:szCs w:val="24"/>
          <w14:ligatures w14:val="none"/>
        </w:rPr>
        <w:t xml:space="preserve"> expiration date</w:t>
      </w:r>
      <w:r w:rsidR="00A9648C" w:rsidRPr="00B805AB">
        <w:rPr>
          <w:rFonts w:eastAsia="Times New Roman" w:cs="Times New Roman"/>
          <w:color w:val="000000"/>
          <w:kern w:val="0"/>
          <w:szCs w:val="24"/>
          <w14:ligatures w14:val="none"/>
        </w:rPr>
        <w:t> of the current </w:t>
      </w:r>
      <w:r w:rsidR="00A9648C" w:rsidRPr="00B805AB">
        <w:rPr>
          <w:rFonts w:eastAsia="Times New Roman" w:cs="Times New Roman"/>
          <w:b/>
          <w:bCs/>
          <w:color w:val="000000"/>
          <w:kern w:val="0"/>
          <w:szCs w:val="24"/>
          <w14:ligatures w14:val="none"/>
        </w:rPr>
        <w:t>Prior Authorization or Exception</w:t>
      </w:r>
      <w:r w:rsidR="00A9648C" w:rsidRPr="00B805AB">
        <w:rPr>
          <w:rFonts w:eastAsia="Times New Roman" w:cs="Times New Roman"/>
          <w:color w:val="000000"/>
          <w:kern w:val="0"/>
          <w:szCs w:val="24"/>
          <w14:ligatures w14:val="none"/>
        </w:rPr>
        <w:t>.</w:t>
      </w:r>
      <w:r w:rsidR="00E41ADD">
        <w:rPr>
          <w:rFonts w:eastAsia="Times New Roman" w:cs="Times New Roman"/>
          <w:color w:val="000000"/>
          <w:kern w:val="0"/>
          <w:szCs w:val="24"/>
          <w14:ligatures w14:val="none"/>
        </w:rPr>
        <w:t xml:space="preserve"> Provide the Expiration date of the PA or Exception if they do not already have it. </w:t>
      </w:r>
    </w:p>
    <w:p w14:paraId="449E282F" w14:textId="77777777" w:rsidR="003A7355" w:rsidRPr="003A7355" w:rsidRDefault="003A7355" w:rsidP="00100AEA">
      <w:pPr>
        <w:spacing w:before="120" w:after="120"/>
        <w:rPr>
          <w:rFonts w:eastAsia="Times New Roman" w:cs="Times New Roman"/>
          <w:kern w:val="0"/>
          <w:szCs w:val="24"/>
          <w14:ligatures w14:val="none"/>
        </w:rPr>
      </w:pPr>
    </w:p>
    <w:p w14:paraId="734DAAEF" w14:textId="77777777" w:rsidR="00606CCB" w:rsidRPr="003A7355" w:rsidRDefault="00606CCB" w:rsidP="00606CCB">
      <w:pPr>
        <w:spacing w:before="120" w:after="120"/>
        <w:jc w:val="right"/>
        <w:rPr>
          <w:rFonts w:eastAsia="Calibri" w:cs="Times New Roman"/>
          <w:kern w:val="0"/>
          <w:szCs w:val="24"/>
          <w14:ligatures w14:val="none"/>
        </w:rPr>
      </w:pPr>
      <w:hyperlink w:anchor="_top" w:history="1">
        <w:r w:rsidRPr="00606CCB">
          <w:rPr>
            <w:rStyle w:val="Hyperlink"/>
            <w:rFonts w:eastAsia="Calibri" w:cs="Times New Roman"/>
            <w:kern w:val="0"/>
            <w:szCs w:val="24"/>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3A7355" w:rsidRPr="003A7355" w14:paraId="03DD4709" w14:textId="77777777" w:rsidTr="00A33724">
        <w:trPr>
          <w:trHeight w:val="359"/>
        </w:trPr>
        <w:tc>
          <w:tcPr>
            <w:tcW w:w="5000" w:type="pct"/>
            <w:shd w:val="clear" w:color="auto" w:fill="BFBFBF" w:themeFill="background1" w:themeFillShade="BF"/>
          </w:tcPr>
          <w:p w14:paraId="5E0BC04E" w14:textId="77777777" w:rsidR="003A7355" w:rsidRPr="003A7355" w:rsidRDefault="003A7355" w:rsidP="00100AEA">
            <w:pPr>
              <w:pStyle w:val="Heading2"/>
              <w:spacing w:before="120" w:after="120"/>
              <w:rPr>
                <w:rFonts w:eastAsia="Times New Roman"/>
              </w:rPr>
            </w:pPr>
            <w:bookmarkStart w:id="13" w:name="_QC_Denial_Table"/>
            <w:bookmarkStart w:id="14" w:name="_Non-PA_Related_Requests"/>
            <w:bookmarkStart w:id="15" w:name="_Misdirected_Call_Transfer"/>
            <w:bookmarkStart w:id="16" w:name="_Commercial_Triage_Process"/>
            <w:bookmarkStart w:id="17" w:name="_PA_Starter_Process"/>
            <w:bookmarkStart w:id="18" w:name="_Toc208312725"/>
            <w:bookmarkEnd w:id="13"/>
            <w:bookmarkEnd w:id="14"/>
            <w:bookmarkEnd w:id="15"/>
            <w:bookmarkEnd w:id="16"/>
            <w:bookmarkEnd w:id="17"/>
            <w:r w:rsidRPr="003A7355">
              <w:rPr>
                <w:rFonts w:eastAsia="Times New Roman"/>
              </w:rPr>
              <w:t>PA Starter Process</w:t>
            </w:r>
            <w:bookmarkEnd w:id="18"/>
          </w:p>
        </w:tc>
      </w:tr>
    </w:tbl>
    <w:p w14:paraId="777B67D3" w14:textId="77777777" w:rsidR="00A33724" w:rsidRDefault="00A33724" w:rsidP="003A7355">
      <w:pPr>
        <w:spacing w:before="120" w:after="120"/>
        <w:rPr>
          <w:rFonts w:eastAsia="Times New Roman" w:cs="Times New Roman"/>
          <w:kern w:val="0"/>
          <w:szCs w:val="24"/>
          <w14:ligatures w14:val="none"/>
        </w:rPr>
      </w:pPr>
    </w:p>
    <w:p w14:paraId="5AFACE74" w14:textId="0F2E95E5"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This process is used to send an ePA request for Prior Authorization or Clinical Exceptions.</w:t>
      </w:r>
      <w:r w:rsidRPr="003A7355">
        <w:rPr>
          <w:rFonts w:ascii="Times New Roman" w:eastAsia="Times New Roman" w:hAnsi="Times New Roman" w:cs="Times New Roman"/>
          <w:kern w:val="0"/>
          <w:szCs w:val="24"/>
          <w14:ligatures w14:val="none"/>
        </w:rPr>
        <w:br/>
      </w:r>
      <w:r w:rsidRPr="003A7355">
        <w:rPr>
          <w:rFonts w:ascii="Times New Roman" w:eastAsia="Times New Roman" w:hAnsi="Times New Roman" w:cs="Times New Roman"/>
          <w:kern w:val="0"/>
          <w:szCs w:val="24"/>
          <w14:ligatures w14:val="none"/>
        </w:rPr>
        <w:br/>
      </w:r>
      <w:r w:rsidRPr="003A7355">
        <w:rPr>
          <w:rFonts w:eastAsia="Times New Roman" w:cs="Times New Roman"/>
          <w:b/>
          <w:bCs/>
          <w:kern w:val="0"/>
          <w:szCs w:val="24"/>
          <w14:ligatures w14:val="none"/>
        </w:rPr>
        <w:t xml:space="preserve">Reminder: </w:t>
      </w:r>
      <w:r w:rsidRPr="003A7355">
        <w:rPr>
          <w:rFonts w:eastAsia="Times New Roman" w:cs="Times New Roman"/>
          <w:kern w:val="0"/>
          <w:szCs w:val="24"/>
          <w14:ligatures w14:val="none"/>
        </w:rPr>
        <w:t xml:space="preserve">Do not follow this process for Non-Clinical Exception Requests. Instead, refer to </w:t>
      </w:r>
      <w:hyperlink r:id="rId18" w:anchor="!/view?docid=657ddfe3-27d1-4a21-8f51-8cbd3961001c">
        <w:r w:rsidRPr="003A7355">
          <w:rPr>
            <w:rFonts w:eastAsia="Times New Roman" w:cs="Times New Roman"/>
            <w:color w:val="0000FF"/>
            <w:kern w:val="0"/>
            <w:szCs w:val="24"/>
            <w:u w:val="single"/>
            <w14:ligatures w14:val="none"/>
          </w:rPr>
          <w:t>Compass - Prior Authorization, Exceptions, Appeals Guide (063978)</w:t>
        </w:r>
      </w:hyperlink>
      <w:r w:rsidRPr="003A7355">
        <w:rPr>
          <w:rFonts w:eastAsia="Times New Roman" w:cs="Times New Roman"/>
          <w:kern w:val="0"/>
          <w:szCs w:val="24"/>
          <w14:ligatures w14:val="none"/>
        </w:rPr>
        <w:t>.</w:t>
      </w:r>
    </w:p>
    <w:p w14:paraId="62CF1C18" w14:textId="77777777" w:rsidR="003A7355" w:rsidRPr="003A7355" w:rsidRDefault="003A7355" w:rsidP="003A7355">
      <w:pPr>
        <w:spacing w:before="120" w:after="120"/>
        <w:rPr>
          <w:rFonts w:eastAsia="Times New Roman" w:cs="Times New Roman"/>
          <w:kern w:val="0"/>
          <w:szCs w:val="24"/>
          <w14:ligatures w14:val="none"/>
        </w:rPr>
      </w:pPr>
    </w:p>
    <w:p w14:paraId="3E75AA66" w14:textId="77777777"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5330"/>
        <w:gridCol w:w="6945"/>
      </w:tblGrid>
      <w:tr w:rsidR="007E2C43" w:rsidRPr="003A7355" w14:paraId="5F4F8C6E" w14:textId="77777777" w:rsidTr="00545ED9">
        <w:trPr>
          <w:trHeight w:val="300"/>
        </w:trPr>
        <w:tc>
          <w:tcPr>
            <w:tcW w:w="238" w:type="pct"/>
            <w:shd w:val="clear" w:color="auto" w:fill="D9D9D9" w:themeFill="background1" w:themeFillShade="D9"/>
          </w:tcPr>
          <w:p w14:paraId="4316D130" w14:textId="77777777" w:rsidR="003A7355" w:rsidRPr="003A7355" w:rsidRDefault="003A7355" w:rsidP="003A7355">
            <w:pPr>
              <w:spacing w:before="120" w:after="120"/>
              <w:jc w:val="center"/>
              <w:rPr>
                <w:rFonts w:eastAsia="Times New Roman" w:cs="Times New Roman"/>
                <w:b/>
                <w:kern w:val="0"/>
                <w:szCs w:val="24"/>
                <w14:ligatures w14:val="none"/>
              </w:rPr>
            </w:pPr>
            <w:r w:rsidRPr="003A7355">
              <w:rPr>
                <w:rFonts w:eastAsia="Times New Roman" w:cs="Times New Roman"/>
                <w:b/>
                <w:kern w:val="0"/>
                <w:szCs w:val="24"/>
                <w14:ligatures w14:val="none"/>
              </w:rPr>
              <w:t>Step</w:t>
            </w:r>
          </w:p>
        </w:tc>
        <w:tc>
          <w:tcPr>
            <w:tcW w:w="4762" w:type="pct"/>
            <w:gridSpan w:val="2"/>
            <w:shd w:val="clear" w:color="auto" w:fill="D9D9D9" w:themeFill="background1" w:themeFillShade="D9"/>
          </w:tcPr>
          <w:p w14:paraId="5D63F8E0" w14:textId="77777777" w:rsidR="003A7355" w:rsidRPr="003A7355" w:rsidRDefault="003A7355" w:rsidP="003A7355">
            <w:pPr>
              <w:spacing w:before="120" w:after="120"/>
              <w:jc w:val="center"/>
              <w:rPr>
                <w:rFonts w:eastAsia="Times New Roman" w:cs="Times New Roman"/>
                <w:b/>
                <w:kern w:val="0"/>
                <w:szCs w:val="24"/>
                <w14:ligatures w14:val="none"/>
              </w:rPr>
            </w:pPr>
            <w:r w:rsidRPr="003A7355">
              <w:rPr>
                <w:rFonts w:eastAsia="Times New Roman" w:cs="Times New Roman"/>
                <w:b/>
                <w:kern w:val="0"/>
                <w:szCs w:val="24"/>
                <w14:ligatures w14:val="none"/>
              </w:rPr>
              <w:t>Action</w:t>
            </w:r>
          </w:p>
        </w:tc>
      </w:tr>
      <w:tr w:rsidR="001A2867" w:rsidRPr="003A7355" w14:paraId="74124D01" w14:textId="77777777" w:rsidTr="00545ED9">
        <w:trPr>
          <w:trHeight w:val="300"/>
        </w:trPr>
        <w:tc>
          <w:tcPr>
            <w:tcW w:w="238" w:type="pct"/>
          </w:tcPr>
          <w:p w14:paraId="09CB36C0" w14:textId="77777777" w:rsidR="003A7355" w:rsidRPr="003A7355" w:rsidRDefault="003A7355" w:rsidP="003A7355">
            <w:pPr>
              <w:spacing w:before="120" w:after="120"/>
              <w:jc w:val="center"/>
              <w:rPr>
                <w:rFonts w:eastAsia="Times New Roman" w:cs="Times New Roman"/>
                <w:b/>
                <w:kern w:val="0"/>
                <w:szCs w:val="24"/>
                <w14:ligatures w14:val="none"/>
              </w:rPr>
            </w:pPr>
            <w:r w:rsidRPr="003A7355">
              <w:rPr>
                <w:rFonts w:eastAsia="Times New Roman" w:cs="Times New Roman"/>
                <w:b/>
                <w:kern w:val="0"/>
                <w:szCs w:val="24"/>
                <w14:ligatures w14:val="none"/>
              </w:rPr>
              <w:t>1</w:t>
            </w:r>
          </w:p>
        </w:tc>
        <w:tc>
          <w:tcPr>
            <w:tcW w:w="4762" w:type="pct"/>
            <w:gridSpan w:val="2"/>
          </w:tcPr>
          <w:p w14:paraId="54000E9C" w14:textId="77777777" w:rsidR="003A7355" w:rsidRPr="003A7355" w:rsidRDefault="003A7355" w:rsidP="003A7355">
            <w:pPr>
              <w:spacing w:before="120" w:after="120"/>
              <w:rPr>
                <w:rFonts w:eastAsia="Times New Roman" w:cs="Times New Roman"/>
                <w:b/>
                <w:bCs/>
                <w:color w:val="000000"/>
                <w:kern w:val="0"/>
                <w:szCs w:val="24"/>
                <w14:ligatures w14:val="none"/>
              </w:rPr>
            </w:pPr>
            <w:r w:rsidRPr="003A7355">
              <w:rPr>
                <w:rFonts w:eastAsia="Times New Roman" w:cs="Times New Roman"/>
                <w:b/>
                <w:bCs/>
                <w:color w:val="000000"/>
                <w:kern w:val="0"/>
                <w:szCs w:val="24"/>
                <w14:ligatures w14:val="none"/>
              </w:rPr>
              <w:t>Verify the following:</w:t>
            </w:r>
          </w:p>
          <w:p w14:paraId="213D4C9E" w14:textId="1510F554" w:rsidR="003A7355" w:rsidRPr="003A7355" w:rsidRDefault="003A7355" w:rsidP="00A33724">
            <w:pPr>
              <w:numPr>
                <w:ilvl w:val="0"/>
                <w:numId w:val="1"/>
              </w:numPr>
              <w:spacing w:before="120" w:after="120"/>
              <w:ind w:left="720"/>
              <w:rPr>
                <w:rFonts w:eastAsia="Times New Roman" w:cs="Times New Roman"/>
                <w:color w:val="000000"/>
                <w:kern w:val="0"/>
                <w:szCs w:val="24"/>
                <w14:ligatures w14:val="none"/>
              </w:rPr>
            </w:pPr>
            <w:r w:rsidRPr="003A7355">
              <w:rPr>
                <w:rFonts w:eastAsia="Times New Roman" w:cs="Times New Roman"/>
                <w:color w:val="000000"/>
                <w:kern w:val="0"/>
                <w:szCs w:val="24"/>
                <w14:ligatures w14:val="none"/>
              </w:rPr>
              <w:t xml:space="preserve">A Test Claim has been </w:t>
            </w:r>
            <w:r w:rsidR="42BD6A46" w:rsidRPr="4DF186F1">
              <w:rPr>
                <w:rFonts w:eastAsia="Times New Roman" w:cs="Times New Roman"/>
                <w:color w:val="000000"/>
                <w:kern w:val="0"/>
                <w14:ligatures w14:val="none"/>
              </w:rPr>
              <w:t>run,</w:t>
            </w:r>
            <w:r w:rsidRPr="003A7355">
              <w:rPr>
                <w:rFonts w:eastAsia="Times New Roman" w:cs="Times New Roman"/>
                <w:color w:val="000000"/>
                <w:kern w:val="0"/>
                <w:szCs w:val="24"/>
                <w14:ligatures w14:val="none"/>
              </w:rPr>
              <w:t xml:space="preserve"> and a PA or Exception is required. </w:t>
            </w:r>
          </w:p>
          <w:p w14:paraId="47B109FD" w14:textId="77777777" w:rsidR="003A7355" w:rsidRPr="003A7355" w:rsidRDefault="003A7355" w:rsidP="00A33724">
            <w:pPr>
              <w:numPr>
                <w:ilvl w:val="0"/>
                <w:numId w:val="1"/>
              </w:numPr>
              <w:spacing w:before="120" w:after="120"/>
              <w:ind w:left="720"/>
              <w:rPr>
                <w:rFonts w:eastAsia="Times New Roman" w:cs="Times New Roman"/>
                <w:kern w:val="0"/>
                <w:szCs w:val="24"/>
                <w14:ligatures w14:val="none"/>
              </w:rPr>
            </w:pPr>
            <w:r w:rsidRPr="003A7355">
              <w:rPr>
                <w:rFonts w:eastAsia="Times New Roman" w:cs="Times New Roman"/>
                <w:color w:val="000000"/>
                <w:kern w:val="0"/>
                <w:szCs w:val="24"/>
                <w14:ligatures w14:val="none"/>
              </w:rPr>
              <w:t xml:space="preserve">Check to see if there is an existing PA or Exception request for the medication. </w:t>
            </w:r>
            <w:bookmarkStart w:id="19" w:name="OLE_LINK9"/>
          </w:p>
          <w:bookmarkEnd w:id="19"/>
          <w:p w14:paraId="6DD8F86A" w14:textId="77777777" w:rsidR="003A7355" w:rsidRPr="003A7355" w:rsidRDefault="003A7355" w:rsidP="003A7355">
            <w:pPr>
              <w:spacing w:before="120" w:after="120"/>
              <w:rPr>
                <w:rFonts w:eastAsia="Times New Roman" w:cs="Times New Roman"/>
                <w:kern w:val="0"/>
                <w:szCs w:val="24"/>
                <w14:ligatures w14:val="none"/>
              </w:rPr>
            </w:pPr>
          </w:p>
          <w:p w14:paraId="37BEDB9E" w14:textId="7F7938AD" w:rsidR="003A7355" w:rsidRPr="003A7355" w:rsidRDefault="003A7355" w:rsidP="003A7355">
            <w:pPr>
              <w:spacing w:before="120" w:after="120"/>
              <w:rPr>
                <w:rFonts w:eastAsia="Times New Roman" w:cs="Times New Roman"/>
                <w:color w:val="000000"/>
                <w:kern w:val="0"/>
                <w:szCs w:val="24"/>
                <w14:ligatures w14:val="none"/>
              </w:rPr>
            </w:pPr>
            <w:r w:rsidRPr="003A7355">
              <w:rPr>
                <w:rFonts w:ascii="Times New Roman" w:eastAsia="Times New Roman" w:hAnsi="Times New Roman" w:cs="Times New Roman"/>
                <w:noProof/>
                <w:kern w:val="0"/>
                <w:szCs w:val="24"/>
                <w14:ligatures w14:val="none"/>
              </w:rPr>
              <w:drawing>
                <wp:inline distT="0" distB="0" distL="0" distR="0" wp14:anchorId="33591FBE" wp14:editId="5DB26AA5">
                  <wp:extent cx="238125" cy="209550"/>
                  <wp:effectExtent l="0" t="0" r="9525" b="0"/>
                  <wp:docPr id="1903537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A7355">
              <w:rPr>
                <w:rFonts w:eastAsia="Times New Roman" w:cs="Times New Roman"/>
                <w:bCs/>
                <w:kern w:val="0"/>
                <w:szCs w:val="24"/>
                <w14:ligatures w14:val="none"/>
              </w:rPr>
              <w:t xml:space="preserve"> There are no requirements </w:t>
            </w:r>
            <w:r w:rsidR="00DF52B9" w:rsidRPr="003A7355">
              <w:rPr>
                <w:rFonts w:eastAsia="Times New Roman" w:cs="Times New Roman"/>
                <w:bCs/>
                <w:kern w:val="0"/>
                <w:szCs w:val="24"/>
                <w14:ligatures w14:val="none"/>
              </w:rPr>
              <w:t>regarding</w:t>
            </w:r>
            <w:r w:rsidRPr="003A7355">
              <w:rPr>
                <w:rFonts w:eastAsia="Times New Roman" w:cs="Times New Roman"/>
                <w:bCs/>
                <w:kern w:val="0"/>
                <w:szCs w:val="24"/>
                <w14:ligatures w14:val="none"/>
              </w:rPr>
              <w:t xml:space="preserve"> response time for the provider to complete an ePA request. If there is an open request in ePA for the provider, an additional request can be resubmitted. However, t</w:t>
            </w:r>
            <w:r w:rsidRPr="003A7355">
              <w:rPr>
                <w:rFonts w:eastAsia="Times New Roman" w:cs="Times New Roman"/>
                <w:color w:val="000000"/>
                <w:kern w:val="0"/>
                <w:szCs w:val="24"/>
                <w14:ligatures w14:val="none"/>
              </w:rPr>
              <w:t>he </w:t>
            </w:r>
            <w:bookmarkStart w:id="20" w:name="_Int_XAKZ1znQ"/>
            <w:proofErr w:type="gramStart"/>
            <w:r w:rsidRPr="003A7355">
              <w:rPr>
                <w:rFonts w:eastAsia="Times New Roman" w:cs="Times New Roman"/>
                <w:color w:val="000000"/>
                <w:kern w:val="0"/>
                <w:szCs w:val="24"/>
                <w14:ligatures w14:val="none"/>
              </w:rPr>
              <w:t>member</w:t>
            </w:r>
            <w:bookmarkEnd w:id="20"/>
            <w:proofErr w:type="gramEnd"/>
            <w:r w:rsidRPr="003A7355">
              <w:rPr>
                <w:rFonts w:eastAsia="Times New Roman" w:cs="Times New Roman"/>
                <w:color w:val="000000"/>
                <w:kern w:val="0"/>
                <w:szCs w:val="24"/>
                <w14:ligatures w14:val="none"/>
              </w:rPr>
              <w:t xml:space="preserve"> should follow up with their provider to notify them to respond to our initial request. </w:t>
            </w:r>
          </w:p>
          <w:p w14:paraId="2FFBFF76" w14:textId="46A04A64" w:rsidR="003A7355" w:rsidRPr="003A7355" w:rsidRDefault="003A7355" w:rsidP="00374089">
            <w:pPr>
              <w:numPr>
                <w:ilvl w:val="0"/>
                <w:numId w:val="16"/>
              </w:numPr>
              <w:spacing w:before="120" w:after="120"/>
              <w:rPr>
                <w:rFonts w:eastAsia="Times New Roman" w:cs="Times New Roman"/>
                <w:color w:val="000000"/>
                <w:kern w:val="0"/>
                <w:szCs w:val="24"/>
                <w14:ligatures w14:val="none"/>
              </w:rPr>
            </w:pPr>
            <w:r w:rsidRPr="003A7355">
              <w:rPr>
                <w:rFonts w:eastAsia="Times New Roman" w:cs="Times New Roman"/>
                <w:color w:val="000000"/>
                <w:kern w:val="0"/>
                <w:szCs w:val="24"/>
                <w14:ligatures w14:val="none"/>
              </w:rPr>
              <w:t xml:space="preserve">Once a PA is acted upon by the provider, our PA system should show the status within 1-3 business days (or within the </w:t>
            </w:r>
            <w:bookmarkStart w:id="21" w:name="_Int_sM06I5ec"/>
            <w:r w:rsidRPr="003A7355">
              <w:rPr>
                <w:rFonts w:eastAsia="Times New Roman" w:cs="Times New Roman"/>
                <w:color w:val="000000"/>
                <w:kern w:val="0"/>
                <w:szCs w:val="24"/>
                <w14:ligatures w14:val="none"/>
              </w:rPr>
              <w:t>time frame</w:t>
            </w:r>
            <w:bookmarkEnd w:id="21"/>
            <w:r w:rsidRPr="003A7355">
              <w:rPr>
                <w:rFonts w:eastAsia="Times New Roman" w:cs="Times New Roman"/>
                <w:color w:val="000000"/>
                <w:kern w:val="0"/>
                <w:szCs w:val="24"/>
                <w14:ligatures w14:val="none"/>
              </w:rPr>
              <w:t xml:space="preserve"> provided in the CIF)</w:t>
            </w:r>
            <w:r w:rsidR="47BA78F2" w:rsidRPr="4DF186F1">
              <w:rPr>
                <w:rFonts w:eastAsia="Times New Roman" w:cs="Times New Roman"/>
                <w:color w:val="000000"/>
                <w:kern w:val="0"/>
                <w14:ligatures w14:val="none"/>
              </w:rPr>
              <w:t xml:space="preserve">. </w:t>
            </w:r>
          </w:p>
          <w:p w14:paraId="7A8A40FB" w14:textId="03C2F389" w:rsidR="003A7355" w:rsidRPr="00D8158C" w:rsidRDefault="003A7355" w:rsidP="00374089">
            <w:pPr>
              <w:numPr>
                <w:ilvl w:val="0"/>
                <w:numId w:val="16"/>
              </w:numPr>
              <w:spacing w:before="120" w:after="120"/>
              <w:rPr>
                <w:rFonts w:ascii="Times New Roman" w:hAnsi="Times New Roman"/>
                <w:kern w:val="0"/>
                <w14:ligatures w14:val="none"/>
              </w:rPr>
            </w:pPr>
            <w:bookmarkStart w:id="22" w:name="OLE_LINK14"/>
            <w:r w:rsidRPr="003A7355">
              <w:rPr>
                <w:rFonts w:eastAsia="Times New Roman" w:cs="Times New Roman"/>
                <w:kern w:val="0"/>
                <w:szCs w:val="24"/>
                <w14:ligatures w14:val="none"/>
              </w:rPr>
              <w:t xml:space="preserve">Three </w:t>
            </w:r>
            <w:r w:rsidR="00A33724">
              <w:rPr>
                <w:rFonts w:eastAsia="Times New Roman" w:cs="Times New Roman"/>
                <w:kern w:val="0"/>
                <w:szCs w:val="24"/>
                <w14:ligatures w14:val="none"/>
              </w:rPr>
              <w:t xml:space="preserve">(3) </w:t>
            </w:r>
            <w:r w:rsidRPr="003A7355">
              <w:rPr>
                <w:rFonts w:eastAsia="Times New Roman" w:cs="Times New Roman"/>
                <w:kern w:val="0"/>
                <w:szCs w:val="24"/>
                <w14:ligatures w14:val="none"/>
              </w:rPr>
              <w:t xml:space="preserve">requests will automatically be sent to the provider within </w:t>
            </w:r>
            <w:r w:rsidR="00A33724">
              <w:rPr>
                <w:rFonts w:eastAsia="Times New Roman" w:cs="Times New Roman"/>
                <w:kern w:val="0"/>
                <w:szCs w:val="24"/>
                <w14:ligatures w14:val="none"/>
              </w:rPr>
              <w:t>ten (</w:t>
            </w:r>
            <w:r w:rsidRPr="003A7355">
              <w:rPr>
                <w:rFonts w:eastAsia="Times New Roman" w:cs="Times New Roman"/>
                <w:kern w:val="0"/>
                <w:szCs w:val="24"/>
                <w14:ligatures w14:val="none"/>
              </w:rPr>
              <w:t>10</w:t>
            </w:r>
            <w:r w:rsidR="00A33724">
              <w:rPr>
                <w:rFonts w:eastAsia="Times New Roman" w:cs="Times New Roman"/>
                <w:kern w:val="0"/>
                <w:szCs w:val="24"/>
                <w14:ligatures w14:val="none"/>
              </w:rPr>
              <w:t>)</w:t>
            </w:r>
            <w:r w:rsidRPr="003A7355">
              <w:rPr>
                <w:rFonts w:eastAsia="Times New Roman" w:cs="Times New Roman"/>
                <w:kern w:val="0"/>
                <w:szCs w:val="24"/>
                <w14:ligatures w14:val="none"/>
              </w:rPr>
              <w:t xml:space="preserve"> calendar days. If no response is received after this </w:t>
            </w:r>
            <w:bookmarkStart w:id="23" w:name="_Int_3wk9wB9y"/>
            <w:r w:rsidRPr="003A7355">
              <w:rPr>
                <w:rFonts w:eastAsia="Times New Roman" w:cs="Times New Roman"/>
                <w:kern w:val="0"/>
                <w:szCs w:val="24"/>
                <w14:ligatures w14:val="none"/>
              </w:rPr>
              <w:t>timeframe</w:t>
            </w:r>
            <w:bookmarkEnd w:id="23"/>
            <w:r w:rsidRPr="003A7355">
              <w:rPr>
                <w:rFonts w:eastAsia="Times New Roman" w:cs="Times New Roman"/>
                <w:kern w:val="0"/>
                <w:szCs w:val="24"/>
                <w14:ligatures w14:val="none"/>
              </w:rPr>
              <w:t>, you will need to create a new ePA request.</w:t>
            </w:r>
            <w:bookmarkEnd w:id="22"/>
            <w:r w:rsidR="68094904" w:rsidRPr="4DF186F1">
              <w:rPr>
                <w:rFonts w:eastAsia="Times New Roman" w:cs="Times New Roman"/>
                <w:kern w:val="0"/>
                <w14:ligatures w14:val="none"/>
              </w:rPr>
              <w:t xml:space="preserve"> </w:t>
            </w:r>
          </w:p>
          <w:p w14:paraId="06AF61FC" w14:textId="0D772AF9" w:rsidR="00AF5074" w:rsidRPr="00D8158C" w:rsidRDefault="7FC31FE9">
            <w:pPr>
              <w:pStyle w:val="ListParagraph"/>
              <w:numPr>
                <w:ilvl w:val="0"/>
                <w:numId w:val="7"/>
              </w:numPr>
              <w:spacing w:before="120" w:after="120"/>
              <w:rPr>
                <w:rFonts w:ascii="Times New Roman" w:hAnsi="Times New Roman"/>
                <w:kern w:val="0"/>
                <w14:ligatures w14:val="none"/>
              </w:rPr>
            </w:pPr>
            <w:r w:rsidRPr="4DF186F1">
              <w:rPr>
                <w:rFonts w:eastAsia="Times New Roman" w:cs="Times New Roman"/>
              </w:rPr>
              <w:t xml:space="preserve">If multiple requests have been sent to the Provider and </w:t>
            </w:r>
            <w:r w:rsidR="7848DC4F" w:rsidRPr="4DF186F1">
              <w:rPr>
                <w:rFonts w:eastAsia="Times New Roman" w:cs="Times New Roman"/>
              </w:rPr>
              <w:t>no response has been received</w:t>
            </w:r>
            <w:r w:rsidRPr="4DF186F1">
              <w:rPr>
                <w:rFonts w:eastAsia="Times New Roman" w:cs="Times New Roman"/>
              </w:rPr>
              <w:t xml:space="preserve">, offer to call the Provider’s office </w:t>
            </w:r>
            <w:r w:rsidR="3B27D550" w:rsidRPr="4DF186F1">
              <w:rPr>
                <w:rFonts w:eastAsia="Times New Roman" w:cs="Times New Roman"/>
              </w:rPr>
              <w:t>(</w:t>
            </w:r>
            <w:r w:rsidRPr="4DF186F1">
              <w:rPr>
                <w:rFonts w:eastAsia="Times New Roman" w:cs="Times New Roman"/>
              </w:rPr>
              <w:t>if within business hours</w:t>
            </w:r>
            <w:r w:rsidR="65C585C4" w:rsidRPr="4DF186F1">
              <w:rPr>
                <w:rFonts w:eastAsia="Times New Roman" w:cs="Times New Roman"/>
              </w:rPr>
              <w:t>)</w:t>
            </w:r>
            <w:r w:rsidRPr="4DF186F1">
              <w:rPr>
                <w:rFonts w:eastAsia="Times New Roman" w:cs="Times New Roman"/>
              </w:rPr>
              <w:t xml:space="preserve"> and provide the </w:t>
            </w:r>
            <w:r w:rsidR="009B07C1">
              <w:rPr>
                <w:rFonts w:eastAsia="Times New Roman" w:cs="Times New Roman"/>
              </w:rPr>
              <w:t>P</w:t>
            </w:r>
            <w:r w:rsidR="00B52EDE">
              <w:rPr>
                <w:rFonts w:eastAsia="Times New Roman" w:cs="Times New Roman"/>
              </w:rPr>
              <w:t>rovider’</w:t>
            </w:r>
            <w:r w:rsidR="009B07C1">
              <w:rPr>
                <w:rFonts w:eastAsia="Times New Roman" w:cs="Times New Roman"/>
              </w:rPr>
              <w:t xml:space="preserve">s </w:t>
            </w:r>
            <w:r w:rsidR="001C1287">
              <w:rPr>
                <w:rFonts w:eastAsia="Times New Roman" w:cs="Times New Roman"/>
              </w:rPr>
              <w:t xml:space="preserve">office </w:t>
            </w:r>
            <w:proofErr w:type="gramStart"/>
            <w:r w:rsidR="001C1287">
              <w:rPr>
                <w:rFonts w:eastAsia="Times New Roman" w:cs="Times New Roman"/>
              </w:rPr>
              <w:t>representative</w:t>
            </w:r>
            <w:proofErr w:type="gramEnd"/>
            <w:r w:rsidR="001C1287">
              <w:rPr>
                <w:rFonts w:eastAsia="Times New Roman" w:cs="Times New Roman"/>
              </w:rPr>
              <w:t xml:space="preserve"> </w:t>
            </w:r>
            <w:r w:rsidRPr="4DF186F1">
              <w:rPr>
                <w:rFonts w:eastAsia="Times New Roman" w:cs="Times New Roman"/>
              </w:rPr>
              <w:t xml:space="preserve">the PA Department phone number listed in the </w:t>
            </w:r>
            <w:r w:rsidR="777B005C" w:rsidRPr="4DF186F1">
              <w:rPr>
                <w:rFonts w:eastAsia="Times New Roman" w:cs="Times New Roman"/>
              </w:rPr>
              <w:t>CIF</w:t>
            </w:r>
            <w:r w:rsidR="00463C2F">
              <w:rPr>
                <w:rFonts w:eastAsia="Times New Roman" w:cs="Times New Roman"/>
              </w:rPr>
              <w:t xml:space="preserve"> or </w:t>
            </w:r>
            <w:r w:rsidR="00B52EDE">
              <w:rPr>
                <w:rFonts w:eastAsia="Times New Roman" w:cs="Times New Roman"/>
              </w:rPr>
              <w:t>rejected claim/test claim</w:t>
            </w:r>
            <w:r w:rsidR="662883DD" w:rsidRPr="4DF186F1">
              <w:rPr>
                <w:rFonts w:eastAsia="Times New Roman" w:cs="Times New Roman"/>
              </w:rPr>
              <w:t xml:space="preserve"> so that the Provider may call</w:t>
            </w:r>
            <w:r w:rsidR="00DF52B9" w:rsidRPr="4DF186F1">
              <w:rPr>
                <w:rFonts w:eastAsia="Times New Roman" w:cs="Times New Roman"/>
              </w:rPr>
              <w:t xml:space="preserve">. </w:t>
            </w:r>
            <w:r w:rsidR="00C924D2">
              <w:rPr>
                <w:rFonts w:eastAsia="Times New Roman" w:cs="Times New Roman"/>
              </w:rPr>
              <w:t xml:space="preserve">If </w:t>
            </w:r>
            <w:proofErr w:type="gramStart"/>
            <w:r w:rsidR="00C924D2">
              <w:rPr>
                <w:rFonts w:eastAsia="Times New Roman" w:cs="Times New Roman"/>
              </w:rPr>
              <w:t>outside</w:t>
            </w:r>
            <w:proofErr w:type="gramEnd"/>
            <w:r w:rsidR="00C924D2">
              <w:rPr>
                <w:rFonts w:eastAsia="Times New Roman" w:cs="Times New Roman"/>
              </w:rPr>
              <w:t xml:space="preserve"> business hours, provide the PA Department phone number listed in the CIF</w:t>
            </w:r>
            <w:r w:rsidR="00463C2F">
              <w:rPr>
                <w:rFonts w:eastAsia="Times New Roman" w:cs="Times New Roman"/>
              </w:rPr>
              <w:t xml:space="preserve"> or </w:t>
            </w:r>
            <w:r w:rsidR="004C6754">
              <w:rPr>
                <w:rFonts w:eastAsia="Times New Roman" w:cs="Times New Roman"/>
              </w:rPr>
              <w:t xml:space="preserve">rejected claim/test claim </w:t>
            </w:r>
            <w:r w:rsidR="00661D5B">
              <w:rPr>
                <w:rFonts w:eastAsia="Times New Roman" w:cs="Times New Roman"/>
              </w:rPr>
              <w:t xml:space="preserve">to the caller to </w:t>
            </w:r>
            <w:r w:rsidR="00E869F9">
              <w:rPr>
                <w:rFonts w:eastAsia="Times New Roman" w:cs="Times New Roman"/>
              </w:rPr>
              <w:t>p</w:t>
            </w:r>
            <w:r w:rsidR="00661D5B">
              <w:rPr>
                <w:rFonts w:eastAsia="Times New Roman" w:cs="Times New Roman"/>
              </w:rPr>
              <w:t>rovide to the doctor’s office.</w:t>
            </w:r>
          </w:p>
          <w:p w14:paraId="71841B25" w14:textId="07017B4D" w:rsidR="008B16FC" w:rsidRPr="00D8158C" w:rsidRDefault="0022456D" w:rsidP="00D8158C">
            <w:pPr>
              <w:pStyle w:val="ListParagraph"/>
              <w:numPr>
                <w:ilvl w:val="0"/>
                <w:numId w:val="7"/>
              </w:numPr>
              <w:spacing w:before="120" w:after="120"/>
              <w:rPr>
                <w:rFonts w:ascii="Times New Roman" w:hAnsi="Times New Roman"/>
                <w:kern w:val="0"/>
                <w14:ligatures w14:val="none"/>
              </w:rPr>
            </w:pPr>
            <w:r w:rsidRPr="00285A1E">
              <w:rPr>
                <w:rFonts w:ascii="Times New Roman" w:eastAsia="Times New Roman" w:hAnsi="Times New Roman" w:cs="Times New Roman"/>
                <w:kern w:val="0"/>
                <w:szCs w:val="24"/>
                <w14:ligatures w14:val="none"/>
              </w:rPr>
              <w:t xml:space="preserve"> </w:t>
            </w:r>
            <w:r w:rsidR="009B69E6">
              <w:rPr>
                <w:rFonts w:eastAsia="Times New Roman" w:cs="Times New Roman"/>
                <w:kern w:val="0"/>
                <w:szCs w:val="24"/>
                <w14:ligatures w14:val="none"/>
              </w:rPr>
              <w:t xml:space="preserve">If the member has concerns or questions about the turnaround time of the </w:t>
            </w:r>
            <w:r w:rsidR="004E378E">
              <w:rPr>
                <w:rFonts w:eastAsia="Times New Roman" w:cs="Times New Roman"/>
                <w:kern w:val="0"/>
                <w:szCs w:val="24"/>
                <w14:ligatures w14:val="none"/>
              </w:rPr>
              <w:t xml:space="preserve">ePA request, refer to </w:t>
            </w:r>
            <w:hyperlink r:id="rId20" w:anchor="!/view?docid=e1f9ddb2-60d2-4249-96b5-6d0b2b1849bf" w:tgtFrame="_blank" w:history="1">
              <w:r w:rsidR="007E2C43" w:rsidRPr="007E2C43">
                <w:rPr>
                  <w:rStyle w:val="Hyperlink"/>
                  <w:rFonts w:eastAsia="Times New Roman" w:cs="Times New Roman"/>
                  <w:kern w:val="0"/>
                  <w:szCs w:val="24"/>
                  <w14:ligatures w14:val="none"/>
                </w:rPr>
                <w:t>Prior Authorization Questions and Answer (074022)</w:t>
              </w:r>
            </w:hyperlink>
            <w:r w:rsidR="008D3536" w:rsidRPr="00D8158C">
              <w:rPr>
                <w:rFonts w:eastAsia="Times New Roman" w:cs="Times New Roman"/>
                <w:kern w:val="0"/>
                <w:szCs w:val="24"/>
                <w14:ligatures w14:val="none"/>
              </w:rPr>
              <w:t xml:space="preserve"> for more information</w:t>
            </w:r>
            <w:r w:rsidR="008D3536">
              <w:rPr>
                <w:rFonts w:eastAsia="Times New Roman" w:cs="Times New Roman"/>
                <w:kern w:val="0"/>
                <w:szCs w:val="24"/>
                <w14:ligatures w14:val="none"/>
              </w:rPr>
              <w:t>.</w:t>
            </w:r>
          </w:p>
        </w:tc>
      </w:tr>
      <w:tr w:rsidR="001A2867" w:rsidRPr="003A7355" w14:paraId="6BA45740" w14:textId="77777777" w:rsidTr="00545ED9">
        <w:trPr>
          <w:trHeight w:val="300"/>
        </w:trPr>
        <w:tc>
          <w:tcPr>
            <w:tcW w:w="238" w:type="pct"/>
          </w:tcPr>
          <w:p w14:paraId="7D211539" w14:textId="77777777" w:rsidR="003A7355" w:rsidRPr="003A7355" w:rsidRDefault="003A7355" w:rsidP="003A7355">
            <w:pPr>
              <w:spacing w:before="120" w:after="120"/>
              <w:jc w:val="center"/>
              <w:rPr>
                <w:rFonts w:eastAsia="Times New Roman" w:cs="Times New Roman"/>
                <w:b/>
                <w:kern w:val="0"/>
                <w:szCs w:val="24"/>
                <w14:ligatures w14:val="none"/>
              </w:rPr>
            </w:pPr>
            <w:r w:rsidRPr="003A7355">
              <w:rPr>
                <w:rFonts w:eastAsia="Times New Roman" w:cs="Times New Roman"/>
                <w:b/>
                <w:kern w:val="0"/>
                <w:szCs w:val="24"/>
                <w14:ligatures w14:val="none"/>
              </w:rPr>
              <w:t>2</w:t>
            </w:r>
          </w:p>
        </w:tc>
        <w:tc>
          <w:tcPr>
            <w:tcW w:w="4762" w:type="pct"/>
            <w:gridSpan w:val="2"/>
          </w:tcPr>
          <w:p w14:paraId="79382144" w14:textId="77777777"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 xml:space="preserve">Reassure the </w:t>
            </w:r>
            <w:bookmarkStart w:id="24" w:name="_Int_kDspLOQd"/>
            <w:proofErr w:type="gramStart"/>
            <w:r w:rsidRPr="003A7355">
              <w:rPr>
                <w:rFonts w:eastAsia="Times New Roman" w:cs="Times New Roman"/>
                <w:kern w:val="0"/>
                <w:szCs w:val="24"/>
                <w14:ligatures w14:val="none"/>
              </w:rPr>
              <w:t>member</w:t>
            </w:r>
            <w:bookmarkEnd w:id="24"/>
            <w:proofErr w:type="gramEnd"/>
            <w:r w:rsidRPr="003A7355">
              <w:rPr>
                <w:rFonts w:eastAsia="Times New Roman" w:cs="Times New Roman"/>
                <w:kern w:val="0"/>
                <w:szCs w:val="24"/>
                <w14:ligatures w14:val="none"/>
              </w:rPr>
              <w:t xml:space="preserve"> you will assist them with a PA or Clinical Exception request.</w:t>
            </w:r>
          </w:p>
          <w:p w14:paraId="79612DC1" w14:textId="77E07D40"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b/>
                <w:bCs/>
                <w:kern w:val="0"/>
                <w:szCs w:val="24"/>
                <w14:ligatures w14:val="none"/>
              </w:rPr>
              <w:t xml:space="preserve">Reminder: </w:t>
            </w:r>
            <w:r w:rsidRPr="003A7355">
              <w:rPr>
                <w:rFonts w:eastAsia="Times New Roman" w:cs="Times New Roman"/>
                <w:kern w:val="0"/>
                <w:szCs w:val="24"/>
                <w14:ligatures w14:val="none"/>
              </w:rPr>
              <w:t xml:space="preserve">For talk tracks on explaining a PA, Clinical Exception, or Non-Clinical Exception, refer to </w:t>
            </w:r>
            <w:hyperlink r:id="rId21" w:anchor="!/view?docid=657ddfe3-27d1-4a21-8f51-8cbd3961001c">
              <w:r w:rsidRPr="003A7355">
                <w:rPr>
                  <w:rFonts w:eastAsia="Times New Roman" w:cs="Times New Roman"/>
                  <w:color w:val="0000FF"/>
                  <w:kern w:val="0"/>
                  <w:szCs w:val="24"/>
                  <w:u w:val="single"/>
                  <w14:ligatures w14:val="none"/>
                </w:rPr>
                <w:t xml:space="preserve">Compass </w:t>
              </w:r>
              <w:r w:rsidR="00131A19">
                <w:rPr>
                  <w:rFonts w:eastAsia="Times New Roman" w:cs="Times New Roman"/>
                  <w:color w:val="0000FF"/>
                  <w:kern w:val="0"/>
                  <w:szCs w:val="24"/>
                  <w:u w:val="single"/>
                  <w14:ligatures w14:val="none"/>
                </w:rPr>
                <w:t xml:space="preserve"> </w:t>
              </w:r>
              <w:r w:rsidRPr="003A7355">
                <w:rPr>
                  <w:rFonts w:eastAsia="Times New Roman" w:cs="Times New Roman"/>
                  <w:color w:val="0000FF"/>
                  <w:kern w:val="0"/>
                  <w:szCs w:val="24"/>
                  <w:u w:val="single"/>
                  <w14:ligatures w14:val="none"/>
                </w:rPr>
                <w:t>- Prior Authorization, Exceptions, Appeals Guide (063978)</w:t>
              </w:r>
            </w:hyperlink>
            <w:r w:rsidRPr="003A7355">
              <w:rPr>
                <w:rFonts w:eastAsia="Times New Roman" w:cs="Times New Roman"/>
                <w:kern w:val="0"/>
                <w:szCs w:val="24"/>
                <w14:ligatures w14:val="none"/>
              </w:rPr>
              <w:t>.</w:t>
            </w:r>
          </w:p>
          <w:p w14:paraId="20252F4A" w14:textId="77777777" w:rsidR="003A7355" w:rsidRPr="003A7355" w:rsidRDefault="003A7355" w:rsidP="003A7355">
            <w:pPr>
              <w:spacing w:before="120" w:after="120"/>
              <w:rPr>
                <w:rFonts w:eastAsia="Times New Roman" w:cs="Times New Roman"/>
                <w:kern w:val="0"/>
                <w:szCs w:val="24"/>
                <w14:ligatures w14:val="none"/>
              </w:rPr>
            </w:pPr>
          </w:p>
          <w:p w14:paraId="4D93EC32" w14:textId="77777777"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noProof/>
                <w:kern w:val="0"/>
                <w:szCs w:val="24"/>
                <w14:ligatures w14:val="none"/>
              </w:rPr>
              <w:drawing>
                <wp:inline distT="0" distB="0" distL="0" distR="0" wp14:anchorId="066B39C8" wp14:editId="5A9467CD">
                  <wp:extent cx="2381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A7355">
              <w:rPr>
                <w:rFonts w:eastAsia="Times New Roman" w:cs="Times New Roman"/>
                <w:kern w:val="0"/>
                <w:szCs w:val="24"/>
                <w14:ligatures w14:val="none"/>
              </w:rPr>
              <w:t xml:space="preserve"> If member states they never received the Service Benefit Plan brochure and they want a copy, advise them to contact their Benefits Office to obtain one. </w:t>
            </w:r>
          </w:p>
          <w:p w14:paraId="3ED90A7D" w14:textId="77777777" w:rsidR="003A7355" w:rsidRPr="003A7355" w:rsidRDefault="003A7355" w:rsidP="003A7355">
            <w:pPr>
              <w:spacing w:before="120" w:after="120"/>
              <w:rPr>
                <w:rFonts w:eastAsia="Times New Roman" w:cs="Times New Roman"/>
                <w:kern w:val="0"/>
                <w:szCs w:val="24"/>
                <w14:ligatures w14:val="none"/>
              </w:rPr>
            </w:pPr>
          </w:p>
          <w:p w14:paraId="27742C76" w14:textId="77777777" w:rsidR="003A7355" w:rsidRPr="003A7355" w:rsidRDefault="003A7355" w:rsidP="003A7355">
            <w:pPr>
              <w:spacing w:before="120" w:after="120"/>
              <w:rPr>
                <w:rFonts w:eastAsia="Times New Roman" w:cs="Times New Roman"/>
                <w:b/>
                <w:bCs/>
                <w:kern w:val="0"/>
                <w:szCs w:val="24"/>
                <w14:ligatures w14:val="none"/>
              </w:rPr>
            </w:pPr>
            <w:r w:rsidRPr="003A7355">
              <w:rPr>
                <w:rFonts w:eastAsia="Times New Roman" w:cs="Times New Roman"/>
                <w:b/>
                <w:bCs/>
                <w:kern w:val="0"/>
                <w:szCs w:val="24"/>
                <w14:ligatures w14:val="none"/>
              </w:rPr>
              <w:t xml:space="preserve">Notes:  </w:t>
            </w:r>
          </w:p>
          <w:p w14:paraId="2EDA768C" w14:textId="77777777" w:rsidR="003A7355" w:rsidRPr="003A7355" w:rsidRDefault="003A7355" w:rsidP="00A33724">
            <w:pPr>
              <w:numPr>
                <w:ilvl w:val="0"/>
                <w:numId w:val="1"/>
              </w:numPr>
              <w:spacing w:before="120" w:after="120"/>
              <w:ind w:left="720"/>
              <w:rPr>
                <w:rFonts w:eastAsia="Times New Roman" w:cs="Times New Roman"/>
                <w:b/>
                <w:bCs/>
                <w:kern w:val="0"/>
                <w:szCs w:val="24"/>
                <w14:ligatures w14:val="none"/>
              </w:rPr>
            </w:pPr>
            <w:r w:rsidRPr="003A7355">
              <w:rPr>
                <w:rFonts w:eastAsia="Times New Roman" w:cs="Times New Roman"/>
                <w:kern w:val="0"/>
                <w:szCs w:val="24"/>
                <w14:ligatures w14:val="none"/>
              </w:rPr>
              <w:t xml:space="preserve">If the member is using Home Delivery/Mail Order, once the PA is approved, they will need to call back to restart their order. </w:t>
            </w:r>
          </w:p>
          <w:p w14:paraId="0E029DDF" w14:textId="77777777" w:rsidR="003A7355" w:rsidRPr="003A7355" w:rsidRDefault="003A7355" w:rsidP="00A33724">
            <w:pPr>
              <w:numPr>
                <w:ilvl w:val="0"/>
                <w:numId w:val="1"/>
              </w:numPr>
              <w:spacing w:before="120" w:after="120"/>
              <w:ind w:left="720"/>
              <w:rPr>
                <w:rFonts w:eastAsia="Times New Roman" w:cs="Times New Roman"/>
                <w:b/>
                <w:bCs/>
                <w:kern w:val="0"/>
                <w:szCs w:val="24"/>
                <w14:ligatures w14:val="none"/>
              </w:rPr>
            </w:pPr>
            <w:r w:rsidRPr="003A7355">
              <w:rPr>
                <w:rFonts w:eastAsia="Times New Roman" w:cs="Times New Roman"/>
                <w:kern w:val="0"/>
                <w:szCs w:val="24"/>
                <w14:ligatures w14:val="none"/>
              </w:rPr>
              <w:t xml:space="preserve">If member’s prescription (Rx) is denied due to quantity limits, refer to </w:t>
            </w:r>
            <w:hyperlink r:id="rId22" w:anchor="!/view?docid=ebb38ac4-9984-4685-b0f5-8740059efc94" w:tgtFrame="_blank" w:history="1">
              <w:r w:rsidRPr="003A7355">
                <w:rPr>
                  <w:rFonts w:eastAsia="Times New Roman" w:cs="Times New Roman"/>
                  <w:color w:val="0000FF"/>
                  <w:kern w:val="0"/>
                  <w:szCs w:val="24"/>
                  <w:u w:val="single"/>
                  <w14:ligatures w14:val="none"/>
                </w:rPr>
                <w:t>Compass – Quantity vs. Time (QVT) Override (061704)</w:t>
              </w:r>
            </w:hyperlink>
            <w:r w:rsidRPr="003A7355">
              <w:rPr>
                <w:rFonts w:eastAsia="Times New Roman" w:cs="Times New Roman"/>
                <w:kern w:val="0"/>
                <w:szCs w:val="24"/>
                <w14:ligatures w14:val="none"/>
              </w:rPr>
              <w:t>.</w:t>
            </w:r>
          </w:p>
          <w:p w14:paraId="156F32A8" w14:textId="77777777" w:rsidR="003A7355" w:rsidRPr="003A7355" w:rsidRDefault="003A7355" w:rsidP="00A33724">
            <w:pPr>
              <w:numPr>
                <w:ilvl w:val="0"/>
                <w:numId w:val="4"/>
              </w:numPr>
              <w:spacing w:before="120" w:after="120"/>
              <w:ind w:left="1440"/>
              <w:contextualSpacing/>
              <w:rPr>
                <w:rFonts w:eastAsia="Times New Roman" w:cs="Times New Roman"/>
                <w:b/>
                <w:bCs/>
                <w:kern w:val="0"/>
                <w:szCs w:val="24"/>
                <w14:ligatures w14:val="none"/>
              </w:rPr>
            </w:pPr>
            <w:r w:rsidRPr="003A7355">
              <w:rPr>
                <w:rFonts w:eastAsia="Times New Roman" w:cs="Times New Roman"/>
                <w:kern w:val="0"/>
                <w:szCs w:val="24"/>
                <w14:ligatures w14:val="none"/>
              </w:rPr>
              <w:t>If this is a onetime need and an override is appropriate, assist the member with the override, for agents using PeopleSafe, warm transfer to Senior Team (</w:t>
            </w:r>
            <w:proofErr w:type="spellStart"/>
            <w:r w:rsidRPr="003A7355">
              <w:rPr>
                <w:rFonts w:eastAsia="Times New Roman" w:cs="Times New Roman"/>
                <w:kern w:val="0"/>
                <w:szCs w:val="24"/>
                <w14:ligatures w14:val="none"/>
              </w:rPr>
              <w:t>SRT</w:t>
            </w:r>
            <w:proofErr w:type="spellEnd"/>
            <w:r w:rsidRPr="003A7355">
              <w:rPr>
                <w:rFonts w:eastAsia="Times New Roman" w:cs="Times New Roman"/>
                <w:kern w:val="0"/>
                <w:szCs w:val="24"/>
                <w14:ligatures w14:val="none"/>
              </w:rPr>
              <w:t>) for Quantity vs Time (QVT) Override if plan allows.</w:t>
            </w:r>
          </w:p>
          <w:p w14:paraId="65F704CF" w14:textId="77777777" w:rsidR="003A7355" w:rsidRPr="003A7355" w:rsidRDefault="003A7355" w:rsidP="00A33724">
            <w:pPr>
              <w:numPr>
                <w:ilvl w:val="0"/>
                <w:numId w:val="4"/>
              </w:numPr>
              <w:spacing w:before="120" w:after="120"/>
              <w:ind w:left="1440"/>
              <w:contextualSpacing/>
              <w:rPr>
                <w:rFonts w:eastAsia="Times New Roman" w:cs="Times New Roman"/>
                <w:b/>
                <w:bCs/>
                <w:kern w:val="0"/>
                <w:szCs w:val="24"/>
                <w14:ligatures w14:val="none"/>
              </w:rPr>
            </w:pPr>
            <w:r w:rsidRPr="003A7355">
              <w:rPr>
                <w:rFonts w:eastAsia="Times New Roman" w:cs="Times New Roman"/>
                <w:kern w:val="0"/>
                <w:szCs w:val="24"/>
                <w14:ligatures w14:val="none"/>
              </w:rPr>
              <w:t xml:space="preserve">If the member needs more than normally allowed by the plan, per the test claim limits, the member may be able to obtain a greater quantity via the prior authorization process. </w:t>
            </w:r>
          </w:p>
          <w:p w14:paraId="508078BA" w14:textId="592D116E" w:rsidR="003A7355" w:rsidRPr="003A7355" w:rsidRDefault="003A7355" w:rsidP="00A33724">
            <w:pPr>
              <w:numPr>
                <w:ilvl w:val="0"/>
                <w:numId w:val="1"/>
              </w:numPr>
              <w:spacing w:before="120" w:after="120"/>
              <w:ind w:left="720"/>
              <w:rPr>
                <w:rFonts w:eastAsia="Times New Roman" w:cs="Times New Roman"/>
                <w:b/>
                <w:bCs/>
                <w:kern w:val="0"/>
                <w:szCs w:val="24"/>
                <w14:ligatures w14:val="none"/>
              </w:rPr>
            </w:pPr>
            <w:r w:rsidRPr="003A7355">
              <w:rPr>
                <w:rFonts w:eastAsia="Times New Roman" w:cs="Times New Roman"/>
                <w:kern w:val="0"/>
                <w:szCs w:val="24"/>
                <w14:ligatures w14:val="none"/>
              </w:rPr>
              <w:t xml:space="preserve">If the member received a Home Delivery/Mail Service order for a reduced quantity due to the plan limitation, they may be able to receive the remainder of the originally prescribed quantity if the PA is approved. The remainder shipment is called a </w:t>
            </w:r>
            <w:hyperlink r:id="rId23" w:anchor="!/view?docid=a11f9225-37ee-4af0-83bf-7d492b2006cf" w:history="1">
              <w:r w:rsidRPr="00C84E1A">
                <w:rPr>
                  <w:rStyle w:val="Hyperlink"/>
                  <w:rFonts w:eastAsia="Times New Roman" w:cs="Times New Roman"/>
                  <w:kern w:val="0"/>
                  <w:szCs w:val="24"/>
                  <w14:ligatures w14:val="none"/>
                </w:rPr>
                <w:t>Variable Fill (058179)</w:t>
              </w:r>
            </w:hyperlink>
            <w:r w:rsidRPr="003A7355">
              <w:rPr>
                <w:rFonts w:eastAsia="Times New Roman" w:cs="Times New Roman"/>
                <w:kern w:val="0"/>
                <w:szCs w:val="24"/>
                <w14:ligatures w14:val="none"/>
              </w:rPr>
              <w:t>.</w:t>
            </w:r>
          </w:p>
        </w:tc>
      </w:tr>
      <w:tr w:rsidR="001A2867" w:rsidRPr="003A7355" w14:paraId="56C84A77" w14:textId="77777777" w:rsidTr="00545ED9">
        <w:trPr>
          <w:trHeight w:val="300"/>
        </w:trPr>
        <w:tc>
          <w:tcPr>
            <w:tcW w:w="238" w:type="pct"/>
            <w:vMerge w:val="restart"/>
          </w:tcPr>
          <w:p w14:paraId="1AB430BB" w14:textId="77777777" w:rsidR="003A7355" w:rsidRPr="003A7355" w:rsidRDefault="003A7355" w:rsidP="003A7355">
            <w:pPr>
              <w:spacing w:before="120" w:after="120"/>
              <w:jc w:val="center"/>
              <w:rPr>
                <w:rFonts w:eastAsia="Times New Roman" w:cs="Times New Roman"/>
                <w:b/>
                <w:kern w:val="0"/>
                <w:szCs w:val="24"/>
                <w14:ligatures w14:val="none"/>
              </w:rPr>
            </w:pPr>
            <w:r w:rsidRPr="003A7355">
              <w:rPr>
                <w:rFonts w:eastAsia="Times New Roman" w:cs="Times New Roman"/>
                <w:b/>
                <w:kern w:val="0"/>
                <w:szCs w:val="24"/>
                <w14:ligatures w14:val="none"/>
              </w:rPr>
              <w:t>3</w:t>
            </w:r>
          </w:p>
        </w:tc>
        <w:tc>
          <w:tcPr>
            <w:tcW w:w="4762" w:type="pct"/>
            <w:gridSpan w:val="2"/>
          </w:tcPr>
          <w:p w14:paraId="0DBE40CA" w14:textId="77777777"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Assist with submitting a PA or Clinical Exception Request.</w:t>
            </w:r>
          </w:p>
        </w:tc>
      </w:tr>
      <w:tr w:rsidR="00D8158C" w:rsidRPr="003A7355" w14:paraId="47D0F205" w14:textId="77777777" w:rsidTr="00545ED9">
        <w:trPr>
          <w:trHeight w:val="300"/>
        </w:trPr>
        <w:tc>
          <w:tcPr>
            <w:tcW w:w="238" w:type="pct"/>
            <w:vMerge/>
          </w:tcPr>
          <w:p w14:paraId="5CDDA333" w14:textId="77777777" w:rsidR="003A7355" w:rsidRPr="003A7355" w:rsidRDefault="003A7355" w:rsidP="003A7355">
            <w:pPr>
              <w:spacing w:before="120" w:after="120"/>
              <w:jc w:val="center"/>
              <w:rPr>
                <w:rFonts w:eastAsia="Times New Roman" w:cs="Times New Roman"/>
                <w:b/>
                <w:kern w:val="0"/>
                <w:szCs w:val="24"/>
                <w14:ligatures w14:val="none"/>
              </w:rPr>
            </w:pPr>
          </w:p>
        </w:tc>
        <w:tc>
          <w:tcPr>
            <w:tcW w:w="2124" w:type="pct"/>
            <w:shd w:val="clear" w:color="auto" w:fill="D9D9D9" w:themeFill="background1" w:themeFillShade="D9"/>
          </w:tcPr>
          <w:p w14:paraId="3DCAD1EA" w14:textId="77777777" w:rsidR="003A7355" w:rsidRPr="003A7355" w:rsidRDefault="003A7355" w:rsidP="003A7355">
            <w:pPr>
              <w:spacing w:before="120" w:after="120"/>
              <w:jc w:val="center"/>
              <w:rPr>
                <w:rFonts w:eastAsia="Times New Roman" w:cs="Times New Roman"/>
                <w:b/>
                <w:bCs/>
                <w:kern w:val="0"/>
                <w:szCs w:val="24"/>
                <w14:ligatures w14:val="none"/>
              </w:rPr>
            </w:pPr>
            <w:r w:rsidRPr="003A7355">
              <w:rPr>
                <w:rFonts w:eastAsia="Times New Roman" w:cs="Times New Roman"/>
                <w:b/>
                <w:bCs/>
                <w:kern w:val="0"/>
                <w:szCs w:val="24"/>
                <w14:ligatures w14:val="none"/>
              </w:rPr>
              <w:t>If the call is from…</w:t>
            </w:r>
          </w:p>
        </w:tc>
        <w:tc>
          <w:tcPr>
            <w:tcW w:w="2638" w:type="pct"/>
            <w:shd w:val="clear" w:color="auto" w:fill="D9D9D9" w:themeFill="background1" w:themeFillShade="D9"/>
          </w:tcPr>
          <w:p w14:paraId="28E3D78D" w14:textId="77777777" w:rsidR="003A7355" w:rsidRPr="003A7355" w:rsidRDefault="003A7355" w:rsidP="003A7355">
            <w:pPr>
              <w:spacing w:before="120" w:after="120"/>
              <w:jc w:val="center"/>
              <w:rPr>
                <w:rFonts w:eastAsia="Times New Roman" w:cs="Times New Roman"/>
                <w:b/>
                <w:bCs/>
                <w:kern w:val="0"/>
                <w:szCs w:val="24"/>
                <w14:ligatures w14:val="none"/>
              </w:rPr>
            </w:pPr>
            <w:r w:rsidRPr="003A7355">
              <w:rPr>
                <w:rFonts w:eastAsia="Times New Roman" w:cs="Times New Roman"/>
                <w:b/>
                <w:bCs/>
                <w:kern w:val="0"/>
                <w:szCs w:val="24"/>
                <w14:ligatures w14:val="none"/>
              </w:rPr>
              <w:t>Then…</w:t>
            </w:r>
          </w:p>
        </w:tc>
      </w:tr>
      <w:tr w:rsidR="00636528" w:rsidRPr="003A7355" w14:paraId="057E2585" w14:textId="77777777" w:rsidTr="00545ED9">
        <w:trPr>
          <w:trHeight w:val="300"/>
        </w:trPr>
        <w:tc>
          <w:tcPr>
            <w:tcW w:w="238" w:type="pct"/>
            <w:vMerge/>
          </w:tcPr>
          <w:p w14:paraId="35E193B1" w14:textId="77777777" w:rsidR="003A7355" w:rsidRPr="003A7355" w:rsidRDefault="003A7355" w:rsidP="003A7355">
            <w:pPr>
              <w:spacing w:before="120" w:after="120"/>
              <w:jc w:val="center"/>
              <w:rPr>
                <w:rFonts w:eastAsia="Times New Roman" w:cs="Times New Roman"/>
                <w:b/>
                <w:kern w:val="0"/>
                <w:szCs w:val="24"/>
                <w14:ligatures w14:val="none"/>
              </w:rPr>
            </w:pPr>
          </w:p>
        </w:tc>
        <w:tc>
          <w:tcPr>
            <w:tcW w:w="2124" w:type="pct"/>
          </w:tcPr>
          <w:p w14:paraId="29EBBA07" w14:textId="77777777"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Prescriber’s office</w:t>
            </w:r>
          </w:p>
        </w:tc>
        <w:tc>
          <w:tcPr>
            <w:tcW w:w="2638" w:type="pct"/>
          </w:tcPr>
          <w:p w14:paraId="46FAF31D" w14:textId="77777777" w:rsidR="002230C2" w:rsidRDefault="003A7355" w:rsidP="00F97F7F">
            <w:pPr>
              <w:numPr>
                <w:ilvl w:val="0"/>
                <w:numId w:val="15"/>
              </w:num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 xml:space="preserve">Review the test claim for the phone number listed in the rejection, provide the listed number to the prescriber’s office in case of disconnect, then </w:t>
            </w:r>
            <w:hyperlink r:id="rId24" w:anchor="!/view?docid=18c64566-0ebb-4760-96fe-04da06185de0" w:history="1">
              <w:r w:rsidRPr="003A7355">
                <w:rPr>
                  <w:rFonts w:eastAsia="Times New Roman" w:cs="Times New Roman"/>
                  <w:color w:val="0000FF"/>
                  <w:kern w:val="0"/>
                  <w:szCs w:val="24"/>
                  <w:u w:val="single"/>
                  <w14:ligatures w14:val="none"/>
                </w:rPr>
                <w:t>warm transfer (066076)</w:t>
              </w:r>
            </w:hyperlink>
            <w:r w:rsidRPr="003A7355">
              <w:rPr>
                <w:rFonts w:eastAsia="Times New Roman" w:cs="Times New Roman"/>
                <w:kern w:val="0"/>
                <w:szCs w:val="24"/>
                <w14:ligatures w14:val="none"/>
              </w:rPr>
              <w:t>.</w:t>
            </w:r>
          </w:p>
          <w:p w14:paraId="7B6A0467" w14:textId="2D6641E6" w:rsidR="00F97F7F" w:rsidRPr="003A7355" w:rsidRDefault="003A7355" w:rsidP="002230C2">
            <w:pPr>
              <w:numPr>
                <w:ilvl w:val="1"/>
                <w:numId w:val="15"/>
              </w:num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 xml:space="preserve">If there is no phone number in the reject, </w:t>
            </w:r>
            <w:hyperlink r:id="rId25" w:anchor="!/view?docid=18c64566-0ebb-4760-96fe-04da06185de0" w:history="1">
              <w:r w:rsidRPr="003A7355">
                <w:rPr>
                  <w:rFonts w:eastAsia="Times New Roman" w:cs="Times New Roman"/>
                  <w:color w:val="0000FF"/>
                  <w:kern w:val="0"/>
                  <w:szCs w:val="24"/>
                  <w:u w:val="single"/>
                  <w14:ligatures w14:val="none"/>
                </w:rPr>
                <w:t>warm transfer (066076)</w:t>
              </w:r>
            </w:hyperlink>
            <w:r w:rsidR="00AE77D2">
              <w:rPr>
                <w:rFonts w:eastAsia="Times New Roman" w:cs="Times New Roman"/>
                <w:kern w:val="0"/>
                <w:szCs w:val="24"/>
                <w14:ligatures w14:val="none"/>
              </w:rPr>
              <w:t xml:space="preserve"> </w:t>
            </w:r>
            <w:r w:rsidRPr="003A7355">
              <w:rPr>
                <w:rFonts w:eastAsia="Times New Roman" w:cs="Times New Roman"/>
                <w:kern w:val="0"/>
                <w:szCs w:val="24"/>
                <w14:ligatures w14:val="none"/>
              </w:rPr>
              <w:t xml:space="preserve">to </w:t>
            </w:r>
            <w:r w:rsidRPr="003A7355">
              <w:rPr>
                <w:rFonts w:eastAsia="Times New Roman" w:cs="Times New Roman"/>
                <w:b/>
                <w:bCs/>
                <w:kern w:val="0"/>
                <w:szCs w:val="24"/>
                <w14:ligatures w14:val="none"/>
              </w:rPr>
              <w:t>1-800-294-5979</w:t>
            </w:r>
            <w:r w:rsidRPr="003A7355">
              <w:rPr>
                <w:rFonts w:eastAsia="Times New Roman" w:cs="Times New Roman"/>
                <w:kern w:val="0"/>
                <w:szCs w:val="24"/>
                <w14:ligatures w14:val="none"/>
              </w:rPr>
              <w:t xml:space="preserve">. </w:t>
            </w:r>
          </w:p>
          <w:p w14:paraId="6CDD6BD1" w14:textId="1C9AA9D8" w:rsidR="003A7355" w:rsidRPr="003A7355" w:rsidRDefault="003A7355" w:rsidP="002230C2">
            <w:pPr>
              <w:numPr>
                <w:ilvl w:val="1"/>
                <w:numId w:val="15"/>
              </w:num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If the Prior Authorization department is closed, offer to start the ePA process</w:t>
            </w:r>
            <w:r w:rsidR="002230C2">
              <w:rPr>
                <w:rFonts w:eastAsia="Times New Roman" w:cs="Times New Roman"/>
                <w:kern w:val="0"/>
                <w:szCs w:val="24"/>
                <w14:ligatures w14:val="none"/>
              </w:rPr>
              <w:t>. I</w:t>
            </w:r>
            <w:r w:rsidRPr="003A7355">
              <w:rPr>
                <w:rFonts w:eastAsia="Times New Roman" w:cs="Times New Roman"/>
                <w:kern w:val="0"/>
                <w:szCs w:val="24"/>
                <w14:ligatures w14:val="none"/>
              </w:rPr>
              <w:t>f they accept, proceed to the next step.</w:t>
            </w:r>
          </w:p>
        </w:tc>
      </w:tr>
      <w:tr w:rsidR="00636528" w:rsidRPr="003A7355" w14:paraId="09A54C88" w14:textId="77777777" w:rsidTr="00545ED9">
        <w:trPr>
          <w:trHeight w:val="300"/>
        </w:trPr>
        <w:tc>
          <w:tcPr>
            <w:tcW w:w="238" w:type="pct"/>
            <w:vMerge/>
          </w:tcPr>
          <w:p w14:paraId="537204B4" w14:textId="77777777" w:rsidR="003A7355" w:rsidRPr="003A7355" w:rsidRDefault="003A7355" w:rsidP="003A7355">
            <w:pPr>
              <w:spacing w:before="120" w:after="120"/>
              <w:jc w:val="center"/>
              <w:rPr>
                <w:rFonts w:eastAsia="Times New Roman" w:cs="Times New Roman"/>
                <w:b/>
                <w:kern w:val="0"/>
                <w:szCs w:val="24"/>
                <w14:ligatures w14:val="none"/>
              </w:rPr>
            </w:pPr>
          </w:p>
        </w:tc>
        <w:tc>
          <w:tcPr>
            <w:tcW w:w="2124" w:type="pct"/>
          </w:tcPr>
          <w:p w14:paraId="582B5FBB" w14:textId="1476E17F"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b/>
                <w:bCs/>
                <w:kern w:val="0"/>
                <w:szCs w:val="24"/>
                <w14:ligatures w14:val="none"/>
              </w:rPr>
              <w:t xml:space="preserve">Other </w:t>
            </w:r>
            <w:r w:rsidRPr="003A7355">
              <w:rPr>
                <w:rFonts w:eastAsia="Times New Roman" w:cs="Times New Roman"/>
                <w:kern w:val="0"/>
                <w:szCs w:val="24"/>
                <w14:ligatures w14:val="none"/>
              </w:rPr>
              <w:t xml:space="preserve">than </w:t>
            </w:r>
            <w:r w:rsidR="00DF52B9" w:rsidRPr="003A7355">
              <w:rPr>
                <w:rFonts w:eastAsia="Times New Roman" w:cs="Times New Roman"/>
                <w:kern w:val="0"/>
                <w:szCs w:val="24"/>
                <w14:ligatures w14:val="none"/>
              </w:rPr>
              <w:t>the prescriber’s</w:t>
            </w:r>
            <w:r w:rsidRPr="003A7355">
              <w:rPr>
                <w:rFonts w:eastAsia="Times New Roman" w:cs="Times New Roman"/>
                <w:kern w:val="0"/>
                <w:szCs w:val="24"/>
                <w14:ligatures w14:val="none"/>
              </w:rPr>
              <w:t xml:space="preserve"> office</w:t>
            </w:r>
          </w:p>
          <w:p w14:paraId="130469D2" w14:textId="77777777" w:rsidR="003A7355" w:rsidRPr="003A7355" w:rsidRDefault="003A7355" w:rsidP="003A7355">
            <w:pPr>
              <w:spacing w:before="120" w:after="120"/>
              <w:rPr>
                <w:rFonts w:eastAsia="Times New Roman" w:cs="Times New Roman"/>
                <w:kern w:val="0"/>
                <w:szCs w:val="24"/>
                <w14:ligatures w14:val="none"/>
              </w:rPr>
            </w:pPr>
          </w:p>
        </w:tc>
        <w:tc>
          <w:tcPr>
            <w:tcW w:w="2638" w:type="pct"/>
          </w:tcPr>
          <w:p w14:paraId="2B5C4B72" w14:textId="77777777"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Proceed to the next step.</w:t>
            </w:r>
          </w:p>
          <w:p w14:paraId="0EC72A0F" w14:textId="1328FF26"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br/>
            </w:r>
            <w:r w:rsidRPr="003A7355">
              <w:rPr>
                <w:rFonts w:eastAsia="Times New Roman" w:cs="Times New Roman"/>
                <w:b/>
                <w:bCs/>
                <w:kern w:val="0"/>
                <w:szCs w:val="24"/>
                <w14:ligatures w14:val="none"/>
              </w:rPr>
              <w:t xml:space="preserve">Note: </w:t>
            </w:r>
            <w:r w:rsidRPr="003A7355">
              <w:rPr>
                <w:rFonts w:eastAsia="Times New Roman" w:cs="Times New Roman"/>
                <w:kern w:val="0"/>
                <w:szCs w:val="24"/>
                <w14:ligatures w14:val="none"/>
              </w:rPr>
              <w:t xml:space="preserve">If the caller states the request is urgent, refer to </w:t>
            </w:r>
            <w:hyperlink r:id="rId26" w:anchor="!/view?docid=b3ab218b-4ed8-445b-955e-eaae57a8a8ed" w:history="1">
              <w:r w:rsidRPr="003A7355">
                <w:rPr>
                  <w:rFonts w:eastAsia="Times New Roman" w:cs="Times New Roman"/>
                  <w:color w:val="0000FF"/>
                  <w:kern w:val="0"/>
                  <w:szCs w:val="24"/>
                  <w:u w:val="single"/>
                  <w14:ligatures w14:val="none"/>
                </w:rPr>
                <w:t>Prior Authorization or Clinical Exception Urgent, Duplicate, and Back Dating Requests (059538)</w:t>
              </w:r>
            </w:hyperlink>
            <w:r w:rsidRPr="003A7355">
              <w:rPr>
                <w:rFonts w:eastAsia="Times New Roman" w:cs="Times New Roman"/>
                <w:kern w:val="0"/>
                <w:szCs w:val="24"/>
                <w14:ligatures w14:val="none"/>
              </w:rPr>
              <w:t>.</w:t>
            </w:r>
          </w:p>
        </w:tc>
      </w:tr>
      <w:tr w:rsidR="001A2867" w:rsidRPr="003A7355" w14:paraId="259F341F" w14:textId="77777777" w:rsidTr="00545ED9">
        <w:trPr>
          <w:trHeight w:val="300"/>
        </w:trPr>
        <w:tc>
          <w:tcPr>
            <w:tcW w:w="238" w:type="pct"/>
            <w:vMerge w:val="restart"/>
          </w:tcPr>
          <w:p w14:paraId="2575B109" w14:textId="77777777" w:rsidR="003A7355" w:rsidRPr="003A7355" w:rsidRDefault="003A7355" w:rsidP="003A7355">
            <w:pPr>
              <w:spacing w:before="120" w:after="120"/>
              <w:jc w:val="center"/>
              <w:rPr>
                <w:rFonts w:eastAsia="Times New Roman" w:cs="Times New Roman"/>
                <w:b/>
                <w:kern w:val="0"/>
                <w:szCs w:val="24"/>
                <w14:ligatures w14:val="none"/>
              </w:rPr>
            </w:pPr>
            <w:bookmarkStart w:id="25" w:name="ePAinProgress2"/>
            <w:r w:rsidRPr="003A7355">
              <w:rPr>
                <w:rFonts w:eastAsia="Times New Roman" w:cs="Times New Roman"/>
                <w:b/>
                <w:kern w:val="0"/>
                <w:szCs w:val="24"/>
                <w14:ligatures w14:val="none"/>
              </w:rPr>
              <w:t>4</w:t>
            </w:r>
            <w:bookmarkEnd w:id="25"/>
          </w:p>
        </w:tc>
        <w:tc>
          <w:tcPr>
            <w:tcW w:w="4762" w:type="pct"/>
            <w:gridSpan w:val="2"/>
          </w:tcPr>
          <w:p w14:paraId="2F155F84" w14:textId="00F09334"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 xml:space="preserve">From the member’s profile you are submitting the ePA request for, open the ePA request form using one of the following three </w:t>
            </w:r>
            <w:r w:rsidR="00A33724">
              <w:rPr>
                <w:rFonts w:eastAsia="Times New Roman" w:cs="Times New Roman"/>
                <w:kern w:val="0"/>
                <w:szCs w:val="24"/>
                <w14:ligatures w14:val="none"/>
              </w:rPr>
              <w:t xml:space="preserve">(3) </w:t>
            </w:r>
            <w:r w:rsidRPr="003A7355">
              <w:rPr>
                <w:rFonts w:eastAsia="Times New Roman" w:cs="Times New Roman"/>
                <w:kern w:val="0"/>
                <w:szCs w:val="24"/>
                <w14:ligatures w14:val="none"/>
              </w:rPr>
              <w:t>options.</w:t>
            </w:r>
          </w:p>
          <w:p w14:paraId="61FE1C19" w14:textId="77777777" w:rsidR="003A7355" w:rsidRPr="003A7355" w:rsidRDefault="003A7355" w:rsidP="003A7355">
            <w:pPr>
              <w:spacing w:before="120" w:after="120"/>
              <w:rPr>
                <w:rFonts w:eastAsia="Times New Roman" w:cs="Times New Roman"/>
                <w:kern w:val="0"/>
                <w:szCs w:val="24"/>
                <w14:ligatures w14:val="none"/>
              </w:rPr>
            </w:pPr>
          </w:p>
          <w:p w14:paraId="6C88E06B" w14:textId="284BED4F"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b/>
                <w:bCs/>
                <w:kern w:val="0"/>
                <w:szCs w:val="24"/>
                <w14:ligatures w14:val="none"/>
              </w:rPr>
              <w:t xml:space="preserve">Note: </w:t>
            </w:r>
            <w:r w:rsidRPr="003A7355">
              <w:rPr>
                <w:rFonts w:eastAsia="Times New Roman" w:cs="Times New Roman"/>
                <w:kern w:val="0"/>
                <w:szCs w:val="24"/>
                <w14:ligatures w14:val="none"/>
              </w:rPr>
              <w:t xml:space="preserve">You </w:t>
            </w:r>
            <w:r w:rsidRPr="003A7355">
              <w:rPr>
                <w:rFonts w:eastAsia="Times New Roman" w:cs="Times New Roman"/>
                <w:b/>
                <w:bCs/>
                <w:kern w:val="0"/>
                <w:szCs w:val="24"/>
                <w14:ligatures w14:val="none"/>
              </w:rPr>
              <w:t>MUST</w:t>
            </w:r>
            <w:r w:rsidRPr="003A7355">
              <w:rPr>
                <w:rFonts w:eastAsia="Times New Roman" w:cs="Times New Roman"/>
                <w:kern w:val="0"/>
                <w:szCs w:val="24"/>
                <w14:ligatures w14:val="none"/>
              </w:rPr>
              <w:t xml:space="preserve"> have the correct member profile selected in the </w:t>
            </w:r>
            <w:r w:rsidRPr="003A7355">
              <w:rPr>
                <w:rFonts w:eastAsia="Times New Roman" w:cs="Times New Roman"/>
                <w:b/>
                <w:bCs/>
                <w:kern w:val="0"/>
                <w:szCs w:val="24"/>
                <w14:ligatures w14:val="none"/>
              </w:rPr>
              <w:t>Member Details</w:t>
            </w:r>
            <w:r w:rsidRPr="003A7355">
              <w:rPr>
                <w:rFonts w:eastAsia="Times New Roman" w:cs="Times New Roman"/>
                <w:kern w:val="0"/>
                <w:szCs w:val="24"/>
                <w14:ligatures w14:val="none"/>
              </w:rPr>
              <w:t xml:space="preserve"> panel, otherwise the </w:t>
            </w:r>
            <w:r w:rsidRPr="003A7355">
              <w:rPr>
                <w:rFonts w:eastAsia="Times New Roman" w:cs="Times New Roman"/>
                <w:b/>
                <w:bCs/>
                <w:kern w:val="0"/>
                <w:szCs w:val="24"/>
                <w14:ligatures w14:val="none"/>
              </w:rPr>
              <w:t xml:space="preserve">Initiate ePA Request </w:t>
            </w:r>
            <w:r w:rsidRPr="003A7355">
              <w:rPr>
                <w:rFonts w:eastAsia="Times New Roman" w:cs="Times New Roman"/>
                <w:kern w:val="0"/>
                <w:szCs w:val="24"/>
                <w14:ligatures w14:val="none"/>
              </w:rPr>
              <w:t>button will not illuminate. </w:t>
            </w:r>
          </w:p>
          <w:p w14:paraId="216E5DBE" w14:textId="72B764D3" w:rsidR="003A7355" w:rsidRPr="001A2867" w:rsidRDefault="003A7355" w:rsidP="5674932D">
            <w:pPr>
              <w:numPr>
                <w:ilvl w:val="0"/>
                <w:numId w:val="14"/>
              </w:numPr>
              <w:spacing w:before="120" w:after="120"/>
              <w:rPr>
                <w:rFonts w:eastAsia="Times New Roman" w:cs="Times New Roman"/>
                <w:kern w:val="0"/>
                <w14:ligatures w14:val="none"/>
              </w:rPr>
            </w:pPr>
            <w:r w:rsidRPr="5674932D">
              <w:rPr>
                <w:rFonts w:eastAsia="Times New Roman" w:cs="Times New Roman"/>
                <w:kern w:val="0"/>
                <w14:ligatures w14:val="none"/>
              </w:rPr>
              <w:t>If the ePA request fails, a message will display “ePA service unavailable.” A Support Task will need to be created for the PA or Clinical Exception.</w:t>
            </w:r>
            <w:r w:rsidR="03332E7E" w:rsidRPr="4DF186F1">
              <w:rPr>
                <w:rFonts w:eastAsia="Times New Roman" w:cs="Times New Roman"/>
                <w:kern w:val="0"/>
                <w14:ligatures w14:val="none"/>
              </w:rPr>
              <w:t xml:space="preserve"> (</w:t>
            </w:r>
            <w:r w:rsidR="3E07B41E" w:rsidRPr="001B315C">
              <w:t xml:space="preserve">Create a Contact Provider task </w:t>
            </w:r>
            <w:r w:rsidR="7258C0C8" w:rsidRPr="001B315C">
              <w:t>and</w:t>
            </w:r>
            <w:r w:rsidR="7258C0C8" w:rsidRPr="5674932D">
              <w:rPr>
                <w:rFonts w:ascii="Segoe UI" w:eastAsia="Segoe UI" w:hAnsi="Segoe UI" w:cs="Segoe UI"/>
                <w:b/>
                <w:bCs/>
                <w:color w:val="424242"/>
                <w:szCs w:val="24"/>
              </w:rPr>
              <w:t xml:space="preserve"> </w:t>
            </w:r>
            <w:r w:rsidR="7E71FF8C" w:rsidRPr="4DF186F1">
              <w:rPr>
                <w:rFonts w:eastAsia="Times New Roman" w:cs="Times New Roman"/>
                <w:color w:val="000000" w:themeColor="text1"/>
              </w:rPr>
              <w:t>i</w:t>
            </w:r>
            <w:r w:rsidR="03332E7E" w:rsidRPr="4DF186F1">
              <w:rPr>
                <w:rFonts w:eastAsia="Times New Roman" w:cs="Times New Roman"/>
                <w:color w:val="000000" w:themeColor="text1"/>
              </w:rPr>
              <w:t>n the Support Task Notes</w:t>
            </w:r>
            <w:r w:rsidR="007E2C43">
              <w:rPr>
                <w:rFonts w:eastAsia="Times New Roman" w:cs="Times New Roman"/>
                <w:color w:val="000000" w:themeColor="text1"/>
              </w:rPr>
              <w:t>,</w:t>
            </w:r>
            <w:r w:rsidR="03332E7E" w:rsidRPr="4DF186F1">
              <w:rPr>
                <w:rFonts w:eastAsia="Times New Roman" w:cs="Times New Roman"/>
                <w:color w:val="000000" w:themeColor="text1"/>
              </w:rPr>
              <w:t xml:space="preserve"> be sure to </w:t>
            </w:r>
            <w:r w:rsidR="00DF52B9" w:rsidRPr="4DF186F1">
              <w:rPr>
                <w:rFonts w:eastAsia="Times New Roman" w:cs="Times New Roman"/>
                <w:color w:val="000000" w:themeColor="text1"/>
              </w:rPr>
              <w:t>include</w:t>
            </w:r>
            <w:r w:rsidR="03332E7E" w:rsidRPr="4DF186F1">
              <w:rPr>
                <w:rFonts w:eastAsia="Times New Roman" w:cs="Times New Roman"/>
                <w:color w:val="000000" w:themeColor="text1"/>
              </w:rPr>
              <w:t xml:space="preserve"> Provider’s Name, Phone and Fax Numbers; Prescription (Rx) Number and Rejection Code (if applicable); Name of Medication, Strength, and </w:t>
            </w:r>
            <w:r w:rsidR="395617D9" w:rsidRPr="4DF186F1">
              <w:rPr>
                <w:rFonts w:eastAsia="Times New Roman" w:cs="Times New Roman"/>
                <w:color w:val="000000" w:themeColor="text1"/>
              </w:rPr>
              <w:t>Days'</w:t>
            </w:r>
            <w:r w:rsidR="03332E7E" w:rsidRPr="4DF186F1">
              <w:rPr>
                <w:rFonts w:eastAsia="Times New Roman" w:cs="Times New Roman"/>
                <w:color w:val="000000" w:themeColor="text1"/>
              </w:rPr>
              <w:t xml:space="preserve"> Supply/Quantity.) R</w:t>
            </w:r>
            <w:r w:rsidR="03332E7E" w:rsidRPr="4DF186F1">
              <w:rPr>
                <w:rFonts w:eastAsia="Times New Roman" w:cs="Times New Roman"/>
              </w:rPr>
              <w:t>efer to the following work instructions as needed:</w:t>
            </w:r>
          </w:p>
          <w:p w14:paraId="30293F7E" w14:textId="77777777" w:rsidR="001A2867" w:rsidRDefault="001A2867" w:rsidP="001A2867">
            <w:pPr>
              <w:pStyle w:val="ListParagraph"/>
              <w:numPr>
                <w:ilvl w:val="1"/>
                <w:numId w:val="1"/>
              </w:numPr>
              <w:spacing w:before="120" w:after="120"/>
            </w:pPr>
            <w:hyperlink r:id="rId27" w:anchor="!/view?docid=64f18e5a-4d56-4175-ba8e-e7d094e501d6" w:history="1">
              <w:r w:rsidRPr="00494769">
                <w:rPr>
                  <w:color w:val="0000FF"/>
                  <w:kern w:val="0"/>
                  <w:szCs w:val="24"/>
                  <w:u w:val="single"/>
                  <w14:ligatures w14:val="none"/>
                </w:rPr>
                <w:t>Compass - Create a Support Task (050031)</w:t>
              </w:r>
            </w:hyperlink>
          </w:p>
          <w:p w14:paraId="39759685" w14:textId="49E51005" w:rsidR="001A2867" w:rsidRPr="00494769" w:rsidRDefault="001A2867" w:rsidP="001A2867">
            <w:pPr>
              <w:pStyle w:val="ListParagraph"/>
              <w:numPr>
                <w:ilvl w:val="1"/>
                <w:numId w:val="1"/>
              </w:numPr>
              <w:spacing w:before="120" w:after="120"/>
              <w:rPr>
                <w:kern w:val="0"/>
                <w:szCs w:val="24"/>
                <w14:ligatures w14:val="none"/>
              </w:rPr>
            </w:pPr>
            <w:hyperlink r:id="rId28" w:anchor="!/view?docid=6753488f-3996-45d9-88ba-257575369a98" w:history="1">
              <w:r w:rsidRPr="00494769">
                <w:rPr>
                  <w:color w:val="0000FF"/>
                  <w:kern w:val="0"/>
                  <w:szCs w:val="24"/>
                  <w:u w:val="single"/>
                  <w14:ligatures w14:val="none"/>
                </w:rPr>
                <w:t>Compass - Support Task Types and Uses List (058147)</w:t>
              </w:r>
            </w:hyperlink>
          </w:p>
          <w:p w14:paraId="4BFA228C" w14:textId="77777777" w:rsidR="007C44DA" w:rsidRPr="0058588F" w:rsidRDefault="001A2867" w:rsidP="007C44DA">
            <w:pPr>
              <w:pStyle w:val="ListParagraph"/>
              <w:numPr>
                <w:ilvl w:val="1"/>
                <w:numId w:val="1"/>
              </w:numPr>
              <w:spacing w:before="120" w:after="120"/>
              <w:rPr>
                <w:rStyle w:val="Hyperlink"/>
                <w:b/>
                <w:color w:val="auto"/>
                <w:kern w:val="0"/>
                <w:u w:val="none"/>
                <w14:ligatures w14:val="none"/>
              </w:rPr>
            </w:pPr>
            <w:hyperlink r:id="rId29" w:anchor="!/view?docid=02c153cf-704c-4e27-9e1f-a4633adf546c" w:history="1">
              <w:r w:rsidRPr="00494769">
                <w:rPr>
                  <w:rStyle w:val="Hyperlink"/>
                  <w:rFonts w:eastAsia="Times New Roman" w:cs="Times New Roman"/>
                  <w:kern w:val="0"/>
                  <w:szCs w:val="24"/>
                  <w14:ligatures w14:val="none"/>
                </w:rPr>
                <w:t>Compass – Adding a Provider to Submitted Support Task (074226)</w:t>
              </w:r>
            </w:hyperlink>
            <w:r w:rsidR="00920B75">
              <w:rPr>
                <w:rStyle w:val="Hyperlink"/>
                <w:rFonts w:eastAsia="Times New Roman" w:cs="Times New Roman"/>
                <w:kern w:val="0"/>
                <w:szCs w:val="24"/>
                <w14:ligatures w14:val="none"/>
              </w:rPr>
              <w:t xml:space="preserve"> </w:t>
            </w:r>
          </w:p>
          <w:p w14:paraId="6319A79F" w14:textId="77777777" w:rsidR="00B11121" w:rsidRPr="0058588F" w:rsidRDefault="00B11121" w:rsidP="0058588F">
            <w:pPr>
              <w:pStyle w:val="ListParagraph"/>
              <w:spacing w:before="120" w:after="120"/>
              <w:ind w:left="1080"/>
              <w:rPr>
                <w:rStyle w:val="Hyperlink"/>
                <w:b/>
                <w:color w:val="auto"/>
                <w:kern w:val="0"/>
                <w:u w:val="none"/>
                <w14:ligatures w14:val="none"/>
              </w:rPr>
            </w:pPr>
          </w:p>
          <w:p w14:paraId="5A1653F1" w14:textId="0F25E067" w:rsidR="00380A2B" w:rsidRPr="0058588F" w:rsidRDefault="00545ED9" w:rsidP="0058588F">
            <w:pPr>
              <w:spacing w:before="120" w:after="120"/>
              <w:rPr>
                <w:b/>
                <w:kern w:val="0"/>
                <w14:ligatures w14:val="none"/>
              </w:rPr>
            </w:pPr>
            <w:r>
              <w:rPr>
                <w:rFonts w:eastAsia="Times New Roman" w:cs="Times New Roman"/>
                <w:noProof/>
                <w:kern w:val="0"/>
              </w:rPr>
              <w:drawing>
                <wp:inline distT="0" distB="0" distL="0" distR="0" wp14:anchorId="30E364D5" wp14:editId="1EA001C5">
                  <wp:extent cx="304762" cy="304762"/>
                  <wp:effectExtent l="0" t="0" r="635" b="635"/>
                  <wp:docPr id="140788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95513" name="Picture 1524095513"/>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kern w:val="0"/>
                <w14:ligatures w14:val="none"/>
              </w:rPr>
              <w:t xml:space="preserve"> </w:t>
            </w:r>
            <w:r w:rsidR="00EB456A" w:rsidRPr="0058588F">
              <w:rPr>
                <w:b/>
                <w:kern w:val="0"/>
                <w14:ligatures w14:val="none"/>
              </w:rPr>
              <w:t>Note</w:t>
            </w:r>
            <w:r w:rsidR="00D16C95">
              <w:rPr>
                <w:b/>
                <w:kern w:val="0"/>
                <w14:ligatures w14:val="none"/>
              </w:rPr>
              <w:t xml:space="preserve">: </w:t>
            </w:r>
            <w:r w:rsidR="00DC0903" w:rsidRPr="00257D9C">
              <w:rPr>
                <w:bCs/>
                <w:kern w:val="0"/>
                <w14:ligatures w14:val="none"/>
              </w:rPr>
              <w:t>Review the following</w:t>
            </w:r>
            <w:r w:rsidR="00DC0903" w:rsidRPr="0058588F">
              <w:rPr>
                <w:bCs/>
                <w:kern w:val="0"/>
                <w14:ligatures w14:val="none"/>
              </w:rPr>
              <w:t xml:space="preserve"> to determine where the </w:t>
            </w:r>
            <w:r w:rsidR="00DC0903" w:rsidRPr="00024160">
              <w:rPr>
                <w:bCs/>
                <w:kern w:val="0"/>
                <w14:ligatures w14:val="none"/>
              </w:rPr>
              <w:t>ePA</w:t>
            </w:r>
            <w:r w:rsidR="00DC0903" w:rsidRPr="0058588F">
              <w:rPr>
                <w:bCs/>
                <w:kern w:val="0"/>
                <w14:ligatures w14:val="none"/>
              </w:rPr>
              <w:t xml:space="preserve"> can be initiated. If the </w:t>
            </w:r>
            <w:r w:rsidR="00DC0903" w:rsidRPr="0059240E">
              <w:rPr>
                <w:b/>
                <w:kern w:val="0"/>
                <w14:ligatures w14:val="none"/>
              </w:rPr>
              <w:t>Initiate ePA button</w:t>
            </w:r>
            <w:r w:rsidR="00DC0903" w:rsidRPr="0058588F">
              <w:rPr>
                <w:bCs/>
                <w:kern w:val="0"/>
                <w14:ligatures w14:val="none"/>
              </w:rPr>
              <w:t xml:space="preserve"> is </w:t>
            </w:r>
            <w:r w:rsidR="00DC0903" w:rsidRPr="00024160">
              <w:rPr>
                <w:bCs/>
                <w:kern w:val="0"/>
                <w14:ligatures w14:val="none"/>
              </w:rPr>
              <w:t>disabled</w:t>
            </w:r>
            <w:r w:rsidR="00024160" w:rsidRPr="00024160">
              <w:rPr>
                <w:bCs/>
                <w:kern w:val="0"/>
                <w14:ligatures w14:val="none"/>
              </w:rPr>
              <w:t xml:space="preserve"> and there is a valid PA rejection</w:t>
            </w:r>
            <w:r w:rsidR="00DC0903" w:rsidRPr="0058588F">
              <w:rPr>
                <w:bCs/>
                <w:kern w:val="0"/>
                <w14:ligatures w14:val="none"/>
              </w:rPr>
              <w:t xml:space="preserve">, refer to the </w:t>
            </w:r>
            <w:hyperlink w:anchor="_Scenario_Guide" w:history="1">
              <w:r w:rsidR="00DC0903" w:rsidRPr="00093110">
                <w:rPr>
                  <w:rStyle w:val="Hyperlink"/>
                  <w:bCs/>
                  <w:kern w:val="0"/>
                  <w14:ligatures w14:val="none"/>
                </w:rPr>
                <w:t>Scenario Guide</w:t>
              </w:r>
            </w:hyperlink>
            <w:r w:rsidR="00093110">
              <w:rPr>
                <w:bCs/>
                <w:kern w:val="0"/>
                <w14:ligatures w14:val="none"/>
              </w:rPr>
              <w:t>.</w:t>
            </w:r>
          </w:p>
        </w:tc>
      </w:tr>
      <w:tr w:rsidR="00D8158C" w:rsidRPr="003A7355" w14:paraId="3D2A5359" w14:textId="77777777" w:rsidTr="00545ED9">
        <w:trPr>
          <w:trHeight w:val="300"/>
        </w:trPr>
        <w:tc>
          <w:tcPr>
            <w:tcW w:w="238" w:type="pct"/>
            <w:vMerge/>
          </w:tcPr>
          <w:p w14:paraId="679F4E7E" w14:textId="77777777" w:rsidR="003A7355" w:rsidRPr="003A7355" w:rsidRDefault="003A7355" w:rsidP="003A7355">
            <w:pPr>
              <w:spacing w:before="120" w:after="120"/>
              <w:jc w:val="center"/>
              <w:rPr>
                <w:rFonts w:eastAsia="Times New Roman" w:cs="Times New Roman"/>
                <w:b/>
                <w:kern w:val="0"/>
                <w:szCs w:val="24"/>
                <w14:ligatures w14:val="none"/>
              </w:rPr>
            </w:pPr>
          </w:p>
        </w:tc>
        <w:tc>
          <w:tcPr>
            <w:tcW w:w="2124" w:type="pct"/>
            <w:shd w:val="clear" w:color="auto" w:fill="D9D9D9" w:themeFill="background1" w:themeFillShade="D9"/>
          </w:tcPr>
          <w:p w14:paraId="659331AE" w14:textId="77777777" w:rsidR="003A7355" w:rsidRPr="003A7355" w:rsidRDefault="003A7355" w:rsidP="003A7355">
            <w:pPr>
              <w:spacing w:before="120" w:after="120"/>
              <w:jc w:val="center"/>
              <w:rPr>
                <w:rFonts w:eastAsia="Times New Roman" w:cs="Times New Roman"/>
                <w:b/>
                <w:bCs/>
                <w:kern w:val="0"/>
                <w:szCs w:val="24"/>
                <w14:ligatures w14:val="none"/>
              </w:rPr>
            </w:pPr>
            <w:r w:rsidRPr="003A7355">
              <w:rPr>
                <w:rFonts w:eastAsia="Times New Roman" w:cs="Times New Roman"/>
                <w:b/>
                <w:bCs/>
                <w:kern w:val="0"/>
                <w:szCs w:val="24"/>
                <w14:ligatures w14:val="none"/>
              </w:rPr>
              <w:t>If starting from…</w:t>
            </w:r>
          </w:p>
        </w:tc>
        <w:tc>
          <w:tcPr>
            <w:tcW w:w="2638" w:type="pct"/>
            <w:shd w:val="clear" w:color="auto" w:fill="D9D9D9" w:themeFill="background1" w:themeFillShade="D9"/>
          </w:tcPr>
          <w:p w14:paraId="5AE5CE5B" w14:textId="77777777" w:rsidR="003A7355" w:rsidRPr="003A7355" w:rsidRDefault="003A7355" w:rsidP="003A7355">
            <w:pPr>
              <w:spacing w:before="120" w:after="120"/>
              <w:jc w:val="center"/>
              <w:rPr>
                <w:rFonts w:eastAsia="Times New Roman" w:cs="Times New Roman"/>
                <w:b/>
                <w:bCs/>
                <w:kern w:val="0"/>
                <w:szCs w:val="24"/>
                <w14:ligatures w14:val="none"/>
              </w:rPr>
            </w:pPr>
            <w:r w:rsidRPr="003A7355">
              <w:rPr>
                <w:rFonts w:eastAsia="Times New Roman" w:cs="Times New Roman"/>
                <w:b/>
                <w:bCs/>
                <w:kern w:val="0"/>
                <w:szCs w:val="24"/>
                <w14:ligatures w14:val="none"/>
              </w:rPr>
              <w:t>Then…</w:t>
            </w:r>
          </w:p>
        </w:tc>
      </w:tr>
      <w:tr w:rsidR="00636528" w:rsidRPr="003A7355" w14:paraId="59BE70DD" w14:textId="77777777" w:rsidTr="00545ED9">
        <w:trPr>
          <w:trHeight w:val="300"/>
        </w:trPr>
        <w:tc>
          <w:tcPr>
            <w:tcW w:w="238" w:type="pct"/>
            <w:vMerge/>
          </w:tcPr>
          <w:p w14:paraId="1BCC5274" w14:textId="77777777" w:rsidR="003A7355" w:rsidRPr="003A7355" w:rsidRDefault="003A7355" w:rsidP="003A7355">
            <w:pPr>
              <w:spacing w:before="120" w:after="120"/>
              <w:jc w:val="center"/>
              <w:rPr>
                <w:rFonts w:eastAsia="Times New Roman" w:cs="Times New Roman"/>
                <w:b/>
                <w:kern w:val="0"/>
                <w:szCs w:val="24"/>
                <w14:ligatures w14:val="none"/>
              </w:rPr>
            </w:pPr>
          </w:p>
        </w:tc>
        <w:tc>
          <w:tcPr>
            <w:tcW w:w="2124" w:type="pct"/>
          </w:tcPr>
          <w:p w14:paraId="0883ECCF" w14:textId="77777777"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The Claim Details or Transmission Details screen</w:t>
            </w:r>
          </w:p>
        </w:tc>
        <w:tc>
          <w:tcPr>
            <w:tcW w:w="2638" w:type="pct"/>
          </w:tcPr>
          <w:p w14:paraId="48206B4F" w14:textId="77777777"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 xml:space="preserve">Click the </w:t>
            </w:r>
            <w:r w:rsidRPr="003A7355">
              <w:rPr>
                <w:rFonts w:eastAsia="Times New Roman" w:cs="Times New Roman"/>
                <w:b/>
                <w:bCs/>
                <w:kern w:val="0"/>
                <w:szCs w:val="24"/>
                <w14:ligatures w14:val="none"/>
              </w:rPr>
              <w:t>Initiate ePA Request</w:t>
            </w:r>
            <w:r w:rsidRPr="003A7355">
              <w:rPr>
                <w:rFonts w:eastAsia="Times New Roman" w:cs="Times New Roman"/>
                <w:kern w:val="0"/>
                <w:szCs w:val="24"/>
                <w14:ligatures w14:val="none"/>
              </w:rPr>
              <w:t xml:space="preserve"> button. </w:t>
            </w:r>
          </w:p>
          <w:p w14:paraId="1EC192B0" w14:textId="77777777" w:rsidR="003A7355" w:rsidRPr="003A7355" w:rsidRDefault="003A7355" w:rsidP="003A7355">
            <w:pPr>
              <w:spacing w:before="120" w:after="120"/>
              <w:jc w:val="center"/>
              <w:rPr>
                <w:rFonts w:eastAsia="Times New Roman" w:cs="Times New Roman"/>
                <w:kern w:val="0"/>
                <w:szCs w:val="24"/>
                <w14:ligatures w14:val="none"/>
              </w:rPr>
            </w:pPr>
          </w:p>
          <w:p w14:paraId="03252D61" w14:textId="77777777" w:rsidR="003A7355" w:rsidRPr="003A7355" w:rsidRDefault="003A7355" w:rsidP="003A7355">
            <w:pPr>
              <w:spacing w:before="120" w:after="120"/>
              <w:jc w:val="center"/>
              <w:rPr>
                <w:rFonts w:eastAsia="Times New Roman" w:cs="Times New Roman"/>
                <w:kern w:val="0"/>
                <w:szCs w:val="24"/>
                <w14:ligatures w14:val="none"/>
              </w:rPr>
            </w:pPr>
            <w:r w:rsidRPr="003A7355">
              <w:rPr>
                <w:rFonts w:ascii="Times New Roman" w:eastAsia="Times New Roman" w:hAnsi="Times New Roman" w:cs="Times New Roman"/>
                <w:noProof/>
                <w:kern w:val="0"/>
                <w:szCs w:val="24"/>
                <w14:ligatures w14:val="none"/>
              </w:rPr>
              <w:drawing>
                <wp:inline distT="0" distB="0" distL="0" distR="0" wp14:anchorId="0A5EFB84" wp14:editId="70BC7EC9">
                  <wp:extent cx="1838095" cy="533333"/>
                  <wp:effectExtent l="0" t="0" r="0" b="635"/>
                  <wp:docPr id="6" name="Picture 6" descr="A blue and black rectangl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and black rectangle with text&#10;&#10;AI-generated content may be incorrect."/>
                          <pic:cNvPicPr/>
                        </pic:nvPicPr>
                        <pic:blipFill>
                          <a:blip r:embed="rId30"/>
                          <a:stretch>
                            <a:fillRect/>
                          </a:stretch>
                        </pic:blipFill>
                        <pic:spPr>
                          <a:xfrm>
                            <a:off x="0" y="0"/>
                            <a:ext cx="1838095" cy="533333"/>
                          </a:xfrm>
                          <a:prstGeom prst="rect">
                            <a:avLst/>
                          </a:prstGeom>
                        </pic:spPr>
                      </pic:pic>
                    </a:graphicData>
                  </a:graphic>
                </wp:inline>
              </w:drawing>
            </w:r>
          </w:p>
          <w:p w14:paraId="444A81A2" w14:textId="77777777" w:rsidR="003A7355" w:rsidRPr="003A7355" w:rsidRDefault="003A7355" w:rsidP="003A7355">
            <w:pPr>
              <w:spacing w:before="120" w:after="120"/>
              <w:jc w:val="center"/>
              <w:rPr>
                <w:rFonts w:eastAsia="Times New Roman" w:cs="Times New Roman"/>
                <w:kern w:val="0"/>
                <w:szCs w:val="24"/>
                <w14:ligatures w14:val="none"/>
              </w:rPr>
            </w:pPr>
          </w:p>
          <w:p w14:paraId="795C01D0" w14:textId="56D8E206"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b/>
                <w:bCs/>
                <w:kern w:val="0"/>
                <w:szCs w:val="24"/>
                <w14:ligatures w14:val="none"/>
              </w:rPr>
              <w:t xml:space="preserve">Result: </w:t>
            </w:r>
            <w:r w:rsidRPr="003A7355">
              <w:rPr>
                <w:rFonts w:eastAsia="Times New Roman" w:cs="Times New Roman"/>
                <w:kern w:val="0"/>
                <w:szCs w:val="24"/>
                <w14:ligatures w14:val="none"/>
              </w:rPr>
              <w:t>The PA Request popup displays.</w:t>
            </w:r>
          </w:p>
        </w:tc>
      </w:tr>
      <w:tr w:rsidR="00636528" w:rsidRPr="003A7355" w14:paraId="26132B5E" w14:textId="77777777" w:rsidTr="00545ED9">
        <w:trPr>
          <w:trHeight w:val="300"/>
        </w:trPr>
        <w:tc>
          <w:tcPr>
            <w:tcW w:w="238" w:type="pct"/>
            <w:vMerge/>
          </w:tcPr>
          <w:p w14:paraId="79FCA220" w14:textId="77777777" w:rsidR="003A7355" w:rsidRPr="003A7355" w:rsidRDefault="003A7355" w:rsidP="003A7355">
            <w:pPr>
              <w:spacing w:before="120" w:after="120"/>
              <w:jc w:val="center"/>
              <w:rPr>
                <w:rFonts w:eastAsia="Times New Roman" w:cs="Times New Roman"/>
                <w:b/>
                <w:kern w:val="0"/>
                <w:szCs w:val="24"/>
                <w14:ligatures w14:val="none"/>
              </w:rPr>
            </w:pPr>
          </w:p>
        </w:tc>
        <w:tc>
          <w:tcPr>
            <w:tcW w:w="2124" w:type="pct"/>
          </w:tcPr>
          <w:p w14:paraId="6BE4AFA4" w14:textId="77777777"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The Claims table (only if a valid PA rejection is on the claim)</w:t>
            </w:r>
          </w:p>
        </w:tc>
        <w:tc>
          <w:tcPr>
            <w:tcW w:w="2638" w:type="pct"/>
          </w:tcPr>
          <w:p w14:paraId="3F3316E5" w14:textId="77777777"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 xml:space="preserve">Click the </w:t>
            </w:r>
            <w:r w:rsidRPr="003A7355">
              <w:rPr>
                <w:rFonts w:eastAsia="Times New Roman" w:cs="Times New Roman"/>
                <w:b/>
                <w:bCs/>
                <w:kern w:val="0"/>
                <w:szCs w:val="24"/>
                <w14:ligatures w14:val="none"/>
              </w:rPr>
              <w:t>Row Level Action</w:t>
            </w:r>
            <w:r w:rsidRPr="003A7355">
              <w:rPr>
                <w:rFonts w:eastAsia="Times New Roman" w:cs="Times New Roman"/>
                <w:kern w:val="0"/>
                <w:szCs w:val="24"/>
                <w14:ligatures w14:val="none"/>
              </w:rPr>
              <w:t xml:space="preserve"> drop-down arrow and select </w:t>
            </w:r>
            <w:r w:rsidRPr="003A7355">
              <w:rPr>
                <w:rFonts w:eastAsia="Times New Roman" w:cs="Times New Roman"/>
                <w:b/>
                <w:bCs/>
                <w:kern w:val="0"/>
                <w:szCs w:val="24"/>
                <w14:ligatures w14:val="none"/>
              </w:rPr>
              <w:t>Initiate ePA Request</w:t>
            </w:r>
            <w:r w:rsidRPr="003A7355">
              <w:rPr>
                <w:rFonts w:eastAsia="Times New Roman" w:cs="Times New Roman"/>
                <w:kern w:val="0"/>
                <w:szCs w:val="24"/>
                <w14:ligatures w14:val="none"/>
              </w:rPr>
              <w:t>.</w:t>
            </w:r>
          </w:p>
          <w:p w14:paraId="260233D2" w14:textId="77777777" w:rsidR="003A7355" w:rsidRPr="003A7355" w:rsidRDefault="003A7355" w:rsidP="003A7355">
            <w:pPr>
              <w:spacing w:before="120" w:after="120"/>
              <w:jc w:val="center"/>
              <w:rPr>
                <w:rFonts w:eastAsia="Times New Roman" w:cs="Times New Roman"/>
                <w:kern w:val="0"/>
                <w:szCs w:val="24"/>
                <w14:ligatures w14:val="none"/>
              </w:rPr>
            </w:pPr>
          </w:p>
          <w:p w14:paraId="3D8AD6F5" w14:textId="77777777" w:rsidR="003A7355" w:rsidRPr="003A7355" w:rsidRDefault="003A7355" w:rsidP="003A7355">
            <w:pPr>
              <w:spacing w:before="120" w:after="120"/>
              <w:jc w:val="center"/>
              <w:rPr>
                <w:rFonts w:eastAsia="Times New Roman" w:cs="Times New Roman"/>
                <w:kern w:val="0"/>
                <w:szCs w:val="24"/>
                <w14:ligatures w14:val="none"/>
              </w:rPr>
            </w:pPr>
            <w:r w:rsidRPr="003A7355">
              <w:rPr>
                <w:rFonts w:ascii="Times New Roman" w:eastAsia="Times New Roman" w:hAnsi="Times New Roman" w:cs="Times New Roman"/>
                <w:noProof/>
                <w:kern w:val="0"/>
                <w:szCs w:val="24"/>
                <w14:ligatures w14:val="none"/>
              </w:rPr>
              <w:t xml:space="preserve">  </w:t>
            </w:r>
            <w:r w:rsidRPr="003A7355">
              <w:rPr>
                <w:rFonts w:ascii="Times New Roman" w:eastAsia="Times New Roman" w:hAnsi="Times New Roman" w:cs="Times New Roman"/>
                <w:noProof/>
                <w:kern w:val="0"/>
                <w:szCs w:val="24"/>
                <w14:ligatures w14:val="none"/>
              </w:rPr>
              <w:drawing>
                <wp:inline distT="0" distB="0" distL="0" distR="0" wp14:anchorId="5383934F" wp14:editId="0A58E467">
                  <wp:extent cx="5655431" cy="1484551"/>
                  <wp:effectExtent l="0" t="0" r="2540" b="1905"/>
                  <wp:docPr id="1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AI-generated content may be incorrect."/>
                          <pic:cNvPicPr/>
                        </pic:nvPicPr>
                        <pic:blipFill>
                          <a:blip r:embed="rId31"/>
                          <a:stretch>
                            <a:fillRect/>
                          </a:stretch>
                        </pic:blipFill>
                        <pic:spPr>
                          <a:xfrm>
                            <a:off x="0" y="0"/>
                            <a:ext cx="5688563" cy="1493248"/>
                          </a:xfrm>
                          <a:prstGeom prst="rect">
                            <a:avLst/>
                          </a:prstGeom>
                        </pic:spPr>
                      </pic:pic>
                    </a:graphicData>
                  </a:graphic>
                </wp:inline>
              </w:drawing>
            </w:r>
          </w:p>
          <w:p w14:paraId="12653C6A" w14:textId="77777777" w:rsidR="003A7355" w:rsidRPr="003A7355" w:rsidRDefault="003A7355" w:rsidP="003A7355">
            <w:pPr>
              <w:spacing w:before="120" w:after="120"/>
              <w:jc w:val="center"/>
              <w:rPr>
                <w:rFonts w:eastAsia="Times New Roman" w:cs="Times New Roman"/>
                <w:kern w:val="0"/>
                <w:szCs w:val="24"/>
                <w14:ligatures w14:val="none"/>
              </w:rPr>
            </w:pPr>
          </w:p>
          <w:p w14:paraId="50CB65F4" w14:textId="5963D359"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b/>
                <w:bCs/>
                <w:kern w:val="0"/>
                <w:szCs w:val="24"/>
                <w14:ligatures w14:val="none"/>
              </w:rPr>
              <w:t xml:space="preserve">Result: </w:t>
            </w:r>
            <w:r w:rsidRPr="003A7355">
              <w:rPr>
                <w:rFonts w:eastAsia="Times New Roman" w:cs="Times New Roman"/>
                <w:kern w:val="0"/>
                <w:szCs w:val="24"/>
                <w14:ligatures w14:val="none"/>
              </w:rPr>
              <w:t>The PA Request popup displays.</w:t>
            </w:r>
          </w:p>
        </w:tc>
      </w:tr>
      <w:tr w:rsidR="00636528" w:rsidRPr="003A7355" w14:paraId="1EF038ED" w14:textId="77777777" w:rsidTr="00545ED9">
        <w:trPr>
          <w:trHeight w:val="300"/>
        </w:trPr>
        <w:tc>
          <w:tcPr>
            <w:tcW w:w="238" w:type="pct"/>
            <w:vMerge/>
          </w:tcPr>
          <w:p w14:paraId="487373F0" w14:textId="77777777" w:rsidR="003A7355" w:rsidRPr="003A7355" w:rsidRDefault="003A7355" w:rsidP="003A7355">
            <w:pPr>
              <w:spacing w:before="120" w:after="120"/>
              <w:jc w:val="center"/>
              <w:rPr>
                <w:rFonts w:eastAsia="Times New Roman" w:cs="Times New Roman"/>
                <w:b/>
                <w:kern w:val="0"/>
                <w:szCs w:val="24"/>
                <w14:ligatures w14:val="none"/>
              </w:rPr>
            </w:pPr>
          </w:p>
        </w:tc>
        <w:tc>
          <w:tcPr>
            <w:tcW w:w="2124" w:type="pct"/>
          </w:tcPr>
          <w:p w14:paraId="1033A046" w14:textId="77777777"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A test claim (only if a valid PA rejection on a test claim)</w:t>
            </w:r>
          </w:p>
        </w:tc>
        <w:tc>
          <w:tcPr>
            <w:tcW w:w="2638" w:type="pct"/>
          </w:tcPr>
          <w:p w14:paraId="279847FE" w14:textId="77777777"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 xml:space="preserve">Click the </w:t>
            </w:r>
            <w:r w:rsidRPr="003A7355">
              <w:rPr>
                <w:rFonts w:eastAsia="Times New Roman" w:cs="Times New Roman"/>
                <w:b/>
                <w:bCs/>
                <w:kern w:val="0"/>
                <w:szCs w:val="24"/>
                <w14:ligatures w14:val="none"/>
              </w:rPr>
              <w:t>Row Level Action</w:t>
            </w:r>
            <w:r w:rsidRPr="003A7355">
              <w:rPr>
                <w:rFonts w:eastAsia="Times New Roman" w:cs="Times New Roman"/>
                <w:kern w:val="0"/>
                <w:szCs w:val="24"/>
                <w14:ligatures w14:val="none"/>
              </w:rPr>
              <w:t xml:space="preserve"> drop-down arrow and select </w:t>
            </w:r>
            <w:r w:rsidRPr="003A7355">
              <w:rPr>
                <w:rFonts w:eastAsia="Times New Roman" w:cs="Times New Roman"/>
                <w:b/>
                <w:bCs/>
                <w:kern w:val="0"/>
                <w:szCs w:val="24"/>
                <w14:ligatures w14:val="none"/>
              </w:rPr>
              <w:t>Initiate ePA Request</w:t>
            </w:r>
            <w:r w:rsidRPr="003A7355">
              <w:rPr>
                <w:rFonts w:eastAsia="Times New Roman" w:cs="Times New Roman"/>
                <w:kern w:val="0"/>
                <w:szCs w:val="24"/>
                <w14:ligatures w14:val="none"/>
              </w:rPr>
              <w:t xml:space="preserve">. </w:t>
            </w:r>
          </w:p>
          <w:p w14:paraId="180E9558" w14:textId="77777777" w:rsidR="003A7355" w:rsidRPr="003A7355" w:rsidRDefault="003A7355" w:rsidP="003A7355">
            <w:pPr>
              <w:spacing w:before="120" w:after="120"/>
              <w:ind w:left="720"/>
              <w:rPr>
                <w:rFonts w:eastAsia="Times New Roman" w:cs="Times New Roman"/>
                <w:kern w:val="0"/>
                <w:szCs w:val="24"/>
                <w14:ligatures w14:val="none"/>
              </w:rPr>
            </w:pPr>
          </w:p>
          <w:p w14:paraId="0284220C" w14:textId="77777777" w:rsidR="003A7355" w:rsidRPr="003A7355" w:rsidRDefault="003A7355" w:rsidP="003A7355">
            <w:pPr>
              <w:spacing w:before="120" w:after="120"/>
              <w:jc w:val="center"/>
              <w:rPr>
                <w:rFonts w:eastAsia="Times New Roman" w:cs="Times New Roman"/>
                <w:kern w:val="0"/>
                <w:szCs w:val="24"/>
                <w14:ligatures w14:val="none"/>
              </w:rPr>
            </w:pPr>
            <w:r w:rsidRPr="003A7355">
              <w:rPr>
                <w:rFonts w:ascii="Times New Roman" w:eastAsia="Times New Roman" w:hAnsi="Times New Roman" w:cs="Times New Roman"/>
                <w:noProof/>
                <w:kern w:val="0"/>
                <w:szCs w:val="24"/>
                <w14:ligatures w14:val="none"/>
              </w:rPr>
              <w:drawing>
                <wp:inline distT="0" distB="0" distL="0" distR="0" wp14:anchorId="02BAFC07" wp14:editId="0F3EEECE">
                  <wp:extent cx="5645700" cy="1366260"/>
                  <wp:effectExtent l="0" t="0" r="0" b="5715"/>
                  <wp:docPr id="16"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AI-generated content may be incorrect."/>
                          <pic:cNvPicPr/>
                        </pic:nvPicPr>
                        <pic:blipFill>
                          <a:blip r:embed="rId32"/>
                          <a:stretch>
                            <a:fillRect/>
                          </a:stretch>
                        </pic:blipFill>
                        <pic:spPr>
                          <a:xfrm>
                            <a:off x="0" y="0"/>
                            <a:ext cx="5659791" cy="1369670"/>
                          </a:xfrm>
                          <a:prstGeom prst="rect">
                            <a:avLst/>
                          </a:prstGeom>
                        </pic:spPr>
                      </pic:pic>
                    </a:graphicData>
                  </a:graphic>
                </wp:inline>
              </w:drawing>
            </w:r>
          </w:p>
          <w:p w14:paraId="221AC801" w14:textId="77777777" w:rsidR="003A7355" w:rsidRPr="003A7355" w:rsidRDefault="003A7355" w:rsidP="003A7355">
            <w:pPr>
              <w:spacing w:before="120" w:after="120"/>
              <w:jc w:val="center"/>
              <w:rPr>
                <w:rFonts w:eastAsia="Times New Roman" w:cs="Times New Roman"/>
                <w:kern w:val="0"/>
                <w:szCs w:val="24"/>
                <w14:ligatures w14:val="none"/>
              </w:rPr>
            </w:pPr>
            <w:bookmarkStart w:id="26" w:name="OLE_LINK44"/>
          </w:p>
          <w:p w14:paraId="78779731" w14:textId="65AFEEFF"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b/>
                <w:bCs/>
                <w:kern w:val="0"/>
                <w:szCs w:val="24"/>
                <w14:ligatures w14:val="none"/>
              </w:rPr>
              <w:t xml:space="preserve">Result: </w:t>
            </w:r>
            <w:r w:rsidRPr="003A7355">
              <w:rPr>
                <w:rFonts w:eastAsia="Times New Roman" w:cs="Times New Roman"/>
                <w:kern w:val="0"/>
                <w:szCs w:val="24"/>
                <w14:ligatures w14:val="none"/>
              </w:rPr>
              <w:t>The ePA Request popup displays.</w:t>
            </w:r>
            <w:bookmarkEnd w:id="26"/>
          </w:p>
        </w:tc>
      </w:tr>
      <w:tr w:rsidR="001A2867" w:rsidRPr="003A7355" w14:paraId="749575C0" w14:textId="77777777" w:rsidTr="00545ED9">
        <w:trPr>
          <w:trHeight w:val="300"/>
        </w:trPr>
        <w:tc>
          <w:tcPr>
            <w:tcW w:w="238" w:type="pct"/>
          </w:tcPr>
          <w:p w14:paraId="00C494F9" w14:textId="77777777" w:rsidR="003A7355" w:rsidRPr="003A7355" w:rsidRDefault="003A7355" w:rsidP="003A7355">
            <w:pPr>
              <w:spacing w:before="120" w:after="120"/>
              <w:jc w:val="center"/>
              <w:rPr>
                <w:rFonts w:eastAsia="Times New Roman" w:cs="Times New Roman"/>
                <w:b/>
                <w:kern w:val="0"/>
                <w:szCs w:val="24"/>
                <w14:ligatures w14:val="none"/>
              </w:rPr>
            </w:pPr>
            <w:bookmarkStart w:id="27" w:name="ePAinProgress3"/>
            <w:r w:rsidRPr="003A7355">
              <w:rPr>
                <w:rFonts w:eastAsia="Times New Roman" w:cs="Times New Roman"/>
                <w:b/>
                <w:kern w:val="0"/>
                <w:szCs w:val="24"/>
                <w14:ligatures w14:val="none"/>
              </w:rPr>
              <w:t>5</w:t>
            </w:r>
            <w:bookmarkEnd w:id="27"/>
          </w:p>
        </w:tc>
        <w:tc>
          <w:tcPr>
            <w:tcW w:w="4762" w:type="pct"/>
            <w:gridSpan w:val="2"/>
          </w:tcPr>
          <w:p w14:paraId="1093C2C4" w14:textId="41083C33"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 xml:space="preserve">Review the information available on the PA Request popup. It will display any </w:t>
            </w:r>
            <w:r w:rsidR="007F7094" w:rsidRPr="003A7355">
              <w:rPr>
                <w:rFonts w:eastAsia="Times New Roman" w:cs="Times New Roman"/>
                <w:kern w:val="0"/>
                <w:szCs w:val="24"/>
                <w14:ligatures w14:val="none"/>
              </w:rPr>
              <w:t>ePA</w:t>
            </w:r>
            <w:r w:rsidRPr="003A7355">
              <w:rPr>
                <w:rFonts w:eastAsia="Times New Roman" w:cs="Times New Roman"/>
                <w:kern w:val="0"/>
                <w:szCs w:val="24"/>
                <w14:ligatures w14:val="none"/>
              </w:rPr>
              <w:t xml:space="preserve"> submitted or PA received from the provider within the last </w:t>
            </w:r>
            <w:bookmarkStart w:id="28" w:name="_Int_ymdbovbf"/>
            <w:r w:rsidRPr="003A7355">
              <w:rPr>
                <w:rFonts w:eastAsia="Times New Roman" w:cs="Times New Roman"/>
                <w:kern w:val="0"/>
                <w:szCs w:val="24"/>
                <w14:ligatures w14:val="none"/>
              </w:rPr>
              <w:t>14 days</w:t>
            </w:r>
            <w:bookmarkEnd w:id="28"/>
            <w:r w:rsidRPr="003A7355">
              <w:rPr>
                <w:rFonts w:eastAsia="Times New Roman" w:cs="Times New Roman"/>
                <w:kern w:val="0"/>
                <w:szCs w:val="24"/>
                <w14:ligatures w14:val="none"/>
              </w:rPr>
              <w:t>.</w:t>
            </w:r>
          </w:p>
          <w:p w14:paraId="0FA3966D" w14:textId="77777777" w:rsidR="003A7355" w:rsidRPr="003A7355" w:rsidRDefault="003A7355" w:rsidP="003A7355">
            <w:pPr>
              <w:spacing w:before="120" w:after="120"/>
              <w:rPr>
                <w:rFonts w:eastAsia="Times New Roman" w:cs="Times New Roman"/>
                <w:kern w:val="0"/>
                <w:szCs w:val="24"/>
                <w14:ligatures w14:val="none"/>
              </w:rPr>
            </w:pPr>
          </w:p>
          <w:p w14:paraId="11CE7B93" w14:textId="6FC448AA" w:rsidR="003A7355" w:rsidRPr="003A7355" w:rsidRDefault="003A7355" w:rsidP="003A7355">
            <w:pPr>
              <w:spacing w:before="120" w:after="120"/>
              <w:jc w:val="center"/>
              <w:rPr>
                <w:rFonts w:eastAsia="Times New Roman" w:cs="Times New Roman"/>
                <w:kern w:val="0"/>
                <w:szCs w:val="24"/>
                <w14:ligatures w14:val="none"/>
              </w:rPr>
            </w:pPr>
            <w:r w:rsidRPr="003A7355">
              <w:rPr>
                <w:rFonts w:ascii="Times New Roman" w:eastAsia="Times New Roman" w:hAnsi="Times New Roman" w:cs="Times New Roman"/>
                <w:noProof/>
                <w:kern w:val="0"/>
                <w:szCs w:val="24"/>
                <w14:ligatures w14:val="none"/>
              </w:rPr>
              <w:drawing>
                <wp:inline distT="0" distB="0" distL="0" distR="0" wp14:anchorId="5D76C3CA" wp14:editId="7C5C0ED4">
                  <wp:extent cx="6457950" cy="4057650"/>
                  <wp:effectExtent l="0" t="0" r="0" b="0"/>
                  <wp:docPr id="1408911371" name="Picture 140891137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11371" name="Picture 1408911371" descr="A screenshot of a computer&#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6457950" cy="4057650"/>
                          </a:xfrm>
                          <a:prstGeom prst="rect">
                            <a:avLst/>
                          </a:prstGeom>
                        </pic:spPr>
                      </pic:pic>
                    </a:graphicData>
                  </a:graphic>
                </wp:inline>
              </w:drawing>
            </w:r>
          </w:p>
          <w:p w14:paraId="3967796D" w14:textId="77777777" w:rsidR="003A7355" w:rsidRPr="003A7355" w:rsidRDefault="003A7355" w:rsidP="003A7355">
            <w:pPr>
              <w:spacing w:before="120" w:after="120"/>
              <w:jc w:val="center"/>
              <w:rPr>
                <w:rFonts w:ascii="Times New Roman" w:eastAsia="Times New Roman" w:hAnsi="Times New Roman" w:cs="Times New Roman"/>
                <w:kern w:val="0"/>
                <w:szCs w:val="24"/>
                <w14:ligatures w14:val="none"/>
              </w:rPr>
            </w:pPr>
          </w:p>
          <w:p w14:paraId="51AA2393" w14:textId="0F4C78CB" w:rsidR="003A7355" w:rsidRPr="003A7355" w:rsidRDefault="003A7355" w:rsidP="003A7355">
            <w:pPr>
              <w:spacing w:before="120" w:after="120"/>
              <w:jc w:val="center"/>
              <w:rPr>
                <w:rFonts w:ascii="Times New Roman" w:eastAsia="Times New Roman" w:hAnsi="Times New Roman" w:cs="Times New Roman"/>
                <w:kern w:val="0"/>
                <w:szCs w:val="24"/>
                <w14:ligatures w14:val="none"/>
              </w:rPr>
            </w:pPr>
            <w:r w:rsidRPr="003A7355">
              <w:rPr>
                <w:rFonts w:ascii="Times New Roman" w:eastAsia="Times New Roman" w:hAnsi="Times New Roman" w:cs="Times New Roman"/>
                <w:noProof/>
                <w:kern w:val="0"/>
                <w:szCs w:val="24"/>
                <w14:ligatures w14:val="none"/>
              </w:rPr>
              <w:drawing>
                <wp:inline distT="0" distB="0" distL="0" distR="0" wp14:anchorId="633368C2" wp14:editId="72B1CB7B">
                  <wp:extent cx="9771428" cy="1914286"/>
                  <wp:effectExtent l="19050" t="19050" r="20320" b="10160"/>
                  <wp:docPr id="13891903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90340" name="Picture 1" descr="A screenshot of a computer&#10;&#10;AI-generated content may be incorrect."/>
                          <pic:cNvPicPr/>
                        </pic:nvPicPr>
                        <pic:blipFill>
                          <a:blip r:embed="rId34"/>
                          <a:stretch>
                            <a:fillRect/>
                          </a:stretch>
                        </pic:blipFill>
                        <pic:spPr>
                          <a:xfrm>
                            <a:off x="0" y="0"/>
                            <a:ext cx="9771428" cy="1914286"/>
                          </a:xfrm>
                          <a:prstGeom prst="rect">
                            <a:avLst/>
                          </a:prstGeom>
                          <a:ln>
                            <a:solidFill>
                              <a:sysClr val="windowText" lastClr="000000"/>
                            </a:solidFill>
                          </a:ln>
                        </pic:spPr>
                      </pic:pic>
                    </a:graphicData>
                  </a:graphic>
                </wp:inline>
              </w:drawing>
            </w:r>
          </w:p>
          <w:p w14:paraId="07239FD0" w14:textId="77777777" w:rsidR="003A7355" w:rsidRPr="003A7355" w:rsidRDefault="003A7355" w:rsidP="003A7355">
            <w:pPr>
              <w:spacing w:before="120" w:after="120"/>
              <w:jc w:val="center"/>
              <w:rPr>
                <w:rFonts w:ascii="Times New Roman" w:eastAsia="Times New Roman" w:hAnsi="Times New Roman" w:cs="Times New Roman"/>
                <w:kern w:val="0"/>
                <w:szCs w:val="24"/>
                <w14:ligatures w14:val="none"/>
              </w:rPr>
            </w:pPr>
          </w:p>
          <w:p w14:paraId="7CB6A721" w14:textId="77777777"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 xml:space="preserve">The following information can be identified in the </w:t>
            </w:r>
            <w:r w:rsidRPr="003A7355">
              <w:rPr>
                <w:rFonts w:eastAsia="Times New Roman" w:cs="Times New Roman"/>
                <w:b/>
                <w:bCs/>
                <w:kern w:val="0"/>
                <w:szCs w:val="24"/>
                <w14:ligatures w14:val="none"/>
              </w:rPr>
              <w:t>Initiated ePA</w:t>
            </w:r>
            <w:r w:rsidRPr="003A7355">
              <w:rPr>
                <w:rFonts w:eastAsia="Times New Roman" w:cs="Times New Roman"/>
                <w:kern w:val="0"/>
                <w:szCs w:val="24"/>
                <w14:ligatures w14:val="none"/>
              </w:rPr>
              <w:t xml:space="preserve"> section:</w:t>
            </w:r>
          </w:p>
          <w:p w14:paraId="0636A284" w14:textId="77777777" w:rsidR="003A7355" w:rsidRPr="003A7355" w:rsidRDefault="003A7355" w:rsidP="00100AEA">
            <w:pPr>
              <w:numPr>
                <w:ilvl w:val="0"/>
                <w:numId w:val="1"/>
              </w:numPr>
              <w:spacing w:before="120" w:after="120"/>
              <w:ind w:left="720"/>
              <w:rPr>
                <w:rFonts w:eastAsia="Times New Roman" w:cs="Times New Roman"/>
                <w:kern w:val="0"/>
                <w:szCs w:val="24"/>
                <w14:ligatures w14:val="none"/>
              </w:rPr>
            </w:pPr>
            <w:r w:rsidRPr="003A7355">
              <w:rPr>
                <w:rFonts w:eastAsia="Times New Roman" w:cs="Times New Roman"/>
                <w:b/>
                <w:bCs/>
                <w:kern w:val="0"/>
                <w:szCs w:val="24"/>
                <w14:ligatures w14:val="none"/>
              </w:rPr>
              <w:t>Rx #</w:t>
            </w:r>
            <w:r w:rsidRPr="003A7355">
              <w:rPr>
                <w:rFonts w:eastAsia="Times New Roman" w:cs="Times New Roman"/>
                <w:kern w:val="0"/>
                <w:szCs w:val="24"/>
                <w14:ligatures w14:val="none"/>
              </w:rPr>
              <w:t xml:space="preserve"> will populate from the claim the ePA was initiated from in Compass (hovering over the </w:t>
            </w:r>
            <w:r w:rsidRPr="003A7355">
              <w:rPr>
                <w:rFonts w:eastAsia="Times New Roman" w:cs="Times New Roman"/>
                <w:b/>
                <w:bCs/>
                <w:kern w:val="0"/>
                <w:szCs w:val="24"/>
                <w14:ligatures w14:val="none"/>
              </w:rPr>
              <w:t>Rx #</w:t>
            </w:r>
            <w:r w:rsidRPr="003A7355">
              <w:rPr>
                <w:rFonts w:eastAsia="Times New Roman" w:cs="Times New Roman"/>
                <w:kern w:val="0"/>
                <w:szCs w:val="24"/>
                <w14:ligatures w14:val="none"/>
              </w:rPr>
              <w:t xml:space="preserve"> hyperlink displays the vendor’s name “</w:t>
            </w:r>
            <w:proofErr w:type="spellStart"/>
            <w:r w:rsidRPr="003A7355">
              <w:rPr>
                <w:rFonts w:eastAsia="Times New Roman" w:cs="Times New Roman"/>
                <w:kern w:val="0"/>
                <w:szCs w:val="24"/>
                <w14:ligatures w14:val="none"/>
              </w:rPr>
              <w:t>CMM</w:t>
            </w:r>
            <w:proofErr w:type="spellEnd"/>
            <w:r w:rsidRPr="003A7355">
              <w:rPr>
                <w:rFonts w:eastAsia="Times New Roman" w:cs="Times New Roman"/>
                <w:kern w:val="0"/>
                <w:szCs w:val="24"/>
                <w14:ligatures w14:val="none"/>
              </w:rPr>
              <w:t>-CoverMyMeds”)</w:t>
            </w:r>
          </w:p>
          <w:p w14:paraId="79054970" w14:textId="77777777" w:rsidR="003A7355" w:rsidRPr="00100AEA" w:rsidRDefault="003A7355" w:rsidP="00100AEA">
            <w:pPr>
              <w:numPr>
                <w:ilvl w:val="0"/>
                <w:numId w:val="1"/>
              </w:numPr>
              <w:spacing w:before="120" w:after="120"/>
              <w:ind w:left="720"/>
              <w:rPr>
                <w:rFonts w:eastAsia="Times New Roman" w:cs="Times New Roman"/>
                <w:b/>
                <w:bCs/>
                <w:kern w:val="0"/>
                <w:szCs w:val="24"/>
                <w14:ligatures w14:val="none"/>
              </w:rPr>
            </w:pPr>
            <w:r w:rsidRPr="00100AEA">
              <w:rPr>
                <w:rFonts w:eastAsia="Times New Roman" w:cs="Times New Roman"/>
                <w:b/>
                <w:bCs/>
                <w:kern w:val="0"/>
                <w:szCs w:val="24"/>
                <w14:ligatures w14:val="none"/>
              </w:rPr>
              <w:t>Drug Name</w:t>
            </w:r>
          </w:p>
          <w:p w14:paraId="5ADF4353" w14:textId="77777777" w:rsidR="003A7355" w:rsidRPr="003A7355" w:rsidRDefault="003A7355" w:rsidP="00100AEA">
            <w:pPr>
              <w:numPr>
                <w:ilvl w:val="0"/>
                <w:numId w:val="1"/>
              </w:numPr>
              <w:spacing w:before="120" w:after="120"/>
              <w:ind w:left="720"/>
              <w:rPr>
                <w:rFonts w:eastAsia="Times New Roman" w:cs="Times New Roman"/>
                <w:kern w:val="0"/>
                <w:szCs w:val="24"/>
                <w14:ligatures w14:val="none"/>
              </w:rPr>
            </w:pPr>
            <w:bookmarkStart w:id="29" w:name="OLE_LINK15"/>
            <w:r w:rsidRPr="00100AEA">
              <w:rPr>
                <w:rFonts w:eastAsia="Times New Roman" w:cs="Times New Roman"/>
                <w:b/>
                <w:bCs/>
                <w:kern w:val="0"/>
                <w:szCs w:val="24"/>
                <w14:ligatures w14:val="none"/>
              </w:rPr>
              <w:t>Provider Name</w:t>
            </w:r>
            <w:r w:rsidRPr="003A7355">
              <w:rPr>
                <w:rFonts w:eastAsia="Times New Roman" w:cs="Times New Roman"/>
                <w:kern w:val="0"/>
                <w:szCs w:val="24"/>
                <w14:ligatures w14:val="none"/>
              </w:rPr>
              <w:t xml:space="preserve"> (hovering over the link displays the fax number where the ePA was sent)</w:t>
            </w:r>
          </w:p>
          <w:bookmarkEnd w:id="29"/>
          <w:p w14:paraId="4226A7E3" w14:textId="77777777" w:rsidR="003A7355" w:rsidRPr="00100AEA" w:rsidRDefault="003A7355" w:rsidP="00100AEA">
            <w:pPr>
              <w:numPr>
                <w:ilvl w:val="0"/>
                <w:numId w:val="1"/>
              </w:numPr>
              <w:spacing w:before="120" w:after="120"/>
              <w:ind w:left="720"/>
              <w:rPr>
                <w:rFonts w:eastAsia="Times New Roman" w:cs="Times New Roman"/>
                <w:b/>
                <w:bCs/>
                <w:kern w:val="0"/>
                <w:szCs w:val="24"/>
                <w14:ligatures w14:val="none"/>
              </w:rPr>
            </w:pPr>
            <w:r w:rsidRPr="00100AEA">
              <w:rPr>
                <w:rFonts w:eastAsia="Times New Roman" w:cs="Times New Roman"/>
                <w:b/>
                <w:bCs/>
                <w:kern w:val="0"/>
                <w:szCs w:val="24"/>
                <w14:ligatures w14:val="none"/>
              </w:rPr>
              <w:t>Request Date</w:t>
            </w:r>
          </w:p>
          <w:p w14:paraId="6003760C" w14:textId="77777777" w:rsidR="003A7355" w:rsidRPr="003A7355" w:rsidRDefault="003A7355" w:rsidP="00100AEA">
            <w:pPr>
              <w:numPr>
                <w:ilvl w:val="0"/>
                <w:numId w:val="1"/>
              </w:numPr>
              <w:spacing w:before="120" w:after="120"/>
              <w:ind w:left="720"/>
              <w:rPr>
                <w:rFonts w:eastAsia="Times New Roman" w:cs="Times New Roman"/>
                <w:kern w:val="0"/>
                <w:szCs w:val="24"/>
                <w14:ligatures w14:val="none"/>
              </w:rPr>
            </w:pPr>
            <w:r w:rsidRPr="00100AEA">
              <w:rPr>
                <w:rFonts w:eastAsia="Times New Roman" w:cs="Times New Roman"/>
                <w:b/>
                <w:bCs/>
                <w:kern w:val="0"/>
                <w:szCs w:val="24"/>
                <w14:ligatures w14:val="none"/>
              </w:rPr>
              <w:t>Request ID</w:t>
            </w:r>
            <w:r w:rsidRPr="003A7355">
              <w:rPr>
                <w:rFonts w:eastAsia="Times New Roman" w:cs="Times New Roman"/>
                <w:kern w:val="0"/>
                <w:szCs w:val="24"/>
                <w14:ligatures w14:val="none"/>
              </w:rPr>
              <w:t xml:space="preserve"> </w:t>
            </w:r>
            <w:bookmarkStart w:id="30" w:name="OLE_LINK11"/>
            <w:r w:rsidRPr="003A7355">
              <w:rPr>
                <w:rFonts w:eastAsia="Times New Roman" w:cs="Times New Roman"/>
                <w:kern w:val="0"/>
                <w:szCs w:val="24"/>
                <w14:ligatures w14:val="none"/>
              </w:rPr>
              <w:t xml:space="preserve">(keycode used to identify requests in CoverMyMeds) Do not share </w:t>
            </w:r>
            <w:r w:rsidRPr="003A7355">
              <w:rPr>
                <w:rFonts w:eastAsia="Times New Roman" w:cs="Times New Roman"/>
                <w:color w:val="000000"/>
                <w:kern w:val="0"/>
                <w:szCs w:val="24"/>
                <w14:ligatures w14:val="none"/>
              </w:rPr>
              <w:t>this information with the member; it can only be shared with the prescriber’s office.</w:t>
            </w:r>
          </w:p>
          <w:bookmarkEnd w:id="30"/>
          <w:p w14:paraId="7FD4883E" w14:textId="55AA76B9" w:rsidR="003A7355" w:rsidRPr="00100AEA" w:rsidRDefault="003A7355" w:rsidP="00100AEA">
            <w:pPr>
              <w:numPr>
                <w:ilvl w:val="0"/>
                <w:numId w:val="1"/>
              </w:numPr>
              <w:spacing w:before="120" w:after="120"/>
              <w:ind w:left="720"/>
              <w:rPr>
                <w:rFonts w:eastAsia="Times New Roman" w:cs="Times New Roman"/>
                <w:b/>
                <w:bCs/>
                <w:kern w:val="0"/>
                <w:szCs w:val="24"/>
                <w14:ligatures w14:val="none"/>
              </w:rPr>
            </w:pPr>
            <w:r w:rsidRPr="00100AEA">
              <w:rPr>
                <w:rFonts w:eastAsia="Times New Roman" w:cs="Times New Roman"/>
                <w:b/>
                <w:bCs/>
                <w:kern w:val="0"/>
                <w:szCs w:val="24"/>
                <w14:ligatures w14:val="none"/>
              </w:rPr>
              <w:t>Status</w:t>
            </w:r>
            <w:r w:rsidR="0096246E" w:rsidRPr="00100AEA">
              <w:rPr>
                <w:rFonts w:eastAsia="Times New Roman" w:cs="Times New Roman"/>
                <w:b/>
                <w:bCs/>
                <w:kern w:val="0"/>
                <w:szCs w:val="24"/>
                <w14:ligatures w14:val="none"/>
              </w:rPr>
              <w:t>:</w:t>
            </w:r>
          </w:p>
          <w:p w14:paraId="10EB2EA4" w14:textId="2399D9DD" w:rsidR="00ED3FCF" w:rsidRDefault="00705E90" w:rsidP="00100AEA">
            <w:pPr>
              <w:pStyle w:val="ListParagraph"/>
              <w:numPr>
                <w:ilvl w:val="0"/>
                <w:numId w:val="6"/>
              </w:numPr>
              <w:spacing w:before="120" w:after="120"/>
              <w:ind w:left="1440"/>
              <w:rPr>
                <w:rFonts w:eastAsia="Times New Roman" w:cs="Times New Roman"/>
                <w:kern w:val="0"/>
                <w:szCs w:val="24"/>
                <w14:ligatures w14:val="none"/>
              </w:rPr>
            </w:pPr>
            <w:r w:rsidRPr="00100AEA">
              <w:rPr>
                <w:rFonts w:eastAsia="Times New Roman" w:cs="Times New Roman"/>
                <w:b/>
                <w:bCs/>
                <w:kern w:val="0"/>
                <w:szCs w:val="24"/>
                <w14:ligatures w14:val="none"/>
              </w:rPr>
              <w:t>Submitted</w:t>
            </w:r>
            <w:r>
              <w:rPr>
                <w:rFonts w:eastAsia="Times New Roman" w:cs="Times New Roman"/>
                <w:kern w:val="0"/>
                <w:szCs w:val="24"/>
                <w14:ligatures w14:val="none"/>
              </w:rPr>
              <w:t xml:space="preserve"> – The request was successfully submitted</w:t>
            </w:r>
            <w:r w:rsidR="00F91985">
              <w:rPr>
                <w:rFonts w:eastAsia="Times New Roman" w:cs="Times New Roman"/>
                <w:kern w:val="0"/>
                <w:szCs w:val="24"/>
                <w14:ligatures w14:val="none"/>
              </w:rPr>
              <w:t xml:space="preserve"> </w:t>
            </w:r>
          </w:p>
          <w:p w14:paraId="2118B79D" w14:textId="52ABCB0F" w:rsidR="00705E90" w:rsidRDefault="00705E90" w:rsidP="4194FCA6">
            <w:pPr>
              <w:pStyle w:val="ListParagraph"/>
              <w:numPr>
                <w:ilvl w:val="0"/>
                <w:numId w:val="6"/>
              </w:numPr>
              <w:spacing w:before="120" w:after="120"/>
              <w:ind w:left="1440"/>
              <w:rPr>
                <w:kern w:val="0"/>
                <w14:ligatures w14:val="none"/>
              </w:rPr>
            </w:pPr>
            <w:r w:rsidRPr="4194FCA6">
              <w:rPr>
                <w:rFonts w:eastAsia="Times New Roman" w:cs="Times New Roman"/>
                <w:b/>
                <w:bCs/>
                <w:kern w:val="0"/>
                <w14:ligatures w14:val="none"/>
              </w:rPr>
              <w:t>Pending</w:t>
            </w:r>
            <w:r w:rsidRPr="4194FCA6">
              <w:rPr>
                <w:rFonts w:eastAsia="Times New Roman" w:cs="Times New Roman"/>
                <w:kern w:val="0"/>
                <w14:ligatures w14:val="none"/>
              </w:rPr>
              <w:t xml:space="preserve"> – </w:t>
            </w:r>
            <w:r w:rsidR="02F1217C" w:rsidRPr="4194FCA6">
              <w:rPr>
                <w:rFonts w:eastAsia="Times New Roman" w:cs="Times New Roman"/>
                <w:kern w:val="0"/>
                <w14:ligatures w14:val="none"/>
              </w:rPr>
              <w:t xml:space="preserve"> </w:t>
            </w:r>
            <w:r w:rsidR="02F1217C" w:rsidRPr="4194FCA6">
              <w:t xml:space="preserve">The request is currently under review, awaiting action, or in progress. Refer to the status description within </w:t>
            </w:r>
            <w:proofErr w:type="gramStart"/>
            <w:r w:rsidR="02F1217C" w:rsidRPr="4194FCA6">
              <w:t>the prior</w:t>
            </w:r>
            <w:proofErr w:type="gramEnd"/>
            <w:r w:rsidR="02F1217C" w:rsidRPr="4194FCA6">
              <w:t xml:space="preserve"> authorization. After reviewing the status and viewing the documents, if not enough information is provided to </w:t>
            </w:r>
            <w:proofErr w:type="gramStart"/>
            <w:r w:rsidR="02F1217C" w:rsidRPr="4194FCA6">
              <w:t>make a determination</w:t>
            </w:r>
            <w:proofErr w:type="gramEnd"/>
            <w:r w:rsidR="02F1217C" w:rsidRPr="4194FCA6">
              <w:t xml:space="preserve">, call </w:t>
            </w:r>
            <w:proofErr w:type="gramStart"/>
            <w:r w:rsidR="02F1217C" w:rsidRPr="4194FCA6">
              <w:t>PA</w:t>
            </w:r>
            <w:proofErr w:type="gramEnd"/>
            <w:r w:rsidR="02F1217C" w:rsidRPr="4194FCA6">
              <w:t xml:space="preserve"> dept, and relay information to </w:t>
            </w:r>
            <w:proofErr w:type="gramStart"/>
            <w:r w:rsidR="02F1217C" w:rsidRPr="4194FCA6">
              <w:t>member</w:t>
            </w:r>
            <w:proofErr w:type="gramEnd"/>
            <w:r w:rsidR="02F1217C" w:rsidRPr="4194FCA6">
              <w:t>.</w:t>
            </w:r>
            <w:r w:rsidR="00FE75A7">
              <w:t xml:space="preserve"> DO </w:t>
            </w:r>
            <w:r w:rsidR="00FE75A7" w:rsidRPr="009641A6">
              <w:rPr>
                <w:b/>
                <w:bCs/>
              </w:rPr>
              <w:t>NOT</w:t>
            </w:r>
            <w:r w:rsidR="00FE75A7">
              <w:t xml:space="preserve"> transfer </w:t>
            </w:r>
            <w:proofErr w:type="gramStart"/>
            <w:r w:rsidR="00FE75A7">
              <w:t>member</w:t>
            </w:r>
            <w:proofErr w:type="gramEnd"/>
            <w:r w:rsidR="00FE75A7">
              <w:t xml:space="preserve"> to PA unless requested to do so by the PA representative.</w:t>
            </w:r>
          </w:p>
          <w:p w14:paraId="07B7235B" w14:textId="6047BDD6" w:rsidR="00AB6117" w:rsidRDefault="00AB6117" w:rsidP="00100AEA">
            <w:pPr>
              <w:pStyle w:val="ListParagraph"/>
              <w:numPr>
                <w:ilvl w:val="0"/>
                <w:numId w:val="6"/>
              </w:numPr>
              <w:spacing w:before="120" w:after="120"/>
              <w:ind w:left="1440"/>
              <w:rPr>
                <w:rFonts w:eastAsia="Times New Roman" w:cs="Times New Roman"/>
                <w:kern w:val="0"/>
                <w:szCs w:val="24"/>
                <w14:ligatures w14:val="none"/>
              </w:rPr>
            </w:pPr>
            <w:r w:rsidRPr="00100AEA">
              <w:rPr>
                <w:rFonts w:eastAsia="Times New Roman" w:cs="Times New Roman"/>
                <w:b/>
                <w:bCs/>
                <w:kern w:val="0"/>
                <w:szCs w:val="24"/>
                <w14:ligatures w14:val="none"/>
              </w:rPr>
              <w:t>Approved</w:t>
            </w:r>
            <w:r>
              <w:rPr>
                <w:rFonts w:eastAsia="Times New Roman" w:cs="Times New Roman"/>
                <w:kern w:val="0"/>
                <w:szCs w:val="24"/>
                <w14:ligatures w14:val="none"/>
              </w:rPr>
              <w:t xml:space="preserve"> – The request has been approved for coverage</w:t>
            </w:r>
          </w:p>
          <w:p w14:paraId="1E14D6F8" w14:textId="3B4AB0AE" w:rsidR="00AB6117" w:rsidRDefault="00AB6117" w:rsidP="00100AEA">
            <w:pPr>
              <w:pStyle w:val="ListParagraph"/>
              <w:numPr>
                <w:ilvl w:val="0"/>
                <w:numId w:val="6"/>
              </w:numPr>
              <w:spacing w:before="120" w:after="120"/>
              <w:ind w:left="1440"/>
              <w:rPr>
                <w:rFonts w:eastAsia="Times New Roman" w:cs="Times New Roman"/>
                <w:kern w:val="0"/>
                <w:szCs w:val="24"/>
                <w14:ligatures w14:val="none"/>
              </w:rPr>
            </w:pPr>
            <w:r w:rsidRPr="00100AEA">
              <w:rPr>
                <w:rFonts w:eastAsia="Times New Roman" w:cs="Times New Roman"/>
                <w:b/>
                <w:bCs/>
                <w:kern w:val="0"/>
                <w:szCs w:val="24"/>
                <w14:ligatures w14:val="none"/>
              </w:rPr>
              <w:t>Denied</w:t>
            </w:r>
            <w:r>
              <w:rPr>
                <w:rFonts w:eastAsia="Times New Roman" w:cs="Times New Roman"/>
                <w:kern w:val="0"/>
                <w:szCs w:val="24"/>
                <w14:ligatures w14:val="none"/>
              </w:rPr>
              <w:t xml:space="preserve"> – The request has been denied for coverage</w:t>
            </w:r>
          </w:p>
          <w:p w14:paraId="6FFB7B45" w14:textId="3B68D94E" w:rsidR="00AB6117" w:rsidRPr="00D8158C" w:rsidRDefault="00AB6117" w:rsidP="00100AEA">
            <w:pPr>
              <w:pStyle w:val="ListParagraph"/>
              <w:numPr>
                <w:ilvl w:val="0"/>
                <w:numId w:val="6"/>
              </w:numPr>
              <w:spacing w:before="120" w:after="120"/>
              <w:ind w:left="1440"/>
              <w:rPr>
                <w:rFonts w:eastAsia="Times New Roman" w:cs="Times New Roman"/>
                <w:kern w:val="0"/>
                <w:szCs w:val="24"/>
                <w14:ligatures w14:val="none"/>
              </w:rPr>
            </w:pPr>
            <w:r w:rsidRPr="00100AEA">
              <w:rPr>
                <w:rFonts w:eastAsia="Times New Roman" w:cs="Times New Roman"/>
                <w:b/>
                <w:bCs/>
                <w:kern w:val="0"/>
                <w:szCs w:val="24"/>
                <w14:ligatures w14:val="none"/>
              </w:rPr>
              <w:t>Provider Notification Failure</w:t>
            </w:r>
            <w:r>
              <w:rPr>
                <w:rFonts w:eastAsia="Times New Roman" w:cs="Times New Roman"/>
                <w:kern w:val="0"/>
                <w:szCs w:val="24"/>
                <w14:ligatures w14:val="none"/>
              </w:rPr>
              <w:t xml:space="preserve"> – </w:t>
            </w:r>
            <w:proofErr w:type="spellStart"/>
            <w:r>
              <w:rPr>
                <w:rFonts w:eastAsia="Times New Roman" w:cs="Times New Roman"/>
                <w:kern w:val="0"/>
                <w:szCs w:val="24"/>
                <w14:ligatures w14:val="none"/>
              </w:rPr>
              <w:t>CMM</w:t>
            </w:r>
            <w:proofErr w:type="spellEnd"/>
            <w:r>
              <w:rPr>
                <w:rFonts w:eastAsia="Times New Roman" w:cs="Times New Roman"/>
                <w:kern w:val="0"/>
                <w:szCs w:val="24"/>
                <w14:ligatures w14:val="none"/>
              </w:rPr>
              <w:t xml:space="preserve"> was unable to establish contact with the provider’s office</w:t>
            </w:r>
          </w:p>
          <w:p w14:paraId="177BA338" w14:textId="77777777" w:rsidR="003A7355" w:rsidRPr="003A7355" w:rsidRDefault="003A7355" w:rsidP="003A7355">
            <w:pPr>
              <w:spacing w:before="120" w:after="120"/>
              <w:rPr>
                <w:rFonts w:eastAsia="Times New Roman" w:cs="Times New Roman"/>
                <w:kern w:val="0"/>
                <w:szCs w:val="24"/>
                <w14:ligatures w14:val="none"/>
              </w:rPr>
            </w:pPr>
          </w:p>
          <w:p w14:paraId="7D315602" w14:textId="77777777"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 xml:space="preserve">The following information can be identified in the </w:t>
            </w:r>
            <w:r w:rsidRPr="003A7355">
              <w:rPr>
                <w:rFonts w:eastAsia="Times New Roman" w:cs="Times New Roman"/>
                <w:b/>
                <w:bCs/>
                <w:kern w:val="0"/>
                <w:szCs w:val="24"/>
                <w14:ligatures w14:val="none"/>
              </w:rPr>
              <w:t>PA Status</w:t>
            </w:r>
            <w:r w:rsidRPr="003A7355">
              <w:rPr>
                <w:rFonts w:eastAsia="Times New Roman" w:cs="Times New Roman"/>
                <w:kern w:val="0"/>
                <w:szCs w:val="24"/>
                <w14:ligatures w14:val="none"/>
              </w:rPr>
              <w:t xml:space="preserve"> section:</w:t>
            </w:r>
          </w:p>
          <w:p w14:paraId="68BD938B" w14:textId="77777777" w:rsidR="003A7355" w:rsidRPr="003A7355" w:rsidRDefault="003A7355" w:rsidP="00100AEA">
            <w:pPr>
              <w:numPr>
                <w:ilvl w:val="0"/>
                <w:numId w:val="1"/>
              </w:numPr>
              <w:spacing w:before="120" w:after="120"/>
              <w:ind w:left="720"/>
              <w:rPr>
                <w:rFonts w:eastAsia="Times New Roman" w:cs="Times New Roman"/>
                <w:kern w:val="0"/>
                <w:szCs w:val="24"/>
                <w14:ligatures w14:val="none"/>
              </w:rPr>
            </w:pPr>
            <w:r w:rsidRPr="00100AEA">
              <w:rPr>
                <w:rFonts w:eastAsia="Times New Roman" w:cs="Times New Roman"/>
                <w:b/>
                <w:bCs/>
                <w:kern w:val="0"/>
                <w:szCs w:val="24"/>
                <w14:ligatures w14:val="none"/>
              </w:rPr>
              <w:t>ID</w:t>
            </w:r>
            <w:r w:rsidRPr="003A7355">
              <w:rPr>
                <w:rFonts w:eastAsia="Times New Roman" w:cs="Times New Roman"/>
                <w:kern w:val="0"/>
                <w:szCs w:val="24"/>
                <w14:ligatures w14:val="none"/>
              </w:rPr>
              <w:t xml:space="preserve"> - Provides the number assigned to the PA </w:t>
            </w:r>
          </w:p>
          <w:p w14:paraId="4BD22F69" w14:textId="77777777" w:rsidR="003A7355" w:rsidRPr="003A7355" w:rsidRDefault="003A7355" w:rsidP="00100AEA">
            <w:pPr>
              <w:numPr>
                <w:ilvl w:val="0"/>
                <w:numId w:val="1"/>
              </w:numPr>
              <w:spacing w:before="120" w:after="120"/>
              <w:ind w:left="720"/>
              <w:rPr>
                <w:rFonts w:eastAsia="Times New Roman" w:cs="Times New Roman"/>
                <w:kern w:val="0"/>
                <w:szCs w:val="24"/>
                <w14:ligatures w14:val="none"/>
              </w:rPr>
            </w:pPr>
            <w:r w:rsidRPr="00100AEA">
              <w:rPr>
                <w:rFonts w:eastAsia="Times New Roman" w:cs="Times New Roman"/>
                <w:b/>
                <w:kern w:val="0"/>
                <w:szCs w:val="24"/>
                <w14:ligatures w14:val="none"/>
              </w:rPr>
              <w:t>Drug Name</w:t>
            </w:r>
            <w:r w:rsidRPr="003A7355">
              <w:rPr>
                <w:rFonts w:eastAsia="Times New Roman" w:cs="Times New Roman"/>
                <w:kern w:val="0"/>
                <w:szCs w:val="24"/>
                <w14:ligatures w14:val="none"/>
              </w:rPr>
              <w:t xml:space="preserve"> - Provides the name of the drug needing the PA</w:t>
            </w:r>
          </w:p>
          <w:p w14:paraId="5971A8E8" w14:textId="77777777" w:rsidR="003A7355" w:rsidRPr="003A7355" w:rsidRDefault="003A7355" w:rsidP="00100AEA">
            <w:pPr>
              <w:numPr>
                <w:ilvl w:val="0"/>
                <w:numId w:val="1"/>
              </w:numPr>
              <w:spacing w:before="120" w:after="120"/>
              <w:ind w:left="720"/>
              <w:rPr>
                <w:rFonts w:eastAsia="Times New Roman" w:cs="Times New Roman"/>
                <w:color w:val="000000"/>
                <w:kern w:val="0"/>
                <w:szCs w:val="24"/>
                <w14:ligatures w14:val="none"/>
              </w:rPr>
            </w:pPr>
            <w:r w:rsidRPr="00100AEA">
              <w:rPr>
                <w:rFonts w:eastAsia="Times New Roman" w:cs="Times New Roman"/>
                <w:b/>
                <w:bCs/>
                <w:color w:val="000000"/>
                <w:kern w:val="0"/>
                <w:szCs w:val="24"/>
                <w14:ligatures w14:val="none"/>
              </w:rPr>
              <w:t>Status</w:t>
            </w:r>
            <w:r w:rsidRPr="003A7355">
              <w:rPr>
                <w:rFonts w:eastAsia="Times New Roman" w:cs="Times New Roman"/>
                <w:color w:val="000000"/>
                <w:kern w:val="0"/>
                <w:szCs w:val="24"/>
                <w14:ligatures w14:val="none"/>
              </w:rPr>
              <w:t> - Advises if request is Open or Closed</w:t>
            </w:r>
          </w:p>
          <w:p w14:paraId="7869BD58" w14:textId="77777777" w:rsidR="003A7355" w:rsidRPr="003A7355" w:rsidRDefault="003A7355" w:rsidP="00100AEA">
            <w:pPr>
              <w:numPr>
                <w:ilvl w:val="0"/>
                <w:numId w:val="1"/>
              </w:numPr>
              <w:spacing w:before="120" w:after="120"/>
              <w:ind w:left="720"/>
              <w:rPr>
                <w:rFonts w:eastAsia="Times New Roman" w:cs="Times New Roman"/>
                <w:kern w:val="0"/>
                <w:szCs w:val="24"/>
                <w14:ligatures w14:val="none"/>
              </w:rPr>
            </w:pPr>
            <w:r w:rsidRPr="00100AEA">
              <w:rPr>
                <w:rFonts w:eastAsia="Times New Roman" w:cs="Times New Roman"/>
                <w:b/>
                <w:bCs/>
                <w:kern w:val="0"/>
                <w:szCs w:val="24"/>
                <w14:ligatures w14:val="none"/>
              </w:rPr>
              <w:t>Date Posted</w:t>
            </w:r>
            <w:r w:rsidRPr="003A7355">
              <w:rPr>
                <w:rFonts w:eastAsia="Times New Roman" w:cs="Times New Roman"/>
                <w:kern w:val="0"/>
                <w:szCs w:val="24"/>
                <w14:ligatures w14:val="none"/>
              </w:rPr>
              <w:t xml:space="preserve"> - Advises the date the request was created</w:t>
            </w:r>
          </w:p>
          <w:p w14:paraId="0B91DCD9" w14:textId="77777777" w:rsidR="003A7355" w:rsidRPr="003A7355" w:rsidRDefault="003A7355" w:rsidP="00100AEA">
            <w:pPr>
              <w:numPr>
                <w:ilvl w:val="0"/>
                <w:numId w:val="1"/>
              </w:numPr>
              <w:spacing w:before="120" w:after="120"/>
              <w:ind w:left="720"/>
              <w:rPr>
                <w:rFonts w:eastAsia="Times New Roman" w:cs="Times New Roman"/>
                <w:kern w:val="0"/>
                <w:szCs w:val="24"/>
                <w14:ligatures w14:val="none"/>
              </w:rPr>
            </w:pPr>
            <w:r w:rsidRPr="00100AEA">
              <w:rPr>
                <w:rFonts w:eastAsia="Times New Roman" w:cs="Times New Roman"/>
                <w:b/>
                <w:kern w:val="0"/>
                <w:szCs w:val="24"/>
                <w14:ligatures w14:val="none"/>
              </w:rPr>
              <w:t>Last Activity</w:t>
            </w:r>
            <w:r w:rsidRPr="003A7355">
              <w:rPr>
                <w:rFonts w:eastAsia="Times New Roman" w:cs="Times New Roman"/>
                <w:kern w:val="0"/>
                <w:szCs w:val="24"/>
                <w14:ligatures w14:val="none"/>
              </w:rPr>
              <w:t xml:space="preserve"> - Describes the last activity (approved, denied, closed, no response, pending)</w:t>
            </w:r>
          </w:p>
          <w:p w14:paraId="75D21851" w14:textId="77777777" w:rsidR="003A7355" w:rsidRPr="003A7355" w:rsidRDefault="003A7355" w:rsidP="00100AEA">
            <w:pPr>
              <w:numPr>
                <w:ilvl w:val="0"/>
                <w:numId w:val="1"/>
              </w:numPr>
              <w:spacing w:before="120" w:after="120"/>
              <w:ind w:left="720"/>
              <w:rPr>
                <w:rFonts w:eastAsia="Times New Roman" w:cs="Times New Roman"/>
                <w:color w:val="000000"/>
                <w:kern w:val="0"/>
                <w:szCs w:val="24"/>
                <w14:ligatures w14:val="none"/>
              </w:rPr>
            </w:pPr>
            <w:r w:rsidRPr="00100AEA">
              <w:rPr>
                <w:rFonts w:eastAsia="Times New Roman" w:cs="Times New Roman"/>
                <w:b/>
                <w:bCs/>
                <w:color w:val="000000"/>
                <w:kern w:val="0"/>
                <w:szCs w:val="24"/>
                <w14:ligatures w14:val="none"/>
              </w:rPr>
              <w:t>Activity Date</w:t>
            </w:r>
            <w:r w:rsidRPr="003A7355">
              <w:rPr>
                <w:rFonts w:eastAsia="Times New Roman" w:cs="Times New Roman"/>
                <w:color w:val="000000"/>
                <w:kern w:val="0"/>
                <w:szCs w:val="24"/>
                <w14:ligatures w14:val="none"/>
              </w:rPr>
              <w:t> - Provides the date of the last activity</w:t>
            </w:r>
          </w:p>
          <w:p w14:paraId="17FBD111" w14:textId="77777777" w:rsidR="003A7355" w:rsidRPr="003A7355" w:rsidRDefault="003A7355" w:rsidP="00100AEA">
            <w:pPr>
              <w:numPr>
                <w:ilvl w:val="0"/>
                <w:numId w:val="1"/>
              </w:numPr>
              <w:spacing w:before="120" w:after="120"/>
              <w:ind w:left="720"/>
              <w:rPr>
                <w:rFonts w:eastAsia="Times New Roman" w:cs="Times New Roman"/>
                <w:kern w:val="0"/>
                <w:szCs w:val="24"/>
                <w14:ligatures w14:val="none"/>
              </w:rPr>
            </w:pPr>
            <w:r w:rsidRPr="00100AEA">
              <w:rPr>
                <w:rFonts w:eastAsia="Times New Roman" w:cs="Times New Roman"/>
                <w:b/>
                <w:bCs/>
                <w:kern w:val="0"/>
                <w:szCs w:val="24"/>
                <w14:ligatures w14:val="none"/>
              </w:rPr>
              <w:t>Effective</w:t>
            </w:r>
            <w:r w:rsidRPr="003A7355">
              <w:rPr>
                <w:rFonts w:eastAsia="Times New Roman" w:cs="Times New Roman"/>
                <w:kern w:val="0"/>
                <w:szCs w:val="24"/>
                <w14:ligatures w14:val="none"/>
              </w:rPr>
              <w:t xml:space="preserve"> - Provides the date the approval began</w:t>
            </w:r>
          </w:p>
          <w:p w14:paraId="3290338C" w14:textId="77777777" w:rsidR="003A7355" w:rsidRPr="003A7355" w:rsidRDefault="003A7355" w:rsidP="00100AEA">
            <w:pPr>
              <w:numPr>
                <w:ilvl w:val="0"/>
                <w:numId w:val="1"/>
              </w:numPr>
              <w:spacing w:before="120" w:after="120"/>
              <w:ind w:left="720"/>
              <w:rPr>
                <w:rFonts w:eastAsia="Times New Roman" w:cs="Times New Roman"/>
                <w:kern w:val="0"/>
                <w:szCs w:val="24"/>
                <w14:ligatures w14:val="none"/>
              </w:rPr>
            </w:pPr>
            <w:r w:rsidRPr="00100AEA">
              <w:rPr>
                <w:rFonts w:eastAsia="Times New Roman" w:cs="Times New Roman"/>
                <w:b/>
                <w:kern w:val="0"/>
                <w:szCs w:val="24"/>
                <w14:ligatures w14:val="none"/>
              </w:rPr>
              <w:t>Expiration</w:t>
            </w:r>
            <w:r w:rsidRPr="003A7355">
              <w:rPr>
                <w:rFonts w:eastAsia="Times New Roman" w:cs="Times New Roman"/>
                <w:bCs/>
                <w:kern w:val="0"/>
                <w:szCs w:val="24"/>
                <w14:ligatures w14:val="none"/>
              </w:rPr>
              <w:t xml:space="preserve"> </w:t>
            </w:r>
            <w:r w:rsidRPr="003A7355">
              <w:rPr>
                <w:rFonts w:eastAsia="Times New Roman" w:cs="Times New Roman"/>
                <w:kern w:val="0"/>
                <w:szCs w:val="24"/>
                <w14:ligatures w14:val="none"/>
              </w:rPr>
              <w:t>- Provides the date the approval expires</w:t>
            </w:r>
          </w:p>
          <w:p w14:paraId="61164871" w14:textId="77777777" w:rsidR="003A7355" w:rsidRPr="003A7355" w:rsidRDefault="003A7355" w:rsidP="003A7355">
            <w:pPr>
              <w:spacing w:before="120" w:after="120"/>
              <w:rPr>
                <w:rFonts w:eastAsia="Times New Roman" w:cs="Times New Roman"/>
                <w:kern w:val="0"/>
                <w:szCs w:val="24"/>
                <w14:ligatures w14:val="none"/>
              </w:rPr>
            </w:pPr>
          </w:p>
          <w:p w14:paraId="2EE5F4F0" w14:textId="77777777" w:rsidR="003A7355" w:rsidRPr="003A7355" w:rsidRDefault="003A7355" w:rsidP="003A7355">
            <w:pPr>
              <w:tabs>
                <w:tab w:val="left" w:pos="7995"/>
              </w:tabs>
              <w:spacing w:before="120" w:after="120"/>
              <w:rPr>
                <w:rFonts w:eastAsia="Times New Roman" w:cs="Times New Roman"/>
                <w:b/>
                <w:bCs/>
                <w:kern w:val="0"/>
                <w:szCs w:val="24"/>
                <w14:ligatures w14:val="none"/>
              </w:rPr>
            </w:pPr>
            <w:r w:rsidRPr="003A7355">
              <w:rPr>
                <w:rFonts w:eastAsia="Times New Roman" w:cs="Times New Roman"/>
                <w:b/>
                <w:bCs/>
                <w:kern w:val="0"/>
                <w:szCs w:val="24"/>
                <w14:ligatures w14:val="none"/>
              </w:rPr>
              <w:t>Notes:</w:t>
            </w:r>
            <w:r w:rsidRPr="003A7355">
              <w:rPr>
                <w:rFonts w:ascii="Times New Roman" w:eastAsia="Times New Roman" w:hAnsi="Times New Roman" w:cs="Times New Roman"/>
                <w:kern w:val="0"/>
                <w:szCs w:val="24"/>
                <w14:ligatures w14:val="none"/>
              </w:rPr>
              <w:tab/>
            </w:r>
          </w:p>
          <w:p w14:paraId="46F26584" w14:textId="16DAEB57" w:rsidR="003A7355" w:rsidRPr="003A7355" w:rsidRDefault="003A7355" w:rsidP="00100AEA">
            <w:pPr>
              <w:numPr>
                <w:ilvl w:val="0"/>
                <w:numId w:val="1"/>
              </w:numPr>
              <w:spacing w:before="120" w:after="120"/>
              <w:ind w:left="720"/>
              <w:rPr>
                <w:rFonts w:eastAsia="Times New Roman" w:cs="Times New Roman"/>
                <w:kern w:val="0"/>
                <w:szCs w:val="24"/>
                <w14:ligatures w14:val="none"/>
              </w:rPr>
            </w:pPr>
            <w:r w:rsidRPr="003A7355">
              <w:rPr>
                <w:rFonts w:eastAsia="Times New Roman" w:cs="Times New Roman"/>
                <w:kern w:val="0"/>
                <w:szCs w:val="24"/>
                <w14:ligatures w14:val="none"/>
              </w:rPr>
              <w:t xml:space="preserve">If an ePA request has been initiated within the last </w:t>
            </w:r>
            <w:r w:rsidR="00100AEA">
              <w:rPr>
                <w:rFonts w:eastAsia="Times New Roman" w:cs="Times New Roman"/>
                <w:kern w:val="0"/>
                <w:szCs w:val="24"/>
                <w14:ligatures w14:val="none"/>
              </w:rPr>
              <w:t>ten (</w:t>
            </w:r>
            <w:r w:rsidRPr="003A7355">
              <w:rPr>
                <w:rFonts w:eastAsia="Times New Roman" w:cs="Times New Roman"/>
                <w:kern w:val="0"/>
                <w:szCs w:val="24"/>
                <w14:ligatures w14:val="none"/>
              </w:rPr>
              <w:t>10</w:t>
            </w:r>
            <w:r w:rsidR="00100AEA">
              <w:rPr>
                <w:rFonts w:eastAsia="Times New Roman" w:cs="Times New Roman"/>
                <w:kern w:val="0"/>
                <w:szCs w:val="24"/>
                <w14:ligatures w14:val="none"/>
              </w:rPr>
              <w:t>)</w:t>
            </w:r>
            <w:r w:rsidRPr="003A7355">
              <w:rPr>
                <w:rFonts w:eastAsia="Times New Roman" w:cs="Times New Roman"/>
                <w:kern w:val="0"/>
                <w:szCs w:val="24"/>
                <w14:ligatures w14:val="none"/>
              </w:rPr>
              <w:t xml:space="preserve"> calendar days, the </w:t>
            </w:r>
            <w:r w:rsidRPr="003A7355">
              <w:rPr>
                <w:rFonts w:eastAsia="Times New Roman" w:cs="Times New Roman"/>
                <w:b/>
                <w:bCs/>
                <w:kern w:val="0"/>
                <w:szCs w:val="24"/>
                <w14:ligatures w14:val="none"/>
              </w:rPr>
              <w:t>Continue</w:t>
            </w:r>
            <w:r w:rsidRPr="003A7355">
              <w:rPr>
                <w:rFonts w:eastAsia="Times New Roman" w:cs="Times New Roman"/>
                <w:kern w:val="0"/>
                <w:szCs w:val="24"/>
                <w14:ligatures w14:val="none"/>
              </w:rPr>
              <w:t xml:space="preserve"> button will be disabled. </w:t>
            </w:r>
          </w:p>
          <w:p w14:paraId="5C2D59FC" w14:textId="77777777" w:rsidR="003A7355" w:rsidRPr="003A7355" w:rsidRDefault="003A7355" w:rsidP="00100AEA">
            <w:pPr>
              <w:numPr>
                <w:ilvl w:val="0"/>
                <w:numId w:val="1"/>
              </w:numPr>
              <w:spacing w:before="120" w:after="120"/>
              <w:ind w:left="720"/>
              <w:rPr>
                <w:rFonts w:eastAsia="Times New Roman" w:cs="Times New Roman"/>
                <w:kern w:val="0"/>
                <w:szCs w:val="24"/>
                <w14:ligatures w14:val="none"/>
              </w:rPr>
            </w:pPr>
            <w:r w:rsidRPr="003A7355">
              <w:rPr>
                <w:rFonts w:eastAsia="Times New Roman" w:cs="Times New Roman"/>
                <w:kern w:val="0"/>
                <w:szCs w:val="24"/>
                <w14:ligatures w14:val="none"/>
              </w:rPr>
              <w:t>If one or both sections have no information regarding Initiated ePA or PA Status, “No Records Found” will display under the appropriate heading.</w:t>
            </w:r>
          </w:p>
          <w:p w14:paraId="52E1FB00" w14:textId="77777777" w:rsidR="003A7355" w:rsidRPr="003A7355" w:rsidRDefault="003A7355" w:rsidP="00100AEA">
            <w:pPr>
              <w:numPr>
                <w:ilvl w:val="0"/>
                <w:numId w:val="1"/>
              </w:numPr>
              <w:spacing w:before="120" w:after="120"/>
              <w:ind w:left="720"/>
              <w:rPr>
                <w:rFonts w:eastAsia="Times New Roman" w:cs="Times New Roman"/>
                <w:kern w:val="0"/>
                <w:szCs w:val="24"/>
                <w14:ligatures w14:val="none"/>
              </w:rPr>
            </w:pPr>
            <w:bookmarkStart w:id="31" w:name="OLE_LINK5"/>
            <w:bookmarkStart w:id="32" w:name="OLE_LINK6"/>
            <w:r w:rsidRPr="003A7355">
              <w:rPr>
                <w:rFonts w:eastAsia="Times New Roman" w:cs="Times New Roman"/>
                <w:kern w:val="0"/>
                <w:szCs w:val="24"/>
                <w14:ligatures w14:val="none"/>
              </w:rPr>
              <w:t xml:space="preserve">If a </w:t>
            </w:r>
            <w:r w:rsidRPr="00D8158C">
              <w:rPr>
                <w:b/>
                <w:kern w:val="0"/>
                <w14:ligatures w14:val="none"/>
              </w:rPr>
              <w:t>system error</w:t>
            </w:r>
            <w:r w:rsidRPr="003A7355">
              <w:rPr>
                <w:rFonts w:eastAsia="Times New Roman" w:cs="Times New Roman"/>
                <w:kern w:val="0"/>
                <w:szCs w:val="24"/>
                <w14:ligatures w14:val="none"/>
              </w:rPr>
              <w:t xml:space="preserve"> occurs in both the “Initiated ePA” and “PA Status” sections, the following message will appear: “Unable to retrieve PA Status.” </w:t>
            </w:r>
            <w:bookmarkEnd w:id="31"/>
            <w:bookmarkEnd w:id="32"/>
          </w:p>
          <w:p w14:paraId="426722C4" w14:textId="77777777" w:rsidR="003A7355" w:rsidRPr="003A7355" w:rsidRDefault="003A7355" w:rsidP="00100AEA">
            <w:pPr>
              <w:numPr>
                <w:ilvl w:val="0"/>
                <w:numId w:val="1"/>
              </w:numPr>
              <w:spacing w:before="120" w:after="120"/>
              <w:ind w:left="720"/>
              <w:rPr>
                <w:rFonts w:eastAsia="Times New Roman" w:cs="Times New Roman"/>
                <w:kern w:val="0"/>
                <w:szCs w:val="24"/>
                <w14:ligatures w14:val="none"/>
              </w:rPr>
            </w:pPr>
            <w:r w:rsidRPr="003A7355">
              <w:rPr>
                <w:rFonts w:eastAsia="Times New Roman" w:cs="Times New Roman"/>
                <w:kern w:val="0"/>
                <w:szCs w:val="24"/>
                <w14:ligatures w14:val="none"/>
              </w:rPr>
              <w:t xml:space="preserve">If a </w:t>
            </w:r>
            <w:r w:rsidRPr="00D8158C">
              <w:rPr>
                <w:b/>
                <w:kern w:val="0"/>
                <w14:ligatures w14:val="none"/>
              </w:rPr>
              <w:t>system error</w:t>
            </w:r>
            <w:r w:rsidRPr="003A7355">
              <w:rPr>
                <w:rFonts w:eastAsia="Times New Roman" w:cs="Times New Roman"/>
                <w:kern w:val="0"/>
                <w:szCs w:val="24"/>
                <w14:ligatures w14:val="none"/>
              </w:rPr>
              <w:t xml:space="preserve"> occurs in one of the sections, the following message will appear: “Try again or contact your System Administrator.” </w:t>
            </w:r>
          </w:p>
          <w:p w14:paraId="7D506400" w14:textId="7EA5186E" w:rsidR="001A3588" w:rsidRPr="003A7355" w:rsidRDefault="001A3588" w:rsidP="00100AEA">
            <w:pPr>
              <w:pStyle w:val="ListParagraph"/>
              <w:numPr>
                <w:ilvl w:val="0"/>
                <w:numId w:val="1"/>
              </w:numPr>
              <w:spacing w:before="120" w:after="120"/>
              <w:ind w:left="720"/>
              <w:rPr>
                <w:rFonts w:eastAsia="Times New Roman" w:cs="Times New Roman"/>
              </w:rPr>
            </w:pPr>
            <w:r>
              <w:rPr>
                <w:rFonts w:ascii="Times New Roman" w:eastAsia="Times New Roman" w:hAnsi="Times New Roman" w:cs="Times New Roman"/>
                <w:kern w:val="0"/>
                <w:szCs w:val="24"/>
                <w14:ligatures w14:val="none"/>
              </w:rPr>
              <w:t xml:space="preserve"> </w:t>
            </w:r>
            <w:r w:rsidR="003A7355" w:rsidRPr="003A7355">
              <w:rPr>
                <w:rFonts w:ascii="Times New Roman" w:eastAsia="Times New Roman" w:hAnsi="Times New Roman" w:cs="Times New Roman"/>
                <w:noProof/>
                <w:kern w:val="0"/>
                <w:szCs w:val="24"/>
                <w14:ligatures w14:val="none"/>
              </w:rPr>
              <w:drawing>
                <wp:inline distT="0" distB="0" distL="0" distR="0" wp14:anchorId="26A1FDFF" wp14:editId="2F99F582">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3A7355" w:rsidRPr="003A7355">
              <w:rPr>
                <w:rFonts w:ascii="Times New Roman" w:eastAsia="Times New Roman" w:hAnsi="Times New Roman" w:cs="Times New Roman"/>
                <w:kern w:val="0"/>
                <w:szCs w:val="24"/>
                <w14:ligatures w14:val="none"/>
              </w:rPr>
              <w:t xml:space="preserve"> </w:t>
            </w:r>
            <w:r w:rsidR="003A7355" w:rsidRPr="003A7355">
              <w:rPr>
                <w:rFonts w:eastAsia="Times New Roman" w:cs="Times New Roman"/>
                <w:kern w:val="0"/>
                <w:szCs w:val="24"/>
                <w14:ligatures w14:val="none"/>
              </w:rPr>
              <w:t>If you cannot submit a Prior Authorization or Clinical Exception request through Compass automation</w:t>
            </w:r>
            <w:r w:rsidR="009100A5">
              <w:rPr>
                <w:rFonts w:eastAsia="Times New Roman" w:cs="Times New Roman"/>
                <w:kern w:val="0"/>
                <w:szCs w:val="24"/>
                <w14:ligatures w14:val="none"/>
              </w:rPr>
              <w:t xml:space="preserve"> due to a </w:t>
            </w:r>
            <w:r w:rsidR="007C2F06" w:rsidRPr="00D8158C">
              <w:rPr>
                <w:rFonts w:eastAsia="Times New Roman" w:cs="Times New Roman"/>
                <w:b/>
                <w:bCs/>
                <w:kern w:val="0"/>
                <w:szCs w:val="24"/>
                <w14:ligatures w14:val="none"/>
              </w:rPr>
              <w:t>s</w:t>
            </w:r>
            <w:r w:rsidR="009100A5" w:rsidRPr="00D8158C">
              <w:rPr>
                <w:rFonts w:eastAsia="Times New Roman" w:cs="Times New Roman"/>
                <w:b/>
                <w:bCs/>
                <w:kern w:val="0"/>
                <w:szCs w:val="24"/>
                <w14:ligatures w14:val="none"/>
              </w:rPr>
              <w:t xml:space="preserve">ystem </w:t>
            </w:r>
            <w:r w:rsidR="005A4DAC">
              <w:rPr>
                <w:rFonts w:eastAsia="Times New Roman" w:cs="Times New Roman"/>
                <w:b/>
                <w:bCs/>
                <w:kern w:val="0"/>
                <w:szCs w:val="24"/>
                <w14:ligatures w14:val="none"/>
              </w:rPr>
              <w:t>e</w:t>
            </w:r>
            <w:r w:rsidR="009100A5" w:rsidRPr="00D8158C">
              <w:rPr>
                <w:rFonts w:eastAsia="Times New Roman" w:cs="Times New Roman"/>
                <w:b/>
                <w:bCs/>
                <w:kern w:val="0"/>
                <w:szCs w:val="24"/>
                <w14:ligatures w14:val="none"/>
              </w:rPr>
              <w:t>rror</w:t>
            </w:r>
            <w:r w:rsidR="003A7355" w:rsidRPr="003A7355">
              <w:rPr>
                <w:rFonts w:eastAsia="Times New Roman" w:cs="Times New Roman"/>
                <w:kern w:val="0"/>
                <w:szCs w:val="24"/>
                <w14:ligatures w14:val="none"/>
              </w:rPr>
              <w:t xml:space="preserve">, then submit a Support Task for the Prior Authorization or Clinical Exception. </w:t>
            </w:r>
            <w:r w:rsidR="213586E4" w:rsidRPr="4DF186F1">
              <w:rPr>
                <w:rFonts w:eastAsia="Times New Roman" w:cs="Times New Roman"/>
                <w:kern w:val="0"/>
                <w14:ligatures w14:val="none"/>
              </w:rPr>
              <w:t>(</w:t>
            </w:r>
            <w:r w:rsidR="21D19E6A" w:rsidRPr="4DF186F1">
              <w:rPr>
                <w:rFonts w:eastAsia="Times New Roman" w:cs="Times New Roman"/>
                <w:color w:val="000000" w:themeColor="text1"/>
              </w:rPr>
              <w:t>In the Support Task Notes</w:t>
            </w:r>
            <w:r w:rsidR="7B06F864" w:rsidRPr="4DF186F1">
              <w:rPr>
                <w:rFonts w:eastAsia="Times New Roman" w:cs="Times New Roman"/>
                <w:color w:val="000000" w:themeColor="text1"/>
              </w:rPr>
              <w:t xml:space="preserve"> be sure to</w:t>
            </w:r>
            <w:r w:rsidR="21D19E6A" w:rsidRPr="4DF186F1">
              <w:rPr>
                <w:rFonts w:eastAsia="Times New Roman" w:cs="Times New Roman"/>
                <w:color w:val="000000" w:themeColor="text1"/>
              </w:rPr>
              <w:t xml:space="preserve"> </w:t>
            </w:r>
            <w:r w:rsidR="00DF52B9" w:rsidRPr="4DF186F1">
              <w:rPr>
                <w:rFonts w:eastAsia="Times New Roman" w:cs="Times New Roman"/>
                <w:color w:val="000000" w:themeColor="text1"/>
              </w:rPr>
              <w:t>include</w:t>
            </w:r>
            <w:r w:rsidR="21D19E6A" w:rsidRPr="4DF186F1">
              <w:rPr>
                <w:rFonts w:eastAsia="Times New Roman" w:cs="Times New Roman"/>
                <w:color w:val="000000" w:themeColor="text1"/>
              </w:rPr>
              <w:t xml:space="preserve"> Provider’s Name, Phone and Fax Numbers; Prescription (Rx) Number and Rejection Code (if applicable); Name of Medication, Strength, and </w:t>
            </w:r>
            <w:r w:rsidR="2E49A065" w:rsidRPr="4DF186F1">
              <w:rPr>
                <w:rFonts w:eastAsia="Times New Roman" w:cs="Times New Roman"/>
                <w:color w:val="000000" w:themeColor="text1"/>
              </w:rPr>
              <w:t>Days'</w:t>
            </w:r>
            <w:r w:rsidR="21D19E6A" w:rsidRPr="4DF186F1">
              <w:rPr>
                <w:rFonts w:eastAsia="Times New Roman" w:cs="Times New Roman"/>
                <w:color w:val="000000" w:themeColor="text1"/>
              </w:rPr>
              <w:t xml:space="preserve"> Supply/Quantity.</w:t>
            </w:r>
            <w:r w:rsidR="679ECA49" w:rsidRPr="4DF186F1">
              <w:rPr>
                <w:rFonts w:eastAsia="Times New Roman" w:cs="Times New Roman"/>
                <w:color w:val="000000" w:themeColor="text1"/>
              </w:rPr>
              <w:t>)</w:t>
            </w:r>
            <w:r w:rsidR="21D19E6A" w:rsidRPr="4DF186F1">
              <w:rPr>
                <w:rFonts w:eastAsia="Times New Roman" w:cs="Times New Roman"/>
                <w:color w:val="000000" w:themeColor="text1"/>
              </w:rPr>
              <w:t xml:space="preserve"> R</w:t>
            </w:r>
            <w:r w:rsidR="21D19E6A" w:rsidRPr="4DF186F1">
              <w:rPr>
                <w:rFonts w:eastAsia="Times New Roman" w:cs="Times New Roman"/>
              </w:rPr>
              <w:t>efer to the following work instructions as needed:</w:t>
            </w:r>
          </w:p>
          <w:p w14:paraId="13E928E7" w14:textId="53B8B9D0" w:rsidR="001A3588" w:rsidRDefault="003A7355" w:rsidP="00100AEA">
            <w:pPr>
              <w:pStyle w:val="ListParagraph"/>
              <w:numPr>
                <w:ilvl w:val="1"/>
                <w:numId w:val="1"/>
              </w:numPr>
              <w:spacing w:before="120" w:after="120"/>
              <w:ind w:left="1440"/>
              <w:rPr>
                <w:rFonts w:eastAsia="Times New Roman" w:cs="Times New Roman"/>
                <w:kern w:val="0"/>
                <w:szCs w:val="24"/>
                <w14:ligatures w14:val="none"/>
              </w:rPr>
            </w:pPr>
            <w:hyperlink r:id="rId35" w:anchor="!/view?docid=64f18e5a-4d56-4175-ba8e-e7d094e501d6">
              <w:r w:rsidRPr="001A3588">
                <w:rPr>
                  <w:rFonts w:eastAsia="Times New Roman" w:cs="Times New Roman"/>
                  <w:color w:val="0000FF"/>
                  <w:kern w:val="0"/>
                  <w:szCs w:val="24"/>
                  <w:u w:val="single"/>
                  <w14:ligatures w14:val="none"/>
                </w:rPr>
                <w:t>Compass – Create a Support Task (050031)</w:t>
              </w:r>
            </w:hyperlink>
            <w:r w:rsidRPr="001A3588">
              <w:rPr>
                <w:rFonts w:eastAsia="Times New Roman" w:cs="Times New Roman"/>
                <w:kern w:val="0"/>
                <w:szCs w:val="24"/>
                <w14:ligatures w14:val="none"/>
              </w:rPr>
              <w:t xml:space="preserve"> </w:t>
            </w:r>
          </w:p>
          <w:p w14:paraId="64EEE21C" w14:textId="29870FC9" w:rsidR="001A3588" w:rsidRPr="00D8158C" w:rsidRDefault="00E241F7" w:rsidP="00100AEA">
            <w:pPr>
              <w:pStyle w:val="ListParagraph"/>
              <w:numPr>
                <w:ilvl w:val="1"/>
                <w:numId w:val="1"/>
              </w:numPr>
              <w:spacing w:before="120" w:after="120"/>
              <w:ind w:left="1440"/>
              <w:rPr>
                <w:rStyle w:val="Hyperlink"/>
                <w:rFonts w:eastAsia="Times New Roman" w:cs="Times New Roman"/>
                <w:color w:val="auto"/>
                <w:kern w:val="0"/>
                <w:szCs w:val="24"/>
                <w:u w:val="none"/>
                <w14:ligatures w14:val="none"/>
              </w:rPr>
            </w:pPr>
            <w:hyperlink r:id="rId36" w:anchor="!/view?docid=02c153cf-704c-4e27-9e1f-a4633adf546c" w:history="1">
              <w:r w:rsidRPr="001A3588">
                <w:rPr>
                  <w:rStyle w:val="Hyperlink"/>
                  <w:rFonts w:eastAsia="Times New Roman" w:cs="Times New Roman"/>
                  <w:kern w:val="0"/>
                  <w:szCs w:val="24"/>
                  <w14:ligatures w14:val="none"/>
                </w:rPr>
                <w:t>Compass – Adding a Provider to Submitted Support Task (074226)</w:t>
              </w:r>
            </w:hyperlink>
          </w:p>
          <w:p w14:paraId="09AD8509" w14:textId="757C8369" w:rsidR="003A7355" w:rsidRPr="001A3588" w:rsidRDefault="003A7355" w:rsidP="00100AEA">
            <w:pPr>
              <w:pStyle w:val="ListParagraph"/>
              <w:numPr>
                <w:ilvl w:val="1"/>
                <w:numId w:val="1"/>
              </w:numPr>
              <w:spacing w:before="120" w:after="120"/>
              <w:ind w:left="1440"/>
              <w:rPr>
                <w:rFonts w:eastAsia="Times New Roman" w:cs="Times New Roman"/>
                <w:kern w:val="0"/>
                <w:szCs w:val="24"/>
                <w14:ligatures w14:val="none"/>
              </w:rPr>
            </w:pPr>
            <w:hyperlink r:id="rId37" w:anchor="!/view?docid=6753488f-3996-45d9-88ba-257575369a98" w:history="1">
              <w:r w:rsidRPr="001A3588">
                <w:rPr>
                  <w:rFonts w:eastAsia="Times New Roman" w:cs="Times New Roman"/>
                  <w:color w:val="0000FF"/>
                  <w:kern w:val="0"/>
                  <w:szCs w:val="24"/>
                  <w:u w:val="single"/>
                  <w14:ligatures w14:val="none"/>
                </w:rPr>
                <w:t>Compass - Support Task Types and Uses List (058147)</w:t>
              </w:r>
            </w:hyperlink>
          </w:p>
          <w:p w14:paraId="60D556DA" w14:textId="77777777" w:rsidR="003A7355" w:rsidRPr="003A7355" w:rsidRDefault="003A7355" w:rsidP="003A7355">
            <w:pPr>
              <w:spacing w:before="120" w:after="120"/>
              <w:rPr>
                <w:rFonts w:eastAsia="Times New Roman" w:cs="Times New Roman"/>
                <w:kern w:val="0"/>
                <w:szCs w:val="24"/>
                <w:u w:val="single"/>
                <w14:ligatures w14:val="none"/>
              </w:rPr>
            </w:pPr>
          </w:p>
          <w:p w14:paraId="7371C5F4" w14:textId="77777777" w:rsidR="003A7355" w:rsidRPr="003A7355" w:rsidRDefault="003A7355" w:rsidP="003A7355">
            <w:pPr>
              <w:spacing w:before="120" w:after="120"/>
              <w:ind w:left="720"/>
              <w:jc w:val="center"/>
              <w:rPr>
                <w:rFonts w:eastAsia="Times New Roman" w:cs="Times New Roman"/>
                <w:kern w:val="0"/>
                <w:szCs w:val="24"/>
                <w:u w:val="single"/>
                <w14:ligatures w14:val="none"/>
              </w:rPr>
            </w:pPr>
            <w:r w:rsidRPr="003A7355">
              <w:rPr>
                <w:rFonts w:ascii="Times New Roman" w:eastAsia="Times New Roman" w:hAnsi="Times New Roman" w:cs="Times New Roman"/>
                <w:noProof/>
                <w:kern w:val="0"/>
                <w:szCs w:val="24"/>
                <w14:ligatures w14:val="none"/>
              </w:rPr>
              <w:drawing>
                <wp:inline distT="0" distB="0" distL="0" distR="0" wp14:anchorId="406C35D9" wp14:editId="29D82040">
                  <wp:extent cx="4279265" cy="2970919"/>
                  <wp:effectExtent l="0" t="0" r="6985" b="1270"/>
                  <wp:docPr id="18"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AI-generated content may be incorrect."/>
                          <pic:cNvPicPr/>
                        </pic:nvPicPr>
                        <pic:blipFill>
                          <a:blip r:embed="rId38"/>
                          <a:stretch>
                            <a:fillRect/>
                          </a:stretch>
                        </pic:blipFill>
                        <pic:spPr>
                          <a:xfrm>
                            <a:off x="0" y="0"/>
                            <a:ext cx="4288783" cy="2977527"/>
                          </a:xfrm>
                          <a:prstGeom prst="rect">
                            <a:avLst/>
                          </a:prstGeom>
                        </pic:spPr>
                      </pic:pic>
                    </a:graphicData>
                  </a:graphic>
                </wp:inline>
              </w:drawing>
            </w:r>
          </w:p>
          <w:p w14:paraId="6EC41CE5" w14:textId="77777777" w:rsidR="003A7355" w:rsidRPr="003A7355" w:rsidRDefault="003A7355" w:rsidP="003A7355">
            <w:pPr>
              <w:spacing w:before="120" w:after="120"/>
              <w:ind w:left="720"/>
              <w:rPr>
                <w:rFonts w:eastAsia="Times New Roman" w:cs="Times New Roman"/>
                <w:kern w:val="0"/>
                <w:szCs w:val="24"/>
                <w14:ligatures w14:val="none"/>
              </w:rPr>
            </w:pPr>
          </w:p>
        </w:tc>
      </w:tr>
      <w:tr w:rsidR="001A2867" w:rsidRPr="003A7355" w14:paraId="6380A138" w14:textId="77777777" w:rsidTr="00545ED9">
        <w:trPr>
          <w:trHeight w:val="300"/>
        </w:trPr>
        <w:tc>
          <w:tcPr>
            <w:tcW w:w="238" w:type="pct"/>
          </w:tcPr>
          <w:p w14:paraId="24D32AA2" w14:textId="77777777" w:rsidR="003A7355" w:rsidRPr="003A7355" w:rsidRDefault="003A7355" w:rsidP="003A7355">
            <w:pPr>
              <w:spacing w:before="120" w:after="120"/>
              <w:jc w:val="center"/>
              <w:rPr>
                <w:rFonts w:eastAsia="Times New Roman" w:cs="Times New Roman"/>
                <w:b/>
                <w:kern w:val="0"/>
                <w:szCs w:val="24"/>
                <w14:ligatures w14:val="none"/>
              </w:rPr>
            </w:pPr>
            <w:r w:rsidRPr="003A7355">
              <w:rPr>
                <w:rFonts w:eastAsia="Times New Roman" w:cs="Times New Roman"/>
                <w:b/>
                <w:kern w:val="0"/>
                <w:szCs w:val="24"/>
                <w14:ligatures w14:val="none"/>
              </w:rPr>
              <w:t>6</w:t>
            </w:r>
          </w:p>
        </w:tc>
        <w:tc>
          <w:tcPr>
            <w:tcW w:w="4762" w:type="pct"/>
            <w:gridSpan w:val="2"/>
          </w:tcPr>
          <w:p w14:paraId="54174146" w14:textId="77777777"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After reviewing the information on the PA Request popup, determine whether a new ePA is needed.</w:t>
            </w:r>
          </w:p>
          <w:p w14:paraId="1B2FEBA8" w14:textId="77777777" w:rsidR="003A7355" w:rsidRPr="003A7355" w:rsidRDefault="003A7355" w:rsidP="00374089">
            <w:pPr>
              <w:numPr>
                <w:ilvl w:val="0"/>
                <w:numId w:val="9"/>
              </w:num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 xml:space="preserve">To exit the PA Request popup, click </w:t>
            </w:r>
            <w:r w:rsidRPr="003A7355">
              <w:rPr>
                <w:rFonts w:eastAsia="Times New Roman" w:cs="Times New Roman"/>
                <w:b/>
                <w:bCs/>
                <w:kern w:val="0"/>
                <w:szCs w:val="24"/>
                <w14:ligatures w14:val="none"/>
              </w:rPr>
              <w:t>Cancel</w:t>
            </w:r>
            <w:r w:rsidRPr="003A7355">
              <w:rPr>
                <w:rFonts w:eastAsia="Times New Roman" w:cs="Times New Roman"/>
                <w:kern w:val="0"/>
                <w:szCs w:val="24"/>
                <w14:ligatures w14:val="none"/>
              </w:rPr>
              <w:t>.</w:t>
            </w:r>
          </w:p>
          <w:p w14:paraId="18703B9D" w14:textId="77777777" w:rsidR="003A7355" w:rsidRPr="003A7355" w:rsidRDefault="003A7355" w:rsidP="00374089">
            <w:pPr>
              <w:numPr>
                <w:ilvl w:val="0"/>
                <w:numId w:val="9"/>
              </w:num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 xml:space="preserve">To proceed with the ePA request, click </w:t>
            </w:r>
            <w:r w:rsidRPr="003A7355">
              <w:rPr>
                <w:rFonts w:eastAsia="Times New Roman" w:cs="Times New Roman"/>
                <w:b/>
                <w:bCs/>
                <w:kern w:val="0"/>
                <w:szCs w:val="24"/>
                <w14:ligatures w14:val="none"/>
              </w:rPr>
              <w:t>Continue</w:t>
            </w:r>
            <w:r w:rsidRPr="003A7355">
              <w:rPr>
                <w:rFonts w:eastAsia="Times New Roman" w:cs="Times New Roman"/>
                <w:kern w:val="0"/>
                <w:szCs w:val="24"/>
                <w14:ligatures w14:val="none"/>
              </w:rPr>
              <w:t>.</w:t>
            </w:r>
          </w:p>
          <w:p w14:paraId="24ABB6A0" w14:textId="678338ED" w:rsidR="003A7355" w:rsidRPr="003A7355" w:rsidRDefault="003A7355" w:rsidP="003A7355">
            <w:pPr>
              <w:spacing w:before="120" w:after="120"/>
              <w:ind w:left="720"/>
              <w:rPr>
                <w:rFonts w:eastAsia="Times New Roman" w:cs="Times New Roman"/>
                <w:kern w:val="0"/>
                <w:szCs w:val="24"/>
                <w14:ligatures w14:val="none"/>
              </w:rPr>
            </w:pPr>
            <w:r w:rsidRPr="003A7355">
              <w:rPr>
                <w:rFonts w:eastAsia="Times New Roman" w:cs="Times New Roman"/>
                <w:b/>
                <w:bCs/>
                <w:kern w:val="0"/>
                <w:szCs w:val="24"/>
                <w14:ligatures w14:val="none"/>
              </w:rPr>
              <w:t xml:space="preserve">Result: </w:t>
            </w:r>
            <w:r w:rsidRPr="003A7355">
              <w:rPr>
                <w:rFonts w:eastAsia="Times New Roman" w:cs="Times New Roman"/>
                <w:kern w:val="0"/>
                <w:szCs w:val="24"/>
                <w14:ligatures w14:val="none"/>
              </w:rPr>
              <w:t>New Provider Search pop up appears:</w:t>
            </w:r>
          </w:p>
          <w:p w14:paraId="6A89E1A1" w14:textId="77777777" w:rsidR="003A7355" w:rsidRPr="003A7355" w:rsidRDefault="003A7355" w:rsidP="003A7355">
            <w:pPr>
              <w:spacing w:before="120" w:after="120"/>
              <w:ind w:left="720"/>
              <w:rPr>
                <w:rFonts w:eastAsia="Times New Roman" w:cs="Times New Roman"/>
                <w:kern w:val="0"/>
                <w:szCs w:val="24"/>
                <w14:ligatures w14:val="none"/>
              </w:rPr>
            </w:pPr>
          </w:p>
          <w:p w14:paraId="46A1BE98" w14:textId="77777777" w:rsidR="003A7355" w:rsidRPr="003A7355" w:rsidRDefault="003A7355" w:rsidP="003A7355">
            <w:pPr>
              <w:spacing w:before="120" w:after="120"/>
              <w:jc w:val="center"/>
              <w:rPr>
                <w:rFonts w:eastAsia="Times New Roman" w:cs="Times New Roman"/>
                <w:kern w:val="0"/>
                <w:szCs w:val="24"/>
                <w14:ligatures w14:val="none"/>
              </w:rPr>
            </w:pPr>
            <w:r w:rsidRPr="003A7355">
              <w:rPr>
                <w:rFonts w:ascii="Times New Roman" w:eastAsia="Times New Roman" w:hAnsi="Times New Roman" w:cs="Times New Roman"/>
                <w:noProof/>
                <w:kern w:val="0"/>
                <w:szCs w:val="24"/>
                <w14:ligatures w14:val="none"/>
              </w:rPr>
              <w:drawing>
                <wp:inline distT="0" distB="0" distL="0" distR="0" wp14:anchorId="37D7D03D" wp14:editId="6D5C7ABD">
                  <wp:extent cx="5249545" cy="1181111"/>
                  <wp:effectExtent l="0" t="0" r="8255" b="0"/>
                  <wp:docPr id="61" name="Picture 6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text, application&#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7039" cy="1187297"/>
                          </a:xfrm>
                          <a:prstGeom prst="rect">
                            <a:avLst/>
                          </a:prstGeom>
                          <a:noFill/>
                          <a:ln>
                            <a:noFill/>
                          </a:ln>
                        </pic:spPr>
                      </pic:pic>
                    </a:graphicData>
                  </a:graphic>
                </wp:inline>
              </w:drawing>
            </w:r>
          </w:p>
          <w:p w14:paraId="4619B6A5" w14:textId="77777777" w:rsidR="003A7355" w:rsidRPr="003A7355" w:rsidRDefault="003A7355" w:rsidP="003A7355">
            <w:pPr>
              <w:spacing w:before="120" w:after="120"/>
              <w:rPr>
                <w:rFonts w:eastAsia="Times New Roman" w:cs="Times New Roman"/>
                <w:kern w:val="0"/>
                <w:szCs w:val="24"/>
                <w14:ligatures w14:val="none"/>
              </w:rPr>
            </w:pPr>
          </w:p>
        </w:tc>
      </w:tr>
      <w:tr w:rsidR="001A2867" w:rsidRPr="003A7355" w14:paraId="615769FB" w14:textId="77777777" w:rsidTr="00545ED9">
        <w:trPr>
          <w:trHeight w:val="300"/>
        </w:trPr>
        <w:tc>
          <w:tcPr>
            <w:tcW w:w="238" w:type="pct"/>
          </w:tcPr>
          <w:p w14:paraId="58B5D3E8" w14:textId="77777777" w:rsidR="003A7355" w:rsidRPr="003A7355" w:rsidRDefault="003A7355" w:rsidP="003A7355">
            <w:pPr>
              <w:spacing w:before="120" w:after="120"/>
              <w:jc w:val="center"/>
              <w:rPr>
                <w:rFonts w:eastAsia="Times New Roman" w:cs="Times New Roman"/>
                <w:b/>
                <w:kern w:val="0"/>
                <w:szCs w:val="24"/>
                <w14:ligatures w14:val="none"/>
              </w:rPr>
            </w:pPr>
            <w:r w:rsidRPr="003A7355">
              <w:rPr>
                <w:rFonts w:eastAsia="Times New Roman" w:cs="Times New Roman"/>
                <w:b/>
                <w:kern w:val="0"/>
                <w:szCs w:val="24"/>
                <w14:ligatures w14:val="none"/>
              </w:rPr>
              <w:t>7</w:t>
            </w:r>
          </w:p>
        </w:tc>
        <w:tc>
          <w:tcPr>
            <w:tcW w:w="4762" w:type="pct"/>
            <w:gridSpan w:val="2"/>
          </w:tcPr>
          <w:p w14:paraId="528F6111" w14:textId="77777777" w:rsidR="003A7355" w:rsidRPr="003A7355" w:rsidRDefault="003A7355" w:rsidP="003A7355">
            <w:pPr>
              <w:spacing w:before="120" w:after="120"/>
              <w:rPr>
                <w:rFonts w:eastAsia="Times New Roman" w:cs="Times New Roman"/>
                <w:color w:val="000000"/>
                <w:kern w:val="0"/>
                <w:szCs w:val="24"/>
                <w14:ligatures w14:val="none"/>
              </w:rPr>
            </w:pPr>
            <w:r w:rsidRPr="003A7355">
              <w:rPr>
                <w:rFonts w:eastAsia="Times New Roman" w:cs="Times New Roman"/>
                <w:color w:val="000000"/>
                <w:kern w:val="0"/>
                <w:szCs w:val="24"/>
                <w14:ligatures w14:val="none"/>
              </w:rPr>
              <w:t xml:space="preserve">Enter valid search criteria to locate provider, then click </w:t>
            </w:r>
            <w:r w:rsidRPr="003A7355">
              <w:rPr>
                <w:rFonts w:eastAsia="Times New Roman" w:cs="Times New Roman"/>
                <w:b/>
                <w:bCs/>
                <w:color w:val="000000"/>
                <w:kern w:val="0"/>
                <w:szCs w:val="24"/>
                <w14:ligatures w14:val="none"/>
              </w:rPr>
              <w:t>Find</w:t>
            </w:r>
            <w:r w:rsidRPr="003A7355">
              <w:rPr>
                <w:rFonts w:eastAsia="Times New Roman" w:cs="Times New Roman"/>
                <w:color w:val="000000"/>
                <w:kern w:val="0"/>
                <w:szCs w:val="24"/>
                <w14:ligatures w14:val="none"/>
              </w:rPr>
              <w:t>. You can search by:</w:t>
            </w:r>
          </w:p>
          <w:p w14:paraId="618BB7B1" w14:textId="77777777" w:rsidR="003A7355" w:rsidRPr="003A7355" w:rsidRDefault="003A7355" w:rsidP="00100AEA">
            <w:pPr>
              <w:numPr>
                <w:ilvl w:val="0"/>
                <w:numId w:val="1"/>
              </w:numPr>
              <w:spacing w:before="120" w:after="120"/>
              <w:ind w:left="720"/>
              <w:rPr>
                <w:rFonts w:eastAsia="Times New Roman" w:cs="Times New Roman"/>
                <w:color w:val="000000"/>
                <w:kern w:val="0"/>
                <w:szCs w:val="24"/>
                <w14:ligatures w14:val="none"/>
              </w:rPr>
            </w:pPr>
            <w:proofErr w:type="spellStart"/>
            <w:proofErr w:type="gramStart"/>
            <w:r w:rsidRPr="003A7355">
              <w:rPr>
                <w:rFonts w:eastAsia="Times New Roman" w:cs="Times New Roman"/>
                <w:color w:val="000000"/>
                <w:kern w:val="0"/>
                <w:szCs w:val="24"/>
                <w14:ligatures w14:val="none"/>
              </w:rPr>
              <w:t>NPI</w:t>
            </w:r>
            <w:proofErr w:type="spellEnd"/>
            <w:r w:rsidRPr="003A7355">
              <w:rPr>
                <w:rFonts w:eastAsia="Times New Roman" w:cs="Times New Roman"/>
                <w:color w:val="000000"/>
                <w:kern w:val="0"/>
                <w:szCs w:val="24"/>
                <w14:ligatures w14:val="none"/>
              </w:rPr>
              <w:t xml:space="preserve"> # (</w:t>
            </w:r>
            <w:proofErr w:type="gramEnd"/>
            <w:r w:rsidRPr="003A7355">
              <w:rPr>
                <w:rFonts w:eastAsia="Times New Roman" w:cs="Times New Roman"/>
                <w:color w:val="000000"/>
                <w:kern w:val="0"/>
                <w:szCs w:val="24"/>
                <w14:ligatures w14:val="none"/>
              </w:rPr>
              <w:t>National Provider Identifier number)</w:t>
            </w:r>
          </w:p>
          <w:p w14:paraId="4812FE6E" w14:textId="77777777" w:rsidR="003A7355" w:rsidRPr="003A7355" w:rsidRDefault="003A7355" w:rsidP="00100AEA">
            <w:pPr>
              <w:numPr>
                <w:ilvl w:val="0"/>
                <w:numId w:val="1"/>
              </w:numPr>
              <w:spacing w:before="120" w:after="120"/>
              <w:ind w:left="720"/>
              <w:rPr>
                <w:rFonts w:eastAsia="Times New Roman" w:cs="Times New Roman"/>
                <w:color w:val="000000"/>
                <w:kern w:val="0"/>
                <w:szCs w:val="24"/>
                <w14:ligatures w14:val="none"/>
              </w:rPr>
            </w:pPr>
            <w:r w:rsidRPr="003A7355">
              <w:rPr>
                <w:rFonts w:eastAsia="Times New Roman" w:cs="Times New Roman"/>
                <w:color w:val="000000"/>
                <w:kern w:val="0"/>
                <w:szCs w:val="24"/>
                <w14:ligatures w14:val="none"/>
              </w:rPr>
              <w:t>First Name, Last Name, City, and State</w:t>
            </w:r>
          </w:p>
          <w:p w14:paraId="1BB7A8D7" w14:textId="77777777" w:rsidR="003A7355" w:rsidRPr="003A7355" w:rsidRDefault="003A7355" w:rsidP="00100AEA">
            <w:pPr>
              <w:numPr>
                <w:ilvl w:val="0"/>
                <w:numId w:val="1"/>
              </w:numPr>
              <w:spacing w:before="120" w:after="120"/>
              <w:ind w:left="720"/>
              <w:rPr>
                <w:rFonts w:eastAsia="Times New Roman" w:cs="Times New Roman"/>
                <w:color w:val="000000"/>
                <w:kern w:val="0"/>
                <w:szCs w:val="24"/>
                <w14:ligatures w14:val="none"/>
              </w:rPr>
            </w:pPr>
            <w:r w:rsidRPr="003A7355">
              <w:rPr>
                <w:rFonts w:eastAsia="Times New Roman" w:cs="Times New Roman"/>
                <w:color w:val="000000"/>
                <w:kern w:val="0"/>
                <w:szCs w:val="24"/>
                <w14:ligatures w14:val="none"/>
              </w:rPr>
              <w:t>First Name, Last Name, and Zip Code</w:t>
            </w:r>
          </w:p>
          <w:p w14:paraId="6FD502A4" w14:textId="77777777" w:rsidR="003A7355" w:rsidRPr="003A7355" w:rsidRDefault="003A7355" w:rsidP="003A7355">
            <w:pPr>
              <w:spacing w:before="120" w:after="120"/>
              <w:rPr>
                <w:rFonts w:eastAsia="Times New Roman" w:cs="Times New Roman"/>
                <w:color w:val="000000"/>
                <w:kern w:val="0"/>
                <w:szCs w:val="24"/>
                <w14:ligatures w14:val="none"/>
              </w:rPr>
            </w:pPr>
          </w:p>
          <w:p w14:paraId="59D332CE" w14:textId="77777777" w:rsidR="003A7355" w:rsidRPr="003A7355" w:rsidRDefault="003A7355" w:rsidP="003A7355">
            <w:pPr>
              <w:spacing w:before="120" w:after="120"/>
              <w:rPr>
                <w:rFonts w:eastAsia="Times New Roman" w:cs="Times New Roman"/>
                <w:color w:val="000000"/>
                <w:kern w:val="0"/>
                <w:szCs w:val="24"/>
                <w14:ligatures w14:val="none"/>
              </w:rPr>
            </w:pPr>
            <w:bookmarkStart w:id="33" w:name="OLE_LINK1"/>
            <w:r w:rsidRPr="003A7355">
              <w:rPr>
                <w:rFonts w:eastAsia="Times New Roman" w:cs="Times New Roman"/>
                <w:b/>
                <w:bCs/>
                <w:color w:val="000000"/>
                <w:kern w:val="0"/>
                <w:szCs w:val="24"/>
                <w14:ligatures w14:val="none"/>
              </w:rPr>
              <w:t>Notes:</w:t>
            </w:r>
            <w:r w:rsidRPr="003A7355">
              <w:rPr>
                <w:rFonts w:eastAsia="Times New Roman" w:cs="Times New Roman"/>
                <w:color w:val="000000"/>
                <w:kern w:val="0"/>
                <w:szCs w:val="24"/>
                <w14:ligatures w14:val="none"/>
              </w:rPr>
              <w:t xml:space="preserve">  </w:t>
            </w:r>
            <w:bookmarkEnd w:id="33"/>
          </w:p>
          <w:p w14:paraId="1650F1F7" w14:textId="77777777" w:rsidR="003A7355" w:rsidRPr="003A7355" w:rsidRDefault="003A7355" w:rsidP="00374089">
            <w:pPr>
              <w:numPr>
                <w:ilvl w:val="0"/>
                <w:numId w:val="10"/>
              </w:numPr>
              <w:spacing w:before="120" w:after="120"/>
              <w:rPr>
                <w:rFonts w:eastAsia="Times New Roman" w:cs="Times New Roman"/>
                <w:color w:val="000000"/>
                <w:kern w:val="0"/>
                <w:szCs w:val="24"/>
                <w14:ligatures w14:val="none"/>
              </w:rPr>
            </w:pPr>
            <w:r w:rsidRPr="003A7355">
              <w:rPr>
                <w:rFonts w:eastAsia="Times New Roman" w:cs="Times New Roman"/>
                <w:color w:val="000000"/>
                <w:kern w:val="0"/>
                <w:szCs w:val="24"/>
                <w14:ligatures w14:val="none"/>
              </w:rPr>
              <w:t>If the ePA was initiated from a rejected claim, provider information associated with the claim will auto-populate.</w:t>
            </w:r>
          </w:p>
          <w:p w14:paraId="72DFA166" w14:textId="0495D234" w:rsidR="003A7355" w:rsidRPr="00100AEA" w:rsidRDefault="003A7355" w:rsidP="00374089">
            <w:pPr>
              <w:numPr>
                <w:ilvl w:val="0"/>
                <w:numId w:val="10"/>
              </w:numPr>
              <w:spacing w:before="120" w:after="120"/>
              <w:rPr>
                <w:rFonts w:eastAsia="Times New Roman" w:cs="Times New Roman"/>
                <w:color w:val="000000"/>
                <w:kern w:val="0"/>
                <w:szCs w:val="24"/>
                <w14:ligatures w14:val="none"/>
              </w:rPr>
            </w:pPr>
            <w:bookmarkStart w:id="34" w:name="OLE_LINK79"/>
            <w:r w:rsidRPr="003A7355">
              <w:rPr>
                <w:rFonts w:eastAsia="Times New Roman" w:cs="Times New Roman"/>
                <w:color w:val="000000"/>
                <w:kern w:val="0"/>
                <w:szCs w:val="24"/>
                <w14:ligatures w14:val="none"/>
              </w:rPr>
              <w:t xml:space="preserve">Search </w:t>
            </w:r>
            <w:bookmarkStart w:id="35" w:name="OLE_LINK8"/>
            <w:r w:rsidRPr="003A7355">
              <w:rPr>
                <w:rFonts w:eastAsia="Times New Roman" w:cs="Times New Roman"/>
                <w:color w:val="000000"/>
                <w:kern w:val="0"/>
                <w:szCs w:val="24"/>
                <w14:ligatures w14:val="none"/>
              </w:rPr>
              <w:t xml:space="preserve">will </w:t>
            </w:r>
            <w:r w:rsidR="00DF52B9" w:rsidRPr="003A7355">
              <w:rPr>
                <w:rFonts w:eastAsia="Times New Roman" w:cs="Times New Roman"/>
                <w:color w:val="000000"/>
                <w:kern w:val="0"/>
                <w:szCs w:val="24"/>
                <w14:ligatures w14:val="none"/>
              </w:rPr>
              <w:t>allow</w:t>
            </w:r>
            <w:r w:rsidRPr="003A7355">
              <w:rPr>
                <w:rFonts w:eastAsia="Times New Roman" w:cs="Times New Roman"/>
                <w:color w:val="000000"/>
                <w:kern w:val="0"/>
                <w:szCs w:val="24"/>
                <w14:ligatures w14:val="none"/>
              </w:rPr>
              <w:t xml:space="preserve"> hyphens to be used while </w:t>
            </w:r>
            <w:r w:rsidR="00100AEA" w:rsidRPr="003A7355">
              <w:rPr>
                <w:rFonts w:eastAsia="Times New Roman" w:cs="Times New Roman"/>
                <w:color w:val="000000"/>
                <w:kern w:val="0"/>
                <w:szCs w:val="24"/>
                <w14:ligatures w14:val="none"/>
              </w:rPr>
              <w:t>searching for</w:t>
            </w:r>
            <w:r w:rsidRPr="003A7355">
              <w:rPr>
                <w:rFonts w:eastAsia="Times New Roman" w:cs="Times New Roman"/>
                <w:color w:val="000000"/>
                <w:kern w:val="0"/>
                <w:szCs w:val="24"/>
                <w14:ligatures w14:val="none"/>
              </w:rPr>
              <w:t xml:space="preserve"> First Name, Last Name, and City. </w:t>
            </w:r>
            <w:bookmarkEnd w:id="34"/>
            <w:bookmarkEnd w:id="35"/>
          </w:p>
          <w:p w14:paraId="083FBA59" w14:textId="302BD183" w:rsidR="003A7355" w:rsidRPr="003A7355" w:rsidRDefault="003A7355" w:rsidP="00100AEA">
            <w:pPr>
              <w:spacing w:before="120" w:after="120"/>
              <w:ind w:left="1080"/>
              <w:rPr>
                <w:rFonts w:eastAsia="Times New Roman" w:cs="Times New Roman"/>
                <w:kern w:val="0"/>
                <w:szCs w:val="24"/>
                <w14:ligatures w14:val="none"/>
              </w:rPr>
            </w:pPr>
            <w:proofErr w:type="gramStart"/>
            <w:r w:rsidRPr="003A7355">
              <w:rPr>
                <w:rFonts w:eastAsia="Times New Roman" w:cs="Times New Roman"/>
                <w:b/>
                <w:bCs/>
                <w:kern w:val="0"/>
                <w:szCs w:val="24"/>
                <w14:ligatures w14:val="none"/>
              </w:rPr>
              <w:t>Result</w:t>
            </w:r>
            <w:proofErr w:type="gramEnd"/>
            <w:r w:rsidRPr="003A7355">
              <w:rPr>
                <w:rFonts w:eastAsia="Times New Roman" w:cs="Times New Roman"/>
                <w:b/>
                <w:bCs/>
                <w:kern w:val="0"/>
                <w:szCs w:val="24"/>
                <w14:ligatures w14:val="none"/>
              </w:rPr>
              <w:t xml:space="preserve">: </w:t>
            </w:r>
            <w:r w:rsidRPr="003A7355">
              <w:rPr>
                <w:rFonts w:eastAsia="Times New Roman" w:cs="Times New Roman"/>
                <w:kern w:val="0"/>
                <w:szCs w:val="24"/>
                <w14:ligatures w14:val="none"/>
              </w:rPr>
              <w:t xml:space="preserve">Provider Search Results display: </w:t>
            </w:r>
          </w:p>
          <w:p w14:paraId="1CC82C15" w14:textId="77777777" w:rsidR="003A7355" w:rsidRPr="003A7355" w:rsidRDefault="003A7355" w:rsidP="00100AEA">
            <w:pPr>
              <w:spacing w:before="120" w:after="120"/>
              <w:rPr>
                <w:rFonts w:eastAsia="Times New Roman" w:cs="Times New Roman"/>
                <w:kern w:val="0"/>
                <w:szCs w:val="24"/>
                <w14:ligatures w14:val="none"/>
              </w:rPr>
            </w:pPr>
          </w:p>
          <w:p w14:paraId="464FDAA6" w14:textId="5E3E4B6C" w:rsidR="003A7355" w:rsidRPr="003A7355" w:rsidRDefault="003A7355" w:rsidP="003A7355">
            <w:pPr>
              <w:spacing w:before="120" w:after="120"/>
              <w:jc w:val="center"/>
              <w:rPr>
                <w:rFonts w:eastAsia="Times New Roman" w:cs="Times New Roman"/>
                <w:kern w:val="0"/>
                <w:szCs w:val="24"/>
                <w14:ligatures w14:val="none"/>
              </w:rPr>
            </w:pPr>
            <w:r w:rsidRPr="003A7355">
              <w:rPr>
                <w:rFonts w:ascii="Times New Roman" w:eastAsia="Times New Roman" w:hAnsi="Times New Roman" w:cs="Times New Roman"/>
                <w:noProof/>
                <w:kern w:val="0"/>
                <w:szCs w:val="24"/>
                <w14:ligatures w14:val="none"/>
              </w:rPr>
              <w:drawing>
                <wp:inline distT="0" distB="0" distL="0" distR="0" wp14:anchorId="02525D5D" wp14:editId="635A06BF">
                  <wp:extent cx="5029634" cy="3773751"/>
                  <wp:effectExtent l="0" t="0" r="0" b="0"/>
                  <wp:docPr id="1507485927" name="Picture 1507485927" descr="A screenshot of a search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85927" name="Picture 1507485927" descr="A screenshot of a search box&#10;&#10;AI-generated content may be incorrect."/>
                          <pic:cNvPicPr/>
                        </pic:nvPicPr>
                        <pic:blipFill>
                          <a:blip r:embed="rId40">
                            <a:extLst>
                              <a:ext uri="{28A0092B-C50C-407E-A947-70E740481C1C}">
                                <a14:useLocalDpi xmlns:a14="http://schemas.microsoft.com/office/drawing/2010/main" val="0"/>
                              </a:ext>
                            </a:extLst>
                          </a:blip>
                          <a:stretch>
                            <a:fillRect/>
                          </a:stretch>
                        </pic:blipFill>
                        <pic:spPr>
                          <a:xfrm>
                            <a:off x="0" y="0"/>
                            <a:ext cx="5029634" cy="3773751"/>
                          </a:xfrm>
                          <a:prstGeom prst="rect">
                            <a:avLst/>
                          </a:prstGeom>
                        </pic:spPr>
                      </pic:pic>
                    </a:graphicData>
                  </a:graphic>
                </wp:inline>
              </w:drawing>
            </w:r>
          </w:p>
          <w:p w14:paraId="0083F4EA" w14:textId="77777777" w:rsidR="003A7355" w:rsidRPr="003A7355" w:rsidRDefault="003A7355" w:rsidP="003A7355">
            <w:pPr>
              <w:spacing w:before="120" w:after="120"/>
              <w:jc w:val="center"/>
              <w:rPr>
                <w:rFonts w:ascii="Times New Roman" w:eastAsia="Times New Roman" w:hAnsi="Times New Roman" w:cs="Times New Roman"/>
                <w:kern w:val="0"/>
                <w:szCs w:val="24"/>
                <w14:ligatures w14:val="none"/>
              </w:rPr>
            </w:pPr>
          </w:p>
        </w:tc>
      </w:tr>
      <w:tr w:rsidR="001A2867" w:rsidRPr="003A7355" w14:paraId="59274313" w14:textId="77777777" w:rsidTr="00545ED9">
        <w:trPr>
          <w:trHeight w:val="300"/>
        </w:trPr>
        <w:tc>
          <w:tcPr>
            <w:tcW w:w="238" w:type="pct"/>
          </w:tcPr>
          <w:p w14:paraId="7189AC21" w14:textId="77777777" w:rsidR="003A7355" w:rsidRPr="003A7355" w:rsidRDefault="003A7355" w:rsidP="003A7355">
            <w:pPr>
              <w:spacing w:before="120" w:after="120"/>
              <w:jc w:val="center"/>
              <w:rPr>
                <w:rFonts w:eastAsia="Times New Roman" w:cs="Times New Roman"/>
                <w:b/>
                <w:kern w:val="0"/>
                <w:szCs w:val="24"/>
                <w14:ligatures w14:val="none"/>
              </w:rPr>
            </w:pPr>
            <w:r w:rsidRPr="003A7355">
              <w:rPr>
                <w:rFonts w:eastAsia="Times New Roman" w:cs="Times New Roman"/>
                <w:b/>
                <w:kern w:val="0"/>
                <w:szCs w:val="24"/>
                <w14:ligatures w14:val="none"/>
              </w:rPr>
              <w:t>8</w:t>
            </w:r>
          </w:p>
        </w:tc>
        <w:tc>
          <w:tcPr>
            <w:tcW w:w="4762" w:type="pct"/>
            <w:gridSpan w:val="2"/>
          </w:tcPr>
          <w:p w14:paraId="499D7383" w14:textId="0B252411"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 xml:space="preserve">Verify the </w:t>
            </w:r>
            <w:r w:rsidR="00DF52B9" w:rsidRPr="003A7355">
              <w:rPr>
                <w:rFonts w:eastAsia="Times New Roman" w:cs="Times New Roman"/>
                <w:kern w:val="0"/>
                <w:szCs w:val="24"/>
                <w14:ligatures w14:val="none"/>
              </w:rPr>
              <w:t>provider’s</w:t>
            </w:r>
            <w:r w:rsidRPr="003A7355">
              <w:rPr>
                <w:rFonts w:eastAsia="Times New Roman" w:cs="Times New Roman"/>
                <w:kern w:val="0"/>
                <w:szCs w:val="24"/>
                <w14:ligatures w14:val="none"/>
              </w:rPr>
              <w:t xml:space="preserve"> address and confirm the provider </w:t>
            </w:r>
            <w:r w:rsidRPr="003A7355">
              <w:rPr>
                <w:rFonts w:eastAsia="Times New Roman" w:cs="Times New Roman"/>
                <w:b/>
                <w:bCs/>
                <w:kern w:val="0"/>
                <w:szCs w:val="24"/>
                <w14:ligatures w14:val="none"/>
              </w:rPr>
              <w:t xml:space="preserve">Fax Number </w:t>
            </w:r>
            <w:r w:rsidRPr="003A7355">
              <w:rPr>
                <w:rFonts w:eastAsia="Times New Roman" w:cs="Times New Roman"/>
                <w:kern w:val="0"/>
                <w:szCs w:val="24"/>
                <w14:ligatures w14:val="none"/>
              </w:rPr>
              <w:t xml:space="preserve">before selecting the appropriate </w:t>
            </w:r>
            <w:r w:rsidRPr="003A7355">
              <w:rPr>
                <w:rFonts w:eastAsia="Times New Roman" w:cs="Times New Roman"/>
                <w:b/>
                <w:bCs/>
                <w:kern w:val="0"/>
                <w:szCs w:val="24"/>
                <w14:ligatures w14:val="none"/>
              </w:rPr>
              <w:t>Fax Number</w:t>
            </w:r>
            <w:r w:rsidRPr="003A7355">
              <w:rPr>
                <w:rFonts w:eastAsia="Times New Roman" w:cs="Times New Roman"/>
                <w:kern w:val="0"/>
                <w:szCs w:val="24"/>
                <w14:ligatures w14:val="none"/>
              </w:rPr>
              <w:t xml:space="preserve"> hyperlink to send the ePA request to. </w:t>
            </w:r>
          </w:p>
          <w:p w14:paraId="38653671" w14:textId="77777777" w:rsidR="003A7355" w:rsidRPr="003A7355" w:rsidRDefault="003A7355" w:rsidP="003A7355">
            <w:pPr>
              <w:spacing w:before="120" w:after="120"/>
              <w:rPr>
                <w:rFonts w:eastAsia="Times New Roman" w:cs="Times New Roman"/>
                <w:kern w:val="0"/>
                <w:szCs w:val="24"/>
                <w14:ligatures w14:val="none"/>
              </w:rPr>
            </w:pPr>
          </w:p>
          <w:p w14:paraId="1DE65C54" w14:textId="77777777" w:rsidR="003A7355" w:rsidRPr="003A7355" w:rsidRDefault="003A7355" w:rsidP="003A7355">
            <w:pPr>
              <w:spacing w:before="120" w:after="120"/>
              <w:rPr>
                <w:rFonts w:eastAsia="Times New Roman" w:cs="Times New Roman"/>
                <w:b/>
                <w:bCs/>
                <w:kern w:val="0"/>
                <w:szCs w:val="24"/>
                <w14:ligatures w14:val="none"/>
              </w:rPr>
            </w:pPr>
            <w:r w:rsidRPr="003A7355">
              <w:rPr>
                <w:rFonts w:eastAsia="Times New Roman" w:cs="Times New Roman"/>
                <w:b/>
                <w:bCs/>
                <w:kern w:val="0"/>
                <w:szCs w:val="24"/>
                <w14:ligatures w14:val="none"/>
              </w:rPr>
              <w:t xml:space="preserve">Notes:  </w:t>
            </w:r>
          </w:p>
          <w:p w14:paraId="2970BCBD" w14:textId="698C4E1D" w:rsidR="003A7355" w:rsidRPr="003A7355" w:rsidRDefault="003A7355" w:rsidP="00100AEA">
            <w:pPr>
              <w:numPr>
                <w:ilvl w:val="0"/>
                <w:numId w:val="1"/>
              </w:numPr>
              <w:spacing w:before="120" w:after="120"/>
              <w:ind w:left="720"/>
              <w:rPr>
                <w:rFonts w:eastAsia="Times New Roman" w:cs="Times New Roman"/>
                <w:kern w:val="0"/>
                <w:szCs w:val="24"/>
                <w14:ligatures w14:val="none"/>
              </w:rPr>
            </w:pPr>
            <w:r w:rsidRPr="003A7355">
              <w:rPr>
                <w:rFonts w:eastAsia="Times New Roman" w:cs="Times New Roman"/>
                <w:kern w:val="0"/>
                <w:szCs w:val="24"/>
                <w14:ligatures w14:val="none"/>
              </w:rPr>
              <w:t>Confirm the fax number with the member prior to submitting the ePA request.</w:t>
            </w:r>
          </w:p>
          <w:p w14:paraId="6505574E" w14:textId="77777777" w:rsidR="003A7355" w:rsidRDefault="003A7355" w:rsidP="00100AEA">
            <w:pPr>
              <w:numPr>
                <w:ilvl w:val="0"/>
                <w:numId w:val="1"/>
              </w:numPr>
              <w:spacing w:before="120" w:after="120"/>
              <w:ind w:left="720"/>
              <w:rPr>
                <w:rFonts w:eastAsia="Times New Roman" w:cs="Times New Roman"/>
                <w:kern w:val="0"/>
                <w:szCs w:val="24"/>
                <w14:ligatures w14:val="none"/>
              </w:rPr>
            </w:pPr>
            <w:r w:rsidRPr="003A7355">
              <w:rPr>
                <w:rFonts w:eastAsia="Times New Roman" w:cs="Times New Roman"/>
                <w:kern w:val="0"/>
                <w:szCs w:val="24"/>
                <w14:ligatures w14:val="none"/>
              </w:rPr>
              <w:t xml:space="preserve">If an arrow appears on the row with the confirmed provider address, click the arrow to expand the Search Results and review all fax numbers associated with the provider address. Then select the appropriate </w:t>
            </w:r>
            <w:r w:rsidRPr="003A7355">
              <w:rPr>
                <w:rFonts w:eastAsia="Times New Roman" w:cs="Times New Roman"/>
                <w:b/>
                <w:bCs/>
                <w:kern w:val="0"/>
                <w:szCs w:val="24"/>
                <w14:ligatures w14:val="none"/>
              </w:rPr>
              <w:t>Fax Number</w:t>
            </w:r>
            <w:r w:rsidRPr="003A7355">
              <w:rPr>
                <w:rFonts w:eastAsia="Times New Roman" w:cs="Times New Roman"/>
                <w:kern w:val="0"/>
                <w:szCs w:val="24"/>
                <w14:ligatures w14:val="none"/>
              </w:rPr>
              <w:t xml:space="preserve"> hyperlink.</w:t>
            </w:r>
          </w:p>
          <w:p w14:paraId="061DF64B" w14:textId="77777777" w:rsidR="000F2F99" w:rsidRPr="003A7355" w:rsidRDefault="000F2F99" w:rsidP="000F2F99">
            <w:pPr>
              <w:spacing w:before="120" w:after="120"/>
              <w:ind w:left="360"/>
              <w:rPr>
                <w:rFonts w:eastAsia="Times New Roman" w:cs="Times New Roman"/>
                <w:kern w:val="0"/>
                <w:szCs w:val="24"/>
                <w14:ligatures w14:val="none"/>
              </w:rPr>
            </w:pPr>
          </w:p>
          <w:p w14:paraId="55C1A0A7" w14:textId="2D043CCB" w:rsidR="00040E10" w:rsidRPr="003A7355" w:rsidRDefault="00E911AC" w:rsidP="00040E10">
            <w:pPr>
              <w:numPr>
                <w:ilvl w:val="0"/>
                <w:numId w:val="1"/>
              </w:numPr>
              <w:spacing w:before="120" w:after="120"/>
              <w:ind w:left="720"/>
              <w:rPr>
                <w:rFonts w:eastAsia="Times New Roman" w:cs="Times New Roman"/>
                <w:kern w:val="0"/>
                <w:szCs w:val="24"/>
                <w14:ligatures w14:val="none"/>
              </w:rPr>
            </w:pPr>
            <w:r w:rsidRPr="00E911AC">
              <w:rPr>
                <w:rFonts w:eastAsia="Times New Roman" w:cs="Times New Roman"/>
                <w:kern w:val="0"/>
                <w:szCs w:val="24"/>
                <w14:ligatures w14:val="none"/>
              </w:rPr>
              <w:t xml:space="preserve">If there is no fax number listed, if the caller states the fax number we have is incorrect and they can provide the correct fax number, or </w:t>
            </w:r>
            <w:r w:rsidR="009438B0">
              <w:rPr>
                <w:rFonts w:eastAsia="Times New Roman" w:cs="Times New Roman"/>
                <w:kern w:val="0"/>
                <w:szCs w:val="24"/>
                <w14:ligatures w14:val="none"/>
              </w:rPr>
              <w:t xml:space="preserve">if </w:t>
            </w:r>
            <w:r w:rsidRPr="00E911AC">
              <w:rPr>
                <w:rFonts w:eastAsia="Times New Roman" w:cs="Times New Roman"/>
                <w:kern w:val="0"/>
                <w:szCs w:val="24"/>
                <w14:ligatures w14:val="none"/>
              </w:rPr>
              <w:t>you are unable to find the provider in ePA in Compass</w:t>
            </w:r>
            <w:r>
              <w:rPr>
                <w:rFonts w:eastAsia="Times New Roman" w:cs="Times New Roman"/>
                <w:kern w:val="0"/>
                <w:szCs w:val="24"/>
                <w14:ligatures w14:val="none"/>
              </w:rPr>
              <w:t>,</w:t>
            </w:r>
            <w:r w:rsidRPr="00E911AC">
              <w:rPr>
                <w:rFonts w:eastAsia="Times New Roman" w:cs="Times New Roman"/>
                <w:kern w:val="0"/>
                <w:szCs w:val="24"/>
                <w14:ligatures w14:val="none"/>
              </w:rPr>
              <w:t xml:space="preserve"> </w:t>
            </w:r>
            <w:r w:rsidR="003A7355" w:rsidRPr="003A7355">
              <w:rPr>
                <w:rFonts w:eastAsia="Times New Roman" w:cs="Times New Roman"/>
                <w:kern w:val="0"/>
                <w:szCs w:val="24"/>
                <w14:ligatures w14:val="none"/>
              </w:rPr>
              <w:t xml:space="preserve">submit </w:t>
            </w:r>
            <w:r w:rsidR="00F97DC3">
              <w:rPr>
                <w:rFonts w:eastAsia="Times New Roman" w:cs="Times New Roman"/>
                <w:kern w:val="0"/>
                <w:szCs w:val="24"/>
                <w14:ligatures w14:val="none"/>
              </w:rPr>
              <w:t xml:space="preserve">a </w:t>
            </w:r>
            <w:r w:rsidR="003A7355" w:rsidRPr="003A7355">
              <w:rPr>
                <w:rFonts w:eastAsia="Times New Roman" w:cs="Times New Roman"/>
                <w:kern w:val="0"/>
                <w:szCs w:val="24"/>
                <w14:ligatures w14:val="none"/>
              </w:rPr>
              <w:t xml:space="preserve">Support Task when a </w:t>
            </w:r>
            <w:r w:rsidR="003A7355" w:rsidRPr="003A7355">
              <w:rPr>
                <w:rFonts w:eastAsia="Times New Roman" w:cs="Times New Roman"/>
                <w:color w:val="000000"/>
                <w:kern w:val="0"/>
                <w:szCs w:val="24"/>
                <w14:ligatures w14:val="none"/>
              </w:rPr>
              <w:t xml:space="preserve">PA or Exception is required. </w:t>
            </w:r>
            <w:r w:rsidR="0CCE6C49" w:rsidRPr="4DF186F1">
              <w:rPr>
                <w:rFonts w:eastAsia="Times New Roman" w:cs="Times New Roman"/>
                <w:color w:val="000000"/>
                <w:kern w:val="0"/>
                <w14:ligatures w14:val="none"/>
              </w:rPr>
              <w:t>(</w:t>
            </w:r>
            <w:r w:rsidR="76DE3247" w:rsidRPr="4DF186F1">
              <w:rPr>
                <w:rFonts w:eastAsia="Times New Roman" w:cs="Times New Roman"/>
                <w:color w:val="000000"/>
                <w:kern w:val="0"/>
                <w14:ligatures w14:val="none"/>
              </w:rPr>
              <w:t xml:space="preserve">In the Support Task Notes </w:t>
            </w:r>
            <w:r w:rsidR="219070D6" w:rsidRPr="4DF186F1">
              <w:rPr>
                <w:rFonts w:eastAsia="Times New Roman" w:cs="Times New Roman"/>
                <w:color w:val="000000"/>
                <w:kern w:val="0"/>
                <w14:ligatures w14:val="none"/>
              </w:rPr>
              <w:t xml:space="preserve">be sure to </w:t>
            </w:r>
            <w:r w:rsidR="6FD74F0F" w:rsidRPr="4DF186F1">
              <w:rPr>
                <w:rFonts w:eastAsia="Times New Roman" w:cs="Times New Roman"/>
                <w:color w:val="000000"/>
                <w:kern w:val="0"/>
                <w14:ligatures w14:val="none"/>
              </w:rPr>
              <w:t>include</w:t>
            </w:r>
            <w:r w:rsidR="76DE3247" w:rsidRPr="4DF186F1">
              <w:rPr>
                <w:rFonts w:eastAsia="Times New Roman" w:cs="Times New Roman"/>
                <w:color w:val="000000"/>
                <w:kern w:val="0"/>
                <w14:ligatures w14:val="none"/>
              </w:rPr>
              <w:t xml:space="preserve"> Provider’s Name, Phone and Fax Numbers</w:t>
            </w:r>
            <w:r w:rsidR="4E550FE2" w:rsidRPr="4DF186F1">
              <w:rPr>
                <w:rFonts w:eastAsia="Times New Roman" w:cs="Times New Roman"/>
                <w:color w:val="000000"/>
                <w:kern w:val="0"/>
                <w14:ligatures w14:val="none"/>
              </w:rPr>
              <w:t>;</w:t>
            </w:r>
            <w:r w:rsidR="76DE3247" w:rsidRPr="4DF186F1">
              <w:rPr>
                <w:rFonts w:eastAsia="Times New Roman" w:cs="Times New Roman"/>
                <w:color w:val="000000"/>
                <w:kern w:val="0"/>
                <w14:ligatures w14:val="none"/>
              </w:rPr>
              <w:t xml:space="preserve"> </w:t>
            </w:r>
            <w:r w:rsidR="677D89C2" w:rsidRPr="4DF186F1">
              <w:rPr>
                <w:rFonts w:eastAsia="Times New Roman" w:cs="Times New Roman"/>
                <w:color w:val="000000"/>
                <w:kern w:val="0"/>
                <w14:ligatures w14:val="none"/>
              </w:rPr>
              <w:t>Prescription (Rx) Number and Rejection Code (if applicable)</w:t>
            </w:r>
            <w:r w:rsidR="0FC4ED4E" w:rsidRPr="4DF186F1">
              <w:rPr>
                <w:rFonts w:eastAsia="Times New Roman" w:cs="Times New Roman"/>
                <w:color w:val="000000"/>
                <w:kern w:val="0"/>
                <w14:ligatures w14:val="none"/>
              </w:rPr>
              <w:t>;</w:t>
            </w:r>
            <w:r w:rsidR="677D89C2" w:rsidRPr="4DF186F1">
              <w:rPr>
                <w:rFonts w:eastAsia="Times New Roman" w:cs="Times New Roman"/>
                <w:color w:val="000000"/>
                <w:kern w:val="0"/>
                <w14:ligatures w14:val="none"/>
              </w:rPr>
              <w:t xml:space="preserve"> Name of Medication, </w:t>
            </w:r>
            <w:r w:rsidR="3A7FA851" w:rsidRPr="4DF186F1">
              <w:rPr>
                <w:rFonts w:eastAsia="Times New Roman" w:cs="Times New Roman"/>
                <w:color w:val="000000"/>
                <w:kern w:val="0"/>
                <w14:ligatures w14:val="none"/>
              </w:rPr>
              <w:t>Strength</w:t>
            </w:r>
            <w:r w:rsidR="677D89C2" w:rsidRPr="4DF186F1">
              <w:rPr>
                <w:rFonts w:eastAsia="Times New Roman" w:cs="Times New Roman"/>
                <w:color w:val="000000"/>
                <w:kern w:val="0"/>
                <w14:ligatures w14:val="none"/>
              </w:rPr>
              <w:t xml:space="preserve">, and </w:t>
            </w:r>
            <w:r w:rsidR="1AAB3028" w:rsidRPr="4DF186F1">
              <w:rPr>
                <w:rFonts w:eastAsia="Times New Roman" w:cs="Times New Roman"/>
                <w:color w:val="000000"/>
                <w:kern w:val="0"/>
                <w14:ligatures w14:val="none"/>
              </w:rPr>
              <w:t>Days'</w:t>
            </w:r>
            <w:r w:rsidR="677D89C2" w:rsidRPr="4DF186F1">
              <w:rPr>
                <w:rFonts w:eastAsia="Times New Roman" w:cs="Times New Roman"/>
                <w:color w:val="000000"/>
                <w:kern w:val="0"/>
                <w14:ligatures w14:val="none"/>
              </w:rPr>
              <w:t xml:space="preserve"> Supply/Quantity.</w:t>
            </w:r>
            <w:r w:rsidR="188FAC90" w:rsidRPr="4DF186F1">
              <w:rPr>
                <w:rFonts w:eastAsia="Times New Roman" w:cs="Times New Roman"/>
                <w:color w:val="000000"/>
                <w:kern w:val="0"/>
                <w14:ligatures w14:val="none"/>
              </w:rPr>
              <w:t>)</w:t>
            </w:r>
            <w:r w:rsidR="677D89C2" w:rsidRPr="4DF186F1">
              <w:rPr>
                <w:rFonts w:eastAsia="Times New Roman" w:cs="Times New Roman"/>
                <w:color w:val="000000"/>
                <w:kern w:val="0"/>
                <w14:ligatures w14:val="none"/>
              </w:rPr>
              <w:t xml:space="preserve">  </w:t>
            </w:r>
            <w:r w:rsidR="00040E10" w:rsidRPr="003A7355">
              <w:rPr>
                <w:rFonts w:eastAsia="Times New Roman" w:cs="Times New Roman"/>
                <w:kern w:val="0"/>
                <w:szCs w:val="24"/>
                <w14:ligatures w14:val="none"/>
              </w:rPr>
              <w:t xml:space="preserve">Fax number </w:t>
            </w:r>
            <w:r w:rsidR="00040E10">
              <w:rPr>
                <w:rFonts w:eastAsia="Times New Roman" w:cs="Times New Roman"/>
                <w:kern w:val="0"/>
                <w:szCs w:val="24"/>
                <w14:ligatures w14:val="none"/>
              </w:rPr>
              <w:t xml:space="preserve">as provided by the member </w:t>
            </w:r>
            <w:r w:rsidR="00040E10" w:rsidRPr="003A7355">
              <w:rPr>
                <w:rFonts w:eastAsia="Times New Roman" w:cs="Times New Roman"/>
                <w:kern w:val="0"/>
                <w:szCs w:val="24"/>
                <w14:ligatures w14:val="none"/>
              </w:rPr>
              <w:t>must be included</w:t>
            </w:r>
            <w:r w:rsidR="00040E10">
              <w:rPr>
                <w:rFonts w:eastAsia="Times New Roman" w:cs="Times New Roman"/>
                <w:kern w:val="0"/>
                <w:szCs w:val="24"/>
                <w14:ligatures w14:val="none"/>
              </w:rPr>
              <w:t xml:space="preserve"> in the Support Task</w:t>
            </w:r>
            <w:r w:rsidR="00040E10" w:rsidRPr="003A7355">
              <w:rPr>
                <w:rFonts w:eastAsia="Times New Roman" w:cs="Times New Roman"/>
                <w:kern w:val="0"/>
                <w:szCs w:val="24"/>
                <w14:ligatures w14:val="none"/>
              </w:rPr>
              <w:t>. If</w:t>
            </w:r>
            <w:r w:rsidR="00040E10" w:rsidRPr="4DF186F1">
              <w:rPr>
                <w:rFonts w:eastAsia="Times New Roman" w:cs="Times New Roman"/>
                <w:kern w:val="0"/>
                <w14:ligatures w14:val="none"/>
              </w:rPr>
              <w:t xml:space="preserve"> a</w:t>
            </w:r>
            <w:r w:rsidR="00040E10" w:rsidRPr="003A7355">
              <w:rPr>
                <w:rFonts w:eastAsia="Times New Roman" w:cs="Times New Roman"/>
                <w:kern w:val="0"/>
                <w:szCs w:val="24"/>
                <w14:ligatures w14:val="none"/>
              </w:rPr>
              <w:t xml:space="preserve"> fax number cannot be provided</w:t>
            </w:r>
            <w:r w:rsidR="00040E10">
              <w:rPr>
                <w:rFonts w:eastAsia="Times New Roman" w:cs="Times New Roman"/>
                <w:kern w:val="0"/>
                <w:szCs w:val="24"/>
                <w14:ligatures w14:val="none"/>
              </w:rPr>
              <w:t xml:space="preserve"> by the member</w:t>
            </w:r>
            <w:r w:rsidR="00040E10" w:rsidRPr="003A7355">
              <w:rPr>
                <w:rFonts w:eastAsia="Times New Roman" w:cs="Times New Roman"/>
                <w:kern w:val="0"/>
                <w:szCs w:val="24"/>
                <w14:ligatures w14:val="none"/>
              </w:rPr>
              <w:t xml:space="preserve">, provide member with the PA </w:t>
            </w:r>
            <w:r w:rsidR="00040E10">
              <w:rPr>
                <w:rFonts w:eastAsia="Times New Roman" w:cs="Times New Roman"/>
                <w:kern w:val="0"/>
                <w:szCs w:val="24"/>
                <w14:ligatures w14:val="none"/>
              </w:rPr>
              <w:t xml:space="preserve">phone </w:t>
            </w:r>
            <w:r w:rsidR="00040E10" w:rsidRPr="003A7355">
              <w:rPr>
                <w:rFonts w:eastAsia="Times New Roman" w:cs="Times New Roman"/>
                <w:kern w:val="0"/>
                <w:szCs w:val="24"/>
                <w14:ligatures w14:val="none"/>
              </w:rPr>
              <w:t>number in the CIF. If there is not a PA number</w:t>
            </w:r>
            <w:r w:rsidR="00040E10">
              <w:rPr>
                <w:rFonts w:eastAsia="Times New Roman" w:cs="Times New Roman"/>
                <w:kern w:val="0"/>
                <w:szCs w:val="24"/>
                <w14:ligatures w14:val="none"/>
              </w:rPr>
              <w:t xml:space="preserve"> in the CIF</w:t>
            </w:r>
            <w:r w:rsidR="00040E10" w:rsidRPr="003A7355">
              <w:rPr>
                <w:rFonts w:eastAsia="Times New Roman" w:cs="Times New Roman"/>
                <w:kern w:val="0"/>
                <w:szCs w:val="24"/>
                <w14:ligatures w14:val="none"/>
              </w:rPr>
              <w:t xml:space="preserve">, provide </w:t>
            </w:r>
            <w:r w:rsidR="00040E10" w:rsidRPr="4DF186F1">
              <w:rPr>
                <w:rFonts w:eastAsia="Times New Roman" w:cs="Times New Roman"/>
                <w:kern w:val="0"/>
                <w14:ligatures w14:val="none"/>
              </w:rPr>
              <w:t xml:space="preserve">the </w:t>
            </w:r>
            <w:r w:rsidR="00040E10">
              <w:rPr>
                <w:rFonts w:eastAsia="Times New Roman" w:cs="Times New Roman"/>
                <w:kern w:val="0"/>
                <w14:ligatures w14:val="none"/>
              </w:rPr>
              <w:t xml:space="preserve">phone </w:t>
            </w:r>
            <w:r w:rsidR="00040E10" w:rsidRPr="4DF186F1">
              <w:rPr>
                <w:rFonts w:eastAsia="Times New Roman" w:cs="Times New Roman"/>
                <w:kern w:val="0"/>
                <w14:ligatures w14:val="none"/>
              </w:rPr>
              <w:t>number</w:t>
            </w:r>
            <w:r w:rsidR="00040E10" w:rsidRPr="003A7355">
              <w:rPr>
                <w:rFonts w:eastAsia="Times New Roman" w:cs="Times New Roman"/>
                <w:kern w:val="0"/>
                <w:szCs w:val="24"/>
                <w14:ligatures w14:val="none"/>
              </w:rPr>
              <w:t xml:space="preserve"> in </w:t>
            </w:r>
            <w:r w:rsidR="00F73058">
              <w:rPr>
                <w:rFonts w:eastAsia="Times New Roman" w:cs="Times New Roman"/>
                <w:kern w:val="0"/>
                <w:szCs w:val="24"/>
                <w14:ligatures w14:val="none"/>
              </w:rPr>
              <w:t xml:space="preserve">the </w:t>
            </w:r>
            <w:r w:rsidR="00040E10" w:rsidRPr="003A7355">
              <w:rPr>
                <w:rFonts w:eastAsia="Times New Roman" w:cs="Times New Roman"/>
                <w:kern w:val="0"/>
                <w:szCs w:val="24"/>
                <w14:ligatures w14:val="none"/>
              </w:rPr>
              <w:t>rejected claim</w:t>
            </w:r>
            <w:r w:rsidR="001B6959">
              <w:rPr>
                <w:rFonts w:eastAsia="Times New Roman" w:cs="Times New Roman"/>
                <w:kern w:val="0"/>
                <w:szCs w:val="24"/>
                <w14:ligatures w14:val="none"/>
              </w:rPr>
              <w:t>/test claim rejection.</w:t>
            </w:r>
            <w:r w:rsidR="00040E10" w:rsidRPr="003A7355">
              <w:rPr>
                <w:rFonts w:eastAsia="Times New Roman" w:cs="Times New Roman"/>
                <w:kern w:val="0"/>
                <w:szCs w:val="24"/>
                <w14:ligatures w14:val="none"/>
              </w:rPr>
              <w:t xml:space="preserve"> </w:t>
            </w:r>
          </w:p>
          <w:p w14:paraId="535C36E4" w14:textId="003D0588" w:rsidR="00AE08F1" w:rsidRDefault="003A7355" w:rsidP="00100AEA">
            <w:pPr>
              <w:numPr>
                <w:ilvl w:val="0"/>
                <w:numId w:val="1"/>
              </w:numPr>
              <w:spacing w:before="120" w:after="120"/>
              <w:ind w:left="720"/>
              <w:rPr>
                <w:rFonts w:eastAsia="Times New Roman" w:cs="Times New Roman"/>
                <w:kern w:val="0"/>
                <w:szCs w:val="24"/>
                <w14:ligatures w14:val="none"/>
              </w:rPr>
            </w:pPr>
            <w:r w:rsidRPr="003A7355">
              <w:rPr>
                <w:rFonts w:eastAsia="Times New Roman" w:cs="Times New Roman"/>
                <w:color w:val="000000"/>
                <w:kern w:val="0"/>
                <w:szCs w:val="24"/>
                <w14:ligatures w14:val="none"/>
              </w:rPr>
              <w:t>R</w:t>
            </w:r>
            <w:r w:rsidRPr="003A7355">
              <w:rPr>
                <w:rFonts w:eastAsia="Times New Roman" w:cs="Times New Roman"/>
                <w:kern w:val="0"/>
                <w:szCs w:val="24"/>
                <w14:ligatures w14:val="none"/>
              </w:rPr>
              <w:t>efer to</w:t>
            </w:r>
            <w:r w:rsidR="00AE08F1">
              <w:rPr>
                <w:rFonts w:eastAsia="Times New Roman" w:cs="Times New Roman"/>
                <w:kern w:val="0"/>
                <w:szCs w:val="24"/>
                <w14:ligatures w14:val="none"/>
              </w:rPr>
              <w:t xml:space="preserve"> the following work instructions as needed: </w:t>
            </w:r>
          </w:p>
          <w:p w14:paraId="1103877E" w14:textId="77777777" w:rsidR="00AE08F1" w:rsidRDefault="003A7355" w:rsidP="00100AEA">
            <w:pPr>
              <w:numPr>
                <w:ilvl w:val="1"/>
                <w:numId w:val="1"/>
              </w:numPr>
              <w:spacing w:before="120" w:after="120"/>
              <w:ind w:left="1440"/>
              <w:rPr>
                <w:rFonts w:eastAsia="Times New Roman" w:cs="Times New Roman"/>
                <w:kern w:val="0"/>
                <w:szCs w:val="24"/>
                <w14:ligatures w14:val="none"/>
              </w:rPr>
            </w:pPr>
            <w:hyperlink r:id="rId41" w:anchor="!/view?docid=64f18e5a-4d56-4175-ba8e-e7d094e501d6">
              <w:r w:rsidRPr="003A7355">
                <w:rPr>
                  <w:rFonts w:eastAsia="Times New Roman" w:cs="Times New Roman"/>
                  <w:color w:val="0000FF"/>
                  <w:kern w:val="0"/>
                  <w:szCs w:val="24"/>
                  <w:u w:val="single"/>
                  <w14:ligatures w14:val="none"/>
                </w:rPr>
                <w:t>Compass – Create a Support Task (050031)</w:t>
              </w:r>
            </w:hyperlink>
            <w:r w:rsidRPr="003A7355">
              <w:rPr>
                <w:rFonts w:eastAsia="Times New Roman" w:cs="Times New Roman"/>
                <w:kern w:val="0"/>
                <w:szCs w:val="24"/>
                <w14:ligatures w14:val="none"/>
              </w:rPr>
              <w:t xml:space="preserve"> </w:t>
            </w:r>
          </w:p>
          <w:p w14:paraId="13ECA6DD" w14:textId="77777777" w:rsidR="00AE08F1" w:rsidRDefault="003A7355" w:rsidP="00100AEA">
            <w:pPr>
              <w:numPr>
                <w:ilvl w:val="1"/>
                <w:numId w:val="1"/>
              </w:numPr>
              <w:spacing w:before="120" w:after="120"/>
              <w:ind w:left="1440"/>
              <w:rPr>
                <w:rFonts w:eastAsia="Times New Roman" w:cs="Times New Roman"/>
                <w:kern w:val="0"/>
                <w:szCs w:val="24"/>
                <w14:ligatures w14:val="none"/>
              </w:rPr>
            </w:pPr>
            <w:hyperlink r:id="rId42" w:anchor="!/view?docid=6753488f-3996-45d9-88ba-257575369a98" w:history="1">
              <w:r w:rsidRPr="003A7355">
                <w:rPr>
                  <w:rFonts w:eastAsia="Times New Roman" w:cs="Times New Roman"/>
                  <w:color w:val="0000FF"/>
                  <w:kern w:val="0"/>
                  <w:szCs w:val="24"/>
                  <w:u w:val="single"/>
                  <w14:ligatures w14:val="none"/>
                </w:rPr>
                <w:t>Compass - Support Task Types and Uses List (058147)</w:t>
              </w:r>
            </w:hyperlink>
            <w:r w:rsidRPr="003A7355">
              <w:rPr>
                <w:rFonts w:eastAsia="Times New Roman" w:cs="Times New Roman"/>
                <w:kern w:val="0"/>
                <w:szCs w:val="24"/>
                <w14:ligatures w14:val="none"/>
              </w:rPr>
              <w:t xml:space="preserve"> </w:t>
            </w:r>
          </w:p>
          <w:p w14:paraId="44BD6BCF" w14:textId="50669E39" w:rsidR="003A7355" w:rsidRPr="003A7355" w:rsidRDefault="00AE08F1" w:rsidP="00100AEA">
            <w:pPr>
              <w:numPr>
                <w:ilvl w:val="1"/>
                <w:numId w:val="1"/>
              </w:numPr>
              <w:spacing w:before="120" w:after="120"/>
              <w:ind w:left="1440"/>
              <w:rPr>
                <w:rFonts w:eastAsia="Times New Roman" w:cs="Times New Roman"/>
                <w:kern w:val="0"/>
                <w:szCs w:val="24"/>
                <w14:ligatures w14:val="none"/>
              </w:rPr>
            </w:pPr>
            <w:hyperlink r:id="rId43" w:anchor="!/view?docid=02c153cf-704c-4e27-9e1f-a4633adf546c" w:history="1">
              <w:r w:rsidRPr="00AE08F1">
                <w:rPr>
                  <w:rStyle w:val="Hyperlink"/>
                  <w:rFonts w:eastAsia="Times New Roman" w:cs="Times New Roman"/>
                  <w:kern w:val="0"/>
                  <w:szCs w:val="24"/>
                  <w14:ligatures w14:val="none"/>
                </w:rPr>
                <w:t>Compass – Adding a Provider to Submitted Support Task (074226)</w:t>
              </w:r>
            </w:hyperlink>
            <w:r w:rsidR="003A7355" w:rsidRPr="003A7355">
              <w:rPr>
                <w:rFonts w:eastAsia="Times New Roman" w:cs="Times New Roman"/>
                <w:kern w:val="0"/>
                <w:szCs w:val="24"/>
                <w14:ligatures w14:val="none"/>
              </w:rPr>
              <w:t xml:space="preserve"> </w:t>
            </w:r>
          </w:p>
          <w:p w14:paraId="24F27EBC" w14:textId="77777777" w:rsidR="003A7355" w:rsidRPr="003A7355" w:rsidRDefault="003A7355" w:rsidP="00100AEA">
            <w:pPr>
              <w:numPr>
                <w:ilvl w:val="0"/>
                <w:numId w:val="1"/>
              </w:numPr>
              <w:spacing w:before="120" w:after="120"/>
              <w:ind w:left="720"/>
              <w:rPr>
                <w:rFonts w:eastAsia="Times New Roman" w:cs="Times New Roman"/>
                <w:kern w:val="0"/>
                <w:szCs w:val="24"/>
                <w14:ligatures w14:val="none"/>
              </w:rPr>
            </w:pPr>
            <w:bookmarkStart w:id="36" w:name="_Int_6ZAgi4c6"/>
            <w:r w:rsidRPr="003A7355">
              <w:rPr>
                <w:rFonts w:eastAsia="Times New Roman" w:cs="Times New Roman"/>
                <w:kern w:val="0"/>
                <w:szCs w:val="24"/>
                <w14:ligatures w14:val="none"/>
              </w:rPr>
              <w:t>A new support</w:t>
            </w:r>
            <w:bookmarkEnd w:id="36"/>
            <w:r w:rsidRPr="003A7355">
              <w:rPr>
                <w:rFonts w:eastAsia="Times New Roman" w:cs="Times New Roman"/>
                <w:kern w:val="0"/>
                <w:szCs w:val="24"/>
                <w14:ligatures w14:val="none"/>
              </w:rPr>
              <w:t xml:space="preserve"> task will be required for additional medication. </w:t>
            </w:r>
          </w:p>
          <w:p w14:paraId="05F4BBF5" w14:textId="77777777" w:rsidR="003A7355" w:rsidRPr="003A7355" w:rsidRDefault="003A7355" w:rsidP="003A7355">
            <w:pPr>
              <w:spacing w:before="120" w:after="120"/>
              <w:rPr>
                <w:rFonts w:eastAsia="Times New Roman" w:cs="Times New Roman"/>
                <w:kern w:val="0"/>
                <w:szCs w:val="24"/>
                <w14:ligatures w14:val="none"/>
              </w:rPr>
            </w:pPr>
          </w:p>
          <w:p w14:paraId="1AE63FB2" w14:textId="77777777" w:rsidR="00100AEA" w:rsidRDefault="003A7355" w:rsidP="003A7355">
            <w:pPr>
              <w:spacing w:before="120" w:after="120"/>
              <w:rPr>
                <w:rFonts w:eastAsia="Times New Roman" w:cs="Times New Roman"/>
                <w:noProof/>
                <w:kern w:val="0"/>
                <w:szCs w:val="24"/>
                <w14:ligatures w14:val="none"/>
              </w:rPr>
            </w:pPr>
            <w:bookmarkStart w:id="37" w:name="OLE_LINK12"/>
            <w:r w:rsidRPr="003A7355">
              <w:rPr>
                <w:rFonts w:eastAsia="Times New Roman" w:cs="Times New Roman"/>
                <w:b/>
                <w:bCs/>
                <w:kern w:val="0"/>
                <w:szCs w:val="24"/>
                <w14:ligatures w14:val="none"/>
              </w:rPr>
              <w:t>Result:</w:t>
            </w:r>
            <w:r w:rsidRPr="003A7355">
              <w:rPr>
                <w:rFonts w:eastAsia="Times New Roman" w:cs="Times New Roman"/>
                <w:kern w:val="0"/>
                <w:szCs w:val="24"/>
                <w14:ligatures w14:val="none"/>
              </w:rPr>
              <w:t xml:space="preserve"> The </w:t>
            </w:r>
            <w:r w:rsidRPr="004D6AFF">
              <w:rPr>
                <w:rFonts w:eastAsia="Times New Roman" w:cs="Times New Roman"/>
                <w:b/>
                <w:bCs/>
                <w:kern w:val="0"/>
                <w:szCs w:val="24"/>
                <w14:ligatures w14:val="none"/>
              </w:rPr>
              <w:t>Submit ePA Request</w:t>
            </w:r>
            <w:r w:rsidRPr="003A7355">
              <w:rPr>
                <w:rFonts w:eastAsia="Times New Roman" w:cs="Times New Roman"/>
                <w:kern w:val="0"/>
                <w:szCs w:val="24"/>
                <w14:ligatures w14:val="none"/>
              </w:rPr>
              <w:t xml:space="preserve"> screen displays.</w:t>
            </w:r>
            <w:bookmarkEnd w:id="37"/>
            <w:r w:rsidRPr="003A7355">
              <w:rPr>
                <w:rFonts w:eastAsia="Times New Roman" w:cs="Times New Roman"/>
                <w:noProof/>
                <w:kern w:val="0"/>
                <w:szCs w:val="24"/>
                <w14:ligatures w14:val="none"/>
              </w:rPr>
              <w:t xml:space="preserve"> </w:t>
            </w:r>
          </w:p>
          <w:p w14:paraId="6DD92303" w14:textId="77777777" w:rsidR="00100AEA" w:rsidRDefault="00100AEA" w:rsidP="003A7355">
            <w:pPr>
              <w:spacing w:before="120" w:after="120"/>
              <w:rPr>
                <w:rFonts w:eastAsia="Times New Roman" w:cs="Times New Roman"/>
                <w:noProof/>
                <w:kern w:val="0"/>
                <w:szCs w:val="24"/>
                <w14:ligatures w14:val="none"/>
              </w:rPr>
            </w:pPr>
          </w:p>
          <w:p w14:paraId="18DB4853" w14:textId="0E26495D" w:rsidR="003A7355" w:rsidRPr="003A7355" w:rsidRDefault="003A7355" w:rsidP="003A7355">
            <w:pPr>
              <w:spacing w:before="120" w:after="120"/>
              <w:rPr>
                <w:rFonts w:eastAsia="Times New Roman" w:cs="Times New Roman"/>
                <w:noProof/>
                <w:kern w:val="0"/>
                <w:szCs w:val="24"/>
                <w14:ligatures w14:val="none"/>
              </w:rPr>
            </w:pPr>
            <w:r w:rsidRPr="003A7355">
              <w:rPr>
                <w:rFonts w:eastAsia="Times New Roman" w:cs="Times New Roman"/>
                <w:noProof/>
                <w:kern w:val="0"/>
                <w:szCs w:val="24"/>
                <w14:ligatures w14:val="none"/>
              </w:rPr>
              <w:t>Who the ePA is being submitted for and the previous selections will be viewable at the top of the screen:</w:t>
            </w:r>
          </w:p>
          <w:p w14:paraId="2F7252F9" w14:textId="052A5A61" w:rsidR="003A7355" w:rsidRPr="003A7355" w:rsidRDefault="004D6AFF" w:rsidP="004D6AFF">
            <w:pPr>
              <w:spacing w:before="120" w:after="120"/>
              <w:rPr>
                <w:rFonts w:eastAsia="Times New Roman" w:cs="Times New Roman"/>
                <w:noProof/>
                <w:kern w:val="0"/>
                <w:szCs w:val="24"/>
                <w14:ligatures w14:val="none"/>
              </w:rPr>
            </w:pPr>
            <w:r>
              <w:rPr>
                <w:rFonts w:eastAsia="Times New Roman" w:cs="Times New Roman"/>
                <w:noProof/>
                <w:kern w:val="0"/>
                <w:szCs w:val="24"/>
                <w14:ligatures w14:val="none"/>
              </w:rPr>
              <w:t>“</w:t>
            </w:r>
            <w:r w:rsidR="003A7355" w:rsidRPr="003A7355">
              <w:rPr>
                <w:rFonts w:eastAsia="Times New Roman" w:cs="Times New Roman"/>
                <w:noProof/>
                <w:kern w:val="0"/>
                <w:szCs w:val="24"/>
                <w14:ligatures w14:val="none"/>
              </w:rPr>
              <w:t>You are about to submit an ePA request for &lt;Member’s Name&gt;</w:t>
            </w:r>
            <w:r>
              <w:rPr>
                <w:rFonts w:eastAsia="Times New Roman" w:cs="Times New Roman"/>
                <w:noProof/>
                <w:kern w:val="0"/>
                <w:szCs w:val="24"/>
                <w14:ligatures w14:val="none"/>
              </w:rPr>
              <w:t>…”</w:t>
            </w:r>
          </w:p>
          <w:p w14:paraId="4FE5E47C" w14:textId="77777777" w:rsidR="003A7355" w:rsidRPr="004D6AFF" w:rsidRDefault="003A7355" w:rsidP="00100AEA">
            <w:pPr>
              <w:numPr>
                <w:ilvl w:val="0"/>
                <w:numId w:val="1"/>
              </w:numPr>
              <w:spacing w:before="120" w:after="120"/>
              <w:ind w:left="720"/>
              <w:rPr>
                <w:rFonts w:eastAsia="Times New Roman" w:cs="Times New Roman"/>
                <w:b/>
                <w:bCs/>
                <w:noProof/>
                <w:kern w:val="0"/>
                <w:szCs w:val="24"/>
                <w14:ligatures w14:val="none"/>
              </w:rPr>
            </w:pPr>
            <w:r w:rsidRPr="004D6AFF">
              <w:rPr>
                <w:rFonts w:eastAsia="Times New Roman" w:cs="Times New Roman"/>
                <w:b/>
                <w:bCs/>
                <w:noProof/>
                <w:kern w:val="0"/>
                <w:szCs w:val="24"/>
                <w14:ligatures w14:val="none"/>
              </w:rPr>
              <w:t>Drug Name</w:t>
            </w:r>
          </w:p>
          <w:p w14:paraId="417B5492" w14:textId="77777777" w:rsidR="003A7355" w:rsidRPr="004D6AFF" w:rsidRDefault="003A7355" w:rsidP="00100AEA">
            <w:pPr>
              <w:numPr>
                <w:ilvl w:val="0"/>
                <w:numId w:val="1"/>
              </w:numPr>
              <w:spacing w:before="120" w:after="120"/>
              <w:ind w:left="720"/>
              <w:rPr>
                <w:rFonts w:eastAsia="Times New Roman" w:cs="Times New Roman"/>
                <w:b/>
                <w:bCs/>
                <w:noProof/>
                <w:kern w:val="0"/>
                <w:szCs w:val="24"/>
                <w14:ligatures w14:val="none"/>
              </w:rPr>
            </w:pPr>
            <w:r w:rsidRPr="004D6AFF">
              <w:rPr>
                <w:rFonts w:eastAsia="Times New Roman" w:cs="Times New Roman"/>
                <w:b/>
                <w:bCs/>
                <w:noProof/>
                <w:kern w:val="0"/>
                <w:szCs w:val="24"/>
                <w14:ligatures w14:val="none"/>
              </w:rPr>
              <w:t>Provider Name</w:t>
            </w:r>
          </w:p>
          <w:p w14:paraId="3368319E" w14:textId="77777777" w:rsidR="003A7355" w:rsidRPr="004D6AFF" w:rsidRDefault="003A7355" w:rsidP="00100AEA">
            <w:pPr>
              <w:numPr>
                <w:ilvl w:val="0"/>
                <w:numId w:val="1"/>
              </w:numPr>
              <w:spacing w:before="120" w:after="120"/>
              <w:ind w:left="720"/>
              <w:rPr>
                <w:rFonts w:eastAsia="Times New Roman" w:cs="Times New Roman"/>
                <w:b/>
                <w:bCs/>
                <w:kern w:val="0"/>
                <w:szCs w:val="24"/>
                <w14:ligatures w14:val="none"/>
              </w:rPr>
            </w:pPr>
            <w:r w:rsidRPr="004D6AFF">
              <w:rPr>
                <w:rFonts w:eastAsia="Times New Roman" w:cs="Times New Roman"/>
                <w:b/>
                <w:bCs/>
                <w:noProof/>
                <w:kern w:val="0"/>
                <w:szCs w:val="24"/>
                <w14:ligatures w14:val="none"/>
              </w:rPr>
              <w:t>Provider Fax</w:t>
            </w:r>
          </w:p>
          <w:p w14:paraId="3F44464D" w14:textId="77777777" w:rsidR="003A7355" w:rsidRPr="003A7355" w:rsidRDefault="003A7355" w:rsidP="003A7355">
            <w:pPr>
              <w:tabs>
                <w:tab w:val="left" w:pos="6296"/>
                <w:tab w:val="center" w:pos="13538"/>
              </w:tabs>
              <w:spacing w:before="120" w:after="120"/>
              <w:jc w:val="center"/>
              <w:rPr>
                <w:rFonts w:ascii="Times New Roman" w:eastAsia="Times New Roman" w:hAnsi="Times New Roman" w:cs="Times New Roman"/>
                <w:kern w:val="0"/>
                <w:szCs w:val="24"/>
                <w14:ligatures w14:val="none"/>
              </w:rPr>
            </w:pPr>
          </w:p>
          <w:p w14:paraId="3949D1E3" w14:textId="63B51181" w:rsidR="003A7355" w:rsidRPr="003A7355" w:rsidRDefault="003A7355" w:rsidP="003A7355">
            <w:pPr>
              <w:spacing w:before="120" w:after="120"/>
              <w:jc w:val="center"/>
              <w:rPr>
                <w:rFonts w:eastAsia="Times New Roman" w:cs="Times New Roman"/>
                <w:kern w:val="0"/>
                <w:szCs w:val="24"/>
                <w14:ligatures w14:val="none"/>
              </w:rPr>
            </w:pPr>
            <w:r w:rsidRPr="003A7355">
              <w:rPr>
                <w:rFonts w:ascii="Times New Roman" w:eastAsia="Times New Roman" w:hAnsi="Times New Roman" w:cs="Times New Roman"/>
                <w:noProof/>
                <w:kern w:val="0"/>
                <w:szCs w:val="24"/>
                <w14:ligatures w14:val="none"/>
              </w:rPr>
              <w:drawing>
                <wp:inline distT="0" distB="0" distL="0" distR="0" wp14:anchorId="64DC9582" wp14:editId="0FC1C2E1">
                  <wp:extent cx="5505164" cy="2609314"/>
                  <wp:effectExtent l="0" t="0" r="0" b="0"/>
                  <wp:docPr id="837481966" name="Picture 83748196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81966" name="Picture 837481966" descr="A screenshot of a computer&#10;&#10;AI-generated content may be incorrect."/>
                          <pic:cNvPicPr/>
                        </pic:nvPicPr>
                        <pic:blipFill>
                          <a:blip r:embed="rId44">
                            <a:extLst>
                              <a:ext uri="{28A0092B-C50C-407E-A947-70E740481C1C}">
                                <a14:useLocalDpi xmlns:a14="http://schemas.microsoft.com/office/drawing/2010/main" val="0"/>
                              </a:ext>
                            </a:extLst>
                          </a:blip>
                          <a:stretch>
                            <a:fillRect/>
                          </a:stretch>
                        </pic:blipFill>
                        <pic:spPr>
                          <a:xfrm>
                            <a:off x="0" y="0"/>
                            <a:ext cx="5505164" cy="2609314"/>
                          </a:xfrm>
                          <a:prstGeom prst="rect">
                            <a:avLst/>
                          </a:prstGeom>
                        </pic:spPr>
                      </pic:pic>
                    </a:graphicData>
                  </a:graphic>
                </wp:inline>
              </w:drawing>
            </w:r>
          </w:p>
          <w:p w14:paraId="6005CA1A" w14:textId="77777777" w:rsidR="003A7355" w:rsidRPr="003A7355" w:rsidRDefault="003A7355" w:rsidP="003A7355">
            <w:pPr>
              <w:spacing w:before="120" w:after="120"/>
              <w:jc w:val="center"/>
              <w:rPr>
                <w:rFonts w:ascii="Times New Roman" w:eastAsia="Times New Roman" w:hAnsi="Times New Roman" w:cs="Times New Roman"/>
                <w:kern w:val="0"/>
                <w:szCs w:val="24"/>
                <w14:ligatures w14:val="none"/>
              </w:rPr>
            </w:pPr>
          </w:p>
        </w:tc>
      </w:tr>
      <w:tr w:rsidR="001A2867" w:rsidRPr="003A7355" w14:paraId="782C1E1B" w14:textId="77777777" w:rsidTr="00545ED9">
        <w:trPr>
          <w:trHeight w:val="300"/>
        </w:trPr>
        <w:tc>
          <w:tcPr>
            <w:tcW w:w="238" w:type="pct"/>
          </w:tcPr>
          <w:p w14:paraId="524524DD" w14:textId="77777777" w:rsidR="003A7355" w:rsidRPr="003A7355" w:rsidRDefault="003A7355" w:rsidP="003A7355">
            <w:pPr>
              <w:spacing w:before="120" w:after="120"/>
              <w:jc w:val="center"/>
              <w:rPr>
                <w:rFonts w:eastAsia="Times New Roman" w:cs="Times New Roman"/>
                <w:b/>
                <w:kern w:val="0"/>
                <w:szCs w:val="24"/>
                <w14:ligatures w14:val="none"/>
              </w:rPr>
            </w:pPr>
            <w:r w:rsidRPr="003A7355">
              <w:rPr>
                <w:rFonts w:eastAsia="Times New Roman" w:cs="Times New Roman"/>
                <w:b/>
                <w:kern w:val="0"/>
                <w:szCs w:val="24"/>
                <w14:ligatures w14:val="none"/>
              </w:rPr>
              <w:t>9</w:t>
            </w:r>
          </w:p>
        </w:tc>
        <w:tc>
          <w:tcPr>
            <w:tcW w:w="4762" w:type="pct"/>
            <w:gridSpan w:val="2"/>
          </w:tcPr>
          <w:p w14:paraId="41A420E1" w14:textId="1EA73D62" w:rsidR="003A7355" w:rsidRPr="003A7355" w:rsidRDefault="00EB04F5" w:rsidP="003A7355">
            <w:pPr>
              <w:spacing w:before="120" w:after="120"/>
              <w:rPr>
                <w:rFonts w:eastAsia="Times New Roman" w:cs="Times New Roman"/>
                <w:noProof/>
                <w:kern w:val="0"/>
                <w:szCs w:val="24"/>
                <w14:ligatures w14:val="none"/>
              </w:rPr>
            </w:pPr>
            <w:r>
              <w:rPr>
                <w:rFonts w:eastAsia="Times New Roman" w:cs="Times New Roman"/>
                <w:noProof/>
                <w:kern w:val="0"/>
                <w:szCs w:val="24"/>
                <w14:ligatures w14:val="none"/>
              </w:rPr>
              <w:t xml:space="preserve"> </w:t>
            </w:r>
            <w:r w:rsidR="003A7355" w:rsidRPr="003A7355">
              <w:rPr>
                <w:rFonts w:eastAsia="Times New Roman" w:cs="Times New Roman"/>
                <w:noProof/>
                <w:kern w:val="0"/>
                <w:szCs w:val="24"/>
                <w14:ligatures w14:val="none"/>
              </w:rPr>
              <w:t>Select the appropriate member address for the ePA request</w:t>
            </w:r>
            <w:r w:rsidR="191ED494" w:rsidRPr="3393E091">
              <w:rPr>
                <w:rFonts w:eastAsia="Times New Roman" w:cs="Times New Roman"/>
                <w:noProof/>
                <w:kern w:val="0"/>
                <w14:ligatures w14:val="none"/>
              </w:rPr>
              <w:t xml:space="preserve"> and verify with the caller</w:t>
            </w:r>
            <w:r w:rsidR="003A7355" w:rsidRPr="003A7355">
              <w:rPr>
                <w:rFonts w:eastAsia="Times New Roman" w:cs="Times New Roman"/>
                <w:noProof/>
                <w:kern w:val="0"/>
                <w:szCs w:val="24"/>
                <w14:ligatures w14:val="none"/>
              </w:rPr>
              <w:t>:</w:t>
            </w:r>
          </w:p>
          <w:p w14:paraId="508E3579" w14:textId="44F63E3D" w:rsidR="003A7355" w:rsidRPr="003A7355" w:rsidRDefault="003A7355" w:rsidP="00100AEA">
            <w:pPr>
              <w:numPr>
                <w:ilvl w:val="0"/>
                <w:numId w:val="1"/>
              </w:numPr>
              <w:spacing w:before="120" w:after="120"/>
              <w:ind w:left="720"/>
              <w:rPr>
                <w:rFonts w:eastAsia="Times New Roman" w:cs="Times New Roman"/>
                <w:noProof/>
                <w:kern w:val="0"/>
                <w:szCs w:val="24"/>
                <w14:ligatures w14:val="none"/>
              </w:rPr>
            </w:pPr>
            <w:r w:rsidRPr="003A7355">
              <w:rPr>
                <w:rFonts w:eastAsia="Times New Roman" w:cs="Times New Roman"/>
                <w:b/>
                <w:bCs/>
                <w:noProof/>
                <w:kern w:val="0"/>
                <w:szCs w:val="24"/>
                <w14:ligatures w14:val="none"/>
              </w:rPr>
              <w:t>Mailing address on file:</w:t>
            </w:r>
            <w:r w:rsidRPr="003A7355">
              <w:rPr>
                <w:rFonts w:eastAsia="Times New Roman" w:cs="Times New Roman"/>
                <w:noProof/>
                <w:kern w:val="0"/>
                <w:szCs w:val="24"/>
                <w14:ligatures w14:val="none"/>
              </w:rPr>
              <w:t xml:space="preserve"> Displays the default address the member has on file.</w:t>
            </w:r>
          </w:p>
          <w:p w14:paraId="7AA645B6" w14:textId="04959331" w:rsidR="003A7355" w:rsidRPr="003A7355" w:rsidRDefault="003A7355" w:rsidP="00100AEA">
            <w:pPr>
              <w:numPr>
                <w:ilvl w:val="0"/>
                <w:numId w:val="1"/>
              </w:numPr>
              <w:spacing w:before="120" w:after="120"/>
              <w:ind w:left="720"/>
              <w:rPr>
                <w:rFonts w:eastAsia="Times New Roman" w:cs="Times New Roman"/>
                <w:noProof/>
                <w:kern w:val="0"/>
                <w:szCs w:val="24"/>
                <w14:ligatures w14:val="none"/>
              </w:rPr>
            </w:pPr>
            <w:r w:rsidRPr="003A7355">
              <w:rPr>
                <w:rFonts w:eastAsia="Times New Roman" w:cs="Times New Roman"/>
                <w:b/>
                <w:bCs/>
                <w:noProof/>
                <w:kern w:val="0"/>
                <w:szCs w:val="24"/>
                <w14:ligatures w14:val="none"/>
              </w:rPr>
              <w:t>One time mailing address for ePA:</w:t>
            </w:r>
            <w:r w:rsidRPr="003A7355">
              <w:rPr>
                <w:rFonts w:eastAsia="Times New Roman" w:cs="Times New Roman"/>
                <w:noProof/>
                <w:kern w:val="0"/>
                <w:szCs w:val="24"/>
                <w14:ligatures w14:val="none"/>
              </w:rPr>
              <w:t xml:space="preserve"> Complete the address fields if there is an alternate address caller would like to use.</w:t>
            </w:r>
          </w:p>
          <w:p w14:paraId="57CD4064" w14:textId="72C18198" w:rsidR="003A7355" w:rsidRPr="003A7355" w:rsidRDefault="003A7355" w:rsidP="00100AEA">
            <w:pPr>
              <w:spacing w:before="120" w:after="120"/>
              <w:ind w:left="1080"/>
              <w:rPr>
                <w:rFonts w:eastAsia="Times New Roman" w:cs="Times New Roman"/>
                <w:noProof/>
                <w:kern w:val="0"/>
                <w:szCs w:val="24"/>
                <w14:ligatures w14:val="none"/>
              </w:rPr>
            </w:pPr>
            <w:r w:rsidRPr="003A7355">
              <w:rPr>
                <w:rFonts w:eastAsia="Times New Roman" w:cs="Times New Roman"/>
                <w:b/>
                <w:bCs/>
                <w:noProof/>
                <w:kern w:val="0"/>
                <w:szCs w:val="24"/>
                <w14:ligatures w14:val="none"/>
              </w:rPr>
              <w:t xml:space="preserve">Note: </w:t>
            </w:r>
            <w:r w:rsidRPr="003A7355">
              <w:rPr>
                <w:rFonts w:eastAsia="Times New Roman" w:cs="Times New Roman"/>
                <w:noProof/>
                <w:kern w:val="0"/>
                <w:szCs w:val="24"/>
                <w14:ligatures w14:val="none"/>
              </w:rPr>
              <w:t>The one-time address added on this screen is specific to the ePA submission and will NOT be saved to the member’s profile.</w:t>
            </w:r>
          </w:p>
        </w:tc>
      </w:tr>
      <w:tr w:rsidR="001A2867" w:rsidRPr="003A7355" w14:paraId="1320C839" w14:textId="77777777" w:rsidTr="00545ED9">
        <w:trPr>
          <w:trHeight w:val="300"/>
        </w:trPr>
        <w:tc>
          <w:tcPr>
            <w:tcW w:w="238" w:type="pct"/>
          </w:tcPr>
          <w:p w14:paraId="4F8BF395" w14:textId="77777777" w:rsidR="003A7355" w:rsidRPr="003A7355" w:rsidRDefault="003A7355" w:rsidP="003A7355">
            <w:pPr>
              <w:spacing w:before="120" w:after="120"/>
              <w:jc w:val="center"/>
              <w:rPr>
                <w:rFonts w:eastAsia="Times New Roman" w:cs="Times New Roman"/>
                <w:b/>
                <w:kern w:val="0"/>
                <w:szCs w:val="24"/>
                <w14:ligatures w14:val="none"/>
              </w:rPr>
            </w:pPr>
            <w:r w:rsidRPr="003A7355">
              <w:rPr>
                <w:rFonts w:eastAsia="Times New Roman" w:cs="Times New Roman"/>
                <w:b/>
                <w:kern w:val="0"/>
                <w:szCs w:val="24"/>
                <w14:ligatures w14:val="none"/>
              </w:rPr>
              <w:t>10</w:t>
            </w:r>
          </w:p>
        </w:tc>
        <w:tc>
          <w:tcPr>
            <w:tcW w:w="4762" w:type="pct"/>
            <w:gridSpan w:val="2"/>
          </w:tcPr>
          <w:p w14:paraId="470C8C0C" w14:textId="77777777" w:rsidR="003A7355" w:rsidRPr="003A7355" w:rsidRDefault="003A7355" w:rsidP="003A7355">
            <w:pPr>
              <w:spacing w:before="120" w:after="120"/>
              <w:rPr>
                <w:rFonts w:eastAsia="Times New Roman" w:cs="Times New Roman"/>
                <w:kern w:val="0"/>
                <w:szCs w:val="24"/>
                <w14:ligatures w14:val="none"/>
              </w:rPr>
            </w:pPr>
            <w:r w:rsidRPr="003A7355">
              <w:rPr>
                <w:rFonts w:eastAsia="Times New Roman" w:cs="Times New Roman"/>
                <w:kern w:val="0"/>
                <w:szCs w:val="24"/>
                <w14:ligatures w14:val="none"/>
              </w:rPr>
              <w:t xml:space="preserve">Recap the ePA request information back to the caller to ensure everything is correct before submitting. </w:t>
            </w:r>
          </w:p>
          <w:p w14:paraId="476577EF" w14:textId="77777777" w:rsidR="003A7355" w:rsidRPr="003A7355" w:rsidRDefault="003A7355" w:rsidP="003A7355">
            <w:pPr>
              <w:spacing w:before="120" w:after="120"/>
              <w:rPr>
                <w:rFonts w:eastAsia="Times New Roman" w:cs="Times New Roman"/>
                <w:kern w:val="0"/>
                <w:szCs w:val="24"/>
                <w14:ligatures w14:val="none"/>
              </w:rPr>
            </w:pPr>
          </w:p>
          <w:p w14:paraId="1AB6E1EB" w14:textId="77777777" w:rsidR="003A7355" w:rsidRPr="003A7355" w:rsidRDefault="003A7355" w:rsidP="003A7355">
            <w:pPr>
              <w:spacing w:before="120" w:after="120"/>
              <w:rPr>
                <w:rFonts w:eastAsia="Times New Roman" w:cs="Times New Roman"/>
                <w:noProof/>
                <w:kern w:val="0"/>
                <w:szCs w:val="24"/>
                <w14:ligatures w14:val="none"/>
              </w:rPr>
            </w:pPr>
            <w:r w:rsidRPr="003A7355">
              <w:rPr>
                <w:rFonts w:ascii="Times New Roman" w:eastAsia="Times New Roman" w:hAnsi="Times New Roman" w:cs="Times New Roman"/>
                <w:noProof/>
                <w:kern w:val="0"/>
                <w:szCs w:val="24"/>
                <w14:ligatures w14:val="none"/>
              </w:rPr>
              <w:drawing>
                <wp:inline distT="0" distB="0" distL="0" distR="0" wp14:anchorId="7CF3C9ED" wp14:editId="2F967705">
                  <wp:extent cx="238095" cy="2095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1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3A7355">
              <w:rPr>
                <w:rFonts w:ascii="Times New Roman" w:eastAsia="Times New Roman" w:hAnsi="Times New Roman" w:cs="Times New Roman"/>
                <w:noProof/>
                <w:kern w:val="0"/>
                <w:szCs w:val="24"/>
                <w14:ligatures w14:val="none"/>
              </w:rPr>
              <w:t xml:space="preserve"> </w:t>
            </w:r>
            <w:r w:rsidRPr="003A7355">
              <w:rPr>
                <w:rFonts w:eastAsia="Times New Roman" w:cs="Times New Roman"/>
                <w:kern w:val="0"/>
                <w:szCs w:val="24"/>
                <w14:ligatures w14:val="none"/>
              </w:rPr>
              <w:t>Once the ePA has been submitted, Customer Care Representatives cannot go back and edit information.</w:t>
            </w:r>
          </w:p>
          <w:p w14:paraId="7505C2E5" w14:textId="77777777" w:rsidR="003A7355" w:rsidRPr="003A7355" w:rsidRDefault="003A7355" w:rsidP="003A7355">
            <w:pPr>
              <w:spacing w:before="120" w:after="120"/>
              <w:rPr>
                <w:rFonts w:eastAsia="Times New Roman" w:cs="Times New Roman"/>
                <w:noProof/>
                <w:kern w:val="0"/>
                <w:szCs w:val="24"/>
                <w14:ligatures w14:val="none"/>
              </w:rPr>
            </w:pPr>
          </w:p>
          <w:p w14:paraId="7912B2D0" w14:textId="77777777" w:rsidR="003A7355" w:rsidRPr="003A7355" w:rsidRDefault="003A7355" w:rsidP="00374089">
            <w:pPr>
              <w:numPr>
                <w:ilvl w:val="0"/>
                <w:numId w:val="11"/>
              </w:numPr>
              <w:spacing w:before="120" w:after="120"/>
              <w:rPr>
                <w:rFonts w:eastAsia="Times New Roman" w:cs="Times New Roman"/>
                <w:noProof/>
                <w:kern w:val="0"/>
                <w:szCs w:val="24"/>
                <w14:ligatures w14:val="none"/>
              </w:rPr>
            </w:pPr>
            <w:r w:rsidRPr="003A7355">
              <w:rPr>
                <w:rFonts w:eastAsia="Times New Roman" w:cs="Times New Roman"/>
                <w:noProof/>
                <w:kern w:val="0"/>
                <w:szCs w:val="24"/>
                <w14:ligatures w14:val="none"/>
              </w:rPr>
              <w:t xml:space="preserve">Click </w:t>
            </w:r>
            <w:r w:rsidRPr="003A7355">
              <w:rPr>
                <w:rFonts w:eastAsia="Times New Roman" w:cs="Times New Roman"/>
                <w:b/>
                <w:bCs/>
                <w:noProof/>
                <w:kern w:val="0"/>
                <w:szCs w:val="24"/>
                <w14:ligatures w14:val="none"/>
              </w:rPr>
              <w:t xml:space="preserve">Yes </w:t>
            </w:r>
            <w:r w:rsidRPr="003A7355">
              <w:rPr>
                <w:rFonts w:eastAsia="Times New Roman" w:cs="Times New Roman"/>
                <w:noProof/>
                <w:kern w:val="0"/>
                <w:szCs w:val="24"/>
                <w14:ligatures w14:val="none"/>
              </w:rPr>
              <w:t>to submit the ePA Request</w:t>
            </w:r>
            <w:bookmarkStart w:id="38" w:name="OLE_LINK40"/>
            <w:r w:rsidRPr="003A7355">
              <w:rPr>
                <w:rFonts w:eastAsia="Times New Roman" w:cs="Times New Roman"/>
                <w:noProof/>
                <w:kern w:val="0"/>
                <w:szCs w:val="24"/>
                <w14:ligatures w14:val="none"/>
              </w:rPr>
              <w:t>, then proceed to the next step</w:t>
            </w:r>
            <w:bookmarkEnd w:id="38"/>
            <w:r w:rsidRPr="003A7355">
              <w:rPr>
                <w:rFonts w:eastAsia="Times New Roman" w:cs="Times New Roman"/>
                <w:noProof/>
                <w:kern w:val="0"/>
                <w:szCs w:val="24"/>
                <w14:ligatures w14:val="none"/>
              </w:rPr>
              <w:t>.</w:t>
            </w:r>
          </w:p>
          <w:p w14:paraId="5D62DDDB" w14:textId="1F0A1EB1" w:rsidR="003A7355" w:rsidRPr="00374089" w:rsidRDefault="003A7355" w:rsidP="00374089">
            <w:pPr>
              <w:pStyle w:val="ListParagraph"/>
              <w:numPr>
                <w:ilvl w:val="0"/>
                <w:numId w:val="11"/>
              </w:numPr>
              <w:spacing w:before="120" w:after="120"/>
              <w:rPr>
                <w:rFonts w:eastAsia="Times New Roman" w:cs="Times New Roman"/>
                <w:noProof/>
                <w:kern w:val="0"/>
                <w:szCs w:val="24"/>
                <w14:ligatures w14:val="none"/>
              </w:rPr>
            </w:pPr>
            <w:r w:rsidRPr="00374089">
              <w:rPr>
                <w:rFonts w:eastAsia="Times New Roman" w:cs="Times New Roman"/>
                <w:b/>
                <w:bCs/>
                <w:noProof/>
                <w:kern w:val="0"/>
                <w:szCs w:val="24"/>
                <w14:ligatures w14:val="none"/>
              </w:rPr>
              <w:t>Result:</w:t>
            </w:r>
            <w:r w:rsidRPr="00374089">
              <w:rPr>
                <w:rFonts w:eastAsia="Times New Roman" w:cs="Times New Roman"/>
                <w:noProof/>
                <w:kern w:val="0"/>
                <w:szCs w:val="24"/>
                <w14:ligatures w14:val="none"/>
              </w:rPr>
              <w:t xml:space="preserve"> The following message displays: “ePA Request successfully submitted.”</w:t>
            </w:r>
          </w:p>
          <w:p w14:paraId="34E603FC" w14:textId="77777777" w:rsidR="003A7355" w:rsidRPr="003A7355" w:rsidRDefault="003A7355" w:rsidP="00374089">
            <w:pPr>
              <w:numPr>
                <w:ilvl w:val="0"/>
                <w:numId w:val="11"/>
              </w:numPr>
              <w:spacing w:before="120" w:after="120"/>
              <w:rPr>
                <w:rFonts w:eastAsia="Times New Roman" w:cs="Times New Roman"/>
                <w:noProof/>
                <w:kern w:val="0"/>
                <w:szCs w:val="24"/>
                <w14:ligatures w14:val="none"/>
              </w:rPr>
            </w:pPr>
            <w:r w:rsidRPr="003A7355">
              <w:rPr>
                <w:rFonts w:eastAsia="Times New Roman" w:cs="Times New Roman"/>
                <w:noProof/>
                <w:kern w:val="0"/>
                <w:szCs w:val="24"/>
                <w14:ligatures w14:val="none"/>
              </w:rPr>
              <w:t xml:space="preserve">Click </w:t>
            </w:r>
            <w:r w:rsidRPr="003A7355">
              <w:rPr>
                <w:rFonts w:eastAsia="Times New Roman" w:cs="Times New Roman"/>
                <w:b/>
                <w:bCs/>
                <w:noProof/>
                <w:kern w:val="0"/>
                <w:szCs w:val="24"/>
                <w14:ligatures w14:val="none"/>
              </w:rPr>
              <w:t>Cancel</w:t>
            </w:r>
            <w:r w:rsidRPr="003A7355">
              <w:rPr>
                <w:rFonts w:eastAsia="Times New Roman" w:cs="Times New Roman"/>
                <w:noProof/>
                <w:kern w:val="0"/>
                <w:szCs w:val="24"/>
                <w14:ligatures w14:val="none"/>
              </w:rPr>
              <w:t xml:space="preserve"> to leave the ePA request flow and return to the screen it originated from.</w:t>
            </w:r>
          </w:p>
          <w:p w14:paraId="7733A3D3" w14:textId="77777777" w:rsidR="003A7355" w:rsidRPr="003A7355" w:rsidRDefault="003A7355" w:rsidP="00374089">
            <w:pPr>
              <w:numPr>
                <w:ilvl w:val="0"/>
                <w:numId w:val="11"/>
              </w:numPr>
              <w:spacing w:before="120" w:after="120"/>
              <w:rPr>
                <w:rFonts w:eastAsia="Times New Roman" w:cs="Times New Roman"/>
                <w:noProof/>
                <w:kern w:val="0"/>
                <w:szCs w:val="24"/>
                <w14:ligatures w14:val="none"/>
              </w:rPr>
            </w:pPr>
            <w:r w:rsidRPr="003A7355">
              <w:rPr>
                <w:rFonts w:eastAsia="Times New Roman" w:cs="Times New Roman"/>
                <w:noProof/>
                <w:kern w:val="0"/>
                <w:szCs w:val="24"/>
                <w14:ligatures w14:val="none"/>
              </w:rPr>
              <w:t xml:space="preserve">Click </w:t>
            </w:r>
            <w:r w:rsidRPr="003A7355">
              <w:rPr>
                <w:rFonts w:eastAsia="Times New Roman" w:cs="Times New Roman"/>
                <w:b/>
                <w:bCs/>
                <w:noProof/>
                <w:kern w:val="0"/>
                <w:szCs w:val="24"/>
                <w14:ligatures w14:val="none"/>
              </w:rPr>
              <w:t>Previous</w:t>
            </w:r>
            <w:r w:rsidRPr="003A7355">
              <w:rPr>
                <w:rFonts w:eastAsia="Times New Roman" w:cs="Times New Roman"/>
                <w:noProof/>
                <w:kern w:val="0"/>
                <w:szCs w:val="24"/>
                <w14:ligatures w14:val="none"/>
              </w:rPr>
              <w:t xml:space="preserve"> to return to the prior provider selection screen.</w:t>
            </w:r>
          </w:p>
        </w:tc>
      </w:tr>
      <w:tr w:rsidR="001A2867" w:rsidRPr="003A7355" w14:paraId="72013689" w14:textId="77777777" w:rsidTr="00545ED9">
        <w:trPr>
          <w:trHeight w:val="300"/>
        </w:trPr>
        <w:tc>
          <w:tcPr>
            <w:tcW w:w="238" w:type="pct"/>
          </w:tcPr>
          <w:p w14:paraId="6BADDBD7" w14:textId="77777777" w:rsidR="003A7355" w:rsidRPr="003A7355" w:rsidRDefault="003A7355" w:rsidP="003A7355">
            <w:pPr>
              <w:spacing w:before="120" w:after="120"/>
              <w:jc w:val="center"/>
              <w:rPr>
                <w:rFonts w:eastAsia="Times New Roman" w:cs="Times New Roman"/>
                <w:b/>
                <w:kern w:val="0"/>
                <w:szCs w:val="24"/>
                <w14:ligatures w14:val="none"/>
              </w:rPr>
            </w:pPr>
            <w:r w:rsidRPr="003A7355">
              <w:rPr>
                <w:rFonts w:eastAsia="Times New Roman" w:cs="Times New Roman"/>
                <w:b/>
                <w:kern w:val="0"/>
                <w:szCs w:val="24"/>
                <w14:ligatures w14:val="none"/>
              </w:rPr>
              <w:t>11</w:t>
            </w:r>
          </w:p>
        </w:tc>
        <w:tc>
          <w:tcPr>
            <w:tcW w:w="4762" w:type="pct"/>
            <w:gridSpan w:val="2"/>
          </w:tcPr>
          <w:p w14:paraId="07D7BC99" w14:textId="77777777" w:rsidR="003A7355" w:rsidRPr="003A7355" w:rsidRDefault="003A7355" w:rsidP="003A7355">
            <w:pPr>
              <w:spacing w:before="120" w:after="120"/>
              <w:rPr>
                <w:rFonts w:eastAsia="Times New Roman" w:cs="Times New Roman"/>
                <w:color w:val="000000"/>
                <w:kern w:val="0"/>
                <w:szCs w:val="24"/>
                <w14:ligatures w14:val="none"/>
              </w:rPr>
            </w:pPr>
            <w:r w:rsidRPr="003A7355">
              <w:rPr>
                <w:rFonts w:eastAsia="Times New Roman" w:cs="Times New Roman"/>
                <w:color w:val="000000"/>
                <w:kern w:val="0"/>
                <w:szCs w:val="24"/>
                <w14:ligatures w14:val="none"/>
              </w:rPr>
              <w:t>Repeat Steps 1-10 for any additional medications that require prior authorization. If none, proceed to the next step.</w:t>
            </w:r>
          </w:p>
          <w:p w14:paraId="7A6AE5DD" w14:textId="62482CF6" w:rsidR="003A7355" w:rsidRPr="003A7355" w:rsidRDefault="003A7355" w:rsidP="003A7355">
            <w:pPr>
              <w:spacing w:before="120" w:after="120"/>
              <w:rPr>
                <w:rFonts w:eastAsia="Times New Roman" w:cs="Times New Roman"/>
                <w:color w:val="000000"/>
                <w:kern w:val="0"/>
                <w:szCs w:val="24"/>
                <w14:ligatures w14:val="none"/>
              </w:rPr>
            </w:pPr>
            <w:r w:rsidRPr="003A7355">
              <w:rPr>
                <w:rFonts w:eastAsia="Times New Roman" w:cs="Times New Roman"/>
                <w:b/>
                <w:bCs/>
                <w:color w:val="000000"/>
                <w:kern w:val="0"/>
                <w:szCs w:val="24"/>
                <w14:ligatures w14:val="none"/>
              </w:rPr>
              <w:t xml:space="preserve">Reminder: </w:t>
            </w:r>
            <w:r w:rsidRPr="003A7355">
              <w:rPr>
                <w:rFonts w:eastAsia="Times New Roman" w:cs="Times New Roman"/>
                <w:color w:val="000000"/>
                <w:kern w:val="0"/>
                <w:szCs w:val="24"/>
                <w14:ligatures w14:val="none"/>
              </w:rPr>
              <w:t>First</w:t>
            </w:r>
            <w:r w:rsidRPr="003A7355">
              <w:rPr>
                <w:rFonts w:eastAsia="Times New Roman" w:cs="Times New Roman"/>
                <w:b/>
                <w:bCs/>
                <w:color w:val="000000"/>
                <w:kern w:val="0"/>
                <w:szCs w:val="24"/>
                <w14:ligatures w14:val="none"/>
              </w:rPr>
              <w:t xml:space="preserve"> </w:t>
            </w:r>
            <w:r w:rsidRPr="003A7355">
              <w:rPr>
                <w:rFonts w:eastAsia="Times New Roman" w:cs="Times New Roman"/>
                <w:color w:val="000000"/>
                <w:kern w:val="0"/>
                <w:szCs w:val="24"/>
                <w14:ligatures w14:val="none"/>
              </w:rPr>
              <w:t>verify in Compass that the medication requires a PA and that a PA request has not already been submitted.</w:t>
            </w:r>
          </w:p>
        </w:tc>
      </w:tr>
      <w:tr w:rsidR="001A2867" w:rsidRPr="003A7355" w14:paraId="06714ED4" w14:textId="77777777" w:rsidTr="00545ED9">
        <w:trPr>
          <w:trHeight w:val="300"/>
        </w:trPr>
        <w:tc>
          <w:tcPr>
            <w:tcW w:w="238" w:type="pct"/>
          </w:tcPr>
          <w:p w14:paraId="33960B4C" w14:textId="77777777" w:rsidR="003A7355" w:rsidRPr="003A7355" w:rsidRDefault="003A7355" w:rsidP="003A7355">
            <w:pPr>
              <w:spacing w:before="120" w:after="120"/>
              <w:jc w:val="center"/>
              <w:rPr>
                <w:rFonts w:eastAsia="Times New Roman" w:cs="Times New Roman"/>
                <w:b/>
                <w:kern w:val="0"/>
                <w:szCs w:val="24"/>
                <w14:ligatures w14:val="none"/>
              </w:rPr>
            </w:pPr>
            <w:r w:rsidRPr="003A7355">
              <w:rPr>
                <w:rFonts w:eastAsia="Times New Roman" w:cs="Times New Roman"/>
                <w:b/>
                <w:kern w:val="0"/>
                <w:szCs w:val="24"/>
                <w14:ligatures w14:val="none"/>
              </w:rPr>
              <w:t>12</w:t>
            </w:r>
          </w:p>
        </w:tc>
        <w:tc>
          <w:tcPr>
            <w:tcW w:w="4762" w:type="pct"/>
            <w:gridSpan w:val="2"/>
          </w:tcPr>
          <w:p w14:paraId="1E3C413F" w14:textId="05196BC6" w:rsidR="003A7355" w:rsidRPr="003A7355" w:rsidRDefault="003A7355" w:rsidP="003A7355">
            <w:pPr>
              <w:spacing w:before="120" w:after="120"/>
              <w:rPr>
                <w:rFonts w:eastAsia="Times New Roman" w:cs="Times New Roman"/>
                <w:color w:val="000000"/>
                <w:kern w:val="0"/>
                <w:szCs w:val="24"/>
                <w14:ligatures w14:val="none"/>
              </w:rPr>
            </w:pPr>
            <w:bookmarkStart w:id="39" w:name="InformHowPABegins"/>
            <w:bookmarkStart w:id="40" w:name="OLE_LINK2"/>
            <w:r w:rsidRPr="003A7355">
              <w:rPr>
                <w:rFonts w:eastAsia="Times New Roman" w:cs="Times New Roman"/>
                <w:color w:val="000000"/>
                <w:kern w:val="0"/>
                <w:szCs w:val="24"/>
                <w14:ligatures w14:val="none"/>
              </w:rPr>
              <w:t xml:space="preserve">Inform the </w:t>
            </w:r>
            <w:r w:rsidR="740A2814" w:rsidRPr="3393E091">
              <w:rPr>
                <w:rFonts w:eastAsia="Times New Roman" w:cs="Times New Roman"/>
                <w:color w:val="000000"/>
                <w:kern w:val="0"/>
                <w14:ligatures w14:val="none"/>
              </w:rPr>
              <w:t>caller</w:t>
            </w:r>
            <w:r w:rsidRPr="003A7355">
              <w:rPr>
                <w:rFonts w:eastAsia="Times New Roman" w:cs="Times New Roman"/>
                <w:color w:val="000000"/>
                <w:kern w:val="0"/>
                <w:szCs w:val="24"/>
                <w14:ligatures w14:val="none"/>
              </w:rPr>
              <w:t xml:space="preserve"> of the next steps in the process. </w:t>
            </w:r>
          </w:p>
          <w:p w14:paraId="089FD12D" w14:textId="64367FD9" w:rsidR="003A7355" w:rsidRPr="003A7355" w:rsidRDefault="003A7355" w:rsidP="003A7355">
            <w:pPr>
              <w:numPr>
                <w:ilvl w:val="0"/>
                <w:numId w:val="3"/>
              </w:numPr>
              <w:spacing w:before="120" w:after="120"/>
              <w:rPr>
                <w:rFonts w:eastAsia="Times New Roman" w:cs="Times New Roman"/>
                <w:color w:val="000000"/>
                <w:kern w:val="0"/>
                <w:szCs w:val="24"/>
                <w14:ligatures w14:val="none"/>
              </w:rPr>
            </w:pPr>
            <w:r w:rsidRPr="003A7355">
              <w:rPr>
                <w:rFonts w:eastAsia="Times New Roman" w:cs="Times New Roman"/>
                <w:color w:val="000000"/>
                <w:kern w:val="0"/>
                <w:szCs w:val="24"/>
                <w14:ligatures w14:val="none"/>
              </w:rPr>
              <w:t>The</w:t>
            </w:r>
            <w:r w:rsidR="0071589B">
              <w:rPr>
                <w:rFonts w:eastAsia="Times New Roman" w:cs="Times New Roman"/>
                <w:color w:val="000000"/>
                <w:kern w:val="0"/>
                <w:szCs w:val="24"/>
                <w14:ligatures w14:val="none"/>
              </w:rPr>
              <w:t xml:space="preserve"> </w:t>
            </w:r>
            <w:r w:rsidRPr="003A7355">
              <w:rPr>
                <w:rFonts w:eastAsia="Times New Roman" w:cs="Times New Roman"/>
                <w:kern w:val="0"/>
                <w:szCs w:val="24"/>
                <w14:ligatures w14:val="none"/>
              </w:rPr>
              <w:t>doctor’s office will be receiving a fax with</w:t>
            </w:r>
            <w:r w:rsidRPr="003A7355">
              <w:rPr>
                <w:rFonts w:eastAsia="Calibri" w:cs="Times New Roman"/>
                <w:kern w:val="0"/>
                <w:szCs w:val="24"/>
                <w14:ligatures w14:val="none"/>
              </w:rPr>
              <w:t xml:space="preserve"> the instructions for completing the electronic PA (ePA) request using CoverMyMeds within </w:t>
            </w:r>
            <w:r w:rsidR="00100AEA">
              <w:rPr>
                <w:rFonts w:eastAsia="Calibri" w:cs="Times New Roman"/>
                <w:kern w:val="0"/>
                <w:szCs w:val="24"/>
                <w14:ligatures w14:val="none"/>
              </w:rPr>
              <w:t>one (</w:t>
            </w:r>
            <w:r w:rsidRPr="003A7355">
              <w:rPr>
                <w:rFonts w:eastAsia="Calibri" w:cs="Times New Roman"/>
                <w:kern w:val="0"/>
                <w:szCs w:val="24"/>
                <w14:ligatures w14:val="none"/>
              </w:rPr>
              <w:t>1</w:t>
            </w:r>
            <w:r w:rsidR="00100AEA">
              <w:rPr>
                <w:rFonts w:eastAsia="Calibri" w:cs="Times New Roman"/>
                <w:kern w:val="0"/>
                <w:szCs w:val="24"/>
                <w14:ligatures w14:val="none"/>
              </w:rPr>
              <w:t>)</w:t>
            </w:r>
            <w:r w:rsidRPr="003A7355">
              <w:rPr>
                <w:rFonts w:eastAsia="Calibri" w:cs="Times New Roman"/>
                <w:kern w:val="0"/>
                <w:szCs w:val="24"/>
                <w14:ligatures w14:val="none"/>
              </w:rPr>
              <w:t xml:space="preserve"> business day of being sent</w:t>
            </w:r>
            <w:r w:rsidR="00DF52B9" w:rsidRPr="003A7355">
              <w:rPr>
                <w:rFonts w:eastAsia="Times New Roman" w:cs="Times New Roman"/>
                <w:color w:val="000000"/>
                <w:kern w:val="0"/>
                <w:szCs w:val="24"/>
                <w14:ligatures w14:val="none"/>
              </w:rPr>
              <w:t xml:space="preserve">. </w:t>
            </w:r>
          </w:p>
          <w:p w14:paraId="7628632B" w14:textId="10EA912D" w:rsidR="003A7355" w:rsidRPr="003A7355" w:rsidRDefault="1F32DDDC" w:rsidP="003A7355">
            <w:pPr>
              <w:numPr>
                <w:ilvl w:val="0"/>
                <w:numId w:val="3"/>
              </w:numPr>
              <w:spacing w:before="120" w:after="120"/>
              <w:rPr>
                <w:rFonts w:eastAsia="Calibri" w:cs="FranklinGothic-Book"/>
                <w:kern w:val="0"/>
                <w:szCs w:val="24"/>
                <w14:ligatures w14:val="none"/>
              </w:rPr>
            </w:pPr>
            <w:r w:rsidRPr="3393E091">
              <w:rPr>
                <w:rFonts w:eastAsia="Times New Roman" w:cs="Times New Roman"/>
                <w:color w:val="000000"/>
                <w:kern w:val="0"/>
                <w14:ligatures w14:val="none"/>
              </w:rPr>
              <w:t>If speaking with the member, advise them that they</w:t>
            </w:r>
            <w:r w:rsidR="003A7355" w:rsidRPr="003A7355">
              <w:rPr>
                <w:rFonts w:eastAsia="Times New Roman" w:cs="Times New Roman"/>
                <w:color w:val="000000"/>
                <w:kern w:val="0"/>
                <w:szCs w:val="24"/>
                <w14:ligatures w14:val="none"/>
              </w:rPr>
              <w:t xml:space="preserve"> should follow up with their prescriber to notify them to respond to our request, as the prescriber may not be aware that the medication requires Prior Authorization or Formulary Exception. </w:t>
            </w:r>
            <w:bookmarkEnd w:id="39"/>
            <w:bookmarkEnd w:id="40"/>
          </w:p>
        </w:tc>
      </w:tr>
      <w:tr w:rsidR="001A2867" w:rsidRPr="003A7355" w14:paraId="096D3C63" w14:textId="77777777" w:rsidTr="00545ED9">
        <w:trPr>
          <w:trHeight w:val="300"/>
        </w:trPr>
        <w:tc>
          <w:tcPr>
            <w:tcW w:w="238" w:type="pct"/>
          </w:tcPr>
          <w:p w14:paraId="43E9C533" w14:textId="77777777" w:rsidR="003A7355" w:rsidRPr="003A7355" w:rsidRDefault="003A7355" w:rsidP="00100AEA">
            <w:pPr>
              <w:spacing w:before="120" w:after="120"/>
              <w:jc w:val="center"/>
              <w:rPr>
                <w:rFonts w:eastAsia="Times New Roman" w:cs="Times New Roman"/>
                <w:b/>
                <w:kern w:val="0"/>
                <w:szCs w:val="24"/>
                <w14:ligatures w14:val="none"/>
              </w:rPr>
            </w:pPr>
            <w:r w:rsidRPr="003A7355">
              <w:rPr>
                <w:rFonts w:eastAsia="Times New Roman" w:cs="Times New Roman"/>
                <w:b/>
                <w:kern w:val="0"/>
                <w:szCs w:val="24"/>
                <w14:ligatures w14:val="none"/>
              </w:rPr>
              <w:t>13</w:t>
            </w:r>
          </w:p>
        </w:tc>
        <w:tc>
          <w:tcPr>
            <w:tcW w:w="4762" w:type="pct"/>
            <w:gridSpan w:val="2"/>
          </w:tcPr>
          <w:p w14:paraId="7A3F197A" w14:textId="54453D54" w:rsidR="003A7355" w:rsidRPr="003A7355" w:rsidRDefault="003A7355" w:rsidP="00100AEA">
            <w:pPr>
              <w:spacing w:before="120" w:after="120"/>
              <w:rPr>
                <w:rFonts w:ascii="Times New Roman" w:eastAsia="Times New Roman" w:hAnsi="Times New Roman" w:cs="Times New Roman"/>
                <w:kern w:val="0"/>
                <w:szCs w:val="24"/>
                <w14:ligatures w14:val="none"/>
              </w:rPr>
            </w:pPr>
            <w:bookmarkStart w:id="41" w:name="OLE_LINK3"/>
            <w:r w:rsidRPr="003A7355">
              <w:rPr>
                <w:rFonts w:eastAsia="Times New Roman" w:cs="Times New Roman"/>
                <w:kern w:val="0"/>
                <w:szCs w:val="24"/>
                <w14:ligatures w14:val="none"/>
              </w:rPr>
              <w:t xml:space="preserve">Inform the </w:t>
            </w:r>
            <w:r w:rsidR="6DD5C716" w:rsidRPr="4DF186F1">
              <w:rPr>
                <w:rFonts w:eastAsia="Times New Roman" w:cs="Times New Roman"/>
                <w:kern w:val="0"/>
                <w14:ligatures w14:val="none"/>
              </w:rPr>
              <w:t>caller</w:t>
            </w:r>
            <w:r w:rsidRPr="003A7355">
              <w:rPr>
                <w:rFonts w:eastAsia="Times New Roman" w:cs="Times New Roman"/>
                <w:kern w:val="0"/>
                <w:szCs w:val="24"/>
                <w14:ligatures w14:val="none"/>
              </w:rPr>
              <w:t xml:space="preserve"> that once the provider responds to the PA request</w:t>
            </w:r>
            <w:r w:rsidRPr="003A7355">
              <w:rPr>
                <w:rFonts w:eastAsia="Calibri" w:cs="FranklinGothic-Book"/>
                <w:kern w:val="0"/>
                <w:szCs w:val="24"/>
                <w14:ligatures w14:val="none"/>
              </w:rPr>
              <w:t xml:space="preserve">, our PA system should show the status within 1-3 business days. </w:t>
            </w:r>
            <w:bookmarkEnd w:id="41"/>
          </w:p>
          <w:p w14:paraId="61C1695C" w14:textId="77777777" w:rsidR="003A7355" w:rsidRPr="003A7355" w:rsidRDefault="003A7355" w:rsidP="00100AEA">
            <w:pPr>
              <w:spacing w:before="120" w:after="120"/>
              <w:rPr>
                <w:rFonts w:ascii="Times New Roman" w:eastAsia="Times New Roman" w:hAnsi="Times New Roman" w:cs="Times New Roman"/>
                <w:kern w:val="0"/>
                <w:szCs w:val="24"/>
                <w14:ligatures w14:val="none"/>
              </w:rPr>
            </w:pPr>
          </w:p>
          <w:p w14:paraId="53F3DAFE" w14:textId="11D02425" w:rsidR="003A7355" w:rsidRPr="003A7355" w:rsidRDefault="00DD265C" w:rsidP="00100AEA">
            <w:pPr>
              <w:spacing w:before="120" w:after="120"/>
              <w:rPr>
                <w:rFonts w:eastAsia="Verdana" w:cs="Verdana"/>
                <w:kern w:val="0"/>
                <w:szCs w:val="24"/>
                <w14:ligatures w14:val="none"/>
              </w:rPr>
            </w:pPr>
            <w:r>
              <w:rPr>
                <w:rFonts w:eastAsia="Verdana" w:cs="Verdana"/>
                <w:b/>
                <w:bCs/>
                <w:kern w:val="0"/>
                <w:szCs w:val="24"/>
                <w14:ligatures w14:val="none"/>
              </w:rPr>
              <w:t xml:space="preserve"> </w:t>
            </w:r>
            <w:r w:rsidR="003A7355" w:rsidRPr="003A7355">
              <w:rPr>
                <w:rFonts w:eastAsia="Verdana" w:cs="Verdana"/>
                <w:b/>
                <w:bCs/>
                <w:kern w:val="0"/>
                <w:szCs w:val="24"/>
                <w14:ligatures w14:val="none"/>
              </w:rPr>
              <w:t xml:space="preserve">Note: </w:t>
            </w:r>
            <w:r w:rsidR="003A7355" w:rsidRPr="003A7355">
              <w:rPr>
                <w:rFonts w:eastAsia="Verdana" w:cs="Verdana"/>
                <w:kern w:val="0"/>
                <w:szCs w:val="24"/>
                <w14:ligatures w14:val="none"/>
              </w:rPr>
              <w:t xml:space="preserve">The member can check on the status of a PA request at Caremark.com and will also receive notifications if they are enrolled in MP Notifications. Ensure member’s Messaging Platform Alert preferences are updated </w:t>
            </w:r>
            <w:r w:rsidR="00E81BC9">
              <w:rPr>
                <w:rFonts w:eastAsia="Verdana" w:cs="Verdana"/>
                <w:kern w:val="0"/>
                <w:szCs w:val="24"/>
                <w14:ligatures w14:val="none"/>
              </w:rPr>
              <w:t>on</w:t>
            </w:r>
            <w:r w:rsidR="003A7355" w:rsidRPr="003A7355">
              <w:rPr>
                <w:rFonts w:eastAsia="Verdana" w:cs="Verdana"/>
                <w:kern w:val="0"/>
                <w:szCs w:val="24"/>
                <w14:ligatures w14:val="none"/>
              </w:rPr>
              <w:t xml:space="preserve"> </w:t>
            </w:r>
            <w:r w:rsidR="00E81BC9">
              <w:rPr>
                <w:rFonts w:eastAsia="Verdana" w:cs="Verdana"/>
                <w:kern w:val="0"/>
                <w:szCs w:val="24"/>
                <w14:ligatures w14:val="none"/>
              </w:rPr>
              <w:t>M</w:t>
            </w:r>
            <w:r w:rsidR="003A7355" w:rsidRPr="003A7355">
              <w:rPr>
                <w:rFonts w:eastAsia="Verdana" w:cs="Verdana"/>
                <w:kern w:val="0"/>
                <w:szCs w:val="24"/>
                <w14:ligatures w14:val="none"/>
              </w:rPr>
              <w:t xml:space="preserve">ember </w:t>
            </w:r>
            <w:r w:rsidR="00E81BC9">
              <w:rPr>
                <w:rFonts w:eastAsia="Verdana" w:cs="Verdana"/>
                <w:kern w:val="0"/>
                <w:szCs w:val="24"/>
                <w14:ligatures w14:val="none"/>
              </w:rPr>
              <w:t>S</w:t>
            </w:r>
            <w:r w:rsidR="003A7355" w:rsidRPr="003A7355">
              <w:rPr>
                <w:rFonts w:eastAsia="Verdana" w:cs="Verdana"/>
                <w:kern w:val="0"/>
                <w:szCs w:val="24"/>
                <w14:ligatures w14:val="none"/>
              </w:rPr>
              <w:t>napshot</w:t>
            </w:r>
            <w:r w:rsidR="00E81BC9">
              <w:rPr>
                <w:rFonts w:eastAsia="Verdana" w:cs="Verdana"/>
                <w:kern w:val="0"/>
                <w:szCs w:val="24"/>
                <w14:ligatures w14:val="none"/>
              </w:rPr>
              <w:t xml:space="preserve"> Landing Page, in the Contact Information tab</w:t>
            </w:r>
            <w:r w:rsidR="00190978">
              <w:rPr>
                <w:rFonts w:eastAsia="Verdana" w:cs="Verdana"/>
                <w:kern w:val="0"/>
                <w:szCs w:val="24"/>
                <w14:ligatures w14:val="none"/>
              </w:rPr>
              <w:t>,</w:t>
            </w:r>
            <w:r w:rsidR="003A7355" w:rsidRPr="003A7355">
              <w:rPr>
                <w:rFonts w:eastAsia="Verdana" w:cs="Verdana"/>
                <w:kern w:val="0"/>
                <w:szCs w:val="24"/>
                <w14:ligatures w14:val="none"/>
              </w:rPr>
              <w:t xml:space="preserve"> to include PA status updates. Refer to </w:t>
            </w:r>
            <w:hyperlink r:id="rId45" w:anchor="!/view?docid=16d97031-aab3-4e30-b5d8-69ba322678d6" w:history="1">
              <w:r w:rsidR="003A7355" w:rsidRPr="003A7355">
                <w:rPr>
                  <w:rFonts w:eastAsia="Verdana" w:cs="Verdana"/>
                  <w:color w:val="0000FF"/>
                  <w:kern w:val="0"/>
                  <w:szCs w:val="24"/>
                  <w:u w:val="single"/>
                  <w14:ligatures w14:val="none"/>
                </w:rPr>
                <w:t>Compass - Obtaining an Email Address and Managing Messaging Platform (MP) Notifications (054195)</w:t>
              </w:r>
            </w:hyperlink>
            <w:r w:rsidR="003A7355" w:rsidRPr="003A7355">
              <w:rPr>
                <w:rFonts w:eastAsia="Verdana" w:cs="Verdana"/>
                <w:kern w:val="0"/>
                <w:szCs w:val="24"/>
                <w14:ligatures w14:val="none"/>
              </w:rPr>
              <w:t xml:space="preserve"> as needed.</w:t>
            </w:r>
          </w:p>
          <w:p w14:paraId="4D2523AE" w14:textId="77777777" w:rsidR="003A7355" w:rsidRPr="003A7355" w:rsidRDefault="003A7355" w:rsidP="00100AEA">
            <w:pPr>
              <w:spacing w:before="120" w:after="120"/>
              <w:rPr>
                <w:rFonts w:eastAsia="Verdana" w:cs="Verdana"/>
                <w:kern w:val="0"/>
                <w:szCs w:val="24"/>
                <w14:ligatures w14:val="none"/>
              </w:rPr>
            </w:pPr>
          </w:p>
          <w:p w14:paraId="24D6A926" w14:textId="79076D24" w:rsidR="003A7355" w:rsidRPr="003A7355" w:rsidRDefault="00DD265C" w:rsidP="00100AEA">
            <w:pPr>
              <w:spacing w:before="120" w:after="120"/>
              <w:jc w:val="center"/>
              <w:rPr>
                <w:rFonts w:eastAsia="Times New Roman" w:cs="FranklinGothic-Book"/>
                <w:kern w:val="0"/>
                <w:szCs w:val="24"/>
                <w14:ligatures w14:val="none"/>
              </w:rPr>
            </w:pPr>
            <w:r>
              <w:rPr>
                <w:rFonts w:eastAsia="Times New Roman" w:cs="FranklinGothic-Book"/>
                <w:kern w:val="0"/>
                <w:szCs w:val="24"/>
                <w14:ligatures w14:val="none"/>
              </w:rPr>
              <w:t xml:space="preserve"> </w:t>
            </w:r>
            <w:r w:rsidR="00212C91">
              <w:rPr>
                <w:noProof/>
              </w:rPr>
              <w:drawing>
                <wp:inline distT="0" distB="0" distL="0" distR="0" wp14:anchorId="2F7B4A6F" wp14:editId="7CBEAA05">
                  <wp:extent cx="5501331" cy="3570605"/>
                  <wp:effectExtent l="19050" t="19050" r="23495" b="10795"/>
                  <wp:docPr id="106872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25314" name=""/>
                          <pic:cNvPicPr/>
                        </pic:nvPicPr>
                        <pic:blipFill>
                          <a:blip r:embed="rId46"/>
                          <a:stretch>
                            <a:fillRect/>
                          </a:stretch>
                        </pic:blipFill>
                        <pic:spPr>
                          <a:xfrm>
                            <a:off x="0" y="0"/>
                            <a:ext cx="5510540" cy="3576582"/>
                          </a:xfrm>
                          <a:prstGeom prst="rect">
                            <a:avLst/>
                          </a:prstGeom>
                          <a:ln>
                            <a:solidFill>
                              <a:schemeClr val="tx1"/>
                            </a:solidFill>
                          </a:ln>
                        </pic:spPr>
                      </pic:pic>
                    </a:graphicData>
                  </a:graphic>
                </wp:inline>
              </w:drawing>
            </w:r>
            <w:r w:rsidR="003A7355" w:rsidRPr="003A7355">
              <w:rPr>
                <w:rFonts w:ascii="Times New Roman" w:eastAsia="Times New Roman" w:hAnsi="Times New Roman" w:cs="Times New Roman"/>
                <w:kern w:val="0"/>
                <w:szCs w:val="24"/>
                <w14:ligatures w14:val="none"/>
              </w:rPr>
              <w:br/>
            </w:r>
          </w:p>
          <w:p w14:paraId="5A23CF99" w14:textId="59D078C6" w:rsidR="003A7355" w:rsidRPr="003A7355" w:rsidRDefault="003A7355" w:rsidP="00100AEA">
            <w:pPr>
              <w:spacing w:before="120" w:after="120"/>
              <w:rPr>
                <w:rFonts w:eastAsia="Calibri" w:cs="FranklinGothic-Book"/>
                <w:kern w:val="0"/>
                <w:szCs w:val="24"/>
                <w14:ligatures w14:val="none"/>
              </w:rPr>
            </w:pPr>
            <w:r w:rsidRPr="003A7355">
              <w:rPr>
                <w:rFonts w:ascii="Times New Roman" w:eastAsia="Times New Roman" w:hAnsi="Times New Roman" w:cs="Times New Roman"/>
                <w:noProof/>
                <w:kern w:val="0"/>
                <w:szCs w:val="24"/>
                <w14:ligatures w14:val="none"/>
              </w:rPr>
              <w:drawing>
                <wp:inline distT="0" distB="0" distL="0" distR="0" wp14:anchorId="6F630A84" wp14:editId="45976BBB">
                  <wp:extent cx="238125" cy="209550"/>
                  <wp:effectExtent l="0" t="0" r="0" b="0"/>
                  <wp:docPr id="845896368" name="Picture 8458963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3A7355">
              <w:rPr>
                <w:rFonts w:ascii="Times New Roman" w:eastAsia="Times New Roman" w:hAnsi="Times New Roman" w:cs="Times New Roman"/>
                <w:kern w:val="0"/>
                <w:szCs w:val="24"/>
                <w14:ligatures w14:val="none"/>
              </w:rPr>
              <w:t xml:space="preserve"> </w:t>
            </w:r>
            <w:r w:rsidRPr="003A7355">
              <w:rPr>
                <w:rFonts w:eastAsia="Calibri" w:cs="FranklinGothic-Book"/>
                <w:kern w:val="0"/>
                <w:szCs w:val="24"/>
                <w14:ligatures w14:val="none"/>
              </w:rPr>
              <w:t xml:space="preserve">If the member indicates that they cannot wait or that they are low or out of medication: </w:t>
            </w:r>
            <w:r w:rsidRPr="003A7355">
              <w:rPr>
                <w:rFonts w:ascii="Times New Roman" w:eastAsia="Times New Roman" w:hAnsi="Times New Roman" w:cs="Times New Roman"/>
                <w:noProof/>
                <w:kern w:val="0"/>
                <w:szCs w:val="24"/>
                <w14:ligatures w14:val="none"/>
              </w:rPr>
              <w:drawing>
                <wp:inline distT="0" distB="0" distL="0" distR="0" wp14:anchorId="5D0CAF7C" wp14:editId="4AB51DFC">
                  <wp:extent cx="234950" cy="20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47">
                            <a:extLst>
                              <a:ext uri="{28A0092B-C50C-407E-A947-70E740481C1C}">
                                <a14:useLocalDpi xmlns:a14="http://schemas.microsoft.com/office/drawing/2010/main" val="0"/>
                              </a:ext>
                            </a:extLst>
                          </a:blip>
                          <a:stretch>
                            <a:fillRect/>
                          </a:stretch>
                        </pic:blipFill>
                        <pic:spPr>
                          <a:xfrm>
                            <a:off x="0" y="0"/>
                            <a:ext cx="234950" cy="209550"/>
                          </a:xfrm>
                          <a:prstGeom prst="rect">
                            <a:avLst/>
                          </a:prstGeom>
                        </pic:spPr>
                      </pic:pic>
                    </a:graphicData>
                  </a:graphic>
                </wp:inline>
              </w:drawing>
            </w:r>
            <w:r w:rsidRPr="003A7355">
              <w:rPr>
                <w:rFonts w:eastAsia="Calibri" w:cs="FranklinGothic-Book"/>
                <w:kern w:val="0"/>
                <w:szCs w:val="24"/>
                <w14:ligatures w14:val="none"/>
              </w:rPr>
              <w:t xml:space="preserve"> I understand that obtaining your medication is important. You may choose to pay out of pocket for the medication or discuss alternative medications with your prescriber. If you would like, I will be happy to search for potentially cost-saving alternatives that may not require a Prior Authorization or Formulary Exception.</w:t>
            </w:r>
          </w:p>
          <w:p w14:paraId="2AE014A6" w14:textId="77777777" w:rsidR="003A7355" w:rsidRPr="003A7355" w:rsidRDefault="003A7355" w:rsidP="00100AEA">
            <w:pPr>
              <w:spacing w:before="120" w:after="120"/>
              <w:ind w:left="706"/>
              <w:rPr>
                <w:rFonts w:eastAsia="Times New Roman" w:cs="Times New Roman"/>
                <w:kern w:val="0"/>
                <w:szCs w:val="24"/>
                <w14:ligatures w14:val="none"/>
              </w:rPr>
            </w:pPr>
          </w:p>
          <w:p w14:paraId="7184E5A4" w14:textId="77777777" w:rsidR="003A7355" w:rsidRPr="003A7355" w:rsidRDefault="003A7355" w:rsidP="00100AEA">
            <w:pPr>
              <w:spacing w:before="120" w:after="120"/>
              <w:rPr>
                <w:rFonts w:eastAsia="Times New Roman" w:cs="Times New Roman"/>
                <w:b/>
                <w:bCs/>
                <w:kern w:val="0"/>
                <w:szCs w:val="24"/>
                <w14:ligatures w14:val="none"/>
              </w:rPr>
            </w:pPr>
            <w:r w:rsidRPr="003A7355">
              <w:rPr>
                <w:rFonts w:eastAsia="Times New Roman" w:cs="Times New Roman"/>
                <w:b/>
                <w:bCs/>
                <w:kern w:val="0"/>
                <w:szCs w:val="24"/>
                <w14:ligatures w14:val="none"/>
              </w:rPr>
              <w:t xml:space="preserve">Examples: </w:t>
            </w:r>
          </w:p>
          <w:p w14:paraId="126AAD68" w14:textId="37BA4D83" w:rsidR="003A7355" w:rsidRPr="003A7355" w:rsidRDefault="003A7355" w:rsidP="00100AEA">
            <w:pPr>
              <w:numPr>
                <w:ilvl w:val="0"/>
                <w:numId w:val="2"/>
              </w:numPr>
              <w:spacing w:before="120" w:after="120"/>
              <w:ind w:left="720"/>
              <w:rPr>
                <w:rFonts w:eastAsia="Times New Roman" w:cs="Times New Roman"/>
                <w:kern w:val="0"/>
                <w:szCs w:val="24"/>
                <w14:ligatures w14:val="none"/>
              </w:rPr>
            </w:pPr>
            <w:r w:rsidRPr="003A7355">
              <w:rPr>
                <w:rFonts w:eastAsia="Times New Roman" w:cs="Times New Roman"/>
                <w:kern w:val="0"/>
                <w:szCs w:val="24"/>
                <w14:ligatures w14:val="none"/>
              </w:rPr>
              <w:t xml:space="preserve">Search for </w:t>
            </w:r>
            <w:hyperlink r:id="rId48" w:anchor="!/view?docid=b3dbfb44-1c9e-47a6-b8f4-6010f553731b">
              <w:r w:rsidRPr="003A7355">
                <w:rPr>
                  <w:rFonts w:eastAsia="Times New Roman" w:cs="Times New Roman"/>
                  <w:color w:val="0000FF"/>
                  <w:kern w:val="0"/>
                  <w:szCs w:val="24"/>
                  <w:u w:val="single"/>
                  <w14:ligatures w14:val="none"/>
                </w:rPr>
                <w:t>alternatives (056849)</w:t>
              </w:r>
            </w:hyperlink>
            <w:r w:rsidR="009D549D">
              <w:rPr>
                <w:rFonts w:eastAsia="Times New Roman" w:cs="Times New Roman"/>
                <w:color w:val="0000FF"/>
                <w:kern w:val="0"/>
                <w:szCs w:val="24"/>
                <w:u w:val="single"/>
                <w14:ligatures w14:val="none"/>
              </w:rPr>
              <w:t>.</w:t>
            </w:r>
          </w:p>
          <w:p w14:paraId="218B26C1" w14:textId="77777777" w:rsidR="003A7355" w:rsidRPr="003A7355" w:rsidRDefault="003A7355" w:rsidP="00100AEA">
            <w:pPr>
              <w:numPr>
                <w:ilvl w:val="0"/>
                <w:numId w:val="2"/>
              </w:numPr>
              <w:spacing w:before="120" w:after="120"/>
              <w:ind w:left="720"/>
              <w:rPr>
                <w:rFonts w:eastAsia="Times New Roman" w:cs="Times New Roman"/>
                <w:kern w:val="0"/>
                <w:szCs w:val="24"/>
                <w14:ligatures w14:val="none"/>
              </w:rPr>
            </w:pPr>
            <w:r w:rsidRPr="003A7355">
              <w:rPr>
                <w:rFonts w:eastAsia="Times New Roman" w:cs="Times New Roman"/>
                <w:kern w:val="0"/>
                <w:szCs w:val="24"/>
                <w14:ligatures w14:val="none"/>
              </w:rPr>
              <w:t xml:space="preserve">Ask the </w:t>
            </w:r>
            <w:proofErr w:type="gramStart"/>
            <w:r w:rsidRPr="003A7355">
              <w:rPr>
                <w:rFonts w:eastAsia="Times New Roman" w:cs="Times New Roman"/>
                <w:kern w:val="0"/>
                <w:szCs w:val="24"/>
                <w14:ligatures w14:val="none"/>
              </w:rPr>
              <w:t>member</w:t>
            </w:r>
            <w:proofErr w:type="gramEnd"/>
            <w:r w:rsidRPr="003A7355">
              <w:rPr>
                <w:rFonts w:eastAsia="Times New Roman" w:cs="Times New Roman"/>
                <w:kern w:val="0"/>
                <w:szCs w:val="24"/>
                <w14:ligatures w14:val="none"/>
              </w:rPr>
              <w:t xml:space="preserve"> to consult with the provider for samples.</w:t>
            </w:r>
          </w:p>
          <w:p w14:paraId="725A87E3" w14:textId="77777777" w:rsidR="003A7355" w:rsidRPr="003A7355" w:rsidRDefault="003A7355" w:rsidP="00100AEA">
            <w:pPr>
              <w:numPr>
                <w:ilvl w:val="0"/>
                <w:numId w:val="2"/>
              </w:numPr>
              <w:spacing w:before="120" w:after="120"/>
              <w:ind w:left="720"/>
              <w:rPr>
                <w:rFonts w:eastAsia="Times New Roman" w:cs="Times New Roman"/>
                <w:kern w:val="0"/>
                <w:szCs w:val="24"/>
                <w14:ligatures w14:val="none"/>
              </w:rPr>
            </w:pPr>
            <w:r w:rsidRPr="003A7355">
              <w:rPr>
                <w:rFonts w:eastAsia="Times New Roman" w:cs="Times New Roman"/>
                <w:kern w:val="0"/>
                <w:szCs w:val="24"/>
                <w14:ligatures w14:val="none"/>
              </w:rPr>
              <w:t>Paying out of pocket, refer to </w:t>
            </w:r>
            <w:hyperlink r:id="rId49" w:anchor="!/view?docid=62aa67ac-8298-4fa1-b1ba-fda383d15b4c">
              <w:r w:rsidRPr="003A7355">
                <w:rPr>
                  <w:rFonts w:eastAsia="Times New Roman" w:cs="Times New Roman"/>
                  <w:color w:val="0000FF"/>
                  <w:kern w:val="0"/>
                  <w:szCs w:val="24"/>
                  <w:u w:val="single"/>
                  <w14:ligatures w14:val="none"/>
                </w:rPr>
                <w:t>Member Cannot Afford Medication (Alternatives and Financial Assistance) (026963)</w:t>
              </w:r>
            </w:hyperlink>
            <w:r w:rsidRPr="003A7355">
              <w:rPr>
                <w:rFonts w:eastAsia="Times New Roman" w:cs="Times New Roman"/>
                <w:kern w:val="0"/>
                <w:szCs w:val="24"/>
                <w14:ligatures w14:val="none"/>
              </w:rPr>
              <w:t xml:space="preserve"> for </w:t>
            </w:r>
            <w:bookmarkStart w:id="42" w:name="_Int_mCdb7XSv"/>
            <w:r w:rsidRPr="003A7355">
              <w:rPr>
                <w:rFonts w:eastAsia="Times New Roman" w:cs="Times New Roman"/>
                <w:kern w:val="0"/>
                <w:szCs w:val="24"/>
                <w14:ligatures w14:val="none"/>
              </w:rPr>
              <w:t>possible options</w:t>
            </w:r>
            <w:bookmarkEnd w:id="42"/>
            <w:r w:rsidRPr="003A7355">
              <w:rPr>
                <w:rFonts w:eastAsia="Times New Roman" w:cs="Times New Roman"/>
                <w:kern w:val="0"/>
                <w:szCs w:val="24"/>
                <w14:ligatures w14:val="none"/>
              </w:rPr>
              <w:t xml:space="preserve"> to assist the member with out-of-pocket costs.</w:t>
            </w:r>
          </w:p>
          <w:p w14:paraId="161BFE23" w14:textId="68D092E0" w:rsidR="003A7355" w:rsidRPr="003A7355" w:rsidRDefault="003A7355" w:rsidP="00100AEA">
            <w:pPr>
              <w:numPr>
                <w:ilvl w:val="0"/>
                <w:numId w:val="2"/>
              </w:numPr>
              <w:spacing w:before="120" w:after="120"/>
              <w:ind w:left="720"/>
              <w:rPr>
                <w:rFonts w:eastAsia="Times New Roman" w:cs="Times New Roman"/>
                <w:kern w:val="0"/>
                <w:szCs w:val="24"/>
                <w14:ligatures w14:val="none"/>
              </w:rPr>
            </w:pPr>
            <w:r w:rsidRPr="003A7355">
              <w:rPr>
                <w:rFonts w:eastAsia="Times New Roman" w:cs="Times New Roman"/>
                <w:kern w:val="0"/>
                <w:szCs w:val="24"/>
                <w14:ligatures w14:val="none"/>
              </w:rPr>
              <w:t xml:space="preserve">The manufacturer might have copay assistance that may be used without first processing through their plan. The </w:t>
            </w:r>
            <w:bookmarkStart w:id="43" w:name="_Int_7SjvLQlj"/>
            <w:proofErr w:type="gramStart"/>
            <w:r w:rsidRPr="003A7355">
              <w:rPr>
                <w:rFonts w:eastAsia="Times New Roman" w:cs="Times New Roman"/>
                <w:kern w:val="0"/>
                <w:szCs w:val="24"/>
                <w14:ligatures w14:val="none"/>
              </w:rPr>
              <w:t>member</w:t>
            </w:r>
            <w:bookmarkEnd w:id="43"/>
            <w:proofErr w:type="gramEnd"/>
            <w:r w:rsidRPr="003A7355">
              <w:rPr>
                <w:rFonts w:eastAsia="Times New Roman" w:cs="Times New Roman"/>
                <w:kern w:val="0"/>
                <w:szCs w:val="24"/>
                <w14:ligatures w14:val="none"/>
              </w:rPr>
              <w:t xml:space="preserve"> will need to reach out to the manufacturer via </w:t>
            </w:r>
            <w:bookmarkStart w:id="44" w:name="_Int_R9ekHyKK"/>
            <w:r w:rsidRPr="003A7355">
              <w:rPr>
                <w:rFonts w:eastAsia="Times New Roman" w:cs="Times New Roman"/>
                <w:kern w:val="0"/>
                <w:szCs w:val="24"/>
                <w14:ligatures w14:val="none"/>
              </w:rPr>
              <w:t>their</w:t>
            </w:r>
            <w:bookmarkEnd w:id="44"/>
            <w:r w:rsidRPr="003A7355">
              <w:rPr>
                <w:rFonts w:eastAsia="Times New Roman" w:cs="Times New Roman"/>
                <w:kern w:val="0"/>
                <w:szCs w:val="24"/>
                <w14:ligatures w14:val="none"/>
              </w:rPr>
              <w:t xml:space="preserve"> website or phone. Contact Clinical if you are unable to find the </w:t>
            </w:r>
            <w:r w:rsidR="00DF52B9" w:rsidRPr="003A7355">
              <w:rPr>
                <w:rFonts w:eastAsia="Times New Roman" w:cs="Times New Roman"/>
                <w:kern w:val="0"/>
                <w:szCs w:val="24"/>
                <w14:ligatures w14:val="none"/>
              </w:rPr>
              <w:t>manufacturer</w:t>
            </w:r>
            <w:r w:rsidRPr="003A7355">
              <w:rPr>
                <w:rFonts w:eastAsia="Times New Roman" w:cs="Times New Roman"/>
                <w:kern w:val="0"/>
                <w:szCs w:val="24"/>
                <w14:ligatures w14:val="none"/>
              </w:rPr>
              <w:t xml:space="preserve"> contact information. </w:t>
            </w:r>
          </w:p>
          <w:p w14:paraId="4AF14321" w14:textId="2DB634EC" w:rsidR="003A7355" w:rsidRPr="003A7355" w:rsidRDefault="003A7355" w:rsidP="00100AEA">
            <w:pPr>
              <w:spacing w:before="120" w:after="120"/>
              <w:ind w:left="1080"/>
              <w:rPr>
                <w:rFonts w:eastAsia="Times New Roman" w:cs="Times New Roman"/>
                <w:kern w:val="0"/>
                <w:szCs w:val="24"/>
                <w14:ligatures w14:val="none"/>
              </w:rPr>
            </w:pPr>
            <w:r w:rsidRPr="003A7355">
              <w:rPr>
                <w:rFonts w:eastAsia="Times New Roman" w:cs="Times New Roman"/>
                <w:b/>
                <w:bCs/>
                <w:kern w:val="0"/>
                <w:szCs w:val="24"/>
                <w14:ligatures w14:val="none"/>
              </w:rPr>
              <w:t>Reminder:</w:t>
            </w:r>
            <w:r w:rsidRPr="003A7355">
              <w:rPr>
                <w:rFonts w:eastAsia="Times New Roman" w:cs="Times New Roman"/>
                <w:kern w:val="0"/>
                <w:szCs w:val="24"/>
                <w14:ligatures w14:val="none"/>
              </w:rPr>
              <w:t xml:space="preserve"> Even if there is a manufacturer copay card/coupon that can be used out of pocket, we cannot ship medication via Mail Order if the plan has a denied claim.</w:t>
            </w:r>
          </w:p>
          <w:p w14:paraId="24A92E98" w14:textId="5167F289" w:rsidR="003A7355" w:rsidRPr="003A7355" w:rsidDel="00551A33" w:rsidRDefault="003A7355" w:rsidP="00100AEA">
            <w:pPr>
              <w:numPr>
                <w:ilvl w:val="0"/>
                <w:numId w:val="2"/>
              </w:numPr>
              <w:spacing w:before="120" w:after="120"/>
              <w:ind w:left="720"/>
              <w:rPr>
                <w:rFonts w:eastAsia="Times New Roman" w:cs="Times New Roman"/>
                <w:kern w:val="0"/>
                <w:szCs w:val="24"/>
                <w14:ligatures w14:val="none"/>
              </w:rPr>
            </w:pPr>
            <w:r w:rsidRPr="003A7355">
              <w:rPr>
                <w:rFonts w:eastAsia="Times New Roman" w:cs="Times New Roman"/>
                <w:kern w:val="0"/>
                <w:szCs w:val="24"/>
                <w14:ligatures w14:val="none"/>
              </w:rPr>
              <w:t>If no alternative options are suitable for the member or the member states it is an emergency, they cannot go without their medication, or the call becomes escalated, warm transfer the caller to the </w:t>
            </w:r>
            <w:hyperlink r:id="rId50" w:anchor="!/view?docid=7653e7c2-1a97-42a0-8a81-6267c72e1ca9">
              <w:r w:rsidRPr="003A7355">
                <w:rPr>
                  <w:rFonts w:eastAsia="Times New Roman" w:cs="Times New Roman"/>
                  <w:color w:val="0000FF"/>
                  <w:kern w:val="0"/>
                  <w:szCs w:val="24"/>
                  <w:u w:val="single"/>
                  <w14:ligatures w14:val="none"/>
                </w:rPr>
                <w:t>Senior Team (057524)</w:t>
              </w:r>
            </w:hyperlink>
            <w:r w:rsidRPr="003A7355">
              <w:rPr>
                <w:rFonts w:eastAsia="Times New Roman" w:cs="Times New Roman"/>
                <w:kern w:val="0"/>
                <w:szCs w:val="24"/>
                <w14:ligatures w14:val="none"/>
              </w:rPr>
              <w:t>.</w:t>
            </w:r>
          </w:p>
        </w:tc>
      </w:tr>
      <w:tr w:rsidR="001A2867" w:rsidRPr="003A7355" w14:paraId="30818733" w14:textId="77777777" w:rsidTr="00545ED9">
        <w:trPr>
          <w:trHeight w:val="300"/>
        </w:trPr>
        <w:tc>
          <w:tcPr>
            <w:tcW w:w="238" w:type="pct"/>
          </w:tcPr>
          <w:p w14:paraId="3EB25A29" w14:textId="77777777" w:rsidR="003A7355" w:rsidRPr="003A7355" w:rsidRDefault="003A7355" w:rsidP="00100AEA">
            <w:pPr>
              <w:spacing w:before="120" w:after="120"/>
              <w:jc w:val="center"/>
              <w:rPr>
                <w:rFonts w:eastAsia="Times New Roman" w:cs="Times New Roman"/>
                <w:b/>
                <w:kern w:val="0"/>
                <w:szCs w:val="24"/>
                <w14:ligatures w14:val="none"/>
              </w:rPr>
            </w:pPr>
            <w:r w:rsidRPr="003A7355">
              <w:rPr>
                <w:rFonts w:eastAsia="Times New Roman" w:cs="Times New Roman"/>
                <w:b/>
                <w:kern w:val="0"/>
                <w:szCs w:val="24"/>
                <w14:ligatures w14:val="none"/>
              </w:rPr>
              <w:t>14</w:t>
            </w:r>
          </w:p>
        </w:tc>
        <w:tc>
          <w:tcPr>
            <w:tcW w:w="4762" w:type="pct"/>
            <w:gridSpan w:val="2"/>
          </w:tcPr>
          <w:p w14:paraId="5B39B993" w14:textId="672D88BD" w:rsidR="003A7355" w:rsidRPr="003A7355" w:rsidRDefault="003A7355" w:rsidP="00100AEA">
            <w:pPr>
              <w:spacing w:before="120" w:after="120"/>
              <w:rPr>
                <w:rFonts w:eastAsia="Times New Roman" w:cs="Times New Roman"/>
                <w:color w:val="000000"/>
                <w:kern w:val="0"/>
                <w:szCs w:val="24"/>
                <w14:ligatures w14:val="none"/>
              </w:rPr>
            </w:pPr>
            <w:bookmarkStart w:id="45" w:name="InformWhatHappensPAApproved"/>
            <w:r w:rsidRPr="003A7355">
              <w:rPr>
                <w:rFonts w:eastAsia="Times New Roman" w:cs="Times New Roman"/>
                <w:color w:val="000000"/>
                <w:kern w:val="0"/>
                <w:szCs w:val="24"/>
                <w14:ligatures w14:val="none"/>
              </w:rPr>
              <w:t xml:space="preserve">Inform the </w:t>
            </w:r>
            <w:r w:rsidR="4069D0E1" w:rsidRPr="4DF186F1">
              <w:rPr>
                <w:rFonts w:eastAsia="Times New Roman" w:cs="Times New Roman"/>
                <w:color w:val="000000"/>
                <w:kern w:val="0"/>
                <w14:ligatures w14:val="none"/>
              </w:rPr>
              <w:t>caller</w:t>
            </w:r>
            <w:r w:rsidRPr="003A7355">
              <w:rPr>
                <w:rFonts w:eastAsia="Times New Roman" w:cs="Times New Roman"/>
                <w:color w:val="000000"/>
                <w:kern w:val="0"/>
                <w:szCs w:val="24"/>
                <w14:ligatures w14:val="none"/>
              </w:rPr>
              <w:t> what happens when the request is approved.</w:t>
            </w:r>
            <w:bookmarkEnd w:id="45"/>
            <w:r w:rsidRPr="003A7355">
              <w:rPr>
                <w:rFonts w:eastAsia="Times New Roman" w:cs="Times New Roman"/>
                <w:color w:val="000000"/>
                <w:kern w:val="0"/>
                <w:szCs w:val="24"/>
                <w14:ligatures w14:val="none"/>
              </w:rPr>
              <w:t> </w:t>
            </w:r>
          </w:p>
          <w:p w14:paraId="50911EB5" w14:textId="40927FA9" w:rsidR="003A7355" w:rsidRPr="003A7355" w:rsidRDefault="7CA2975A" w:rsidP="00374089">
            <w:pPr>
              <w:numPr>
                <w:ilvl w:val="0"/>
                <w:numId w:val="13"/>
              </w:numPr>
              <w:spacing w:before="120" w:after="120"/>
              <w:rPr>
                <w:rFonts w:ascii="Times New Roman" w:eastAsia="Times New Roman" w:hAnsi="Times New Roman" w:cs="Times New Roman"/>
                <w:color w:val="000000"/>
                <w:kern w:val="0"/>
                <w:sz w:val="27"/>
                <w:szCs w:val="27"/>
                <w14:ligatures w14:val="none"/>
              </w:rPr>
            </w:pPr>
            <w:r w:rsidRPr="4DF186F1">
              <w:rPr>
                <w:rFonts w:eastAsia="Verdana" w:cs="Verdana"/>
                <w:color w:val="000000" w:themeColor="text1"/>
                <w:szCs w:val="24"/>
              </w:rPr>
              <w:t>The</w:t>
            </w:r>
            <w:r w:rsidR="733C47BB" w:rsidRPr="4DF186F1">
              <w:rPr>
                <w:rFonts w:eastAsia="Verdana" w:cs="Verdana"/>
                <w:color w:val="000000" w:themeColor="text1"/>
                <w:szCs w:val="24"/>
              </w:rPr>
              <w:t xml:space="preserve"> provider</w:t>
            </w:r>
            <w:r w:rsidRPr="4DF186F1">
              <w:rPr>
                <w:rFonts w:eastAsia="Verdana" w:cs="Verdana"/>
                <w:color w:val="000000" w:themeColor="text1"/>
                <w:szCs w:val="24"/>
              </w:rPr>
              <w:t xml:space="preserve"> will receive a fax from the Prior Authorization Department once a decision has been made. </w:t>
            </w:r>
            <w:r w:rsidR="003A7355" w:rsidRPr="003A7355">
              <w:rPr>
                <w:rFonts w:eastAsia="Times New Roman" w:cs="Times New Roman"/>
                <w:color w:val="000000"/>
                <w:kern w:val="0"/>
                <w:szCs w:val="24"/>
                <w14:ligatures w14:val="none"/>
              </w:rPr>
              <w:t>If approved, they will receive an Approval letter, and an override will be placed in the system to allow for the medication to be covered.</w:t>
            </w:r>
          </w:p>
          <w:p w14:paraId="11BBBB02" w14:textId="483BF121" w:rsidR="3FE8C884" w:rsidRDefault="3FE8C884" w:rsidP="00374089">
            <w:pPr>
              <w:numPr>
                <w:ilvl w:val="0"/>
                <w:numId w:val="12"/>
              </w:numPr>
              <w:spacing w:before="120" w:after="120"/>
              <w:rPr>
                <w:rFonts w:eastAsia="Verdana" w:cs="Verdana"/>
                <w:szCs w:val="24"/>
              </w:rPr>
            </w:pPr>
            <w:r w:rsidRPr="4DF186F1">
              <w:rPr>
                <w:rFonts w:eastAsia="Verdana" w:cs="Verdana"/>
                <w:color w:val="000000" w:themeColor="text1"/>
                <w:szCs w:val="24"/>
              </w:rPr>
              <w:t>Members</w:t>
            </w:r>
            <w:r w:rsidR="0A20DCA7" w:rsidRPr="4DF186F1">
              <w:rPr>
                <w:rFonts w:eastAsia="Verdana" w:cs="Verdana"/>
                <w:color w:val="000000" w:themeColor="text1"/>
                <w:szCs w:val="24"/>
              </w:rPr>
              <w:t xml:space="preserve"> may check </w:t>
            </w:r>
            <w:r w:rsidR="00DF52B9" w:rsidRPr="4DF186F1">
              <w:rPr>
                <w:rFonts w:eastAsia="Verdana" w:cs="Verdana"/>
                <w:color w:val="000000" w:themeColor="text1"/>
                <w:szCs w:val="24"/>
              </w:rPr>
              <w:t>the status</w:t>
            </w:r>
            <w:r w:rsidR="0A20DCA7" w:rsidRPr="4DF186F1">
              <w:rPr>
                <w:rFonts w:eastAsia="Verdana" w:cs="Verdana"/>
                <w:color w:val="000000" w:themeColor="text1"/>
                <w:szCs w:val="24"/>
              </w:rPr>
              <w:t xml:space="preserve"> of PA </w:t>
            </w:r>
            <w:r w:rsidR="00DB6966">
              <w:rPr>
                <w:rFonts w:eastAsia="Verdana" w:cs="Verdana"/>
                <w:color w:val="000000" w:themeColor="text1"/>
                <w:szCs w:val="24"/>
              </w:rPr>
              <w:t>on Caremark.com</w:t>
            </w:r>
            <w:r w:rsidR="0A20DCA7" w:rsidRPr="4DF186F1">
              <w:rPr>
                <w:rFonts w:eastAsia="Verdana" w:cs="Verdana"/>
                <w:color w:val="000000" w:themeColor="text1"/>
                <w:szCs w:val="24"/>
              </w:rPr>
              <w:t xml:space="preserve"> or call Customer Care for status while waiting for </w:t>
            </w:r>
            <w:r w:rsidR="00DF52B9" w:rsidRPr="4DF186F1">
              <w:rPr>
                <w:rFonts w:eastAsia="Verdana" w:cs="Verdana"/>
                <w:color w:val="000000" w:themeColor="text1"/>
                <w:szCs w:val="24"/>
              </w:rPr>
              <w:t>a letter</w:t>
            </w:r>
            <w:r w:rsidR="0A20DCA7" w:rsidRPr="4DF186F1">
              <w:rPr>
                <w:rFonts w:eastAsia="Verdana" w:cs="Verdana"/>
                <w:color w:val="000000" w:themeColor="text1"/>
                <w:szCs w:val="24"/>
              </w:rPr>
              <w:t xml:space="preserve"> in the mail.</w:t>
            </w:r>
          </w:p>
          <w:p w14:paraId="00E38B22" w14:textId="54911B6F" w:rsidR="4DF186F1" w:rsidRDefault="4DF186F1" w:rsidP="00100AEA">
            <w:pPr>
              <w:spacing w:before="120" w:after="120"/>
              <w:ind w:left="360"/>
              <w:rPr>
                <w:rFonts w:ascii="Times New Roman" w:eastAsia="Times New Roman" w:hAnsi="Times New Roman" w:cs="Times New Roman"/>
                <w:color w:val="000000" w:themeColor="text1"/>
                <w:sz w:val="27"/>
                <w:szCs w:val="27"/>
              </w:rPr>
            </w:pPr>
          </w:p>
          <w:p w14:paraId="6A53EB94" w14:textId="57C52DC3" w:rsidR="003A7355" w:rsidRPr="003A7355" w:rsidDel="00551A33" w:rsidRDefault="003A7355" w:rsidP="00100AEA">
            <w:pPr>
              <w:spacing w:before="120" w:after="120"/>
              <w:rPr>
                <w:rFonts w:eastAsia="Times New Roman" w:cs="Times New Roman"/>
                <w:color w:val="000000"/>
                <w:kern w:val="0"/>
                <w:szCs w:val="24"/>
                <w14:ligatures w14:val="none"/>
              </w:rPr>
            </w:pPr>
            <w:r w:rsidRPr="003A7355">
              <w:rPr>
                <w:rFonts w:eastAsia="Times New Roman" w:cs="Times New Roman"/>
                <w:b/>
                <w:color w:val="000000"/>
                <w:kern w:val="0"/>
                <w:szCs w:val="24"/>
                <w14:ligatures w14:val="none"/>
              </w:rPr>
              <w:t>Note:</w:t>
            </w:r>
            <w:r w:rsidRPr="003A7355">
              <w:rPr>
                <w:rFonts w:eastAsia="Times New Roman" w:cs="Times New Roman"/>
                <w:color w:val="000000"/>
                <w:kern w:val="0"/>
                <w:szCs w:val="24"/>
                <w14:ligatures w14:val="none"/>
              </w:rPr>
              <w:t> The verbiage included in the Approval letter can change depending on the approval type. </w:t>
            </w:r>
          </w:p>
        </w:tc>
      </w:tr>
    </w:tbl>
    <w:p w14:paraId="742C81B9" w14:textId="77777777" w:rsidR="003A7355" w:rsidRPr="003A7355" w:rsidRDefault="003A7355" w:rsidP="00100AEA">
      <w:pPr>
        <w:spacing w:before="120" w:after="120"/>
        <w:rPr>
          <w:rFonts w:eastAsia="Calibri" w:cs="Times New Roman"/>
          <w:color w:val="0000FF"/>
          <w:kern w:val="0"/>
          <w:szCs w:val="24"/>
          <w:u w:val="single"/>
          <w14:ligatures w14:val="none"/>
        </w:rPr>
      </w:pPr>
    </w:p>
    <w:p w14:paraId="7DC644A5" w14:textId="77777777" w:rsidR="00606CCB" w:rsidRPr="003A7355" w:rsidRDefault="00606CCB" w:rsidP="00606CCB">
      <w:pPr>
        <w:spacing w:before="120" w:after="120"/>
        <w:jc w:val="right"/>
        <w:rPr>
          <w:rFonts w:eastAsia="Calibri" w:cs="Times New Roman"/>
          <w:kern w:val="0"/>
          <w:szCs w:val="24"/>
          <w14:ligatures w14:val="none"/>
        </w:rPr>
      </w:pPr>
      <w:hyperlink w:anchor="_top" w:history="1">
        <w:r w:rsidRPr="00606CCB">
          <w:rPr>
            <w:rStyle w:val="Hyperlink"/>
            <w:rFonts w:eastAsia="Calibri" w:cs="Times New Roman"/>
            <w:kern w:val="0"/>
            <w:szCs w:val="24"/>
            <w14:ligatures w14:val="none"/>
          </w:rPr>
          <w:t>Top of the Document</w:t>
        </w:r>
      </w:hyperlink>
    </w:p>
    <w:tbl>
      <w:tblPr>
        <w:tblStyle w:val="TableGrid"/>
        <w:tblW w:w="5000" w:type="pct"/>
        <w:tblLook w:val="04A0" w:firstRow="1" w:lastRow="0" w:firstColumn="1" w:lastColumn="0" w:noHBand="0" w:noVBand="1"/>
      </w:tblPr>
      <w:tblGrid>
        <w:gridCol w:w="12950"/>
      </w:tblGrid>
      <w:tr w:rsidR="00D93CA2" w14:paraId="10150983" w14:textId="77777777" w:rsidTr="00D93CA2">
        <w:tc>
          <w:tcPr>
            <w:tcW w:w="5000" w:type="pct"/>
            <w:shd w:val="clear" w:color="auto" w:fill="BFBFBF" w:themeFill="background1" w:themeFillShade="BF"/>
          </w:tcPr>
          <w:p w14:paraId="127E3DC9" w14:textId="038CE78F" w:rsidR="00D93CA2" w:rsidRDefault="00D93CA2" w:rsidP="00D93CA2">
            <w:pPr>
              <w:pStyle w:val="Heading2"/>
              <w:spacing w:before="120" w:after="120"/>
              <w:rPr>
                <w:rFonts w:eastAsia="Calibri"/>
              </w:rPr>
            </w:pPr>
            <w:bookmarkStart w:id="46" w:name="_Toc208312726"/>
            <w:bookmarkStart w:id="47" w:name="_Scenario_Guide"/>
            <w:bookmarkEnd w:id="47"/>
            <w:r>
              <w:rPr>
                <w:rFonts w:eastAsia="Calibri"/>
                <w:noProof/>
              </w:rPr>
              <w:drawing>
                <wp:inline distT="0" distB="0" distL="0" distR="0" wp14:anchorId="4F9C0E39" wp14:editId="76ED2698">
                  <wp:extent cx="304762" cy="304762"/>
                  <wp:effectExtent l="0" t="0" r="635" b="635"/>
                  <wp:docPr id="971957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57777" name="Picture 971957777"/>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eastAsia="Calibri"/>
              </w:rPr>
              <w:t xml:space="preserve"> Scenario Guide</w:t>
            </w:r>
            <w:bookmarkEnd w:id="46"/>
          </w:p>
        </w:tc>
      </w:tr>
    </w:tbl>
    <w:p w14:paraId="71340FBB" w14:textId="7F52D04E" w:rsidR="00B21D6B" w:rsidRPr="00552E43" w:rsidRDefault="008F53E5" w:rsidP="00B21D6B">
      <w:pPr>
        <w:spacing w:before="120" w:after="120"/>
        <w:rPr>
          <w:rFonts w:eastAsia="Calibri" w:cs="Times New Roman"/>
          <w:b/>
          <w:bCs/>
          <w:kern w:val="0"/>
          <w:szCs w:val="24"/>
          <w14:ligatures w14:val="none"/>
        </w:rPr>
      </w:pPr>
      <w:r w:rsidRPr="00552E43">
        <w:rPr>
          <w:rFonts w:eastAsia="Calibri" w:cs="Times New Roman"/>
          <w:b/>
          <w:bCs/>
          <w:kern w:val="0"/>
          <w:szCs w:val="24"/>
          <w14:ligatures w14:val="none"/>
        </w:rPr>
        <w:t xml:space="preserve">Always review the CIF for </w:t>
      </w:r>
      <w:proofErr w:type="gramStart"/>
      <w:r w:rsidRPr="00552E43">
        <w:rPr>
          <w:rFonts w:eastAsia="Calibri" w:cs="Times New Roman"/>
          <w:b/>
          <w:bCs/>
          <w:kern w:val="0"/>
          <w:szCs w:val="24"/>
          <w14:ligatures w14:val="none"/>
        </w:rPr>
        <w:t>plan</w:t>
      </w:r>
      <w:proofErr w:type="gramEnd"/>
      <w:r w:rsidRPr="00552E43">
        <w:rPr>
          <w:rFonts w:eastAsia="Calibri" w:cs="Times New Roman"/>
          <w:b/>
          <w:bCs/>
          <w:kern w:val="0"/>
          <w:szCs w:val="24"/>
          <w14:ligatures w14:val="none"/>
        </w:rPr>
        <w:t xml:space="preserve"> specifics</w:t>
      </w:r>
      <w:r w:rsidR="000A6F29" w:rsidRPr="00552E43">
        <w:rPr>
          <w:rFonts w:eastAsia="Calibri" w:cs="Times New Roman"/>
          <w:b/>
          <w:bCs/>
          <w:kern w:val="0"/>
          <w:szCs w:val="24"/>
          <w14:ligatures w14:val="none"/>
        </w:rPr>
        <w:t xml:space="preserve"> and requirements</w:t>
      </w:r>
      <w:r w:rsidRPr="00552E43">
        <w:rPr>
          <w:rFonts w:eastAsia="Calibri" w:cs="Times New Roman"/>
          <w:b/>
          <w:bCs/>
          <w:kern w:val="0"/>
          <w:szCs w:val="24"/>
          <w14:ligatures w14:val="none"/>
        </w:rPr>
        <w:t>.</w:t>
      </w:r>
    </w:p>
    <w:p w14:paraId="7178B170" w14:textId="77777777" w:rsidR="008F53E5" w:rsidRPr="008F53E5" w:rsidRDefault="008F53E5" w:rsidP="00B21D6B">
      <w:pPr>
        <w:spacing w:before="120" w:after="120"/>
        <w:rPr>
          <w:rFonts w:eastAsia="Calibri" w:cs="Times New Roman"/>
          <w:kern w:val="0"/>
          <w:szCs w:val="24"/>
          <w14:ligatures w14:val="none"/>
        </w:rPr>
      </w:pPr>
    </w:p>
    <w:p w14:paraId="754C6B6C" w14:textId="5365665C" w:rsidR="00B21D6B" w:rsidRDefault="00B21D6B" w:rsidP="00B21D6B">
      <w:pPr>
        <w:spacing w:before="120" w:after="120"/>
        <w:rPr>
          <w:rFonts w:eastAsia="Calibri" w:cs="Times New Roman"/>
          <w:kern w:val="0"/>
          <w:szCs w:val="24"/>
          <w14:ligatures w14:val="none"/>
        </w:rPr>
      </w:pPr>
      <w:r w:rsidRPr="00B85CC8">
        <w:rPr>
          <w:rFonts w:eastAsia="Calibri" w:cs="Times New Roman"/>
          <w:kern w:val="0"/>
          <w:szCs w:val="24"/>
          <w14:ligatures w14:val="none"/>
        </w:rPr>
        <w:t>Refer to the following scenarios as needed:</w:t>
      </w:r>
    </w:p>
    <w:tbl>
      <w:tblPr>
        <w:tblStyle w:val="TableGrid"/>
        <w:tblW w:w="5000" w:type="pct"/>
        <w:tblLook w:val="04A0" w:firstRow="1" w:lastRow="0" w:firstColumn="1" w:lastColumn="0" w:noHBand="0" w:noVBand="1"/>
      </w:tblPr>
      <w:tblGrid>
        <w:gridCol w:w="3414"/>
        <w:gridCol w:w="9536"/>
      </w:tblGrid>
      <w:tr w:rsidR="00E728E1" w:rsidRPr="0058588F" w14:paraId="1ACE5919" w14:textId="77777777" w:rsidTr="00850EFA">
        <w:tc>
          <w:tcPr>
            <w:tcW w:w="1318" w:type="pct"/>
            <w:shd w:val="clear" w:color="auto" w:fill="D9D9D9" w:themeFill="background1" w:themeFillShade="D9"/>
          </w:tcPr>
          <w:p w14:paraId="6991A658" w14:textId="112D8A2C" w:rsidR="0058588F" w:rsidRPr="0058588F" w:rsidRDefault="0058588F" w:rsidP="0058588F">
            <w:pPr>
              <w:spacing w:before="120" w:after="120"/>
              <w:jc w:val="center"/>
              <w:rPr>
                <w:rFonts w:eastAsia="Calibri" w:cs="Times New Roman"/>
                <w:b/>
                <w:bCs/>
                <w:kern w:val="0"/>
                <w:szCs w:val="24"/>
                <w14:ligatures w14:val="none"/>
              </w:rPr>
            </w:pPr>
            <w:r w:rsidRPr="0058588F">
              <w:rPr>
                <w:rFonts w:eastAsia="Calibri" w:cs="Times New Roman"/>
                <w:b/>
                <w:bCs/>
                <w:kern w:val="0"/>
                <w:szCs w:val="24"/>
                <w14:ligatures w14:val="none"/>
              </w:rPr>
              <w:t>Scenario</w:t>
            </w:r>
          </w:p>
        </w:tc>
        <w:tc>
          <w:tcPr>
            <w:tcW w:w="3682" w:type="pct"/>
            <w:shd w:val="clear" w:color="auto" w:fill="D9D9D9" w:themeFill="background1" w:themeFillShade="D9"/>
          </w:tcPr>
          <w:p w14:paraId="13A778B4" w14:textId="4A3C38CD" w:rsidR="0058588F" w:rsidRPr="0058588F" w:rsidRDefault="0058588F" w:rsidP="0058588F">
            <w:pPr>
              <w:spacing w:before="120" w:after="120"/>
              <w:jc w:val="center"/>
              <w:rPr>
                <w:rFonts w:eastAsia="Calibri" w:cs="Times New Roman"/>
                <w:b/>
                <w:bCs/>
                <w:kern w:val="0"/>
                <w:szCs w:val="24"/>
                <w14:ligatures w14:val="none"/>
              </w:rPr>
            </w:pPr>
            <w:r w:rsidRPr="0058588F">
              <w:rPr>
                <w:rFonts w:eastAsia="Calibri" w:cs="Times New Roman"/>
                <w:b/>
                <w:bCs/>
                <w:kern w:val="0"/>
                <w:szCs w:val="24"/>
                <w14:ligatures w14:val="none"/>
              </w:rPr>
              <w:t>Action</w:t>
            </w:r>
          </w:p>
        </w:tc>
      </w:tr>
      <w:tr w:rsidR="0058588F" w14:paraId="27789AC2" w14:textId="77777777" w:rsidTr="00850EFA">
        <w:tc>
          <w:tcPr>
            <w:tcW w:w="1318" w:type="pct"/>
          </w:tcPr>
          <w:p w14:paraId="67E5C921" w14:textId="77777777" w:rsidR="0058588F" w:rsidRDefault="0058588F" w:rsidP="0058588F">
            <w:pPr>
              <w:spacing w:before="120" w:after="120"/>
              <w:rPr>
                <w:rFonts w:eastAsia="Calibri" w:cs="Times New Roman"/>
                <w:kern w:val="0"/>
                <w:szCs w:val="24"/>
                <w14:ligatures w14:val="none"/>
              </w:rPr>
            </w:pPr>
            <w:r w:rsidRPr="00B85CC8">
              <w:rPr>
                <w:rFonts w:eastAsia="Calibri" w:cs="Times New Roman"/>
                <w:kern w:val="0"/>
                <w:szCs w:val="24"/>
                <w14:ligatures w14:val="none"/>
              </w:rPr>
              <w:t>Initiate ePA button is disabled</w:t>
            </w:r>
            <w:r>
              <w:rPr>
                <w:rFonts w:eastAsia="Calibri" w:cs="Times New Roman"/>
                <w:kern w:val="0"/>
                <w:szCs w:val="24"/>
                <w14:ligatures w14:val="none"/>
              </w:rPr>
              <w:t xml:space="preserve"> with a valid rejection. </w:t>
            </w:r>
          </w:p>
          <w:p w14:paraId="7561DC70" w14:textId="77777777" w:rsidR="0058588F" w:rsidRDefault="0058588F" w:rsidP="0058588F">
            <w:pPr>
              <w:spacing w:before="120" w:after="120"/>
              <w:rPr>
                <w:rFonts w:eastAsia="Calibri" w:cs="Times New Roman"/>
                <w:kern w:val="0"/>
                <w:szCs w:val="24"/>
                <w14:ligatures w14:val="none"/>
              </w:rPr>
            </w:pPr>
          </w:p>
          <w:p w14:paraId="4652B2A4" w14:textId="5794BE98" w:rsidR="0058588F" w:rsidRDefault="0058588F" w:rsidP="0058588F">
            <w:pPr>
              <w:spacing w:before="120" w:after="120"/>
              <w:rPr>
                <w:rFonts w:eastAsia="Times New Roman" w:cs="Times New Roman"/>
                <w:kern w:val="0"/>
                <w:szCs w:val="24"/>
                <w14:ligatures w14:val="none"/>
              </w:rPr>
            </w:pPr>
            <w:r>
              <w:rPr>
                <w:noProof/>
              </w:rPr>
              <w:drawing>
                <wp:inline distT="0" distB="0" distL="0" distR="0" wp14:anchorId="637A5A44" wp14:editId="0BE7D2F5">
                  <wp:extent cx="238125" cy="209550"/>
                  <wp:effectExtent l="0" t="0" r="9525" b="0"/>
                  <wp:docPr id="196908907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A7355">
              <w:rPr>
                <w:rFonts w:ascii="Times New Roman" w:eastAsia="Times New Roman" w:hAnsi="Times New Roman" w:cs="Times New Roman"/>
                <w:kern w:val="0"/>
                <w:szCs w:val="24"/>
                <w14:ligatures w14:val="none"/>
              </w:rPr>
              <w:t xml:space="preserve"> </w:t>
            </w:r>
            <w:r>
              <w:rPr>
                <w:rFonts w:eastAsia="Times New Roman" w:cs="Times New Roman"/>
                <w:kern w:val="0"/>
                <w:szCs w:val="24"/>
                <w14:ligatures w14:val="none"/>
              </w:rPr>
              <w:t>Rejections codes that enable the Initiate ePA button:</w:t>
            </w:r>
          </w:p>
          <w:p w14:paraId="793CE766" w14:textId="6D9C2474" w:rsidR="0058588F" w:rsidRDefault="0058588F" w:rsidP="0058588F">
            <w:pPr>
              <w:spacing w:before="120" w:after="120"/>
              <w:rPr>
                <w:rFonts w:eastAsia="Calibri" w:cs="Times New Roman"/>
                <w:kern w:val="0"/>
                <w:szCs w:val="24"/>
                <w14:ligatures w14:val="none"/>
              </w:rPr>
            </w:pPr>
            <w:r w:rsidRPr="00266648">
              <w:rPr>
                <w:rFonts w:eastAsia="Calibri" w:cs="Times New Roman"/>
                <w:kern w:val="0"/>
                <w:szCs w:val="24"/>
                <w14:ligatures w14:val="none"/>
              </w:rPr>
              <w:t xml:space="preserve">70, 75, 76, MR, AG, </w:t>
            </w:r>
            <w:proofErr w:type="spellStart"/>
            <w:r w:rsidRPr="00266648">
              <w:rPr>
                <w:rFonts w:eastAsia="Calibri" w:cs="Times New Roman"/>
                <w:kern w:val="0"/>
                <w:szCs w:val="24"/>
                <w14:ligatures w14:val="none"/>
              </w:rPr>
              <w:t>A5</w:t>
            </w:r>
            <w:proofErr w:type="spellEnd"/>
            <w:r w:rsidRPr="00266648">
              <w:rPr>
                <w:rFonts w:eastAsia="Calibri" w:cs="Times New Roman"/>
                <w:kern w:val="0"/>
                <w:szCs w:val="24"/>
                <w14:ligatures w14:val="none"/>
              </w:rPr>
              <w:t xml:space="preserve">, </w:t>
            </w:r>
            <w:proofErr w:type="spellStart"/>
            <w:r w:rsidRPr="00266648">
              <w:rPr>
                <w:rFonts w:eastAsia="Calibri" w:cs="Times New Roman"/>
                <w:kern w:val="0"/>
                <w:szCs w:val="24"/>
                <w14:ligatures w14:val="none"/>
              </w:rPr>
              <w:t>A6</w:t>
            </w:r>
            <w:proofErr w:type="spellEnd"/>
            <w:r w:rsidRPr="00266648">
              <w:rPr>
                <w:rFonts w:eastAsia="Calibri" w:cs="Times New Roman"/>
                <w:kern w:val="0"/>
                <w:szCs w:val="24"/>
                <w14:ligatures w14:val="none"/>
              </w:rPr>
              <w:t xml:space="preserve">, </w:t>
            </w:r>
            <w:proofErr w:type="spellStart"/>
            <w:r w:rsidRPr="00266648">
              <w:rPr>
                <w:rFonts w:eastAsia="Calibri" w:cs="Times New Roman"/>
                <w:kern w:val="0"/>
                <w:szCs w:val="24"/>
                <w14:ligatures w14:val="none"/>
              </w:rPr>
              <w:t>7X</w:t>
            </w:r>
            <w:proofErr w:type="spellEnd"/>
            <w:r w:rsidRPr="00266648">
              <w:rPr>
                <w:rFonts w:eastAsia="Calibri" w:cs="Times New Roman"/>
                <w:kern w:val="0"/>
                <w:szCs w:val="24"/>
                <w14:ligatures w14:val="none"/>
              </w:rPr>
              <w:t xml:space="preserve">, </w:t>
            </w:r>
            <w:proofErr w:type="spellStart"/>
            <w:r w:rsidRPr="00266648">
              <w:rPr>
                <w:rFonts w:eastAsia="Calibri" w:cs="Times New Roman"/>
                <w:kern w:val="0"/>
                <w:szCs w:val="24"/>
                <w14:ligatures w14:val="none"/>
              </w:rPr>
              <w:t>7Y</w:t>
            </w:r>
            <w:proofErr w:type="spellEnd"/>
            <w:r w:rsidRPr="00266648">
              <w:rPr>
                <w:rFonts w:eastAsia="Calibri" w:cs="Times New Roman"/>
                <w:kern w:val="0"/>
                <w:szCs w:val="24"/>
                <w14:ligatures w14:val="none"/>
              </w:rPr>
              <w:t xml:space="preserve">, </w:t>
            </w:r>
            <w:proofErr w:type="spellStart"/>
            <w:r w:rsidRPr="00266648">
              <w:rPr>
                <w:rFonts w:eastAsia="Calibri" w:cs="Times New Roman"/>
                <w:kern w:val="0"/>
                <w:szCs w:val="24"/>
                <w14:ligatures w14:val="none"/>
              </w:rPr>
              <w:t>9G</w:t>
            </w:r>
            <w:proofErr w:type="spellEnd"/>
            <w:r w:rsidRPr="00266648">
              <w:rPr>
                <w:rFonts w:eastAsia="Calibri" w:cs="Times New Roman"/>
                <w:kern w:val="0"/>
                <w:szCs w:val="24"/>
                <w14:ligatures w14:val="none"/>
              </w:rPr>
              <w:t xml:space="preserve">, 608, 60, 80, 66, 64, AJ, 61, 828. Refer to Compass - Rejection Codes and Resolutions Reject 01 – Reject ZN </w:t>
            </w:r>
            <w:r w:rsidRPr="0058588F">
              <w:rPr>
                <w:rFonts w:eastAsia="Calibri" w:cs="Times New Roman"/>
                <w:kern w:val="0"/>
                <w:szCs w:val="24"/>
                <w14:ligatures w14:val="none"/>
              </w:rPr>
              <w:t>(</w:t>
            </w:r>
            <w:r w:rsidRPr="00266648">
              <w:rPr>
                <w:rFonts w:eastAsia="Calibri" w:cs="Times New Roman"/>
                <w:kern w:val="0"/>
                <w:szCs w:val="24"/>
                <w14:ligatures w14:val="none"/>
              </w:rPr>
              <w:t>067649</w:t>
            </w:r>
            <w:r w:rsidRPr="0058588F">
              <w:rPr>
                <w:rFonts w:eastAsia="Calibri" w:cs="Times New Roman"/>
                <w:kern w:val="0"/>
                <w:szCs w:val="24"/>
                <w14:ligatures w14:val="none"/>
              </w:rPr>
              <w:t>)</w:t>
            </w:r>
            <w:r w:rsidRPr="00266648">
              <w:rPr>
                <w:rFonts w:eastAsia="Calibri" w:cs="Times New Roman"/>
                <w:kern w:val="0"/>
                <w:szCs w:val="24"/>
                <w14:ligatures w14:val="none"/>
              </w:rPr>
              <w:t xml:space="preserve"> as needed</w:t>
            </w:r>
          </w:p>
        </w:tc>
        <w:tc>
          <w:tcPr>
            <w:tcW w:w="3682" w:type="pct"/>
          </w:tcPr>
          <w:p w14:paraId="25992113" w14:textId="740524EB" w:rsidR="0058588F" w:rsidRDefault="0058588F" w:rsidP="0058588F">
            <w:pPr>
              <w:spacing w:before="120" w:after="120"/>
              <w:rPr>
                <w:rFonts w:eastAsia="Calibri" w:cs="Times New Roman"/>
                <w:kern w:val="0"/>
                <w:szCs w:val="24"/>
                <w14:ligatures w14:val="none"/>
              </w:rPr>
            </w:pPr>
            <w:r>
              <w:rPr>
                <w:rFonts w:eastAsia="Calibri" w:cs="Times New Roman"/>
                <w:kern w:val="0"/>
                <w:szCs w:val="24"/>
                <w14:ligatures w14:val="none"/>
              </w:rPr>
              <w:t xml:space="preserve">If the Initiate ePA button is disabled when it should be enabled, </w:t>
            </w:r>
            <w:r w:rsidRPr="00B85CC8">
              <w:rPr>
                <w:rFonts w:eastAsia="Calibri" w:cs="Times New Roman"/>
                <w:kern w:val="0"/>
                <w:szCs w:val="24"/>
                <w14:ligatures w14:val="none"/>
              </w:rPr>
              <w:t>Care should follow the process to submit a Support Task for Contact Provider for PA</w:t>
            </w:r>
            <w:r>
              <w:rPr>
                <w:rFonts w:eastAsia="Calibri" w:cs="Times New Roman"/>
                <w:kern w:val="0"/>
                <w:szCs w:val="24"/>
                <w14:ligatures w14:val="none"/>
              </w:rPr>
              <w:t xml:space="preserve"> or Contact Provider for Exception depending on the plan requirements. Refer to the following as needed: </w:t>
            </w:r>
          </w:p>
          <w:p w14:paraId="4D2DEA53" w14:textId="77777777" w:rsidR="00D93CA2" w:rsidRDefault="00D93CA2" w:rsidP="00D93CA2">
            <w:pPr>
              <w:numPr>
                <w:ilvl w:val="0"/>
                <w:numId w:val="1"/>
              </w:numPr>
              <w:spacing w:before="120" w:after="120"/>
              <w:rPr>
                <w:rFonts w:eastAsia="Times New Roman" w:cs="Times New Roman"/>
                <w:kern w:val="0"/>
                <w:szCs w:val="24"/>
                <w14:ligatures w14:val="none"/>
              </w:rPr>
            </w:pPr>
            <w:hyperlink r:id="rId51" w:anchor="!/view?docid=64f18e5a-4d56-4175-ba8e-e7d094e501d6">
              <w:r w:rsidRPr="003A7355">
                <w:rPr>
                  <w:rFonts w:eastAsia="Times New Roman" w:cs="Times New Roman"/>
                  <w:color w:val="0000FF"/>
                  <w:kern w:val="0"/>
                  <w:szCs w:val="24"/>
                  <w:u w:val="single"/>
                  <w14:ligatures w14:val="none"/>
                </w:rPr>
                <w:t>Compass – Create a Support Task (050031)</w:t>
              </w:r>
            </w:hyperlink>
            <w:r w:rsidRPr="003A7355">
              <w:rPr>
                <w:rFonts w:eastAsia="Times New Roman" w:cs="Times New Roman"/>
                <w:kern w:val="0"/>
                <w:szCs w:val="24"/>
                <w14:ligatures w14:val="none"/>
              </w:rPr>
              <w:t xml:space="preserve"> </w:t>
            </w:r>
          </w:p>
          <w:p w14:paraId="7583494A" w14:textId="77777777" w:rsidR="00D93CA2" w:rsidRDefault="00D93CA2" w:rsidP="00D93CA2">
            <w:pPr>
              <w:numPr>
                <w:ilvl w:val="0"/>
                <w:numId w:val="1"/>
              </w:numPr>
              <w:spacing w:before="120" w:after="120"/>
              <w:rPr>
                <w:rFonts w:eastAsia="Times New Roman" w:cs="Times New Roman"/>
                <w:kern w:val="0"/>
                <w:szCs w:val="24"/>
                <w14:ligatures w14:val="none"/>
              </w:rPr>
            </w:pPr>
            <w:hyperlink r:id="rId52" w:anchor="!/view?docid=6753488f-3996-45d9-88ba-257575369a98" w:history="1">
              <w:r w:rsidRPr="003A7355">
                <w:rPr>
                  <w:rFonts w:eastAsia="Times New Roman" w:cs="Times New Roman"/>
                  <w:color w:val="0000FF"/>
                  <w:kern w:val="0"/>
                  <w:szCs w:val="24"/>
                  <w:u w:val="single"/>
                  <w14:ligatures w14:val="none"/>
                </w:rPr>
                <w:t>Compass - Support Task Types and Uses List (058147)</w:t>
              </w:r>
            </w:hyperlink>
            <w:r w:rsidRPr="003A7355">
              <w:rPr>
                <w:rFonts w:eastAsia="Times New Roman" w:cs="Times New Roman"/>
                <w:kern w:val="0"/>
                <w:szCs w:val="24"/>
                <w14:ligatures w14:val="none"/>
              </w:rPr>
              <w:t xml:space="preserve"> </w:t>
            </w:r>
          </w:p>
          <w:p w14:paraId="489FA59A" w14:textId="77777777" w:rsidR="00D93CA2" w:rsidRPr="003A7355" w:rsidRDefault="00D93CA2" w:rsidP="00D93CA2">
            <w:pPr>
              <w:numPr>
                <w:ilvl w:val="0"/>
                <w:numId w:val="1"/>
              </w:numPr>
              <w:spacing w:before="120" w:after="120"/>
              <w:rPr>
                <w:rFonts w:eastAsia="Times New Roman" w:cs="Times New Roman"/>
                <w:kern w:val="0"/>
                <w:szCs w:val="24"/>
                <w14:ligatures w14:val="none"/>
              </w:rPr>
            </w:pPr>
            <w:hyperlink r:id="rId53" w:anchor="!/view?docid=02c153cf-704c-4e27-9e1f-a4633adf546c" w:history="1">
              <w:r w:rsidRPr="00AE08F1">
                <w:rPr>
                  <w:rStyle w:val="Hyperlink"/>
                  <w:rFonts w:eastAsia="Times New Roman" w:cs="Times New Roman"/>
                  <w:kern w:val="0"/>
                  <w:szCs w:val="24"/>
                  <w14:ligatures w14:val="none"/>
                </w:rPr>
                <w:t>Compass – Adding a Provider to Submitted Support Task (074226)</w:t>
              </w:r>
            </w:hyperlink>
            <w:r w:rsidRPr="003A7355">
              <w:rPr>
                <w:rFonts w:eastAsia="Times New Roman" w:cs="Times New Roman"/>
                <w:kern w:val="0"/>
                <w:szCs w:val="24"/>
                <w14:ligatures w14:val="none"/>
              </w:rPr>
              <w:t xml:space="preserve"> </w:t>
            </w:r>
          </w:p>
          <w:p w14:paraId="1AF478CD" w14:textId="77777777" w:rsidR="0058588F" w:rsidRPr="004951E4" w:rsidRDefault="0058588F" w:rsidP="0058588F">
            <w:pPr>
              <w:pStyle w:val="ListParagraph"/>
              <w:spacing w:before="120" w:after="120"/>
              <w:ind w:left="360"/>
              <w:rPr>
                <w:rFonts w:eastAsia="Calibri" w:cs="Times New Roman"/>
                <w:kern w:val="0"/>
                <w:szCs w:val="24"/>
                <w14:ligatures w14:val="none"/>
              </w:rPr>
            </w:pPr>
          </w:p>
          <w:p w14:paraId="2FCB1D5A" w14:textId="25CCE7E0" w:rsidR="0058588F" w:rsidRDefault="0058588F" w:rsidP="0058588F">
            <w:pPr>
              <w:spacing w:before="120" w:after="120"/>
              <w:rPr>
                <w:rFonts w:eastAsia="Calibri" w:cs="Times New Roman"/>
                <w:kern w:val="0"/>
                <w:szCs w:val="24"/>
                <w14:ligatures w14:val="none"/>
              </w:rPr>
            </w:pPr>
            <w:r w:rsidRPr="00B85CC8">
              <w:rPr>
                <w:rFonts w:eastAsia="Calibri" w:cs="Times New Roman"/>
                <w:kern w:val="0"/>
                <w:szCs w:val="24"/>
                <w14:ligatures w14:val="none"/>
              </w:rPr>
              <w:t xml:space="preserve">After the call, Care should apply </w:t>
            </w:r>
            <w:r w:rsidR="00850EFA">
              <w:rPr>
                <w:rFonts w:eastAsia="Calibri" w:cs="Times New Roman"/>
                <w:kern w:val="0"/>
                <w:szCs w:val="24"/>
                <w14:ligatures w14:val="none"/>
              </w:rPr>
              <w:t>Five9 Reason Code</w:t>
            </w:r>
            <w:r w:rsidR="00850EFA" w:rsidRPr="00B85CC8">
              <w:rPr>
                <w:rFonts w:eastAsia="Calibri" w:cs="Times New Roman"/>
                <w:kern w:val="0"/>
                <w:szCs w:val="24"/>
                <w14:ligatures w14:val="none"/>
              </w:rPr>
              <w:t xml:space="preserve"> </w:t>
            </w:r>
            <w:r w:rsidR="00850EFA" w:rsidRPr="00876D83">
              <w:rPr>
                <w:rFonts w:eastAsia="Calibri" w:cs="Times New Roman"/>
                <w:kern w:val="0"/>
                <w:szCs w:val="24"/>
                <w14:ligatures w14:val="none"/>
              </w:rPr>
              <w:t>TEC - System Technology Issues</w:t>
            </w:r>
            <w:r w:rsidR="00850EFA">
              <w:rPr>
                <w:rFonts w:eastAsia="Calibri" w:cs="Times New Roman"/>
                <w:kern w:val="0"/>
                <w:szCs w:val="24"/>
                <w14:ligatures w14:val="none"/>
              </w:rPr>
              <w:t xml:space="preserve"> </w:t>
            </w:r>
            <w:r w:rsidRPr="00B85CC8">
              <w:rPr>
                <w:rFonts w:eastAsia="Calibri" w:cs="Times New Roman"/>
                <w:kern w:val="0"/>
                <w:szCs w:val="24"/>
                <w14:ligatures w14:val="none"/>
              </w:rPr>
              <w:t>and clear the cache.</w:t>
            </w:r>
            <w:r>
              <w:rPr>
                <w:rFonts w:eastAsia="Calibri" w:cs="Times New Roman"/>
                <w:kern w:val="0"/>
                <w:szCs w:val="24"/>
                <w14:ligatures w14:val="none"/>
              </w:rPr>
              <w:t xml:space="preserve"> Refer to </w:t>
            </w:r>
            <w:hyperlink r:id="rId54" w:anchor="!/view?docid=cd7acfcb-ad36-4da3-b973-faf08afb7dea" w:history="1">
              <w:r w:rsidR="0036101F" w:rsidRPr="0036101F">
                <w:rPr>
                  <w:rStyle w:val="Hyperlink"/>
                  <w:rFonts w:eastAsia="Calibri" w:cs="Times New Roman"/>
                  <w:kern w:val="0"/>
                  <w:szCs w:val="24"/>
                  <w14:ligatures w14:val="none"/>
                </w:rPr>
                <w:t>Clearing Your Cache (008655)</w:t>
              </w:r>
            </w:hyperlink>
            <w:r>
              <w:rPr>
                <w:rFonts w:eastAsia="Calibri" w:cs="Times New Roman"/>
                <w:kern w:val="0"/>
                <w:szCs w:val="24"/>
                <w14:ligatures w14:val="none"/>
              </w:rPr>
              <w:t xml:space="preserve"> as needed. </w:t>
            </w:r>
          </w:p>
          <w:p w14:paraId="308633A9" w14:textId="1E31C71C" w:rsidR="0058588F" w:rsidRDefault="0058588F" w:rsidP="0058588F">
            <w:pPr>
              <w:spacing w:before="120" w:after="120"/>
              <w:rPr>
                <w:rFonts w:eastAsia="Calibri" w:cs="Times New Roman"/>
                <w:kern w:val="0"/>
                <w:szCs w:val="24"/>
                <w14:ligatures w14:val="none"/>
              </w:rPr>
            </w:pPr>
            <w:r w:rsidRPr="00844FCF">
              <w:rPr>
                <w:noProof/>
              </w:rPr>
              <w:drawing>
                <wp:inline distT="0" distB="0" distL="0" distR="0" wp14:anchorId="76B04699" wp14:editId="63915C15">
                  <wp:extent cx="241300" cy="207010"/>
                  <wp:effectExtent l="0" t="0" r="6350" b="2540"/>
                  <wp:docPr id="160110932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39831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3A7355">
              <w:rPr>
                <w:rFonts w:ascii="Times New Roman" w:eastAsia="Times New Roman" w:hAnsi="Times New Roman" w:cs="Times New Roman"/>
                <w:kern w:val="0"/>
                <w:szCs w:val="24"/>
                <w14:ligatures w14:val="none"/>
              </w:rPr>
              <w:t xml:space="preserve"> </w:t>
            </w:r>
            <w:r>
              <w:rPr>
                <w:rFonts w:eastAsia="Times New Roman" w:cs="Times New Roman"/>
                <w:kern w:val="0"/>
                <w:szCs w:val="24"/>
                <w14:ligatures w14:val="none"/>
              </w:rPr>
              <w:t>Do not clear cache while on a live call as this will disconnect the call from Five9.</w:t>
            </w:r>
          </w:p>
        </w:tc>
      </w:tr>
    </w:tbl>
    <w:p w14:paraId="6FC0D2D7" w14:textId="77777777" w:rsidR="0058588F" w:rsidRDefault="0058588F" w:rsidP="00B21D6B">
      <w:pPr>
        <w:spacing w:before="120" w:after="120"/>
        <w:rPr>
          <w:rFonts w:eastAsia="Calibri" w:cs="Times New Roman"/>
          <w:kern w:val="0"/>
          <w:szCs w:val="24"/>
          <w14:ligatures w14:val="none"/>
        </w:rPr>
      </w:pPr>
    </w:p>
    <w:p w14:paraId="2D1CF9A1" w14:textId="77777777" w:rsidR="00606CCB" w:rsidRPr="003A7355" w:rsidRDefault="00606CCB" w:rsidP="00606CCB">
      <w:pPr>
        <w:spacing w:before="120" w:after="120"/>
        <w:jc w:val="right"/>
        <w:rPr>
          <w:rFonts w:eastAsia="Calibri" w:cs="Times New Roman"/>
          <w:kern w:val="0"/>
          <w:szCs w:val="24"/>
          <w14:ligatures w14:val="none"/>
        </w:rPr>
      </w:pPr>
      <w:hyperlink w:anchor="_top" w:history="1">
        <w:r w:rsidRPr="00606CCB">
          <w:rPr>
            <w:rStyle w:val="Hyperlink"/>
            <w:rFonts w:eastAsia="Calibri" w:cs="Times New Roman"/>
            <w:kern w:val="0"/>
            <w:szCs w:val="24"/>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3A7355" w:rsidRPr="003A7355" w14:paraId="366F65C1" w14:textId="77777777" w:rsidTr="00A33724">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14A9CD5" w14:textId="77777777" w:rsidR="003A7355" w:rsidRPr="003A7355" w:rsidRDefault="003A7355" w:rsidP="00100AEA">
            <w:pPr>
              <w:pStyle w:val="Heading2"/>
              <w:spacing w:before="120" w:after="120"/>
              <w:rPr>
                <w:rFonts w:eastAsia="Times New Roman"/>
              </w:rPr>
            </w:pPr>
            <w:bookmarkStart w:id="48" w:name="_Toc124850377"/>
            <w:bookmarkStart w:id="49" w:name="_Toc113348099"/>
            <w:bookmarkStart w:id="50" w:name="_Toc8897245"/>
            <w:bookmarkStart w:id="51" w:name="_Toc208312727"/>
            <w:r w:rsidRPr="003A7355">
              <w:rPr>
                <w:rFonts w:eastAsia="Times New Roman"/>
              </w:rPr>
              <w:t>Related Documents</w:t>
            </w:r>
            <w:bookmarkEnd w:id="48"/>
            <w:bookmarkEnd w:id="49"/>
            <w:bookmarkEnd w:id="50"/>
            <w:bookmarkEnd w:id="51"/>
          </w:p>
        </w:tc>
      </w:tr>
    </w:tbl>
    <w:p w14:paraId="009F003F" w14:textId="4D601117" w:rsidR="003A7355" w:rsidRDefault="003A7355" w:rsidP="00100AEA">
      <w:pPr>
        <w:spacing w:before="120" w:after="120"/>
        <w:rPr>
          <w:color w:val="0000FF"/>
          <w:u w:val="single"/>
        </w:rPr>
      </w:pPr>
      <w:r w:rsidRPr="003A7355">
        <w:rPr>
          <w:b/>
        </w:rPr>
        <w:t xml:space="preserve">Parent Document: </w:t>
      </w:r>
      <w:bookmarkStart w:id="52" w:name="OLE_LINK7"/>
      <w:r w:rsidRPr="003A7355">
        <w:fldChar w:fldCharType="begin"/>
      </w:r>
      <w:r w:rsidRPr="003A7355">
        <w:instrText xml:space="preserve"> HYPERLINK "https://policy.corp.cvscaremark.com/pnp/faces/DocRenderer?documentId=CALL-0049" \t "_blank" </w:instrText>
      </w:r>
      <w:r w:rsidRPr="003A7355">
        <w:fldChar w:fldCharType="separate"/>
      </w:r>
      <w:r w:rsidRPr="003A7355">
        <w:rPr>
          <w:color w:val="0000FF"/>
          <w:u w:val="single"/>
        </w:rPr>
        <w:t>Customer Care Internal and External Call Handling (CALL-0049)</w:t>
      </w:r>
      <w:r w:rsidRPr="003A7355">
        <w:rPr>
          <w:color w:val="0000FF"/>
          <w:u w:val="single"/>
        </w:rPr>
        <w:fldChar w:fldCharType="end"/>
      </w:r>
      <w:bookmarkEnd w:id="52"/>
    </w:p>
    <w:p w14:paraId="63596AF4" w14:textId="59E91560" w:rsidR="00A33724" w:rsidRDefault="00A33724" w:rsidP="00100AEA">
      <w:pPr>
        <w:spacing w:before="120" w:after="120"/>
      </w:pPr>
      <w:r w:rsidRPr="00A33724">
        <w:rPr>
          <w:b/>
          <w:bCs/>
          <w:color w:val="000000"/>
        </w:rPr>
        <w:t>Abbreviations/Definitions:</w:t>
      </w:r>
      <w:r w:rsidRPr="00A33724">
        <w:rPr>
          <w:color w:val="000000"/>
        </w:rPr>
        <w:t> </w:t>
      </w:r>
      <w:hyperlink r:id="rId55" w:anchor="!/view?docid=c1f1028b-e42c-4b4f-a4cf-cc0b42c91606" w:tgtFrame="_blank" w:history="1">
        <w:r w:rsidRPr="00A33724">
          <w:rPr>
            <w:color w:val="0000FF"/>
            <w:u w:val="single"/>
          </w:rPr>
          <w:t>Customer Care Abbreviations, Definitions, and Terms Index (017428)</w:t>
        </w:r>
      </w:hyperlink>
    </w:p>
    <w:p w14:paraId="5B4AEC37" w14:textId="013C7EC6" w:rsidR="00A33724" w:rsidRPr="003A7355" w:rsidRDefault="00A33724" w:rsidP="00100AEA">
      <w:pPr>
        <w:spacing w:before="120" w:after="120"/>
        <w:rPr>
          <w:rFonts w:eastAsia="Times New Roman" w:cs="Times New Roman"/>
          <w:bCs/>
          <w:color w:val="0000FF"/>
          <w:kern w:val="0"/>
          <w:szCs w:val="24"/>
          <w:u w:val="single"/>
          <w14:ligatures w14:val="none"/>
        </w:rPr>
      </w:pPr>
      <w:hyperlink r:id="rId56" w:anchor="!/view?docid=657ddfe3-27d1-4a21-8f51-8cbd3961001c" w:history="1">
        <w:r w:rsidRPr="003A7355">
          <w:rPr>
            <w:rFonts w:eastAsia="Times New Roman" w:cs="Times New Roman"/>
            <w:bCs/>
            <w:color w:val="0000FF"/>
            <w:kern w:val="0"/>
            <w:szCs w:val="24"/>
            <w:u w:val="single"/>
            <w14:ligatures w14:val="none"/>
          </w:rPr>
          <w:t>Compass - Prior Authorization, Exceptions, Appeals Guide (063978)</w:t>
        </w:r>
      </w:hyperlink>
    </w:p>
    <w:p w14:paraId="3B703917" w14:textId="77777777" w:rsidR="00A33724" w:rsidRPr="003A7355" w:rsidRDefault="00A33724" w:rsidP="00100AEA">
      <w:pPr>
        <w:spacing w:before="120" w:after="120"/>
      </w:pPr>
    </w:p>
    <w:p w14:paraId="6ED91753" w14:textId="77777777" w:rsidR="003A7355" w:rsidRPr="003A7355" w:rsidRDefault="003A7355" w:rsidP="00100AEA">
      <w:pPr>
        <w:spacing w:before="120" w:after="120"/>
        <w:rPr>
          <w:rFonts w:ascii="Times New Roman" w:eastAsia="Times New Roman" w:hAnsi="Times New Roman" w:cs="Times New Roman"/>
          <w:kern w:val="0"/>
          <w:szCs w:val="24"/>
          <w14:ligatures w14:val="none"/>
        </w:rPr>
      </w:pPr>
    </w:p>
    <w:p w14:paraId="1960ABF7" w14:textId="5990B4F1" w:rsidR="003A7355" w:rsidRPr="003A7355" w:rsidRDefault="003A7355" w:rsidP="00100AEA">
      <w:pPr>
        <w:spacing w:before="120" w:after="120"/>
        <w:jc w:val="right"/>
        <w:rPr>
          <w:rFonts w:eastAsia="Calibri" w:cs="Times New Roman"/>
          <w:kern w:val="0"/>
          <w:szCs w:val="24"/>
          <w14:ligatures w14:val="none"/>
        </w:rPr>
      </w:pPr>
      <w:hyperlink w:anchor="_top" w:history="1">
        <w:r w:rsidRPr="00606CCB">
          <w:rPr>
            <w:rStyle w:val="Hyperlink"/>
            <w:rFonts w:eastAsia="Calibri" w:cs="Times New Roman"/>
            <w:kern w:val="0"/>
            <w:szCs w:val="24"/>
            <w14:ligatures w14:val="none"/>
          </w:rPr>
          <w:t>Top of the Document</w:t>
        </w:r>
      </w:hyperlink>
    </w:p>
    <w:p w14:paraId="2CB1D575" w14:textId="77777777" w:rsidR="003A7355" w:rsidRPr="003A7355" w:rsidRDefault="003A7355" w:rsidP="003A7355">
      <w:pPr>
        <w:spacing w:before="120" w:after="120"/>
        <w:jc w:val="center"/>
        <w:rPr>
          <w:rFonts w:eastAsia="Times New Roman" w:cs="Calibri Light"/>
          <w:kern w:val="0"/>
          <w:sz w:val="20"/>
          <w:szCs w:val="20"/>
          <w14:ligatures w14:val="none"/>
        </w:rPr>
      </w:pPr>
    </w:p>
    <w:p w14:paraId="3D56C238" w14:textId="77777777" w:rsidR="003A7355" w:rsidRPr="00A33724" w:rsidRDefault="003A7355" w:rsidP="003A7355">
      <w:pPr>
        <w:spacing w:before="120" w:after="120"/>
        <w:jc w:val="center"/>
        <w:rPr>
          <w:rFonts w:eastAsia="Times New Roman" w:cs="Calibri Light"/>
          <w:kern w:val="0"/>
          <w:sz w:val="16"/>
          <w:szCs w:val="16"/>
          <w14:ligatures w14:val="none"/>
        </w:rPr>
      </w:pPr>
      <w:r w:rsidRPr="00A33724">
        <w:rPr>
          <w:rFonts w:eastAsia="Times New Roman" w:cs="Calibri Light"/>
          <w:kern w:val="0"/>
          <w:sz w:val="16"/>
          <w:szCs w:val="16"/>
          <w14:ligatures w14:val="none"/>
        </w:rPr>
        <w:t>Not to Be Reproduced or Disclosed to Others without Prior Written Approval</w:t>
      </w:r>
    </w:p>
    <w:p w14:paraId="4465BA95" w14:textId="77777777" w:rsidR="003A7355" w:rsidRPr="00A33724" w:rsidRDefault="003A7355" w:rsidP="003A7355">
      <w:pPr>
        <w:spacing w:before="120" w:after="120"/>
        <w:jc w:val="center"/>
        <w:rPr>
          <w:rFonts w:eastAsia="Times New Roman" w:cs="Calibri Light"/>
          <w:b/>
          <w:kern w:val="0"/>
          <w:sz w:val="16"/>
          <w:szCs w:val="16"/>
          <w14:ligatures w14:val="none"/>
        </w:rPr>
      </w:pPr>
      <w:r w:rsidRPr="00A33724">
        <w:rPr>
          <w:rFonts w:eastAsia="Times New Roman" w:cs="Calibri Light"/>
          <w:b/>
          <w:kern w:val="0"/>
          <w:sz w:val="16"/>
          <w:szCs w:val="16"/>
          <w14:ligatures w14:val="none"/>
        </w:rPr>
        <w:t>ELECTRONIC DATA = OFFICIAL VERSION / PAPER COPY = INFORMATIONAL ONLY</w:t>
      </w:r>
    </w:p>
    <w:p w14:paraId="0DB3B09C" w14:textId="77777777" w:rsidR="003A7355" w:rsidRPr="00A33724" w:rsidRDefault="003A7355" w:rsidP="003A7355">
      <w:pPr>
        <w:rPr>
          <w:rFonts w:eastAsia="Times New Roman" w:cs="Times New Roman"/>
          <w:kern w:val="0"/>
          <w:sz w:val="16"/>
          <w:szCs w:val="16"/>
          <w14:ligatures w14:val="none"/>
        </w:rPr>
      </w:pPr>
    </w:p>
    <w:p w14:paraId="68286886" w14:textId="77777777" w:rsidR="00EA26A9" w:rsidRDefault="00EA26A9"/>
    <w:sectPr w:rsidR="00EA26A9" w:rsidSect="003A735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64868" w14:textId="77777777" w:rsidR="0051756C" w:rsidRDefault="0051756C">
      <w:r>
        <w:separator/>
      </w:r>
    </w:p>
  </w:endnote>
  <w:endnote w:type="continuationSeparator" w:id="0">
    <w:p w14:paraId="1E357C4C" w14:textId="77777777" w:rsidR="0051756C" w:rsidRDefault="0051756C">
      <w:r>
        <w:continuationSeparator/>
      </w:r>
    </w:p>
  </w:endnote>
  <w:endnote w:type="continuationNotice" w:id="1">
    <w:p w14:paraId="41EF7032" w14:textId="77777777" w:rsidR="0051756C" w:rsidRDefault="00517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Gothic-Book">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389D1" w14:textId="77777777" w:rsidR="0051756C" w:rsidRDefault="0051756C">
      <w:r>
        <w:separator/>
      </w:r>
    </w:p>
  </w:footnote>
  <w:footnote w:type="continuationSeparator" w:id="0">
    <w:p w14:paraId="546EF53D" w14:textId="77777777" w:rsidR="0051756C" w:rsidRDefault="0051756C">
      <w:r>
        <w:continuationSeparator/>
      </w:r>
    </w:p>
  </w:footnote>
  <w:footnote w:type="continuationNotice" w:id="1">
    <w:p w14:paraId="35F43DBA" w14:textId="77777777" w:rsidR="0051756C" w:rsidRDefault="0051756C"/>
  </w:footnote>
</w:footnotes>
</file>

<file path=word/intelligence2.xml><?xml version="1.0" encoding="utf-8"?>
<int2:intelligence xmlns:int2="http://schemas.microsoft.com/office/intelligence/2020/intelligence" xmlns:oel="http://schemas.microsoft.com/office/2019/extlst">
  <int2:observations>
    <int2:textHash int2:hashCode="zwwz2JMpeZlB/U" int2:id="20jmPW3W">
      <int2:state int2:value="Rejected" int2:type="AugLoop_Text_Critique"/>
    </int2:textHash>
    <int2:textHash int2:hashCode="oAM6Glmj3BLqPE" int2:id="gV8kEs3P">
      <int2:state int2:value="Rejected" int2:type="AugLoop_Text_Critique"/>
    </int2:textHash>
    <int2:textHash int2:hashCode="yR4ZV3C+wH0KBi" int2:id="hq2RXJBP">
      <int2:state int2:value="Rejected" int2:type="AugLoop_Text_Critique"/>
    </int2:textHash>
    <int2:textHash int2:hashCode="a+fCqxNymRdLp+" int2:id="hygnbMhc">
      <int2:state int2:value="Rejected" int2:type="AugLoop_Text_Critique"/>
    </int2:textHash>
    <int2:textHash int2:hashCode="M+UcQfRLgHbCup" int2:id="l9RKskMT">
      <int2:state int2:value="Rejected" int2:type="AugLoop_Text_Critique"/>
    </int2:textHash>
    <int2:bookmark int2:bookmarkName="_Int_mCdb7XSv" int2:invalidationBookmarkName="" int2:hashCode="s4NL6cYTzhCuLL" int2:id="C4648dbV">
      <int2:state int2:value="Rejected" int2:type="AugLoop_Text_Critique"/>
    </int2:bookmark>
    <int2:bookmark int2:bookmarkName="_Int_sM06I5ec" int2:invalidationBookmarkName="" int2:hashCode="bIcFV/0DrrDvvp" int2:id="DaG13TAG">
      <int2:state int2:value="Rejected" int2:type="AugLoop_Text_Critique"/>
    </int2:bookmark>
    <int2:bookmark int2:bookmarkName="_Int_6ZAgi4c6" int2:invalidationBookmarkName="" int2:hashCode="w7+MEI9CjK9Vhg" int2:id="KeOrDK3g">
      <int2:state int2:value="Rejected" int2:type="AugLoop_Text_Critique"/>
    </int2:bookmark>
    <int2:bookmark int2:bookmarkName="_Int_ymdbovbf" int2:invalidationBookmarkName="" int2:hashCode="F25ZWgi0+Qn/Ny" int2:id="ZgGbJYKW">
      <int2:state int2:value="Rejected" int2:type="AugLoop_Text_Critique"/>
    </int2:bookmark>
    <int2:bookmark int2:bookmarkName="_Int_kDspLOQd" int2:invalidationBookmarkName="" int2:hashCode="ZGe6o7GHNz45MU" int2:id="a31S4ec5">
      <int2:state int2:value="Rejected" int2:type="AugLoop_Text_Critique"/>
    </int2:bookmark>
    <int2:bookmark int2:bookmarkName="_Int_3wk9wB9y" int2:invalidationBookmarkName="" int2:hashCode="55Nn9j2iQVYB0B" int2:id="n3cjfahO">
      <int2:state int2:value="Rejected" int2:type="AugLoop_Text_Critique"/>
    </int2:bookmark>
    <int2:bookmark int2:bookmarkName="_Int_7SjvLQlj" int2:invalidationBookmarkName="" int2:hashCode="ZGe6o7GHNz45MU" int2:id="rWGiegyJ">
      <int2:state int2:value="Rejected" int2:type="AugLoop_Text_Critique"/>
    </int2:bookmark>
    <int2:bookmark int2:bookmarkName="_Int_XAKZ1znQ" int2:invalidationBookmarkName="" int2:hashCode="ZGe6o7GHNz45MU" int2:id="tdKZgX2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8.75pt;height:16.5pt;visibility:visible;mso-wrap-style:square" o:bullet="t">
        <v:imagedata r:id="rId1" o:title=""/>
        <o:lock v:ext="edit" aspectratio="f"/>
      </v:shape>
    </w:pict>
  </w:numPicBullet>
  <w:abstractNum w:abstractNumId="0" w15:restartNumberingAfterBreak="0">
    <w:nsid w:val="02A94B57"/>
    <w:multiLevelType w:val="hybridMultilevel"/>
    <w:tmpl w:val="05A4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6287F"/>
    <w:multiLevelType w:val="hybridMultilevel"/>
    <w:tmpl w:val="7E865B52"/>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6107A"/>
    <w:multiLevelType w:val="hybridMultilevel"/>
    <w:tmpl w:val="1DCC67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48685D"/>
    <w:multiLevelType w:val="hybridMultilevel"/>
    <w:tmpl w:val="03B0C2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DE19D2"/>
    <w:multiLevelType w:val="hybridMultilevel"/>
    <w:tmpl w:val="A63A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21826"/>
    <w:multiLevelType w:val="multilevel"/>
    <w:tmpl w:val="F0268F6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47401827"/>
    <w:multiLevelType w:val="hybridMultilevel"/>
    <w:tmpl w:val="A0DA36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F832F3"/>
    <w:multiLevelType w:val="multilevel"/>
    <w:tmpl w:val="BA76F40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50F62A47"/>
    <w:multiLevelType w:val="multilevel"/>
    <w:tmpl w:val="EA26352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53886273"/>
    <w:multiLevelType w:val="multilevel"/>
    <w:tmpl w:val="230007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7F76F40"/>
    <w:multiLevelType w:val="hybridMultilevel"/>
    <w:tmpl w:val="728C02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E21F05"/>
    <w:multiLevelType w:val="hybridMultilevel"/>
    <w:tmpl w:val="2BC81150"/>
    <w:lvl w:ilvl="0" w:tplc="6DF4BF5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B0D13B0"/>
    <w:multiLevelType w:val="hybridMultilevel"/>
    <w:tmpl w:val="9CE0EE6E"/>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4536C"/>
    <w:multiLevelType w:val="multilevel"/>
    <w:tmpl w:val="7B084CB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7293441B"/>
    <w:multiLevelType w:val="multilevel"/>
    <w:tmpl w:val="0FE0539A"/>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731E066F"/>
    <w:multiLevelType w:val="hybridMultilevel"/>
    <w:tmpl w:val="E83A9DEA"/>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61AD1"/>
    <w:multiLevelType w:val="multilevel"/>
    <w:tmpl w:val="5CB86BEC"/>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579438579">
    <w:abstractNumId w:val="2"/>
  </w:num>
  <w:num w:numId="2" w16cid:durableId="1949576580">
    <w:abstractNumId w:val="16"/>
  </w:num>
  <w:num w:numId="3" w16cid:durableId="1883975525">
    <w:abstractNumId w:val="11"/>
  </w:num>
  <w:num w:numId="4" w16cid:durableId="453602158">
    <w:abstractNumId w:val="3"/>
  </w:num>
  <w:num w:numId="5" w16cid:durableId="1054545618">
    <w:abstractNumId w:val="4"/>
  </w:num>
  <w:num w:numId="6" w16cid:durableId="685208582">
    <w:abstractNumId w:val="10"/>
  </w:num>
  <w:num w:numId="7" w16cid:durableId="156072225">
    <w:abstractNumId w:val="6"/>
  </w:num>
  <w:num w:numId="8" w16cid:durableId="2061399501">
    <w:abstractNumId w:val="0"/>
  </w:num>
  <w:num w:numId="9" w16cid:durableId="818037926">
    <w:abstractNumId w:val="8"/>
  </w:num>
  <w:num w:numId="10" w16cid:durableId="1532766209">
    <w:abstractNumId w:val="14"/>
  </w:num>
  <w:num w:numId="11" w16cid:durableId="2139029956">
    <w:abstractNumId w:val="13"/>
  </w:num>
  <w:num w:numId="12" w16cid:durableId="265886484">
    <w:abstractNumId w:val="16"/>
    <w:lvlOverride w:ilvl="0">
      <w:lvl w:ilvl="0">
        <w:start w:val="1"/>
        <w:numFmt w:val="bullet"/>
        <w:lvlText w:val=""/>
        <w:lvlJc w:val="left"/>
        <w:pPr>
          <w:tabs>
            <w:tab w:val="num" w:pos="360"/>
          </w:tabs>
          <w:ind w:left="720" w:hanging="360"/>
        </w:pPr>
        <w:rPr>
          <w:rFonts w:ascii="Symbol" w:hAnsi="Symbol" w:hint="default"/>
          <w:sz w:val="24"/>
        </w:rPr>
      </w:lvl>
    </w:lvlOverride>
    <w:lvlOverride w:ilvl="1">
      <w:lvl w:ilvl="1">
        <w:start w:val="1"/>
        <w:numFmt w:val="bullet"/>
        <w:lvlText w:val=""/>
        <w:lvlJc w:val="left"/>
        <w:pPr>
          <w:tabs>
            <w:tab w:val="num" w:pos="1080"/>
          </w:tabs>
          <w:ind w:left="1080" w:hanging="360"/>
        </w:pPr>
        <w:rPr>
          <w:rFonts w:ascii="Symbol" w:hAnsi="Symbol" w:hint="default"/>
          <w:sz w:val="20"/>
        </w:rPr>
      </w:lvl>
    </w:lvlOverride>
    <w:lvlOverride w:ilvl="2">
      <w:lvl w:ilvl="2">
        <w:start w:val="1"/>
        <w:numFmt w:val="bullet"/>
        <w:lvlText w:val=""/>
        <w:lvlJc w:val="left"/>
        <w:pPr>
          <w:tabs>
            <w:tab w:val="num" w:pos="1800"/>
          </w:tabs>
          <w:ind w:left="1800" w:hanging="360"/>
        </w:pPr>
        <w:rPr>
          <w:rFonts w:ascii="Symbol" w:hAnsi="Symbol" w:hint="default"/>
          <w:sz w:val="20"/>
        </w:rPr>
      </w:lvl>
    </w:lvlOverride>
    <w:lvlOverride w:ilvl="3">
      <w:lvl w:ilvl="3">
        <w:start w:val="1"/>
        <w:numFmt w:val="bullet"/>
        <w:lvlText w:val=""/>
        <w:lvlJc w:val="left"/>
        <w:pPr>
          <w:tabs>
            <w:tab w:val="num" w:pos="2520"/>
          </w:tabs>
          <w:ind w:left="2520" w:hanging="360"/>
        </w:pPr>
        <w:rPr>
          <w:rFonts w:ascii="Symbol" w:hAnsi="Symbol" w:hint="default"/>
          <w:sz w:val="20"/>
        </w:rPr>
      </w:lvl>
    </w:lvlOverride>
    <w:lvlOverride w:ilvl="4">
      <w:lvl w:ilvl="4">
        <w:start w:val="1"/>
        <w:numFmt w:val="bullet"/>
        <w:lvlText w:val=""/>
        <w:lvlJc w:val="left"/>
        <w:pPr>
          <w:tabs>
            <w:tab w:val="num" w:pos="3240"/>
          </w:tabs>
          <w:ind w:left="3240" w:hanging="360"/>
        </w:pPr>
        <w:rPr>
          <w:rFonts w:ascii="Symbol" w:hAnsi="Symbol" w:hint="default"/>
          <w:sz w:val="20"/>
        </w:rPr>
      </w:lvl>
    </w:lvlOverride>
    <w:lvlOverride w:ilvl="5">
      <w:lvl w:ilvl="5">
        <w:start w:val="1"/>
        <w:numFmt w:val="bullet"/>
        <w:lvlText w:val=""/>
        <w:lvlJc w:val="left"/>
        <w:pPr>
          <w:tabs>
            <w:tab w:val="num" w:pos="3960"/>
          </w:tabs>
          <w:ind w:left="3960" w:hanging="360"/>
        </w:pPr>
        <w:rPr>
          <w:rFonts w:ascii="Symbol" w:hAnsi="Symbol" w:hint="default"/>
          <w:sz w:val="20"/>
        </w:rPr>
      </w:lvl>
    </w:lvlOverride>
    <w:lvlOverride w:ilvl="6">
      <w:lvl w:ilvl="6">
        <w:start w:val="1"/>
        <w:numFmt w:val="bullet"/>
        <w:lvlText w:val=""/>
        <w:lvlJc w:val="left"/>
        <w:pPr>
          <w:tabs>
            <w:tab w:val="num" w:pos="4680"/>
          </w:tabs>
          <w:ind w:left="4680" w:hanging="360"/>
        </w:pPr>
        <w:rPr>
          <w:rFonts w:ascii="Symbol" w:hAnsi="Symbol" w:hint="default"/>
          <w:sz w:val="20"/>
        </w:rPr>
      </w:lvl>
    </w:lvlOverride>
    <w:lvlOverride w:ilvl="7">
      <w:lvl w:ilvl="7">
        <w:start w:val="1"/>
        <w:numFmt w:val="bullet"/>
        <w:lvlText w:val=""/>
        <w:lvlJc w:val="left"/>
        <w:pPr>
          <w:tabs>
            <w:tab w:val="num" w:pos="5400"/>
          </w:tabs>
          <w:ind w:left="5400" w:hanging="360"/>
        </w:pPr>
        <w:rPr>
          <w:rFonts w:ascii="Symbol" w:hAnsi="Symbol" w:hint="default"/>
          <w:sz w:val="20"/>
        </w:rPr>
      </w:lvl>
    </w:lvlOverride>
    <w:lvlOverride w:ilvl="8">
      <w:lvl w:ilvl="8">
        <w:start w:val="1"/>
        <w:numFmt w:val="bullet"/>
        <w:lvlText w:val=""/>
        <w:lvlJc w:val="left"/>
        <w:pPr>
          <w:tabs>
            <w:tab w:val="num" w:pos="6120"/>
          </w:tabs>
          <w:ind w:left="6120" w:hanging="360"/>
        </w:pPr>
        <w:rPr>
          <w:rFonts w:ascii="Symbol" w:hAnsi="Symbol" w:hint="default"/>
          <w:sz w:val="20"/>
        </w:rPr>
      </w:lvl>
    </w:lvlOverride>
  </w:num>
  <w:num w:numId="13" w16cid:durableId="1051153807">
    <w:abstractNumId w:val="16"/>
    <w:lvlOverride w:ilvl="0">
      <w:lvl w:ilvl="0">
        <w:start w:val="1"/>
        <w:numFmt w:val="bullet"/>
        <w:lvlText w:val=""/>
        <w:lvlJc w:val="left"/>
        <w:pPr>
          <w:tabs>
            <w:tab w:val="num" w:pos="360"/>
          </w:tabs>
          <w:ind w:left="720" w:hanging="360"/>
        </w:pPr>
        <w:rPr>
          <w:rFonts w:ascii="Symbol" w:hAnsi="Symbol" w:hint="default"/>
          <w:sz w:val="24"/>
        </w:rPr>
      </w:lvl>
    </w:lvlOverride>
    <w:lvlOverride w:ilvl="1">
      <w:lvl w:ilvl="1">
        <w:start w:val="1"/>
        <w:numFmt w:val="bullet"/>
        <w:lvlText w:val=""/>
        <w:lvlJc w:val="left"/>
        <w:pPr>
          <w:tabs>
            <w:tab w:val="num" w:pos="1080"/>
          </w:tabs>
          <w:ind w:left="1080" w:hanging="360"/>
        </w:pPr>
        <w:rPr>
          <w:rFonts w:ascii="Symbol" w:hAnsi="Symbol" w:hint="default"/>
          <w:sz w:val="20"/>
        </w:rPr>
      </w:lvl>
    </w:lvlOverride>
    <w:lvlOverride w:ilvl="2">
      <w:lvl w:ilvl="2">
        <w:start w:val="1"/>
        <w:numFmt w:val="bullet"/>
        <w:lvlText w:val=""/>
        <w:lvlJc w:val="left"/>
        <w:pPr>
          <w:tabs>
            <w:tab w:val="num" w:pos="1800"/>
          </w:tabs>
          <w:ind w:left="1800" w:hanging="360"/>
        </w:pPr>
        <w:rPr>
          <w:rFonts w:ascii="Symbol" w:hAnsi="Symbol" w:hint="default"/>
          <w:sz w:val="20"/>
        </w:rPr>
      </w:lvl>
    </w:lvlOverride>
    <w:lvlOverride w:ilvl="3">
      <w:lvl w:ilvl="3">
        <w:start w:val="1"/>
        <w:numFmt w:val="bullet"/>
        <w:lvlText w:val=""/>
        <w:lvlJc w:val="left"/>
        <w:pPr>
          <w:tabs>
            <w:tab w:val="num" w:pos="2520"/>
          </w:tabs>
          <w:ind w:left="2520" w:hanging="360"/>
        </w:pPr>
        <w:rPr>
          <w:rFonts w:ascii="Symbol" w:hAnsi="Symbol" w:hint="default"/>
          <w:sz w:val="20"/>
        </w:rPr>
      </w:lvl>
    </w:lvlOverride>
    <w:lvlOverride w:ilvl="4">
      <w:lvl w:ilvl="4">
        <w:start w:val="1"/>
        <w:numFmt w:val="bullet"/>
        <w:lvlText w:val=""/>
        <w:lvlJc w:val="left"/>
        <w:pPr>
          <w:tabs>
            <w:tab w:val="num" w:pos="3240"/>
          </w:tabs>
          <w:ind w:left="3240" w:hanging="360"/>
        </w:pPr>
        <w:rPr>
          <w:rFonts w:ascii="Symbol" w:hAnsi="Symbol" w:hint="default"/>
          <w:sz w:val="20"/>
        </w:rPr>
      </w:lvl>
    </w:lvlOverride>
    <w:lvlOverride w:ilvl="5">
      <w:lvl w:ilvl="5">
        <w:start w:val="1"/>
        <w:numFmt w:val="bullet"/>
        <w:lvlText w:val=""/>
        <w:lvlJc w:val="left"/>
        <w:pPr>
          <w:tabs>
            <w:tab w:val="num" w:pos="3960"/>
          </w:tabs>
          <w:ind w:left="3960" w:hanging="360"/>
        </w:pPr>
        <w:rPr>
          <w:rFonts w:ascii="Symbol" w:hAnsi="Symbol" w:hint="default"/>
          <w:sz w:val="20"/>
        </w:rPr>
      </w:lvl>
    </w:lvlOverride>
    <w:lvlOverride w:ilvl="6">
      <w:lvl w:ilvl="6">
        <w:start w:val="1"/>
        <w:numFmt w:val="bullet"/>
        <w:lvlText w:val=""/>
        <w:lvlJc w:val="left"/>
        <w:pPr>
          <w:tabs>
            <w:tab w:val="num" w:pos="4680"/>
          </w:tabs>
          <w:ind w:left="4680" w:hanging="360"/>
        </w:pPr>
        <w:rPr>
          <w:rFonts w:ascii="Symbol" w:hAnsi="Symbol" w:hint="default"/>
          <w:sz w:val="20"/>
        </w:rPr>
      </w:lvl>
    </w:lvlOverride>
    <w:lvlOverride w:ilvl="7">
      <w:lvl w:ilvl="7">
        <w:start w:val="1"/>
        <w:numFmt w:val="bullet"/>
        <w:lvlText w:val=""/>
        <w:lvlJc w:val="left"/>
        <w:pPr>
          <w:tabs>
            <w:tab w:val="num" w:pos="5400"/>
          </w:tabs>
          <w:ind w:left="5400" w:hanging="360"/>
        </w:pPr>
        <w:rPr>
          <w:rFonts w:ascii="Symbol" w:hAnsi="Symbol" w:hint="default"/>
          <w:sz w:val="20"/>
        </w:rPr>
      </w:lvl>
    </w:lvlOverride>
    <w:lvlOverride w:ilvl="8">
      <w:lvl w:ilvl="8">
        <w:start w:val="1"/>
        <w:numFmt w:val="bullet"/>
        <w:lvlText w:val=""/>
        <w:lvlJc w:val="left"/>
        <w:pPr>
          <w:tabs>
            <w:tab w:val="num" w:pos="6120"/>
          </w:tabs>
          <w:ind w:left="6120" w:hanging="360"/>
        </w:pPr>
        <w:rPr>
          <w:rFonts w:ascii="Symbol" w:hAnsi="Symbol" w:hint="default"/>
          <w:sz w:val="20"/>
        </w:rPr>
      </w:lvl>
    </w:lvlOverride>
  </w:num>
  <w:num w:numId="14" w16cid:durableId="911625059">
    <w:abstractNumId w:val="7"/>
  </w:num>
  <w:num w:numId="15" w16cid:durableId="1740788539">
    <w:abstractNumId w:val="5"/>
  </w:num>
  <w:num w:numId="16" w16cid:durableId="1440301122">
    <w:abstractNumId w:val="9"/>
  </w:num>
  <w:num w:numId="17" w16cid:durableId="2138327250">
    <w:abstractNumId w:val="12"/>
  </w:num>
  <w:num w:numId="18" w16cid:durableId="1562523740">
    <w:abstractNumId w:val="15"/>
  </w:num>
  <w:num w:numId="19" w16cid:durableId="1693920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55"/>
    <w:rsid w:val="00007013"/>
    <w:rsid w:val="0001339A"/>
    <w:rsid w:val="0002322C"/>
    <w:rsid w:val="00024160"/>
    <w:rsid w:val="0002441C"/>
    <w:rsid w:val="000302B7"/>
    <w:rsid w:val="00040E10"/>
    <w:rsid w:val="00043C5A"/>
    <w:rsid w:val="00053BBF"/>
    <w:rsid w:val="000549CE"/>
    <w:rsid w:val="00057AD4"/>
    <w:rsid w:val="00064C14"/>
    <w:rsid w:val="00065112"/>
    <w:rsid w:val="00074DDA"/>
    <w:rsid w:val="0008075C"/>
    <w:rsid w:val="00086D4F"/>
    <w:rsid w:val="000917C4"/>
    <w:rsid w:val="00093110"/>
    <w:rsid w:val="00095FB9"/>
    <w:rsid w:val="000A402D"/>
    <w:rsid w:val="000A619F"/>
    <w:rsid w:val="000A6F29"/>
    <w:rsid w:val="000B1082"/>
    <w:rsid w:val="000B5802"/>
    <w:rsid w:val="000B5980"/>
    <w:rsid w:val="000B6C05"/>
    <w:rsid w:val="000D71AD"/>
    <w:rsid w:val="000E4298"/>
    <w:rsid w:val="000E653C"/>
    <w:rsid w:val="000E7BD5"/>
    <w:rsid w:val="000F2F99"/>
    <w:rsid w:val="000F5F01"/>
    <w:rsid w:val="00100AEA"/>
    <w:rsid w:val="00104E64"/>
    <w:rsid w:val="001056AC"/>
    <w:rsid w:val="00121169"/>
    <w:rsid w:val="00122D01"/>
    <w:rsid w:val="00131A19"/>
    <w:rsid w:val="00133D8B"/>
    <w:rsid w:val="00134491"/>
    <w:rsid w:val="00135BDB"/>
    <w:rsid w:val="00136F5F"/>
    <w:rsid w:val="0015401D"/>
    <w:rsid w:val="00154ABC"/>
    <w:rsid w:val="00161700"/>
    <w:rsid w:val="001650D0"/>
    <w:rsid w:val="001775C6"/>
    <w:rsid w:val="00190978"/>
    <w:rsid w:val="001A2867"/>
    <w:rsid w:val="001A3588"/>
    <w:rsid w:val="001B3048"/>
    <w:rsid w:val="001B315C"/>
    <w:rsid w:val="001B6959"/>
    <w:rsid w:val="001C1287"/>
    <w:rsid w:val="001C3D62"/>
    <w:rsid w:val="001D11FF"/>
    <w:rsid w:val="001D4503"/>
    <w:rsid w:val="001E345C"/>
    <w:rsid w:val="001E6500"/>
    <w:rsid w:val="001F21E7"/>
    <w:rsid w:val="001F554C"/>
    <w:rsid w:val="001F66B7"/>
    <w:rsid w:val="0020110A"/>
    <w:rsid w:val="00203496"/>
    <w:rsid w:val="00203D1D"/>
    <w:rsid w:val="00212C91"/>
    <w:rsid w:val="002230C2"/>
    <w:rsid w:val="0022456D"/>
    <w:rsid w:val="00225DB2"/>
    <w:rsid w:val="00233A39"/>
    <w:rsid w:val="00233ACB"/>
    <w:rsid w:val="00257D9C"/>
    <w:rsid w:val="00262D38"/>
    <w:rsid w:val="00266648"/>
    <w:rsid w:val="00274B2D"/>
    <w:rsid w:val="00276908"/>
    <w:rsid w:val="00283D0A"/>
    <w:rsid w:val="00284749"/>
    <w:rsid w:val="00287F53"/>
    <w:rsid w:val="002A046E"/>
    <w:rsid w:val="002B0F2F"/>
    <w:rsid w:val="002B4A1C"/>
    <w:rsid w:val="002C4BCE"/>
    <w:rsid w:val="002D4BE4"/>
    <w:rsid w:val="002D7280"/>
    <w:rsid w:val="002F1424"/>
    <w:rsid w:val="003004F0"/>
    <w:rsid w:val="0030062B"/>
    <w:rsid w:val="00301672"/>
    <w:rsid w:val="00303E34"/>
    <w:rsid w:val="00313441"/>
    <w:rsid w:val="00325B79"/>
    <w:rsid w:val="003371AE"/>
    <w:rsid w:val="00351CF4"/>
    <w:rsid w:val="003539DA"/>
    <w:rsid w:val="0036101F"/>
    <w:rsid w:val="00361BDF"/>
    <w:rsid w:val="00372B62"/>
    <w:rsid w:val="00374089"/>
    <w:rsid w:val="00377A14"/>
    <w:rsid w:val="00380A2B"/>
    <w:rsid w:val="00391DC5"/>
    <w:rsid w:val="00395073"/>
    <w:rsid w:val="003A2F5E"/>
    <w:rsid w:val="003A7355"/>
    <w:rsid w:val="0040170B"/>
    <w:rsid w:val="00407E53"/>
    <w:rsid w:val="00411176"/>
    <w:rsid w:val="00416EA2"/>
    <w:rsid w:val="0042153C"/>
    <w:rsid w:val="004276FA"/>
    <w:rsid w:val="0043091B"/>
    <w:rsid w:val="0043370A"/>
    <w:rsid w:val="004371C5"/>
    <w:rsid w:val="00445C58"/>
    <w:rsid w:val="00456A2A"/>
    <w:rsid w:val="00462AEC"/>
    <w:rsid w:val="00463C2F"/>
    <w:rsid w:val="00471EA9"/>
    <w:rsid w:val="004722D9"/>
    <w:rsid w:val="0047406D"/>
    <w:rsid w:val="00487235"/>
    <w:rsid w:val="00492D0C"/>
    <w:rsid w:val="00494769"/>
    <w:rsid w:val="004951E4"/>
    <w:rsid w:val="004A1DE0"/>
    <w:rsid w:val="004A6B90"/>
    <w:rsid w:val="004B6019"/>
    <w:rsid w:val="004C49BC"/>
    <w:rsid w:val="004C6754"/>
    <w:rsid w:val="004D6AFF"/>
    <w:rsid w:val="004E157D"/>
    <w:rsid w:val="004E2172"/>
    <w:rsid w:val="004E378E"/>
    <w:rsid w:val="004E52DF"/>
    <w:rsid w:val="004F16EF"/>
    <w:rsid w:val="0050630C"/>
    <w:rsid w:val="0051756C"/>
    <w:rsid w:val="005247AA"/>
    <w:rsid w:val="005258E9"/>
    <w:rsid w:val="00533B02"/>
    <w:rsid w:val="00544955"/>
    <w:rsid w:val="00545ED9"/>
    <w:rsid w:val="00550CE2"/>
    <w:rsid w:val="00551117"/>
    <w:rsid w:val="00552E43"/>
    <w:rsid w:val="0055579E"/>
    <w:rsid w:val="00574AD3"/>
    <w:rsid w:val="00576913"/>
    <w:rsid w:val="00576E02"/>
    <w:rsid w:val="00584061"/>
    <w:rsid w:val="005852C2"/>
    <w:rsid w:val="0058588F"/>
    <w:rsid w:val="0059240E"/>
    <w:rsid w:val="005957C5"/>
    <w:rsid w:val="00595DF7"/>
    <w:rsid w:val="005A21AF"/>
    <w:rsid w:val="005A4DAC"/>
    <w:rsid w:val="005B000E"/>
    <w:rsid w:val="005B5D72"/>
    <w:rsid w:val="005C6218"/>
    <w:rsid w:val="005E1F30"/>
    <w:rsid w:val="005F068C"/>
    <w:rsid w:val="00604E4E"/>
    <w:rsid w:val="00605D88"/>
    <w:rsid w:val="00606CCB"/>
    <w:rsid w:val="006115A3"/>
    <w:rsid w:val="006159DE"/>
    <w:rsid w:val="00616F16"/>
    <w:rsid w:val="0062189C"/>
    <w:rsid w:val="00624465"/>
    <w:rsid w:val="00625403"/>
    <w:rsid w:val="00632276"/>
    <w:rsid w:val="006346D4"/>
    <w:rsid w:val="00636528"/>
    <w:rsid w:val="00642D5A"/>
    <w:rsid w:val="006436E2"/>
    <w:rsid w:val="006522B2"/>
    <w:rsid w:val="00661D5B"/>
    <w:rsid w:val="00661E9A"/>
    <w:rsid w:val="00662D91"/>
    <w:rsid w:val="00675B9A"/>
    <w:rsid w:val="00685BDF"/>
    <w:rsid w:val="00686E83"/>
    <w:rsid w:val="006A1ED1"/>
    <w:rsid w:val="006B3CE6"/>
    <w:rsid w:val="006B60C5"/>
    <w:rsid w:val="006C3C5F"/>
    <w:rsid w:val="006C4E3C"/>
    <w:rsid w:val="006C505C"/>
    <w:rsid w:val="006E28D6"/>
    <w:rsid w:val="006F0C71"/>
    <w:rsid w:val="006F6925"/>
    <w:rsid w:val="00705E90"/>
    <w:rsid w:val="00713599"/>
    <w:rsid w:val="0071589B"/>
    <w:rsid w:val="0071686E"/>
    <w:rsid w:val="00716ED4"/>
    <w:rsid w:val="00727FC5"/>
    <w:rsid w:val="00731322"/>
    <w:rsid w:val="00733DC3"/>
    <w:rsid w:val="007352BE"/>
    <w:rsid w:val="00742FF2"/>
    <w:rsid w:val="007431A0"/>
    <w:rsid w:val="00744993"/>
    <w:rsid w:val="00745387"/>
    <w:rsid w:val="00745427"/>
    <w:rsid w:val="007543A2"/>
    <w:rsid w:val="00755B11"/>
    <w:rsid w:val="00762784"/>
    <w:rsid w:val="007656D1"/>
    <w:rsid w:val="00775E09"/>
    <w:rsid w:val="00781D5F"/>
    <w:rsid w:val="0078418B"/>
    <w:rsid w:val="00790D96"/>
    <w:rsid w:val="0079629C"/>
    <w:rsid w:val="00797609"/>
    <w:rsid w:val="007A36B4"/>
    <w:rsid w:val="007A4208"/>
    <w:rsid w:val="007A6C56"/>
    <w:rsid w:val="007A6DD1"/>
    <w:rsid w:val="007B3953"/>
    <w:rsid w:val="007B46DF"/>
    <w:rsid w:val="007C2F06"/>
    <w:rsid w:val="007C44DA"/>
    <w:rsid w:val="007C73F7"/>
    <w:rsid w:val="007C786F"/>
    <w:rsid w:val="007C7BEA"/>
    <w:rsid w:val="007D3DF8"/>
    <w:rsid w:val="007D7A82"/>
    <w:rsid w:val="007E2C43"/>
    <w:rsid w:val="007E3B49"/>
    <w:rsid w:val="007E7920"/>
    <w:rsid w:val="007F1734"/>
    <w:rsid w:val="007F509C"/>
    <w:rsid w:val="007F7094"/>
    <w:rsid w:val="007F7E2F"/>
    <w:rsid w:val="00817739"/>
    <w:rsid w:val="008273B9"/>
    <w:rsid w:val="00842569"/>
    <w:rsid w:val="00842721"/>
    <w:rsid w:val="00850EFA"/>
    <w:rsid w:val="00852A2C"/>
    <w:rsid w:val="008569A5"/>
    <w:rsid w:val="00856A5C"/>
    <w:rsid w:val="00860557"/>
    <w:rsid w:val="00862952"/>
    <w:rsid w:val="00870777"/>
    <w:rsid w:val="00876D83"/>
    <w:rsid w:val="00884902"/>
    <w:rsid w:val="00884A4C"/>
    <w:rsid w:val="00891305"/>
    <w:rsid w:val="00892400"/>
    <w:rsid w:val="00892D5E"/>
    <w:rsid w:val="00893210"/>
    <w:rsid w:val="008A0654"/>
    <w:rsid w:val="008A5C7B"/>
    <w:rsid w:val="008A7D15"/>
    <w:rsid w:val="008B16FC"/>
    <w:rsid w:val="008B22F2"/>
    <w:rsid w:val="008C0073"/>
    <w:rsid w:val="008C4846"/>
    <w:rsid w:val="008D3536"/>
    <w:rsid w:val="008D4ABA"/>
    <w:rsid w:val="008D6F2D"/>
    <w:rsid w:val="008F2D75"/>
    <w:rsid w:val="008F53E5"/>
    <w:rsid w:val="008F54EA"/>
    <w:rsid w:val="008F7269"/>
    <w:rsid w:val="0090132E"/>
    <w:rsid w:val="009063D2"/>
    <w:rsid w:val="009100A5"/>
    <w:rsid w:val="00920B75"/>
    <w:rsid w:val="009312DC"/>
    <w:rsid w:val="00942E48"/>
    <w:rsid w:val="0094341E"/>
    <w:rsid w:val="009438B0"/>
    <w:rsid w:val="00945FAE"/>
    <w:rsid w:val="00952815"/>
    <w:rsid w:val="00954B93"/>
    <w:rsid w:val="009553A0"/>
    <w:rsid w:val="0096246E"/>
    <w:rsid w:val="0096369A"/>
    <w:rsid w:val="009641A6"/>
    <w:rsid w:val="009654E6"/>
    <w:rsid w:val="009675A2"/>
    <w:rsid w:val="00967A90"/>
    <w:rsid w:val="00972761"/>
    <w:rsid w:val="00980559"/>
    <w:rsid w:val="00981406"/>
    <w:rsid w:val="00991CA7"/>
    <w:rsid w:val="009A0225"/>
    <w:rsid w:val="009A115D"/>
    <w:rsid w:val="009A5AB9"/>
    <w:rsid w:val="009A6489"/>
    <w:rsid w:val="009B0217"/>
    <w:rsid w:val="009B07C1"/>
    <w:rsid w:val="009B3AE0"/>
    <w:rsid w:val="009B4D80"/>
    <w:rsid w:val="009B69E6"/>
    <w:rsid w:val="009C1EDE"/>
    <w:rsid w:val="009C5C5B"/>
    <w:rsid w:val="009D40CE"/>
    <w:rsid w:val="009D4CD3"/>
    <w:rsid w:val="009D549D"/>
    <w:rsid w:val="009D6299"/>
    <w:rsid w:val="00A00E19"/>
    <w:rsid w:val="00A03258"/>
    <w:rsid w:val="00A12B8D"/>
    <w:rsid w:val="00A1320F"/>
    <w:rsid w:val="00A14051"/>
    <w:rsid w:val="00A171EC"/>
    <w:rsid w:val="00A215D1"/>
    <w:rsid w:val="00A257EA"/>
    <w:rsid w:val="00A27A24"/>
    <w:rsid w:val="00A33724"/>
    <w:rsid w:val="00A4137C"/>
    <w:rsid w:val="00A461DD"/>
    <w:rsid w:val="00A53B54"/>
    <w:rsid w:val="00A54421"/>
    <w:rsid w:val="00A57220"/>
    <w:rsid w:val="00A61013"/>
    <w:rsid w:val="00A639D9"/>
    <w:rsid w:val="00A73C1E"/>
    <w:rsid w:val="00A773F0"/>
    <w:rsid w:val="00A849A5"/>
    <w:rsid w:val="00A86007"/>
    <w:rsid w:val="00A9648C"/>
    <w:rsid w:val="00AA18A3"/>
    <w:rsid w:val="00AA1C81"/>
    <w:rsid w:val="00AA6925"/>
    <w:rsid w:val="00AA7BCF"/>
    <w:rsid w:val="00AB6117"/>
    <w:rsid w:val="00AB6342"/>
    <w:rsid w:val="00AC7AD1"/>
    <w:rsid w:val="00AE08F1"/>
    <w:rsid w:val="00AE1187"/>
    <w:rsid w:val="00AE119D"/>
    <w:rsid w:val="00AE5A7E"/>
    <w:rsid w:val="00AE76CC"/>
    <w:rsid w:val="00AE77D2"/>
    <w:rsid w:val="00AF5074"/>
    <w:rsid w:val="00B030A6"/>
    <w:rsid w:val="00B06C0C"/>
    <w:rsid w:val="00B11121"/>
    <w:rsid w:val="00B20A7D"/>
    <w:rsid w:val="00B21D6B"/>
    <w:rsid w:val="00B259B7"/>
    <w:rsid w:val="00B4204A"/>
    <w:rsid w:val="00B4360E"/>
    <w:rsid w:val="00B52EDE"/>
    <w:rsid w:val="00B55470"/>
    <w:rsid w:val="00B57973"/>
    <w:rsid w:val="00B70349"/>
    <w:rsid w:val="00B805AB"/>
    <w:rsid w:val="00B85CC8"/>
    <w:rsid w:val="00B871A2"/>
    <w:rsid w:val="00B95A9D"/>
    <w:rsid w:val="00BA42C6"/>
    <w:rsid w:val="00BA548E"/>
    <w:rsid w:val="00BA6141"/>
    <w:rsid w:val="00BA7008"/>
    <w:rsid w:val="00BC583F"/>
    <w:rsid w:val="00BC7496"/>
    <w:rsid w:val="00BD1984"/>
    <w:rsid w:val="00BE4BF0"/>
    <w:rsid w:val="00BF3DA2"/>
    <w:rsid w:val="00BF5474"/>
    <w:rsid w:val="00C0376F"/>
    <w:rsid w:val="00C03DF3"/>
    <w:rsid w:val="00C04C14"/>
    <w:rsid w:val="00C101F6"/>
    <w:rsid w:val="00C123D5"/>
    <w:rsid w:val="00C12BF3"/>
    <w:rsid w:val="00C16541"/>
    <w:rsid w:val="00C242F7"/>
    <w:rsid w:val="00C252BA"/>
    <w:rsid w:val="00C3532E"/>
    <w:rsid w:val="00C46648"/>
    <w:rsid w:val="00C520F8"/>
    <w:rsid w:val="00C60031"/>
    <w:rsid w:val="00C72152"/>
    <w:rsid w:val="00C81BC4"/>
    <w:rsid w:val="00C842BB"/>
    <w:rsid w:val="00C84E1A"/>
    <w:rsid w:val="00C91743"/>
    <w:rsid w:val="00C924D2"/>
    <w:rsid w:val="00C92F60"/>
    <w:rsid w:val="00CB1A22"/>
    <w:rsid w:val="00CB67B0"/>
    <w:rsid w:val="00CB7D3C"/>
    <w:rsid w:val="00CC2BDB"/>
    <w:rsid w:val="00CC76EA"/>
    <w:rsid w:val="00CD0E34"/>
    <w:rsid w:val="00CD437E"/>
    <w:rsid w:val="00CF4311"/>
    <w:rsid w:val="00CF5CCB"/>
    <w:rsid w:val="00CF698A"/>
    <w:rsid w:val="00CF6DCC"/>
    <w:rsid w:val="00D06AE8"/>
    <w:rsid w:val="00D11E92"/>
    <w:rsid w:val="00D124DA"/>
    <w:rsid w:val="00D16C95"/>
    <w:rsid w:val="00D21859"/>
    <w:rsid w:val="00D32D5F"/>
    <w:rsid w:val="00D427D2"/>
    <w:rsid w:val="00D450F8"/>
    <w:rsid w:val="00D52AAB"/>
    <w:rsid w:val="00D54361"/>
    <w:rsid w:val="00D57BF7"/>
    <w:rsid w:val="00D62614"/>
    <w:rsid w:val="00D64B3F"/>
    <w:rsid w:val="00D67A0B"/>
    <w:rsid w:val="00D72D61"/>
    <w:rsid w:val="00D748EF"/>
    <w:rsid w:val="00D80AA6"/>
    <w:rsid w:val="00D8158C"/>
    <w:rsid w:val="00D93CA2"/>
    <w:rsid w:val="00D96AE1"/>
    <w:rsid w:val="00DA1CBD"/>
    <w:rsid w:val="00DA5AF8"/>
    <w:rsid w:val="00DA7DBD"/>
    <w:rsid w:val="00DB53B8"/>
    <w:rsid w:val="00DB5533"/>
    <w:rsid w:val="00DB6966"/>
    <w:rsid w:val="00DB763B"/>
    <w:rsid w:val="00DC0903"/>
    <w:rsid w:val="00DC6B15"/>
    <w:rsid w:val="00DC7028"/>
    <w:rsid w:val="00DD265C"/>
    <w:rsid w:val="00DD73D8"/>
    <w:rsid w:val="00DE33CA"/>
    <w:rsid w:val="00DF2265"/>
    <w:rsid w:val="00DF52B9"/>
    <w:rsid w:val="00E06E43"/>
    <w:rsid w:val="00E15EBE"/>
    <w:rsid w:val="00E16D60"/>
    <w:rsid w:val="00E241F7"/>
    <w:rsid w:val="00E31616"/>
    <w:rsid w:val="00E41ADD"/>
    <w:rsid w:val="00E45B45"/>
    <w:rsid w:val="00E5241A"/>
    <w:rsid w:val="00E600D6"/>
    <w:rsid w:val="00E6510D"/>
    <w:rsid w:val="00E728E1"/>
    <w:rsid w:val="00E75764"/>
    <w:rsid w:val="00E80B5B"/>
    <w:rsid w:val="00E81A29"/>
    <w:rsid w:val="00E81BC9"/>
    <w:rsid w:val="00E86296"/>
    <w:rsid w:val="00E869F9"/>
    <w:rsid w:val="00E9081A"/>
    <w:rsid w:val="00E911AC"/>
    <w:rsid w:val="00E951B6"/>
    <w:rsid w:val="00EA26A9"/>
    <w:rsid w:val="00EA53C3"/>
    <w:rsid w:val="00EB04F5"/>
    <w:rsid w:val="00EB2453"/>
    <w:rsid w:val="00EB456A"/>
    <w:rsid w:val="00EC1B95"/>
    <w:rsid w:val="00ED0973"/>
    <w:rsid w:val="00ED3FCF"/>
    <w:rsid w:val="00EF1D08"/>
    <w:rsid w:val="00EF4255"/>
    <w:rsid w:val="00EF7BF8"/>
    <w:rsid w:val="00F00D0B"/>
    <w:rsid w:val="00F274D8"/>
    <w:rsid w:val="00F33E8E"/>
    <w:rsid w:val="00F425A3"/>
    <w:rsid w:val="00F44569"/>
    <w:rsid w:val="00F50EFA"/>
    <w:rsid w:val="00F569BF"/>
    <w:rsid w:val="00F56A6F"/>
    <w:rsid w:val="00F60249"/>
    <w:rsid w:val="00F73058"/>
    <w:rsid w:val="00F80FB5"/>
    <w:rsid w:val="00F91985"/>
    <w:rsid w:val="00F97DC3"/>
    <w:rsid w:val="00F97F7F"/>
    <w:rsid w:val="00FA6932"/>
    <w:rsid w:val="00FA6A99"/>
    <w:rsid w:val="00FB258E"/>
    <w:rsid w:val="00FB285A"/>
    <w:rsid w:val="00FB4BAB"/>
    <w:rsid w:val="00FC5A1E"/>
    <w:rsid w:val="00FE44E3"/>
    <w:rsid w:val="00FE75A7"/>
    <w:rsid w:val="02A357A6"/>
    <w:rsid w:val="02BECBE0"/>
    <w:rsid w:val="02F1217C"/>
    <w:rsid w:val="02F557B5"/>
    <w:rsid w:val="03332E7E"/>
    <w:rsid w:val="0A20DCA7"/>
    <w:rsid w:val="0B398FC6"/>
    <w:rsid w:val="0B54B0D0"/>
    <w:rsid w:val="0CBC7563"/>
    <w:rsid w:val="0CCE6C49"/>
    <w:rsid w:val="0DF008D1"/>
    <w:rsid w:val="0FC4ED4E"/>
    <w:rsid w:val="101CA7AC"/>
    <w:rsid w:val="10E6AD4B"/>
    <w:rsid w:val="135D234D"/>
    <w:rsid w:val="14D80BA0"/>
    <w:rsid w:val="15C367D5"/>
    <w:rsid w:val="1658F0E9"/>
    <w:rsid w:val="16F9AB9E"/>
    <w:rsid w:val="188FAC90"/>
    <w:rsid w:val="191ED494"/>
    <w:rsid w:val="193E546D"/>
    <w:rsid w:val="19DF6BE8"/>
    <w:rsid w:val="1A97C005"/>
    <w:rsid w:val="1AAB3028"/>
    <w:rsid w:val="1F32DDDC"/>
    <w:rsid w:val="2024F7F0"/>
    <w:rsid w:val="213586E4"/>
    <w:rsid w:val="219070D6"/>
    <w:rsid w:val="21D19E6A"/>
    <w:rsid w:val="224AA263"/>
    <w:rsid w:val="27E073CA"/>
    <w:rsid w:val="28059549"/>
    <w:rsid w:val="2BAD9EF3"/>
    <w:rsid w:val="2CC3D1C2"/>
    <w:rsid w:val="2DA36EA6"/>
    <w:rsid w:val="2E49A065"/>
    <w:rsid w:val="2FDA288D"/>
    <w:rsid w:val="33020C86"/>
    <w:rsid w:val="3393E091"/>
    <w:rsid w:val="348B3432"/>
    <w:rsid w:val="34FED7DC"/>
    <w:rsid w:val="395617D9"/>
    <w:rsid w:val="3A7FA851"/>
    <w:rsid w:val="3A90B373"/>
    <w:rsid w:val="3B27D550"/>
    <w:rsid w:val="3C1D0B32"/>
    <w:rsid w:val="3C8653CD"/>
    <w:rsid w:val="3D7D04A5"/>
    <w:rsid w:val="3D92C207"/>
    <w:rsid w:val="3E07B41E"/>
    <w:rsid w:val="3EAD31ED"/>
    <w:rsid w:val="3FE8C884"/>
    <w:rsid w:val="4069D0E1"/>
    <w:rsid w:val="40C552EE"/>
    <w:rsid w:val="41655FBA"/>
    <w:rsid w:val="4194FCA6"/>
    <w:rsid w:val="42BD6A46"/>
    <w:rsid w:val="446D421D"/>
    <w:rsid w:val="45494D7E"/>
    <w:rsid w:val="4717930A"/>
    <w:rsid w:val="47BA78F2"/>
    <w:rsid w:val="4DF186F1"/>
    <w:rsid w:val="4E550FE2"/>
    <w:rsid w:val="50DA4F57"/>
    <w:rsid w:val="510AEFE3"/>
    <w:rsid w:val="53E1E60D"/>
    <w:rsid w:val="543265D6"/>
    <w:rsid w:val="5674932D"/>
    <w:rsid w:val="5E54F096"/>
    <w:rsid w:val="5F4D737D"/>
    <w:rsid w:val="5F4DB9B4"/>
    <w:rsid w:val="6035255F"/>
    <w:rsid w:val="6324CC78"/>
    <w:rsid w:val="635448C3"/>
    <w:rsid w:val="65C585C4"/>
    <w:rsid w:val="662883DD"/>
    <w:rsid w:val="671B3E90"/>
    <w:rsid w:val="677D89C2"/>
    <w:rsid w:val="679ECA49"/>
    <w:rsid w:val="68094904"/>
    <w:rsid w:val="6B311B55"/>
    <w:rsid w:val="6BCECA1B"/>
    <w:rsid w:val="6DD5C716"/>
    <w:rsid w:val="6E42242E"/>
    <w:rsid w:val="6E5369C2"/>
    <w:rsid w:val="6EB5087D"/>
    <w:rsid w:val="6FD74F0F"/>
    <w:rsid w:val="720BC7F3"/>
    <w:rsid w:val="7258C0C8"/>
    <w:rsid w:val="733C47BB"/>
    <w:rsid w:val="740A2814"/>
    <w:rsid w:val="767B4649"/>
    <w:rsid w:val="76DE3247"/>
    <w:rsid w:val="777B005C"/>
    <w:rsid w:val="77F65734"/>
    <w:rsid w:val="7848DC4F"/>
    <w:rsid w:val="799AFBA3"/>
    <w:rsid w:val="7B06F864"/>
    <w:rsid w:val="7BA80F0C"/>
    <w:rsid w:val="7BB46F3C"/>
    <w:rsid w:val="7CA2975A"/>
    <w:rsid w:val="7DBC3199"/>
    <w:rsid w:val="7DCAADB0"/>
    <w:rsid w:val="7E71FF8C"/>
    <w:rsid w:val="7FC3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48A57B9C"/>
  <w15:chartTrackingRefBased/>
  <w15:docId w15:val="{DFD1A427-0F19-4417-BEA3-193B8460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CCB"/>
    <w:rPr>
      <w:rFonts w:ascii="Verdana" w:hAnsi="Verdana" w:cstheme="minorBidi"/>
      <w:sz w:val="24"/>
      <w:szCs w:val="22"/>
    </w:rPr>
  </w:style>
  <w:style w:type="paragraph" w:styleId="Heading1">
    <w:name w:val="heading 1"/>
    <w:basedOn w:val="Normal"/>
    <w:next w:val="Normal"/>
    <w:link w:val="Heading1Char"/>
    <w:uiPriority w:val="9"/>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733DC3"/>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4276FA"/>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A735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A735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A735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A735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A735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A735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rsid w:val="00733DC3"/>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semiHidden/>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uiPriority w:val="9"/>
    <w:semiHidden/>
    <w:rsid w:val="003A7355"/>
    <w:rPr>
      <w:rFonts w:asciiTheme="minorHAnsi" w:eastAsiaTheme="majorEastAsia" w:hAnsiTheme="minorHAnsi"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rsid w:val="003A7355"/>
    <w:rPr>
      <w:rFonts w:asciiTheme="minorHAnsi" w:eastAsiaTheme="majorEastAsia" w:hAnsiTheme="minorHAnsi" w:cstheme="majorBidi"/>
      <w:color w:val="0F4761" w:themeColor="accent1" w:themeShade="BF"/>
      <w:sz w:val="24"/>
      <w:szCs w:val="22"/>
    </w:rPr>
  </w:style>
  <w:style w:type="character" w:customStyle="1" w:styleId="Heading6Char">
    <w:name w:val="Heading 6 Char"/>
    <w:basedOn w:val="DefaultParagraphFont"/>
    <w:link w:val="Heading6"/>
    <w:uiPriority w:val="9"/>
    <w:semiHidden/>
    <w:rsid w:val="003A7355"/>
    <w:rPr>
      <w:rFonts w:asciiTheme="minorHAnsi" w:eastAsiaTheme="majorEastAsia" w:hAnsiTheme="minorHAnsi" w:cstheme="majorBidi"/>
      <w:i/>
      <w:iCs/>
      <w:color w:val="595959" w:themeColor="text1" w:themeTint="A6"/>
      <w:sz w:val="24"/>
      <w:szCs w:val="22"/>
    </w:rPr>
  </w:style>
  <w:style w:type="character" w:customStyle="1" w:styleId="Heading7Char">
    <w:name w:val="Heading 7 Char"/>
    <w:basedOn w:val="DefaultParagraphFont"/>
    <w:link w:val="Heading7"/>
    <w:uiPriority w:val="9"/>
    <w:semiHidden/>
    <w:rsid w:val="003A7355"/>
    <w:rPr>
      <w:rFonts w:asciiTheme="minorHAnsi" w:eastAsiaTheme="majorEastAsia" w:hAnsiTheme="minorHAnsi" w:cstheme="majorBidi"/>
      <w:color w:val="595959" w:themeColor="text1" w:themeTint="A6"/>
      <w:sz w:val="24"/>
      <w:szCs w:val="22"/>
    </w:rPr>
  </w:style>
  <w:style w:type="character" w:customStyle="1" w:styleId="Heading8Char">
    <w:name w:val="Heading 8 Char"/>
    <w:basedOn w:val="DefaultParagraphFont"/>
    <w:link w:val="Heading8"/>
    <w:uiPriority w:val="9"/>
    <w:semiHidden/>
    <w:rsid w:val="003A7355"/>
    <w:rPr>
      <w:rFonts w:asciiTheme="minorHAnsi" w:eastAsiaTheme="majorEastAsia" w:hAnsiTheme="minorHAnsi" w:cstheme="majorBidi"/>
      <w:i/>
      <w:iCs/>
      <w:color w:val="272727" w:themeColor="text1" w:themeTint="D8"/>
      <w:sz w:val="24"/>
      <w:szCs w:val="22"/>
    </w:rPr>
  </w:style>
  <w:style w:type="character" w:customStyle="1" w:styleId="Heading9Char">
    <w:name w:val="Heading 9 Char"/>
    <w:basedOn w:val="DefaultParagraphFont"/>
    <w:link w:val="Heading9"/>
    <w:uiPriority w:val="9"/>
    <w:semiHidden/>
    <w:rsid w:val="003A7355"/>
    <w:rPr>
      <w:rFonts w:asciiTheme="minorHAnsi" w:eastAsiaTheme="majorEastAsia" w:hAnsiTheme="minorHAnsi" w:cstheme="majorBidi"/>
      <w:color w:val="272727" w:themeColor="text1" w:themeTint="D8"/>
      <w:sz w:val="24"/>
      <w:szCs w:val="22"/>
    </w:rPr>
  </w:style>
  <w:style w:type="paragraph" w:styleId="Title">
    <w:name w:val="Title"/>
    <w:basedOn w:val="Normal"/>
    <w:next w:val="Normal"/>
    <w:link w:val="TitleChar"/>
    <w:uiPriority w:val="10"/>
    <w:qFormat/>
    <w:rsid w:val="003A73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35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35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A73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7355"/>
    <w:rPr>
      <w:rFonts w:ascii="Verdana" w:hAnsi="Verdana" w:cstheme="minorBidi"/>
      <w:i/>
      <w:iCs/>
      <w:color w:val="404040" w:themeColor="text1" w:themeTint="BF"/>
      <w:sz w:val="24"/>
      <w:szCs w:val="22"/>
    </w:rPr>
  </w:style>
  <w:style w:type="paragraph" w:styleId="ListParagraph">
    <w:name w:val="List Paragraph"/>
    <w:basedOn w:val="Normal"/>
    <w:uiPriority w:val="34"/>
    <w:qFormat/>
    <w:rsid w:val="003A7355"/>
    <w:pPr>
      <w:ind w:left="720"/>
      <w:contextualSpacing/>
    </w:pPr>
  </w:style>
  <w:style w:type="character" w:styleId="IntenseEmphasis">
    <w:name w:val="Intense Emphasis"/>
    <w:basedOn w:val="DefaultParagraphFont"/>
    <w:uiPriority w:val="21"/>
    <w:qFormat/>
    <w:rsid w:val="003A7355"/>
    <w:rPr>
      <w:i/>
      <w:iCs/>
      <w:color w:val="0F4761" w:themeColor="accent1" w:themeShade="BF"/>
    </w:rPr>
  </w:style>
  <w:style w:type="paragraph" w:styleId="IntenseQuote">
    <w:name w:val="Intense Quote"/>
    <w:basedOn w:val="Normal"/>
    <w:next w:val="Normal"/>
    <w:link w:val="IntenseQuoteChar"/>
    <w:uiPriority w:val="30"/>
    <w:qFormat/>
    <w:rsid w:val="003A7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355"/>
    <w:rPr>
      <w:rFonts w:ascii="Verdana" w:hAnsi="Verdana" w:cstheme="minorBidi"/>
      <w:i/>
      <w:iCs/>
      <w:color w:val="0F4761" w:themeColor="accent1" w:themeShade="BF"/>
      <w:sz w:val="24"/>
      <w:szCs w:val="22"/>
    </w:rPr>
  </w:style>
  <w:style w:type="character" w:styleId="IntenseReference">
    <w:name w:val="Intense Reference"/>
    <w:basedOn w:val="DefaultParagraphFont"/>
    <w:uiPriority w:val="32"/>
    <w:qFormat/>
    <w:rsid w:val="003A7355"/>
    <w:rPr>
      <w:b/>
      <w:bCs/>
      <w:smallCaps/>
      <w:color w:val="0F4761" w:themeColor="accent1" w:themeShade="BF"/>
      <w:spacing w:val="5"/>
    </w:rPr>
  </w:style>
  <w:style w:type="paragraph" w:styleId="Header">
    <w:name w:val="header"/>
    <w:basedOn w:val="Normal"/>
    <w:link w:val="HeaderChar"/>
    <w:uiPriority w:val="99"/>
    <w:unhideWhenUsed/>
    <w:rsid w:val="003A7355"/>
    <w:pPr>
      <w:tabs>
        <w:tab w:val="center" w:pos="4680"/>
        <w:tab w:val="right" w:pos="9360"/>
      </w:tabs>
    </w:pPr>
    <w:rPr>
      <w:rFonts w:ascii="Times New Roman" w:eastAsia="Times New Roman" w:hAnsi="Times New Roman" w:cs="Times New Roman"/>
      <w:kern w:val="0"/>
      <w:szCs w:val="24"/>
      <w14:ligatures w14:val="none"/>
    </w:rPr>
  </w:style>
  <w:style w:type="character" w:customStyle="1" w:styleId="HeaderChar">
    <w:name w:val="Header Char"/>
    <w:basedOn w:val="DefaultParagraphFont"/>
    <w:link w:val="Header"/>
    <w:uiPriority w:val="99"/>
    <w:rsid w:val="003A7355"/>
    <w:rPr>
      <w:rFonts w:eastAsia="Times New Roman"/>
      <w:kern w:val="0"/>
      <w:sz w:val="24"/>
      <w:szCs w:val="24"/>
      <w14:ligatures w14:val="none"/>
    </w:rPr>
  </w:style>
  <w:style w:type="paragraph" w:styleId="Footer">
    <w:name w:val="footer"/>
    <w:basedOn w:val="Normal"/>
    <w:link w:val="FooterChar"/>
    <w:unhideWhenUsed/>
    <w:rsid w:val="003A7355"/>
    <w:pPr>
      <w:tabs>
        <w:tab w:val="center" w:pos="4680"/>
        <w:tab w:val="right" w:pos="9360"/>
      </w:tabs>
    </w:pPr>
    <w:rPr>
      <w:rFonts w:ascii="Times New Roman" w:eastAsia="Times New Roman" w:hAnsi="Times New Roman" w:cs="Times New Roman"/>
      <w:kern w:val="0"/>
      <w:szCs w:val="24"/>
      <w14:ligatures w14:val="none"/>
    </w:rPr>
  </w:style>
  <w:style w:type="character" w:customStyle="1" w:styleId="FooterChar">
    <w:name w:val="Footer Char"/>
    <w:basedOn w:val="DefaultParagraphFont"/>
    <w:link w:val="Footer"/>
    <w:rsid w:val="003A7355"/>
    <w:rPr>
      <w:rFonts w:eastAsia="Times New Roman"/>
      <w:kern w:val="0"/>
      <w:sz w:val="24"/>
      <w:szCs w:val="24"/>
      <w14:ligatures w14:val="none"/>
    </w:rPr>
  </w:style>
  <w:style w:type="character" w:styleId="UnresolvedMention">
    <w:name w:val="Unresolved Mention"/>
    <w:basedOn w:val="DefaultParagraphFont"/>
    <w:uiPriority w:val="99"/>
    <w:semiHidden/>
    <w:unhideWhenUsed/>
    <w:rsid w:val="00AE08F1"/>
    <w:rPr>
      <w:color w:val="605E5C"/>
      <w:shd w:val="clear" w:color="auto" w:fill="E1DFDD"/>
    </w:rPr>
  </w:style>
  <w:style w:type="paragraph" w:styleId="Revision">
    <w:name w:val="Revision"/>
    <w:hidden/>
    <w:uiPriority w:val="99"/>
    <w:semiHidden/>
    <w:rsid w:val="00ED3FCF"/>
    <w:rPr>
      <w:rFonts w:ascii="Verdana" w:hAnsi="Verdana" w:cstheme="minorBidi"/>
      <w:sz w:val="24"/>
      <w:szCs w:val="22"/>
    </w:rPr>
  </w:style>
  <w:style w:type="paragraph" w:styleId="TOC1">
    <w:name w:val="toc 1"/>
    <w:basedOn w:val="Normal"/>
    <w:next w:val="Normal"/>
    <w:autoRedefine/>
    <w:uiPriority w:val="39"/>
    <w:unhideWhenUsed/>
    <w:rsid w:val="00100AEA"/>
    <w:pPr>
      <w:spacing w:after="100"/>
    </w:pPr>
  </w:style>
  <w:style w:type="character" w:styleId="FollowedHyperlink">
    <w:name w:val="FollowedHyperlink"/>
    <w:basedOn w:val="DefaultParagraphFont"/>
    <w:uiPriority w:val="99"/>
    <w:semiHidden/>
    <w:unhideWhenUsed/>
    <w:rsid w:val="00100AEA"/>
    <w:rPr>
      <w:color w:val="96607D" w:themeColor="followedHyperlink"/>
      <w:u w:val="single"/>
    </w:rPr>
  </w:style>
  <w:style w:type="table" w:styleId="TableGrid">
    <w:name w:val="Table Grid"/>
    <w:basedOn w:val="TableNormal"/>
    <w:uiPriority w:val="39"/>
    <w:rsid w:val="00585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430696">
      <w:bodyDiv w:val="1"/>
      <w:marLeft w:val="0"/>
      <w:marRight w:val="0"/>
      <w:marTop w:val="0"/>
      <w:marBottom w:val="0"/>
      <w:divBdr>
        <w:top w:val="none" w:sz="0" w:space="0" w:color="auto"/>
        <w:left w:val="none" w:sz="0" w:space="0" w:color="auto"/>
        <w:bottom w:val="none" w:sz="0" w:space="0" w:color="auto"/>
        <w:right w:val="none" w:sz="0" w:space="0" w:color="auto"/>
      </w:divBdr>
      <w:divsChild>
        <w:div w:id="345058047">
          <w:marLeft w:val="0"/>
          <w:marRight w:val="0"/>
          <w:marTop w:val="0"/>
          <w:marBottom w:val="0"/>
          <w:divBdr>
            <w:top w:val="none" w:sz="0" w:space="0" w:color="auto"/>
            <w:left w:val="none" w:sz="0" w:space="0" w:color="auto"/>
            <w:bottom w:val="none" w:sz="0" w:space="0" w:color="auto"/>
            <w:right w:val="none" w:sz="0" w:space="0" w:color="auto"/>
          </w:divBdr>
          <w:divsChild>
            <w:div w:id="1509715559">
              <w:marLeft w:val="0"/>
              <w:marRight w:val="0"/>
              <w:marTop w:val="0"/>
              <w:marBottom w:val="0"/>
              <w:divBdr>
                <w:top w:val="none" w:sz="0" w:space="0" w:color="auto"/>
                <w:left w:val="none" w:sz="0" w:space="0" w:color="auto"/>
                <w:bottom w:val="none" w:sz="0" w:space="0" w:color="auto"/>
                <w:right w:val="none" w:sz="0" w:space="0" w:color="auto"/>
              </w:divBdr>
              <w:divsChild>
                <w:div w:id="68841188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865993492">
          <w:marLeft w:val="0"/>
          <w:marRight w:val="0"/>
          <w:marTop w:val="0"/>
          <w:marBottom w:val="0"/>
          <w:divBdr>
            <w:top w:val="none" w:sz="0" w:space="0" w:color="auto"/>
            <w:left w:val="none" w:sz="0" w:space="0" w:color="auto"/>
            <w:bottom w:val="none" w:sz="0" w:space="0" w:color="auto"/>
            <w:right w:val="none" w:sz="0" w:space="0" w:color="auto"/>
          </w:divBdr>
          <w:divsChild>
            <w:div w:id="6665266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87536586">
      <w:bodyDiv w:val="1"/>
      <w:marLeft w:val="0"/>
      <w:marRight w:val="0"/>
      <w:marTop w:val="0"/>
      <w:marBottom w:val="0"/>
      <w:divBdr>
        <w:top w:val="none" w:sz="0" w:space="0" w:color="auto"/>
        <w:left w:val="none" w:sz="0" w:space="0" w:color="auto"/>
        <w:bottom w:val="none" w:sz="0" w:space="0" w:color="auto"/>
        <w:right w:val="none" w:sz="0" w:space="0" w:color="auto"/>
      </w:divBdr>
    </w:div>
    <w:div w:id="1146776284">
      <w:bodyDiv w:val="1"/>
      <w:marLeft w:val="0"/>
      <w:marRight w:val="0"/>
      <w:marTop w:val="0"/>
      <w:marBottom w:val="0"/>
      <w:divBdr>
        <w:top w:val="none" w:sz="0" w:space="0" w:color="auto"/>
        <w:left w:val="none" w:sz="0" w:space="0" w:color="auto"/>
        <w:bottom w:val="none" w:sz="0" w:space="0" w:color="auto"/>
        <w:right w:val="none" w:sz="0" w:space="0" w:color="auto"/>
      </w:divBdr>
    </w:div>
    <w:div w:id="1232615171">
      <w:bodyDiv w:val="1"/>
      <w:marLeft w:val="0"/>
      <w:marRight w:val="0"/>
      <w:marTop w:val="0"/>
      <w:marBottom w:val="0"/>
      <w:divBdr>
        <w:top w:val="none" w:sz="0" w:space="0" w:color="auto"/>
        <w:left w:val="none" w:sz="0" w:space="0" w:color="auto"/>
        <w:bottom w:val="none" w:sz="0" w:space="0" w:color="auto"/>
        <w:right w:val="none" w:sz="0" w:space="0" w:color="auto"/>
      </w:divBdr>
    </w:div>
    <w:div w:id="2026901226">
      <w:bodyDiv w:val="1"/>
      <w:marLeft w:val="0"/>
      <w:marRight w:val="0"/>
      <w:marTop w:val="0"/>
      <w:marBottom w:val="0"/>
      <w:divBdr>
        <w:top w:val="none" w:sz="0" w:space="0" w:color="auto"/>
        <w:left w:val="none" w:sz="0" w:space="0" w:color="auto"/>
        <w:bottom w:val="none" w:sz="0" w:space="0" w:color="auto"/>
        <w:right w:val="none" w:sz="0" w:space="0" w:color="auto"/>
      </w:divBdr>
      <w:divsChild>
        <w:div w:id="554321505">
          <w:marLeft w:val="0"/>
          <w:marRight w:val="0"/>
          <w:marTop w:val="0"/>
          <w:marBottom w:val="0"/>
          <w:divBdr>
            <w:top w:val="none" w:sz="0" w:space="0" w:color="auto"/>
            <w:left w:val="none" w:sz="0" w:space="0" w:color="auto"/>
            <w:bottom w:val="none" w:sz="0" w:space="0" w:color="auto"/>
            <w:right w:val="none" w:sz="0" w:space="0" w:color="auto"/>
          </w:divBdr>
          <w:divsChild>
            <w:div w:id="1151367337">
              <w:marLeft w:val="0"/>
              <w:marRight w:val="0"/>
              <w:marTop w:val="0"/>
              <w:marBottom w:val="0"/>
              <w:divBdr>
                <w:top w:val="none" w:sz="0" w:space="0" w:color="auto"/>
                <w:left w:val="none" w:sz="0" w:space="0" w:color="auto"/>
                <w:bottom w:val="none" w:sz="0" w:space="0" w:color="auto"/>
                <w:right w:val="none" w:sz="0" w:space="0" w:color="auto"/>
              </w:divBdr>
              <w:divsChild>
                <w:div w:id="80396253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735665236">
          <w:marLeft w:val="0"/>
          <w:marRight w:val="0"/>
          <w:marTop w:val="0"/>
          <w:marBottom w:val="0"/>
          <w:divBdr>
            <w:top w:val="none" w:sz="0" w:space="0" w:color="auto"/>
            <w:left w:val="none" w:sz="0" w:space="0" w:color="auto"/>
            <w:bottom w:val="none" w:sz="0" w:space="0" w:color="auto"/>
            <w:right w:val="none" w:sz="0" w:space="0" w:color="auto"/>
          </w:divBdr>
          <w:divsChild>
            <w:div w:id="24674299">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image" Target="media/image11.png"/><Relationship Id="rId21" Type="http://schemas.openxmlformats.org/officeDocument/2006/relationships/hyperlink" Target="https://thesource.cvshealth.com/nuxeo/thesource/" TargetMode="External"/><Relationship Id="rId34" Type="http://schemas.openxmlformats.org/officeDocument/2006/relationships/image" Target="media/image9.png"/><Relationship Id="rId42" Type="http://schemas.openxmlformats.org/officeDocument/2006/relationships/hyperlink" Target="https://thesource.cvshealth.com/nuxeo/thesource/" TargetMode="External"/><Relationship Id="rId47" Type="http://schemas.openxmlformats.org/officeDocument/2006/relationships/image" Target="media/image15.png"/><Relationship Id="rId50" Type="http://schemas.openxmlformats.org/officeDocument/2006/relationships/hyperlink" Target="https://thesource.cvshealth.com/nuxeo/thesource/" TargetMode="External"/><Relationship Id="rId55" Type="http://schemas.openxmlformats.org/officeDocument/2006/relationships/hyperlink" Target="https://thesource.cvshealth.com/nuxeo/thesource/" TargetMode="External"/><Relationship Id="rId7" Type="http://schemas.openxmlformats.org/officeDocument/2006/relationships/webSettings" Target="web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image" Target="media/image8.png"/><Relationship Id="rId38" Type="http://schemas.openxmlformats.org/officeDocument/2006/relationships/image" Target="media/image10.png"/><Relationship Id="rId46" Type="http://schemas.openxmlformats.org/officeDocument/2006/relationships/image" Target="media/image14.png"/><Relationship Id="rId59"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image" Target="media/image7.png"/><Relationship Id="rId37" Type="http://schemas.openxmlformats.org/officeDocument/2006/relationships/hyperlink" Target="https://thesource.cvshealth.com/nuxeo/thesource/" TargetMode="External"/><Relationship Id="rId40" Type="http://schemas.openxmlformats.org/officeDocument/2006/relationships/image" Target="media/image12.png"/><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6.png"/><Relationship Id="rId44" Type="http://schemas.openxmlformats.org/officeDocument/2006/relationships/image" Target="media/image13.png"/><Relationship Id="rId52" Type="http://schemas.openxmlformats.org/officeDocument/2006/relationships/hyperlink" Target="https://thesource.cvshealth.com/nuxeo/thesour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image" Target="media/image5.png"/><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8" Type="http://schemas.openxmlformats.org/officeDocument/2006/relationships/footnotes" Target="footnotes.xml"/><Relationship Id="rId51" Type="http://schemas.openxmlformats.org/officeDocument/2006/relationships/hyperlink" Target="https://thesource.cvshealth.com/nuxeo/thesource/" TargetMode="Externa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3e02f8d-487f-4c39-bf95-3daab10b972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E8EDDDCE31694FAAB01514B002D385" ma:contentTypeVersion="18" ma:contentTypeDescription="Create a new document." ma:contentTypeScope="" ma:versionID="66f9a35599ca188efda75b317ade709e">
  <xsd:schema xmlns:xsd="http://www.w3.org/2001/XMLSchema" xmlns:xs="http://www.w3.org/2001/XMLSchema" xmlns:p="http://schemas.microsoft.com/office/2006/metadata/properties" xmlns:ns3="ccd0c43a-bb91-4440-8312-27b7607a5b1e" xmlns:ns4="53e02f8d-487f-4c39-bf95-3daab10b972c" targetNamespace="http://schemas.microsoft.com/office/2006/metadata/properties" ma:root="true" ma:fieldsID="15c5f1eed036ad4d56fbd5cc8806cb97" ns3:_="" ns4:_="">
    <xsd:import namespace="ccd0c43a-bb91-4440-8312-27b7607a5b1e"/>
    <xsd:import namespace="53e02f8d-487f-4c39-bf95-3daab10b972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ServiceObjectDetectorVersions" minOccurs="0"/>
                <xsd:element ref="ns4:MediaLengthInSeconds" minOccurs="0"/>
                <xsd:element ref="ns4:MediaServiceSearchProperties" minOccurs="0"/>
                <xsd:element ref="ns4:MediaServiceSystemTag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0c43a-bb91-4440-8312-27b7607a5b1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e02f8d-487f-4c39-bf95-3daab10b972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CD68DA-73BE-40D2-816A-EC2ECD29E357}">
  <ds:schemaRefs>
    <ds:schemaRef ds:uri="http://schemas.microsoft.com/sharepoint/v3/contenttype/forms"/>
  </ds:schemaRefs>
</ds:datastoreItem>
</file>

<file path=customXml/itemProps2.xml><?xml version="1.0" encoding="utf-8"?>
<ds:datastoreItem xmlns:ds="http://schemas.openxmlformats.org/officeDocument/2006/customXml" ds:itemID="{AAE80E9B-CE25-4FD2-B902-88146CA84C62}">
  <ds:schemaRefs>
    <ds:schemaRef ds:uri="http://schemas.microsoft.com/office/2006/metadata/properties"/>
    <ds:schemaRef ds:uri="http://schemas.microsoft.com/office/infopath/2007/PartnerControls"/>
    <ds:schemaRef ds:uri="53e02f8d-487f-4c39-bf95-3daab10b972c"/>
  </ds:schemaRefs>
</ds:datastoreItem>
</file>

<file path=customXml/itemProps3.xml><?xml version="1.0" encoding="utf-8"?>
<ds:datastoreItem xmlns:ds="http://schemas.openxmlformats.org/officeDocument/2006/customXml" ds:itemID="{CEAC6187-7249-4417-85FE-FB2FE7533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0c43a-bb91-4440-8312-27b7607a5b1e"/>
    <ds:schemaRef ds:uri="53e02f8d-487f-4c39-bf95-3daab10b9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3446</Words>
  <Characters>19644</Characters>
  <Application>Microsoft Office Word</Application>
  <DocSecurity>0</DocSecurity>
  <Lines>163</Lines>
  <Paragraphs>46</Paragraphs>
  <ScaleCrop>false</ScaleCrop>
  <Company/>
  <LinksUpToDate>false</LinksUpToDate>
  <CharactersWithSpaces>23044</CharactersWithSpaces>
  <SharedDoc>false</SharedDoc>
  <HLinks>
    <vt:vector size="222" baseType="variant">
      <vt:variant>
        <vt:i4>262192</vt:i4>
      </vt:variant>
      <vt:variant>
        <vt:i4>111</vt:i4>
      </vt:variant>
      <vt:variant>
        <vt:i4>0</vt:i4>
      </vt:variant>
      <vt:variant>
        <vt:i4>5</vt:i4>
      </vt:variant>
      <vt:variant>
        <vt:lpwstr/>
      </vt:variant>
      <vt:variant>
        <vt:lpwstr>_top</vt:lpwstr>
      </vt:variant>
      <vt:variant>
        <vt:i4>1114176</vt:i4>
      </vt:variant>
      <vt:variant>
        <vt:i4>108</vt:i4>
      </vt:variant>
      <vt:variant>
        <vt:i4>0</vt:i4>
      </vt:variant>
      <vt:variant>
        <vt:i4>5</vt:i4>
      </vt:variant>
      <vt:variant>
        <vt:lpwstr>https://thesource.cvshealth.com/nuxeo/thesource/</vt:lpwstr>
      </vt:variant>
      <vt:variant>
        <vt:lpwstr>!/view?docid=657ddfe3-27d1-4a21-8f51-8cbd3961001c</vt:lpwstr>
      </vt:variant>
      <vt:variant>
        <vt:i4>1376333</vt:i4>
      </vt:variant>
      <vt:variant>
        <vt:i4>105</vt:i4>
      </vt:variant>
      <vt:variant>
        <vt:i4>0</vt:i4>
      </vt:variant>
      <vt:variant>
        <vt:i4>5</vt:i4>
      </vt:variant>
      <vt:variant>
        <vt:lpwstr>https://thesource.cvshealth.com/nuxeo/thesource/</vt:lpwstr>
      </vt:variant>
      <vt:variant>
        <vt:lpwstr>!/view?docid=c1f1028b-e42c-4b4f-a4cf-cc0b42c91606</vt:lpwstr>
      </vt:variant>
      <vt:variant>
        <vt:i4>2424887</vt:i4>
      </vt:variant>
      <vt:variant>
        <vt:i4>102</vt:i4>
      </vt:variant>
      <vt:variant>
        <vt:i4>0</vt:i4>
      </vt:variant>
      <vt:variant>
        <vt:i4>5</vt:i4>
      </vt:variant>
      <vt:variant>
        <vt:lpwstr>https://policy.corp.cvscaremark.com/pnp/faces/DocRenderer?documentId=CALL-0049</vt:lpwstr>
      </vt:variant>
      <vt:variant>
        <vt:lpwstr/>
      </vt:variant>
      <vt:variant>
        <vt:i4>4718667</vt:i4>
      </vt:variant>
      <vt:variant>
        <vt:i4>99</vt:i4>
      </vt:variant>
      <vt:variant>
        <vt:i4>0</vt:i4>
      </vt:variant>
      <vt:variant>
        <vt:i4>5</vt:i4>
      </vt:variant>
      <vt:variant>
        <vt:lpwstr>https://thesource.cvshealth.com/nuxeo/thesource/</vt:lpwstr>
      </vt:variant>
      <vt:variant>
        <vt:lpwstr>!/view?docid=02c153cf-704c-4e27-9e1f-a4633adf546c</vt:lpwstr>
      </vt:variant>
      <vt:variant>
        <vt:i4>1048596</vt:i4>
      </vt:variant>
      <vt:variant>
        <vt:i4>96</vt:i4>
      </vt:variant>
      <vt:variant>
        <vt:i4>0</vt:i4>
      </vt:variant>
      <vt:variant>
        <vt:i4>5</vt:i4>
      </vt:variant>
      <vt:variant>
        <vt:lpwstr>https://thesource.cvshealth.com/nuxeo/thesource/</vt:lpwstr>
      </vt:variant>
      <vt:variant>
        <vt:lpwstr>!/view?docid=6753488f-3996-45d9-88ba-257575369a98</vt:lpwstr>
      </vt:variant>
      <vt:variant>
        <vt:i4>1638425</vt:i4>
      </vt:variant>
      <vt:variant>
        <vt:i4>93</vt:i4>
      </vt:variant>
      <vt:variant>
        <vt:i4>0</vt:i4>
      </vt:variant>
      <vt:variant>
        <vt:i4>5</vt:i4>
      </vt:variant>
      <vt:variant>
        <vt:lpwstr>https://thesource.cvshealth.com/nuxeo/thesource/</vt:lpwstr>
      </vt:variant>
      <vt:variant>
        <vt:lpwstr>!/view?docid=64f18e5a-4d56-4175-ba8e-e7d094e501d6</vt:lpwstr>
      </vt:variant>
      <vt:variant>
        <vt:i4>262192</vt:i4>
      </vt:variant>
      <vt:variant>
        <vt:i4>90</vt:i4>
      </vt:variant>
      <vt:variant>
        <vt:i4>0</vt:i4>
      </vt:variant>
      <vt:variant>
        <vt:i4>5</vt:i4>
      </vt:variant>
      <vt:variant>
        <vt:lpwstr/>
      </vt:variant>
      <vt:variant>
        <vt:lpwstr>_top</vt:lpwstr>
      </vt:variant>
      <vt:variant>
        <vt:i4>5111886</vt:i4>
      </vt:variant>
      <vt:variant>
        <vt:i4>87</vt:i4>
      </vt:variant>
      <vt:variant>
        <vt:i4>0</vt:i4>
      </vt:variant>
      <vt:variant>
        <vt:i4>5</vt:i4>
      </vt:variant>
      <vt:variant>
        <vt:lpwstr>https://thesource.cvshealth.com/nuxeo/thesource/</vt:lpwstr>
      </vt:variant>
      <vt:variant>
        <vt:lpwstr>!/view?docid=7653e7c2-1a97-42a0-8a81-6267c72e1ca9</vt:lpwstr>
      </vt:variant>
      <vt:variant>
        <vt:i4>5046294</vt:i4>
      </vt:variant>
      <vt:variant>
        <vt:i4>84</vt:i4>
      </vt:variant>
      <vt:variant>
        <vt:i4>0</vt:i4>
      </vt:variant>
      <vt:variant>
        <vt:i4>5</vt:i4>
      </vt:variant>
      <vt:variant>
        <vt:lpwstr>https://thesource.cvshealth.com/nuxeo/thesource/</vt:lpwstr>
      </vt:variant>
      <vt:variant>
        <vt:lpwstr>!/view?docid=62aa67ac-8298-4fa1-b1ba-fda383d15b4c</vt:lpwstr>
      </vt:variant>
      <vt:variant>
        <vt:i4>4259919</vt:i4>
      </vt:variant>
      <vt:variant>
        <vt:i4>81</vt:i4>
      </vt:variant>
      <vt:variant>
        <vt:i4>0</vt:i4>
      </vt:variant>
      <vt:variant>
        <vt:i4>5</vt:i4>
      </vt:variant>
      <vt:variant>
        <vt:lpwstr>https://thesource.cvshealth.com/nuxeo/thesource/</vt:lpwstr>
      </vt:variant>
      <vt:variant>
        <vt:lpwstr>!/view?docid=b3dbfb44-1c9e-47a6-b8f4-6010f553731b</vt:lpwstr>
      </vt:variant>
      <vt:variant>
        <vt:i4>1507402</vt:i4>
      </vt:variant>
      <vt:variant>
        <vt:i4>78</vt:i4>
      </vt:variant>
      <vt:variant>
        <vt:i4>0</vt:i4>
      </vt:variant>
      <vt:variant>
        <vt:i4>5</vt:i4>
      </vt:variant>
      <vt:variant>
        <vt:lpwstr>https://thesource.cvshealth.com/nuxeo/thesource/</vt:lpwstr>
      </vt:variant>
      <vt:variant>
        <vt:lpwstr>!/view?docid=16d97031-aab3-4e30-b5d8-69ba322678d6</vt:lpwstr>
      </vt:variant>
      <vt:variant>
        <vt:i4>4718667</vt:i4>
      </vt:variant>
      <vt:variant>
        <vt:i4>75</vt:i4>
      </vt:variant>
      <vt:variant>
        <vt:i4>0</vt:i4>
      </vt:variant>
      <vt:variant>
        <vt:i4>5</vt:i4>
      </vt:variant>
      <vt:variant>
        <vt:lpwstr>https://thesource.cvshealth.com/nuxeo/thesource/</vt:lpwstr>
      </vt:variant>
      <vt:variant>
        <vt:lpwstr>!/view?docid=02c153cf-704c-4e27-9e1f-a4633adf546c</vt:lpwstr>
      </vt:variant>
      <vt:variant>
        <vt:i4>1048596</vt:i4>
      </vt:variant>
      <vt:variant>
        <vt:i4>72</vt:i4>
      </vt:variant>
      <vt:variant>
        <vt:i4>0</vt:i4>
      </vt:variant>
      <vt:variant>
        <vt:i4>5</vt:i4>
      </vt:variant>
      <vt:variant>
        <vt:lpwstr>https://thesource.cvshealth.com/nuxeo/thesource/</vt:lpwstr>
      </vt:variant>
      <vt:variant>
        <vt:lpwstr>!/view?docid=6753488f-3996-45d9-88ba-257575369a98</vt:lpwstr>
      </vt:variant>
      <vt:variant>
        <vt:i4>1638425</vt:i4>
      </vt:variant>
      <vt:variant>
        <vt:i4>69</vt:i4>
      </vt:variant>
      <vt:variant>
        <vt:i4>0</vt:i4>
      </vt:variant>
      <vt:variant>
        <vt:i4>5</vt:i4>
      </vt:variant>
      <vt:variant>
        <vt:lpwstr>https://thesource.cvshealth.com/nuxeo/thesource/</vt:lpwstr>
      </vt:variant>
      <vt:variant>
        <vt:lpwstr>!/view?docid=64f18e5a-4d56-4175-ba8e-e7d094e501d6</vt:lpwstr>
      </vt:variant>
      <vt:variant>
        <vt:i4>1048596</vt:i4>
      </vt:variant>
      <vt:variant>
        <vt:i4>66</vt:i4>
      </vt:variant>
      <vt:variant>
        <vt:i4>0</vt:i4>
      </vt:variant>
      <vt:variant>
        <vt:i4>5</vt:i4>
      </vt:variant>
      <vt:variant>
        <vt:lpwstr>https://thesource.cvshealth.com/nuxeo/thesource/</vt:lpwstr>
      </vt:variant>
      <vt:variant>
        <vt:lpwstr>!/view?docid=6753488f-3996-45d9-88ba-257575369a98</vt:lpwstr>
      </vt:variant>
      <vt:variant>
        <vt:i4>4718667</vt:i4>
      </vt:variant>
      <vt:variant>
        <vt:i4>63</vt:i4>
      </vt:variant>
      <vt:variant>
        <vt:i4>0</vt:i4>
      </vt:variant>
      <vt:variant>
        <vt:i4>5</vt:i4>
      </vt:variant>
      <vt:variant>
        <vt:lpwstr>https://thesource.cvshealth.com/nuxeo/thesource/</vt:lpwstr>
      </vt:variant>
      <vt:variant>
        <vt:lpwstr>!/view?docid=02c153cf-704c-4e27-9e1f-a4633adf546c</vt:lpwstr>
      </vt:variant>
      <vt:variant>
        <vt:i4>1638425</vt:i4>
      </vt:variant>
      <vt:variant>
        <vt:i4>60</vt:i4>
      </vt:variant>
      <vt:variant>
        <vt:i4>0</vt:i4>
      </vt:variant>
      <vt:variant>
        <vt:i4>5</vt:i4>
      </vt:variant>
      <vt:variant>
        <vt:lpwstr>https://thesource.cvshealth.com/nuxeo/thesource/</vt:lpwstr>
      </vt:variant>
      <vt:variant>
        <vt:lpwstr>!/view?docid=64f18e5a-4d56-4175-ba8e-e7d094e501d6</vt:lpwstr>
      </vt:variant>
      <vt:variant>
        <vt:i4>4718667</vt:i4>
      </vt:variant>
      <vt:variant>
        <vt:i4>57</vt:i4>
      </vt:variant>
      <vt:variant>
        <vt:i4>0</vt:i4>
      </vt:variant>
      <vt:variant>
        <vt:i4>5</vt:i4>
      </vt:variant>
      <vt:variant>
        <vt:lpwstr>https://thesource.cvshealth.com/nuxeo/thesource/</vt:lpwstr>
      </vt:variant>
      <vt:variant>
        <vt:lpwstr>!/view?docid=02c153cf-704c-4e27-9e1f-a4633adf546c</vt:lpwstr>
      </vt:variant>
      <vt:variant>
        <vt:i4>1048596</vt:i4>
      </vt:variant>
      <vt:variant>
        <vt:i4>54</vt:i4>
      </vt:variant>
      <vt:variant>
        <vt:i4>0</vt:i4>
      </vt:variant>
      <vt:variant>
        <vt:i4>5</vt:i4>
      </vt:variant>
      <vt:variant>
        <vt:lpwstr>https://thesource.cvshealth.com/nuxeo/thesource/</vt:lpwstr>
      </vt:variant>
      <vt:variant>
        <vt:lpwstr>!/view?docid=6753488f-3996-45d9-88ba-257575369a98</vt:lpwstr>
      </vt:variant>
      <vt:variant>
        <vt:i4>1638425</vt:i4>
      </vt:variant>
      <vt:variant>
        <vt:i4>51</vt:i4>
      </vt:variant>
      <vt:variant>
        <vt:i4>0</vt:i4>
      </vt:variant>
      <vt:variant>
        <vt:i4>5</vt:i4>
      </vt:variant>
      <vt:variant>
        <vt:lpwstr>https://thesource.cvshealth.com/nuxeo/thesource/</vt:lpwstr>
      </vt:variant>
      <vt:variant>
        <vt:lpwstr>!/view?docid=64f18e5a-4d56-4175-ba8e-e7d094e501d6</vt:lpwstr>
      </vt:variant>
      <vt:variant>
        <vt:i4>4784203</vt:i4>
      </vt:variant>
      <vt:variant>
        <vt:i4>48</vt:i4>
      </vt:variant>
      <vt:variant>
        <vt:i4>0</vt:i4>
      </vt:variant>
      <vt:variant>
        <vt:i4>5</vt:i4>
      </vt:variant>
      <vt:variant>
        <vt:lpwstr>https://thesource.cvshealth.com/nuxeo/thesource/</vt:lpwstr>
      </vt:variant>
      <vt:variant>
        <vt:lpwstr>!/view?docid=b3ab218b-4ed8-445b-955e-eaae57a8a8ed</vt:lpwstr>
      </vt:variant>
      <vt:variant>
        <vt:i4>1769544</vt:i4>
      </vt:variant>
      <vt:variant>
        <vt:i4>45</vt:i4>
      </vt:variant>
      <vt:variant>
        <vt:i4>0</vt:i4>
      </vt:variant>
      <vt:variant>
        <vt:i4>5</vt:i4>
      </vt:variant>
      <vt:variant>
        <vt:lpwstr>https://thesource.cvshealth.com/nuxeo/thesource/</vt:lpwstr>
      </vt:variant>
      <vt:variant>
        <vt:lpwstr>!/view?docid=18c64566-0ebb-4760-96fe-04da06185de0</vt:lpwstr>
      </vt:variant>
      <vt:variant>
        <vt:i4>1769544</vt:i4>
      </vt:variant>
      <vt:variant>
        <vt:i4>42</vt:i4>
      </vt:variant>
      <vt:variant>
        <vt:i4>0</vt:i4>
      </vt:variant>
      <vt:variant>
        <vt:i4>5</vt:i4>
      </vt:variant>
      <vt:variant>
        <vt:lpwstr>https://thesource.cvshealth.com/nuxeo/thesource/</vt:lpwstr>
      </vt:variant>
      <vt:variant>
        <vt:lpwstr>!/view?docid=18c64566-0ebb-4760-96fe-04da06185de0</vt:lpwstr>
      </vt:variant>
      <vt:variant>
        <vt:i4>4587588</vt:i4>
      </vt:variant>
      <vt:variant>
        <vt:i4>39</vt:i4>
      </vt:variant>
      <vt:variant>
        <vt:i4>0</vt:i4>
      </vt:variant>
      <vt:variant>
        <vt:i4>5</vt:i4>
      </vt:variant>
      <vt:variant>
        <vt:lpwstr>https://thesource.cvshealth.com/nuxeo/thesource/</vt:lpwstr>
      </vt:variant>
      <vt:variant>
        <vt:lpwstr>!/view?docid=a11f9225-37ee-4af0-83bf-7d492b2006cf</vt:lpwstr>
      </vt:variant>
      <vt:variant>
        <vt:i4>1704006</vt:i4>
      </vt:variant>
      <vt:variant>
        <vt:i4>36</vt:i4>
      </vt:variant>
      <vt:variant>
        <vt:i4>0</vt:i4>
      </vt:variant>
      <vt:variant>
        <vt:i4>5</vt:i4>
      </vt:variant>
      <vt:variant>
        <vt:lpwstr>https://thesource.cvshealth.com/nuxeo/thesource/</vt:lpwstr>
      </vt:variant>
      <vt:variant>
        <vt:lpwstr>!/view?docid=ebb38ac4-9984-4685-b0f5-8740059efc94</vt:lpwstr>
      </vt:variant>
      <vt:variant>
        <vt:i4>1114176</vt:i4>
      </vt:variant>
      <vt:variant>
        <vt:i4>33</vt:i4>
      </vt:variant>
      <vt:variant>
        <vt:i4>0</vt:i4>
      </vt:variant>
      <vt:variant>
        <vt:i4>5</vt:i4>
      </vt:variant>
      <vt:variant>
        <vt:lpwstr>https://thesource.cvshealth.com/nuxeo/thesource/</vt:lpwstr>
      </vt:variant>
      <vt:variant>
        <vt:lpwstr>!/view?docid=657ddfe3-27d1-4a21-8f51-8cbd3961001c</vt:lpwstr>
      </vt:variant>
      <vt:variant>
        <vt:i4>5177417</vt:i4>
      </vt:variant>
      <vt:variant>
        <vt:i4>30</vt:i4>
      </vt:variant>
      <vt:variant>
        <vt:i4>0</vt:i4>
      </vt:variant>
      <vt:variant>
        <vt:i4>5</vt:i4>
      </vt:variant>
      <vt:variant>
        <vt:lpwstr>https://thesource.cvshealth.com/nuxeo/thesource/</vt:lpwstr>
      </vt:variant>
      <vt:variant>
        <vt:lpwstr>!/view?docid=e1f9ddb2-60d2-4249-96b5-6d0b2b1849bf</vt:lpwstr>
      </vt:variant>
      <vt:variant>
        <vt:i4>1114176</vt:i4>
      </vt:variant>
      <vt:variant>
        <vt:i4>27</vt:i4>
      </vt:variant>
      <vt:variant>
        <vt:i4>0</vt:i4>
      </vt:variant>
      <vt:variant>
        <vt:i4>5</vt:i4>
      </vt:variant>
      <vt:variant>
        <vt:lpwstr>https://thesource.cvshealth.com/nuxeo/thesource/</vt:lpwstr>
      </vt:variant>
      <vt:variant>
        <vt:lpwstr>!/view?docid=657ddfe3-27d1-4a21-8f51-8cbd3961001c</vt:lpwstr>
      </vt:variant>
      <vt:variant>
        <vt:i4>262192</vt:i4>
      </vt:variant>
      <vt:variant>
        <vt:i4>24</vt:i4>
      </vt:variant>
      <vt:variant>
        <vt:i4>0</vt:i4>
      </vt:variant>
      <vt:variant>
        <vt:i4>5</vt:i4>
      </vt:variant>
      <vt:variant>
        <vt:lpwstr/>
      </vt:variant>
      <vt:variant>
        <vt:lpwstr>_top</vt:lpwstr>
      </vt:variant>
      <vt:variant>
        <vt:i4>4718667</vt:i4>
      </vt:variant>
      <vt:variant>
        <vt:i4>21</vt:i4>
      </vt:variant>
      <vt:variant>
        <vt:i4>0</vt:i4>
      </vt:variant>
      <vt:variant>
        <vt:i4>5</vt:i4>
      </vt:variant>
      <vt:variant>
        <vt:lpwstr>https://thesource.cvshealth.com/nuxeo/thesource/</vt:lpwstr>
      </vt:variant>
      <vt:variant>
        <vt:lpwstr>!/view?docid=02c153cf-704c-4e27-9e1f-a4633adf546c</vt:lpwstr>
      </vt:variant>
      <vt:variant>
        <vt:i4>1048596</vt:i4>
      </vt:variant>
      <vt:variant>
        <vt:i4>18</vt:i4>
      </vt:variant>
      <vt:variant>
        <vt:i4>0</vt:i4>
      </vt:variant>
      <vt:variant>
        <vt:i4>5</vt:i4>
      </vt:variant>
      <vt:variant>
        <vt:lpwstr>https://thesource.cvshealth.com/nuxeo/thesource/</vt:lpwstr>
      </vt:variant>
      <vt:variant>
        <vt:lpwstr>!/view?docid=6753488f-3996-45d9-88ba-257575369a98</vt:lpwstr>
      </vt:variant>
      <vt:variant>
        <vt:i4>1638425</vt:i4>
      </vt:variant>
      <vt:variant>
        <vt:i4>15</vt:i4>
      </vt:variant>
      <vt:variant>
        <vt:i4>0</vt:i4>
      </vt:variant>
      <vt:variant>
        <vt:i4>5</vt:i4>
      </vt:variant>
      <vt:variant>
        <vt:lpwstr>https://thesource.cvshealth.com/nuxeo/thesource/</vt:lpwstr>
      </vt:variant>
      <vt:variant>
        <vt:lpwstr>!/view?docid=64f18e5a-4d56-4175-ba8e-e7d094e501d6</vt:lpwstr>
      </vt:variant>
      <vt:variant>
        <vt:i4>4194380</vt:i4>
      </vt:variant>
      <vt:variant>
        <vt:i4>12</vt:i4>
      </vt:variant>
      <vt:variant>
        <vt:i4>0</vt:i4>
      </vt:variant>
      <vt:variant>
        <vt:i4>5</vt:i4>
      </vt:variant>
      <vt:variant>
        <vt:lpwstr>https://thesource.cvshealth.com/nuxeo/thesource/</vt:lpwstr>
      </vt:variant>
      <vt:variant>
        <vt:lpwstr>!/view?docid=845064bd-8ae0-4d30-af0a-e21d6d81933c</vt:lpwstr>
      </vt:variant>
      <vt:variant>
        <vt:i4>1835056</vt:i4>
      </vt:variant>
      <vt:variant>
        <vt:i4>8</vt:i4>
      </vt:variant>
      <vt:variant>
        <vt:i4>0</vt:i4>
      </vt:variant>
      <vt:variant>
        <vt:i4>5</vt:i4>
      </vt:variant>
      <vt:variant>
        <vt:lpwstr/>
      </vt:variant>
      <vt:variant>
        <vt:lpwstr>_Toc202875760</vt:lpwstr>
      </vt:variant>
      <vt:variant>
        <vt:i4>2031664</vt:i4>
      </vt:variant>
      <vt:variant>
        <vt:i4>5</vt:i4>
      </vt:variant>
      <vt:variant>
        <vt:i4>0</vt:i4>
      </vt:variant>
      <vt:variant>
        <vt:i4>5</vt:i4>
      </vt:variant>
      <vt:variant>
        <vt:lpwstr/>
      </vt:variant>
      <vt:variant>
        <vt:lpwstr>_Toc202875759</vt:lpwstr>
      </vt:variant>
      <vt:variant>
        <vt:i4>2031664</vt:i4>
      </vt:variant>
      <vt:variant>
        <vt:i4>2</vt:i4>
      </vt:variant>
      <vt:variant>
        <vt:i4>0</vt:i4>
      </vt:variant>
      <vt:variant>
        <vt:i4>5</vt:i4>
      </vt:variant>
      <vt:variant>
        <vt:lpwstr/>
      </vt:variant>
      <vt:variant>
        <vt:lpwstr>_Toc202875758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182</cp:revision>
  <dcterms:created xsi:type="dcterms:W3CDTF">2025-09-08T14:08:00Z</dcterms:created>
  <dcterms:modified xsi:type="dcterms:W3CDTF">2025-09-09T17:25:00Z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2025-02-21T16:20:51Z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46a7d3b5-a446-44e8-b5b8-015b03168bf4</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y fmtid="{D5CDD505-2E9C-101B-9397-08002B2CF9AE}" pid="10" name="ContentTypeId">
    <vt:lpwstr>0x010100EEE8EDDDCE31694FAAB01514B002D385</vt:lpwstr>
  </property>
  <property fmtid="{D5CDD505-2E9C-101B-9397-08002B2CF9AE}" pid="11" name="MediaServiceImageTags">
    <vt:lpwstr/>
  </property>
</Properties>
</file>