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FBC24" w14:textId="77777777" w:rsidR="00782622" w:rsidRPr="00782622" w:rsidRDefault="00782622" w:rsidP="00782622">
      <w:pPr>
        <w:keepNext/>
        <w:keepLines/>
        <w:spacing w:line="240" w:lineRule="auto"/>
        <w:contextualSpacing w:val="0"/>
        <w:outlineLvl w:val="0"/>
        <w:rPr>
          <w:rFonts w:eastAsia="Times New Roman" w:cs="Times New Roman"/>
          <w:b/>
          <w:sz w:val="36"/>
          <w:szCs w:val="32"/>
          <w:lang w:eastAsia="en-US"/>
        </w:rPr>
      </w:pPr>
      <w:bookmarkStart w:id="0" w:name="_top"/>
      <w:bookmarkStart w:id="1" w:name="OLE_LINK30"/>
      <w:bookmarkEnd w:id="0"/>
      <w:r w:rsidRPr="00782622">
        <w:rPr>
          <w:rFonts w:eastAsia="Times New Roman" w:cs="Times New Roman"/>
          <w:b/>
          <w:sz w:val="36"/>
          <w:szCs w:val="32"/>
          <w:lang w:eastAsia="en-US"/>
        </w:rPr>
        <w:t>Compass - Plan Benefit Override (PBO) and Early Refill at Mail Order</w:t>
      </w:r>
    </w:p>
    <w:p w14:paraId="73F173D6" w14:textId="77777777" w:rsidR="00782622" w:rsidRPr="00782622" w:rsidRDefault="00782622" w:rsidP="00782622">
      <w:pPr>
        <w:tabs>
          <w:tab w:val="right" w:leader="dot" w:pos="9350"/>
        </w:tabs>
        <w:spacing w:before="0" w:after="100" w:line="240" w:lineRule="auto"/>
        <w:ind w:left="-270"/>
        <w:contextualSpacing w:val="0"/>
        <w:rPr>
          <w:rFonts w:eastAsia="Times New Roman" w:cs="Times New Roman"/>
          <w:lang w:eastAsia="en-US"/>
        </w:rPr>
      </w:pPr>
    </w:p>
    <w:p w14:paraId="1CEB5174" w14:textId="77777777" w:rsidR="00471E4B" w:rsidRPr="00471E4B" w:rsidRDefault="00782622" w:rsidP="00471E4B">
      <w:pPr>
        <w:rPr>
          <w:rFonts w:asciiTheme="minorHAnsi" w:hAnsiTheme="minorHAnsi"/>
          <w:noProof/>
          <w:kern w:val="2"/>
          <w:lang w:eastAsia="en-US"/>
          <w14:ligatures w14:val="standardContextual"/>
        </w:rPr>
      </w:pPr>
      <w:r w:rsidRPr="00471E4B">
        <w:rPr>
          <w:rFonts w:eastAsia="Times New Roman" w:cs="Times New Roman"/>
          <w:lang w:eastAsia="en-US"/>
        </w:rPr>
        <w:fldChar w:fldCharType="begin"/>
      </w:r>
      <w:r w:rsidRPr="00471E4B">
        <w:rPr>
          <w:rFonts w:eastAsia="Times New Roman" w:cs="Times New Roman"/>
          <w:lang w:eastAsia="en-US"/>
        </w:rPr>
        <w:instrText xml:space="preserve"> TOC \o "2-2" \n \p " " \h \z \u </w:instrText>
      </w:r>
      <w:r w:rsidRPr="00471E4B">
        <w:rPr>
          <w:rFonts w:eastAsia="Times New Roman" w:cs="Times New Roman"/>
          <w:lang w:eastAsia="en-US"/>
        </w:rPr>
        <w:fldChar w:fldCharType="separate"/>
      </w:r>
      <w:hyperlink w:anchor="_Toc202251963" w:history="1">
        <w:r w:rsidR="00471E4B" w:rsidRPr="00471E4B">
          <w:rPr>
            <w:rStyle w:val="Hyperlink"/>
            <w:rFonts w:eastAsia="Times New Roman"/>
            <w:noProof/>
          </w:rPr>
          <w:t>Entering an Override at Mail Order</w:t>
        </w:r>
      </w:hyperlink>
    </w:p>
    <w:p w14:paraId="0AA08BC3" w14:textId="77777777" w:rsidR="00471E4B" w:rsidRPr="00471E4B" w:rsidRDefault="00471E4B" w:rsidP="00471E4B">
      <w:pPr>
        <w:rPr>
          <w:rFonts w:asciiTheme="minorHAnsi" w:hAnsiTheme="minorHAnsi"/>
          <w:noProof/>
          <w:kern w:val="2"/>
          <w:lang w:eastAsia="en-US"/>
          <w14:ligatures w14:val="standardContextual"/>
        </w:rPr>
      </w:pPr>
      <w:hyperlink w:anchor="_Toc202251964" w:history="1">
        <w:r w:rsidRPr="00471E4B">
          <w:rPr>
            <w:rStyle w:val="Hyperlink"/>
            <w:rFonts w:eastAsia="Times New Roman"/>
            <w:noProof/>
          </w:rPr>
          <w:t>Submitting an Early Refill Request through Mail Order</w:t>
        </w:r>
      </w:hyperlink>
    </w:p>
    <w:p w14:paraId="4C1E694B" w14:textId="77777777" w:rsidR="00471E4B" w:rsidRPr="00471E4B" w:rsidRDefault="00471E4B" w:rsidP="00471E4B">
      <w:pPr>
        <w:rPr>
          <w:rFonts w:asciiTheme="minorHAnsi" w:hAnsiTheme="minorHAnsi"/>
          <w:noProof/>
          <w:kern w:val="2"/>
          <w:lang w:eastAsia="en-US"/>
          <w14:ligatures w14:val="standardContextual"/>
        </w:rPr>
      </w:pPr>
      <w:hyperlink w:anchor="_Toc202251965" w:history="1">
        <w:r w:rsidRPr="00471E4B">
          <w:rPr>
            <w:rStyle w:val="Hyperlink"/>
            <w:rFonts w:eastAsia="Times New Roman"/>
            <w:noProof/>
          </w:rPr>
          <w:t>Scenario Guide</w:t>
        </w:r>
      </w:hyperlink>
    </w:p>
    <w:p w14:paraId="45BA3797" w14:textId="77777777" w:rsidR="00471E4B" w:rsidRPr="00471E4B" w:rsidRDefault="00471E4B" w:rsidP="00471E4B">
      <w:pPr>
        <w:rPr>
          <w:rFonts w:asciiTheme="minorHAnsi" w:hAnsiTheme="minorHAnsi"/>
          <w:noProof/>
          <w:kern w:val="2"/>
          <w:lang w:eastAsia="en-US"/>
          <w14:ligatures w14:val="standardContextual"/>
        </w:rPr>
      </w:pPr>
      <w:hyperlink w:anchor="_Toc202251966" w:history="1">
        <w:r w:rsidRPr="00471E4B">
          <w:rPr>
            <w:rStyle w:val="Hyperlink"/>
            <w:rFonts w:eastAsia="Times New Roman" w:cs="Arial"/>
            <w:iCs/>
            <w:noProof/>
            <w:lang w:eastAsia="en-US"/>
          </w:rPr>
          <w:t>Related Documents</w:t>
        </w:r>
      </w:hyperlink>
    </w:p>
    <w:p w14:paraId="3554FBAF" w14:textId="13F3716D" w:rsidR="00782622" w:rsidRPr="00782622" w:rsidRDefault="00782622" w:rsidP="00471E4B">
      <w:pPr>
        <w:rPr>
          <w:rFonts w:eastAsia="Times New Roman" w:cs="Times New Roman"/>
          <w:b/>
          <w:bCs/>
          <w:lang w:eastAsia="en-US"/>
        </w:rPr>
      </w:pPr>
      <w:r w:rsidRPr="00471E4B">
        <w:rPr>
          <w:rFonts w:eastAsia="Times New Roman" w:cs="Times New Roman"/>
          <w:lang w:eastAsia="en-US"/>
        </w:rPr>
        <w:fldChar w:fldCharType="end"/>
      </w:r>
    </w:p>
    <w:p w14:paraId="184845CA" w14:textId="679AB4FE" w:rsidR="00782622" w:rsidRPr="00782622" w:rsidRDefault="00782622" w:rsidP="00782622">
      <w:pPr>
        <w:spacing w:before="0" w:after="0" w:line="240" w:lineRule="auto"/>
        <w:contextualSpacing w:val="0"/>
        <w:rPr>
          <w:rFonts w:eastAsia="Times New Roman" w:cs="Times New Roman"/>
          <w:lang w:eastAsia="en-US"/>
        </w:rPr>
      </w:pPr>
      <w:r w:rsidRPr="00782622">
        <w:rPr>
          <w:rFonts w:eastAsia="Times New Roman" w:cs="Times New Roman"/>
          <w:b/>
          <w:bCs/>
          <w:lang w:eastAsia="en-US"/>
        </w:rPr>
        <w:t>Description</w:t>
      </w:r>
      <w:r w:rsidR="00721F48">
        <w:rPr>
          <w:rFonts w:eastAsia="Times New Roman" w:cs="Times New Roman"/>
          <w:b/>
          <w:bCs/>
          <w:lang w:eastAsia="en-US"/>
        </w:rPr>
        <w:t xml:space="preserve">: </w:t>
      </w:r>
      <w:r w:rsidRPr="00782622">
        <w:rPr>
          <w:rFonts w:eastAsia="Times New Roman" w:cs="Times New Roman"/>
          <w:b/>
          <w:bCs/>
          <w:lang w:eastAsia="en-US"/>
        </w:rPr>
        <w:t xml:space="preserve"> </w:t>
      </w:r>
      <w:bookmarkStart w:id="2" w:name="OLE_LINK14"/>
      <w:r w:rsidRPr="00782622">
        <w:rPr>
          <w:rFonts w:eastAsia="Times New Roman" w:cs="Times New Roman"/>
          <w:lang w:eastAsia="en-US"/>
        </w:rPr>
        <w:t>Steps to place an override for a medication at Mail Order as well as explains the process to create an Early Refill at Mail Order task once an accepted override is on file.</w:t>
      </w:r>
      <w:bookmarkEnd w:id="2"/>
    </w:p>
    <w:bookmarkEnd w:id="1"/>
    <w:p w14:paraId="27AA085D" w14:textId="77777777" w:rsidR="00782622" w:rsidRPr="00782622" w:rsidRDefault="00782622" w:rsidP="00782622">
      <w:pPr>
        <w:spacing w:before="0" w:after="0" w:line="240" w:lineRule="auto"/>
        <w:contextualSpacing w:val="0"/>
        <w:rPr>
          <w:rFonts w:eastAsia="Times New Roman" w:cs="Times New Roman"/>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782622" w:rsidRPr="00782622" w14:paraId="0D4170CC" w14:textId="77777777" w:rsidTr="00782622">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410F912E" w14:textId="77777777" w:rsidR="00782622" w:rsidRPr="00782622" w:rsidRDefault="00782622" w:rsidP="003C779B">
            <w:pPr>
              <w:pStyle w:val="Heading2"/>
              <w:rPr>
                <w:rFonts w:eastAsia="Times New Roman"/>
                <w:i/>
              </w:rPr>
            </w:pPr>
            <w:bookmarkStart w:id="3" w:name="OverrideatMO"/>
            <w:bookmarkStart w:id="4" w:name="_Toc202251963"/>
            <w:r w:rsidRPr="00782622">
              <w:rPr>
                <w:rFonts w:eastAsia="Times New Roman"/>
              </w:rPr>
              <w:t>Entering an Override at Mail Order</w:t>
            </w:r>
            <w:bookmarkEnd w:id="3"/>
            <w:bookmarkEnd w:id="4"/>
          </w:p>
        </w:tc>
      </w:tr>
    </w:tbl>
    <w:p w14:paraId="256FA765" w14:textId="77777777" w:rsidR="00F96B94" w:rsidRDefault="00782622" w:rsidP="00471E4B">
      <w:pPr>
        <w:spacing w:line="240" w:lineRule="auto"/>
        <w:ind w:right="312"/>
        <w:contextualSpacing w:val="0"/>
        <w:rPr>
          <w:rFonts w:eastAsia="Times New Roman" w:cs="Times New Roman"/>
          <w:color w:val="000000"/>
          <w:lang w:eastAsia="en-US"/>
        </w:rPr>
      </w:pPr>
      <w:bookmarkStart w:id="5" w:name="OLE_LINK45"/>
      <w:bookmarkStart w:id="6" w:name="OLE_LINK69"/>
      <w:bookmarkStart w:id="7" w:name="OLE_LINK68"/>
      <w:bookmarkStart w:id="8" w:name="OLE_LINK9"/>
      <w:bookmarkStart w:id="9" w:name="OLE_LINK94"/>
      <w:bookmarkStart w:id="10" w:name="OLE_LINK7"/>
      <w:r w:rsidRPr="00782622">
        <w:rPr>
          <w:rFonts w:eastAsia="Times New Roman"/>
          <w:noProof/>
          <w:lang w:eastAsia="en-US"/>
        </w:rPr>
        <w:drawing>
          <wp:inline distT="0" distB="0" distL="0" distR="0" wp14:anchorId="75CBE866" wp14:editId="2A9F8B57">
            <wp:extent cx="238095" cy="2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471E4B">
        <w:rPr>
          <w:rFonts w:eastAsia="Times New Roman" w:cs="Times New Roman"/>
          <w:color w:val="000000"/>
          <w:lang w:eastAsia="en-US"/>
        </w:rPr>
        <w:t xml:space="preserve"> Ensure </w:t>
      </w:r>
      <w:bookmarkEnd w:id="5"/>
      <w:r w:rsidRPr="00471E4B">
        <w:rPr>
          <w:rFonts w:eastAsia="Times New Roman" w:cs="Times New Roman"/>
          <w:color w:val="000000"/>
          <w:lang w:eastAsia="en-US"/>
        </w:rPr>
        <w:t>the plan is active; a</w:t>
      </w:r>
      <w:bookmarkEnd w:id="6"/>
      <w:r w:rsidRPr="00471E4B">
        <w:rPr>
          <w:rFonts w:eastAsia="Times New Roman" w:cs="Times New Roman"/>
          <w:color w:val="000000"/>
          <w:lang w:eastAsia="en-US"/>
        </w:rPr>
        <w:t xml:space="preserve">n override cannot be entered on an inactive plan. </w:t>
      </w:r>
    </w:p>
    <w:p w14:paraId="229108D8" w14:textId="751AC768" w:rsidR="00782622" w:rsidRDefault="00370CB2" w:rsidP="00F96B94">
      <w:pPr>
        <w:pStyle w:val="ListParagraph"/>
        <w:numPr>
          <w:ilvl w:val="0"/>
          <w:numId w:val="10"/>
        </w:numPr>
        <w:spacing w:line="240" w:lineRule="auto"/>
        <w:ind w:right="312"/>
        <w:contextualSpacing w:val="0"/>
        <w:rPr>
          <w:rFonts w:eastAsia="Times New Roman" w:cs="Times New Roman"/>
          <w:color w:val="000000"/>
          <w:lang w:eastAsia="en-US"/>
        </w:rPr>
      </w:pPr>
      <w:r>
        <w:rPr>
          <w:rFonts w:eastAsia="Times New Roman" w:cs="Times New Roman"/>
          <w:noProof/>
          <w:color w:val="000000"/>
          <w:lang w:eastAsia="en-US"/>
          <w14:ligatures w14:val="standardContextual"/>
        </w:rPr>
        <w:drawing>
          <wp:inline distT="0" distB="0" distL="0" distR="0" wp14:anchorId="697673FC" wp14:editId="77D83214">
            <wp:extent cx="304762" cy="304762"/>
            <wp:effectExtent l="0" t="0" r="635" b="635"/>
            <wp:docPr id="194857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71879" name="Picture 1948571879"/>
                    <pic:cNvPicPr/>
                  </pic:nvPicPr>
                  <pic:blipFill>
                    <a:blip r:embed="rId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eastAsia="Times New Roman" w:cs="Times New Roman"/>
          <w:color w:val="000000"/>
          <w:lang w:eastAsia="en-US"/>
        </w:rPr>
        <w:t xml:space="preserve"> </w:t>
      </w:r>
      <w:r w:rsidR="00782622" w:rsidRPr="00CE7929">
        <w:rPr>
          <w:rFonts w:eastAsia="Times New Roman" w:cs="Times New Roman"/>
          <w:color w:val="000000"/>
          <w:lang w:eastAsia="en-US"/>
        </w:rPr>
        <w:t xml:space="preserve">The following message will display on </w:t>
      </w:r>
      <w:r w:rsidR="00782622" w:rsidRPr="00CE7929">
        <w:rPr>
          <w:rFonts w:eastAsia="Times New Roman" w:cs="Times New Roman"/>
          <w:b/>
          <w:bCs/>
          <w:color w:val="000000"/>
          <w:lang w:eastAsia="en-US"/>
        </w:rPr>
        <w:t>inactive plans</w:t>
      </w:r>
      <w:bookmarkStart w:id="11" w:name="_Int_b0BObt16"/>
      <w:r w:rsidR="00721F48" w:rsidRPr="00CE7929">
        <w:rPr>
          <w:rFonts w:eastAsia="Times New Roman" w:cs="Times New Roman"/>
          <w:b/>
          <w:bCs/>
          <w:color w:val="000000"/>
          <w:lang w:eastAsia="en-US"/>
        </w:rPr>
        <w:t>:</w:t>
      </w:r>
      <w:r w:rsidR="00721F48" w:rsidRPr="00CE7929">
        <w:rPr>
          <w:rFonts w:eastAsia="Times New Roman" w:cs="Times New Roman"/>
          <w:color w:val="000000"/>
          <w:lang w:eastAsia="en-US"/>
        </w:rPr>
        <w:t xml:space="preserve"> </w:t>
      </w:r>
      <w:r w:rsidR="00782622" w:rsidRPr="00CE7929">
        <w:rPr>
          <w:rFonts w:eastAsia="Times New Roman" w:cs="Times New Roman"/>
          <w:color w:val="000000"/>
          <w:lang w:eastAsia="en-US"/>
        </w:rPr>
        <w:t xml:space="preserve"> “</w:t>
      </w:r>
      <w:bookmarkEnd w:id="11"/>
      <w:r w:rsidR="00782622" w:rsidRPr="00CE7929">
        <w:rPr>
          <w:rFonts w:eastAsia="Times New Roman" w:cs="Times New Roman"/>
          <w:color w:val="000000"/>
          <w:lang w:eastAsia="en-US"/>
        </w:rPr>
        <w:t xml:space="preserve">Expired eligibility period. No benefits available.” </w:t>
      </w:r>
      <w:bookmarkEnd w:id="7"/>
      <w:bookmarkEnd w:id="8"/>
    </w:p>
    <w:p w14:paraId="78F6EF10" w14:textId="2E6339C3" w:rsidR="005B40CC" w:rsidRPr="00CE7929" w:rsidRDefault="00370CB2" w:rsidP="00CE7929">
      <w:pPr>
        <w:pStyle w:val="ListParagraph"/>
        <w:numPr>
          <w:ilvl w:val="0"/>
          <w:numId w:val="10"/>
        </w:numPr>
        <w:spacing w:line="240" w:lineRule="auto"/>
        <w:ind w:right="312"/>
        <w:contextualSpacing w:val="0"/>
        <w:rPr>
          <w:rFonts w:eastAsia="Times New Roman" w:cs="Times New Roman"/>
          <w:color w:val="000000"/>
          <w:lang w:eastAsia="en-US"/>
        </w:rPr>
      </w:pPr>
      <w:r>
        <w:rPr>
          <w:rFonts w:eastAsia="Times New Roman" w:cs="Times New Roman"/>
          <w:noProof/>
          <w:color w:val="000000"/>
          <w:lang w:eastAsia="en-US"/>
          <w14:ligatures w14:val="standardContextual"/>
        </w:rPr>
        <w:drawing>
          <wp:inline distT="0" distB="0" distL="0" distR="0" wp14:anchorId="2FABB626" wp14:editId="69778E25">
            <wp:extent cx="304762" cy="304762"/>
            <wp:effectExtent l="0" t="0" r="635" b="635"/>
            <wp:docPr id="1838353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71879" name="Picture 1948571879"/>
                    <pic:cNvPicPr/>
                  </pic:nvPicPr>
                  <pic:blipFill>
                    <a:blip r:embed="rId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eastAsia="Times New Roman" w:cs="Times New Roman"/>
          <w:color w:val="000000"/>
          <w:lang w:eastAsia="en-US"/>
        </w:rPr>
        <w:t xml:space="preserve"> </w:t>
      </w:r>
      <w:r w:rsidR="0080761A" w:rsidRPr="0080761A">
        <w:rPr>
          <w:rFonts w:eastAsia="Times New Roman" w:cs="Times New Roman"/>
          <w:color w:val="000000"/>
          <w:lang w:eastAsia="en-US"/>
        </w:rPr>
        <w:t xml:space="preserve">The following message will display on </w:t>
      </w:r>
      <w:r w:rsidR="0080761A" w:rsidRPr="0080761A">
        <w:rPr>
          <w:rFonts w:eastAsia="Times New Roman" w:cs="Times New Roman"/>
          <w:b/>
          <w:bCs/>
          <w:color w:val="000000"/>
          <w:lang w:eastAsia="en-US"/>
        </w:rPr>
        <w:t>future dated plans:</w:t>
      </w:r>
      <w:r w:rsidR="0080761A" w:rsidRPr="0080761A">
        <w:rPr>
          <w:rFonts w:eastAsia="Times New Roman" w:cs="Times New Roman"/>
          <w:color w:val="000000"/>
          <w:lang w:eastAsia="en-US"/>
        </w:rPr>
        <w:t xml:space="preserve">  “Future eligibility period.  No benefits available.”</w:t>
      </w:r>
    </w:p>
    <w:p w14:paraId="4D9B37AB" w14:textId="777FF1CE" w:rsidR="00131379" w:rsidRDefault="00131379" w:rsidP="00131379">
      <w:pPr>
        <w:pStyle w:val="ListParagraph"/>
        <w:numPr>
          <w:ilvl w:val="0"/>
          <w:numId w:val="10"/>
        </w:numPr>
        <w:spacing w:before="0" w:after="0" w:line="240" w:lineRule="auto"/>
        <w:ind w:right="312"/>
      </w:pPr>
      <w:r>
        <w:t>Run a Test Claim to ensure the override is appropriate.</w:t>
      </w:r>
    </w:p>
    <w:p w14:paraId="56B36DC4" w14:textId="026C6B5E" w:rsidR="00131379" w:rsidRDefault="00131379" w:rsidP="00131379">
      <w:pPr>
        <w:pStyle w:val="ListParagraph"/>
        <w:numPr>
          <w:ilvl w:val="0"/>
          <w:numId w:val="10"/>
        </w:numPr>
        <w:spacing w:before="0" w:after="0" w:line="240" w:lineRule="auto"/>
      </w:pPr>
      <w:r w:rsidRPr="00E90BFB">
        <w:t>Check for existing PBOs or PBO Support Task.</w:t>
      </w:r>
    </w:p>
    <w:p w14:paraId="3C86DF74" w14:textId="145FAE9F" w:rsidR="00131379" w:rsidRDefault="00131379" w:rsidP="00131379">
      <w:pPr>
        <w:pStyle w:val="ListParagraph"/>
        <w:numPr>
          <w:ilvl w:val="0"/>
          <w:numId w:val="10"/>
        </w:numPr>
        <w:spacing w:before="0" w:after="0" w:line="240" w:lineRule="auto"/>
        <w:ind w:right="312"/>
      </w:pPr>
      <w:r w:rsidRPr="005C4EDD">
        <w:t>Refer the CIF for client direction on what overrides are allowed.</w:t>
      </w:r>
    </w:p>
    <w:p w14:paraId="19938C46" w14:textId="77777777" w:rsidR="004222BC" w:rsidRPr="00131379" w:rsidRDefault="004222BC" w:rsidP="00131379">
      <w:pPr>
        <w:spacing w:line="240" w:lineRule="auto"/>
        <w:ind w:right="312"/>
        <w:contextualSpacing w:val="0"/>
        <w:rPr>
          <w:rFonts w:eastAsia="Times New Roman" w:cs="Times New Roman"/>
          <w:color w:val="000000"/>
          <w:lang w:eastAsia="en-US"/>
        </w:rPr>
      </w:pPr>
    </w:p>
    <w:bookmarkEnd w:id="9"/>
    <w:bookmarkEnd w:id="10"/>
    <w:p w14:paraId="310D0BEE" w14:textId="77777777" w:rsidR="00782622" w:rsidRPr="00782622" w:rsidRDefault="00782622" w:rsidP="00782622">
      <w:pPr>
        <w:spacing w:before="0" w:after="0" w:line="240" w:lineRule="auto"/>
        <w:ind w:right="312"/>
        <w:contextualSpacing w:val="0"/>
        <w:rPr>
          <w:rFonts w:eastAsia="Times New Roman" w:cs="Times New Roman"/>
          <w:lang w:eastAsia="en-US"/>
        </w:rPr>
      </w:pPr>
    </w:p>
    <w:p w14:paraId="5C8F6B8C" w14:textId="4D7D1197" w:rsidR="00782622" w:rsidRPr="00782622" w:rsidRDefault="00782622" w:rsidP="00782622">
      <w:pPr>
        <w:spacing w:before="0" w:after="0" w:line="240" w:lineRule="auto"/>
        <w:ind w:right="312"/>
        <w:contextualSpacing w:val="0"/>
        <w:rPr>
          <w:rFonts w:eastAsia="Times New Roman" w:cs="Times New Roman"/>
          <w:lang w:eastAsia="en-US"/>
        </w:rPr>
      </w:pPr>
      <w:r w:rsidRPr="00782622">
        <w:rPr>
          <w:rFonts w:eastAsia="Times New Roman" w:cs="Times New Roman"/>
          <w:b/>
          <w:bCs/>
          <w:lang w:eastAsia="en-US"/>
        </w:rPr>
        <w:t>Note</w:t>
      </w:r>
      <w:r w:rsidR="00721F48">
        <w:rPr>
          <w:rFonts w:eastAsia="Times New Roman" w:cs="Times New Roman"/>
          <w:b/>
          <w:bCs/>
          <w:lang w:eastAsia="en-US"/>
        </w:rPr>
        <w:t xml:space="preserve">: </w:t>
      </w:r>
      <w:r w:rsidRPr="00782622">
        <w:rPr>
          <w:rFonts w:eastAsia="Times New Roman" w:cs="Times New Roman"/>
          <w:lang w:eastAsia="en-US"/>
        </w:rPr>
        <w:t xml:space="preserve">For Retail medications, refer to </w:t>
      </w:r>
      <w:hyperlink r:id="rId8" w:anchor="!/view?docid=c603121d-bba5-4ec2-97ab-5b047f1c3ab1" w:history="1">
        <w:r w:rsidRPr="00782622">
          <w:rPr>
            <w:rFonts w:eastAsia="Times New Roman" w:cs="Times New Roman"/>
            <w:color w:val="0000FF"/>
            <w:u w:val="single"/>
            <w:lang w:eastAsia="en-US"/>
          </w:rPr>
          <w:t>Compass – Plan Benefit Override (PBO) at Retail (061703)</w:t>
        </w:r>
      </w:hyperlink>
      <w:r w:rsidRPr="00782622">
        <w:rPr>
          <w:rFonts w:eastAsia="Times New Roman" w:cs="Times New Roman"/>
          <w:lang w:eastAsia="en-US"/>
        </w:rPr>
        <w:t>.</w:t>
      </w:r>
    </w:p>
    <w:p w14:paraId="051DBBA5" w14:textId="77777777" w:rsidR="00782622" w:rsidRPr="00782622" w:rsidRDefault="00782622" w:rsidP="00782622">
      <w:pPr>
        <w:spacing w:before="0" w:after="0" w:line="240" w:lineRule="auto"/>
        <w:ind w:right="312"/>
        <w:contextualSpacing w:val="0"/>
        <w:rPr>
          <w:rFonts w:eastAsia="Times New Roman" w:cs="Times New Roman"/>
          <w:lang w:eastAsia="en-US"/>
        </w:rPr>
      </w:pPr>
    </w:p>
    <w:p w14:paraId="60B45DFD" w14:textId="6346A053" w:rsidR="00782622" w:rsidRPr="00782622" w:rsidRDefault="00782622" w:rsidP="00782622">
      <w:pPr>
        <w:spacing w:before="0" w:after="0" w:line="240" w:lineRule="auto"/>
        <w:ind w:right="312"/>
        <w:contextualSpacing w:val="0"/>
        <w:rPr>
          <w:rFonts w:eastAsia="Times New Roman" w:cs="Times New Roman"/>
          <w:lang w:eastAsia="en-US"/>
        </w:rPr>
      </w:pPr>
      <w:r w:rsidRPr="00782622">
        <w:rPr>
          <w:rFonts w:eastAsia="Times New Roman" w:cs="Times New Roman"/>
          <w:b/>
          <w:bCs/>
          <w:lang w:eastAsia="en-US"/>
        </w:rPr>
        <w:t>Controlled Substances</w:t>
      </w:r>
      <w:r w:rsidR="00721F48">
        <w:rPr>
          <w:rFonts w:eastAsia="Times New Roman" w:cs="Times New Roman"/>
          <w:b/>
          <w:bCs/>
          <w:lang w:eastAsia="en-US"/>
        </w:rPr>
        <w:t xml:space="preserve">: </w:t>
      </w:r>
      <w:r w:rsidRPr="00782622">
        <w:rPr>
          <w:rFonts w:eastAsia="Times New Roman" w:cs="Times New Roman"/>
          <w:b/>
          <w:bCs/>
          <w:lang w:eastAsia="en-US"/>
        </w:rPr>
        <w:t xml:space="preserve"> </w:t>
      </w:r>
      <w:bookmarkStart w:id="12" w:name="OLE_LINK4"/>
      <w:r w:rsidR="00131379">
        <w:rPr>
          <w:rFonts w:eastAsia="Times New Roman" w:cs="Times New Roman"/>
          <w:lang w:eastAsia="en-US"/>
        </w:rPr>
        <w:t>If allowed by the CIF, a</w:t>
      </w:r>
      <w:r w:rsidRPr="00782622">
        <w:rPr>
          <w:rFonts w:eastAsia="Times New Roman" w:cs="Times New Roman"/>
          <w:lang w:eastAsia="en-US"/>
        </w:rPr>
        <w:t xml:space="preserve">n appropriate override will allow the pharmacy to process the claim on the </w:t>
      </w:r>
      <w:r w:rsidRPr="00782622">
        <w:rPr>
          <w:rFonts w:eastAsia="Times New Roman" w:cs="Times New Roman"/>
          <w:b/>
          <w:bCs/>
          <w:lang w:eastAsia="en-US"/>
        </w:rPr>
        <w:t>plan</w:t>
      </w:r>
      <w:r w:rsidRPr="00782622">
        <w:rPr>
          <w:rFonts w:eastAsia="Times New Roman" w:cs="Times New Roman"/>
          <w:lang w:eastAsia="en-US"/>
        </w:rPr>
        <w:t>. The member may not be able to fill the prescription based on State/Federal law.</w:t>
      </w:r>
      <w:bookmarkEnd w:id="12"/>
    </w:p>
    <w:p w14:paraId="0286A3D5" w14:textId="77777777" w:rsidR="00782622" w:rsidRPr="00782622" w:rsidRDefault="00782622" w:rsidP="00782622">
      <w:pPr>
        <w:spacing w:before="0" w:after="0" w:line="240" w:lineRule="auto"/>
        <w:ind w:right="312"/>
        <w:contextualSpacing w:val="0"/>
        <w:rPr>
          <w:rFonts w:eastAsia="Times New Roman" w:cs="Times New Roman"/>
          <w:lang w:eastAsia="en-US"/>
        </w:rPr>
      </w:pPr>
    </w:p>
    <w:p w14:paraId="0247CB98" w14:textId="2DB1A595" w:rsidR="00782622" w:rsidRPr="00782622" w:rsidRDefault="00782622" w:rsidP="00782622">
      <w:pPr>
        <w:spacing w:line="240" w:lineRule="auto"/>
        <w:ind w:right="312"/>
        <w:contextualSpacing w:val="0"/>
        <w:rPr>
          <w:rFonts w:eastAsia="Times New Roman" w:cs="Times New Roman"/>
          <w:lang w:eastAsia="en-US"/>
        </w:rPr>
      </w:pPr>
      <w:r w:rsidRPr="00782622">
        <w:rPr>
          <w:rFonts w:eastAsia="Times New Roman" w:cs="Times New Roman"/>
          <w:lang w:eastAsia="en-US"/>
        </w:rPr>
        <w:t>Perform the steps below to enter the override</w:t>
      </w:r>
      <w:r w:rsidR="00721F48">
        <w:rPr>
          <w:rFonts w:eastAsia="Times New Roman" w:cs="Times New Roman"/>
          <w:lang w:eastAsia="en-US"/>
        </w:rPr>
        <w:t xml:space="preserve">: </w:t>
      </w:r>
      <w:r w:rsidRPr="00782622">
        <w:rPr>
          <w:rFonts w:eastAsia="Times New Roman" w:cs="Times New Roman"/>
          <w:lang w:eastAsia="en-U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420"/>
        <w:gridCol w:w="7884"/>
      </w:tblGrid>
      <w:tr w:rsidR="007B5B65" w:rsidRPr="00782622" w14:paraId="47C3DF68" w14:textId="77777777" w:rsidTr="000C4DEA">
        <w:trPr>
          <w:trHeight w:val="300"/>
        </w:trPr>
        <w:tc>
          <w:tcPr>
            <w:tcW w:w="307" w:type="pct"/>
            <w:tcBorders>
              <w:top w:val="single" w:sz="4" w:space="0" w:color="auto"/>
              <w:left w:val="single" w:sz="4" w:space="0" w:color="auto"/>
              <w:bottom w:val="single" w:sz="4" w:space="0" w:color="auto"/>
              <w:right w:val="single" w:sz="4" w:space="0" w:color="auto"/>
            </w:tcBorders>
            <w:shd w:val="clear" w:color="auto" w:fill="D9D9D9"/>
            <w:hideMark/>
          </w:tcPr>
          <w:p w14:paraId="175A35F4"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Step</w:t>
            </w:r>
          </w:p>
        </w:tc>
        <w:tc>
          <w:tcPr>
            <w:tcW w:w="4693"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7AD490CC" w14:textId="77777777" w:rsidR="00782622" w:rsidRPr="00782622" w:rsidRDefault="00782622" w:rsidP="00782622">
            <w:pPr>
              <w:spacing w:line="252" w:lineRule="auto"/>
              <w:ind w:right="312"/>
              <w:contextualSpacing w:val="0"/>
              <w:jc w:val="center"/>
              <w:rPr>
                <w:rFonts w:eastAsia="Times New Roman" w:cs="Times New Roman"/>
                <w:b/>
                <w:lang w:eastAsia="en-US"/>
              </w:rPr>
            </w:pPr>
            <w:r w:rsidRPr="00782622">
              <w:rPr>
                <w:rFonts w:eastAsia="Times New Roman" w:cs="Times New Roman"/>
                <w:b/>
                <w:lang w:eastAsia="en-US"/>
              </w:rPr>
              <w:t xml:space="preserve">Action </w:t>
            </w:r>
          </w:p>
        </w:tc>
      </w:tr>
      <w:tr w:rsidR="007B5B65" w:rsidRPr="00782622" w14:paraId="4696DF2C" w14:textId="77777777" w:rsidTr="000C4DEA">
        <w:trPr>
          <w:trHeight w:val="300"/>
        </w:trPr>
        <w:tc>
          <w:tcPr>
            <w:tcW w:w="307" w:type="pct"/>
            <w:tcBorders>
              <w:top w:val="single" w:sz="4" w:space="0" w:color="auto"/>
              <w:left w:val="single" w:sz="4" w:space="0" w:color="auto"/>
              <w:bottom w:val="single" w:sz="4" w:space="0" w:color="auto"/>
              <w:right w:val="single" w:sz="4" w:space="0" w:color="auto"/>
            </w:tcBorders>
            <w:hideMark/>
          </w:tcPr>
          <w:p w14:paraId="405E85CD"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1</w:t>
            </w:r>
          </w:p>
        </w:tc>
        <w:tc>
          <w:tcPr>
            <w:tcW w:w="4693" w:type="pct"/>
            <w:gridSpan w:val="2"/>
            <w:tcBorders>
              <w:top w:val="single" w:sz="4" w:space="0" w:color="auto"/>
              <w:left w:val="single" w:sz="4" w:space="0" w:color="auto"/>
              <w:bottom w:val="single" w:sz="4" w:space="0" w:color="auto"/>
              <w:right w:val="single" w:sz="4" w:space="0" w:color="auto"/>
            </w:tcBorders>
          </w:tcPr>
          <w:p w14:paraId="053FEE54" w14:textId="77777777"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 xml:space="preserve">From the Claims Landing Page, select </w:t>
            </w:r>
            <w:r w:rsidRPr="00782622">
              <w:rPr>
                <w:rFonts w:eastAsia="Times New Roman" w:cs="Times New Roman"/>
                <w:b/>
                <w:bCs/>
                <w:lang w:eastAsia="en-US"/>
              </w:rPr>
              <w:t>Create Override/PA.</w:t>
            </w:r>
            <w:r w:rsidRPr="00782622">
              <w:rPr>
                <w:rFonts w:eastAsia="Times New Roman" w:cs="Times New Roman"/>
                <w:lang w:eastAsia="en-US"/>
              </w:rPr>
              <w:t xml:space="preserve"> </w:t>
            </w:r>
          </w:p>
          <w:p w14:paraId="00A6D2BA" w14:textId="77777777" w:rsidR="00782622" w:rsidRPr="00782622" w:rsidRDefault="00782622" w:rsidP="00782622">
            <w:pPr>
              <w:spacing w:line="252" w:lineRule="auto"/>
              <w:ind w:right="312"/>
              <w:contextualSpacing w:val="0"/>
              <w:rPr>
                <w:rFonts w:eastAsia="Times New Roman" w:cs="Times New Roman"/>
                <w:lang w:eastAsia="en-US"/>
              </w:rPr>
            </w:pPr>
          </w:p>
          <w:p w14:paraId="1AEEE49E" w14:textId="77777777" w:rsidR="00782622" w:rsidRPr="00782622" w:rsidRDefault="00782622" w:rsidP="00782622">
            <w:pPr>
              <w:spacing w:line="252" w:lineRule="auto"/>
              <w:ind w:right="312"/>
              <w:contextualSpacing w:val="0"/>
              <w:jc w:val="center"/>
              <w:rPr>
                <w:rFonts w:eastAsia="Times New Roman" w:cs="Times New Roman"/>
                <w:lang w:eastAsia="en-US"/>
              </w:rPr>
            </w:pPr>
            <w:r w:rsidRPr="00782622">
              <w:rPr>
                <w:rFonts w:eastAsia="Times New Roman" w:cs="Times New Roman"/>
                <w:noProof/>
                <w:lang w:eastAsia="en-US"/>
              </w:rPr>
              <w:drawing>
                <wp:inline distT="0" distB="0" distL="0" distR="0" wp14:anchorId="45B14CDD" wp14:editId="288F8BA1">
                  <wp:extent cx="6400800" cy="1486762"/>
                  <wp:effectExtent l="0" t="0" r="0" b="0"/>
                  <wp:docPr id="13350586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58630" name="Picture 1" descr="A screenshot of a computer&#10;&#10;AI-generated content may be incorrect."/>
                          <pic:cNvPicPr/>
                        </pic:nvPicPr>
                        <pic:blipFill>
                          <a:blip r:embed="rId9"/>
                          <a:stretch>
                            <a:fillRect/>
                          </a:stretch>
                        </pic:blipFill>
                        <pic:spPr>
                          <a:xfrm>
                            <a:off x="0" y="0"/>
                            <a:ext cx="6400800" cy="1486762"/>
                          </a:xfrm>
                          <a:prstGeom prst="rect">
                            <a:avLst/>
                          </a:prstGeom>
                        </pic:spPr>
                      </pic:pic>
                    </a:graphicData>
                  </a:graphic>
                </wp:inline>
              </w:drawing>
            </w:r>
          </w:p>
          <w:p w14:paraId="59C539F8" w14:textId="77777777" w:rsidR="00782622" w:rsidRPr="00782622" w:rsidRDefault="00782622" w:rsidP="00782622">
            <w:pPr>
              <w:spacing w:line="252" w:lineRule="auto"/>
              <w:ind w:right="312"/>
              <w:contextualSpacing w:val="0"/>
              <w:rPr>
                <w:rFonts w:eastAsia="Times New Roman" w:cs="Times New Roman"/>
                <w:b/>
                <w:bCs/>
                <w:lang w:eastAsia="en-US"/>
              </w:rPr>
            </w:pPr>
          </w:p>
          <w:p w14:paraId="7E4DC9C0" w14:textId="4DC591E0"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lang w:eastAsia="en-US"/>
              </w:rPr>
              <w:t>Result</w:t>
            </w:r>
            <w:r w:rsidR="00721F48">
              <w:rPr>
                <w:rFonts w:eastAsia="Times New Roman" w:cs="Times New Roman"/>
                <w:b/>
                <w:bCs/>
                <w:lang w:eastAsia="en-US"/>
              </w:rPr>
              <w:t xml:space="preserve">: </w:t>
            </w:r>
            <w:r w:rsidRPr="00782622">
              <w:rPr>
                <w:rFonts w:eastAsia="Times New Roman" w:cs="Times New Roman"/>
                <w:b/>
                <w:bCs/>
                <w:lang w:eastAsia="en-US"/>
              </w:rPr>
              <w:t xml:space="preserve"> </w:t>
            </w:r>
            <w:r w:rsidRPr="00782622">
              <w:rPr>
                <w:rFonts w:eastAsia="Times New Roman" w:cs="Times New Roman"/>
                <w:lang w:eastAsia="en-US"/>
              </w:rPr>
              <w:t>The Create Override/PA screen displays.</w:t>
            </w:r>
          </w:p>
          <w:p w14:paraId="0941CD6E" w14:textId="77777777" w:rsidR="00782622" w:rsidRPr="00782622" w:rsidRDefault="00782622" w:rsidP="00782622">
            <w:pPr>
              <w:spacing w:line="252" w:lineRule="auto"/>
              <w:ind w:right="312"/>
              <w:contextualSpacing w:val="0"/>
              <w:rPr>
                <w:rFonts w:eastAsia="Times New Roman" w:cs="Times New Roman"/>
                <w:lang w:eastAsia="en-US"/>
              </w:rPr>
            </w:pPr>
          </w:p>
          <w:p w14:paraId="3C72A00C" w14:textId="406B276A" w:rsidR="00782622" w:rsidRPr="00782622" w:rsidRDefault="00782622" w:rsidP="00782622">
            <w:pPr>
              <w:spacing w:line="256" w:lineRule="auto"/>
              <w:ind w:right="312"/>
              <w:contextualSpacing w:val="0"/>
              <w:rPr>
                <w:rFonts w:eastAsia="Times New Roman" w:cs="Times New Roman"/>
                <w:lang w:eastAsia="en-US"/>
              </w:rPr>
            </w:pPr>
            <w:r w:rsidRPr="00782622">
              <w:rPr>
                <w:rFonts w:eastAsia="Times New Roman" w:cs="Times New Roman"/>
                <w:noProof/>
                <w:lang w:eastAsia="en-US"/>
              </w:rPr>
              <w:drawing>
                <wp:inline distT="0" distB="0" distL="0" distR="0" wp14:anchorId="6371C2EC" wp14:editId="67BAB6D3">
                  <wp:extent cx="241300" cy="209550"/>
                  <wp:effectExtent l="0" t="0" r="6350" b="0"/>
                  <wp:docPr id="1713774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Pr="00782622">
              <w:rPr>
                <w:rFonts w:eastAsia="Times New Roman" w:cs="Times New Roman"/>
                <w:lang w:eastAsia="en-US"/>
              </w:rPr>
              <w:t xml:space="preserve"> If the CIF directs CCR to Submit Support Task for Approval, refer to </w:t>
            </w:r>
            <w:hyperlink r:id="rId10" w:anchor="!/view?docid=64f18e5a-4d56-4175-ba8e-e7d094e501d6" w:history="1">
              <w:r w:rsidRPr="00782622">
                <w:rPr>
                  <w:rFonts w:eastAsia="Times New Roman" w:cs="Times New Roman"/>
                  <w:color w:val="0000FF"/>
                  <w:u w:val="single"/>
                  <w:lang w:eastAsia="en-US"/>
                </w:rPr>
                <w:t>Compass - Create a Support Task (050031)</w:t>
              </w:r>
            </w:hyperlink>
            <w:r w:rsidRPr="00782622">
              <w:rPr>
                <w:rFonts w:eastAsia="Times New Roman" w:cs="Times New Roman"/>
                <w:lang w:eastAsia="en-US"/>
              </w:rPr>
              <w:t>.</w:t>
            </w:r>
          </w:p>
          <w:p w14:paraId="1472B0D9" w14:textId="77777777" w:rsidR="00782622" w:rsidRPr="00782622" w:rsidRDefault="00782622" w:rsidP="00782622">
            <w:pPr>
              <w:spacing w:line="256" w:lineRule="auto"/>
              <w:ind w:right="312"/>
              <w:contextualSpacing w:val="0"/>
              <w:rPr>
                <w:rFonts w:eastAsia="Times New Roman" w:cs="Times New Roman"/>
                <w:lang w:eastAsia="en-US"/>
              </w:rPr>
            </w:pPr>
          </w:p>
          <w:p w14:paraId="0EF7290F" w14:textId="79B50B03" w:rsidR="00782622" w:rsidRPr="00782622" w:rsidRDefault="00782622" w:rsidP="00782622">
            <w:pPr>
              <w:spacing w:line="256" w:lineRule="auto"/>
              <w:ind w:right="312"/>
              <w:contextualSpacing w:val="0"/>
              <w:rPr>
                <w:rFonts w:eastAsia="Times New Roman" w:cs="Times New Roman"/>
                <w:lang w:eastAsia="en-US"/>
              </w:rPr>
            </w:pPr>
            <w:r w:rsidRPr="00782622">
              <w:rPr>
                <w:rFonts w:eastAsia="Times New Roman" w:cs="Times New Roman"/>
                <w:b/>
                <w:bCs/>
                <w:lang w:eastAsia="en-US"/>
              </w:rPr>
              <w:t>Reminder</w:t>
            </w:r>
            <w:r w:rsidR="00721F48">
              <w:rPr>
                <w:rFonts w:eastAsia="Times New Roman" w:cs="Times New Roman"/>
                <w:b/>
                <w:bCs/>
                <w:lang w:eastAsia="en-US"/>
              </w:rPr>
              <w:t xml:space="preserve">: </w:t>
            </w:r>
            <w:r w:rsidRPr="00782622">
              <w:rPr>
                <w:rFonts w:eastAsia="Times New Roman" w:cs="Times New Roman"/>
                <w:b/>
                <w:bCs/>
                <w:lang w:eastAsia="en-US"/>
              </w:rPr>
              <w:t xml:space="preserve"> </w:t>
            </w:r>
            <w:r w:rsidRPr="00782622">
              <w:rPr>
                <w:rFonts w:eastAsia="Times New Roman" w:cs="Times New Roman"/>
                <w:lang w:eastAsia="en-US"/>
              </w:rPr>
              <w:t>Before submitting a PBO Support Task, ask if the member can wait up to 3 (three) business days, and provide turnaround time.</w:t>
            </w:r>
          </w:p>
          <w:p w14:paraId="3AEEEF14" w14:textId="585A1F20" w:rsidR="00782622" w:rsidRPr="00782622" w:rsidRDefault="00782622" w:rsidP="00782622">
            <w:pPr>
              <w:numPr>
                <w:ilvl w:val="0"/>
                <w:numId w:val="2"/>
              </w:numPr>
              <w:spacing w:before="0" w:after="0" w:line="256" w:lineRule="auto"/>
              <w:ind w:right="312"/>
              <w:contextualSpacing w:val="0"/>
              <w:rPr>
                <w:rFonts w:eastAsia="Times New Roman" w:cs="Times New Roman"/>
                <w:lang w:eastAsia="en-US"/>
              </w:rPr>
            </w:pPr>
            <w:r w:rsidRPr="00782622">
              <w:rPr>
                <w:rFonts w:eastAsia="Times New Roman" w:cs="Times New Roman"/>
                <w:b/>
                <w:lang w:eastAsia="en-US"/>
              </w:rPr>
              <w:t>If yes</w:t>
            </w:r>
            <w:r w:rsidRPr="00782622">
              <w:rPr>
                <w:rFonts w:eastAsia="Times New Roman" w:cs="Times New Roman"/>
                <w:lang w:eastAsia="en-US"/>
              </w:rPr>
              <w:t>, submit the PBO Support Task.</w:t>
            </w:r>
          </w:p>
          <w:p w14:paraId="4E7B3B41" w14:textId="5463FF1F" w:rsidR="00782622" w:rsidRDefault="00782622" w:rsidP="00782622">
            <w:pPr>
              <w:numPr>
                <w:ilvl w:val="0"/>
                <w:numId w:val="2"/>
              </w:numPr>
              <w:spacing w:before="0" w:after="0" w:line="256" w:lineRule="auto"/>
              <w:ind w:right="312"/>
              <w:contextualSpacing w:val="0"/>
              <w:rPr>
                <w:rFonts w:eastAsia="Times New Roman" w:cs="Times New Roman"/>
                <w:lang w:eastAsia="en-US"/>
              </w:rPr>
            </w:pPr>
            <w:r w:rsidRPr="00782622">
              <w:rPr>
                <w:rFonts w:eastAsia="Times New Roman" w:cs="Times New Roman"/>
                <w:b/>
                <w:bCs/>
                <w:lang w:eastAsia="en-US"/>
              </w:rPr>
              <w:t xml:space="preserve">If </w:t>
            </w:r>
            <w:r w:rsidR="00A03A34" w:rsidRPr="00782622">
              <w:rPr>
                <w:rFonts w:eastAsia="Times New Roman" w:cs="Times New Roman"/>
                <w:b/>
                <w:bCs/>
                <w:lang w:eastAsia="en-US"/>
              </w:rPr>
              <w:t>not</w:t>
            </w:r>
            <w:r w:rsidRPr="00782622">
              <w:rPr>
                <w:rFonts w:eastAsia="Times New Roman" w:cs="Times New Roman"/>
                <w:lang w:eastAsia="en-US"/>
              </w:rPr>
              <w:t>, contact the Senior Team to determine if the override is a procedural transfer.</w:t>
            </w:r>
          </w:p>
          <w:p w14:paraId="7B56A8CE" w14:textId="68FFA3C8" w:rsidR="00A1748D" w:rsidRPr="00782622" w:rsidRDefault="00F44889" w:rsidP="00471E4B">
            <w:pPr>
              <w:spacing w:before="0" w:after="0" w:line="256" w:lineRule="auto"/>
              <w:ind w:right="312"/>
              <w:contextualSpacing w:val="0"/>
              <w:rPr>
                <w:rFonts w:eastAsia="Times New Roman" w:cs="Times New Roman"/>
                <w:lang w:eastAsia="en-US"/>
              </w:rPr>
            </w:pPr>
            <w:r w:rsidRPr="00471E4B">
              <w:rPr>
                <w:rFonts w:eastAsia="Times New Roman" w:cs="Times New Roman"/>
                <w:b/>
                <w:bCs/>
                <w:lang w:eastAsia="en-US"/>
              </w:rPr>
              <w:t>Note</w:t>
            </w:r>
            <w:r w:rsidR="00721F48">
              <w:rPr>
                <w:rFonts w:eastAsia="Times New Roman" w:cs="Times New Roman"/>
                <w:b/>
                <w:bCs/>
                <w:lang w:eastAsia="en-US"/>
              </w:rPr>
              <w:t xml:space="preserve">: </w:t>
            </w:r>
            <w:r>
              <w:rPr>
                <w:rFonts w:eastAsia="Times New Roman" w:cs="Times New Roman"/>
                <w:lang w:eastAsia="en-US"/>
              </w:rPr>
              <w:t xml:space="preserve"> </w:t>
            </w:r>
            <w:r w:rsidR="003C60A5">
              <w:rPr>
                <w:rFonts w:eastAsia="Times New Roman" w:cs="Times New Roman"/>
                <w:lang w:eastAsia="en-US"/>
              </w:rPr>
              <w:t>Do not complete an early refill request</w:t>
            </w:r>
            <w:r w:rsidR="00F9010B">
              <w:rPr>
                <w:rFonts w:eastAsia="Times New Roman" w:cs="Times New Roman"/>
                <w:lang w:eastAsia="en-US"/>
              </w:rPr>
              <w:t xml:space="preserve"> once the PBO Support Task has been completed.</w:t>
            </w:r>
            <w:r w:rsidR="00E008D5">
              <w:rPr>
                <w:rFonts w:eastAsia="Times New Roman" w:cs="Times New Roman"/>
                <w:lang w:eastAsia="en-US"/>
              </w:rPr>
              <w:t xml:space="preserve"> </w:t>
            </w:r>
            <w:r w:rsidR="007530A6">
              <w:rPr>
                <w:rFonts w:eastAsia="Times New Roman" w:cs="Times New Roman"/>
                <w:lang w:eastAsia="en-US"/>
              </w:rPr>
              <w:t>The support task team will automatically complete the early refill request (if required)</w:t>
            </w:r>
            <w:r w:rsidR="00FE1FA8">
              <w:rPr>
                <w:rFonts w:eastAsia="Times New Roman" w:cs="Times New Roman"/>
                <w:lang w:eastAsia="en-US"/>
              </w:rPr>
              <w:t xml:space="preserve"> once they have completed the PBO request.</w:t>
            </w:r>
            <w:r w:rsidR="00F9010B">
              <w:rPr>
                <w:rFonts w:eastAsia="Times New Roman" w:cs="Times New Roman"/>
                <w:lang w:eastAsia="en-US"/>
              </w:rPr>
              <w:t xml:space="preserve"> </w:t>
            </w:r>
            <w:r>
              <w:rPr>
                <w:rFonts w:eastAsia="Times New Roman" w:cs="Times New Roman"/>
                <w:lang w:eastAsia="en-US"/>
              </w:rPr>
              <w:t xml:space="preserve"> </w:t>
            </w:r>
          </w:p>
        </w:tc>
      </w:tr>
      <w:tr w:rsidR="007B5B65" w:rsidRPr="00782622" w14:paraId="745FDC75" w14:textId="77777777" w:rsidTr="000C4DEA">
        <w:trPr>
          <w:trHeight w:val="300"/>
        </w:trPr>
        <w:tc>
          <w:tcPr>
            <w:tcW w:w="307" w:type="pct"/>
            <w:tcBorders>
              <w:top w:val="single" w:sz="4" w:space="0" w:color="auto"/>
              <w:left w:val="single" w:sz="4" w:space="0" w:color="auto"/>
              <w:bottom w:val="single" w:sz="4" w:space="0" w:color="auto"/>
              <w:right w:val="single" w:sz="4" w:space="0" w:color="auto"/>
            </w:tcBorders>
            <w:hideMark/>
          </w:tcPr>
          <w:p w14:paraId="24FC6A09"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2</w:t>
            </w:r>
          </w:p>
        </w:tc>
        <w:tc>
          <w:tcPr>
            <w:tcW w:w="4693" w:type="pct"/>
            <w:gridSpan w:val="2"/>
            <w:tcBorders>
              <w:top w:val="single" w:sz="4" w:space="0" w:color="auto"/>
              <w:left w:val="single" w:sz="4" w:space="0" w:color="auto"/>
              <w:bottom w:val="single" w:sz="4" w:space="0" w:color="auto"/>
              <w:right w:val="single" w:sz="4" w:space="0" w:color="auto"/>
            </w:tcBorders>
          </w:tcPr>
          <w:p w14:paraId="027CA6F4" w14:textId="7DE8ED31"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 xml:space="preserve">In the </w:t>
            </w:r>
            <w:r w:rsidR="00243AB4">
              <w:rPr>
                <w:rFonts w:eastAsia="Times New Roman" w:cs="Times New Roman"/>
                <w:b/>
                <w:bCs/>
                <w:lang w:eastAsia="en-US"/>
              </w:rPr>
              <w:t>Select Override Type for…</w:t>
            </w:r>
            <w:r w:rsidRPr="00782622">
              <w:rPr>
                <w:rFonts w:eastAsia="Times New Roman" w:cs="Times New Roman"/>
                <w:lang w:eastAsia="en-US"/>
              </w:rPr>
              <w:t xml:space="preserve"> section, select the correct option from the </w:t>
            </w:r>
            <w:r w:rsidRPr="00782622">
              <w:rPr>
                <w:rFonts w:eastAsia="Times New Roman" w:cs="Times New Roman"/>
                <w:b/>
                <w:lang w:eastAsia="en-US"/>
              </w:rPr>
              <w:t>Override Reason</w:t>
            </w:r>
            <w:r w:rsidRPr="00782622">
              <w:rPr>
                <w:rFonts w:eastAsia="Times New Roman" w:cs="Times New Roman"/>
                <w:bCs/>
                <w:lang w:eastAsia="en-US"/>
              </w:rPr>
              <w:t xml:space="preserve"> drop-down menu</w:t>
            </w:r>
            <w:r w:rsidRPr="00782622">
              <w:rPr>
                <w:rFonts w:eastAsia="Times New Roman" w:cs="Times New Roman"/>
                <w:lang w:eastAsia="en-US"/>
              </w:rPr>
              <w:t xml:space="preserve"> or search Reason Code in the dropdown. </w:t>
            </w:r>
          </w:p>
          <w:p w14:paraId="031D7D4A" w14:textId="77777777" w:rsidR="00782622" w:rsidRDefault="00782622" w:rsidP="00782622">
            <w:pPr>
              <w:numPr>
                <w:ilvl w:val="0"/>
                <w:numId w:val="4"/>
              </w:numPr>
              <w:spacing w:before="0" w:after="0" w:line="252" w:lineRule="auto"/>
              <w:ind w:right="312"/>
              <w:contextualSpacing w:val="0"/>
              <w:rPr>
                <w:rFonts w:eastAsia="Times New Roman" w:cs="Times New Roman"/>
                <w:bCs/>
                <w:lang w:eastAsia="en-US"/>
              </w:rPr>
            </w:pPr>
            <w:r w:rsidRPr="00782622">
              <w:rPr>
                <w:rFonts w:eastAsia="Times New Roman" w:cs="Times New Roman"/>
                <w:bCs/>
                <w:lang w:eastAsia="en-US"/>
              </w:rPr>
              <w:t xml:space="preserve">To ensure the appropriate override reason is entered, refer to </w:t>
            </w:r>
            <w:hyperlink r:id="rId11" w:anchor="!/view?docid=922592a2-b585-40da-9acb-f128fed94c62" w:history="1">
              <w:r w:rsidRPr="00782622">
                <w:rPr>
                  <w:rFonts w:eastAsia="Times New Roman" w:cs="Times New Roman"/>
                  <w:color w:val="0000FF"/>
                  <w:u w:val="single"/>
                  <w:lang w:eastAsia="en-US"/>
                </w:rPr>
                <w:t>Compass – Override Reference Table (061701)</w:t>
              </w:r>
            </w:hyperlink>
            <w:r w:rsidRPr="00782622">
              <w:rPr>
                <w:rFonts w:eastAsia="Times New Roman" w:cs="Times New Roman"/>
                <w:bCs/>
                <w:lang w:eastAsia="en-US"/>
              </w:rPr>
              <w:t>.</w:t>
            </w:r>
          </w:p>
          <w:p w14:paraId="7A22C23B" w14:textId="77777777" w:rsidR="00107BDC" w:rsidRPr="00782622" w:rsidRDefault="00107BDC" w:rsidP="003C779B">
            <w:pPr>
              <w:spacing w:before="0" w:after="0" w:line="252" w:lineRule="auto"/>
              <w:ind w:left="720" w:right="312"/>
              <w:contextualSpacing w:val="0"/>
              <w:rPr>
                <w:rFonts w:eastAsia="Times New Roman" w:cs="Times New Roman"/>
                <w:bCs/>
                <w:lang w:eastAsia="en-US"/>
              </w:rPr>
            </w:pPr>
          </w:p>
          <w:p w14:paraId="1D5C3E87" w14:textId="56D6B975" w:rsidR="00782622" w:rsidRPr="00782622" w:rsidRDefault="00782622" w:rsidP="00782622">
            <w:pPr>
              <w:spacing w:line="252" w:lineRule="auto"/>
              <w:ind w:right="312"/>
              <w:contextualSpacing w:val="0"/>
              <w:jc w:val="center"/>
              <w:rPr>
                <w:rFonts w:eastAsia="Times New Roman" w:cs="Times New Roman"/>
                <w:lang w:eastAsia="en-US"/>
              </w:rPr>
            </w:pPr>
            <w:r w:rsidRPr="00782622">
              <w:rPr>
                <w:rFonts w:eastAsia="Times New Roman" w:cs="Times New Roman"/>
                <w:lang w:eastAsia="en-US"/>
              </w:rPr>
              <w:t xml:space="preserve"> </w:t>
            </w:r>
            <w:r w:rsidR="00107BDC">
              <w:rPr>
                <w:noProof/>
              </w:rPr>
              <w:drawing>
                <wp:inline distT="0" distB="0" distL="0" distR="0" wp14:anchorId="4A472D5A" wp14:editId="27A3BBC0">
                  <wp:extent cx="5410944" cy="2446557"/>
                  <wp:effectExtent l="19050" t="19050" r="18415" b="11430"/>
                  <wp:docPr id="198382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23314" name=""/>
                          <pic:cNvPicPr/>
                        </pic:nvPicPr>
                        <pic:blipFill>
                          <a:blip r:embed="rId12"/>
                          <a:stretch>
                            <a:fillRect/>
                          </a:stretch>
                        </pic:blipFill>
                        <pic:spPr>
                          <a:xfrm>
                            <a:off x="0" y="0"/>
                            <a:ext cx="5425644" cy="2453203"/>
                          </a:xfrm>
                          <a:prstGeom prst="rect">
                            <a:avLst/>
                          </a:prstGeom>
                          <a:ln>
                            <a:solidFill>
                              <a:schemeClr val="tx1"/>
                            </a:solidFill>
                          </a:ln>
                        </pic:spPr>
                      </pic:pic>
                    </a:graphicData>
                  </a:graphic>
                </wp:inline>
              </w:drawing>
            </w:r>
          </w:p>
          <w:p w14:paraId="76D785D2" w14:textId="7B72623E" w:rsidR="00782622" w:rsidRPr="00782622" w:rsidRDefault="00782622" w:rsidP="00782622">
            <w:pPr>
              <w:spacing w:line="480" w:lineRule="auto"/>
              <w:ind w:right="312"/>
              <w:contextualSpacing w:val="0"/>
              <w:rPr>
                <w:rFonts w:eastAsia="Times New Roman" w:cs="Times New Roman"/>
                <w:b/>
                <w:bCs/>
                <w:lang w:eastAsia="en-US"/>
              </w:rPr>
            </w:pPr>
            <w:r w:rsidRPr="00782622">
              <w:rPr>
                <w:rFonts w:eastAsia="Times New Roman" w:cs="Times New Roman"/>
                <w:b/>
                <w:bCs/>
                <w:lang w:eastAsia="en-US"/>
              </w:rPr>
              <w:t>Notes</w:t>
            </w:r>
            <w:r w:rsidR="00721F48">
              <w:rPr>
                <w:rFonts w:eastAsia="Times New Roman" w:cs="Times New Roman"/>
                <w:b/>
                <w:bCs/>
                <w:lang w:eastAsia="en-US"/>
              </w:rPr>
              <w:t xml:space="preserve">: </w:t>
            </w:r>
            <w:r w:rsidRPr="00782622">
              <w:rPr>
                <w:rFonts w:eastAsia="Times New Roman" w:cs="Times New Roman"/>
                <w:b/>
                <w:bCs/>
                <w:lang w:eastAsia="en-US"/>
              </w:rPr>
              <w:t xml:space="preserve">  </w:t>
            </w:r>
          </w:p>
          <w:p w14:paraId="4535B81C" w14:textId="2213A39E" w:rsidR="00782622" w:rsidRPr="00782622" w:rsidRDefault="00782622" w:rsidP="00782622">
            <w:pPr>
              <w:numPr>
                <w:ilvl w:val="0"/>
                <w:numId w:val="7"/>
              </w:numPr>
              <w:spacing w:before="0" w:after="0" w:line="360" w:lineRule="auto"/>
              <w:ind w:left="721" w:right="312"/>
              <w:contextualSpacing w:val="0"/>
              <w:rPr>
                <w:rFonts w:eastAsia="Times New Roman" w:cs="Times New Roman"/>
                <w:lang w:eastAsia="en-US"/>
              </w:rPr>
            </w:pPr>
            <w:r w:rsidRPr="00782622">
              <w:rPr>
                <w:rFonts w:eastAsia="Times New Roman" w:cs="Times New Roman"/>
                <w:lang w:eastAsia="en-US"/>
              </w:rPr>
              <w:t xml:space="preserve">Agent field defaults to </w:t>
            </w:r>
            <w:r w:rsidRPr="00782622">
              <w:rPr>
                <w:rFonts w:eastAsia="Times New Roman" w:cs="Times New Roman"/>
                <w:b/>
                <w:bCs/>
                <w:lang w:eastAsia="en-US"/>
              </w:rPr>
              <w:t>P-Plan Sponsor</w:t>
            </w:r>
            <w:r w:rsidRPr="00782622">
              <w:rPr>
                <w:rFonts w:eastAsia="Times New Roman" w:cs="Times New Roman"/>
                <w:lang w:eastAsia="en-US"/>
              </w:rPr>
              <w:t xml:space="preserve"> unless the caller is an authenticated Retail Pharmacy then it will default to H-Pharmacy Help Desk.</w:t>
            </w:r>
          </w:p>
          <w:p w14:paraId="38E4D686" w14:textId="77777777" w:rsidR="00782622" w:rsidRPr="00782622" w:rsidRDefault="00782622" w:rsidP="00782622">
            <w:pPr>
              <w:numPr>
                <w:ilvl w:val="0"/>
                <w:numId w:val="7"/>
              </w:numPr>
              <w:spacing w:before="0" w:after="0" w:line="360" w:lineRule="auto"/>
              <w:ind w:left="721" w:right="312"/>
              <w:contextualSpacing w:val="0"/>
              <w:rPr>
                <w:rFonts w:eastAsia="Times New Roman" w:cs="Times New Roman"/>
                <w:b/>
                <w:bCs/>
                <w:lang w:eastAsia="en-US"/>
              </w:rPr>
            </w:pPr>
            <w:r w:rsidRPr="00782622">
              <w:rPr>
                <w:rFonts w:eastAsia="Times New Roman" w:cs="Times New Roman"/>
                <w:lang w:eastAsia="en-US"/>
              </w:rPr>
              <w:t xml:space="preserve">Agent field is editable as identified in the CIF. </w:t>
            </w:r>
          </w:p>
          <w:p w14:paraId="3E06B00A" w14:textId="77777777" w:rsidR="00782622" w:rsidRPr="00782622" w:rsidRDefault="00782622" w:rsidP="00782622">
            <w:pPr>
              <w:numPr>
                <w:ilvl w:val="0"/>
                <w:numId w:val="1"/>
              </w:numPr>
              <w:spacing w:before="0" w:after="0" w:line="360" w:lineRule="auto"/>
              <w:ind w:left="720" w:right="312"/>
              <w:contextualSpacing w:val="0"/>
              <w:rPr>
                <w:rFonts w:eastAsia="Times New Roman" w:cs="Times New Roman"/>
                <w:lang w:eastAsia="en-US"/>
              </w:rPr>
            </w:pPr>
            <w:r w:rsidRPr="00782622">
              <w:rPr>
                <w:rFonts w:eastAsia="Times New Roman" w:cs="Times New Roman"/>
                <w:lang w:eastAsia="en-US"/>
              </w:rPr>
              <w:t xml:space="preserve">The </w:t>
            </w:r>
            <w:r w:rsidRPr="00782622">
              <w:rPr>
                <w:rFonts w:eastAsia="Times New Roman" w:cs="Times New Roman"/>
                <w:b/>
                <w:bCs/>
                <w:lang w:eastAsia="en-US"/>
              </w:rPr>
              <w:t>GPI / NDC</w:t>
            </w:r>
            <w:r w:rsidRPr="00782622">
              <w:rPr>
                <w:rFonts w:eastAsia="Times New Roman" w:cs="Times New Roman"/>
                <w:lang w:eastAsia="en-US"/>
              </w:rPr>
              <w:t xml:space="preserve"> field automatically populates based on the client requirements (unless CIF shows otherwise). This field is editable if required.</w:t>
            </w:r>
          </w:p>
          <w:p w14:paraId="219C55EA" w14:textId="03C33990" w:rsidR="00782622" w:rsidRPr="00782622" w:rsidRDefault="00782622" w:rsidP="00782622">
            <w:pPr>
              <w:numPr>
                <w:ilvl w:val="0"/>
                <w:numId w:val="1"/>
              </w:numPr>
              <w:spacing w:before="0" w:after="0" w:line="360" w:lineRule="auto"/>
              <w:ind w:left="720" w:right="312"/>
              <w:contextualSpacing w:val="0"/>
              <w:rPr>
                <w:rFonts w:eastAsia="Times New Roman" w:cs="Times New Roman"/>
                <w:lang w:eastAsia="en-US"/>
              </w:rPr>
            </w:pPr>
            <w:r w:rsidRPr="00782622">
              <w:rPr>
                <w:rFonts w:eastAsia="Times New Roman" w:cs="Times New Roman"/>
                <w:lang w:eastAsia="en-US"/>
              </w:rPr>
              <w:t xml:space="preserve">On rare occasions, the CIF may direct you to enter a partial GPI override. </w:t>
            </w:r>
            <w:r w:rsidRPr="00782622">
              <w:rPr>
                <w:rFonts w:eastAsia="Times New Roman" w:cs="Times New Roman"/>
                <w:b/>
                <w:bCs/>
                <w:lang w:eastAsia="en-US"/>
              </w:rPr>
              <w:t xml:space="preserve">Review the CIF for any specifics related to overrides. </w:t>
            </w:r>
          </w:p>
          <w:p w14:paraId="75D8349F" w14:textId="1C3F07C4" w:rsidR="00782622" w:rsidRPr="00782622" w:rsidRDefault="00782622" w:rsidP="00782622">
            <w:pPr>
              <w:numPr>
                <w:ilvl w:val="0"/>
                <w:numId w:val="1"/>
              </w:numPr>
              <w:spacing w:before="0" w:after="0" w:line="360" w:lineRule="auto"/>
              <w:ind w:left="720" w:right="312"/>
              <w:contextualSpacing w:val="0"/>
              <w:rPr>
                <w:rFonts w:eastAsia="Times New Roman" w:cs="Times New Roman"/>
                <w:lang w:eastAsia="en-US"/>
              </w:rPr>
            </w:pPr>
            <w:r w:rsidRPr="00782622">
              <w:rPr>
                <w:rFonts w:eastAsia="Times New Roman" w:cs="Times New Roman"/>
                <w:lang w:eastAsia="en-US"/>
              </w:rPr>
              <w:t xml:space="preserve">If a “Controlled/Sensitive Drug Select” pop up display, refer to Controlled / Sensitive Drug section of </w:t>
            </w:r>
            <w:hyperlink r:id="rId13" w:anchor="!/view?docid=44418b02-7e70-41cc-bb2e-bb38164a951f" w:history="1">
              <w:r w:rsidRPr="00782622">
                <w:rPr>
                  <w:rFonts w:eastAsia="Times New Roman" w:cs="Times New Roman"/>
                  <w:color w:val="0000FF"/>
                  <w:u w:val="single"/>
                  <w:lang w:eastAsia="en-US"/>
                </w:rPr>
                <w:t>Compass – Plan Benefit Override (PBO) Guide (061708)</w:t>
              </w:r>
            </w:hyperlink>
            <w:r w:rsidRPr="00782622">
              <w:rPr>
                <w:rFonts w:eastAsia="Times New Roman" w:cs="Times New Roman"/>
                <w:lang w:eastAsia="en-US"/>
              </w:rPr>
              <w:t>.</w:t>
            </w:r>
          </w:p>
          <w:p w14:paraId="0267A0BE" w14:textId="77777777" w:rsidR="00782622" w:rsidRPr="00782622" w:rsidRDefault="00782622" w:rsidP="00782622">
            <w:pPr>
              <w:numPr>
                <w:ilvl w:val="0"/>
                <w:numId w:val="1"/>
              </w:numPr>
              <w:spacing w:before="0" w:after="0" w:line="360" w:lineRule="auto"/>
              <w:ind w:left="720" w:right="312"/>
              <w:contextualSpacing w:val="0"/>
              <w:rPr>
                <w:rFonts w:eastAsia="Times New Roman" w:cs="Times New Roman"/>
                <w:lang w:eastAsia="en-US"/>
              </w:rPr>
            </w:pPr>
            <w:r w:rsidRPr="00782622">
              <w:rPr>
                <w:rFonts w:eastAsia="Times New Roman" w:cs="Times New Roman"/>
                <w:lang w:eastAsia="en-US"/>
              </w:rPr>
              <w:t xml:space="preserve">If an override has been entered within the last </w:t>
            </w:r>
            <w:bookmarkStart w:id="13" w:name="_Int_Dt2fi0vn"/>
            <w:r w:rsidRPr="00782622">
              <w:rPr>
                <w:rFonts w:eastAsia="Times New Roman" w:cs="Times New Roman"/>
                <w:lang w:eastAsia="en-US"/>
              </w:rPr>
              <w:t>365 days</w:t>
            </w:r>
            <w:bookmarkEnd w:id="13"/>
            <w:r w:rsidRPr="00782622">
              <w:rPr>
                <w:rFonts w:eastAsia="Times New Roman" w:cs="Times New Roman"/>
                <w:lang w:eastAsia="en-US"/>
              </w:rPr>
              <w:t xml:space="preserve"> with the same reason code, the </w:t>
            </w:r>
            <w:r w:rsidRPr="00782622">
              <w:rPr>
                <w:rFonts w:eastAsia="Times New Roman" w:cs="Times New Roman"/>
                <w:b/>
                <w:bCs/>
                <w:lang w:eastAsia="en-US"/>
              </w:rPr>
              <w:t xml:space="preserve">Previous Override/PA </w:t>
            </w:r>
            <w:r w:rsidRPr="00782622">
              <w:rPr>
                <w:rFonts w:eastAsia="Times New Roman" w:cs="Times New Roman"/>
                <w:lang w:eastAsia="en-US"/>
              </w:rPr>
              <w:t xml:space="preserve">window displays. </w:t>
            </w:r>
            <w:bookmarkStart w:id="14" w:name="OLE_LINK6"/>
          </w:p>
          <w:p w14:paraId="5C8E3891" w14:textId="77777777" w:rsidR="00782622" w:rsidRPr="00782622" w:rsidRDefault="00782622" w:rsidP="00782622">
            <w:pPr>
              <w:numPr>
                <w:ilvl w:val="1"/>
                <w:numId w:val="1"/>
              </w:numPr>
              <w:spacing w:before="0" w:after="0" w:line="360" w:lineRule="auto"/>
              <w:ind w:left="1440" w:right="312"/>
              <w:contextualSpacing w:val="0"/>
              <w:rPr>
                <w:rFonts w:eastAsia="Times New Roman" w:cs="Times New Roman"/>
                <w:lang w:eastAsia="en-US"/>
              </w:rPr>
            </w:pPr>
            <w:r w:rsidRPr="00782622">
              <w:rPr>
                <w:rFonts w:eastAsia="Times New Roman" w:cs="Times New Roman"/>
                <w:lang w:eastAsia="en-US"/>
              </w:rPr>
              <w:t xml:space="preserve">Click the blue </w:t>
            </w:r>
            <w:r w:rsidRPr="00782622">
              <w:rPr>
                <w:rFonts w:eastAsia="Times New Roman" w:cs="Times New Roman"/>
                <w:b/>
                <w:bCs/>
                <w:lang w:eastAsia="en-US"/>
              </w:rPr>
              <w:t>Override ID</w:t>
            </w:r>
            <w:r w:rsidRPr="00782622">
              <w:rPr>
                <w:rFonts w:eastAsia="Times New Roman" w:cs="Times New Roman"/>
                <w:lang w:eastAsia="en-US"/>
              </w:rPr>
              <w:t xml:space="preserve"> hyperlink to view details of the previously entered override on the Edit Override Detail screen. If the override is expired, the Edit Override Detail screen will be in read-only mode.</w:t>
            </w:r>
          </w:p>
          <w:bookmarkEnd w:id="14"/>
          <w:p w14:paraId="571CFE93" w14:textId="77777777" w:rsidR="00782622" w:rsidRPr="00782622" w:rsidRDefault="00782622" w:rsidP="00782622">
            <w:pPr>
              <w:spacing w:line="252" w:lineRule="auto"/>
              <w:ind w:right="312"/>
              <w:contextualSpacing w:val="0"/>
              <w:jc w:val="center"/>
              <w:rPr>
                <w:rFonts w:eastAsia="Times New Roman" w:cs="Times New Roman"/>
                <w:color w:val="FF0000"/>
                <w:lang w:eastAsia="en-US"/>
              </w:rPr>
            </w:pPr>
            <w:r w:rsidRPr="00782622">
              <w:rPr>
                <w:rFonts w:eastAsia="Times New Roman" w:cs="Times New Roman"/>
                <w:noProof/>
                <w:lang w:eastAsia="en-US"/>
              </w:rPr>
              <w:drawing>
                <wp:inline distT="0" distB="0" distL="0" distR="0" wp14:anchorId="0CC95859" wp14:editId="771AC0AF">
                  <wp:extent cx="6400800" cy="2932603"/>
                  <wp:effectExtent l="0" t="0" r="0" b="127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2932603"/>
                          </a:xfrm>
                          <a:prstGeom prst="rect">
                            <a:avLst/>
                          </a:prstGeom>
                          <a:noFill/>
                          <a:ln>
                            <a:noFill/>
                          </a:ln>
                        </pic:spPr>
                      </pic:pic>
                    </a:graphicData>
                  </a:graphic>
                </wp:inline>
              </w:drawing>
            </w:r>
          </w:p>
          <w:p w14:paraId="0E5F2D77" w14:textId="77777777" w:rsidR="00782622" w:rsidRPr="00782622" w:rsidRDefault="00782622" w:rsidP="00782622">
            <w:pPr>
              <w:spacing w:line="252" w:lineRule="auto"/>
              <w:ind w:left="774" w:right="312"/>
              <w:rPr>
                <w:rFonts w:eastAsia="Times New Roman" w:cs="Times New Roman"/>
                <w:lang w:eastAsia="en-US"/>
              </w:rPr>
            </w:pPr>
          </w:p>
        </w:tc>
      </w:tr>
      <w:tr w:rsidR="007B5B65" w:rsidRPr="00782622" w14:paraId="182B4E0A" w14:textId="77777777" w:rsidTr="000C4DEA">
        <w:trPr>
          <w:trHeight w:val="300"/>
        </w:trPr>
        <w:tc>
          <w:tcPr>
            <w:tcW w:w="307" w:type="pct"/>
            <w:tcBorders>
              <w:top w:val="single" w:sz="4" w:space="0" w:color="auto"/>
              <w:left w:val="single" w:sz="4" w:space="0" w:color="auto"/>
              <w:bottom w:val="single" w:sz="4" w:space="0" w:color="auto"/>
              <w:right w:val="single" w:sz="4" w:space="0" w:color="auto"/>
            </w:tcBorders>
          </w:tcPr>
          <w:p w14:paraId="1C99777B"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3</w:t>
            </w:r>
          </w:p>
        </w:tc>
        <w:tc>
          <w:tcPr>
            <w:tcW w:w="4693" w:type="pct"/>
            <w:gridSpan w:val="2"/>
            <w:tcBorders>
              <w:top w:val="single" w:sz="4" w:space="0" w:color="auto"/>
              <w:left w:val="single" w:sz="4" w:space="0" w:color="auto"/>
              <w:bottom w:val="single" w:sz="4" w:space="0" w:color="auto"/>
              <w:right w:val="single" w:sz="4" w:space="0" w:color="auto"/>
            </w:tcBorders>
          </w:tcPr>
          <w:p w14:paraId="468970A4" w14:textId="7C820BEE" w:rsidR="00782622" w:rsidRPr="00782622" w:rsidRDefault="00782622" w:rsidP="00782622">
            <w:pPr>
              <w:spacing w:line="252" w:lineRule="auto"/>
              <w:ind w:right="312"/>
              <w:contextualSpacing w:val="0"/>
              <w:rPr>
                <w:rFonts w:eastAsia="Times New Roman" w:cs="Times New Roman"/>
                <w:lang w:eastAsia="en-US"/>
              </w:rPr>
            </w:pPr>
            <w:bookmarkStart w:id="15" w:name="OLE_LINK20"/>
            <w:bookmarkStart w:id="16" w:name="OLE_LINK5"/>
            <w:bookmarkStart w:id="17" w:name="OLE_LINK24"/>
            <w:r w:rsidRPr="00782622">
              <w:rPr>
                <w:rFonts w:eastAsia="Times New Roman" w:cs="Times New Roman"/>
                <w:lang w:eastAsia="en-US"/>
              </w:rPr>
              <w:t>Edit</w:t>
            </w:r>
            <w:bookmarkEnd w:id="15"/>
            <w:r w:rsidRPr="00782622">
              <w:rPr>
                <w:rFonts w:eastAsia="Times New Roman" w:cs="Times New Roman"/>
                <w:lang w:eastAsia="en-US"/>
              </w:rPr>
              <w:t xml:space="preserve"> </w:t>
            </w:r>
            <w:bookmarkStart w:id="18" w:name="OLE_LINK15"/>
            <w:r w:rsidRPr="00782622">
              <w:rPr>
                <w:rFonts w:eastAsia="Times New Roman" w:cs="Times New Roman"/>
                <w:lang w:eastAsia="en-US"/>
              </w:rPr>
              <w:t xml:space="preserve">fields in the </w:t>
            </w:r>
            <w:r w:rsidR="00107BDC">
              <w:rPr>
                <w:rFonts w:eastAsia="Times New Roman" w:cs="Times New Roman"/>
                <w:b/>
                <w:bCs/>
                <w:lang w:eastAsia="en-US"/>
              </w:rPr>
              <w:t>Select Override Type for…</w:t>
            </w:r>
            <w:r w:rsidR="00107BDC" w:rsidRPr="00782622">
              <w:rPr>
                <w:rFonts w:eastAsia="Times New Roman" w:cs="Times New Roman"/>
                <w:lang w:eastAsia="en-US"/>
              </w:rPr>
              <w:t xml:space="preserve"> </w:t>
            </w:r>
            <w:r w:rsidRPr="00782622">
              <w:rPr>
                <w:rFonts w:eastAsia="Times New Roman" w:cs="Times New Roman"/>
                <w:lang w:eastAsia="en-US"/>
              </w:rPr>
              <w:t xml:space="preserve"> section</w:t>
            </w:r>
            <w:bookmarkEnd w:id="18"/>
            <w:r w:rsidRPr="00782622">
              <w:rPr>
                <w:rFonts w:eastAsia="Times New Roman" w:cs="Times New Roman"/>
                <w:lang w:eastAsia="en-US"/>
              </w:rPr>
              <w:t xml:space="preserve">. Refer to </w:t>
            </w:r>
            <w:bookmarkEnd w:id="16"/>
            <w:r w:rsidRPr="00782622">
              <w:rPr>
                <w:rFonts w:eastAsia="Times New Roman" w:cs="Times New Roman"/>
                <w:lang w:eastAsia="en-US"/>
              </w:rPr>
              <w:fldChar w:fldCharType="begin"/>
            </w:r>
            <w:r w:rsidRPr="00782622">
              <w:rPr>
                <w:rFonts w:eastAsia="Times New Roman" w:cs="Times New Roman"/>
                <w:lang w:eastAsia="en-US"/>
              </w:rPr>
              <w:instrText>HYPERLINK "https://thesource.cvshealth.com/nuxeo/thesource/" \l "!/view?docid=922592a2-b585-40da-9acb-f128fed94c62"</w:instrText>
            </w:r>
            <w:r w:rsidRPr="00782622">
              <w:rPr>
                <w:rFonts w:eastAsia="Times New Roman" w:cs="Times New Roman"/>
                <w:lang w:eastAsia="en-US"/>
              </w:rPr>
            </w:r>
            <w:r w:rsidRPr="00782622">
              <w:rPr>
                <w:rFonts w:eastAsia="Times New Roman" w:cs="Times New Roman"/>
                <w:lang w:eastAsia="en-US"/>
              </w:rPr>
              <w:fldChar w:fldCharType="separate"/>
            </w:r>
            <w:r w:rsidRPr="00782622">
              <w:rPr>
                <w:rFonts w:eastAsia="Times New Roman" w:cs="Times New Roman"/>
                <w:color w:val="0000FF"/>
                <w:u w:val="single"/>
                <w:lang w:eastAsia="en-US"/>
              </w:rPr>
              <w:t>Compass – Override Reference Table (061701)</w:t>
            </w:r>
            <w:r w:rsidRPr="00782622">
              <w:rPr>
                <w:rFonts w:eastAsia="Times New Roman" w:cs="Times New Roman"/>
                <w:bCs/>
                <w:color w:val="0000FF"/>
                <w:u w:val="single"/>
                <w:lang w:eastAsia="en-US"/>
              </w:rPr>
              <w:fldChar w:fldCharType="end"/>
            </w:r>
            <w:r w:rsidRPr="00782622">
              <w:rPr>
                <w:rFonts w:eastAsia="Times New Roman" w:cs="Times New Roman"/>
                <w:lang w:eastAsia="en-US"/>
              </w:rPr>
              <w:t xml:space="preserve"> as needed.</w:t>
            </w:r>
          </w:p>
          <w:p w14:paraId="21B31DF2" w14:textId="77777777" w:rsidR="00782622" w:rsidRPr="00782622" w:rsidRDefault="00782622" w:rsidP="00782622">
            <w:pPr>
              <w:spacing w:line="252" w:lineRule="auto"/>
              <w:ind w:right="312"/>
              <w:contextualSpacing w:val="0"/>
              <w:rPr>
                <w:rFonts w:eastAsia="Times New Roman" w:cs="Times New Roman"/>
                <w:lang w:eastAsia="en-US"/>
              </w:rPr>
            </w:pPr>
          </w:p>
          <w:p w14:paraId="6F9082A3" w14:textId="3DF66A49"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lang w:eastAsia="en-US"/>
              </w:rPr>
              <w:t>Reminder</w:t>
            </w:r>
            <w:r w:rsidR="00721F48">
              <w:rPr>
                <w:rFonts w:eastAsia="Times New Roman" w:cs="Times New Roman"/>
                <w:b/>
                <w:bCs/>
                <w:lang w:eastAsia="en-US"/>
              </w:rPr>
              <w:t xml:space="preserve">: </w:t>
            </w:r>
            <w:r w:rsidRPr="00782622">
              <w:rPr>
                <w:rFonts w:eastAsia="Times New Roman" w:cs="Times New Roman"/>
                <w:b/>
                <w:bCs/>
                <w:lang w:eastAsia="en-US"/>
              </w:rPr>
              <w:t xml:space="preserve">  </w:t>
            </w:r>
            <w:r w:rsidRPr="00782622">
              <w:rPr>
                <w:rFonts w:eastAsia="Times New Roman" w:cs="Times New Roman"/>
                <w:lang w:eastAsia="en-US"/>
              </w:rPr>
              <w:t xml:space="preserve">For certain overrides, notes are required to be entered in the Authorized Notes section. Refer to </w:t>
            </w:r>
            <w:hyperlink r:id="rId15" w:anchor="!/view?docid=922592a2-b585-40da-9acb-f128fed94c62">
              <w:r w:rsidRPr="00782622">
                <w:rPr>
                  <w:rFonts w:eastAsia="Times New Roman" w:cs="Times New Roman"/>
                  <w:color w:val="0000FF"/>
                  <w:u w:val="single"/>
                  <w:lang w:eastAsia="en-US"/>
                </w:rPr>
                <w:t>Compass – Override Reference Table (061701)</w:t>
              </w:r>
            </w:hyperlink>
            <w:r w:rsidRPr="00782622">
              <w:rPr>
                <w:rFonts w:eastAsia="Times New Roman" w:cs="Times New Roman"/>
                <w:lang w:eastAsia="en-US"/>
              </w:rPr>
              <w:t xml:space="preserve"> and CIF.</w:t>
            </w:r>
          </w:p>
          <w:bookmarkEnd w:id="17"/>
          <w:p w14:paraId="47EF981C" w14:textId="247EAB33" w:rsidR="00782622" w:rsidRPr="00782622" w:rsidRDefault="00782622" w:rsidP="00782622">
            <w:pPr>
              <w:spacing w:line="240" w:lineRule="auto"/>
              <w:ind w:right="312"/>
              <w:contextualSpacing w:val="0"/>
              <w:rPr>
                <w:rFonts w:eastAsia="Times New Roman" w:cs="Times New Roman"/>
                <w:lang w:eastAsia="en-US"/>
              </w:rPr>
            </w:pPr>
            <w:r w:rsidRPr="00782622">
              <w:rPr>
                <w:rFonts w:eastAsia="Times New Roman" w:cs="Times New Roman"/>
                <w:lang w:eastAsia="en-US"/>
              </w:rPr>
              <w:br/>
            </w:r>
            <w:r w:rsidRPr="00782622">
              <w:rPr>
                <w:rFonts w:eastAsia="Times New Roman" w:cs="Times New Roman"/>
                <w:noProof/>
                <w:lang w:eastAsia="en-US"/>
              </w:rPr>
              <w:drawing>
                <wp:inline distT="0" distB="0" distL="0" distR="0" wp14:anchorId="70F38C12" wp14:editId="4A5177E3">
                  <wp:extent cx="238095" cy="2095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782622">
              <w:rPr>
                <w:rFonts w:eastAsia="Times New Roman" w:cs="Times New Roman"/>
                <w:lang w:eastAsia="en-US"/>
              </w:rPr>
              <w:t xml:space="preserve"> For some clients, the following is auto updated</w:t>
            </w:r>
            <w:r w:rsidR="00721F48">
              <w:rPr>
                <w:rFonts w:eastAsia="Times New Roman" w:cs="Times New Roman"/>
                <w:lang w:eastAsia="en-US"/>
              </w:rPr>
              <w:t xml:space="preserve">: </w:t>
            </w:r>
            <w:r w:rsidRPr="00782622">
              <w:rPr>
                <w:rFonts w:eastAsia="Times New Roman" w:cs="Times New Roman"/>
                <w:lang w:eastAsia="en-US"/>
              </w:rPr>
              <w:t xml:space="preserve">  </w:t>
            </w:r>
          </w:p>
          <w:p w14:paraId="4DAB43A3" w14:textId="77777777" w:rsidR="00782622" w:rsidRPr="00782622" w:rsidRDefault="00782622" w:rsidP="00782622">
            <w:pPr>
              <w:numPr>
                <w:ilvl w:val="0"/>
                <w:numId w:val="3"/>
              </w:numPr>
              <w:spacing w:before="0" w:after="0" w:line="240" w:lineRule="auto"/>
              <w:ind w:right="312"/>
              <w:contextualSpacing w:val="0"/>
              <w:rPr>
                <w:rFonts w:eastAsia="Times New Roman" w:cs="Times New Roman"/>
                <w:lang w:eastAsia="en-US"/>
              </w:rPr>
            </w:pPr>
            <w:r w:rsidRPr="00782622">
              <w:rPr>
                <w:rFonts w:eastAsia="Times New Roman" w:cs="Times New Roman"/>
                <w:lang w:eastAsia="en-US"/>
              </w:rPr>
              <w:t>The Effective and Expiration dates equal today’s date for both dates.</w:t>
            </w:r>
          </w:p>
          <w:p w14:paraId="3E4E9969" w14:textId="77777777" w:rsidR="00782622" w:rsidRPr="00782622" w:rsidRDefault="00782622" w:rsidP="00782622">
            <w:pPr>
              <w:numPr>
                <w:ilvl w:val="0"/>
                <w:numId w:val="3"/>
              </w:numPr>
              <w:spacing w:before="0" w:after="0" w:line="240" w:lineRule="auto"/>
              <w:ind w:right="312"/>
              <w:contextualSpacing w:val="0"/>
              <w:rPr>
                <w:rFonts w:eastAsia="Times New Roman" w:cs="Times New Roman"/>
                <w:lang w:eastAsia="en-US"/>
              </w:rPr>
            </w:pPr>
            <w:r w:rsidRPr="00782622">
              <w:rPr>
                <w:rFonts w:eastAsia="Times New Roman" w:cs="Times New Roman"/>
                <w:lang w:eastAsia="en-US"/>
              </w:rPr>
              <w:t>The system sets the Ignore Pa Status to N-No.</w:t>
            </w:r>
          </w:p>
          <w:p w14:paraId="686018C6" w14:textId="77777777" w:rsidR="00782622" w:rsidRPr="00782622" w:rsidRDefault="00782622" w:rsidP="00782622">
            <w:pPr>
              <w:numPr>
                <w:ilvl w:val="0"/>
                <w:numId w:val="3"/>
              </w:numPr>
              <w:spacing w:before="0" w:after="0" w:line="240" w:lineRule="auto"/>
              <w:ind w:right="312"/>
              <w:contextualSpacing w:val="0"/>
              <w:rPr>
                <w:rFonts w:eastAsia="Times New Roman" w:cs="Times New Roman"/>
                <w:lang w:eastAsia="en-US"/>
              </w:rPr>
            </w:pPr>
            <w:r w:rsidRPr="00782622">
              <w:rPr>
                <w:rFonts w:eastAsia="Times New Roman" w:cs="Times New Roman"/>
                <w:lang w:eastAsia="en-US"/>
              </w:rPr>
              <w:t xml:space="preserve">The system sets the Drug Status to A-Plan Default. </w:t>
            </w:r>
          </w:p>
          <w:p w14:paraId="49A356A5" w14:textId="77777777" w:rsidR="00782622" w:rsidRPr="00782622" w:rsidRDefault="00782622" w:rsidP="00782622">
            <w:pPr>
              <w:spacing w:line="240" w:lineRule="auto"/>
              <w:ind w:right="312"/>
              <w:contextualSpacing w:val="0"/>
              <w:jc w:val="center"/>
              <w:rPr>
                <w:rFonts w:eastAsia="Times New Roman" w:cs="Times New Roman"/>
                <w:b/>
                <w:bCs/>
                <w:lang w:eastAsia="en-US"/>
              </w:rPr>
            </w:pPr>
          </w:p>
          <w:p w14:paraId="1A3FD54E" w14:textId="7430C0E8" w:rsidR="00782622" w:rsidRPr="00782622" w:rsidRDefault="00782622" w:rsidP="00782622">
            <w:pPr>
              <w:spacing w:line="240" w:lineRule="auto"/>
              <w:ind w:right="312"/>
              <w:contextualSpacing w:val="0"/>
              <w:rPr>
                <w:rFonts w:eastAsia="Times New Roman" w:cs="Times New Roman"/>
                <w:b/>
                <w:bCs/>
                <w:lang w:eastAsia="en-US"/>
              </w:rPr>
            </w:pPr>
            <w:r w:rsidRPr="00782622">
              <w:rPr>
                <w:rFonts w:eastAsia="Times New Roman" w:cs="Times New Roman"/>
                <w:b/>
                <w:bCs/>
                <w:lang w:eastAsia="en-US"/>
              </w:rPr>
              <w:t>Do</w:t>
            </w:r>
            <w:r w:rsidRPr="00782622">
              <w:rPr>
                <w:rFonts w:eastAsia="Times New Roman" w:cs="Times New Roman"/>
                <w:lang w:eastAsia="en-US"/>
              </w:rPr>
              <w:t xml:space="preserve"> </w:t>
            </w:r>
            <w:r w:rsidRPr="00782622">
              <w:rPr>
                <w:rFonts w:eastAsia="Times New Roman" w:cs="Times New Roman"/>
                <w:b/>
                <w:bCs/>
                <w:lang w:eastAsia="en-US"/>
              </w:rPr>
              <w:t>not</w:t>
            </w:r>
            <w:r w:rsidRPr="00782622">
              <w:rPr>
                <w:rFonts w:eastAsia="Times New Roman" w:cs="Times New Roman"/>
                <w:lang w:eastAsia="en-US"/>
              </w:rPr>
              <w:t xml:space="preserve"> make any changes to these fields</w:t>
            </w:r>
            <w:r w:rsidR="00E87AF5">
              <w:rPr>
                <w:rFonts w:eastAsia="Times New Roman" w:cs="Times New Roman"/>
                <w:lang w:eastAsia="en-US"/>
              </w:rPr>
              <w:t xml:space="preserve"> unless directed by the CIF</w:t>
            </w:r>
            <w:r w:rsidRPr="00782622">
              <w:rPr>
                <w:rFonts w:eastAsia="Times New Roman" w:cs="Times New Roman"/>
                <w:lang w:eastAsia="en-US"/>
              </w:rPr>
              <w:t>.</w:t>
            </w:r>
            <w:r w:rsidRPr="00782622">
              <w:rPr>
                <w:rFonts w:eastAsia="Times New Roman" w:cs="Times New Roman"/>
                <w:b/>
                <w:bCs/>
                <w:lang w:eastAsia="en-US"/>
              </w:rPr>
              <w:t xml:space="preserve"> Refer to the client CIF for specific override rules.</w:t>
            </w:r>
          </w:p>
          <w:p w14:paraId="1DE6D141" w14:textId="77777777" w:rsidR="00782622" w:rsidRPr="00782622" w:rsidRDefault="00782622" w:rsidP="00782622">
            <w:pPr>
              <w:spacing w:line="240" w:lineRule="auto"/>
              <w:ind w:right="312"/>
              <w:contextualSpacing w:val="0"/>
              <w:jc w:val="center"/>
              <w:rPr>
                <w:rFonts w:eastAsia="Times New Roman" w:cs="Times New Roman"/>
                <w:b/>
                <w:bCs/>
                <w:lang w:eastAsia="en-US"/>
              </w:rPr>
            </w:pPr>
          </w:p>
          <w:p w14:paraId="3AF65BC4" w14:textId="122C1899" w:rsidR="00782622" w:rsidRPr="00782622" w:rsidRDefault="007B4CF1" w:rsidP="00782622">
            <w:pPr>
              <w:spacing w:line="240" w:lineRule="auto"/>
              <w:ind w:right="312"/>
              <w:contextualSpacing w:val="0"/>
              <w:jc w:val="center"/>
              <w:rPr>
                <w:rFonts w:eastAsia="Times New Roman" w:cs="Times New Roman"/>
                <w:b/>
                <w:bCs/>
                <w:lang w:eastAsia="en-US"/>
              </w:rPr>
            </w:pPr>
            <w:r>
              <w:rPr>
                <w:noProof/>
              </w:rPr>
              <w:drawing>
                <wp:inline distT="0" distB="0" distL="0" distR="0" wp14:anchorId="7CA19A1C" wp14:editId="5EA21E9A">
                  <wp:extent cx="10557636" cy="1998980"/>
                  <wp:effectExtent l="19050" t="19050" r="15240" b="20320"/>
                  <wp:docPr id="108741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11460" name=""/>
                          <pic:cNvPicPr/>
                        </pic:nvPicPr>
                        <pic:blipFill rotWithShape="1">
                          <a:blip r:embed="rId16"/>
                          <a:srcRect l="152"/>
                          <a:stretch/>
                        </pic:blipFill>
                        <pic:spPr bwMode="auto">
                          <a:xfrm>
                            <a:off x="0" y="0"/>
                            <a:ext cx="10581915" cy="20035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82622" w:rsidRPr="00782622">
              <w:rPr>
                <w:rFonts w:eastAsia="Times New Roman" w:cs="Times New Roman"/>
                <w:color w:val="000000"/>
                <w:shd w:val="clear" w:color="auto" w:fill="FFFFFF"/>
                <w:lang w:eastAsia="en-US"/>
              </w:rPr>
              <w:br/>
            </w:r>
          </w:p>
        </w:tc>
      </w:tr>
      <w:tr w:rsidR="007B5B65" w:rsidRPr="00782622" w14:paraId="68C4A3B4" w14:textId="77777777" w:rsidTr="000C4DEA">
        <w:trPr>
          <w:trHeight w:val="300"/>
        </w:trPr>
        <w:tc>
          <w:tcPr>
            <w:tcW w:w="307" w:type="pct"/>
            <w:vMerge w:val="restart"/>
            <w:tcBorders>
              <w:top w:val="single" w:sz="4" w:space="0" w:color="auto"/>
              <w:left w:val="single" w:sz="4" w:space="0" w:color="auto"/>
              <w:right w:val="single" w:sz="4" w:space="0" w:color="auto"/>
            </w:tcBorders>
          </w:tcPr>
          <w:p w14:paraId="505D9552"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4</w:t>
            </w:r>
          </w:p>
        </w:tc>
        <w:tc>
          <w:tcPr>
            <w:tcW w:w="4693" w:type="pct"/>
            <w:gridSpan w:val="2"/>
            <w:tcBorders>
              <w:top w:val="single" w:sz="4" w:space="0" w:color="auto"/>
              <w:left w:val="single" w:sz="4" w:space="0" w:color="auto"/>
              <w:bottom w:val="single" w:sz="4" w:space="0" w:color="auto"/>
              <w:right w:val="single" w:sz="4" w:space="0" w:color="auto"/>
            </w:tcBorders>
          </w:tcPr>
          <w:p w14:paraId="313653C4" w14:textId="77777777"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Determine if the override applies to multiple prescriptions.</w:t>
            </w:r>
          </w:p>
          <w:p w14:paraId="5288174C" w14:textId="37CF6C0D" w:rsidR="00EC5EE4" w:rsidRPr="00F112A7" w:rsidRDefault="00EC5EE4" w:rsidP="00EC5EE4">
            <w:pPr>
              <w:spacing w:line="252" w:lineRule="auto"/>
              <w:ind w:right="312"/>
              <w:rPr>
                <w:b/>
                <w:bCs/>
              </w:rPr>
            </w:pPr>
            <w:r w:rsidRPr="00F112A7">
              <w:rPr>
                <w:b/>
                <w:bCs/>
              </w:rPr>
              <w:t>Notes</w:t>
            </w:r>
            <w:r w:rsidR="00721F48">
              <w:rPr>
                <w:b/>
                <w:bCs/>
              </w:rPr>
              <w:t xml:space="preserve">: </w:t>
            </w:r>
          </w:p>
          <w:p w14:paraId="3E0A32E8" w14:textId="77777777" w:rsidR="00F51E34" w:rsidRDefault="00EC5EE4" w:rsidP="00EC5EE4">
            <w:pPr>
              <w:pStyle w:val="ListParagraph"/>
              <w:numPr>
                <w:ilvl w:val="0"/>
                <w:numId w:val="12"/>
              </w:numPr>
              <w:spacing w:line="252" w:lineRule="auto"/>
              <w:ind w:right="312"/>
            </w:pPr>
            <w:r>
              <w:t xml:space="preserve">Agents </w:t>
            </w:r>
            <w:r w:rsidRPr="00CE3446">
              <w:t xml:space="preserve">are allowed to create up to </w:t>
            </w:r>
            <w:r w:rsidRPr="00F112A7">
              <w:rPr>
                <w:b/>
                <w:bCs/>
              </w:rPr>
              <w:t>10 overrides</w:t>
            </w:r>
            <w:r w:rsidRPr="00CE3446">
              <w:t xml:space="preserve"> at a time between the </w:t>
            </w:r>
            <w:r w:rsidRPr="00F112A7">
              <w:rPr>
                <w:b/>
                <w:bCs/>
              </w:rPr>
              <w:t>Claims History</w:t>
            </w:r>
            <w:r w:rsidRPr="00CE3446">
              <w:t xml:space="preserve">, </w:t>
            </w:r>
            <w:r w:rsidRPr="00F112A7">
              <w:rPr>
                <w:b/>
                <w:bCs/>
              </w:rPr>
              <w:t>Historical Test Claims</w:t>
            </w:r>
            <w:r w:rsidRPr="00CE3446">
              <w:t xml:space="preserve"> and </w:t>
            </w:r>
            <w:r w:rsidRPr="00F112A7">
              <w:rPr>
                <w:b/>
                <w:bCs/>
              </w:rPr>
              <w:t>Add Drug</w:t>
            </w:r>
            <w:r w:rsidRPr="00D15CFD">
              <w:rPr>
                <w:b/>
                <w:bCs/>
              </w:rPr>
              <w:t xml:space="preserve"> </w:t>
            </w:r>
            <w:r w:rsidRPr="00F112A7">
              <w:t>sections</w:t>
            </w:r>
            <w:r w:rsidRPr="00CE3446">
              <w:t>.</w:t>
            </w:r>
          </w:p>
          <w:p w14:paraId="0C384C0A" w14:textId="2B764192" w:rsidR="00782622" w:rsidRPr="003C779B" w:rsidRDefault="00EC5EE4" w:rsidP="003C779B">
            <w:pPr>
              <w:pStyle w:val="ListParagraph"/>
              <w:numPr>
                <w:ilvl w:val="0"/>
                <w:numId w:val="12"/>
              </w:numPr>
              <w:spacing w:line="252" w:lineRule="auto"/>
              <w:ind w:right="312"/>
            </w:pPr>
            <w:r>
              <w:t xml:space="preserve">The </w:t>
            </w:r>
            <w:r w:rsidRPr="00F51E34">
              <w:rPr>
                <w:b/>
                <w:bCs/>
              </w:rPr>
              <w:t>Override</w:t>
            </w:r>
            <w:r>
              <w:t xml:space="preserve"> </w:t>
            </w:r>
            <w:r w:rsidRPr="00F51E34">
              <w:rPr>
                <w:b/>
                <w:bCs/>
              </w:rPr>
              <w:t>Effective Date</w:t>
            </w:r>
            <w:r>
              <w:t xml:space="preserve"> and </w:t>
            </w:r>
            <w:r w:rsidRPr="00F51E34">
              <w:rPr>
                <w:b/>
                <w:bCs/>
              </w:rPr>
              <w:t>Override</w:t>
            </w:r>
            <w:r>
              <w:t xml:space="preserve"> </w:t>
            </w:r>
            <w:r w:rsidRPr="00F51E34">
              <w:rPr>
                <w:b/>
                <w:bCs/>
              </w:rPr>
              <w:t>Expiration Date</w:t>
            </w:r>
            <w:r>
              <w:t xml:space="preserve"> fields in the </w:t>
            </w:r>
            <w:r w:rsidRPr="00F51E34">
              <w:rPr>
                <w:b/>
                <w:bCs/>
              </w:rPr>
              <w:t>Create Override/PA</w:t>
            </w:r>
            <w:r>
              <w:t xml:space="preserve"> tab will default to 5 days for non-controlled Rx(s) and 3 days for controlled Rx(s)</w:t>
            </w:r>
            <w:r w:rsidR="00721F48">
              <w:t xml:space="preserve">: </w:t>
            </w:r>
            <w:r>
              <w:t xml:space="preserve">  </w:t>
            </w:r>
            <w:r w:rsidRPr="00F51E34">
              <w:rPr>
                <w:b/>
                <w:bCs/>
              </w:rPr>
              <w:t>Do not edit</w:t>
            </w:r>
            <w:r>
              <w:t xml:space="preserve">, unless directed by the </w:t>
            </w:r>
            <w:r w:rsidRPr="00F51E34">
              <w:rPr>
                <w:b/>
                <w:bCs/>
              </w:rPr>
              <w:t>CIF.</w:t>
            </w:r>
            <w:r w:rsidR="00782622" w:rsidRPr="00F51E34">
              <w:rPr>
                <w:rFonts w:eastAsia="Times New Roman" w:cs="Times New Roman"/>
                <w:lang w:eastAsia="en-US"/>
              </w:rPr>
              <w:br/>
            </w:r>
          </w:p>
          <w:p w14:paraId="4A020295" w14:textId="6B08FFAE" w:rsidR="00782622" w:rsidRDefault="00732868" w:rsidP="00782622">
            <w:pPr>
              <w:spacing w:line="252" w:lineRule="auto"/>
              <w:ind w:right="312"/>
              <w:contextualSpacing w:val="0"/>
              <w:jc w:val="center"/>
              <w:rPr>
                <w:rFonts w:eastAsia="Times New Roman" w:cs="Times New Roman"/>
                <w:lang w:eastAsia="en-US"/>
              </w:rPr>
            </w:pPr>
            <w:r>
              <w:rPr>
                <w:noProof/>
              </w:rPr>
              <w:drawing>
                <wp:inline distT="0" distB="0" distL="0" distR="0" wp14:anchorId="35D64417" wp14:editId="77FEFBEC">
                  <wp:extent cx="9928943" cy="7973158"/>
                  <wp:effectExtent l="19050" t="19050" r="15240" b="27940"/>
                  <wp:docPr id="151384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41214" name=""/>
                          <pic:cNvPicPr/>
                        </pic:nvPicPr>
                        <pic:blipFill>
                          <a:blip r:embed="rId17"/>
                          <a:stretch>
                            <a:fillRect/>
                          </a:stretch>
                        </pic:blipFill>
                        <pic:spPr>
                          <a:xfrm>
                            <a:off x="0" y="0"/>
                            <a:ext cx="9938100" cy="7980511"/>
                          </a:xfrm>
                          <a:prstGeom prst="rect">
                            <a:avLst/>
                          </a:prstGeom>
                          <a:ln>
                            <a:solidFill>
                              <a:schemeClr val="tx1"/>
                            </a:solidFill>
                          </a:ln>
                        </pic:spPr>
                      </pic:pic>
                    </a:graphicData>
                  </a:graphic>
                </wp:inline>
              </w:drawing>
            </w:r>
          </w:p>
          <w:p w14:paraId="618834CE" w14:textId="77777777" w:rsidR="00732868" w:rsidRDefault="00732868" w:rsidP="00732868">
            <w:pPr>
              <w:spacing w:line="252" w:lineRule="auto"/>
              <w:ind w:right="312"/>
              <w:contextualSpacing w:val="0"/>
              <w:rPr>
                <w:rFonts w:eastAsia="Times New Roman" w:cs="Times New Roman"/>
                <w:lang w:eastAsia="en-US"/>
              </w:rPr>
            </w:pPr>
          </w:p>
          <w:p w14:paraId="2519F74B" w14:textId="0960F9E2" w:rsidR="00712F34" w:rsidRDefault="00712F34" w:rsidP="00712F34">
            <w:r w:rsidRPr="00F112A7">
              <w:rPr>
                <w:b/>
                <w:bCs/>
              </w:rPr>
              <w:t>Notes</w:t>
            </w:r>
            <w:r w:rsidR="00721F48">
              <w:rPr>
                <w:b/>
                <w:bCs/>
              </w:rPr>
              <w:t xml:space="preserve">: </w:t>
            </w:r>
          </w:p>
          <w:p w14:paraId="7030CB6A" w14:textId="77777777" w:rsidR="00712F34" w:rsidRDefault="00712F34" w:rsidP="00712F34">
            <w:pPr>
              <w:pStyle w:val="ListParagraph"/>
              <w:numPr>
                <w:ilvl w:val="0"/>
                <w:numId w:val="13"/>
              </w:numPr>
              <w:spacing w:line="360" w:lineRule="auto"/>
            </w:pPr>
            <w:r>
              <w:t xml:space="preserve">Agents can filter </w:t>
            </w:r>
            <w:r w:rsidRPr="00200133">
              <w:rPr>
                <w:b/>
                <w:bCs/>
              </w:rPr>
              <w:t>Claim History</w:t>
            </w:r>
            <w:r>
              <w:t xml:space="preserve"> using the </w:t>
            </w:r>
            <w:r w:rsidRPr="00200133">
              <w:rPr>
                <w:b/>
                <w:bCs/>
              </w:rPr>
              <w:t>View Claim Status By</w:t>
            </w:r>
            <w:r>
              <w:t xml:space="preserve"> or </w:t>
            </w:r>
            <w:r w:rsidRPr="00200133">
              <w:rPr>
                <w:b/>
                <w:bCs/>
              </w:rPr>
              <w:t>Show Last</w:t>
            </w:r>
            <w:r>
              <w:t xml:space="preserve"> drop down.</w:t>
            </w:r>
          </w:p>
          <w:p w14:paraId="1AF8932D" w14:textId="77777777" w:rsidR="00712F34" w:rsidRDefault="00712F34" w:rsidP="00712F34">
            <w:pPr>
              <w:pStyle w:val="ListParagraph"/>
              <w:numPr>
                <w:ilvl w:val="0"/>
                <w:numId w:val="14"/>
              </w:numPr>
              <w:spacing w:line="360" w:lineRule="auto"/>
            </w:pPr>
            <w:r>
              <w:t xml:space="preserve">The </w:t>
            </w:r>
            <w:r w:rsidRPr="00200133">
              <w:rPr>
                <w:b/>
                <w:bCs/>
              </w:rPr>
              <w:t>Claims History</w:t>
            </w:r>
            <w:r w:rsidRPr="004B7BA3">
              <w:t xml:space="preserve"> table </w:t>
            </w:r>
            <w:r>
              <w:t xml:space="preserve">will display </w:t>
            </w:r>
            <w:r w:rsidRPr="004B7BA3">
              <w:t xml:space="preserve">expanded with </w:t>
            </w:r>
            <w:r>
              <w:t xml:space="preserve">the </w:t>
            </w:r>
            <w:r w:rsidRPr="004B7BA3">
              <w:t>ability to</w:t>
            </w:r>
            <w:r>
              <w:t xml:space="preserve"> be</w:t>
            </w:r>
            <w:r w:rsidRPr="004B7BA3">
              <w:t xml:space="preserve"> collapsed</w:t>
            </w:r>
            <w:r>
              <w:t>.</w:t>
            </w:r>
          </w:p>
          <w:p w14:paraId="4D32EDF4" w14:textId="77777777" w:rsidR="00712F34" w:rsidRPr="00130E8A" w:rsidRDefault="00712F34" w:rsidP="00712F34">
            <w:pPr>
              <w:pStyle w:val="ListParagraph"/>
              <w:numPr>
                <w:ilvl w:val="0"/>
                <w:numId w:val="13"/>
              </w:numPr>
              <w:spacing w:before="0" w:after="0" w:line="360" w:lineRule="auto"/>
            </w:pPr>
            <w:r w:rsidRPr="00130E8A">
              <w:t xml:space="preserve">The </w:t>
            </w:r>
            <w:r w:rsidRPr="00200133">
              <w:rPr>
                <w:b/>
                <w:bCs/>
              </w:rPr>
              <w:t>View Claim Status By</w:t>
            </w:r>
            <w:r>
              <w:rPr>
                <w:b/>
                <w:bCs/>
              </w:rPr>
              <w:t xml:space="preserve"> </w:t>
            </w:r>
            <w:r w:rsidRPr="00F112A7">
              <w:t>dropdown</w:t>
            </w:r>
            <w:r>
              <w:rPr>
                <w:b/>
                <w:bCs/>
              </w:rPr>
              <w:t xml:space="preserve"> </w:t>
            </w:r>
            <w:r w:rsidRPr="00200133">
              <w:t>field</w:t>
            </w:r>
            <w:r>
              <w:rPr>
                <w:b/>
                <w:bCs/>
              </w:rPr>
              <w:t xml:space="preserve"> </w:t>
            </w:r>
            <w:r w:rsidRPr="004B7BA3">
              <w:t>will default to</w:t>
            </w:r>
            <w:r>
              <w:t xml:space="preserve"> </w:t>
            </w:r>
            <w:r w:rsidRPr="00200133">
              <w:rPr>
                <w:b/>
                <w:bCs/>
              </w:rPr>
              <w:t>Rejected</w:t>
            </w:r>
            <w:r>
              <w:rPr>
                <w:b/>
                <w:bCs/>
              </w:rPr>
              <w:t xml:space="preserve"> </w:t>
            </w:r>
            <w:r w:rsidRPr="00200133">
              <w:t>and</w:t>
            </w:r>
            <w:r>
              <w:rPr>
                <w:b/>
                <w:bCs/>
              </w:rPr>
              <w:t xml:space="preserve"> </w:t>
            </w:r>
            <w:r w:rsidRPr="00200133">
              <w:t>include</w:t>
            </w:r>
            <w:r>
              <w:t xml:space="preserve"> the following</w:t>
            </w:r>
            <w:r w:rsidRPr="00130E8A">
              <w:t xml:space="preserve"> </w:t>
            </w:r>
            <w:r>
              <w:t xml:space="preserve">filter </w:t>
            </w:r>
            <w:r w:rsidRPr="00130E8A">
              <w:t>option</w:t>
            </w:r>
            <w:r>
              <w:t>s;</w:t>
            </w:r>
            <w:r w:rsidRPr="00130E8A">
              <w:t xml:space="preserve"> </w:t>
            </w:r>
            <w:r w:rsidRPr="00200133">
              <w:rPr>
                <w:b/>
                <w:bCs/>
              </w:rPr>
              <w:t>Paid</w:t>
            </w:r>
            <w:r w:rsidRPr="00130E8A">
              <w:t xml:space="preserve">, </w:t>
            </w:r>
            <w:r w:rsidRPr="00200133">
              <w:rPr>
                <w:b/>
                <w:bCs/>
              </w:rPr>
              <w:t>Reversal</w:t>
            </w:r>
            <w:r w:rsidRPr="00130E8A">
              <w:t xml:space="preserve">, </w:t>
            </w:r>
            <w:r w:rsidRPr="00200133">
              <w:rPr>
                <w:b/>
                <w:bCs/>
              </w:rPr>
              <w:t>Rejected</w:t>
            </w:r>
            <w:r w:rsidRPr="00130E8A">
              <w:t xml:space="preserve"> and </w:t>
            </w:r>
            <w:r w:rsidRPr="00200133">
              <w:rPr>
                <w:b/>
                <w:bCs/>
              </w:rPr>
              <w:t>All</w:t>
            </w:r>
            <w:r w:rsidRPr="00130E8A">
              <w:t>.</w:t>
            </w:r>
          </w:p>
          <w:p w14:paraId="35DF83DB" w14:textId="77777777" w:rsidR="00712F34" w:rsidRDefault="00712F34" w:rsidP="00712F34">
            <w:pPr>
              <w:pStyle w:val="ListParagraph"/>
              <w:numPr>
                <w:ilvl w:val="0"/>
                <w:numId w:val="13"/>
              </w:numPr>
              <w:spacing w:line="360" w:lineRule="auto"/>
            </w:pPr>
            <w:r w:rsidRPr="00200133">
              <w:t>The</w:t>
            </w:r>
            <w:r>
              <w:rPr>
                <w:b/>
                <w:bCs/>
              </w:rPr>
              <w:t xml:space="preserve"> </w:t>
            </w:r>
            <w:r w:rsidRPr="00200133">
              <w:rPr>
                <w:b/>
                <w:bCs/>
              </w:rPr>
              <w:t>Show Last</w:t>
            </w:r>
            <w:r>
              <w:rPr>
                <w:b/>
                <w:bCs/>
              </w:rPr>
              <w:t xml:space="preserve"> </w:t>
            </w:r>
            <w:r w:rsidRPr="00200133">
              <w:t>field</w:t>
            </w:r>
            <w:r w:rsidRPr="004B7BA3">
              <w:t xml:space="preserve"> will default to</w:t>
            </w:r>
            <w:r>
              <w:t xml:space="preserve"> show </w:t>
            </w:r>
            <w:r>
              <w:rPr>
                <w:b/>
                <w:bCs/>
              </w:rPr>
              <w:t>30 days</w:t>
            </w:r>
            <w:r>
              <w:t xml:space="preserve"> </w:t>
            </w:r>
            <w:r w:rsidRPr="00200133">
              <w:t>and</w:t>
            </w:r>
            <w:r>
              <w:rPr>
                <w:b/>
                <w:bCs/>
              </w:rPr>
              <w:t xml:space="preserve"> </w:t>
            </w:r>
            <w:r w:rsidRPr="00200133">
              <w:t>include</w:t>
            </w:r>
            <w:r>
              <w:t xml:space="preserve"> the following</w:t>
            </w:r>
            <w:r w:rsidRPr="00130E8A">
              <w:t xml:space="preserve"> </w:t>
            </w:r>
            <w:r>
              <w:t xml:space="preserve">filter </w:t>
            </w:r>
            <w:r w:rsidRPr="00130E8A">
              <w:t>option</w:t>
            </w:r>
            <w:r>
              <w:t xml:space="preserve">s include, </w:t>
            </w:r>
            <w:r w:rsidRPr="00200133">
              <w:rPr>
                <w:b/>
                <w:bCs/>
              </w:rPr>
              <w:t>1 week</w:t>
            </w:r>
            <w:r>
              <w:t>,</w:t>
            </w:r>
            <w:r w:rsidRPr="00612254">
              <w:t xml:space="preserve"> </w:t>
            </w:r>
            <w:r w:rsidRPr="00200133">
              <w:rPr>
                <w:b/>
                <w:bCs/>
              </w:rPr>
              <w:t>30 days</w:t>
            </w:r>
            <w:r w:rsidRPr="00612254">
              <w:t xml:space="preserve">, </w:t>
            </w:r>
            <w:r w:rsidRPr="00200133">
              <w:rPr>
                <w:b/>
                <w:bCs/>
              </w:rPr>
              <w:t>60 days</w:t>
            </w:r>
            <w:r w:rsidRPr="00612254">
              <w:t xml:space="preserve">, </w:t>
            </w:r>
            <w:r w:rsidRPr="00200133">
              <w:rPr>
                <w:b/>
                <w:bCs/>
              </w:rPr>
              <w:t>90 days</w:t>
            </w:r>
            <w:r w:rsidRPr="00612254">
              <w:t xml:space="preserve">, </w:t>
            </w:r>
            <w:r w:rsidRPr="00200133">
              <w:rPr>
                <w:b/>
                <w:bCs/>
              </w:rPr>
              <w:t>6 months</w:t>
            </w:r>
            <w:r w:rsidRPr="00612254">
              <w:t xml:space="preserve">, and </w:t>
            </w:r>
            <w:r w:rsidRPr="00200133">
              <w:rPr>
                <w:b/>
                <w:bCs/>
              </w:rPr>
              <w:t>2 years</w:t>
            </w:r>
            <w:r>
              <w:t>.</w:t>
            </w:r>
          </w:p>
          <w:p w14:paraId="5AD236B5" w14:textId="77777777" w:rsidR="00712F34" w:rsidRDefault="00712F34" w:rsidP="00712F34">
            <w:pPr>
              <w:pStyle w:val="ListParagraph"/>
              <w:numPr>
                <w:ilvl w:val="0"/>
                <w:numId w:val="14"/>
              </w:numPr>
              <w:spacing w:line="360" w:lineRule="auto"/>
            </w:pPr>
            <w:r w:rsidRPr="00612254">
              <w:t xml:space="preserve">If no </w:t>
            </w:r>
            <w:r>
              <w:t>claims</w:t>
            </w:r>
            <w:r w:rsidRPr="00612254">
              <w:t xml:space="preserve"> </w:t>
            </w:r>
            <w:r>
              <w:t xml:space="preserve">are returned </w:t>
            </w:r>
            <w:r w:rsidRPr="00612254">
              <w:t xml:space="preserve">for a selected date range, </w:t>
            </w:r>
            <w:r>
              <w:t>message displays</w:t>
            </w:r>
            <w:r w:rsidRPr="00612254">
              <w:t xml:space="preserve"> </w:t>
            </w:r>
            <w:r w:rsidRPr="00200133">
              <w:rPr>
                <w:b/>
                <w:bCs/>
              </w:rPr>
              <w:t>No Rxs found that match your search criteria</w:t>
            </w:r>
            <w:r w:rsidRPr="00200133">
              <w:t>.</w:t>
            </w:r>
          </w:p>
          <w:p w14:paraId="4D89A8E7" w14:textId="77777777" w:rsidR="00712F34" w:rsidRDefault="00712F34" w:rsidP="00712F34">
            <w:pPr>
              <w:pStyle w:val="ListParagraph"/>
              <w:ind w:left="1440"/>
            </w:pPr>
          </w:p>
          <w:p w14:paraId="35217604" w14:textId="77777777" w:rsidR="00712F34" w:rsidRDefault="00712F34" w:rsidP="00712F34">
            <w:pPr>
              <w:spacing w:line="252" w:lineRule="auto"/>
              <w:ind w:right="312"/>
              <w:jc w:val="center"/>
            </w:pPr>
            <w:r>
              <w:rPr>
                <w:noProof/>
              </w:rPr>
              <w:drawing>
                <wp:inline distT="0" distB="0" distL="0" distR="0" wp14:anchorId="5FB957F6" wp14:editId="64705068">
                  <wp:extent cx="7510823" cy="2838964"/>
                  <wp:effectExtent l="19050" t="19050" r="13970" b="19050"/>
                  <wp:docPr id="95307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72836" name=""/>
                          <pic:cNvPicPr/>
                        </pic:nvPicPr>
                        <pic:blipFill>
                          <a:blip r:embed="rId18"/>
                          <a:stretch>
                            <a:fillRect/>
                          </a:stretch>
                        </pic:blipFill>
                        <pic:spPr>
                          <a:xfrm>
                            <a:off x="0" y="0"/>
                            <a:ext cx="7533839" cy="2847664"/>
                          </a:xfrm>
                          <a:prstGeom prst="rect">
                            <a:avLst/>
                          </a:prstGeom>
                          <a:ln>
                            <a:solidFill>
                              <a:sysClr val="windowText" lastClr="000000"/>
                            </a:solidFill>
                          </a:ln>
                        </pic:spPr>
                      </pic:pic>
                    </a:graphicData>
                  </a:graphic>
                </wp:inline>
              </w:drawing>
            </w:r>
          </w:p>
          <w:p w14:paraId="66C9DA32" w14:textId="4A40DFCB" w:rsidR="00732868" w:rsidRPr="00782622" w:rsidRDefault="00732868" w:rsidP="003C779B">
            <w:pPr>
              <w:spacing w:line="252" w:lineRule="auto"/>
              <w:ind w:right="312"/>
              <w:contextualSpacing w:val="0"/>
              <w:rPr>
                <w:rFonts w:eastAsia="Times New Roman" w:cs="Times New Roman"/>
                <w:lang w:eastAsia="en-US"/>
              </w:rPr>
            </w:pPr>
          </w:p>
        </w:tc>
      </w:tr>
      <w:tr w:rsidR="003C779B" w:rsidRPr="00782622" w14:paraId="766FF027" w14:textId="77777777" w:rsidTr="000C4DEA">
        <w:trPr>
          <w:trHeight w:val="300"/>
        </w:trPr>
        <w:tc>
          <w:tcPr>
            <w:tcW w:w="307" w:type="pct"/>
            <w:vMerge/>
          </w:tcPr>
          <w:p w14:paraId="5AC90DAD" w14:textId="77777777" w:rsidR="00782622" w:rsidRPr="00782622" w:rsidRDefault="00782622" w:rsidP="00782622">
            <w:pPr>
              <w:spacing w:line="240" w:lineRule="auto"/>
              <w:contextualSpacing w:val="0"/>
              <w:jc w:val="center"/>
              <w:rPr>
                <w:rFonts w:eastAsia="Times New Roman" w:cs="Times New Roman"/>
                <w:b/>
                <w:bCs/>
                <w:lang w:eastAsia="en-US"/>
              </w:rPr>
            </w:pPr>
          </w:p>
        </w:tc>
        <w:tc>
          <w:tcPr>
            <w:tcW w:w="1679" w:type="pct"/>
            <w:tcBorders>
              <w:top w:val="single" w:sz="4" w:space="0" w:color="auto"/>
              <w:left w:val="single" w:sz="4" w:space="0" w:color="auto"/>
              <w:bottom w:val="single" w:sz="4" w:space="0" w:color="auto"/>
              <w:right w:val="single" w:sz="4" w:space="0" w:color="auto"/>
            </w:tcBorders>
            <w:shd w:val="clear" w:color="auto" w:fill="D9D9D9"/>
          </w:tcPr>
          <w:p w14:paraId="6E1E8527" w14:textId="77777777" w:rsidR="00782622" w:rsidRPr="00782622" w:rsidRDefault="00782622" w:rsidP="00782622">
            <w:pPr>
              <w:spacing w:line="252" w:lineRule="auto"/>
              <w:ind w:right="312"/>
              <w:contextualSpacing w:val="0"/>
              <w:jc w:val="center"/>
              <w:rPr>
                <w:rFonts w:eastAsia="Times New Roman" w:cs="Times New Roman"/>
                <w:b/>
                <w:bCs/>
                <w:lang w:eastAsia="en-US"/>
              </w:rPr>
            </w:pPr>
            <w:r w:rsidRPr="00782622">
              <w:rPr>
                <w:rFonts w:eastAsia="Times New Roman" w:cs="Times New Roman"/>
                <w:b/>
                <w:bCs/>
                <w:lang w:eastAsia="en-US"/>
              </w:rPr>
              <w:t>If…</w:t>
            </w:r>
          </w:p>
        </w:tc>
        <w:tc>
          <w:tcPr>
            <w:tcW w:w="3014" w:type="pct"/>
            <w:tcBorders>
              <w:top w:val="single" w:sz="4" w:space="0" w:color="auto"/>
              <w:left w:val="single" w:sz="4" w:space="0" w:color="auto"/>
              <w:bottom w:val="single" w:sz="4" w:space="0" w:color="auto"/>
              <w:right w:val="single" w:sz="4" w:space="0" w:color="auto"/>
            </w:tcBorders>
            <w:shd w:val="clear" w:color="auto" w:fill="D9D9D9"/>
          </w:tcPr>
          <w:p w14:paraId="23E72B2C" w14:textId="77777777" w:rsidR="00782622" w:rsidRPr="00782622" w:rsidRDefault="00782622" w:rsidP="00782622">
            <w:pPr>
              <w:spacing w:line="252" w:lineRule="auto"/>
              <w:ind w:right="312"/>
              <w:contextualSpacing w:val="0"/>
              <w:jc w:val="center"/>
              <w:rPr>
                <w:rFonts w:eastAsia="Times New Roman" w:cs="Times New Roman"/>
                <w:b/>
                <w:bCs/>
                <w:lang w:eastAsia="en-US"/>
              </w:rPr>
            </w:pPr>
            <w:r w:rsidRPr="00782622">
              <w:rPr>
                <w:rFonts w:eastAsia="Times New Roman" w:cs="Times New Roman"/>
                <w:b/>
                <w:bCs/>
                <w:lang w:eastAsia="en-US"/>
              </w:rPr>
              <w:t>Then…</w:t>
            </w:r>
          </w:p>
        </w:tc>
      </w:tr>
      <w:tr w:rsidR="003C779B" w:rsidRPr="00782622" w14:paraId="76865C06" w14:textId="77777777" w:rsidTr="000C4DEA">
        <w:trPr>
          <w:trHeight w:val="300"/>
        </w:trPr>
        <w:tc>
          <w:tcPr>
            <w:tcW w:w="307" w:type="pct"/>
            <w:vMerge/>
          </w:tcPr>
          <w:p w14:paraId="3F5CF8B6" w14:textId="77777777" w:rsidR="00782622" w:rsidRPr="00782622" w:rsidRDefault="00782622" w:rsidP="00782622">
            <w:pPr>
              <w:spacing w:line="240" w:lineRule="auto"/>
              <w:contextualSpacing w:val="0"/>
              <w:jc w:val="center"/>
              <w:rPr>
                <w:rFonts w:eastAsia="Times New Roman" w:cs="Times New Roman"/>
                <w:b/>
                <w:bCs/>
                <w:lang w:eastAsia="en-US"/>
              </w:rPr>
            </w:pPr>
          </w:p>
        </w:tc>
        <w:tc>
          <w:tcPr>
            <w:tcW w:w="1679" w:type="pct"/>
            <w:tcBorders>
              <w:top w:val="single" w:sz="4" w:space="0" w:color="auto"/>
              <w:left w:val="single" w:sz="4" w:space="0" w:color="auto"/>
              <w:bottom w:val="single" w:sz="4" w:space="0" w:color="auto"/>
              <w:right w:val="single" w:sz="4" w:space="0" w:color="auto"/>
            </w:tcBorders>
          </w:tcPr>
          <w:p w14:paraId="10B7D0A3" w14:textId="77777777" w:rsidR="00782622" w:rsidRDefault="00782622" w:rsidP="00A75870">
            <w:pPr>
              <w:spacing w:line="252" w:lineRule="auto"/>
              <w:ind w:right="312"/>
              <w:contextualSpacing w:val="0"/>
              <w:rPr>
                <w:rFonts w:eastAsia="Times New Roman" w:cs="Times New Roman"/>
                <w:lang w:eastAsia="en-US"/>
              </w:rPr>
            </w:pPr>
            <w:r w:rsidRPr="00782622">
              <w:rPr>
                <w:rFonts w:eastAsia="Times New Roman" w:cs="Times New Roman"/>
                <w:lang w:eastAsia="en-US"/>
              </w:rPr>
              <w:t xml:space="preserve">Yes, applies to multiple prescriptions </w:t>
            </w:r>
          </w:p>
          <w:p w14:paraId="37ED5DC6" w14:textId="77777777" w:rsidR="00951AEA" w:rsidRDefault="00951AEA" w:rsidP="00A75870">
            <w:pPr>
              <w:spacing w:line="252" w:lineRule="auto"/>
              <w:ind w:right="312"/>
              <w:contextualSpacing w:val="0"/>
              <w:rPr>
                <w:rFonts w:eastAsia="Times New Roman" w:cs="Times New Roman"/>
                <w:lang w:eastAsia="en-US"/>
              </w:rPr>
            </w:pPr>
          </w:p>
          <w:p w14:paraId="48EAE896" w14:textId="0F58FDB1" w:rsidR="00951AEA" w:rsidRPr="00D34374" w:rsidRDefault="00951AEA" w:rsidP="00A75870">
            <w:pPr>
              <w:rPr>
                <w:b/>
                <w:bCs/>
              </w:rPr>
            </w:pPr>
            <w:r>
              <w:rPr>
                <w:noProof/>
              </w:rPr>
              <w:drawing>
                <wp:inline distT="0" distB="0" distL="0" distR="0" wp14:anchorId="76E98DF1" wp14:editId="78F75361">
                  <wp:extent cx="233680" cy="213995"/>
                  <wp:effectExtent l="0" t="0" r="0" b="0"/>
                  <wp:docPr id="2134448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680" cy="213995"/>
                          </a:xfrm>
                          <a:prstGeom prst="rect">
                            <a:avLst/>
                          </a:prstGeom>
                          <a:noFill/>
                          <a:ln>
                            <a:noFill/>
                          </a:ln>
                        </pic:spPr>
                      </pic:pic>
                    </a:graphicData>
                  </a:graphic>
                </wp:inline>
              </w:drawing>
            </w:r>
            <w:r>
              <w:t xml:space="preserve"> </w:t>
            </w:r>
            <w:r w:rsidRPr="00D34374">
              <w:t>Review the</w:t>
            </w:r>
            <w:r w:rsidRPr="00D34374">
              <w:rPr>
                <w:b/>
                <w:bCs/>
              </w:rPr>
              <w:t> </w:t>
            </w:r>
            <w:r w:rsidRPr="00D34374">
              <w:t>(</w:t>
            </w:r>
            <w:r w:rsidRPr="00D34374">
              <w:rPr>
                <w:b/>
                <w:bCs/>
                <w:noProof/>
              </w:rPr>
              <w:drawing>
                <wp:inline distT="0" distB="0" distL="0" distR="0" wp14:anchorId="4346A1C1" wp14:editId="07B84A26">
                  <wp:extent cx="171450" cy="142875"/>
                  <wp:effectExtent l="0" t="0" r="0" b="9525"/>
                  <wp:docPr id="1237972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D34374">
              <w:t>)</w:t>
            </w:r>
            <w:r w:rsidRPr="00D34374">
              <w:rPr>
                <w:b/>
                <w:bCs/>
              </w:rPr>
              <w:t> </w:t>
            </w:r>
            <w:r w:rsidRPr="00D34374">
              <w:t>icon for an important message regarding </w:t>
            </w:r>
            <w:r>
              <w:rPr>
                <w:b/>
                <w:bCs/>
              </w:rPr>
              <w:t>Select Applicable Claims</w:t>
            </w:r>
            <w:r w:rsidRPr="00D34374">
              <w:t>.</w:t>
            </w:r>
          </w:p>
          <w:p w14:paraId="6CBE315C" w14:textId="77777777" w:rsidR="00951AEA" w:rsidRPr="00782622" w:rsidRDefault="00951AEA" w:rsidP="00A75870">
            <w:pPr>
              <w:spacing w:line="252" w:lineRule="auto"/>
              <w:ind w:right="312"/>
              <w:contextualSpacing w:val="0"/>
              <w:rPr>
                <w:rFonts w:eastAsia="Times New Roman" w:cs="Times New Roman"/>
                <w:lang w:eastAsia="en-US"/>
              </w:rPr>
            </w:pPr>
          </w:p>
        </w:tc>
        <w:tc>
          <w:tcPr>
            <w:tcW w:w="3014" w:type="pct"/>
            <w:tcBorders>
              <w:top w:val="single" w:sz="4" w:space="0" w:color="auto"/>
              <w:left w:val="single" w:sz="4" w:space="0" w:color="auto"/>
              <w:bottom w:val="single" w:sz="4" w:space="0" w:color="auto"/>
              <w:right w:val="single" w:sz="4" w:space="0" w:color="auto"/>
            </w:tcBorders>
          </w:tcPr>
          <w:p w14:paraId="1E37EF1B" w14:textId="27FE3C4A" w:rsidR="006C68E1" w:rsidRDefault="006C68E1" w:rsidP="00A75870">
            <w:r>
              <w:t xml:space="preserve">From </w:t>
            </w:r>
            <w:r w:rsidRPr="006C68E1">
              <w:rPr>
                <w:b/>
                <w:bCs/>
              </w:rPr>
              <w:t>Select Applicable Claims (max 10 drugs)</w:t>
            </w:r>
            <w:r>
              <w:t xml:space="preserve">, in the </w:t>
            </w:r>
            <w:r w:rsidRPr="006C68E1">
              <w:rPr>
                <w:b/>
                <w:bCs/>
              </w:rPr>
              <w:t>Claims History</w:t>
            </w:r>
            <w:r>
              <w:t xml:space="preserve"> section, select the boxes for each medication the selected override should be applied to, then click </w:t>
            </w:r>
            <w:r w:rsidRPr="006C68E1">
              <w:rPr>
                <w:b/>
                <w:bCs/>
              </w:rPr>
              <w:t xml:space="preserve">Add to Override List </w:t>
            </w:r>
            <w:r w:rsidRPr="00200133">
              <w:t>(button will be disabled until Rxs are selected)</w:t>
            </w:r>
            <w:r>
              <w:t xml:space="preserve">. </w:t>
            </w:r>
          </w:p>
          <w:p w14:paraId="62DCB1FA" w14:textId="77777777" w:rsidR="006C68E1" w:rsidRDefault="006C68E1" w:rsidP="00A75870"/>
          <w:p w14:paraId="47A4B57D" w14:textId="1F83B956" w:rsidR="006C68E1" w:rsidRDefault="006C68E1" w:rsidP="00A75870">
            <w:r w:rsidRPr="00F112A7">
              <w:rPr>
                <w:b/>
                <w:bCs/>
              </w:rPr>
              <w:t>Note</w:t>
            </w:r>
            <w:r w:rsidR="00721F48">
              <w:rPr>
                <w:b/>
                <w:bCs/>
              </w:rPr>
              <w:t xml:space="preserve">: </w:t>
            </w:r>
            <w:r>
              <w:t xml:space="preserve"> A</w:t>
            </w:r>
            <w:r w:rsidRPr="008F73EF">
              <w:t xml:space="preserve">gents can utilize the </w:t>
            </w:r>
            <w:r w:rsidRPr="00F112A7">
              <w:rPr>
                <w:b/>
                <w:bCs/>
              </w:rPr>
              <w:t>Historical Test</w:t>
            </w:r>
            <w:r w:rsidRPr="008F73EF">
              <w:t xml:space="preserve"> Claims and </w:t>
            </w:r>
            <w:r w:rsidRPr="00F112A7">
              <w:rPr>
                <w:b/>
                <w:bCs/>
              </w:rPr>
              <w:t>Add Drug</w:t>
            </w:r>
            <w:r w:rsidRPr="008F73EF">
              <w:t xml:space="preserve"> sections to locate Additional Rx(s) in question. Refer to, Scenario Guide.</w:t>
            </w:r>
          </w:p>
          <w:p w14:paraId="14D344F2" w14:textId="77777777" w:rsidR="006C68E1" w:rsidRDefault="006C68E1" w:rsidP="00A75870">
            <w:pPr>
              <w:rPr>
                <w:b/>
                <w:bCs/>
              </w:rPr>
            </w:pPr>
          </w:p>
          <w:p w14:paraId="0A54E949" w14:textId="49BB29D6" w:rsidR="00782622" w:rsidRPr="00782622" w:rsidRDefault="006C68E1" w:rsidP="00A75870">
            <w:pPr>
              <w:spacing w:line="240" w:lineRule="auto"/>
              <w:ind w:left="31"/>
              <w:contextualSpacing w:val="0"/>
              <w:rPr>
                <w:rFonts w:eastAsia="Times New Roman" w:cs="Times New Roman"/>
                <w:lang w:eastAsia="en-US"/>
              </w:rPr>
            </w:pPr>
            <w:r w:rsidRPr="00200133">
              <w:rPr>
                <w:b/>
                <w:bCs/>
              </w:rPr>
              <w:t>Result</w:t>
            </w:r>
            <w:r w:rsidR="00721F48">
              <w:rPr>
                <w:b/>
                <w:bCs/>
              </w:rPr>
              <w:t xml:space="preserve">: </w:t>
            </w:r>
            <w:r w:rsidRPr="00117A37">
              <w:t xml:space="preserve"> </w:t>
            </w:r>
            <w:r>
              <w:t>Rxs</w:t>
            </w:r>
            <w:r w:rsidRPr="00117A37">
              <w:t xml:space="preserve"> </w:t>
            </w:r>
            <w:r>
              <w:t xml:space="preserve">are added to the </w:t>
            </w:r>
            <w:r w:rsidRPr="00200133">
              <w:rPr>
                <w:b/>
                <w:bCs/>
              </w:rPr>
              <w:t>List of Overrides to Create</w:t>
            </w:r>
            <w:r>
              <w:rPr>
                <w:b/>
                <w:bCs/>
              </w:rPr>
              <w:t xml:space="preserve"> </w:t>
            </w:r>
            <w:r w:rsidRPr="00200133">
              <w:t>section</w:t>
            </w:r>
            <w:r>
              <w:t xml:space="preserve"> at the bottom of the screen</w:t>
            </w:r>
            <w:r w:rsidRPr="00200133">
              <w:t>.</w:t>
            </w:r>
            <w:r>
              <w:t xml:space="preserve"> </w:t>
            </w:r>
          </w:p>
        </w:tc>
      </w:tr>
      <w:tr w:rsidR="003C779B" w:rsidRPr="00782622" w14:paraId="064A2F9C" w14:textId="77777777" w:rsidTr="000C4DEA">
        <w:trPr>
          <w:trHeight w:val="300"/>
        </w:trPr>
        <w:tc>
          <w:tcPr>
            <w:tcW w:w="307" w:type="pct"/>
            <w:vMerge/>
          </w:tcPr>
          <w:p w14:paraId="1B854F76" w14:textId="77777777" w:rsidR="00782622" w:rsidRPr="00782622" w:rsidRDefault="00782622" w:rsidP="00782622">
            <w:pPr>
              <w:spacing w:line="240" w:lineRule="auto"/>
              <w:contextualSpacing w:val="0"/>
              <w:jc w:val="center"/>
              <w:rPr>
                <w:rFonts w:eastAsia="Times New Roman" w:cs="Times New Roman"/>
                <w:b/>
                <w:bCs/>
                <w:lang w:eastAsia="en-US"/>
              </w:rPr>
            </w:pPr>
          </w:p>
        </w:tc>
        <w:tc>
          <w:tcPr>
            <w:tcW w:w="1679" w:type="pct"/>
            <w:tcBorders>
              <w:top w:val="single" w:sz="4" w:space="0" w:color="auto"/>
              <w:left w:val="single" w:sz="4" w:space="0" w:color="auto"/>
              <w:bottom w:val="single" w:sz="4" w:space="0" w:color="auto"/>
              <w:right w:val="single" w:sz="4" w:space="0" w:color="auto"/>
            </w:tcBorders>
          </w:tcPr>
          <w:p w14:paraId="64463051" w14:textId="77777777"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No, does not apply to multiple prescriptions</w:t>
            </w:r>
          </w:p>
        </w:tc>
        <w:tc>
          <w:tcPr>
            <w:tcW w:w="3014" w:type="pct"/>
            <w:tcBorders>
              <w:top w:val="single" w:sz="4" w:space="0" w:color="auto"/>
              <w:left w:val="single" w:sz="4" w:space="0" w:color="auto"/>
              <w:bottom w:val="single" w:sz="4" w:space="0" w:color="auto"/>
              <w:right w:val="single" w:sz="4" w:space="0" w:color="auto"/>
            </w:tcBorders>
          </w:tcPr>
          <w:p w14:paraId="490E3374" w14:textId="2AAD546F" w:rsidR="002C42A7" w:rsidRDefault="002C42A7" w:rsidP="003C779B">
            <w:pPr>
              <w:spacing w:line="252" w:lineRule="auto"/>
              <w:ind w:right="312"/>
            </w:pPr>
            <w:r w:rsidRPr="00B74376">
              <w:t xml:space="preserve">From </w:t>
            </w:r>
            <w:r w:rsidRPr="002C42A7">
              <w:rPr>
                <w:b/>
                <w:bCs/>
              </w:rPr>
              <w:t>Select Applicable Claims (max 10 drugs)</w:t>
            </w:r>
            <w:r w:rsidRPr="00B74376">
              <w:t xml:space="preserve">, in the </w:t>
            </w:r>
            <w:r w:rsidRPr="002C42A7">
              <w:rPr>
                <w:b/>
                <w:bCs/>
              </w:rPr>
              <w:t>Claims Histor</w:t>
            </w:r>
            <w:r w:rsidRPr="00B74376">
              <w:t xml:space="preserve">y section, select the box for </w:t>
            </w:r>
            <w:r>
              <w:t>the</w:t>
            </w:r>
            <w:r w:rsidRPr="00B74376">
              <w:t xml:space="preserve"> medication the override should be applied to, then click </w:t>
            </w:r>
            <w:r w:rsidRPr="002C42A7">
              <w:rPr>
                <w:b/>
                <w:bCs/>
              </w:rPr>
              <w:t>Add to Override List</w:t>
            </w:r>
            <w:r w:rsidRPr="00B74376">
              <w:t xml:space="preserve"> (button will be disabled until Rx</w:t>
            </w:r>
            <w:r>
              <w:t xml:space="preserve"> is</w:t>
            </w:r>
            <w:r w:rsidRPr="00B74376">
              <w:t xml:space="preserve"> selected).</w:t>
            </w:r>
          </w:p>
          <w:p w14:paraId="40D8C5E7" w14:textId="77777777" w:rsidR="002C42A7" w:rsidRDefault="002C42A7" w:rsidP="002C42A7">
            <w:pPr>
              <w:spacing w:line="252" w:lineRule="auto"/>
              <w:ind w:right="312"/>
            </w:pPr>
          </w:p>
          <w:p w14:paraId="572D03D0" w14:textId="4E01B0A1" w:rsidR="002C42A7" w:rsidRDefault="002C42A7" w:rsidP="002C42A7">
            <w:r w:rsidRPr="00C079D0">
              <w:rPr>
                <w:b/>
                <w:bCs/>
              </w:rPr>
              <w:t>Note</w:t>
            </w:r>
            <w:r w:rsidR="00721F48">
              <w:rPr>
                <w:b/>
                <w:bCs/>
              </w:rPr>
              <w:t xml:space="preserve">: </w:t>
            </w:r>
            <w:r>
              <w:t xml:space="preserve"> A</w:t>
            </w:r>
            <w:r w:rsidRPr="008F73EF">
              <w:t xml:space="preserve">gents can utilize the </w:t>
            </w:r>
            <w:r w:rsidRPr="00C079D0">
              <w:rPr>
                <w:b/>
                <w:bCs/>
              </w:rPr>
              <w:t>Historical Test</w:t>
            </w:r>
            <w:r w:rsidRPr="008F73EF">
              <w:t xml:space="preserve"> Claims and </w:t>
            </w:r>
            <w:r w:rsidRPr="00C079D0">
              <w:rPr>
                <w:b/>
                <w:bCs/>
              </w:rPr>
              <w:t>Add Drug</w:t>
            </w:r>
            <w:r w:rsidRPr="008F73EF">
              <w:t xml:space="preserve"> sections to locate Additional Rx(s) in question. Refer to, Scenario Guide.</w:t>
            </w:r>
          </w:p>
          <w:p w14:paraId="74F814AE" w14:textId="77777777" w:rsidR="002C42A7" w:rsidRDefault="002C42A7" w:rsidP="002C42A7">
            <w:pPr>
              <w:rPr>
                <w:b/>
                <w:bCs/>
              </w:rPr>
            </w:pPr>
          </w:p>
          <w:p w14:paraId="73B87415" w14:textId="41213E9F" w:rsidR="00782622" w:rsidRPr="00782622" w:rsidRDefault="002C42A7" w:rsidP="00A75870">
            <w:pPr>
              <w:rPr>
                <w:rFonts w:eastAsia="Times New Roman" w:cs="Times New Roman"/>
                <w:lang w:eastAsia="en-US"/>
              </w:rPr>
            </w:pPr>
            <w:r w:rsidRPr="00200133">
              <w:rPr>
                <w:b/>
                <w:bCs/>
              </w:rPr>
              <w:t>Result</w:t>
            </w:r>
            <w:r w:rsidR="00721F48">
              <w:rPr>
                <w:b/>
                <w:bCs/>
              </w:rPr>
              <w:t xml:space="preserve">: </w:t>
            </w:r>
            <w:r w:rsidRPr="00117A37">
              <w:t xml:space="preserve"> </w:t>
            </w:r>
            <w:r>
              <w:t xml:space="preserve">Rx is added to the </w:t>
            </w:r>
            <w:r w:rsidRPr="00200133">
              <w:rPr>
                <w:b/>
                <w:bCs/>
              </w:rPr>
              <w:t>List of Overrides to Create</w:t>
            </w:r>
            <w:r>
              <w:rPr>
                <w:b/>
                <w:bCs/>
              </w:rPr>
              <w:t xml:space="preserve"> </w:t>
            </w:r>
            <w:r w:rsidRPr="00200133">
              <w:t>section</w:t>
            </w:r>
            <w:r>
              <w:t xml:space="preserve"> at the bottom of the screen</w:t>
            </w:r>
            <w:r w:rsidRPr="00200133">
              <w:t>.</w:t>
            </w:r>
            <w:r w:rsidRPr="00F11F73">
              <w:tab/>
            </w:r>
          </w:p>
        </w:tc>
      </w:tr>
      <w:tr w:rsidR="007B5B65" w:rsidRPr="00782622" w14:paraId="1A50DE88" w14:textId="77777777" w:rsidTr="000C4DEA">
        <w:trPr>
          <w:trHeight w:val="300"/>
        </w:trPr>
        <w:tc>
          <w:tcPr>
            <w:tcW w:w="307" w:type="pct"/>
            <w:vMerge w:val="restart"/>
            <w:tcBorders>
              <w:top w:val="single" w:sz="4" w:space="0" w:color="auto"/>
              <w:left w:val="single" w:sz="4" w:space="0" w:color="auto"/>
              <w:right w:val="single" w:sz="4" w:space="0" w:color="auto"/>
            </w:tcBorders>
            <w:hideMark/>
          </w:tcPr>
          <w:p w14:paraId="67112F63" w14:textId="77777777" w:rsidR="00782622" w:rsidRPr="00782622" w:rsidRDefault="00782622" w:rsidP="00782622">
            <w:pPr>
              <w:spacing w:line="240" w:lineRule="auto"/>
              <w:contextualSpacing w:val="0"/>
              <w:jc w:val="center"/>
              <w:rPr>
                <w:rFonts w:eastAsia="Times New Roman" w:cs="Times New Roman"/>
                <w:b/>
                <w:bCs/>
                <w:lang w:eastAsia="en-US"/>
              </w:rPr>
            </w:pPr>
            <w:bookmarkStart w:id="19" w:name="Step5"/>
            <w:r w:rsidRPr="00782622">
              <w:rPr>
                <w:rFonts w:eastAsia="Times New Roman" w:cs="Times New Roman"/>
                <w:b/>
                <w:bCs/>
                <w:lang w:eastAsia="en-US"/>
              </w:rPr>
              <w:t>5</w:t>
            </w:r>
            <w:bookmarkEnd w:id="19"/>
          </w:p>
        </w:tc>
        <w:tc>
          <w:tcPr>
            <w:tcW w:w="4693" w:type="pct"/>
            <w:gridSpan w:val="2"/>
            <w:tcBorders>
              <w:top w:val="single" w:sz="4" w:space="0" w:color="auto"/>
              <w:left w:val="single" w:sz="4" w:space="0" w:color="auto"/>
              <w:bottom w:val="single" w:sz="4" w:space="0" w:color="auto"/>
              <w:right w:val="single" w:sz="4" w:space="0" w:color="auto"/>
            </w:tcBorders>
          </w:tcPr>
          <w:p w14:paraId="570C2ECF" w14:textId="1389BE15" w:rsidR="00F03958" w:rsidRDefault="00F95E6D" w:rsidP="00F03958">
            <w:pPr>
              <w:spacing w:line="252" w:lineRule="auto"/>
              <w:ind w:right="312"/>
              <w:contextualSpacing w:val="0"/>
            </w:pPr>
            <w:r>
              <w:rPr>
                <w:color w:val="000000"/>
              </w:rPr>
              <w:t xml:space="preserve">From the </w:t>
            </w:r>
            <w:r w:rsidRPr="00F112A7">
              <w:rPr>
                <w:b/>
                <w:bCs/>
                <w:color w:val="000000"/>
              </w:rPr>
              <w:t>List of Overrides to Create</w:t>
            </w:r>
            <w:r>
              <w:rPr>
                <w:color w:val="000000"/>
              </w:rPr>
              <w:t>, c</w:t>
            </w:r>
            <w:r w:rsidRPr="00551B69">
              <w:rPr>
                <w:color w:val="000000"/>
              </w:rPr>
              <w:t>lick </w:t>
            </w:r>
            <w:r>
              <w:rPr>
                <w:b/>
                <w:bCs/>
                <w:color w:val="000000"/>
              </w:rPr>
              <w:t>Create Override</w:t>
            </w:r>
            <w:r w:rsidRPr="00551B69">
              <w:rPr>
                <w:b/>
                <w:bCs/>
                <w:color w:val="000000"/>
              </w:rPr>
              <w:t> </w:t>
            </w:r>
            <w:r w:rsidRPr="00551B69">
              <w:rPr>
                <w:color w:val="000000"/>
              </w:rPr>
              <w:t>(located in the bottom right) to complete the override</w:t>
            </w:r>
            <w:r>
              <w:t>.</w:t>
            </w:r>
          </w:p>
          <w:p w14:paraId="28C90DD6" w14:textId="77777777" w:rsidR="00F03958" w:rsidRDefault="00F03958" w:rsidP="00F03958">
            <w:pPr>
              <w:spacing w:line="252" w:lineRule="auto"/>
              <w:ind w:right="312"/>
              <w:contextualSpacing w:val="0"/>
            </w:pPr>
          </w:p>
          <w:p w14:paraId="41CED7AF" w14:textId="264DE241" w:rsidR="00782622" w:rsidRPr="00782622" w:rsidRDefault="00DD60E2" w:rsidP="00F03958">
            <w:pPr>
              <w:spacing w:line="252" w:lineRule="auto"/>
              <w:ind w:right="312"/>
              <w:contextualSpacing w:val="0"/>
              <w:jc w:val="center"/>
              <w:rPr>
                <w:rFonts w:eastAsia="Times New Roman" w:cs="Times New Roman"/>
                <w:lang w:eastAsia="en-US"/>
              </w:rPr>
            </w:pPr>
            <w:r>
              <w:rPr>
                <w:noProof/>
              </w:rPr>
              <w:drawing>
                <wp:inline distT="0" distB="0" distL="0" distR="0" wp14:anchorId="3B77A4E8" wp14:editId="77FE2E25">
                  <wp:extent cx="9838744" cy="2140491"/>
                  <wp:effectExtent l="19050" t="19050" r="10160" b="12700"/>
                  <wp:docPr id="9923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576" name=""/>
                          <pic:cNvPicPr/>
                        </pic:nvPicPr>
                        <pic:blipFill>
                          <a:blip r:embed="rId20"/>
                          <a:stretch>
                            <a:fillRect/>
                          </a:stretch>
                        </pic:blipFill>
                        <pic:spPr>
                          <a:xfrm>
                            <a:off x="0" y="0"/>
                            <a:ext cx="9947708" cy="2164197"/>
                          </a:xfrm>
                          <a:prstGeom prst="rect">
                            <a:avLst/>
                          </a:prstGeom>
                          <a:ln>
                            <a:solidFill>
                              <a:sysClr val="windowText" lastClr="000000"/>
                            </a:solidFill>
                          </a:ln>
                        </pic:spPr>
                      </pic:pic>
                    </a:graphicData>
                  </a:graphic>
                </wp:inline>
              </w:drawing>
            </w:r>
            <w:r w:rsidR="00782622" w:rsidRPr="00782622">
              <w:rPr>
                <w:rFonts w:eastAsia="Times New Roman" w:cs="Times New Roman"/>
                <w:color w:val="000000"/>
                <w:shd w:val="clear" w:color="auto" w:fill="FFFFFF"/>
                <w:lang w:eastAsia="en-US"/>
              </w:rPr>
              <w:br/>
            </w:r>
          </w:p>
          <w:p w14:paraId="373525A6" w14:textId="58CAEF34"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lang w:eastAsia="en-US"/>
              </w:rPr>
              <w:t>Result</w:t>
            </w:r>
            <w:r w:rsidR="00721F48">
              <w:rPr>
                <w:rFonts w:eastAsia="Times New Roman" w:cs="Times New Roman"/>
                <w:b/>
                <w:bCs/>
                <w:lang w:eastAsia="en-US"/>
              </w:rPr>
              <w:t xml:space="preserve">: </w:t>
            </w:r>
            <w:r w:rsidRPr="00782622">
              <w:rPr>
                <w:rFonts w:eastAsia="Times New Roman" w:cs="Times New Roman"/>
                <w:b/>
                <w:bCs/>
                <w:lang w:eastAsia="en-US"/>
              </w:rPr>
              <w:t xml:space="preserve"> </w:t>
            </w:r>
            <w:r w:rsidRPr="00782622">
              <w:rPr>
                <w:rFonts w:eastAsia="Times New Roman" w:cs="Times New Roman"/>
                <w:lang w:eastAsia="en-US"/>
              </w:rPr>
              <w:t xml:space="preserve">A test claim automatically runs in the background, and the </w:t>
            </w:r>
            <w:r w:rsidRPr="00782622">
              <w:rPr>
                <w:rFonts w:eastAsia="Times New Roman" w:cs="Times New Roman"/>
                <w:b/>
                <w:bCs/>
                <w:lang w:eastAsia="en-US"/>
              </w:rPr>
              <w:t xml:space="preserve">Override Results </w:t>
            </w:r>
            <w:r w:rsidRPr="00782622">
              <w:rPr>
                <w:rFonts w:eastAsia="Times New Roman" w:cs="Times New Roman"/>
                <w:lang w:eastAsia="en-US"/>
              </w:rPr>
              <w:t xml:space="preserve">screen displays. </w:t>
            </w:r>
          </w:p>
          <w:p w14:paraId="0CF21950" w14:textId="77777777" w:rsidR="00782622" w:rsidRPr="00782622" w:rsidRDefault="00782622" w:rsidP="00782622">
            <w:pPr>
              <w:spacing w:line="252" w:lineRule="auto"/>
              <w:ind w:right="312"/>
              <w:contextualSpacing w:val="0"/>
              <w:jc w:val="center"/>
              <w:rPr>
                <w:rFonts w:eastAsia="Times New Roman" w:cs="Times New Roman"/>
                <w:lang w:eastAsia="en-US"/>
              </w:rPr>
            </w:pPr>
          </w:p>
          <w:p w14:paraId="3EC1DAE5" w14:textId="5D92498D" w:rsid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lang w:eastAsia="en-US"/>
              </w:rPr>
              <w:t>Note</w:t>
            </w:r>
            <w:r w:rsidR="00F84656">
              <w:rPr>
                <w:rFonts w:eastAsia="Times New Roman" w:cs="Times New Roman"/>
                <w:b/>
                <w:bCs/>
                <w:lang w:eastAsia="en-US"/>
              </w:rPr>
              <w:t>s</w:t>
            </w:r>
            <w:r w:rsidR="00721F48">
              <w:rPr>
                <w:rFonts w:eastAsia="Times New Roman" w:cs="Times New Roman"/>
                <w:b/>
                <w:bCs/>
                <w:lang w:eastAsia="en-US"/>
              </w:rPr>
              <w:t xml:space="preserve">: </w:t>
            </w:r>
          </w:p>
          <w:p w14:paraId="378BABA8" w14:textId="07DF7F3C" w:rsidR="00CB7D00" w:rsidRDefault="00CB7D00" w:rsidP="00CB7D00">
            <w:pPr>
              <w:pStyle w:val="ListParagraph"/>
              <w:numPr>
                <w:ilvl w:val="0"/>
                <w:numId w:val="16"/>
              </w:numPr>
              <w:spacing w:line="252" w:lineRule="auto"/>
              <w:ind w:right="312"/>
            </w:pPr>
            <w:r w:rsidRPr="00BF5C83">
              <w:t xml:space="preserve">If </w:t>
            </w:r>
            <w:r w:rsidRPr="00F112A7">
              <w:rPr>
                <w:b/>
                <w:bCs/>
              </w:rPr>
              <w:t>Duplicate Drug</w:t>
            </w:r>
            <w:r w:rsidRPr="00BF5C83">
              <w:t xml:space="preserve"> pop </w:t>
            </w:r>
            <w:r>
              <w:t xml:space="preserve">up </w:t>
            </w:r>
            <w:r w:rsidRPr="00BF5C83">
              <w:t xml:space="preserve">displays, refer to </w:t>
            </w:r>
            <w:hyperlink w:anchor="_Scenario_Guide" w:history="1">
              <w:r w:rsidRPr="003C53C1">
                <w:rPr>
                  <w:rStyle w:val="Hyperlink"/>
                </w:rPr>
                <w:t>Scenario Guide</w:t>
              </w:r>
            </w:hyperlink>
            <w:r w:rsidRPr="00BF5C83">
              <w:t>.</w:t>
            </w:r>
          </w:p>
          <w:p w14:paraId="044522BA" w14:textId="77777777" w:rsidR="00CB7D00" w:rsidRDefault="00CB7D00" w:rsidP="00CB7D00">
            <w:pPr>
              <w:pStyle w:val="ListParagraph"/>
              <w:numPr>
                <w:ilvl w:val="0"/>
                <w:numId w:val="16"/>
              </w:numPr>
              <w:spacing w:line="252" w:lineRule="auto"/>
              <w:ind w:right="312"/>
            </w:pPr>
            <w:r>
              <w:t xml:space="preserve">If Test Claims Status is </w:t>
            </w:r>
            <w:r w:rsidRPr="00F112A7">
              <w:rPr>
                <w:b/>
                <w:bCs/>
              </w:rPr>
              <w:t>N/A</w:t>
            </w:r>
            <w:r>
              <w:t>, manually run test claim for results.</w:t>
            </w:r>
          </w:p>
          <w:p w14:paraId="6A5DE176" w14:textId="6B51F31D" w:rsidR="00F84656" w:rsidRPr="00F84656" w:rsidRDefault="00CB7D00" w:rsidP="003C779B">
            <w:pPr>
              <w:pStyle w:val="ListParagraph"/>
              <w:numPr>
                <w:ilvl w:val="1"/>
                <w:numId w:val="16"/>
              </w:numPr>
              <w:spacing w:line="252" w:lineRule="auto"/>
              <w:ind w:right="312"/>
              <w:contextualSpacing w:val="0"/>
              <w:rPr>
                <w:rFonts w:eastAsia="Times New Roman" w:cs="Times New Roman"/>
                <w:lang w:eastAsia="en-US"/>
              </w:rPr>
            </w:pPr>
            <w:r>
              <w:t>Hovering over the N/A hyperlink displays message, “</w:t>
            </w:r>
            <w:r w:rsidRPr="00F112A7">
              <w:rPr>
                <w:b/>
                <w:bCs/>
              </w:rPr>
              <w:t>Status is N/A, manually run test claim for results</w:t>
            </w:r>
            <w:r>
              <w:t>.”</w:t>
            </w:r>
          </w:p>
          <w:p w14:paraId="66FD3115" w14:textId="1B253EA7" w:rsidR="00782622" w:rsidRPr="00782622" w:rsidRDefault="00782622" w:rsidP="00F03958">
            <w:pPr>
              <w:spacing w:line="252" w:lineRule="auto"/>
              <w:ind w:right="312"/>
              <w:contextualSpacing w:val="0"/>
              <w:jc w:val="center"/>
              <w:rPr>
                <w:rFonts w:eastAsia="Times New Roman" w:cs="Times New Roman"/>
                <w:lang w:eastAsia="en-US"/>
              </w:rPr>
            </w:pPr>
            <w:r w:rsidRPr="00782622">
              <w:rPr>
                <w:rFonts w:eastAsia="Times New Roman" w:cs="Times New Roman"/>
                <w:lang w:eastAsia="en-US"/>
              </w:rPr>
              <w:br/>
            </w:r>
            <w:r w:rsidR="00447E4D" w:rsidRPr="00447E4D">
              <w:rPr>
                <w:rFonts w:eastAsia="Times New Roman" w:cs="Times New Roman"/>
                <w:noProof/>
                <w:lang w:eastAsia="en-US"/>
              </w:rPr>
              <w:drawing>
                <wp:inline distT="0" distB="0" distL="0" distR="0" wp14:anchorId="67DD8537" wp14:editId="384C6CB7">
                  <wp:extent cx="7790476" cy="5219048"/>
                  <wp:effectExtent l="0" t="0" r="1270" b="1270"/>
                  <wp:docPr id="53650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02451" name=""/>
                          <pic:cNvPicPr/>
                        </pic:nvPicPr>
                        <pic:blipFill>
                          <a:blip r:embed="rId21"/>
                          <a:stretch>
                            <a:fillRect/>
                          </a:stretch>
                        </pic:blipFill>
                        <pic:spPr>
                          <a:xfrm>
                            <a:off x="0" y="0"/>
                            <a:ext cx="7790476" cy="5219048"/>
                          </a:xfrm>
                          <a:prstGeom prst="rect">
                            <a:avLst/>
                          </a:prstGeom>
                        </pic:spPr>
                      </pic:pic>
                    </a:graphicData>
                  </a:graphic>
                </wp:inline>
              </w:drawing>
            </w:r>
            <w:r w:rsidRPr="00782622">
              <w:rPr>
                <w:rFonts w:eastAsia="Times New Roman" w:cs="Times New Roman"/>
                <w:color w:val="000000"/>
                <w:shd w:val="clear" w:color="auto" w:fill="FFFFFF"/>
                <w:lang w:eastAsia="en-US"/>
              </w:rPr>
              <w:br/>
            </w:r>
          </w:p>
        </w:tc>
      </w:tr>
      <w:tr w:rsidR="003C779B" w:rsidRPr="00782622" w14:paraId="5B7E72D8" w14:textId="77777777" w:rsidTr="000C4DEA">
        <w:trPr>
          <w:trHeight w:val="300"/>
        </w:trPr>
        <w:tc>
          <w:tcPr>
            <w:tcW w:w="307" w:type="pct"/>
            <w:vMerge/>
          </w:tcPr>
          <w:p w14:paraId="2B75C11A" w14:textId="77777777" w:rsidR="00782622" w:rsidRPr="00782622" w:rsidRDefault="00782622" w:rsidP="00782622">
            <w:pPr>
              <w:spacing w:line="240" w:lineRule="auto"/>
              <w:contextualSpacing w:val="0"/>
              <w:jc w:val="center"/>
              <w:rPr>
                <w:rFonts w:eastAsia="Times New Roman" w:cs="Times New Roman"/>
                <w:b/>
                <w:bCs/>
                <w:lang w:eastAsia="en-US"/>
              </w:rPr>
            </w:pPr>
          </w:p>
        </w:tc>
        <w:tc>
          <w:tcPr>
            <w:tcW w:w="1679" w:type="pct"/>
            <w:tcBorders>
              <w:top w:val="single" w:sz="4" w:space="0" w:color="auto"/>
              <w:left w:val="single" w:sz="4" w:space="0" w:color="auto"/>
              <w:bottom w:val="single" w:sz="4" w:space="0" w:color="auto"/>
              <w:right w:val="single" w:sz="4" w:space="0" w:color="auto"/>
            </w:tcBorders>
            <w:shd w:val="clear" w:color="auto" w:fill="D9D9D9"/>
          </w:tcPr>
          <w:p w14:paraId="5F7DD70A" w14:textId="77777777" w:rsidR="00782622" w:rsidRPr="00782622" w:rsidRDefault="00782622" w:rsidP="00782622">
            <w:pPr>
              <w:spacing w:line="252" w:lineRule="auto"/>
              <w:ind w:right="312"/>
              <w:contextualSpacing w:val="0"/>
              <w:jc w:val="center"/>
              <w:rPr>
                <w:rFonts w:eastAsia="Times New Roman" w:cs="Times New Roman"/>
                <w:b/>
                <w:bCs/>
                <w:lang w:eastAsia="en-US"/>
              </w:rPr>
            </w:pPr>
            <w:r w:rsidRPr="00782622">
              <w:rPr>
                <w:rFonts w:eastAsia="Times New Roman" w:cs="Times New Roman"/>
                <w:b/>
                <w:bCs/>
                <w:lang w:eastAsia="en-US"/>
              </w:rPr>
              <w:t>If Override Status is…</w:t>
            </w:r>
          </w:p>
        </w:tc>
        <w:tc>
          <w:tcPr>
            <w:tcW w:w="3014" w:type="pct"/>
            <w:tcBorders>
              <w:top w:val="single" w:sz="4" w:space="0" w:color="auto"/>
              <w:left w:val="single" w:sz="4" w:space="0" w:color="auto"/>
              <w:bottom w:val="single" w:sz="4" w:space="0" w:color="auto"/>
              <w:right w:val="single" w:sz="4" w:space="0" w:color="auto"/>
            </w:tcBorders>
            <w:shd w:val="clear" w:color="auto" w:fill="D9D9D9"/>
          </w:tcPr>
          <w:p w14:paraId="79AF773E" w14:textId="77777777" w:rsidR="00782622" w:rsidRPr="00782622" w:rsidRDefault="00782622" w:rsidP="00782622">
            <w:pPr>
              <w:spacing w:line="252" w:lineRule="auto"/>
              <w:ind w:right="312"/>
              <w:contextualSpacing w:val="0"/>
              <w:jc w:val="center"/>
              <w:rPr>
                <w:rFonts w:eastAsia="Times New Roman" w:cs="Times New Roman"/>
                <w:b/>
                <w:bCs/>
                <w:lang w:eastAsia="en-US"/>
              </w:rPr>
            </w:pPr>
            <w:r w:rsidRPr="00782622">
              <w:rPr>
                <w:rFonts w:eastAsia="Times New Roman" w:cs="Times New Roman"/>
                <w:b/>
                <w:bCs/>
                <w:lang w:eastAsia="en-US"/>
              </w:rPr>
              <w:t>Then…</w:t>
            </w:r>
          </w:p>
        </w:tc>
      </w:tr>
      <w:tr w:rsidR="003C779B" w:rsidRPr="00782622" w14:paraId="53D14F36" w14:textId="77777777" w:rsidTr="000C4DEA">
        <w:trPr>
          <w:trHeight w:val="300"/>
        </w:trPr>
        <w:tc>
          <w:tcPr>
            <w:tcW w:w="307" w:type="pct"/>
            <w:vMerge/>
          </w:tcPr>
          <w:p w14:paraId="1D08A2E9" w14:textId="77777777" w:rsidR="00782622" w:rsidRPr="00782622" w:rsidRDefault="00782622" w:rsidP="00782622">
            <w:pPr>
              <w:spacing w:line="240" w:lineRule="auto"/>
              <w:contextualSpacing w:val="0"/>
              <w:jc w:val="center"/>
              <w:rPr>
                <w:rFonts w:eastAsia="Times New Roman" w:cs="Times New Roman"/>
                <w:b/>
                <w:bCs/>
                <w:lang w:eastAsia="en-US"/>
              </w:rPr>
            </w:pPr>
          </w:p>
        </w:tc>
        <w:tc>
          <w:tcPr>
            <w:tcW w:w="1679" w:type="pct"/>
            <w:tcBorders>
              <w:top w:val="single" w:sz="4" w:space="0" w:color="auto"/>
              <w:left w:val="single" w:sz="4" w:space="0" w:color="auto"/>
              <w:bottom w:val="single" w:sz="4" w:space="0" w:color="auto"/>
              <w:right w:val="single" w:sz="4" w:space="0" w:color="auto"/>
            </w:tcBorders>
          </w:tcPr>
          <w:p w14:paraId="6F5E8155" w14:textId="77777777" w:rsidR="00782622" w:rsidRPr="00782622" w:rsidRDefault="00782622" w:rsidP="00782622">
            <w:pPr>
              <w:spacing w:line="252" w:lineRule="auto"/>
              <w:ind w:right="312"/>
              <w:contextualSpacing w:val="0"/>
              <w:rPr>
                <w:rFonts w:eastAsia="Times New Roman" w:cs="Times New Roman"/>
                <w:b/>
                <w:bCs/>
                <w:lang w:eastAsia="en-US"/>
              </w:rPr>
            </w:pPr>
            <w:bookmarkStart w:id="20" w:name="OLE_LINK3"/>
            <w:r w:rsidRPr="00782622">
              <w:rPr>
                <w:rFonts w:eastAsia="Times New Roman" w:cs="Times New Roman"/>
                <w:b/>
                <w:bCs/>
                <w:lang w:eastAsia="en-US"/>
              </w:rPr>
              <w:t xml:space="preserve">Successful </w:t>
            </w:r>
          </w:p>
          <w:p w14:paraId="17949F07" w14:textId="77777777" w:rsidR="00782622" w:rsidRPr="00782622" w:rsidRDefault="00782622" w:rsidP="00782622">
            <w:pPr>
              <w:spacing w:line="252" w:lineRule="auto"/>
              <w:ind w:right="312"/>
              <w:contextualSpacing w:val="0"/>
              <w:rPr>
                <w:rFonts w:eastAsia="Times New Roman" w:cs="Times New Roman"/>
                <w:lang w:eastAsia="en-US"/>
              </w:rPr>
            </w:pPr>
          </w:p>
          <w:p w14:paraId="3BA5A0D7" w14:textId="77777777"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 xml:space="preserve">AND </w:t>
            </w:r>
          </w:p>
          <w:p w14:paraId="5C183504" w14:textId="77777777" w:rsidR="00782622" w:rsidRPr="00782622" w:rsidRDefault="00782622" w:rsidP="00782622">
            <w:pPr>
              <w:spacing w:line="252" w:lineRule="auto"/>
              <w:ind w:right="312"/>
              <w:contextualSpacing w:val="0"/>
              <w:rPr>
                <w:rFonts w:eastAsia="Times New Roman" w:cs="Times New Roman"/>
                <w:lang w:eastAsia="en-US"/>
              </w:rPr>
            </w:pPr>
          </w:p>
          <w:p w14:paraId="27B6BD49" w14:textId="77777777"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Test Claim Status is</w:t>
            </w:r>
            <w:r w:rsidRPr="00782622">
              <w:rPr>
                <w:rFonts w:eastAsia="Times New Roman" w:cs="Times New Roman"/>
                <w:b/>
                <w:bCs/>
                <w:lang w:eastAsia="en-US"/>
              </w:rPr>
              <w:t xml:space="preserve"> ACCEPT</w:t>
            </w:r>
            <w:bookmarkEnd w:id="20"/>
          </w:p>
        </w:tc>
        <w:tc>
          <w:tcPr>
            <w:tcW w:w="3014" w:type="pct"/>
            <w:tcBorders>
              <w:top w:val="single" w:sz="4" w:space="0" w:color="auto"/>
              <w:left w:val="single" w:sz="4" w:space="0" w:color="auto"/>
              <w:bottom w:val="single" w:sz="4" w:space="0" w:color="auto"/>
              <w:right w:val="single" w:sz="4" w:space="0" w:color="auto"/>
            </w:tcBorders>
          </w:tcPr>
          <w:p w14:paraId="28886367" w14:textId="77777777" w:rsidR="00782622" w:rsidRPr="00782622" w:rsidRDefault="00782622" w:rsidP="00782622">
            <w:pPr>
              <w:spacing w:line="252" w:lineRule="auto"/>
              <w:ind w:right="312"/>
              <w:contextualSpacing w:val="0"/>
              <w:rPr>
                <w:rFonts w:eastAsia="Times New Roman" w:cs="Times New Roman"/>
                <w:lang w:eastAsia="en-US"/>
              </w:rPr>
            </w:pPr>
            <w:bookmarkStart w:id="21" w:name="OLE_LINK8"/>
            <w:r w:rsidRPr="00782622">
              <w:rPr>
                <w:rFonts w:eastAsia="Times New Roman" w:cs="Times New Roman"/>
                <w:lang w:eastAsia="en-US"/>
              </w:rPr>
              <w:t xml:space="preserve">Status shows the override was entered, and claim will pay. </w:t>
            </w:r>
          </w:p>
          <w:p w14:paraId="135A1DA5" w14:textId="77777777" w:rsidR="00782622" w:rsidRPr="00782622" w:rsidRDefault="00782622" w:rsidP="00782622">
            <w:pPr>
              <w:numPr>
                <w:ilvl w:val="0"/>
                <w:numId w:val="9"/>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Proceed to the next Step.</w:t>
            </w:r>
          </w:p>
          <w:p w14:paraId="032FF167" w14:textId="77777777" w:rsidR="00782622" w:rsidRPr="00782622" w:rsidRDefault="00782622" w:rsidP="00782622">
            <w:pPr>
              <w:spacing w:line="252" w:lineRule="auto"/>
              <w:ind w:left="605" w:right="312"/>
              <w:rPr>
                <w:rFonts w:eastAsia="Times New Roman" w:cs="Times New Roman"/>
                <w:b/>
                <w:bCs/>
                <w:lang w:eastAsia="en-US"/>
              </w:rPr>
            </w:pPr>
          </w:p>
          <w:p w14:paraId="614CA135" w14:textId="731B9871"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lang w:eastAsia="en-US"/>
              </w:rPr>
              <w:t>Note</w:t>
            </w:r>
            <w:r w:rsidR="00721F48">
              <w:rPr>
                <w:rFonts w:eastAsia="Times New Roman" w:cs="Times New Roman"/>
                <w:b/>
                <w:bCs/>
                <w:lang w:eastAsia="en-US"/>
              </w:rPr>
              <w:t xml:space="preserve">: </w:t>
            </w:r>
            <w:r w:rsidRPr="00782622">
              <w:rPr>
                <w:rFonts w:eastAsia="Times New Roman" w:cs="Times New Roman"/>
                <w:b/>
                <w:bCs/>
                <w:lang w:eastAsia="en-US"/>
              </w:rPr>
              <w:t xml:space="preserve"> </w:t>
            </w:r>
            <w:r w:rsidRPr="00782622">
              <w:rPr>
                <w:rFonts w:eastAsia="Times New Roman" w:cs="Times New Roman"/>
                <w:lang w:eastAsia="en-US"/>
              </w:rPr>
              <w:t>Compass automatically defaults Refill Limit to 5 for Med D EGWP Plans.</w:t>
            </w:r>
            <w:bookmarkEnd w:id="21"/>
          </w:p>
        </w:tc>
      </w:tr>
      <w:tr w:rsidR="003C779B" w:rsidRPr="00782622" w14:paraId="36D3FC7E" w14:textId="77777777" w:rsidTr="000C4DEA">
        <w:trPr>
          <w:trHeight w:val="300"/>
        </w:trPr>
        <w:tc>
          <w:tcPr>
            <w:tcW w:w="307" w:type="pct"/>
            <w:vMerge/>
          </w:tcPr>
          <w:p w14:paraId="1FD8BD1C" w14:textId="77777777" w:rsidR="00782622" w:rsidRPr="00782622" w:rsidRDefault="00782622" w:rsidP="00782622">
            <w:pPr>
              <w:spacing w:line="240" w:lineRule="auto"/>
              <w:contextualSpacing w:val="0"/>
              <w:jc w:val="center"/>
              <w:rPr>
                <w:rFonts w:eastAsia="Times New Roman" w:cs="Times New Roman"/>
                <w:b/>
                <w:bCs/>
                <w:lang w:eastAsia="en-US"/>
              </w:rPr>
            </w:pPr>
          </w:p>
        </w:tc>
        <w:tc>
          <w:tcPr>
            <w:tcW w:w="1679" w:type="pct"/>
            <w:tcBorders>
              <w:top w:val="single" w:sz="4" w:space="0" w:color="auto"/>
              <w:left w:val="single" w:sz="4" w:space="0" w:color="auto"/>
              <w:bottom w:val="single" w:sz="4" w:space="0" w:color="auto"/>
              <w:right w:val="single" w:sz="4" w:space="0" w:color="auto"/>
            </w:tcBorders>
          </w:tcPr>
          <w:p w14:paraId="58DBA3A0" w14:textId="77777777" w:rsidR="00782622" w:rsidRPr="00782622" w:rsidRDefault="00782622" w:rsidP="00782622">
            <w:pPr>
              <w:spacing w:line="252" w:lineRule="auto"/>
              <w:ind w:right="312"/>
              <w:contextualSpacing w:val="0"/>
              <w:rPr>
                <w:rFonts w:eastAsia="Times New Roman" w:cs="Times New Roman"/>
                <w:b/>
                <w:bCs/>
                <w:lang w:eastAsia="en-US"/>
              </w:rPr>
            </w:pPr>
            <w:bookmarkStart w:id="22" w:name="OLE_LINK11"/>
            <w:r w:rsidRPr="00782622">
              <w:rPr>
                <w:rFonts w:eastAsia="Times New Roman" w:cs="Times New Roman"/>
                <w:b/>
                <w:bCs/>
                <w:lang w:eastAsia="en-US"/>
              </w:rPr>
              <w:t xml:space="preserve">Successful </w:t>
            </w:r>
            <w:r w:rsidRPr="00782622">
              <w:rPr>
                <w:rFonts w:eastAsia="Times New Roman" w:cs="Times New Roman"/>
                <w:lang w:eastAsia="en-US"/>
              </w:rPr>
              <w:t>AND Test Claim Status is</w:t>
            </w:r>
            <w:r w:rsidRPr="00782622">
              <w:rPr>
                <w:rFonts w:eastAsia="Times New Roman" w:cs="Times New Roman"/>
                <w:b/>
                <w:bCs/>
                <w:lang w:eastAsia="en-US"/>
              </w:rPr>
              <w:t xml:space="preserve"> DENIED </w:t>
            </w:r>
          </w:p>
          <w:p w14:paraId="7D2123C3" w14:textId="77777777" w:rsidR="00782622" w:rsidRPr="00782622" w:rsidRDefault="00782622" w:rsidP="00782622">
            <w:pPr>
              <w:spacing w:line="252" w:lineRule="auto"/>
              <w:ind w:right="312"/>
              <w:contextualSpacing w:val="0"/>
              <w:rPr>
                <w:rFonts w:eastAsia="Times New Roman" w:cs="Times New Roman"/>
                <w:b/>
                <w:bCs/>
                <w:lang w:eastAsia="en-US"/>
              </w:rPr>
            </w:pPr>
          </w:p>
          <w:p w14:paraId="7B65EC98" w14:textId="77777777" w:rsidR="00782622" w:rsidRPr="00782622" w:rsidRDefault="00782622" w:rsidP="00782622">
            <w:pPr>
              <w:spacing w:line="252" w:lineRule="auto"/>
              <w:ind w:right="312"/>
              <w:contextualSpacing w:val="0"/>
              <w:rPr>
                <w:rFonts w:eastAsia="Times New Roman" w:cs="Times New Roman"/>
                <w:bCs/>
                <w:lang w:eastAsia="en-US"/>
              </w:rPr>
            </w:pPr>
            <w:r w:rsidRPr="00782622">
              <w:rPr>
                <w:rFonts w:eastAsia="Times New Roman" w:cs="Times New Roman"/>
                <w:bCs/>
                <w:lang w:eastAsia="en-US"/>
              </w:rPr>
              <w:t>OR</w:t>
            </w:r>
          </w:p>
          <w:p w14:paraId="10326DB2" w14:textId="77777777"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Cs/>
                <w:lang w:eastAsia="en-US"/>
              </w:rPr>
              <w:br/>
            </w:r>
            <w:r w:rsidRPr="00782622">
              <w:rPr>
                <w:rFonts w:eastAsia="Times New Roman" w:cs="Times New Roman"/>
                <w:b/>
                <w:lang w:eastAsia="en-US"/>
              </w:rPr>
              <w:t>Denied</w:t>
            </w:r>
            <w:bookmarkEnd w:id="22"/>
          </w:p>
        </w:tc>
        <w:tc>
          <w:tcPr>
            <w:tcW w:w="3014" w:type="pct"/>
            <w:tcBorders>
              <w:top w:val="single" w:sz="4" w:space="0" w:color="auto"/>
              <w:left w:val="single" w:sz="4" w:space="0" w:color="auto"/>
              <w:bottom w:val="single" w:sz="4" w:space="0" w:color="auto"/>
              <w:right w:val="single" w:sz="4" w:space="0" w:color="auto"/>
            </w:tcBorders>
          </w:tcPr>
          <w:p w14:paraId="79A6FD7C" w14:textId="77777777" w:rsidR="00782622" w:rsidRPr="00782622" w:rsidRDefault="00782622" w:rsidP="00782622">
            <w:pPr>
              <w:numPr>
                <w:ilvl w:val="0"/>
                <w:numId w:val="9"/>
              </w:numPr>
              <w:spacing w:before="0" w:after="0" w:line="240" w:lineRule="auto"/>
              <w:ind w:left="425"/>
              <w:contextualSpacing w:val="0"/>
              <w:rPr>
                <w:rFonts w:eastAsia="Times New Roman" w:cs="Times New Roman"/>
                <w:lang w:eastAsia="en-US"/>
              </w:rPr>
            </w:pPr>
            <w:r w:rsidRPr="00782622">
              <w:rPr>
                <w:rFonts w:eastAsia="Times New Roman" w:cs="Times New Roman"/>
                <w:lang w:eastAsia="en-US"/>
              </w:rPr>
              <w:t>Edit fields as appropriate for client and override type.</w:t>
            </w:r>
          </w:p>
          <w:p w14:paraId="16576440" w14:textId="77777777" w:rsidR="00782622" w:rsidRPr="00782622" w:rsidRDefault="00782622" w:rsidP="00782622">
            <w:pPr>
              <w:numPr>
                <w:ilvl w:val="1"/>
                <w:numId w:val="9"/>
              </w:numPr>
              <w:spacing w:before="0" w:after="0" w:line="240" w:lineRule="auto"/>
              <w:contextualSpacing w:val="0"/>
              <w:rPr>
                <w:rFonts w:eastAsia="Times New Roman" w:cs="Times New Roman"/>
                <w:lang w:eastAsia="en-US"/>
              </w:rPr>
            </w:pPr>
            <w:r w:rsidRPr="00782622">
              <w:rPr>
                <w:rFonts w:eastAsia="Times New Roman" w:cs="Times New Roman"/>
                <w:lang w:eastAsia="en-US"/>
              </w:rPr>
              <w:t xml:space="preserve">Refer to </w:t>
            </w:r>
            <w:hyperlink r:id="rId22" w:anchor="!/view?docid=e4c7a718-639f-4797-87c4-2e8c7a7f01db" w:history="1">
              <w:r w:rsidRPr="00782622">
                <w:rPr>
                  <w:rFonts w:eastAsia="Times New Roman" w:cs="Times New Roman"/>
                  <w:color w:val="0000FF"/>
                  <w:u w:val="single"/>
                  <w:lang w:eastAsia="en-US"/>
                </w:rPr>
                <w:t>Compass – Editing an Override (043195)</w:t>
              </w:r>
            </w:hyperlink>
            <w:r w:rsidRPr="00782622">
              <w:rPr>
                <w:rFonts w:eastAsia="Times New Roman" w:cs="Times New Roman"/>
                <w:lang w:eastAsia="en-US"/>
              </w:rPr>
              <w:t>.</w:t>
            </w:r>
          </w:p>
          <w:p w14:paraId="31ADBBCD" w14:textId="77777777" w:rsidR="00782622" w:rsidRPr="00782622" w:rsidRDefault="00782622" w:rsidP="00782622">
            <w:pPr>
              <w:numPr>
                <w:ilvl w:val="1"/>
                <w:numId w:val="9"/>
              </w:numPr>
              <w:spacing w:before="0" w:after="0" w:line="240" w:lineRule="auto"/>
              <w:contextualSpacing w:val="0"/>
              <w:rPr>
                <w:rFonts w:eastAsia="Times New Roman" w:cs="Times New Roman"/>
                <w:lang w:eastAsia="en-US"/>
              </w:rPr>
            </w:pPr>
            <w:r w:rsidRPr="00782622">
              <w:rPr>
                <w:rFonts w:eastAsia="Times New Roman" w:cs="Times New Roman"/>
                <w:lang w:eastAsia="en-US"/>
              </w:rPr>
              <w:t xml:space="preserve">Refer to the client CIF for client specific override rules. </w:t>
            </w:r>
          </w:p>
          <w:p w14:paraId="710A6510" w14:textId="2385C6B9" w:rsidR="00782622" w:rsidRPr="00782622" w:rsidRDefault="00D62FCE" w:rsidP="00782622">
            <w:pPr>
              <w:numPr>
                <w:ilvl w:val="0"/>
                <w:numId w:val="9"/>
              </w:numPr>
              <w:spacing w:before="0" w:after="0" w:line="240" w:lineRule="auto"/>
              <w:ind w:left="425"/>
              <w:contextualSpacing w:val="0"/>
              <w:rPr>
                <w:rFonts w:eastAsia="Times New Roman" w:cs="Times New Roman"/>
                <w:lang w:eastAsia="en-US"/>
              </w:rPr>
            </w:pPr>
            <w:r>
              <w:rPr>
                <w:rFonts w:eastAsia="Times New Roman" w:cs="Times New Roman"/>
                <w:lang w:eastAsia="en-US"/>
              </w:rPr>
              <w:t xml:space="preserve">After edits are made, click </w:t>
            </w:r>
            <w:r>
              <w:rPr>
                <w:rFonts w:eastAsia="Times New Roman" w:cs="Times New Roman"/>
                <w:b/>
                <w:bCs/>
                <w:lang w:eastAsia="en-US"/>
              </w:rPr>
              <w:t>Apply</w:t>
            </w:r>
            <w:r>
              <w:rPr>
                <w:rFonts w:eastAsia="Times New Roman" w:cs="Times New Roman"/>
                <w:lang w:eastAsia="en-US"/>
              </w:rPr>
              <w:t>, and then proceed to the next step</w:t>
            </w:r>
            <w:r w:rsidR="00782622" w:rsidRPr="00782622">
              <w:rPr>
                <w:rFonts w:eastAsia="Times New Roman" w:cs="Times New Roman"/>
                <w:lang w:eastAsia="en-US"/>
              </w:rPr>
              <w:t>.</w:t>
            </w:r>
          </w:p>
        </w:tc>
      </w:tr>
      <w:tr w:rsidR="007B5B65" w:rsidRPr="00782622" w14:paraId="3E02797E" w14:textId="77777777" w:rsidTr="000C4DEA">
        <w:trPr>
          <w:trHeight w:val="300"/>
        </w:trPr>
        <w:tc>
          <w:tcPr>
            <w:tcW w:w="307" w:type="pct"/>
            <w:tcBorders>
              <w:top w:val="single" w:sz="4" w:space="0" w:color="auto"/>
              <w:left w:val="single" w:sz="4" w:space="0" w:color="auto"/>
              <w:bottom w:val="single" w:sz="4" w:space="0" w:color="auto"/>
              <w:right w:val="single" w:sz="4" w:space="0" w:color="auto"/>
            </w:tcBorders>
            <w:hideMark/>
          </w:tcPr>
          <w:p w14:paraId="7D8A33FA"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6</w:t>
            </w:r>
          </w:p>
        </w:tc>
        <w:tc>
          <w:tcPr>
            <w:tcW w:w="4693" w:type="pct"/>
            <w:gridSpan w:val="2"/>
            <w:tcBorders>
              <w:top w:val="single" w:sz="4" w:space="0" w:color="auto"/>
              <w:left w:val="single" w:sz="4" w:space="0" w:color="auto"/>
              <w:bottom w:val="single" w:sz="4" w:space="0" w:color="auto"/>
              <w:right w:val="single" w:sz="4" w:space="0" w:color="auto"/>
            </w:tcBorders>
          </w:tcPr>
          <w:p w14:paraId="39F90597" w14:textId="77777777"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 xml:space="preserve">Click </w:t>
            </w:r>
            <w:r w:rsidRPr="00782622">
              <w:rPr>
                <w:rFonts w:eastAsia="Times New Roman" w:cs="Times New Roman"/>
                <w:b/>
                <w:bCs/>
                <w:lang w:eastAsia="en-US"/>
              </w:rPr>
              <w:t>Finish</w:t>
            </w:r>
            <w:r w:rsidRPr="00782622">
              <w:rPr>
                <w:rFonts w:eastAsia="Times New Roman" w:cs="Times New Roman"/>
                <w:lang w:eastAsia="en-US"/>
              </w:rPr>
              <w:t xml:space="preserve"> (located in the bottom right).</w:t>
            </w:r>
          </w:p>
          <w:p w14:paraId="215850CB" w14:textId="77777777" w:rsidR="00782622" w:rsidRPr="00782622" w:rsidRDefault="00782622" w:rsidP="00782622">
            <w:pPr>
              <w:spacing w:line="252" w:lineRule="auto"/>
              <w:ind w:right="312"/>
              <w:contextualSpacing w:val="0"/>
              <w:jc w:val="both"/>
              <w:rPr>
                <w:rFonts w:eastAsia="Times New Roman" w:cs="Times New Roman"/>
                <w:b/>
                <w:bCs/>
                <w:lang w:eastAsia="en-US"/>
              </w:rPr>
            </w:pPr>
          </w:p>
          <w:p w14:paraId="5420348A" w14:textId="0F836CA8" w:rsidR="00782622" w:rsidRPr="00782622" w:rsidRDefault="00782622" w:rsidP="00782622">
            <w:pPr>
              <w:spacing w:line="252" w:lineRule="auto"/>
              <w:ind w:right="312"/>
              <w:contextualSpacing w:val="0"/>
              <w:jc w:val="both"/>
              <w:rPr>
                <w:rFonts w:eastAsia="Times New Roman" w:cs="Times New Roman"/>
                <w:lang w:eastAsia="en-US"/>
              </w:rPr>
            </w:pPr>
            <w:r w:rsidRPr="00782622">
              <w:rPr>
                <w:rFonts w:eastAsia="Times New Roman" w:cs="Times New Roman"/>
                <w:b/>
                <w:bCs/>
                <w:lang w:eastAsia="en-US"/>
              </w:rPr>
              <w:t>Result</w:t>
            </w:r>
            <w:r w:rsidR="00721F48">
              <w:rPr>
                <w:rFonts w:eastAsia="Times New Roman" w:cs="Times New Roman"/>
                <w:b/>
                <w:bCs/>
                <w:lang w:eastAsia="en-US"/>
              </w:rPr>
              <w:t xml:space="preserve">: </w:t>
            </w:r>
            <w:r w:rsidRPr="00782622">
              <w:rPr>
                <w:rFonts w:eastAsia="Times New Roman" w:cs="Times New Roman"/>
                <w:b/>
                <w:bCs/>
                <w:lang w:eastAsia="en-US"/>
              </w:rPr>
              <w:t xml:space="preserve"> </w:t>
            </w:r>
            <w:r w:rsidRPr="00782622">
              <w:rPr>
                <w:rFonts w:eastAsia="Times New Roman" w:cs="Times New Roman"/>
                <w:lang w:eastAsia="en-US"/>
              </w:rPr>
              <w:t xml:space="preserve">The Override History screen displays, and override(s) </w:t>
            </w:r>
            <w:r w:rsidR="00D62FCE">
              <w:rPr>
                <w:rFonts w:eastAsia="Times New Roman" w:cs="Times New Roman"/>
                <w:lang w:eastAsia="en-US"/>
              </w:rPr>
              <w:t xml:space="preserve">is </w:t>
            </w:r>
            <w:r w:rsidRPr="00782622">
              <w:rPr>
                <w:rFonts w:eastAsia="Times New Roman" w:cs="Times New Roman"/>
                <w:lang w:eastAsia="en-US"/>
              </w:rPr>
              <w:t xml:space="preserve">viewable in the list. </w:t>
            </w:r>
          </w:p>
          <w:p w14:paraId="728C8632" w14:textId="77777777" w:rsidR="00782622" w:rsidRPr="00782622" w:rsidRDefault="00782622" w:rsidP="00782622">
            <w:pPr>
              <w:spacing w:line="252" w:lineRule="auto"/>
              <w:ind w:right="312"/>
              <w:contextualSpacing w:val="0"/>
              <w:jc w:val="both"/>
              <w:rPr>
                <w:rFonts w:eastAsia="Times New Roman" w:cs="Times New Roman"/>
                <w:b/>
                <w:bCs/>
                <w:lang w:eastAsia="en-US"/>
              </w:rPr>
            </w:pPr>
          </w:p>
          <w:p w14:paraId="140513DE" w14:textId="5ECF6741" w:rsidR="00782622" w:rsidRPr="00782622" w:rsidRDefault="00782622" w:rsidP="00782622">
            <w:pPr>
              <w:spacing w:line="252" w:lineRule="auto"/>
              <w:ind w:right="312"/>
              <w:contextualSpacing w:val="0"/>
              <w:jc w:val="both"/>
              <w:rPr>
                <w:rFonts w:eastAsia="Times New Roman" w:cs="Times New Roman"/>
                <w:color w:val="FF0000"/>
                <w:lang w:eastAsia="en-US"/>
              </w:rPr>
            </w:pPr>
            <w:r w:rsidRPr="00782622">
              <w:rPr>
                <w:rFonts w:eastAsia="Times New Roman" w:cs="Times New Roman"/>
                <w:b/>
                <w:bCs/>
                <w:lang w:eastAsia="en-US"/>
              </w:rPr>
              <w:t>Tip</w:t>
            </w:r>
            <w:r w:rsidR="00721F48">
              <w:rPr>
                <w:rFonts w:eastAsia="Times New Roman" w:cs="Times New Roman"/>
                <w:b/>
                <w:bCs/>
                <w:lang w:eastAsia="en-US"/>
              </w:rPr>
              <w:t xml:space="preserve">: </w:t>
            </w:r>
            <w:r w:rsidRPr="00782622">
              <w:rPr>
                <w:rFonts w:eastAsia="Times New Roman" w:cs="Times New Roman"/>
                <w:b/>
                <w:bCs/>
                <w:lang w:eastAsia="en-US"/>
              </w:rPr>
              <w:t xml:space="preserve"> </w:t>
            </w:r>
            <w:r w:rsidRPr="00782622">
              <w:rPr>
                <w:rFonts w:eastAsia="Times New Roman" w:cs="Times New Roman"/>
                <w:lang w:eastAsia="en-US"/>
              </w:rPr>
              <w:t xml:space="preserve">Filter by </w:t>
            </w:r>
            <w:r w:rsidRPr="00782622">
              <w:rPr>
                <w:rFonts w:eastAsia="Times New Roman" w:cs="Times New Roman"/>
                <w:b/>
                <w:bCs/>
                <w:lang w:eastAsia="en-US"/>
              </w:rPr>
              <w:t>Last Update</w:t>
            </w:r>
            <w:r w:rsidRPr="00782622">
              <w:rPr>
                <w:rFonts w:eastAsia="Times New Roman" w:cs="Times New Roman"/>
                <w:lang w:eastAsia="en-US"/>
              </w:rPr>
              <w:t xml:space="preserve"> to view recent overrides.</w:t>
            </w:r>
            <w:r w:rsidRPr="00782622">
              <w:rPr>
                <w:rFonts w:eastAsia="Times New Roman" w:cs="Times New Roman"/>
                <w:color w:val="FF0000"/>
                <w:lang w:eastAsia="en-US"/>
              </w:rPr>
              <w:t xml:space="preserve"> </w:t>
            </w:r>
          </w:p>
          <w:p w14:paraId="21D7EE1D" w14:textId="77777777" w:rsidR="00782622" w:rsidRPr="00782622" w:rsidRDefault="00782622" w:rsidP="00782622">
            <w:pPr>
              <w:spacing w:line="252" w:lineRule="auto"/>
              <w:ind w:right="312"/>
              <w:contextualSpacing w:val="0"/>
              <w:jc w:val="center"/>
              <w:rPr>
                <w:rFonts w:eastAsia="Times New Roman" w:cs="Times New Roman"/>
                <w:b/>
                <w:bCs/>
                <w:lang w:eastAsia="en-US"/>
              </w:rPr>
            </w:pPr>
          </w:p>
          <w:p w14:paraId="73D6866E" w14:textId="77777777" w:rsidR="00782622" w:rsidRPr="00782622" w:rsidRDefault="00782622" w:rsidP="00782622">
            <w:pPr>
              <w:spacing w:line="252" w:lineRule="auto"/>
              <w:ind w:right="312"/>
              <w:contextualSpacing w:val="0"/>
              <w:jc w:val="center"/>
              <w:rPr>
                <w:rFonts w:eastAsia="Times New Roman" w:cs="Times New Roman"/>
                <w:b/>
                <w:bCs/>
                <w:lang w:eastAsia="en-US"/>
              </w:rPr>
            </w:pPr>
            <w:r w:rsidRPr="00782622">
              <w:rPr>
                <w:rFonts w:eastAsia="Times New Roman" w:cs="Times New Roman"/>
                <w:noProof/>
                <w:color w:val="2B579A"/>
                <w:shd w:val="clear" w:color="auto" w:fill="E6E6E6"/>
                <w:lang w:eastAsia="en-US"/>
              </w:rPr>
              <w:drawing>
                <wp:inline distT="0" distB="0" distL="0" distR="0" wp14:anchorId="50793F0E" wp14:editId="688814DB">
                  <wp:extent cx="6400800" cy="1350105"/>
                  <wp:effectExtent l="19050" t="19050" r="19050" b="2159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350105"/>
                          </a:xfrm>
                          <a:prstGeom prst="rect">
                            <a:avLst/>
                          </a:prstGeom>
                          <a:noFill/>
                          <a:ln w="9525" cmpd="sng">
                            <a:solidFill>
                              <a:srgbClr val="000000"/>
                            </a:solidFill>
                            <a:miter lim="800000"/>
                            <a:headEnd/>
                            <a:tailEnd/>
                          </a:ln>
                          <a:effectLst/>
                        </pic:spPr>
                      </pic:pic>
                    </a:graphicData>
                  </a:graphic>
                </wp:inline>
              </w:drawing>
            </w:r>
          </w:p>
          <w:p w14:paraId="07F01723" w14:textId="77777777" w:rsidR="00782622" w:rsidRPr="00782622" w:rsidRDefault="00782622" w:rsidP="00782622">
            <w:pPr>
              <w:spacing w:line="252" w:lineRule="auto"/>
              <w:ind w:right="312"/>
              <w:contextualSpacing w:val="0"/>
              <w:jc w:val="center"/>
              <w:rPr>
                <w:rFonts w:eastAsia="Times New Roman" w:cs="Times New Roman"/>
                <w:b/>
                <w:bCs/>
                <w:lang w:eastAsia="en-US"/>
              </w:rPr>
            </w:pPr>
          </w:p>
          <w:p w14:paraId="20B43FDB" w14:textId="351E93A2"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lang w:eastAsia="en-US"/>
              </w:rPr>
              <w:t>Reminder</w:t>
            </w:r>
            <w:r w:rsidR="00721F48">
              <w:rPr>
                <w:rFonts w:eastAsia="Times New Roman" w:cs="Times New Roman"/>
                <w:b/>
                <w:bCs/>
                <w:lang w:eastAsia="en-US"/>
              </w:rPr>
              <w:t xml:space="preserve">: </w:t>
            </w:r>
            <w:r w:rsidRPr="00782622">
              <w:rPr>
                <w:rFonts w:eastAsia="Times New Roman" w:cs="Times New Roman"/>
                <w:b/>
                <w:bCs/>
                <w:lang w:eastAsia="en-US"/>
              </w:rPr>
              <w:t xml:space="preserve"> </w:t>
            </w:r>
            <w:r w:rsidRPr="00782622">
              <w:rPr>
                <w:rFonts w:eastAsia="Times New Roman" w:cs="Times New Roman"/>
                <w:lang w:eastAsia="en-US"/>
              </w:rPr>
              <w:t xml:space="preserve">For Applying override to secondary coverage (EGWP, Wraps, and Dual Demo accounts), refer to </w:t>
            </w:r>
            <w:hyperlink r:id="rId24" w:anchor="!/view?docid=a5f2957c-56aa-435c-a83a-5e9e59d62c8c">
              <w:r w:rsidRPr="00782622">
                <w:rPr>
                  <w:rFonts w:eastAsia="Times New Roman" w:cs="Times New Roman"/>
                  <w:color w:val="0000FF"/>
                  <w:u w:val="single"/>
                  <w:lang w:eastAsia="en-US"/>
                </w:rPr>
                <w:t>Compass – Override for Secondary Coverage (061700)</w:t>
              </w:r>
            </w:hyperlink>
            <w:r w:rsidRPr="00782622">
              <w:rPr>
                <w:rFonts w:eastAsia="Times New Roman" w:cs="Times New Roman"/>
                <w:lang w:eastAsia="en-US"/>
              </w:rPr>
              <w:t xml:space="preserve">. </w:t>
            </w:r>
          </w:p>
        </w:tc>
      </w:tr>
      <w:tr w:rsidR="007B5B65" w:rsidRPr="00782622" w14:paraId="19604B2C" w14:textId="77777777" w:rsidTr="000C4DEA">
        <w:trPr>
          <w:trHeight w:val="300"/>
        </w:trPr>
        <w:tc>
          <w:tcPr>
            <w:tcW w:w="307" w:type="pct"/>
            <w:tcBorders>
              <w:top w:val="single" w:sz="4" w:space="0" w:color="auto"/>
              <w:left w:val="single" w:sz="4" w:space="0" w:color="auto"/>
              <w:bottom w:val="single" w:sz="4" w:space="0" w:color="auto"/>
              <w:right w:val="single" w:sz="4" w:space="0" w:color="auto"/>
            </w:tcBorders>
            <w:hideMark/>
          </w:tcPr>
          <w:p w14:paraId="7FFBB4CE"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7</w:t>
            </w:r>
          </w:p>
        </w:tc>
        <w:tc>
          <w:tcPr>
            <w:tcW w:w="4693" w:type="pct"/>
            <w:gridSpan w:val="2"/>
            <w:tcBorders>
              <w:top w:val="single" w:sz="4" w:space="0" w:color="auto"/>
              <w:left w:val="single" w:sz="4" w:space="0" w:color="auto"/>
              <w:bottom w:val="single" w:sz="4" w:space="0" w:color="auto"/>
              <w:right w:val="single" w:sz="4" w:space="0" w:color="auto"/>
            </w:tcBorders>
          </w:tcPr>
          <w:p w14:paraId="42E8D4B2" w14:textId="77777777" w:rsid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 xml:space="preserve">Assist the member with filling the prescription at Mail Order. Refer to </w:t>
            </w:r>
            <w:hyperlink w:anchor="_Submitting_an_Early" w:history="1">
              <w:r w:rsidRPr="00782622">
                <w:rPr>
                  <w:rFonts w:eastAsia="Times New Roman" w:cs="Times New Roman"/>
                  <w:color w:val="0000FF"/>
                  <w:u w:val="single"/>
                  <w:lang w:eastAsia="en-US"/>
                </w:rPr>
                <w:t>Submitting an Early Refill Request through Mail Order</w:t>
              </w:r>
            </w:hyperlink>
            <w:r w:rsidRPr="00782622">
              <w:rPr>
                <w:rFonts w:eastAsia="Times New Roman" w:cs="Times New Roman"/>
                <w:lang w:eastAsia="en-US"/>
              </w:rPr>
              <w:t>.</w:t>
            </w:r>
          </w:p>
          <w:p w14:paraId="76544176" w14:textId="499B246C" w:rsidR="00C21B51" w:rsidRPr="00370CB2" w:rsidRDefault="008F294D" w:rsidP="00CE7929">
            <w:pPr>
              <w:spacing w:line="252" w:lineRule="auto"/>
              <w:ind w:right="312"/>
              <w:contextualSpacing w:val="0"/>
              <w:rPr>
                <w:rFonts w:eastAsia="Times New Roman" w:cs="Times New Roman"/>
                <w:b/>
                <w:bCs/>
                <w:lang w:eastAsia="en-US"/>
              </w:rPr>
            </w:pPr>
            <w:r w:rsidRPr="00370CB2">
              <w:rPr>
                <w:rFonts w:eastAsia="Times New Roman" w:cs="Times New Roman"/>
                <w:b/>
                <w:bCs/>
                <w:lang w:eastAsia="en-US"/>
              </w:rPr>
              <w:t>Tip</w:t>
            </w:r>
            <w:r w:rsidR="00721F48" w:rsidRPr="00370CB2">
              <w:rPr>
                <w:rFonts w:eastAsia="Times New Roman" w:cs="Times New Roman"/>
                <w:b/>
                <w:bCs/>
                <w:lang w:eastAsia="en-US"/>
              </w:rPr>
              <w:t xml:space="preserve">: </w:t>
            </w:r>
            <w:r w:rsidRPr="00370CB2">
              <w:rPr>
                <w:rFonts w:eastAsia="Times New Roman" w:cs="Times New Roman"/>
                <w:b/>
                <w:bCs/>
                <w:lang w:eastAsia="en-US"/>
              </w:rPr>
              <w:t xml:space="preserve"> </w:t>
            </w:r>
            <w:r w:rsidR="00C21B51" w:rsidRPr="00370CB2">
              <w:rPr>
                <w:rFonts w:eastAsia="Times New Roman" w:cs="Times New Roman"/>
                <w:lang w:eastAsia="en-US"/>
              </w:rPr>
              <w:t xml:space="preserve">Make note of the </w:t>
            </w:r>
            <w:r w:rsidR="00D6610C" w:rsidRPr="00370CB2">
              <w:rPr>
                <w:rFonts w:eastAsia="Times New Roman" w:cs="Times New Roman"/>
                <w:lang w:eastAsia="en-US"/>
              </w:rPr>
              <w:t xml:space="preserve">override ID it </w:t>
            </w:r>
            <w:r w:rsidR="007C6D1B" w:rsidRPr="00370CB2">
              <w:rPr>
                <w:rFonts w:eastAsia="Times New Roman" w:cs="Times New Roman"/>
                <w:lang w:eastAsia="en-US"/>
              </w:rPr>
              <w:t>will</w:t>
            </w:r>
            <w:r w:rsidR="00D6610C" w:rsidRPr="00370CB2">
              <w:rPr>
                <w:rFonts w:eastAsia="Times New Roman" w:cs="Times New Roman"/>
                <w:lang w:eastAsia="en-US"/>
              </w:rPr>
              <w:t xml:space="preserve"> be needed </w:t>
            </w:r>
            <w:r w:rsidR="00E348C4" w:rsidRPr="00370CB2">
              <w:rPr>
                <w:rFonts w:eastAsia="Times New Roman" w:cs="Times New Roman"/>
                <w:lang w:eastAsia="en-US"/>
              </w:rPr>
              <w:t xml:space="preserve">in step 4 of </w:t>
            </w:r>
            <w:r w:rsidR="006F525F" w:rsidRPr="00370CB2">
              <w:rPr>
                <w:rFonts w:eastAsia="Times New Roman" w:cs="Times New Roman"/>
                <w:lang w:eastAsia="en-US"/>
              </w:rPr>
              <w:t xml:space="preserve">the </w:t>
            </w:r>
            <w:r w:rsidR="00E348C4" w:rsidRPr="00370CB2">
              <w:rPr>
                <w:rFonts w:eastAsia="Times New Roman" w:cs="Times New Roman"/>
                <w:lang w:eastAsia="en-US"/>
              </w:rPr>
              <w:t>Submitting an Early Refill Request through Mail Order</w:t>
            </w:r>
            <w:r w:rsidR="006F525F" w:rsidRPr="00370CB2">
              <w:rPr>
                <w:rFonts w:eastAsia="Times New Roman" w:cs="Times New Roman"/>
                <w:lang w:eastAsia="en-US"/>
              </w:rPr>
              <w:t xml:space="preserve"> section</w:t>
            </w:r>
            <w:r w:rsidR="00E348C4" w:rsidRPr="00370CB2">
              <w:rPr>
                <w:rFonts w:eastAsia="Times New Roman" w:cs="Times New Roman"/>
                <w:lang w:eastAsia="en-US"/>
              </w:rPr>
              <w:t>.</w:t>
            </w:r>
          </w:p>
        </w:tc>
      </w:tr>
    </w:tbl>
    <w:p w14:paraId="1E30A1D7" w14:textId="77777777" w:rsidR="00782622" w:rsidRPr="00782622" w:rsidRDefault="00782622" w:rsidP="00782622">
      <w:pPr>
        <w:spacing w:line="240" w:lineRule="auto"/>
        <w:contextualSpacing w:val="0"/>
        <w:rPr>
          <w:rFonts w:eastAsia="Times New Roman" w:cs="Times New Roman"/>
          <w:lang w:eastAsia="en-US"/>
        </w:rPr>
      </w:pPr>
    </w:p>
    <w:p w14:paraId="4ABD7A30" w14:textId="77777777" w:rsidR="00782622" w:rsidRPr="00782622" w:rsidRDefault="00782622" w:rsidP="00782622">
      <w:pPr>
        <w:spacing w:line="240" w:lineRule="auto"/>
        <w:contextualSpacing w:val="0"/>
        <w:jc w:val="right"/>
        <w:rPr>
          <w:rFonts w:eastAsia="Times New Roman" w:cs="Times New Roman"/>
          <w:lang w:eastAsia="en-US"/>
        </w:rPr>
      </w:pPr>
      <w:hyperlink w:anchor="_top" w:history="1">
        <w:r w:rsidRPr="00782622">
          <w:rPr>
            <w:rFonts w:eastAsia="Times New Roman" w:cs="Times New Roman"/>
            <w:color w:val="0000FF"/>
            <w:u w:val="single"/>
            <w:lang w:eastAsia="en-US"/>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782622" w:rsidRPr="00782622" w14:paraId="058FDF2C" w14:textId="77777777" w:rsidTr="002F50D3">
        <w:tc>
          <w:tcPr>
            <w:tcW w:w="5000" w:type="pct"/>
            <w:tcBorders>
              <w:top w:val="single" w:sz="6" w:space="0" w:color="000000"/>
              <w:left w:val="single" w:sz="6" w:space="0" w:color="000000"/>
              <w:bottom w:val="single" w:sz="6" w:space="0" w:color="000000"/>
              <w:right w:val="single" w:sz="6" w:space="0" w:color="000000"/>
            </w:tcBorders>
            <w:shd w:val="clear" w:color="auto" w:fill="BFBFBF"/>
            <w:tcMar>
              <w:top w:w="0" w:type="dxa"/>
              <w:left w:w="101" w:type="dxa"/>
              <w:bottom w:w="0" w:type="dxa"/>
              <w:right w:w="101" w:type="dxa"/>
            </w:tcMar>
            <w:hideMark/>
          </w:tcPr>
          <w:p w14:paraId="62056F68" w14:textId="77777777" w:rsidR="00782622" w:rsidRPr="00782622" w:rsidRDefault="00782622" w:rsidP="003C779B">
            <w:pPr>
              <w:pStyle w:val="Heading2"/>
              <w:rPr>
                <w:rFonts w:eastAsia="Times New Roman"/>
                <w:i/>
                <w:sz w:val="36"/>
                <w:szCs w:val="36"/>
              </w:rPr>
            </w:pPr>
            <w:bookmarkStart w:id="23" w:name="_Submitting_an_Early"/>
            <w:bookmarkStart w:id="24" w:name="_Toc136607475"/>
            <w:bookmarkStart w:id="25" w:name="_Toc145509607"/>
            <w:bookmarkStart w:id="26" w:name="_Toc145512197"/>
            <w:bookmarkStart w:id="27" w:name="_Toc202251964"/>
            <w:bookmarkEnd w:id="23"/>
            <w:r w:rsidRPr="00782622">
              <w:rPr>
                <w:rFonts w:eastAsia="Times New Roman"/>
              </w:rPr>
              <w:t>Submitting an Early Refill Request</w:t>
            </w:r>
            <w:bookmarkEnd w:id="24"/>
            <w:r w:rsidRPr="00782622">
              <w:rPr>
                <w:rFonts w:eastAsia="Times New Roman"/>
              </w:rPr>
              <w:t xml:space="preserve"> through Mail Order</w:t>
            </w:r>
            <w:bookmarkEnd w:id="25"/>
            <w:bookmarkEnd w:id="26"/>
            <w:bookmarkEnd w:id="27"/>
          </w:p>
        </w:tc>
      </w:tr>
    </w:tbl>
    <w:p w14:paraId="7B714E28" w14:textId="7C51878C" w:rsidR="00782622" w:rsidRPr="00782622" w:rsidRDefault="00782622" w:rsidP="00782622">
      <w:pPr>
        <w:spacing w:line="240" w:lineRule="auto"/>
        <w:ind w:right="312"/>
        <w:contextualSpacing w:val="0"/>
        <w:rPr>
          <w:rFonts w:eastAsia="Times New Roman" w:cs="Times New Roman"/>
          <w:lang w:eastAsia="en-US"/>
        </w:rPr>
      </w:pPr>
      <w:r w:rsidRPr="00782622">
        <w:rPr>
          <w:rFonts w:eastAsia="Times New Roman" w:cs="Times New Roman"/>
          <w:b/>
          <w:bCs/>
          <w:color w:val="000000"/>
          <w:lang w:eastAsia="en-US"/>
        </w:rPr>
        <w:t>Note</w:t>
      </w:r>
      <w:r w:rsidR="00721F48">
        <w:rPr>
          <w:rFonts w:eastAsia="Times New Roman" w:cs="Times New Roman"/>
          <w:b/>
          <w:bCs/>
          <w:color w:val="000000"/>
          <w:lang w:eastAsia="en-US"/>
        </w:rPr>
        <w:t xml:space="preserve">: </w:t>
      </w:r>
      <w:r w:rsidRPr="00782622">
        <w:rPr>
          <w:rFonts w:eastAsia="Times New Roman" w:cs="Times New Roman"/>
          <w:b/>
          <w:bCs/>
          <w:color w:val="000000"/>
          <w:lang w:eastAsia="en-US"/>
        </w:rPr>
        <w:t xml:space="preserve">  </w:t>
      </w:r>
      <w:r w:rsidRPr="00782622">
        <w:rPr>
          <w:rFonts w:eastAsia="Times New Roman" w:cs="Times New Roman"/>
          <w:lang w:eastAsia="en-US"/>
        </w:rPr>
        <w:t xml:space="preserve">If an override has been entered for Rx(s) that </w:t>
      </w:r>
      <w:r w:rsidR="00D62FCE">
        <w:rPr>
          <w:rFonts w:eastAsia="Times New Roman" w:cs="Times New Roman"/>
          <w:lang w:eastAsia="en-US"/>
        </w:rPr>
        <w:t>is</w:t>
      </w:r>
      <w:r w:rsidR="00D62FCE" w:rsidRPr="00782622">
        <w:rPr>
          <w:rFonts w:eastAsia="Times New Roman" w:cs="Times New Roman"/>
          <w:lang w:eastAsia="en-US"/>
        </w:rPr>
        <w:t xml:space="preserve"> </w:t>
      </w:r>
      <w:r w:rsidRPr="00782622">
        <w:rPr>
          <w:rFonts w:eastAsia="Times New Roman" w:cs="Times New Roman"/>
          <w:lang w:eastAsia="en-US"/>
        </w:rPr>
        <w:t xml:space="preserve">in Future Fill In-Process at Mail Order, after the override has been entered refer to </w:t>
      </w:r>
      <w:hyperlink r:id="rId25" w:anchor="!/view?docid=d4ef5860-ef38-4ae9-afd8-a4cb0d1f12e6">
        <w:r w:rsidRPr="00782622">
          <w:rPr>
            <w:rFonts w:eastAsia="Times New Roman" w:cs="Times New Roman"/>
            <w:color w:val="0000FF"/>
            <w:u w:val="single"/>
            <w:lang w:eastAsia="en-US"/>
          </w:rPr>
          <w:t>Compass - Manage Diverts / Conflicts (Release Order) (056291)</w:t>
        </w:r>
      </w:hyperlink>
      <w:r w:rsidRPr="00782622">
        <w:rPr>
          <w:rFonts w:eastAsia="Times New Roman" w:cs="Times New Roman"/>
          <w:lang w:eastAsia="en-US"/>
        </w:rPr>
        <w:t xml:space="preserve"> </w:t>
      </w:r>
      <w:bookmarkStart w:id="28" w:name="_Int_GQnFeG0J"/>
      <w:r w:rsidRPr="00782622">
        <w:rPr>
          <w:rFonts w:eastAsia="Times New Roman" w:cs="Times New Roman"/>
          <w:lang w:eastAsia="en-US"/>
        </w:rPr>
        <w:t>to</w:t>
      </w:r>
      <w:bookmarkEnd w:id="28"/>
      <w:r w:rsidRPr="00782622">
        <w:rPr>
          <w:rFonts w:eastAsia="Times New Roman" w:cs="Times New Roman"/>
          <w:lang w:eastAsia="en-US"/>
        </w:rPr>
        <w:t xml:space="preserve"> release the order.</w:t>
      </w:r>
    </w:p>
    <w:p w14:paraId="44D0570E" w14:textId="07B081A1" w:rsidR="00782622" w:rsidRPr="00782622" w:rsidRDefault="00782622" w:rsidP="00782622">
      <w:pPr>
        <w:spacing w:line="240" w:lineRule="auto"/>
        <w:ind w:right="312"/>
        <w:contextualSpacing w:val="0"/>
        <w:rPr>
          <w:rFonts w:eastAsia="Times New Roman" w:cs="Times New Roman"/>
          <w:color w:val="000000"/>
          <w:sz w:val="27"/>
          <w:szCs w:val="27"/>
          <w:lang w:eastAsia="en-US"/>
        </w:rPr>
      </w:pPr>
      <w:r w:rsidRPr="00782622">
        <w:rPr>
          <w:rFonts w:eastAsia="Times New Roman" w:cs="Times New Roman"/>
          <w:color w:val="000000"/>
          <w:lang w:eastAsia="en-US"/>
        </w:rPr>
        <w:t>Once the Override has been successfully entered, perform the following steps to submit the Early Refill request</w:t>
      </w:r>
      <w:r w:rsidR="00721F48">
        <w:rPr>
          <w:rFonts w:eastAsia="Times New Roman" w:cs="Times New Roman"/>
          <w:color w:val="000000"/>
          <w:lang w:eastAsia="en-US"/>
        </w:rPr>
        <w:t xml:space="preserve">: </w:t>
      </w:r>
      <w:r w:rsidRPr="00782622">
        <w:rPr>
          <w:rFonts w:eastAsia="Times New Roman" w:cs="Times New Roman"/>
          <w:color w:val="000000"/>
          <w:lang w:eastAsia="en-US"/>
        </w:rPr>
        <w:t xml:space="preserve">  </w:t>
      </w:r>
    </w:p>
    <w:tbl>
      <w:tblPr>
        <w:tblW w:w="5000" w:type="pct"/>
        <w:tblCellMar>
          <w:left w:w="0" w:type="dxa"/>
          <w:right w:w="0" w:type="dxa"/>
        </w:tblCellMar>
        <w:tblLook w:val="04A0" w:firstRow="1" w:lastRow="0" w:firstColumn="1" w:lastColumn="0" w:noHBand="0" w:noVBand="1"/>
      </w:tblPr>
      <w:tblGrid>
        <w:gridCol w:w="725"/>
        <w:gridCol w:w="12219"/>
      </w:tblGrid>
      <w:tr w:rsidR="00782622" w:rsidRPr="00782622" w14:paraId="5A304D56" w14:textId="77777777" w:rsidTr="00CE7929">
        <w:tc>
          <w:tcPr>
            <w:tcW w:w="241" w:type="pct"/>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07A89E1D"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Step</w:t>
            </w:r>
          </w:p>
        </w:tc>
        <w:tc>
          <w:tcPr>
            <w:tcW w:w="4759" w:type="pct"/>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6AC672D5" w14:textId="77777777" w:rsidR="00782622" w:rsidRPr="00782622" w:rsidRDefault="00782622" w:rsidP="00782622">
            <w:pPr>
              <w:spacing w:line="252" w:lineRule="auto"/>
              <w:ind w:right="312"/>
              <w:contextualSpacing w:val="0"/>
              <w:jc w:val="center"/>
              <w:rPr>
                <w:rFonts w:eastAsia="Times New Roman" w:cs="Times New Roman"/>
                <w:lang w:eastAsia="en-US"/>
              </w:rPr>
            </w:pPr>
            <w:r w:rsidRPr="00782622">
              <w:rPr>
                <w:rFonts w:eastAsia="Times New Roman" w:cs="Times New Roman"/>
                <w:b/>
                <w:bCs/>
                <w:lang w:eastAsia="en-US"/>
              </w:rPr>
              <w:t>Action</w:t>
            </w:r>
          </w:p>
        </w:tc>
      </w:tr>
      <w:tr w:rsidR="00782622" w:rsidRPr="00782622" w14:paraId="5388E5F4" w14:textId="77777777" w:rsidTr="00CE7929">
        <w:tc>
          <w:tcPr>
            <w:tcW w:w="24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0A13D51B"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1</w:t>
            </w:r>
          </w:p>
        </w:tc>
        <w:tc>
          <w:tcPr>
            <w:tcW w:w="475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35E31FC3" w14:textId="5FA27C1E"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From the Claims Landing page </w:t>
            </w:r>
            <w:r w:rsidRPr="00782622">
              <w:rPr>
                <w:rFonts w:eastAsia="Times New Roman" w:cs="Times New Roman"/>
                <w:b/>
                <w:bCs/>
                <w:lang w:eastAsia="en-US"/>
              </w:rPr>
              <w:t>Mail Rx</w:t>
            </w:r>
            <w:r w:rsidRPr="00782622">
              <w:rPr>
                <w:rFonts w:eastAsia="Times New Roman" w:cs="Times New Roman"/>
                <w:lang w:eastAsia="en-US"/>
              </w:rPr>
              <w:t> tab, ensure any of the Rxs being submitted for an </w:t>
            </w:r>
            <w:r w:rsidRPr="00782622">
              <w:rPr>
                <w:rFonts w:eastAsia="Times New Roman" w:cs="Times New Roman"/>
                <w:b/>
                <w:bCs/>
                <w:lang w:eastAsia="en-US"/>
              </w:rPr>
              <w:t>Early Refill</w:t>
            </w:r>
            <w:r w:rsidRPr="00782622">
              <w:rPr>
                <w:rFonts w:eastAsia="Times New Roman" w:cs="Times New Roman"/>
                <w:lang w:eastAsia="en-US"/>
              </w:rPr>
              <w:t> request have had an early refill override successfully entered.</w:t>
            </w:r>
          </w:p>
          <w:p w14:paraId="65464318" w14:textId="77777777"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noProof/>
                <w:lang w:eastAsia="en-US"/>
              </w:rPr>
              <w:drawing>
                <wp:inline distT="0" distB="0" distL="0" distR="0" wp14:anchorId="5EB7EECE" wp14:editId="51514D2C">
                  <wp:extent cx="238095" cy="20952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782622">
              <w:rPr>
                <w:rFonts w:eastAsia="Times New Roman" w:cs="Times New Roman"/>
                <w:b/>
                <w:bCs/>
                <w:lang w:eastAsia="en-US"/>
              </w:rPr>
              <w:t xml:space="preserve"> </w:t>
            </w:r>
            <w:r w:rsidRPr="00782622">
              <w:rPr>
                <w:rFonts w:eastAsia="Times New Roman" w:cs="Times New Roman"/>
                <w:lang w:eastAsia="en-US"/>
              </w:rPr>
              <w:t xml:space="preserve">The appropriate override </w:t>
            </w:r>
            <w:r w:rsidRPr="00782622">
              <w:rPr>
                <w:rFonts w:eastAsia="Times New Roman" w:cs="Times New Roman"/>
                <w:b/>
                <w:bCs/>
                <w:lang w:eastAsia="en-US"/>
              </w:rPr>
              <w:t>must</w:t>
            </w:r>
            <w:r w:rsidRPr="00782622">
              <w:rPr>
                <w:rFonts w:eastAsia="Times New Roman" w:cs="Times New Roman"/>
                <w:lang w:eastAsia="en-US"/>
              </w:rPr>
              <w:t xml:space="preserve"> have been entered first for each medication being ordered. If override is not already on file, refer to </w:t>
            </w:r>
            <w:hyperlink w:anchor="OverrideatMO" w:history="1">
              <w:r w:rsidRPr="00782622">
                <w:rPr>
                  <w:rFonts w:eastAsia="Times New Roman" w:cs="Times New Roman"/>
                  <w:color w:val="0000FF"/>
                  <w:u w:val="single"/>
                  <w:lang w:eastAsia="en-US"/>
                </w:rPr>
                <w:t>Entering an Override at Mail Order</w:t>
              </w:r>
            </w:hyperlink>
            <w:r w:rsidRPr="00782622">
              <w:rPr>
                <w:rFonts w:eastAsia="Times New Roman" w:cs="Times New Roman"/>
                <w:lang w:eastAsia="en-US"/>
              </w:rPr>
              <w:t>.</w:t>
            </w:r>
          </w:p>
        </w:tc>
      </w:tr>
      <w:tr w:rsidR="00782622" w:rsidRPr="00782622" w14:paraId="65FD78D1" w14:textId="77777777" w:rsidTr="00CE7929">
        <w:tc>
          <w:tcPr>
            <w:tcW w:w="24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45EAB39B"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2</w:t>
            </w:r>
          </w:p>
        </w:tc>
        <w:tc>
          <w:tcPr>
            <w:tcW w:w="475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57F925B6" w14:textId="16741801" w:rsidR="00782622" w:rsidRPr="00782622" w:rsidRDefault="00782622" w:rsidP="00782622">
            <w:pPr>
              <w:spacing w:line="252" w:lineRule="auto"/>
              <w:ind w:right="312"/>
              <w:contextualSpacing w:val="0"/>
              <w:rPr>
                <w:rFonts w:eastAsia="Times New Roman" w:cs="Times New Roman"/>
                <w:lang w:eastAsia="en-US"/>
              </w:rPr>
            </w:pPr>
            <w:bookmarkStart w:id="29" w:name="OLE_LINK1"/>
            <w:r w:rsidRPr="00782622">
              <w:rPr>
                <w:rFonts w:eastAsia="Times New Roman" w:cs="Times New Roman"/>
                <w:lang w:eastAsia="en-US"/>
              </w:rPr>
              <w:t>Click the checkbox(es) of the Rxs being submitted for an </w:t>
            </w:r>
            <w:r w:rsidRPr="00782622">
              <w:rPr>
                <w:rFonts w:eastAsia="Times New Roman" w:cs="Times New Roman"/>
                <w:b/>
                <w:bCs/>
                <w:lang w:eastAsia="en-US"/>
              </w:rPr>
              <w:t>Early Refill</w:t>
            </w:r>
            <w:r w:rsidRPr="00782622">
              <w:rPr>
                <w:rFonts w:eastAsia="Times New Roman" w:cs="Times New Roman"/>
                <w:lang w:eastAsia="en-US"/>
              </w:rPr>
              <w:t xml:space="preserve"> request, then click </w:t>
            </w:r>
            <w:r w:rsidRPr="00782622">
              <w:rPr>
                <w:rFonts w:eastAsia="Times New Roman" w:cs="Times New Roman"/>
                <w:b/>
                <w:bCs/>
                <w:lang w:eastAsia="en-US"/>
              </w:rPr>
              <w:t>Add to Selected Rx(s)</w:t>
            </w:r>
            <w:r w:rsidRPr="00782622">
              <w:rPr>
                <w:rFonts w:eastAsia="Times New Roman" w:cs="Times New Roman"/>
                <w:lang w:eastAsia="en-US"/>
              </w:rPr>
              <w:t>.</w:t>
            </w:r>
            <w:bookmarkEnd w:id="29"/>
          </w:p>
          <w:p w14:paraId="0C28A03F" w14:textId="371BF0F8"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lang w:eastAsia="en-US"/>
              </w:rPr>
              <w:t>Notes</w:t>
            </w:r>
            <w:r w:rsidR="00721F48">
              <w:rPr>
                <w:rFonts w:eastAsia="Times New Roman" w:cs="Times New Roman"/>
                <w:b/>
                <w:bCs/>
                <w:lang w:eastAsia="en-US"/>
              </w:rPr>
              <w:t xml:space="preserve">: </w:t>
            </w:r>
            <w:r w:rsidRPr="00782622">
              <w:rPr>
                <w:rFonts w:eastAsia="Times New Roman" w:cs="Times New Roman"/>
                <w:b/>
                <w:bCs/>
                <w:lang w:eastAsia="en-US"/>
              </w:rPr>
              <w:t xml:space="preserve">  </w:t>
            </w:r>
          </w:p>
          <w:p w14:paraId="0D983E4C" w14:textId="77777777" w:rsidR="00782622" w:rsidRPr="00782622" w:rsidRDefault="00782622" w:rsidP="00782622">
            <w:pPr>
              <w:numPr>
                <w:ilvl w:val="0"/>
                <w:numId w:val="5"/>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Multiple members’ Rx(s) can be submitted for Early Refill at a time.</w:t>
            </w:r>
          </w:p>
          <w:p w14:paraId="249A9FEF" w14:textId="77777777" w:rsidR="00782622" w:rsidRPr="00782622" w:rsidRDefault="00782622" w:rsidP="00782622">
            <w:pPr>
              <w:numPr>
                <w:ilvl w:val="0"/>
                <w:numId w:val="5"/>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If the </w:t>
            </w:r>
            <w:r w:rsidRPr="00782622">
              <w:rPr>
                <w:rFonts w:eastAsia="Times New Roman" w:cs="Times New Roman"/>
                <w:b/>
                <w:bCs/>
                <w:lang w:eastAsia="en-US"/>
              </w:rPr>
              <w:t>Next Fill Date</w:t>
            </w:r>
            <w:r w:rsidRPr="00782622">
              <w:rPr>
                <w:rFonts w:eastAsia="Times New Roman" w:cs="Times New Roman"/>
                <w:lang w:eastAsia="en-US"/>
              </w:rPr>
              <w:t> field shows “</w:t>
            </w:r>
            <w:r w:rsidRPr="00782622">
              <w:rPr>
                <w:rFonts w:eastAsia="Times New Roman" w:cs="Times New Roman"/>
                <w:b/>
                <w:bCs/>
                <w:lang w:eastAsia="en-US"/>
              </w:rPr>
              <w:t>Due</w:t>
            </w:r>
            <w:r w:rsidRPr="00782622">
              <w:rPr>
                <w:rFonts w:eastAsia="Times New Roman" w:cs="Times New Roman"/>
                <w:lang w:eastAsia="en-US"/>
              </w:rPr>
              <w:t>,” the medication should not require an </w:t>
            </w:r>
            <w:r w:rsidRPr="00782622">
              <w:rPr>
                <w:rFonts w:eastAsia="Times New Roman" w:cs="Times New Roman"/>
                <w:b/>
                <w:bCs/>
                <w:lang w:eastAsia="en-US"/>
              </w:rPr>
              <w:t>Early Refill</w:t>
            </w:r>
            <w:r w:rsidRPr="00782622">
              <w:rPr>
                <w:rFonts w:eastAsia="Times New Roman" w:cs="Times New Roman"/>
                <w:lang w:eastAsia="en-US"/>
              </w:rPr>
              <w:t> request.</w:t>
            </w:r>
          </w:p>
          <w:p w14:paraId="5AF661C0" w14:textId="77777777" w:rsidR="00782622" w:rsidRPr="00782622" w:rsidRDefault="00782622" w:rsidP="00782622">
            <w:pPr>
              <w:spacing w:line="252" w:lineRule="auto"/>
              <w:ind w:left="720" w:right="312"/>
              <w:rPr>
                <w:rFonts w:eastAsia="Times New Roman" w:cs="Times New Roman"/>
                <w:lang w:eastAsia="en-US"/>
              </w:rPr>
            </w:pPr>
          </w:p>
          <w:p w14:paraId="3910D8FE" w14:textId="5FD118F3" w:rsidR="00782622" w:rsidRPr="00782622" w:rsidRDefault="005D7E65" w:rsidP="00782622">
            <w:pPr>
              <w:spacing w:line="252" w:lineRule="auto"/>
              <w:ind w:right="312"/>
              <w:contextualSpacing w:val="0"/>
              <w:jc w:val="center"/>
              <w:rPr>
                <w:rFonts w:eastAsia="Times New Roman" w:cs="Times New Roman"/>
                <w:lang w:eastAsia="en-US"/>
              </w:rPr>
            </w:pPr>
            <w:r w:rsidRPr="005D7E65">
              <w:rPr>
                <w:rFonts w:eastAsia="Times New Roman" w:cs="Times New Roman"/>
                <w:noProof/>
                <w:lang w:eastAsia="en-US"/>
              </w:rPr>
              <w:drawing>
                <wp:inline distT="0" distB="0" distL="0" distR="0" wp14:anchorId="7059E99F" wp14:editId="44646B07">
                  <wp:extent cx="8674546" cy="2051155"/>
                  <wp:effectExtent l="0" t="0" r="0" b="6350"/>
                  <wp:docPr id="169464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49790" name=""/>
                          <pic:cNvPicPr/>
                        </pic:nvPicPr>
                        <pic:blipFill>
                          <a:blip r:embed="rId26"/>
                          <a:stretch>
                            <a:fillRect/>
                          </a:stretch>
                        </pic:blipFill>
                        <pic:spPr>
                          <a:xfrm>
                            <a:off x="0" y="0"/>
                            <a:ext cx="8674546" cy="2051155"/>
                          </a:xfrm>
                          <a:prstGeom prst="rect">
                            <a:avLst/>
                          </a:prstGeom>
                        </pic:spPr>
                      </pic:pic>
                    </a:graphicData>
                  </a:graphic>
                </wp:inline>
              </w:drawing>
            </w:r>
          </w:p>
          <w:p w14:paraId="566164BC" w14:textId="77777777" w:rsidR="00782622" w:rsidRPr="00782622" w:rsidRDefault="00782622" w:rsidP="00782622">
            <w:pPr>
              <w:spacing w:line="252" w:lineRule="auto"/>
              <w:ind w:right="312"/>
              <w:contextualSpacing w:val="0"/>
              <w:jc w:val="center"/>
              <w:rPr>
                <w:rFonts w:eastAsia="Times New Roman" w:cs="Times New Roman"/>
                <w:lang w:eastAsia="en-US"/>
              </w:rPr>
            </w:pPr>
          </w:p>
          <w:p w14:paraId="71625FAE" w14:textId="77777777" w:rsidR="00782622" w:rsidRPr="00782622" w:rsidRDefault="00782622" w:rsidP="00782622">
            <w:pPr>
              <w:spacing w:line="252" w:lineRule="auto"/>
              <w:ind w:right="312"/>
              <w:contextualSpacing w:val="0"/>
              <w:rPr>
                <w:rFonts w:eastAsia="Times New Roman" w:cs="Times New Roman"/>
                <w:lang w:eastAsia="en-US"/>
              </w:rPr>
            </w:pPr>
          </w:p>
        </w:tc>
      </w:tr>
      <w:tr w:rsidR="00782622" w:rsidRPr="00782622" w14:paraId="56F869A0" w14:textId="77777777" w:rsidTr="00CE7929">
        <w:tc>
          <w:tcPr>
            <w:tcW w:w="24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4810C543"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3</w:t>
            </w:r>
          </w:p>
        </w:tc>
        <w:tc>
          <w:tcPr>
            <w:tcW w:w="475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466C854A" w14:textId="77777777"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Click </w:t>
            </w:r>
            <w:r w:rsidRPr="00782622">
              <w:rPr>
                <w:rFonts w:eastAsia="Times New Roman" w:cs="Times New Roman"/>
                <w:b/>
                <w:bCs/>
                <w:lang w:eastAsia="en-US"/>
              </w:rPr>
              <w:t>Early Refill</w:t>
            </w:r>
            <w:r w:rsidRPr="00782622">
              <w:rPr>
                <w:rFonts w:eastAsia="Times New Roman" w:cs="Times New Roman"/>
                <w:lang w:eastAsia="en-US"/>
              </w:rPr>
              <w:t> to start the request. </w:t>
            </w:r>
          </w:p>
          <w:p w14:paraId="4C423B94" w14:textId="77777777" w:rsidR="00782622" w:rsidRPr="00782622" w:rsidRDefault="00782622" w:rsidP="00782622">
            <w:pPr>
              <w:spacing w:line="252" w:lineRule="auto"/>
              <w:ind w:right="312"/>
              <w:contextualSpacing w:val="0"/>
              <w:rPr>
                <w:rFonts w:eastAsia="Times New Roman" w:cs="Times New Roman"/>
                <w:lang w:eastAsia="en-US"/>
              </w:rPr>
            </w:pPr>
          </w:p>
          <w:p w14:paraId="23F4727C" w14:textId="77777777" w:rsidR="00782622" w:rsidRPr="00782622" w:rsidRDefault="00782622" w:rsidP="00782622">
            <w:pPr>
              <w:spacing w:line="252" w:lineRule="auto"/>
              <w:ind w:right="312"/>
              <w:contextualSpacing w:val="0"/>
              <w:jc w:val="center"/>
              <w:rPr>
                <w:rFonts w:eastAsia="Times New Roman" w:cs="Times New Roman"/>
                <w:lang w:eastAsia="en-US"/>
              </w:rPr>
            </w:pPr>
            <w:r w:rsidRPr="00782622">
              <w:rPr>
                <w:rFonts w:eastAsia="Times New Roman" w:cs="Times New Roman"/>
                <w:noProof/>
                <w:lang w:eastAsia="en-US"/>
              </w:rPr>
              <w:drawing>
                <wp:inline distT="0" distB="0" distL="0" distR="0" wp14:anchorId="2C24CF82" wp14:editId="3A06D2D4">
                  <wp:extent cx="6400800" cy="2795370"/>
                  <wp:effectExtent l="0" t="0" r="0" b="5080"/>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795370"/>
                          </a:xfrm>
                          <a:prstGeom prst="rect">
                            <a:avLst/>
                          </a:prstGeom>
                          <a:noFill/>
                          <a:ln>
                            <a:noFill/>
                          </a:ln>
                        </pic:spPr>
                      </pic:pic>
                    </a:graphicData>
                  </a:graphic>
                </wp:inline>
              </w:drawing>
            </w:r>
          </w:p>
          <w:p w14:paraId="73D8D117" w14:textId="77777777" w:rsidR="00782622" w:rsidRPr="00782622" w:rsidRDefault="00782622" w:rsidP="00782622">
            <w:pPr>
              <w:spacing w:line="252" w:lineRule="auto"/>
              <w:ind w:right="312"/>
              <w:contextualSpacing w:val="0"/>
              <w:jc w:val="center"/>
              <w:rPr>
                <w:rFonts w:eastAsia="Times New Roman" w:cs="Times New Roman"/>
                <w:lang w:eastAsia="en-US"/>
              </w:rPr>
            </w:pPr>
          </w:p>
          <w:p w14:paraId="5FDA5B96" w14:textId="1969B1CA" w:rsidR="00782622" w:rsidRPr="00782622" w:rsidRDefault="00782622" w:rsidP="00782622">
            <w:pPr>
              <w:spacing w:line="257" w:lineRule="atLeast"/>
              <w:ind w:right="312"/>
              <w:contextualSpacing w:val="0"/>
              <w:rPr>
                <w:rFonts w:eastAsia="Times New Roman" w:cs="Times New Roman"/>
                <w:lang w:eastAsia="en-US"/>
              </w:rPr>
            </w:pPr>
            <w:r w:rsidRPr="00782622">
              <w:rPr>
                <w:rFonts w:eastAsia="Times New Roman" w:cs="Times New Roman"/>
                <w:b/>
                <w:bCs/>
                <w:lang w:eastAsia="en-US"/>
              </w:rPr>
              <w:t> Result</w:t>
            </w:r>
            <w:r w:rsidR="00721F48">
              <w:rPr>
                <w:rFonts w:eastAsia="Times New Roman" w:cs="Times New Roman"/>
                <w:b/>
                <w:bCs/>
                <w:lang w:eastAsia="en-US"/>
              </w:rPr>
              <w:t>:</w:t>
            </w:r>
            <w:r w:rsidRPr="00782622">
              <w:rPr>
                <w:rFonts w:eastAsia="Times New Roman" w:cs="Times New Roman"/>
                <w:b/>
                <w:bCs/>
                <w:lang w:eastAsia="en-US"/>
              </w:rPr>
              <w:t xml:space="preserve"> </w:t>
            </w:r>
            <w:r w:rsidRPr="00782622">
              <w:rPr>
                <w:rFonts w:eastAsia="Times New Roman" w:cs="Times New Roman"/>
                <w:lang w:eastAsia="en-US"/>
              </w:rPr>
              <w:t>The Early Refill Support Task page populates.</w:t>
            </w:r>
          </w:p>
        </w:tc>
      </w:tr>
      <w:tr w:rsidR="00782622" w:rsidRPr="00782622" w14:paraId="1923931A" w14:textId="77777777" w:rsidTr="00CE7929">
        <w:tc>
          <w:tcPr>
            <w:tcW w:w="24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12F8FAB1"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4</w:t>
            </w:r>
          </w:p>
        </w:tc>
        <w:tc>
          <w:tcPr>
            <w:tcW w:w="475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74B60A6D" w14:textId="193DC6AE" w:rsidR="00782622" w:rsidRPr="00782622" w:rsidRDefault="00D62FCE" w:rsidP="00782622">
            <w:pPr>
              <w:spacing w:line="252" w:lineRule="auto"/>
              <w:ind w:right="312"/>
              <w:contextualSpacing w:val="0"/>
              <w:rPr>
                <w:rFonts w:eastAsia="Times New Roman" w:cs="Times New Roman"/>
                <w:lang w:eastAsia="en-US"/>
              </w:rPr>
            </w:pPr>
            <w:r>
              <w:rPr>
                <w:rFonts w:eastAsia="Times New Roman" w:cs="Times New Roman"/>
                <w:lang w:eastAsia="en-US"/>
              </w:rPr>
              <w:t>Review and Confirm</w:t>
            </w:r>
            <w:r w:rsidRPr="00782622">
              <w:rPr>
                <w:rFonts w:eastAsia="Times New Roman" w:cs="Times New Roman"/>
                <w:lang w:eastAsia="en-US"/>
              </w:rPr>
              <w:t xml:space="preserve"> </w:t>
            </w:r>
            <w:r w:rsidR="00782622" w:rsidRPr="00782622">
              <w:rPr>
                <w:rFonts w:eastAsia="Times New Roman" w:cs="Times New Roman"/>
                <w:lang w:eastAsia="en-US"/>
              </w:rPr>
              <w:t>the Mail Order information, including</w:t>
            </w:r>
            <w:r w:rsidR="00721F48">
              <w:rPr>
                <w:rFonts w:eastAsia="Times New Roman" w:cs="Times New Roman"/>
                <w:lang w:eastAsia="en-US"/>
              </w:rPr>
              <w:t xml:space="preserve">: </w:t>
            </w:r>
            <w:r w:rsidR="00782622" w:rsidRPr="00782622">
              <w:rPr>
                <w:rFonts w:eastAsia="Times New Roman" w:cs="Times New Roman"/>
                <w:lang w:eastAsia="en-US"/>
              </w:rPr>
              <w:t xml:space="preserve">  </w:t>
            </w:r>
          </w:p>
          <w:p w14:paraId="06BAE54C" w14:textId="77777777" w:rsidR="00782622" w:rsidRPr="00782622" w:rsidRDefault="00782622" w:rsidP="00782622">
            <w:pPr>
              <w:numPr>
                <w:ilvl w:val="0"/>
                <w:numId w:val="6"/>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Name of person the medication is for</w:t>
            </w:r>
          </w:p>
          <w:p w14:paraId="4AFB4516" w14:textId="77777777" w:rsidR="00782622" w:rsidRPr="00782622" w:rsidRDefault="00782622" w:rsidP="00782622">
            <w:pPr>
              <w:numPr>
                <w:ilvl w:val="0"/>
                <w:numId w:val="6"/>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Drug Name/Strength</w:t>
            </w:r>
          </w:p>
          <w:p w14:paraId="24964AD7" w14:textId="77777777" w:rsidR="00782622" w:rsidRPr="00782622" w:rsidRDefault="00782622" w:rsidP="00782622">
            <w:pPr>
              <w:numPr>
                <w:ilvl w:val="0"/>
                <w:numId w:val="6"/>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Refills remaining after today</w:t>
            </w:r>
          </w:p>
          <w:p w14:paraId="34C1D886" w14:textId="77777777" w:rsidR="00782622" w:rsidRPr="00782622" w:rsidRDefault="00782622" w:rsidP="00782622">
            <w:pPr>
              <w:numPr>
                <w:ilvl w:val="0"/>
                <w:numId w:val="6"/>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Quantity</w:t>
            </w:r>
          </w:p>
          <w:p w14:paraId="0B9C4BEC" w14:textId="77777777" w:rsidR="00782622" w:rsidRPr="00782622" w:rsidRDefault="00782622" w:rsidP="00782622">
            <w:pPr>
              <w:numPr>
                <w:ilvl w:val="0"/>
                <w:numId w:val="6"/>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Days’ Supply</w:t>
            </w:r>
          </w:p>
          <w:p w14:paraId="06195BE7" w14:textId="77777777" w:rsidR="00782622" w:rsidRPr="00782622" w:rsidRDefault="00782622" w:rsidP="00782622">
            <w:pPr>
              <w:numPr>
                <w:ilvl w:val="0"/>
                <w:numId w:val="6"/>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Shipping options/address</w:t>
            </w:r>
          </w:p>
          <w:p w14:paraId="15E7651E" w14:textId="77777777" w:rsidR="00782622" w:rsidRPr="00782622" w:rsidRDefault="00782622" w:rsidP="00782622">
            <w:pPr>
              <w:numPr>
                <w:ilvl w:val="0"/>
                <w:numId w:val="6"/>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Phone number</w:t>
            </w:r>
          </w:p>
          <w:p w14:paraId="691EEC37" w14:textId="77777777" w:rsidR="00782622" w:rsidRPr="00782622" w:rsidRDefault="00782622" w:rsidP="00782622">
            <w:pPr>
              <w:numPr>
                <w:ilvl w:val="0"/>
                <w:numId w:val="6"/>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Payment Method</w:t>
            </w:r>
          </w:p>
          <w:p w14:paraId="488C90F0" w14:textId="06D663FC" w:rsidR="008A7120" w:rsidRPr="00F9014D" w:rsidRDefault="00782622" w:rsidP="00F9014D">
            <w:pPr>
              <w:numPr>
                <w:ilvl w:val="0"/>
                <w:numId w:val="6"/>
              </w:numPr>
              <w:spacing w:before="0" w:after="0" w:line="252" w:lineRule="auto"/>
              <w:ind w:right="312"/>
              <w:contextualSpacing w:val="0"/>
              <w:rPr>
                <w:rFonts w:eastAsia="Times New Roman" w:cs="Times New Roman"/>
                <w:lang w:eastAsia="en-US"/>
              </w:rPr>
            </w:pPr>
            <w:r w:rsidRPr="00782622">
              <w:rPr>
                <w:rFonts w:eastAsia="Times New Roman" w:cs="Times New Roman"/>
                <w:lang w:eastAsia="en-US"/>
              </w:rPr>
              <w:t>Copay Disclaimer</w:t>
            </w:r>
            <w:r w:rsidR="00721F48">
              <w:rPr>
                <w:rFonts w:eastAsia="Times New Roman" w:cs="Times New Roman"/>
                <w:lang w:eastAsia="en-US"/>
              </w:rPr>
              <w:t>:</w:t>
            </w:r>
            <w:r w:rsidRPr="00782622">
              <w:rPr>
                <w:rFonts w:eastAsia="Times New Roman" w:cs="Times New Roman"/>
                <w:lang w:eastAsia="en-US"/>
              </w:rPr>
              <w:t xml:space="preserve"> </w:t>
            </w:r>
            <w:r w:rsidRPr="00782622">
              <w:rPr>
                <w:rFonts w:eastAsia="Times New Roman" w:cs="Times New Roman"/>
                <w:noProof/>
                <w:lang w:eastAsia="en-US"/>
              </w:rPr>
              <w:drawing>
                <wp:inline distT="0" distB="0" distL="0" distR="0" wp14:anchorId="04F59617" wp14:editId="5C8BA601">
                  <wp:extent cx="238158" cy="20957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782622">
              <w:rPr>
                <w:rFonts w:eastAsia="Times New Roman" w:cs="Times New Roman"/>
                <w:lang w:eastAsia="en-US"/>
              </w:rPr>
              <w:t xml:space="preserve"> Please keep in mind that the amount due for your order may vary from this quote upon processing.</w:t>
            </w:r>
          </w:p>
          <w:p w14:paraId="744867B6" w14:textId="3F73F4EF" w:rsidR="0080761A" w:rsidRDefault="00F9014D" w:rsidP="00F9014D">
            <w:pPr>
              <w:spacing w:line="252" w:lineRule="auto"/>
              <w:ind w:left="360" w:right="312"/>
              <w:contextualSpacing w:val="0"/>
              <w:rPr>
                <w:rFonts w:eastAsia="Times New Roman" w:cs="Times New Roman"/>
                <w:lang w:eastAsia="en-US"/>
              </w:rPr>
            </w:pPr>
            <w:r>
              <w:rPr>
                <w:rFonts w:eastAsia="Times New Roman" w:cs="Times New Roman"/>
                <w:lang w:eastAsia="en-US"/>
              </w:rPr>
              <w:t xml:space="preserve">    </w:t>
            </w:r>
            <w:r w:rsidR="00FC51A7">
              <w:rPr>
                <w:noProof/>
                <w14:ligatures w14:val="standardContextual"/>
              </w:rPr>
              <w:drawing>
                <wp:inline distT="0" distB="0" distL="0" distR="0" wp14:anchorId="5CCFD7B8" wp14:editId="2C93A1C2">
                  <wp:extent cx="304762" cy="304762"/>
                  <wp:effectExtent l="0" t="0" r="635" b="635"/>
                  <wp:docPr id="853106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62798" name="Picture 1652662798"/>
                          <pic:cNvPicPr/>
                        </pic:nvPicPr>
                        <pic:blipFill>
                          <a:blip r:embed="rId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eastAsia="Times New Roman" w:cs="Times New Roman"/>
                <w:lang w:eastAsia="en-US"/>
              </w:rPr>
              <w:t xml:space="preserve"> </w:t>
            </w:r>
            <w:r>
              <w:rPr>
                <w:rFonts w:eastAsia="Times New Roman" w:cs="Times New Roman"/>
                <w:noProof/>
                <w:lang w:eastAsia="en-US"/>
                <w14:ligatures w14:val="standardContextual"/>
              </w:rPr>
              <w:drawing>
                <wp:inline distT="0" distB="0" distL="0" distR="0" wp14:anchorId="372F68AD" wp14:editId="30CF889E">
                  <wp:extent cx="238095" cy="209524"/>
                  <wp:effectExtent l="0" t="0" r="0" b="635"/>
                  <wp:docPr id="166308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80087" name="Picture 1253780087"/>
                          <pic:cNvPicPr/>
                        </pic:nvPicPr>
                        <pic:blipFill>
                          <a:blip r:embed="rId6">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Times New Roman" w:cs="Times New Roman"/>
                <w:lang w:eastAsia="en-US"/>
              </w:rPr>
              <w:t xml:space="preserve"> </w:t>
            </w:r>
            <w:r w:rsidR="001B5E57">
              <w:t>A</w:t>
            </w:r>
            <w:r w:rsidR="001B5E57" w:rsidRPr="00F871A3">
              <w:t xml:space="preserve">gent will be </w:t>
            </w:r>
            <w:r w:rsidR="001B5E57" w:rsidRPr="00167CFD">
              <w:rPr>
                <w:b/>
                <w:bCs/>
              </w:rPr>
              <w:t>required</w:t>
            </w:r>
            <w:r w:rsidR="001B5E57" w:rsidRPr="00F871A3">
              <w:t xml:space="preserve"> to manually </w:t>
            </w:r>
            <w:r w:rsidR="000B6D18">
              <w:rPr>
                <w:rFonts w:eastAsia="Times New Roman" w:cs="Times New Roman"/>
                <w:lang w:eastAsia="en-US"/>
              </w:rPr>
              <w:t>enter Override ID</w:t>
            </w:r>
            <w:r w:rsidR="0080761A">
              <w:rPr>
                <w:rFonts w:eastAsia="Times New Roman" w:cs="Times New Roman"/>
                <w:lang w:eastAsia="en-US"/>
              </w:rPr>
              <w:t xml:space="preserve"> and Reason for Early Refill</w:t>
            </w:r>
            <w:r w:rsidR="000B6D18">
              <w:rPr>
                <w:rFonts w:eastAsia="Times New Roman" w:cs="Times New Roman"/>
                <w:lang w:eastAsia="en-US"/>
              </w:rPr>
              <w:t xml:space="preserve"> befor</w:t>
            </w:r>
            <w:r w:rsidR="00633CDC">
              <w:rPr>
                <w:rFonts w:eastAsia="Times New Roman" w:cs="Times New Roman"/>
                <w:lang w:eastAsia="en-US"/>
              </w:rPr>
              <w:t>e proceeding</w:t>
            </w:r>
            <w:r w:rsidR="00FC51A7">
              <w:rPr>
                <w:rFonts w:eastAsia="Times New Roman" w:cs="Times New Roman"/>
                <w:lang w:eastAsia="en-US"/>
              </w:rPr>
              <w:t>.</w:t>
            </w:r>
          </w:p>
          <w:p w14:paraId="0607C25A" w14:textId="2F6AB7A4" w:rsidR="00782622" w:rsidRDefault="00370CB2" w:rsidP="00370CB2">
            <w:pPr>
              <w:spacing w:line="252" w:lineRule="auto"/>
              <w:ind w:left="727" w:right="312"/>
              <w:contextualSpacing w:val="0"/>
              <w:rPr>
                <w:rFonts w:eastAsia="Times New Roman" w:cs="Times New Roman"/>
                <w:lang w:eastAsia="en-US"/>
              </w:rPr>
            </w:pPr>
            <w:r>
              <w:rPr>
                <w:rFonts w:eastAsia="Times New Roman" w:cs="Times New Roman"/>
                <w:noProof/>
                <w:color w:val="000000"/>
                <w:lang w:eastAsia="en-US"/>
                <w14:ligatures w14:val="standardContextual"/>
              </w:rPr>
              <w:drawing>
                <wp:inline distT="0" distB="0" distL="0" distR="0" wp14:anchorId="2C13E4BF" wp14:editId="123B48E2">
                  <wp:extent cx="304762" cy="304762"/>
                  <wp:effectExtent l="0" t="0" r="635" b="635"/>
                  <wp:docPr id="1410536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71879" name="Picture 1948571879"/>
                          <pic:cNvPicPr/>
                        </pic:nvPicPr>
                        <pic:blipFill>
                          <a:blip r:embed="rId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eastAsia="Times New Roman" w:cs="Times New Roman"/>
                <w:color w:val="000000"/>
                <w:lang w:eastAsia="en-US"/>
              </w:rPr>
              <w:t xml:space="preserve"> </w:t>
            </w:r>
            <w:r w:rsidR="00EF4148">
              <w:rPr>
                <w:noProof/>
              </w:rPr>
              <w:drawing>
                <wp:inline distT="0" distB="0" distL="0" distR="0" wp14:anchorId="1CEB1EB0" wp14:editId="799BD7F5">
                  <wp:extent cx="237490" cy="210820"/>
                  <wp:effectExtent l="0" t="0" r="0" b="0"/>
                  <wp:docPr id="7706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490" cy="210820"/>
                          </a:xfrm>
                          <a:prstGeom prst="rect">
                            <a:avLst/>
                          </a:prstGeom>
                          <a:noFill/>
                          <a:ln>
                            <a:noFill/>
                          </a:ln>
                        </pic:spPr>
                      </pic:pic>
                    </a:graphicData>
                  </a:graphic>
                </wp:inline>
              </w:drawing>
            </w:r>
            <w:r w:rsidR="00EF4148">
              <w:t xml:space="preserve"> </w:t>
            </w:r>
            <w:r w:rsidR="00EF4148" w:rsidRPr="008540B7">
              <w:rPr>
                <w:rFonts w:eastAsia="Times New Roman" w:cs="Times New Roman"/>
                <w:lang w:eastAsia="en-US"/>
              </w:rPr>
              <w:t>Departure Date</w:t>
            </w:r>
            <w:r w:rsidR="00EF4148">
              <w:rPr>
                <w:rFonts w:eastAsia="Times New Roman" w:cs="Times New Roman"/>
                <w:lang w:eastAsia="en-US"/>
              </w:rPr>
              <w:t xml:space="preserve"> and </w:t>
            </w:r>
            <w:r w:rsidR="00EF4148" w:rsidRPr="008540B7">
              <w:rPr>
                <w:rFonts w:eastAsia="Times New Roman" w:cs="Times New Roman"/>
                <w:lang w:eastAsia="en-US"/>
              </w:rPr>
              <w:t>Return Date</w:t>
            </w:r>
            <w:r w:rsidR="00EF4148">
              <w:rPr>
                <w:rFonts w:eastAsia="Times New Roman" w:cs="Times New Roman"/>
                <w:lang w:eastAsia="en-US"/>
              </w:rPr>
              <w:t xml:space="preserve"> are </w:t>
            </w:r>
            <w:r w:rsidR="00EF4148" w:rsidRPr="00784C97">
              <w:rPr>
                <w:rFonts w:eastAsia="Times New Roman" w:cs="Times New Roman"/>
                <w:b/>
                <w:bCs/>
                <w:lang w:eastAsia="en-US"/>
              </w:rPr>
              <w:t>required</w:t>
            </w:r>
            <w:r w:rsidR="00EF4148">
              <w:rPr>
                <w:rFonts w:eastAsia="Times New Roman" w:cs="Times New Roman"/>
                <w:lang w:eastAsia="en-US"/>
              </w:rPr>
              <w:t xml:space="preserve"> if member is traveling.</w:t>
            </w:r>
            <w:r w:rsidR="00F9014D">
              <w:rPr>
                <w:rFonts w:eastAsia="Times New Roman" w:cs="Times New Roman"/>
                <w:lang w:eastAsia="en-US"/>
              </w:rPr>
              <w:t xml:space="preserve">      </w:t>
            </w:r>
          </w:p>
          <w:p w14:paraId="554D48C4" w14:textId="77777777" w:rsidR="00F9014D" w:rsidRPr="00782622" w:rsidRDefault="00F9014D" w:rsidP="00471E4B">
            <w:pPr>
              <w:spacing w:line="252" w:lineRule="auto"/>
              <w:ind w:left="360" w:right="312"/>
              <w:contextualSpacing w:val="0"/>
              <w:rPr>
                <w:rFonts w:eastAsia="Times New Roman" w:cs="Times New Roman"/>
                <w:lang w:eastAsia="en-US"/>
              </w:rPr>
            </w:pPr>
          </w:p>
          <w:p w14:paraId="72B7A466" w14:textId="16D9277A" w:rsidR="00782622" w:rsidRDefault="00944204" w:rsidP="00782622">
            <w:pPr>
              <w:spacing w:line="252" w:lineRule="auto"/>
              <w:ind w:right="312"/>
              <w:contextualSpacing w:val="0"/>
              <w:jc w:val="center"/>
              <w:rPr>
                <w:rFonts w:eastAsia="Times New Roman" w:cs="Times New Roman"/>
                <w:lang w:eastAsia="en-US"/>
              </w:rPr>
            </w:pPr>
            <w:r w:rsidRPr="00944204">
              <w:rPr>
                <w:rFonts w:eastAsia="Times New Roman" w:cs="Times New Roman"/>
                <w:noProof/>
                <w:lang w:eastAsia="en-US"/>
              </w:rPr>
              <w:drawing>
                <wp:inline distT="0" distB="0" distL="0" distR="0" wp14:anchorId="4AFA9B70" wp14:editId="599349F7">
                  <wp:extent cx="6276975" cy="2867606"/>
                  <wp:effectExtent l="0" t="0" r="0" b="9525"/>
                  <wp:docPr id="67794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0288" name=""/>
                          <pic:cNvPicPr/>
                        </pic:nvPicPr>
                        <pic:blipFill>
                          <a:blip r:embed="rId29"/>
                          <a:stretch>
                            <a:fillRect/>
                          </a:stretch>
                        </pic:blipFill>
                        <pic:spPr>
                          <a:xfrm>
                            <a:off x="0" y="0"/>
                            <a:ext cx="6306021" cy="2880876"/>
                          </a:xfrm>
                          <a:prstGeom prst="rect">
                            <a:avLst/>
                          </a:prstGeom>
                        </pic:spPr>
                      </pic:pic>
                    </a:graphicData>
                  </a:graphic>
                </wp:inline>
              </w:drawing>
            </w:r>
          </w:p>
          <w:p w14:paraId="63A358E2" w14:textId="77777777" w:rsidR="0033186D" w:rsidRDefault="0033186D" w:rsidP="00420A6D">
            <w:pPr>
              <w:spacing w:line="252" w:lineRule="auto"/>
              <w:ind w:right="312"/>
              <w:contextualSpacing w:val="0"/>
              <w:rPr>
                <w:rFonts w:eastAsia="Times New Roman" w:cs="Times New Roman"/>
                <w:lang w:eastAsia="en-US"/>
              </w:rPr>
            </w:pPr>
          </w:p>
          <w:p w14:paraId="42967543" w14:textId="5DA31EC9" w:rsidR="00420A6D" w:rsidRDefault="00CE7929" w:rsidP="00420A6D">
            <w:pPr>
              <w:spacing w:line="252" w:lineRule="auto"/>
              <w:ind w:right="312"/>
              <w:contextualSpacing w:val="0"/>
              <w:rPr>
                <w:rFonts w:eastAsia="Times New Roman" w:cs="Times New Roman"/>
                <w:lang w:eastAsia="en-US"/>
              </w:rPr>
            </w:pPr>
            <w:r>
              <w:rPr>
                <w:rFonts w:eastAsia="Times New Roman" w:cs="Times New Roman"/>
                <w:noProof/>
                <w:color w:val="000000"/>
                <w:lang w:eastAsia="en-US"/>
                <w14:ligatures w14:val="standardContextual"/>
              </w:rPr>
              <w:drawing>
                <wp:inline distT="0" distB="0" distL="0" distR="0" wp14:anchorId="55E0F663" wp14:editId="325906FD">
                  <wp:extent cx="304762" cy="304762"/>
                  <wp:effectExtent l="0" t="0" r="635" b="635"/>
                  <wp:docPr id="1689708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71879" name="Picture 1948571879"/>
                          <pic:cNvPicPr/>
                        </pic:nvPicPr>
                        <pic:blipFill>
                          <a:blip r:embed="rId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eastAsia="Times New Roman" w:cs="Times New Roman"/>
                <w:color w:val="000000"/>
                <w:lang w:eastAsia="en-US"/>
              </w:rPr>
              <w:t xml:space="preserve"> </w:t>
            </w:r>
            <w:r w:rsidR="00420A6D">
              <w:rPr>
                <w:rFonts w:eastAsia="Times New Roman" w:cs="Times New Roman"/>
                <w:b/>
                <w:bCs/>
                <w:lang w:eastAsia="en-US"/>
              </w:rPr>
              <w:t xml:space="preserve">MED D Only </w:t>
            </w:r>
            <w:r w:rsidR="00420A6D" w:rsidRPr="00782622">
              <w:rPr>
                <w:rFonts w:eastAsia="Times New Roman" w:cs="Times New Roman"/>
                <w:b/>
                <w:bCs/>
                <w:lang w:eastAsia="en-US"/>
              </w:rPr>
              <w:t>Note</w:t>
            </w:r>
            <w:r w:rsidR="00420A6D">
              <w:rPr>
                <w:rFonts w:eastAsia="Times New Roman" w:cs="Times New Roman"/>
                <w:b/>
                <w:bCs/>
                <w:lang w:eastAsia="en-US"/>
              </w:rPr>
              <w:t>s:</w:t>
            </w:r>
            <w:r w:rsidR="00420A6D" w:rsidRPr="00782622">
              <w:rPr>
                <w:rFonts w:eastAsia="Times New Roman" w:cs="Times New Roman"/>
                <w:lang w:eastAsia="en-US"/>
              </w:rPr>
              <w:t xml:space="preserve"> </w:t>
            </w:r>
          </w:p>
          <w:p w14:paraId="211D5FF0" w14:textId="77777777" w:rsidR="00420A6D" w:rsidRDefault="00420A6D" w:rsidP="00420A6D">
            <w:pPr>
              <w:pStyle w:val="ListParagraph"/>
              <w:numPr>
                <w:ilvl w:val="0"/>
                <w:numId w:val="33"/>
              </w:numPr>
              <w:spacing w:line="252" w:lineRule="auto"/>
              <w:ind w:right="312"/>
              <w:contextualSpacing w:val="0"/>
              <w:rPr>
                <w:rFonts w:eastAsia="Times New Roman" w:cs="Times New Roman"/>
                <w:lang w:eastAsia="en-US"/>
              </w:rPr>
            </w:pPr>
            <w:r w:rsidRPr="000F683B">
              <w:rPr>
                <w:rFonts w:eastAsia="Times New Roman" w:cs="Times New Roman"/>
                <w:lang w:eastAsia="en-US"/>
              </w:rPr>
              <w:t xml:space="preserve">The </w:t>
            </w:r>
            <w:r w:rsidRPr="00CD026B">
              <w:rPr>
                <w:rFonts w:eastAsia="Times New Roman" w:cs="Times New Roman"/>
                <w:b/>
                <w:bCs/>
                <w:lang w:eastAsia="en-US"/>
              </w:rPr>
              <w:t>Reason Code</w:t>
            </w:r>
            <w:r>
              <w:rPr>
                <w:rFonts w:eastAsia="Times New Roman" w:cs="Times New Roman"/>
                <w:b/>
                <w:bCs/>
                <w:lang w:eastAsia="en-US"/>
              </w:rPr>
              <w:t xml:space="preserve"> </w:t>
            </w:r>
            <w:r w:rsidRPr="00CD026B">
              <w:rPr>
                <w:rFonts w:eastAsia="Times New Roman" w:cs="Times New Roman"/>
                <w:lang w:eastAsia="en-US"/>
              </w:rPr>
              <w:t>column</w:t>
            </w:r>
            <w:r w:rsidRPr="000F683B">
              <w:rPr>
                <w:rFonts w:eastAsia="Times New Roman" w:cs="Times New Roman"/>
                <w:lang w:eastAsia="en-US"/>
              </w:rPr>
              <w:t xml:space="preserve"> is dynamic, and will appear as </w:t>
            </w:r>
            <w:r w:rsidRPr="00CD026B">
              <w:rPr>
                <w:rFonts w:eastAsia="Times New Roman" w:cs="Times New Roman"/>
                <w:b/>
                <w:bCs/>
                <w:lang w:eastAsia="en-US"/>
              </w:rPr>
              <w:t>Messages</w:t>
            </w:r>
            <w:r w:rsidRPr="000F683B">
              <w:rPr>
                <w:rFonts w:eastAsia="Times New Roman" w:cs="Times New Roman"/>
                <w:lang w:eastAsia="en-US"/>
              </w:rPr>
              <w:t xml:space="preserve"> for Med D Members, functional</w:t>
            </w:r>
            <w:r>
              <w:rPr>
                <w:rFonts w:eastAsia="Times New Roman" w:cs="Times New Roman"/>
                <w:lang w:eastAsia="en-US"/>
              </w:rPr>
              <w:t>ity</w:t>
            </w:r>
            <w:r w:rsidRPr="000F683B">
              <w:rPr>
                <w:rFonts w:eastAsia="Times New Roman" w:cs="Times New Roman"/>
                <w:lang w:eastAsia="en-US"/>
              </w:rPr>
              <w:t xml:space="preserve"> will remain the same.</w:t>
            </w:r>
          </w:p>
          <w:p w14:paraId="7EF6306F" w14:textId="77777777" w:rsidR="00420A6D" w:rsidRDefault="00420A6D" w:rsidP="00420A6D">
            <w:pPr>
              <w:pStyle w:val="ListParagraph"/>
              <w:numPr>
                <w:ilvl w:val="0"/>
                <w:numId w:val="33"/>
              </w:numPr>
              <w:spacing w:line="252" w:lineRule="auto"/>
              <w:ind w:right="312"/>
              <w:contextualSpacing w:val="0"/>
              <w:rPr>
                <w:rFonts w:eastAsia="Times New Roman" w:cs="Times New Roman"/>
                <w:lang w:eastAsia="en-US"/>
              </w:rPr>
            </w:pPr>
            <w:r w:rsidRPr="0035299E">
              <w:rPr>
                <w:rFonts w:eastAsia="Times New Roman" w:cs="Times New Roman"/>
                <w:lang w:eastAsia="en-US"/>
              </w:rPr>
              <w:t xml:space="preserve">If the medication is applying towards a </w:t>
            </w:r>
            <w:r w:rsidRPr="00CD026B">
              <w:rPr>
                <w:rFonts w:eastAsia="Times New Roman" w:cs="Times New Roman"/>
                <w:b/>
                <w:bCs/>
                <w:lang w:eastAsia="en-US"/>
              </w:rPr>
              <w:t>Transition Fill</w:t>
            </w:r>
            <w:r w:rsidRPr="0035299E">
              <w:rPr>
                <w:rFonts w:eastAsia="Times New Roman" w:cs="Times New Roman"/>
                <w:lang w:eastAsia="en-US"/>
              </w:rPr>
              <w:t>, additional messaging</w:t>
            </w:r>
            <w:r>
              <w:rPr>
                <w:rFonts w:eastAsia="Times New Roman" w:cs="Times New Roman"/>
                <w:lang w:eastAsia="en-US"/>
              </w:rPr>
              <w:t xml:space="preserve"> can be viewed by clicking the </w:t>
            </w:r>
            <w:r w:rsidRPr="00CD026B">
              <w:rPr>
                <w:rFonts w:eastAsia="Times New Roman" w:cs="Times New Roman"/>
                <w:b/>
                <w:bCs/>
                <w:lang w:eastAsia="en-US"/>
              </w:rPr>
              <w:t>View</w:t>
            </w:r>
            <w:r>
              <w:rPr>
                <w:rFonts w:eastAsia="Times New Roman" w:cs="Times New Roman"/>
                <w:lang w:eastAsia="en-US"/>
              </w:rPr>
              <w:t xml:space="preserve"> hyperlink under the </w:t>
            </w:r>
            <w:r w:rsidRPr="00CD026B">
              <w:rPr>
                <w:rFonts w:eastAsia="Times New Roman" w:cs="Times New Roman"/>
                <w:b/>
                <w:bCs/>
                <w:lang w:eastAsia="en-US"/>
              </w:rPr>
              <w:t>Messages</w:t>
            </w:r>
            <w:r>
              <w:rPr>
                <w:rFonts w:eastAsia="Times New Roman" w:cs="Times New Roman"/>
                <w:lang w:eastAsia="en-US"/>
              </w:rPr>
              <w:t xml:space="preserve"> column.</w:t>
            </w:r>
          </w:p>
          <w:p w14:paraId="45ACFFA5" w14:textId="77777777" w:rsidR="00420A6D" w:rsidRPr="0035299E" w:rsidRDefault="00420A6D" w:rsidP="00420A6D">
            <w:pPr>
              <w:pStyle w:val="ListParagraph"/>
              <w:numPr>
                <w:ilvl w:val="0"/>
                <w:numId w:val="34"/>
              </w:numPr>
              <w:spacing w:line="252" w:lineRule="auto"/>
              <w:ind w:right="312"/>
              <w:contextualSpacing w:val="0"/>
              <w:rPr>
                <w:rFonts w:eastAsia="Times New Roman" w:cs="Times New Roman"/>
                <w:lang w:eastAsia="en-US"/>
              </w:rPr>
            </w:pPr>
            <w:r>
              <w:rPr>
                <w:rFonts w:eastAsia="Times New Roman" w:cs="Times New Roman"/>
                <w:lang w:eastAsia="en-US"/>
              </w:rPr>
              <w:t xml:space="preserve">Within the </w:t>
            </w:r>
            <w:r w:rsidRPr="00CD026B">
              <w:rPr>
                <w:rFonts w:eastAsia="Times New Roman" w:cs="Times New Roman"/>
                <w:b/>
                <w:bCs/>
                <w:lang w:eastAsia="en-US"/>
              </w:rPr>
              <w:t>Messaging</w:t>
            </w:r>
            <w:r>
              <w:rPr>
                <w:rFonts w:eastAsia="Times New Roman" w:cs="Times New Roman"/>
                <w:lang w:eastAsia="en-US"/>
              </w:rPr>
              <w:t xml:space="preserve"> screen, </w:t>
            </w:r>
            <w:r w:rsidRPr="00816EBE">
              <w:rPr>
                <w:rFonts w:eastAsia="Times New Roman" w:cs="Times New Roman"/>
                <w:lang w:eastAsia="en-US"/>
              </w:rPr>
              <w:t>Additional Messages</w:t>
            </w:r>
            <w:r w:rsidRPr="00D409D7">
              <w:rPr>
                <w:rFonts w:eastAsia="Times New Roman" w:cs="Times New Roman"/>
                <w:lang w:eastAsia="en-US"/>
              </w:rPr>
              <w:t xml:space="preserve"> </w:t>
            </w:r>
            <w:r w:rsidRPr="0035299E">
              <w:rPr>
                <w:rFonts w:eastAsia="Times New Roman" w:cs="Times New Roman"/>
                <w:lang w:eastAsia="en-US"/>
              </w:rPr>
              <w:t xml:space="preserve">will be dynamic. </w:t>
            </w:r>
          </w:p>
          <w:p w14:paraId="18D83762" w14:textId="77777777" w:rsidR="00420A6D" w:rsidRPr="0035299E" w:rsidRDefault="00420A6D" w:rsidP="00420A6D">
            <w:pPr>
              <w:pStyle w:val="ListParagraph"/>
              <w:numPr>
                <w:ilvl w:val="0"/>
                <w:numId w:val="34"/>
              </w:numPr>
              <w:spacing w:line="252" w:lineRule="auto"/>
              <w:ind w:right="312"/>
              <w:contextualSpacing w:val="0"/>
              <w:rPr>
                <w:rFonts w:eastAsia="Times New Roman" w:cs="Times New Roman"/>
                <w:lang w:eastAsia="en-US"/>
              </w:rPr>
            </w:pPr>
            <w:r w:rsidRPr="0035299E">
              <w:rPr>
                <w:rFonts w:eastAsia="Times New Roman" w:cs="Times New Roman"/>
                <w:lang w:eastAsia="en-US"/>
              </w:rPr>
              <w:t xml:space="preserve">Once reviewed, agent can click </w:t>
            </w:r>
            <w:r w:rsidRPr="00CD026B">
              <w:rPr>
                <w:rFonts w:eastAsia="Times New Roman" w:cs="Times New Roman"/>
                <w:b/>
                <w:bCs/>
                <w:lang w:eastAsia="en-US"/>
              </w:rPr>
              <w:t>Close</w:t>
            </w:r>
            <w:r w:rsidRPr="0035299E">
              <w:rPr>
                <w:rFonts w:eastAsia="Times New Roman" w:cs="Times New Roman"/>
                <w:lang w:eastAsia="en-US"/>
              </w:rPr>
              <w:t xml:space="preserve"> to return to the </w:t>
            </w:r>
            <w:r>
              <w:rPr>
                <w:rFonts w:eastAsia="Times New Roman" w:cs="Times New Roman"/>
                <w:lang w:eastAsia="en-US"/>
              </w:rPr>
              <w:t>Early Refill Support Task</w:t>
            </w:r>
            <w:r w:rsidRPr="0035299E">
              <w:rPr>
                <w:rFonts w:eastAsia="Times New Roman" w:cs="Times New Roman"/>
                <w:lang w:eastAsia="en-US"/>
              </w:rPr>
              <w:t xml:space="preserve"> screen.</w:t>
            </w:r>
          </w:p>
          <w:p w14:paraId="39D1674B" w14:textId="6DF259FA" w:rsidR="00420A6D" w:rsidRDefault="00CE7929" w:rsidP="00420A6D">
            <w:r>
              <w:rPr>
                <w:rFonts w:eastAsia="Times New Roman" w:cs="Times New Roman"/>
                <w:noProof/>
                <w:color w:val="000000"/>
                <w:lang w:eastAsia="en-US"/>
                <w14:ligatures w14:val="standardContextual"/>
              </w:rPr>
              <w:drawing>
                <wp:inline distT="0" distB="0" distL="0" distR="0" wp14:anchorId="0572B7DF" wp14:editId="1D0496CB">
                  <wp:extent cx="304762" cy="304762"/>
                  <wp:effectExtent l="0" t="0" r="635" b="635"/>
                  <wp:docPr id="976927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71879" name="Picture 1948571879"/>
                          <pic:cNvPicPr/>
                        </pic:nvPicPr>
                        <pic:blipFill>
                          <a:blip r:embed="rId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eastAsia="Times New Roman" w:cs="Times New Roman"/>
                <w:color w:val="000000"/>
                <w:lang w:eastAsia="en-US"/>
              </w:rPr>
              <w:t xml:space="preserve"> </w:t>
            </w:r>
            <w:r w:rsidR="00420A6D">
              <w:rPr>
                <w:b/>
                <w:bCs/>
              </w:rPr>
              <w:t xml:space="preserve">MED D Only </w:t>
            </w:r>
            <w:r w:rsidR="00420A6D" w:rsidRPr="00DC6D02">
              <w:rPr>
                <w:b/>
                <w:bCs/>
              </w:rPr>
              <w:t>Ex</w:t>
            </w:r>
            <w:r w:rsidR="00420A6D">
              <w:rPr>
                <w:b/>
                <w:bCs/>
              </w:rPr>
              <w:t>ample</w:t>
            </w:r>
            <w:r w:rsidR="00420A6D" w:rsidRPr="00CE7929">
              <w:rPr>
                <w:b/>
                <w:bCs/>
              </w:rPr>
              <w:t>:</w:t>
            </w:r>
            <w:r w:rsidR="00420A6D">
              <w:t xml:space="preserve"> </w:t>
            </w:r>
            <w:r w:rsidR="00420A6D" w:rsidRPr="005E2448">
              <w:t xml:space="preserve">Paid under </w:t>
            </w:r>
            <w:r w:rsidR="00420A6D">
              <w:t>T</w:t>
            </w:r>
            <w:r w:rsidR="00420A6D" w:rsidRPr="005E2448">
              <w:t xml:space="preserve">ransition </w:t>
            </w:r>
            <w:r w:rsidR="00420A6D">
              <w:t>F</w:t>
            </w:r>
            <w:r w:rsidR="00420A6D" w:rsidRPr="005E2448">
              <w:t xml:space="preserve">ill. PA </w:t>
            </w:r>
            <w:r w:rsidR="00420A6D">
              <w:t>R</w:t>
            </w:r>
            <w:r w:rsidR="00420A6D" w:rsidRPr="005E2448">
              <w:t>equired</w:t>
            </w:r>
          </w:p>
          <w:p w14:paraId="31748708" w14:textId="77777777" w:rsidR="00420A6D" w:rsidRDefault="00420A6D" w:rsidP="00420A6D"/>
          <w:p w14:paraId="5E6D0F21" w14:textId="77777777" w:rsidR="00420A6D" w:rsidRDefault="00420A6D" w:rsidP="00420A6D">
            <w:pPr>
              <w:jc w:val="center"/>
            </w:pPr>
            <w:r>
              <w:rPr>
                <w:noProof/>
              </w:rPr>
              <w:drawing>
                <wp:inline distT="0" distB="0" distL="0" distR="0" wp14:anchorId="18EA3AEF" wp14:editId="6CE3A369">
                  <wp:extent cx="6050035" cy="2011973"/>
                  <wp:effectExtent l="19050" t="19050" r="27305" b="26670"/>
                  <wp:docPr id="136229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7887" name=""/>
                          <pic:cNvPicPr/>
                        </pic:nvPicPr>
                        <pic:blipFill>
                          <a:blip r:embed="rId30"/>
                          <a:stretch>
                            <a:fillRect/>
                          </a:stretch>
                        </pic:blipFill>
                        <pic:spPr>
                          <a:xfrm>
                            <a:off x="0" y="0"/>
                            <a:ext cx="6071580" cy="2019138"/>
                          </a:xfrm>
                          <a:prstGeom prst="rect">
                            <a:avLst/>
                          </a:prstGeom>
                          <a:ln>
                            <a:solidFill>
                              <a:schemeClr val="tx1"/>
                            </a:solidFill>
                          </a:ln>
                        </pic:spPr>
                      </pic:pic>
                    </a:graphicData>
                  </a:graphic>
                </wp:inline>
              </w:drawing>
            </w:r>
          </w:p>
          <w:p w14:paraId="78E2FDFE" w14:textId="77777777" w:rsidR="00420A6D" w:rsidRPr="00782622" w:rsidRDefault="00420A6D" w:rsidP="00CE7929">
            <w:pPr>
              <w:spacing w:line="252" w:lineRule="auto"/>
              <w:ind w:right="312"/>
              <w:contextualSpacing w:val="0"/>
              <w:rPr>
                <w:rFonts w:eastAsia="Times New Roman" w:cs="Times New Roman"/>
                <w:lang w:eastAsia="en-US"/>
              </w:rPr>
            </w:pPr>
          </w:p>
          <w:p w14:paraId="0A2AD59E" w14:textId="3F10AD41" w:rsidR="00782622" w:rsidRPr="00420A6D" w:rsidRDefault="00782622" w:rsidP="00CE7929">
            <w:pPr>
              <w:pStyle w:val="ListParagraph"/>
              <w:numPr>
                <w:ilvl w:val="0"/>
                <w:numId w:val="35"/>
              </w:numPr>
              <w:spacing w:line="252" w:lineRule="auto"/>
              <w:ind w:right="312"/>
              <w:contextualSpacing w:val="0"/>
              <w:rPr>
                <w:rFonts w:eastAsia="Times New Roman" w:cs="Times New Roman"/>
                <w:lang w:eastAsia="en-US"/>
              </w:rPr>
            </w:pPr>
            <w:r w:rsidRPr="00420A6D">
              <w:rPr>
                <w:rFonts w:eastAsia="Times New Roman" w:cs="Times New Roman"/>
                <w:lang w:eastAsia="en-US"/>
              </w:rPr>
              <w:t>If any medication in the order in the Early Refill Support Task requires a Cold Pack, it will be indicated on the screen as shown below</w:t>
            </w:r>
            <w:r w:rsidR="00721F48" w:rsidRPr="00420A6D">
              <w:rPr>
                <w:rFonts w:eastAsia="Times New Roman" w:cs="Times New Roman"/>
                <w:lang w:eastAsia="en-US"/>
              </w:rPr>
              <w:t xml:space="preserve">: </w:t>
            </w:r>
          </w:p>
          <w:p w14:paraId="2851CBEB" w14:textId="77777777" w:rsidR="00782622" w:rsidRPr="00782622" w:rsidRDefault="00782622" w:rsidP="00782622">
            <w:pPr>
              <w:spacing w:line="252" w:lineRule="auto"/>
              <w:ind w:right="312"/>
              <w:contextualSpacing w:val="0"/>
              <w:jc w:val="center"/>
              <w:rPr>
                <w:rFonts w:eastAsia="Times New Roman" w:cs="Times New Roman"/>
                <w:lang w:eastAsia="en-US"/>
              </w:rPr>
            </w:pPr>
          </w:p>
          <w:p w14:paraId="6508AEB7" w14:textId="77777777" w:rsidR="00782622" w:rsidRPr="00782622" w:rsidRDefault="00782622" w:rsidP="00782622">
            <w:pPr>
              <w:spacing w:line="252" w:lineRule="auto"/>
              <w:ind w:right="312"/>
              <w:contextualSpacing w:val="0"/>
              <w:jc w:val="center"/>
              <w:rPr>
                <w:rFonts w:eastAsia="Times New Roman" w:cs="Times New Roman"/>
                <w:lang w:eastAsia="en-US"/>
              </w:rPr>
            </w:pPr>
            <w:r w:rsidRPr="00782622">
              <w:rPr>
                <w:rFonts w:eastAsia="Times New Roman" w:cs="Times New Roman"/>
                <w:b/>
                <w:bCs/>
                <w:lang w:eastAsia="en-US"/>
              </w:rPr>
              <w:t xml:space="preserve"> </w:t>
            </w:r>
            <w:r w:rsidRPr="00782622">
              <w:rPr>
                <w:rFonts w:eastAsia="Times New Roman" w:cs="Times New Roman"/>
                <w:noProof/>
                <w:lang w:eastAsia="en-US"/>
              </w:rPr>
              <w:drawing>
                <wp:inline distT="0" distB="0" distL="0" distR="0" wp14:anchorId="2119ECCB" wp14:editId="5E30C2C4">
                  <wp:extent cx="6400800" cy="3897978"/>
                  <wp:effectExtent l="0" t="0" r="0" b="7620"/>
                  <wp:docPr id="525345766" name="Picture 525345766"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45766" name="Picture 525345766" descr="A screenshot of a medical for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400800" cy="3897978"/>
                          </a:xfrm>
                          <a:prstGeom prst="rect">
                            <a:avLst/>
                          </a:prstGeom>
                        </pic:spPr>
                      </pic:pic>
                    </a:graphicData>
                  </a:graphic>
                </wp:inline>
              </w:drawing>
            </w:r>
            <w:r w:rsidRPr="00782622">
              <w:rPr>
                <w:rFonts w:eastAsia="Times New Roman" w:cs="Times New Roman"/>
                <w:lang w:eastAsia="en-US"/>
              </w:rPr>
              <w:br/>
            </w:r>
          </w:p>
        </w:tc>
      </w:tr>
      <w:tr w:rsidR="00782622" w:rsidRPr="00782622" w14:paraId="7DADB879" w14:textId="77777777" w:rsidTr="00CE7929">
        <w:tc>
          <w:tcPr>
            <w:tcW w:w="241"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04CF0026" w14:textId="77777777" w:rsidR="00782622" w:rsidRPr="00782622" w:rsidRDefault="00782622" w:rsidP="00782622">
            <w:pPr>
              <w:spacing w:line="240" w:lineRule="auto"/>
              <w:contextualSpacing w:val="0"/>
              <w:jc w:val="center"/>
              <w:rPr>
                <w:rFonts w:eastAsia="Times New Roman" w:cs="Times New Roman"/>
                <w:b/>
                <w:bCs/>
                <w:lang w:eastAsia="en-US"/>
              </w:rPr>
            </w:pPr>
            <w:r w:rsidRPr="00782622">
              <w:rPr>
                <w:rFonts w:eastAsia="Times New Roman" w:cs="Times New Roman"/>
                <w:b/>
                <w:bCs/>
                <w:lang w:eastAsia="en-US"/>
              </w:rPr>
              <w:t>5</w:t>
            </w:r>
          </w:p>
        </w:tc>
        <w:tc>
          <w:tcPr>
            <w:tcW w:w="4759"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5BE630FB" w14:textId="2A37E940" w:rsidR="00FE0F41"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t xml:space="preserve">When the order has been </w:t>
            </w:r>
            <w:r w:rsidR="00FE0F41">
              <w:rPr>
                <w:rFonts w:eastAsia="Times New Roman" w:cs="Times New Roman"/>
                <w:lang w:eastAsia="en-US"/>
              </w:rPr>
              <w:t>confirmed</w:t>
            </w:r>
            <w:r w:rsidR="00FE0F41" w:rsidRPr="00782622">
              <w:rPr>
                <w:rFonts w:eastAsia="Times New Roman" w:cs="Times New Roman"/>
                <w:lang w:eastAsia="en-US"/>
              </w:rPr>
              <w:t xml:space="preserve"> </w:t>
            </w:r>
            <w:r w:rsidRPr="00782622">
              <w:rPr>
                <w:rFonts w:eastAsia="Times New Roman" w:cs="Times New Roman"/>
                <w:lang w:eastAsia="en-US"/>
              </w:rPr>
              <w:t xml:space="preserve">and verified, click </w:t>
            </w:r>
            <w:r w:rsidRPr="00782622">
              <w:rPr>
                <w:rFonts w:eastAsia="Times New Roman" w:cs="Times New Roman"/>
                <w:b/>
                <w:bCs/>
                <w:lang w:eastAsia="en-US"/>
              </w:rPr>
              <w:t>Submit Support Task</w:t>
            </w:r>
            <w:r w:rsidRPr="00782622">
              <w:rPr>
                <w:rFonts w:eastAsia="Times New Roman" w:cs="Times New Roman"/>
                <w:lang w:eastAsia="en-US"/>
              </w:rPr>
              <w:t>.</w:t>
            </w:r>
            <w:r w:rsidRPr="00782622">
              <w:rPr>
                <w:rFonts w:eastAsia="Times New Roman" w:cs="Times New Roman"/>
                <w:lang w:eastAsia="en-US"/>
              </w:rPr>
              <w:br/>
            </w:r>
          </w:p>
          <w:p w14:paraId="54BA3488" w14:textId="15B188C6" w:rsidR="00FE0F41" w:rsidRDefault="00FE0F41" w:rsidP="00782622">
            <w:pPr>
              <w:spacing w:line="252" w:lineRule="auto"/>
              <w:ind w:right="312"/>
              <w:contextualSpacing w:val="0"/>
              <w:rPr>
                <w:rFonts w:eastAsia="Times New Roman" w:cs="Times New Roman"/>
                <w:lang w:eastAsia="en-US"/>
              </w:rPr>
            </w:pPr>
            <w:r>
              <w:rPr>
                <w:rFonts w:eastAsia="Times New Roman" w:cs="Times New Roman"/>
                <w:noProof/>
                <w:lang w:eastAsia="en-US"/>
                <w14:ligatures w14:val="standardContextual"/>
              </w:rPr>
              <w:drawing>
                <wp:inline distT="0" distB="0" distL="0" distR="0" wp14:anchorId="266C6005" wp14:editId="55305663">
                  <wp:extent cx="238095" cy="209524"/>
                  <wp:effectExtent l="0" t="0" r="0" b="635"/>
                  <wp:docPr id="12537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80087" name="Picture 1253780087"/>
                          <pic:cNvPicPr/>
                        </pic:nvPicPr>
                        <pic:blipFill>
                          <a:blip r:embed="rId6">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Times New Roman" w:cs="Times New Roman"/>
                <w:lang w:eastAsia="en-US"/>
              </w:rPr>
              <w:t xml:space="preserve"> </w:t>
            </w:r>
            <w:r w:rsidR="002D3486">
              <w:t xml:space="preserve">If Not Available/Not in Stock at Mail pop-up displays, refer to </w:t>
            </w:r>
            <w:hyperlink w:anchor="_Scenario_Guide" w:history="1">
              <w:r w:rsidR="002D3486" w:rsidRPr="003C53C1">
                <w:rPr>
                  <w:rStyle w:val="Hyperlink"/>
                </w:rPr>
                <w:t>Scenario Guide</w:t>
              </w:r>
            </w:hyperlink>
            <w:r w:rsidR="002D3486">
              <w:t>.</w:t>
            </w:r>
          </w:p>
          <w:p w14:paraId="14457205" w14:textId="1D710DCC"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lang w:eastAsia="en-US"/>
              </w:rPr>
              <w:br/>
            </w:r>
            <w:r w:rsidRPr="00782622">
              <w:rPr>
                <w:rFonts w:eastAsia="Times New Roman" w:cs="Times New Roman"/>
                <w:b/>
                <w:bCs/>
                <w:lang w:eastAsia="en-US"/>
              </w:rPr>
              <w:t>Result</w:t>
            </w:r>
            <w:r w:rsidR="00721F48">
              <w:rPr>
                <w:rFonts w:eastAsia="Times New Roman" w:cs="Times New Roman"/>
                <w:b/>
                <w:bCs/>
                <w:lang w:eastAsia="en-US"/>
              </w:rPr>
              <w:t>:</w:t>
            </w:r>
            <w:r w:rsidRPr="00782622">
              <w:rPr>
                <w:rFonts w:eastAsia="Times New Roman" w:cs="Times New Roman"/>
                <w:b/>
                <w:bCs/>
                <w:lang w:eastAsia="en-US"/>
              </w:rPr>
              <w:t xml:space="preserve"> </w:t>
            </w:r>
            <w:r w:rsidRPr="00782622">
              <w:rPr>
                <w:rFonts w:eastAsia="Times New Roman" w:cs="Times New Roman"/>
                <w:lang w:eastAsia="en-US"/>
              </w:rPr>
              <w:t>Message displays</w:t>
            </w:r>
            <w:bookmarkStart w:id="30" w:name="_Int_bnDJpQ4v"/>
            <w:r w:rsidR="00721F48">
              <w:rPr>
                <w:rFonts w:eastAsia="Times New Roman" w:cs="Times New Roman"/>
                <w:lang w:eastAsia="en-US"/>
              </w:rPr>
              <w:t xml:space="preserve">: </w:t>
            </w:r>
            <w:r w:rsidRPr="00782622">
              <w:rPr>
                <w:rFonts w:eastAsia="Times New Roman" w:cs="Times New Roman"/>
                <w:lang w:eastAsia="en-US"/>
              </w:rPr>
              <w:t xml:space="preserve"> “</w:t>
            </w:r>
            <w:bookmarkEnd w:id="30"/>
            <w:r w:rsidRPr="00782622">
              <w:rPr>
                <w:rFonts w:eastAsia="Times New Roman" w:cs="Times New Roman"/>
                <w:lang w:eastAsia="en-US"/>
              </w:rPr>
              <w:t>Early Refill Support Task was created.”</w:t>
            </w:r>
          </w:p>
          <w:p w14:paraId="4733F6D8" w14:textId="2DF40C7A"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lang w:eastAsia="en-US"/>
              </w:rPr>
              <w:t>Note</w:t>
            </w:r>
            <w:r w:rsidR="00721F48">
              <w:rPr>
                <w:rFonts w:eastAsia="Times New Roman" w:cs="Times New Roman"/>
                <w:b/>
                <w:bCs/>
                <w:lang w:eastAsia="en-US"/>
              </w:rPr>
              <w:t>:</w:t>
            </w:r>
            <w:r w:rsidRPr="00782622">
              <w:rPr>
                <w:rFonts w:eastAsia="Times New Roman" w:cs="Times New Roman"/>
                <w:b/>
                <w:bCs/>
                <w:lang w:eastAsia="en-US"/>
              </w:rPr>
              <w:t xml:space="preserve"> </w:t>
            </w:r>
            <w:r w:rsidRPr="00782622">
              <w:rPr>
                <w:rFonts w:eastAsia="Times New Roman" w:cs="Times New Roman"/>
                <w:lang w:eastAsia="en-US"/>
              </w:rPr>
              <w:t xml:space="preserve">If you need to make a change or cancel the order, click </w:t>
            </w:r>
            <w:r w:rsidRPr="00782622">
              <w:rPr>
                <w:rFonts w:eastAsia="Times New Roman" w:cs="Times New Roman"/>
                <w:b/>
                <w:bCs/>
                <w:lang w:eastAsia="en-US"/>
              </w:rPr>
              <w:t>Cancel</w:t>
            </w:r>
            <w:r w:rsidRPr="00782622">
              <w:rPr>
                <w:rFonts w:eastAsia="Times New Roman" w:cs="Times New Roman"/>
                <w:lang w:eastAsia="en-US"/>
              </w:rPr>
              <w:t>.</w:t>
            </w:r>
          </w:p>
          <w:p w14:paraId="2F918BD2" w14:textId="45A92D74" w:rsidR="00782622" w:rsidRPr="00782622" w:rsidRDefault="00782622" w:rsidP="00782622">
            <w:pPr>
              <w:spacing w:line="252" w:lineRule="auto"/>
              <w:ind w:right="312"/>
              <w:contextualSpacing w:val="0"/>
              <w:rPr>
                <w:rFonts w:eastAsia="Times New Roman" w:cs="Times New Roman"/>
                <w:lang w:eastAsia="en-US"/>
              </w:rPr>
            </w:pPr>
            <w:r w:rsidRPr="00782622">
              <w:rPr>
                <w:rFonts w:eastAsia="Times New Roman" w:cs="Times New Roman"/>
                <w:b/>
                <w:bCs/>
                <w:lang w:eastAsia="en-US"/>
              </w:rPr>
              <w:t>Turnaround time</w:t>
            </w:r>
            <w:bookmarkStart w:id="31" w:name="_Int_4yvqLHJk"/>
            <w:r w:rsidR="00721F48">
              <w:rPr>
                <w:rFonts w:eastAsia="Times New Roman" w:cs="Times New Roman"/>
                <w:b/>
                <w:bCs/>
                <w:lang w:eastAsia="en-US"/>
              </w:rPr>
              <w:t>:</w:t>
            </w:r>
            <w:r w:rsidRPr="00782622">
              <w:rPr>
                <w:rFonts w:eastAsia="Times New Roman" w:cs="Times New Roman"/>
                <w:lang w:eastAsia="en-US"/>
              </w:rPr>
              <w:t xml:space="preserve"> 3</w:t>
            </w:r>
            <w:bookmarkEnd w:id="31"/>
            <w:r w:rsidRPr="00782622">
              <w:rPr>
                <w:rFonts w:eastAsia="Times New Roman" w:cs="Times New Roman"/>
                <w:lang w:eastAsia="en-US"/>
              </w:rPr>
              <w:t xml:space="preserve"> business days.</w:t>
            </w:r>
          </w:p>
        </w:tc>
      </w:tr>
    </w:tbl>
    <w:p w14:paraId="0C8AFB36" w14:textId="77777777" w:rsidR="00782622" w:rsidRDefault="00782622" w:rsidP="00782622">
      <w:pPr>
        <w:spacing w:line="240" w:lineRule="auto"/>
        <w:contextualSpacing w:val="0"/>
        <w:rPr>
          <w:rFonts w:eastAsia="Times New Roman" w:cs="Times New Roman"/>
          <w:lang w:eastAsia="en-US"/>
        </w:rPr>
      </w:pPr>
    </w:p>
    <w:p w14:paraId="4FE1A402" w14:textId="065784B1" w:rsidR="003C53C1" w:rsidRDefault="003C53C1" w:rsidP="003C53C1">
      <w:pPr>
        <w:spacing w:line="240" w:lineRule="auto"/>
        <w:contextualSpacing w:val="0"/>
        <w:jc w:val="right"/>
        <w:rPr>
          <w:rFonts w:eastAsia="Times New Roman" w:cs="Times New Roman"/>
          <w:lang w:eastAsia="en-US"/>
        </w:rPr>
      </w:pPr>
      <w:hyperlink w:anchor="_top" w:history="1">
        <w:r w:rsidRPr="003C53C1">
          <w:rPr>
            <w:rStyle w:val="Hyperlink"/>
            <w:rFonts w:eastAsia="Times New Roman" w:cs="Times New Roman"/>
            <w:lang w:eastAsia="en-US"/>
          </w:rPr>
          <w:t>Top of the Document</w:t>
        </w:r>
      </w:hyperlink>
    </w:p>
    <w:tbl>
      <w:tblPr>
        <w:tblStyle w:val="TableGrid"/>
        <w:tblW w:w="5000" w:type="pct"/>
        <w:tblLook w:val="04A0" w:firstRow="1" w:lastRow="0" w:firstColumn="1" w:lastColumn="0" w:noHBand="0" w:noVBand="1"/>
      </w:tblPr>
      <w:tblGrid>
        <w:gridCol w:w="12950"/>
      </w:tblGrid>
      <w:tr w:rsidR="003C53C1" w14:paraId="77417E5F" w14:textId="77777777" w:rsidTr="003C779B">
        <w:tc>
          <w:tcPr>
            <w:tcW w:w="5000" w:type="pct"/>
            <w:shd w:val="clear" w:color="auto" w:fill="BFBFBF" w:themeFill="background1" w:themeFillShade="BF"/>
          </w:tcPr>
          <w:p w14:paraId="78768E64" w14:textId="6D030679" w:rsidR="003C53C1" w:rsidRDefault="003C53C1" w:rsidP="003C779B">
            <w:pPr>
              <w:pStyle w:val="Heading2"/>
              <w:rPr>
                <w:rFonts w:eastAsia="Times New Roman"/>
              </w:rPr>
            </w:pPr>
            <w:bookmarkStart w:id="32" w:name="_Scenario_Guide"/>
            <w:bookmarkStart w:id="33" w:name="_Toc202251965"/>
            <w:bookmarkEnd w:id="32"/>
            <w:r>
              <w:rPr>
                <w:rFonts w:eastAsia="Times New Roman"/>
              </w:rPr>
              <w:t>Scenario Guide</w:t>
            </w:r>
            <w:bookmarkEnd w:id="33"/>
          </w:p>
        </w:tc>
      </w:tr>
    </w:tbl>
    <w:p w14:paraId="000DE605" w14:textId="59F559F8" w:rsidR="003C53C1" w:rsidRDefault="003C53C1" w:rsidP="003C53C1">
      <w:pPr>
        <w:spacing w:line="240" w:lineRule="auto"/>
        <w:contextualSpacing w:val="0"/>
        <w:rPr>
          <w:rFonts w:eastAsia="Times New Roman" w:cs="Times New Roman"/>
          <w:lang w:eastAsia="en-US"/>
        </w:rPr>
      </w:pPr>
      <w:r>
        <w:rPr>
          <w:rFonts w:eastAsia="Times New Roman" w:cs="Times New Roman"/>
          <w:lang w:eastAsia="en-US"/>
        </w:rPr>
        <w:t>Refer to the following scenarios as needed</w:t>
      </w:r>
      <w:r w:rsidR="00721F48">
        <w:rPr>
          <w:rFonts w:eastAsia="Times New Roman" w:cs="Times New Roman"/>
          <w:lang w:eastAsia="en-US"/>
        </w:rPr>
        <w:t xml:space="preserve">: </w:t>
      </w:r>
    </w:p>
    <w:p w14:paraId="050FF0C8" w14:textId="0FDABD24" w:rsidR="00497A1B" w:rsidRDefault="00497A1B" w:rsidP="00721F48">
      <w:pPr>
        <w:pStyle w:val="TOC3"/>
        <w:numPr>
          <w:ilvl w:val="0"/>
          <w:numId w:val="32"/>
        </w:numPr>
        <w:tabs>
          <w:tab w:val="right" w:leader="dot" w:pos="12950"/>
        </w:tabs>
        <w:rPr>
          <w:noProof/>
        </w:rPr>
      </w:pPr>
      <w:r w:rsidRPr="00721F48">
        <w:rPr>
          <w:rFonts w:eastAsia="Times New Roman" w:cs="Times New Roman"/>
          <w:lang w:eastAsia="en-US"/>
        </w:rPr>
        <w:fldChar w:fldCharType="begin"/>
      </w:r>
      <w:r>
        <w:rPr>
          <w:rFonts w:eastAsia="Times New Roman" w:cs="Times New Roman"/>
          <w:lang w:eastAsia="en-US"/>
        </w:rPr>
        <w:instrText xml:space="preserve"> TOC \o "3-3" \n \p " " \h \z \u </w:instrText>
      </w:r>
      <w:r w:rsidRPr="00721F48">
        <w:rPr>
          <w:rFonts w:eastAsia="Times New Roman" w:cs="Times New Roman"/>
          <w:lang w:eastAsia="en-US"/>
        </w:rPr>
        <w:fldChar w:fldCharType="separate"/>
      </w:r>
      <w:hyperlink w:anchor="_Toc201247121" w:history="1">
        <w:r w:rsidRPr="00780295">
          <w:rPr>
            <w:rStyle w:val="Hyperlink"/>
            <w:noProof/>
          </w:rPr>
          <w:t>Selecting Drugs from Historical Test Claims</w:t>
        </w:r>
      </w:hyperlink>
    </w:p>
    <w:p w14:paraId="4F94DDEE" w14:textId="14FF0594" w:rsidR="00497A1B" w:rsidRDefault="00497A1B" w:rsidP="00721F48">
      <w:pPr>
        <w:pStyle w:val="TOC3"/>
        <w:numPr>
          <w:ilvl w:val="0"/>
          <w:numId w:val="32"/>
        </w:numPr>
        <w:tabs>
          <w:tab w:val="right" w:leader="dot" w:pos="12950"/>
        </w:tabs>
        <w:rPr>
          <w:noProof/>
        </w:rPr>
      </w:pPr>
      <w:hyperlink w:anchor="_Toc201247122" w:history="1">
        <w:r w:rsidRPr="00780295">
          <w:rPr>
            <w:rStyle w:val="Hyperlink"/>
            <w:noProof/>
          </w:rPr>
          <w:t>Duplicate Drugs pop up</w:t>
        </w:r>
      </w:hyperlink>
    </w:p>
    <w:p w14:paraId="1D12D2EC" w14:textId="22D45D88" w:rsidR="00497A1B" w:rsidRDefault="00497A1B" w:rsidP="00721F48">
      <w:pPr>
        <w:pStyle w:val="TOC3"/>
        <w:numPr>
          <w:ilvl w:val="0"/>
          <w:numId w:val="32"/>
        </w:numPr>
        <w:tabs>
          <w:tab w:val="right" w:leader="dot" w:pos="12950"/>
        </w:tabs>
        <w:rPr>
          <w:noProof/>
        </w:rPr>
      </w:pPr>
      <w:hyperlink w:anchor="_Toc201247123" w:history="1">
        <w:r w:rsidRPr="00780295">
          <w:rPr>
            <w:rStyle w:val="Hyperlink"/>
            <w:noProof/>
          </w:rPr>
          <w:t>Adding a Drug</w:t>
        </w:r>
      </w:hyperlink>
    </w:p>
    <w:p w14:paraId="3A0E26D8" w14:textId="4AF16537" w:rsidR="00497A1B" w:rsidRDefault="00497A1B" w:rsidP="00721F48">
      <w:pPr>
        <w:pStyle w:val="TOC3"/>
        <w:numPr>
          <w:ilvl w:val="0"/>
          <w:numId w:val="32"/>
        </w:numPr>
        <w:tabs>
          <w:tab w:val="right" w:leader="dot" w:pos="12950"/>
        </w:tabs>
        <w:spacing w:line="240" w:lineRule="auto"/>
        <w:contextualSpacing w:val="0"/>
        <w:rPr>
          <w:rFonts w:eastAsia="Times New Roman" w:cs="Times New Roman"/>
          <w:lang w:eastAsia="en-US"/>
        </w:rPr>
      </w:pPr>
      <w:hyperlink w:anchor="_Toc201247124" w:history="1">
        <w:r w:rsidRPr="00780295">
          <w:rPr>
            <w:rStyle w:val="Hyperlink"/>
            <w:noProof/>
          </w:rPr>
          <w:t>If Rx(s) is Not in Stock at Mail</w:t>
        </w:r>
      </w:hyperlink>
      <w:r w:rsidR="00721F48">
        <w:t xml:space="preserve"> </w:t>
      </w:r>
      <w:r w:rsidRPr="00721F48">
        <w:rPr>
          <w:rFonts w:eastAsia="Times New Roman" w:cs="Times New Roman"/>
          <w:lang w:eastAsia="en-US"/>
        </w:rPr>
        <w:fldChar w:fldCharType="end"/>
      </w:r>
    </w:p>
    <w:p w14:paraId="7E4A6718" w14:textId="07620293" w:rsidR="00721F48" w:rsidRPr="00721F48" w:rsidRDefault="00721F48" w:rsidP="00721F48">
      <w:pPr>
        <w:pStyle w:val="ListParagraph"/>
        <w:numPr>
          <w:ilvl w:val="0"/>
          <w:numId w:val="32"/>
        </w:numPr>
        <w:rPr>
          <w:lang w:eastAsia="en-US"/>
        </w:rPr>
      </w:pPr>
      <w:hyperlink w:anchor="_Toc201247125" w:history="1">
        <w:r w:rsidRPr="00780295">
          <w:rPr>
            <w:rStyle w:val="Hyperlink"/>
            <w:noProof/>
          </w:rPr>
          <w:t>Rx(s) in the request is Not Available at Mail</w:t>
        </w:r>
      </w:hyperlink>
    </w:p>
    <w:p w14:paraId="20126B95" w14:textId="77777777" w:rsidR="00721F48" w:rsidRPr="00721F48" w:rsidRDefault="00721F48" w:rsidP="00721F48">
      <w:pPr>
        <w:rPr>
          <w:lang w:eastAsia="en-US"/>
        </w:rPr>
      </w:pPr>
    </w:p>
    <w:tbl>
      <w:tblPr>
        <w:tblW w:w="5000" w:type="pct"/>
        <w:tblCellMar>
          <w:left w:w="0" w:type="dxa"/>
          <w:right w:w="0" w:type="dxa"/>
        </w:tblCellMar>
        <w:tblLook w:val="04A0" w:firstRow="1" w:lastRow="0" w:firstColumn="1" w:lastColumn="0" w:noHBand="0" w:noVBand="1"/>
      </w:tblPr>
      <w:tblGrid>
        <w:gridCol w:w="1100"/>
        <w:gridCol w:w="4836"/>
        <w:gridCol w:w="7008"/>
      </w:tblGrid>
      <w:tr w:rsidR="008E6090" w:rsidRPr="00F80131" w14:paraId="5DC48784" w14:textId="77777777" w:rsidTr="005F737E">
        <w:tc>
          <w:tcPr>
            <w:tcW w:w="98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top w:w="0" w:type="dxa"/>
              <w:left w:w="101" w:type="dxa"/>
              <w:bottom w:w="0" w:type="dxa"/>
              <w:right w:w="101" w:type="dxa"/>
            </w:tcMar>
            <w:hideMark/>
          </w:tcPr>
          <w:p w14:paraId="6FCDF2E4" w14:textId="77777777" w:rsidR="002729FF" w:rsidRPr="00F80131" w:rsidRDefault="002729FF">
            <w:pPr>
              <w:jc w:val="center"/>
            </w:pPr>
            <w:r w:rsidRPr="00F80131">
              <w:rPr>
                <w:b/>
                <w:bCs/>
              </w:rPr>
              <w:t>Scenario</w:t>
            </w:r>
          </w:p>
        </w:tc>
        <w:tc>
          <w:tcPr>
            <w:tcW w:w="4014" w:type="pct"/>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top w:w="0" w:type="dxa"/>
              <w:left w:w="101" w:type="dxa"/>
              <w:bottom w:w="0" w:type="dxa"/>
              <w:right w:w="101" w:type="dxa"/>
            </w:tcMar>
            <w:hideMark/>
          </w:tcPr>
          <w:p w14:paraId="4AEC13E8" w14:textId="77777777" w:rsidR="002729FF" w:rsidRPr="00F80131" w:rsidRDefault="002729FF">
            <w:pPr>
              <w:jc w:val="center"/>
            </w:pPr>
            <w:r w:rsidRPr="00F80131">
              <w:rPr>
                <w:b/>
                <w:bCs/>
              </w:rPr>
              <w:t>Action</w:t>
            </w:r>
          </w:p>
        </w:tc>
      </w:tr>
      <w:tr w:rsidR="008E6090" w:rsidRPr="00F80131" w14:paraId="565550E4" w14:textId="77777777" w:rsidTr="005F737E">
        <w:tc>
          <w:tcPr>
            <w:tcW w:w="986"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tcPr>
          <w:p w14:paraId="578FC3CB" w14:textId="77777777" w:rsidR="002729FF" w:rsidRPr="003C779B" w:rsidRDefault="002729FF" w:rsidP="003C779B">
            <w:pPr>
              <w:pStyle w:val="Heading3"/>
              <w:rPr>
                <w:b w:val="0"/>
                <w:bCs w:val="0"/>
              </w:rPr>
            </w:pPr>
            <w:bookmarkStart w:id="34" w:name="_Toc201247121"/>
            <w:r w:rsidRPr="003C779B">
              <w:rPr>
                <w:b w:val="0"/>
                <w:bCs w:val="0"/>
              </w:rPr>
              <w:t>Selecting Drugs from Historical Test Claims</w:t>
            </w:r>
            <w:bookmarkEnd w:id="34"/>
          </w:p>
          <w:p w14:paraId="415731B7" w14:textId="77777777" w:rsidR="002729FF" w:rsidRPr="003C779B" w:rsidRDefault="002729FF" w:rsidP="003C779B">
            <w:pPr>
              <w:pStyle w:val="Heading3"/>
              <w:rPr>
                <w:b w:val="0"/>
                <w:bCs w:val="0"/>
              </w:rPr>
            </w:pPr>
          </w:p>
        </w:tc>
        <w:tc>
          <w:tcPr>
            <w:tcW w:w="4014" w:type="pct"/>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tcPr>
          <w:p w14:paraId="491B13B2" w14:textId="77777777" w:rsidR="002729FF" w:rsidRDefault="002729FF">
            <w:r w:rsidRPr="006528BE">
              <w:rPr>
                <w:noProof/>
              </w:rPr>
              <w:drawing>
                <wp:inline distT="0" distB="0" distL="0" distR="0" wp14:anchorId="22A0AE60" wp14:editId="094E641B">
                  <wp:extent cx="237490" cy="210820"/>
                  <wp:effectExtent l="0" t="0" r="0" b="0"/>
                  <wp:docPr id="92588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490" cy="210820"/>
                          </a:xfrm>
                          <a:prstGeom prst="rect">
                            <a:avLst/>
                          </a:prstGeom>
                          <a:noFill/>
                          <a:ln>
                            <a:noFill/>
                          </a:ln>
                        </pic:spPr>
                      </pic:pic>
                    </a:graphicData>
                  </a:graphic>
                </wp:inline>
              </w:drawing>
            </w:r>
            <w:r w:rsidRPr="006528BE">
              <w:t xml:space="preserve"> When selecting Rx(s) from </w:t>
            </w:r>
            <w:r w:rsidRPr="006528BE">
              <w:rPr>
                <w:b/>
                <w:bCs/>
              </w:rPr>
              <w:t>Historical Test Claims</w:t>
            </w:r>
            <w:r w:rsidRPr="006528BE">
              <w:t xml:space="preserve"> section, keep in mind the Pharmacy </w:t>
            </w:r>
            <w:r w:rsidRPr="006528BE">
              <w:rPr>
                <w:b/>
                <w:bCs/>
              </w:rPr>
              <w:t>could be</w:t>
            </w:r>
            <w:r w:rsidRPr="006528BE">
              <w:t xml:space="preserve"> dispensing a different </w:t>
            </w:r>
            <w:r w:rsidRPr="006528BE">
              <w:rPr>
                <w:b/>
                <w:bCs/>
              </w:rPr>
              <w:t>NDC</w:t>
            </w:r>
            <w:r w:rsidRPr="006528BE">
              <w:t xml:space="preserve"> and agent may need to contact the pharmacy to verify.</w:t>
            </w:r>
          </w:p>
          <w:p w14:paraId="2ECF61D1" w14:textId="77777777" w:rsidR="002729FF" w:rsidRDefault="002729FF">
            <w:r w:rsidRPr="00ED442E">
              <w:rPr>
                <w:noProof/>
              </w:rPr>
              <w:drawing>
                <wp:inline distT="0" distB="0" distL="0" distR="0" wp14:anchorId="1F632160" wp14:editId="390410E1">
                  <wp:extent cx="233680" cy="213995"/>
                  <wp:effectExtent l="0" t="0" r="0" b="0"/>
                  <wp:docPr id="171386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680" cy="213995"/>
                          </a:xfrm>
                          <a:prstGeom prst="rect">
                            <a:avLst/>
                          </a:prstGeom>
                          <a:noFill/>
                          <a:ln>
                            <a:noFill/>
                          </a:ln>
                        </pic:spPr>
                      </pic:pic>
                    </a:graphicData>
                  </a:graphic>
                </wp:inline>
              </w:drawing>
            </w:r>
            <w:r>
              <w:t xml:space="preserve"> If desired Rx(s) is </w:t>
            </w:r>
            <w:r w:rsidRPr="00F112A7">
              <w:rPr>
                <w:b/>
                <w:bCs/>
              </w:rPr>
              <w:t>not located</w:t>
            </w:r>
            <w:r>
              <w:t xml:space="preserve"> within the </w:t>
            </w:r>
            <w:r w:rsidRPr="00F112A7">
              <w:rPr>
                <w:b/>
                <w:bCs/>
              </w:rPr>
              <w:t>Historical Test Claims</w:t>
            </w:r>
            <w:r>
              <w:t xml:space="preserve"> section, agent will need to run a </w:t>
            </w:r>
            <w:r w:rsidRPr="00F112A7">
              <w:rPr>
                <w:b/>
                <w:bCs/>
              </w:rPr>
              <w:t>Test Claim</w:t>
            </w:r>
            <w:r>
              <w:t>.</w:t>
            </w:r>
          </w:p>
          <w:p w14:paraId="64E853B5" w14:textId="77777777" w:rsidR="002729FF" w:rsidRDefault="002729FF"/>
          <w:p w14:paraId="55AD1433" w14:textId="77777777" w:rsidR="00CE7929" w:rsidRDefault="002729FF" w:rsidP="00CE7929">
            <w:pPr>
              <w:pStyle w:val="ListParagraph"/>
              <w:numPr>
                <w:ilvl w:val="0"/>
                <w:numId w:val="35"/>
              </w:numPr>
              <w:spacing w:line="240" w:lineRule="auto"/>
            </w:pPr>
            <w:r>
              <w:t xml:space="preserve">Proceed to the </w:t>
            </w:r>
            <w:r w:rsidRPr="00CE7929">
              <w:rPr>
                <w:b/>
                <w:bCs/>
              </w:rPr>
              <w:t>Historical Test Claims</w:t>
            </w:r>
            <w:r>
              <w:t xml:space="preserve"> section, located below the </w:t>
            </w:r>
            <w:r w:rsidRPr="00CE7929">
              <w:rPr>
                <w:b/>
                <w:bCs/>
              </w:rPr>
              <w:t>Claims History</w:t>
            </w:r>
            <w:r>
              <w:t xml:space="preserve"> section.</w:t>
            </w:r>
          </w:p>
          <w:p w14:paraId="3905761F" w14:textId="77777777" w:rsidR="00CE7929" w:rsidRDefault="002729FF" w:rsidP="00CE7929">
            <w:pPr>
              <w:pStyle w:val="ListParagraph"/>
              <w:numPr>
                <w:ilvl w:val="0"/>
                <w:numId w:val="35"/>
              </w:numPr>
              <w:spacing w:line="240" w:lineRule="auto"/>
            </w:pPr>
            <w:r>
              <w:t>Locate the desired additional Rx #(s) and place a check in the applicable checkbox(es).</w:t>
            </w:r>
          </w:p>
          <w:p w14:paraId="4B585E73" w14:textId="36D23344" w:rsidR="002729FF" w:rsidRDefault="002729FF" w:rsidP="00CE7929">
            <w:pPr>
              <w:pStyle w:val="ListParagraph"/>
              <w:numPr>
                <w:ilvl w:val="0"/>
                <w:numId w:val="35"/>
              </w:numPr>
              <w:spacing w:line="240" w:lineRule="auto"/>
            </w:pPr>
            <w:r>
              <w:t xml:space="preserve">Once Rx(s) is selected, click </w:t>
            </w:r>
            <w:r w:rsidRPr="00CE7929">
              <w:rPr>
                <w:b/>
                <w:bCs/>
              </w:rPr>
              <w:t xml:space="preserve">Add to Override List </w:t>
            </w:r>
            <w:r w:rsidRPr="00200133">
              <w:t xml:space="preserve">(button will be disabled until Rx(s) </w:t>
            </w:r>
            <w:r>
              <w:t>is</w:t>
            </w:r>
            <w:r w:rsidRPr="00200133">
              <w:t xml:space="preserve"> selected).</w:t>
            </w:r>
          </w:p>
          <w:p w14:paraId="182C4C07" w14:textId="77777777" w:rsidR="002729FF" w:rsidRDefault="002729FF"/>
          <w:p w14:paraId="766D71BF" w14:textId="1575EB5E" w:rsidR="002729FF" w:rsidRDefault="002729FF">
            <w:r w:rsidRPr="00200133">
              <w:rPr>
                <w:b/>
                <w:bCs/>
              </w:rPr>
              <w:t>Result</w:t>
            </w:r>
            <w:r w:rsidR="00721F48">
              <w:rPr>
                <w:b/>
                <w:bCs/>
              </w:rPr>
              <w:t xml:space="preserve">: </w:t>
            </w:r>
            <w:r w:rsidRPr="00117A37">
              <w:t xml:space="preserve"> </w:t>
            </w:r>
            <w:r>
              <w:t>Rx(s)</w:t>
            </w:r>
            <w:r w:rsidRPr="00117A37">
              <w:t xml:space="preserve"> </w:t>
            </w:r>
            <w:r>
              <w:t>is added to the</w:t>
            </w:r>
            <w:r w:rsidRPr="00117A37">
              <w:t xml:space="preserve"> </w:t>
            </w:r>
            <w:r w:rsidRPr="00200133">
              <w:rPr>
                <w:b/>
                <w:bCs/>
              </w:rPr>
              <w:t>List of Overrides to Create</w:t>
            </w:r>
            <w:r>
              <w:rPr>
                <w:b/>
                <w:bCs/>
              </w:rPr>
              <w:t xml:space="preserve"> </w:t>
            </w:r>
            <w:r w:rsidRPr="00200133">
              <w:t>section</w:t>
            </w:r>
            <w:r>
              <w:t xml:space="preserve"> at the bottom of the screen</w:t>
            </w:r>
            <w:r w:rsidRPr="00200133">
              <w:t>.</w:t>
            </w:r>
            <w:r>
              <w:t xml:space="preserve"> </w:t>
            </w:r>
          </w:p>
          <w:p w14:paraId="5FB197FB" w14:textId="77777777" w:rsidR="002729FF" w:rsidRDefault="002729FF"/>
          <w:p w14:paraId="3B207218" w14:textId="2D3457FE" w:rsidR="002729FF" w:rsidRDefault="002729FF">
            <w:r w:rsidRPr="00200133">
              <w:rPr>
                <w:b/>
                <w:bCs/>
              </w:rPr>
              <w:t>Note</w:t>
            </w:r>
            <w:r>
              <w:rPr>
                <w:b/>
                <w:bCs/>
              </w:rPr>
              <w:t>s</w:t>
            </w:r>
            <w:r w:rsidR="00721F48">
              <w:rPr>
                <w:b/>
                <w:bCs/>
              </w:rPr>
              <w:t xml:space="preserve">: </w:t>
            </w:r>
            <w:r>
              <w:t xml:space="preserve"> </w:t>
            </w:r>
          </w:p>
          <w:p w14:paraId="66C5CA7F" w14:textId="7CA5F905" w:rsidR="002729FF" w:rsidRDefault="002729FF" w:rsidP="002729FF">
            <w:pPr>
              <w:pStyle w:val="ListParagraph"/>
              <w:numPr>
                <w:ilvl w:val="0"/>
                <w:numId w:val="21"/>
              </w:numPr>
              <w:spacing w:before="0" w:after="0" w:line="240" w:lineRule="auto"/>
            </w:pPr>
            <w:r>
              <w:t>Compass</w:t>
            </w:r>
            <w:r w:rsidRPr="00483C11">
              <w:t xml:space="preserve"> will only return up to </w:t>
            </w:r>
            <w:r w:rsidR="00A03A34" w:rsidRPr="00200133">
              <w:rPr>
                <w:b/>
                <w:bCs/>
              </w:rPr>
              <w:t>14 days</w:t>
            </w:r>
            <w:r w:rsidRPr="00483C11">
              <w:t xml:space="preserve"> of </w:t>
            </w:r>
            <w:r w:rsidRPr="00200133">
              <w:rPr>
                <w:b/>
                <w:bCs/>
              </w:rPr>
              <w:t>Historical Test</w:t>
            </w:r>
            <w:r w:rsidRPr="00483C11">
              <w:t xml:space="preserve"> </w:t>
            </w:r>
            <w:r w:rsidRPr="00200133">
              <w:rPr>
                <w:b/>
                <w:bCs/>
              </w:rPr>
              <w:t>Claims</w:t>
            </w:r>
            <w:r>
              <w:t>.</w:t>
            </w:r>
          </w:p>
          <w:p w14:paraId="4CF66ACA" w14:textId="77777777" w:rsidR="002729FF" w:rsidRDefault="002729FF" w:rsidP="002729FF">
            <w:pPr>
              <w:pStyle w:val="ListParagraph"/>
              <w:numPr>
                <w:ilvl w:val="0"/>
                <w:numId w:val="21"/>
              </w:numPr>
              <w:spacing w:before="0" w:after="0" w:line="240" w:lineRule="auto"/>
            </w:pPr>
            <w:r>
              <w:t>If no claims are returned, message displays, “</w:t>
            </w:r>
            <w:r w:rsidRPr="003B4E72">
              <w:t xml:space="preserve">No </w:t>
            </w:r>
            <w:r w:rsidRPr="00F112A7">
              <w:t>H</w:t>
            </w:r>
            <w:r w:rsidRPr="003B4E72">
              <w:t xml:space="preserve">istorical </w:t>
            </w:r>
            <w:r w:rsidRPr="00F112A7">
              <w:t>T</w:t>
            </w:r>
            <w:r w:rsidRPr="003B4E72">
              <w:t xml:space="preserve">est </w:t>
            </w:r>
            <w:r w:rsidRPr="00F112A7">
              <w:t>C</w:t>
            </w:r>
            <w:r w:rsidRPr="003B4E72">
              <w:t xml:space="preserve">laim </w:t>
            </w:r>
            <w:r w:rsidRPr="00F112A7">
              <w:t>D</w:t>
            </w:r>
            <w:r w:rsidRPr="003B4E72">
              <w:t>ata</w:t>
            </w:r>
            <w:r>
              <w:t>.”</w:t>
            </w:r>
          </w:p>
          <w:p w14:paraId="246B9C81" w14:textId="77777777" w:rsidR="002729FF" w:rsidRDefault="002729FF"/>
          <w:p w14:paraId="4F5FC187" w14:textId="77777777" w:rsidR="002729FF" w:rsidRDefault="002729FF"/>
          <w:p w14:paraId="27902885" w14:textId="77777777" w:rsidR="002729FF" w:rsidRDefault="002729FF">
            <w:pPr>
              <w:jc w:val="center"/>
            </w:pPr>
            <w:r>
              <w:rPr>
                <w:noProof/>
              </w:rPr>
              <w:drawing>
                <wp:inline distT="0" distB="0" distL="0" distR="0" wp14:anchorId="6C0859A2" wp14:editId="24961A30">
                  <wp:extent cx="7315200" cy="5300133"/>
                  <wp:effectExtent l="19050" t="19050" r="19050" b="15240"/>
                  <wp:docPr id="2060593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3577" name="Picture 1" descr="A screenshot of a computer&#10;&#10;AI-generated content may be incorrect."/>
                          <pic:cNvPicPr/>
                        </pic:nvPicPr>
                        <pic:blipFill>
                          <a:blip r:embed="rId32"/>
                          <a:stretch>
                            <a:fillRect/>
                          </a:stretch>
                        </pic:blipFill>
                        <pic:spPr>
                          <a:xfrm>
                            <a:off x="0" y="0"/>
                            <a:ext cx="7315200" cy="5300133"/>
                          </a:xfrm>
                          <a:prstGeom prst="rect">
                            <a:avLst/>
                          </a:prstGeom>
                          <a:ln>
                            <a:solidFill>
                              <a:sysClr val="windowText" lastClr="000000"/>
                            </a:solidFill>
                          </a:ln>
                        </pic:spPr>
                      </pic:pic>
                    </a:graphicData>
                  </a:graphic>
                </wp:inline>
              </w:drawing>
            </w:r>
          </w:p>
          <w:p w14:paraId="606F2CF0" w14:textId="77777777" w:rsidR="002729FF" w:rsidRDefault="002729FF">
            <w:pPr>
              <w:jc w:val="center"/>
            </w:pPr>
          </w:p>
          <w:p w14:paraId="241BDCFD" w14:textId="01822B67" w:rsidR="002729FF" w:rsidRDefault="002729FF">
            <w:r>
              <w:t xml:space="preserve">Proceed to </w:t>
            </w:r>
            <w:hyperlink w:anchor="Step5" w:history="1">
              <w:r w:rsidRPr="008E6090">
                <w:rPr>
                  <w:rStyle w:val="Hyperlink"/>
                </w:rPr>
                <w:t>Step 5</w:t>
              </w:r>
            </w:hyperlink>
            <w:r w:rsidRPr="00F112A7">
              <w:t xml:space="preserve"> in </w:t>
            </w:r>
            <w:r w:rsidRPr="00C46A59">
              <w:t>Entering an Override at Mail Order.</w:t>
            </w:r>
          </w:p>
          <w:p w14:paraId="5BF99BAB" w14:textId="77777777" w:rsidR="002729FF" w:rsidRPr="00F80131" w:rsidRDefault="002729FF">
            <w:pPr>
              <w:rPr>
                <w:b/>
                <w:bCs/>
              </w:rPr>
            </w:pPr>
          </w:p>
        </w:tc>
      </w:tr>
      <w:tr w:rsidR="006C1E01" w:rsidRPr="00F80131" w14:paraId="5310A5F2" w14:textId="77777777" w:rsidTr="005F737E">
        <w:tc>
          <w:tcPr>
            <w:tcW w:w="986"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tcPr>
          <w:p w14:paraId="52296FED" w14:textId="77777777" w:rsidR="002729FF" w:rsidRPr="003C779B" w:rsidRDefault="002729FF" w:rsidP="003C779B">
            <w:pPr>
              <w:pStyle w:val="Heading3"/>
              <w:rPr>
                <w:b w:val="0"/>
                <w:bCs w:val="0"/>
              </w:rPr>
            </w:pPr>
            <w:bookmarkStart w:id="35" w:name="_Toc201247122"/>
            <w:r w:rsidRPr="003C779B">
              <w:rPr>
                <w:b w:val="0"/>
                <w:bCs w:val="0"/>
              </w:rPr>
              <w:t>Duplicate Drugs pop up</w:t>
            </w:r>
            <w:bookmarkEnd w:id="35"/>
          </w:p>
        </w:tc>
        <w:tc>
          <w:tcPr>
            <w:tcW w:w="4014" w:type="pct"/>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tcPr>
          <w:p w14:paraId="1AB7B403" w14:textId="16016253" w:rsidR="002729FF" w:rsidRDefault="002729FF">
            <w:pPr>
              <w:spacing w:line="252" w:lineRule="auto"/>
              <w:ind w:right="312"/>
            </w:pPr>
            <w:r>
              <w:t>If agent selects more than one drug with the same name and same strength (Duplicate Drug), the agent will receive the following pop up</w:t>
            </w:r>
            <w:r w:rsidR="00721F48">
              <w:t xml:space="preserve">: </w:t>
            </w:r>
          </w:p>
          <w:p w14:paraId="1481938F" w14:textId="77777777" w:rsidR="002729FF" w:rsidRDefault="002729FF">
            <w:pPr>
              <w:spacing w:line="252" w:lineRule="auto"/>
              <w:ind w:right="312"/>
            </w:pPr>
          </w:p>
          <w:p w14:paraId="4A069ED4" w14:textId="77777777" w:rsidR="002729FF" w:rsidRDefault="002729FF">
            <w:pPr>
              <w:spacing w:line="252" w:lineRule="auto"/>
              <w:ind w:right="312"/>
              <w:jc w:val="center"/>
            </w:pPr>
            <w:r w:rsidRPr="00C66BB5">
              <w:rPr>
                <w:noProof/>
              </w:rPr>
              <w:drawing>
                <wp:inline distT="0" distB="0" distL="0" distR="0" wp14:anchorId="60B795AA" wp14:editId="1611DCAD">
                  <wp:extent cx="7315200" cy="1888000"/>
                  <wp:effectExtent l="19050" t="19050" r="19050" b="17145"/>
                  <wp:docPr id="1209799473" name="Picture 120979947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99473" name="Picture 1209799473" descr="A screenshot of a computer&#10;&#10;AI-generated content may be incorrect."/>
                          <pic:cNvPicPr/>
                        </pic:nvPicPr>
                        <pic:blipFill>
                          <a:blip r:embed="rId33"/>
                          <a:stretch>
                            <a:fillRect/>
                          </a:stretch>
                        </pic:blipFill>
                        <pic:spPr>
                          <a:xfrm>
                            <a:off x="0" y="0"/>
                            <a:ext cx="7315200" cy="1888000"/>
                          </a:xfrm>
                          <a:prstGeom prst="rect">
                            <a:avLst/>
                          </a:prstGeom>
                          <a:ln>
                            <a:solidFill>
                              <a:sysClr val="windowText" lastClr="000000"/>
                            </a:solidFill>
                          </a:ln>
                        </pic:spPr>
                      </pic:pic>
                    </a:graphicData>
                  </a:graphic>
                </wp:inline>
              </w:drawing>
            </w:r>
          </w:p>
          <w:p w14:paraId="7B080899" w14:textId="77777777" w:rsidR="002729FF" w:rsidRDefault="002729FF">
            <w:pPr>
              <w:spacing w:line="252" w:lineRule="auto"/>
              <w:ind w:right="312"/>
            </w:pPr>
          </w:p>
          <w:p w14:paraId="7E3ED0C3" w14:textId="77777777" w:rsidR="002729FF" w:rsidRDefault="002729FF">
            <w:r>
              <w:rPr>
                <w:noProof/>
              </w:rPr>
              <w:drawing>
                <wp:inline distT="0" distB="0" distL="0" distR="0" wp14:anchorId="50555769" wp14:editId="75074702">
                  <wp:extent cx="233680" cy="213995"/>
                  <wp:effectExtent l="0" t="0" r="0" b="0"/>
                  <wp:docPr id="96525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2359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680" cy="213995"/>
                          </a:xfrm>
                          <a:prstGeom prst="rect">
                            <a:avLst/>
                          </a:prstGeom>
                          <a:noFill/>
                          <a:ln>
                            <a:noFill/>
                          </a:ln>
                        </pic:spPr>
                      </pic:pic>
                    </a:graphicData>
                  </a:graphic>
                </wp:inline>
              </w:drawing>
            </w:r>
            <w:r>
              <w:t xml:space="preserve"> </w:t>
            </w:r>
            <w:r w:rsidRPr="006B3D50">
              <w:t xml:space="preserve">If </w:t>
            </w:r>
            <w:r w:rsidRPr="006B3D50">
              <w:rPr>
                <w:b/>
                <w:bCs/>
              </w:rPr>
              <w:t>Duplicate Drugs</w:t>
            </w:r>
            <w:r w:rsidRPr="006B3D50">
              <w:t xml:space="preserve"> pop up appears when </w:t>
            </w:r>
            <w:r>
              <w:rPr>
                <w:b/>
                <w:bCs/>
              </w:rPr>
              <w:t>Create Override</w:t>
            </w:r>
            <w:r w:rsidRPr="006B3D50">
              <w:t xml:space="preserve"> is clicked, </w:t>
            </w:r>
            <w:r w:rsidRPr="001631B8">
              <w:t xml:space="preserve">Click </w:t>
            </w:r>
            <w:r w:rsidRPr="001631B8">
              <w:rPr>
                <w:b/>
                <w:bCs/>
              </w:rPr>
              <w:t>Close</w:t>
            </w:r>
            <w:r w:rsidRPr="001631B8">
              <w:t xml:space="preserve">, review the </w:t>
            </w:r>
            <w:r w:rsidRPr="00011192">
              <w:rPr>
                <w:b/>
                <w:bCs/>
              </w:rPr>
              <w:t>Select Applicable Claims (max 10 drugs)</w:t>
            </w:r>
            <w:r>
              <w:t xml:space="preserve"> </w:t>
            </w:r>
            <w:r w:rsidRPr="001631B8">
              <w:t>table and deselect any duplicate checkboxes for the same drug and same strength that have been selected.</w:t>
            </w:r>
          </w:p>
          <w:p w14:paraId="4ADBBA5B" w14:textId="77777777" w:rsidR="002729FF" w:rsidRDefault="002729FF"/>
        </w:tc>
      </w:tr>
      <w:tr w:rsidR="006C1E01" w:rsidRPr="00F80131" w14:paraId="0B8255A2" w14:textId="77777777" w:rsidTr="005F737E">
        <w:tc>
          <w:tcPr>
            <w:tcW w:w="986"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282152D0" w14:textId="77777777" w:rsidR="002729FF" w:rsidRPr="003C779B" w:rsidRDefault="002729FF" w:rsidP="003C779B">
            <w:pPr>
              <w:pStyle w:val="Heading3"/>
              <w:rPr>
                <w:b w:val="0"/>
                <w:bCs w:val="0"/>
              </w:rPr>
            </w:pPr>
            <w:bookmarkStart w:id="36" w:name="_Toc201247123"/>
            <w:r w:rsidRPr="003C779B">
              <w:rPr>
                <w:b w:val="0"/>
                <w:bCs w:val="0"/>
              </w:rPr>
              <w:t>Adding a Drug</w:t>
            </w:r>
            <w:bookmarkEnd w:id="36"/>
          </w:p>
          <w:p w14:paraId="2172C2F7" w14:textId="77777777" w:rsidR="002729FF" w:rsidRPr="003C779B" w:rsidRDefault="002729FF" w:rsidP="003C779B">
            <w:pPr>
              <w:pStyle w:val="Heading3"/>
              <w:rPr>
                <w:b w:val="0"/>
                <w:bCs w:val="0"/>
              </w:rPr>
            </w:pPr>
          </w:p>
        </w:tc>
        <w:tc>
          <w:tcPr>
            <w:tcW w:w="4014" w:type="pct"/>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4AAE498F" w14:textId="77777777" w:rsidR="002729FF" w:rsidRDefault="002729FF">
            <w:r>
              <w:t xml:space="preserve">Proceed to the </w:t>
            </w:r>
            <w:r w:rsidRPr="00052FE4">
              <w:rPr>
                <w:b/>
                <w:bCs/>
              </w:rPr>
              <w:t>Add Drug</w:t>
            </w:r>
            <w:r>
              <w:t xml:space="preserve"> section, located below the </w:t>
            </w:r>
            <w:r w:rsidRPr="00052FE4">
              <w:rPr>
                <w:b/>
                <w:bCs/>
              </w:rPr>
              <w:t>Historical Test Claims</w:t>
            </w:r>
            <w:r>
              <w:t xml:space="preserve"> section.</w:t>
            </w:r>
          </w:p>
          <w:p w14:paraId="1B48C5E6" w14:textId="77777777" w:rsidR="002729FF" w:rsidRDefault="002729FF">
            <w:r>
              <w:t xml:space="preserve">Click the </w:t>
            </w:r>
            <w:r w:rsidRPr="00052FE4">
              <w:rPr>
                <w:b/>
                <w:bCs/>
              </w:rPr>
              <w:t>Search</w:t>
            </w:r>
            <w:r>
              <w:t xml:space="preserve"> icon (</w:t>
            </w:r>
            <w:r>
              <w:rPr>
                <w:noProof/>
              </w:rPr>
              <w:drawing>
                <wp:inline distT="0" distB="0" distL="0" distR="0" wp14:anchorId="333C1F33" wp14:editId="2485AA97">
                  <wp:extent cx="235612" cy="208685"/>
                  <wp:effectExtent l="0" t="0" r="0" b="1270"/>
                  <wp:docPr id="16736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17444" name=""/>
                          <pic:cNvPicPr/>
                        </pic:nvPicPr>
                        <pic:blipFill>
                          <a:blip r:embed="rId34"/>
                          <a:stretch>
                            <a:fillRect/>
                          </a:stretch>
                        </pic:blipFill>
                        <pic:spPr>
                          <a:xfrm>
                            <a:off x="0" y="0"/>
                            <a:ext cx="237926" cy="210735"/>
                          </a:xfrm>
                          <a:prstGeom prst="rect">
                            <a:avLst/>
                          </a:prstGeom>
                        </pic:spPr>
                      </pic:pic>
                    </a:graphicData>
                  </a:graphic>
                </wp:inline>
              </w:drawing>
            </w:r>
            <w:r>
              <w:t>).</w:t>
            </w:r>
          </w:p>
          <w:p w14:paraId="51DCBEF4" w14:textId="77777777" w:rsidR="002729FF" w:rsidRDefault="002729FF"/>
          <w:p w14:paraId="1C966B89" w14:textId="18504204" w:rsidR="002729FF" w:rsidRPr="00F112A7" w:rsidRDefault="002729FF">
            <w:pPr>
              <w:rPr>
                <w:b/>
                <w:bCs/>
              </w:rPr>
            </w:pPr>
            <w:r>
              <w:rPr>
                <w:noProof/>
              </w:rPr>
              <w:drawing>
                <wp:inline distT="0" distB="0" distL="0" distR="0" wp14:anchorId="46E13106" wp14:editId="1EBD692A">
                  <wp:extent cx="228600" cy="209550"/>
                  <wp:effectExtent l="0" t="0" r="0" b="0"/>
                  <wp:docPr id="1157776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The </w:t>
            </w:r>
            <w:r w:rsidRPr="00200133">
              <w:rPr>
                <w:b/>
                <w:bCs/>
              </w:rPr>
              <w:t>Override</w:t>
            </w:r>
            <w:r>
              <w:t xml:space="preserve"> </w:t>
            </w:r>
            <w:r w:rsidRPr="2FEEDD42">
              <w:rPr>
                <w:b/>
                <w:bCs/>
              </w:rPr>
              <w:t>Effective Date</w:t>
            </w:r>
            <w:r>
              <w:t xml:space="preserve"> and </w:t>
            </w:r>
            <w:r w:rsidRPr="00200133">
              <w:rPr>
                <w:b/>
                <w:bCs/>
              </w:rPr>
              <w:t>Override</w:t>
            </w:r>
            <w:r>
              <w:t xml:space="preserve"> </w:t>
            </w:r>
            <w:r w:rsidRPr="2FEEDD42">
              <w:rPr>
                <w:b/>
                <w:bCs/>
              </w:rPr>
              <w:t>Expiration Date</w:t>
            </w:r>
            <w:r>
              <w:t xml:space="preserve"> fields in the </w:t>
            </w:r>
            <w:r w:rsidRPr="2FEEDD42">
              <w:rPr>
                <w:b/>
                <w:bCs/>
              </w:rPr>
              <w:t>Create Override/PA</w:t>
            </w:r>
            <w:r>
              <w:t xml:space="preserve"> tab will default to 5 days for non-controlled Rx(s) and 3 days for controlled Rx(s)</w:t>
            </w:r>
            <w:r w:rsidR="00721F48">
              <w:t xml:space="preserve">: </w:t>
            </w:r>
            <w:r>
              <w:t xml:space="preserve">  </w:t>
            </w:r>
            <w:r w:rsidRPr="2FEEDD42">
              <w:rPr>
                <w:b/>
                <w:bCs/>
              </w:rPr>
              <w:t>Do not edit</w:t>
            </w:r>
            <w:r>
              <w:t xml:space="preserve">, unless directed by the </w:t>
            </w:r>
            <w:r w:rsidRPr="2FEEDD42">
              <w:rPr>
                <w:b/>
                <w:bCs/>
              </w:rPr>
              <w:t>CIF</w:t>
            </w:r>
            <w:r w:rsidRPr="003C779B">
              <w:t>.</w:t>
            </w:r>
          </w:p>
          <w:p w14:paraId="51A838E4" w14:textId="77777777" w:rsidR="002729FF" w:rsidRDefault="002729FF">
            <w:pPr>
              <w:pStyle w:val="ListParagraph"/>
              <w:ind w:left="766"/>
            </w:pPr>
          </w:p>
          <w:p w14:paraId="3D9B5FAA" w14:textId="77777777" w:rsidR="002729FF" w:rsidRDefault="002729FF">
            <w:pPr>
              <w:pStyle w:val="ListParagraph"/>
              <w:ind w:left="766"/>
              <w:jc w:val="center"/>
            </w:pPr>
            <w:r>
              <w:rPr>
                <w:noProof/>
              </w:rPr>
              <w:drawing>
                <wp:inline distT="0" distB="0" distL="0" distR="0" wp14:anchorId="36EE2C23" wp14:editId="7F724529">
                  <wp:extent cx="7315200" cy="2195631"/>
                  <wp:effectExtent l="19050" t="19050" r="19050" b="14605"/>
                  <wp:docPr id="16002266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6678" name="Picture 1" descr="A screenshot of a computer screen&#10;&#10;AI-generated content may be incorrect."/>
                          <pic:cNvPicPr/>
                        </pic:nvPicPr>
                        <pic:blipFill>
                          <a:blip r:embed="rId35"/>
                          <a:stretch>
                            <a:fillRect/>
                          </a:stretch>
                        </pic:blipFill>
                        <pic:spPr>
                          <a:xfrm>
                            <a:off x="0" y="0"/>
                            <a:ext cx="7315200" cy="2195631"/>
                          </a:xfrm>
                          <a:prstGeom prst="rect">
                            <a:avLst/>
                          </a:prstGeom>
                          <a:ln>
                            <a:solidFill>
                              <a:sysClr val="windowText" lastClr="000000"/>
                            </a:solidFill>
                          </a:ln>
                        </pic:spPr>
                      </pic:pic>
                    </a:graphicData>
                  </a:graphic>
                </wp:inline>
              </w:drawing>
            </w:r>
          </w:p>
          <w:p w14:paraId="0CB1D8A0" w14:textId="77777777" w:rsidR="002729FF" w:rsidRDefault="002729FF">
            <w:pPr>
              <w:pStyle w:val="ListParagraph"/>
              <w:ind w:left="766"/>
              <w:jc w:val="center"/>
            </w:pPr>
          </w:p>
          <w:p w14:paraId="1DD019C4" w14:textId="01F61D01" w:rsidR="002729FF" w:rsidRDefault="002729FF">
            <w:r w:rsidRPr="00200133">
              <w:rPr>
                <w:b/>
                <w:bCs/>
              </w:rPr>
              <w:t>Result</w:t>
            </w:r>
            <w:r w:rsidR="00721F48">
              <w:rPr>
                <w:b/>
                <w:bCs/>
              </w:rPr>
              <w:t xml:space="preserve">: </w:t>
            </w:r>
            <w:r w:rsidRPr="00E82B8D">
              <w:t xml:space="preserve"> Find a Drug screen displays.</w:t>
            </w:r>
          </w:p>
          <w:p w14:paraId="53792B0D" w14:textId="77777777" w:rsidR="002729FF" w:rsidRDefault="002729FF"/>
          <w:p w14:paraId="6A756A10" w14:textId="77777777" w:rsidR="002729FF" w:rsidRDefault="002729FF" w:rsidP="002729FF">
            <w:pPr>
              <w:pStyle w:val="ListParagraph"/>
              <w:numPr>
                <w:ilvl w:val="0"/>
                <w:numId w:val="18"/>
              </w:numPr>
              <w:spacing w:line="240" w:lineRule="auto"/>
            </w:pPr>
            <w:r>
              <w:t xml:space="preserve">Enter the </w:t>
            </w:r>
            <w:r w:rsidRPr="00736C7A">
              <w:t>desired drug and strength</w:t>
            </w:r>
            <w:r>
              <w:t xml:space="preserve"> (only one drug can be added at a time).</w:t>
            </w:r>
          </w:p>
          <w:p w14:paraId="3572C792" w14:textId="77777777" w:rsidR="002729FF" w:rsidRDefault="002729FF" w:rsidP="002729FF">
            <w:pPr>
              <w:pStyle w:val="ListParagraph"/>
              <w:numPr>
                <w:ilvl w:val="0"/>
                <w:numId w:val="18"/>
              </w:numPr>
              <w:spacing w:line="240" w:lineRule="auto"/>
            </w:pPr>
            <w:r>
              <w:t xml:space="preserve">Once drug is selected, review the </w:t>
            </w:r>
            <w:r w:rsidRPr="00F112A7">
              <w:rPr>
                <w:b/>
                <w:bCs/>
              </w:rPr>
              <w:t>Drug Description</w:t>
            </w:r>
            <w:r>
              <w:t xml:space="preserve"> field to ensure the correct medication was selected.</w:t>
            </w:r>
          </w:p>
          <w:p w14:paraId="0F5F0B20" w14:textId="77777777" w:rsidR="002729FF" w:rsidRPr="00250D48" w:rsidRDefault="002729FF" w:rsidP="002729FF">
            <w:pPr>
              <w:pStyle w:val="ListParagraph"/>
              <w:numPr>
                <w:ilvl w:val="0"/>
                <w:numId w:val="20"/>
              </w:numPr>
              <w:spacing w:before="0" w:after="0" w:line="240" w:lineRule="auto"/>
            </w:pPr>
            <w:r w:rsidRPr="00250D48">
              <w:t xml:space="preserve">If drug is not correct, click </w:t>
            </w:r>
            <w:r w:rsidRPr="00F112A7">
              <w:rPr>
                <w:b/>
                <w:bCs/>
              </w:rPr>
              <w:t>Clear</w:t>
            </w:r>
            <w:r w:rsidRPr="00250D48">
              <w:t xml:space="preserve"> and search again.</w:t>
            </w:r>
          </w:p>
          <w:p w14:paraId="4C3A915B" w14:textId="77777777" w:rsidR="002729FF" w:rsidRDefault="002729FF" w:rsidP="002729FF">
            <w:pPr>
              <w:pStyle w:val="ListParagraph"/>
              <w:numPr>
                <w:ilvl w:val="0"/>
                <w:numId w:val="18"/>
              </w:numPr>
              <w:spacing w:line="240" w:lineRule="auto"/>
            </w:pPr>
            <w:r>
              <w:t xml:space="preserve">Click </w:t>
            </w:r>
            <w:r w:rsidRPr="00200133">
              <w:rPr>
                <w:b/>
                <w:bCs/>
              </w:rPr>
              <w:t>Add to Override List</w:t>
            </w:r>
            <w:r>
              <w:rPr>
                <w:b/>
                <w:bCs/>
              </w:rPr>
              <w:t xml:space="preserve"> </w:t>
            </w:r>
            <w:r w:rsidRPr="00200133">
              <w:t>(button will be disabled until Rx</w:t>
            </w:r>
            <w:r>
              <w:t xml:space="preserve"> is</w:t>
            </w:r>
            <w:r w:rsidRPr="00200133">
              <w:t xml:space="preserve"> selected).</w:t>
            </w:r>
          </w:p>
          <w:p w14:paraId="7DE73BE0" w14:textId="77777777" w:rsidR="002729FF" w:rsidRDefault="002729FF"/>
          <w:p w14:paraId="2AF10F31" w14:textId="34D0E504" w:rsidR="002729FF" w:rsidRDefault="002729FF">
            <w:r w:rsidRPr="00200133">
              <w:rPr>
                <w:b/>
                <w:bCs/>
              </w:rPr>
              <w:t>Result</w:t>
            </w:r>
            <w:r w:rsidR="00721F48">
              <w:rPr>
                <w:b/>
                <w:bCs/>
              </w:rPr>
              <w:t xml:space="preserve">: </w:t>
            </w:r>
            <w:r w:rsidRPr="00117A37">
              <w:t xml:space="preserve"> </w:t>
            </w:r>
            <w:r>
              <w:t>Rx is added to the</w:t>
            </w:r>
            <w:r w:rsidRPr="00117A37">
              <w:t xml:space="preserve"> </w:t>
            </w:r>
            <w:r w:rsidRPr="00200133">
              <w:rPr>
                <w:b/>
                <w:bCs/>
              </w:rPr>
              <w:t>List of Overrides to Create</w:t>
            </w:r>
            <w:r>
              <w:rPr>
                <w:b/>
                <w:bCs/>
              </w:rPr>
              <w:t xml:space="preserve"> </w:t>
            </w:r>
            <w:r w:rsidRPr="00200133">
              <w:t>section</w:t>
            </w:r>
            <w:r>
              <w:t xml:space="preserve"> at the bottom of the screen</w:t>
            </w:r>
            <w:r w:rsidRPr="00200133">
              <w:t>.</w:t>
            </w:r>
            <w:r w:rsidRPr="00F11F73">
              <w:tab/>
            </w:r>
          </w:p>
          <w:p w14:paraId="7CE0865E" w14:textId="77777777" w:rsidR="002729FF" w:rsidRDefault="002729FF"/>
          <w:p w14:paraId="4C8FAD7F" w14:textId="22C00AB9" w:rsidR="002729FF" w:rsidRDefault="002729FF">
            <w:r w:rsidRPr="009B204F">
              <w:rPr>
                <w:noProof/>
              </w:rPr>
              <w:drawing>
                <wp:inline distT="0" distB="0" distL="0" distR="0" wp14:anchorId="69B634CB" wp14:editId="0E143E45">
                  <wp:extent cx="233680" cy="213995"/>
                  <wp:effectExtent l="0" t="0" r="0" b="0"/>
                  <wp:docPr id="114473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6417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680" cy="213995"/>
                          </a:xfrm>
                          <a:prstGeom prst="rect">
                            <a:avLst/>
                          </a:prstGeom>
                          <a:noFill/>
                          <a:ln>
                            <a:noFill/>
                          </a:ln>
                        </pic:spPr>
                      </pic:pic>
                    </a:graphicData>
                  </a:graphic>
                </wp:inline>
              </w:drawing>
            </w:r>
            <w:r>
              <w:t xml:space="preserve"> A</w:t>
            </w:r>
            <w:r w:rsidRPr="00F871A3">
              <w:t xml:space="preserve">gent will be </w:t>
            </w:r>
            <w:r w:rsidRPr="00167CFD">
              <w:rPr>
                <w:b/>
                <w:bCs/>
              </w:rPr>
              <w:t>required</w:t>
            </w:r>
            <w:r w:rsidRPr="00F871A3">
              <w:t xml:space="preserve"> to manually enter the </w:t>
            </w:r>
            <w:r w:rsidRPr="00167CFD">
              <w:rPr>
                <w:b/>
                <w:bCs/>
              </w:rPr>
              <w:t>Qty</w:t>
            </w:r>
            <w:r w:rsidRPr="00F871A3">
              <w:t xml:space="preserve"> and </w:t>
            </w:r>
            <w:r w:rsidR="00A03A34" w:rsidRPr="00167CFD">
              <w:rPr>
                <w:b/>
                <w:bCs/>
              </w:rPr>
              <w:t>Days’</w:t>
            </w:r>
            <w:r>
              <w:rPr>
                <w:b/>
                <w:bCs/>
              </w:rPr>
              <w:t xml:space="preserve"> </w:t>
            </w:r>
            <w:r w:rsidRPr="00F112A7">
              <w:t>Supply</w:t>
            </w:r>
            <w:r w:rsidRPr="00167CFD">
              <w:rPr>
                <w:b/>
                <w:bCs/>
              </w:rPr>
              <w:t xml:space="preserve"> </w:t>
            </w:r>
            <w:r>
              <w:t>when</w:t>
            </w:r>
            <w:r w:rsidRPr="00200133">
              <w:t xml:space="preserve"> Rx(s)</w:t>
            </w:r>
            <w:r>
              <w:t xml:space="preserve"> is</w:t>
            </w:r>
            <w:r w:rsidRPr="00F871A3">
              <w:t xml:space="preserve"> added to the </w:t>
            </w:r>
            <w:r w:rsidRPr="00167CFD">
              <w:rPr>
                <w:b/>
                <w:bCs/>
              </w:rPr>
              <w:t>List of Overrides to Create</w:t>
            </w:r>
            <w:r w:rsidRPr="00F871A3">
              <w:t xml:space="preserve"> section</w:t>
            </w:r>
            <w:r>
              <w:t>.</w:t>
            </w:r>
          </w:p>
          <w:p w14:paraId="3EFFC9F6" w14:textId="77777777" w:rsidR="002729FF" w:rsidRDefault="002729FF"/>
          <w:p w14:paraId="75F3C0A0" w14:textId="77777777" w:rsidR="002729FF" w:rsidRDefault="002729FF">
            <w:pPr>
              <w:jc w:val="center"/>
              <w:rPr>
                <w:noProof/>
              </w:rPr>
            </w:pPr>
            <w:r>
              <w:rPr>
                <w:noProof/>
              </w:rPr>
              <w:drawing>
                <wp:inline distT="0" distB="0" distL="0" distR="0" wp14:anchorId="39A58D79" wp14:editId="67BDBABE">
                  <wp:extent cx="7315200" cy="2121166"/>
                  <wp:effectExtent l="0" t="0" r="0" b="0"/>
                  <wp:docPr id="1574717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17088" name="Picture 1" descr="A screenshot of a computer&#10;&#10;AI-generated content may be incorrect."/>
                          <pic:cNvPicPr/>
                        </pic:nvPicPr>
                        <pic:blipFill>
                          <a:blip r:embed="rId36"/>
                          <a:stretch>
                            <a:fillRect/>
                          </a:stretch>
                        </pic:blipFill>
                        <pic:spPr>
                          <a:xfrm>
                            <a:off x="0" y="0"/>
                            <a:ext cx="7315200" cy="2121166"/>
                          </a:xfrm>
                          <a:prstGeom prst="rect">
                            <a:avLst/>
                          </a:prstGeom>
                        </pic:spPr>
                      </pic:pic>
                    </a:graphicData>
                  </a:graphic>
                </wp:inline>
              </w:drawing>
            </w:r>
          </w:p>
          <w:p w14:paraId="2331A74C" w14:textId="77777777" w:rsidR="002729FF" w:rsidRDefault="002729FF"/>
          <w:p w14:paraId="42EBDB1C" w14:textId="5260D799" w:rsidR="002729FF" w:rsidRDefault="002729FF">
            <w:r>
              <w:t xml:space="preserve">Proceed to </w:t>
            </w:r>
            <w:hyperlink w:anchor="Step5" w:history="1">
              <w:r w:rsidRPr="008E6090">
                <w:rPr>
                  <w:rStyle w:val="Hyperlink"/>
                </w:rPr>
                <w:t>Step 5</w:t>
              </w:r>
            </w:hyperlink>
            <w:r w:rsidRPr="00200133">
              <w:t xml:space="preserve"> in </w:t>
            </w:r>
            <w:r w:rsidRPr="00C46A59">
              <w:t>Entering an Override at Mail Order.</w:t>
            </w:r>
          </w:p>
          <w:p w14:paraId="6D41AC77" w14:textId="77777777" w:rsidR="002729FF" w:rsidRPr="00F80131" w:rsidRDefault="002729FF"/>
        </w:tc>
      </w:tr>
      <w:tr w:rsidR="006C1E01" w:rsidRPr="00F80131" w14:paraId="0E7B92AE" w14:textId="77777777" w:rsidTr="005F737E">
        <w:tc>
          <w:tcPr>
            <w:tcW w:w="986"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tcPr>
          <w:p w14:paraId="221BD9D5" w14:textId="77777777" w:rsidR="002729FF" w:rsidRPr="003C779B" w:rsidRDefault="002729FF" w:rsidP="003C779B">
            <w:pPr>
              <w:pStyle w:val="Heading3"/>
              <w:rPr>
                <w:b w:val="0"/>
                <w:bCs w:val="0"/>
              </w:rPr>
            </w:pPr>
            <w:bookmarkStart w:id="37" w:name="_Toc201247124"/>
            <w:bookmarkStart w:id="38" w:name="IfRxsisNotinStockatMail"/>
            <w:r w:rsidRPr="003C779B">
              <w:rPr>
                <w:b w:val="0"/>
                <w:bCs w:val="0"/>
              </w:rPr>
              <w:t>If Rx(s) is Not in Stock at Mail</w:t>
            </w:r>
            <w:bookmarkEnd w:id="37"/>
          </w:p>
          <w:bookmarkEnd w:id="38"/>
          <w:p w14:paraId="218079C7" w14:textId="77777777" w:rsidR="002729FF" w:rsidRPr="003C779B" w:rsidRDefault="002729FF" w:rsidP="003C779B">
            <w:pPr>
              <w:pStyle w:val="Heading3"/>
              <w:rPr>
                <w:b w:val="0"/>
                <w:bCs w:val="0"/>
              </w:rPr>
            </w:pPr>
          </w:p>
        </w:tc>
        <w:tc>
          <w:tcPr>
            <w:tcW w:w="4014" w:type="pct"/>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tcPr>
          <w:p w14:paraId="58CC8003" w14:textId="77777777" w:rsidR="002729FF" w:rsidRDefault="002729FF">
            <w:pPr>
              <w:rPr>
                <w:noProof/>
              </w:rPr>
            </w:pPr>
            <w:r w:rsidRPr="00F112A7">
              <w:rPr>
                <w:b/>
                <w:bCs/>
                <w:noProof/>
              </w:rPr>
              <w:t>Not Available</w:t>
            </w:r>
            <w:r>
              <w:rPr>
                <w:b/>
                <w:bCs/>
                <w:noProof/>
              </w:rPr>
              <w:t>/</w:t>
            </w:r>
            <w:r w:rsidRPr="00F112A7">
              <w:rPr>
                <w:b/>
                <w:bCs/>
                <w:noProof/>
              </w:rPr>
              <w:t>Not in Stock</w:t>
            </w:r>
            <w:r>
              <w:rPr>
                <w:noProof/>
              </w:rPr>
              <w:t xml:space="preserve"> </w:t>
            </w:r>
            <w:r w:rsidRPr="00F112A7">
              <w:rPr>
                <w:b/>
                <w:bCs/>
                <w:noProof/>
              </w:rPr>
              <w:t>at Mail</w:t>
            </w:r>
            <w:r>
              <w:rPr>
                <w:noProof/>
              </w:rPr>
              <w:t xml:space="preserve"> pop up will display. </w:t>
            </w:r>
          </w:p>
          <w:p w14:paraId="3857E030" w14:textId="77777777" w:rsidR="002729FF" w:rsidRDefault="002729FF">
            <w:pPr>
              <w:rPr>
                <w:noProof/>
                <w:color w:val="000000"/>
              </w:rPr>
            </w:pPr>
            <w:r>
              <w:rPr>
                <w:noProof/>
                <w:color w:val="000000"/>
              </w:rPr>
              <w:t xml:space="preserve">The impacted medication(s) will display in the </w:t>
            </w:r>
            <w:r w:rsidRPr="00D4743A">
              <w:rPr>
                <w:b/>
                <w:bCs/>
                <w:noProof/>
              </w:rPr>
              <w:t>Not Available/Not in Stock</w:t>
            </w:r>
            <w:r>
              <w:rPr>
                <w:noProof/>
              </w:rPr>
              <w:t xml:space="preserve"> </w:t>
            </w:r>
            <w:r w:rsidRPr="00D4743A">
              <w:rPr>
                <w:b/>
                <w:bCs/>
                <w:noProof/>
              </w:rPr>
              <w:t>at Mail</w:t>
            </w:r>
            <w:r>
              <w:rPr>
                <w:noProof/>
              </w:rPr>
              <w:t xml:space="preserve"> </w:t>
            </w:r>
            <w:r>
              <w:rPr>
                <w:noProof/>
                <w:color w:val="000000"/>
              </w:rPr>
              <w:t xml:space="preserve">pop-up. </w:t>
            </w:r>
          </w:p>
          <w:p w14:paraId="1E4056E6" w14:textId="77777777" w:rsidR="002729FF" w:rsidRDefault="002729FF">
            <w:pPr>
              <w:rPr>
                <w:noProof/>
              </w:rPr>
            </w:pPr>
          </w:p>
          <w:p w14:paraId="255277A5" w14:textId="77777777" w:rsidR="002729FF" w:rsidRDefault="002729FF">
            <w:pPr>
              <w:rPr>
                <w:noProof/>
              </w:rPr>
            </w:pPr>
          </w:p>
          <w:p w14:paraId="67C4B05C" w14:textId="77777777" w:rsidR="002729FF" w:rsidRDefault="002729FF">
            <w:pPr>
              <w:jc w:val="center"/>
              <w:rPr>
                <w:noProof/>
              </w:rPr>
            </w:pPr>
            <w:r>
              <w:rPr>
                <w:noProof/>
              </w:rPr>
              <w:drawing>
                <wp:inline distT="0" distB="0" distL="0" distR="0" wp14:anchorId="39F7B37E" wp14:editId="5D1AA54E">
                  <wp:extent cx="8907228" cy="2885440"/>
                  <wp:effectExtent l="19050" t="19050" r="27305" b="10160"/>
                  <wp:docPr id="12162348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4847" name="Picture 1" descr="A screenshot of a computer screen&#10;&#10;AI-generated content may be incorrect."/>
                          <pic:cNvPicPr/>
                        </pic:nvPicPr>
                        <pic:blipFill>
                          <a:blip r:embed="rId37"/>
                          <a:stretch>
                            <a:fillRect/>
                          </a:stretch>
                        </pic:blipFill>
                        <pic:spPr>
                          <a:xfrm>
                            <a:off x="0" y="0"/>
                            <a:ext cx="8914571" cy="2887819"/>
                          </a:xfrm>
                          <a:prstGeom prst="rect">
                            <a:avLst/>
                          </a:prstGeom>
                          <a:ln>
                            <a:solidFill>
                              <a:schemeClr val="tx1"/>
                            </a:solidFill>
                          </a:ln>
                        </pic:spPr>
                      </pic:pic>
                    </a:graphicData>
                  </a:graphic>
                </wp:inline>
              </w:drawing>
            </w:r>
          </w:p>
          <w:p w14:paraId="7FAE94D5" w14:textId="77777777" w:rsidR="002729FF" w:rsidRDefault="002729FF">
            <w:pPr>
              <w:rPr>
                <w:noProof/>
                <w:color w:val="000000"/>
              </w:rPr>
            </w:pPr>
          </w:p>
          <w:p w14:paraId="6790A04B" w14:textId="77777777" w:rsidR="002729FF" w:rsidRDefault="002729FF">
            <w:pPr>
              <w:rPr>
                <w:noProof/>
                <w:color w:val="000000"/>
              </w:rPr>
            </w:pPr>
          </w:p>
          <w:p w14:paraId="32625342" w14:textId="7B4115FB" w:rsidR="002729FF" w:rsidRPr="00FD60B2" w:rsidRDefault="002729FF">
            <w:pPr>
              <w:rPr>
                <w:noProof/>
                <w:color w:val="000000"/>
              </w:rPr>
            </w:pPr>
            <w:r w:rsidRPr="00FD60B2">
              <w:rPr>
                <w:noProof/>
                <w:color w:val="000000"/>
              </w:rPr>
              <w:t xml:space="preserve">Advise the caller of the </w:t>
            </w:r>
            <w:r w:rsidRPr="00F112A7">
              <w:rPr>
                <w:b/>
                <w:bCs/>
                <w:noProof/>
                <w:color w:val="000000"/>
              </w:rPr>
              <w:t>Member options</w:t>
            </w:r>
            <w:r w:rsidRPr="00FD60B2">
              <w:rPr>
                <w:noProof/>
                <w:color w:val="000000"/>
              </w:rPr>
              <w:t xml:space="preserve"> available to them</w:t>
            </w:r>
            <w:r w:rsidR="00721F48">
              <w:rPr>
                <w:noProof/>
                <w:color w:val="000000"/>
              </w:rPr>
              <w:t xml:space="preserve">: </w:t>
            </w:r>
          </w:p>
          <w:p w14:paraId="0120E80B" w14:textId="77777777" w:rsidR="002729FF" w:rsidRPr="00FD60B2" w:rsidRDefault="002729FF">
            <w:pPr>
              <w:rPr>
                <w:noProof/>
                <w:color w:val="000000"/>
              </w:rPr>
            </w:pPr>
          </w:p>
          <w:p w14:paraId="66729209" w14:textId="77777777" w:rsidR="002729FF" w:rsidRPr="00F112A7" w:rsidRDefault="002729FF" w:rsidP="002729FF">
            <w:pPr>
              <w:pStyle w:val="ListParagraph"/>
              <w:numPr>
                <w:ilvl w:val="0"/>
                <w:numId w:val="22"/>
              </w:numPr>
              <w:spacing w:before="0" w:line="360" w:lineRule="auto"/>
              <w:rPr>
                <w:noProof/>
                <w:color w:val="000000"/>
              </w:rPr>
            </w:pPr>
            <w:r w:rsidRPr="009462D1">
              <w:rPr>
                <w:noProof/>
                <w:color w:val="000000"/>
              </w:rPr>
              <w:t xml:space="preserve">Advise the caller that the order can be placed, and the pharmacy will reach out to the provider for alternatives. Members registered to receive digital communications will periodically be notified on the status of the outreach. There may be a delay in fulfilling the order. If the member would like to choose this option, check off the Rx(s) and click </w:t>
            </w:r>
            <w:r w:rsidRPr="00F112A7">
              <w:rPr>
                <w:b/>
                <w:bCs/>
                <w:noProof/>
                <w:color w:val="000000"/>
              </w:rPr>
              <w:t xml:space="preserve">Confirm Rxs in </w:t>
            </w:r>
            <w:r>
              <w:rPr>
                <w:b/>
                <w:bCs/>
                <w:noProof/>
                <w:color w:val="000000"/>
              </w:rPr>
              <w:t xml:space="preserve">Early </w:t>
            </w:r>
            <w:r w:rsidRPr="00F112A7">
              <w:rPr>
                <w:b/>
                <w:bCs/>
                <w:noProof/>
                <w:color w:val="000000"/>
              </w:rPr>
              <w:t>Refill</w:t>
            </w:r>
            <w:r>
              <w:rPr>
                <w:b/>
                <w:bCs/>
                <w:noProof/>
                <w:color w:val="000000"/>
              </w:rPr>
              <w:t xml:space="preserve"> </w:t>
            </w:r>
            <w:r w:rsidRPr="00F112A7">
              <w:rPr>
                <w:noProof/>
                <w:color w:val="000000"/>
              </w:rPr>
              <w:t>and the selected Not in Stock prescription will be included in the refill request</w:t>
            </w:r>
            <w:r>
              <w:rPr>
                <w:noProof/>
                <w:color w:val="000000"/>
              </w:rPr>
              <w:t>.</w:t>
            </w:r>
          </w:p>
          <w:p w14:paraId="54594B45" w14:textId="77777777" w:rsidR="002729FF" w:rsidRPr="009462D1" w:rsidRDefault="002729FF" w:rsidP="002729FF">
            <w:pPr>
              <w:pStyle w:val="ListParagraph"/>
              <w:numPr>
                <w:ilvl w:val="1"/>
                <w:numId w:val="22"/>
              </w:numPr>
              <w:spacing w:line="360" w:lineRule="auto"/>
              <w:rPr>
                <w:noProof/>
                <w:color w:val="000000"/>
              </w:rPr>
            </w:pPr>
            <w:r w:rsidRPr="009462D1">
              <w:rPr>
                <w:noProof/>
                <w:color w:val="000000"/>
              </w:rPr>
              <w:t xml:space="preserve">If the caller wants to proceed with </w:t>
            </w:r>
            <w:r>
              <w:rPr>
                <w:noProof/>
                <w:color w:val="000000"/>
              </w:rPr>
              <w:t>the early refill</w:t>
            </w:r>
            <w:r w:rsidRPr="009462D1">
              <w:rPr>
                <w:noProof/>
                <w:color w:val="000000"/>
              </w:rPr>
              <w:t xml:space="preserve">, inform the caller if they try </w:t>
            </w:r>
            <w:r>
              <w:rPr>
                <w:noProof/>
                <w:color w:val="000000"/>
              </w:rPr>
              <w:t>to</w:t>
            </w:r>
            <w:r w:rsidRPr="009462D1">
              <w:rPr>
                <w:noProof/>
                <w:color w:val="000000"/>
              </w:rPr>
              <w:t xml:space="preserve"> fill the original medication at another in network pharmacy, the order submitted would need to be canceled or </w:t>
            </w:r>
            <w:r>
              <w:rPr>
                <w:noProof/>
                <w:color w:val="000000"/>
              </w:rPr>
              <w:t xml:space="preserve">the Rx that is </w:t>
            </w:r>
            <w:r w:rsidRPr="009462D1">
              <w:rPr>
                <w:noProof/>
                <w:color w:val="000000"/>
              </w:rPr>
              <w:t xml:space="preserve">Not in Stock would need to be placed on hold before it can be filled. </w:t>
            </w:r>
          </w:p>
          <w:p w14:paraId="00A97FDF" w14:textId="77777777" w:rsidR="002729FF" w:rsidRDefault="002729FF" w:rsidP="002729FF">
            <w:pPr>
              <w:pStyle w:val="ListParagraph"/>
              <w:numPr>
                <w:ilvl w:val="1"/>
                <w:numId w:val="22"/>
              </w:numPr>
              <w:spacing w:line="360" w:lineRule="auto"/>
              <w:rPr>
                <w:noProof/>
                <w:color w:val="000000"/>
              </w:rPr>
            </w:pPr>
            <w:r w:rsidRPr="009462D1">
              <w:rPr>
                <w:noProof/>
                <w:color w:val="000000"/>
              </w:rPr>
              <w:t xml:space="preserve">If the caller does not choose an Rx from the Not in Stock table and </w:t>
            </w:r>
            <w:r>
              <w:rPr>
                <w:noProof/>
                <w:color w:val="000000"/>
              </w:rPr>
              <w:t xml:space="preserve">the </w:t>
            </w:r>
            <w:r w:rsidRPr="00F112A7">
              <w:rPr>
                <w:b/>
                <w:bCs/>
                <w:noProof/>
                <w:color w:val="000000"/>
              </w:rPr>
              <w:t>Con</w:t>
            </w:r>
            <w:r>
              <w:rPr>
                <w:b/>
                <w:bCs/>
                <w:noProof/>
                <w:color w:val="000000"/>
              </w:rPr>
              <w:t>firm</w:t>
            </w:r>
            <w:r w:rsidRPr="00F112A7">
              <w:rPr>
                <w:b/>
                <w:bCs/>
                <w:noProof/>
                <w:color w:val="000000"/>
              </w:rPr>
              <w:t xml:space="preserve"> Rxs in Early Refill</w:t>
            </w:r>
            <w:r>
              <w:rPr>
                <w:b/>
                <w:bCs/>
                <w:noProof/>
                <w:color w:val="000000"/>
              </w:rPr>
              <w:t xml:space="preserve"> </w:t>
            </w:r>
            <w:r w:rsidRPr="005C4946">
              <w:rPr>
                <w:noProof/>
                <w:color w:val="000000"/>
              </w:rPr>
              <w:t>is clicked</w:t>
            </w:r>
            <w:r w:rsidRPr="009462D1">
              <w:rPr>
                <w:noProof/>
                <w:color w:val="000000"/>
              </w:rPr>
              <w:t xml:space="preserve">, those unselected prescriptions will be removed. Compass will then proceed with the normal </w:t>
            </w:r>
            <w:r>
              <w:rPr>
                <w:noProof/>
                <w:color w:val="000000"/>
              </w:rPr>
              <w:t xml:space="preserve">early </w:t>
            </w:r>
            <w:r w:rsidRPr="009462D1">
              <w:rPr>
                <w:noProof/>
                <w:color w:val="000000"/>
              </w:rPr>
              <w:t xml:space="preserve">refill process for any prescriptions that were initially selected and are in stock. </w:t>
            </w:r>
          </w:p>
          <w:p w14:paraId="019B2D69" w14:textId="77777777" w:rsidR="002729FF" w:rsidRDefault="002729FF">
            <w:pPr>
              <w:spacing w:line="360" w:lineRule="auto"/>
              <w:rPr>
                <w:noProof/>
                <w:color w:val="000000"/>
              </w:rPr>
            </w:pPr>
          </w:p>
          <w:p w14:paraId="3929CCBE" w14:textId="77777777" w:rsidR="002729FF" w:rsidRDefault="002729FF">
            <w:pPr>
              <w:spacing w:line="360" w:lineRule="auto"/>
              <w:jc w:val="center"/>
              <w:rPr>
                <w:noProof/>
                <w:color w:val="000000"/>
              </w:rPr>
            </w:pPr>
            <w:r>
              <w:rPr>
                <w:noProof/>
              </w:rPr>
              <w:drawing>
                <wp:inline distT="0" distB="0" distL="0" distR="0" wp14:anchorId="1CC4BF0D" wp14:editId="624051D4">
                  <wp:extent cx="9572926" cy="2399665"/>
                  <wp:effectExtent l="19050" t="19050" r="28575" b="19685"/>
                  <wp:docPr id="1859804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04593" name="Picture 1" descr="A screenshot of a computer&#10;&#10;AI-generated content may be incorrect."/>
                          <pic:cNvPicPr/>
                        </pic:nvPicPr>
                        <pic:blipFill>
                          <a:blip r:embed="rId38"/>
                          <a:stretch>
                            <a:fillRect/>
                          </a:stretch>
                        </pic:blipFill>
                        <pic:spPr>
                          <a:xfrm>
                            <a:off x="0" y="0"/>
                            <a:ext cx="9582854" cy="2402154"/>
                          </a:xfrm>
                          <a:prstGeom prst="rect">
                            <a:avLst/>
                          </a:prstGeom>
                          <a:ln>
                            <a:solidFill>
                              <a:schemeClr val="tx1"/>
                            </a:solidFill>
                          </a:ln>
                        </pic:spPr>
                      </pic:pic>
                    </a:graphicData>
                  </a:graphic>
                </wp:inline>
              </w:drawing>
            </w:r>
          </w:p>
          <w:p w14:paraId="13A071D3" w14:textId="77777777" w:rsidR="002729FF" w:rsidRDefault="002729FF">
            <w:pPr>
              <w:spacing w:line="360" w:lineRule="auto"/>
              <w:jc w:val="center"/>
              <w:rPr>
                <w:noProof/>
                <w:color w:val="000000"/>
              </w:rPr>
            </w:pPr>
          </w:p>
          <w:p w14:paraId="0D3B59E3" w14:textId="77777777" w:rsidR="002729FF" w:rsidRDefault="002729FF">
            <w:pPr>
              <w:spacing w:line="360" w:lineRule="auto"/>
              <w:rPr>
                <w:noProof/>
                <w:color w:val="000000"/>
              </w:rPr>
            </w:pPr>
            <w:r>
              <w:rPr>
                <w:noProof/>
                <w:color w:val="000000"/>
              </w:rPr>
              <w:t xml:space="preserve">Click </w:t>
            </w:r>
            <w:r w:rsidRPr="00F112A7">
              <w:rPr>
                <w:b/>
                <w:bCs/>
                <w:noProof/>
                <w:color w:val="000000"/>
              </w:rPr>
              <w:t>Submit Support Task</w:t>
            </w:r>
            <w:r>
              <w:rPr>
                <w:noProof/>
                <w:color w:val="000000"/>
              </w:rPr>
              <w:t xml:space="preserve"> to submit the Early Refill request</w:t>
            </w:r>
          </w:p>
          <w:p w14:paraId="38F40FB7" w14:textId="77777777" w:rsidR="002729FF" w:rsidRPr="00F112A7" w:rsidRDefault="002729FF" w:rsidP="002729FF">
            <w:pPr>
              <w:pStyle w:val="ListParagraph"/>
              <w:numPr>
                <w:ilvl w:val="0"/>
                <w:numId w:val="20"/>
              </w:numPr>
              <w:spacing w:line="360" w:lineRule="auto"/>
              <w:rPr>
                <w:noProof/>
                <w:color w:val="000000"/>
              </w:rPr>
            </w:pPr>
            <w:r>
              <w:rPr>
                <w:noProof/>
                <w:color w:val="000000"/>
              </w:rPr>
              <w:t xml:space="preserve">Make sure all prescription information, demographic, and financial information is reviewed and confirmed before submitting the Early Refill Support Task. </w:t>
            </w:r>
          </w:p>
          <w:p w14:paraId="060BA671" w14:textId="1009AF36" w:rsidR="002729FF" w:rsidRDefault="002729FF">
            <w:pPr>
              <w:spacing w:line="360" w:lineRule="auto"/>
              <w:rPr>
                <w:noProof/>
                <w:color w:val="000000"/>
              </w:rPr>
            </w:pPr>
            <w:r>
              <w:rPr>
                <w:noProof/>
                <w:color w:val="000000"/>
              </w:rPr>
              <w:t xml:space="preserve">Click </w:t>
            </w:r>
            <w:r w:rsidRPr="00F112A7">
              <w:rPr>
                <w:b/>
                <w:bCs/>
                <w:noProof/>
                <w:color w:val="000000"/>
              </w:rPr>
              <w:t>Return to Mail Availability</w:t>
            </w:r>
            <w:r>
              <w:rPr>
                <w:noProof/>
                <w:color w:val="000000"/>
              </w:rPr>
              <w:t xml:space="preserve"> to return to the Not Available/Not in Stock pop up</w:t>
            </w:r>
            <w:r w:rsidR="00681D4F">
              <w:rPr>
                <w:noProof/>
                <w:color w:val="000000"/>
              </w:rPr>
              <w:t>.</w:t>
            </w:r>
          </w:p>
          <w:p w14:paraId="07FCF10E" w14:textId="77777777" w:rsidR="002729FF" w:rsidRPr="00F112A7" w:rsidRDefault="002729FF">
            <w:pPr>
              <w:spacing w:line="360" w:lineRule="auto"/>
              <w:rPr>
                <w:noProof/>
                <w:color w:val="000000"/>
              </w:rPr>
            </w:pPr>
            <w:r>
              <w:rPr>
                <w:noProof/>
                <w:color w:val="000000"/>
              </w:rPr>
              <w:t xml:space="preserve">Click </w:t>
            </w:r>
            <w:r w:rsidRPr="00F112A7">
              <w:rPr>
                <w:b/>
                <w:bCs/>
                <w:noProof/>
                <w:color w:val="000000"/>
              </w:rPr>
              <w:t>Cancel</w:t>
            </w:r>
            <w:r>
              <w:rPr>
                <w:noProof/>
                <w:color w:val="000000"/>
              </w:rPr>
              <w:t xml:space="preserve"> to return to </w:t>
            </w:r>
            <w:r w:rsidRPr="00F112A7">
              <w:rPr>
                <w:b/>
                <w:bCs/>
                <w:noProof/>
                <w:color w:val="000000"/>
              </w:rPr>
              <w:t>Early Refill Support Task</w:t>
            </w:r>
            <w:r>
              <w:rPr>
                <w:noProof/>
                <w:color w:val="000000"/>
              </w:rPr>
              <w:t xml:space="preserve"> screen. </w:t>
            </w:r>
          </w:p>
          <w:p w14:paraId="0DB85BD0" w14:textId="77777777" w:rsidR="002729FF" w:rsidRDefault="002729FF">
            <w:pPr>
              <w:spacing w:line="360" w:lineRule="auto"/>
              <w:rPr>
                <w:noProof/>
                <w:color w:val="000000"/>
              </w:rPr>
            </w:pPr>
          </w:p>
          <w:p w14:paraId="74A6F71A" w14:textId="7ED15D6A" w:rsidR="002729FF" w:rsidRPr="00F112A7" w:rsidRDefault="002729FF">
            <w:pPr>
              <w:spacing w:line="360" w:lineRule="auto"/>
              <w:rPr>
                <w:noProof/>
                <w:color w:val="000000"/>
              </w:rPr>
            </w:pPr>
            <w:r>
              <w:rPr>
                <w:noProof/>
                <w:color w:val="000000"/>
              </w:rPr>
              <w:t>If member doesn’t want to continue with the Early Refill for the Not in Stock medication, review the following</w:t>
            </w:r>
            <w:r w:rsidR="00721F48">
              <w:rPr>
                <w:noProof/>
                <w:color w:val="000000"/>
              </w:rPr>
              <w:t xml:space="preserve">: </w:t>
            </w:r>
          </w:p>
          <w:p w14:paraId="446297A8" w14:textId="25C799B0" w:rsidR="002729FF" w:rsidRDefault="002729FF" w:rsidP="003C779B">
            <w:pPr>
              <w:pStyle w:val="ListParagraph"/>
              <w:numPr>
                <w:ilvl w:val="0"/>
                <w:numId w:val="27"/>
              </w:numPr>
              <w:spacing w:line="360" w:lineRule="auto"/>
              <w:ind w:left="751"/>
              <w:rPr>
                <w:noProof/>
                <w:color w:val="000000"/>
              </w:rPr>
            </w:pPr>
            <w:r w:rsidRPr="00096055">
              <w:rPr>
                <w:noProof/>
                <w:color w:val="000000"/>
              </w:rPr>
              <w:t xml:space="preserve">Offer to check CVS retail inventory to determine if the medication is available at a local pharmacy. If the Check CVS Retail Inventory hyperlink is selected, the pop up will close but Rx will not be removed from the Selected Rxs. The Rx will pre-populate in the CVS Retail Inventory screen, refer to </w:t>
            </w:r>
            <w:hyperlink r:id="rId39" w:anchor="!/view?docid=c10d717e-f397-4f10-8fb6-3731cd856f5c" w:history="1">
              <w:r w:rsidRPr="00DB1AFC">
                <w:rPr>
                  <w:rStyle w:val="Hyperlink"/>
                  <w:noProof/>
                </w:rPr>
                <w:t xml:space="preserve">Compass - Search for CVS Retail Inventory (Drug Shortage / Out of Stock) and View Claim Details (RxConnect) </w:t>
              </w:r>
              <w:r w:rsidR="00DB1AFC" w:rsidRPr="00DB1AFC">
                <w:rPr>
                  <w:rStyle w:val="Hyperlink"/>
                  <w:noProof/>
                </w:rPr>
                <w:t>(</w:t>
              </w:r>
              <w:r w:rsidRPr="00DB1AFC">
                <w:rPr>
                  <w:rStyle w:val="Hyperlink"/>
                  <w:noProof/>
                </w:rPr>
                <w:t>066768</w:t>
              </w:r>
              <w:r w:rsidR="00DB1AFC" w:rsidRPr="00DB1AFC">
                <w:rPr>
                  <w:rStyle w:val="Hyperlink"/>
                  <w:noProof/>
                </w:rPr>
                <w:t>)</w:t>
              </w:r>
            </w:hyperlink>
            <w:r>
              <w:rPr>
                <w:noProof/>
                <w:color w:val="000000"/>
              </w:rPr>
              <w:t xml:space="preserve"> </w:t>
            </w:r>
            <w:r w:rsidRPr="00096055">
              <w:rPr>
                <w:noProof/>
                <w:color w:val="000000"/>
              </w:rPr>
              <w:t xml:space="preserve">or more information. </w:t>
            </w:r>
          </w:p>
          <w:p w14:paraId="1560E193" w14:textId="4877DF98" w:rsidR="002729FF" w:rsidRPr="00096055" w:rsidRDefault="002729FF" w:rsidP="002729FF">
            <w:pPr>
              <w:pStyle w:val="ListParagraph"/>
              <w:numPr>
                <w:ilvl w:val="1"/>
                <w:numId w:val="22"/>
              </w:numPr>
              <w:spacing w:line="360" w:lineRule="auto"/>
              <w:rPr>
                <w:noProof/>
                <w:color w:val="000000"/>
              </w:rPr>
            </w:pPr>
            <w:r w:rsidRPr="00096055">
              <w:rPr>
                <w:noProof/>
                <w:color w:val="000000"/>
              </w:rPr>
              <w:t xml:space="preserve">Do Not Initiate a Mail to Retail Transfer Support Task, refer to </w:t>
            </w:r>
            <w:hyperlink r:id="rId40" w:anchor="!/view?docid=1e31ea60-77a3-4bb9-a619-7340ebf57484" w:history="1">
              <w:r w:rsidRPr="0058295C">
                <w:rPr>
                  <w:rStyle w:val="Hyperlink"/>
                  <w:noProof/>
                </w:rPr>
                <w:t>Compass</w:t>
              </w:r>
              <w:r w:rsidR="0095666A">
                <w:rPr>
                  <w:rStyle w:val="Hyperlink"/>
                  <w:noProof/>
                </w:rPr>
                <w:t xml:space="preserve"> </w:t>
              </w:r>
              <w:r w:rsidRPr="0058295C">
                <w:rPr>
                  <w:rStyle w:val="Hyperlink"/>
                  <w:noProof/>
                </w:rPr>
                <w:t xml:space="preserve">- Prescription (Rx) Transfer </w:t>
              </w:r>
              <w:r w:rsidR="0058295C" w:rsidRPr="0058295C">
                <w:rPr>
                  <w:rStyle w:val="Hyperlink"/>
                  <w:noProof/>
                </w:rPr>
                <w:t>(</w:t>
              </w:r>
              <w:r w:rsidRPr="0058295C">
                <w:rPr>
                  <w:rStyle w:val="Hyperlink"/>
                  <w:noProof/>
                </w:rPr>
                <w:t>053932</w:t>
              </w:r>
              <w:r w:rsidR="0058295C" w:rsidRPr="0058295C">
                <w:rPr>
                  <w:rStyle w:val="Hyperlink"/>
                  <w:noProof/>
                </w:rPr>
                <w:t>)</w:t>
              </w:r>
            </w:hyperlink>
            <w:r w:rsidRPr="00096055">
              <w:rPr>
                <w:noProof/>
                <w:color w:val="000000"/>
              </w:rPr>
              <w:t xml:space="preserve"> for direction on Mail to Retail Transfer request. </w:t>
            </w:r>
          </w:p>
          <w:p w14:paraId="40BA7A33" w14:textId="77777777" w:rsidR="002729FF" w:rsidRPr="00F112A7" w:rsidRDefault="002729FF">
            <w:pPr>
              <w:spacing w:line="360" w:lineRule="auto"/>
              <w:rPr>
                <w:noProof/>
                <w:color w:val="000000"/>
              </w:rPr>
            </w:pPr>
          </w:p>
          <w:p w14:paraId="4CEEE067" w14:textId="186E9333" w:rsidR="002729FF" w:rsidRPr="009462D1" w:rsidRDefault="002729FF" w:rsidP="002729FF">
            <w:pPr>
              <w:pStyle w:val="ListParagraph"/>
              <w:numPr>
                <w:ilvl w:val="0"/>
                <w:numId w:val="22"/>
              </w:numPr>
              <w:spacing w:line="360" w:lineRule="auto"/>
              <w:rPr>
                <w:noProof/>
                <w:color w:val="000000"/>
              </w:rPr>
            </w:pPr>
            <w:r w:rsidRPr="009462D1">
              <w:rPr>
                <w:noProof/>
                <w:color w:val="000000"/>
              </w:rPr>
              <w:t>Advise the caller they can contact their provider for alternative medications</w:t>
            </w:r>
            <w:r>
              <w:rPr>
                <w:noProof/>
                <w:color w:val="000000"/>
              </w:rPr>
              <w:t>.  I</w:t>
            </w:r>
            <w:r w:rsidRPr="009462D1">
              <w:rPr>
                <w:noProof/>
                <w:color w:val="000000"/>
              </w:rPr>
              <w:t xml:space="preserve">f the caller asks about alternatives refer to </w:t>
            </w:r>
            <w:hyperlink r:id="rId41" w:anchor="!/view?docid=b3dbfb44-1c9e-47a6-b8f4-6010f553731b" w:history="1">
              <w:r w:rsidRPr="0058295C">
                <w:rPr>
                  <w:rStyle w:val="Hyperlink"/>
                  <w:noProof/>
                </w:rPr>
                <w:t xml:space="preserve">Compass- Viewing and Running Test Claims for Alternative Rx(s) </w:t>
              </w:r>
              <w:r w:rsidR="0058295C" w:rsidRPr="0058295C">
                <w:rPr>
                  <w:rStyle w:val="Hyperlink"/>
                  <w:noProof/>
                </w:rPr>
                <w:t>(</w:t>
              </w:r>
              <w:r w:rsidRPr="0058295C">
                <w:rPr>
                  <w:rStyle w:val="Hyperlink"/>
                  <w:noProof/>
                </w:rPr>
                <w:t>056849</w:t>
              </w:r>
              <w:r w:rsidR="0058295C" w:rsidRPr="0058295C">
                <w:rPr>
                  <w:rStyle w:val="Hyperlink"/>
                  <w:noProof/>
                </w:rPr>
                <w:t>)</w:t>
              </w:r>
            </w:hyperlink>
            <w:r w:rsidRPr="009462D1">
              <w:rPr>
                <w:noProof/>
                <w:color w:val="000000"/>
              </w:rPr>
              <w:t>.</w:t>
            </w:r>
          </w:p>
          <w:p w14:paraId="03239C26" w14:textId="77777777" w:rsidR="002729FF" w:rsidRPr="009462D1" w:rsidRDefault="002729FF" w:rsidP="002729FF">
            <w:pPr>
              <w:pStyle w:val="ListParagraph"/>
              <w:numPr>
                <w:ilvl w:val="1"/>
                <w:numId w:val="22"/>
              </w:numPr>
              <w:spacing w:line="360" w:lineRule="auto"/>
              <w:rPr>
                <w:noProof/>
                <w:color w:val="000000"/>
              </w:rPr>
            </w:pPr>
            <w:r w:rsidRPr="009462D1">
              <w:rPr>
                <w:noProof/>
                <w:color w:val="000000"/>
              </w:rPr>
              <w:t xml:space="preserve">Advise the caller any alternatives found would need to be discussed with their provider and a new prescription would need </w:t>
            </w:r>
            <w:r>
              <w:rPr>
                <w:noProof/>
                <w:color w:val="000000"/>
              </w:rPr>
              <w:t xml:space="preserve">to </w:t>
            </w:r>
            <w:r w:rsidRPr="009462D1">
              <w:rPr>
                <w:noProof/>
                <w:color w:val="000000"/>
              </w:rPr>
              <w:t xml:space="preserve">be sent to our mail order pharmacy. </w:t>
            </w:r>
          </w:p>
          <w:p w14:paraId="082A1149" w14:textId="7347FFA9" w:rsidR="002729FF" w:rsidRPr="00EE6988" w:rsidRDefault="002729FF" w:rsidP="002729FF">
            <w:pPr>
              <w:pStyle w:val="ListParagraph"/>
              <w:numPr>
                <w:ilvl w:val="2"/>
                <w:numId w:val="22"/>
              </w:numPr>
              <w:spacing w:line="360" w:lineRule="auto"/>
              <w:rPr>
                <w:noProof/>
                <w:color w:val="000000"/>
              </w:rPr>
            </w:pPr>
            <w:r w:rsidRPr="00EE6988">
              <w:rPr>
                <w:noProof/>
                <w:color w:val="000000"/>
              </w:rPr>
              <w:t xml:space="preserve">If no alternatives are found and the caller wants to continue with the medication that is Not in Stock, advise the caller they would need to fill the prescription at another in network pharmacy.  If the caller wants to transfer the Rx to an in-network Pharmacy </w:t>
            </w:r>
            <w:r>
              <w:rPr>
                <w:noProof/>
                <w:color w:val="000000"/>
              </w:rPr>
              <w:t>refer</w:t>
            </w:r>
            <w:r w:rsidRPr="00EE6988">
              <w:rPr>
                <w:noProof/>
                <w:color w:val="000000"/>
              </w:rPr>
              <w:t xml:space="preserve"> to </w:t>
            </w:r>
            <w:hyperlink r:id="rId42" w:anchor="!/view?docid=1e31ea60-77a3-4bb9-a619-7340ebf57484" w:history="1">
              <w:r w:rsidRPr="006C1E01">
                <w:rPr>
                  <w:rStyle w:val="Hyperlink"/>
                  <w:noProof/>
                </w:rPr>
                <w:t>Compass</w:t>
              </w:r>
              <w:r w:rsidR="006C1E01" w:rsidRPr="006C1E01">
                <w:rPr>
                  <w:rStyle w:val="Hyperlink"/>
                  <w:noProof/>
                </w:rPr>
                <w:t xml:space="preserve"> </w:t>
              </w:r>
              <w:r w:rsidRPr="006C1E01">
                <w:rPr>
                  <w:rStyle w:val="Hyperlink"/>
                  <w:noProof/>
                </w:rPr>
                <w:t>-</w:t>
              </w:r>
              <w:r w:rsidR="006C1E01" w:rsidRPr="006C1E01">
                <w:rPr>
                  <w:rStyle w:val="Hyperlink"/>
                  <w:noProof/>
                </w:rPr>
                <w:t xml:space="preserve"> </w:t>
              </w:r>
              <w:r w:rsidRPr="006C1E01">
                <w:rPr>
                  <w:rStyle w:val="Hyperlink"/>
                  <w:noProof/>
                </w:rPr>
                <w:t xml:space="preserve">Prescription (Rx) Transfer </w:t>
              </w:r>
              <w:r w:rsidR="006C1E01" w:rsidRPr="006C1E01">
                <w:rPr>
                  <w:rStyle w:val="Hyperlink"/>
                  <w:noProof/>
                </w:rPr>
                <w:t>(</w:t>
              </w:r>
              <w:r w:rsidRPr="006C1E01">
                <w:rPr>
                  <w:rStyle w:val="Hyperlink"/>
                  <w:noProof/>
                </w:rPr>
                <w:t>053932</w:t>
              </w:r>
              <w:r w:rsidR="006C1E01" w:rsidRPr="006C1E01">
                <w:rPr>
                  <w:rStyle w:val="Hyperlink"/>
                  <w:noProof/>
                </w:rPr>
                <w:t>)</w:t>
              </w:r>
            </w:hyperlink>
            <w:r>
              <w:rPr>
                <w:noProof/>
                <w:color w:val="000000"/>
              </w:rPr>
              <w:t xml:space="preserve">. </w:t>
            </w:r>
            <w:r w:rsidRPr="00EE6988">
              <w:rPr>
                <w:noProof/>
                <w:color w:val="000000"/>
              </w:rPr>
              <w:t>(Do Not Initiate a Mail to Retail Transfer Support Task)</w:t>
            </w:r>
          </w:p>
          <w:p w14:paraId="50E5C8D4" w14:textId="77777777" w:rsidR="002729FF" w:rsidRPr="00F112A7" w:rsidRDefault="002729FF" w:rsidP="002729FF">
            <w:pPr>
              <w:pStyle w:val="ListParagraph"/>
              <w:numPr>
                <w:ilvl w:val="1"/>
                <w:numId w:val="22"/>
              </w:numPr>
              <w:spacing w:after="0" w:line="360" w:lineRule="auto"/>
              <w:rPr>
                <w:noProof/>
                <w:color w:val="000000"/>
              </w:rPr>
            </w:pPr>
            <w:r w:rsidRPr="009462D1">
              <w:rPr>
                <w:noProof/>
                <w:color w:val="000000"/>
              </w:rPr>
              <w:t xml:space="preserve">If alternatives are found, run test claims to determine coverage and pricing for the alternatives to discuss with their provider. </w:t>
            </w:r>
          </w:p>
          <w:p w14:paraId="75477DB9" w14:textId="336B305A" w:rsidR="002729FF" w:rsidRPr="00550DEB" w:rsidRDefault="002729FF">
            <w:pPr>
              <w:rPr>
                <w:noProof/>
              </w:rPr>
            </w:pPr>
            <w:r>
              <w:rPr>
                <w:noProof/>
              </w:rPr>
              <w:drawing>
                <wp:inline distT="0" distB="0" distL="0" distR="0" wp14:anchorId="48228826" wp14:editId="63D66846">
                  <wp:extent cx="228600" cy="209550"/>
                  <wp:effectExtent l="0" t="0" r="0" b="0"/>
                  <wp:docPr id="179006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w:t>
            </w:r>
            <w:r w:rsidRPr="00550DEB">
              <w:rPr>
                <w:noProof/>
              </w:rPr>
              <w:t>If there are no Rxs in the refill request, the system will display the error message.</w:t>
            </w:r>
          </w:p>
          <w:p w14:paraId="52AF1153" w14:textId="77777777" w:rsidR="002729FF" w:rsidRDefault="002729FF">
            <w:pPr>
              <w:rPr>
                <w:noProof/>
              </w:rPr>
            </w:pPr>
          </w:p>
          <w:p w14:paraId="21388561" w14:textId="77777777" w:rsidR="002729FF" w:rsidRDefault="002729FF">
            <w:pPr>
              <w:jc w:val="center"/>
              <w:rPr>
                <w:noProof/>
              </w:rPr>
            </w:pPr>
            <w:r>
              <w:rPr>
                <w:noProof/>
              </w:rPr>
              <w:drawing>
                <wp:inline distT="0" distB="0" distL="0" distR="0" wp14:anchorId="78590F3A" wp14:editId="0BAA0FBF">
                  <wp:extent cx="8733333" cy="1076190"/>
                  <wp:effectExtent l="19050" t="19050" r="10795" b="10160"/>
                  <wp:docPr id="81070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7736" name=""/>
                          <pic:cNvPicPr/>
                        </pic:nvPicPr>
                        <pic:blipFill>
                          <a:blip r:embed="rId44"/>
                          <a:stretch>
                            <a:fillRect/>
                          </a:stretch>
                        </pic:blipFill>
                        <pic:spPr>
                          <a:xfrm>
                            <a:off x="0" y="0"/>
                            <a:ext cx="8733333" cy="1076190"/>
                          </a:xfrm>
                          <a:prstGeom prst="rect">
                            <a:avLst/>
                          </a:prstGeom>
                          <a:ln>
                            <a:solidFill>
                              <a:schemeClr val="tx1"/>
                            </a:solidFill>
                          </a:ln>
                        </pic:spPr>
                      </pic:pic>
                    </a:graphicData>
                  </a:graphic>
                </wp:inline>
              </w:drawing>
            </w:r>
          </w:p>
          <w:p w14:paraId="1061A71E" w14:textId="77777777" w:rsidR="002729FF" w:rsidRPr="009B204F" w:rsidRDefault="002729FF">
            <w:pPr>
              <w:rPr>
                <w:noProof/>
              </w:rPr>
            </w:pPr>
          </w:p>
        </w:tc>
      </w:tr>
      <w:tr w:rsidR="003C779B" w:rsidRPr="00F80131" w14:paraId="58550C0D" w14:textId="77777777" w:rsidTr="003C779B">
        <w:tc>
          <w:tcPr>
            <w:tcW w:w="986" w:type="pct"/>
            <w:vMerge w:val="restart"/>
            <w:tcBorders>
              <w:top w:val="single" w:sz="6" w:space="0" w:color="000000" w:themeColor="text1"/>
              <w:left w:val="single" w:sz="6" w:space="0" w:color="000000" w:themeColor="text1"/>
              <w:right w:val="single" w:sz="6" w:space="0" w:color="000000" w:themeColor="text1"/>
            </w:tcBorders>
            <w:tcMar>
              <w:top w:w="0" w:type="dxa"/>
              <w:left w:w="101" w:type="dxa"/>
              <w:bottom w:w="0" w:type="dxa"/>
              <w:right w:w="101" w:type="dxa"/>
            </w:tcMar>
          </w:tcPr>
          <w:p w14:paraId="0DD4257F" w14:textId="77777777" w:rsidR="002729FF" w:rsidRPr="003C779B" w:rsidRDefault="002729FF" w:rsidP="003C779B">
            <w:pPr>
              <w:pStyle w:val="Heading3"/>
              <w:rPr>
                <w:b w:val="0"/>
                <w:bCs w:val="0"/>
              </w:rPr>
            </w:pPr>
            <w:bookmarkStart w:id="39" w:name="_Toc201247125"/>
            <w:r w:rsidRPr="003C779B">
              <w:rPr>
                <w:b w:val="0"/>
                <w:bCs w:val="0"/>
              </w:rPr>
              <w:t>Rx(s) in the request is Not Available at Mail</w:t>
            </w:r>
            <w:bookmarkEnd w:id="39"/>
          </w:p>
          <w:p w14:paraId="1EAF2CEA" w14:textId="77777777" w:rsidR="002729FF" w:rsidRPr="003C779B" w:rsidRDefault="002729FF" w:rsidP="003C779B">
            <w:pPr>
              <w:pStyle w:val="Heading3"/>
              <w:rPr>
                <w:b w:val="0"/>
                <w:bCs w:val="0"/>
              </w:rPr>
            </w:pPr>
          </w:p>
          <w:p w14:paraId="415AD431" w14:textId="77777777" w:rsidR="002729FF" w:rsidRPr="003C779B" w:rsidRDefault="002729FF" w:rsidP="003C779B">
            <w:pPr>
              <w:pStyle w:val="Heading3"/>
              <w:rPr>
                <w:b w:val="0"/>
                <w:bCs w:val="0"/>
              </w:rPr>
            </w:pPr>
          </w:p>
          <w:p w14:paraId="548B24B5" w14:textId="77777777" w:rsidR="002729FF" w:rsidRPr="003C779B" w:rsidRDefault="002729FF" w:rsidP="003C779B">
            <w:pPr>
              <w:pStyle w:val="Heading3"/>
              <w:rPr>
                <w:b w:val="0"/>
                <w:bCs w:val="0"/>
              </w:rPr>
            </w:pPr>
          </w:p>
          <w:p w14:paraId="790C0379" w14:textId="77777777" w:rsidR="002729FF" w:rsidRPr="003C779B" w:rsidRDefault="002729FF" w:rsidP="003C779B">
            <w:pPr>
              <w:pStyle w:val="Heading3"/>
              <w:rPr>
                <w:b w:val="0"/>
                <w:bCs w:val="0"/>
              </w:rPr>
            </w:pPr>
          </w:p>
          <w:p w14:paraId="5CEE4359" w14:textId="77777777" w:rsidR="002729FF" w:rsidRPr="003C779B" w:rsidRDefault="002729FF" w:rsidP="003C779B">
            <w:pPr>
              <w:pStyle w:val="Heading3"/>
              <w:rPr>
                <w:b w:val="0"/>
                <w:bCs w:val="0"/>
              </w:rPr>
            </w:pPr>
          </w:p>
          <w:p w14:paraId="3B9A9A0E" w14:textId="77777777" w:rsidR="002729FF" w:rsidRPr="003C779B" w:rsidRDefault="002729FF" w:rsidP="003C779B">
            <w:pPr>
              <w:pStyle w:val="Heading3"/>
              <w:rPr>
                <w:b w:val="0"/>
                <w:bCs w:val="0"/>
              </w:rPr>
            </w:pPr>
          </w:p>
          <w:p w14:paraId="3514D411" w14:textId="77777777" w:rsidR="002729FF" w:rsidRPr="003C779B" w:rsidRDefault="002729FF" w:rsidP="003C779B">
            <w:pPr>
              <w:pStyle w:val="Heading3"/>
              <w:rPr>
                <w:b w:val="0"/>
                <w:bCs w:val="0"/>
              </w:rPr>
            </w:pPr>
          </w:p>
          <w:p w14:paraId="7B1866DD" w14:textId="77777777" w:rsidR="002729FF" w:rsidRPr="003C779B" w:rsidRDefault="002729FF" w:rsidP="003C779B">
            <w:pPr>
              <w:pStyle w:val="Heading3"/>
              <w:rPr>
                <w:b w:val="0"/>
                <w:bCs w:val="0"/>
              </w:rPr>
            </w:pPr>
          </w:p>
        </w:tc>
        <w:tc>
          <w:tcPr>
            <w:tcW w:w="4014" w:type="pct"/>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tcPr>
          <w:p w14:paraId="722F328E" w14:textId="77777777" w:rsidR="002729FF" w:rsidRDefault="002729FF">
            <w:pPr>
              <w:rPr>
                <w:noProof/>
              </w:rPr>
            </w:pPr>
            <w:r w:rsidRPr="003B34DC">
              <w:rPr>
                <w:b/>
                <w:bCs/>
                <w:noProof/>
              </w:rPr>
              <w:t>Not Available/Not in Stock</w:t>
            </w:r>
            <w:r>
              <w:rPr>
                <w:b/>
                <w:bCs/>
                <w:noProof/>
              </w:rPr>
              <w:t xml:space="preserve"> at Mail</w:t>
            </w:r>
            <w:r>
              <w:rPr>
                <w:noProof/>
              </w:rPr>
              <w:t xml:space="preserve"> pop up will display. </w:t>
            </w:r>
          </w:p>
          <w:p w14:paraId="17B35E9C" w14:textId="77777777" w:rsidR="002729FF" w:rsidRDefault="002729FF">
            <w:pPr>
              <w:rPr>
                <w:noProof/>
              </w:rPr>
            </w:pPr>
          </w:p>
          <w:p w14:paraId="5741453C" w14:textId="77777777" w:rsidR="002729FF" w:rsidRDefault="002729FF">
            <w:pPr>
              <w:jc w:val="center"/>
              <w:rPr>
                <w:noProof/>
              </w:rPr>
            </w:pPr>
            <w:r>
              <w:rPr>
                <w:noProof/>
              </w:rPr>
              <w:drawing>
                <wp:inline distT="0" distB="0" distL="0" distR="0" wp14:anchorId="162AC69D" wp14:editId="293E3AAB">
                  <wp:extent cx="9020991" cy="2266950"/>
                  <wp:effectExtent l="19050" t="19050" r="27940" b="19050"/>
                  <wp:docPr id="89677082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70823" name="Picture 2"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036143" cy="2270758"/>
                          </a:xfrm>
                          <a:prstGeom prst="rect">
                            <a:avLst/>
                          </a:prstGeom>
                          <a:noFill/>
                          <a:ln w="9525">
                            <a:solidFill>
                              <a:schemeClr val="tx1"/>
                            </a:solidFill>
                          </a:ln>
                        </pic:spPr>
                      </pic:pic>
                    </a:graphicData>
                  </a:graphic>
                </wp:inline>
              </w:drawing>
            </w:r>
          </w:p>
          <w:p w14:paraId="7E0A0255" w14:textId="77777777" w:rsidR="002729FF" w:rsidRDefault="002729FF">
            <w:pPr>
              <w:rPr>
                <w:noProof/>
              </w:rPr>
            </w:pPr>
          </w:p>
          <w:p w14:paraId="61087A87" w14:textId="77D7B13F" w:rsidR="002729FF" w:rsidRPr="00ED68F6" w:rsidRDefault="0011402A">
            <w:pPr>
              <w:rPr>
                <w:noProof/>
              </w:rPr>
            </w:pPr>
            <w:r>
              <w:rPr>
                <w:noProof/>
                <w14:ligatures w14:val="standardContextual"/>
              </w:rPr>
              <w:drawing>
                <wp:inline distT="0" distB="0" distL="0" distR="0" wp14:anchorId="096F6E4D" wp14:editId="1F8C030C">
                  <wp:extent cx="304762" cy="304762"/>
                  <wp:effectExtent l="0" t="0" r="635" b="635"/>
                  <wp:docPr id="61223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1875" name="Picture 612231875"/>
                          <pic:cNvPicPr/>
                        </pic:nvPicPr>
                        <pic:blipFill>
                          <a:blip r:embed="rId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noProof/>
              </w:rPr>
              <w:t xml:space="preserve"> </w:t>
            </w:r>
            <w:r w:rsidR="002729FF" w:rsidRPr="00ED68F6">
              <w:rPr>
                <w:noProof/>
              </w:rPr>
              <w:t xml:space="preserve">If the medication is </w:t>
            </w:r>
            <w:r w:rsidR="00B77E65">
              <w:rPr>
                <w:noProof/>
              </w:rPr>
              <w:t>Not Available at Mail</w:t>
            </w:r>
            <w:r w:rsidR="006A2B9C">
              <w:rPr>
                <w:noProof/>
              </w:rPr>
              <w:t xml:space="preserve"> </w:t>
            </w:r>
            <w:r w:rsidR="002729FF" w:rsidRPr="00ED68F6">
              <w:rPr>
                <w:noProof/>
              </w:rPr>
              <w:t xml:space="preserve">you can provide the below </w:t>
            </w:r>
            <w:r w:rsidR="002729FF" w:rsidRPr="00ED68F6">
              <w:rPr>
                <w:b/>
                <w:bCs/>
                <w:noProof/>
              </w:rPr>
              <w:t>Member Options</w:t>
            </w:r>
            <w:r w:rsidR="006A2B9C" w:rsidRPr="0011402A">
              <w:rPr>
                <w:noProof/>
              </w:rPr>
              <w:t>:</w:t>
            </w:r>
          </w:p>
          <w:p w14:paraId="1D516C6E" w14:textId="78B60A7B" w:rsidR="002729FF" w:rsidRPr="005147E6" w:rsidRDefault="002729FF" w:rsidP="002729FF">
            <w:pPr>
              <w:pStyle w:val="ListParagraph"/>
              <w:numPr>
                <w:ilvl w:val="0"/>
                <w:numId w:val="24"/>
              </w:numPr>
              <w:spacing w:line="240" w:lineRule="auto"/>
              <w:rPr>
                <w:noProof/>
              </w:rPr>
            </w:pPr>
            <w:r w:rsidRPr="005147E6">
              <w:rPr>
                <w:noProof/>
              </w:rPr>
              <w:t>Offer to check CVS retail inventory to determine if the medication is available for the caller to get at a local pharmacy. If the Check CVS Retail Inventory hyperlink is selected, the pop up will close but Rx will not be removed from the Selected Rxs</w:t>
            </w:r>
            <w:r>
              <w:rPr>
                <w:noProof/>
              </w:rPr>
              <w:t>.  T</w:t>
            </w:r>
            <w:r w:rsidRPr="005147E6">
              <w:rPr>
                <w:noProof/>
              </w:rPr>
              <w:t xml:space="preserve">he Rx will pre-populate in the CVS Retail Inventory screen, refer to </w:t>
            </w:r>
            <w:hyperlink r:id="rId46" w:anchor="!/view?docid=c10d717e-f397-4f10-8fb6-3731cd856f5c" w:history="1">
              <w:r w:rsidR="006C1E01" w:rsidRPr="00DB1AFC">
                <w:rPr>
                  <w:rStyle w:val="Hyperlink"/>
                  <w:noProof/>
                </w:rPr>
                <w:t>Compass - Search for CVS Retail Inventory (Drug Shortage / Out of Stock) and View Claim Details (RxConnect) (066768)</w:t>
              </w:r>
            </w:hyperlink>
            <w:r>
              <w:rPr>
                <w:noProof/>
              </w:rPr>
              <w:t xml:space="preserve"> </w:t>
            </w:r>
            <w:r w:rsidRPr="005147E6">
              <w:rPr>
                <w:noProof/>
              </w:rPr>
              <w:t>for more information</w:t>
            </w:r>
            <w:r>
              <w:rPr>
                <w:noProof/>
              </w:rPr>
              <w:t>.</w:t>
            </w:r>
          </w:p>
          <w:p w14:paraId="57B97434" w14:textId="1992BEB3" w:rsidR="002729FF" w:rsidRPr="005147E6" w:rsidRDefault="002729FF" w:rsidP="002729FF">
            <w:pPr>
              <w:numPr>
                <w:ilvl w:val="1"/>
                <w:numId w:val="24"/>
              </w:numPr>
              <w:spacing w:line="240" w:lineRule="auto"/>
              <w:contextualSpacing w:val="0"/>
              <w:rPr>
                <w:noProof/>
              </w:rPr>
            </w:pPr>
            <w:r w:rsidRPr="005147E6">
              <w:rPr>
                <w:noProof/>
              </w:rPr>
              <w:t xml:space="preserve">Do Not </w:t>
            </w:r>
            <w:r>
              <w:rPr>
                <w:noProof/>
              </w:rPr>
              <w:t>i</w:t>
            </w:r>
            <w:r w:rsidRPr="005147E6">
              <w:rPr>
                <w:noProof/>
              </w:rPr>
              <w:t xml:space="preserve">nitiate a Mail to Retail Transfer Support Task, refer to </w:t>
            </w:r>
            <w:hyperlink r:id="rId47" w:anchor="!/view?docid=1e31ea60-77a3-4bb9-a619-7340ebf57484" w:history="1">
              <w:r w:rsidR="006C1E01" w:rsidRPr="006C1E01">
                <w:rPr>
                  <w:rStyle w:val="Hyperlink"/>
                  <w:noProof/>
                </w:rPr>
                <w:t>Compass - Prescription (Rx) Transfer (053932)</w:t>
              </w:r>
            </w:hyperlink>
            <w:r w:rsidRPr="005147E6">
              <w:rPr>
                <w:noProof/>
              </w:rPr>
              <w:t xml:space="preserve"> for direction on Mail to Retail Transfer request. </w:t>
            </w:r>
          </w:p>
          <w:p w14:paraId="00ABCA3B" w14:textId="77777777" w:rsidR="002729FF" w:rsidRPr="00ED68F6" w:rsidRDefault="002729FF">
            <w:pPr>
              <w:rPr>
                <w:noProof/>
              </w:rPr>
            </w:pPr>
          </w:p>
          <w:p w14:paraId="5979FD05" w14:textId="1DBA4AE5" w:rsidR="002729FF" w:rsidRPr="00F112A7" w:rsidRDefault="002729FF" w:rsidP="002729FF">
            <w:pPr>
              <w:pStyle w:val="ListParagraph"/>
              <w:numPr>
                <w:ilvl w:val="0"/>
                <w:numId w:val="24"/>
              </w:numPr>
              <w:spacing w:line="240" w:lineRule="auto"/>
              <w:rPr>
                <w:noProof/>
                <w:color w:val="000000"/>
              </w:rPr>
            </w:pPr>
            <w:r w:rsidRPr="00F112A7">
              <w:rPr>
                <w:noProof/>
                <w:color w:val="000000"/>
              </w:rPr>
              <w:t>Advise the caller they can contact their provider for alternative medications</w:t>
            </w:r>
            <w:r>
              <w:rPr>
                <w:noProof/>
                <w:color w:val="000000"/>
              </w:rPr>
              <w:t>.  I</w:t>
            </w:r>
            <w:r w:rsidRPr="00F112A7">
              <w:rPr>
                <w:noProof/>
                <w:color w:val="000000"/>
              </w:rPr>
              <w:t xml:space="preserve">f the caller asks about alterntives refer to </w:t>
            </w:r>
            <w:hyperlink r:id="rId48" w:anchor="!/view?docid=b3dbfb44-1c9e-47a6-b8f4-6010f553731b" w:history="1">
              <w:r w:rsidR="005F737E" w:rsidRPr="0058295C">
                <w:rPr>
                  <w:rStyle w:val="Hyperlink"/>
                  <w:noProof/>
                </w:rPr>
                <w:t>Compass</w:t>
              </w:r>
              <w:r w:rsidR="00FF4D02">
                <w:rPr>
                  <w:rStyle w:val="Hyperlink"/>
                  <w:noProof/>
                </w:rPr>
                <w:t xml:space="preserve"> </w:t>
              </w:r>
              <w:r w:rsidR="005F737E" w:rsidRPr="0058295C">
                <w:rPr>
                  <w:rStyle w:val="Hyperlink"/>
                  <w:noProof/>
                </w:rPr>
                <w:t>- Viewing and Running Test Claims for Alternative Rx(s) (056849)</w:t>
              </w:r>
            </w:hyperlink>
            <w:r w:rsidRPr="00F112A7">
              <w:rPr>
                <w:noProof/>
                <w:color w:val="000000"/>
              </w:rPr>
              <w:t>.</w:t>
            </w:r>
          </w:p>
          <w:p w14:paraId="37EC7C83" w14:textId="77777777" w:rsidR="002729FF" w:rsidRPr="00F112A7" w:rsidRDefault="002729FF">
            <w:pPr>
              <w:pStyle w:val="ListParagraph"/>
              <w:rPr>
                <w:noProof/>
                <w:color w:val="000000"/>
              </w:rPr>
            </w:pPr>
          </w:p>
          <w:p w14:paraId="06718EC7" w14:textId="3595D2C2" w:rsidR="002729FF" w:rsidRPr="003C779B" w:rsidRDefault="002729FF" w:rsidP="003C779B">
            <w:pPr>
              <w:pStyle w:val="ListParagraph"/>
              <w:numPr>
                <w:ilvl w:val="0"/>
                <w:numId w:val="29"/>
              </w:numPr>
              <w:rPr>
                <w:noProof/>
                <w:color w:val="000000"/>
              </w:rPr>
            </w:pPr>
            <w:r w:rsidRPr="003C779B">
              <w:rPr>
                <w:noProof/>
                <w:color w:val="000000"/>
              </w:rPr>
              <w:t xml:space="preserve">Advise the caller any alternatives found would need to be discussed with their provider and a new prescription would need to be sent to our mail order pharmacy. </w:t>
            </w:r>
          </w:p>
          <w:p w14:paraId="4D7F0BF5" w14:textId="77777777" w:rsidR="002729FF" w:rsidRDefault="002729FF">
            <w:pPr>
              <w:ind w:left="1080"/>
              <w:rPr>
                <w:noProof/>
                <w:color w:val="000000"/>
              </w:rPr>
            </w:pPr>
          </w:p>
          <w:p w14:paraId="1DFAA187" w14:textId="73CDF61D" w:rsidR="002729FF" w:rsidRPr="003C779B" w:rsidRDefault="002729FF" w:rsidP="003C779B">
            <w:pPr>
              <w:pStyle w:val="ListParagraph"/>
              <w:numPr>
                <w:ilvl w:val="0"/>
                <w:numId w:val="30"/>
              </w:numPr>
              <w:ind w:left="2281"/>
              <w:rPr>
                <w:noProof/>
                <w:color w:val="000000"/>
              </w:rPr>
            </w:pPr>
            <w:r w:rsidRPr="003C779B">
              <w:rPr>
                <w:noProof/>
                <w:color w:val="000000"/>
              </w:rPr>
              <w:t xml:space="preserve">If no alternatives are found and the caller wants to continue with the medication that is Not Available, advise the caller they would need to fill the prescription at another in network pharmacy. If the caller wants to transfer the Rx to an in-network Pharmacy, refer to </w:t>
            </w:r>
            <w:hyperlink r:id="rId49" w:anchor="!/view?docid=1e31ea60-77a3-4bb9-a619-7340ebf57484" w:history="1">
              <w:r w:rsidR="006C1E01" w:rsidRPr="006C1E01">
                <w:rPr>
                  <w:rStyle w:val="Hyperlink"/>
                  <w:noProof/>
                </w:rPr>
                <w:t>Compass - Prescription (Rx) Transfer (053932)</w:t>
              </w:r>
            </w:hyperlink>
            <w:r w:rsidRPr="003C779B">
              <w:rPr>
                <w:noProof/>
                <w:color w:val="000000"/>
              </w:rPr>
              <w:t>. Do Not initiate a Mail to Retail Transfer Support Task.</w:t>
            </w:r>
          </w:p>
          <w:p w14:paraId="3313849F" w14:textId="77777777" w:rsidR="002729FF" w:rsidRPr="00FD60B2" w:rsidRDefault="002729FF" w:rsidP="003C779B">
            <w:pPr>
              <w:pStyle w:val="ListParagraph"/>
              <w:ind w:left="2281"/>
              <w:rPr>
                <w:noProof/>
                <w:color w:val="000000"/>
              </w:rPr>
            </w:pPr>
          </w:p>
          <w:p w14:paraId="0ED393AB" w14:textId="77777777" w:rsidR="002729FF" w:rsidRPr="00F112A7" w:rsidRDefault="002729FF" w:rsidP="003C779B">
            <w:pPr>
              <w:pStyle w:val="ListParagraph"/>
              <w:numPr>
                <w:ilvl w:val="0"/>
                <w:numId w:val="30"/>
              </w:numPr>
              <w:spacing w:line="240" w:lineRule="auto"/>
              <w:ind w:left="2281"/>
              <w:rPr>
                <w:noProof/>
                <w:color w:val="000000"/>
              </w:rPr>
            </w:pPr>
            <w:r w:rsidRPr="00F112A7">
              <w:rPr>
                <w:noProof/>
                <w:color w:val="000000"/>
              </w:rPr>
              <w:t>If alternatives are found, run test claims to determin</w:t>
            </w:r>
            <w:r>
              <w:rPr>
                <w:noProof/>
                <w:color w:val="000000"/>
              </w:rPr>
              <w:t>e</w:t>
            </w:r>
            <w:r w:rsidRPr="00F112A7">
              <w:rPr>
                <w:noProof/>
                <w:color w:val="000000"/>
              </w:rPr>
              <w:t xml:space="preserve"> covera</w:t>
            </w:r>
            <w:r>
              <w:rPr>
                <w:noProof/>
                <w:color w:val="000000"/>
              </w:rPr>
              <w:t>g</w:t>
            </w:r>
            <w:r w:rsidRPr="00F112A7">
              <w:rPr>
                <w:noProof/>
                <w:color w:val="000000"/>
              </w:rPr>
              <w:t>e and pricing for the alternatives to dis</w:t>
            </w:r>
            <w:r>
              <w:rPr>
                <w:noProof/>
                <w:color w:val="000000"/>
              </w:rPr>
              <w:t>cuss</w:t>
            </w:r>
            <w:r w:rsidRPr="00F112A7">
              <w:rPr>
                <w:noProof/>
                <w:color w:val="000000"/>
              </w:rPr>
              <w:t xml:space="preserve"> with their provider. </w:t>
            </w:r>
          </w:p>
          <w:p w14:paraId="65D4BAAB" w14:textId="77777777" w:rsidR="002729FF" w:rsidRDefault="002729FF" w:rsidP="003C779B">
            <w:pPr>
              <w:ind w:left="360"/>
              <w:rPr>
                <w:noProof/>
              </w:rPr>
            </w:pPr>
          </w:p>
          <w:p w14:paraId="2D0A3120" w14:textId="77777777" w:rsidR="002729FF" w:rsidRDefault="002729FF">
            <w:pPr>
              <w:jc w:val="center"/>
              <w:rPr>
                <w:noProof/>
              </w:rPr>
            </w:pPr>
            <w:r>
              <w:rPr>
                <w:noProof/>
              </w:rPr>
              <w:drawing>
                <wp:inline distT="0" distB="0" distL="0" distR="0" wp14:anchorId="1121334E" wp14:editId="0C78E9A5">
                  <wp:extent cx="7392432" cy="2400635"/>
                  <wp:effectExtent l="0" t="0" r="0" b="0"/>
                  <wp:docPr id="693741994" name="Picture 1" descr="A screenshot of a 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41994" name="Picture 1" descr="A screenshot of a mail&#10;&#10;AI-generated content may be incorrect."/>
                          <pic:cNvPicPr/>
                        </pic:nvPicPr>
                        <pic:blipFill>
                          <a:blip r:embed="rId50"/>
                          <a:stretch>
                            <a:fillRect/>
                          </a:stretch>
                        </pic:blipFill>
                        <pic:spPr>
                          <a:xfrm>
                            <a:off x="0" y="0"/>
                            <a:ext cx="7392432" cy="2400635"/>
                          </a:xfrm>
                          <a:prstGeom prst="rect">
                            <a:avLst/>
                          </a:prstGeom>
                        </pic:spPr>
                      </pic:pic>
                    </a:graphicData>
                  </a:graphic>
                </wp:inline>
              </w:drawing>
            </w:r>
          </w:p>
          <w:p w14:paraId="0083B8CC" w14:textId="77777777" w:rsidR="002729FF" w:rsidRPr="009B204F" w:rsidRDefault="002729FF">
            <w:pPr>
              <w:spacing w:before="0" w:after="0"/>
              <w:rPr>
                <w:noProof/>
              </w:rPr>
            </w:pPr>
          </w:p>
        </w:tc>
      </w:tr>
      <w:tr w:rsidR="006C1E01" w:rsidRPr="00F80131" w14:paraId="5FFDC5C1" w14:textId="77777777" w:rsidTr="005F737E">
        <w:trPr>
          <w:trHeight w:val="35"/>
        </w:trPr>
        <w:tc>
          <w:tcPr>
            <w:tcW w:w="986" w:type="pct"/>
            <w:vMerge/>
            <w:tcBorders>
              <w:left w:val="single" w:sz="6" w:space="0" w:color="000000" w:themeColor="text1"/>
              <w:right w:val="single" w:sz="6" w:space="0" w:color="000000" w:themeColor="text1"/>
            </w:tcBorders>
            <w:tcMar>
              <w:top w:w="0" w:type="dxa"/>
              <w:left w:w="101" w:type="dxa"/>
              <w:bottom w:w="0" w:type="dxa"/>
              <w:right w:w="101" w:type="dxa"/>
            </w:tcMar>
          </w:tcPr>
          <w:p w14:paraId="51BC336D" w14:textId="77777777" w:rsidR="002729FF" w:rsidRPr="002574C9" w:rsidRDefault="002729FF"/>
        </w:tc>
        <w:tc>
          <w:tcPr>
            <w:tcW w:w="163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top w:w="0" w:type="dxa"/>
              <w:left w:w="101" w:type="dxa"/>
              <w:bottom w:w="0" w:type="dxa"/>
              <w:right w:w="101" w:type="dxa"/>
            </w:tcMar>
          </w:tcPr>
          <w:p w14:paraId="3C0DC6B2" w14:textId="77777777" w:rsidR="002729FF" w:rsidRPr="00E46544" w:rsidRDefault="002729FF">
            <w:pPr>
              <w:jc w:val="center"/>
              <w:rPr>
                <w:b/>
              </w:rPr>
            </w:pPr>
            <w:r w:rsidRPr="00E46544">
              <w:rPr>
                <w:b/>
                <w:bCs/>
                <w:noProof/>
              </w:rPr>
              <w:t>If…</w:t>
            </w:r>
          </w:p>
        </w:tc>
        <w:tc>
          <w:tcPr>
            <w:tcW w:w="238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78C7C4B" w14:textId="77777777" w:rsidR="002729FF" w:rsidRPr="00E46544" w:rsidRDefault="002729FF">
            <w:pPr>
              <w:jc w:val="center"/>
              <w:rPr>
                <w:b/>
              </w:rPr>
            </w:pPr>
            <w:r w:rsidRPr="00E46544">
              <w:rPr>
                <w:b/>
                <w:bCs/>
                <w:noProof/>
              </w:rPr>
              <w:t>Then…</w:t>
            </w:r>
          </w:p>
        </w:tc>
      </w:tr>
      <w:tr w:rsidR="006C1E01" w:rsidRPr="00F80131" w14:paraId="3BDE622F" w14:textId="77777777" w:rsidTr="005F737E">
        <w:trPr>
          <w:trHeight w:val="35"/>
        </w:trPr>
        <w:tc>
          <w:tcPr>
            <w:tcW w:w="986" w:type="pct"/>
            <w:vMerge/>
            <w:tcBorders>
              <w:left w:val="single" w:sz="6" w:space="0" w:color="000000" w:themeColor="text1"/>
              <w:right w:val="single" w:sz="6" w:space="0" w:color="000000" w:themeColor="text1"/>
            </w:tcBorders>
            <w:tcMar>
              <w:top w:w="0" w:type="dxa"/>
              <w:left w:w="101" w:type="dxa"/>
              <w:bottom w:w="0" w:type="dxa"/>
              <w:right w:w="101" w:type="dxa"/>
            </w:tcMar>
          </w:tcPr>
          <w:p w14:paraId="22F947F1" w14:textId="77777777" w:rsidR="002729FF" w:rsidRPr="002574C9" w:rsidRDefault="002729FF"/>
        </w:tc>
        <w:tc>
          <w:tcPr>
            <w:tcW w:w="163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tcPr>
          <w:p w14:paraId="50499EF3" w14:textId="77777777" w:rsidR="002729FF" w:rsidRPr="00F112A7" w:rsidRDefault="002729FF">
            <w:pPr>
              <w:rPr>
                <w:noProof/>
              </w:rPr>
            </w:pPr>
            <w:r w:rsidRPr="00F112A7">
              <w:rPr>
                <w:noProof/>
              </w:rPr>
              <w:t xml:space="preserve">All Rxs </w:t>
            </w:r>
            <w:r>
              <w:rPr>
                <w:noProof/>
              </w:rPr>
              <w:t xml:space="preserve">in the </w:t>
            </w:r>
            <w:r w:rsidRPr="00F112A7">
              <w:rPr>
                <w:b/>
                <w:bCs/>
                <w:noProof/>
              </w:rPr>
              <w:t>Early Refill Request</w:t>
            </w:r>
            <w:r>
              <w:rPr>
                <w:noProof/>
              </w:rPr>
              <w:t xml:space="preserve"> </w:t>
            </w:r>
            <w:r w:rsidRPr="00F112A7">
              <w:rPr>
                <w:noProof/>
              </w:rPr>
              <w:t xml:space="preserve">are </w:t>
            </w:r>
            <w:r w:rsidRPr="00F112A7">
              <w:rPr>
                <w:b/>
                <w:bCs/>
                <w:noProof/>
              </w:rPr>
              <w:t>N</w:t>
            </w:r>
            <w:r w:rsidRPr="00DC02AD">
              <w:rPr>
                <w:b/>
                <w:bCs/>
                <w:noProof/>
              </w:rPr>
              <w:t xml:space="preserve">ot </w:t>
            </w:r>
            <w:r w:rsidRPr="00F112A7">
              <w:rPr>
                <w:b/>
                <w:bCs/>
                <w:noProof/>
              </w:rPr>
              <w:t>A</w:t>
            </w:r>
            <w:r w:rsidRPr="00DC02AD">
              <w:rPr>
                <w:b/>
                <w:bCs/>
                <w:noProof/>
              </w:rPr>
              <w:t>vailable</w:t>
            </w:r>
            <w:r w:rsidRPr="00F112A7">
              <w:rPr>
                <w:noProof/>
              </w:rPr>
              <w:t xml:space="preserve"> </w:t>
            </w:r>
            <w:r w:rsidRPr="001635E9">
              <w:rPr>
                <w:b/>
                <w:bCs/>
                <w:noProof/>
              </w:rPr>
              <w:t xml:space="preserve">at </w:t>
            </w:r>
            <w:r>
              <w:rPr>
                <w:b/>
                <w:bCs/>
                <w:noProof/>
              </w:rPr>
              <w:t>M</w:t>
            </w:r>
            <w:r w:rsidRPr="001635E9">
              <w:rPr>
                <w:b/>
                <w:bCs/>
                <w:noProof/>
              </w:rPr>
              <w:t xml:space="preserve">ail  </w:t>
            </w:r>
          </w:p>
        </w:tc>
        <w:tc>
          <w:tcPr>
            <w:tcW w:w="2384"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63A52C" w14:textId="4323AEF9" w:rsidR="002729FF" w:rsidRPr="00F112A7" w:rsidRDefault="002729FF">
            <w:pPr>
              <w:rPr>
                <w:noProof/>
              </w:rPr>
            </w:pPr>
            <w:r w:rsidRPr="00F112A7">
              <w:rPr>
                <w:noProof/>
              </w:rPr>
              <w:t xml:space="preserve">The </w:t>
            </w:r>
            <w:r w:rsidRPr="00F112A7">
              <w:rPr>
                <w:b/>
                <w:bCs/>
                <w:noProof/>
              </w:rPr>
              <w:t>N</w:t>
            </w:r>
            <w:r w:rsidRPr="00DC02AD">
              <w:rPr>
                <w:b/>
                <w:bCs/>
                <w:noProof/>
              </w:rPr>
              <w:t xml:space="preserve">ot </w:t>
            </w:r>
            <w:r w:rsidRPr="00F112A7">
              <w:rPr>
                <w:b/>
                <w:bCs/>
                <w:noProof/>
              </w:rPr>
              <w:t>A</w:t>
            </w:r>
            <w:r w:rsidRPr="00DC02AD">
              <w:rPr>
                <w:b/>
                <w:bCs/>
                <w:noProof/>
              </w:rPr>
              <w:t>vailable</w:t>
            </w:r>
            <w:r w:rsidRPr="00F112A7">
              <w:rPr>
                <w:noProof/>
              </w:rPr>
              <w:t xml:space="preserve"> </w:t>
            </w:r>
            <w:r w:rsidRPr="00187055">
              <w:rPr>
                <w:b/>
                <w:bCs/>
                <w:noProof/>
              </w:rPr>
              <w:t xml:space="preserve">at </w:t>
            </w:r>
            <w:r>
              <w:rPr>
                <w:b/>
                <w:bCs/>
                <w:noProof/>
              </w:rPr>
              <w:t>M</w:t>
            </w:r>
            <w:r w:rsidRPr="00187055">
              <w:rPr>
                <w:b/>
                <w:bCs/>
                <w:noProof/>
              </w:rPr>
              <w:t>ail</w:t>
            </w:r>
            <w:r w:rsidRPr="00F112A7">
              <w:rPr>
                <w:noProof/>
              </w:rPr>
              <w:t xml:space="preserve"> pop-up will display the following options</w:t>
            </w:r>
            <w:r w:rsidR="00721F48">
              <w:rPr>
                <w:noProof/>
              </w:rPr>
              <w:t xml:space="preserve">: </w:t>
            </w:r>
          </w:p>
          <w:p w14:paraId="10C45B1C" w14:textId="77777777" w:rsidR="002729FF" w:rsidRDefault="002729FF" w:rsidP="002729FF">
            <w:pPr>
              <w:pStyle w:val="ListParagraph"/>
              <w:numPr>
                <w:ilvl w:val="0"/>
                <w:numId w:val="19"/>
              </w:numPr>
              <w:spacing w:line="240" w:lineRule="auto"/>
              <w:rPr>
                <w:noProof/>
              </w:rPr>
            </w:pPr>
            <w:r w:rsidRPr="00F112A7">
              <w:rPr>
                <w:noProof/>
              </w:rPr>
              <w:t>Clicking</w:t>
            </w:r>
            <w:r>
              <w:rPr>
                <w:b/>
                <w:bCs/>
                <w:noProof/>
              </w:rPr>
              <w:t xml:space="preserve"> Close</w:t>
            </w:r>
            <w:r>
              <w:rPr>
                <w:noProof/>
              </w:rPr>
              <w:t xml:space="preserve"> </w:t>
            </w:r>
            <w:r w:rsidRPr="00F112A7">
              <w:rPr>
                <w:noProof/>
              </w:rPr>
              <w:t xml:space="preserve">will return the user to the </w:t>
            </w:r>
            <w:r w:rsidRPr="00F112A7">
              <w:rPr>
                <w:b/>
                <w:bCs/>
                <w:noProof/>
              </w:rPr>
              <w:t>E</w:t>
            </w:r>
            <w:r w:rsidRPr="003041BD">
              <w:rPr>
                <w:b/>
                <w:bCs/>
                <w:noProof/>
              </w:rPr>
              <w:t xml:space="preserve">arly </w:t>
            </w:r>
            <w:r w:rsidRPr="00F112A7">
              <w:rPr>
                <w:b/>
                <w:bCs/>
                <w:noProof/>
              </w:rPr>
              <w:t>R</w:t>
            </w:r>
            <w:r w:rsidRPr="003041BD">
              <w:rPr>
                <w:b/>
                <w:bCs/>
                <w:noProof/>
              </w:rPr>
              <w:t>efill</w:t>
            </w:r>
            <w:r w:rsidRPr="00F112A7">
              <w:rPr>
                <w:noProof/>
              </w:rPr>
              <w:t xml:space="preserve"> </w:t>
            </w:r>
            <w:r w:rsidRPr="00F112A7">
              <w:rPr>
                <w:b/>
                <w:bCs/>
                <w:noProof/>
              </w:rPr>
              <w:t>S</w:t>
            </w:r>
            <w:r w:rsidRPr="008C0D9F">
              <w:rPr>
                <w:b/>
                <w:bCs/>
                <w:noProof/>
              </w:rPr>
              <w:t xml:space="preserve">upport </w:t>
            </w:r>
            <w:r>
              <w:rPr>
                <w:b/>
                <w:bCs/>
                <w:noProof/>
              </w:rPr>
              <w:t>T</w:t>
            </w:r>
            <w:r w:rsidRPr="008C0D9F">
              <w:rPr>
                <w:b/>
                <w:bCs/>
                <w:noProof/>
              </w:rPr>
              <w:t xml:space="preserve">ask </w:t>
            </w:r>
            <w:r>
              <w:rPr>
                <w:noProof/>
              </w:rPr>
              <w:t>s</w:t>
            </w:r>
            <w:r w:rsidRPr="00F112A7">
              <w:rPr>
                <w:noProof/>
              </w:rPr>
              <w:t>creen.</w:t>
            </w:r>
          </w:p>
          <w:p w14:paraId="791450CD" w14:textId="1A89F5FA" w:rsidR="002729FF" w:rsidRPr="00CE7929" w:rsidRDefault="002729FF" w:rsidP="00CE7929">
            <w:pPr>
              <w:pStyle w:val="ListParagraph"/>
              <w:numPr>
                <w:ilvl w:val="0"/>
                <w:numId w:val="19"/>
              </w:numPr>
              <w:spacing w:line="240" w:lineRule="auto"/>
              <w:rPr>
                <w:b/>
                <w:bCs/>
                <w:noProof/>
              </w:rPr>
            </w:pPr>
            <w:r>
              <w:rPr>
                <w:noProof/>
              </w:rPr>
              <w:t xml:space="preserve">Clicking </w:t>
            </w:r>
            <w:r w:rsidRPr="00F112A7">
              <w:rPr>
                <w:b/>
                <w:bCs/>
                <w:noProof/>
              </w:rPr>
              <w:t>Cancel Early Refill</w:t>
            </w:r>
            <w:r>
              <w:rPr>
                <w:noProof/>
              </w:rPr>
              <w:t xml:space="preserve"> will cancel the </w:t>
            </w:r>
            <w:r w:rsidRPr="00F112A7">
              <w:rPr>
                <w:b/>
                <w:bCs/>
                <w:noProof/>
              </w:rPr>
              <w:t>Early Refill Support Task</w:t>
            </w:r>
            <w:r>
              <w:rPr>
                <w:noProof/>
              </w:rPr>
              <w:t xml:space="preserve"> entirely.</w:t>
            </w:r>
          </w:p>
        </w:tc>
      </w:tr>
      <w:tr w:rsidR="006C1E01" w:rsidRPr="00F80131" w14:paraId="0A6CEDD4" w14:textId="77777777" w:rsidTr="005F737E">
        <w:trPr>
          <w:trHeight w:val="35"/>
        </w:trPr>
        <w:tc>
          <w:tcPr>
            <w:tcW w:w="986" w:type="pct"/>
            <w:vMerge/>
            <w:tcBorders>
              <w:left w:val="single" w:sz="6" w:space="0" w:color="000000" w:themeColor="text1"/>
              <w:bottom w:val="single" w:sz="4" w:space="0" w:color="auto"/>
              <w:right w:val="single" w:sz="6" w:space="0" w:color="000000" w:themeColor="text1"/>
            </w:tcBorders>
            <w:tcMar>
              <w:top w:w="0" w:type="dxa"/>
              <w:left w:w="101" w:type="dxa"/>
              <w:bottom w:w="0" w:type="dxa"/>
              <w:right w:w="101" w:type="dxa"/>
            </w:tcMar>
          </w:tcPr>
          <w:p w14:paraId="35953B07" w14:textId="77777777" w:rsidR="002729FF" w:rsidRPr="0049460C" w:rsidRDefault="002729FF"/>
        </w:tc>
        <w:tc>
          <w:tcPr>
            <w:tcW w:w="163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tcPr>
          <w:p w14:paraId="39065ADA" w14:textId="77777777" w:rsidR="002729FF" w:rsidRPr="00F112A7" w:rsidRDefault="002729FF">
            <w:pPr>
              <w:rPr>
                <w:noProof/>
              </w:rPr>
            </w:pPr>
            <w:r>
              <w:rPr>
                <w:noProof/>
              </w:rPr>
              <w:t xml:space="preserve">If some Rxs are </w:t>
            </w:r>
            <w:r w:rsidRPr="00F112A7">
              <w:rPr>
                <w:b/>
                <w:bCs/>
                <w:noProof/>
              </w:rPr>
              <w:t>Not in Stock</w:t>
            </w:r>
            <w:r>
              <w:rPr>
                <w:noProof/>
              </w:rPr>
              <w:t xml:space="preserve"> and </w:t>
            </w:r>
            <w:r w:rsidRPr="00F112A7">
              <w:rPr>
                <w:b/>
                <w:bCs/>
                <w:noProof/>
              </w:rPr>
              <w:t>Not Available</w:t>
            </w:r>
          </w:p>
        </w:tc>
        <w:tc>
          <w:tcPr>
            <w:tcW w:w="2384"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D838D5" w14:textId="77777777" w:rsidR="002729FF" w:rsidRDefault="002729FF">
            <w:pPr>
              <w:rPr>
                <w:noProof/>
              </w:rPr>
            </w:pPr>
            <w:r w:rsidRPr="00323B42">
              <w:rPr>
                <w:noProof/>
              </w:rPr>
              <w:t xml:space="preserve">The </w:t>
            </w:r>
            <w:r w:rsidRPr="00323B42">
              <w:rPr>
                <w:b/>
                <w:bCs/>
                <w:noProof/>
              </w:rPr>
              <w:t>Not Available/ Not in Stock</w:t>
            </w:r>
            <w:r w:rsidRPr="00323B42">
              <w:rPr>
                <w:noProof/>
              </w:rPr>
              <w:t xml:space="preserve"> </w:t>
            </w:r>
            <w:r w:rsidRPr="00F112A7">
              <w:rPr>
                <w:b/>
                <w:bCs/>
                <w:noProof/>
              </w:rPr>
              <w:t>at Mail</w:t>
            </w:r>
            <w:r w:rsidRPr="00323B42">
              <w:rPr>
                <w:noProof/>
              </w:rPr>
              <w:t xml:space="preserve"> pop up will display. </w:t>
            </w:r>
          </w:p>
          <w:p w14:paraId="590922D6" w14:textId="77777777" w:rsidR="002729FF" w:rsidRPr="00323B42" w:rsidRDefault="002729FF">
            <w:pPr>
              <w:rPr>
                <w:noProof/>
              </w:rPr>
            </w:pPr>
          </w:p>
          <w:p w14:paraId="4E8A5551" w14:textId="6727BC9A" w:rsidR="002729FF" w:rsidRDefault="002729FF">
            <w:r w:rsidRPr="00323B42">
              <w:rPr>
                <w:noProof/>
              </w:rPr>
              <w:t xml:space="preserve">The user will only be able to continue with </w:t>
            </w:r>
            <w:r w:rsidRPr="00323B42">
              <w:rPr>
                <w:b/>
                <w:bCs/>
                <w:noProof/>
              </w:rPr>
              <w:t>Not in Stock</w:t>
            </w:r>
            <w:r w:rsidRPr="00323B42">
              <w:rPr>
                <w:noProof/>
              </w:rPr>
              <w:t xml:space="preserve"> Rx(s)</w:t>
            </w:r>
            <w:r>
              <w:rPr>
                <w:noProof/>
              </w:rPr>
              <w:t xml:space="preserve"> follow the </w:t>
            </w:r>
            <w:hyperlink w:anchor="IfRxsisNotinStockatMail" w:history="1">
              <w:r w:rsidRPr="007B260E">
                <w:rPr>
                  <w:rStyle w:val="Hyperlink"/>
                </w:rPr>
                <w:t xml:space="preserve">If Rx(s) are </w:t>
              </w:r>
              <w:r w:rsidRPr="007B260E">
                <w:rPr>
                  <w:rStyle w:val="Hyperlink"/>
                  <w:b/>
                  <w:bCs/>
                </w:rPr>
                <w:t>Not in Stock</w:t>
              </w:r>
              <w:r w:rsidRPr="007B260E">
                <w:rPr>
                  <w:rStyle w:val="Hyperlink"/>
                </w:rPr>
                <w:t xml:space="preserve"> </w:t>
              </w:r>
              <w:r w:rsidRPr="007B260E">
                <w:rPr>
                  <w:rStyle w:val="Hyperlink"/>
                  <w:b/>
                  <w:bCs/>
                </w:rPr>
                <w:t>at Mail</w:t>
              </w:r>
            </w:hyperlink>
            <w:r>
              <w:t xml:space="preserve"> scenario above.</w:t>
            </w:r>
          </w:p>
          <w:p w14:paraId="2BF7DBA5" w14:textId="77777777" w:rsidR="002729FF" w:rsidRPr="00323B42" w:rsidRDefault="002729FF">
            <w:pPr>
              <w:rPr>
                <w:noProof/>
              </w:rPr>
            </w:pPr>
            <w:r>
              <w:rPr>
                <w:noProof/>
              </w:rPr>
              <w:t xml:space="preserve"> </w:t>
            </w:r>
          </w:p>
          <w:p w14:paraId="6FA5CA17" w14:textId="3DB0A3FB" w:rsidR="002729FF" w:rsidRPr="00F112A7" w:rsidRDefault="002729FF" w:rsidP="00CE7929">
            <w:pPr>
              <w:rPr>
                <w:noProof/>
              </w:rPr>
            </w:pPr>
            <w:r w:rsidRPr="00323B42">
              <w:rPr>
                <w:noProof/>
              </w:rPr>
              <w:drawing>
                <wp:inline distT="0" distB="0" distL="0" distR="0" wp14:anchorId="134443D2" wp14:editId="3CEA83F7">
                  <wp:extent cx="228600" cy="209550"/>
                  <wp:effectExtent l="0" t="0" r="0" b="0"/>
                  <wp:docPr id="50221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noProof/>
              </w:rPr>
              <w:t xml:space="preserve"> </w:t>
            </w:r>
            <w:r w:rsidRPr="00323B42">
              <w:rPr>
                <w:noProof/>
              </w:rPr>
              <w:t xml:space="preserve">Any Rx(s) </w:t>
            </w:r>
            <w:r w:rsidRPr="00323B42">
              <w:rPr>
                <w:b/>
                <w:bCs/>
                <w:noProof/>
              </w:rPr>
              <w:t>Not Available</w:t>
            </w:r>
            <w:r w:rsidRPr="00323B42">
              <w:rPr>
                <w:noProof/>
              </w:rPr>
              <w:t xml:space="preserve"> will be removed from the request upon continuing. </w:t>
            </w:r>
          </w:p>
        </w:tc>
      </w:tr>
    </w:tbl>
    <w:p w14:paraId="7B76A24F" w14:textId="77777777" w:rsidR="003C53C1" w:rsidRPr="00782622" w:rsidRDefault="003C53C1" w:rsidP="003C53C1">
      <w:pPr>
        <w:spacing w:line="240" w:lineRule="auto"/>
        <w:contextualSpacing w:val="0"/>
        <w:rPr>
          <w:rFonts w:eastAsia="Times New Roman" w:cs="Times New Roman"/>
          <w:lang w:eastAsia="en-US"/>
        </w:rPr>
      </w:pPr>
    </w:p>
    <w:p w14:paraId="4AD406D5" w14:textId="77777777" w:rsidR="00782622" w:rsidRPr="00782622" w:rsidRDefault="00782622" w:rsidP="00782622">
      <w:pPr>
        <w:spacing w:line="240" w:lineRule="auto"/>
        <w:contextualSpacing w:val="0"/>
        <w:jc w:val="right"/>
        <w:rPr>
          <w:rFonts w:eastAsia="Times New Roman" w:cs="Times New Roman"/>
          <w:lang w:eastAsia="en-US"/>
        </w:rPr>
      </w:pPr>
      <w:hyperlink w:anchor="_top" w:history="1">
        <w:r w:rsidRPr="00782622">
          <w:rPr>
            <w:rFonts w:eastAsia="Times New Roman" w:cs="Times New Roman"/>
            <w:color w:val="0000FF"/>
            <w:u w:val="single"/>
            <w:lang w:eastAsia="en-US"/>
          </w:rPr>
          <w:t>Top of the Document</w:t>
        </w:r>
      </w:hyperlink>
    </w:p>
    <w:tbl>
      <w:tblPr>
        <w:tblStyle w:val="TableGrid1"/>
        <w:tblW w:w="5000" w:type="pct"/>
        <w:tblInd w:w="0" w:type="dxa"/>
        <w:shd w:val="clear" w:color="auto" w:fill="BFBFBF"/>
        <w:tblLook w:val="04A0" w:firstRow="1" w:lastRow="0" w:firstColumn="1" w:lastColumn="0" w:noHBand="0" w:noVBand="1"/>
      </w:tblPr>
      <w:tblGrid>
        <w:gridCol w:w="12950"/>
      </w:tblGrid>
      <w:tr w:rsidR="00782622" w:rsidRPr="00782622" w14:paraId="6091F321" w14:textId="77777777" w:rsidTr="00782622">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4316E668" w14:textId="77777777" w:rsidR="00782622" w:rsidRPr="00782622" w:rsidRDefault="00782622" w:rsidP="00782622">
            <w:pPr>
              <w:keepNext/>
              <w:spacing w:line="240" w:lineRule="auto"/>
              <w:contextualSpacing w:val="0"/>
              <w:outlineLvl w:val="1"/>
              <w:rPr>
                <w:rFonts w:eastAsia="Times New Roman" w:cs="Arial"/>
                <w:b/>
                <w:bCs/>
                <w:iCs/>
                <w:sz w:val="28"/>
                <w:szCs w:val="28"/>
                <w:lang w:eastAsia="en-US"/>
              </w:rPr>
            </w:pPr>
            <w:bookmarkStart w:id="40" w:name="_Toc149058505"/>
            <w:bookmarkStart w:id="41" w:name="_Toc202251966"/>
            <w:r w:rsidRPr="00782622">
              <w:rPr>
                <w:rFonts w:eastAsia="Times New Roman" w:cs="Arial"/>
                <w:b/>
                <w:bCs/>
                <w:iCs/>
                <w:sz w:val="28"/>
                <w:szCs w:val="28"/>
                <w:lang w:eastAsia="en-US"/>
              </w:rPr>
              <w:t>Related Documents</w:t>
            </w:r>
            <w:bookmarkEnd w:id="40"/>
            <w:bookmarkEnd w:id="41"/>
          </w:p>
        </w:tc>
      </w:tr>
    </w:tbl>
    <w:p w14:paraId="5A29208A" w14:textId="77777777" w:rsidR="00782622" w:rsidRPr="00782622" w:rsidRDefault="00782622" w:rsidP="00782622">
      <w:pPr>
        <w:spacing w:line="240" w:lineRule="auto"/>
        <w:contextualSpacing w:val="0"/>
        <w:rPr>
          <w:rFonts w:eastAsia="Times New Roman" w:cs="Times New Roman"/>
          <w:lang w:eastAsia="en-US"/>
        </w:rPr>
      </w:pPr>
      <w:hyperlink r:id="rId52" w:anchor="!/view?docid=c1f1028b-e42c-4b4f-a4cf-cc0b42c91606" w:tgtFrame="_blank" w:history="1">
        <w:r w:rsidRPr="00782622">
          <w:rPr>
            <w:rFonts w:eastAsia="Times New Roman" w:cs="Times New Roman"/>
            <w:color w:val="0000FF"/>
            <w:u w:val="single"/>
            <w:lang w:eastAsia="en-US"/>
          </w:rPr>
          <w:t>Customer Care Abbreviations, Definitions and Terms Index (017428)</w:t>
        </w:r>
      </w:hyperlink>
    </w:p>
    <w:p w14:paraId="76D22905" w14:textId="77777777" w:rsidR="00782622" w:rsidRPr="00782622" w:rsidRDefault="00782622" w:rsidP="00782622">
      <w:pPr>
        <w:spacing w:before="0" w:after="0" w:line="240" w:lineRule="auto"/>
        <w:contextualSpacing w:val="0"/>
        <w:rPr>
          <w:rFonts w:eastAsia="Times New Roman" w:cs="Times New Roman"/>
          <w:lang w:eastAsia="en-US"/>
        </w:rPr>
      </w:pPr>
      <w:hyperlink r:id="rId53" w:anchor="!/view?docid=44418b02-7e70-41cc-bb2e-bb38164a951f" w:history="1">
        <w:r w:rsidRPr="00782622">
          <w:rPr>
            <w:rFonts w:eastAsia="Times New Roman" w:cs="Times New Roman"/>
            <w:color w:val="0000FF"/>
            <w:u w:val="single"/>
            <w:lang w:eastAsia="en-US"/>
          </w:rPr>
          <w:t>Compass – Plan Benefit Override (PBO) Guide (061708)</w:t>
        </w:r>
      </w:hyperlink>
    </w:p>
    <w:p w14:paraId="777C8B51" w14:textId="4F77303D" w:rsidR="00782622" w:rsidRPr="00782622" w:rsidRDefault="00782622" w:rsidP="00782622">
      <w:pPr>
        <w:spacing w:line="240" w:lineRule="auto"/>
        <w:contextualSpacing w:val="0"/>
        <w:rPr>
          <w:rFonts w:eastAsia="Times New Roman" w:cs="Times New Roman"/>
          <w:color w:val="000000"/>
          <w:sz w:val="27"/>
          <w:szCs w:val="27"/>
          <w:lang w:eastAsia="en-US"/>
        </w:rPr>
      </w:pPr>
      <w:r w:rsidRPr="00782622">
        <w:rPr>
          <w:rFonts w:eastAsia="Times New Roman" w:cs="Times New Roman"/>
          <w:b/>
          <w:bCs/>
          <w:color w:val="000000"/>
          <w:lang w:eastAsia="en-US"/>
        </w:rPr>
        <w:t>Parent Document</w:t>
      </w:r>
      <w:r w:rsidR="00721F48">
        <w:rPr>
          <w:rFonts w:eastAsia="Times New Roman" w:cs="Times New Roman"/>
          <w:b/>
          <w:bCs/>
          <w:color w:val="000000"/>
          <w:lang w:eastAsia="en-US"/>
        </w:rPr>
        <w:t xml:space="preserve">: </w:t>
      </w:r>
      <w:r w:rsidRPr="00782622">
        <w:rPr>
          <w:rFonts w:eastAsia="Times New Roman" w:cs="Times New Roman"/>
          <w:b/>
          <w:bCs/>
          <w:color w:val="000000"/>
          <w:lang w:eastAsia="en-US"/>
        </w:rPr>
        <w:t xml:space="preserve">  </w:t>
      </w:r>
      <w:hyperlink r:id="rId54" w:tgtFrame="_blank" w:history="1">
        <w:r w:rsidRPr="00782622">
          <w:rPr>
            <w:rFonts w:eastAsia="Times New Roman" w:cs="Times New Roman"/>
            <w:color w:val="0000FF"/>
            <w:u w:val="single"/>
            <w:lang w:eastAsia="en-US"/>
          </w:rPr>
          <w:t>CALL 0049 Customer Care Internal and External Call Handling</w:t>
        </w:r>
      </w:hyperlink>
    </w:p>
    <w:p w14:paraId="7FF98ED8" w14:textId="77777777" w:rsidR="00782622" w:rsidRPr="00782622" w:rsidRDefault="00782622" w:rsidP="00782622">
      <w:pPr>
        <w:spacing w:line="240" w:lineRule="auto"/>
        <w:contextualSpacing w:val="0"/>
        <w:rPr>
          <w:rFonts w:eastAsia="Times New Roman" w:cs="Times New Roman"/>
          <w:lang w:eastAsia="en-US"/>
        </w:rPr>
      </w:pPr>
    </w:p>
    <w:bookmarkStart w:id="42" w:name="OLE_LINK2"/>
    <w:p w14:paraId="23E9EE61" w14:textId="77777777" w:rsidR="00782622" w:rsidRPr="00782622" w:rsidRDefault="00782622" w:rsidP="00782622">
      <w:pPr>
        <w:spacing w:before="0" w:after="0" w:line="240" w:lineRule="auto"/>
        <w:contextualSpacing w:val="0"/>
        <w:jc w:val="right"/>
        <w:rPr>
          <w:rFonts w:eastAsia="Times New Roman" w:cs="Times New Roman"/>
          <w:lang w:eastAsia="en-US"/>
        </w:rPr>
      </w:pPr>
      <w:r w:rsidRPr="00782622">
        <w:rPr>
          <w:rFonts w:eastAsia="Times New Roman" w:cs="Times New Roman"/>
          <w:lang w:eastAsia="en-US"/>
        </w:rPr>
        <w:fldChar w:fldCharType="begin"/>
      </w:r>
      <w:r w:rsidRPr="00782622">
        <w:rPr>
          <w:rFonts w:eastAsia="Times New Roman" w:cs="Times New Roman"/>
          <w:lang w:eastAsia="en-US"/>
        </w:rPr>
        <w:instrText>HYPERLINK  \l "_top"</w:instrText>
      </w:r>
      <w:r w:rsidRPr="00782622">
        <w:rPr>
          <w:rFonts w:eastAsia="Times New Roman" w:cs="Times New Roman"/>
          <w:lang w:eastAsia="en-US"/>
        </w:rPr>
      </w:r>
      <w:r w:rsidRPr="00782622">
        <w:rPr>
          <w:rFonts w:eastAsia="Times New Roman" w:cs="Times New Roman"/>
          <w:lang w:eastAsia="en-US"/>
        </w:rPr>
        <w:fldChar w:fldCharType="separate"/>
      </w:r>
      <w:r w:rsidRPr="00782622">
        <w:rPr>
          <w:rFonts w:eastAsia="Times New Roman" w:cs="Times New Roman"/>
          <w:color w:val="0000FF"/>
          <w:u w:val="single"/>
          <w:lang w:eastAsia="en-US"/>
        </w:rPr>
        <w:t>Top of the Document</w:t>
      </w:r>
      <w:r w:rsidRPr="00782622">
        <w:rPr>
          <w:rFonts w:eastAsia="Times New Roman" w:cs="Times New Roman"/>
          <w:lang w:eastAsia="en-US"/>
        </w:rPr>
        <w:fldChar w:fldCharType="end"/>
      </w:r>
    </w:p>
    <w:bookmarkEnd w:id="42"/>
    <w:p w14:paraId="606AC718" w14:textId="77777777" w:rsidR="00782622" w:rsidRPr="00782622" w:rsidRDefault="00782622" w:rsidP="00782622">
      <w:pPr>
        <w:spacing w:before="0" w:after="0" w:line="240" w:lineRule="auto"/>
        <w:contextualSpacing w:val="0"/>
        <w:jc w:val="center"/>
        <w:rPr>
          <w:rFonts w:eastAsia="Times New Roman" w:cs="Times New Roman"/>
          <w:color w:val="000000"/>
          <w:sz w:val="27"/>
          <w:szCs w:val="27"/>
          <w:lang w:eastAsia="en-US"/>
        </w:rPr>
      </w:pPr>
      <w:r w:rsidRPr="00782622">
        <w:rPr>
          <w:rFonts w:eastAsia="Times New Roman" w:cs="Times New Roman"/>
          <w:color w:val="000000"/>
          <w:sz w:val="16"/>
          <w:szCs w:val="16"/>
          <w:lang w:eastAsia="en-US"/>
        </w:rPr>
        <w:t>Not to Be Reproduced or Disclosed to Others without Prior Written Approval</w:t>
      </w:r>
    </w:p>
    <w:p w14:paraId="63E57BD1" w14:textId="0C713CD5" w:rsidR="00782622" w:rsidRPr="00CE7929" w:rsidRDefault="00782622" w:rsidP="00CE7929">
      <w:pPr>
        <w:spacing w:before="0" w:after="0" w:line="240" w:lineRule="auto"/>
        <w:contextualSpacing w:val="0"/>
        <w:jc w:val="center"/>
        <w:rPr>
          <w:rFonts w:eastAsia="Times New Roman" w:cs="Times New Roman"/>
          <w:color w:val="000000"/>
          <w:sz w:val="27"/>
          <w:szCs w:val="27"/>
          <w:lang w:eastAsia="en-US"/>
        </w:rPr>
      </w:pPr>
      <w:r w:rsidRPr="00782622">
        <w:rPr>
          <w:rFonts w:eastAsia="Times New Roman" w:cs="Times New Roman"/>
          <w:b/>
          <w:bCs/>
          <w:color w:val="000000"/>
          <w:sz w:val="16"/>
          <w:szCs w:val="16"/>
          <w:lang w:eastAsia="en-US"/>
        </w:rPr>
        <w:t>ELECTRONIC DATA = OFFICIAL VERSION / PAPER COPY = INFORMATIONAL ONLY</w:t>
      </w:r>
    </w:p>
    <w:sectPr w:rsidR="00782622" w:rsidRPr="00CE7929" w:rsidSect="00782622">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1E22"/>
    <w:multiLevelType w:val="hybridMultilevel"/>
    <w:tmpl w:val="6478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90FB4"/>
    <w:multiLevelType w:val="hybridMultilevel"/>
    <w:tmpl w:val="53A2F7E2"/>
    <w:lvl w:ilvl="0" w:tplc="AC70C210">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27085B"/>
    <w:multiLevelType w:val="hybridMultilevel"/>
    <w:tmpl w:val="E7C29A0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 w15:restartNumberingAfterBreak="0">
    <w:nsid w:val="10D3328C"/>
    <w:multiLevelType w:val="hybridMultilevel"/>
    <w:tmpl w:val="CB90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E21E7"/>
    <w:multiLevelType w:val="hybridMultilevel"/>
    <w:tmpl w:val="4D90F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9D66A88"/>
    <w:multiLevelType w:val="hybridMultilevel"/>
    <w:tmpl w:val="828A7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4587D"/>
    <w:multiLevelType w:val="hybridMultilevel"/>
    <w:tmpl w:val="A998A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2D37"/>
    <w:multiLevelType w:val="hybridMultilevel"/>
    <w:tmpl w:val="A59C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93BC7"/>
    <w:multiLevelType w:val="hybridMultilevel"/>
    <w:tmpl w:val="5AB8D71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3CF7832"/>
    <w:multiLevelType w:val="hybridMultilevel"/>
    <w:tmpl w:val="A4643D8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0" w15:restartNumberingAfterBreak="0">
    <w:nsid w:val="24726E18"/>
    <w:multiLevelType w:val="hybridMultilevel"/>
    <w:tmpl w:val="DCB6E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C4409"/>
    <w:multiLevelType w:val="hybridMultilevel"/>
    <w:tmpl w:val="F6945558"/>
    <w:lvl w:ilvl="0" w:tplc="04090001">
      <w:start w:val="1"/>
      <w:numFmt w:val="bullet"/>
      <w:lvlText w:val=""/>
      <w:lvlJc w:val="left"/>
      <w:pPr>
        <w:ind w:left="1080" w:hanging="360"/>
      </w:pPr>
      <w:rPr>
        <w:rFonts w:ascii="Symbol" w:hAnsi="Symbol" w:hint="default"/>
        <w:b/>
        <w:bCs w:val="0"/>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6C32C0"/>
    <w:multiLevelType w:val="hybridMultilevel"/>
    <w:tmpl w:val="A760AE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BD549AE"/>
    <w:multiLevelType w:val="hybridMultilevel"/>
    <w:tmpl w:val="0C52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653A7"/>
    <w:multiLevelType w:val="hybridMultilevel"/>
    <w:tmpl w:val="C810A04C"/>
    <w:lvl w:ilvl="0" w:tplc="213C5892">
      <w:start w:val="1"/>
      <w:numFmt w:val="decimal"/>
      <w:lvlText w:val="%1."/>
      <w:lvlJc w:val="left"/>
      <w:pPr>
        <w:ind w:left="1440" w:hanging="360"/>
      </w:pPr>
      <w:rPr>
        <w:rFonts w:ascii="Verdana" w:hAnsi="Verdana"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186F82"/>
    <w:multiLevelType w:val="hybridMultilevel"/>
    <w:tmpl w:val="03A64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0C331D"/>
    <w:multiLevelType w:val="hybridMultilevel"/>
    <w:tmpl w:val="459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15C63"/>
    <w:multiLevelType w:val="hybridMultilevel"/>
    <w:tmpl w:val="F7F6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841B80"/>
    <w:multiLevelType w:val="hybridMultilevel"/>
    <w:tmpl w:val="904E6F44"/>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46B430BA"/>
    <w:multiLevelType w:val="hybridMultilevel"/>
    <w:tmpl w:val="2CC25D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8A23CD6"/>
    <w:multiLevelType w:val="hybridMultilevel"/>
    <w:tmpl w:val="8CB0B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E528D9"/>
    <w:multiLevelType w:val="hybridMultilevel"/>
    <w:tmpl w:val="AAF85FA6"/>
    <w:lvl w:ilvl="0" w:tplc="EC2AB9B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105724A"/>
    <w:multiLevelType w:val="hybridMultilevel"/>
    <w:tmpl w:val="9B12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75CBF"/>
    <w:multiLevelType w:val="hybridMultilevel"/>
    <w:tmpl w:val="0E0E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5F1910"/>
    <w:multiLevelType w:val="hybridMultilevel"/>
    <w:tmpl w:val="4BBC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487EF0"/>
    <w:multiLevelType w:val="hybridMultilevel"/>
    <w:tmpl w:val="8B023D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B84B59"/>
    <w:multiLevelType w:val="hybridMultilevel"/>
    <w:tmpl w:val="BEDC7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4966FD"/>
    <w:multiLevelType w:val="hybridMultilevel"/>
    <w:tmpl w:val="6A2EF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81067F"/>
    <w:multiLevelType w:val="hybridMultilevel"/>
    <w:tmpl w:val="A646396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9" w15:restartNumberingAfterBreak="0">
    <w:nsid w:val="63B314B4"/>
    <w:multiLevelType w:val="hybridMultilevel"/>
    <w:tmpl w:val="CDA0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9451AC"/>
    <w:multiLevelType w:val="hybridMultilevel"/>
    <w:tmpl w:val="C586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908F0"/>
    <w:multiLevelType w:val="hybridMultilevel"/>
    <w:tmpl w:val="2D48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815C58"/>
    <w:multiLevelType w:val="multilevel"/>
    <w:tmpl w:val="16647D8C"/>
    <w:lvl w:ilvl="0">
      <w:start w:val="1"/>
      <w:numFmt w:val="decimal"/>
      <w:lvlText w:val="%1."/>
      <w:lvlJc w:val="left"/>
      <w:pPr>
        <w:tabs>
          <w:tab w:val="num" w:pos="810"/>
        </w:tabs>
        <w:ind w:left="810" w:hanging="360"/>
      </w:pPr>
      <w:rPr>
        <w:b w:val="0"/>
        <w:bCs w:val="0"/>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E64F79"/>
    <w:multiLevelType w:val="hybridMultilevel"/>
    <w:tmpl w:val="2E40D9B8"/>
    <w:lvl w:ilvl="0" w:tplc="F71C77F2">
      <w:start w:val="1"/>
      <w:numFmt w:val="decimal"/>
      <w:lvlText w:val="%1."/>
      <w:lvlJc w:val="left"/>
      <w:pPr>
        <w:ind w:left="720" w:hanging="360"/>
      </w:pPr>
      <w:rPr>
        <w:rFonts w:hint="default"/>
        <w:b w:val="0"/>
        <w:bCs w:val="0"/>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838C2"/>
    <w:multiLevelType w:val="hybridMultilevel"/>
    <w:tmpl w:val="4C9204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1142846679">
    <w:abstractNumId w:val="34"/>
  </w:num>
  <w:num w:numId="2" w16cid:durableId="1338845572">
    <w:abstractNumId w:val="4"/>
  </w:num>
  <w:num w:numId="3" w16cid:durableId="1060518358">
    <w:abstractNumId w:val="21"/>
  </w:num>
  <w:num w:numId="4" w16cid:durableId="1654991062">
    <w:abstractNumId w:val="23"/>
  </w:num>
  <w:num w:numId="5" w16cid:durableId="1665931874">
    <w:abstractNumId w:val="27"/>
  </w:num>
  <w:num w:numId="6" w16cid:durableId="1497568842">
    <w:abstractNumId w:val="26"/>
  </w:num>
  <w:num w:numId="7" w16cid:durableId="301816581">
    <w:abstractNumId w:val="8"/>
  </w:num>
  <w:num w:numId="8" w16cid:durableId="1078399989">
    <w:abstractNumId w:val="28"/>
  </w:num>
  <w:num w:numId="9" w16cid:durableId="1860123055">
    <w:abstractNumId w:val="9"/>
  </w:num>
  <w:num w:numId="10" w16cid:durableId="1690637129">
    <w:abstractNumId w:val="6"/>
  </w:num>
  <w:num w:numId="11" w16cid:durableId="1339383004">
    <w:abstractNumId w:val="7"/>
  </w:num>
  <w:num w:numId="12" w16cid:durableId="1432361393">
    <w:abstractNumId w:val="24"/>
  </w:num>
  <w:num w:numId="13" w16cid:durableId="1639264177">
    <w:abstractNumId w:val="30"/>
  </w:num>
  <w:num w:numId="14" w16cid:durableId="1389181313">
    <w:abstractNumId w:val="25"/>
  </w:num>
  <w:num w:numId="15" w16cid:durableId="1968971892">
    <w:abstractNumId w:val="16"/>
  </w:num>
  <w:num w:numId="16" w16cid:durableId="483736676">
    <w:abstractNumId w:val="5"/>
  </w:num>
  <w:num w:numId="17" w16cid:durableId="1124036856">
    <w:abstractNumId w:val="10"/>
  </w:num>
  <w:num w:numId="18" w16cid:durableId="37553111">
    <w:abstractNumId w:val="3"/>
  </w:num>
  <w:num w:numId="19" w16cid:durableId="984043578">
    <w:abstractNumId w:val="0"/>
  </w:num>
  <w:num w:numId="20" w16cid:durableId="1111583932">
    <w:abstractNumId w:val="20"/>
  </w:num>
  <w:num w:numId="21" w16cid:durableId="193619583">
    <w:abstractNumId w:val="29"/>
  </w:num>
  <w:num w:numId="22" w16cid:durableId="1917082083">
    <w:abstractNumId w:val="33"/>
  </w:num>
  <w:num w:numId="23" w16cid:durableId="2037269757">
    <w:abstractNumId w:val="1"/>
  </w:num>
  <w:num w:numId="24" w16cid:durableId="1478449396">
    <w:abstractNumId w:val="32"/>
  </w:num>
  <w:num w:numId="25" w16cid:durableId="1248079653">
    <w:abstractNumId w:val="31"/>
  </w:num>
  <w:num w:numId="26" w16cid:durableId="615067687">
    <w:abstractNumId w:val="2"/>
  </w:num>
  <w:num w:numId="27" w16cid:durableId="362364122">
    <w:abstractNumId w:val="14"/>
  </w:num>
  <w:num w:numId="28" w16cid:durableId="990989831">
    <w:abstractNumId w:val="12"/>
  </w:num>
  <w:num w:numId="29" w16cid:durableId="1096514456">
    <w:abstractNumId w:val="19"/>
  </w:num>
  <w:num w:numId="30" w16cid:durableId="822240184">
    <w:abstractNumId w:val="18"/>
  </w:num>
  <w:num w:numId="31" w16cid:durableId="1116682048">
    <w:abstractNumId w:val="17"/>
  </w:num>
  <w:num w:numId="32" w16cid:durableId="1203666145">
    <w:abstractNumId w:val="11"/>
  </w:num>
  <w:num w:numId="33" w16cid:durableId="1794401361">
    <w:abstractNumId w:val="22"/>
  </w:num>
  <w:num w:numId="34" w16cid:durableId="399180237">
    <w:abstractNumId w:val="15"/>
  </w:num>
  <w:num w:numId="35" w16cid:durableId="9966115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622"/>
    <w:rsid w:val="0001358B"/>
    <w:rsid w:val="00015582"/>
    <w:rsid w:val="00025247"/>
    <w:rsid w:val="00037AC8"/>
    <w:rsid w:val="00037F57"/>
    <w:rsid w:val="00046753"/>
    <w:rsid w:val="00086E49"/>
    <w:rsid w:val="000A3992"/>
    <w:rsid w:val="000A5718"/>
    <w:rsid w:val="000A6DA6"/>
    <w:rsid w:val="000B0E09"/>
    <w:rsid w:val="000B445A"/>
    <w:rsid w:val="000B64A7"/>
    <w:rsid w:val="000B6593"/>
    <w:rsid w:val="000B6D18"/>
    <w:rsid w:val="000C4DEA"/>
    <w:rsid w:val="000D5687"/>
    <w:rsid w:val="000E1A10"/>
    <w:rsid w:val="000F5135"/>
    <w:rsid w:val="00107BDC"/>
    <w:rsid w:val="0011402A"/>
    <w:rsid w:val="00131379"/>
    <w:rsid w:val="00135BDB"/>
    <w:rsid w:val="00143E90"/>
    <w:rsid w:val="00150B91"/>
    <w:rsid w:val="00161020"/>
    <w:rsid w:val="00182BDC"/>
    <w:rsid w:val="0018470F"/>
    <w:rsid w:val="00192642"/>
    <w:rsid w:val="001A40A5"/>
    <w:rsid w:val="001B401C"/>
    <w:rsid w:val="001B5E57"/>
    <w:rsid w:val="001F6CAA"/>
    <w:rsid w:val="00222028"/>
    <w:rsid w:val="002235ED"/>
    <w:rsid w:val="002356DB"/>
    <w:rsid w:val="00243AB4"/>
    <w:rsid w:val="0024688B"/>
    <w:rsid w:val="00247616"/>
    <w:rsid w:val="00247C95"/>
    <w:rsid w:val="002624B9"/>
    <w:rsid w:val="00263F1B"/>
    <w:rsid w:val="002729FF"/>
    <w:rsid w:val="00276CC7"/>
    <w:rsid w:val="002C42A7"/>
    <w:rsid w:val="002C4950"/>
    <w:rsid w:val="002D3486"/>
    <w:rsid w:val="002D39EA"/>
    <w:rsid w:val="002E7FE7"/>
    <w:rsid w:val="002F50D3"/>
    <w:rsid w:val="00302641"/>
    <w:rsid w:val="00320AC8"/>
    <w:rsid w:val="00323C70"/>
    <w:rsid w:val="0033186D"/>
    <w:rsid w:val="003347D6"/>
    <w:rsid w:val="00345424"/>
    <w:rsid w:val="0035274B"/>
    <w:rsid w:val="00353CA7"/>
    <w:rsid w:val="00356A10"/>
    <w:rsid w:val="00360033"/>
    <w:rsid w:val="00370CB2"/>
    <w:rsid w:val="00380AB1"/>
    <w:rsid w:val="0038124F"/>
    <w:rsid w:val="00386488"/>
    <w:rsid w:val="003A2B20"/>
    <w:rsid w:val="003B14E9"/>
    <w:rsid w:val="003B2BFA"/>
    <w:rsid w:val="003C53C1"/>
    <w:rsid w:val="003C60A5"/>
    <w:rsid w:val="003C779B"/>
    <w:rsid w:val="003D631B"/>
    <w:rsid w:val="003F1FD1"/>
    <w:rsid w:val="003F5ED0"/>
    <w:rsid w:val="00413B01"/>
    <w:rsid w:val="004158B1"/>
    <w:rsid w:val="00416839"/>
    <w:rsid w:val="00420A6D"/>
    <w:rsid w:val="004222BC"/>
    <w:rsid w:val="00425146"/>
    <w:rsid w:val="004276FA"/>
    <w:rsid w:val="00432984"/>
    <w:rsid w:val="00432CD9"/>
    <w:rsid w:val="00437D5E"/>
    <w:rsid w:val="004446FC"/>
    <w:rsid w:val="00447E4D"/>
    <w:rsid w:val="00465FC5"/>
    <w:rsid w:val="00471E4B"/>
    <w:rsid w:val="00497A1B"/>
    <w:rsid w:val="004A09D4"/>
    <w:rsid w:val="004C25AA"/>
    <w:rsid w:val="004D0B7A"/>
    <w:rsid w:val="004F07BD"/>
    <w:rsid w:val="00505AA8"/>
    <w:rsid w:val="00515319"/>
    <w:rsid w:val="005411EA"/>
    <w:rsid w:val="0056233B"/>
    <w:rsid w:val="00576000"/>
    <w:rsid w:val="0058295C"/>
    <w:rsid w:val="00590249"/>
    <w:rsid w:val="00595F0D"/>
    <w:rsid w:val="005A3FE6"/>
    <w:rsid w:val="005B000E"/>
    <w:rsid w:val="005B40CC"/>
    <w:rsid w:val="005D34EE"/>
    <w:rsid w:val="005D7E65"/>
    <w:rsid w:val="005E16E6"/>
    <w:rsid w:val="005E41AB"/>
    <w:rsid w:val="005F737E"/>
    <w:rsid w:val="00600327"/>
    <w:rsid w:val="00604E8A"/>
    <w:rsid w:val="00630A4D"/>
    <w:rsid w:val="00630E9B"/>
    <w:rsid w:val="00631D5E"/>
    <w:rsid w:val="00633CDC"/>
    <w:rsid w:val="006436E2"/>
    <w:rsid w:val="00645BB7"/>
    <w:rsid w:val="006531DD"/>
    <w:rsid w:val="00661DDB"/>
    <w:rsid w:val="00681D4F"/>
    <w:rsid w:val="006A2B9C"/>
    <w:rsid w:val="006A2CE7"/>
    <w:rsid w:val="006A5144"/>
    <w:rsid w:val="006B3D8D"/>
    <w:rsid w:val="006C1E01"/>
    <w:rsid w:val="006C505C"/>
    <w:rsid w:val="006C68E1"/>
    <w:rsid w:val="006D4310"/>
    <w:rsid w:val="006F525F"/>
    <w:rsid w:val="006F5889"/>
    <w:rsid w:val="00707C34"/>
    <w:rsid w:val="00712F34"/>
    <w:rsid w:val="00721F48"/>
    <w:rsid w:val="00722DD8"/>
    <w:rsid w:val="00732868"/>
    <w:rsid w:val="00733DC3"/>
    <w:rsid w:val="00752C0A"/>
    <w:rsid w:val="007530A6"/>
    <w:rsid w:val="00765D0C"/>
    <w:rsid w:val="00782622"/>
    <w:rsid w:val="00792E75"/>
    <w:rsid w:val="00794CB2"/>
    <w:rsid w:val="007B260E"/>
    <w:rsid w:val="007B305E"/>
    <w:rsid w:val="007B3953"/>
    <w:rsid w:val="007B4CF1"/>
    <w:rsid w:val="007B4E8F"/>
    <w:rsid w:val="007B5B65"/>
    <w:rsid w:val="007B74C5"/>
    <w:rsid w:val="007C6ADA"/>
    <w:rsid w:val="007C6D1B"/>
    <w:rsid w:val="007E4912"/>
    <w:rsid w:val="0080761A"/>
    <w:rsid w:val="008119A8"/>
    <w:rsid w:val="008145AE"/>
    <w:rsid w:val="0082546F"/>
    <w:rsid w:val="008313E2"/>
    <w:rsid w:val="008623B2"/>
    <w:rsid w:val="00865BC1"/>
    <w:rsid w:val="008A39CC"/>
    <w:rsid w:val="008A3AE1"/>
    <w:rsid w:val="008A7120"/>
    <w:rsid w:val="008C253C"/>
    <w:rsid w:val="008C7C25"/>
    <w:rsid w:val="008D3CD0"/>
    <w:rsid w:val="008D59C2"/>
    <w:rsid w:val="008E0962"/>
    <w:rsid w:val="008E6090"/>
    <w:rsid w:val="008F294D"/>
    <w:rsid w:val="00913C3B"/>
    <w:rsid w:val="00944204"/>
    <w:rsid w:val="00951AEA"/>
    <w:rsid w:val="0095666A"/>
    <w:rsid w:val="00960BCA"/>
    <w:rsid w:val="0096784C"/>
    <w:rsid w:val="0097142E"/>
    <w:rsid w:val="0098246C"/>
    <w:rsid w:val="00985CAF"/>
    <w:rsid w:val="00996E56"/>
    <w:rsid w:val="009A115D"/>
    <w:rsid w:val="009A2905"/>
    <w:rsid w:val="009C5D08"/>
    <w:rsid w:val="009C7572"/>
    <w:rsid w:val="009C78D7"/>
    <w:rsid w:val="009D1B1B"/>
    <w:rsid w:val="009D2DB9"/>
    <w:rsid w:val="009D4BD8"/>
    <w:rsid w:val="009E2546"/>
    <w:rsid w:val="009E6AE9"/>
    <w:rsid w:val="009F6B22"/>
    <w:rsid w:val="00A03A34"/>
    <w:rsid w:val="00A10DA9"/>
    <w:rsid w:val="00A132D7"/>
    <w:rsid w:val="00A171EC"/>
    <w:rsid w:val="00A1748D"/>
    <w:rsid w:val="00A561B5"/>
    <w:rsid w:val="00A5649A"/>
    <w:rsid w:val="00A75870"/>
    <w:rsid w:val="00A8076A"/>
    <w:rsid w:val="00A911CF"/>
    <w:rsid w:val="00A95957"/>
    <w:rsid w:val="00A95B32"/>
    <w:rsid w:val="00AB3521"/>
    <w:rsid w:val="00AB534A"/>
    <w:rsid w:val="00AB6DD7"/>
    <w:rsid w:val="00AC5E3C"/>
    <w:rsid w:val="00B01958"/>
    <w:rsid w:val="00B0566B"/>
    <w:rsid w:val="00B174D4"/>
    <w:rsid w:val="00B257EA"/>
    <w:rsid w:val="00B330EC"/>
    <w:rsid w:val="00B406B2"/>
    <w:rsid w:val="00B44D4F"/>
    <w:rsid w:val="00B545D2"/>
    <w:rsid w:val="00B74C32"/>
    <w:rsid w:val="00B77E65"/>
    <w:rsid w:val="00B826DA"/>
    <w:rsid w:val="00B84201"/>
    <w:rsid w:val="00B8701C"/>
    <w:rsid w:val="00BA156F"/>
    <w:rsid w:val="00BA645A"/>
    <w:rsid w:val="00BB2D56"/>
    <w:rsid w:val="00BC30DC"/>
    <w:rsid w:val="00BC634B"/>
    <w:rsid w:val="00BF3270"/>
    <w:rsid w:val="00BF4470"/>
    <w:rsid w:val="00C038D0"/>
    <w:rsid w:val="00C21B51"/>
    <w:rsid w:val="00C37808"/>
    <w:rsid w:val="00C37DB2"/>
    <w:rsid w:val="00C46648"/>
    <w:rsid w:val="00C5216F"/>
    <w:rsid w:val="00C6445C"/>
    <w:rsid w:val="00C93514"/>
    <w:rsid w:val="00CB3B6D"/>
    <w:rsid w:val="00CB73F9"/>
    <w:rsid w:val="00CB7D00"/>
    <w:rsid w:val="00CD5EB5"/>
    <w:rsid w:val="00CD632C"/>
    <w:rsid w:val="00CE7929"/>
    <w:rsid w:val="00D073C8"/>
    <w:rsid w:val="00D14907"/>
    <w:rsid w:val="00D23689"/>
    <w:rsid w:val="00D252DF"/>
    <w:rsid w:val="00D30A58"/>
    <w:rsid w:val="00D318E8"/>
    <w:rsid w:val="00D62FCE"/>
    <w:rsid w:val="00D6610C"/>
    <w:rsid w:val="00D859F8"/>
    <w:rsid w:val="00DA3BE0"/>
    <w:rsid w:val="00DA6580"/>
    <w:rsid w:val="00DB1AFC"/>
    <w:rsid w:val="00DD60E2"/>
    <w:rsid w:val="00DE3184"/>
    <w:rsid w:val="00DF0D30"/>
    <w:rsid w:val="00E00642"/>
    <w:rsid w:val="00E008D5"/>
    <w:rsid w:val="00E0123F"/>
    <w:rsid w:val="00E060F9"/>
    <w:rsid w:val="00E248A4"/>
    <w:rsid w:val="00E3414F"/>
    <w:rsid w:val="00E348C4"/>
    <w:rsid w:val="00E5241A"/>
    <w:rsid w:val="00E54F4A"/>
    <w:rsid w:val="00E600D6"/>
    <w:rsid w:val="00E87AF5"/>
    <w:rsid w:val="00E95224"/>
    <w:rsid w:val="00EA26A9"/>
    <w:rsid w:val="00EA5D93"/>
    <w:rsid w:val="00EC5EE4"/>
    <w:rsid w:val="00ED7529"/>
    <w:rsid w:val="00EF4148"/>
    <w:rsid w:val="00F03958"/>
    <w:rsid w:val="00F316C1"/>
    <w:rsid w:val="00F319C6"/>
    <w:rsid w:val="00F4220F"/>
    <w:rsid w:val="00F44889"/>
    <w:rsid w:val="00F51E34"/>
    <w:rsid w:val="00F84656"/>
    <w:rsid w:val="00F9010B"/>
    <w:rsid w:val="00F9014D"/>
    <w:rsid w:val="00F95E6D"/>
    <w:rsid w:val="00F9687E"/>
    <w:rsid w:val="00F96B94"/>
    <w:rsid w:val="00FA3ED8"/>
    <w:rsid w:val="00FC51A7"/>
    <w:rsid w:val="00FC56A1"/>
    <w:rsid w:val="00FD334B"/>
    <w:rsid w:val="00FE0F41"/>
    <w:rsid w:val="00FE1FA8"/>
    <w:rsid w:val="00FF1129"/>
    <w:rsid w:val="00FF4D02"/>
    <w:rsid w:val="00FF7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C1B2D"/>
  <w15:chartTrackingRefBased/>
  <w15:docId w15:val="{10BBDEDD-7858-4DDD-B1E2-7C09F788F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B1B"/>
    <w:pPr>
      <w:spacing w:before="120" w:after="120" w:line="278" w:lineRule="auto"/>
      <w:contextualSpacing/>
    </w:pPr>
    <w:rPr>
      <w:rFonts w:ascii="Verdana" w:eastAsiaTheme="minorEastAsia" w:hAnsi="Verdana" w:cstheme="minorBidi"/>
      <w:kern w:val="0"/>
      <w:sz w:val="24"/>
      <w:szCs w:val="24"/>
      <w:lang w:eastAsia="ja-JP"/>
      <w14:ligatures w14:val="none"/>
    </w:rPr>
  </w:style>
  <w:style w:type="paragraph" w:styleId="Heading1">
    <w:name w:val="heading 1"/>
    <w:basedOn w:val="Normal"/>
    <w:next w:val="Normal"/>
    <w:link w:val="Heading1Char"/>
    <w:autoRedefine/>
    <w:uiPriority w:val="9"/>
    <w:qFormat/>
    <w:rsid w:val="009D1B1B"/>
    <w:pPr>
      <w:keepNext/>
      <w:keepLines/>
      <w:outlineLvl w:val="0"/>
    </w:pPr>
    <w:rPr>
      <w:rFonts w:eastAsiaTheme="majorEastAsia" w:cstheme="majorBidi"/>
      <w:b/>
      <w:sz w:val="36"/>
      <w:szCs w:val="40"/>
    </w:rPr>
  </w:style>
  <w:style w:type="paragraph" w:styleId="Heading2">
    <w:name w:val="heading 2"/>
    <w:basedOn w:val="Normal"/>
    <w:next w:val="Normal"/>
    <w:link w:val="Heading2Char"/>
    <w:autoRedefine/>
    <w:uiPriority w:val="9"/>
    <w:unhideWhenUsed/>
    <w:qFormat/>
    <w:rsid w:val="009D1B1B"/>
    <w:pPr>
      <w:keepNext/>
      <w:keepLines/>
      <w:outlineLvl w:val="1"/>
    </w:pPr>
    <w:rPr>
      <w:rFonts w:eastAsiaTheme="majorEastAsia" w:cstheme="majorBidi"/>
      <w:b/>
      <w:kern w:val="2"/>
      <w:sz w:val="28"/>
      <w:szCs w:val="32"/>
      <w:lang w:eastAsia="en-US"/>
      <w14:ligatures w14:val="standardContextual"/>
    </w:rPr>
  </w:style>
  <w:style w:type="paragraph" w:styleId="Heading3">
    <w:name w:val="heading 3"/>
    <w:basedOn w:val="Normal"/>
    <w:next w:val="Normal"/>
    <w:link w:val="Heading3Char"/>
    <w:autoRedefine/>
    <w:uiPriority w:val="9"/>
    <w:unhideWhenUsed/>
    <w:qFormat/>
    <w:rsid w:val="004F07BD"/>
    <w:pPr>
      <w:keepNext/>
      <w:keepLines/>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78262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8262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8262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8262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82622"/>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8262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B1B"/>
    <w:rPr>
      <w:rFonts w:ascii="Verdana" w:eastAsiaTheme="majorEastAsia" w:hAnsi="Verdana" w:cstheme="majorBidi"/>
      <w:b/>
      <w:sz w:val="36"/>
      <w:szCs w:val="40"/>
    </w:rPr>
  </w:style>
  <w:style w:type="character" w:customStyle="1" w:styleId="Heading2Char">
    <w:name w:val="Heading 2 Char"/>
    <w:basedOn w:val="DefaultParagraphFont"/>
    <w:link w:val="Heading2"/>
    <w:uiPriority w:val="9"/>
    <w:rsid w:val="009D1B1B"/>
    <w:rPr>
      <w:rFonts w:ascii="Verdana" w:eastAsiaTheme="majorEastAsia" w:hAnsi="Verdana" w:cstheme="majorBidi"/>
      <w:b/>
      <w:sz w:val="28"/>
      <w:szCs w:val="32"/>
    </w:rPr>
  </w:style>
  <w:style w:type="character" w:customStyle="1" w:styleId="Heading3Char">
    <w:name w:val="Heading 3 Char"/>
    <w:basedOn w:val="DefaultParagraphFont"/>
    <w:link w:val="Heading3"/>
    <w:uiPriority w:val="9"/>
    <w:rsid w:val="004F07BD"/>
    <w:rPr>
      <w:rFonts w:ascii="Verdana" w:eastAsiaTheme="majorEastAsia" w:hAnsi="Verdana" w:cstheme="majorBidi"/>
      <w:b/>
      <w:bCs/>
      <w:kern w:val="0"/>
      <w:sz w:val="24"/>
      <w:szCs w:val="24"/>
      <w:lang w:eastAsia="ja-JP"/>
      <w14:ligatures w14:val="none"/>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uiPriority w:val="9"/>
    <w:semiHidden/>
    <w:rsid w:val="00782622"/>
    <w:rPr>
      <w:rFonts w:asciiTheme="minorHAnsi" w:eastAsiaTheme="majorEastAsia" w:hAnsiTheme="minorHAnsi" w:cstheme="majorBidi"/>
      <w:i/>
      <w:iCs/>
      <w:color w:val="0F4761" w:themeColor="accent1" w:themeShade="BF"/>
      <w:kern w:val="0"/>
      <w:sz w:val="24"/>
      <w:szCs w:val="24"/>
      <w:lang w:eastAsia="ja-JP"/>
      <w14:ligatures w14:val="none"/>
    </w:rPr>
  </w:style>
  <w:style w:type="character" w:customStyle="1" w:styleId="Heading5Char">
    <w:name w:val="Heading 5 Char"/>
    <w:basedOn w:val="DefaultParagraphFont"/>
    <w:link w:val="Heading5"/>
    <w:uiPriority w:val="9"/>
    <w:semiHidden/>
    <w:rsid w:val="00782622"/>
    <w:rPr>
      <w:rFonts w:asciiTheme="minorHAnsi" w:eastAsiaTheme="majorEastAsia" w:hAnsiTheme="minorHAnsi" w:cstheme="majorBidi"/>
      <w:color w:val="0F4761" w:themeColor="accent1" w:themeShade="BF"/>
      <w:kern w:val="0"/>
      <w:sz w:val="24"/>
      <w:szCs w:val="24"/>
      <w:lang w:eastAsia="ja-JP"/>
      <w14:ligatures w14:val="none"/>
    </w:rPr>
  </w:style>
  <w:style w:type="character" w:customStyle="1" w:styleId="Heading6Char">
    <w:name w:val="Heading 6 Char"/>
    <w:basedOn w:val="DefaultParagraphFont"/>
    <w:link w:val="Heading6"/>
    <w:uiPriority w:val="9"/>
    <w:semiHidden/>
    <w:rsid w:val="00782622"/>
    <w:rPr>
      <w:rFonts w:asciiTheme="minorHAnsi" w:eastAsiaTheme="majorEastAsia" w:hAnsiTheme="minorHAnsi" w:cstheme="majorBidi"/>
      <w:i/>
      <w:iCs/>
      <w:color w:val="595959" w:themeColor="text1" w:themeTint="A6"/>
      <w:kern w:val="0"/>
      <w:sz w:val="24"/>
      <w:szCs w:val="24"/>
      <w:lang w:eastAsia="ja-JP"/>
      <w14:ligatures w14:val="none"/>
    </w:rPr>
  </w:style>
  <w:style w:type="character" w:customStyle="1" w:styleId="Heading7Char">
    <w:name w:val="Heading 7 Char"/>
    <w:basedOn w:val="DefaultParagraphFont"/>
    <w:link w:val="Heading7"/>
    <w:uiPriority w:val="9"/>
    <w:semiHidden/>
    <w:rsid w:val="00782622"/>
    <w:rPr>
      <w:rFonts w:asciiTheme="minorHAnsi" w:eastAsiaTheme="majorEastAsia" w:hAnsiTheme="minorHAnsi" w:cstheme="majorBidi"/>
      <w:color w:val="595959" w:themeColor="text1" w:themeTint="A6"/>
      <w:kern w:val="0"/>
      <w:sz w:val="24"/>
      <w:szCs w:val="24"/>
      <w:lang w:eastAsia="ja-JP"/>
      <w14:ligatures w14:val="none"/>
    </w:rPr>
  </w:style>
  <w:style w:type="character" w:customStyle="1" w:styleId="Heading8Char">
    <w:name w:val="Heading 8 Char"/>
    <w:basedOn w:val="DefaultParagraphFont"/>
    <w:link w:val="Heading8"/>
    <w:uiPriority w:val="9"/>
    <w:semiHidden/>
    <w:rsid w:val="00782622"/>
    <w:rPr>
      <w:rFonts w:asciiTheme="minorHAnsi" w:eastAsiaTheme="majorEastAsia" w:hAnsiTheme="minorHAnsi" w:cstheme="majorBidi"/>
      <w:i/>
      <w:iCs/>
      <w:color w:val="272727" w:themeColor="text1" w:themeTint="D8"/>
      <w:kern w:val="0"/>
      <w:sz w:val="24"/>
      <w:szCs w:val="24"/>
      <w:lang w:eastAsia="ja-JP"/>
      <w14:ligatures w14:val="none"/>
    </w:rPr>
  </w:style>
  <w:style w:type="character" w:customStyle="1" w:styleId="Heading9Char">
    <w:name w:val="Heading 9 Char"/>
    <w:basedOn w:val="DefaultParagraphFont"/>
    <w:link w:val="Heading9"/>
    <w:uiPriority w:val="9"/>
    <w:semiHidden/>
    <w:rsid w:val="00782622"/>
    <w:rPr>
      <w:rFonts w:asciiTheme="minorHAnsi" w:eastAsiaTheme="majorEastAsia" w:hAnsiTheme="minorHAnsi" w:cstheme="majorBidi"/>
      <w:color w:val="272727" w:themeColor="text1" w:themeTint="D8"/>
      <w:kern w:val="0"/>
      <w:sz w:val="24"/>
      <w:szCs w:val="24"/>
      <w:lang w:eastAsia="ja-JP"/>
      <w14:ligatures w14:val="none"/>
    </w:rPr>
  </w:style>
  <w:style w:type="paragraph" w:styleId="Title">
    <w:name w:val="Title"/>
    <w:basedOn w:val="Normal"/>
    <w:next w:val="Normal"/>
    <w:link w:val="TitleChar"/>
    <w:uiPriority w:val="10"/>
    <w:qFormat/>
    <w:rsid w:val="00782622"/>
    <w:pPr>
      <w:spacing w:before="0"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622"/>
    <w:rPr>
      <w:rFonts w:asciiTheme="majorHAnsi" w:eastAsiaTheme="majorEastAsia" w:hAnsiTheme="majorHAnsi" w:cstheme="majorBidi"/>
      <w:spacing w:val="-10"/>
      <w:kern w:val="28"/>
      <w:sz w:val="56"/>
      <w:szCs w:val="56"/>
      <w:lang w:eastAsia="ja-JP"/>
      <w14:ligatures w14:val="none"/>
    </w:rPr>
  </w:style>
  <w:style w:type="paragraph" w:styleId="Subtitle">
    <w:name w:val="Subtitle"/>
    <w:basedOn w:val="Normal"/>
    <w:next w:val="Normal"/>
    <w:link w:val="SubtitleChar"/>
    <w:uiPriority w:val="11"/>
    <w:qFormat/>
    <w:rsid w:val="0078262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2622"/>
    <w:rPr>
      <w:rFonts w:asciiTheme="minorHAnsi" w:eastAsiaTheme="majorEastAsia" w:hAnsiTheme="minorHAnsi" w:cstheme="majorBidi"/>
      <w:color w:val="595959" w:themeColor="text1" w:themeTint="A6"/>
      <w:spacing w:val="15"/>
      <w:kern w:val="0"/>
      <w:sz w:val="28"/>
      <w:szCs w:val="28"/>
      <w:lang w:eastAsia="ja-JP"/>
      <w14:ligatures w14:val="none"/>
    </w:rPr>
  </w:style>
  <w:style w:type="paragraph" w:styleId="Quote">
    <w:name w:val="Quote"/>
    <w:basedOn w:val="Normal"/>
    <w:next w:val="Normal"/>
    <w:link w:val="QuoteChar"/>
    <w:uiPriority w:val="29"/>
    <w:qFormat/>
    <w:rsid w:val="007826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82622"/>
    <w:rPr>
      <w:rFonts w:ascii="Verdana" w:eastAsiaTheme="minorEastAsia" w:hAnsi="Verdana" w:cstheme="minorBidi"/>
      <w:i/>
      <w:iCs/>
      <w:color w:val="404040" w:themeColor="text1" w:themeTint="BF"/>
      <w:kern w:val="0"/>
      <w:sz w:val="24"/>
      <w:szCs w:val="24"/>
      <w:lang w:eastAsia="ja-JP"/>
      <w14:ligatures w14:val="none"/>
    </w:rPr>
  </w:style>
  <w:style w:type="paragraph" w:styleId="ListParagraph">
    <w:name w:val="List Paragraph"/>
    <w:basedOn w:val="Normal"/>
    <w:uiPriority w:val="34"/>
    <w:qFormat/>
    <w:rsid w:val="00782622"/>
    <w:pPr>
      <w:ind w:left="720"/>
    </w:pPr>
  </w:style>
  <w:style w:type="character" w:styleId="IntenseEmphasis">
    <w:name w:val="Intense Emphasis"/>
    <w:basedOn w:val="DefaultParagraphFont"/>
    <w:uiPriority w:val="21"/>
    <w:qFormat/>
    <w:rsid w:val="00782622"/>
    <w:rPr>
      <w:i/>
      <w:iCs/>
      <w:color w:val="0F4761" w:themeColor="accent1" w:themeShade="BF"/>
    </w:rPr>
  </w:style>
  <w:style w:type="paragraph" w:styleId="IntenseQuote">
    <w:name w:val="Intense Quote"/>
    <w:basedOn w:val="Normal"/>
    <w:next w:val="Normal"/>
    <w:link w:val="IntenseQuoteChar"/>
    <w:uiPriority w:val="30"/>
    <w:qFormat/>
    <w:rsid w:val="007826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2622"/>
    <w:rPr>
      <w:rFonts w:ascii="Verdana" w:eastAsiaTheme="minorEastAsia" w:hAnsi="Verdana" w:cstheme="minorBidi"/>
      <w:i/>
      <w:iCs/>
      <w:color w:val="0F4761" w:themeColor="accent1" w:themeShade="BF"/>
      <w:kern w:val="0"/>
      <w:sz w:val="24"/>
      <w:szCs w:val="24"/>
      <w:lang w:eastAsia="ja-JP"/>
      <w14:ligatures w14:val="none"/>
    </w:rPr>
  </w:style>
  <w:style w:type="character" w:styleId="IntenseReference">
    <w:name w:val="Intense Reference"/>
    <w:basedOn w:val="DefaultParagraphFont"/>
    <w:uiPriority w:val="32"/>
    <w:qFormat/>
    <w:rsid w:val="00782622"/>
    <w:rPr>
      <w:b/>
      <w:bCs/>
      <w:smallCaps/>
      <w:color w:val="0F4761" w:themeColor="accent1" w:themeShade="BF"/>
      <w:spacing w:val="5"/>
    </w:rPr>
  </w:style>
  <w:style w:type="table" w:customStyle="1" w:styleId="TableGrid1">
    <w:name w:val="Table Grid1"/>
    <w:basedOn w:val="TableNormal"/>
    <w:next w:val="TableGrid"/>
    <w:uiPriority w:val="39"/>
    <w:rsid w:val="00782622"/>
    <w:rPr>
      <w:rFonts w:ascii="Calibri" w:hAnsi="Calibri"/>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826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31379"/>
    <w:rPr>
      <w:rFonts w:ascii="Verdana" w:eastAsiaTheme="minorEastAsia" w:hAnsi="Verdana" w:cstheme="minorBidi"/>
      <w:kern w:val="0"/>
      <w:sz w:val="24"/>
      <w:szCs w:val="24"/>
      <w:lang w:eastAsia="ja-JP"/>
      <w14:ligatures w14:val="none"/>
    </w:rPr>
  </w:style>
  <w:style w:type="character" w:styleId="UnresolvedMention">
    <w:name w:val="Unresolved Mention"/>
    <w:basedOn w:val="DefaultParagraphFont"/>
    <w:uiPriority w:val="99"/>
    <w:semiHidden/>
    <w:unhideWhenUsed/>
    <w:rsid w:val="003C53C1"/>
    <w:rPr>
      <w:color w:val="605E5C"/>
      <w:shd w:val="clear" w:color="auto" w:fill="E1DFDD"/>
    </w:rPr>
  </w:style>
  <w:style w:type="paragraph" w:styleId="NormalWeb">
    <w:name w:val="Normal (Web)"/>
    <w:basedOn w:val="Normal"/>
    <w:uiPriority w:val="99"/>
    <w:unhideWhenUsed/>
    <w:rsid w:val="000A6DA6"/>
    <w:pPr>
      <w:spacing w:before="100" w:beforeAutospacing="1" w:after="100" w:afterAutospacing="1" w:line="240" w:lineRule="auto"/>
      <w:contextualSpacing w:val="0"/>
    </w:pPr>
    <w:rPr>
      <w:rFonts w:eastAsia="Times New Roman" w:cs="Times New Roman"/>
      <w:lang w:eastAsia="en-US"/>
    </w:rPr>
  </w:style>
  <w:style w:type="table" w:styleId="GridTable6Colorful-Accent4">
    <w:name w:val="Grid Table 6 Colorful Accent 4"/>
    <w:basedOn w:val="TableNormal"/>
    <w:uiPriority w:val="51"/>
    <w:rsid w:val="004F07BD"/>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3">
    <w:name w:val="toc 3"/>
    <w:basedOn w:val="Normal"/>
    <w:next w:val="Normal"/>
    <w:autoRedefine/>
    <w:uiPriority w:val="39"/>
    <w:unhideWhenUsed/>
    <w:rsid w:val="00497A1B"/>
    <w:pPr>
      <w:spacing w:after="100"/>
      <w:ind w:left="480"/>
    </w:pPr>
  </w:style>
  <w:style w:type="paragraph" w:styleId="TOC2">
    <w:name w:val="toc 2"/>
    <w:basedOn w:val="Normal"/>
    <w:next w:val="Normal"/>
    <w:autoRedefine/>
    <w:uiPriority w:val="39"/>
    <w:unhideWhenUsed/>
    <w:rsid w:val="003C779B"/>
    <w:pPr>
      <w:spacing w:after="100"/>
      <w:ind w:left="240"/>
    </w:pPr>
  </w:style>
  <w:style w:type="character" w:styleId="FollowedHyperlink">
    <w:name w:val="FollowedHyperlink"/>
    <w:basedOn w:val="DefaultParagraphFont"/>
    <w:uiPriority w:val="99"/>
    <w:semiHidden/>
    <w:unhideWhenUsed/>
    <w:rsid w:val="003A2B2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thesource.cvshealth.com/nuxeo/thesource/"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thesource.cvshealth.com/nuxeo/thesource/" TargetMode="External"/><Relationship Id="rId47" Type="http://schemas.openxmlformats.org/officeDocument/2006/relationships/hyperlink" Target="https://thesource.cvshealth.com/nuxeo/thesource/" TargetMode="External"/><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thesource.cvshealth.com/nuxeo/thesource/"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thesource.cvshealth.com/nuxeo/thesourc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hyperlink" Target="https://thesource.cvshealth.com/nuxeo/thesource/" TargetMode="External"/><Relationship Id="rId54" Type="http://schemas.openxmlformats.org/officeDocument/2006/relationships/hyperlink" Target="https://policy.corp.cvscaremark.com/pnp/faces/DocRenderer?documentId=CALL-004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hesource.cvshealth.com/nuxeo/thesource/" TargetMode="External"/><Relationship Id="rId24" Type="http://schemas.openxmlformats.org/officeDocument/2006/relationships/hyperlink" Target="https://thesource.cvshealth.com/nuxeo/thesourc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thesource.cvshealth.com/nuxeo/thesource/" TargetMode="External"/><Relationship Id="rId45" Type="http://schemas.openxmlformats.org/officeDocument/2006/relationships/image" Target="media/image28.png"/><Relationship Id="rId53" Type="http://schemas.openxmlformats.org/officeDocument/2006/relationships/hyperlink" Target="https://thesource.cvshealth.com/nuxeo/thesource/" TargetMode="External"/><Relationship Id="rId5" Type="http://schemas.openxmlformats.org/officeDocument/2006/relationships/webSettings" Target="webSettings.xml"/><Relationship Id="rId15" Type="http://schemas.openxmlformats.org/officeDocument/2006/relationships/hyperlink" Target="https://thesource.cvshealth.com/nuxeo/thesource/"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thesource.cvshealth.com/nuxeo/thesource/" TargetMode="External"/><Relationship Id="rId10" Type="http://schemas.openxmlformats.org/officeDocument/2006/relationships/hyperlink" Target="https://thesource.cvshealth.com/nuxeo/thesource/"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yperlink" Target="https://thesource.cvshealth.com/nuxeo/thesourc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s://thesource.cvshealth.com/nuxeo/thesourc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thesource.cvshealth.com/nuxeo/thesource/" TargetMode="External"/><Relationship Id="rId56" Type="http://schemas.openxmlformats.org/officeDocument/2006/relationships/theme" Target="theme/theme1.xml"/><Relationship Id="rId8" Type="http://schemas.openxmlformats.org/officeDocument/2006/relationships/hyperlink" Target="https://thesource.cvshealth.com/nuxeo/thesource/" TargetMode="Externa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A48F0-9EC3-4906-851A-D720BA142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3288</Words>
  <Characters>18743</Characters>
  <Application>Microsoft Office Word</Application>
  <DocSecurity>0</DocSecurity>
  <Lines>156</Lines>
  <Paragraphs>43</Paragraphs>
  <ScaleCrop>false</ScaleCrop>
  <Company/>
  <LinksUpToDate>false</LinksUpToDate>
  <CharactersWithSpaces>21988</CharactersWithSpaces>
  <SharedDoc>false</SharedDoc>
  <HLinks>
    <vt:vector size="240" baseType="variant">
      <vt:variant>
        <vt:i4>262192</vt:i4>
      </vt:variant>
      <vt:variant>
        <vt:i4>123</vt:i4>
      </vt:variant>
      <vt:variant>
        <vt:i4>0</vt:i4>
      </vt:variant>
      <vt:variant>
        <vt:i4>5</vt:i4>
      </vt:variant>
      <vt:variant>
        <vt:lpwstr/>
      </vt:variant>
      <vt:variant>
        <vt:lpwstr>_top</vt:lpwstr>
      </vt:variant>
      <vt:variant>
        <vt:i4>2424887</vt:i4>
      </vt:variant>
      <vt:variant>
        <vt:i4>120</vt:i4>
      </vt:variant>
      <vt:variant>
        <vt:i4>0</vt:i4>
      </vt:variant>
      <vt:variant>
        <vt:i4>5</vt:i4>
      </vt:variant>
      <vt:variant>
        <vt:lpwstr>https://policy.corp.cvscaremark.com/pnp/faces/DocRenderer?documentId=CALL-0049</vt:lpwstr>
      </vt:variant>
      <vt:variant>
        <vt:lpwstr/>
      </vt:variant>
      <vt:variant>
        <vt:i4>4784159</vt:i4>
      </vt:variant>
      <vt:variant>
        <vt:i4>117</vt:i4>
      </vt:variant>
      <vt:variant>
        <vt:i4>0</vt:i4>
      </vt:variant>
      <vt:variant>
        <vt:i4>5</vt:i4>
      </vt:variant>
      <vt:variant>
        <vt:lpwstr>https://thesource.cvshealth.com/nuxeo/thesource/</vt:lpwstr>
      </vt:variant>
      <vt:variant>
        <vt:lpwstr>!/view?docid=44418b02-7e70-41cc-bb2e-bb38164a951f</vt:lpwstr>
      </vt:variant>
      <vt:variant>
        <vt:i4>1376333</vt:i4>
      </vt:variant>
      <vt:variant>
        <vt:i4>114</vt:i4>
      </vt:variant>
      <vt:variant>
        <vt:i4>0</vt:i4>
      </vt:variant>
      <vt:variant>
        <vt:i4>5</vt:i4>
      </vt:variant>
      <vt:variant>
        <vt:lpwstr>https://thesource.cvshealth.com/nuxeo/thesource/</vt:lpwstr>
      </vt:variant>
      <vt:variant>
        <vt:lpwstr>!/view?docid=c1f1028b-e42c-4b4f-a4cf-cc0b42c91606</vt:lpwstr>
      </vt:variant>
      <vt:variant>
        <vt:i4>262192</vt:i4>
      </vt:variant>
      <vt:variant>
        <vt:i4>111</vt:i4>
      </vt:variant>
      <vt:variant>
        <vt:i4>0</vt:i4>
      </vt:variant>
      <vt:variant>
        <vt:i4>5</vt:i4>
      </vt:variant>
      <vt:variant>
        <vt:lpwstr/>
      </vt:variant>
      <vt:variant>
        <vt:lpwstr>_top</vt:lpwstr>
      </vt:variant>
      <vt:variant>
        <vt:i4>7405695</vt:i4>
      </vt:variant>
      <vt:variant>
        <vt:i4>108</vt:i4>
      </vt:variant>
      <vt:variant>
        <vt:i4>0</vt:i4>
      </vt:variant>
      <vt:variant>
        <vt:i4>5</vt:i4>
      </vt:variant>
      <vt:variant>
        <vt:lpwstr/>
      </vt:variant>
      <vt:variant>
        <vt:lpwstr>IfRxsisNotinStockatMail</vt:lpwstr>
      </vt:variant>
      <vt:variant>
        <vt:i4>1769544</vt:i4>
      </vt:variant>
      <vt:variant>
        <vt:i4>105</vt:i4>
      </vt:variant>
      <vt:variant>
        <vt:i4>0</vt:i4>
      </vt:variant>
      <vt:variant>
        <vt:i4>5</vt:i4>
      </vt:variant>
      <vt:variant>
        <vt:lpwstr>https://thesource.cvshealth.com/nuxeo/thesource/</vt:lpwstr>
      </vt:variant>
      <vt:variant>
        <vt:lpwstr>!/view?docid=1e31ea60-77a3-4bb9-a619-7340ebf57484</vt:lpwstr>
      </vt:variant>
      <vt:variant>
        <vt:i4>4259919</vt:i4>
      </vt:variant>
      <vt:variant>
        <vt:i4>102</vt:i4>
      </vt:variant>
      <vt:variant>
        <vt:i4>0</vt:i4>
      </vt:variant>
      <vt:variant>
        <vt:i4>5</vt:i4>
      </vt:variant>
      <vt:variant>
        <vt:lpwstr>https://thesource.cvshealth.com/nuxeo/thesource/</vt:lpwstr>
      </vt:variant>
      <vt:variant>
        <vt:lpwstr>!/view?docid=b3dbfb44-1c9e-47a6-b8f4-6010f553731b</vt:lpwstr>
      </vt:variant>
      <vt:variant>
        <vt:i4>1769544</vt:i4>
      </vt:variant>
      <vt:variant>
        <vt:i4>99</vt:i4>
      </vt:variant>
      <vt:variant>
        <vt:i4>0</vt:i4>
      </vt:variant>
      <vt:variant>
        <vt:i4>5</vt:i4>
      </vt:variant>
      <vt:variant>
        <vt:lpwstr>https://thesource.cvshealth.com/nuxeo/thesource/</vt:lpwstr>
      </vt:variant>
      <vt:variant>
        <vt:lpwstr>!/view?docid=1e31ea60-77a3-4bb9-a619-7340ebf57484</vt:lpwstr>
      </vt:variant>
      <vt:variant>
        <vt:i4>4325395</vt:i4>
      </vt:variant>
      <vt:variant>
        <vt:i4>96</vt:i4>
      </vt:variant>
      <vt:variant>
        <vt:i4>0</vt:i4>
      </vt:variant>
      <vt:variant>
        <vt:i4>5</vt:i4>
      </vt:variant>
      <vt:variant>
        <vt:lpwstr>https://thesource.cvshealth.com/nuxeo/thesource/</vt:lpwstr>
      </vt:variant>
      <vt:variant>
        <vt:lpwstr>!/view?docid=c10d717e-f397-4f10-8fb6-3731cd856f5c</vt:lpwstr>
      </vt:variant>
      <vt:variant>
        <vt:i4>1769544</vt:i4>
      </vt:variant>
      <vt:variant>
        <vt:i4>93</vt:i4>
      </vt:variant>
      <vt:variant>
        <vt:i4>0</vt:i4>
      </vt:variant>
      <vt:variant>
        <vt:i4>5</vt:i4>
      </vt:variant>
      <vt:variant>
        <vt:lpwstr>https://thesource.cvshealth.com/nuxeo/thesource/</vt:lpwstr>
      </vt:variant>
      <vt:variant>
        <vt:lpwstr>!/view?docid=1e31ea60-77a3-4bb9-a619-7340ebf57484</vt:lpwstr>
      </vt:variant>
      <vt:variant>
        <vt:i4>4259919</vt:i4>
      </vt:variant>
      <vt:variant>
        <vt:i4>90</vt:i4>
      </vt:variant>
      <vt:variant>
        <vt:i4>0</vt:i4>
      </vt:variant>
      <vt:variant>
        <vt:i4>5</vt:i4>
      </vt:variant>
      <vt:variant>
        <vt:lpwstr>https://thesource.cvshealth.com/nuxeo/thesource/</vt:lpwstr>
      </vt:variant>
      <vt:variant>
        <vt:lpwstr>!/view?docid=b3dbfb44-1c9e-47a6-b8f4-6010f553731b</vt:lpwstr>
      </vt:variant>
      <vt:variant>
        <vt:i4>1769544</vt:i4>
      </vt:variant>
      <vt:variant>
        <vt:i4>87</vt:i4>
      </vt:variant>
      <vt:variant>
        <vt:i4>0</vt:i4>
      </vt:variant>
      <vt:variant>
        <vt:i4>5</vt:i4>
      </vt:variant>
      <vt:variant>
        <vt:lpwstr>https://thesource.cvshealth.com/nuxeo/thesource/</vt:lpwstr>
      </vt:variant>
      <vt:variant>
        <vt:lpwstr>!/view?docid=1e31ea60-77a3-4bb9-a619-7340ebf57484</vt:lpwstr>
      </vt:variant>
      <vt:variant>
        <vt:i4>4325395</vt:i4>
      </vt:variant>
      <vt:variant>
        <vt:i4>84</vt:i4>
      </vt:variant>
      <vt:variant>
        <vt:i4>0</vt:i4>
      </vt:variant>
      <vt:variant>
        <vt:i4>5</vt:i4>
      </vt:variant>
      <vt:variant>
        <vt:lpwstr>https://thesource.cvshealth.com/nuxeo/thesource/</vt:lpwstr>
      </vt:variant>
      <vt:variant>
        <vt:lpwstr>!/view?docid=c10d717e-f397-4f10-8fb6-3731cd856f5c</vt:lpwstr>
      </vt:variant>
      <vt:variant>
        <vt:i4>262166</vt:i4>
      </vt:variant>
      <vt:variant>
        <vt:i4>81</vt:i4>
      </vt:variant>
      <vt:variant>
        <vt:i4>0</vt:i4>
      </vt:variant>
      <vt:variant>
        <vt:i4>5</vt:i4>
      </vt:variant>
      <vt:variant>
        <vt:lpwstr/>
      </vt:variant>
      <vt:variant>
        <vt:lpwstr>Step5</vt:lpwstr>
      </vt:variant>
      <vt:variant>
        <vt:i4>262166</vt:i4>
      </vt:variant>
      <vt:variant>
        <vt:i4>78</vt:i4>
      </vt:variant>
      <vt:variant>
        <vt:i4>0</vt:i4>
      </vt:variant>
      <vt:variant>
        <vt:i4>5</vt:i4>
      </vt:variant>
      <vt:variant>
        <vt:lpwstr/>
      </vt:variant>
      <vt:variant>
        <vt:lpwstr>Step5</vt:lpwstr>
      </vt:variant>
      <vt:variant>
        <vt:i4>1048630</vt:i4>
      </vt:variant>
      <vt:variant>
        <vt:i4>75</vt:i4>
      </vt:variant>
      <vt:variant>
        <vt:i4>0</vt:i4>
      </vt:variant>
      <vt:variant>
        <vt:i4>5</vt:i4>
      </vt:variant>
      <vt:variant>
        <vt:lpwstr/>
      </vt:variant>
      <vt:variant>
        <vt:lpwstr>_Toc201247125</vt:lpwstr>
      </vt:variant>
      <vt:variant>
        <vt:i4>1048630</vt:i4>
      </vt:variant>
      <vt:variant>
        <vt:i4>71</vt:i4>
      </vt:variant>
      <vt:variant>
        <vt:i4>0</vt:i4>
      </vt:variant>
      <vt:variant>
        <vt:i4>5</vt:i4>
      </vt:variant>
      <vt:variant>
        <vt:lpwstr/>
      </vt:variant>
      <vt:variant>
        <vt:lpwstr>_Toc201247124</vt:lpwstr>
      </vt:variant>
      <vt:variant>
        <vt:i4>1048630</vt:i4>
      </vt:variant>
      <vt:variant>
        <vt:i4>68</vt:i4>
      </vt:variant>
      <vt:variant>
        <vt:i4>0</vt:i4>
      </vt:variant>
      <vt:variant>
        <vt:i4>5</vt:i4>
      </vt:variant>
      <vt:variant>
        <vt:lpwstr/>
      </vt:variant>
      <vt:variant>
        <vt:lpwstr>_Toc201247123</vt:lpwstr>
      </vt:variant>
      <vt:variant>
        <vt:i4>1048630</vt:i4>
      </vt:variant>
      <vt:variant>
        <vt:i4>65</vt:i4>
      </vt:variant>
      <vt:variant>
        <vt:i4>0</vt:i4>
      </vt:variant>
      <vt:variant>
        <vt:i4>5</vt:i4>
      </vt:variant>
      <vt:variant>
        <vt:lpwstr/>
      </vt:variant>
      <vt:variant>
        <vt:lpwstr>_Toc201247122</vt:lpwstr>
      </vt:variant>
      <vt:variant>
        <vt:i4>1048630</vt:i4>
      </vt:variant>
      <vt:variant>
        <vt:i4>62</vt:i4>
      </vt:variant>
      <vt:variant>
        <vt:i4>0</vt:i4>
      </vt:variant>
      <vt:variant>
        <vt:i4>5</vt:i4>
      </vt:variant>
      <vt:variant>
        <vt:lpwstr/>
      </vt:variant>
      <vt:variant>
        <vt:lpwstr>_Toc201247121</vt:lpwstr>
      </vt:variant>
      <vt:variant>
        <vt:i4>262192</vt:i4>
      </vt:variant>
      <vt:variant>
        <vt:i4>57</vt:i4>
      </vt:variant>
      <vt:variant>
        <vt:i4>0</vt:i4>
      </vt:variant>
      <vt:variant>
        <vt:i4>5</vt:i4>
      </vt:variant>
      <vt:variant>
        <vt:lpwstr/>
      </vt:variant>
      <vt:variant>
        <vt:lpwstr>_top</vt:lpwstr>
      </vt:variant>
      <vt:variant>
        <vt:i4>5242945</vt:i4>
      </vt:variant>
      <vt:variant>
        <vt:i4>54</vt:i4>
      </vt:variant>
      <vt:variant>
        <vt:i4>0</vt:i4>
      </vt:variant>
      <vt:variant>
        <vt:i4>5</vt:i4>
      </vt:variant>
      <vt:variant>
        <vt:lpwstr/>
      </vt:variant>
      <vt:variant>
        <vt:lpwstr>_Scenario_Guide</vt:lpwstr>
      </vt:variant>
      <vt:variant>
        <vt:i4>1245200</vt:i4>
      </vt:variant>
      <vt:variant>
        <vt:i4>51</vt:i4>
      </vt:variant>
      <vt:variant>
        <vt:i4>0</vt:i4>
      </vt:variant>
      <vt:variant>
        <vt:i4>5</vt:i4>
      </vt:variant>
      <vt:variant>
        <vt:lpwstr/>
      </vt:variant>
      <vt:variant>
        <vt:lpwstr>OverrideatMO</vt:lpwstr>
      </vt:variant>
      <vt:variant>
        <vt:i4>1835079</vt:i4>
      </vt:variant>
      <vt:variant>
        <vt:i4>48</vt:i4>
      </vt:variant>
      <vt:variant>
        <vt:i4>0</vt:i4>
      </vt:variant>
      <vt:variant>
        <vt:i4>5</vt:i4>
      </vt:variant>
      <vt:variant>
        <vt:lpwstr>https://thesource.cvshealth.com/nuxeo/thesource/</vt:lpwstr>
      </vt:variant>
      <vt:variant>
        <vt:lpwstr>!/view?docid=d4ef5860-ef38-4ae9-afd8-a4cb0d1f12e6</vt:lpwstr>
      </vt:variant>
      <vt:variant>
        <vt:i4>262192</vt:i4>
      </vt:variant>
      <vt:variant>
        <vt:i4>45</vt:i4>
      </vt:variant>
      <vt:variant>
        <vt:i4>0</vt:i4>
      </vt:variant>
      <vt:variant>
        <vt:i4>5</vt:i4>
      </vt:variant>
      <vt:variant>
        <vt:lpwstr/>
      </vt:variant>
      <vt:variant>
        <vt:lpwstr>_top</vt:lpwstr>
      </vt:variant>
      <vt:variant>
        <vt:i4>3997710</vt:i4>
      </vt:variant>
      <vt:variant>
        <vt:i4>42</vt:i4>
      </vt:variant>
      <vt:variant>
        <vt:i4>0</vt:i4>
      </vt:variant>
      <vt:variant>
        <vt:i4>5</vt:i4>
      </vt:variant>
      <vt:variant>
        <vt:lpwstr/>
      </vt:variant>
      <vt:variant>
        <vt:lpwstr>_Submitting_an_Early</vt:lpwstr>
      </vt:variant>
      <vt:variant>
        <vt:i4>4784155</vt:i4>
      </vt:variant>
      <vt:variant>
        <vt:i4>39</vt:i4>
      </vt:variant>
      <vt:variant>
        <vt:i4>0</vt:i4>
      </vt:variant>
      <vt:variant>
        <vt:i4>5</vt:i4>
      </vt:variant>
      <vt:variant>
        <vt:lpwstr>https://thesource.cvshealth.com/nuxeo/thesource/</vt:lpwstr>
      </vt:variant>
      <vt:variant>
        <vt:lpwstr>!/view?docid=a5f2957c-56aa-435c-a83a-5e9e59d62c8c</vt:lpwstr>
      </vt:variant>
      <vt:variant>
        <vt:i4>4915224</vt:i4>
      </vt:variant>
      <vt:variant>
        <vt:i4>36</vt:i4>
      </vt:variant>
      <vt:variant>
        <vt:i4>0</vt:i4>
      </vt:variant>
      <vt:variant>
        <vt:i4>5</vt:i4>
      </vt:variant>
      <vt:variant>
        <vt:lpwstr>https://thesource.cvshealth.com/nuxeo/thesource/</vt:lpwstr>
      </vt:variant>
      <vt:variant>
        <vt:lpwstr>!/view?docid=e4c7a718-639f-4797-87c4-2e8c7a7f01db</vt:lpwstr>
      </vt:variant>
      <vt:variant>
        <vt:i4>5242945</vt:i4>
      </vt:variant>
      <vt:variant>
        <vt:i4>33</vt:i4>
      </vt:variant>
      <vt:variant>
        <vt:i4>0</vt:i4>
      </vt:variant>
      <vt:variant>
        <vt:i4>5</vt:i4>
      </vt:variant>
      <vt:variant>
        <vt:lpwstr/>
      </vt:variant>
      <vt:variant>
        <vt:lpwstr>_Scenario_Guide</vt:lpwstr>
      </vt:variant>
      <vt:variant>
        <vt:i4>4980752</vt:i4>
      </vt:variant>
      <vt:variant>
        <vt:i4>30</vt:i4>
      </vt:variant>
      <vt:variant>
        <vt:i4>0</vt:i4>
      </vt:variant>
      <vt:variant>
        <vt:i4>5</vt:i4>
      </vt:variant>
      <vt:variant>
        <vt:lpwstr>https://thesource.cvshealth.com/nuxeo/thesource/</vt:lpwstr>
      </vt:variant>
      <vt:variant>
        <vt:lpwstr>!/view?docid=922592a2-b585-40da-9acb-f128fed94c62</vt:lpwstr>
      </vt:variant>
      <vt:variant>
        <vt:i4>4980752</vt:i4>
      </vt:variant>
      <vt:variant>
        <vt:i4>27</vt:i4>
      </vt:variant>
      <vt:variant>
        <vt:i4>0</vt:i4>
      </vt:variant>
      <vt:variant>
        <vt:i4>5</vt:i4>
      </vt:variant>
      <vt:variant>
        <vt:lpwstr>https://thesource.cvshealth.com/nuxeo/thesource/</vt:lpwstr>
      </vt:variant>
      <vt:variant>
        <vt:lpwstr>!/view?docid=922592a2-b585-40da-9acb-f128fed94c62</vt:lpwstr>
      </vt:variant>
      <vt:variant>
        <vt:i4>4784159</vt:i4>
      </vt:variant>
      <vt:variant>
        <vt:i4>24</vt:i4>
      </vt:variant>
      <vt:variant>
        <vt:i4>0</vt:i4>
      </vt:variant>
      <vt:variant>
        <vt:i4>5</vt:i4>
      </vt:variant>
      <vt:variant>
        <vt:lpwstr>https://thesource.cvshealth.com/nuxeo/thesource/</vt:lpwstr>
      </vt:variant>
      <vt:variant>
        <vt:lpwstr>!/view?docid=44418b02-7e70-41cc-bb2e-bb38164a951f</vt:lpwstr>
      </vt:variant>
      <vt:variant>
        <vt:i4>4980752</vt:i4>
      </vt:variant>
      <vt:variant>
        <vt:i4>21</vt:i4>
      </vt:variant>
      <vt:variant>
        <vt:i4>0</vt:i4>
      </vt:variant>
      <vt:variant>
        <vt:i4>5</vt:i4>
      </vt:variant>
      <vt:variant>
        <vt:lpwstr>https://thesource.cvshealth.com/nuxeo/thesource/</vt:lpwstr>
      </vt:variant>
      <vt:variant>
        <vt:lpwstr>!/view?docid=922592a2-b585-40da-9acb-f128fed94c62</vt:lpwstr>
      </vt:variant>
      <vt:variant>
        <vt:i4>1638425</vt:i4>
      </vt:variant>
      <vt:variant>
        <vt:i4>18</vt:i4>
      </vt:variant>
      <vt:variant>
        <vt:i4>0</vt:i4>
      </vt:variant>
      <vt:variant>
        <vt:i4>5</vt:i4>
      </vt:variant>
      <vt:variant>
        <vt:lpwstr>https://thesource.cvshealth.com/nuxeo/thesource/</vt:lpwstr>
      </vt:variant>
      <vt:variant>
        <vt:lpwstr>!/view?docid=64f18e5a-4d56-4175-ba8e-e7d094e501d6</vt:lpwstr>
      </vt:variant>
      <vt:variant>
        <vt:i4>4980765</vt:i4>
      </vt:variant>
      <vt:variant>
        <vt:i4>15</vt:i4>
      </vt:variant>
      <vt:variant>
        <vt:i4>0</vt:i4>
      </vt:variant>
      <vt:variant>
        <vt:i4>5</vt:i4>
      </vt:variant>
      <vt:variant>
        <vt:lpwstr>https://thesource.cvshealth.com/nuxeo/thesource/</vt:lpwstr>
      </vt:variant>
      <vt:variant>
        <vt:lpwstr>!/view?docid=c603121d-bba5-4ec2-97ab-5b047f1c3ab1</vt:lpwstr>
      </vt:variant>
      <vt:variant>
        <vt:i4>1179708</vt:i4>
      </vt:variant>
      <vt:variant>
        <vt:i4>11</vt:i4>
      </vt:variant>
      <vt:variant>
        <vt:i4>0</vt:i4>
      </vt:variant>
      <vt:variant>
        <vt:i4>5</vt:i4>
      </vt:variant>
      <vt:variant>
        <vt:lpwstr/>
      </vt:variant>
      <vt:variant>
        <vt:lpwstr>_Toc202251966</vt:lpwstr>
      </vt:variant>
      <vt:variant>
        <vt:i4>1179708</vt:i4>
      </vt:variant>
      <vt:variant>
        <vt:i4>8</vt:i4>
      </vt:variant>
      <vt:variant>
        <vt:i4>0</vt:i4>
      </vt:variant>
      <vt:variant>
        <vt:i4>5</vt:i4>
      </vt:variant>
      <vt:variant>
        <vt:lpwstr/>
      </vt:variant>
      <vt:variant>
        <vt:lpwstr>_Toc202251965</vt:lpwstr>
      </vt:variant>
      <vt:variant>
        <vt:i4>1179708</vt:i4>
      </vt:variant>
      <vt:variant>
        <vt:i4>5</vt:i4>
      </vt:variant>
      <vt:variant>
        <vt:i4>0</vt:i4>
      </vt:variant>
      <vt:variant>
        <vt:i4>5</vt:i4>
      </vt:variant>
      <vt:variant>
        <vt:lpwstr/>
      </vt:variant>
      <vt:variant>
        <vt:lpwstr>_Toc202251964</vt:lpwstr>
      </vt:variant>
      <vt:variant>
        <vt:i4>1179708</vt:i4>
      </vt:variant>
      <vt:variant>
        <vt:i4>2</vt:i4>
      </vt:variant>
      <vt:variant>
        <vt:i4>0</vt:i4>
      </vt:variant>
      <vt:variant>
        <vt:i4>5</vt:i4>
      </vt:variant>
      <vt:variant>
        <vt:lpwstr/>
      </vt:variant>
      <vt:variant>
        <vt:lpwstr>_Toc202251963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Dugdale, Brienna</cp:lastModifiedBy>
  <cp:revision>14</cp:revision>
  <dcterms:created xsi:type="dcterms:W3CDTF">2025-08-19T23:51:00Z</dcterms:created>
  <dcterms:modified xsi:type="dcterms:W3CDTF">2025-08-20T16:02:00Z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2025-06-09T15:35:48Z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2dde4a00-a577-4d4f-bd03-f9e8f74c8f23</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