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8184" w14:textId="3124FC3D" w:rsidR="009E17A4" w:rsidRDefault="009C2832" w:rsidP="00391439">
      <w:pPr>
        <w:spacing w:after="0"/>
      </w:pPr>
      <w:bookmarkStart w:id="0" w:name="_Beneficiary_Not_Disenrolled"/>
      <w:bookmarkStart w:id="1" w:name="_Not_Disenrolled_–"/>
      <w:bookmarkStart w:id="2" w:name="_top"/>
      <w:bookmarkStart w:id="3" w:name="OLE_LINK9"/>
      <w:bookmarkStart w:id="4" w:name="OLE_LINK25"/>
      <w:bookmarkStart w:id="5" w:name="OLE_LINK44"/>
      <w:bookmarkEnd w:id="0"/>
      <w:bookmarkEnd w:id="1"/>
      <w:bookmarkEnd w:id="2"/>
      <w:r>
        <w:rPr>
          <w:rFonts w:cs="Arial"/>
          <w:b/>
          <w:color w:val="000000"/>
          <w:sz w:val="36"/>
          <w:szCs w:val="36"/>
        </w:rPr>
        <w:t>Compass</w:t>
      </w:r>
      <w:r w:rsidR="00BE69AB">
        <w:rPr>
          <w:rFonts w:cs="Arial"/>
          <w:b/>
          <w:color w:val="000000"/>
          <w:sz w:val="36"/>
          <w:szCs w:val="36"/>
        </w:rPr>
        <w:t xml:space="preserve"> </w:t>
      </w:r>
      <w:r w:rsidR="00DF00B2">
        <w:rPr>
          <w:rFonts w:cs="Arial"/>
          <w:b/>
          <w:color w:val="000000"/>
          <w:sz w:val="36"/>
          <w:szCs w:val="36"/>
        </w:rPr>
        <w:t xml:space="preserve">MED D </w:t>
      </w:r>
      <w:r w:rsidR="00A0278D">
        <w:rPr>
          <w:rFonts w:cs="Arial"/>
          <w:b/>
          <w:color w:val="000000"/>
          <w:sz w:val="36"/>
          <w:szCs w:val="36"/>
        </w:rPr>
        <w:t>-</w:t>
      </w:r>
      <w:r w:rsidR="00DF00B2">
        <w:rPr>
          <w:rFonts w:cs="Arial"/>
          <w:b/>
          <w:color w:val="000000"/>
          <w:sz w:val="36"/>
          <w:szCs w:val="36"/>
        </w:rPr>
        <w:t xml:space="preserve"> </w:t>
      </w:r>
      <w:r w:rsidR="00A0278D" w:rsidRPr="00A0278D">
        <w:rPr>
          <w:rFonts w:cs="Arial"/>
          <w:b/>
          <w:color w:val="000000"/>
          <w:sz w:val="36"/>
          <w:szCs w:val="36"/>
        </w:rPr>
        <w:t xml:space="preserve">Specialized Member Service Team (SMST) </w:t>
      </w:r>
      <w:bookmarkEnd w:id="3"/>
      <w:r w:rsidR="00A0278D">
        <w:rPr>
          <w:rFonts w:cs="Arial"/>
          <w:b/>
          <w:color w:val="000000"/>
          <w:sz w:val="36"/>
          <w:szCs w:val="36"/>
        </w:rPr>
        <w:t xml:space="preserve">- </w:t>
      </w:r>
      <w:bookmarkStart w:id="6" w:name="OLE_LINK7"/>
      <w:r w:rsidR="00DF00B2">
        <w:rPr>
          <w:rFonts w:cs="Arial"/>
          <w:b/>
          <w:color w:val="000000"/>
          <w:sz w:val="36"/>
          <w:szCs w:val="36"/>
        </w:rPr>
        <w:t xml:space="preserve">Disenrollment Due to Enrolling in a Different </w:t>
      </w:r>
      <w:bookmarkStart w:id="7" w:name="OLE_LINK8"/>
      <w:r w:rsidR="00DF00B2">
        <w:rPr>
          <w:rFonts w:cs="Arial"/>
          <w:b/>
          <w:color w:val="000000"/>
          <w:sz w:val="36"/>
          <w:szCs w:val="36"/>
        </w:rPr>
        <w:t>Prescription Drug Plan (PDP)</w:t>
      </w:r>
      <w:bookmarkEnd w:id="6"/>
      <w:bookmarkEnd w:id="7"/>
    </w:p>
    <w:bookmarkEnd w:id="4"/>
    <w:bookmarkEnd w:id="5"/>
    <w:p w14:paraId="4181408D" w14:textId="77777777" w:rsidR="00DF00B2" w:rsidRDefault="00DF00B2" w:rsidP="00391439">
      <w:pPr>
        <w:spacing w:after="0"/>
        <w:contextualSpacing/>
      </w:pPr>
    </w:p>
    <w:p w14:paraId="39AFBB96" w14:textId="77777777" w:rsidR="00DF00B2" w:rsidRDefault="00000000" w:rsidP="00885282">
      <w:pPr>
        <w:pStyle w:val="TOC2"/>
        <w:rPr>
          <w:rStyle w:val="Hyperlink"/>
          <w:rFonts w:ascii="Verdana" w:hAnsi="Verdana"/>
          <w:noProof/>
        </w:rPr>
      </w:pPr>
      <w:hyperlink r:id="rId11" w:anchor="_Toc62650320" w:history="1">
        <w:r w:rsidR="00DF00B2">
          <w:rPr>
            <w:rStyle w:val="Hyperlink"/>
            <w:rFonts w:ascii="Verdana" w:hAnsi="Verdana"/>
            <w:noProof/>
          </w:rPr>
          <w:t>General Information</w:t>
        </w:r>
      </w:hyperlink>
    </w:p>
    <w:p w14:paraId="666B5787" w14:textId="6236AFB2" w:rsidR="00885282" w:rsidRDefault="00000000" w:rsidP="00885282">
      <w:pPr>
        <w:spacing w:after="0"/>
      </w:pPr>
      <w:hyperlink w:anchor="ReviewDisenrollmentReasonField" w:history="1">
        <w:r w:rsidR="00885282" w:rsidRPr="00885282">
          <w:rPr>
            <w:rStyle w:val="Hyperlink"/>
          </w:rPr>
          <w:t>Review the Disenrollment Reason Field</w:t>
        </w:r>
      </w:hyperlink>
    </w:p>
    <w:p w14:paraId="54CF2863" w14:textId="52572BC7" w:rsidR="00885282" w:rsidRPr="00885282" w:rsidRDefault="00000000" w:rsidP="00885282">
      <w:pPr>
        <w:spacing w:after="0"/>
      </w:pPr>
      <w:hyperlink w:anchor="DISENROLL" w:history="1">
        <w:r w:rsidR="00885282" w:rsidRPr="00885282">
          <w:rPr>
            <w:rStyle w:val="Hyperlink"/>
          </w:rPr>
          <w:t>DISENROL-NEW MCO</w:t>
        </w:r>
      </w:hyperlink>
    </w:p>
    <w:p w14:paraId="25BC4668" w14:textId="77777777" w:rsidR="00DF00B2" w:rsidRDefault="00000000" w:rsidP="00885282">
      <w:pPr>
        <w:pStyle w:val="TOC2"/>
        <w:rPr>
          <w:rStyle w:val="Hyperlink"/>
        </w:rPr>
      </w:pPr>
      <w:hyperlink r:id="rId12" w:anchor="_Toc62650321" w:history="1">
        <w:r w:rsidR="00DF00B2">
          <w:rPr>
            <w:rStyle w:val="Hyperlink"/>
            <w:rFonts w:ascii="Verdana" w:hAnsi="Verdana"/>
            <w:noProof/>
          </w:rPr>
          <w:t>Related Documents</w:t>
        </w:r>
      </w:hyperlink>
    </w:p>
    <w:p w14:paraId="74D32807" w14:textId="77777777" w:rsidR="00EF6B16" w:rsidRDefault="00EF6B16" w:rsidP="00AC20F6">
      <w:pPr>
        <w:contextualSpacing/>
        <w:rPr>
          <w:b/>
          <w:bCs/>
        </w:rPr>
      </w:pPr>
    </w:p>
    <w:p w14:paraId="18DF8583" w14:textId="084E1AB2" w:rsidR="00206B1C" w:rsidRPr="00206B1C" w:rsidRDefault="00206B1C" w:rsidP="00AC20F6">
      <w:pPr>
        <w:contextualSpacing/>
      </w:pPr>
      <w:r w:rsidRPr="00EF6B16">
        <w:rPr>
          <w:b/>
          <w:bCs/>
        </w:rPr>
        <w:t>Description:</w:t>
      </w:r>
      <w:r>
        <w:rPr>
          <w:b/>
          <w:bCs/>
        </w:rPr>
        <w:t xml:space="preserve"> </w:t>
      </w:r>
      <w:bookmarkStart w:id="8" w:name="OLE_LINK26"/>
      <w:r w:rsidRPr="00EF6B16">
        <w:t>This document outlines the process and defines talking points the Specialized Member Services Team (SMST) will perform when a beneficiary</w:t>
      </w:r>
      <w:r>
        <w:t xml:space="preserve"> </w:t>
      </w:r>
      <w:r w:rsidRPr="00206B1C">
        <w:t>disenroll</w:t>
      </w:r>
      <w:r>
        <w:t>s</w:t>
      </w:r>
      <w:r w:rsidRPr="00206B1C">
        <w:t xml:space="preserve"> due to enrolling in a different Prescription Drug Plan (PDP)</w:t>
      </w:r>
      <w:r>
        <w:t>.</w:t>
      </w:r>
      <w:r w:rsidR="00506ADD">
        <w:t xml:space="preserve"> </w:t>
      </w:r>
    </w:p>
    <w:bookmarkEnd w:id="8"/>
    <w:p w14:paraId="29F16E96" w14:textId="46989CAC" w:rsidR="00DD4F02" w:rsidRDefault="00DD4F02" w:rsidP="00AC20F6">
      <w:pPr>
        <w:contextualSpacing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DD4F02" w14:paraId="2F7847BE" w14:textId="77777777" w:rsidTr="00EF6B1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E4DF337" w14:textId="6F666097" w:rsidR="00DD4F02" w:rsidRDefault="009F5F0F" w:rsidP="00AC20F6">
            <w:pPr>
              <w:pStyle w:val="Heading2"/>
              <w:spacing w:line="254" w:lineRule="auto"/>
              <w:contextualSpacing/>
              <w:rPr>
                <w:rFonts w:ascii="Verdana" w:hAnsi="Verdana"/>
                <w:i w:val="0"/>
                <w:iCs w:val="0"/>
              </w:rPr>
            </w:pPr>
            <w:bookmarkStart w:id="9" w:name="OLE_LINK39"/>
            <w:r w:rsidRPr="009F5F0F">
              <w:rPr>
                <w:rFonts w:ascii="Verdana" w:hAnsi="Verdana"/>
                <w:i w:val="0"/>
                <w:iCs w:val="0"/>
              </w:rPr>
              <w:t>General Information</w:t>
            </w:r>
          </w:p>
        </w:tc>
        <w:bookmarkEnd w:id="9"/>
      </w:tr>
    </w:tbl>
    <w:p w14:paraId="1E8282B1" w14:textId="77777777" w:rsidR="00206B1C" w:rsidRDefault="00206B1C" w:rsidP="00206B1C">
      <w:pPr>
        <w:rPr>
          <w:b/>
          <w:bCs/>
        </w:rPr>
      </w:pPr>
      <w:r>
        <w:rPr>
          <w:b/>
          <w:bCs/>
        </w:rPr>
        <w:t>Call Handling:</w:t>
      </w:r>
    </w:p>
    <w:p w14:paraId="0FDC8AEF" w14:textId="17F6155F" w:rsidR="00206B1C" w:rsidRDefault="00206B1C" w:rsidP="004D3A15">
      <w:pPr>
        <w:numPr>
          <w:ilvl w:val="0"/>
          <w:numId w:val="24"/>
        </w:numPr>
        <w:spacing w:line="240" w:lineRule="auto"/>
        <w:contextualSpacing/>
      </w:pPr>
      <w:r>
        <w:t xml:space="preserve">SilverScript (x9110) - Warm transfer to the SMST. Refer to </w:t>
      </w:r>
      <w:hyperlink r:id="rId13" w:anchor="!/view?docid=b9e1330e-9803-4dd8-a699-6ae62bb590d2" w:history="1">
        <w:r w:rsidR="004D3A15" w:rsidRPr="004D3A15">
          <w:rPr>
            <w:rStyle w:val="Hyperlink"/>
          </w:rPr>
          <w:t>MED D - Guide to Transferring a Call</w:t>
        </w:r>
      </w:hyperlink>
      <w:r w:rsidR="004D3A15">
        <w:t>.</w:t>
      </w:r>
    </w:p>
    <w:p w14:paraId="1ACAA301" w14:textId="3F1DB2BF" w:rsidR="00206B1C" w:rsidRDefault="00206B1C" w:rsidP="00206B1C">
      <w:pPr>
        <w:numPr>
          <w:ilvl w:val="0"/>
          <w:numId w:val="24"/>
        </w:numPr>
        <w:spacing w:line="240" w:lineRule="auto"/>
        <w:contextualSpacing/>
      </w:pPr>
      <w:r>
        <w:t xml:space="preserve">For all other clients - </w:t>
      </w:r>
      <w:r w:rsidR="00EF6B16">
        <w:t>R</w:t>
      </w:r>
      <w:r>
        <w:t>efer to</w:t>
      </w:r>
      <w:r w:rsidR="009C2832">
        <w:t xml:space="preserve"> </w:t>
      </w:r>
      <w:hyperlink r:id="rId14" w:anchor="!/view?docid=4c87518d-83f5-4884-8631-1f427b77da7d" w:history="1">
        <w:r w:rsidR="009C2832" w:rsidRPr="009C2832">
          <w:rPr>
            <w:rStyle w:val="Hyperlink"/>
          </w:rPr>
          <w:t>Compass - Transferring Calls to Dedicated and Designated Client Teams</w:t>
        </w:r>
      </w:hyperlink>
      <w:r w:rsidR="009C2832">
        <w:t>.</w:t>
      </w:r>
      <w:r>
        <w:t xml:space="preserve"> </w:t>
      </w:r>
    </w:p>
    <w:p w14:paraId="6ADC2F55" w14:textId="2E0FB29D" w:rsidR="00206B1C" w:rsidRDefault="00206B1C" w:rsidP="00206B1C">
      <w:pPr>
        <w:numPr>
          <w:ilvl w:val="0"/>
          <w:numId w:val="24"/>
        </w:numPr>
        <w:spacing w:line="240" w:lineRule="auto"/>
        <w:contextualSpacing/>
      </w:pPr>
      <w:r>
        <w:rPr>
          <w:b/>
          <w:bCs/>
        </w:rPr>
        <w:t>SMST CCRs</w:t>
      </w:r>
      <w:r w:rsidR="00EF6B16">
        <w:rPr>
          <w:b/>
          <w:bCs/>
        </w:rPr>
        <w:t xml:space="preserve"> </w:t>
      </w:r>
      <w:r>
        <w:t>- Follow the process outlined in this document.</w:t>
      </w:r>
    </w:p>
    <w:p w14:paraId="1BF5B0DB" w14:textId="77777777" w:rsidR="00206B1C" w:rsidRDefault="00206B1C" w:rsidP="00AC20F6">
      <w:pPr>
        <w:spacing w:before="120"/>
        <w:contextualSpacing/>
      </w:pPr>
    </w:p>
    <w:p w14:paraId="31A56531" w14:textId="3EC8C82E" w:rsidR="00DD4F02" w:rsidRDefault="00DD4F02" w:rsidP="00AC20F6">
      <w:pPr>
        <w:spacing w:before="120"/>
        <w:contextualSpacing/>
      </w:pPr>
      <w:r>
        <w:t xml:space="preserve">When a beneficiary enrolls in a </w:t>
      </w:r>
      <w:r w:rsidRPr="00DD4F02">
        <w:t>different</w:t>
      </w:r>
      <w:r>
        <w:t xml:space="preserve"> MED D Prescription Drug Plan (PDP) or Medicare Advantage Prescription Drug Plan (MAPD) the plan will receive notice through a </w:t>
      </w:r>
      <w:r>
        <w:rPr>
          <w:b/>
          <w:bCs/>
        </w:rPr>
        <w:t>Transaction Reply code</w:t>
      </w:r>
      <w:r>
        <w:t xml:space="preserve">. These numeric codes instruct the plan to take specific actions based on the code number and additional information within the transaction. When a beneficiary enrolls in a different PDP/MAPD, the Plan will receive </w:t>
      </w:r>
      <w:r>
        <w:rPr>
          <w:b/>
          <w:bCs/>
        </w:rPr>
        <w:t>TRC 014</w:t>
      </w:r>
      <w:r>
        <w:t xml:space="preserve">. </w:t>
      </w:r>
      <w:r w:rsidR="006E7D69">
        <w:t xml:space="preserve"> </w:t>
      </w:r>
      <w:r w:rsidR="006E7D69">
        <w:tab/>
      </w:r>
    </w:p>
    <w:p w14:paraId="05A3C9B9" w14:textId="77777777" w:rsidR="00AC20F6" w:rsidRDefault="00AC20F6" w:rsidP="00AC20F6">
      <w:pPr>
        <w:spacing w:before="120"/>
        <w:contextualSpacing/>
      </w:pPr>
    </w:p>
    <w:p w14:paraId="6017D74E" w14:textId="0784214A" w:rsidR="00DD4F02" w:rsidRDefault="00DD4F02" w:rsidP="00DD4F02">
      <w:r>
        <w:t xml:space="preserve">This code instructs the plan to </w:t>
      </w:r>
      <w:r>
        <w:rPr>
          <w:b/>
          <w:bCs/>
        </w:rPr>
        <w:t>disenroll</w:t>
      </w:r>
      <w:r>
        <w:t xml:space="preserve"> the beneficiary on the first of the following month with a Special Election Period (SEP), or January 1 of the upcoming plan year if the code is received during the Annual Election Period (AEP). </w:t>
      </w:r>
    </w:p>
    <w:p w14:paraId="0DABA3FB" w14:textId="77777777" w:rsidR="00DD4F02" w:rsidRDefault="00DD4F02" w:rsidP="00DD4F02">
      <w:pPr>
        <w:spacing w:line="252" w:lineRule="auto"/>
      </w:pPr>
      <w:r>
        <w:rPr>
          <w:b/>
          <w:bCs/>
        </w:rPr>
        <w:t>Once our plan receives TRC 014, we are unable to cancel this disenrollmen</w:t>
      </w:r>
      <w:r w:rsidRPr="004D2381">
        <w:rPr>
          <w:b/>
          <w:bCs/>
        </w:rPr>
        <w:t>t</w:t>
      </w:r>
      <w:r>
        <w:t xml:space="preserve">. The beneficiary </w:t>
      </w:r>
      <w:r>
        <w:rPr>
          <w:b/>
        </w:rPr>
        <w:t>must contact the other plan to cancel their future enrollment</w:t>
      </w:r>
      <w:r>
        <w:t xml:space="preserve"> if they wish to remain enrolled in their current Plan.</w:t>
      </w:r>
    </w:p>
    <w:p w14:paraId="7201F601" w14:textId="504776C7" w:rsidR="00DF00B2" w:rsidRDefault="00DF00B2">
      <w:pPr>
        <w:rPr>
          <w:b/>
        </w:rPr>
      </w:pPr>
    </w:p>
    <w:p w14:paraId="4FF5EB22" w14:textId="2E411C61" w:rsidR="00CE1FF6" w:rsidRDefault="00564758" w:rsidP="00A0278D">
      <w:pPr>
        <w:jc w:val="center"/>
        <w:rPr>
          <w:b/>
        </w:rPr>
      </w:pPr>
      <w:r>
        <w:rPr>
          <w:noProof/>
        </w:rPr>
        <w:drawing>
          <wp:inline distT="0" distB="0" distL="0" distR="0" wp14:anchorId="6424060A" wp14:editId="55088D9D">
            <wp:extent cx="8638095" cy="561904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38095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928A" w14:textId="036A2F90" w:rsidR="00DF00B2" w:rsidRPr="00CE1FF6" w:rsidRDefault="00DF00B2" w:rsidP="00DF00B2">
      <w:r>
        <w:tab/>
      </w:r>
    </w:p>
    <w:p w14:paraId="20998394" w14:textId="7801407A" w:rsidR="00DF00B2" w:rsidRPr="00DD4F02" w:rsidRDefault="00DF00B2" w:rsidP="00DF00B2">
      <w:pPr>
        <w:rPr>
          <w:b/>
        </w:rPr>
      </w:pPr>
      <w:bookmarkStart w:id="10" w:name="OLE_LINK22"/>
      <w:bookmarkStart w:id="11" w:name="OLE_LINK24"/>
      <w:r>
        <w:rPr>
          <w:b/>
        </w:rPr>
        <w:t>Note:</w:t>
      </w:r>
      <w:r>
        <w:t xml:space="preserve">  </w:t>
      </w:r>
      <w:r w:rsidR="00DD4F02">
        <w:t>When researching the reason why a beneficiary has been disenrolled, the CCR should</w:t>
      </w:r>
      <w:r w:rsidR="00DD4F02" w:rsidRPr="00DD4F02">
        <w:t xml:space="preserve"> always</w:t>
      </w:r>
      <w:r w:rsidR="00DD4F02" w:rsidRPr="00DD4F02">
        <w:rPr>
          <w:b/>
          <w:bCs/>
        </w:rPr>
        <w:t xml:space="preserve"> review the</w:t>
      </w:r>
      <w:r w:rsidR="00DD4F02">
        <w:t xml:space="preserve"> </w:t>
      </w:r>
      <w:r w:rsidR="00DD4F02">
        <w:rPr>
          <w:b/>
        </w:rPr>
        <w:t xml:space="preserve">Medicare D </w:t>
      </w:r>
      <w:r w:rsidR="006F0A88">
        <w:rPr>
          <w:b/>
        </w:rPr>
        <w:t>Landing page</w:t>
      </w:r>
      <w:r w:rsidR="00DD4F02">
        <w:rPr>
          <w:b/>
        </w:rPr>
        <w:t xml:space="preserve"> - Disenrollment Reason</w:t>
      </w:r>
      <w:r w:rsidR="00DD4F02" w:rsidRPr="00CB045F">
        <w:rPr>
          <w:bCs/>
        </w:rPr>
        <w:t xml:space="preserve">. </w:t>
      </w:r>
      <w:r w:rsidR="00DD4F02" w:rsidRPr="00DD4F02">
        <w:rPr>
          <w:bCs/>
        </w:rPr>
        <w:t>Additionally</w:t>
      </w:r>
      <w:r w:rsidR="00DD4F02">
        <w:rPr>
          <w:b/>
        </w:rPr>
        <w:t xml:space="preserve">, </w:t>
      </w:r>
      <w:r w:rsidR="00DD4F02">
        <w:t>t</w:t>
      </w:r>
      <w:r>
        <w:t>he CCR should also</w:t>
      </w:r>
      <w:r w:rsidRPr="00CB045F">
        <w:rPr>
          <w:b/>
          <w:bCs/>
        </w:rPr>
        <w:t>:</w:t>
      </w:r>
    </w:p>
    <w:p w14:paraId="40A2DBC7" w14:textId="7D16491E" w:rsidR="00DF00B2" w:rsidRDefault="00DF00B2" w:rsidP="00DF00B2">
      <w:pPr>
        <w:pStyle w:val="ListParagraph"/>
        <w:numPr>
          <w:ilvl w:val="0"/>
          <w:numId w:val="10"/>
        </w:numPr>
      </w:pPr>
      <w:r>
        <w:t xml:space="preserve">Review any disenrollment letters in the </w:t>
      </w:r>
      <w:r w:rsidRPr="00DF00B2">
        <w:rPr>
          <w:b/>
        </w:rPr>
        <w:t xml:space="preserve">Last 12 </w:t>
      </w:r>
      <w:r w:rsidR="00502F5C">
        <w:rPr>
          <w:b/>
        </w:rPr>
        <w:t>M</w:t>
      </w:r>
      <w:r w:rsidR="00502F5C" w:rsidRPr="00DF00B2">
        <w:rPr>
          <w:b/>
        </w:rPr>
        <w:t xml:space="preserve">onths </w:t>
      </w:r>
      <w:r w:rsidRPr="00DF00B2">
        <w:rPr>
          <w:b/>
        </w:rPr>
        <w:t>of Communications</w:t>
      </w:r>
      <w:r w:rsidR="00797D93">
        <w:rPr>
          <w:bCs/>
        </w:rPr>
        <w:t xml:space="preserve"> hyperlink</w:t>
      </w:r>
      <w:r w:rsidR="00206B1C" w:rsidRPr="00CB045F">
        <w:rPr>
          <w:bCs/>
        </w:rPr>
        <w:t>.</w:t>
      </w:r>
      <w:r w:rsidRPr="00797D93">
        <w:rPr>
          <w:bCs/>
        </w:rPr>
        <w:t xml:space="preserve"> </w:t>
      </w:r>
    </w:p>
    <w:p w14:paraId="3E8C579F" w14:textId="46C9666F" w:rsidR="00BE6CE5" w:rsidRPr="00EF6B16" w:rsidRDefault="00DF00B2" w:rsidP="00377A73">
      <w:pPr>
        <w:pStyle w:val="ListParagraph"/>
        <w:numPr>
          <w:ilvl w:val="0"/>
          <w:numId w:val="10"/>
        </w:numPr>
      </w:pPr>
      <w:r>
        <w:t xml:space="preserve">Review all previous call notes in the </w:t>
      </w:r>
      <w:r w:rsidR="004C283D">
        <w:rPr>
          <w:b/>
        </w:rPr>
        <w:t xml:space="preserve">Member’s </w:t>
      </w:r>
      <w:r w:rsidR="00C82B68">
        <w:rPr>
          <w:b/>
        </w:rPr>
        <w:t>Recent Cases</w:t>
      </w:r>
      <w:r w:rsidR="00C82B68">
        <w:t xml:space="preserve"> </w:t>
      </w:r>
      <w:r w:rsidR="00B03FFC">
        <w:t xml:space="preserve">located on the </w:t>
      </w:r>
      <w:r w:rsidR="00B03FFC" w:rsidRPr="00CB045F">
        <w:rPr>
          <w:b/>
        </w:rPr>
        <w:t xml:space="preserve">Case </w:t>
      </w:r>
      <w:r w:rsidR="00EC373D" w:rsidRPr="00CB045F">
        <w:rPr>
          <w:b/>
          <w:bCs/>
        </w:rPr>
        <w:t>L</w:t>
      </w:r>
      <w:r w:rsidR="00B03FFC" w:rsidRPr="00CB045F">
        <w:rPr>
          <w:b/>
          <w:bCs/>
        </w:rPr>
        <w:t>anding</w:t>
      </w:r>
      <w:r w:rsidR="00B03FFC" w:rsidRPr="00CB045F">
        <w:rPr>
          <w:b/>
        </w:rPr>
        <w:t xml:space="preserve"> page</w:t>
      </w:r>
      <w:r w:rsidR="00B03FFC">
        <w:t xml:space="preserve"> or </w:t>
      </w:r>
      <w:r w:rsidR="00B03FFC" w:rsidRPr="00CB045F">
        <w:rPr>
          <w:b/>
        </w:rPr>
        <w:t xml:space="preserve">Member Snapshot </w:t>
      </w:r>
      <w:r w:rsidR="00B03FFC" w:rsidRPr="00CB045F">
        <w:rPr>
          <w:b/>
          <w:bCs/>
        </w:rPr>
        <w:t>Lan</w:t>
      </w:r>
      <w:r w:rsidR="00EC373D" w:rsidRPr="00CB045F">
        <w:rPr>
          <w:b/>
          <w:bCs/>
        </w:rPr>
        <w:t>d</w:t>
      </w:r>
      <w:r w:rsidR="00B03FFC" w:rsidRPr="00CB045F">
        <w:rPr>
          <w:b/>
          <w:bCs/>
        </w:rPr>
        <w:t>ing</w:t>
      </w:r>
      <w:r w:rsidR="00B03FFC" w:rsidRPr="00CB045F">
        <w:rPr>
          <w:b/>
        </w:rPr>
        <w:t xml:space="preserve"> page</w:t>
      </w:r>
      <w:r w:rsidRPr="00DF00B2">
        <w:rPr>
          <w:b/>
        </w:rPr>
        <w:t xml:space="preserve"> </w:t>
      </w:r>
      <w:r>
        <w:t>and the</w:t>
      </w:r>
      <w:r w:rsidRPr="00DF00B2">
        <w:rPr>
          <w:b/>
        </w:rPr>
        <w:t xml:space="preserve"> Medicare D </w:t>
      </w:r>
      <w:r w:rsidR="000B4839">
        <w:rPr>
          <w:b/>
        </w:rPr>
        <w:t>Landing page</w:t>
      </w:r>
      <w:r w:rsidRPr="00DF00B2">
        <w:rPr>
          <w:b/>
        </w:rPr>
        <w:t xml:space="preserve"> </w:t>
      </w:r>
      <w:r w:rsidR="008335A2">
        <w:rPr>
          <w:b/>
        </w:rPr>
        <w:t>–</w:t>
      </w:r>
      <w:r w:rsidRPr="00DF00B2">
        <w:rPr>
          <w:b/>
        </w:rPr>
        <w:t xml:space="preserve"> </w:t>
      </w:r>
      <w:r w:rsidR="008335A2">
        <w:rPr>
          <w:b/>
        </w:rPr>
        <w:t>Medicare D Alerts</w:t>
      </w:r>
      <w:r w:rsidR="008335A2" w:rsidRPr="00DF00B2">
        <w:rPr>
          <w:b/>
        </w:rPr>
        <w:t xml:space="preserve"> </w:t>
      </w:r>
      <w:r w:rsidR="008335A2">
        <w:t>panel</w:t>
      </w:r>
      <w:r>
        <w:t>.</w:t>
      </w:r>
      <w:r w:rsidRPr="00DF00B2">
        <w:rPr>
          <w:b/>
        </w:rPr>
        <w:t xml:space="preserve"> </w:t>
      </w:r>
      <w:bookmarkEnd w:id="10"/>
    </w:p>
    <w:p w14:paraId="0478640E" w14:textId="76198C2E" w:rsidR="00A0278D" w:rsidRDefault="00A0278D" w:rsidP="00A0278D">
      <w:pPr>
        <w:pStyle w:val="ListParagraph"/>
        <w:rPr>
          <w:b/>
        </w:rPr>
      </w:pPr>
    </w:p>
    <w:p w14:paraId="277B1DC7" w14:textId="77777777" w:rsidR="00656EA9" w:rsidRDefault="00656EA9" w:rsidP="009E406F">
      <w:pPr>
        <w:pStyle w:val="ListParagraph"/>
        <w:spacing w:after="0"/>
        <w:jc w:val="right"/>
      </w:pPr>
    </w:p>
    <w:p w14:paraId="4D23B96C" w14:textId="7950AFF4" w:rsidR="00A0278D" w:rsidRDefault="00000000" w:rsidP="009E406F">
      <w:pPr>
        <w:pStyle w:val="ListParagraph"/>
        <w:spacing w:after="0"/>
        <w:jc w:val="right"/>
      </w:pPr>
      <w:hyperlink w:anchor="_top" w:history="1">
        <w:r w:rsidR="00A0278D" w:rsidRPr="00A0278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BE6CE5" w14:paraId="177DBE02" w14:textId="77777777" w:rsidTr="00EF6B1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2796DFF" w14:textId="0852DFAE" w:rsidR="00BE6CE5" w:rsidRDefault="00BE6CE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2" w:name="ReviewDisenrollmentReasonField"/>
            <w:bookmarkStart w:id="13" w:name="OLE_LINK36"/>
            <w:r>
              <w:rPr>
                <w:rFonts w:ascii="Verdana" w:hAnsi="Verdana"/>
                <w:i w:val="0"/>
                <w:iCs w:val="0"/>
              </w:rPr>
              <w:t>Review the Disenrollment Reason Field</w:t>
            </w:r>
            <w:bookmarkEnd w:id="12"/>
          </w:p>
        </w:tc>
      </w:tr>
      <w:bookmarkEnd w:id="13"/>
    </w:tbl>
    <w:p w14:paraId="1B4C4466" w14:textId="5ED499B2" w:rsidR="00BE6CE5" w:rsidRDefault="00BE6CE5" w:rsidP="00BE6CE5"/>
    <w:p w14:paraId="1D191B0E" w14:textId="1864A68B" w:rsidR="00A0278D" w:rsidRDefault="00A0278D" w:rsidP="00BE6CE5">
      <w:r>
        <w:t>Follow the steps below</w:t>
      </w:r>
      <w:r w:rsidRPr="00CB045F">
        <w:rPr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4585"/>
        <w:gridCol w:w="4152"/>
      </w:tblGrid>
      <w:tr w:rsidR="0071208F" w:rsidRPr="00BE6CE5" w14:paraId="2FC6B98E" w14:textId="77777777" w:rsidTr="00F03492"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bookmarkEnd w:id="11"/>
          <w:p w14:paraId="4C62150D" w14:textId="77777777" w:rsidR="00BE6CE5" w:rsidRPr="00BE6CE5" w:rsidRDefault="00BE6CE5" w:rsidP="00BE6CE5">
            <w:pPr>
              <w:jc w:val="center"/>
              <w:rPr>
                <w:b/>
                <w:bCs/>
              </w:rPr>
            </w:pPr>
            <w:r w:rsidRPr="00BE6CE5">
              <w:rPr>
                <w:b/>
                <w:bCs/>
              </w:rPr>
              <w:t>Step</w:t>
            </w:r>
          </w:p>
        </w:tc>
        <w:tc>
          <w:tcPr>
            <w:tcW w:w="4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9CE70B5" w14:textId="77777777" w:rsidR="00BE6CE5" w:rsidRPr="00BE6CE5" w:rsidRDefault="00BE6CE5" w:rsidP="00BE6CE5">
            <w:pPr>
              <w:jc w:val="center"/>
              <w:rPr>
                <w:b/>
                <w:bCs/>
              </w:rPr>
            </w:pPr>
            <w:r w:rsidRPr="00BE6CE5">
              <w:rPr>
                <w:b/>
                <w:bCs/>
              </w:rPr>
              <w:t>Action</w:t>
            </w:r>
          </w:p>
        </w:tc>
      </w:tr>
      <w:tr w:rsidR="0071208F" w:rsidRPr="00BE6CE5" w14:paraId="205406E9" w14:textId="77777777" w:rsidTr="00F03492">
        <w:trPr>
          <w:trHeight w:val="72"/>
        </w:trPr>
        <w:tc>
          <w:tcPr>
            <w:tcW w:w="1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C94257" w14:textId="41A37463" w:rsidR="0071208F" w:rsidRPr="00BE6CE5" w:rsidRDefault="0071208F" w:rsidP="00BE6CE5">
            <w:pPr>
              <w:jc w:val="center"/>
              <w:rPr>
                <w:b/>
                <w:bCs/>
              </w:rPr>
            </w:pPr>
            <w:r w:rsidRPr="00BE6CE5">
              <w:rPr>
                <w:b/>
                <w:bCs/>
              </w:rPr>
              <w:t>1</w:t>
            </w:r>
          </w:p>
        </w:tc>
        <w:tc>
          <w:tcPr>
            <w:tcW w:w="4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F922" w14:textId="1F836C81" w:rsidR="0071208F" w:rsidRDefault="0071208F" w:rsidP="00BE6CE5">
            <w:r>
              <w:t xml:space="preserve">In the </w:t>
            </w:r>
            <w:r w:rsidRPr="00FF5B71">
              <w:rPr>
                <w:b/>
                <w:bCs/>
              </w:rPr>
              <w:t>M</w:t>
            </w:r>
            <w:r w:rsidR="008335A2">
              <w:rPr>
                <w:b/>
                <w:bCs/>
              </w:rPr>
              <w:t>ed</w:t>
            </w:r>
            <w:r w:rsidR="00131C8D">
              <w:rPr>
                <w:b/>
                <w:bCs/>
              </w:rPr>
              <w:t>icare</w:t>
            </w:r>
            <w:r w:rsidRPr="00FF5B71">
              <w:rPr>
                <w:b/>
                <w:bCs/>
              </w:rPr>
              <w:t xml:space="preserve"> D </w:t>
            </w:r>
            <w:r w:rsidR="008335A2">
              <w:rPr>
                <w:b/>
                <w:bCs/>
              </w:rPr>
              <w:t>Landing page</w:t>
            </w:r>
            <w:r w:rsidR="008335A2" w:rsidRPr="00FF5B71">
              <w:rPr>
                <w:b/>
                <w:bCs/>
              </w:rPr>
              <w:t xml:space="preserve"> </w:t>
            </w:r>
            <w:r w:rsidRPr="00FF5B71">
              <w:rPr>
                <w:b/>
                <w:bCs/>
              </w:rPr>
              <w:t xml:space="preserve">– </w:t>
            </w:r>
            <w:r w:rsidR="003F5E31">
              <w:rPr>
                <w:b/>
                <w:bCs/>
              </w:rPr>
              <w:t>Enrollment</w:t>
            </w:r>
            <w:r w:rsidR="003F5E31" w:rsidRPr="00FF5B71">
              <w:rPr>
                <w:b/>
                <w:bCs/>
              </w:rPr>
              <w:t xml:space="preserve"> </w:t>
            </w:r>
            <w:r w:rsidRPr="00FF5B71">
              <w:rPr>
                <w:b/>
                <w:bCs/>
              </w:rPr>
              <w:t>Details</w:t>
            </w:r>
            <w:r>
              <w:t xml:space="preserve"> </w:t>
            </w:r>
            <w:r w:rsidR="005F075A">
              <w:t>section</w:t>
            </w:r>
            <w:r>
              <w:t xml:space="preserve">, review the </w:t>
            </w:r>
            <w:r w:rsidRPr="00FF5B71">
              <w:rPr>
                <w:b/>
                <w:bCs/>
              </w:rPr>
              <w:t>Transaction Reply</w:t>
            </w:r>
            <w:r>
              <w:t xml:space="preserve"> and </w:t>
            </w:r>
            <w:r w:rsidRPr="00FF5B71">
              <w:rPr>
                <w:b/>
                <w:bCs/>
              </w:rPr>
              <w:t>Disenrollment Reason</w:t>
            </w:r>
            <w:r>
              <w:t xml:space="preserve"> field.</w:t>
            </w:r>
          </w:p>
          <w:p w14:paraId="0E76D9E8" w14:textId="77777777" w:rsidR="0071208F" w:rsidRDefault="0071208F" w:rsidP="00BE6CE5"/>
          <w:p w14:paraId="0A775F0B" w14:textId="42F89904" w:rsidR="0071208F" w:rsidRDefault="00F03492" w:rsidP="00EF6B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83AA49" wp14:editId="18288B9D">
                  <wp:extent cx="8209524" cy="2542857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9524" cy="2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307EE" w14:textId="52233F21" w:rsidR="0071208F" w:rsidRPr="00BE6CE5" w:rsidRDefault="0071208F" w:rsidP="00BE6CE5"/>
        </w:tc>
      </w:tr>
      <w:tr w:rsidR="0071208F" w:rsidRPr="00BE6CE5" w14:paraId="6AD99964" w14:textId="77777777" w:rsidTr="00F03492">
        <w:trPr>
          <w:trHeight w:val="25"/>
        </w:trPr>
        <w:tc>
          <w:tcPr>
            <w:tcW w:w="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99DD21" w14:textId="17D6C4AA" w:rsidR="0071208F" w:rsidRPr="00BE6CE5" w:rsidRDefault="0071208F" w:rsidP="0071208F">
            <w:pPr>
              <w:rPr>
                <w:bCs/>
                <w:u w:val="single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42C618F" w14:textId="26E278B4" w:rsidR="0071208F" w:rsidRPr="00BE6CE5" w:rsidRDefault="0071208F" w:rsidP="0071208F">
            <w:pPr>
              <w:jc w:val="center"/>
            </w:pPr>
            <w:r>
              <w:rPr>
                <w:b/>
                <w:color w:val="000000"/>
              </w:rPr>
              <w:t>If…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3C51593" w14:textId="13700E63" w:rsidR="0071208F" w:rsidRPr="00BE6CE5" w:rsidRDefault="0071208F" w:rsidP="0071208F">
            <w:pPr>
              <w:jc w:val="center"/>
            </w:pPr>
            <w:r>
              <w:rPr>
                <w:b/>
              </w:rPr>
              <w:t>Then…</w:t>
            </w:r>
          </w:p>
        </w:tc>
      </w:tr>
      <w:tr w:rsidR="0071208F" w:rsidRPr="00BE6CE5" w14:paraId="2B6D44B6" w14:textId="77777777" w:rsidTr="00F03492">
        <w:trPr>
          <w:trHeight w:val="25"/>
        </w:trPr>
        <w:tc>
          <w:tcPr>
            <w:tcW w:w="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8F1E7E" w14:textId="77777777" w:rsidR="0071208F" w:rsidRPr="00BE6CE5" w:rsidRDefault="0071208F" w:rsidP="0071208F">
            <w:pPr>
              <w:rPr>
                <w:bCs/>
                <w:u w:val="single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87CCD" w14:textId="77777777" w:rsidR="009F5F0F" w:rsidRPr="00CB045F" w:rsidRDefault="0071208F" w:rsidP="00377A73">
            <w:pPr>
              <w:spacing w:line="254" w:lineRule="auto"/>
            </w:pPr>
            <w:r w:rsidRPr="009C2832">
              <w:t>Transaction Reply</w:t>
            </w:r>
            <w:r w:rsidRPr="00CB045F">
              <w:rPr>
                <w:b/>
                <w:bCs/>
              </w:rPr>
              <w:t>:</w:t>
            </w:r>
            <w:r w:rsidRPr="009C2832">
              <w:t xml:space="preserve"> </w:t>
            </w:r>
            <w:r w:rsidRPr="00CB045F">
              <w:t>014</w:t>
            </w:r>
            <w:r w:rsidR="009F5F0F" w:rsidRPr="00CB045F">
              <w:t xml:space="preserve"> </w:t>
            </w:r>
          </w:p>
          <w:p w14:paraId="4C47D88A" w14:textId="30B71E00" w:rsidR="009F5F0F" w:rsidRPr="00CB045F" w:rsidRDefault="009F5F0F" w:rsidP="00377A73">
            <w:pPr>
              <w:spacing w:line="254" w:lineRule="auto"/>
            </w:pPr>
            <w:r w:rsidRPr="00CB045F">
              <w:t>and</w:t>
            </w:r>
            <w:r w:rsidRPr="009C2832">
              <w:t xml:space="preserve"> </w:t>
            </w:r>
          </w:p>
          <w:p w14:paraId="76CCE6AA" w14:textId="2801D55C" w:rsidR="0071208F" w:rsidRPr="00BE6CE5" w:rsidRDefault="00DD4F02" w:rsidP="00377A73">
            <w:pPr>
              <w:spacing w:line="254" w:lineRule="auto"/>
            </w:pPr>
            <w:r w:rsidRPr="009C2832">
              <w:t>D</w:t>
            </w:r>
            <w:r w:rsidR="0071208F" w:rsidRPr="009C2832">
              <w:t>isenrollment Reason</w:t>
            </w:r>
            <w:r w:rsidR="0071208F" w:rsidRPr="00CB045F">
              <w:rPr>
                <w:b/>
                <w:bCs/>
              </w:rPr>
              <w:t>:</w:t>
            </w:r>
            <w:r w:rsidR="0071208F" w:rsidRPr="009C2832">
              <w:t xml:space="preserve"> </w:t>
            </w:r>
            <w:r w:rsidR="0071208F" w:rsidRPr="00CB045F">
              <w:t>DISENROLL-NEWMCO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1AB80" w14:textId="0C94B165" w:rsidR="0071208F" w:rsidRPr="00BE6CE5" w:rsidRDefault="0071208F" w:rsidP="0071208F">
            <w:pPr>
              <w:spacing w:line="254" w:lineRule="auto"/>
            </w:pPr>
            <w:r>
              <w:t xml:space="preserve">Proceed to </w:t>
            </w:r>
            <w:hyperlink w:anchor="DISENROLL" w:history="1">
              <w:r w:rsidR="00656EA9">
                <w:rPr>
                  <w:rStyle w:val="Hyperlink"/>
                </w:rPr>
                <w:t>DISENROL-NEW MCO.</w:t>
              </w:r>
            </w:hyperlink>
          </w:p>
        </w:tc>
      </w:tr>
      <w:tr w:rsidR="00377A73" w:rsidRPr="00BE6CE5" w14:paraId="71E131AC" w14:textId="77777777" w:rsidTr="00F03492">
        <w:trPr>
          <w:trHeight w:val="25"/>
        </w:trPr>
        <w:tc>
          <w:tcPr>
            <w:tcW w:w="1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D3A9" w14:textId="77777777" w:rsidR="00377A73" w:rsidRPr="00BE6CE5" w:rsidRDefault="00377A73" w:rsidP="00377A73">
            <w:pPr>
              <w:rPr>
                <w:bCs/>
                <w:u w:val="single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DCB0" w14:textId="4D5F4617" w:rsidR="00377A73" w:rsidRPr="00BE6CE5" w:rsidRDefault="00377A73" w:rsidP="00377A73">
            <w:r>
              <w:t>Any other Transaction Reply and Disenrollment Reason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B031" w14:textId="5AB97C60" w:rsidR="00377A73" w:rsidRPr="00BE6CE5" w:rsidRDefault="00377A73" w:rsidP="00377A73">
            <w:r>
              <w:t xml:space="preserve">Refer to the </w:t>
            </w:r>
            <w:hyperlink r:id="rId17" w:anchor="!/view?docid=4156e604-0094-43df-a7e5-302a56c4762f" w:history="1">
              <w:r w:rsidR="00D80334" w:rsidRPr="00E83904">
                <w:rPr>
                  <w:rStyle w:val="Hyperlink"/>
                </w:rPr>
                <w:t xml:space="preserve">Compass </w:t>
              </w:r>
              <w:r w:rsidR="00417F2A" w:rsidRPr="00E83904">
                <w:rPr>
                  <w:rStyle w:val="Hyperlink"/>
                </w:rPr>
                <w:t>MED D - Specialized Member Services Team (SMST) - Compass Disenrollment Reason</w:t>
              </w:r>
              <w:r w:rsidR="00E83904" w:rsidRPr="00E83904">
                <w:rPr>
                  <w:rStyle w:val="Hyperlink"/>
                </w:rPr>
                <w:t>s Guide.</w:t>
              </w:r>
            </w:hyperlink>
          </w:p>
        </w:tc>
      </w:tr>
    </w:tbl>
    <w:p w14:paraId="7C21DBFA" w14:textId="6129BF1D" w:rsidR="00DF00B2" w:rsidRDefault="00DF00B2"/>
    <w:p w14:paraId="67AA24F7" w14:textId="77777777" w:rsidR="009C2832" w:rsidRDefault="009C2832"/>
    <w:p w14:paraId="1995A7D0" w14:textId="19329006" w:rsidR="00BE6CE5" w:rsidRDefault="00000000" w:rsidP="009E406F">
      <w:pPr>
        <w:spacing w:after="0"/>
        <w:jc w:val="right"/>
      </w:pPr>
      <w:hyperlink w:anchor="_top" w:history="1">
        <w:r w:rsidR="00A0278D" w:rsidRPr="00A0278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71208F" w14:paraId="3CB48AF6" w14:textId="77777777" w:rsidTr="00EF6B1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8335D1" w14:textId="77777777" w:rsidR="0071208F" w:rsidRDefault="0071208F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4" w:name="_Toc110242522"/>
            <w:bookmarkStart w:id="15" w:name="DISENROLL"/>
            <w:bookmarkStart w:id="16" w:name="OLE_LINK33"/>
            <w:r>
              <w:rPr>
                <w:rFonts w:ascii="Verdana" w:hAnsi="Verdana"/>
                <w:i w:val="0"/>
                <w:iCs w:val="0"/>
              </w:rPr>
              <w:t>DISENROL-NEW MCO</w:t>
            </w:r>
            <w:bookmarkEnd w:id="14"/>
            <w:bookmarkEnd w:id="15"/>
          </w:p>
        </w:tc>
        <w:bookmarkEnd w:id="16"/>
      </w:tr>
    </w:tbl>
    <w:p w14:paraId="5AC13FA9" w14:textId="77777777" w:rsidR="00EF6B16" w:rsidRDefault="00EF6B16" w:rsidP="0057185D">
      <w:pPr>
        <w:spacing w:after="0"/>
      </w:pPr>
    </w:p>
    <w:p w14:paraId="4F373523" w14:textId="564CC8D4" w:rsidR="00BE6CE5" w:rsidRDefault="00BE6CE5" w:rsidP="00D2208A">
      <w:pPr>
        <w:spacing w:after="0"/>
      </w:pPr>
      <w:r>
        <w:t>The CCR will follow the steps below to address the beneficiary’s issue</w:t>
      </w:r>
      <w:r w:rsidR="00AC20F6" w:rsidRPr="00CB045F">
        <w:rPr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1775"/>
        <w:gridCol w:w="1562"/>
        <w:gridCol w:w="5410"/>
      </w:tblGrid>
      <w:tr w:rsidR="00097F9C" w14:paraId="18D675EA" w14:textId="77777777" w:rsidTr="004D3A15">
        <w:trPr>
          <w:trHeight w:val="125"/>
        </w:trPr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2F65A34" w14:textId="318336EF" w:rsidR="00DF00B2" w:rsidRPr="001D70CA" w:rsidRDefault="00DF00B2" w:rsidP="00377A73">
            <w:pPr>
              <w:spacing w:line="256" w:lineRule="auto"/>
              <w:contextualSpacing/>
              <w:jc w:val="center"/>
              <w:rPr>
                <w:b/>
              </w:rPr>
            </w:pPr>
            <w:r w:rsidRPr="001D70CA">
              <w:rPr>
                <w:b/>
              </w:rPr>
              <w:t>Step</w:t>
            </w:r>
          </w:p>
        </w:tc>
        <w:tc>
          <w:tcPr>
            <w:tcW w:w="48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B117C32" w14:textId="39C23954" w:rsidR="00DF00B2" w:rsidRDefault="00DF00B2" w:rsidP="00DF00B2">
            <w:pPr>
              <w:spacing w:line="256" w:lineRule="auto"/>
              <w:jc w:val="center"/>
            </w:pPr>
            <w:r>
              <w:rPr>
                <w:b/>
              </w:rPr>
              <w:t>Action</w:t>
            </w:r>
          </w:p>
        </w:tc>
      </w:tr>
      <w:tr w:rsidR="00097F9C" w14:paraId="69B31B9B" w14:textId="77777777" w:rsidTr="004D3A15">
        <w:trPr>
          <w:trHeight w:val="399"/>
        </w:trPr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D0B33B" w14:textId="189C20C5" w:rsidR="00097F9C" w:rsidRPr="001D70CA" w:rsidRDefault="00097F9C" w:rsidP="001D70CA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8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45F99" w14:textId="7303ED33" w:rsid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 w:rsidRPr="00097F9C">
              <w:rPr>
                <w:bCs/>
                <w:noProof/>
                <w:color w:val="000000"/>
              </w:rPr>
              <w:t>In the</w:t>
            </w:r>
            <w:r>
              <w:rPr>
                <w:b/>
                <w:noProof/>
                <w:color w:val="000000"/>
              </w:rPr>
              <w:t xml:space="preserve"> Medic</w:t>
            </w:r>
            <w:r w:rsidR="00D2208A">
              <w:rPr>
                <w:b/>
                <w:noProof/>
                <w:color w:val="000000"/>
              </w:rPr>
              <w:t>a</w:t>
            </w:r>
            <w:r>
              <w:rPr>
                <w:b/>
                <w:noProof/>
                <w:color w:val="000000"/>
              </w:rPr>
              <w:t xml:space="preserve">re D </w:t>
            </w:r>
            <w:r w:rsidR="00131C8D">
              <w:rPr>
                <w:b/>
                <w:noProof/>
                <w:color w:val="000000"/>
              </w:rPr>
              <w:t>Landing page</w:t>
            </w:r>
            <w:r>
              <w:rPr>
                <w:b/>
                <w:noProof/>
                <w:color w:val="000000"/>
              </w:rPr>
              <w:t xml:space="preserve">, </w:t>
            </w:r>
            <w:r w:rsidRPr="00097F9C">
              <w:rPr>
                <w:bCs/>
                <w:noProof/>
                <w:color w:val="000000"/>
              </w:rPr>
              <w:t>review the</w:t>
            </w:r>
            <w:r>
              <w:rPr>
                <w:b/>
                <w:noProof/>
                <w:color w:val="000000"/>
              </w:rPr>
              <w:t xml:space="preserve"> Enrollment Source </w:t>
            </w:r>
            <w:r>
              <w:rPr>
                <w:bCs/>
                <w:noProof/>
                <w:color w:val="000000"/>
              </w:rPr>
              <w:t>field.</w:t>
            </w:r>
          </w:p>
          <w:p w14:paraId="24D45656" w14:textId="77777777" w:rsid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  <w:p w14:paraId="250BBB28" w14:textId="65A6F3B9" w:rsidR="00097F9C" w:rsidRDefault="00DF4EEA" w:rsidP="00EF6B16">
            <w:pPr>
              <w:spacing w:after="0" w:line="240" w:lineRule="auto"/>
              <w:contextualSpacing/>
              <w:jc w:val="center"/>
              <w:rPr>
                <w:b/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831A9A3" wp14:editId="5445B15F">
                  <wp:extent cx="8371428" cy="271428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1428" cy="2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899D9" w14:textId="102752ED" w:rsidR="00097F9C" w:rsidRPr="00CB045F" w:rsidRDefault="00097F9C" w:rsidP="00CB045F">
            <w:pPr>
              <w:spacing w:after="0" w:line="240" w:lineRule="auto"/>
              <w:rPr>
                <w:b/>
                <w:noProof/>
                <w:color w:val="000000"/>
              </w:rPr>
            </w:pPr>
          </w:p>
        </w:tc>
      </w:tr>
      <w:tr w:rsidR="00A8006C" w14:paraId="27DBFA13" w14:textId="77777777" w:rsidTr="004D3A15">
        <w:trPr>
          <w:trHeight w:val="397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4DED48" w14:textId="77777777" w:rsidR="00097F9C" w:rsidRDefault="00097F9C" w:rsidP="00097F9C">
            <w:pPr>
              <w:spacing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8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D010251" w14:textId="18C61989" w:rsidR="00097F9C" w:rsidRPr="00097F9C" w:rsidRDefault="00097F9C" w:rsidP="00EF6B16">
            <w:pPr>
              <w:spacing w:after="0" w:line="240" w:lineRule="auto"/>
              <w:contextualSpacing/>
              <w:jc w:val="center"/>
              <w:rPr>
                <w:bCs/>
                <w:noProof/>
                <w:color w:val="000000"/>
              </w:rPr>
            </w:pPr>
            <w:r>
              <w:rPr>
                <w:b/>
                <w:color w:val="000000"/>
              </w:rPr>
              <w:t>If…</w:t>
            </w:r>
          </w:p>
        </w:tc>
        <w:tc>
          <w:tcPr>
            <w:tcW w:w="3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E94A71D" w14:textId="02CE65D4" w:rsidR="00097F9C" w:rsidRPr="00097F9C" w:rsidRDefault="00097F9C" w:rsidP="00EF6B16">
            <w:pPr>
              <w:spacing w:after="0" w:line="240" w:lineRule="auto"/>
              <w:contextualSpacing/>
              <w:jc w:val="center"/>
              <w:rPr>
                <w:bCs/>
                <w:noProof/>
                <w:color w:val="000000"/>
              </w:rPr>
            </w:pPr>
            <w:r>
              <w:rPr>
                <w:b/>
              </w:rPr>
              <w:t>Then…</w:t>
            </w:r>
          </w:p>
        </w:tc>
      </w:tr>
      <w:tr w:rsidR="00A8006C" w14:paraId="24445FEB" w14:textId="77777777" w:rsidTr="004D3A15">
        <w:trPr>
          <w:trHeight w:val="397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156C2A" w14:textId="77777777" w:rsidR="00097F9C" w:rsidRDefault="00097F9C" w:rsidP="001D70CA">
            <w:pPr>
              <w:spacing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8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81ECF7" w14:textId="0169A0DE" w:rsid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 w:rsidRPr="00A8006C">
              <w:rPr>
                <w:b/>
                <w:noProof/>
                <w:color w:val="000000"/>
              </w:rPr>
              <w:t>Enrollment Source</w:t>
            </w:r>
            <w:r w:rsidRPr="00CB045F">
              <w:rPr>
                <w:b/>
                <w:noProof/>
                <w:color w:val="000000"/>
              </w:rPr>
              <w:t xml:space="preserve">: </w:t>
            </w:r>
          </w:p>
          <w:p w14:paraId="157C77E2" w14:textId="77777777" w:rsidR="00A8006C" w:rsidRDefault="00A8006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  <w:p w14:paraId="20DAC547" w14:textId="77777777" w:rsidR="00185F3F" w:rsidRDefault="00185F3F" w:rsidP="00EF6B1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CMS Auto Enrollments - TRC117</w:t>
            </w:r>
          </w:p>
          <w:p w14:paraId="03CF0B90" w14:textId="77777777" w:rsidR="00185F3F" w:rsidRDefault="00185F3F" w:rsidP="00EF6B1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CMS Facilitated - TRC118</w:t>
            </w:r>
          </w:p>
          <w:p w14:paraId="01825E09" w14:textId="3BB6B2D3" w:rsidR="00185F3F" w:rsidRPr="00185F3F" w:rsidRDefault="00185F3F" w:rsidP="00EF6B1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Cs/>
                <w:noProof/>
                <w:color w:val="000000"/>
              </w:rPr>
            </w:pPr>
            <w:r>
              <w:t>CMS Reassignment - TRC212</w:t>
            </w:r>
          </w:p>
          <w:p w14:paraId="5F9661C9" w14:textId="65291641" w:rsidR="00097F9C" w:rsidRPr="00097F9C" w:rsidRDefault="00097F9C" w:rsidP="00185F3F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</w:tc>
        <w:tc>
          <w:tcPr>
            <w:tcW w:w="3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E3691C" w14:textId="2DDEE01E" w:rsidR="00097F9C" w:rsidRP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>Refer to</w:t>
            </w:r>
            <w:r w:rsidR="00A0278D">
              <w:rPr>
                <w:bCs/>
                <w:noProof/>
                <w:color w:val="000000"/>
              </w:rPr>
              <w:t xml:space="preserve"> </w:t>
            </w:r>
            <w:hyperlink r:id="rId19" w:anchor="!/view?docid=51e87c92-ddb1-4f14-b127-c9d5cc9afca7" w:history="1">
              <w:r w:rsidR="00F650AF" w:rsidRPr="00E83904">
                <w:rPr>
                  <w:rStyle w:val="Hyperlink"/>
                </w:rPr>
                <w:t>MED D SilverScript – Annual Reassignment of Low Income Subsidy (LIS) Eligible Beneficiaries</w:t>
              </w:r>
            </w:hyperlink>
            <w:r w:rsidR="00DF4EEA" w:rsidRPr="00E83904">
              <w:rPr>
                <w:bCs/>
                <w:noProof/>
                <w:color w:val="000000"/>
              </w:rPr>
              <w:t>.</w:t>
            </w:r>
          </w:p>
        </w:tc>
      </w:tr>
      <w:tr w:rsidR="00A8006C" w14:paraId="5A28117B" w14:textId="77777777" w:rsidTr="004D3A15">
        <w:trPr>
          <w:trHeight w:val="397"/>
        </w:trPr>
        <w:tc>
          <w:tcPr>
            <w:tcW w:w="1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2080E0" w14:textId="77777777" w:rsidR="00097F9C" w:rsidRDefault="00097F9C" w:rsidP="001D70CA">
            <w:pPr>
              <w:spacing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8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51A6C" w14:textId="77777777" w:rsid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  <w:p w14:paraId="17281F16" w14:textId="45750F8A" w:rsid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 w:rsidRPr="00CB045F">
              <w:rPr>
                <w:b/>
                <w:noProof/>
                <w:color w:val="000000"/>
              </w:rPr>
              <w:t>Auto Enrolled:</w:t>
            </w:r>
            <w:r>
              <w:rPr>
                <w:bCs/>
                <w:noProof/>
                <w:color w:val="000000"/>
              </w:rPr>
              <w:t xml:space="preserve"> N</w:t>
            </w:r>
            <w:r w:rsidR="00804C88">
              <w:rPr>
                <w:bCs/>
                <w:noProof/>
                <w:color w:val="000000"/>
              </w:rPr>
              <w:t>o</w:t>
            </w:r>
          </w:p>
          <w:p w14:paraId="68B87246" w14:textId="7BB2D87D" w:rsidR="00097F9C" w:rsidRP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</w:tc>
        <w:tc>
          <w:tcPr>
            <w:tcW w:w="3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D0EA7" w14:textId="1FAD34A1" w:rsidR="00097F9C" w:rsidRP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>Proceed to next step</w:t>
            </w:r>
          </w:p>
        </w:tc>
      </w:tr>
      <w:tr w:rsidR="00565D13" w14:paraId="25FAB11B" w14:textId="77777777" w:rsidTr="004D3A15">
        <w:trPr>
          <w:trHeight w:val="1296"/>
        </w:trPr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C1CB04" w14:textId="1D690F35" w:rsidR="00565D13" w:rsidRDefault="00565D13" w:rsidP="001D70CA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75FA05" w14:textId="4EFB5FE6" w:rsidR="00565D13" w:rsidRDefault="00A8006C" w:rsidP="00A8006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 xml:space="preserve">Confirm that a </w:t>
            </w:r>
            <w:r>
              <w:rPr>
                <w:b/>
                <w:noProof/>
                <w:color w:val="000000"/>
              </w:rPr>
              <w:t xml:space="preserve">DDISE </w:t>
            </w:r>
            <w:r w:rsidRPr="00A8006C">
              <w:rPr>
                <w:bCs/>
                <w:noProof/>
                <w:color w:val="000000"/>
              </w:rPr>
              <w:t>letter in the</w:t>
            </w:r>
            <w:r>
              <w:rPr>
                <w:b/>
                <w:noProof/>
                <w:color w:val="000000"/>
              </w:rPr>
              <w:t xml:space="preserve"> Last 12 Months of Communications (OneClick) </w:t>
            </w:r>
            <w:r>
              <w:rPr>
                <w:bCs/>
                <w:noProof/>
                <w:color w:val="000000"/>
              </w:rPr>
              <w:t>was sent to the beneficiary and obtain the disenrollment date.</w:t>
            </w:r>
          </w:p>
          <w:p w14:paraId="22849A49" w14:textId="77777777" w:rsidR="00A8006C" w:rsidRDefault="00A8006C" w:rsidP="00A8006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  <w:p w14:paraId="07962449" w14:textId="751A7063" w:rsidR="00A8006C" w:rsidRPr="00A8006C" w:rsidRDefault="00A8006C" w:rsidP="00A8006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 xml:space="preserve">Proceed to </w:t>
            </w:r>
            <w:r w:rsidR="00206B1C">
              <w:rPr>
                <w:bCs/>
                <w:noProof/>
                <w:color w:val="000000"/>
              </w:rPr>
              <w:t xml:space="preserve">the </w:t>
            </w:r>
            <w:r>
              <w:rPr>
                <w:bCs/>
                <w:noProof/>
                <w:color w:val="000000"/>
              </w:rPr>
              <w:t>next step</w:t>
            </w:r>
            <w:r w:rsidR="00206B1C">
              <w:rPr>
                <w:bCs/>
                <w:noProof/>
                <w:color w:val="000000"/>
              </w:rPr>
              <w:t>.</w:t>
            </w:r>
          </w:p>
        </w:tc>
      </w:tr>
      <w:tr w:rsidR="00206B1C" w14:paraId="52590FE5" w14:textId="77777777" w:rsidTr="004D3A15">
        <w:trPr>
          <w:trHeight w:val="4752"/>
        </w:trPr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671C21" w14:textId="77777777" w:rsidR="00206B1C" w:rsidRPr="001D70CA" w:rsidRDefault="00206B1C" w:rsidP="00AC20F6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68EBD1E9" w14:textId="236C4A8C" w:rsidR="00206B1C" w:rsidRPr="001D70CA" w:rsidRDefault="00206B1C" w:rsidP="00377A73">
            <w:pPr>
              <w:spacing w:line="240" w:lineRule="auto"/>
              <w:ind w:left="-57"/>
              <w:contextualSpacing/>
              <w:jc w:val="center"/>
              <w:rPr>
                <w:b/>
              </w:rPr>
            </w:pPr>
          </w:p>
        </w:tc>
        <w:tc>
          <w:tcPr>
            <w:tcW w:w="48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A3C2A0" w14:textId="7B9ECDC3" w:rsidR="00206B1C" w:rsidRDefault="00206B1C" w:rsidP="003C530C">
            <w:pPr>
              <w:spacing w:after="0" w:line="240" w:lineRule="auto"/>
              <w:contextualSpacing/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608B0DF8" wp14:editId="2292FA73">
                  <wp:extent cx="276225" cy="1809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217FE" w14:textId="6B95767D" w:rsidR="00206B1C" w:rsidRDefault="00206B1C" w:rsidP="003C530C">
            <w:pPr>
              <w:pStyle w:val="ListParagraph"/>
              <w:numPr>
                <w:ilvl w:val="0"/>
                <w:numId w:val="11"/>
              </w:numPr>
              <w:spacing w:before="120" w:after="0" w:line="240" w:lineRule="auto"/>
            </w:pPr>
            <w:r>
              <w:t>Our records show that you will be disenrolled from SilverScript XX/XX/XXXX due to enrolling into another prescription drug plan (PDP). Since SilverScript did not submit the disenrollment request, we are unable to cancel the disenrollment for you.</w:t>
            </w:r>
          </w:p>
          <w:p w14:paraId="5FEF9AE2" w14:textId="77777777" w:rsidR="00206B1C" w:rsidRDefault="00206B1C" w:rsidP="00097F9C">
            <w:pPr>
              <w:pStyle w:val="ListParagraph"/>
              <w:spacing w:before="120" w:after="0" w:line="240" w:lineRule="auto"/>
            </w:pPr>
          </w:p>
          <w:p w14:paraId="4FA7788B" w14:textId="587EBEEF" w:rsidR="00206B1C" w:rsidRDefault="00206B1C" w:rsidP="00097F9C">
            <w:pPr>
              <w:pStyle w:val="ListParagraph"/>
              <w:numPr>
                <w:ilvl w:val="0"/>
                <w:numId w:val="11"/>
              </w:numPr>
              <w:spacing w:after="120" w:line="240" w:lineRule="auto"/>
            </w:pPr>
            <w:r w:rsidRPr="00AC20F6">
              <w:rPr>
                <w:color w:val="000000"/>
              </w:rPr>
              <w:t>If you would like to remain enrolled with SilverScript, you will need to contact the plan you enrolled in and cancel your enrollment, or you can submit a new enrollment for the plan you wish to be enrolled in. However, please be aware you will need to have a valid enrollment period (i.e. AEP or SEP)</w:t>
            </w:r>
            <w:r>
              <w:rPr>
                <w:color w:val="000000"/>
              </w:rPr>
              <w:t>.</w:t>
            </w:r>
          </w:p>
          <w:p w14:paraId="25345390" w14:textId="77777777" w:rsidR="00206B1C" w:rsidRDefault="00206B1C" w:rsidP="003C530C">
            <w:pPr>
              <w:spacing w:after="0" w:line="240" w:lineRule="auto"/>
              <w:contextualSpacing/>
            </w:pPr>
          </w:p>
          <w:p w14:paraId="3187548D" w14:textId="77777777" w:rsidR="00206B1C" w:rsidRDefault="00206B1C" w:rsidP="003C530C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Have you contacted the other plan to cancel your future enrollment?</w:t>
            </w:r>
          </w:p>
          <w:p w14:paraId="23FC9B53" w14:textId="77777777" w:rsidR="00206B1C" w:rsidRDefault="00206B1C" w:rsidP="00097F9C">
            <w:pPr>
              <w:spacing w:after="0" w:line="240" w:lineRule="auto"/>
            </w:pPr>
          </w:p>
          <w:p w14:paraId="3F95D147" w14:textId="46260E99" w:rsidR="00206B1C" w:rsidRDefault="00206B1C" w:rsidP="00097F9C">
            <w:pPr>
              <w:spacing w:after="120" w:line="240" w:lineRule="auto"/>
              <w:ind w:left="-57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Notes: </w:t>
            </w:r>
          </w:p>
          <w:p w14:paraId="718A7A11" w14:textId="4EBF8377" w:rsidR="00206B1C" w:rsidRDefault="00206B1C" w:rsidP="00097F9C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If the beneficiary is not aware of a new enrollment, you may assist the beneficiary by researching MARx for the Plan ID (S#####) and performing an internet search to determine the carrier.</w:t>
            </w:r>
          </w:p>
          <w:p w14:paraId="4BD84211" w14:textId="628E0660" w:rsidR="004D3A15" w:rsidRPr="004D3A15" w:rsidRDefault="00206B1C" w:rsidP="004D3A15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If the beneficiary would like to submit a new enrollment for SSI PDP, warm transfer to an Enrollment Agent. Refer to </w:t>
            </w:r>
            <w:hyperlink r:id="rId21" w:anchor="!/view?docid=b9e1330e-9803-4dd8-a699-6ae62bb590d2" w:history="1">
              <w:r w:rsidR="004D3A15" w:rsidRPr="004D3A15">
                <w:rPr>
                  <w:rStyle w:val="Hyperlink"/>
                </w:rPr>
                <w:t>MED D - Guide to Transferring a Call</w:t>
              </w:r>
            </w:hyperlink>
            <w:r w:rsidR="004D3A15">
              <w:t>.</w:t>
            </w:r>
          </w:p>
          <w:p w14:paraId="49C62A7E" w14:textId="426B7059" w:rsidR="00206B1C" w:rsidRPr="00206B1C" w:rsidRDefault="00206B1C" w:rsidP="004D3A15">
            <w:pPr>
              <w:pStyle w:val="ListParagraph"/>
              <w:spacing w:after="0" w:line="240" w:lineRule="auto"/>
            </w:pPr>
          </w:p>
        </w:tc>
      </w:tr>
      <w:tr w:rsidR="00206B1C" w14:paraId="01304925" w14:textId="77777777" w:rsidTr="004D3A15">
        <w:trPr>
          <w:trHeight w:val="70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BFFCB7" w14:textId="7B6936C5" w:rsidR="00206B1C" w:rsidRPr="001D70CA" w:rsidRDefault="00206B1C" w:rsidP="00377A73">
            <w:pPr>
              <w:spacing w:line="240" w:lineRule="auto"/>
              <w:ind w:left="-57"/>
              <w:contextualSpacing/>
              <w:jc w:val="center"/>
              <w:rPr>
                <w:b/>
                <w:color w:val="000000"/>
              </w:rPr>
            </w:pPr>
            <w:bookmarkStart w:id="17" w:name="_Hlk146627356"/>
            <w:bookmarkStart w:id="18" w:name="_Hlk145331714"/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DC3A227" w14:textId="7497BBF1" w:rsidR="00206B1C" w:rsidRDefault="00206B1C" w:rsidP="00377A73">
            <w:pPr>
              <w:spacing w:line="240" w:lineRule="auto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If…</w:t>
            </w:r>
          </w:p>
        </w:tc>
        <w:tc>
          <w:tcPr>
            <w:tcW w:w="38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308378" w14:textId="77777777" w:rsidR="00206B1C" w:rsidRDefault="00206B1C" w:rsidP="00377A73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Then…</w:t>
            </w:r>
          </w:p>
        </w:tc>
      </w:tr>
      <w:bookmarkEnd w:id="17"/>
      <w:tr w:rsidR="00206B1C" w14:paraId="5457410C" w14:textId="77777777" w:rsidTr="004D3A15">
        <w:trPr>
          <w:trHeight w:val="1041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2B68D5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6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2BD087" w14:textId="35E093C8" w:rsidR="00206B1C" w:rsidRDefault="00206B1C" w:rsidP="00377A73">
            <w:pPr>
              <w:spacing w:line="240" w:lineRule="auto"/>
            </w:pPr>
            <w:bookmarkStart w:id="19" w:name="OLE_LINK20"/>
            <w:r>
              <w:t>The beneficiary has</w:t>
            </w:r>
            <w:r>
              <w:rPr>
                <w:b/>
              </w:rPr>
              <w:t xml:space="preserve"> not </w:t>
            </w:r>
            <w:r>
              <w:t>contacted the other plan to cancel their enrollment.</w:t>
            </w:r>
            <w:bookmarkEnd w:id="19"/>
          </w:p>
        </w:tc>
        <w:tc>
          <w:tcPr>
            <w:tcW w:w="38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AA7BAC" w14:textId="0392432A" w:rsidR="00206B1C" w:rsidRDefault="00206B1C" w:rsidP="00377A73">
            <w:pPr>
              <w:spacing w:line="240" w:lineRule="auto"/>
              <w:contextualSpacing/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60E90195" wp14:editId="583F386D">
                  <wp:extent cx="276225" cy="1809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 </w:t>
            </w:r>
            <w:r>
              <w:t>Please contact the plan you enrolled in and submit a request to cancel your future enrollment. Once we receive information from Medicare showing the enrollment has been cancelled, you will receive a letter in the mail.</w:t>
            </w:r>
          </w:p>
        </w:tc>
      </w:tr>
      <w:bookmarkEnd w:id="18"/>
      <w:tr w:rsidR="00206B1C" w14:paraId="66170ECD" w14:textId="77777777" w:rsidTr="004D3A15">
        <w:trPr>
          <w:trHeight w:val="176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2EBC2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6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675D76" w14:textId="675CB758" w:rsidR="00206B1C" w:rsidRDefault="00206B1C" w:rsidP="00377A73">
            <w:pPr>
              <w:spacing w:line="240" w:lineRule="auto"/>
              <w:contextualSpacing/>
            </w:pPr>
            <w:bookmarkStart w:id="20" w:name="OLE_LINK21"/>
            <w:r>
              <w:t xml:space="preserve">The beneficiary </w:t>
            </w:r>
            <w:r>
              <w:rPr>
                <w:b/>
              </w:rPr>
              <w:t>has</w:t>
            </w:r>
            <w:r>
              <w:t xml:space="preserve"> contacted the other plan.</w:t>
            </w:r>
            <w:bookmarkEnd w:id="20"/>
          </w:p>
        </w:tc>
        <w:tc>
          <w:tcPr>
            <w:tcW w:w="38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94FD5" w14:textId="77777777" w:rsidR="00206B1C" w:rsidRDefault="00206B1C" w:rsidP="00377A73">
            <w:pPr>
              <w:spacing w:line="240" w:lineRule="auto"/>
              <w:contextualSpacing/>
            </w:pPr>
            <w:r>
              <w:t xml:space="preserve">Verify in </w:t>
            </w:r>
            <w:r>
              <w:rPr>
                <w:b/>
              </w:rPr>
              <w:t>MARx</w:t>
            </w:r>
            <w:r>
              <w:t xml:space="preserve"> if beneficiary’s future enrollment is cancelled and beneficiary is reinstated into the Plan.</w:t>
            </w:r>
          </w:p>
          <w:p w14:paraId="42F881A9" w14:textId="77777777" w:rsidR="00206B1C" w:rsidRDefault="00206B1C" w:rsidP="00377A73">
            <w:pPr>
              <w:spacing w:line="240" w:lineRule="auto"/>
              <w:contextualSpacing/>
            </w:pPr>
          </w:p>
          <w:p w14:paraId="5292FDB8" w14:textId="77777777" w:rsidR="00206B1C" w:rsidRDefault="00206B1C" w:rsidP="00377A73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 Contact the Senior Team (SRT) for assistance with:</w:t>
            </w:r>
          </w:p>
          <w:p w14:paraId="6C1C6710" w14:textId="77777777" w:rsidR="00206B1C" w:rsidRDefault="00206B1C" w:rsidP="00377A73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Reviewing MARx Part D eligibility; and/or</w:t>
            </w:r>
          </w:p>
          <w:p w14:paraId="18AACE3F" w14:textId="77777777" w:rsidR="00206B1C" w:rsidRDefault="00206B1C" w:rsidP="00377A73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Opening Access to Care if necessary (</w:t>
            </w:r>
            <w:r>
              <w:rPr>
                <w:b/>
                <w:bCs/>
                <w:color w:val="000000"/>
              </w:rPr>
              <w:t>3 days or less of medication</w:t>
            </w:r>
            <w:r>
              <w:rPr>
                <w:color w:val="000000"/>
              </w:rPr>
              <w:t>).</w:t>
            </w:r>
          </w:p>
          <w:p w14:paraId="6BB6FD0F" w14:textId="77777777" w:rsidR="00206B1C" w:rsidRDefault="00206B1C" w:rsidP="00377A73">
            <w:pPr>
              <w:spacing w:line="240" w:lineRule="auto"/>
              <w:contextualSpacing/>
            </w:pPr>
          </w:p>
        </w:tc>
      </w:tr>
      <w:tr w:rsidR="00206B1C" w14:paraId="72CE1223" w14:textId="77777777" w:rsidTr="004D3A15">
        <w:trPr>
          <w:trHeight w:val="176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45B14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FAD1C" w14:textId="37C0A40A" w:rsidR="00206B1C" w:rsidRDefault="00206B1C" w:rsidP="00377A73">
            <w:pPr>
              <w:spacing w:line="240" w:lineRule="auto"/>
              <w:contextualSpacing/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11C0CE76" w14:textId="77777777" w:rsidR="00206B1C" w:rsidRDefault="00206B1C" w:rsidP="00377A73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If other plan is…</w:t>
            </w:r>
          </w:p>
        </w:tc>
        <w:tc>
          <w:tcPr>
            <w:tcW w:w="3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2CBD3CB1" w14:textId="77777777" w:rsidR="00206B1C" w:rsidRDefault="00206B1C" w:rsidP="00377A73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Then…</w:t>
            </w:r>
          </w:p>
        </w:tc>
      </w:tr>
      <w:tr w:rsidR="00206B1C" w14:paraId="0E3CD246" w14:textId="77777777" w:rsidTr="004D3A15">
        <w:trPr>
          <w:trHeight w:val="176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475C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ABFA0" w14:textId="4A38D2A8" w:rsidR="00206B1C" w:rsidRDefault="00206B1C" w:rsidP="00377A73">
            <w:pPr>
              <w:spacing w:line="240" w:lineRule="auto"/>
              <w:contextualSpacing/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B64127" w14:textId="6B246215" w:rsidR="00206B1C" w:rsidRPr="00A8006C" w:rsidRDefault="00206B1C" w:rsidP="00377A73">
            <w:pPr>
              <w:spacing w:line="240" w:lineRule="auto"/>
              <w:contextualSpacing/>
              <w:rPr>
                <w:bCs/>
              </w:rPr>
            </w:pPr>
            <w:r w:rsidRPr="00A8006C">
              <w:rPr>
                <w:bCs/>
              </w:rPr>
              <w:t xml:space="preserve">Not cancelled in </w:t>
            </w:r>
            <w:r w:rsidRPr="00A8006C">
              <w:rPr>
                <w:b/>
              </w:rPr>
              <w:t>MARx</w:t>
            </w:r>
          </w:p>
        </w:tc>
        <w:tc>
          <w:tcPr>
            <w:tcW w:w="3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EE61D0" w14:textId="039794AD" w:rsidR="00206B1C" w:rsidRDefault="00206B1C" w:rsidP="00377A73">
            <w:pPr>
              <w:spacing w:line="240" w:lineRule="auto"/>
              <w:contextualSpacing/>
            </w:pPr>
            <w:r>
              <w:t>Inform the beneficiary they may contact Medicare toll-free at:</w:t>
            </w:r>
          </w:p>
          <w:p w14:paraId="692F5ABB" w14:textId="0B3CF69B" w:rsidR="00206B1C" w:rsidRDefault="00206B1C" w:rsidP="00377A73">
            <w:pPr>
              <w:spacing w:line="240" w:lineRule="auto"/>
              <w:contextualSpacing/>
            </w:pPr>
          </w:p>
          <w:p w14:paraId="6BFBF08D" w14:textId="77777777" w:rsidR="00206B1C" w:rsidRDefault="00206B1C" w:rsidP="00206B1C">
            <w:pPr>
              <w:spacing w:line="240" w:lineRule="auto"/>
              <w:contextualSpacing/>
            </w:pPr>
            <w:r w:rsidRPr="00EF6B16">
              <w:rPr>
                <w:b/>
                <w:bCs/>
              </w:rPr>
              <w:t>1-800-MEDICARE (1-800-633-4227),</w:t>
            </w:r>
            <w:r>
              <w:t xml:space="preserve"> 24 hours a day, 7 days a week.</w:t>
            </w:r>
          </w:p>
          <w:p w14:paraId="3B483182" w14:textId="77777777" w:rsidR="00206B1C" w:rsidRDefault="00206B1C" w:rsidP="00EF6B16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TTY users should call 1-877-486-2048.</w:t>
            </w:r>
          </w:p>
          <w:p w14:paraId="5BACC635" w14:textId="77777777" w:rsidR="00206B1C" w:rsidRDefault="00206B1C" w:rsidP="00206B1C">
            <w:pPr>
              <w:spacing w:line="240" w:lineRule="auto"/>
              <w:contextualSpacing/>
            </w:pPr>
          </w:p>
        </w:tc>
      </w:tr>
      <w:tr w:rsidR="00206B1C" w14:paraId="77726FAB" w14:textId="77777777" w:rsidTr="004D3A15">
        <w:trPr>
          <w:trHeight w:val="176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A8429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B73F0" w14:textId="687A2717" w:rsidR="00206B1C" w:rsidRDefault="00206B1C" w:rsidP="00377A73">
            <w:pPr>
              <w:spacing w:line="240" w:lineRule="auto"/>
              <w:contextualSpacing/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B93FB" w14:textId="1F74A479" w:rsidR="00206B1C" w:rsidRDefault="00206B1C" w:rsidP="00377A73">
            <w:pPr>
              <w:spacing w:line="240" w:lineRule="auto"/>
              <w:contextualSpacing/>
            </w:pPr>
            <w:r>
              <w:rPr>
                <w:bCs/>
              </w:rPr>
              <w:t>C</w:t>
            </w:r>
            <w:r w:rsidRPr="00A8006C">
              <w:rPr>
                <w:bCs/>
              </w:rPr>
              <w:t>ancelled in</w:t>
            </w:r>
            <w:r>
              <w:rPr>
                <w:b/>
              </w:rPr>
              <w:t xml:space="preserve"> MARx, </w:t>
            </w:r>
            <w:r w:rsidRPr="00A8006C">
              <w:rPr>
                <w:bCs/>
              </w:rPr>
              <w:t>but</w:t>
            </w:r>
            <w:r>
              <w:rPr>
                <w:b/>
              </w:rPr>
              <w:t xml:space="preserve"> </w:t>
            </w:r>
            <w:r>
              <w:t xml:space="preserve">the beneficiary has </w:t>
            </w:r>
            <w:r>
              <w:rPr>
                <w:b/>
                <w:bCs/>
              </w:rPr>
              <w:t>not</w:t>
            </w:r>
            <w:r>
              <w:t xml:space="preserve"> been reinstated.</w:t>
            </w:r>
          </w:p>
          <w:p w14:paraId="10E8DD34" w14:textId="77777777" w:rsidR="00206B1C" w:rsidRDefault="00206B1C" w:rsidP="00377A73">
            <w:pPr>
              <w:spacing w:line="240" w:lineRule="auto"/>
              <w:contextualSpacing/>
            </w:pPr>
          </w:p>
        </w:tc>
        <w:tc>
          <w:tcPr>
            <w:tcW w:w="3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ABF46" w14:textId="7FD04D58" w:rsidR="00206B1C" w:rsidRDefault="00206B1C" w:rsidP="00377A73">
            <w:pPr>
              <w:spacing w:line="240" w:lineRule="auto"/>
              <w:contextualSpacing/>
            </w:pPr>
            <w:bookmarkStart w:id="21" w:name="OLE_LINK4"/>
            <w:bookmarkStart w:id="22" w:name="OLE_LINK5"/>
            <w:r>
              <w:rPr>
                <w:b/>
                <w:noProof/>
                <w:color w:val="000000"/>
              </w:rPr>
              <w:drawing>
                <wp:inline distT="0" distB="0" distL="0" distR="0" wp14:anchorId="65EEA38B" wp14:editId="51F359FE">
                  <wp:extent cx="276225" cy="180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We are only able to process your reinstatement once we have received notice from Medicare. When your reinstatement has been approved and processed, you will receive a letter in the mail. Please note, this may take up to 10 days or more during busy times of the year such as the Annual Enrollment Period.</w:t>
            </w:r>
            <w:bookmarkEnd w:id="21"/>
            <w:bookmarkEnd w:id="22"/>
          </w:p>
          <w:p w14:paraId="1008C0CA" w14:textId="77777777" w:rsidR="00206B1C" w:rsidRDefault="00206B1C" w:rsidP="00377A73">
            <w:pPr>
              <w:spacing w:line="240" w:lineRule="auto"/>
              <w:contextualSpacing/>
            </w:pPr>
          </w:p>
          <w:p w14:paraId="3AD8CF7D" w14:textId="5CCE2A82" w:rsidR="00206B1C" w:rsidRDefault="008662CE" w:rsidP="00377A73">
            <w:pPr>
              <w:spacing w:line="240" w:lineRule="auto"/>
              <w:contextualSpacing/>
              <w:rPr>
                <w:b/>
              </w:rPr>
            </w:pPr>
            <w:r>
              <w:t xml:space="preserve">Click </w:t>
            </w:r>
            <w:r w:rsidR="0044143C">
              <w:t xml:space="preserve">the Create Support Task button </w:t>
            </w:r>
            <w:r w:rsidR="006148C3">
              <w:t>and s</w:t>
            </w:r>
            <w:r w:rsidR="00206B1C">
              <w:t xml:space="preserve">ubmit the following </w:t>
            </w:r>
            <w:r w:rsidR="00266118">
              <w:t xml:space="preserve">Support </w:t>
            </w:r>
            <w:r w:rsidR="00206B1C">
              <w:t xml:space="preserve">Task in </w:t>
            </w:r>
            <w:r w:rsidR="00266118" w:rsidRPr="00CB045F">
              <w:rPr>
                <w:bCs/>
              </w:rPr>
              <w:t>Compass</w:t>
            </w:r>
            <w:r w:rsidR="00206B1C">
              <w:rPr>
                <w:b/>
              </w:rPr>
              <w:t>:</w:t>
            </w:r>
          </w:p>
          <w:p w14:paraId="5E2F5522" w14:textId="77777777" w:rsidR="00206B1C" w:rsidRDefault="00206B1C" w:rsidP="00377A73">
            <w:pPr>
              <w:spacing w:line="240" w:lineRule="auto"/>
              <w:contextualSpacing/>
            </w:pPr>
          </w:p>
          <w:p w14:paraId="2A818FA7" w14:textId="56DDD4FD" w:rsidR="009C2832" w:rsidRDefault="009C2832" w:rsidP="00377A73">
            <w:pPr>
              <w:spacing w:line="240" w:lineRule="auto"/>
              <w:contextualSpacing/>
            </w:pPr>
            <w:r>
              <w:t>Refer to</w:t>
            </w:r>
            <w:r w:rsidRPr="00CB045F">
              <w:rPr>
                <w:b/>
                <w:bCs/>
              </w:rPr>
              <w:t>:</w:t>
            </w:r>
            <w:r>
              <w:t xml:space="preserve">  </w:t>
            </w:r>
            <w:hyperlink r:id="rId22" w:anchor="!/view?docid=64f18e5a-4d56-4175-ba8e-e7d094e501d6" w:history="1">
              <w:r w:rsidRPr="009C2832">
                <w:rPr>
                  <w:rStyle w:val="Hyperlink"/>
                </w:rPr>
                <w:t>Compass - Create a Support Task</w:t>
              </w:r>
            </w:hyperlink>
          </w:p>
          <w:p w14:paraId="342BDC61" w14:textId="77777777" w:rsidR="009C2832" w:rsidRDefault="009C2832" w:rsidP="00377A73">
            <w:pPr>
              <w:spacing w:line="240" w:lineRule="auto"/>
              <w:contextualSpacing/>
            </w:pPr>
          </w:p>
          <w:p w14:paraId="69EB966B" w14:textId="046F7618" w:rsidR="00206B1C" w:rsidRDefault="00206B1C" w:rsidP="00377A73">
            <w:pPr>
              <w:spacing w:line="240" w:lineRule="auto"/>
              <w:contextualSpacing/>
            </w:pPr>
            <w:r>
              <w:rPr>
                <w:b/>
              </w:rPr>
              <w:t>Task Type:</w:t>
            </w:r>
            <w:r>
              <w:t xml:space="preserve">  </w:t>
            </w:r>
            <w:r w:rsidR="003629BC">
              <w:t xml:space="preserve">Disenrollment - </w:t>
            </w:r>
            <w:r>
              <w:t xml:space="preserve">Cancellation of </w:t>
            </w:r>
            <w:r w:rsidR="004B60CF">
              <w:t xml:space="preserve">Voluntary </w:t>
            </w:r>
            <w:r>
              <w:t>Disenrollment</w:t>
            </w:r>
          </w:p>
          <w:p w14:paraId="64D12A7B" w14:textId="155FECD8" w:rsidR="007008FA" w:rsidRDefault="008A479D" w:rsidP="00377A73">
            <w:pPr>
              <w:spacing w:line="240" w:lineRule="auto"/>
              <w:contextualSpacing/>
            </w:pPr>
            <w:r>
              <w:t>Complete all required fields marked with an asterisk (</w:t>
            </w:r>
            <w:r w:rsidRPr="00CB045F">
              <w:rPr>
                <w:color w:val="FF0000"/>
              </w:rPr>
              <w:t>*</w:t>
            </w:r>
            <w:r>
              <w:t>)</w:t>
            </w:r>
            <w:r w:rsidR="00B3120C">
              <w:t>.</w:t>
            </w:r>
          </w:p>
          <w:p w14:paraId="45413A3B" w14:textId="3BBEB09C" w:rsidR="00206B1C" w:rsidRDefault="009B5E2D" w:rsidP="00377A73">
            <w:pPr>
              <w:spacing w:line="240" w:lineRule="auto"/>
              <w:contextualSpacing/>
            </w:pPr>
            <w:r>
              <w:rPr>
                <w:b/>
              </w:rPr>
              <w:t xml:space="preserve">Task </w:t>
            </w:r>
            <w:r w:rsidR="00206B1C">
              <w:rPr>
                <w:b/>
              </w:rPr>
              <w:t>Notes:</w:t>
            </w:r>
            <w:r w:rsidR="00206B1C">
              <w:t xml:space="preserve">  Beneficiary called to advise they were involuntarily disenrolled due to enrolling into another plan and cancelling that plan. Beneficiary can be reached at &lt;current phone number&gt; at &lt;best time to contact&gt;. Beneficiary was informed to continue to use plan services. Eligibility was verified in &lt;MARx&gt;.</w:t>
            </w:r>
          </w:p>
          <w:p w14:paraId="7263BDBA" w14:textId="77777777" w:rsidR="00206B1C" w:rsidRDefault="00206B1C" w:rsidP="00377A73">
            <w:pPr>
              <w:spacing w:line="240" w:lineRule="auto"/>
              <w:contextualSpacing/>
            </w:pPr>
          </w:p>
        </w:tc>
      </w:tr>
      <w:tr w:rsidR="00097F9C" w14:paraId="1D62CEFA" w14:textId="77777777" w:rsidTr="004D3A15">
        <w:trPr>
          <w:trHeight w:val="176"/>
        </w:trPr>
        <w:tc>
          <w:tcPr>
            <w:tcW w:w="15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E01B85" w14:textId="24064F8A" w:rsidR="003C530C" w:rsidRPr="001D70CA" w:rsidRDefault="00206B1C" w:rsidP="003C530C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42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9F53C" w14:textId="38725F65" w:rsidR="003C530C" w:rsidRDefault="003C530C" w:rsidP="003C530C">
            <w:pPr>
              <w:contextualSpacing/>
            </w:pPr>
            <w:r>
              <w:rPr>
                <w:b/>
                <w:noProof/>
              </w:rPr>
              <w:drawing>
                <wp:inline distT="0" distB="0" distL="0" distR="0" wp14:anchorId="16DBC60F" wp14:editId="53F9FD2C">
                  <wp:extent cx="284480" cy="180975"/>
                  <wp:effectExtent l="0" t="0" r="127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1B2BA" w14:textId="77777777" w:rsidR="003C530C" w:rsidRDefault="003C530C" w:rsidP="003C530C">
            <w:pPr>
              <w:numPr>
                <w:ilvl w:val="0"/>
                <w:numId w:val="14"/>
              </w:numPr>
              <w:contextualSpacing/>
            </w:pPr>
            <w:r>
              <w:t xml:space="preserve">Thank you for your time today. </w:t>
            </w:r>
          </w:p>
          <w:p w14:paraId="11423854" w14:textId="77777777" w:rsidR="003C530C" w:rsidRDefault="003C530C" w:rsidP="003C530C">
            <w:pPr>
              <w:numPr>
                <w:ilvl w:val="0"/>
                <w:numId w:val="14"/>
              </w:numPr>
              <w:contextualSpacing/>
            </w:pPr>
            <w:r>
              <w:t>As a quality measure, have I fully answered and resolved &lt;your/the beneficiary’s&gt; question(s) to &lt;your/the beneficiary’s&gt; satisfaction?</w:t>
            </w:r>
          </w:p>
          <w:p w14:paraId="4D1AEF80" w14:textId="77777777" w:rsidR="003C530C" w:rsidRDefault="003C530C" w:rsidP="00377A73">
            <w:pPr>
              <w:spacing w:line="240" w:lineRule="auto"/>
              <w:contextualSpacing/>
              <w:rPr>
                <w:b/>
                <w:noProof/>
                <w:color w:val="000000"/>
              </w:rPr>
            </w:pPr>
          </w:p>
        </w:tc>
      </w:tr>
      <w:tr w:rsidR="00A8006C" w14:paraId="69F14BDC" w14:textId="77777777" w:rsidTr="004D3A15">
        <w:trPr>
          <w:trHeight w:val="59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DC8FD" w14:textId="77777777" w:rsidR="00A8006C" w:rsidRDefault="00A8006C" w:rsidP="00A8006C">
            <w:pPr>
              <w:spacing w:line="240" w:lineRule="auto"/>
              <w:contextualSpacing/>
            </w:pPr>
          </w:p>
        </w:tc>
        <w:tc>
          <w:tcPr>
            <w:tcW w:w="1809" w:type="pct"/>
            <w:gridSpan w:val="2"/>
            <w:shd w:val="pct10" w:color="auto" w:fill="auto"/>
          </w:tcPr>
          <w:p w14:paraId="0634535E" w14:textId="1A6B3B45" w:rsidR="00A8006C" w:rsidRDefault="00A8006C" w:rsidP="00EF6B16">
            <w:pPr>
              <w:spacing w:line="240" w:lineRule="auto"/>
              <w:contextualSpacing/>
              <w:jc w:val="center"/>
              <w:rPr>
                <w:b/>
                <w:noProof/>
                <w:color w:val="000000"/>
              </w:rPr>
            </w:pPr>
            <w:r w:rsidRPr="00F15BCC">
              <w:rPr>
                <w:b/>
                <w:bCs/>
              </w:rPr>
              <w:t>If…</w:t>
            </w:r>
          </w:p>
        </w:tc>
        <w:tc>
          <w:tcPr>
            <w:tcW w:w="3033" w:type="pct"/>
            <w:shd w:val="pct10" w:color="auto" w:fill="auto"/>
          </w:tcPr>
          <w:p w14:paraId="68A7017F" w14:textId="1ECD8229" w:rsidR="00A8006C" w:rsidRDefault="00A8006C" w:rsidP="00EF6B16">
            <w:pPr>
              <w:spacing w:line="240" w:lineRule="auto"/>
              <w:contextualSpacing/>
              <w:jc w:val="center"/>
              <w:rPr>
                <w:b/>
                <w:noProof/>
                <w:color w:val="000000"/>
              </w:rPr>
            </w:pPr>
            <w:r w:rsidRPr="00F15BCC">
              <w:rPr>
                <w:b/>
                <w:bCs/>
              </w:rPr>
              <w:t>Then…</w:t>
            </w:r>
          </w:p>
        </w:tc>
      </w:tr>
      <w:tr w:rsidR="00A8006C" w14:paraId="2CBA22FE" w14:textId="77777777" w:rsidTr="004D3A15">
        <w:trPr>
          <w:trHeight w:val="59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FB88" w14:textId="77777777" w:rsidR="00A8006C" w:rsidRDefault="00A8006C" w:rsidP="00A8006C">
            <w:pPr>
              <w:spacing w:line="240" w:lineRule="auto"/>
              <w:contextualSpacing/>
            </w:pPr>
          </w:p>
        </w:tc>
        <w:tc>
          <w:tcPr>
            <w:tcW w:w="1809" w:type="pct"/>
            <w:gridSpan w:val="2"/>
            <w:shd w:val="clear" w:color="auto" w:fill="auto"/>
          </w:tcPr>
          <w:p w14:paraId="7DC7F316" w14:textId="4D072C4C" w:rsidR="00A8006C" w:rsidRDefault="00A8006C" w:rsidP="00A8006C">
            <w:pPr>
              <w:spacing w:line="240" w:lineRule="auto"/>
              <w:contextualSpacing/>
              <w:rPr>
                <w:b/>
                <w:noProof/>
                <w:color w:val="000000"/>
              </w:rPr>
            </w:pPr>
            <w:r w:rsidRPr="00F15BCC">
              <w:rPr>
                <w:bCs/>
              </w:rPr>
              <w:t>Yes</w:t>
            </w:r>
          </w:p>
        </w:tc>
        <w:tc>
          <w:tcPr>
            <w:tcW w:w="3033" w:type="pct"/>
            <w:shd w:val="clear" w:color="auto" w:fill="auto"/>
          </w:tcPr>
          <w:p w14:paraId="273B2B70" w14:textId="77777777" w:rsidR="00A8006C" w:rsidRDefault="00A8006C" w:rsidP="00A8006C">
            <w:pPr>
              <w:spacing w:line="252" w:lineRule="auto"/>
              <w:rPr>
                <w:color w:val="000000"/>
              </w:rPr>
            </w:pPr>
            <w:bookmarkStart w:id="23" w:name="OLE_LINK6"/>
            <w:r>
              <w:rPr>
                <w:color w:val="000000"/>
              </w:rPr>
              <w:t>Close the call</w:t>
            </w:r>
            <w:r w:rsidRPr="00CB045F">
              <w:rPr>
                <w:b/>
                <w:bCs/>
                <w:color w:val="000000"/>
              </w:rPr>
              <w:t>:</w:t>
            </w:r>
          </w:p>
          <w:p w14:paraId="23FE3AA3" w14:textId="77777777" w:rsidR="00A8006C" w:rsidRDefault="00A8006C" w:rsidP="00A8006C">
            <w:pPr>
              <w:numPr>
                <w:ilvl w:val="0"/>
                <w:numId w:val="16"/>
              </w:numPr>
              <w:spacing w:after="0" w:line="252" w:lineRule="auto"/>
              <w:rPr>
                <w:color w:val="000000"/>
              </w:rPr>
            </w:pPr>
            <w:r>
              <w:rPr>
                <w:color w:val="000000"/>
              </w:rPr>
              <w:t>Address any other issues.</w:t>
            </w:r>
          </w:p>
          <w:p w14:paraId="6B1C359C" w14:textId="3693A1C9" w:rsidR="00A8006C" w:rsidRDefault="00A8006C" w:rsidP="00A8006C">
            <w:pPr>
              <w:numPr>
                <w:ilvl w:val="0"/>
                <w:numId w:val="16"/>
              </w:numPr>
              <w:spacing w:after="0" w:line="252" w:lineRule="auto"/>
            </w:pPr>
            <w:r>
              <w:rPr>
                <w:color w:val="000000"/>
              </w:rPr>
              <w:t>Document and close the call according to existing policies and procedures</w:t>
            </w:r>
            <w:r>
              <w:t>, including all options discussed. Refer to the </w:t>
            </w:r>
            <w:r w:rsidR="009C2832">
              <w:t xml:space="preserve"> </w:t>
            </w:r>
            <w:hyperlink r:id="rId23" w:anchor="!/view?docid=0296717e-6df6-4184-b337-13abcd4b070b" w:history="1">
              <w:r w:rsidR="009C2832" w:rsidRPr="009C2832">
                <w:rPr>
                  <w:rStyle w:val="Hyperlink"/>
                </w:rPr>
                <w:t>Compass - Call Documentation</w:t>
              </w:r>
            </w:hyperlink>
            <w:r w:rsidR="009C2832">
              <w:t xml:space="preserve"> </w:t>
            </w:r>
            <w:r w:rsidR="001D5C20">
              <w:t>and</w:t>
            </w:r>
            <w:r w:rsidR="007E044F">
              <w:t xml:space="preserve"> </w:t>
            </w:r>
            <w:hyperlink r:id="rId24" w:anchor="!/view?docid=433711aa-8fa6-447c-872b-bd69cd6cd7c0" w:history="1">
              <w:r w:rsidR="007E044F" w:rsidRPr="007E044F">
                <w:rPr>
                  <w:rStyle w:val="Hyperlink"/>
                </w:rPr>
                <w:t>Compass MED D - Call Documentation Job Aid</w:t>
              </w:r>
            </w:hyperlink>
            <w:r w:rsidR="007E044F">
              <w:t>.</w:t>
            </w:r>
            <w:r w:rsidR="001D5C20">
              <w:t xml:space="preserve"> </w:t>
            </w:r>
            <w:bookmarkEnd w:id="23"/>
          </w:p>
          <w:p w14:paraId="0B50903D" w14:textId="6D9810C3" w:rsidR="00A8006C" w:rsidRDefault="00A8006C" w:rsidP="00A8006C">
            <w:pPr>
              <w:spacing w:line="240" w:lineRule="auto"/>
              <w:contextualSpacing/>
              <w:rPr>
                <w:b/>
                <w:noProof/>
                <w:color w:val="000000"/>
              </w:rPr>
            </w:pPr>
          </w:p>
        </w:tc>
      </w:tr>
      <w:tr w:rsidR="00A8006C" w14:paraId="27A4ED4A" w14:textId="77777777" w:rsidTr="004D3A15">
        <w:trPr>
          <w:trHeight w:val="59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31E7" w14:textId="77777777" w:rsidR="00A8006C" w:rsidRDefault="00A8006C" w:rsidP="00A8006C">
            <w:pPr>
              <w:spacing w:line="240" w:lineRule="auto"/>
              <w:contextualSpacing/>
            </w:pPr>
          </w:p>
        </w:tc>
        <w:tc>
          <w:tcPr>
            <w:tcW w:w="1809" w:type="pct"/>
            <w:gridSpan w:val="2"/>
            <w:shd w:val="clear" w:color="auto" w:fill="auto"/>
          </w:tcPr>
          <w:p w14:paraId="04CDFE0E" w14:textId="34419CEE" w:rsidR="00A8006C" w:rsidRDefault="00A8006C" w:rsidP="00A8006C">
            <w:pPr>
              <w:spacing w:line="240" w:lineRule="auto"/>
              <w:contextualSpacing/>
              <w:rPr>
                <w:b/>
                <w:noProof/>
                <w:color w:val="000000"/>
              </w:rPr>
            </w:pPr>
            <w:r w:rsidRPr="00F15BCC">
              <w:rPr>
                <w:bCs/>
              </w:rPr>
              <w:t>No</w:t>
            </w:r>
          </w:p>
        </w:tc>
        <w:tc>
          <w:tcPr>
            <w:tcW w:w="3033" w:type="pct"/>
            <w:shd w:val="clear" w:color="auto" w:fill="auto"/>
          </w:tcPr>
          <w:p w14:paraId="542E28A8" w14:textId="77777777" w:rsidR="00A8006C" w:rsidRPr="00F15BCC" w:rsidRDefault="00A8006C" w:rsidP="00A8006C">
            <w:pPr>
              <w:numPr>
                <w:ilvl w:val="0"/>
                <w:numId w:val="17"/>
              </w:numPr>
              <w:contextualSpacing/>
              <w:rPr>
                <w:bCs/>
              </w:rPr>
            </w:pPr>
            <w:r w:rsidRPr="00F15BCC">
              <w:rPr>
                <w:bCs/>
              </w:rPr>
              <w:t>Ask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additional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probing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questions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attempt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resolve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remaining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questions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or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concerns.</w:t>
            </w:r>
          </w:p>
          <w:p w14:paraId="09DA98D7" w14:textId="292226A9" w:rsidR="00A8006C" w:rsidRPr="00F15BCC" w:rsidRDefault="00A8006C" w:rsidP="00A8006C">
            <w:pPr>
              <w:numPr>
                <w:ilvl w:val="0"/>
                <w:numId w:val="17"/>
              </w:numPr>
              <w:contextualSpacing/>
              <w:rPr>
                <w:bCs/>
              </w:rPr>
            </w:pPr>
            <w:r w:rsidRPr="00F15BCC">
              <w:rPr>
                <w:bCs/>
              </w:rPr>
              <w:t>If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unable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resolve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questions/concerns,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transfer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="003629BC">
              <w:rPr>
                <w:bCs/>
              </w:rPr>
              <w:t>s</w:t>
            </w:r>
            <w:r w:rsidRPr="00F15BCC">
              <w:rPr>
                <w:bCs/>
              </w:rPr>
              <w:t>upervisor.</w:t>
            </w:r>
          </w:p>
          <w:p w14:paraId="6FD05DA1" w14:textId="747D4506" w:rsidR="00A8006C" w:rsidRDefault="00A8006C" w:rsidP="00A8006C">
            <w:pPr>
              <w:spacing w:line="240" w:lineRule="auto"/>
              <w:contextualSpacing/>
              <w:rPr>
                <w:b/>
                <w:noProof/>
                <w:color w:val="000000"/>
              </w:rPr>
            </w:pPr>
          </w:p>
        </w:tc>
      </w:tr>
    </w:tbl>
    <w:p w14:paraId="31959568" w14:textId="26D61C75" w:rsidR="00EC7641" w:rsidRDefault="00EC7641"/>
    <w:p w14:paraId="547FB856" w14:textId="77777777" w:rsidR="00656EA9" w:rsidRDefault="00656EA9" w:rsidP="009E406F">
      <w:pPr>
        <w:spacing w:after="0"/>
        <w:jc w:val="right"/>
      </w:pPr>
    </w:p>
    <w:p w14:paraId="7F0E837A" w14:textId="430FE98E" w:rsidR="00A8006C" w:rsidRDefault="00000000" w:rsidP="009E406F">
      <w:pPr>
        <w:spacing w:after="0"/>
        <w:jc w:val="right"/>
      </w:pPr>
      <w:hyperlink w:anchor="_top" w:history="1">
        <w:r w:rsidR="00206B1C" w:rsidRPr="00206B1C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A8006C" w:rsidRPr="00A8006C" w14:paraId="4B38A4BE" w14:textId="77777777" w:rsidTr="007E044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4A3DFB" w14:textId="77777777" w:rsidR="00A8006C" w:rsidRPr="00A8006C" w:rsidRDefault="00A8006C" w:rsidP="00A8006C">
            <w:pPr>
              <w:keepNext/>
              <w:spacing w:before="240" w:after="60" w:line="240" w:lineRule="auto"/>
              <w:outlineLvl w:val="1"/>
              <w:rPr>
                <w:b/>
                <w:bCs/>
                <w:iCs/>
                <w:sz w:val="28"/>
                <w:szCs w:val="28"/>
                <w:lang w:val="x-none" w:eastAsia="x-none"/>
              </w:rPr>
            </w:pPr>
            <w:bookmarkStart w:id="24" w:name="_Toc134449847"/>
            <w:bookmarkStart w:id="25" w:name="_Toc16170677"/>
            <w:bookmarkStart w:id="26" w:name="_Toc525825645"/>
            <w:r w:rsidRPr="00A8006C">
              <w:rPr>
                <w:b/>
                <w:bCs/>
                <w:iCs/>
                <w:sz w:val="28"/>
                <w:szCs w:val="28"/>
                <w:lang w:val="x-none" w:eastAsia="x-none"/>
              </w:rPr>
              <w:t>Related Documents</w:t>
            </w:r>
            <w:bookmarkEnd w:id="24"/>
            <w:bookmarkEnd w:id="25"/>
            <w:bookmarkEnd w:id="26"/>
          </w:p>
        </w:tc>
      </w:tr>
    </w:tbl>
    <w:p w14:paraId="1A6DBE48" w14:textId="34276292" w:rsidR="007E044F" w:rsidRPr="007E044F" w:rsidRDefault="007E044F" w:rsidP="007E044F">
      <w:pPr>
        <w:numPr>
          <w:ilvl w:val="0"/>
          <w:numId w:val="28"/>
        </w:numPr>
        <w:spacing w:after="0" w:line="240" w:lineRule="auto"/>
        <w:rPr>
          <w:rFonts w:cs="Verdana"/>
          <w:color w:val="0000FF"/>
          <w:u w:val="single"/>
        </w:rPr>
      </w:pPr>
      <w:r w:rsidRPr="007E044F">
        <w:rPr>
          <w:rFonts w:cs="Verdana"/>
        </w:rPr>
        <w:t>Grievance Standard Verbiage (for use in Discussion with Beneficiary) section in</w:t>
      </w:r>
      <w:r w:rsidR="002D7D23">
        <w:rPr>
          <w:rFonts w:cs="Verdana"/>
        </w:rPr>
        <w:t xml:space="preserve"> </w:t>
      </w:r>
      <w:hyperlink r:id="rId25" w:anchor="!/view?docid=70034f51-77df-49a4-ae97-7d3d63b216b3" w:history="1">
        <w:r w:rsidRPr="007E044F">
          <w:rPr>
            <w:rFonts w:cs="Verdana"/>
            <w:color w:val="0000FF"/>
            <w:u w:val="single"/>
          </w:rPr>
          <w:t>Compass MED D - Grievances Index</w:t>
        </w:r>
      </w:hyperlink>
    </w:p>
    <w:p w14:paraId="7F2984C1" w14:textId="77777777" w:rsidR="007E044F" w:rsidRPr="007E044F" w:rsidRDefault="00000000" w:rsidP="007E044F">
      <w:pPr>
        <w:numPr>
          <w:ilvl w:val="0"/>
          <w:numId w:val="28"/>
        </w:numPr>
        <w:spacing w:after="0" w:line="240" w:lineRule="auto"/>
      </w:pPr>
      <w:hyperlink r:id="rId26" w:anchor="!/view?docid=db8c2342-e9e4-467b-8cd9-ccb712533400" w:history="1">
        <w:r w:rsidR="007E044F" w:rsidRPr="007E044F">
          <w:rPr>
            <w:color w:val="0000FF"/>
            <w:u w:val="single"/>
          </w:rPr>
          <w:t>MED D Enrollment - FAZAL</w:t>
        </w:r>
      </w:hyperlink>
    </w:p>
    <w:p w14:paraId="76D6CD95" w14:textId="77777777" w:rsidR="007E044F" w:rsidRPr="007E044F" w:rsidRDefault="00000000" w:rsidP="007E044F">
      <w:pPr>
        <w:numPr>
          <w:ilvl w:val="0"/>
          <w:numId w:val="28"/>
        </w:numPr>
        <w:spacing w:after="0" w:line="240" w:lineRule="auto"/>
        <w:rPr>
          <w:color w:val="333333"/>
        </w:rPr>
      </w:pPr>
      <w:hyperlink r:id="rId27" w:anchor="!/view?docid=3f853166-b8d0-477c-8fae-9d6ab8ea98f1" w:history="1">
        <w:r w:rsidR="007E044F" w:rsidRPr="007E044F">
          <w:rPr>
            <w:color w:val="0000FF"/>
            <w:u w:val="single"/>
          </w:rPr>
          <w:t>MED D - SHIP Counselor Calls for CVS Caremark Part D Plans</w:t>
        </w:r>
      </w:hyperlink>
      <w:r w:rsidR="007E044F" w:rsidRPr="007E044F">
        <w:rPr>
          <w:rFonts w:ascii="Times New Roman" w:hAnsi="Times New Roman"/>
        </w:rPr>
        <w:t xml:space="preserve">  </w:t>
      </w:r>
    </w:p>
    <w:p w14:paraId="2999B581" w14:textId="77777777" w:rsidR="007E044F" w:rsidRPr="007E044F" w:rsidRDefault="00000000" w:rsidP="007E044F">
      <w:pPr>
        <w:numPr>
          <w:ilvl w:val="0"/>
          <w:numId w:val="28"/>
        </w:numPr>
        <w:spacing w:after="0" w:line="240" w:lineRule="auto"/>
      </w:pPr>
      <w:hyperlink r:id="rId28" w:anchor="!/view?docid=64c3fc62-48c3-4ad3-ae83-c736cebd521b" w:history="1">
        <w:r w:rsidR="007E044F" w:rsidRPr="007E044F">
          <w:rPr>
            <w:color w:val="0000FF"/>
            <w:u w:val="single"/>
          </w:rPr>
          <w:t>Compass MED D - Appointed Representative Form (AOR) or Power of Attorney (POA)</w:t>
        </w:r>
      </w:hyperlink>
      <w:r w:rsidR="007E044F" w:rsidRPr="007E044F">
        <w:t xml:space="preserve">  </w:t>
      </w:r>
    </w:p>
    <w:p w14:paraId="08D4F0C1" w14:textId="77777777" w:rsidR="007E044F" w:rsidRPr="007E044F" w:rsidRDefault="00000000" w:rsidP="007E044F">
      <w:pPr>
        <w:numPr>
          <w:ilvl w:val="0"/>
          <w:numId w:val="28"/>
        </w:numPr>
        <w:spacing w:after="0" w:line="240" w:lineRule="auto"/>
        <w:rPr>
          <w:rFonts w:cs="Arial"/>
          <w:b/>
          <w:color w:val="000000"/>
        </w:rPr>
      </w:pPr>
      <w:hyperlink r:id="rId29" w:anchor="!/view?docid=39a75bb6-425d-4eb7-a436-036f5da9d31a" w:history="1">
        <w:r w:rsidR="007E044F" w:rsidRPr="007E044F">
          <w:rPr>
            <w:color w:val="0000FF"/>
            <w:u w:val="single"/>
          </w:rPr>
          <w:t>Compass MED D - SilverScript and Blue MedicareRx (NEJE) - Enrollment Related Support Tasks</w:t>
        </w:r>
      </w:hyperlink>
      <w:r w:rsidR="007E044F" w:rsidRPr="007E044F">
        <w:t xml:space="preserve">  </w:t>
      </w:r>
    </w:p>
    <w:p w14:paraId="6C24DC40" w14:textId="77777777" w:rsidR="007E044F" w:rsidRPr="007E044F" w:rsidRDefault="00000000" w:rsidP="007E044F">
      <w:pPr>
        <w:numPr>
          <w:ilvl w:val="0"/>
          <w:numId w:val="28"/>
        </w:numPr>
        <w:spacing w:after="0" w:line="240" w:lineRule="auto"/>
        <w:contextualSpacing/>
        <w:rPr>
          <w:b/>
          <w:color w:val="333333"/>
        </w:rPr>
      </w:pPr>
      <w:hyperlink r:id="rId30" w:anchor="!/view?docid=23d6bdd2-b914-4dd9-bf92-05f5d0f1088a" w:history="1">
        <w:r w:rsidR="007E044F" w:rsidRPr="007E044F">
          <w:rPr>
            <w:bCs/>
            <w:color w:val="0000FF"/>
            <w:u w:val="single"/>
          </w:rPr>
          <w:t>MED D - Election Periods for Enrollment and Disenrollment (AEP, IEP, SEP)</w:t>
        </w:r>
      </w:hyperlink>
    </w:p>
    <w:p w14:paraId="5D226FAB" w14:textId="77777777" w:rsidR="007E044F" w:rsidRPr="007E044F" w:rsidRDefault="00000000" w:rsidP="007E044F">
      <w:pPr>
        <w:numPr>
          <w:ilvl w:val="0"/>
          <w:numId w:val="28"/>
        </w:numPr>
        <w:spacing w:after="0" w:line="240" w:lineRule="auto"/>
        <w:rPr>
          <w:rFonts w:cs="Arial"/>
        </w:rPr>
      </w:pPr>
      <w:hyperlink r:id="rId31" w:anchor="!/view?docid=4d52d68c-a6f6-40c7-9c55-c3b3a710f451" w:history="1">
        <w:r w:rsidR="007E044F" w:rsidRPr="007E044F">
          <w:rPr>
            <w:color w:val="0000FF"/>
            <w:u w:val="single"/>
          </w:rPr>
          <w:t>Compass MED D - CMS Passive Enrollment in MMP - Required Voluntary Disenrollment from the PDP, Opt-Out and Disenrollment from the MMP</w:t>
        </w:r>
      </w:hyperlink>
    </w:p>
    <w:p w14:paraId="0D22ED08" w14:textId="77777777" w:rsidR="007E044F" w:rsidRPr="007E044F" w:rsidRDefault="007E044F" w:rsidP="007E044F">
      <w:pPr>
        <w:spacing w:after="0" w:line="240" w:lineRule="auto"/>
        <w:jc w:val="right"/>
      </w:pPr>
    </w:p>
    <w:p w14:paraId="0FEC13B1" w14:textId="77777777" w:rsidR="007E044F" w:rsidRPr="007E044F" w:rsidRDefault="007E044F" w:rsidP="007E044F">
      <w:pPr>
        <w:spacing w:after="0" w:line="240" w:lineRule="auto"/>
        <w:rPr>
          <w:b/>
        </w:rPr>
      </w:pPr>
      <w:r w:rsidRPr="007E044F">
        <w:rPr>
          <w:b/>
        </w:rPr>
        <w:t xml:space="preserve">Parent SOP:  </w:t>
      </w:r>
    </w:p>
    <w:p w14:paraId="6EBC2139" w14:textId="77777777" w:rsidR="007E044F" w:rsidRPr="007E044F" w:rsidRDefault="007E044F" w:rsidP="007E044F">
      <w:pPr>
        <w:numPr>
          <w:ilvl w:val="0"/>
          <w:numId w:val="26"/>
        </w:numPr>
        <w:spacing w:after="0" w:line="240" w:lineRule="auto"/>
        <w:contextualSpacing/>
        <w:rPr>
          <w:color w:val="333333"/>
        </w:rPr>
      </w:pPr>
      <w:r w:rsidRPr="007E044F">
        <w:t>MEDS-0041</w:t>
      </w:r>
      <w:r w:rsidRPr="00CB045F">
        <w:rPr>
          <w:b/>
          <w:bCs/>
        </w:rPr>
        <w:t>:</w:t>
      </w:r>
      <w:r w:rsidRPr="007E044F">
        <w:t xml:space="preserve">  </w:t>
      </w:r>
      <w:hyperlink r:id="rId32" w:history="1">
        <w:r w:rsidRPr="007E044F">
          <w:rPr>
            <w:color w:val="0000FF"/>
            <w:u w:val="single"/>
          </w:rPr>
          <w:t>Medicare Part D Voluntary Disenrollment, CVS Caremark Part D Services, L.L.C., Policy and Procedure</w:t>
        </w:r>
      </w:hyperlink>
    </w:p>
    <w:p w14:paraId="42538330" w14:textId="77777777" w:rsidR="007E044F" w:rsidRPr="007E044F" w:rsidRDefault="007E044F" w:rsidP="007E044F">
      <w:pPr>
        <w:numPr>
          <w:ilvl w:val="0"/>
          <w:numId w:val="26"/>
        </w:numPr>
        <w:spacing w:after="0" w:line="240" w:lineRule="auto"/>
        <w:textAlignment w:val="top"/>
        <w:rPr>
          <w:bCs/>
          <w:color w:val="333333"/>
        </w:rPr>
      </w:pPr>
      <w:r w:rsidRPr="007E044F">
        <w:rPr>
          <w:bCs/>
        </w:rPr>
        <w:t>MEDS-0006</w:t>
      </w:r>
      <w:r w:rsidRPr="00CB045F">
        <w:rPr>
          <w:b/>
        </w:rPr>
        <w:t>:</w:t>
      </w:r>
      <w:r w:rsidRPr="007E044F">
        <w:rPr>
          <w:bCs/>
          <w:color w:val="333333"/>
        </w:rPr>
        <w:t xml:space="preserve">  </w:t>
      </w:r>
      <w:hyperlink r:id="rId33" w:tgtFrame="_blank" w:history="1">
        <w:r w:rsidRPr="007E044F">
          <w:rPr>
            <w:bCs/>
            <w:color w:val="0000FF"/>
            <w:u w:val="single"/>
          </w:rPr>
          <w:t>Medicare Part D - Cancellation of Enrollment and Disenrollment Policy and Procedure, CVS Caremark Part D Services, L.L.C.</w:t>
        </w:r>
      </w:hyperlink>
    </w:p>
    <w:p w14:paraId="18DCAF77" w14:textId="77777777" w:rsidR="007E044F" w:rsidRPr="007E044F" w:rsidRDefault="007E044F" w:rsidP="007E044F">
      <w:pPr>
        <w:numPr>
          <w:ilvl w:val="0"/>
          <w:numId w:val="26"/>
        </w:numPr>
        <w:spacing w:after="0" w:line="240" w:lineRule="auto"/>
        <w:rPr>
          <w:rFonts w:cs="Arial"/>
        </w:rPr>
      </w:pPr>
      <w:r w:rsidRPr="007E044F">
        <w:rPr>
          <w:rFonts w:cs="Arial"/>
        </w:rPr>
        <w:t>CALL-0048</w:t>
      </w:r>
      <w:r w:rsidRPr="00CB045F">
        <w:rPr>
          <w:rFonts w:cs="Arial"/>
          <w:b/>
          <w:bCs/>
        </w:rPr>
        <w:t>:</w:t>
      </w:r>
      <w:r w:rsidRPr="007E044F">
        <w:rPr>
          <w:rFonts w:cs="Arial"/>
        </w:rPr>
        <w:t xml:space="preserve">  </w:t>
      </w:r>
      <w:hyperlink r:id="rId34" w:history="1">
        <w:r w:rsidRPr="007E044F">
          <w:rPr>
            <w:color w:val="0000FF"/>
            <w:u w:val="single"/>
          </w:rPr>
          <w:t>Medicare Part D - Customer Care Call Center Requirements, CVS Caremark Part D Services, L.L.C.</w:t>
        </w:r>
      </w:hyperlink>
    </w:p>
    <w:p w14:paraId="654438B4" w14:textId="77777777" w:rsidR="007E044F" w:rsidRPr="007E044F" w:rsidRDefault="007E044F" w:rsidP="007E044F">
      <w:pPr>
        <w:spacing w:after="0" w:line="240" w:lineRule="auto"/>
        <w:rPr>
          <w:b/>
        </w:rPr>
      </w:pPr>
      <w:r w:rsidRPr="007E044F">
        <w:rPr>
          <w:b/>
        </w:rPr>
        <w:t>Abbreviations/Definitions:</w:t>
      </w:r>
    </w:p>
    <w:p w14:paraId="05402E61" w14:textId="77777777" w:rsidR="007E044F" w:rsidRPr="007E044F" w:rsidRDefault="00000000" w:rsidP="007E044F">
      <w:pPr>
        <w:numPr>
          <w:ilvl w:val="0"/>
          <w:numId w:val="27"/>
        </w:numPr>
        <w:spacing w:after="0" w:line="240" w:lineRule="auto"/>
      </w:pPr>
      <w:hyperlink r:id="rId35" w:history="1">
        <w:r w:rsidR="007E044F" w:rsidRPr="007E044F">
          <w:rPr>
            <w:color w:val="0000FF"/>
            <w:u w:val="single"/>
          </w:rPr>
          <w:t>Abbreviations / Definitions</w:t>
        </w:r>
      </w:hyperlink>
    </w:p>
    <w:p w14:paraId="4FA2ED92" w14:textId="5908E3C0" w:rsidR="00A8006C" w:rsidRPr="00A8006C" w:rsidRDefault="00A8006C" w:rsidP="00A8006C">
      <w:pPr>
        <w:spacing w:after="0" w:line="240" w:lineRule="auto"/>
        <w:jc w:val="right"/>
      </w:pPr>
      <w:bookmarkStart w:id="27" w:name="_Parent_SOP"/>
      <w:bookmarkEnd w:id="27"/>
    </w:p>
    <w:sectPr w:rsidR="00A8006C" w:rsidRPr="00A8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52E2" w14:textId="77777777" w:rsidR="001A7CAF" w:rsidRDefault="001A7CAF" w:rsidP="00563C50">
      <w:r>
        <w:separator/>
      </w:r>
    </w:p>
  </w:endnote>
  <w:endnote w:type="continuationSeparator" w:id="0">
    <w:p w14:paraId="6E76639D" w14:textId="77777777" w:rsidR="001A7CAF" w:rsidRDefault="001A7CAF" w:rsidP="00563C50">
      <w:r>
        <w:continuationSeparator/>
      </w:r>
    </w:p>
  </w:endnote>
  <w:endnote w:type="continuationNotice" w:id="1">
    <w:p w14:paraId="5E2B6D0D" w14:textId="77777777" w:rsidR="001A7CAF" w:rsidRDefault="001A7C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3380" w14:textId="77777777" w:rsidR="001A7CAF" w:rsidRDefault="001A7CAF" w:rsidP="00563C50">
      <w:r>
        <w:separator/>
      </w:r>
    </w:p>
  </w:footnote>
  <w:footnote w:type="continuationSeparator" w:id="0">
    <w:p w14:paraId="4DEB67A0" w14:textId="77777777" w:rsidR="001A7CAF" w:rsidRDefault="001A7CAF" w:rsidP="00563C50">
      <w:r>
        <w:continuationSeparator/>
      </w:r>
    </w:p>
  </w:footnote>
  <w:footnote w:type="continuationNotice" w:id="1">
    <w:p w14:paraId="4102988F" w14:textId="77777777" w:rsidR="001A7CAF" w:rsidRDefault="001A7C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22.65pt;height:14pt;visibility:visible" o:bullet="t">
        <v:imagedata r:id="rId1" o:title=""/>
      </v:shape>
    </w:pict>
  </w:numPicBullet>
  <w:abstractNum w:abstractNumId="0" w15:restartNumberingAfterBreak="0">
    <w:nsid w:val="038F3D50"/>
    <w:multiLevelType w:val="hybridMultilevel"/>
    <w:tmpl w:val="52E2FE24"/>
    <w:lvl w:ilvl="0" w:tplc="53AC4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85CAE"/>
    <w:multiLevelType w:val="hybridMultilevel"/>
    <w:tmpl w:val="7B6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0205"/>
    <w:multiLevelType w:val="hybridMultilevel"/>
    <w:tmpl w:val="5ED4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58AC"/>
    <w:multiLevelType w:val="hybridMultilevel"/>
    <w:tmpl w:val="C6D696E2"/>
    <w:lvl w:ilvl="0" w:tplc="8774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666FE"/>
    <w:multiLevelType w:val="hybridMultilevel"/>
    <w:tmpl w:val="B3E8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B36CC"/>
    <w:multiLevelType w:val="hybridMultilevel"/>
    <w:tmpl w:val="E5C0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65D61"/>
    <w:multiLevelType w:val="hybridMultilevel"/>
    <w:tmpl w:val="2D6E26E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7" w15:restartNumberingAfterBreak="0">
    <w:nsid w:val="2E59428E"/>
    <w:multiLevelType w:val="hybridMultilevel"/>
    <w:tmpl w:val="2694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C32E4"/>
    <w:multiLevelType w:val="hybridMultilevel"/>
    <w:tmpl w:val="38EE4E70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14431"/>
    <w:multiLevelType w:val="hybridMultilevel"/>
    <w:tmpl w:val="7740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E5B65"/>
    <w:multiLevelType w:val="hybridMultilevel"/>
    <w:tmpl w:val="E018BA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CC7FC8"/>
    <w:multiLevelType w:val="hybridMultilevel"/>
    <w:tmpl w:val="E16EECE4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B38F8"/>
    <w:multiLevelType w:val="hybridMultilevel"/>
    <w:tmpl w:val="9E6C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F6346"/>
    <w:multiLevelType w:val="hybridMultilevel"/>
    <w:tmpl w:val="8D0EE46E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17C98"/>
    <w:multiLevelType w:val="hybridMultilevel"/>
    <w:tmpl w:val="59E4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409B7"/>
    <w:multiLevelType w:val="hybridMultilevel"/>
    <w:tmpl w:val="C82C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D6760"/>
    <w:multiLevelType w:val="hybridMultilevel"/>
    <w:tmpl w:val="316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A6B98"/>
    <w:multiLevelType w:val="hybridMultilevel"/>
    <w:tmpl w:val="C802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602B7"/>
    <w:multiLevelType w:val="hybridMultilevel"/>
    <w:tmpl w:val="C860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81E83"/>
    <w:multiLevelType w:val="hybridMultilevel"/>
    <w:tmpl w:val="D16C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802CA"/>
    <w:multiLevelType w:val="hybridMultilevel"/>
    <w:tmpl w:val="7C2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F2AB4"/>
    <w:multiLevelType w:val="hybridMultilevel"/>
    <w:tmpl w:val="8270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F3823"/>
    <w:multiLevelType w:val="hybridMultilevel"/>
    <w:tmpl w:val="9E92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D46B1"/>
    <w:multiLevelType w:val="hybridMultilevel"/>
    <w:tmpl w:val="93EE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213310">
    <w:abstractNumId w:val="21"/>
  </w:num>
  <w:num w:numId="2" w16cid:durableId="395323969">
    <w:abstractNumId w:val="10"/>
  </w:num>
  <w:num w:numId="3" w16cid:durableId="1819687677">
    <w:abstractNumId w:val="15"/>
  </w:num>
  <w:num w:numId="4" w16cid:durableId="1005978258">
    <w:abstractNumId w:val="19"/>
  </w:num>
  <w:num w:numId="5" w16cid:durableId="690304326">
    <w:abstractNumId w:val="3"/>
  </w:num>
  <w:num w:numId="6" w16cid:durableId="1504780804">
    <w:abstractNumId w:val="16"/>
  </w:num>
  <w:num w:numId="7" w16cid:durableId="209273579">
    <w:abstractNumId w:val="1"/>
  </w:num>
  <w:num w:numId="8" w16cid:durableId="1347709071">
    <w:abstractNumId w:val="14"/>
  </w:num>
  <w:num w:numId="9" w16cid:durableId="1538617157">
    <w:abstractNumId w:val="1"/>
  </w:num>
  <w:num w:numId="10" w16cid:durableId="317610541">
    <w:abstractNumId w:val="4"/>
  </w:num>
  <w:num w:numId="11" w16cid:durableId="1898740556">
    <w:abstractNumId w:val="19"/>
  </w:num>
  <w:num w:numId="12" w16cid:durableId="1715276337">
    <w:abstractNumId w:val="6"/>
  </w:num>
  <w:num w:numId="13" w16cid:durableId="420956679">
    <w:abstractNumId w:val="6"/>
  </w:num>
  <w:num w:numId="14" w16cid:durableId="665282033">
    <w:abstractNumId w:val="18"/>
  </w:num>
  <w:num w:numId="15" w16cid:durableId="762455925">
    <w:abstractNumId w:val="17"/>
  </w:num>
  <w:num w:numId="16" w16cid:durableId="1324891446">
    <w:abstractNumId w:val="12"/>
  </w:num>
  <w:num w:numId="17" w16cid:durableId="254750711">
    <w:abstractNumId w:val="7"/>
  </w:num>
  <w:num w:numId="18" w16cid:durableId="242374177">
    <w:abstractNumId w:val="13"/>
  </w:num>
  <w:num w:numId="19" w16cid:durableId="1657491346">
    <w:abstractNumId w:val="8"/>
  </w:num>
  <w:num w:numId="20" w16cid:durableId="1535994280">
    <w:abstractNumId w:val="11"/>
  </w:num>
  <w:num w:numId="21" w16cid:durableId="894202711">
    <w:abstractNumId w:val="9"/>
  </w:num>
  <w:num w:numId="22" w16cid:durableId="2138600618">
    <w:abstractNumId w:val="22"/>
  </w:num>
  <w:num w:numId="23" w16cid:durableId="592975452">
    <w:abstractNumId w:val="23"/>
  </w:num>
  <w:num w:numId="24" w16cid:durableId="553662726">
    <w:abstractNumId w:val="14"/>
  </w:num>
  <w:num w:numId="25" w16cid:durableId="512182463">
    <w:abstractNumId w:val="2"/>
  </w:num>
  <w:num w:numId="26" w16cid:durableId="1600986698">
    <w:abstractNumId w:val="5"/>
  </w:num>
  <w:num w:numId="27" w16cid:durableId="829560178">
    <w:abstractNumId w:val="20"/>
  </w:num>
  <w:num w:numId="28" w16cid:durableId="156529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50"/>
    <w:rsid w:val="00004CF6"/>
    <w:rsid w:val="00010001"/>
    <w:rsid w:val="0005250D"/>
    <w:rsid w:val="00094C4A"/>
    <w:rsid w:val="00097F9C"/>
    <w:rsid w:val="000B4839"/>
    <w:rsid w:val="000C059C"/>
    <w:rsid w:val="000C0B47"/>
    <w:rsid w:val="000C15C4"/>
    <w:rsid w:val="000F4AFF"/>
    <w:rsid w:val="0011632E"/>
    <w:rsid w:val="001201DE"/>
    <w:rsid w:val="00131C8D"/>
    <w:rsid w:val="001765A0"/>
    <w:rsid w:val="001853C3"/>
    <w:rsid w:val="00185F3F"/>
    <w:rsid w:val="001A7CAF"/>
    <w:rsid w:val="001D166A"/>
    <w:rsid w:val="001D2796"/>
    <w:rsid w:val="001D5C20"/>
    <w:rsid w:val="001D70CA"/>
    <w:rsid w:val="0020579B"/>
    <w:rsid w:val="00206B1C"/>
    <w:rsid w:val="00231C39"/>
    <w:rsid w:val="00266118"/>
    <w:rsid w:val="002732F7"/>
    <w:rsid w:val="00281FA9"/>
    <w:rsid w:val="002B3A26"/>
    <w:rsid w:val="002D7D23"/>
    <w:rsid w:val="002E0203"/>
    <w:rsid w:val="002F1320"/>
    <w:rsid w:val="0033152B"/>
    <w:rsid w:val="003629BC"/>
    <w:rsid w:val="00364490"/>
    <w:rsid w:val="00366855"/>
    <w:rsid w:val="00373BC8"/>
    <w:rsid w:val="00377A73"/>
    <w:rsid w:val="00384F2F"/>
    <w:rsid w:val="00391439"/>
    <w:rsid w:val="003A5D98"/>
    <w:rsid w:val="003C530C"/>
    <w:rsid w:val="003D3202"/>
    <w:rsid w:val="003F5E31"/>
    <w:rsid w:val="00416882"/>
    <w:rsid w:val="00417F2A"/>
    <w:rsid w:val="0044143C"/>
    <w:rsid w:val="0044350D"/>
    <w:rsid w:val="004579F9"/>
    <w:rsid w:val="00486EC7"/>
    <w:rsid w:val="004875E5"/>
    <w:rsid w:val="004B60CF"/>
    <w:rsid w:val="004C283D"/>
    <w:rsid w:val="004C7111"/>
    <w:rsid w:val="004D2381"/>
    <w:rsid w:val="004D3A15"/>
    <w:rsid w:val="00502F5C"/>
    <w:rsid w:val="00506ADD"/>
    <w:rsid w:val="005135CB"/>
    <w:rsid w:val="0052661E"/>
    <w:rsid w:val="00554C48"/>
    <w:rsid w:val="00556685"/>
    <w:rsid w:val="00563C50"/>
    <w:rsid w:val="00564758"/>
    <w:rsid w:val="00565D13"/>
    <w:rsid w:val="0057185D"/>
    <w:rsid w:val="00595B11"/>
    <w:rsid w:val="005A76B2"/>
    <w:rsid w:val="005B2514"/>
    <w:rsid w:val="005B387E"/>
    <w:rsid w:val="005E2B48"/>
    <w:rsid w:val="005F075A"/>
    <w:rsid w:val="006023DD"/>
    <w:rsid w:val="006148C3"/>
    <w:rsid w:val="006248B0"/>
    <w:rsid w:val="00656EA9"/>
    <w:rsid w:val="006572DD"/>
    <w:rsid w:val="006D3CE2"/>
    <w:rsid w:val="006E7D69"/>
    <w:rsid w:val="006F0A88"/>
    <w:rsid w:val="007008FA"/>
    <w:rsid w:val="0071208F"/>
    <w:rsid w:val="007329D3"/>
    <w:rsid w:val="007465C6"/>
    <w:rsid w:val="00770466"/>
    <w:rsid w:val="00792E84"/>
    <w:rsid w:val="00797D93"/>
    <w:rsid w:val="007B01F5"/>
    <w:rsid w:val="007D2A49"/>
    <w:rsid w:val="007E044F"/>
    <w:rsid w:val="008001BF"/>
    <w:rsid w:val="0080394B"/>
    <w:rsid w:val="00804C88"/>
    <w:rsid w:val="00825109"/>
    <w:rsid w:val="008335A2"/>
    <w:rsid w:val="008357A5"/>
    <w:rsid w:val="008662CE"/>
    <w:rsid w:val="00885282"/>
    <w:rsid w:val="008A479D"/>
    <w:rsid w:val="00900AE1"/>
    <w:rsid w:val="00904103"/>
    <w:rsid w:val="00943626"/>
    <w:rsid w:val="009768E8"/>
    <w:rsid w:val="009818CB"/>
    <w:rsid w:val="009A7AC7"/>
    <w:rsid w:val="009B3DBA"/>
    <w:rsid w:val="009B5E2D"/>
    <w:rsid w:val="009C2832"/>
    <w:rsid w:val="009C44C3"/>
    <w:rsid w:val="009E17A4"/>
    <w:rsid w:val="009E406F"/>
    <w:rsid w:val="009F5F0F"/>
    <w:rsid w:val="00A0278D"/>
    <w:rsid w:val="00A33F92"/>
    <w:rsid w:val="00A7508C"/>
    <w:rsid w:val="00A76A83"/>
    <w:rsid w:val="00A8006C"/>
    <w:rsid w:val="00A95F22"/>
    <w:rsid w:val="00AA79BF"/>
    <w:rsid w:val="00AC20F6"/>
    <w:rsid w:val="00AF0A5B"/>
    <w:rsid w:val="00B02FD7"/>
    <w:rsid w:val="00B03FFC"/>
    <w:rsid w:val="00B3120C"/>
    <w:rsid w:val="00B92FA4"/>
    <w:rsid w:val="00BC196A"/>
    <w:rsid w:val="00BC31B0"/>
    <w:rsid w:val="00BD7574"/>
    <w:rsid w:val="00BE69AB"/>
    <w:rsid w:val="00BE6CE5"/>
    <w:rsid w:val="00C032E0"/>
    <w:rsid w:val="00C03756"/>
    <w:rsid w:val="00C37A67"/>
    <w:rsid w:val="00C77A8E"/>
    <w:rsid w:val="00C82B68"/>
    <w:rsid w:val="00CA5CDD"/>
    <w:rsid w:val="00CB045F"/>
    <w:rsid w:val="00CC77BF"/>
    <w:rsid w:val="00CE1FF6"/>
    <w:rsid w:val="00CF5D4E"/>
    <w:rsid w:val="00D2208A"/>
    <w:rsid w:val="00D227B2"/>
    <w:rsid w:val="00D77139"/>
    <w:rsid w:val="00D80334"/>
    <w:rsid w:val="00D8570C"/>
    <w:rsid w:val="00DB4A72"/>
    <w:rsid w:val="00DD4F02"/>
    <w:rsid w:val="00DF00B2"/>
    <w:rsid w:val="00DF4EEA"/>
    <w:rsid w:val="00E0429D"/>
    <w:rsid w:val="00E2716B"/>
    <w:rsid w:val="00E44F9B"/>
    <w:rsid w:val="00E53DE1"/>
    <w:rsid w:val="00E83904"/>
    <w:rsid w:val="00E94F33"/>
    <w:rsid w:val="00EA5F36"/>
    <w:rsid w:val="00EC373D"/>
    <w:rsid w:val="00EC7641"/>
    <w:rsid w:val="00ED25F8"/>
    <w:rsid w:val="00ED680A"/>
    <w:rsid w:val="00ED6FE1"/>
    <w:rsid w:val="00EF6B16"/>
    <w:rsid w:val="00F03492"/>
    <w:rsid w:val="00F074CB"/>
    <w:rsid w:val="00F650AF"/>
    <w:rsid w:val="00F67913"/>
    <w:rsid w:val="00F83A8C"/>
    <w:rsid w:val="00F95439"/>
    <w:rsid w:val="00FA283B"/>
    <w:rsid w:val="00FC0C3C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144BC"/>
  <w15:chartTrackingRefBased/>
  <w15:docId w15:val="{6D9A482B-B262-4875-BAD9-B88E8C64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C50"/>
    <w:rPr>
      <w:rFonts w:ascii="Verdana" w:eastAsia="Times New Roman" w:hAnsi="Verdan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3C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63C50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563C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3C50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autoRedefine/>
    <w:uiPriority w:val="39"/>
    <w:unhideWhenUsed/>
    <w:rsid w:val="00885282"/>
    <w:pPr>
      <w:tabs>
        <w:tab w:val="right" w:leader="dot" w:pos="12950"/>
      </w:tabs>
      <w:spacing w:after="0"/>
      <w:contextualSpacing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F00B2"/>
    <w:pPr>
      <w:ind w:left="720"/>
      <w:contextualSpacing/>
    </w:pPr>
  </w:style>
  <w:style w:type="paragraph" w:styleId="Revision">
    <w:name w:val="Revision"/>
    <w:hidden/>
    <w:uiPriority w:val="99"/>
    <w:semiHidden/>
    <w:rsid w:val="009F5F0F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styleId="CommentReference">
    <w:name w:val="annotation reference"/>
    <w:basedOn w:val="DefaultParagraphFont"/>
    <w:unhideWhenUsed/>
    <w:rsid w:val="009F5F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5F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5F0F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F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F0F"/>
    <w:rPr>
      <w:rFonts w:ascii="Verdana" w:eastAsia="Times New Roman" w:hAnsi="Verdana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027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746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5C6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46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5C6"/>
    <w:rPr>
      <w:rFonts w:ascii="Verdana" w:eastAsia="Times New Roman" w:hAnsi="Verdana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528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9A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policy.corp.cvscaremark.com/pnp/faces/DocRenderer?documentId=CALL-0048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olicy.corp.cvscaremark.com/pnp/faces/DocRenderer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policy.corp.cvscaremark.com/pnp/faces/DocRenderer?documentId=MEDS-0006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C117141/Desktop/SMST%20Documents/AppData/Local/Temp/CMS-2-021424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policy.corp.cvscaremark.com/pnp/faces/DocRenderer?documentId=MEDS-0041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aetnao365.sharepoint.com/sites/PolarisPHDDocumentationReview/Shared%20Documents/AppData/Local/Microsoft/AppData/Local/Microsoft/AppData/Local/Microsoft/Windows/INetCache/Content.Outlook/AppData/Local/Microsoft/Windows/INetCache/Content.Outlook/2ULSS2XL/CMS-2-01742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D96C47A3-D7D1-4B6D-87FF-B86DB9086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19E2D4-8FFE-4A2D-AEFD-A4E9B1E94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FEB190-6A4F-4AB8-BBB8-37577C1D3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AC4692-AA0F-4B47-B6E7-E345A3675A0F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Links>
    <vt:vector size="102" baseType="variant">
      <vt:variant>
        <vt:i4>1769545</vt:i4>
      </vt:variant>
      <vt:variant>
        <vt:i4>66</vt:i4>
      </vt:variant>
      <vt:variant>
        <vt:i4>0</vt:i4>
      </vt:variant>
      <vt:variant>
        <vt:i4>5</vt:i4>
      </vt:variant>
      <vt:variant>
        <vt:lpwstr>C:\Users\C117141\Desktop\SMST Documents\AppData\Local\Temp\CMS-PCP1-040036</vt:lpwstr>
      </vt:variant>
      <vt:variant>
        <vt:lpwstr/>
      </vt:variant>
      <vt:variant>
        <vt:i4>1179715</vt:i4>
      </vt:variant>
      <vt:variant>
        <vt:i4>63</vt:i4>
      </vt:variant>
      <vt:variant>
        <vt:i4>0</vt:i4>
      </vt:variant>
      <vt:variant>
        <vt:i4>5</vt:i4>
      </vt:variant>
      <vt:variant>
        <vt:lpwstr>C:\Users\C117141\Desktop\SMST Documents\AppData\Local\Temp\TSRC-PROD-002996</vt:lpwstr>
      </vt:variant>
      <vt:variant>
        <vt:lpwstr/>
      </vt:variant>
      <vt:variant>
        <vt:i4>786434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https://thesource.cvshealth.com/nuxeo/thesource/?documentId=MEDS-0006</vt:lpwstr>
      </vt:variant>
      <vt:variant>
        <vt:lpwstr/>
      </vt:variant>
      <vt:variant>
        <vt:i4>524290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https://thesource.cvshealth.com/nuxeo/thesource/?documentId=MEDS-0041</vt:lpwstr>
      </vt:variant>
      <vt:variant>
        <vt:lpwstr/>
      </vt:variant>
      <vt:variant>
        <vt:i4>458752</vt:i4>
      </vt:variant>
      <vt:variant>
        <vt:i4>54</vt:i4>
      </vt:variant>
      <vt:variant>
        <vt:i4>0</vt:i4>
      </vt:variant>
      <vt:variant>
        <vt:i4>5</vt:i4>
      </vt:variant>
      <vt:variant>
        <vt:lpwstr>C:\Users\C117141\Desktop\SMST Documents\AppData\Local\Temp\CMS-2-029788</vt:lpwstr>
      </vt:variant>
      <vt:variant>
        <vt:lpwstr/>
      </vt:variant>
      <vt:variant>
        <vt:i4>262230</vt:i4>
      </vt:variant>
      <vt:variant>
        <vt:i4>51</vt:i4>
      </vt:variant>
      <vt:variant>
        <vt:i4>0</vt:i4>
      </vt:variant>
      <vt:variant>
        <vt:i4>5</vt:i4>
      </vt:variant>
      <vt:variant>
        <vt:lpwstr>C:\Users\C117141\Desktop\SMST Documents\AppData\Local\Temp\CMS-PRD1-095080</vt:lpwstr>
      </vt:variant>
      <vt:variant>
        <vt:lpwstr/>
      </vt:variant>
      <vt:variant>
        <vt:i4>4849734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/>
      </vt:variant>
      <vt:variant>
        <vt:i4>6160412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https://policy.corp.cvscaremark.com/pnp/faces/DocRenderer</vt:lpwstr>
      </vt:variant>
      <vt:variant>
        <vt:lpwstr/>
      </vt:variant>
      <vt:variant>
        <vt:i4>6160412</vt:i4>
      </vt:variant>
      <vt:variant>
        <vt:i4>42</vt:i4>
      </vt:variant>
      <vt:variant>
        <vt:i4>0</vt:i4>
      </vt:variant>
      <vt:variant>
        <vt:i4>5</vt:i4>
      </vt:variant>
      <vt:variant>
        <vt:lpwstr>https://policy.corp.cvscaremark.com/pnp/faces/DocRenderer</vt:lpwstr>
      </vt:variant>
      <vt:variant>
        <vt:lpwstr/>
      </vt:variant>
      <vt:variant>
        <vt:i4>3932234</vt:i4>
      </vt:variant>
      <vt:variant>
        <vt:i4>39</vt:i4>
      </vt:variant>
      <vt:variant>
        <vt:i4>0</vt:i4>
      </vt:variant>
      <vt:variant>
        <vt:i4>5</vt:i4>
      </vt:variant>
      <vt:variant>
        <vt:lpwstr>C:\Users\C117141\C117141\Documents\Projects\SMST\Work Instructions\AppData\Local\Microsoft\Windows\INetCache\Content.Outlook\AppData\Local\Microsoft\Windows\INetCache\Content.Outlook\AppData\Local\Microsoft\Windows\Downloads\CMS-PRD1-105547</vt:lpwstr>
      </vt:variant>
      <vt:variant>
        <vt:lpwstr/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4980782</vt:i4>
      </vt:variant>
      <vt:variant>
        <vt:i4>9</vt:i4>
      </vt:variant>
      <vt:variant>
        <vt:i4>0</vt:i4>
      </vt:variant>
      <vt:variant>
        <vt:i4>5</vt:i4>
      </vt:variant>
      <vt:variant>
        <vt:lpwstr>https://policy.corp.cvscaremark.com/pnp/faces/DocRenderer</vt:lpwstr>
      </vt:variant>
      <vt:variant>
        <vt:lpwstr>_Toc62650321</vt:lpwstr>
      </vt:variant>
      <vt:variant>
        <vt:i4>1179670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DISENROLL</vt:lpwstr>
      </vt:variant>
      <vt:variant>
        <vt:i4>7405687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ReviewDisenrollmentReasonField</vt:lpwstr>
      </vt:variant>
      <vt:variant>
        <vt:i4>1441841</vt:i4>
      </vt:variant>
      <vt:variant>
        <vt:i4>0</vt:i4>
      </vt:variant>
      <vt:variant>
        <vt:i4>0</vt:i4>
      </vt:variant>
      <vt:variant>
        <vt:i4>5</vt:i4>
      </vt:variant>
      <vt:variant>
        <vt:lpwstr>C:\Users\C117141\Desktop\SMST Documents\AppData\Local\Temp\CMS-2-021424</vt:lpwstr>
      </vt:variant>
      <vt:variant>
        <vt:lpwstr>_Toc62650320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Brenton D</dc:creator>
  <cp:keywords/>
  <dc:description/>
  <cp:lastModifiedBy>Kristoff, Angel T</cp:lastModifiedBy>
  <cp:revision>3</cp:revision>
  <dcterms:created xsi:type="dcterms:W3CDTF">2024-10-29T20:46:00Z</dcterms:created>
  <dcterms:modified xsi:type="dcterms:W3CDTF">2024-10-30T18:47:00Z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2023-05-02T19:53:26Z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90f92bc1-6fd7-4aa1-9484-133bae212962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