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466DF" w14:textId="77777777" w:rsidR="00255C6B" w:rsidRPr="0058134F" w:rsidRDefault="1D682B86" w:rsidP="00DC24FE">
      <w:pPr>
        <w:pStyle w:val="Heading1"/>
        <w:spacing w:before="120" w:after="120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OLE_LINK2"/>
      <w:bookmarkEnd w:id="0"/>
      <w:r w:rsidRPr="3597A059">
        <w:rPr>
          <w:rFonts w:ascii="Verdana" w:hAnsi="Verdana"/>
          <w:color w:val="000000" w:themeColor="text1"/>
          <w:sz w:val="36"/>
          <w:szCs w:val="36"/>
        </w:rPr>
        <w:t>PeopleSafe Main Screen</w:t>
      </w:r>
      <w:r w:rsidR="1F9850A2" w:rsidRPr="3597A059">
        <w:rPr>
          <w:rFonts w:ascii="Verdana" w:hAnsi="Verdana"/>
          <w:color w:val="000000" w:themeColor="text1"/>
          <w:sz w:val="36"/>
          <w:szCs w:val="36"/>
        </w:rPr>
        <w:t xml:space="preserve"> Job Aid</w:t>
      </w:r>
    </w:p>
    <w:bookmarkEnd w:id="1"/>
    <w:p w14:paraId="059FCB30" w14:textId="77777777" w:rsidR="00DA4DE1" w:rsidRDefault="00DA4DE1" w:rsidP="00DC24FE">
      <w:pPr>
        <w:pStyle w:val="TOC2"/>
        <w:spacing w:before="120" w:after="120"/>
      </w:pPr>
    </w:p>
    <w:p w14:paraId="1F83FEE1" w14:textId="6267B34A" w:rsidR="004E7025" w:rsidRPr="004E7025" w:rsidRDefault="0058134F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r w:rsidRPr="00900B11">
        <w:fldChar w:fldCharType="begin"/>
      </w:r>
      <w:r w:rsidRPr="00900B11">
        <w:instrText xml:space="preserve"> TOC \o "2-2" \n \h \z \u </w:instrText>
      </w:r>
      <w:r w:rsidRPr="00900B11">
        <w:fldChar w:fldCharType="separate"/>
      </w:r>
      <w:hyperlink w:anchor="_Toc196901672" w:history="1">
        <w:r w:rsidR="004E7025" w:rsidRPr="004E7025">
          <w:rPr>
            <w:rStyle w:val="Hyperlink"/>
            <w:b w:val="0"/>
            <w:bCs w:val="0"/>
          </w:rPr>
          <w:t>High Level Overview</w:t>
        </w:r>
      </w:hyperlink>
    </w:p>
    <w:p w14:paraId="25D5C765" w14:textId="631562F6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73" w:history="1">
        <w:r w:rsidRPr="004E7025">
          <w:rPr>
            <w:rStyle w:val="Hyperlink"/>
            <w:b w:val="0"/>
            <w:bCs w:val="0"/>
          </w:rPr>
          <w:t>Main Screen - Participant Detail Section Tips</w:t>
        </w:r>
      </w:hyperlink>
    </w:p>
    <w:p w14:paraId="154F3660" w14:textId="105B30F7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74" w:history="1">
        <w:r w:rsidRPr="004E7025">
          <w:rPr>
            <w:rStyle w:val="Hyperlink"/>
            <w:b w:val="0"/>
            <w:bCs w:val="0"/>
          </w:rPr>
          <w:t>Main Screen - Viewing Client Program Offerings</w:t>
        </w:r>
      </w:hyperlink>
    </w:p>
    <w:p w14:paraId="1AE5BBB2" w14:textId="5676B803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75" w:history="1">
        <w:r w:rsidRPr="004E7025">
          <w:rPr>
            <w:rStyle w:val="Hyperlink"/>
            <w:b w:val="0"/>
            <w:bCs w:val="0"/>
          </w:rPr>
          <w:t>Main Screen - Search Criteria Section Tips</w:t>
        </w:r>
      </w:hyperlink>
    </w:p>
    <w:p w14:paraId="7A5E65B1" w14:textId="3B77F7D2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76" w:history="1">
        <w:r w:rsidRPr="004E7025">
          <w:rPr>
            <w:rStyle w:val="Hyperlink"/>
            <w:b w:val="0"/>
            <w:bCs w:val="0"/>
          </w:rPr>
          <w:t>Main Screen - All Tab Claim History Section Tips</w:t>
        </w:r>
      </w:hyperlink>
    </w:p>
    <w:p w14:paraId="127022D3" w14:textId="18B2CA5F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77" w:history="1">
        <w:r w:rsidRPr="004E7025">
          <w:rPr>
            <w:rStyle w:val="Hyperlink"/>
            <w:b w:val="0"/>
            <w:bCs w:val="0"/>
          </w:rPr>
          <w:t>Main Screen - Mail Order Tab Claim History Section Tips</w:t>
        </w:r>
      </w:hyperlink>
    </w:p>
    <w:p w14:paraId="72F4C54D" w14:textId="0F200FC1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78" w:history="1">
        <w:r w:rsidRPr="004E7025">
          <w:rPr>
            <w:rStyle w:val="Hyperlink"/>
            <w:b w:val="0"/>
            <w:bCs w:val="0"/>
          </w:rPr>
          <w:t>Prescription History Screen Search Tips</w:t>
        </w:r>
      </w:hyperlink>
    </w:p>
    <w:p w14:paraId="33421435" w14:textId="6531A479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79" w:history="1">
        <w:r w:rsidRPr="004E7025">
          <w:rPr>
            <w:rStyle w:val="Hyperlink"/>
            <w:b w:val="0"/>
            <w:bCs w:val="0"/>
          </w:rPr>
          <w:t>Main Screen - Miscellaneous Navigational Button Tips</w:t>
        </w:r>
      </w:hyperlink>
    </w:p>
    <w:p w14:paraId="090E0B33" w14:textId="4E3C8D18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80" w:history="1">
        <w:r w:rsidRPr="004E7025">
          <w:rPr>
            <w:rStyle w:val="Hyperlink"/>
            <w:b w:val="0"/>
            <w:bCs w:val="0"/>
          </w:rPr>
          <w:t>Identifying a Claim Adjustment</w:t>
        </w:r>
      </w:hyperlink>
      <w:r w:rsidR="00CD72FE">
        <w:t xml:space="preserve"> </w:t>
      </w:r>
      <w:r w:rsidR="00CD72FE"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</w:rPr>
        <w:drawing>
          <wp:inline distT="0" distB="0" distL="0" distR="0" wp14:anchorId="03FDBFF1" wp14:editId="341B848C">
            <wp:extent cx="304762" cy="304762"/>
            <wp:effectExtent l="0" t="0" r="635" b="635"/>
            <wp:docPr id="186371761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1761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641D" w14:textId="4F57AB65" w:rsidR="004E7025" w:rsidRPr="004E7025" w:rsidRDefault="004E7025">
      <w:pPr>
        <w:pStyle w:val="TOC2"/>
        <w:rPr>
          <w:rFonts w:asciiTheme="minorHAnsi" w:eastAsiaTheme="minorEastAsia" w:hAnsiTheme="minorHAnsi" w:cstheme="minorBidi"/>
          <w:b w:val="0"/>
          <w:bCs w:val="0"/>
          <w:color w:val="auto"/>
          <w:kern w:val="2"/>
          <w:u w:val="none"/>
          <w14:ligatures w14:val="standardContextual"/>
        </w:rPr>
      </w:pPr>
      <w:hyperlink w:anchor="_Toc196901681" w:history="1">
        <w:r w:rsidRPr="004E7025">
          <w:rPr>
            <w:rStyle w:val="Hyperlink"/>
            <w:b w:val="0"/>
            <w:bCs w:val="0"/>
          </w:rPr>
          <w:t>Related Documents</w:t>
        </w:r>
      </w:hyperlink>
    </w:p>
    <w:p w14:paraId="1872A698" w14:textId="279D9C68" w:rsidR="00A40F4B" w:rsidRDefault="0058134F" w:rsidP="00DC24FE">
      <w:pPr>
        <w:pStyle w:val="TOC2"/>
        <w:spacing w:before="120" w:after="120"/>
        <w:contextualSpacing/>
      </w:pPr>
      <w:r w:rsidRPr="00900B11">
        <w:fldChar w:fldCharType="end"/>
      </w:r>
    </w:p>
    <w:p w14:paraId="5690D92C" w14:textId="77777777" w:rsidR="00DC24FE" w:rsidRPr="00DC24FE" w:rsidRDefault="00DC24FE" w:rsidP="00DC24FE"/>
    <w:p w14:paraId="016DCADF" w14:textId="15CFF379" w:rsidR="00D4709C" w:rsidRDefault="0002578B" w:rsidP="007E3D96">
      <w:pPr>
        <w:spacing w:before="120" w:after="120"/>
        <w:rPr>
          <w:rFonts w:ascii="Verdana" w:hAnsi="Verdana"/>
        </w:rPr>
      </w:pPr>
      <w:r w:rsidRPr="0002578B">
        <w:rPr>
          <w:rFonts w:ascii="Verdana" w:hAnsi="Verdana"/>
          <w:b/>
          <w:bCs/>
        </w:rPr>
        <w:t>Description</w:t>
      </w:r>
      <w:bookmarkStart w:id="2" w:name="OLE_LINK1"/>
      <w:bookmarkStart w:id="3" w:name="OLE_LINK3"/>
      <w:r w:rsidR="00055126">
        <w:rPr>
          <w:rFonts w:ascii="Verdana" w:hAnsi="Verdana"/>
          <w:b/>
          <w:bCs/>
        </w:rPr>
        <w:t xml:space="preserve">:  </w:t>
      </w:r>
      <w:r w:rsidR="001E37FD">
        <w:rPr>
          <w:rFonts w:ascii="Verdana" w:hAnsi="Verdana"/>
        </w:rPr>
        <w:t>E</w:t>
      </w:r>
      <w:r w:rsidR="002138A4">
        <w:rPr>
          <w:rFonts w:ascii="Verdana" w:hAnsi="Verdana"/>
        </w:rPr>
        <w:t>xamples</w:t>
      </w:r>
      <w:r w:rsidR="002C7A4D">
        <w:rPr>
          <w:rFonts w:ascii="Verdana" w:hAnsi="Verdana"/>
        </w:rPr>
        <w:t xml:space="preserve"> and tips for </w:t>
      </w:r>
      <w:r w:rsidR="008A4FEE" w:rsidRPr="008A4FEE">
        <w:rPr>
          <w:rFonts w:ascii="Verdana" w:hAnsi="Verdana"/>
        </w:rPr>
        <w:t xml:space="preserve">locating information in PeopleSafe via the </w:t>
      </w:r>
      <w:r w:rsidR="002C7A4D">
        <w:rPr>
          <w:rFonts w:ascii="Verdana" w:hAnsi="Verdana"/>
        </w:rPr>
        <w:t>Main</w:t>
      </w:r>
      <w:r w:rsidR="008A4FEE" w:rsidRPr="008A4FEE">
        <w:rPr>
          <w:rFonts w:ascii="Verdana" w:hAnsi="Verdana"/>
        </w:rPr>
        <w:t xml:space="preserve"> </w:t>
      </w:r>
      <w:r w:rsidR="00AB25DF">
        <w:rPr>
          <w:rFonts w:ascii="Verdana" w:hAnsi="Verdana"/>
        </w:rPr>
        <w:t>S</w:t>
      </w:r>
      <w:r w:rsidR="00255C6F">
        <w:rPr>
          <w:rFonts w:ascii="Verdana" w:hAnsi="Verdana"/>
        </w:rPr>
        <w:t>creen</w:t>
      </w:r>
      <w:r w:rsidR="00DA3A61">
        <w:rPr>
          <w:rFonts w:ascii="Verdana" w:hAnsi="Verdana"/>
        </w:rPr>
        <w:t>.</w:t>
      </w:r>
      <w:bookmarkEnd w:id="2"/>
      <w:bookmarkEnd w:id="3"/>
    </w:p>
    <w:p w14:paraId="73173FD1" w14:textId="77777777" w:rsidR="00D7617F" w:rsidRPr="0058134F" w:rsidRDefault="00D7617F" w:rsidP="00DC24FE">
      <w:pPr>
        <w:spacing w:before="120" w:after="120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255C6F" w:rsidRPr="0058134F" w14:paraId="744EC13D" w14:textId="77777777" w:rsidTr="004D6F0D">
        <w:tc>
          <w:tcPr>
            <w:tcW w:w="5000" w:type="pct"/>
            <w:shd w:val="clear" w:color="auto" w:fill="C0C0C0"/>
          </w:tcPr>
          <w:p w14:paraId="57E7D7CD" w14:textId="5D5E448F" w:rsidR="00255C6F" w:rsidRPr="002C7438" w:rsidRDefault="002C7A4D" w:rsidP="007E3D96">
            <w:pPr>
              <w:pStyle w:val="Heading2"/>
              <w:spacing w:before="120" w:after="120"/>
            </w:pPr>
            <w:bookmarkStart w:id="4" w:name="OLE_LINK11"/>
            <w:bookmarkStart w:id="5" w:name="OLE_LINK24"/>
            <w:bookmarkStart w:id="6" w:name="OLE_LINK25"/>
            <w:bookmarkStart w:id="7" w:name="_Toc196901672"/>
            <w:r>
              <w:t xml:space="preserve">High Level </w:t>
            </w:r>
            <w:r w:rsidRPr="002C7438">
              <w:t>Overview</w:t>
            </w:r>
            <w:bookmarkEnd w:id="4"/>
            <w:bookmarkEnd w:id="5"/>
            <w:bookmarkEnd w:id="6"/>
            <w:bookmarkEnd w:id="7"/>
          </w:p>
        </w:tc>
      </w:tr>
    </w:tbl>
    <w:p w14:paraId="2BC6F160" w14:textId="77777777" w:rsidR="00DC24FE" w:rsidRDefault="00DC24FE" w:rsidP="00DC24FE">
      <w:pPr>
        <w:pStyle w:val="Verdana12"/>
        <w:contextualSpacing/>
      </w:pPr>
      <w:bookmarkStart w:id="8" w:name="OLE_LINK14"/>
    </w:p>
    <w:p w14:paraId="3168B79B" w14:textId="26B5E961" w:rsidR="001061D4" w:rsidRDefault="001061D4" w:rsidP="007E3D96">
      <w:pPr>
        <w:pStyle w:val="Verdana12"/>
      </w:pPr>
      <w:r>
        <w:t xml:space="preserve">The Main Screen is the initial screen accessed </w:t>
      </w:r>
      <w:r w:rsidR="000B2689">
        <w:t>after</w:t>
      </w:r>
      <w:r>
        <w:t xml:space="preserve"> opening a member’s account in PeopleSafe. </w:t>
      </w:r>
    </w:p>
    <w:p w14:paraId="1958741A" w14:textId="2E607233" w:rsidR="001061D4" w:rsidRDefault="002C7A4D" w:rsidP="00DC24FE">
      <w:pPr>
        <w:pStyle w:val="Verdana12"/>
        <w:numPr>
          <w:ilvl w:val="0"/>
          <w:numId w:val="36"/>
        </w:numPr>
        <w:ind w:left="576"/>
      </w:pPr>
      <w:r>
        <w:t>Within the Main Screen there are multiple tabs, buttons, hyperlinks</w:t>
      </w:r>
      <w:r w:rsidR="00A847FF">
        <w:t>,</w:t>
      </w:r>
      <w:r>
        <w:t xml:space="preserve"> and sections</w:t>
      </w:r>
      <w:r w:rsidR="001061D4">
        <w:t xml:space="preserve"> that allow the user to access additional information </w:t>
      </w:r>
      <w:r w:rsidR="001D3974">
        <w:t>within</w:t>
      </w:r>
      <w:r w:rsidR="001061D4">
        <w:t xml:space="preserve"> the member’s account</w:t>
      </w:r>
      <w:r>
        <w:t>.</w:t>
      </w:r>
      <w:r w:rsidR="001061D4">
        <w:t xml:space="preserve"> </w:t>
      </w:r>
      <w:r w:rsidR="0047337F">
        <w:t xml:space="preserve">Not all buttons and links are used by Commercial CCRs – these are </w:t>
      </w:r>
      <w:r w:rsidR="0047337F" w:rsidRPr="622D5A67">
        <w:rPr>
          <w:b/>
          <w:bCs/>
        </w:rPr>
        <w:t>not</w:t>
      </w:r>
      <w:r w:rsidR="0047337F">
        <w:t xml:space="preserve"> addressed in the explanations below. </w:t>
      </w:r>
    </w:p>
    <w:p w14:paraId="716AC529" w14:textId="135C5CF1" w:rsidR="002C7A4D" w:rsidRDefault="001061D4" w:rsidP="00DC24FE">
      <w:pPr>
        <w:pStyle w:val="Verdana12"/>
        <w:numPr>
          <w:ilvl w:val="0"/>
          <w:numId w:val="36"/>
        </w:numPr>
        <w:ind w:left="576"/>
      </w:pPr>
      <w:r w:rsidRPr="001061D4">
        <w:t xml:space="preserve">Refer to </w:t>
      </w:r>
      <w:r w:rsidR="0061155C" w:rsidRPr="0061155C">
        <w:rPr>
          <w:bCs/>
        </w:rPr>
        <w:t>illustration</w:t>
      </w:r>
      <w:r w:rsidRPr="001061D4">
        <w:t xml:space="preserve"> below and the </w:t>
      </w:r>
      <w:r>
        <w:t>following</w:t>
      </w:r>
      <w:r w:rsidRPr="001061D4">
        <w:t xml:space="preserve"> sections within this document for further details.</w:t>
      </w:r>
    </w:p>
    <w:bookmarkEnd w:id="8"/>
    <w:p w14:paraId="281AAD2F" w14:textId="77777777" w:rsidR="00C1177B" w:rsidRPr="00C1177B" w:rsidRDefault="00C1177B" w:rsidP="007E3D96">
      <w:pPr>
        <w:autoSpaceDE w:val="0"/>
        <w:autoSpaceDN w:val="0"/>
        <w:adjustRightInd w:val="0"/>
        <w:spacing w:before="120" w:after="120"/>
        <w:rPr>
          <w:rFonts w:ascii="Verdana" w:hAnsi="Verdana"/>
          <w:b/>
        </w:rPr>
      </w:pPr>
    </w:p>
    <w:p w14:paraId="22729E25" w14:textId="5CBE2D39" w:rsidR="00C1177B" w:rsidRPr="00C1177B" w:rsidRDefault="00C1177B" w:rsidP="007E3D96">
      <w:pPr>
        <w:autoSpaceDE w:val="0"/>
        <w:autoSpaceDN w:val="0"/>
        <w:adjustRightInd w:val="0"/>
        <w:spacing w:before="120" w:after="120"/>
        <w:rPr>
          <w:rFonts w:ascii="Verdana" w:hAnsi="Verdana"/>
          <w:b/>
          <w:bCs/>
        </w:rPr>
      </w:pPr>
      <w:r w:rsidRPr="622D5A67">
        <w:rPr>
          <w:rFonts w:ascii="Verdana" w:hAnsi="Verdana"/>
          <w:b/>
          <w:bCs/>
        </w:rPr>
        <w:t>Main Screen Example</w:t>
      </w:r>
      <w:r w:rsidR="00055126" w:rsidRPr="622D5A67">
        <w:rPr>
          <w:rFonts w:ascii="Verdana" w:hAnsi="Verdana"/>
          <w:b/>
          <w:bCs/>
        </w:rPr>
        <w:t xml:space="preserve">:  </w:t>
      </w:r>
    </w:p>
    <w:p w14:paraId="2DFD1727" w14:textId="0EC2E7D7" w:rsidR="73898D46" w:rsidRDefault="007E3D96" w:rsidP="00DC24FE">
      <w:pPr>
        <w:spacing w:before="120" w:after="120"/>
        <w:jc w:val="center"/>
      </w:pPr>
      <w:r w:rsidRPr="007E3D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2C40A7" wp14:editId="25B945AC">
            <wp:extent cx="7752381" cy="393333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52381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09F6" w14:textId="6973E5D9" w:rsidR="002C7A4D" w:rsidRDefault="002C7A4D" w:rsidP="007E3D96">
      <w:pPr>
        <w:autoSpaceDE w:val="0"/>
        <w:autoSpaceDN w:val="0"/>
        <w:adjustRightInd w:val="0"/>
        <w:spacing w:before="120" w:after="120"/>
        <w:jc w:val="center"/>
        <w:rPr>
          <w:rFonts w:ascii="Verdana" w:hAnsi="Verdana"/>
          <w:b/>
          <w:noProof/>
        </w:rPr>
      </w:pPr>
    </w:p>
    <w:p w14:paraId="1245CC49" w14:textId="3F0F4D00" w:rsidR="00A40F4B" w:rsidRDefault="00A40F4B" w:rsidP="007E3D96">
      <w:pPr>
        <w:autoSpaceDE w:val="0"/>
        <w:autoSpaceDN w:val="0"/>
        <w:adjustRightInd w:val="0"/>
        <w:spacing w:before="120" w:after="120"/>
        <w:jc w:val="center"/>
        <w:rPr>
          <w:rFonts w:ascii="Verdana" w:hAnsi="Verdana"/>
          <w:b/>
          <w:noProof/>
        </w:rPr>
      </w:pPr>
    </w:p>
    <w:p w14:paraId="2A0583B0" w14:textId="237D2C07" w:rsidR="00BB21A6" w:rsidRPr="00550902" w:rsidRDefault="000762EF" w:rsidP="007E3D96">
      <w:pPr>
        <w:spacing w:before="120" w:after="120"/>
        <w:rPr>
          <w:rFonts w:ascii="Verdana" w:hAnsi="Verdana"/>
          <w:b/>
          <w:noProof/>
        </w:rPr>
      </w:pPr>
      <w:r w:rsidRPr="00550902">
        <w:rPr>
          <w:rFonts w:ascii="Verdana" w:hAnsi="Verdana"/>
          <w:b/>
          <w:noProof/>
        </w:rPr>
        <w:t>Note</w:t>
      </w:r>
      <w:r w:rsidR="00903524" w:rsidRPr="00550902">
        <w:rPr>
          <w:rFonts w:ascii="Verdana" w:hAnsi="Verdana"/>
          <w:b/>
          <w:noProof/>
        </w:rPr>
        <w:t>s</w:t>
      </w:r>
      <w:r w:rsidR="00055126">
        <w:rPr>
          <w:rFonts w:ascii="Verdana" w:hAnsi="Verdana"/>
          <w:b/>
          <w:noProof/>
        </w:rPr>
        <w:t xml:space="preserve">:  </w:t>
      </w:r>
    </w:p>
    <w:p w14:paraId="0C21B88E" w14:textId="11FAC5D0" w:rsidR="00BB21A6" w:rsidRPr="00A47B6D" w:rsidRDefault="000762EF" w:rsidP="00DC24FE">
      <w:pPr>
        <w:pStyle w:val="ListParagraph"/>
        <w:numPr>
          <w:ilvl w:val="0"/>
          <w:numId w:val="34"/>
        </w:numPr>
        <w:spacing w:before="120" w:after="120"/>
        <w:ind w:left="576"/>
        <w:rPr>
          <w:rFonts w:ascii="Verdana" w:hAnsi="Verdana"/>
          <w:bCs/>
          <w:noProof/>
        </w:rPr>
      </w:pPr>
      <w:r w:rsidRPr="00550902">
        <w:rPr>
          <w:rFonts w:ascii="Verdana" w:hAnsi="Verdana"/>
          <w:bCs/>
          <w:noProof/>
        </w:rPr>
        <w:t>The blue buttons turn green when selected. In the screenshot above, the green Participant Inquiry, Main Screen</w:t>
      </w:r>
      <w:r w:rsidR="00BB21A6" w:rsidRPr="00550902">
        <w:rPr>
          <w:rFonts w:ascii="Verdana" w:hAnsi="Verdana"/>
          <w:bCs/>
          <w:noProof/>
        </w:rPr>
        <w:t>,</w:t>
      </w:r>
      <w:r w:rsidRPr="00550902">
        <w:rPr>
          <w:rFonts w:ascii="Verdana" w:hAnsi="Verdana"/>
          <w:bCs/>
          <w:noProof/>
        </w:rPr>
        <w:t xml:space="preserve"> and Mail Tab buttons show that the main Member record and Mail Orders</w:t>
      </w:r>
      <w:r w:rsidR="00BB21A6" w:rsidRPr="00550902">
        <w:rPr>
          <w:rFonts w:ascii="Verdana" w:hAnsi="Verdana"/>
          <w:bCs/>
          <w:noProof/>
        </w:rPr>
        <w:t xml:space="preserve"> are being viewed</w:t>
      </w:r>
      <w:r w:rsidRPr="00550902">
        <w:rPr>
          <w:rFonts w:ascii="Verdana" w:hAnsi="Verdana"/>
          <w:bCs/>
          <w:noProof/>
        </w:rPr>
        <w:t xml:space="preserve">. </w:t>
      </w:r>
    </w:p>
    <w:p w14:paraId="633153A2" w14:textId="75442600" w:rsidR="00931063" w:rsidRPr="00550902" w:rsidRDefault="000762EF" w:rsidP="00DC24FE">
      <w:pPr>
        <w:pStyle w:val="ListParagraph"/>
        <w:numPr>
          <w:ilvl w:val="0"/>
          <w:numId w:val="34"/>
        </w:numPr>
        <w:spacing w:before="120" w:after="120"/>
        <w:ind w:left="576"/>
        <w:rPr>
          <w:rFonts w:ascii="Verdana" w:hAnsi="Verdana"/>
          <w:noProof/>
        </w:rPr>
      </w:pPr>
      <w:r w:rsidRPr="622D5A67">
        <w:rPr>
          <w:rFonts w:ascii="Verdana" w:hAnsi="Verdana"/>
          <w:noProof/>
        </w:rPr>
        <w:t xml:space="preserve">When a Member uses the IVR system to </w:t>
      </w:r>
      <w:r w:rsidR="00DB3A25" w:rsidRPr="622D5A67">
        <w:rPr>
          <w:rFonts w:ascii="Verdana" w:hAnsi="Verdana"/>
          <w:noProof/>
        </w:rPr>
        <w:t>indicate the reason for their call, the appropriate button will turn yellow</w:t>
      </w:r>
      <w:r w:rsidR="00931063" w:rsidRPr="622D5A67">
        <w:rPr>
          <w:rFonts w:ascii="Verdana" w:hAnsi="Verdana"/>
          <w:noProof/>
        </w:rPr>
        <w:t xml:space="preserve"> </w:t>
      </w:r>
      <w:r w:rsidR="00DB3A25" w:rsidRPr="622D5A67">
        <w:rPr>
          <w:rFonts w:ascii="Verdana" w:hAnsi="Verdana"/>
          <w:noProof/>
        </w:rPr>
        <w:t>to prompt</w:t>
      </w:r>
      <w:r w:rsidR="00BB21A6" w:rsidRPr="622D5A67">
        <w:rPr>
          <w:rFonts w:ascii="Verdana" w:hAnsi="Verdana"/>
          <w:noProof/>
        </w:rPr>
        <w:t xml:space="preserve"> action.</w:t>
      </w:r>
    </w:p>
    <w:p w14:paraId="712425B6" w14:textId="14C8980F" w:rsidR="00396469" w:rsidRPr="00550902" w:rsidRDefault="00396469" w:rsidP="007E3D96">
      <w:pPr>
        <w:pStyle w:val="ListParagraph"/>
        <w:spacing w:before="120" w:after="120"/>
        <w:rPr>
          <w:rFonts w:ascii="Verdana" w:hAnsi="Verdana"/>
          <w:bCs/>
          <w:noProof/>
        </w:rPr>
      </w:pPr>
      <w:r w:rsidRPr="00550902">
        <w:rPr>
          <w:rFonts w:ascii="Verdana" w:hAnsi="Verdana"/>
          <w:b/>
          <w:noProof/>
        </w:rPr>
        <w:t>Example</w:t>
      </w:r>
      <w:r w:rsidR="00055126">
        <w:rPr>
          <w:rFonts w:ascii="Verdana" w:hAnsi="Verdana"/>
          <w:b/>
          <w:noProof/>
        </w:rPr>
        <w:t xml:space="preserve">:  </w:t>
      </w:r>
      <w:r w:rsidRPr="00550902">
        <w:rPr>
          <w:rFonts w:ascii="Verdana" w:hAnsi="Verdana"/>
          <w:bCs/>
          <w:noProof/>
        </w:rPr>
        <w:t>If the Member states “check price of medication” the Test Claim button will highlight in gold.</w:t>
      </w:r>
    </w:p>
    <w:p w14:paraId="0CB9C080" w14:textId="77777777" w:rsidR="00BB21A6" w:rsidRPr="00550902" w:rsidRDefault="00BB21A6" w:rsidP="007E3D96">
      <w:pPr>
        <w:spacing w:before="120" w:after="120"/>
        <w:rPr>
          <w:rFonts w:ascii="Verdana" w:hAnsi="Verdana"/>
          <w:bCs/>
          <w:noProof/>
        </w:rPr>
      </w:pPr>
    </w:p>
    <w:p w14:paraId="66BECF09" w14:textId="3F7A9295" w:rsidR="00BB21A6" w:rsidRDefault="007E3D96" w:rsidP="007E3D96">
      <w:pPr>
        <w:autoSpaceDE w:val="0"/>
        <w:autoSpaceDN w:val="0"/>
        <w:adjustRightInd w:val="0"/>
        <w:spacing w:before="120" w:after="120"/>
        <w:jc w:val="center"/>
        <w:rPr>
          <w:rFonts w:ascii="Verdana" w:hAnsi="Verdana"/>
          <w:bCs/>
          <w:noProof/>
        </w:rPr>
      </w:pPr>
      <w:r>
        <w:rPr>
          <w:noProof/>
        </w:rPr>
        <w:drawing>
          <wp:inline distT="0" distB="0" distL="0" distR="0" wp14:anchorId="39D4C9B8" wp14:editId="334B6A7E">
            <wp:extent cx="6514286" cy="71428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F64A" w14:textId="77777777" w:rsidR="00BB21A6" w:rsidRDefault="00BB21A6" w:rsidP="007E3D96">
      <w:pPr>
        <w:autoSpaceDE w:val="0"/>
        <w:autoSpaceDN w:val="0"/>
        <w:adjustRightInd w:val="0"/>
        <w:spacing w:before="120" w:after="120"/>
        <w:rPr>
          <w:rFonts w:ascii="Verdana" w:hAnsi="Verdana"/>
          <w:bCs/>
          <w:noProof/>
        </w:rPr>
      </w:pPr>
    </w:p>
    <w:p w14:paraId="3CB22C8D" w14:textId="77777777" w:rsidR="00BB21A6" w:rsidRPr="00396469" w:rsidRDefault="00DB3A25" w:rsidP="00DC24FE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before="120" w:after="120"/>
        <w:ind w:left="576"/>
        <w:rPr>
          <w:rFonts w:ascii="Verdana" w:hAnsi="Verdana"/>
          <w:bCs/>
          <w:noProof/>
        </w:rPr>
      </w:pPr>
      <w:r w:rsidRPr="00396469">
        <w:rPr>
          <w:rFonts w:ascii="Verdana" w:hAnsi="Verdana"/>
          <w:bCs/>
          <w:noProof/>
        </w:rPr>
        <w:t xml:space="preserve">In some cases the IVR system will default to the appropriate tab. </w:t>
      </w:r>
    </w:p>
    <w:p w14:paraId="26DF7C54" w14:textId="6E7E3D34" w:rsidR="00A47361" w:rsidRPr="00BB21A6" w:rsidRDefault="00BB21A6" w:rsidP="00DC24FE">
      <w:pPr>
        <w:autoSpaceDE w:val="0"/>
        <w:autoSpaceDN w:val="0"/>
        <w:adjustRightInd w:val="0"/>
        <w:spacing w:before="120" w:after="120"/>
        <w:ind w:left="576"/>
        <w:rPr>
          <w:rFonts w:ascii="Verdana" w:hAnsi="Verdana"/>
          <w:bCs/>
          <w:noProof/>
        </w:rPr>
      </w:pPr>
      <w:r>
        <w:rPr>
          <w:rFonts w:ascii="Verdana" w:hAnsi="Verdana"/>
          <w:b/>
          <w:noProof/>
        </w:rPr>
        <w:t>Example</w:t>
      </w:r>
      <w:r w:rsidR="00055126">
        <w:rPr>
          <w:rFonts w:ascii="Verdana" w:hAnsi="Verdana"/>
          <w:b/>
          <w:noProof/>
        </w:rPr>
        <w:t xml:space="preserve">:  </w:t>
      </w:r>
      <w:r>
        <w:rPr>
          <w:rFonts w:ascii="Verdana" w:hAnsi="Verdana"/>
          <w:bCs/>
          <w:noProof/>
        </w:rPr>
        <w:t xml:space="preserve">If </w:t>
      </w:r>
      <w:r w:rsidR="00DB3A25">
        <w:rPr>
          <w:rFonts w:ascii="Verdana" w:hAnsi="Verdana"/>
          <w:bCs/>
          <w:noProof/>
        </w:rPr>
        <w:t>the Member states “order my medications”</w:t>
      </w:r>
      <w:r w:rsidR="00396469">
        <w:rPr>
          <w:rFonts w:ascii="Verdana" w:hAnsi="Verdana"/>
          <w:bCs/>
          <w:noProof/>
        </w:rPr>
        <w:t xml:space="preserve">, the system will default to </w:t>
      </w:r>
      <w:r w:rsidR="00DB3A25">
        <w:rPr>
          <w:rFonts w:ascii="Verdana" w:hAnsi="Verdana"/>
          <w:bCs/>
          <w:noProof/>
        </w:rPr>
        <w:t>the Order Placement scree</w:t>
      </w:r>
      <w:r w:rsidR="00396469">
        <w:rPr>
          <w:rFonts w:ascii="Verdana" w:hAnsi="Verdana"/>
          <w:bCs/>
          <w:noProof/>
        </w:rPr>
        <w:t>n</w:t>
      </w:r>
      <w:r w:rsidR="00DB3A25">
        <w:rPr>
          <w:rFonts w:ascii="Verdana" w:hAnsi="Verdana"/>
          <w:bCs/>
          <w:noProof/>
        </w:rPr>
        <w:t>.</w:t>
      </w:r>
    </w:p>
    <w:p w14:paraId="066809B3" w14:textId="1ECC90EB" w:rsidR="000762EF" w:rsidRDefault="000762EF" w:rsidP="007E3D96">
      <w:pPr>
        <w:autoSpaceDE w:val="0"/>
        <w:autoSpaceDN w:val="0"/>
        <w:adjustRightInd w:val="0"/>
        <w:spacing w:before="120" w:after="120"/>
        <w:rPr>
          <w:rFonts w:ascii="Verdana" w:hAnsi="Verdana"/>
          <w:b/>
          <w:noProof/>
        </w:rPr>
      </w:pPr>
    </w:p>
    <w:p w14:paraId="1B5DDA7D" w14:textId="7BFEF836" w:rsidR="00C2392F" w:rsidRPr="009958FD" w:rsidRDefault="00903524" w:rsidP="007E3D96">
      <w:pPr>
        <w:autoSpaceDE w:val="0"/>
        <w:autoSpaceDN w:val="0"/>
        <w:adjustRightInd w:val="0"/>
        <w:spacing w:before="120" w:after="120"/>
        <w:rPr>
          <w:rFonts w:ascii="Verdana" w:hAnsi="Verdana"/>
          <w:b/>
          <w:noProof/>
        </w:rPr>
      </w:pPr>
      <w:r w:rsidRPr="009958FD">
        <w:rPr>
          <w:rFonts w:ascii="Verdana" w:hAnsi="Verdana"/>
          <w:b/>
          <w:noProof/>
        </w:rPr>
        <w:t>Eligibility Section</w:t>
      </w:r>
      <w:r w:rsidR="00055126">
        <w:rPr>
          <w:rFonts w:ascii="Verdana" w:hAnsi="Verdana"/>
          <w:b/>
          <w:noProof/>
        </w:rPr>
        <w:t xml:space="preserve">:  </w:t>
      </w:r>
    </w:p>
    <w:p w14:paraId="292632A0" w14:textId="448924CC" w:rsidR="000F5761" w:rsidRPr="00550902" w:rsidRDefault="000F5761" w:rsidP="007E3D96">
      <w:pPr>
        <w:pStyle w:val="ListParagraph"/>
        <w:numPr>
          <w:ilvl w:val="0"/>
          <w:numId w:val="35"/>
        </w:numPr>
        <w:spacing w:before="120" w:after="120" w:line="276" w:lineRule="auto"/>
        <w:ind w:left="630"/>
        <w:rPr>
          <w:rFonts w:ascii="Verdana" w:hAnsi="Verdana" w:cs="Segoe Print"/>
        </w:rPr>
      </w:pPr>
      <w:r w:rsidRPr="00550902">
        <w:rPr>
          <w:rFonts w:ascii="Verdana" w:hAnsi="Verdana" w:cs="Segoe Print"/>
          <w:b/>
          <w:bCs/>
        </w:rPr>
        <w:t>Participant Inquiry</w:t>
      </w:r>
      <w:r w:rsidR="00055126">
        <w:rPr>
          <w:rFonts w:ascii="Verdana" w:hAnsi="Verdana" w:cs="Segoe Print"/>
          <w:b/>
          <w:bCs/>
        </w:rPr>
        <w:t xml:space="preserve">:  </w:t>
      </w:r>
      <w:r w:rsidR="0029780E" w:rsidRPr="00550902">
        <w:rPr>
          <w:rFonts w:ascii="Verdana" w:hAnsi="Verdana" w:cs="Segoe Print"/>
        </w:rPr>
        <w:t>Clicking</w:t>
      </w:r>
      <w:r w:rsidR="009128EF" w:rsidRPr="00550902">
        <w:rPr>
          <w:rFonts w:ascii="Verdana" w:hAnsi="Verdana" w:cs="Segoe Print"/>
        </w:rPr>
        <w:t xml:space="preserve"> this</w:t>
      </w:r>
      <w:r w:rsidR="0029780E" w:rsidRPr="00550902">
        <w:rPr>
          <w:rFonts w:ascii="Verdana" w:hAnsi="Verdana" w:cs="Segoe Print"/>
        </w:rPr>
        <w:t xml:space="preserve"> button before/between calls</w:t>
      </w:r>
      <w:r w:rsidR="000F16FE" w:rsidRPr="00550902">
        <w:rPr>
          <w:rFonts w:ascii="Verdana" w:hAnsi="Verdana" w:cs="Segoe Print"/>
        </w:rPr>
        <w:t xml:space="preserve">, populates </w:t>
      </w:r>
      <w:r w:rsidR="0029780E" w:rsidRPr="00550902">
        <w:rPr>
          <w:rFonts w:ascii="Verdana" w:hAnsi="Verdana" w:cs="Segoe Print"/>
        </w:rPr>
        <w:t xml:space="preserve">the </w:t>
      </w:r>
      <w:hyperlink r:id="rId14" w:anchor="!/view?docid=57660ff2-9cac-4009-8267-7231e754b512" w:history="1">
        <w:r w:rsidR="00EE3DA4">
          <w:rPr>
            <w:rStyle w:val="Hyperlink"/>
            <w:rFonts w:ascii="Verdana" w:hAnsi="Verdana" w:cs="Segoe Print"/>
          </w:rPr>
          <w:t>Search Screen (027257)</w:t>
        </w:r>
      </w:hyperlink>
      <w:r w:rsidR="0029780E" w:rsidRPr="00550902">
        <w:rPr>
          <w:rFonts w:ascii="Verdana" w:hAnsi="Verdana" w:cs="Segoe Print"/>
        </w:rPr>
        <w:t xml:space="preserve">. </w:t>
      </w:r>
      <w:r w:rsidR="00050430" w:rsidRPr="00550902">
        <w:rPr>
          <w:rFonts w:ascii="Verdana" w:hAnsi="Verdana" w:cs="Segoe Print"/>
        </w:rPr>
        <w:t xml:space="preserve">Clicking this button </w:t>
      </w:r>
      <w:r w:rsidR="0029780E" w:rsidRPr="00550902">
        <w:rPr>
          <w:rFonts w:ascii="Verdana" w:hAnsi="Verdana" w:cs="Segoe Print"/>
        </w:rPr>
        <w:t xml:space="preserve">while </w:t>
      </w:r>
      <w:r w:rsidR="00050430" w:rsidRPr="00550902">
        <w:rPr>
          <w:rFonts w:ascii="Verdana" w:hAnsi="Verdana" w:cs="Segoe Print"/>
        </w:rPr>
        <w:t>within a Member’s PeopleSafe record</w:t>
      </w:r>
      <w:r w:rsidR="004727AC" w:rsidRPr="00550902">
        <w:rPr>
          <w:rFonts w:ascii="Verdana" w:hAnsi="Verdana" w:cs="Segoe Print"/>
        </w:rPr>
        <w:t xml:space="preserve"> will result in a return to </w:t>
      </w:r>
      <w:r w:rsidR="00050430" w:rsidRPr="00550902">
        <w:rPr>
          <w:rFonts w:ascii="Verdana" w:hAnsi="Verdana" w:cs="Segoe Print"/>
        </w:rPr>
        <w:t>the Main Screen.</w:t>
      </w:r>
      <w:r w:rsidR="009128EF" w:rsidRPr="00550902">
        <w:rPr>
          <w:rFonts w:ascii="Verdana" w:hAnsi="Verdana" w:cs="Segoe Print"/>
        </w:rPr>
        <w:t xml:space="preserve"> Clicking the NEW portion of this button</w:t>
      </w:r>
      <w:r w:rsidR="004727AC" w:rsidRPr="00550902">
        <w:rPr>
          <w:rFonts w:ascii="Verdana" w:hAnsi="Verdana" w:cs="Segoe Print"/>
        </w:rPr>
        <w:t xml:space="preserve"> will result in leaving the </w:t>
      </w:r>
      <w:r w:rsidR="009128EF" w:rsidRPr="00550902">
        <w:rPr>
          <w:rFonts w:ascii="Verdana" w:hAnsi="Verdana" w:cs="Segoe Print"/>
        </w:rPr>
        <w:t xml:space="preserve">Member profile </w:t>
      </w:r>
      <w:r w:rsidR="004727AC" w:rsidRPr="00550902">
        <w:rPr>
          <w:rFonts w:ascii="Verdana" w:hAnsi="Verdana" w:cs="Segoe Print"/>
        </w:rPr>
        <w:t>and</w:t>
      </w:r>
      <w:r w:rsidR="009128EF" w:rsidRPr="00550902">
        <w:rPr>
          <w:rFonts w:ascii="Verdana" w:hAnsi="Verdana" w:cs="Segoe Print"/>
        </w:rPr>
        <w:t xml:space="preserve"> </w:t>
      </w:r>
      <w:r w:rsidR="004727AC" w:rsidRPr="00550902">
        <w:rPr>
          <w:rFonts w:ascii="Verdana" w:hAnsi="Verdana" w:cs="Segoe Print"/>
        </w:rPr>
        <w:t>returning</w:t>
      </w:r>
      <w:r w:rsidR="009128EF" w:rsidRPr="00550902">
        <w:rPr>
          <w:rFonts w:ascii="Verdana" w:hAnsi="Verdana" w:cs="Segoe Print"/>
        </w:rPr>
        <w:t xml:space="preserve"> to the Search screen.</w:t>
      </w:r>
    </w:p>
    <w:p w14:paraId="0C70E8C3" w14:textId="6AB35478" w:rsidR="000F5761" w:rsidRPr="00550902" w:rsidRDefault="000F5761" w:rsidP="007E3D96">
      <w:pPr>
        <w:pStyle w:val="ListParagraph"/>
        <w:numPr>
          <w:ilvl w:val="0"/>
          <w:numId w:val="35"/>
        </w:numPr>
        <w:spacing w:before="120" w:after="120" w:line="276" w:lineRule="auto"/>
        <w:ind w:left="630"/>
        <w:rPr>
          <w:rFonts w:ascii="Verdana" w:hAnsi="Verdana" w:cs="Segoe Print"/>
        </w:rPr>
      </w:pPr>
      <w:r w:rsidRPr="622D5A67">
        <w:rPr>
          <w:rFonts w:ascii="Verdana" w:hAnsi="Verdana" w:cs="Segoe Print"/>
          <w:b/>
          <w:bCs/>
        </w:rPr>
        <w:t>Resolution Manager</w:t>
      </w:r>
      <w:r w:rsidR="00055126" w:rsidRPr="622D5A67">
        <w:rPr>
          <w:rFonts w:ascii="Verdana" w:hAnsi="Verdana" w:cs="Segoe Print"/>
          <w:b/>
          <w:bCs/>
        </w:rPr>
        <w:t xml:space="preserve">:  </w:t>
      </w:r>
      <w:r w:rsidR="00050430" w:rsidRPr="622D5A67">
        <w:rPr>
          <w:rFonts w:ascii="Verdana" w:hAnsi="Verdana" w:cs="Segoe Print"/>
        </w:rPr>
        <w:t xml:space="preserve">This button </w:t>
      </w:r>
      <w:r w:rsidR="00973417" w:rsidRPr="622D5A67">
        <w:rPr>
          <w:rFonts w:ascii="Verdana" w:hAnsi="Verdana" w:cs="Segoe Print"/>
        </w:rPr>
        <w:t>populates the</w:t>
      </w:r>
      <w:r w:rsidR="00050430" w:rsidRPr="622D5A67">
        <w:rPr>
          <w:rFonts w:ascii="Verdana" w:hAnsi="Verdana" w:cs="Segoe Print"/>
        </w:rPr>
        <w:t xml:space="preserve"> </w:t>
      </w:r>
      <w:hyperlink r:id="rId15" w:anchor="!/view?docid=3438a8ea-9ad1-4c4b-b710-57dab144493c">
        <w:r w:rsidR="00E625D5" w:rsidRPr="622D5A67">
          <w:rPr>
            <w:rStyle w:val="Hyperlink"/>
            <w:rFonts w:ascii="Verdana" w:hAnsi="Verdana" w:cs="Segoe Print"/>
          </w:rPr>
          <w:t>Resolution Manager (029980)</w:t>
        </w:r>
      </w:hyperlink>
      <w:r w:rsidR="00050430" w:rsidRPr="622D5A67">
        <w:rPr>
          <w:rFonts w:ascii="Verdana" w:hAnsi="Verdana" w:cs="Segoe Print"/>
        </w:rPr>
        <w:t xml:space="preserve"> screen, to create or edit RM Tasks.</w:t>
      </w:r>
      <w:r w:rsidR="009128EF" w:rsidRPr="622D5A67">
        <w:rPr>
          <w:rFonts w:ascii="Verdana" w:hAnsi="Verdana" w:cs="Segoe Print"/>
        </w:rPr>
        <w:t xml:space="preserve"> Clicking the NEW portion of this button creates a new Resolution Manager Task.</w:t>
      </w:r>
    </w:p>
    <w:p w14:paraId="7B696EEF" w14:textId="2C8711F0" w:rsidR="004D6F0D" w:rsidRPr="004D6F0D" w:rsidRDefault="009128EF" w:rsidP="007E3D96">
      <w:pPr>
        <w:pStyle w:val="ListParagraph"/>
        <w:numPr>
          <w:ilvl w:val="0"/>
          <w:numId w:val="35"/>
        </w:numPr>
        <w:spacing w:before="120" w:after="120" w:line="276" w:lineRule="auto"/>
        <w:ind w:left="630"/>
        <w:rPr>
          <w:rFonts w:ascii="Verdana" w:hAnsi="Verdana" w:cs="Segoe Print"/>
        </w:rPr>
      </w:pPr>
      <w:r w:rsidRPr="00550902">
        <w:rPr>
          <w:rFonts w:ascii="Verdana" w:hAnsi="Verdana" w:cs="Segoe Print"/>
          <w:b/>
          <w:bCs/>
        </w:rPr>
        <w:t>Repeat Caller Indicator</w:t>
      </w:r>
      <w:r w:rsidR="00055126">
        <w:rPr>
          <w:rFonts w:ascii="Verdana" w:hAnsi="Verdana" w:cs="Segoe Print"/>
          <w:b/>
          <w:bCs/>
        </w:rPr>
        <w:t xml:space="preserve">:  </w:t>
      </w:r>
      <w:r w:rsidR="00050430" w:rsidRPr="00550902">
        <w:rPr>
          <w:rFonts w:ascii="Verdana" w:hAnsi="Verdana" w:cs="Segoe Print"/>
        </w:rPr>
        <w:t>This</w:t>
      </w:r>
      <w:r w:rsidRPr="00550902">
        <w:rPr>
          <w:rFonts w:ascii="Verdana" w:hAnsi="Verdana" w:cs="Segoe Print"/>
        </w:rPr>
        <w:t xml:space="preserve"> indicates how many times the caller has called in, or how many times the profile has been accessed, on the same day. </w:t>
      </w:r>
    </w:p>
    <w:p w14:paraId="52A11C1C" w14:textId="4D83E0ED" w:rsidR="002E3DED" w:rsidRPr="007E3D96" w:rsidRDefault="001719DB" w:rsidP="007E3D96">
      <w:pPr>
        <w:pStyle w:val="ListParagraph"/>
        <w:spacing w:before="120" w:after="120" w:line="276" w:lineRule="auto"/>
        <w:ind w:left="630"/>
      </w:pPr>
      <w:r w:rsidRPr="00550902">
        <w:rPr>
          <w:rFonts w:ascii="Verdana" w:hAnsi="Verdana" w:cs="Segoe Print"/>
          <w:b/>
          <w:bCs/>
        </w:rPr>
        <w:t>Note</w:t>
      </w:r>
      <w:r w:rsidR="00055126">
        <w:rPr>
          <w:rFonts w:ascii="Verdana" w:hAnsi="Verdana" w:cs="Segoe Print"/>
          <w:b/>
          <w:bCs/>
        </w:rPr>
        <w:t xml:space="preserve">:  </w:t>
      </w:r>
      <w:r w:rsidR="009128EF" w:rsidRPr="00550902">
        <w:rPr>
          <w:rFonts w:ascii="Verdana" w:hAnsi="Verdana" w:cs="Segoe Print"/>
        </w:rPr>
        <w:t>When exiting to search for alternate or inactive profiles, choose Dispositio</w:t>
      </w:r>
      <w:r w:rsidRPr="00550902">
        <w:rPr>
          <w:rFonts w:ascii="Verdana" w:hAnsi="Verdana" w:cs="Segoe Print"/>
        </w:rPr>
        <w:t>n</w:t>
      </w:r>
      <w:r w:rsidR="0044631E" w:rsidRPr="00550902">
        <w:rPr>
          <w:rFonts w:ascii="Verdana" w:hAnsi="Verdana" w:cs="Segoe Print"/>
        </w:rPr>
        <w:t>&gt;</w:t>
      </w:r>
      <w:r w:rsidR="00DC24FE">
        <w:rPr>
          <w:rFonts w:ascii="Verdana" w:hAnsi="Verdana" w:cs="Segoe Print"/>
        </w:rPr>
        <w:t xml:space="preserve"> </w:t>
      </w:r>
      <w:r w:rsidR="00153D56">
        <w:rPr>
          <w:rFonts w:ascii="Verdana" w:hAnsi="Verdana" w:cs="Segoe Print"/>
        </w:rPr>
        <w:t xml:space="preserve">RESEARCH, </w:t>
      </w:r>
      <w:r w:rsidR="00C84CDA" w:rsidRPr="00550902">
        <w:rPr>
          <w:rFonts w:ascii="Verdana" w:hAnsi="Verdana" w:cs="Segoe Print"/>
        </w:rPr>
        <w:t>Source of Contact</w:t>
      </w:r>
      <w:r w:rsidR="00DC4774">
        <w:rPr>
          <w:rFonts w:ascii="Verdana" w:hAnsi="Verdana" w:cs="Segoe Print"/>
        </w:rPr>
        <w:t xml:space="preserve">&gt; </w:t>
      </w:r>
      <w:r w:rsidR="00153D56">
        <w:rPr>
          <w:rFonts w:ascii="Verdana" w:hAnsi="Verdana" w:cs="Segoe Print"/>
        </w:rPr>
        <w:t>MEM/DEP, and Form of Contact</w:t>
      </w:r>
      <w:r w:rsidR="00055126">
        <w:rPr>
          <w:rFonts w:ascii="Verdana" w:hAnsi="Verdana" w:cs="Segoe Print"/>
        </w:rPr>
        <w:t xml:space="preserve">:  </w:t>
      </w:r>
      <w:r w:rsidR="00153D56" w:rsidRPr="00DC24FE">
        <w:rPr>
          <w:rFonts w:ascii="Verdana" w:hAnsi="Verdana" w:cs="Segoe Print"/>
          <w:b/>
          <w:bCs/>
        </w:rPr>
        <w:t xml:space="preserve">IN </w:t>
      </w:r>
      <w:r w:rsidR="00DC24FE" w:rsidRPr="00DC24FE">
        <w:rPr>
          <w:rFonts w:ascii="Verdana" w:hAnsi="Verdana" w:cs="Segoe Print"/>
          <w:b/>
          <w:bCs/>
        </w:rPr>
        <w:t>HOUSE, RESEARCH</w:t>
      </w:r>
      <w:r w:rsidR="00153D56" w:rsidRPr="00550902">
        <w:rPr>
          <w:rFonts w:ascii="Verdana" w:hAnsi="Verdana" w:cs="Segoe Print"/>
        </w:rPr>
        <w:t xml:space="preserve"> </w:t>
      </w:r>
      <w:r w:rsidR="00C84CDA" w:rsidRPr="00550902">
        <w:rPr>
          <w:rFonts w:ascii="Verdana" w:hAnsi="Verdana" w:cs="Segoe Print"/>
        </w:rPr>
        <w:t>to avoid the activity being logged as a Repeat Call.</w:t>
      </w:r>
    </w:p>
    <w:p w14:paraId="36B6A44E" w14:textId="2AFB02F1" w:rsidR="000F5761" w:rsidRPr="00550902" w:rsidRDefault="008140D9" w:rsidP="007E3D96">
      <w:pPr>
        <w:pStyle w:val="ListParagraph"/>
        <w:numPr>
          <w:ilvl w:val="0"/>
          <w:numId w:val="35"/>
        </w:numPr>
        <w:spacing w:before="120" w:after="120" w:line="276" w:lineRule="auto"/>
        <w:ind w:left="630"/>
        <w:rPr>
          <w:rFonts w:ascii="Verdana" w:hAnsi="Verdana" w:cs="Segoe Print"/>
        </w:rPr>
      </w:pPr>
      <w:r w:rsidRPr="00550902">
        <w:rPr>
          <w:rFonts w:ascii="Verdana" w:hAnsi="Verdana" w:cs="Segoe Print"/>
          <w:b/>
          <w:bCs/>
        </w:rPr>
        <w:t>View Opportunities</w:t>
      </w:r>
      <w:r w:rsidR="00055126">
        <w:rPr>
          <w:rFonts w:ascii="Verdana" w:hAnsi="Verdana" w:cs="Segoe Print"/>
          <w:b/>
          <w:bCs/>
        </w:rPr>
        <w:t xml:space="preserve">:  </w:t>
      </w:r>
      <w:r w:rsidR="009128EF" w:rsidRPr="00550902">
        <w:rPr>
          <w:rFonts w:ascii="Verdana" w:hAnsi="Verdana" w:cs="Segoe Print"/>
        </w:rPr>
        <w:t xml:space="preserve">This drop-down menu presents the </w:t>
      </w:r>
      <w:hyperlink r:id="rId16" w:anchor="!/view?docid=c9265c2b-45b5-4bcf-b292-ba06e9860ef1" w:history="1">
        <w:r w:rsidR="000C7FE3">
          <w:rPr>
            <w:rStyle w:val="Hyperlink"/>
            <w:rFonts w:ascii="Verdana" w:hAnsi="Verdana" w:cs="Segoe Print"/>
          </w:rPr>
          <w:t>Health Engagement Engine (HEE) Index (106189)</w:t>
        </w:r>
      </w:hyperlink>
      <w:r w:rsidR="009128EF" w:rsidRPr="00550902">
        <w:rPr>
          <w:rFonts w:ascii="Verdana" w:hAnsi="Verdana" w:cs="Segoe Print"/>
        </w:rPr>
        <w:t xml:space="preserve"> opportunities which may be available to the caller. The “View Opportunities” text will flash if there is an active opportunity which needs to be presented.</w:t>
      </w:r>
    </w:p>
    <w:p w14:paraId="209747FB" w14:textId="46DC5829" w:rsidR="00550902" w:rsidRDefault="008140D9" w:rsidP="007E3D96">
      <w:pPr>
        <w:pStyle w:val="ListParagraph"/>
        <w:numPr>
          <w:ilvl w:val="0"/>
          <w:numId w:val="35"/>
        </w:numPr>
        <w:spacing w:before="120" w:after="120" w:line="276" w:lineRule="auto"/>
        <w:ind w:left="630"/>
        <w:rPr>
          <w:rFonts w:ascii="Verdana" w:hAnsi="Verdana" w:cs="Segoe Print"/>
        </w:rPr>
      </w:pPr>
      <w:r w:rsidRPr="00550902">
        <w:rPr>
          <w:rFonts w:ascii="Verdana" w:hAnsi="Verdana" w:cs="Segoe Print"/>
          <w:b/>
          <w:bCs/>
        </w:rPr>
        <w:t>Tools</w:t>
      </w:r>
      <w:r w:rsidR="00055126">
        <w:rPr>
          <w:rFonts w:ascii="Verdana" w:hAnsi="Verdana" w:cs="Segoe Print"/>
          <w:b/>
          <w:bCs/>
        </w:rPr>
        <w:t xml:space="preserve">:  </w:t>
      </w:r>
      <w:r w:rsidR="009128EF" w:rsidRPr="00550902">
        <w:rPr>
          <w:rFonts w:ascii="Verdana" w:hAnsi="Verdana" w:cs="Segoe Print"/>
        </w:rPr>
        <w:t>Th</w:t>
      </w:r>
      <w:r w:rsidR="00E968AE" w:rsidRPr="00550902">
        <w:rPr>
          <w:rFonts w:ascii="Verdana" w:hAnsi="Verdana" w:cs="Segoe Print"/>
        </w:rPr>
        <w:t xml:space="preserve">e “Select A Tool” </w:t>
      </w:r>
      <w:r w:rsidR="009128EF" w:rsidRPr="00550902">
        <w:rPr>
          <w:rFonts w:ascii="Verdana" w:hAnsi="Verdana" w:cs="Segoe Print"/>
        </w:rPr>
        <w:t xml:space="preserve">drop-down menu has many different database searches available. The function most frequently used by Customer Care is the </w:t>
      </w:r>
      <w:hyperlink r:id="rId17" w:anchor="!/view?docid=6c70a19a-da0d-4879-84d0-ab2c3f23b39b" w:history="1">
        <w:r w:rsidR="00EE3DA4">
          <w:rPr>
            <w:rStyle w:val="Hyperlink"/>
            <w:rFonts w:ascii="Verdana" w:hAnsi="Verdana" w:cs="Segoe Print"/>
          </w:rPr>
          <w:t>PeopleSafe - Find a Prescriber Tool (018702)</w:t>
        </w:r>
      </w:hyperlink>
      <w:r w:rsidR="009128EF" w:rsidRPr="00550902">
        <w:rPr>
          <w:rFonts w:ascii="Verdana" w:hAnsi="Verdana" w:cs="Segoe Print"/>
        </w:rPr>
        <w:t>.</w:t>
      </w:r>
    </w:p>
    <w:p w14:paraId="1DFEF1D4" w14:textId="5758D098" w:rsidR="002E3DED" w:rsidRPr="002E3DED" w:rsidRDefault="009128EF" w:rsidP="00DC24FE">
      <w:pPr>
        <w:pStyle w:val="Verdana12"/>
        <w:numPr>
          <w:ilvl w:val="0"/>
          <w:numId w:val="35"/>
        </w:numPr>
        <w:spacing w:line="276" w:lineRule="auto"/>
        <w:ind w:left="630"/>
      </w:pPr>
      <w:r w:rsidRPr="00550902">
        <w:rPr>
          <w:b/>
          <w:bCs/>
        </w:rPr>
        <w:t>Eligibility Indicator</w:t>
      </w:r>
      <w:r w:rsidR="00055126">
        <w:rPr>
          <w:b/>
          <w:bCs/>
        </w:rPr>
        <w:t xml:space="preserve">:  </w:t>
      </w:r>
      <w:r w:rsidR="002E3DED">
        <w:t>Indicates</w:t>
      </w:r>
      <w:r w:rsidRPr="00550902">
        <w:t xml:space="preserve"> ELIGIBLE (</w:t>
      </w:r>
      <w:r w:rsidR="002242DB" w:rsidRPr="004912BD">
        <w:rPr>
          <w:b/>
          <w:bCs/>
        </w:rPr>
        <w:t>Example</w:t>
      </w:r>
      <w:r w:rsidR="008E7473">
        <w:rPr>
          <w:b/>
          <w:bCs/>
        </w:rPr>
        <w:t>:</w:t>
      </w:r>
      <w:r w:rsidR="00055126">
        <w:rPr>
          <w:b/>
          <w:bCs/>
        </w:rPr>
        <w:t xml:space="preserve"> </w:t>
      </w:r>
      <w:r w:rsidR="002242DB" w:rsidRPr="00550902">
        <w:t>T</w:t>
      </w:r>
      <w:r w:rsidRPr="00550902">
        <w:t>he profile is active</w:t>
      </w:r>
      <w:r w:rsidR="002242DB" w:rsidRPr="00550902">
        <w:t>.</w:t>
      </w:r>
      <w:r w:rsidRPr="00550902">
        <w:t>) or NOT ELIGIBLE (</w:t>
      </w:r>
      <w:r w:rsidR="002242DB" w:rsidRPr="004912BD">
        <w:rPr>
          <w:b/>
          <w:bCs/>
        </w:rPr>
        <w:t>Example</w:t>
      </w:r>
      <w:r w:rsidR="00055126">
        <w:rPr>
          <w:b/>
          <w:bCs/>
        </w:rPr>
        <w:t xml:space="preserve">:  </w:t>
      </w:r>
      <w:r w:rsidR="002242DB" w:rsidRPr="00550902">
        <w:t>T</w:t>
      </w:r>
      <w:r w:rsidRPr="00550902">
        <w:t>he profile is inactive</w:t>
      </w:r>
      <w:r w:rsidR="002242DB" w:rsidRPr="00550902">
        <w:t>.</w:t>
      </w:r>
      <w:r w:rsidRPr="00550902">
        <w:t xml:space="preserve">). </w:t>
      </w:r>
    </w:p>
    <w:p w14:paraId="70A1B8AE" w14:textId="18D68365" w:rsidR="008F2AC3" w:rsidRPr="00550902" w:rsidRDefault="008F2AC3" w:rsidP="007E3D96">
      <w:pPr>
        <w:pStyle w:val="Verdana12"/>
        <w:numPr>
          <w:ilvl w:val="0"/>
          <w:numId w:val="35"/>
        </w:numPr>
        <w:spacing w:line="276" w:lineRule="auto"/>
        <w:ind w:left="630"/>
      </w:pPr>
      <w:r w:rsidRPr="00550902">
        <w:rPr>
          <w:b/>
          <w:bCs/>
        </w:rPr>
        <w:t>Authorization Padlock</w:t>
      </w:r>
      <w:r w:rsidR="00055126">
        <w:rPr>
          <w:b/>
          <w:bCs/>
        </w:rPr>
        <w:t xml:space="preserve">:  </w:t>
      </w:r>
      <w:r w:rsidR="001963C9" w:rsidRPr="00550902">
        <w:t>This icon</w:t>
      </w:r>
      <w:r w:rsidRPr="00550902">
        <w:t xml:space="preserve"> indicates that the Member has an </w:t>
      </w:r>
      <w:hyperlink r:id="rId18" w:anchor="!/view?docid=970803bb-c0d8-4180-ae71-a8feab415b65" w:history="1">
        <w:r w:rsidR="00AC2D62">
          <w:rPr>
            <w:rStyle w:val="Hyperlink"/>
          </w:rPr>
          <w:t>Authorized Representative (007394)</w:t>
        </w:r>
      </w:hyperlink>
      <w:r w:rsidRPr="00550902">
        <w:t xml:space="preserve"> on file. </w:t>
      </w:r>
      <w:r w:rsidR="007D29B4">
        <w:t xml:space="preserve"> </w:t>
      </w:r>
      <w:r w:rsidRPr="00550902">
        <w:t>Click the padlock to view the information.</w:t>
      </w:r>
    </w:p>
    <w:p w14:paraId="05976DB0" w14:textId="325643DD" w:rsidR="009128EF" w:rsidRPr="00550902" w:rsidRDefault="009128EF" w:rsidP="007E3D96">
      <w:pPr>
        <w:pStyle w:val="Verdana12"/>
        <w:numPr>
          <w:ilvl w:val="0"/>
          <w:numId w:val="35"/>
        </w:numPr>
        <w:spacing w:line="276" w:lineRule="auto"/>
        <w:ind w:left="630"/>
      </w:pPr>
      <w:r w:rsidRPr="622D5A67">
        <w:rPr>
          <w:b/>
          <w:bCs/>
        </w:rPr>
        <w:t xml:space="preserve">Client Code </w:t>
      </w:r>
      <w:r w:rsidR="00C94E54" w:rsidRPr="622D5A67">
        <w:rPr>
          <w:b/>
          <w:bCs/>
        </w:rPr>
        <w:t>and</w:t>
      </w:r>
      <w:r w:rsidRPr="622D5A67">
        <w:rPr>
          <w:b/>
          <w:bCs/>
        </w:rPr>
        <w:t xml:space="preserve"> Plan Sponsor Name</w:t>
      </w:r>
      <w:r w:rsidR="00055126" w:rsidRPr="622D5A67">
        <w:rPr>
          <w:b/>
          <w:bCs/>
        </w:rPr>
        <w:t xml:space="preserve">:  </w:t>
      </w:r>
      <w:r w:rsidR="00B25B9F">
        <w:t xml:space="preserve">Used to identify the </w:t>
      </w:r>
      <w:r w:rsidR="001963C9">
        <w:t>M</w:t>
      </w:r>
      <w:r w:rsidR="00B25B9F">
        <w:t>ember’s Company/Plan Sponsor</w:t>
      </w:r>
      <w:r w:rsidR="004912BD">
        <w:t xml:space="preserve"> and</w:t>
      </w:r>
      <w:r w:rsidR="00B25B9F">
        <w:t xml:space="preserve"> specific plan design information for the member</w:t>
      </w:r>
      <w:r w:rsidR="0088023B">
        <w:t>. The Client Code is the CIF number.</w:t>
      </w:r>
      <w:r w:rsidR="00B25B9F">
        <w:t xml:space="preserve"> </w:t>
      </w:r>
    </w:p>
    <w:p w14:paraId="676E8CAB" w14:textId="054731A9" w:rsidR="002E3DED" w:rsidRPr="002E3DED" w:rsidRDefault="009128EF" w:rsidP="00DC24FE">
      <w:pPr>
        <w:pStyle w:val="Verdana12"/>
        <w:numPr>
          <w:ilvl w:val="0"/>
          <w:numId w:val="35"/>
        </w:numPr>
        <w:spacing w:line="276" w:lineRule="auto"/>
        <w:ind w:left="630"/>
      </w:pPr>
      <w:r w:rsidRPr="00550902">
        <w:rPr>
          <w:b/>
          <w:bCs/>
        </w:rPr>
        <w:t>Family Drop-Down Menu</w:t>
      </w:r>
      <w:r w:rsidR="00055126">
        <w:rPr>
          <w:b/>
          <w:bCs/>
        </w:rPr>
        <w:t xml:space="preserve">:  </w:t>
      </w:r>
      <w:r w:rsidR="006F3F4B" w:rsidRPr="00550902">
        <w:t>Displays</w:t>
      </w:r>
      <w:r w:rsidRPr="00550902">
        <w:t xml:space="preserve"> the External ID, Name, Gender, Relationship to Cardholder, Effective &amp; Expiration Dates, and Group Name</w:t>
      </w:r>
      <w:r w:rsidR="006F3F4B" w:rsidRPr="00550902">
        <w:t xml:space="preserve"> for each individual on the profile.</w:t>
      </w:r>
      <w:r w:rsidR="00B25B9F" w:rsidRPr="00550902">
        <w:t xml:space="preserve"> Select the person that the call is in reference to (not necessarily who </w:t>
      </w:r>
      <w:r w:rsidR="00A46BCC" w:rsidRPr="00550902">
        <w:t>is calling</w:t>
      </w:r>
      <w:r w:rsidR="00B25B9F" w:rsidRPr="00550902">
        <w:t>).</w:t>
      </w:r>
    </w:p>
    <w:p w14:paraId="1119A690" w14:textId="5812C4CD" w:rsidR="00D239B9" w:rsidRPr="00550902" w:rsidRDefault="006F3F4B" w:rsidP="007E3D96">
      <w:pPr>
        <w:pStyle w:val="Verdana12"/>
        <w:numPr>
          <w:ilvl w:val="0"/>
          <w:numId w:val="35"/>
        </w:numPr>
        <w:spacing w:line="276" w:lineRule="auto"/>
        <w:ind w:left="630"/>
      </w:pPr>
      <w:r w:rsidRPr="622D5A67">
        <w:rPr>
          <w:b/>
          <w:bCs/>
        </w:rPr>
        <w:t>Account</w:t>
      </w:r>
      <w:r w:rsidR="00055126" w:rsidRPr="622D5A67">
        <w:rPr>
          <w:b/>
          <w:bCs/>
        </w:rPr>
        <w:t xml:space="preserve">:  </w:t>
      </w:r>
      <w:r>
        <w:t>Identifies the group or sub-plan within the overall Client/Plan (</w:t>
      </w:r>
      <w:r w:rsidR="00A46BCC" w:rsidRPr="622D5A67">
        <w:rPr>
          <w:b/>
          <w:bCs/>
        </w:rPr>
        <w:t>Example</w:t>
      </w:r>
      <w:r w:rsidR="008E7473" w:rsidRPr="622D5A67">
        <w:rPr>
          <w:b/>
          <w:bCs/>
        </w:rPr>
        <w:t xml:space="preserve">:  </w:t>
      </w:r>
      <w:r>
        <w:t>PPO)</w:t>
      </w:r>
      <w:r w:rsidR="00A47B6D">
        <w:t>.</w:t>
      </w:r>
    </w:p>
    <w:p w14:paraId="79722D43" w14:textId="328C7442" w:rsidR="00B25B9F" w:rsidRPr="00550902" w:rsidRDefault="006F3F4B" w:rsidP="007E3D96">
      <w:pPr>
        <w:pStyle w:val="Verdana12"/>
        <w:numPr>
          <w:ilvl w:val="0"/>
          <w:numId w:val="35"/>
        </w:numPr>
        <w:spacing w:line="276" w:lineRule="auto"/>
        <w:ind w:left="720" w:hanging="446"/>
      </w:pPr>
      <w:r w:rsidRPr="00550902">
        <w:rPr>
          <w:b/>
          <w:bCs/>
        </w:rPr>
        <w:t>Primary/Secondary Coverage Indicator</w:t>
      </w:r>
      <w:r w:rsidR="008E7473">
        <w:rPr>
          <w:b/>
          <w:bCs/>
        </w:rPr>
        <w:t xml:space="preserve">:  </w:t>
      </w:r>
      <w:r w:rsidR="00D41F75" w:rsidRPr="00550902">
        <w:t>For purposes of Coordination of Benefits (COB) between two insurance carriers, this indicates if the current record is the Primary or Secondary payer.</w:t>
      </w:r>
      <w:r w:rsidR="0088023B" w:rsidRPr="00550902">
        <w:t xml:space="preserve"> </w:t>
      </w:r>
      <w:r w:rsidR="00D41F75" w:rsidRPr="00550902">
        <w:t xml:space="preserve">See the Eligibility section of the CIF to determine if this can be changed by Caremark or the Plan Sponsor/Client. </w:t>
      </w:r>
    </w:p>
    <w:p w14:paraId="77EC9151" w14:textId="77777777" w:rsidR="00C2392F" w:rsidRPr="00C2392F" w:rsidRDefault="00C2392F" w:rsidP="007E3D96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rPr>
          <w:rFonts w:ascii="Verdana" w:hAnsi="Verdana" w:cs="Segoe Print"/>
        </w:rPr>
      </w:pPr>
    </w:p>
    <w:p w14:paraId="5131318A" w14:textId="5154C977" w:rsidR="00B25B9F" w:rsidRPr="00D1123C" w:rsidRDefault="00C2392F" w:rsidP="00DC24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/>
        <w:rPr>
          <w:rFonts w:ascii="Verdana" w:hAnsi="Verdana" w:cs="Segoe Print"/>
          <w:b/>
          <w:bCs/>
        </w:rPr>
      </w:pPr>
      <w:r w:rsidRPr="00D1123C">
        <w:rPr>
          <w:rFonts w:ascii="Verdana" w:hAnsi="Verdana" w:cs="Segoe Print"/>
          <w:b/>
          <w:bCs/>
        </w:rPr>
        <w:t>Contact Information</w:t>
      </w:r>
      <w:r w:rsidR="008E7473">
        <w:rPr>
          <w:rFonts w:ascii="Verdana" w:hAnsi="Verdana" w:cs="Segoe Print"/>
          <w:b/>
          <w:bCs/>
        </w:rPr>
        <w:t xml:space="preserve">:  </w:t>
      </w:r>
    </w:p>
    <w:p w14:paraId="173B41B2" w14:textId="6CBBB881" w:rsidR="00681247" w:rsidRDefault="006F3F4B" w:rsidP="007E3D96">
      <w:pPr>
        <w:pStyle w:val="Verdana12"/>
        <w:numPr>
          <w:ilvl w:val="0"/>
          <w:numId w:val="35"/>
        </w:numPr>
        <w:ind w:left="630"/>
      </w:pPr>
      <w:r>
        <w:rPr>
          <w:b/>
          <w:bCs/>
        </w:rPr>
        <w:t xml:space="preserve">Contact </w:t>
      </w:r>
      <w:r w:rsidRPr="00237486">
        <w:rPr>
          <w:b/>
          <w:bCs/>
        </w:rPr>
        <w:t>Information</w:t>
      </w:r>
      <w:r w:rsidR="008E7473">
        <w:rPr>
          <w:b/>
          <w:bCs/>
        </w:rPr>
        <w:t xml:space="preserve">:  </w:t>
      </w:r>
      <w:r w:rsidR="00E968AE" w:rsidRPr="00237486">
        <w:t>Displays the address, phone and email for the Member selected in the Family Drop-Down Menu.</w:t>
      </w:r>
    </w:p>
    <w:p w14:paraId="6A20E1A9" w14:textId="1A860DDB" w:rsidR="00681247" w:rsidRDefault="006F3F4B" w:rsidP="007E3D96">
      <w:pPr>
        <w:pStyle w:val="Verdana12"/>
        <w:numPr>
          <w:ilvl w:val="0"/>
          <w:numId w:val="35"/>
        </w:numPr>
        <w:ind w:left="630"/>
      </w:pPr>
      <w:r w:rsidRPr="00681247">
        <w:rPr>
          <w:b/>
          <w:bCs/>
        </w:rPr>
        <w:t>Change Contact Info</w:t>
      </w:r>
      <w:bookmarkStart w:id="9" w:name="OLE_LINK10"/>
      <w:r w:rsidR="008E7473">
        <w:rPr>
          <w:b/>
          <w:bCs/>
        </w:rPr>
        <w:t xml:space="preserve">:  </w:t>
      </w:r>
      <w:r w:rsidR="00847482">
        <w:t>This is used to access the</w:t>
      </w:r>
      <w:r w:rsidRPr="00237486">
        <w:t xml:space="preserve"> </w:t>
      </w:r>
      <w:hyperlink r:id="rId19" w:anchor="!/view?docid=918203d3-2d76-4044-b2d9-0ced0504d471" w:history="1">
        <w:r w:rsidR="00EE3DA4">
          <w:rPr>
            <w:rStyle w:val="Hyperlink"/>
          </w:rPr>
          <w:t>Contact Info Input Screen (027674)</w:t>
        </w:r>
      </w:hyperlink>
      <w:r w:rsidRPr="00237486">
        <w:t xml:space="preserve"> for the Member selected in the Family Drop-Down Menu.</w:t>
      </w:r>
      <w:bookmarkEnd w:id="9"/>
    </w:p>
    <w:p w14:paraId="2F3EDFFD" w14:textId="1748DD17" w:rsidR="00FD6019" w:rsidRPr="00FD6019" w:rsidRDefault="006F3F4B" w:rsidP="00DC24FE">
      <w:pPr>
        <w:pStyle w:val="Verdana12"/>
        <w:numPr>
          <w:ilvl w:val="0"/>
          <w:numId w:val="35"/>
        </w:numPr>
        <w:ind w:left="630"/>
      </w:pPr>
      <w:r w:rsidRPr="00681247">
        <w:rPr>
          <w:b/>
          <w:bCs/>
        </w:rPr>
        <w:t>Save Email</w:t>
      </w:r>
      <w:r w:rsidR="008E7473">
        <w:rPr>
          <w:b/>
          <w:bCs/>
        </w:rPr>
        <w:t xml:space="preserve">:  </w:t>
      </w:r>
      <w:r w:rsidR="00847482">
        <w:t>Click this button to save after entering a new email on the Main Screen</w:t>
      </w:r>
      <w:r w:rsidR="004A1376">
        <w:t>.</w:t>
      </w:r>
    </w:p>
    <w:p w14:paraId="431F1F47" w14:textId="168DDCDB" w:rsidR="00575297" w:rsidRDefault="000762EF" w:rsidP="007E3D96">
      <w:pPr>
        <w:pStyle w:val="Verdana12"/>
        <w:numPr>
          <w:ilvl w:val="0"/>
          <w:numId w:val="35"/>
        </w:numPr>
        <w:ind w:left="720" w:hanging="450"/>
      </w:pPr>
      <w:r w:rsidRPr="00681247">
        <w:rPr>
          <w:b/>
          <w:bCs/>
        </w:rPr>
        <w:t>Language</w:t>
      </w:r>
      <w:r w:rsidR="003461FB" w:rsidRPr="00681247">
        <w:rPr>
          <w:b/>
          <w:bCs/>
        </w:rPr>
        <w:t>/</w:t>
      </w:r>
      <w:r w:rsidRPr="00681247">
        <w:rPr>
          <w:b/>
          <w:bCs/>
        </w:rPr>
        <w:t>Delivery Systems</w:t>
      </w:r>
      <w:r w:rsidR="003461FB" w:rsidRPr="00681247">
        <w:rPr>
          <w:b/>
          <w:bCs/>
        </w:rPr>
        <w:t>/</w:t>
      </w:r>
      <w:r w:rsidRPr="00681247">
        <w:rPr>
          <w:b/>
          <w:bCs/>
        </w:rPr>
        <w:t>Status</w:t>
      </w:r>
      <w:r w:rsidR="008E7473">
        <w:rPr>
          <w:b/>
          <w:bCs/>
        </w:rPr>
        <w:t xml:space="preserve">:  </w:t>
      </w:r>
      <w:r w:rsidR="003461FB">
        <w:t xml:space="preserve">Shows the default language, </w:t>
      </w:r>
      <w:r w:rsidR="00575297">
        <w:t xml:space="preserve">the Member’s Caremark.com registration status (if applicable to the specific client), and </w:t>
      </w:r>
      <w:r w:rsidR="003461FB">
        <w:t>the available Delivery Systems</w:t>
      </w:r>
      <w:r w:rsidR="00A47B6D">
        <w:t>.</w:t>
      </w:r>
      <w:r w:rsidR="003461FB">
        <w:t xml:space="preserve"> </w:t>
      </w:r>
    </w:p>
    <w:p w14:paraId="1BA5DE3E" w14:textId="77777777" w:rsidR="00575297" w:rsidRDefault="003461FB" w:rsidP="007E3D96">
      <w:pPr>
        <w:pStyle w:val="Verdana12"/>
        <w:numPr>
          <w:ilvl w:val="0"/>
          <w:numId w:val="32"/>
        </w:numPr>
        <w:ind w:left="1080"/>
      </w:pPr>
      <w:r>
        <w:t>MOR = Mail Order</w:t>
      </w:r>
    </w:p>
    <w:p w14:paraId="044F640D" w14:textId="77777777" w:rsidR="00575297" w:rsidRDefault="003461FB" w:rsidP="007E3D96">
      <w:pPr>
        <w:pStyle w:val="Verdana12"/>
        <w:numPr>
          <w:ilvl w:val="0"/>
          <w:numId w:val="32"/>
        </w:numPr>
        <w:ind w:left="1080"/>
      </w:pPr>
      <w:r>
        <w:t>PCL = Paper Claims</w:t>
      </w:r>
    </w:p>
    <w:p w14:paraId="39FEE1AD" w14:textId="615673C6" w:rsidR="00681247" w:rsidRDefault="003461FB" w:rsidP="00DC24FE">
      <w:pPr>
        <w:pStyle w:val="Verdana12"/>
        <w:numPr>
          <w:ilvl w:val="0"/>
          <w:numId w:val="32"/>
        </w:numPr>
        <w:ind w:left="1080"/>
      </w:pPr>
      <w:r>
        <w:t xml:space="preserve">POS = Point </w:t>
      </w:r>
      <w:r w:rsidR="004B1A4A">
        <w:t>of</w:t>
      </w:r>
      <w:r>
        <w:t xml:space="preserve"> Sale/Retail  </w:t>
      </w:r>
    </w:p>
    <w:p w14:paraId="71D3D626" w14:textId="518213AC" w:rsidR="00E968AE" w:rsidRDefault="00194761" w:rsidP="007E3D96">
      <w:pPr>
        <w:pStyle w:val="Verdana12"/>
        <w:numPr>
          <w:ilvl w:val="0"/>
          <w:numId w:val="35"/>
        </w:numPr>
        <w:ind w:left="630"/>
      </w:pPr>
      <w:r>
        <w:rPr>
          <w:b/>
          <w:bCs/>
        </w:rPr>
        <w:t>Client Specific Options</w:t>
      </w:r>
      <w:r w:rsidR="008E7473">
        <w:rPr>
          <w:b/>
          <w:bCs/>
        </w:rPr>
        <w:t xml:space="preserve">:  </w:t>
      </w:r>
    </w:p>
    <w:p w14:paraId="412BE222" w14:textId="72AF7B24" w:rsidR="00681247" w:rsidRDefault="00194761" w:rsidP="007E3D96">
      <w:pPr>
        <w:pStyle w:val="Verdana12"/>
        <w:numPr>
          <w:ilvl w:val="0"/>
          <w:numId w:val="38"/>
        </w:numPr>
        <w:ind w:left="1170"/>
      </w:pPr>
      <w:r w:rsidRPr="00681247">
        <w:rPr>
          <w:rFonts w:cs="Segoe Print"/>
          <w:b/>
          <w:bCs/>
          <w:color w:val="auto"/>
        </w:rPr>
        <w:t>Client Program Offerings</w:t>
      </w:r>
      <w:r w:rsidR="008E7473">
        <w:rPr>
          <w:b/>
          <w:bCs/>
          <w:color w:val="auto"/>
        </w:rPr>
        <w:t xml:space="preserve">:  </w:t>
      </w:r>
      <w:r w:rsidR="003A1C8A" w:rsidRPr="00537369">
        <w:t>Overview of plan details</w:t>
      </w:r>
      <w:r w:rsidR="00681247">
        <w:t xml:space="preserve">. Refer to </w:t>
      </w:r>
      <w:bookmarkStart w:id="10" w:name="OLE_LINK21"/>
      <w:bookmarkStart w:id="11" w:name="OLE_LINK19"/>
      <w:bookmarkStart w:id="12" w:name="OLE_LINK16"/>
      <w:r w:rsidR="00A2687C">
        <w:fldChar w:fldCharType="begin"/>
      </w:r>
      <w:r w:rsidR="00471F23">
        <w:instrText>HYPERLINK "https://thesource.cvshealth.com/nuxeo/thesource/" \l "!/view?docid=b6e05522-5955-4535-ad00-01d20dbe09e8"</w:instrText>
      </w:r>
      <w:r w:rsidR="00A2687C">
        <w:fldChar w:fldCharType="separate"/>
      </w:r>
      <w:bookmarkEnd w:id="10"/>
      <w:bookmarkEnd w:id="11"/>
      <w:bookmarkEnd w:id="12"/>
      <w:r w:rsidR="00471F23">
        <w:rPr>
          <w:rStyle w:val="Hyperlink"/>
        </w:rPr>
        <w:t>PeopleSafe - Client Program Offerings Comparison Guide (027425)</w:t>
      </w:r>
      <w:r w:rsidR="00A2687C">
        <w:fldChar w:fldCharType="end"/>
      </w:r>
      <w:r w:rsidR="00A2687C">
        <w:t>.</w:t>
      </w:r>
    </w:p>
    <w:p w14:paraId="24B49890" w14:textId="2016849C" w:rsidR="00E968AE" w:rsidRPr="00537369" w:rsidRDefault="0008023B" w:rsidP="007E3D96">
      <w:pPr>
        <w:pStyle w:val="Verdana12"/>
        <w:ind w:left="1170"/>
      </w:pPr>
      <w:r w:rsidRPr="00681247">
        <w:rPr>
          <w:b/>
          <w:bCs/>
        </w:rPr>
        <w:t>Example</w:t>
      </w:r>
      <w:r w:rsidR="008E7473">
        <w:rPr>
          <w:b/>
          <w:bCs/>
        </w:rPr>
        <w:t xml:space="preserve">:  </w:t>
      </w:r>
      <w:proofErr w:type="spellStart"/>
      <w:r w:rsidR="00194761" w:rsidRPr="00537369">
        <w:t>MChoice</w:t>
      </w:r>
      <w:proofErr w:type="spellEnd"/>
      <w:r w:rsidR="00532377">
        <w:t>,</w:t>
      </w:r>
      <w:r w:rsidR="00194761" w:rsidRPr="00537369">
        <w:t xml:space="preserve"> Auto Refill</w:t>
      </w:r>
      <w:r w:rsidR="00532377">
        <w:t>, et</w:t>
      </w:r>
      <w:r w:rsidR="0063713D">
        <w:t>cetera</w:t>
      </w:r>
      <w:r w:rsidR="003A1C8A" w:rsidRPr="00537369">
        <w:t>.</w:t>
      </w:r>
    </w:p>
    <w:p w14:paraId="1E53F5B7" w14:textId="520BFEB1" w:rsidR="00E968AE" w:rsidRPr="00537369" w:rsidRDefault="00194761" w:rsidP="007E3D96">
      <w:pPr>
        <w:pStyle w:val="Verdana12"/>
        <w:numPr>
          <w:ilvl w:val="0"/>
          <w:numId w:val="38"/>
        </w:numPr>
        <w:ind w:left="1170"/>
      </w:pPr>
      <w:r w:rsidRPr="00681247">
        <w:rPr>
          <w:b/>
          <w:bCs/>
        </w:rPr>
        <w:t>Pharmacy Advisor Conditions</w:t>
      </w:r>
      <w:r w:rsidR="008E7473">
        <w:rPr>
          <w:b/>
          <w:bCs/>
        </w:rPr>
        <w:t xml:space="preserve">:  </w:t>
      </w:r>
      <w:r w:rsidR="00143773" w:rsidRPr="00537369">
        <w:t xml:space="preserve">Refers to the </w:t>
      </w:r>
      <w:hyperlink r:id="rId20" w:anchor="!/view?docid=c2732a43-0453-4dab-a245-537dbe97d1e0" w:history="1">
        <w:r w:rsidR="00471F23">
          <w:rPr>
            <w:rStyle w:val="Hyperlink"/>
          </w:rPr>
          <w:t>Health Engagement Engine (HEE) – View Opportunities (022708)</w:t>
        </w:r>
      </w:hyperlink>
      <w:r w:rsidR="00143773" w:rsidRPr="00537369">
        <w:t>.</w:t>
      </w:r>
    </w:p>
    <w:p w14:paraId="1807A693" w14:textId="767F8145" w:rsidR="009521AE" w:rsidRPr="0008023B" w:rsidRDefault="00194761" w:rsidP="007E3D96">
      <w:pPr>
        <w:pStyle w:val="Verdana12"/>
        <w:numPr>
          <w:ilvl w:val="0"/>
          <w:numId w:val="38"/>
        </w:numPr>
        <w:ind w:left="1170"/>
      </w:pPr>
      <w:r w:rsidRPr="00681247">
        <w:rPr>
          <w:b/>
          <w:bCs/>
        </w:rPr>
        <w:t>Virtual Pharmacy</w:t>
      </w:r>
      <w:r w:rsidR="008E7473">
        <w:rPr>
          <w:b/>
          <w:bCs/>
        </w:rPr>
        <w:t xml:space="preserve">:  </w:t>
      </w:r>
      <w:r w:rsidR="003A1C8A" w:rsidRPr="00537369">
        <w:t>T</w:t>
      </w:r>
      <w:r w:rsidRPr="00537369">
        <w:t>he</w:t>
      </w:r>
      <w:r>
        <w:t xml:space="preserve"> Regional Order Center/Pharmacy Warehouse that fulfills the Member’s mail order prescriptions. </w:t>
      </w:r>
    </w:p>
    <w:p w14:paraId="13771FCE" w14:textId="77777777" w:rsidR="00681247" w:rsidRDefault="00681247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rPr>
          <w:rFonts w:ascii="Verdana" w:hAnsi="Verdana" w:cs="Segoe Print"/>
          <w:b/>
          <w:bCs/>
        </w:rPr>
      </w:pPr>
    </w:p>
    <w:p w14:paraId="729C3DE8" w14:textId="04DC3C39" w:rsidR="007E3D96" w:rsidRPr="002C338D" w:rsidRDefault="00DA18AA" w:rsidP="007E3D96">
      <w:pPr>
        <w:pStyle w:val="Verdana12"/>
        <w:rPr>
          <w:b/>
          <w:bCs/>
        </w:rPr>
      </w:pPr>
      <w:r w:rsidRPr="002C338D">
        <w:rPr>
          <w:b/>
          <w:bCs/>
        </w:rPr>
        <w:t>Search Functions</w:t>
      </w:r>
      <w:r w:rsidR="008E7473">
        <w:rPr>
          <w:b/>
          <w:bCs/>
        </w:rPr>
        <w:t xml:space="preserve">:  </w:t>
      </w:r>
    </w:p>
    <w:p w14:paraId="1FFD8A9E" w14:textId="394D5884" w:rsidR="004F2488" w:rsidRDefault="000762EF" w:rsidP="007E3D96">
      <w:pPr>
        <w:pStyle w:val="Verdana12"/>
        <w:numPr>
          <w:ilvl w:val="0"/>
          <w:numId w:val="35"/>
        </w:numPr>
        <w:ind w:left="630"/>
      </w:pPr>
      <w:bookmarkStart w:id="13" w:name="searchoptions"/>
      <w:r w:rsidRPr="002C338D">
        <w:rPr>
          <w:b/>
          <w:bCs/>
        </w:rPr>
        <w:t>Search Options</w:t>
      </w:r>
      <w:bookmarkEnd w:id="13"/>
      <w:r w:rsidR="008E7473">
        <w:rPr>
          <w:b/>
          <w:bCs/>
        </w:rPr>
        <w:t xml:space="preserve">:  </w:t>
      </w:r>
      <w:r w:rsidR="004F2488" w:rsidRPr="002C338D">
        <w:t xml:space="preserve">The search boxes </w:t>
      </w:r>
      <w:r w:rsidR="0063713D">
        <w:t>display</w:t>
      </w:r>
      <w:r w:rsidR="004F2488" w:rsidRPr="002C338D">
        <w:t xml:space="preserve"> differently depending on whether the MAIL or ALL tabs are selected, but the overall functionality is the same.</w:t>
      </w:r>
    </w:p>
    <w:p w14:paraId="1EB6227A" w14:textId="77777777" w:rsidR="007E3D96" w:rsidRPr="002C338D" w:rsidRDefault="007E3D96" w:rsidP="00DC24FE">
      <w:pPr>
        <w:pStyle w:val="Verdana12"/>
        <w:ind w:left="630"/>
      </w:pPr>
    </w:p>
    <w:p w14:paraId="1436F3FB" w14:textId="34651A12" w:rsidR="004F2488" w:rsidRPr="00DC24FE" w:rsidRDefault="007E3D96" w:rsidP="00DC24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jc w:val="center"/>
        <w:rPr>
          <w:rFonts w:ascii="Verdana" w:hAnsi="Verdana" w:cs="Segoe Print"/>
        </w:rPr>
      </w:pPr>
      <w:r>
        <w:rPr>
          <w:noProof/>
        </w:rPr>
        <w:drawing>
          <wp:inline distT="0" distB="0" distL="0" distR="0" wp14:anchorId="77CA813C" wp14:editId="2ECCD1B6">
            <wp:extent cx="5057143" cy="116190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144B" w14:textId="77777777" w:rsidR="00537369" w:rsidRPr="00CA1B1C" w:rsidRDefault="00537369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rPr>
          <w:rFonts w:ascii="Verdana" w:hAnsi="Verdana" w:cs="Segoe Print"/>
        </w:rPr>
      </w:pPr>
    </w:p>
    <w:p w14:paraId="16829AE5" w14:textId="098A4A6A" w:rsidR="000762EF" w:rsidRDefault="00A001E5" w:rsidP="007E3D96">
      <w:pPr>
        <w:pStyle w:val="Verdana12"/>
        <w:numPr>
          <w:ilvl w:val="1"/>
          <w:numId w:val="35"/>
        </w:numPr>
        <w:ind w:left="1170"/>
      </w:pPr>
      <w:r>
        <w:rPr>
          <w:b/>
          <w:bCs/>
        </w:rPr>
        <w:t>Display By</w:t>
      </w:r>
      <w:r w:rsidR="008E7473">
        <w:rPr>
          <w:b/>
          <w:bCs/>
        </w:rPr>
        <w:t xml:space="preserve">:  </w:t>
      </w:r>
      <w:r w:rsidR="00E968AE" w:rsidRPr="00FA1761">
        <w:rPr>
          <w:b/>
          <w:bCs/>
        </w:rPr>
        <w:t xml:space="preserve">Family </w:t>
      </w:r>
      <w:r w:rsidR="009521AE">
        <w:rPr>
          <w:b/>
          <w:bCs/>
        </w:rPr>
        <w:t>|</w:t>
      </w:r>
      <w:r w:rsidR="00E968AE" w:rsidRPr="00FA1761">
        <w:rPr>
          <w:b/>
          <w:bCs/>
        </w:rPr>
        <w:t xml:space="preserve"> Participan</w:t>
      </w:r>
      <w:r w:rsidR="00E968AE" w:rsidRPr="007E3D96">
        <w:rPr>
          <w:b/>
          <w:bCs/>
        </w:rPr>
        <w:t>t</w:t>
      </w:r>
      <w:bookmarkStart w:id="14" w:name="OLE_LINK17"/>
      <w:bookmarkStart w:id="15" w:name="OLE_LINK18"/>
      <w:r w:rsidR="007E3D96" w:rsidRPr="00DC24FE">
        <w:rPr>
          <w:b/>
          <w:bCs/>
        </w:rPr>
        <w:t>:</w:t>
      </w:r>
      <w:r w:rsidR="00E968AE">
        <w:t xml:space="preserve"> </w:t>
      </w:r>
      <w:bookmarkEnd w:id="14"/>
      <w:bookmarkEnd w:id="15"/>
      <w:r w:rsidR="007E3D96">
        <w:t xml:space="preserve"> </w:t>
      </w:r>
      <w:r w:rsidR="00E968AE">
        <w:t>Shows all claims for everyone on the plan by default</w:t>
      </w:r>
      <w:r w:rsidR="0008023B">
        <w:t xml:space="preserve"> </w:t>
      </w:r>
      <w:r w:rsidR="00E968AE">
        <w:t xml:space="preserve">or </w:t>
      </w:r>
      <w:r>
        <w:t xml:space="preserve">click “Participant” to see only </w:t>
      </w:r>
      <w:r w:rsidR="00E968AE">
        <w:t xml:space="preserve">the specific member selected in the Family </w:t>
      </w:r>
      <w:r w:rsidR="009337BB">
        <w:t>drop down</w:t>
      </w:r>
      <w:r w:rsidR="00E968AE">
        <w:t xml:space="preserve"> Menu.</w:t>
      </w:r>
    </w:p>
    <w:p w14:paraId="53E1C583" w14:textId="6A7D7239" w:rsidR="00E968AE" w:rsidRDefault="00A001E5" w:rsidP="007E3D96">
      <w:pPr>
        <w:pStyle w:val="Verdana12"/>
        <w:numPr>
          <w:ilvl w:val="1"/>
          <w:numId w:val="35"/>
        </w:numPr>
        <w:ind w:left="1170"/>
      </w:pPr>
      <w:bookmarkStart w:id="16" w:name="OLE_LINK13"/>
      <w:r>
        <w:rPr>
          <w:b/>
          <w:bCs/>
        </w:rPr>
        <w:t>Timeframe</w:t>
      </w:r>
      <w:r w:rsidR="008E7473">
        <w:rPr>
          <w:b/>
          <w:bCs/>
        </w:rPr>
        <w:t xml:space="preserve">:  </w:t>
      </w:r>
      <w:r w:rsidR="00E968AE" w:rsidRPr="00FA1761">
        <w:rPr>
          <w:b/>
          <w:bCs/>
        </w:rPr>
        <w:t xml:space="preserve">Current </w:t>
      </w:r>
      <w:r w:rsidR="009521AE">
        <w:rPr>
          <w:b/>
          <w:bCs/>
        </w:rPr>
        <w:t>|</w:t>
      </w:r>
      <w:r w:rsidR="00E968AE" w:rsidRPr="00FA1761">
        <w:rPr>
          <w:b/>
          <w:bCs/>
        </w:rPr>
        <w:t xml:space="preserve"> Custom</w:t>
      </w:r>
      <w:r>
        <w:rPr>
          <w:b/>
          <w:bCs/>
        </w:rPr>
        <w:t xml:space="preserve"> (Mail Tab)</w:t>
      </w:r>
      <w:r w:rsidR="007E3D96">
        <w:rPr>
          <w:b/>
          <w:bCs/>
        </w:rPr>
        <w:t xml:space="preserve"> - </w:t>
      </w:r>
      <w:bookmarkEnd w:id="16"/>
      <w:r>
        <w:t xml:space="preserve"> </w:t>
      </w:r>
      <w:r>
        <w:rPr>
          <w:b/>
          <w:bCs/>
        </w:rPr>
        <w:t>Timeframe</w:t>
      </w:r>
      <w:r w:rsidR="008E7473">
        <w:rPr>
          <w:b/>
          <w:bCs/>
        </w:rPr>
        <w:t xml:space="preserve">:  </w:t>
      </w:r>
      <w:r>
        <w:rPr>
          <w:b/>
          <w:bCs/>
        </w:rPr>
        <w:t>Current | Archive | Custom (All Tab)</w:t>
      </w:r>
      <w:r w:rsidR="007E3D96">
        <w:rPr>
          <w:b/>
          <w:bCs/>
        </w:rPr>
        <w:t xml:space="preserve">: </w:t>
      </w:r>
      <w:r w:rsidRPr="00A001E5">
        <w:t xml:space="preserve"> </w:t>
      </w:r>
      <w:r>
        <w:t xml:space="preserve">Shows </w:t>
      </w:r>
      <w:r w:rsidR="005A6BE7">
        <w:t>the</w:t>
      </w:r>
      <w:r>
        <w:t xml:space="preserve"> most recent claims by default. Clicking “Custom”</w:t>
      </w:r>
      <w:r w:rsidR="009337BB">
        <w:t xml:space="preserve"> can</w:t>
      </w:r>
      <w:r>
        <w:t xml:space="preserve"> narrow it down to a certain date range. </w:t>
      </w:r>
      <w:r w:rsidR="005A6BE7">
        <w:t>When viewing the All tab, c</w:t>
      </w:r>
      <w:r w:rsidR="0094258F">
        <w:t>licking “Archive” expands the records to show all claims on file, not just the most recent.</w:t>
      </w:r>
    </w:p>
    <w:p w14:paraId="59D922D7" w14:textId="693C01F0" w:rsidR="00E968AE" w:rsidRDefault="00A001E5" w:rsidP="007E3D96">
      <w:pPr>
        <w:pStyle w:val="Verdana12"/>
        <w:numPr>
          <w:ilvl w:val="1"/>
          <w:numId w:val="35"/>
        </w:numPr>
        <w:ind w:left="1170"/>
      </w:pPr>
      <w:r>
        <w:rPr>
          <w:b/>
          <w:bCs/>
        </w:rPr>
        <w:t>Status</w:t>
      </w:r>
      <w:r w:rsidR="008E7473">
        <w:rPr>
          <w:b/>
          <w:bCs/>
        </w:rPr>
        <w:t xml:space="preserve">:  </w:t>
      </w:r>
      <w:r>
        <w:rPr>
          <w:b/>
          <w:bCs/>
        </w:rPr>
        <w:t>Recent | All</w:t>
      </w:r>
      <w:bookmarkStart w:id="17" w:name="OLE_LINK22"/>
      <w:r w:rsidR="007E3D96">
        <w:rPr>
          <w:b/>
          <w:bCs/>
        </w:rPr>
        <w:t xml:space="preserve">: </w:t>
      </w:r>
      <w:r>
        <w:t xml:space="preserve"> </w:t>
      </w:r>
      <w:bookmarkEnd w:id="17"/>
      <w:r w:rsidR="0094258F">
        <w:t>S</w:t>
      </w:r>
      <w:r w:rsidR="00E968AE">
        <w:t>hows the most recent</w:t>
      </w:r>
      <w:r w:rsidR="0094258F">
        <w:t>ly shipped</w:t>
      </w:r>
      <w:r w:rsidR="00E968AE">
        <w:t xml:space="preserve"> </w:t>
      </w:r>
      <w:r w:rsidR="0094258F">
        <w:t xml:space="preserve">Mail Orders </w:t>
      </w:r>
      <w:r w:rsidR="00E968AE">
        <w:t>by default</w:t>
      </w:r>
      <w:r w:rsidR="0094258F">
        <w:t>. Clicking “All”</w:t>
      </w:r>
      <w:r w:rsidR="00E968AE">
        <w:t xml:space="preserve"> </w:t>
      </w:r>
      <w:r w:rsidR="0094258F">
        <w:t xml:space="preserve">includes orders that were </w:t>
      </w:r>
      <w:r w:rsidR="00E968AE">
        <w:t>canceled, rejected</w:t>
      </w:r>
      <w:r w:rsidR="009337BB">
        <w:t>,</w:t>
      </w:r>
      <w:r w:rsidR="00E968AE">
        <w:t xml:space="preserve"> </w:t>
      </w:r>
      <w:r w:rsidR="0094258F">
        <w:t>or</w:t>
      </w:r>
      <w:r w:rsidR="00E968AE">
        <w:t xml:space="preserve"> reversed orders </w:t>
      </w:r>
      <w:r w:rsidR="0094258F">
        <w:t>in</w:t>
      </w:r>
      <w:r w:rsidR="00FF17DC">
        <w:t>cluding</w:t>
      </w:r>
      <w:r w:rsidR="0094258F">
        <w:t xml:space="preserve"> those </w:t>
      </w:r>
      <w:r w:rsidR="00E968AE">
        <w:t>that were successfully sent</w:t>
      </w:r>
      <w:r w:rsidR="0094258F">
        <w:t>, and expands the time frame from the past three months to all claims on file.</w:t>
      </w:r>
    </w:p>
    <w:p w14:paraId="0B9EC5C2" w14:textId="77777777" w:rsidR="00FD6019" w:rsidRPr="00FD6019" w:rsidRDefault="00FD6019" w:rsidP="007E3D96">
      <w:pPr>
        <w:pStyle w:val="Verdana12"/>
        <w:ind w:left="630"/>
      </w:pPr>
    </w:p>
    <w:p w14:paraId="5F906D43" w14:textId="4EBC1AE2" w:rsidR="009337BB" w:rsidRDefault="000762EF" w:rsidP="007E3D96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Search</w:t>
      </w:r>
      <w:r w:rsidR="00194761" w:rsidRPr="00FA1761">
        <w:rPr>
          <w:b/>
          <w:bCs/>
        </w:rPr>
        <w:t xml:space="preserve"> Button</w:t>
      </w:r>
      <w:r w:rsidR="008E7473">
        <w:rPr>
          <w:b/>
          <w:bCs/>
        </w:rPr>
        <w:t xml:space="preserve">:  </w:t>
      </w:r>
      <w:r w:rsidR="00A46708">
        <w:t>Used in conjunction with the Search Options (</w:t>
      </w:r>
      <w:r w:rsidR="00532377">
        <w:t xml:space="preserve">Refer to </w:t>
      </w:r>
      <w:hyperlink w:anchor="searchoptions" w:history="1">
        <w:r w:rsidR="00A46708" w:rsidRPr="00532377">
          <w:rPr>
            <w:rStyle w:val="Hyperlink"/>
          </w:rPr>
          <w:t>17</w:t>
        </w:r>
      </w:hyperlink>
      <w:r w:rsidR="00A46708">
        <w:t>).</w:t>
      </w:r>
    </w:p>
    <w:p w14:paraId="55D00BB9" w14:textId="1A3FFAB7" w:rsidR="009337BB" w:rsidRPr="009337BB" w:rsidRDefault="000762EF" w:rsidP="007E3D96">
      <w:pPr>
        <w:pStyle w:val="Verdana12"/>
        <w:numPr>
          <w:ilvl w:val="0"/>
          <w:numId w:val="35"/>
        </w:numPr>
        <w:ind w:left="720" w:hanging="450"/>
      </w:pPr>
      <w:r w:rsidRPr="009337BB">
        <w:rPr>
          <w:b/>
          <w:bCs/>
        </w:rPr>
        <w:t>Refresh</w:t>
      </w:r>
      <w:r w:rsidR="00194761" w:rsidRPr="009337BB">
        <w:rPr>
          <w:b/>
          <w:bCs/>
        </w:rPr>
        <w:t xml:space="preserve"> Button</w:t>
      </w:r>
      <w:r w:rsidR="008E7473">
        <w:rPr>
          <w:b/>
          <w:bCs/>
        </w:rPr>
        <w:t xml:space="preserve">:  </w:t>
      </w:r>
      <w:r w:rsidR="00A46708" w:rsidRPr="009337BB">
        <w:t xml:space="preserve">This button </w:t>
      </w:r>
      <w:r w:rsidR="009337BB" w:rsidRPr="009337BB">
        <w:t>is used to</w:t>
      </w:r>
      <w:r w:rsidR="00A46708" w:rsidRPr="009337BB">
        <w:t xml:space="preserve"> refresh the screen to show any new or updated information or claims.</w:t>
      </w:r>
      <w:r w:rsidR="009337BB" w:rsidRPr="009337BB">
        <w:t xml:space="preserve"> When clearing Rx or NPI/NCPDP search </w:t>
      </w:r>
      <w:r w:rsidR="00DC24FE" w:rsidRPr="009337BB">
        <w:t>fields,</w:t>
      </w:r>
      <w:r w:rsidR="00DC24FE">
        <w:t xml:space="preserve"> </w:t>
      </w:r>
      <w:r w:rsidR="009337BB" w:rsidRPr="009337BB">
        <w:t xml:space="preserve">be sure to click Refresh </w:t>
      </w:r>
      <w:r w:rsidR="00DC24FE" w:rsidRPr="009337BB">
        <w:t>to</w:t>
      </w:r>
      <w:r w:rsidR="009337BB" w:rsidRPr="009337BB">
        <w:t xml:space="preserve"> return to all records.</w:t>
      </w:r>
    </w:p>
    <w:p w14:paraId="0741146B" w14:textId="2381F568" w:rsidR="00FD6019" w:rsidRPr="00FD6019" w:rsidRDefault="006F3F4B" w:rsidP="00DC24FE">
      <w:pPr>
        <w:pStyle w:val="Verdana12"/>
        <w:numPr>
          <w:ilvl w:val="0"/>
          <w:numId w:val="35"/>
        </w:numPr>
        <w:ind w:left="630"/>
      </w:pPr>
      <w:r>
        <w:rPr>
          <w:b/>
          <w:bCs/>
        </w:rPr>
        <w:t>Mail Tab</w:t>
      </w:r>
      <w:r w:rsidR="008E7473">
        <w:rPr>
          <w:b/>
          <w:bCs/>
        </w:rPr>
        <w:t xml:space="preserve">:  </w:t>
      </w:r>
      <w:r w:rsidR="00FF17DC">
        <w:t>Displays</w:t>
      </w:r>
      <w:r>
        <w:t xml:space="preserve"> all Mail Orders (MOR). </w:t>
      </w:r>
    </w:p>
    <w:p w14:paraId="4BADF0C8" w14:textId="74D0ED1B" w:rsidR="006F3F4B" w:rsidRDefault="006F3F4B" w:rsidP="007E3D96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All Tab</w:t>
      </w:r>
      <w:r w:rsidR="008E7473">
        <w:rPr>
          <w:b/>
          <w:bCs/>
        </w:rPr>
        <w:t xml:space="preserve">:  </w:t>
      </w:r>
      <w:r w:rsidR="00FF17DC">
        <w:t>Displays</w:t>
      </w:r>
      <w:r w:rsidRPr="00FA1761">
        <w:t xml:space="preserve"> all claim history</w:t>
      </w:r>
      <w:r w:rsidR="00EE188B">
        <w:t>;</w:t>
      </w:r>
      <w:r w:rsidRPr="00FA1761">
        <w:t xml:space="preserve"> including Mail Orders, Retail/Point of Sale transactions, and Paper Claims.</w:t>
      </w:r>
    </w:p>
    <w:p w14:paraId="3D7FFD97" w14:textId="77777777" w:rsidR="00D87727" w:rsidRPr="00D1123C" w:rsidRDefault="00D87727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ind w:left="360"/>
        <w:rPr>
          <w:rFonts w:ascii="Verdana" w:hAnsi="Verdana" w:cs="Segoe Print"/>
          <w:b/>
          <w:bCs/>
        </w:rPr>
      </w:pPr>
    </w:p>
    <w:p w14:paraId="1A4DABE1" w14:textId="0E252790" w:rsidR="00B16C17" w:rsidRPr="00D1123C" w:rsidRDefault="00DA18AA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rPr>
          <w:rFonts w:ascii="Verdana" w:hAnsi="Verdana" w:cs="Segoe Print"/>
          <w:b/>
          <w:bCs/>
        </w:rPr>
      </w:pPr>
      <w:r w:rsidRPr="00D1123C">
        <w:rPr>
          <w:rFonts w:ascii="Verdana" w:hAnsi="Verdana" w:cs="Segoe Print"/>
          <w:b/>
          <w:bCs/>
        </w:rPr>
        <w:t>Navigation Tabs</w:t>
      </w:r>
      <w:r w:rsidR="008E7473">
        <w:rPr>
          <w:rFonts w:ascii="Verdana" w:hAnsi="Verdana" w:cs="Segoe Print"/>
          <w:b/>
          <w:bCs/>
        </w:rPr>
        <w:t xml:space="preserve">:  </w:t>
      </w:r>
    </w:p>
    <w:p w14:paraId="15C01F7C" w14:textId="77777777" w:rsidR="00055126" w:rsidRDefault="00055126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jc w:val="center"/>
        <w:rPr>
          <w:rFonts w:ascii="Verdana" w:hAnsi="Verdana" w:cs="Segoe Print"/>
          <w:b/>
          <w:bCs/>
        </w:rPr>
      </w:pPr>
    </w:p>
    <w:p w14:paraId="5AB26CFF" w14:textId="25890CE3" w:rsidR="00B16C17" w:rsidRDefault="00B16C17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jc w:val="center"/>
        <w:rPr>
          <w:rFonts w:ascii="Verdana" w:hAnsi="Verdana" w:cs="Segoe Print"/>
          <w:b/>
          <w:bCs/>
        </w:rPr>
      </w:pPr>
      <w:r>
        <w:rPr>
          <w:noProof/>
        </w:rPr>
        <w:drawing>
          <wp:inline distT="0" distB="0" distL="0" distR="0" wp14:anchorId="31807E4E" wp14:editId="402060A3">
            <wp:extent cx="7186283" cy="1417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8628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F7D3" w14:textId="77777777" w:rsidR="00055126" w:rsidRDefault="00055126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120" w:after="120" w:line="360" w:lineRule="auto"/>
        <w:jc w:val="center"/>
        <w:rPr>
          <w:rFonts w:ascii="Verdana" w:hAnsi="Verdana" w:cs="Segoe Print"/>
          <w:b/>
          <w:bCs/>
        </w:rPr>
      </w:pPr>
    </w:p>
    <w:p w14:paraId="5CBC4C67" w14:textId="2EEBC362" w:rsidR="00266BD0" w:rsidRPr="009337BB" w:rsidRDefault="00D87727" w:rsidP="007E3D9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</w:tabs>
        <w:autoSpaceDE w:val="0"/>
        <w:autoSpaceDN w:val="0"/>
        <w:adjustRightInd w:val="0"/>
        <w:spacing w:before="120" w:after="120" w:line="360" w:lineRule="auto"/>
        <w:rPr>
          <w:rFonts w:ascii="Verdana" w:hAnsi="Verdana" w:cs="Segoe Print"/>
        </w:rPr>
      </w:pPr>
      <w:r>
        <w:rPr>
          <w:rFonts w:ascii="Verdana" w:hAnsi="Verdana" w:cs="Segoe Print"/>
          <w:b/>
          <w:bCs/>
        </w:rPr>
        <w:t>Note</w:t>
      </w:r>
      <w:r w:rsidR="008E7473">
        <w:rPr>
          <w:rFonts w:ascii="Verdana" w:hAnsi="Verdana" w:cs="Segoe Print"/>
          <w:b/>
          <w:bCs/>
        </w:rPr>
        <w:t xml:space="preserve">:  </w:t>
      </w:r>
      <w:r>
        <w:rPr>
          <w:rFonts w:ascii="Verdana" w:hAnsi="Verdana" w:cs="Segoe Print"/>
        </w:rPr>
        <w:t>Buttons not normally used by Commercial Customer Care are not included in this key.</w:t>
      </w:r>
    </w:p>
    <w:p w14:paraId="52C06025" w14:textId="6D14A5E5" w:rsidR="000762EF" w:rsidRDefault="00DB3A25" w:rsidP="007E3D96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Main Screen</w:t>
      </w:r>
      <w:r w:rsidR="008E7473">
        <w:rPr>
          <w:b/>
          <w:bCs/>
        </w:rPr>
        <w:t xml:space="preserve">:  </w:t>
      </w:r>
      <w:r w:rsidR="007F3E90">
        <w:t>The default page view in PeopleSafe. This screen can also be accessed by clicking “Participant Inquiry.”</w:t>
      </w:r>
    </w:p>
    <w:p w14:paraId="7DD5C2DB" w14:textId="7B3CDDC5" w:rsidR="00C02735" w:rsidRDefault="00DB3A25" w:rsidP="007E3D96">
      <w:pPr>
        <w:pStyle w:val="Verdana12"/>
        <w:numPr>
          <w:ilvl w:val="0"/>
          <w:numId w:val="35"/>
        </w:numPr>
        <w:ind w:left="720" w:hanging="450"/>
      </w:pPr>
      <w:r w:rsidRPr="00FA1761">
        <w:rPr>
          <w:b/>
          <w:bCs/>
        </w:rPr>
        <w:t>Pharmacy Network</w:t>
      </w:r>
      <w:r w:rsidR="008E7473">
        <w:rPr>
          <w:b/>
          <w:bCs/>
        </w:rPr>
        <w:t xml:space="preserve">:  </w:t>
      </w:r>
      <w:r w:rsidR="007F3E90">
        <w:t xml:space="preserve">Displays a geographical list of all in-network </w:t>
      </w:r>
      <w:r w:rsidR="001E12CB">
        <w:t>pharmacies and</w:t>
      </w:r>
      <w:r w:rsidR="007F3E90">
        <w:t xml:space="preserve"> indicates which network level each pharmacy</w:t>
      </w:r>
      <w:r w:rsidR="00C02735">
        <w:t xml:space="preserve"> is on. </w:t>
      </w:r>
    </w:p>
    <w:p w14:paraId="6571E381" w14:textId="6914BB0F" w:rsidR="003E1995" w:rsidRPr="003E1995" w:rsidRDefault="00C02735" w:rsidP="007E3D96">
      <w:pPr>
        <w:pStyle w:val="Verdana12"/>
        <w:ind w:left="720"/>
      </w:pPr>
      <w:r>
        <w:rPr>
          <w:b/>
          <w:bCs/>
        </w:rPr>
        <w:t>Example</w:t>
      </w:r>
      <w:r w:rsidR="008E7473">
        <w:rPr>
          <w:b/>
          <w:bCs/>
        </w:rPr>
        <w:t xml:space="preserve">:  </w:t>
      </w:r>
      <w:proofErr w:type="spellStart"/>
      <w:r w:rsidR="007F3E90">
        <w:t>MChoice</w:t>
      </w:r>
      <w:proofErr w:type="spellEnd"/>
      <w:r w:rsidR="007F3E90">
        <w:t xml:space="preserve">, Retail 90, Vaccine. </w:t>
      </w:r>
    </w:p>
    <w:p w14:paraId="3F38C38F" w14:textId="4BB04FBA" w:rsidR="00DB3A25" w:rsidRDefault="003E1995" w:rsidP="007E3D96">
      <w:pPr>
        <w:pStyle w:val="Verdana12"/>
        <w:ind w:left="720"/>
      </w:pPr>
      <w:r w:rsidRPr="622D5A67">
        <w:rPr>
          <w:b/>
          <w:bCs/>
        </w:rPr>
        <w:t>Note</w:t>
      </w:r>
      <w:r w:rsidR="008E7473" w:rsidRPr="622D5A67">
        <w:rPr>
          <w:b/>
          <w:bCs/>
        </w:rPr>
        <w:t xml:space="preserve">:  </w:t>
      </w:r>
      <w:r>
        <w:t>I</w:t>
      </w:r>
      <w:r w:rsidR="007F3E90">
        <w:t xml:space="preserve">f the Member’s address is a PO Box, </w:t>
      </w:r>
      <w:r w:rsidR="00EC1242">
        <w:t>the address</w:t>
      </w:r>
      <w:r w:rsidR="007F3E90">
        <w:t xml:space="preserve"> portion of the search function</w:t>
      </w:r>
      <w:r w:rsidR="00EC1242">
        <w:t xml:space="preserve"> will need to be removed</w:t>
      </w:r>
      <w:r w:rsidR="007F3E90">
        <w:t xml:space="preserve"> to work properly.</w:t>
      </w:r>
      <w:r w:rsidR="003A1C8A">
        <w:t xml:space="preserve"> </w:t>
      </w:r>
      <w:r w:rsidR="007471C4">
        <w:t>Refer to</w:t>
      </w:r>
      <w:r w:rsidR="003A1C8A">
        <w:t xml:space="preserve"> </w:t>
      </w:r>
      <w:hyperlink r:id="rId23" w:anchor="!/view?docid=6c209183-6f8f-4e38-9647-7952ab652433">
        <w:r w:rsidR="007B1351" w:rsidRPr="622D5A67">
          <w:rPr>
            <w:rStyle w:val="Hyperlink"/>
            <w:rFonts w:cs="Segoe Print"/>
          </w:rPr>
          <w:t>Retail Pharmacy Details and Locator (023842)</w:t>
        </w:r>
      </w:hyperlink>
      <w:r w:rsidR="007471C4">
        <w:t>.</w:t>
      </w:r>
    </w:p>
    <w:p w14:paraId="644BF11C" w14:textId="563EE684" w:rsidR="00FD6019" w:rsidRPr="00FD6019" w:rsidRDefault="00DB3A25" w:rsidP="00DC24FE">
      <w:pPr>
        <w:pStyle w:val="Verdana12"/>
        <w:numPr>
          <w:ilvl w:val="0"/>
          <w:numId w:val="35"/>
        </w:numPr>
        <w:ind w:left="720" w:hanging="450"/>
      </w:pPr>
      <w:r w:rsidRPr="00FA1761">
        <w:rPr>
          <w:b/>
          <w:bCs/>
        </w:rPr>
        <w:t>View Activity</w:t>
      </w:r>
      <w:r w:rsidR="008E7473">
        <w:rPr>
          <w:b/>
          <w:bCs/>
        </w:rPr>
        <w:t xml:space="preserve">:  </w:t>
      </w:r>
      <w:r w:rsidR="007F3E90">
        <w:t>Call history</w:t>
      </w:r>
      <w:r w:rsidR="003A1C8A">
        <w:t xml:space="preserve"> log which d</w:t>
      </w:r>
      <w:r w:rsidR="007F3E90">
        <w:t xml:space="preserve">isplays past user’s notes, captured activity, and RM tasks that have been created within a </w:t>
      </w:r>
      <w:r w:rsidR="004B1A4A">
        <w:t>90-day</w:t>
      </w:r>
      <w:r w:rsidR="007F3E90">
        <w:t xml:space="preserve"> timeframe (date range can be adjusted). </w:t>
      </w:r>
      <w:r w:rsidR="007471C4">
        <w:t>Refer to</w:t>
      </w:r>
      <w:r w:rsidR="007F3E90">
        <w:t xml:space="preserve"> </w:t>
      </w:r>
      <w:hyperlink r:id="rId24" w:anchor="!/view?docid=318e35f6-03d7-4aeb-92c1-8bf24ca8d851" w:history="1">
        <w:r w:rsidR="004B1B6D">
          <w:rPr>
            <w:rStyle w:val="Hyperlink"/>
          </w:rPr>
          <w:t>Viewing Activity in PeopleSafe and Compass Interactions (046145)</w:t>
        </w:r>
      </w:hyperlink>
      <w:r w:rsidR="003A1C8A">
        <w:t>.</w:t>
      </w:r>
    </w:p>
    <w:p w14:paraId="60FBA6E8" w14:textId="547431D5" w:rsidR="00DB3A25" w:rsidRDefault="00194761" w:rsidP="007E3D96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Prescription History</w:t>
      </w:r>
      <w:r w:rsidR="008E7473">
        <w:rPr>
          <w:b/>
          <w:bCs/>
        </w:rPr>
        <w:t xml:space="preserve">:  </w:t>
      </w:r>
      <w:r w:rsidR="007F3E90">
        <w:t xml:space="preserve">A log of previously submitted claims from selected delivery method within a </w:t>
      </w:r>
      <w:r w:rsidR="004B1A4A">
        <w:t>3-month</w:t>
      </w:r>
      <w:r w:rsidR="007F3E90">
        <w:t xml:space="preserve"> date range (date range can be adjusted). </w:t>
      </w:r>
    </w:p>
    <w:p w14:paraId="29C37747" w14:textId="1FF51107" w:rsidR="00DB3A25" w:rsidRDefault="00194761" w:rsidP="007E3D96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Plan Summary</w:t>
      </w:r>
      <w:r w:rsidR="008E7473">
        <w:rPr>
          <w:b/>
          <w:bCs/>
        </w:rPr>
        <w:t xml:space="preserve">:  </w:t>
      </w:r>
      <w:r w:rsidR="008A684A">
        <w:t>Copay structure for retail/mail specific to member’s selected plan. Check general Copays, Coinsurance, Plan limitations.</w:t>
      </w:r>
    </w:p>
    <w:p w14:paraId="1D2E393B" w14:textId="461E4047" w:rsidR="00FD6019" w:rsidRPr="00FD6019" w:rsidRDefault="00DB3A25" w:rsidP="00DC24FE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Test Claim</w:t>
      </w:r>
      <w:r w:rsidR="008E7473">
        <w:rPr>
          <w:b/>
          <w:bCs/>
        </w:rPr>
        <w:t xml:space="preserve">:  </w:t>
      </w:r>
      <w:r w:rsidR="00E26D28">
        <w:t xml:space="preserve">Check drug cost and coverage information via </w:t>
      </w:r>
      <w:hyperlink r:id="rId25" w:anchor="!/view?docid=59c4e7fa-4a87-43c4-89cd-5d4f8c6c3421" w:history="1">
        <w:r w:rsidR="00C503FC">
          <w:rPr>
            <w:rStyle w:val="Hyperlink"/>
            <w:rFonts w:cs="Segoe Print"/>
          </w:rPr>
          <w:t>Test Claims (004573)</w:t>
        </w:r>
      </w:hyperlink>
      <w:r w:rsidR="008A684A">
        <w:t>.</w:t>
      </w:r>
    </w:p>
    <w:p w14:paraId="349CC544" w14:textId="10C8F236" w:rsidR="00DB3A25" w:rsidRDefault="00DB3A25" w:rsidP="007E3D96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Plan Benefit Override</w:t>
      </w:r>
      <w:r w:rsidR="008E7473">
        <w:rPr>
          <w:b/>
          <w:bCs/>
        </w:rPr>
        <w:t xml:space="preserve">:  </w:t>
      </w:r>
      <w:r w:rsidR="008A684A">
        <w:t xml:space="preserve">Enter/review current </w:t>
      </w:r>
      <w:hyperlink r:id="rId26" w:anchor="!/view?docid=f075340f-87ec-41b3-bdeb-16422d0fed0e" w:history="1">
        <w:r w:rsidR="004B1B6D">
          <w:rPr>
            <w:rStyle w:val="Hyperlink"/>
            <w:rFonts w:cs="Segoe Print"/>
          </w:rPr>
          <w:t>Overrides (024671)</w:t>
        </w:r>
      </w:hyperlink>
      <w:r w:rsidR="008A684A">
        <w:t xml:space="preserve"> and check status of </w:t>
      </w:r>
      <w:r w:rsidR="00D75A37" w:rsidRPr="00900B11">
        <w:t>Prior Authorizations</w:t>
      </w:r>
      <w:r w:rsidR="008A684A">
        <w:t xml:space="preserve"> and </w:t>
      </w:r>
      <w:hyperlink r:id="rId27" w:anchor="!/view?docid=cd7126d2-19b7-4743-913c-8e9dd7329c08" w:history="1">
        <w:r w:rsidR="00F711F2">
          <w:rPr>
            <w:rStyle w:val="Hyperlink"/>
            <w:rFonts w:cs="Segoe Print"/>
          </w:rPr>
          <w:t>Appeals (007339)</w:t>
        </w:r>
      </w:hyperlink>
      <w:r w:rsidR="008A684A">
        <w:t>.</w:t>
      </w:r>
    </w:p>
    <w:p w14:paraId="79A30487" w14:textId="69E6C50C" w:rsidR="00C02735" w:rsidRPr="008B680B" w:rsidRDefault="00DB3A25" w:rsidP="007E3D96">
      <w:pPr>
        <w:pStyle w:val="Verdana12"/>
        <w:numPr>
          <w:ilvl w:val="0"/>
          <w:numId w:val="35"/>
        </w:numPr>
        <w:ind w:left="630"/>
      </w:pPr>
      <w:r w:rsidRPr="622D5A67">
        <w:rPr>
          <w:b/>
          <w:bCs/>
        </w:rPr>
        <w:t>Account Balance</w:t>
      </w:r>
      <w:r w:rsidR="008E7473" w:rsidRPr="622D5A67">
        <w:rPr>
          <w:b/>
          <w:bCs/>
        </w:rPr>
        <w:t xml:space="preserve">:  </w:t>
      </w:r>
      <w:r w:rsidR="004350D9">
        <w:t xml:space="preserve">Check </w:t>
      </w:r>
      <w:r w:rsidR="007A60CA">
        <w:t>Accumulation details</w:t>
      </w:r>
      <w:r w:rsidR="00020894">
        <w:t xml:space="preserve">. </w:t>
      </w:r>
      <w:r w:rsidR="007A60CA">
        <w:t xml:space="preserve">Refer to </w:t>
      </w:r>
      <w:hyperlink r:id="rId28" w:anchor="!/view?docid=a22d707e-1643-448e-9968-f44d1a828038">
        <w:r w:rsidR="004B1B6D">
          <w:rPr>
            <w:rStyle w:val="Hyperlink"/>
          </w:rPr>
          <w:t>Accumulators or Accumulations (Deductible, Account Balance, MOOP, MAB) (064862)</w:t>
        </w:r>
      </w:hyperlink>
      <w:r w:rsidR="004B1B6D" w:rsidRPr="00DC24FE">
        <w:rPr>
          <w:rStyle w:val="Hyperlink"/>
          <w:color w:val="000000" w:themeColor="text1"/>
          <w:u w:val="none"/>
        </w:rPr>
        <w:t>.</w:t>
      </w:r>
    </w:p>
    <w:p w14:paraId="5290F7F7" w14:textId="677BD2C6" w:rsidR="00DB3A25" w:rsidRDefault="00C02735" w:rsidP="007E3D96">
      <w:pPr>
        <w:pStyle w:val="Verdana12"/>
        <w:ind w:left="720"/>
      </w:pPr>
      <w:r>
        <w:rPr>
          <w:b/>
          <w:bCs/>
        </w:rPr>
        <w:t>Example</w:t>
      </w:r>
      <w:r w:rsidR="008E7473">
        <w:rPr>
          <w:b/>
          <w:bCs/>
        </w:rPr>
        <w:t xml:space="preserve">:  </w:t>
      </w:r>
      <w:r w:rsidR="00DC4F3D">
        <w:t>OOP, MOOP, DED, MAB</w:t>
      </w:r>
    </w:p>
    <w:p w14:paraId="3714E5D7" w14:textId="55225924" w:rsidR="00FD6019" w:rsidRPr="00FD6019" w:rsidRDefault="00194761" w:rsidP="00DC24FE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Coordination of Benefits</w:t>
      </w:r>
      <w:r w:rsidR="008E7473">
        <w:rPr>
          <w:b/>
          <w:bCs/>
        </w:rPr>
        <w:t xml:space="preserve">:  </w:t>
      </w:r>
      <w:r w:rsidR="00A47361">
        <w:t xml:space="preserve">Enter </w:t>
      </w:r>
      <w:r w:rsidR="003A7F69" w:rsidRPr="00900B11">
        <w:t>alternate insurance information for COB</w:t>
      </w:r>
      <w:r w:rsidR="00A47361">
        <w:t xml:space="preserve"> on this screen if the Member provides it, and the CIF allows it</w:t>
      </w:r>
      <w:r w:rsidR="00020894">
        <w:t xml:space="preserve">. </w:t>
      </w:r>
      <w:r w:rsidR="003A7F69">
        <w:t xml:space="preserve">Refer to </w:t>
      </w:r>
      <w:hyperlink r:id="rId29" w:anchor="!/view?docid=7471cab3-a401-4828-8b07-838b4c8fdd55" w:history="1">
        <w:r w:rsidR="00942248" w:rsidRPr="00900B11">
          <w:rPr>
            <w:rStyle w:val="Hyperlink"/>
            <w:rFonts w:cs="Helvetica"/>
          </w:rPr>
          <w:t>Claims Coordination of Benefits (COB) Mail Order Only (004599)</w:t>
        </w:r>
      </w:hyperlink>
      <w:r w:rsidR="00942248">
        <w:rPr>
          <w:rFonts w:cs="Helvetica"/>
        </w:rPr>
        <w:t>.</w:t>
      </w:r>
    </w:p>
    <w:p w14:paraId="560D18B2" w14:textId="5B35D789" w:rsidR="00DB3A25" w:rsidRDefault="00DB3A25" w:rsidP="007E3D96">
      <w:pPr>
        <w:pStyle w:val="Verdana12"/>
        <w:numPr>
          <w:ilvl w:val="0"/>
          <w:numId w:val="35"/>
        </w:numPr>
        <w:ind w:left="630"/>
      </w:pPr>
      <w:r w:rsidRPr="1D94B23E">
        <w:rPr>
          <w:b/>
          <w:bCs/>
        </w:rPr>
        <w:t>Order Placement</w:t>
      </w:r>
      <w:r w:rsidR="008E7473" w:rsidRPr="1D94B23E">
        <w:rPr>
          <w:b/>
          <w:bCs/>
        </w:rPr>
        <w:t xml:space="preserve">:  </w:t>
      </w:r>
      <w:r w:rsidR="00392317">
        <w:t xml:space="preserve">Utilize this button for </w:t>
      </w:r>
      <w:hyperlink r:id="rId30" w:anchor="!/view?docid=932f2f09-4581-4c2c-861d-5145ad7ab97a">
        <w:r w:rsidR="004B1B6D">
          <w:rPr>
            <w:rStyle w:val="Hyperlink"/>
            <w:rFonts w:cs="Segoe Print"/>
          </w:rPr>
          <w:t>Prescription (Rx) Refill/Renewal (Order Placement) (004628)</w:t>
        </w:r>
      </w:hyperlink>
      <w:r w:rsidR="00392317">
        <w:t xml:space="preserve">, </w:t>
      </w:r>
      <w:hyperlink r:id="rId31" w:anchor="!/view?docid=a1443f4f-499e-442c-be11-fd2b207bf86c">
        <w:r w:rsidR="00D93CC0" w:rsidRPr="1D94B23E">
          <w:rPr>
            <w:rStyle w:val="Hyperlink"/>
            <w:rFonts w:cs="Segoe Print"/>
          </w:rPr>
          <w:t>New Rx Request (058827)</w:t>
        </w:r>
      </w:hyperlink>
      <w:r w:rsidR="00392317">
        <w:t xml:space="preserve">, </w:t>
      </w:r>
      <w:hyperlink r:id="rId32" w:anchor="!/view?docid=89a5f1e4-2fea-404a-a5f8-6e50549eb3de">
        <w:r w:rsidR="00471F23">
          <w:rPr>
            <w:rStyle w:val="Hyperlink"/>
            <w:rFonts w:cs="Segoe Print"/>
          </w:rPr>
          <w:t>Auto Refill Program (ARP) (022387)</w:t>
        </w:r>
      </w:hyperlink>
      <w:r w:rsidR="004B1B6D" w:rsidRPr="00DC24FE">
        <w:rPr>
          <w:rStyle w:val="Hyperlink"/>
          <w:rFonts w:cs="Segoe Print"/>
          <w:u w:val="none"/>
        </w:rPr>
        <w:t xml:space="preserve"> </w:t>
      </w:r>
      <w:r w:rsidR="00392317">
        <w:t xml:space="preserve">and to </w:t>
      </w:r>
      <w:hyperlink r:id="rId33" w:anchor="!/view?docid=db939cc1-1f5e-44de-89df-985827477553">
        <w:r w:rsidR="00BF0E2F" w:rsidRPr="1D94B23E">
          <w:rPr>
            <w:rStyle w:val="Hyperlink"/>
            <w:rFonts w:cs="Segoe Print"/>
          </w:rPr>
          <w:t>Transfer Rx Index (004726)</w:t>
        </w:r>
      </w:hyperlink>
      <w:r w:rsidR="00C02735" w:rsidRPr="1D94B23E">
        <w:rPr>
          <w:rStyle w:val="Hyperlink"/>
          <w:rFonts w:cs="Segoe Print"/>
          <w:color w:val="auto"/>
          <w:u w:val="none"/>
        </w:rPr>
        <w:t>.</w:t>
      </w:r>
    </w:p>
    <w:p w14:paraId="6E7A2B08" w14:textId="4C0960A5" w:rsidR="00DB3A25" w:rsidRDefault="00DB3A25" w:rsidP="007E3D96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Transaction History</w:t>
      </w:r>
      <w:r w:rsidR="008E7473">
        <w:rPr>
          <w:b/>
          <w:bCs/>
        </w:rPr>
        <w:t xml:space="preserve">:  </w:t>
      </w:r>
      <w:r w:rsidR="004350D9">
        <w:t xml:space="preserve">Check balance owed, process payments, </w:t>
      </w:r>
      <w:r w:rsidR="004B1B6D">
        <w:t xml:space="preserve">view transactions, and </w:t>
      </w:r>
      <w:hyperlink r:id="rId34" w:anchor="!/view?docid=f68cdde2-ea7f-4f11-bb7d-a1f80f29dc4c" w:history="1">
        <w:r w:rsidR="004B1B6D">
          <w:rPr>
            <w:rStyle w:val="Hyperlink"/>
            <w:rFonts w:cs="Segoe Print"/>
          </w:rPr>
          <w:t>Payment Finding (Locate) a Payment (024758)</w:t>
        </w:r>
      </w:hyperlink>
      <w:r w:rsidR="004B1B6D">
        <w:rPr>
          <w:rStyle w:val="Hyperlink"/>
          <w:rFonts w:cs="Segoe Print"/>
          <w:color w:val="auto"/>
          <w:u w:val="none"/>
        </w:rPr>
        <w:t>.</w:t>
      </w:r>
    </w:p>
    <w:p w14:paraId="318F3B19" w14:textId="5B0A78CA" w:rsidR="00FD6019" w:rsidRPr="00FD6019" w:rsidRDefault="00DB3A25" w:rsidP="00DC24FE">
      <w:pPr>
        <w:pStyle w:val="Verdana12"/>
        <w:numPr>
          <w:ilvl w:val="0"/>
          <w:numId w:val="35"/>
        </w:numPr>
        <w:ind w:left="630"/>
      </w:pPr>
      <w:r w:rsidRPr="00FA1761">
        <w:rPr>
          <w:b/>
          <w:bCs/>
        </w:rPr>
        <w:t>Communication History</w:t>
      </w:r>
      <w:r w:rsidR="008E7473">
        <w:rPr>
          <w:b/>
          <w:bCs/>
        </w:rPr>
        <w:t xml:space="preserve">:  </w:t>
      </w:r>
      <w:hyperlink r:id="rId35" w:anchor="!/view?docid=918203d3-2d76-4044-b2d9-0ced0504d471" w:history="1">
        <w:r w:rsidR="004B1B6D">
          <w:rPr>
            <w:rStyle w:val="Hyperlink"/>
            <w:rFonts w:cs="Segoe Print"/>
          </w:rPr>
          <w:t>PeopleSafe - Obtaining an Email Address and Managing Messaging Platform Alerts (027674)</w:t>
        </w:r>
      </w:hyperlink>
      <w:r w:rsidR="004350D9">
        <w:t xml:space="preserve"> history of automated outbound calls/letters sent to member</w:t>
      </w:r>
      <w:r w:rsidR="005B2DC6">
        <w:t>.</w:t>
      </w:r>
    </w:p>
    <w:p w14:paraId="5CA56EA9" w14:textId="1C7E8978" w:rsidR="00BD72E8" w:rsidRDefault="00DB3A25" w:rsidP="00DC24FE">
      <w:pPr>
        <w:pStyle w:val="Verdana12"/>
        <w:numPr>
          <w:ilvl w:val="0"/>
          <w:numId w:val="35"/>
        </w:numPr>
        <w:ind w:left="720" w:hanging="446"/>
      </w:pPr>
      <w:r w:rsidRPr="00FA1761">
        <w:rPr>
          <w:b/>
          <w:bCs/>
        </w:rPr>
        <w:t>Caremark.com</w:t>
      </w:r>
      <w:r w:rsidR="008E7473">
        <w:rPr>
          <w:b/>
          <w:bCs/>
        </w:rPr>
        <w:t xml:space="preserve">:  </w:t>
      </w:r>
      <w:r w:rsidR="00266BD0">
        <w:t xml:space="preserve">If the Member has </w:t>
      </w:r>
      <w:r w:rsidR="00985FDA">
        <w:t>registered on</w:t>
      </w:r>
      <w:r w:rsidR="00266BD0">
        <w:t xml:space="preserve"> a Caremark.com page, this button </w:t>
      </w:r>
      <w:r w:rsidR="00EE188B">
        <w:t>displays the Member’s profile</w:t>
      </w:r>
      <w:r w:rsidR="00266BD0">
        <w:t xml:space="preserve">. If not, </w:t>
      </w:r>
      <w:r w:rsidR="00BD72E8">
        <w:t>the option to send a</w:t>
      </w:r>
      <w:r w:rsidR="00266BD0">
        <w:t xml:space="preserve"> </w:t>
      </w:r>
      <w:hyperlink r:id="rId36" w:anchor="!/view?docid=c90a32de-421f-42c2-8d5c-69ce36571418" w:history="1">
        <w:r w:rsidR="007608B3">
          <w:rPr>
            <w:rStyle w:val="Hyperlink"/>
            <w:rFonts w:cs="Segoe Print"/>
          </w:rPr>
          <w:t>Quick Registration links (012470)</w:t>
        </w:r>
      </w:hyperlink>
      <w:r w:rsidR="00266BD0">
        <w:t xml:space="preserve"> via email or text message</w:t>
      </w:r>
      <w:r w:rsidR="00BD72E8">
        <w:t xml:space="preserve"> is available</w:t>
      </w:r>
      <w:r w:rsidR="00266BD0">
        <w:t xml:space="preserve">. </w:t>
      </w:r>
    </w:p>
    <w:p w14:paraId="4201125D" w14:textId="038C81A4" w:rsidR="07BB4266" w:rsidRDefault="00BD72E8" w:rsidP="007E3D96">
      <w:pPr>
        <w:pStyle w:val="Verdana12"/>
        <w:ind w:left="720"/>
      </w:pPr>
      <w:r w:rsidRPr="622D5A67">
        <w:rPr>
          <w:b/>
          <w:bCs/>
        </w:rPr>
        <w:t>Note</w:t>
      </w:r>
      <w:r w:rsidR="008E7473" w:rsidRPr="622D5A67">
        <w:rPr>
          <w:b/>
          <w:bCs/>
        </w:rPr>
        <w:t xml:space="preserve">:  </w:t>
      </w:r>
      <w:r>
        <w:t>N</w:t>
      </w:r>
      <w:r w:rsidR="00D97488">
        <w:t>ot all Clients use Caremark.com. See CIF for participation details.</w:t>
      </w:r>
    </w:p>
    <w:p w14:paraId="02123A0E" w14:textId="7578F1B8" w:rsidR="07BB4266" w:rsidRDefault="007E3D96" w:rsidP="00DC24FE">
      <w:pPr>
        <w:pStyle w:val="Verdana12"/>
        <w:ind w:left="274"/>
      </w:pPr>
      <w:r w:rsidRPr="00DC24FE">
        <w:t>35.</w:t>
      </w:r>
      <w:r>
        <w:rPr>
          <w:b/>
          <w:bCs/>
        </w:rPr>
        <w:t xml:space="preserve"> </w:t>
      </w:r>
      <w:r w:rsidR="07BB4266" w:rsidRPr="007E3D96">
        <w:rPr>
          <w:b/>
          <w:bCs/>
        </w:rPr>
        <w:t>Call ID</w:t>
      </w:r>
      <w:r w:rsidRPr="00DC24FE">
        <w:rPr>
          <w:b/>
          <w:bCs/>
        </w:rPr>
        <w:t>:</w:t>
      </w:r>
      <w:r>
        <w:rPr>
          <w:b/>
          <w:bCs/>
        </w:rPr>
        <w:t xml:space="preserve"> </w:t>
      </w:r>
      <w:r w:rsidR="07BB4266">
        <w:t xml:space="preserve"> Useable for Behavior Analytics and IMPACT coaching purposes. </w:t>
      </w:r>
    </w:p>
    <w:p w14:paraId="652B64F7" w14:textId="77777777" w:rsidR="007E3D96" w:rsidRDefault="3EE7FB58" w:rsidP="00DC24FE">
      <w:pPr>
        <w:pStyle w:val="Verdana12"/>
        <w:ind w:left="720"/>
      </w:pPr>
      <w:r w:rsidRPr="00DC24FE">
        <w:rPr>
          <w:b/>
          <w:bCs/>
        </w:rPr>
        <w:t>Note</w:t>
      </w:r>
      <w:r w:rsidR="007E3D96">
        <w:rPr>
          <w:b/>
          <w:bCs/>
        </w:rPr>
        <w:t>s</w:t>
      </w:r>
      <w:r w:rsidRPr="00DC24FE">
        <w:rPr>
          <w:b/>
          <w:bCs/>
        </w:rPr>
        <w:t xml:space="preserve">: </w:t>
      </w:r>
      <w:r>
        <w:t xml:space="preserve"> </w:t>
      </w:r>
    </w:p>
    <w:p w14:paraId="73D34DB2" w14:textId="604C2B71" w:rsidR="07BB4266" w:rsidRDefault="39311F6B" w:rsidP="00EE3DA4">
      <w:pPr>
        <w:pStyle w:val="Verdana12"/>
        <w:numPr>
          <w:ilvl w:val="0"/>
          <w:numId w:val="44"/>
        </w:numPr>
        <w:ind w:left="1152"/>
      </w:pPr>
      <w:r>
        <w:t xml:space="preserve">Copy Call ID when swiveling from PeopleSafe to Compass and document </w:t>
      </w:r>
      <w:r w:rsidR="63229CE2">
        <w:t>in Case Notes with</w:t>
      </w:r>
      <w:r>
        <w:t>in Compass.</w:t>
      </w:r>
    </w:p>
    <w:p w14:paraId="582124B3" w14:textId="3F3FF4BA" w:rsidR="07BB4266" w:rsidRDefault="07BB4266" w:rsidP="00EE3DA4">
      <w:pPr>
        <w:pStyle w:val="Verdana12"/>
        <w:numPr>
          <w:ilvl w:val="0"/>
          <w:numId w:val="44"/>
        </w:numPr>
        <w:ind w:left="1152"/>
      </w:pPr>
      <w:r>
        <w:t xml:space="preserve">This is </w:t>
      </w:r>
      <w:r w:rsidRPr="622D5A67">
        <w:rPr>
          <w:b/>
          <w:bCs/>
        </w:rPr>
        <w:t>not</w:t>
      </w:r>
      <w:r>
        <w:t xml:space="preserve"> a call reference number or provided to the caller for any reason.</w:t>
      </w:r>
    </w:p>
    <w:p w14:paraId="61461BB5" w14:textId="4F072F1A" w:rsidR="0BD2C84F" w:rsidRDefault="0BD2C84F" w:rsidP="00DC24FE">
      <w:pPr>
        <w:pStyle w:val="Verdana12"/>
        <w:ind w:left="990"/>
      </w:pPr>
    </w:p>
    <w:p w14:paraId="7A70DD1E" w14:textId="4FB2E498" w:rsidR="383CD896" w:rsidRDefault="383CD896" w:rsidP="007E3D96">
      <w:pPr>
        <w:pStyle w:val="Verdana12"/>
        <w:ind w:left="720"/>
      </w:pPr>
    </w:p>
    <w:p w14:paraId="498CADB4" w14:textId="77777777" w:rsidR="00A34A50" w:rsidRPr="002C7A4D" w:rsidRDefault="00A34A50" w:rsidP="00DC24FE">
      <w:pPr>
        <w:autoSpaceDE w:val="0"/>
        <w:autoSpaceDN w:val="0"/>
        <w:adjustRightInd w:val="0"/>
        <w:spacing w:before="120" w:after="120"/>
        <w:ind w:left="720"/>
        <w:rPr>
          <w:rFonts w:ascii="Verdana" w:hAnsi="Verdana"/>
          <w:b/>
        </w:rPr>
      </w:pPr>
    </w:p>
    <w:p w14:paraId="2EEF5794" w14:textId="104D3FF7" w:rsidR="005C0115" w:rsidRDefault="007846D6" w:rsidP="00DC24F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D04397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1061D4" w:rsidRPr="0058134F" w14:paraId="1F13D13C" w14:textId="77777777" w:rsidTr="0068484E">
        <w:tc>
          <w:tcPr>
            <w:tcW w:w="5000" w:type="pct"/>
            <w:shd w:val="clear" w:color="auto" w:fill="C0C0C0"/>
          </w:tcPr>
          <w:p w14:paraId="2EFF9C16" w14:textId="7ABD54D3" w:rsidR="001061D4" w:rsidRPr="002C7438" w:rsidRDefault="0068484E" w:rsidP="007E3D96">
            <w:pPr>
              <w:pStyle w:val="Heading2"/>
              <w:spacing w:before="120" w:after="120"/>
            </w:pPr>
            <w:r>
              <w:t xml:space="preserve"> </w:t>
            </w:r>
            <w:bookmarkStart w:id="18" w:name="OLE_LINK26"/>
            <w:bookmarkStart w:id="19" w:name="OLE_LINK27"/>
            <w:bookmarkStart w:id="20" w:name="_Toc196901673"/>
            <w:r w:rsidR="001061D4">
              <w:t xml:space="preserve">Main Screen </w:t>
            </w:r>
            <w:r w:rsidR="00497F2A">
              <w:t>-</w:t>
            </w:r>
            <w:r w:rsidR="001061D4">
              <w:t xml:space="preserve"> Participant Detail Section Tips</w:t>
            </w:r>
            <w:bookmarkEnd w:id="18"/>
            <w:bookmarkEnd w:id="19"/>
            <w:bookmarkEnd w:id="20"/>
          </w:p>
        </w:tc>
      </w:tr>
    </w:tbl>
    <w:p w14:paraId="3520F19F" w14:textId="77777777" w:rsidR="00DC24FE" w:rsidRDefault="00DC24FE" w:rsidP="00DC24FE">
      <w:pPr>
        <w:spacing w:before="120" w:after="120"/>
        <w:contextualSpacing/>
        <w:rPr>
          <w:rFonts w:ascii="Verdana" w:hAnsi="Verdana"/>
          <w:b/>
        </w:rPr>
      </w:pPr>
    </w:p>
    <w:p w14:paraId="23063EFD" w14:textId="574CB74D" w:rsidR="00C1177B" w:rsidRDefault="00C1177B" w:rsidP="007E3D96">
      <w:pPr>
        <w:spacing w:before="120" w:after="120"/>
        <w:rPr>
          <w:rFonts w:ascii="Verdana" w:hAnsi="Verdana"/>
          <w:b/>
        </w:rPr>
      </w:pPr>
      <w:r w:rsidRPr="00C1177B">
        <w:rPr>
          <w:rFonts w:ascii="Verdana" w:hAnsi="Verdana"/>
          <w:b/>
        </w:rPr>
        <w:t>Participant Detail Section</w:t>
      </w:r>
      <w:r>
        <w:rPr>
          <w:rFonts w:ascii="Verdana" w:hAnsi="Verdana"/>
          <w:b/>
        </w:rPr>
        <w:t xml:space="preserve"> Example</w:t>
      </w:r>
      <w:r w:rsidR="008E7473">
        <w:rPr>
          <w:rFonts w:ascii="Verdana" w:hAnsi="Verdana"/>
          <w:b/>
        </w:rPr>
        <w:t xml:space="preserve">:  </w:t>
      </w:r>
    </w:p>
    <w:p w14:paraId="41AB3B23" w14:textId="77777777" w:rsidR="00C1177B" w:rsidRPr="00C1177B" w:rsidRDefault="00C1177B" w:rsidP="007E3D96">
      <w:pPr>
        <w:spacing w:before="120" w:after="120"/>
        <w:rPr>
          <w:rFonts w:ascii="Verdana" w:hAnsi="Verdana"/>
          <w:b/>
        </w:rPr>
      </w:pPr>
    </w:p>
    <w:p w14:paraId="21618BF2" w14:textId="133D46F4" w:rsidR="001061D4" w:rsidRDefault="006C45F1" w:rsidP="007E3D96">
      <w:pPr>
        <w:spacing w:before="120" w:after="120"/>
        <w:jc w:val="center"/>
      </w:pPr>
      <w:r>
        <w:rPr>
          <w:noProof/>
        </w:rPr>
        <w:drawing>
          <wp:inline distT="0" distB="0" distL="0" distR="0" wp14:anchorId="621B491A" wp14:editId="4BD055E4">
            <wp:extent cx="4628571" cy="153333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BDA7" w14:textId="77777777" w:rsidR="00C150E6" w:rsidRPr="002C7A4D" w:rsidRDefault="00C150E6" w:rsidP="007E3D96">
      <w:pPr>
        <w:autoSpaceDE w:val="0"/>
        <w:autoSpaceDN w:val="0"/>
        <w:adjustRightInd w:val="0"/>
        <w:spacing w:before="120" w:after="120"/>
        <w:rPr>
          <w:rFonts w:ascii="Verdana" w:hAnsi="Verdana"/>
          <w:b/>
        </w:rPr>
      </w:pPr>
    </w:p>
    <w:p w14:paraId="60F8DBED" w14:textId="2B54BDA4" w:rsidR="00C150E6" w:rsidRPr="00D63774" w:rsidRDefault="001061D4" w:rsidP="007E3D9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Refer to the following</w:t>
      </w:r>
      <w:r w:rsidR="00C1177B">
        <w:rPr>
          <w:rFonts w:ascii="Verdana" w:hAnsi="Verdana"/>
        </w:rPr>
        <w:t xml:space="preserve"> </w:t>
      </w:r>
      <w:r w:rsidR="002138A4" w:rsidRPr="00C1177B">
        <w:rPr>
          <w:rFonts w:ascii="Verdana" w:hAnsi="Verdana"/>
          <w:b/>
        </w:rPr>
        <w:t>Participant Detail Section</w:t>
      </w:r>
      <w:r w:rsidR="002138A4">
        <w:rPr>
          <w:rFonts w:ascii="Verdana" w:hAnsi="Verdana"/>
          <w:b/>
        </w:rPr>
        <w:t xml:space="preserve"> </w:t>
      </w:r>
      <w:r w:rsidR="00C1177B">
        <w:rPr>
          <w:rFonts w:ascii="Verdana" w:hAnsi="Verdana"/>
        </w:rPr>
        <w:t>tips</w:t>
      </w:r>
      <w:r w:rsidR="008E7473">
        <w:rPr>
          <w:rFonts w:ascii="Verdana" w:hAnsi="Verdana"/>
        </w:rPr>
        <w:t xml:space="preserve">:  </w:t>
      </w:r>
    </w:p>
    <w:p w14:paraId="70D3891C" w14:textId="03AAEE2F" w:rsidR="00C150E6" w:rsidRPr="001061D4" w:rsidRDefault="001061D4" w:rsidP="00DC24FE">
      <w:pPr>
        <w:pStyle w:val="Verdana12"/>
        <w:numPr>
          <w:ilvl w:val="0"/>
          <w:numId w:val="39"/>
        </w:numPr>
        <w:ind w:left="576"/>
      </w:pPr>
      <w:r w:rsidRPr="001061D4">
        <w:rPr>
          <w:b/>
        </w:rPr>
        <w:t>Address</w:t>
      </w:r>
      <w:r w:rsidR="00471F23">
        <w:rPr>
          <w:b/>
          <w:bCs/>
        </w:rPr>
        <w:t xml:space="preserve"> -</w:t>
      </w:r>
      <w:r w:rsidR="006C45F1">
        <w:t xml:space="preserve"> </w:t>
      </w:r>
      <w:r w:rsidRPr="001061D4">
        <w:t xml:space="preserve"> Primary address of member </w:t>
      </w:r>
      <w:r w:rsidR="00985FDA" w:rsidRPr="001061D4">
        <w:t>selected.</w:t>
      </w:r>
    </w:p>
    <w:p w14:paraId="73531A0A" w14:textId="01C9554A" w:rsidR="00C150E6" w:rsidRPr="001061D4" w:rsidRDefault="001061D4" w:rsidP="00DC24FE">
      <w:pPr>
        <w:pStyle w:val="Verdana12"/>
        <w:numPr>
          <w:ilvl w:val="0"/>
          <w:numId w:val="39"/>
        </w:numPr>
        <w:ind w:left="576"/>
      </w:pPr>
      <w:r w:rsidRPr="001061D4">
        <w:rPr>
          <w:b/>
        </w:rPr>
        <w:t>Phon</w:t>
      </w:r>
      <w:r w:rsidR="006C45F1" w:rsidRPr="00DC24FE">
        <w:rPr>
          <w:b/>
          <w:bCs/>
        </w:rPr>
        <w:t>e</w:t>
      </w:r>
      <w:r w:rsidR="00471F23">
        <w:rPr>
          <w:b/>
          <w:bCs/>
        </w:rPr>
        <w:t xml:space="preserve"> -</w:t>
      </w:r>
      <w:r w:rsidRPr="001061D4">
        <w:t xml:space="preserve"> Phone number of member </w:t>
      </w:r>
      <w:r w:rsidR="00985FDA" w:rsidRPr="001061D4">
        <w:t>selected.</w:t>
      </w:r>
    </w:p>
    <w:p w14:paraId="1133B849" w14:textId="300D34E6" w:rsidR="00FD6019" w:rsidRPr="00FD6019" w:rsidRDefault="001061D4" w:rsidP="00DC24FE">
      <w:pPr>
        <w:pStyle w:val="Verdana12"/>
        <w:numPr>
          <w:ilvl w:val="0"/>
          <w:numId w:val="39"/>
        </w:numPr>
        <w:ind w:left="576"/>
      </w:pPr>
      <w:r w:rsidRPr="001061D4">
        <w:rPr>
          <w:b/>
        </w:rPr>
        <w:t>E-mai</w:t>
      </w:r>
      <w:r w:rsidR="006C45F1">
        <w:rPr>
          <w:b/>
        </w:rPr>
        <w:t>l</w:t>
      </w:r>
      <w:r w:rsidR="00471F23">
        <w:rPr>
          <w:b/>
        </w:rPr>
        <w:t xml:space="preserve"> -</w:t>
      </w:r>
      <w:r w:rsidRPr="001061D4">
        <w:t xml:space="preserve"> E-mail of member </w:t>
      </w:r>
      <w:r w:rsidR="00985FDA" w:rsidRPr="001061D4">
        <w:t>selected.</w:t>
      </w:r>
    </w:p>
    <w:p w14:paraId="208F43E1" w14:textId="05B33207" w:rsidR="00C150E6" w:rsidRPr="001061D4" w:rsidRDefault="001061D4" w:rsidP="00DC24FE">
      <w:pPr>
        <w:pStyle w:val="Verdana12"/>
        <w:numPr>
          <w:ilvl w:val="0"/>
          <w:numId w:val="39"/>
        </w:numPr>
        <w:ind w:left="576"/>
      </w:pPr>
      <w:r w:rsidRPr="622D5A67">
        <w:rPr>
          <w:b/>
          <w:bCs/>
        </w:rPr>
        <w:t>Change Contact Info</w:t>
      </w:r>
      <w:r w:rsidR="00471F23">
        <w:rPr>
          <w:b/>
          <w:bCs/>
        </w:rPr>
        <w:t xml:space="preserve"> -</w:t>
      </w:r>
      <w:r w:rsidR="006C45F1">
        <w:t xml:space="preserve">  </w:t>
      </w:r>
      <w:r>
        <w:t xml:space="preserve">Change/update member information and CMP </w:t>
      </w:r>
      <w:r w:rsidR="00985FDA">
        <w:t>alerts.</w:t>
      </w:r>
    </w:p>
    <w:p w14:paraId="351B5DF7" w14:textId="4692DB2F" w:rsidR="00C150E6" w:rsidRPr="001061D4" w:rsidRDefault="001061D4" w:rsidP="00DC24FE">
      <w:pPr>
        <w:pStyle w:val="Verdana12"/>
        <w:numPr>
          <w:ilvl w:val="0"/>
          <w:numId w:val="39"/>
        </w:numPr>
        <w:ind w:left="576"/>
      </w:pPr>
      <w:r w:rsidRPr="001061D4">
        <w:rPr>
          <w:b/>
        </w:rPr>
        <w:t>Client Program Offerings</w:t>
      </w:r>
      <w:r w:rsidR="00471F23">
        <w:rPr>
          <w:b/>
        </w:rPr>
        <w:t xml:space="preserve"> -</w:t>
      </w:r>
      <w:r w:rsidR="006C45F1">
        <w:rPr>
          <w:b/>
        </w:rPr>
        <w:t xml:space="preserve"> </w:t>
      </w:r>
      <w:r w:rsidRPr="001061D4">
        <w:t xml:space="preserve">Programs offered by the client for the </w:t>
      </w:r>
      <w:r w:rsidR="00985FDA" w:rsidRPr="001061D4">
        <w:t>member.</w:t>
      </w:r>
    </w:p>
    <w:p w14:paraId="46D7D177" w14:textId="0EF8AD8E" w:rsidR="00FD6019" w:rsidRPr="00FD6019" w:rsidRDefault="001061D4" w:rsidP="00DC24FE">
      <w:pPr>
        <w:pStyle w:val="Verdana12"/>
        <w:numPr>
          <w:ilvl w:val="0"/>
          <w:numId w:val="39"/>
        </w:numPr>
        <w:ind w:left="576"/>
      </w:pPr>
      <w:r w:rsidRPr="622D5A67">
        <w:rPr>
          <w:b/>
          <w:bCs/>
        </w:rPr>
        <w:t>Virtual Pharmacy</w:t>
      </w:r>
      <w:r w:rsidR="00471F23">
        <w:rPr>
          <w:b/>
          <w:bCs/>
        </w:rPr>
        <w:t xml:space="preserve"> (</w:t>
      </w:r>
      <w:r w:rsidRPr="00DC24FE">
        <w:rPr>
          <w:b/>
          <w:bCs/>
        </w:rPr>
        <w:t>ROCC</w:t>
      </w:r>
      <w:r w:rsidR="00471F23" w:rsidRPr="00DC24FE">
        <w:rPr>
          <w:b/>
          <w:bCs/>
        </w:rPr>
        <w:t>)</w:t>
      </w:r>
      <w:r>
        <w:t xml:space="preserve"> – address that member can send mail order form to receive prescription through Mail Order if </w:t>
      </w:r>
      <w:r w:rsidR="00985FDA">
        <w:t>applicable.</w:t>
      </w:r>
      <w:r>
        <w:t xml:space="preserve"> </w:t>
      </w:r>
    </w:p>
    <w:p w14:paraId="717C5C3D" w14:textId="6C888828" w:rsidR="00C150E6" w:rsidRPr="001061D4" w:rsidRDefault="001061D4" w:rsidP="00DC24FE">
      <w:pPr>
        <w:pStyle w:val="Verdana12"/>
        <w:numPr>
          <w:ilvl w:val="0"/>
          <w:numId w:val="39"/>
        </w:numPr>
        <w:ind w:left="576"/>
      </w:pPr>
      <w:r w:rsidRPr="001061D4">
        <w:rPr>
          <w:b/>
        </w:rPr>
        <w:t>Delivery System</w:t>
      </w:r>
      <w:r w:rsidR="006C45F1" w:rsidRPr="00DC24FE">
        <w:rPr>
          <w:b/>
          <w:bCs/>
        </w:rPr>
        <w:t>s</w:t>
      </w:r>
      <w:r w:rsidR="00471F23">
        <w:rPr>
          <w:b/>
          <w:bCs/>
        </w:rPr>
        <w:t xml:space="preserve"> -</w:t>
      </w:r>
      <w:r w:rsidRPr="001061D4">
        <w:t xml:space="preserve"> </w:t>
      </w:r>
      <w:r w:rsidR="006C45F1">
        <w:t xml:space="preserve"> </w:t>
      </w:r>
      <w:r w:rsidRPr="001061D4">
        <w:t>Delivery syst</w:t>
      </w:r>
      <w:r>
        <w:t>ems available to member (MOR – Mail O</w:t>
      </w:r>
      <w:r w:rsidRPr="001061D4">
        <w:t>rde</w:t>
      </w:r>
      <w:r w:rsidR="00C10B11">
        <w:t>r/PCL – Paper C</w:t>
      </w:r>
      <w:r>
        <w:t>laims/POS – R</w:t>
      </w:r>
      <w:r w:rsidRPr="001061D4">
        <w:t>etail)</w:t>
      </w:r>
    </w:p>
    <w:p w14:paraId="26BFCC86" w14:textId="4CDC5427" w:rsidR="001061D4" w:rsidRDefault="001061D4" w:rsidP="00DC24FE">
      <w:pPr>
        <w:pStyle w:val="Verdana12"/>
        <w:numPr>
          <w:ilvl w:val="0"/>
          <w:numId w:val="39"/>
        </w:numPr>
        <w:ind w:left="576"/>
      </w:pPr>
      <w:r w:rsidRPr="001061D4">
        <w:rPr>
          <w:b/>
        </w:rPr>
        <w:t>Status</w:t>
      </w:r>
      <w:r w:rsidR="00471F23">
        <w:rPr>
          <w:b/>
          <w:bCs/>
        </w:rPr>
        <w:t xml:space="preserve"> -</w:t>
      </w:r>
      <w:r w:rsidR="006C45F1">
        <w:t xml:space="preserve"> </w:t>
      </w:r>
      <w:r w:rsidRPr="001061D4">
        <w:t xml:space="preserve"> Caremark.com registration status of member </w:t>
      </w:r>
      <w:r w:rsidR="00985FDA" w:rsidRPr="001061D4">
        <w:t>selected.</w:t>
      </w:r>
    </w:p>
    <w:p w14:paraId="717F16DE" w14:textId="64CA4D78" w:rsidR="00DE4FE9" w:rsidRPr="00DE4FE9" w:rsidRDefault="00CF0BEC" w:rsidP="00DC24FE">
      <w:pPr>
        <w:pStyle w:val="Verdana12"/>
        <w:numPr>
          <w:ilvl w:val="0"/>
          <w:numId w:val="39"/>
        </w:numPr>
        <w:ind w:left="576"/>
      </w:pPr>
      <w:r w:rsidRPr="622D5A67">
        <w:rPr>
          <w:b/>
          <w:bCs/>
        </w:rPr>
        <w:t>Call ID</w:t>
      </w:r>
      <w:r w:rsidR="00471F23">
        <w:rPr>
          <w:b/>
          <w:bCs/>
        </w:rPr>
        <w:t xml:space="preserve"> -</w:t>
      </w:r>
      <w:r>
        <w:t xml:space="preserve"> </w:t>
      </w:r>
      <w:r w:rsidR="00D11325">
        <w:t>Useable for Behavior Analytics and IMPACT coaching purposes</w:t>
      </w:r>
      <w:r w:rsidR="00020894">
        <w:t xml:space="preserve">. </w:t>
      </w:r>
    </w:p>
    <w:p w14:paraId="46D421EB" w14:textId="3BDE0E5D" w:rsidR="00CF0BEC" w:rsidRPr="001061D4" w:rsidRDefault="1FE860C0" w:rsidP="00DC24FE">
      <w:pPr>
        <w:pStyle w:val="Verdana12"/>
        <w:ind w:left="576"/>
      </w:pPr>
      <w:r w:rsidRPr="00DC24FE">
        <w:rPr>
          <w:rFonts w:eastAsia="Verdana" w:cs="Verdana"/>
          <w:b/>
          <w:bCs/>
          <w:color w:val="000000" w:themeColor="text1"/>
          <w:szCs w:val="24"/>
        </w:rPr>
        <w:t xml:space="preserve">Note: </w:t>
      </w:r>
      <w:r w:rsidRPr="00DC24FE">
        <w:rPr>
          <w:rFonts w:eastAsia="Verdana" w:cs="Verdana"/>
          <w:color w:val="000000" w:themeColor="text1"/>
          <w:szCs w:val="24"/>
        </w:rPr>
        <w:t xml:space="preserve"> Copy </w:t>
      </w:r>
      <w:r w:rsidRPr="00DC24FE">
        <w:rPr>
          <w:rFonts w:eastAsia="Verdana" w:cs="Verdana"/>
          <w:b/>
          <w:bCs/>
          <w:color w:val="000000" w:themeColor="text1"/>
          <w:szCs w:val="24"/>
        </w:rPr>
        <w:t>Call ID</w:t>
      </w:r>
      <w:r w:rsidRPr="00DC24FE">
        <w:rPr>
          <w:rFonts w:eastAsia="Verdana" w:cs="Verdana"/>
          <w:color w:val="000000" w:themeColor="text1"/>
          <w:szCs w:val="24"/>
        </w:rPr>
        <w:t xml:space="preserve"> when swiveling from PeopleSafe to Compass and document in </w:t>
      </w:r>
      <w:r w:rsidRPr="00DC24FE">
        <w:rPr>
          <w:rFonts w:eastAsia="Verdana" w:cs="Verdana"/>
          <w:b/>
          <w:bCs/>
          <w:color w:val="000000" w:themeColor="text1"/>
          <w:szCs w:val="24"/>
        </w:rPr>
        <w:t>Case Notes</w:t>
      </w:r>
      <w:r w:rsidRPr="00DC24FE">
        <w:rPr>
          <w:rFonts w:eastAsia="Verdana" w:cs="Verdana"/>
          <w:color w:val="000000" w:themeColor="text1"/>
          <w:szCs w:val="24"/>
        </w:rPr>
        <w:t xml:space="preserve"> within Compass</w:t>
      </w:r>
      <w:r w:rsidR="00DC24FE" w:rsidRPr="00DC24FE">
        <w:rPr>
          <w:rFonts w:eastAsia="Verdana" w:cs="Verdana"/>
          <w:color w:val="000000" w:themeColor="text1"/>
          <w:szCs w:val="24"/>
        </w:rPr>
        <w:t xml:space="preserve">. </w:t>
      </w:r>
      <w:r w:rsidR="00D11325">
        <w:t xml:space="preserve">This is </w:t>
      </w:r>
      <w:r w:rsidR="00856286" w:rsidRPr="622D5A67">
        <w:rPr>
          <w:b/>
          <w:bCs/>
        </w:rPr>
        <w:t>not</w:t>
      </w:r>
      <w:r w:rsidR="00D11325">
        <w:t xml:space="preserve"> a call reference number or provided to the caller for any reason.</w:t>
      </w:r>
    </w:p>
    <w:p w14:paraId="2715EE59" w14:textId="77777777" w:rsidR="00A61AC6" w:rsidRDefault="00A61AC6" w:rsidP="007E3D96">
      <w:pPr>
        <w:spacing w:before="120" w:after="120"/>
        <w:jc w:val="right"/>
        <w:rPr>
          <w:rFonts w:ascii="Verdana" w:hAnsi="Verdana"/>
        </w:rPr>
      </w:pPr>
    </w:p>
    <w:p w14:paraId="5C8D8FBD" w14:textId="77777777" w:rsidR="006C45F1" w:rsidRDefault="006C45F1" w:rsidP="00DC24FE">
      <w:pPr>
        <w:spacing w:before="120" w:after="120"/>
        <w:jc w:val="right"/>
        <w:rPr>
          <w:rFonts w:ascii="Verdana" w:hAnsi="Verdana"/>
        </w:rPr>
      </w:pPr>
    </w:p>
    <w:p w14:paraId="46B67969" w14:textId="5B25316E" w:rsidR="005C0115" w:rsidRDefault="00A61AC6" w:rsidP="00DC24F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A61AC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A61AC6" w:rsidRPr="00B46A95" w14:paraId="3672158A" w14:textId="77777777" w:rsidTr="00D24BE3">
        <w:tc>
          <w:tcPr>
            <w:tcW w:w="5000" w:type="pct"/>
            <w:shd w:val="clear" w:color="auto" w:fill="C0C0C0"/>
          </w:tcPr>
          <w:p w14:paraId="615C8BF5" w14:textId="170FDF6F" w:rsidR="00A61AC6" w:rsidRPr="002C7438" w:rsidRDefault="007B3562" w:rsidP="007E3D96">
            <w:pPr>
              <w:pStyle w:val="Heading2"/>
              <w:spacing w:before="120" w:after="120"/>
            </w:pPr>
            <w:bookmarkStart w:id="21" w:name="_Toc511973529"/>
            <w:bookmarkStart w:id="22" w:name="_Toc196901674"/>
            <w:r>
              <w:t xml:space="preserve">Main Screen </w:t>
            </w:r>
            <w:r w:rsidR="00497F2A">
              <w:t xml:space="preserve">- </w:t>
            </w:r>
            <w:r w:rsidR="00A61AC6" w:rsidRPr="007D271B">
              <w:t>Viewing Client Program Offerings</w:t>
            </w:r>
            <w:bookmarkEnd w:id="21"/>
            <w:bookmarkEnd w:id="22"/>
            <w:r>
              <w:t xml:space="preserve"> </w:t>
            </w:r>
          </w:p>
        </w:tc>
      </w:tr>
    </w:tbl>
    <w:p w14:paraId="2285DD21" w14:textId="77777777" w:rsidR="006C45F1" w:rsidRDefault="006C45F1" w:rsidP="007E3D96">
      <w:pPr>
        <w:spacing w:before="120" w:after="120"/>
        <w:rPr>
          <w:rFonts w:ascii="Verdana" w:hAnsi="Verdana"/>
        </w:rPr>
      </w:pPr>
    </w:p>
    <w:p w14:paraId="3CF149A0" w14:textId="15D8356A" w:rsidR="00C150E6" w:rsidRDefault="00A61AC6" w:rsidP="007E3D96">
      <w:pPr>
        <w:spacing w:before="120" w:after="120"/>
        <w:rPr>
          <w:rFonts w:ascii="Verdana" w:hAnsi="Verdana"/>
        </w:rPr>
      </w:pPr>
      <w:r w:rsidRPr="00B2433A">
        <w:rPr>
          <w:rFonts w:ascii="Verdana" w:hAnsi="Verdana"/>
        </w:rPr>
        <w:t>Th</w:t>
      </w:r>
      <w:r>
        <w:rPr>
          <w:rFonts w:ascii="Verdana" w:hAnsi="Verdana"/>
        </w:rPr>
        <w:t xml:space="preserve">e Client Program Offerings hyperlink on the PeopleSafe </w:t>
      </w:r>
      <w:r w:rsidRPr="00E55F3D">
        <w:rPr>
          <w:rFonts w:ascii="Verdana" w:hAnsi="Verdana"/>
          <w:b/>
        </w:rPr>
        <w:t>Main</w:t>
      </w:r>
      <w:r>
        <w:rPr>
          <w:rFonts w:ascii="Verdana" w:hAnsi="Verdana"/>
        </w:rPr>
        <w:t xml:space="preserve"> screen provides </w:t>
      </w:r>
      <w:r w:rsidRPr="00B2433A">
        <w:rPr>
          <w:rFonts w:ascii="Verdana" w:hAnsi="Verdana"/>
        </w:rPr>
        <w:t>descriptions for those clients who participate</w:t>
      </w:r>
      <w:r>
        <w:rPr>
          <w:rFonts w:ascii="Verdana" w:hAnsi="Verdana"/>
        </w:rPr>
        <w:t xml:space="preserve"> in programs such as</w:t>
      </w:r>
      <w:r w:rsidR="008E7473">
        <w:rPr>
          <w:rFonts w:ascii="Verdana" w:hAnsi="Verdana"/>
        </w:rPr>
        <w:t xml:space="preserve">:  </w:t>
      </w:r>
    </w:p>
    <w:p w14:paraId="0038ED50" w14:textId="787B92D6" w:rsidR="00102C27" w:rsidRPr="00FA1761" w:rsidRDefault="00A61AC6" w:rsidP="00DC24FE">
      <w:pPr>
        <w:numPr>
          <w:ilvl w:val="0"/>
          <w:numId w:val="25"/>
        </w:numPr>
        <w:spacing w:before="120" w:after="120"/>
        <w:ind w:left="576"/>
        <w:rPr>
          <w:rFonts w:ascii="Verdana" w:hAnsi="Verdana"/>
          <w:color w:val="000000"/>
        </w:rPr>
      </w:pPr>
      <w:r w:rsidRPr="00545DDE">
        <w:rPr>
          <w:rFonts w:ascii="Verdana" w:hAnsi="Verdana"/>
        </w:rPr>
        <w:t>Retail 90</w:t>
      </w:r>
    </w:p>
    <w:p w14:paraId="0F372015" w14:textId="50A90BDD" w:rsidR="00A61AC6" w:rsidRPr="00B4309C" w:rsidRDefault="00A61AC6" w:rsidP="00DC24FE">
      <w:pPr>
        <w:numPr>
          <w:ilvl w:val="0"/>
          <w:numId w:val="25"/>
        </w:numPr>
        <w:spacing w:before="120" w:after="120"/>
        <w:ind w:left="576"/>
        <w:rPr>
          <w:rFonts w:ascii="Verdana" w:hAnsi="Verdana"/>
          <w:color w:val="000000"/>
        </w:rPr>
      </w:pPr>
      <w:r w:rsidRPr="00B4309C">
        <w:rPr>
          <w:rFonts w:ascii="Verdana" w:hAnsi="Verdana"/>
          <w:color w:val="000000"/>
        </w:rPr>
        <w:t>Auto Refill and Auto Renewal</w:t>
      </w:r>
    </w:p>
    <w:p w14:paraId="50D67848" w14:textId="77777777" w:rsidR="00A61AC6" w:rsidRPr="00B4309C" w:rsidRDefault="00A61AC6" w:rsidP="00DC24FE">
      <w:pPr>
        <w:numPr>
          <w:ilvl w:val="0"/>
          <w:numId w:val="25"/>
        </w:numPr>
        <w:spacing w:before="120" w:after="120"/>
        <w:ind w:left="576"/>
        <w:rPr>
          <w:rFonts w:ascii="Verdana" w:hAnsi="Verdana"/>
          <w:color w:val="000000"/>
        </w:rPr>
      </w:pPr>
      <w:r w:rsidRPr="00B4309C">
        <w:rPr>
          <w:rFonts w:ascii="Verdana" w:hAnsi="Verdana"/>
          <w:color w:val="000000"/>
        </w:rPr>
        <w:t>Pharmacy Advisor</w:t>
      </w:r>
    </w:p>
    <w:p w14:paraId="4ED133E7" w14:textId="77777777" w:rsidR="00A61AC6" w:rsidRPr="00B4309C" w:rsidRDefault="00A61AC6" w:rsidP="00DC24FE">
      <w:pPr>
        <w:numPr>
          <w:ilvl w:val="0"/>
          <w:numId w:val="25"/>
        </w:numPr>
        <w:spacing w:before="120" w:after="120"/>
        <w:ind w:left="576"/>
        <w:rPr>
          <w:rFonts w:ascii="Verdana" w:hAnsi="Verdana"/>
          <w:color w:val="000000"/>
        </w:rPr>
      </w:pPr>
      <w:r w:rsidRPr="00B4309C">
        <w:rPr>
          <w:rFonts w:ascii="Verdana" w:hAnsi="Verdana"/>
          <w:color w:val="000000"/>
        </w:rPr>
        <w:t>Maintenance Choice</w:t>
      </w:r>
    </w:p>
    <w:p w14:paraId="4AC10547" w14:textId="77777777" w:rsidR="00A61AC6" w:rsidRDefault="00A61AC6" w:rsidP="00DC24FE">
      <w:pPr>
        <w:numPr>
          <w:ilvl w:val="0"/>
          <w:numId w:val="25"/>
        </w:numPr>
        <w:spacing w:before="120" w:after="120"/>
        <w:ind w:left="576"/>
        <w:rPr>
          <w:rFonts w:ascii="Verdana" w:hAnsi="Verdana"/>
          <w:color w:val="000000"/>
        </w:rPr>
      </w:pPr>
      <w:r w:rsidRPr="00B4309C">
        <w:rPr>
          <w:rFonts w:ascii="Verdana" w:hAnsi="Verdana"/>
          <w:color w:val="000000"/>
        </w:rPr>
        <w:t>Preferred Pharmacy</w:t>
      </w:r>
    </w:p>
    <w:p w14:paraId="69F43EE5" w14:textId="77777777" w:rsidR="00A61AC6" w:rsidRPr="0003569D" w:rsidRDefault="00A61AC6" w:rsidP="00DC24FE">
      <w:pPr>
        <w:numPr>
          <w:ilvl w:val="0"/>
          <w:numId w:val="25"/>
        </w:numPr>
        <w:spacing w:before="120" w:after="120"/>
        <w:ind w:left="576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Compound Network </w:t>
      </w:r>
      <w:r>
        <w:rPr>
          <w:noProof/>
        </w:rPr>
        <w:t xml:space="preserve"> </w:t>
      </w:r>
    </w:p>
    <w:p w14:paraId="4889F433" w14:textId="7120C5E0" w:rsidR="00945406" w:rsidRPr="00C52609" w:rsidRDefault="00945406" w:rsidP="00DC24FE">
      <w:pPr>
        <w:numPr>
          <w:ilvl w:val="0"/>
          <w:numId w:val="25"/>
        </w:numPr>
        <w:spacing w:before="120" w:after="120"/>
        <w:ind w:left="576"/>
        <w:rPr>
          <w:rFonts w:ascii="Verdana" w:hAnsi="Verdana"/>
          <w:color w:val="000000"/>
        </w:rPr>
      </w:pPr>
      <w:r w:rsidRPr="0003569D">
        <w:rPr>
          <w:rFonts w:ascii="Verdana" w:hAnsi="Verdana"/>
          <w:noProof/>
        </w:rPr>
        <w:t>Cost Saver Program</w:t>
      </w:r>
    </w:p>
    <w:p w14:paraId="5A1DC9AE" w14:textId="3764D1E3" w:rsidR="00485222" w:rsidRPr="00B4309C" w:rsidRDefault="004A6E32" w:rsidP="00DC24FE">
      <w:pPr>
        <w:spacing w:before="120" w:after="120"/>
        <w:ind w:left="576"/>
        <w:rPr>
          <w:rFonts w:ascii="Verdana" w:hAnsi="Verdana"/>
          <w:color w:val="000000"/>
        </w:rPr>
      </w:pPr>
      <w:r w:rsidRPr="004A6E32">
        <w:rPr>
          <w:rFonts w:ascii="Verdana" w:hAnsi="Verdana"/>
          <w:b/>
          <w:bCs/>
          <w:noProof/>
        </w:rPr>
        <w:t>Note</w:t>
      </w:r>
      <w:r w:rsidR="008E7473">
        <w:rPr>
          <w:rFonts w:ascii="Verdana" w:hAnsi="Verdana"/>
          <w:b/>
          <w:bCs/>
          <w:noProof/>
        </w:rPr>
        <w:t xml:space="preserve">:  </w:t>
      </w:r>
      <w:r>
        <w:rPr>
          <w:rFonts w:ascii="Verdana" w:hAnsi="Verdana"/>
          <w:noProof/>
        </w:rPr>
        <w:t>Other choices may be available</w:t>
      </w:r>
      <w:r w:rsidR="00485222">
        <w:rPr>
          <w:rFonts w:ascii="Verdana" w:hAnsi="Verdana"/>
          <w:noProof/>
        </w:rPr>
        <w:t xml:space="preserve"> based on client options</w:t>
      </w:r>
      <w:r>
        <w:rPr>
          <w:rFonts w:ascii="Verdana" w:hAnsi="Verdana"/>
          <w:noProof/>
        </w:rPr>
        <w:t>.</w:t>
      </w:r>
    </w:p>
    <w:p w14:paraId="43CF0708" w14:textId="77777777" w:rsidR="00A61AC6" w:rsidRPr="00B4309C" w:rsidRDefault="00A61AC6" w:rsidP="007E3D96">
      <w:pPr>
        <w:spacing w:before="120" w:after="120"/>
        <w:rPr>
          <w:rFonts w:ascii="Verdana" w:hAnsi="Verdana"/>
          <w:color w:val="000000"/>
        </w:rPr>
      </w:pPr>
    </w:p>
    <w:p w14:paraId="51BB0377" w14:textId="31D4BA4C" w:rsidR="00A61AC6" w:rsidRPr="003147F0" w:rsidRDefault="00A61AC6" w:rsidP="007E3D96">
      <w:pPr>
        <w:spacing w:before="120" w:after="120"/>
        <w:rPr>
          <w:rFonts w:ascii="Verdana" w:hAnsi="Verdana"/>
          <w:color w:val="000000"/>
        </w:rPr>
      </w:pPr>
      <w:r w:rsidRPr="00B4309C">
        <w:rPr>
          <w:rFonts w:ascii="Verdana" w:hAnsi="Verdana"/>
          <w:color w:val="000000"/>
        </w:rPr>
        <w:t xml:space="preserve">If a program is listed </w:t>
      </w:r>
      <w:r w:rsidR="00985FDA" w:rsidRPr="00B4309C">
        <w:rPr>
          <w:rFonts w:ascii="Verdana" w:hAnsi="Verdana"/>
          <w:color w:val="000000"/>
        </w:rPr>
        <w:t>on</w:t>
      </w:r>
      <w:r w:rsidRPr="00B4309C">
        <w:rPr>
          <w:rFonts w:ascii="Verdana" w:hAnsi="Verdana"/>
          <w:color w:val="000000"/>
        </w:rPr>
        <w:t xml:space="preserve"> this screen, then the member is eligible to participate</w:t>
      </w:r>
      <w:r w:rsidR="00020894" w:rsidRPr="00B4309C">
        <w:rPr>
          <w:rFonts w:ascii="Verdana" w:hAnsi="Verdana"/>
          <w:color w:val="000000"/>
        </w:rPr>
        <w:t xml:space="preserve">. </w:t>
      </w:r>
    </w:p>
    <w:p w14:paraId="0E80D6B5" w14:textId="5AC90618" w:rsidR="00A61AC6" w:rsidRPr="003147F0" w:rsidRDefault="00A61AC6" w:rsidP="007E3D96">
      <w:pPr>
        <w:spacing w:before="120" w:after="120"/>
        <w:rPr>
          <w:rFonts w:ascii="Verdana" w:hAnsi="Verdana"/>
        </w:rPr>
      </w:pPr>
      <w:r w:rsidRPr="003147F0">
        <w:rPr>
          <w:rFonts w:ascii="Verdana" w:hAnsi="Verdana"/>
          <w:b/>
          <w:color w:val="000000"/>
        </w:rPr>
        <w:t>Note</w:t>
      </w:r>
      <w:r w:rsidR="008E7473">
        <w:rPr>
          <w:rFonts w:ascii="Verdana" w:hAnsi="Verdana"/>
          <w:b/>
          <w:color w:val="000000"/>
        </w:rPr>
        <w:t xml:space="preserve">:  </w:t>
      </w:r>
      <w:r w:rsidRPr="003147F0">
        <w:rPr>
          <w:rFonts w:ascii="Verdana" w:hAnsi="Verdana"/>
          <w:color w:val="000000"/>
        </w:rPr>
        <w:t>Not all programs are displayed on this screen</w:t>
      </w:r>
      <w:r w:rsidR="00020894" w:rsidRPr="003147F0">
        <w:rPr>
          <w:rFonts w:ascii="Verdana" w:hAnsi="Verdana"/>
          <w:color w:val="000000"/>
        </w:rPr>
        <w:t xml:space="preserve">. </w:t>
      </w:r>
      <w:r w:rsidRPr="003147F0">
        <w:rPr>
          <w:rFonts w:ascii="Verdana" w:hAnsi="Verdana"/>
          <w:color w:val="000000"/>
        </w:rPr>
        <w:t xml:space="preserve">For a comprehensive list of programs </w:t>
      </w:r>
      <w:r w:rsidR="001C0F19">
        <w:rPr>
          <w:rFonts w:ascii="Verdana" w:hAnsi="Verdana"/>
          <w:color w:val="000000"/>
        </w:rPr>
        <w:t>refer to</w:t>
      </w:r>
      <w:r w:rsidRPr="003147F0">
        <w:rPr>
          <w:rFonts w:ascii="Verdana" w:hAnsi="Verdana"/>
          <w:color w:val="FF0000"/>
        </w:rPr>
        <w:t xml:space="preserve"> </w:t>
      </w:r>
      <w:hyperlink r:id="rId38" w:anchor="!/view?docid=0609eb74-869f-422a-ba76-d5c3a5b4da40" w:history="1">
        <w:r w:rsidR="00992561">
          <w:rPr>
            <w:rStyle w:val="Hyperlink"/>
            <w:rFonts w:ascii="Verdana" w:hAnsi="Verdana"/>
          </w:rPr>
          <w:t>Client Programs Work Instruction Index (061276)</w:t>
        </w:r>
      </w:hyperlink>
      <w:r w:rsidR="00AA355B" w:rsidRPr="00AA355B">
        <w:rPr>
          <w:rStyle w:val="Hyperlink"/>
          <w:rFonts w:ascii="Verdana" w:hAnsi="Verdana"/>
          <w:color w:val="auto"/>
          <w:u w:val="none"/>
        </w:rPr>
        <w:t>.</w:t>
      </w:r>
    </w:p>
    <w:p w14:paraId="7FB9957F" w14:textId="77777777" w:rsidR="00A61AC6" w:rsidRPr="003147F0" w:rsidRDefault="00A61AC6" w:rsidP="007E3D96">
      <w:pPr>
        <w:spacing w:before="120" w:after="120"/>
        <w:rPr>
          <w:rFonts w:ascii="Verdana" w:hAnsi="Verdana"/>
        </w:rPr>
      </w:pPr>
    </w:p>
    <w:p w14:paraId="3CDCB4DA" w14:textId="77777777" w:rsidR="00FD6019" w:rsidRDefault="00FD6019" w:rsidP="007E3D9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Select the </w:t>
      </w:r>
      <w:r>
        <w:rPr>
          <w:rFonts w:ascii="Verdana" w:hAnsi="Verdana"/>
          <w:b/>
        </w:rPr>
        <w:t>Client Program Offerings</w:t>
      </w:r>
      <w:r>
        <w:rPr>
          <w:rFonts w:ascii="Verdana" w:hAnsi="Verdana"/>
        </w:rPr>
        <w:t xml:space="preserve"> hyperlink (PeopleSafe </w:t>
      </w:r>
      <w:r>
        <w:rPr>
          <w:rFonts w:ascii="Verdana" w:hAnsi="Verdana"/>
          <w:b/>
        </w:rPr>
        <w:t>Main</w:t>
      </w:r>
      <w:r>
        <w:rPr>
          <w:rFonts w:ascii="Verdana" w:hAnsi="Verdana"/>
        </w:rPr>
        <w:t xml:space="preserve"> Screen).</w:t>
      </w:r>
    </w:p>
    <w:p w14:paraId="7A12DC38" w14:textId="013049B2" w:rsidR="00FD6019" w:rsidRDefault="00FD6019" w:rsidP="007E3D96">
      <w:pPr>
        <w:spacing w:before="120" w:after="120"/>
        <w:rPr>
          <w:rFonts w:ascii="Verdana" w:hAnsi="Verdana"/>
        </w:rPr>
      </w:pPr>
      <w:r>
        <w:rPr>
          <w:rFonts w:ascii="Verdana" w:hAnsi="Verdana"/>
          <w:b/>
        </w:rPr>
        <w:t>Result</w:t>
      </w:r>
      <w:r w:rsidR="008E7473">
        <w:rPr>
          <w:rFonts w:ascii="Verdana" w:hAnsi="Verdana"/>
          <w:b/>
        </w:rPr>
        <w:t xml:space="preserve">:  </w:t>
      </w:r>
      <w:r>
        <w:rPr>
          <w:rFonts w:ascii="Verdana" w:hAnsi="Verdana"/>
        </w:rPr>
        <w:t>PeopleSafe opens pop-up window revealing program description</w:t>
      </w:r>
      <w:r w:rsidR="00020894">
        <w:rPr>
          <w:rFonts w:ascii="Verdana" w:hAnsi="Verdana"/>
        </w:rPr>
        <w:t xml:space="preserve">. </w:t>
      </w:r>
    </w:p>
    <w:p w14:paraId="4097460E" w14:textId="77777777" w:rsidR="00FD6019" w:rsidRDefault="00FD6019" w:rsidP="007E3D96">
      <w:pPr>
        <w:spacing w:before="120" w:after="120"/>
        <w:jc w:val="center"/>
        <w:rPr>
          <w:rFonts w:ascii="Verdana" w:hAnsi="Verdana"/>
          <w:b/>
        </w:rPr>
      </w:pPr>
    </w:p>
    <w:p w14:paraId="06676EB7" w14:textId="498D114B" w:rsidR="00FD6019" w:rsidRDefault="00F86A59" w:rsidP="007E3D96">
      <w:pPr>
        <w:spacing w:before="120" w:after="120"/>
        <w:jc w:val="center"/>
        <w:rPr>
          <w:rFonts w:ascii="Verdana" w:hAnsi="Verdana"/>
          <w:b/>
          <w:bCs/>
        </w:rPr>
      </w:pPr>
      <w:r>
        <w:rPr>
          <w:noProof/>
        </w:rPr>
        <w:drawing>
          <wp:inline distT="0" distB="0" distL="0" distR="0" wp14:anchorId="36A12A01" wp14:editId="02A9BD51">
            <wp:extent cx="7304926" cy="4526152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158" cy="453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019" w:rsidRPr="622D5A67">
        <w:rPr>
          <w:rFonts w:ascii="Verdana" w:hAnsi="Verdana"/>
          <w:b/>
          <w:bCs/>
        </w:rPr>
        <w:t xml:space="preserve">  </w:t>
      </w:r>
    </w:p>
    <w:p w14:paraId="2567C6DB" w14:textId="77777777" w:rsidR="006C45F1" w:rsidRDefault="006C45F1" w:rsidP="007E3D96">
      <w:pPr>
        <w:spacing w:before="120" w:after="120"/>
        <w:jc w:val="center"/>
        <w:rPr>
          <w:rFonts w:ascii="Verdana" w:hAnsi="Verdana"/>
          <w:b/>
          <w:bCs/>
        </w:rPr>
      </w:pPr>
    </w:p>
    <w:p w14:paraId="3C4E7931" w14:textId="77777777" w:rsidR="00A61AC6" w:rsidRPr="007B3562" w:rsidRDefault="00A61AC6" w:rsidP="00DC24FE">
      <w:pPr>
        <w:spacing w:before="120" w:after="120"/>
        <w:rPr>
          <w:rFonts w:ascii="Verdana" w:hAnsi="Verdana"/>
        </w:rPr>
      </w:pPr>
    </w:p>
    <w:p w14:paraId="02961D87" w14:textId="3487E777" w:rsidR="005C0115" w:rsidRDefault="007846D6" w:rsidP="00DC24F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D02DEE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1061D4" w:rsidRPr="0058134F" w14:paraId="575ABEDF" w14:textId="77777777" w:rsidTr="00A5223C">
        <w:tc>
          <w:tcPr>
            <w:tcW w:w="5000" w:type="pct"/>
            <w:shd w:val="clear" w:color="auto" w:fill="C0C0C0"/>
          </w:tcPr>
          <w:p w14:paraId="53F77545" w14:textId="3D044EBF" w:rsidR="001061D4" w:rsidRPr="002C7438" w:rsidRDefault="001061D4" w:rsidP="007E3D96">
            <w:pPr>
              <w:pStyle w:val="Heading2"/>
              <w:spacing w:before="120" w:after="120"/>
            </w:pPr>
            <w:bookmarkStart w:id="23" w:name="_Toc196901675"/>
            <w:r>
              <w:t xml:space="preserve">Main Screen </w:t>
            </w:r>
            <w:r w:rsidR="00497F2A">
              <w:t>-</w:t>
            </w:r>
            <w:r>
              <w:t xml:space="preserve"> Search </w:t>
            </w:r>
            <w:r w:rsidRPr="002C7438">
              <w:t>Criteria</w:t>
            </w:r>
            <w:r>
              <w:t xml:space="preserve"> Section</w:t>
            </w:r>
            <w:r w:rsidR="00C1177B">
              <w:t xml:space="preserve"> Tips</w:t>
            </w:r>
            <w:bookmarkEnd w:id="23"/>
          </w:p>
        </w:tc>
      </w:tr>
    </w:tbl>
    <w:p w14:paraId="55DA3662" w14:textId="77777777" w:rsidR="00F86A59" w:rsidRDefault="00F86A59" w:rsidP="007E3D96">
      <w:pPr>
        <w:spacing w:before="120" w:after="120"/>
        <w:rPr>
          <w:rFonts w:ascii="Verdana" w:hAnsi="Verdana"/>
          <w:b/>
        </w:rPr>
      </w:pPr>
    </w:p>
    <w:p w14:paraId="2E828B6A" w14:textId="0866410D" w:rsidR="00C1177B" w:rsidRPr="00CA1B1C" w:rsidRDefault="00C1177B" w:rsidP="007E3D96">
      <w:pPr>
        <w:spacing w:before="120" w:after="120"/>
        <w:rPr>
          <w:rFonts w:ascii="Verdana" w:hAnsi="Verdana"/>
          <w:b/>
        </w:rPr>
      </w:pPr>
      <w:r w:rsidRPr="00CA1B1C">
        <w:rPr>
          <w:rFonts w:ascii="Verdana" w:hAnsi="Verdana"/>
          <w:b/>
        </w:rPr>
        <w:t>Search Criteria Section Example</w:t>
      </w:r>
      <w:r w:rsidR="008E7473" w:rsidRPr="00CA1B1C">
        <w:rPr>
          <w:rFonts w:ascii="Verdana" w:hAnsi="Verdana"/>
          <w:b/>
        </w:rPr>
        <w:t xml:space="preserve">:  </w:t>
      </w:r>
    </w:p>
    <w:p w14:paraId="612B24A4" w14:textId="77777777" w:rsidR="00C1177B" w:rsidRPr="00C1177B" w:rsidRDefault="00C1177B" w:rsidP="007E3D96">
      <w:pPr>
        <w:spacing w:before="120" w:after="120"/>
        <w:rPr>
          <w:rFonts w:ascii="Verdana" w:hAnsi="Verdana"/>
          <w:b/>
        </w:rPr>
      </w:pPr>
    </w:p>
    <w:p w14:paraId="0AA685E3" w14:textId="0E2DA7E6" w:rsidR="001061D4" w:rsidRDefault="00A72D37" w:rsidP="007E3D96">
      <w:pPr>
        <w:spacing w:before="120" w:after="120"/>
        <w:jc w:val="center"/>
      </w:pPr>
      <w:r>
        <w:rPr>
          <w:noProof/>
        </w:rPr>
        <w:drawing>
          <wp:inline distT="0" distB="0" distL="0" distR="0" wp14:anchorId="4EBB2888" wp14:editId="7D0ECCFC">
            <wp:extent cx="4380952" cy="1504762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1D2E" w14:textId="77777777" w:rsidR="00C150E6" w:rsidRPr="002C7A4D" w:rsidRDefault="00C150E6" w:rsidP="007E3D96">
      <w:pPr>
        <w:autoSpaceDE w:val="0"/>
        <w:autoSpaceDN w:val="0"/>
        <w:adjustRightInd w:val="0"/>
        <w:spacing w:before="120" w:after="120"/>
        <w:jc w:val="center"/>
        <w:rPr>
          <w:rFonts w:ascii="Verdana" w:hAnsi="Verdana"/>
          <w:b/>
        </w:rPr>
      </w:pPr>
    </w:p>
    <w:p w14:paraId="4F10B7B0" w14:textId="4246FACA" w:rsidR="00C150E6" w:rsidRDefault="001061D4" w:rsidP="007E3D9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Refer to the following</w:t>
      </w:r>
      <w:r w:rsidR="002138A4">
        <w:rPr>
          <w:rFonts w:ascii="Verdana" w:hAnsi="Verdana"/>
        </w:rPr>
        <w:t xml:space="preserve"> </w:t>
      </w:r>
      <w:r w:rsidR="002138A4" w:rsidRPr="00C1177B">
        <w:rPr>
          <w:rFonts w:ascii="Verdana" w:hAnsi="Verdana"/>
          <w:b/>
        </w:rPr>
        <w:t>Search Criteria Section</w:t>
      </w:r>
      <w:r w:rsidR="00C1177B">
        <w:rPr>
          <w:rFonts w:ascii="Verdana" w:hAnsi="Verdana"/>
        </w:rPr>
        <w:t xml:space="preserve"> tips</w:t>
      </w:r>
      <w:r w:rsidR="008E7473">
        <w:rPr>
          <w:rFonts w:ascii="Verdana" w:hAnsi="Verdana"/>
        </w:rPr>
        <w:t xml:space="preserve">:  </w:t>
      </w:r>
    </w:p>
    <w:p w14:paraId="3E23D316" w14:textId="58973301" w:rsidR="00C150E6" w:rsidRPr="00D63774" w:rsidRDefault="001061D4" w:rsidP="007E3D96">
      <w:pPr>
        <w:numPr>
          <w:ilvl w:val="0"/>
          <w:numId w:val="7"/>
        </w:numPr>
        <w:spacing w:before="120" w:after="120"/>
        <w:ind w:left="450"/>
        <w:rPr>
          <w:rFonts w:ascii="Verdana" w:hAnsi="Verdana"/>
        </w:rPr>
      </w:pPr>
      <w:r w:rsidRPr="001061D4">
        <w:rPr>
          <w:rFonts w:ascii="Verdana" w:hAnsi="Verdana"/>
          <w:b/>
        </w:rPr>
        <w:t>Client</w:t>
      </w:r>
      <w:r w:rsidR="00471F23">
        <w:rPr>
          <w:rFonts w:ascii="Verdana" w:hAnsi="Verdana"/>
          <w:b/>
          <w:bCs/>
        </w:rPr>
        <w:t xml:space="preserve"> -</w:t>
      </w:r>
      <w:r w:rsidRPr="001061D4">
        <w:rPr>
          <w:rFonts w:ascii="Verdana" w:hAnsi="Verdana"/>
        </w:rPr>
        <w:t xml:space="preserve"> Name of the client of the profile selected</w:t>
      </w:r>
      <w:r w:rsidR="00A47B6D">
        <w:rPr>
          <w:rFonts w:ascii="Verdana" w:hAnsi="Verdana"/>
        </w:rPr>
        <w:t>.</w:t>
      </w:r>
    </w:p>
    <w:p w14:paraId="2959BB07" w14:textId="3B8C96B7" w:rsidR="00C150E6" w:rsidRPr="00D63774" w:rsidRDefault="001061D4" w:rsidP="007E3D96">
      <w:pPr>
        <w:numPr>
          <w:ilvl w:val="0"/>
          <w:numId w:val="7"/>
        </w:numPr>
        <w:spacing w:before="120" w:after="120"/>
        <w:ind w:left="450"/>
        <w:rPr>
          <w:rFonts w:ascii="Verdana" w:hAnsi="Verdana"/>
        </w:rPr>
      </w:pPr>
      <w:r w:rsidRPr="001061D4">
        <w:rPr>
          <w:rFonts w:ascii="Verdana" w:hAnsi="Verdana"/>
          <w:b/>
        </w:rPr>
        <w:t>Plan Member ID</w:t>
      </w:r>
      <w:r w:rsidR="00471F23">
        <w:rPr>
          <w:rFonts w:ascii="Verdana" w:hAnsi="Verdana"/>
          <w:b/>
          <w:bCs/>
        </w:rPr>
        <w:t xml:space="preserve"> -</w:t>
      </w:r>
      <w:r w:rsidR="00F86A59">
        <w:rPr>
          <w:rFonts w:ascii="Verdana" w:hAnsi="Verdana"/>
        </w:rPr>
        <w:t xml:space="preserve">  </w:t>
      </w:r>
      <w:r w:rsidR="007D29EC">
        <w:rPr>
          <w:rFonts w:ascii="Verdana" w:hAnsi="Verdana"/>
        </w:rPr>
        <w:t>ID#</w:t>
      </w:r>
      <w:r w:rsidRPr="001061D4">
        <w:rPr>
          <w:rFonts w:ascii="Verdana" w:hAnsi="Verdana"/>
        </w:rPr>
        <w:t xml:space="preserve"> of member selected</w:t>
      </w:r>
      <w:r w:rsidR="00A47B6D">
        <w:rPr>
          <w:rFonts w:ascii="Verdana" w:hAnsi="Verdana"/>
        </w:rPr>
        <w:t>.</w:t>
      </w:r>
    </w:p>
    <w:p w14:paraId="50A29E53" w14:textId="1B7EACCB" w:rsidR="00EE188B" w:rsidRPr="00EE188B" w:rsidRDefault="001061D4" w:rsidP="00DC24FE">
      <w:pPr>
        <w:pStyle w:val="ListParagraph"/>
        <w:numPr>
          <w:ilvl w:val="0"/>
          <w:numId w:val="7"/>
        </w:numPr>
        <w:spacing w:before="120" w:after="120"/>
        <w:ind w:left="450"/>
        <w:rPr>
          <w:rFonts w:ascii="Verdana" w:hAnsi="Verdana"/>
        </w:rPr>
      </w:pPr>
      <w:r w:rsidRPr="00EE188B">
        <w:rPr>
          <w:rFonts w:ascii="Verdana" w:hAnsi="Verdana"/>
          <w:b/>
        </w:rPr>
        <w:t>Rx Number</w:t>
      </w:r>
      <w:r w:rsidR="00471F23">
        <w:rPr>
          <w:rFonts w:ascii="Verdana" w:hAnsi="Verdana"/>
          <w:b/>
          <w:bCs/>
        </w:rPr>
        <w:t xml:space="preserve"> -</w:t>
      </w:r>
      <w:r w:rsidR="00F86A59">
        <w:rPr>
          <w:rFonts w:ascii="Verdana" w:hAnsi="Verdana"/>
        </w:rPr>
        <w:t xml:space="preserve"> </w:t>
      </w:r>
      <w:r w:rsidR="003E09D1" w:rsidRPr="00EE188B">
        <w:rPr>
          <w:rFonts w:ascii="Verdana" w:hAnsi="Verdana"/>
        </w:rPr>
        <w:t>To</w:t>
      </w:r>
      <w:r w:rsidRPr="00EE188B">
        <w:rPr>
          <w:rFonts w:ascii="Verdana" w:hAnsi="Verdana"/>
        </w:rPr>
        <w:t xml:space="preserve"> </w:t>
      </w:r>
      <w:r w:rsidR="003E09D1" w:rsidRPr="00EE188B">
        <w:rPr>
          <w:rFonts w:ascii="Verdana" w:hAnsi="Verdana"/>
        </w:rPr>
        <w:t>locate</w:t>
      </w:r>
      <w:r w:rsidRPr="00EE188B">
        <w:rPr>
          <w:rFonts w:ascii="Verdana" w:hAnsi="Verdana"/>
        </w:rPr>
        <w:t xml:space="preserve"> a specific prescription number on the Main S</w:t>
      </w:r>
      <w:r w:rsidR="003E09D1" w:rsidRPr="00EE188B">
        <w:rPr>
          <w:rFonts w:ascii="Verdana" w:hAnsi="Verdana"/>
        </w:rPr>
        <w:t xml:space="preserve">creen of PeopleSafe, enter </w:t>
      </w:r>
      <w:r w:rsidR="00985FDA" w:rsidRPr="00EE188B">
        <w:rPr>
          <w:rFonts w:ascii="Verdana" w:hAnsi="Verdana"/>
        </w:rPr>
        <w:t>the prescription</w:t>
      </w:r>
      <w:r w:rsidR="003E09D1" w:rsidRPr="00EE188B">
        <w:rPr>
          <w:rFonts w:ascii="Verdana" w:hAnsi="Verdana"/>
        </w:rPr>
        <w:t xml:space="preserve"> number </w:t>
      </w:r>
      <w:r w:rsidRPr="00EE188B">
        <w:rPr>
          <w:rFonts w:ascii="Verdana" w:hAnsi="Verdana"/>
        </w:rPr>
        <w:t xml:space="preserve">in </w:t>
      </w:r>
      <w:r w:rsidR="003E09D1" w:rsidRPr="00EE188B">
        <w:rPr>
          <w:rFonts w:ascii="Verdana" w:hAnsi="Verdana"/>
        </w:rPr>
        <w:t>the Rx Number field</w:t>
      </w:r>
      <w:r w:rsidR="00EE188B" w:rsidRPr="00EE188B">
        <w:rPr>
          <w:rFonts w:ascii="Verdana" w:hAnsi="Verdana"/>
        </w:rPr>
        <w:t>. Only this prescription number will then display; to search for additional prescription numbers delete the number previously entered into this field</w:t>
      </w:r>
      <w:r w:rsidR="00EE188B">
        <w:rPr>
          <w:rFonts w:ascii="Verdana" w:hAnsi="Verdana"/>
        </w:rPr>
        <w:t>.</w:t>
      </w:r>
    </w:p>
    <w:p w14:paraId="29C23E72" w14:textId="33A8FFF6" w:rsidR="00EE188B" w:rsidRPr="001247B9" w:rsidRDefault="00EE188B" w:rsidP="007E3D96">
      <w:pPr>
        <w:spacing w:before="120" w:after="120"/>
        <w:ind w:left="450"/>
        <w:rPr>
          <w:rFonts w:ascii="Verdana" w:hAnsi="Verdana"/>
          <w:b/>
        </w:rPr>
      </w:pPr>
      <w:r w:rsidRPr="001247B9">
        <w:rPr>
          <w:rFonts w:ascii="Verdana" w:hAnsi="Verdana"/>
          <w:b/>
        </w:rPr>
        <w:t>Notes</w:t>
      </w:r>
      <w:r w:rsidR="008E7473">
        <w:rPr>
          <w:rFonts w:ascii="Verdana" w:hAnsi="Verdana"/>
          <w:b/>
        </w:rPr>
        <w:t xml:space="preserve">:  </w:t>
      </w:r>
    </w:p>
    <w:p w14:paraId="0167937E" w14:textId="77777777" w:rsidR="00EE188B" w:rsidRDefault="00EE188B" w:rsidP="007E3D96">
      <w:pPr>
        <w:pStyle w:val="ListParagraph"/>
        <w:numPr>
          <w:ilvl w:val="0"/>
          <w:numId w:val="42"/>
        </w:numPr>
        <w:spacing w:before="120" w:after="120"/>
        <w:rPr>
          <w:rFonts w:ascii="Verdana" w:hAnsi="Verdana"/>
        </w:rPr>
      </w:pPr>
      <w:r w:rsidRPr="00EE188B">
        <w:rPr>
          <w:rFonts w:ascii="Verdana" w:hAnsi="Verdana"/>
        </w:rPr>
        <w:t>F</w:t>
      </w:r>
      <w:r w:rsidR="00D80835" w:rsidRPr="00EE188B">
        <w:rPr>
          <w:rFonts w:ascii="Verdana" w:hAnsi="Verdana"/>
        </w:rPr>
        <w:t>or mail order prescriptions</w:t>
      </w:r>
      <w:r w:rsidRPr="00EE188B">
        <w:rPr>
          <w:rFonts w:ascii="Verdana" w:hAnsi="Verdana"/>
        </w:rPr>
        <w:t>, click</w:t>
      </w:r>
      <w:r w:rsidR="00D80835" w:rsidRPr="00EE188B">
        <w:rPr>
          <w:rFonts w:ascii="Verdana" w:hAnsi="Verdana"/>
        </w:rPr>
        <w:t xml:space="preserve"> the </w:t>
      </w:r>
      <w:r w:rsidR="00D80835" w:rsidRPr="00EE188B">
        <w:rPr>
          <w:rFonts w:ascii="Verdana" w:hAnsi="Verdana"/>
          <w:b/>
        </w:rPr>
        <w:t>Mail</w:t>
      </w:r>
      <w:r w:rsidR="00D80835" w:rsidRPr="00EE188B">
        <w:rPr>
          <w:rFonts w:ascii="Verdana" w:hAnsi="Verdana"/>
        </w:rPr>
        <w:t xml:space="preserve"> tab,</w:t>
      </w:r>
      <w:r w:rsidR="00AB4218" w:rsidRPr="00EE188B">
        <w:rPr>
          <w:rFonts w:ascii="Verdana" w:hAnsi="Verdana"/>
        </w:rPr>
        <w:t xml:space="preserve"> change the </w:t>
      </w:r>
      <w:r w:rsidR="00AB4218" w:rsidRPr="00EE188B">
        <w:rPr>
          <w:rFonts w:ascii="Verdana" w:hAnsi="Verdana"/>
          <w:b/>
        </w:rPr>
        <w:t>Status</w:t>
      </w:r>
      <w:r w:rsidR="00AB4218" w:rsidRPr="00EE188B">
        <w:rPr>
          <w:rFonts w:ascii="Verdana" w:hAnsi="Verdana"/>
        </w:rPr>
        <w:t xml:space="preserve"> to “All”</w:t>
      </w:r>
      <w:r w:rsidR="001061D4" w:rsidRPr="00EE188B">
        <w:rPr>
          <w:rFonts w:ascii="Verdana" w:hAnsi="Verdana"/>
        </w:rPr>
        <w:t xml:space="preserve"> and </w:t>
      </w:r>
      <w:r w:rsidR="003E09D1" w:rsidRPr="00EE188B">
        <w:rPr>
          <w:rFonts w:ascii="Verdana" w:hAnsi="Verdana"/>
        </w:rPr>
        <w:t>then click Search</w:t>
      </w:r>
      <w:r w:rsidRPr="00EE188B">
        <w:rPr>
          <w:rFonts w:ascii="Verdana" w:hAnsi="Verdana"/>
        </w:rPr>
        <w:t>.</w:t>
      </w:r>
    </w:p>
    <w:p w14:paraId="27180747" w14:textId="65B7B811" w:rsidR="00FD6019" w:rsidRPr="00DC24FE" w:rsidRDefault="00D80835" w:rsidP="00DC24FE">
      <w:pPr>
        <w:pStyle w:val="ListParagraph"/>
        <w:numPr>
          <w:ilvl w:val="0"/>
          <w:numId w:val="42"/>
        </w:numPr>
        <w:spacing w:before="120" w:after="120"/>
        <w:rPr>
          <w:rFonts w:ascii="Verdana" w:hAnsi="Verdana"/>
        </w:rPr>
      </w:pPr>
      <w:r w:rsidRPr="00EE188B">
        <w:rPr>
          <w:rFonts w:ascii="Verdana" w:hAnsi="Verdana"/>
        </w:rPr>
        <w:t>For retail prescriptions</w:t>
      </w:r>
      <w:r w:rsidR="00EE188B" w:rsidRPr="00EE188B">
        <w:rPr>
          <w:rFonts w:ascii="Verdana" w:hAnsi="Verdana"/>
        </w:rPr>
        <w:t xml:space="preserve">, click the </w:t>
      </w:r>
      <w:r w:rsidRPr="00EE188B">
        <w:rPr>
          <w:rFonts w:ascii="Verdana" w:hAnsi="Verdana"/>
          <w:b/>
        </w:rPr>
        <w:t>All</w:t>
      </w:r>
      <w:r w:rsidRPr="00EE188B">
        <w:rPr>
          <w:rFonts w:ascii="Verdana" w:hAnsi="Verdana"/>
        </w:rPr>
        <w:t xml:space="preserve"> tab, change the </w:t>
      </w:r>
      <w:r w:rsidRPr="00EE188B">
        <w:rPr>
          <w:rFonts w:ascii="Verdana" w:hAnsi="Verdana"/>
          <w:b/>
        </w:rPr>
        <w:t xml:space="preserve">Status </w:t>
      </w:r>
      <w:r w:rsidRPr="00EE188B">
        <w:rPr>
          <w:rFonts w:ascii="Verdana" w:hAnsi="Verdana"/>
        </w:rPr>
        <w:t>to “Archive” and then click Search</w:t>
      </w:r>
      <w:bookmarkStart w:id="24" w:name="OLE_LINK20"/>
      <w:r w:rsidR="00020894" w:rsidRPr="00EE188B">
        <w:rPr>
          <w:rFonts w:ascii="Verdana" w:hAnsi="Verdana"/>
        </w:rPr>
        <w:t xml:space="preserve">. </w:t>
      </w:r>
      <w:bookmarkEnd w:id="24"/>
    </w:p>
    <w:p w14:paraId="182DB1AC" w14:textId="55C769C7" w:rsidR="00C150E6" w:rsidRPr="00D63774" w:rsidRDefault="001061D4" w:rsidP="007E3D96">
      <w:pPr>
        <w:numPr>
          <w:ilvl w:val="0"/>
          <w:numId w:val="7"/>
        </w:numPr>
        <w:spacing w:before="120" w:after="120"/>
        <w:ind w:left="450"/>
        <w:rPr>
          <w:rFonts w:ascii="Verdana" w:hAnsi="Verdana"/>
        </w:rPr>
      </w:pPr>
      <w:r w:rsidRPr="001061D4">
        <w:rPr>
          <w:rFonts w:ascii="Verdana" w:hAnsi="Verdana"/>
          <w:b/>
        </w:rPr>
        <w:t>NPI/NCPDP</w:t>
      </w:r>
      <w:r w:rsidR="00471F23">
        <w:rPr>
          <w:rFonts w:ascii="Verdana" w:hAnsi="Verdana"/>
          <w:b/>
          <w:bCs/>
        </w:rPr>
        <w:t xml:space="preserve"> -</w:t>
      </w:r>
      <w:r w:rsidR="00F86A59">
        <w:rPr>
          <w:rFonts w:ascii="Verdana" w:hAnsi="Verdana"/>
        </w:rPr>
        <w:t xml:space="preserve"> </w:t>
      </w:r>
      <w:r w:rsidR="003E09D1">
        <w:rPr>
          <w:rFonts w:ascii="Verdana" w:hAnsi="Verdana"/>
        </w:rPr>
        <w:t>To locate</w:t>
      </w:r>
      <w:r w:rsidRPr="001061D4">
        <w:rPr>
          <w:rFonts w:ascii="Verdana" w:hAnsi="Verdana"/>
        </w:rPr>
        <w:t xml:space="preserve"> a specific pharmacy on the </w:t>
      </w:r>
      <w:r w:rsidR="003E09D1">
        <w:rPr>
          <w:rFonts w:ascii="Verdana" w:hAnsi="Verdana"/>
        </w:rPr>
        <w:t>Main Screen of PeopleSafe</w:t>
      </w:r>
      <w:r w:rsidRPr="001061D4">
        <w:rPr>
          <w:rFonts w:ascii="Verdana" w:hAnsi="Verdana"/>
        </w:rPr>
        <w:t xml:space="preserve">, </w:t>
      </w:r>
      <w:r w:rsidR="003E09D1">
        <w:rPr>
          <w:rFonts w:ascii="Verdana" w:hAnsi="Verdana"/>
        </w:rPr>
        <w:t>enter</w:t>
      </w:r>
      <w:r w:rsidR="003E09D1" w:rsidRPr="001061D4">
        <w:rPr>
          <w:rFonts w:ascii="Verdana" w:hAnsi="Verdana"/>
        </w:rPr>
        <w:t xml:space="preserve"> </w:t>
      </w:r>
      <w:r w:rsidR="003E09D1">
        <w:rPr>
          <w:rFonts w:ascii="Verdana" w:hAnsi="Verdana"/>
        </w:rPr>
        <w:t xml:space="preserve">the </w:t>
      </w:r>
      <w:r w:rsidRPr="001061D4">
        <w:rPr>
          <w:rFonts w:ascii="Verdana" w:hAnsi="Verdana"/>
        </w:rPr>
        <w:t xml:space="preserve">NPI/NCPDP in the </w:t>
      </w:r>
      <w:r w:rsidR="003E09D1" w:rsidRPr="001061D4">
        <w:rPr>
          <w:rFonts w:ascii="Verdana" w:hAnsi="Verdana"/>
        </w:rPr>
        <w:t xml:space="preserve">NPI/NCPDP </w:t>
      </w:r>
      <w:r w:rsidR="003E09D1">
        <w:rPr>
          <w:rFonts w:ascii="Verdana" w:hAnsi="Verdana"/>
        </w:rPr>
        <w:t xml:space="preserve">field </w:t>
      </w:r>
      <w:r w:rsidRPr="001061D4">
        <w:rPr>
          <w:rFonts w:ascii="Verdana" w:hAnsi="Verdana"/>
        </w:rPr>
        <w:t xml:space="preserve">and </w:t>
      </w:r>
      <w:r w:rsidR="003E09D1">
        <w:rPr>
          <w:rFonts w:ascii="Verdana" w:hAnsi="Verdana"/>
        </w:rPr>
        <w:t>then click Search</w:t>
      </w:r>
      <w:r w:rsidR="00020894">
        <w:rPr>
          <w:rFonts w:ascii="Verdana" w:hAnsi="Verdana"/>
        </w:rPr>
        <w:t xml:space="preserve">. </w:t>
      </w:r>
      <w:r w:rsidR="00EE188B">
        <w:rPr>
          <w:rFonts w:ascii="Verdana" w:hAnsi="Verdana"/>
        </w:rPr>
        <w:t>O</w:t>
      </w:r>
      <w:r w:rsidR="003E09D1" w:rsidRPr="001061D4">
        <w:rPr>
          <w:rFonts w:ascii="Verdana" w:hAnsi="Verdana"/>
        </w:rPr>
        <w:t>nly thi</w:t>
      </w:r>
      <w:r w:rsidR="003E09D1">
        <w:rPr>
          <w:rFonts w:ascii="Verdana" w:hAnsi="Verdana"/>
        </w:rPr>
        <w:t>s pharmacy will then display</w:t>
      </w:r>
      <w:r w:rsidR="00EE188B">
        <w:rPr>
          <w:rFonts w:ascii="Verdana" w:hAnsi="Verdana"/>
        </w:rPr>
        <w:t>. T</w:t>
      </w:r>
      <w:r w:rsidR="003E09D1" w:rsidRPr="001061D4">
        <w:rPr>
          <w:rFonts w:ascii="Verdana" w:hAnsi="Verdana"/>
        </w:rPr>
        <w:t xml:space="preserve">o search for additional </w:t>
      </w:r>
      <w:r w:rsidR="00147F97">
        <w:rPr>
          <w:rFonts w:ascii="Verdana" w:hAnsi="Verdana"/>
        </w:rPr>
        <w:t>pharmacies,</w:t>
      </w:r>
      <w:r w:rsidR="003E09D1">
        <w:rPr>
          <w:rFonts w:ascii="Verdana" w:hAnsi="Verdana"/>
        </w:rPr>
        <w:t xml:space="preserve"> delete the NPI/NCPDP previously entered into this field</w:t>
      </w:r>
      <w:r w:rsidR="00A47B6D">
        <w:rPr>
          <w:rFonts w:ascii="Verdana" w:hAnsi="Verdana"/>
        </w:rPr>
        <w:t>.</w:t>
      </w:r>
    </w:p>
    <w:p w14:paraId="0C83DF9A" w14:textId="5E31DC4B" w:rsidR="00C150E6" w:rsidRPr="00D63774" w:rsidRDefault="001061D4" w:rsidP="007E3D96">
      <w:pPr>
        <w:numPr>
          <w:ilvl w:val="0"/>
          <w:numId w:val="7"/>
        </w:numPr>
        <w:spacing w:before="120" w:after="120"/>
        <w:ind w:left="450"/>
        <w:rPr>
          <w:rFonts w:ascii="Verdana" w:hAnsi="Verdana"/>
        </w:rPr>
      </w:pPr>
      <w:r w:rsidRPr="001061D4">
        <w:rPr>
          <w:rFonts w:ascii="Verdana" w:hAnsi="Verdana"/>
          <w:b/>
        </w:rPr>
        <w:t>Display By</w:t>
      </w:r>
      <w:r w:rsidR="00471F23">
        <w:rPr>
          <w:rFonts w:ascii="Verdana" w:hAnsi="Verdana"/>
          <w:b/>
          <w:bCs/>
        </w:rPr>
        <w:t xml:space="preserve"> -</w:t>
      </w:r>
      <w:r w:rsidR="00F86A59">
        <w:rPr>
          <w:rFonts w:ascii="Verdana" w:hAnsi="Verdana"/>
        </w:rPr>
        <w:t xml:space="preserve"> </w:t>
      </w:r>
      <w:r w:rsidRPr="001061D4">
        <w:rPr>
          <w:rFonts w:ascii="Verdana" w:hAnsi="Verdana"/>
        </w:rPr>
        <w:t>Ability to see Family (all members on the account) or Participant (only prescriptions shown for member selected on family drop down menu)</w:t>
      </w:r>
      <w:r w:rsidR="00A47B6D">
        <w:rPr>
          <w:rFonts w:ascii="Verdana" w:hAnsi="Verdana"/>
        </w:rPr>
        <w:t>.</w:t>
      </w:r>
    </w:p>
    <w:p w14:paraId="368312A2" w14:textId="7AF98F79" w:rsidR="00FD6019" w:rsidRPr="00F86A59" w:rsidRDefault="001061D4" w:rsidP="00DC24FE">
      <w:pPr>
        <w:numPr>
          <w:ilvl w:val="0"/>
          <w:numId w:val="7"/>
        </w:numPr>
        <w:spacing w:before="120" w:after="120"/>
        <w:ind w:left="450"/>
        <w:rPr>
          <w:rFonts w:ascii="Verdana" w:hAnsi="Verdana"/>
        </w:rPr>
      </w:pPr>
      <w:r w:rsidRPr="001061D4">
        <w:rPr>
          <w:rFonts w:ascii="Verdana" w:hAnsi="Verdana"/>
          <w:b/>
        </w:rPr>
        <w:t>Timeframe</w:t>
      </w:r>
      <w:r w:rsidR="00471F23">
        <w:rPr>
          <w:rFonts w:ascii="Verdana" w:hAnsi="Verdana"/>
          <w:b/>
          <w:bCs/>
        </w:rPr>
        <w:t xml:space="preserve"> -</w:t>
      </w:r>
      <w:r w:rsidR="00F86A59">
        <w:rPr>
          <w:rFonts w:ascii="Verdana" w:hAnsi="Verdana"/>
        </w:rPr>
        <w:t xml:space="preserve"> </w:t>
      </w:r>
      <w:r w:rsidR="003E09D1">
        <w:rPr>
          <w:rFonts w:ascii="Verdana" w:hAnsi="Verdana"/>
        </w:rPr>
        <w:t>Current shows most recent prescription</w:t>
      </w:r>
      <w:r w:rsidR="00A47B6D">
        <w:rPr>
          <w:rFonts w:ascii="Verdana" w:hAnsi="Verdana"/>
        </w:rPr>
        <w:t xml:space="preserve">. </w:t>
      </w:r>
      <w:r w:rsidR="00985FDA">
        <w:rPr>
          <w:rFonts w:ascii="Verdana" w:hAnsi="Verdana"/>
        </w:rPr>
        <w:t>The archive</w:t>
      </w:r>
      <w:r w:rsidR="003E09D1">
        <w:rPr>
          <w:rFonts w:ascii="Verdana" w:hAnsi="Verdana"/>
        </w:rPr>
        <w:t xml:space="preserve"> shows older prescriptions on member’s account</w:t>
      </w:r>
      <w:r w:rsidR="00A47B6D">
        <w:rPr>
          <w:rFonts w:ascii="Verdana" w:hAnsi="Verdana"/>
        </w:rPr>
        <w:t>. C</w:t>
      </w:r>
      <w:r w:rsidRPr="001061D4">
        <w:rPr>
          <w:rFonts w:ascii="Verdana" w:hAnsi="Verdana"/>
        </w:rPr>
        <w:t xml:space="preserve">ustom allows </w:t>
      </w:r>
      <w:r w:rsidR="00C32B39">
        <w:rPr>
          <w:rFonts w:ascii="Verdana" w:hAnsi="Verdana"/>
        </w:rPr>
        <w:t>users</w:t>
      </w:r>
      <w:r w:rsidR="003E09D1">
        <w:rPr>
          <w:rFonts w:ascii="Verdana" w:hAnsi="Verdana"/>
        </w:rPr>
        <w:t xml:space="preserve"> to</w:t>
      </w:r>
      <w:r>
        <w:rPr>
          <w:rFonts w:ascii="Verdana" w:hAnsi="Verdana"/>
        </w:rPr>
        <w:t xml:space="preserve"> specify </w:t>
      </w:r>
      <w:r w:rsidR="00C32B39">
        <w:rPr>
          <w:rFonts w:ascii="Verdana" w:hAnsi="Verdana"/>
        </w:rPr>
        <w:t>the time</w:t>
      </w:r>
      <w:r>
        <w:rPr>
          <w:rFonts w:ascii="Verdana" w:hAnsi="Verdana"/>
        </w:rPr>
        <w:t xml:space="preserve"> frame </w:t>
      </w:r>
      <w:r w:rsidR="003E09D1">
        <w:rPr>
          <w:rFonts w:ascii="Verdana" w:hAnsi="Verdana"/>
        </w:rPr>
        <w:t xml:space="preserve">in which </w:t>
      </w:r>
      <w:r>
        <w:rPr>
          <w:rFonts w:ascii="Verdana" w:hAnsi="Verdana"/>
        </w:rPr>
        <w:t>to search</w:t>
      </w:r>
      <w:r w:rsidR="00A47B6D">
        <w:rPr>
          <w:rFonts w:ascii="Verdana" w:hAnsi="Verdana"/>
        </w:rPr>
        <w:t>.</w:t>
      </w:r>
    </w:p>
    <w:p w14:paraId="2475B5FD" w14:textId="53021383" w:rsidR="001061D4" w:rsidRDefault="001061D4" w:rsidP="007E3D96">
      <w:pPr>
        <w:numPr>
          <w:ilvl w:val="0"/>
          <w:numId w:val="7"/>
        </w:numPr>
        <w:spacing w:before="120" w:after="120"/>
        <w:ind w:left="450"/>
        <w:rPr>
          <w:rFonts w:ascii="Verdana" w:hAnsi="Verdana"/>
        </w:rPr>
      </w:pPr>
      <w:r w:rsidRPr="001061D4">
        <w:rPr>
          <w:rFonts w:ascii="Verdana" w:hAnsi="Verdana"/>
          <w:b/>
        </w:rPr>
        <w:t>Status</w:t>
      </w:r>
      <w:r w:rsidR="00471F23">
        <w:rPr>
          <w:rFonts w:ascii="Verdana" w:hAnsi="Verdana"/>
          <w:b/>
          <w:bCs/>
        </w:rPr>
        <w:t xml:space="preserve"> -</w:t>
      </w:r>
      <w:r w:rsidRPr="001061D4">
        <w:rPr>
          <w:rFonts w:ascii="Verdana" w:hAnsi="Verdana"/>
        </w:rPr>
        <w:t xml:space="preserve"> Shows Recent </w:t>
      </w:r>
      <w:r>
        <w:rPr>
          <w:rFonts w:ascii="Verdana" w:hAnsi="Verdana"/>
        </w:rPr>
        <w:t>or All for prescription history</w:t>
      </w:r>
      <w:r w:rsidR="00A47B6D">
        <w:rPr>
          <w:rFonts w:ascii="Verdana" w:hAnsi="Verdana"/>
        </w:rPr>
        <w:t>.</w:t>
      </w:r>
    </w:p>
    <w:p w14:paraId="52D382CD" w14:textId="77777777" w:rsidR="002102E8" w:rsidRDefault="002102E8" w:rsidP="007E3D96">
      <w:pPr>
        <w:spacing w:before="120" w:after="120"/>
        <w:rPr>
          <w:rFonts w:ascii="Verdana" w:hAnsi="Verdana"/>
        </w:rPr>
      </w:pPr>
    </w:p>
    <w:p w14:paraId="1E92E38B" w14:textId="77777777" w:rsidR="00F86A59" w:rsidRPr="001061D4" w:rsidRDefault="00F86A59" w:rsidP="00DC24FE">
      <w:pPr>
        <w:spacing w:before="120" w:after="120"/>
        <w:rPr>
          <w:rFonts w:ascii="Verdana" w:hAnsi="Verdana"/>
        </w:rPr>
      </w:pPr>
    </w:p>
    <w:p w14:paraId="4D653475" w14:textId="6E89B768" w:rsidR="00115764" w:rsidRPr="0073365F" w:rsidRDefault="007846D6" w:rsidP="00DC24FE">
      <w:pPr>
        <w:spacing w:before="120" w:after="120"/>
        <w:jc w:val="right"/>
        <w:rPr>
          <w:rFonts w:ascii="Verdana" w:hAnsi="Verdana"/>
          <w:color w:val="0000FF"/>
          <w:u w:val="single"/>
        </w:rPr>
      </w:pPr>
      <w:hyperlink w:anchor="_top" w:history="1">
        <w:r w:rsidRPr="00D04397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115764" w14:paraId="7F501C2F" w14:textId="77777777" w:rsidTr="00D21F4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3C17271" w14:textId="215897BC" w:rsidR="00115764" w:rsidRDefault="00115764" w:rsidP="007E3D96">
            <w:pPr>
              <w:pStyle w:val="Heading2"/>
              <w:spacing w:before="120" w:after="120"/>
            </w:pPr>
            <w:bookmarkStart w:id="25" w:name="_Toc196901676"/>
            <w:r>
              <w:t>Main Screen - All Tab Claim History Section Tips</w:t>
            </w:r>
            <w:bookmarkEnd w:id="25"/>
          </w:p>
        </w:tc>
      </w:tr>
    </w:tbl>
    <w:p w14:paraId="0A2E878D" w14:textId="77777777" w:rsidR="00F86A59" w:rsidRDefault="00F86A59" w:rsidP="007E3D96">
      <w:pPr>
        <w:spacing w:before="120" w:after="120"/>
        <w:rPr>
          <w:rFonts w:ascii="Verdana" w:hAnsi="Verdana"/>
          <w:bCs/>
        </w:rPr>
      </w:pPr>
    </w:p>
    <w:p w14:paraId="68238117" w14:textId="55ED42F5" w:rsidR="00115764" w:rsidRPr="00A47B6D" w:rsidRDefault="00115764" w:rsidP="007E3D96">
      <w:pPr>
        <w:spacing w:before="120" w:after="120"/>
        <w:rPr>
          <w:rFonts w:ascii="Verdana" w:hAnsi="Verdana"/>
          <w:bCs/>
        </w:rPr>
      </w:pPr>
      <w:r w:rsidRPr="00A47B6D">
        <w:rPr>
          <w:rFonts w:ascii="Verdana" w:hAnsi="Verdana"/>
          <w:bCs/>
        </w:rPr>
        <w:t>All Tab Claim History Section</w:t>
      </w:r>
      <w:r w:rsidR="008E7473">
        <w:rPr>
          <w:rFonts w:ascii="Verdana" w:hAnsi="Verdana"/>
          <w:bCs/>
        </w:rPr>
        <w:t xml:space="preserve">:  </w:t>
      </w:r>
    </w:p>
    <w:p w14:paraId="351C4C7D" w14:textId="77777777" w:rsidR="00115764" w:rsidRDefault="00115764" w:rsidP="007E3D96">
      <w:pPr>
        <w:spacing w:before="120" w:after="120"/>
        <w:jc w:val="center"/>
        <w:rPr>
          <w:noProof/>
        </w:rPr>
      </w:pPr>
    </w:p>
    <w:p w14:paraId="19AF17ED" w14:textId="572328C2" w:rsidR="00115764" w:rsidRDefault="0094007A" w:rsidP="007E3D96">
      <w:pPr>
        <w:spacing w:before="120" w:after="120"/>
        <w:jc w:val="center"/>
      </w:pPr>
      <w:r>
        <w:rPr>
          <w:noProof/>
        </w:rPr>
        <w:drawing>
          <wp:inline distT="0" distB="0" distL="0" distR="0" wp14:anchorId="1B1C1049" wp14:editId="50CE6CC0">
            <wp:extent cx="7772400" cy="21403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1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A915" w14:textId="2D7C1882" w:rsidR="00115764" w:rsidRDefault="005224A9" w:rsidP="007E3D96">
      <w:pPr>
        <w:autoSpaceDE w:val="0"/>
        <w:autoSpaceDN w:val="0"/>
        <w:adjustRightInd w:val="0"/>
        <w:spacing w:before="120" w:after="120"/>
        <w:jc w:val="center"/>
        <w:rPr>
          <w:rFonts w:ascii="Verdana" w:hAnsi="Verdana"/>
          <w:b/>
        </w:rPr>
      </w:pPr>
      <w:r>
        <w:rPr>
          <w:rFonts w:ascii="Verdana" w:hAnsi="Verdana"/>
          <w:b/>
          <w:noProof/>
        </w:rPr>
        <w:t xml:space="preserve"> </w:t>
      </w:r>
    </w:p>
    <w:p w14:paraId="1CD2C91A" w14:textId="0CC501E8" w:rsidR="00115764" w:rsidRDefault="00115764" w:rsidP="007E3D9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From left to right, the columns display the following information</w:t>
      </w:r>
      <w:r w:rsidR="008E7473">
        <w:rPr>
          <w:rFonts w:ascii="Verdana" w:hAnsi="Verdana"/>
        </w:rPr>
        <w:t xml:space="preserve">:  </w:t>
      </w:r>
    </w:p>
    <w:p w14:paraId="1E1F333C" w14:textId="28C8EAB6" w:rsidR="00115764" w:rsidRPr="00D6377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Delivery System Method</w:t>
      </w:r>
      <w:r>
        <w:rPr>
          <w:rFonts w:ascii="Verdana" w:hAnsi="Verdana"/>
        </w:rPr>
        <w:t xml:space="preserve"> – Will display POINT OF SALE, MAIL ORDER or PAPER CLAIM</w:t>
      </w:r>
      <w:r w:rsidR="00074950">
        <w:rPr>
          <w:rFonts w:ascii="Verdana" w:hAnsi="Verdana"/>
        </w:rPr>
        <w:t>.</w:t>
      </w:r>
    </w:p>
    <w:p w14:paraId="6A5E3951" w14:textId="6EE2692B" w:rsidR="00115764" w:rsidRPr="00D6377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Order</w:t>
      </w:r>
      <w:r>
        <w:rPr>
          <w:rFonts w:ascii="Verdana" w:hAnsi="Verdana"/>
        </w:rPr>
        <w:t xml:space="preserve"> – </w:t>
      </w:r>
      <w:r>
        <w:rPr>
          <w:rFonts w:ascii="Verdana" w:hAnsi="Verdana" w:cs="Arial"/>
          <w:color w:val="000000"/>
          <w:shd w:val="clear" w:color="auto" w:fill="FFFFFF"/>
        </w:rPr>
        <w:t xml:space="preserve">This column will be blank for all delivery methods under the </w:t>
      </w:r>
      <w:r>
        <w:rPr>
          <w:rFonts w:ascii="Verdana" w:hAnsi="Verdana" w:cs="Arial"/>
          <w:b/>
          <w:color w:val="000000"/>
          <w:shd w:val="clear" w:color="auto" w:fill="FFFFFF"/>
        </w:rPr>
        <w:t>All</w:t>
      </w:r>
      <w:r>
        <w:rPr>
          <w:rFonts w:ascii="Verdana" w:hAnsi="Verdana" w:cs="Arial"/>
          <w:color w:val="000000"/>
          <w:shd w:val="clear" w:color="auto" w:fill="FFFFFF"/>
        </w:rPr>
        <w:t xml:space="preserve"> Tab. To see order numbers for Mail Order (MOR) click the Mail tab.</w:t>
      </w:r>
    </w:p>
    <w:p w14:paraId="7841095C" w14:textId="1A3F0D16" w:rsidR="00FD6019" w:rsidRPr="00DC24FE" w:rsidRDefault="00115764" w:rsidP="00DC24FE">
      <w:pPr>
        <w:numPr>
          <w:ilvl w:val="0"/>
          <w:numId w:val="28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Participant</w:t>
      </w:r>
      <w:r>
        <w:rPr>
          <w:rFonts w:ascii="Verdana" w:hAnsi="Verdana"/>
        </w:rPr>
        <w:t xml:space="preserve"> – Indicates which member on the account </w:t>
      </w:r>
      <w:r w:rsidR="00074950">
        <w:rPr>
          <w:rFonts w:ascii="Verdana" w:hAnsi="Verdana"/>
        </w:rPr>
        <w:t xml:space="preserve">was written </w:t>
      </w:r>
      <w:r>
        <w:rPr>
          <w:rFonts w:ascii="Verdana" w:hAnsi="Verdana"/>
        </w:rPr>
        <w:t>the prescription</w:t>
      </w:r>
      <w:r w:rsidR="00074950">
        <w:rPr>
          <w:rFonts w:ascii="Verdana" w:hAnsi="Verdana"/>
        </w:rPr>
        <w:t>.</w:t>
      </w:r>
    </w:p>
    <w:p w14:paraId="0918FAB1" w14:textId="75B55032" w:rsidR="00115764" w:rsidRPr="00D6377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Rx Number</w:t>
      </w:r>
      <w:r>
        <w:rPr>
          <w:rFonts w:ascii="Verdana" w:hAnsi="Verdana"/>
        </w:rPr>
        <w:t xml:space="preserve"> – Provides Prescription number</w:t>
      </w:r>
      <w:r w:rsidR="00A47B6D">
        <w:rPr>
          <w:rFonts w:ascii="Verdana" w:hAnsi="Verdana"/>
        </w:rPr>
        <w:t>.</w:t>
      </w:r>
      <w:r>
        <w:rPr>
          <w:rFonts w:ascii="Verdana" w:hAnsi="Verdana"/>
        </w:rPr>
        <w:t xml:space="preserve"> </w:t>
      </w:r>
      <w:r w:rsidR="00A47B6D">
        <w:rPr>
          <w:rFonts w:ascii="Verdana" w:hAnsi="Verdana"/>
        </w:rPr>
        <w:t>C</w:t>
      </w:r>
      <w:r>
        <w:rPr>
          <w:rFonts w:ascii="Verdana" w:hAnsi="Verdana"/>
        </w:rPr>
        <w:t xml:space="preserve">lick </w:t>
      </w:r>
      <w:r w:rsidR="00C32B39">
        <w:rPr>
          <w:rFonts w:ascii="Verdana" w:hAnsi="Verdana"/>
        </w:rPr>
        <w:t>the link</w:t>
      </w:r>
      <w:r>
        <w:rPr>
          <w:rFonts w:ascii="Verdana" w:hAnsi="Verdana"/>
        </w:rPr>
        <w:t xml:space="preserve"> to access the Prescription Detail screen</w:t>
      </w:r>
      <w:r w:rsidR="00A47B6D">
        <w:rPr>
          <w:rFonts w:ascii="Verdana" w:hAnsi="Verdana"/>
        </w:rPr>
        <w:t xml:space="preserve">. </w:t>
      </w:r>
      <w:r w:rsidR="00C32B39">
        <w:rPr>
          <w:rFonts w:ascii="Verdana" w:hAnsi="Verdana"/>
        </w:rPr>
        <w:t>Lists</w:t>
      </w:r>
      <w:r>
        <w:rPr>
          <w:rFonts w:ascii="Verdana" w:hAnsi="Verdana"/>
        </w:rPr>
        <w:t xml:space="preserve"> can be arranged in numerical order by using up and down arrows</w:t>
      </w:r>
      <w:r w:rsidR="00A47B6D">
        <w:rPr>
          <w:rFonts w:ascii="Verdana" w:hAnsi="Verdana"/>
        </w:rPr>
        <w:t>.</w:t>
      </w:r>
    </w:p>
    <w:p w14:paraId="68C083ED" w14:textId="67A998C7" w:rsidR="00115764" w:rsidRPr="00D6377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Posted/Future Fill</w:t>
      </w:r>
      <w:r>
        <w:rPr>
          <w:rFonts w:ascii="Verdana" w:hAnsi="Verdana"/>
        </w:rPr>
        <w:t xml:space="preserve"> – Date the Retail Pharmacy ran the prescription through insurance to get a PAID claim; Future Fill date shows when the prescription can be run through insurance</w:t>
      </w:r>
      <w:r w:rsidR="00A47B6D">
        <w:rPr>
          <w:rFonts w:ascii="Verdana" w:hAnsi="Verdana"/>
        </w:rPr>
        <w:t>.</w:t>
      </w:r>
    </w:p>
    <w:p w14:paraId="121A9115" w14:textId="7FE5CC05" w:rsidR="00FD6019" w:rsidRPr="00DC24FE" w:rsidRDefault="00115764" w:rsidP="00DC24FE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Filled</w:t>
      </w:r>
      <w:r>
        <w:rPr>
          <w:rFonts w:ascii="Verdana" w:hAnsi="Verdana"/>
        </w:rPr>
        <w:t xml:space="preserve"> – Date the Retail Pharmacy filled the prescription</w:t>
      </w:r>
      <w:r w:rsidR="00A47B6D">
        <w:rPr>
          <w:rFonts w:ascii="Verdana" w:hAnsi="Verdana"/>
        </w:rPr>
        <w:t>.</w:t>
      </w:r>
    </w:p>
    <w:p w14:paraId="0BCBB9C9" w14:textId="5CF2E2B4" w:rsidR="00115764" w:rsidRPr="00D6377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Dispensed Drug</w:t>
      </w:r>
      <w:r>
        <w:rPr>
          <w:rFonts w:ascii="Verdana" w:hAnsi="Verdana"/>
        </w:rPr>
        <w:t xml:space="preserve"> – Name, </w:t>
      </w:r>
      <w:r w:rsidR="00E005A6">
        <w:rPr>
          <w:rFonts w:ascii="Verdana" w:hAnsi="Verdana"/>
        </w:rPr>
        <w:t>dosage,</w:t>
      </w:r>
      <w:r>
        <w:rPr>
          <w:rFonts w:ascii="Verdana" w:hAnsi="Verdana"/>
        </w:rPr>
        <w:t xml:space="preserve"> and strength of prescription; list can be arranged in alphabetical order by using up and down arrows. Click </w:t>
      </w:r>
      <w:r w:rsidR="00C32B39">
        <w:rPr>
          <w:rFonts w:ascii="Verdana" w:hAnsi="Verdana"/>
        </w:rPr>
        <w:t>the link</w:t>
      </w:r>
      <w:r>
        <w:rPr>
          <w:rFonts w:ascii="Verdana" w:hAnsi="Verdana"/>
        </w:rPr>
        <w:t xml:space="preserve"> to view medication information.</w:t>
      </w:r>
    </w:p>
    <w:p w14:paraId="05D3AB47" w14:textId="0620E069" w:rsidR="00115764" w:rsidRPr="00D6377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 w:rsidRPr="622D5A67">
        <w:rPr>
          <w:rFonts w:ascii="Verdana" w:hAnsi="Verdana"/>
          <w:b/>
          <w:bCs/>
        </w:rPr>
        <w:t>Pharmacy</w:t>
      </w:r>
      <w:r w:rsidRPr="622D5A67">
        <w:rPr>
          <w:rFonts w:ascii="Verdana" w:hAnsi="Verdana"/>
        </w:rPr>
        <w:t xml:space="preserve"> – Name and NPI of dispensing pharmacy; click link to access pharmacy information</w:t>
      </w:r>
      <w:r w:rsidR="0063713D" w:rsidRPr="622D5A67">
        <w:rPr>
          <w:rFonts w:ascii="Verdana" w:hAnsi="Verdana"/>
        </w:rPr>
        <w:t>.</w:t>
      </w:r>
    </w:p>
    <w:p w14:paraId="4C7E90A7" w14:textId="2DD0E383" w:rsidR="00FD6019" w:rsidRPr="00DC24FE" w:rsidRDefault="00115764" w:rsidP="00DC24FE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Fills Left/Next Refill</w:t>
      </w:r>
      <w:r>
        <w:rPr>
          <w:rFonts w:ascii="Verdana" w:hAnsi="Verdana"/>
        </w:rPr>
        <w:t xml:space="preserve"> – Refers only to Mail Order prescriptions held by Caremark. This column will be blank when using the All tab, as Caremark does not have access to that Retail Rx data</w:t>
      </w:r>
      <w:r w:rsidR="0063713D">
        <w:rPr>
          <w:rFonts w:ascii="Verdana" w:hAnsi="Verdana"/>
        </w:rPr>
        <w:t>.</w:t>
      </w:r>
      <w:r w:rsidR="00F703B6">
        <w:rPr>
          <w:rFonts w:ascii="Verdana" w:hAnsi="Verdana"/>
        </w:rPr>
        <w:t xml:space="preserve"> Select the Order Placement tab to view the </w:t>
      </w:r>
      <w:r w:rsidR="00C90809">
        <w:rPr>
          <w:rFonts w:ascii="Verdana" w:hAnsi="Verdana"/>
        </w:rPr>
        <w:t xml:space="preserve">most up-to-date </w:t>
      </w:r>
      <w:r w:rsidR="001E1BDC">
        <w:rPr>
          <w:rFonts w:ascii="Verdana" w:hAnsi="Verdana"/>
        </w:rPr>
        <w:t xml:space="preserve">number of </w:t>
      </w:r>
      <w:r w:rsidR="00C90809">
        <w:rPr>
          <w:rFonts w:ascii="Verdana" w:hAnsi="Verdana"/>
        </w:rPr>
        <w:t>refill</w:t>
      </w:r>
      <w:r w:rsidR="00814C13">
        <w:rPr>
          <w:rFonts w:ascii="Verdana" w:hAnsi="Verdana"/>
        </w:rPr>
        <w:t>s</w:t>
      </w:r>
      <w:r w:rsidR="00C90809">
        <w:rPr>
          <w:rFonts w:ascii="Verdana" w:hAnsi="Verdana"/>
        </w:rPr>
        <w:t xml:space="preserve"> remaining.</w:t>
      </w:r>
    </w:p>
    <w:p w14:paraId="7A6775EE" w14:textId="203C831C" w:rsidR="0011576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Status Date/Status</w:t>
      </w:r>
      <w:r>
        <w:rPr>
          <w:rFonts w:ascii="Verdana" w:hAnsi="Verdana"/>
        </w:rPr>
        <w:t xml:space="preserve"> – Shows status of the prescription at the Retail Pharmacy. </w:t>
      </w:r>
    </w:p>
    <w:p w14:paraId="79C36BEC" w14:textId="41B4F0A1" w:rsidR="00115764" w:rsidRDefault="00115764" w:rsidP="007E3D96">
      <w:p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Note</w:t>
      </w:r>
      <w:r w:rsidR="008E7473">
        <w:rPr>
          <w:rFonts w:ascii="Verdana" w:hAnsi="Verdana"/>
          <w:b/>
        </w:rPr>
        <w:t xml:space="preserve">:  </w:t>
      </w:r>
      <w:r>
        <w:rPr>
          <w:rFonts w:ascii="Verdana" w:hAnsi="Verdana"/>
        </w:rPr>
        <w:t xml:space="preserve">PAID does </w:t>
      </w:r>
      <w:r w:rsidR="00DC24FE">
        <w:rPr>
          <w:rFonts w:ascii="Verdana" w:hAnsi="Verdana"/>
          <w:b/>
        </w:rPr>
        <w:t xml:space="preserve">NOT </w:t>
      </w:r>
      <w:r w:rsidRPr="00DC24FE">
        <w:rPr>
          <w:rFonts w:ascii="Verdana" w:hAnsi="Verdana"/>
          <w:bCs/>
        </w:rPr>
        <w:t>mean</w:t>
      </w:r>
      <w:r>
        <w:rPr>
          <w:rFonts w:ascii="Verdana" w:hAnsi="Verdana"/>
        </w:rPr>
        <w:t xml:space="preserve"> the prescription was picked up and paid for, PAID means that the prescription was ACCEPTED through the insurance.</w:t>
      </w:r>
    </w:p>
    <w:p w14:paraId="591035BE" w14:textId="02E8ACD5" w:rsidR="00115764" w:rsidRDefault="00115764" w:rsidP="007E3D96">
      <w:pPr>
        <w:numPr>
          <w:ilvl w:val="0"/>
          <w:numId w:val="27"/>
        </w:numPr>
        <w:spacing w:before="120" w:after="120"/>
        <w:ind w:left="450"/>
        <w:rPr>
          <w:rFonts w:ascii="Verdana" w:hAnsi="Verdana"/>
        </w:rPr>
      </w:pPr>
      <w:r>
        <w:rPr>
          <w:rFonts w:ascii="Verdana" w:hAnsi="Verdana"/>
          <w:b/>
        </w:rPr>
        <w:t>Ship Method/Tracking</w:t>
      </w:r>
      <w:r>
        <w:rPr>
          <w:rFonts w:ascii="Verdana" w:hAnsi="Verdana"/>
        </w:rPr>
        <w:t xml:space="preserve"> – This </w:t>
      </w:r>
      <w:r w:rsidR="0063713D">
        <w:rPr>
          <w:rFonts w:ascii="Verdana" w:hAnsi="Verdana"/>
        </w:rPr>
        <w:t>is</w:t>
      </w:r>
      <w:r>
        <w:rPr>
          <w:rFonts w:ascii="Verdana" w:hAnsi="Verdana"/>
        </w:rPr>
        <w:t xml:space="preserve"> blank when the prescription is filled through Retail Pharmacy as the prescription was physically picked up at a Retail Pharmacy location</w:t>
      </w:r>
      <w:r w:rsidR="0063713D">
        <w:rPr>
          <w:rFonts w:ascii="Verdana" w:hAnsi="Verdana"/>
        </w:rPr>
        <w:t>.</w:t>
      </w:r>
    </w:p>
    <w:p w14:paraId="5DEAA159" w14:textId="77777777" w:rsidR="00115764" w:rsidRDefault="00115764" w:rsidP="00DC24FE">
      <w:pPr>
        <w:spacing w:before="120" w:after="120"/>
        <w:ind w:left="720"/>
        <w:rPr>
          <w:rFonts w:ascii="Verdana" w:hAnsi="Verdana"/>
        </w:rPr>
      </w:pPr>
    </w:p>
    <w:p w14:paraId="0FCE8D4D" w14:textId="77777777" w:rsidR="0094007A" w:rsidRDefault="0094007A" w:rsidP="007E3D96">
      <w:pPr>
        <w:spacing w:before="120" w:after="120"/>
        <w:jc w:val="right"/>
      </w:pPr>
    </w:p>
    <w:p w14:paraId="1F02C678" w14:textId="05CFCBEA" w:rsidR="005C0115" w:rsidRDefault="00115764" w:rsidP="00DC24F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EB16E7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3E09D1" w:rsidRPr="0058134F" w14:paraId="25170FDB" w14:textId="77777777" w:rsidTr="00D21F49">
        <w:tc>
          <w:tcPr>
            <w:tcW w:w="5000" w:type="pct"/>
            <w:shd w:val="clear" w:color="auto" w:fill="C0C0C0"/>
          </w:tcPr>
          <w:p w14:paraId="4884AE14" w14:textId="2E803B73" w:rsidR="003E09D1" w:rsidRPr="002C7438" w:rsidRDefault="003E09D1" w:rsidP="007E3D96">
            <w:pPr>
              <w:pStyle w:val="Heading2"/>
              <w:spacing w:before="120" w:after="120"/>
            </w:pPr>
            <w:bookmarkStart w:id="26" w:name="_Toc196901677"/>
            <w:r>
              <w:t xml:space="preserve">Main Screen </w:t>
            </w:r>
            <w:r w:rsidR="00497F2A">
              <w:t>-</w:t>
            </w:r>
            <w:r>
              <w:t xml:space="preserve"> Mail Order </w:t>
            </w:r>
            <w:r w:rsidR="008468F0">
              <w:t>Tab</w:t>
            </w:r>
            <w:r>
              <w:t xml:space="preserve"> Claim History Section Tips</w:t>
            </w:r>
            <w:bookmarkEnd w:id="26"/>
          </w:p>
        </w:tc>
      </w:tr>
    </w:tbl>
    <w:p w14:paraId="48FAF103" w14:textId="77777777" w:rsidR="0094007A" w:rsidRDefault="0094007A" w:rsidP="007E3D96">
      <w:pPr>
        <w:spacing w:before="120" w:after="120"/>
        <w:rPr>
          <w:rFonts w:ascii="Verdana" w:hAnsi="Verdana"/>
          <w:b/>
        </w:rPr>
      </w:pPr>
    </w:p>
    <w:p w14:paraId="15FB7AFC" w14:textId="5014CCA0" w:rsidR="00C1177B" w:rsidRPr="00CA1B1C" w:rsidRDefault="00C1177B" w:rsidP="007E3D96">
      <w:pPr>
        <w:spacing w:before="120" w:after="120"/>
        <w:rPr>
          <w:rFonts w:ascii="Verdana" w:hAnsi="Verdana"/>
          <w:b/>
        </w:rPr>
      </w:pPr>
      <w:r w:rsidRPr="00CA1B1C">
        <w:rPr>
          <w:rFonts w:ascii="Verdana" w:hAnsi="Verdana"/>
          <w:b/>
        </w:rPr>
        <w:t>Mail Order Tab Claim History Section Example</w:t>
      </w:r>
      <w:r w:rsidR="008E7473" w:rsidRPr="00CA1B1C">
        <w:rPr>
          <w:rFonts w:ascii="Verdana" w:hAnsi="Verdana"/>
          <w:b/>
        </w:rPr>
        <w:t xml:space="preserve">:  </w:t>
      </w:r>
    </w:p>
    <w:p w14:paraId="6BA9C127" w14:textId="77777777" w:rsidR="00C1177B" w:rsidRPr="00C1177B" w:rsidRDefault="00C1177B" w:rsidP="007E3D96">
      <w:pPr>
        <w:spacing w:before="120" w:after="120"/>
        <w:rPr>
          <w:rFonts w:ascii="Verdana" w:hAnsi="Verdana"/>
          <w:b/>
        </w:rPr>
      </w:pPr>
    </w:p>
    <w:p w14:paraId="17DE9E54" w14:textId="2CAC1148" w:rsidR="003E09D1" w:rsidRDefault="005E1381" w:rsidP="005E1381">
      <w:pPr>
        <w:spacing w:before="120" w:after="120"/>
        <w:jc w:val="center"/>
      </w:pPr>
      <w:r>
        <w:rPr>
          <w:noProof/>
        </w:rPr>
        <w:drawing>
          <wp:inline distT="0" distB="0" distL="0" distR="0" wp14:anchorId="49425ED0" wp14:editId="498E2FF1">
            <wp:extent cx="7772400" cy="270018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C173" w14:textId="35E8FE0D" w:rsidR="003E09D1" w:rsidRDefault="005224A9" w:rsidP="007E3D96">
      <w:pPr>
        <w:autoSpaceDE w:val="0"/>
        <w:autoSpaceDN w:val="0"/>
        <w:adjustRightInd w:val="0"/>
        <w:spacing w:before="120" w:after="120"/>
        <w:jc w:val="center"/>
        <w:rPr>
          <w:rFonts w:ascii="Verdana" w:hAnsi="Verdana"/>
          <w:b/>
          <w:noProof/>
        </w:rPr>
      </w:pPr>
      <w:r>
        <w:rPr>
          <w:rFonts w:ascii="Verdana" w:hAnsi="Verdana"/>
          <w:b/>
          <w:noProof/>
        </w:rPr>
        <w:t xml:space="preserve"> </w:t>
      </w:r>
    </w:p>
    <w:p w14:paraId="6DB1A1D3" w14:textId="53D05F01" w:rsidR="003E09D1" w:rsidRDefault="00D21F49" w:rsidP="007E3D9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 </w:t>
      </w:r>
      <w:r w:rsidR="00BE1ACA">
        <w:rPr>
          <w:rFonts w:ascii="Verdana" w:hAnsi="Verdana"/>
        </w:rPr>
        <w:t>From left to right, the columns display the following information</w:t>
      </w:r>
      <w:r w:rsidR="008E7473">
        <w:rPr>
          <w:rFonts w:ascii="Verdana" w:hAnsi="Verdana"/>
        </w:rPr>
        <w:t xml:space="preserve">:  </w:t>
      </w:r>
    </w:p>
    <w:p w14:paraId="529A1ACE" w14:textId="7BD98F56" w:rsidR="003E09D1" w:rsidRDefault="003E09D1" w:rsidP="007E3D96">
      <w:pPr>
        <w:numPr>
          <w:ilvl w:val="0"/>
          <w:numId w:val="9"/>
        </w:numPr>
        <w:spacing w:before="120" w:after="120"/>
        <w:ind w:left="540"/>
        <w:rPr>
          <w:rFonts w:ascii="Verdana" w:hAnsi="Verdana"/>
        </w:rPr>
      </w:pPr>
      <w:r w:rsidRPr="003E09D1">
        <w:rPr>
          <w:rFonts w:ascii="Verdana" w:hAnsi="Verdana"/>
          <w:b/>
        </w:rPr>
        <w:t>Delivery System Method</w:t>
      </w:r>
      <w:r>
        <w:rPr>
          <w:rFonts w:ascii="Verdana" w:hAnsi="Verdana"/>
        </w:rPr>
        <w:t xml:space="preserve"> – How the prescription(s) were</w:t>
      </w:r>
      <w:r w:rsidRPr="003E09D1">
        <w:rPr>
          <w:rFonts w:ascii="Verdana" w:hAnsi="Verdana"/>
        </w:rPr>
        <w:t xml:space="preserve"> placed/sent in</w:t>
      </w:r>
      <w:r w:rsidR="005E1381">
        <w:rPr>
          <w:rFonts w:ascii="Verdana" w:hAnsi="Verdana"/>
        </w:rPr>
        <w:t>.</w:t>
      </w:r>
    </w:p>
    <w:p w14:paraId="7FCC7FB8" w14:textId="77777777" w:rsidR="005E1381" w:rsidRDefault="005E1381" w:rsidP="00DC24FE">
      <w:pPr>
        <w:spacing w:before="120" w:after="120"/>
        <w:ind w:left="540"/>
        <w:rPr>
          <w:rFonts w:ascii="Verdana" w:hAnsi="Verdana"/>
        </w:rPr>
      </w:pPr>
    </w:p>
    <w:p w14:paraId="7D03341D" w14:textId="645CDE9C" w:rsidR="003E09D1" w:rsidRPr="003E09D1" w:rsidRDefault="005E1381" w:rsidP="00DC24FE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Refer to table to see the different Method and Description: </w:t>
      </w:r>
    </w:p>
    <w:p w14:paraId="4E949DEA" w14:textId="77777777" w:rsidR="000159BD" w:rsidRPr="00DE7A25" w:rsidRDefault="000159BD" w:rsidP="000159BD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388"/>
        <w:gridCol w:w="9562"/>
      </w:tblGrid>
      <w:tr w:rsidR="000159BD" w:rsidRPr="00DE7A25" w14:paraId="27DF97D5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7AF4D2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/>
              </w:rPr>
              <w:t xml:space="preserve">Delivery </w:t>
            </w:r>
            <w:r w:rsidRPr="007236E2">
              <w:rPr>
                <w:rFonts w:ascii="Verdana" w:hAnsi="Verdana"/>
                <w:b/>
              </w:rPr>
              <w:t>System Method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60EFBD3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/>
              </w:rPr>
              <w:t>Description</w:t>
            </w:r>
          </w:p>
        </w:tc>
      </w:tr>
      <w:tr w:rsidR="000159BD" w:rsidRPr="00DE7A25" w14:paraId="1BF276AF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09979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ORDER-IVR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A1A8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B3353A">
              <w:rPr>
                <w:rFonts w:ascii="Verdana" w:hAnsi="Verdana"/>
                <w:bCs/>
              </w:rPr>
              <w:t>Authenticated caller placed refill/renewal through an INBOUND call using our automated IVR system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3945E345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EA72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ORDER-IVR IMPORT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1ED35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B3353A">
              <w:rPr>
                <w:rFonts w:ascii="Verdana" w:hAnsi="Verdana"/>
                <w:bCs/>
              </w:rPr>
              <w:t>Authenticated caller agreed to refill through our OUTBOUND automated IVR system (we called them)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0A3DFDD8" w14:textId="77777777" w:rsidTr="00DC24FE">
        <w:trPr>
          <w:trHeight w:val="25"/>
        </w:trPr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C9FD0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ORDER-ERX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BCEEB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  <w:r w:rsidRPr="00B3353A">
              <w:rPr>
                <w:rFonts w:ascii="Verdana" w:hAnsi="Verdana"/>
                <w:bCs/>
              </w:rPr>
              <w:t>Prescription sent by E-scribe from prescriber’s office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638D8CE3" w14:textId="77777777" w:rsidTr="00DC24FE">
        <w:trPr>
          <w:trHeight w:val="204"/>
        </w:trPr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FED3D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ORDER-FAX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CDF41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  <w:color w:val="000000"/>
              </w:rPr>
            </w:pPr>
            <w:r w:rsidRPr="00B3353A">
              <w:rPr>
                <w:rFonts w:ascii="Verdana" w:hAnsi="Verdana"/>
                <w:bCs/>
              </w:rPr>
              <w:t>Prescription faxed in by prescriber’s office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51432B2A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2DD38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ORDER-MAIL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D97BF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B3353A">
              <w:rPr>
                <w:rFonts w:ascii="Verdana" w:hAnsi="Verdana"/>
                <w:bCs/>
              </w:rPr>
              <w:t>Prescription was mailed in by Member/Dependent or prescriber’s office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1ABD819F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BCD9E" w14:textId="77777777" w:rsidR="000159BD" w:rsidRPr="00DE7A25" w:rsidRDefault="000159BD" w:rsidP="00DC0746">
            <w:pPr>
              <w:tabs>
                <w:tab w:val="left" w:pos="4126"/>
              </w:tabs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ORDER-WEB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BD454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B3353A">
              <w:rPr>
                <w:rFonts w:ascii="Verdana" w:hAnsi="Verdana"/>
                <w:bCs/>
              </w:rPr>
              <w:t>Refill/Renewal placed through Caremark.com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518C0D6B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261D6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ORDER-CSR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04DF9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B3353A">
              <w:rPr>
                <w:rFonts w:ascii="Verdana" w:hAnsi="Verdana"/>
                <w:bCs/>
              </w:rPr>
              <w:t>Refill/Renewal placed by a Customer Service Representative (C</w:t>
            </w:r>
            <w:r>
              <w:rPr>
                <w:rFonts w:ascii="Verdana" w:hAnsi="Verdana"/>
                <w:bCs/>
              </w:rPr>
              <w:t>S</w:t>
            </w:r>
            <w:r w:rsidRPr="00B3353A">
              <w:rPr>
                <w:rFonts w:ascii="Verdana" w:hAnsi="Verdana"/>
                <w:bCs/>
              </w:rPr>
              <w:t>R)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4E15D0E0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B920C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ORDER-PHONE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E9778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B3353A">
              <w:rPr>
                <w:rFonts w:ascii="Verdana" w:hAnsi="Verdana"/>
                <w:bCs/>
              </w:rPr>
              <w:t>Prescription was called in verbally via FastStart</w:t>
            </w:r>
            <w:r>
              <w:rPr>
                <w:rFonts w:ascii="Verdana" w:hAnsi="Verdana"/>
                <w:bCs/>
              </w:rPr>
              <w:t>.</w:t>
            </w:r>
          </w:p>
        </w:tc>
      </w:tr>
      <w:tr w:rsidR="000159BD" w:rsidRPr="00DE7A25" w14:paraId="02010D92" w14:textId="77777777" w:rsidTr="00DC24FE">
        <w:tc>
          <w:tcPr>
            <w:tcW w:w="1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B0C00" w14:textId="77777777" w:rsidR="000159BD" w:rsidRPr="00DE7A25" w:rsidRDefault="000159BD" w:rsidP="00DC074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B3353A">
              <w:rPr>
                <w:rFonts w:ascii="Verdana" w:hAnsi="Verdana"/>
                <w:bCs/>
              </w:rPr>
              <w:t>MAIL ORDER-SMS</w:t>
            </w:r>
          </w:p>
        </w:tc>
        <w:tc>
          <w:tcPr>
            <w:tcW w:w="36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821AE" w14:textId="77777777" w:rsidR="000159BD" w:rsidRPr="00DE7A25" w:rsidRDefault="000159BD" w:rsidP="00DC0746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Verdana" w:hAnsi="Verdana"/>
              </w:rPr>
            </w:pPr>
            <w:r w:rsidRPr="00B3353A">
              <w:rPr>
                <w:rFonts w:ascii="Verdana" w:hAnsi="Verdana"/>
                <w:bCs/>
              </w:rPr>
              <w:t xml:space="preserve">Refill/Renewal place </w:t>
            </w:r>
            <w:r>
              <w:rPr>
                <w:rFonts w:ascii="Verdana" w:hAnsi="Verdana"/>
                <w:bCs/>
              </w:rPr>
              <w:t>via</w:t>
            </w:r>
            <w:r w:rsidRPr="00B3353A">
              <w:rPr>
                <w:rFonts w:ascii="Verdana" w:hAnsi="Verdana"/>
                <w:bCs/>
              </w:rPr>
              <w:t xml:space="preserve"> SMS TEXT</w:t>
            </w:r>
            <w:r>
              <w:rPr>
                <w:rFonts w:ascii="Verdana" w:hAnsi="Verdana"/>
                <w:bCs/>
              </w:rPr>
              <w:t>.</w:t>
            </w:r>
          </w:p>
        </w:tc>
      </w:tr>
    </w:tbl>
    <w:p w14:paraId="17CFFB0B" w14:textId="77777777" w:rsidR="00C150E6" w:rsidRPr="003E09D1" w:rsidRDefault="00C150E6" w:rsidP="007E3D96">
      <w:pPr>
        <w:pStyle w:val="Verdana12"/>
      </w:pPr>
    </w:p>
    <w:p w14:paraId="1711BA02" w14:textId="0E66DE5D" w:rsidR="00C150E6" w:rsidRPr="00D63774" w:rsidRDefault="003E09D1" w:rsidP="00DC24FE">
      <w:pPr>
        <w:pStyle w:val="Verdana12"/>
        <w:numPr>
          <w:ilvl w:val="0"/>
          <w:numId w:val="9"/>
        </w:numPr>
        <w:ind w:left="576"/>
      </w:pPr>
      <w:r w:rsidRPr="003E09D1">
        <w:rPr>
          <w:b/>
        </w:rPr>
        <w:t>Order</w:t>
      </w:r>
      <w:r>
        <w:t xml:space="preserve"> – Provides Order </w:t>
      </w:r>
      <w:r w:rsidR="00792D24">
        <w:t>N</w:t>
      </w:r>
      <w:r>
        <w:t>umber; c</w:t>
      </w:r>
      <w:r w:rsidRPr="003E09D1">
        <w:t>lick</w:t>
      </w:r>
      <w:r>
        <w:t xml:space="preserve"> link to access the Order Status s</w:t>
      </w:r>
      <w:r w:rsidRPr="003E09D1">
        <w:t>creen.</w:t>
      </w:r>
    </w:p>
    <w:p w14:paraId="5660E2AF" w14:textId="48F07A38" w:rsidR="00C150E6" w:rsidRPr="00D63774" w:rsidRDefault="003E09D1" w:rsidP="00DC24FE">
      <w:pPr>
        <w:pStyle w:val="Verdana12"/>
        <w:numPr>
          <w:ilvl w:val="0"/>
          <w:numId w:val="9"/>
        </w:numPr>
        <w:ind w:left="576"/>
      </w:pPr>
      <w:r w:rsidRPr="003E09D1">
        <w:rPr>
          <w:b/>
        </w:rPr>
        <w:t>Participant</w:t>
      </w:r>
      <w:r>
        <w:t xml:space="preserve"> – Indicates w</w:t>
      </w:r>
      <w:r w:rsidRPr="003E09D1">
        <w:t>h</w:t>
      </w:r>
      <w:r>
        <w:t>ich member on the account the prescription was written for</w:t>
      </w:r>
      <w:r w:rsidR="00EE188B">
        <w:t>.</w:t>
      </w:r>
    </w:p>
    <w:p w14:paraId="1B7100FC" w14:textId="59D4F6FD" w:rsidR="00FD6019" w:rsidRPr="00FD6019" w:rsidRDefault="00792D24" w:rsidP="00DC24FE">
      <w:pPr>
        <w:pStyle w:val="Verdana12"/>
        <w:numPr>
          <w:ilvl w:val="0"/>
          <w:numId w:val="9"/>
        </w:numPr>
        <w:ind w:left="576"/>
      </w:pPr>
      <w:r>
        <w:rPr>
          <w:b/>
        </w:rPr>
        <w:t>Rx Number</w:t>
      </w:r>
      <w:r>
        <w:t xml:space="preserve"> – Provides Prescription number</w:t>
      </w:r>
      <w:r w:rsidR="00020894">
        <w:t xml:space="preserve">. </w:t>
      </w:r>
      <w:r w:rsidR="00EE188B">
        <w:t>C</w:t>
      </w:r>
      <w:r>
        <w:t xml:space="preserve">lick </w:t>
      </w:r>
      <w:r w:rsidR="00C32B39">
        <w:t>the link</w:t>
      </w:r>
      <w:r>
        <w:t xml:space="preserve"> to access the Prescription Detail screen</w:t>
      </w:r>
      <w:r w:rsidR="00EE188B">
        <w:t>.</w:t>
      </w:r>
      <w:r>
        <w:t xml:space="preserve"> </w:t>
      </w:r>
      <w:r w:rsidR="00C32B39">
        <w:t>Lists</w:t>
      </w:r>
      <w:r>
        <w:t xml:space="preserve"> can be arranged in numerical order by using up and down </w:t>
      </w:r>
      <w:r w:rsidR="0063713D">
        <w:t>arrows.</w:t>
      </w:r>
    </w:p>
    <w:p w14:paraId="0F7744A2" w14:textId="08756A05" w:rsidR="00792D24" w:rsidRPr="00D63774" w:rsidRDefault="003E09D1" w:rsidP="00DC24FE">
      <w:pPr>
        <w:pStyle w:val="Verdana12"/>
        <w:numPr>
          <w:ilvl w:val="0"/>
          <w:numId w:val="9"/>
        </w:numPr>
        <w:ind w:left="576"/>
      </w:pPr>
      <w:r w:rsidRPr="003E09D1">
        <w:rPr>
          <w:b/>
        </w:rPr>
        <w:t>Received/Future Fill</w:t>
      </w:r>
      <w:r>
        <w:t xml:space="preserve"> – Date the prescription</w:t>
      </w:r>
      <w:r w:rsidRPr="003E09D1">
        <w:t xml:space="preserve"> was received</w:t>
      </w:r>
      <w:r>
        <w:t xml:space="preserve"> by our system </w:t>
      </w:r>
      <w:r w:rsidRPr="003E09D1">
        <w:t>(Will show as</w:t>
      </w:r>
      <w:r>
        <w:t xml:space="preserve"> top date or as the only date)</w:t>
      </w:r>
      <w:r w:rsidR="00EE188B">
        <w:t>.</w:t>
      </w:r>
      <w:r>
        <w:t xml:space="preserve"> </w:t>
      </w:r>
      <w:r w:rsidR="00EE188B">
        <w:t>I</w:t>
      </w:r>
      <w:r w:rsidRPr="003E09D1">
        <w:t xml:space="preserve">f </w:t>
      </w:r>
      <w:r w:rsidR="00EE188B">
        <w:t xml:space="preserve">two (2) </w:t>
      </w:r>
      <w:r w:rsidRPr="003E09D1">
        <w:t xml:space="preserve">dates are shown, </w:t>
      </w:r>
      <w:r>
        <w:t xml:space="preserve">the </w:t>
      </w:r>
      <w:r w:rsidRPr="003E09D1">
        <w:t xml:space="preserve">second </w:t>
      </w:r>
      <w:r>
        <w:t xml:space="preserve">date </w:t>
      </w:r>
      <w:r w:rsidR="00EE188B">
        <w:t xml:space="preserve">on the bottom </w:t>
      </w:r>
      <w:r>
        <w:t xml:space="preserve">is the </w:t>
      </w:r>
      <w:r w:rsidRPr="003F051B">
        <w:rPr>
          <w:b/>
        </w:rPr>
        <w:t>Future Fill date</w:t>
      </w:r>
      <w:r w:rsidR="00EE188B">
        <w:t xml:space="preserve"> (</w:t>
      </w:r>
      <w:r w:rsidRPr="003E09D1">
        <w:t xml:space="preserve">when the </w:t>
      </w:r>
      <w:r>
        <w:t xml:space="preserve">prescription will begin </w:t>
      </w:r>
      <w:r w:rsidR="00EE188B">
        <w:t>processing).</w:t>
      </w:r>
    </w:p>
    <w:p w14:paraId="6FFD7B5D" w14:textId="25DF1A74" w:rsidR="00C150E6" w:rsidRPr="00D63774" w:rsidRDefault="00792D24" w:rsidP="00DC24FE">
      <w:pPr>
        <w:pStyle w:val="Verdana12"/>
        <w:numPr>
          <w:ilvl w:val="0"/>
          <w:numId w:val="9"/>
        </w:numPr>
        <w:ind w:left="576"/>
      </w:pPr>
      <w:r>
        <w:rPr>
          <w:b/>
        </w:rPr>
        <w:t>Filled</w:t>
      </w:r>
      <w:r>
        <w:t xml:space="preserve"> – Date the Mail Order Pharmacy (MOR) filled the prescription</w:t>
      </w:r>
      <w:r w:rsidR="00EE188B">
        <w:t>.</w:t>
      </w:r>
    </w:p>
    <w:p w14:paraId="448B4E6F" w14:textId="5A142C76" w:rsidR="00FD6019" w:rsidRPr="00FD6019" w:rsidRDefault="003E09D1" w:rsidP="00DC24FE">
      <w:pPr>
        <w:pStyle w:val="Verdana12"/>
        <w:numPr>
          <w:ilvl w:val="0"/>
          <w:numId w:val="9"/>
        </w:numPr>
        <w:ind w:left="576"/>
      </w:pPr>
      <w:r w:rsidRPr="00792D24">
        <w:rPr>
          <w:b/>
        </w:rPr>
        <w:t>Dispensed Drug</w:t>
      </w:r>
      <w:r w:rsidRPr="00792D24">
        <w:t xml:space="preserve"> – </w:t>
      </w:r>
      <w:bookmarkStart w:id="27" w:name="OLE_LINK15"/>
      <w:r w:rsidR="00792D24">
        <w:t xml:space="preserve">Name, </w:t>
      </w:r>
      <w:r w:rsidR="00E005A6">
        <w:t>dosage,</w:t>
      </w:r>
      <w:r w:rsidR="00792D24">
        <w:t xml:space="preserve"> and strength of prescription; list can be arranged in alphabetical order by using up and down arrows. Click </w:t>
      </w:r>
      <w:r w:rsidR="00C32B39">
        <w:t>the link</w:t>
      </w:r>
      <w:r w:rsidR="00792D24">
        <w:t xml:space="preserve"> to view medication information.</w:t>
      </w:r>
      <w:bookmarkEnd w:id="27"/>
    </w:p>
    <w:p w14:paraId="0F9B5AF9" w14:textId="5ED5A0EB" w:rsidR="00C150E6" w:rsidRPr="00D63774" w:rsidRDefault="003E09D1" w:rsidP="00DC24FE">
      <w:pPr>
        <w:pStyle w:val="Verdana12"/>
        <w:numPr>
          <w:ilvl w:val="0"/>
          <w:numId w:val="9"/>
        </w:numPr>
        <w:ind w:left="576"/>
      </w:pPr>
      <w:r w:rsidRPr="003E09D1">
        <w:rPr>
          <w:b/>
        </w:rPr>
        <w:t>Pharmacy</w:t>
      </w:r>
      <w:r w:rsidRPr="003E09D1">
        <w:t xml:space="preserve"> – Name</w:t>
      </w:r>
      <w:r>
        <w:t xml:space="preserve"> and NPI of dispensing pharmacy</w:t>
      </w:r>
      <w:r w:rsidR="00190AFE">
        <w:t>; click link to access pharmacy information</w:t>
      </w:r>
      <w:r w:rsidR="00EE188B">
        <w:t>.</w:t>
      </w:r>
    </w:p>
    <w:p w14:paraId="5CBC5069" w14:textId="2AFC0017" w:rsidR="00C150E6" w:rsidRPr="00D63774" w:rsidRDefault="003E09D1" w:rsidP="00DC24FE">
      <w:pPr>
        <w:pStyle w:val="Verdana12"/>
        <w:numPr>
          <w:ilvl w:val="0"/>
          <w:numId w:val="9"/>
        </w:numPr>
        <w:ind w:left="576"/>
      </w:pPr>
      <w:r w:rsidRPr="003E09D1">
        <w:rPr>
          <w:b/>
        </w:rPr>
        <w:t>Fills Left/Next Refill</w:t>
      </w:r>
      <w:r w:rsidRPr="003E09D1">
        <w:t xml:space="preserve"> – </w:t>
      </w:r>
      <w:r>
        <w:t>Displays</w:t>
      </w:r>
      <w:r w:rsidRPr="003E09D1">
        <w:t xml:space="preserve"> number of refills remaining for that specific </w:t>
      </w:r>
      <w:r w:rsidR="00115764">
        <w:t xml:space="preserve">Mail Order Prescription, </w:t>
      </w:r>
      <w:r w:rsidRPr="003E09D1">
        <w:t xml:space="preserve">and when the </w:t>
      </w:r>
      <w:r>
        <w:t>prescription</w:t>
      </w:r>
      <w:r w:rsidRPr="003E09D1">
        <w:t xml:space="preserve"> </w:t>
      </w:r>
      <w:r>
        <w:t>is available to be filled again</w:t>
      </w:r>
      <w:r w:rsidR="00EE188B">
        <w:t>.</w:t>
      </w:r>
    </w:p>
    <w:p w14:paraId="2F025FA2" w14:textId="52FAA1ED" w:rsidR="00FD6019" w:rsidRPr="00FD6019" w:rsidRDefault="003E09D1" w:rsidP="00DC24FE">
      <w:pPr>
        <w:pStyle w:val="Verdana12"/>
        <w:numPr>
          <w:ilvl w:val="0"/>
          <w:numId w:val="9"/>
        </w:numPr>
        <w:ind w:left="576"/>
      </w:pPr>
      <w:r w:rsidRPr="003E09D1">
        <w:rPr>
          <w:b/>
        </w:rPr>
        <w:t>Status Date/Status</w:t>
      </w:r>
      <w:r w:rsidRPr="003E09D1">
        <w:t xml:space="preserve"> – Date t</w:t>
      </w:r>
      <w:r>
        <w:t>he prescription</w:t>
      </w:r>
      <w:r w:rsidRPr="003E09D1">
        <w:t xml:space="preserve"> was proces</w:t>
      </w:r>
      <w:r>
        <w:t>sed and the status of the order</w:t>
      </w:r>
      <w:r w:rsidR="00EE188B">
        <w:t>.</w:t>
      </w:r>
    </w:p>
    <w:p w14:paraId="64C11EF5" w14:textId="7BD0B158" w:rsidR="003E09D1" w:rsidRDefault="003E09D1" w:rsidP="00DC24FE">
      <w:pPr>
        <w:pStyle w:val="Verdana12"/>
        <w:numPr>
          <w:ilvl w:val="0"/>
          <w:numId w:val="9"/>
        </w:numPr>
        <w:ind w:left="576"/>
      </w:pPr>
      <w:r w:rsidRPr="003E09D1">
        <w:rPr>
          <w:b/>
        </w:rPr>
        <w:t>Ship Method/Tracking</w:t>
      </w:r>
      <w:r w:rsidRPr="003E09D1">
        <w:t xml:space="preserve"> – The method </w:t>
      </w:r>
      <w:r>
        <w:t>the prescription/order was shipped, c</w:t>
      </w:r>
      <w:r w:rsidRPr="003E09D1">
        <w:t xml:space="preserve">lick link to </w:t>
      </w:r>
      <w:r>
        <w:t>view</w:t>
      </w:r>
      <w:r w:rsidRPr="003E09D1">
        <w:t xml:space="preserve"> detailed tracking information</w:t>
      </w:r>
      <w:r w:rsidR="000159BD">
        <w:t>.</w:t>
      </w:r>
      <w:r w:rsidRPr="003E09D1">
        <w:t xml:space="preserve"> (</w:t>
      </w:r>
      <w:r w:rsidR="00FD6019" w:rsidRPr="00FD6019">
        <w:rPr>
          <w:b/>
          <w:bCs/>
        </w:rPr>
        <w:t>E</w:t>
      </w:r>
      <w:r w:rsidRPr="00FD6019">
        <w:rPr>
          <w:b/>
          <w:bCs/>
        </w:rPr>
        <w:t>xample</w:t>
      </w:r>
      <w:r w:rsidR="008E7473">
        <w:rPr>
          <w:b/>
          <w:bCs/>
        </w:rPr>
        <w:t xml:space="preserve">:  </w:t>
      </w:r>
      <w:r w:rsidRPr="003E09D1">
        <w:t>USPS or UPS website)</w:t>
      </w:r>
      <w:r w:rsidR="00115764">
        <w:t>.</w:t>
      </w:r>
      <w:r w:rsidR="00115764">
        <w:br/>
      </w:r>
      <w:r w:rsidR="00115764" w:rsidRPr="0073365F">
        <w:rPr>
          <w:b/>
          <w:bCs/>
        </w:rPr>
        <w:t>N</w:t>
      </w:r>
      <w:r w:rsidR="00FA1761">
        <w:rPr>
          <w:b/>
          <w:bCs/>
        </w:rPr>
        <w:t>ote</w:t>
      </w:r>
      <w:r w:rsidR="008E7473">
        <w:rPr>
          <w:b/>
          <w:bCs/>
        </w:rPr>
        <w:t xml:space="preserve">:  </w:t>
      </w:r>
      <w:r w:rsidR="00115764">
        <w:t xml:space="preserve">If clicking the link does </w:t>
      </w:r>
      <w:r w:rsidR="00115764" w:rsidRPr="00DC24FE">
        <w:rPr>
          <w:b/>
          <w:bCs/>
        </w:rPr>
        <w:t>not</w:t>
      </w:r>
      <w:r w:rsidR="00115764">
        <w:t xml:space="preserve"> work</w:t>
      </w:r>
      <w:r w:rsidR="00DC24FE">
        <w:t>:</w:t>
      </w:r>
      <w:r w:rsidR="00115764">
        <w:t xml:space="preserve"> </w:t>
      </w:r>
      <w:r w:rsidR="00DC24FE">
        <w:t>C</w:t>
      </w:r>
      <w:r w:rsidR="00115764">
        <w:t>opy and paste this number into the carrier’s tracking site. For USPS Tracking Numbers, remove all hyphens and extra blank spaces.</w:t>
      </w:r>
    </w:p>
    <w:p w14:paraId="5FCD7FE8" w14:textId="77777777" w:rsidR="003E09D1" w:rsidRDefault="003E09D1" w:rsidP="007E3D96">
      <w:pPr>
        <w:spacing w:before="120" w:after="120"/>
        <w:rPr>
          <w:rFonts w:ascii="Verdana" w:hAnsi="Verdana"/>
        </w:rPr>
      </w:pPr>
    </w:p>
    <w:p w14:paraId="318DFE4D" w14:textId="77777777" w:rsidR="005E1381" w:rsidRDefault="005E1381" w:rsidP="007E3D96">
      <w:pPr>
        <w:spacing w:before="120" w:after="120"/>
        <w:rPr>
          <w:rFonts w:ascii="Verdana" w:hAnsi="Verdana"/>
        </w:rPr>
      </w:pPr>
    </w:p>
    <w:p w14:paraId="0F61F4E7" w14:textId="45EDDDDC" w:rsidR="005C0115" w:rsidRDefault="007846D6" w:rsidP="00DC24F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D04397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5C0115" w:rsidRPr="0058134F" w14:paraId="71EEDA67" w14:textId="77777777" w:rsidTr="008075AE">
        <w:tc>
          <w:tcPr>
            <w:tcW w:w="5000" w:type="pct"/>
            <w:shd w:val="clear" w:color="auto" w:fill="C0C0C0"/>
          </w:tcPr>
          <w:p w14:paraId="3BFCF279" w14:textId="744C7B0F" w:rsidR="005C0115" w:rsidRPr="002C7438" w:rsidRDefault="005C0115" w:rsidP="007E3D96">
            <w:pPr>
              <w:pStyle w:val="Heading2"/>
              <w:spacing w:before="120" w:after="120"/>
            </w:pPr>
            <w:bookmarkStart w:id="28" w:name="_Toc196901678"/>
            <w:r>
              <w:t>Prescription History Screen Search Tips</w:t>
            </w:r>
            <w:bookmarkEnd w:id="28"/>
            <w:r>
              <w:t xml:space="preserve"> </w:t>
            </w:r>
          </w:p>
        </w:tc>
      </w:tr>
    </w:tbl>
    <w:p w14:paraId="75608C08" w14:textId="77777777" w:rsidR="005E1381" w:rsidRDefault="005E1381" w:rsidP="007E3D96">
      <w:pPr>
        <w:pStyle w:val="ListParagraph"/>
        <w:spacing w:before="120" w:after="120"/>
        <w:ind w:left="0"/>
        <w:contextualSpacing/>
        <w:jc w:val="both"/>
        <w:rPr>
          <w:rFonts w:ascii="Verdana" w:hAnsi="Verdana"/>
          <w:color w:val="000000"/>
        </w:rPr>
      </w:pPr>
    </w:p>
    <w:p w14:paraId="35393995" w14:textId="0AD6F3D9" w:rsidR="005C0115" w:rsidRDefault="005C0115" w:rsidP="00DC24FE">
      <w:pPr>
        <w:pStyle w:val="ListParagraph"/>
        <w:spacing w:before="120" w:after="120"/>
        <w:ind w:left="0"/>
        <w:contextualSpacing/>
        <w:jc w:val="both"/>
      </w:pPr>
      <w:r w:rsidRPr="0047196D">
        <w:rPr>
          <w:rFonts w:ascii="Verdana" w:hAnsi="Verdana"/>
          <w:color w:val="000000"/>
        </w:rPr>
        <w:t>The </w:t>
      </w:r>
      <w:r w:rsidRPr="0047196D">
        <w:rPr>
          <w:rFonts w:ascii="Verdana" w:hAnsi="Verdana"/>
          <w:b/>
          <w:bCs/>
          <w:color w:val="000000"/>
        </w:rPr>
        <w:t>Sort</w:t>
      </w:r>
      <w:r>
        <w:rPr>
          <w:rFonts w:ascii="Verdana" w:hAnsi="Verdana"/>
          <w:b/>
          <w:bCs/>
          <w:color w:val="000000"/>
        </w:rPr>
        <w:t xml:space="preserve"> </w:t>
      </w:r>
      <w:r w:rsidRPr="0047196D">
        <w:rPr>
          <w:rFonts w:ascii="Verdana" w:hAnsi="Verdana"/>
          <w:b/>
          <w:bCs/>
          <w:color w:val="000000"/>
        </w:rPr>
        <w:t>by</w:t>
      </w:r>
      <w:r w:rsidRPr="0047196D">
        <w:rPr>
          <w:rFonts w:ascii="Verdana" w:hAnsi="Verdana"/>
          <w:color w:val="000000"/>
        </w:rPr>
        <w:t> </w:t>
      </w:r>
      <w:r w:rsidRPr="0047196D">
        <w:rPr>
          <w:rFonts w:ascii="Verdana" w:hAnsi="Verdana"/>
          <w:b/>
          <w:color w:val="000000"/>
        </w:rPr>
        <w:t xml:space="preserve">dropdown </w:t>
      </w:r>
      <w:r w:rsidRPr="005C0115">
        <w:rPr>
          <w:rFonts w:ascii="Verdana" w:hAnsi="Verdana"/>
          <w:color w:val="000000"/>
        </w:rPr>
        <w:t>menu</w:t>
      </w:r>
      <w:r w:rsidRPr="0047196D">
        <w:rPr>
          <w:rFonts w:ascii="Verdana" w:hAnsi="Verdana"/>
          <w:color w:val="000000"/>
        </w:rPr>
        <w:t xml:space="preserve"> </w:t>
      </w:r>
      <w:r w:rsidR="00EE188B">
        <w:rPr>
          <w:rFonts w:ascii="Verdana" w:hAnsi="Verdana"/>
          <w:color w:val="000000"/>
        </w:rPr>
        <w:t>displays</w:t>
      </w:r>
      <w:r w:rsidRPr="0047196D">
        <w:rPr>
          <w:rFonts w:ascii="Verdana" w:hAnsi="Verdana"/>
          <w:color w:val="000000"/>
        </w:rPr>
        <w:t xml:space="preserve"> the following information in descending or ascending order</w:t>
      </w:r>
      <w:r w:rsidR="008E7473">
        <w:rPr>
          <w:rFonts w:ascii="Verdana" w:hAnsi="Verdana"/>
          <w:color w:val="000000"/>
        </w:rPr>
        <w:t xml:space="preserve">:  </w:t>
      </w:r>
    </w:p>
    <w:p w14:paraId="6F62D1CF" w14:textId="77777777" w:rsidR="005C0115" w:rsidRPr="00EF1695" w:rsidRDefault="005C0115" w:rsidP="00DC24FE">
      <w:pPr>
        <w:numPr>
          <w:ilvl w:val="0"/>
          <w:numId w:val="26"/>
        </w:numPr>
        <w:spacing w:before="120" w:after="120"/>
        <w:ind w:left="576"/>
        <w:rPr>
          <w:color w:val="000000"/>
        </w:rPr>
      </w:pPr>
      <w:r>
        <w:rPr>
          <w:rFonts w:ascii="Verdana" w:hAnsi="Verdana"/>
          <w:color w:val="000000"/>
        </w:rPr>
        <w:t xml:space="preserve">Sort claims by </w:t>
      </w:r>
      <w:r w:rsidRPr="00211844">
        <w:rPr>
          <w:rFonts w:ascii="Verdana" w:hAnsi="Verdana"/>
          <w:b/>
          <w:color w:val="000000"/>
        </w:rPr>
        <w:t>Fill Date</w:t>
      </w:r>
    </w:p>
    <w:p w14:paraId="3D17D362" w14:textId="77777777" w:rsidR="005C0115" w:rsidRPr="00211844" w:rsidRDefault="005C0115" w:rsidP="00DC24FE">
      <w:pPr>
        <w:numPr>
          <w:ilvl w:val="0"/>
          <w:numId w:val="26"/>
        </w:numPr>
        <w:spacing w:before="120" w:after="120"/>
        <w:ind w:left="576"/>
        <w:rPr>
          <w:color w:val="000000"/>
        </w:rPr>
      </w:pPr>
      <w:r>
        <w:rPr>
          <w:rFonts w:ascii="Verdana" w:hAnsi="Verdana"/>
          <w:color w:val="000000"/>
        </w:rPr>
        <w:t xml:space="preserve">Sort claims by </w:t>
      </w:r>
      <w:r w:rsidRPr="00211844">
        <w:rPr>
          <w:rFonts w:ascii="Verdana" w:hAnsi="Verdana"/>
          <w:b/>
          <w:color w:val="000000"/>
        </w:rPr>
        <w:t>Drug name alphabetically</w:t>
      </w:r>
      <w:r>
        <w:rPr>
          <w:rFonts w:ascii="Verdana" w:hAnsi="Verdana"/>
          <w:color w:val="000000"/>
        </w:rPr>
        <w:t xml:space="preserve"> A to Z  </w:t>
      </w:r>
    </w:p>
    <w:p w14:paraId="22EEE3D0" w14:textId="73558440" w:rsidR="00FD6019" w:rsidRPr="005E1381" w:rsidRDefault="005C0115" w:rsidP="00DC24FE">
      <w:pPr>
        <w:numPr>
          <w:ilvl w:val="0"/>
          <w:numId w:val="26"/>
        </w:numPr>
        <w:spacing w:before="120" w:after="120"/>
        <w:ind w:left="576"/>
        <w:rPr>
          <w:color w:val="000000"/>
        </w:rPr>
      </w:pPr>
      <w:r>
        <w:rPr>
          <w:rFonts w:ascii="Verdana" w:hAnsi="Verdana"/>
          <w:color w:val="000000"/>
        </w:rPr>
        <w:t xml:space="preserve">Sort claims by </w:t>
      </w:r>
      <w:r w:rsidRPr="00211844">
        <w:rPr>
          <w:rFonts w:ascii="Verdana" w:hAnsi="Verdana"/>
          <w:b/>
          <w:color w:val="000000"/>
        </w:rPr>
        <w:t xml:space="preserve">Pharmacy </w:t>
      </w:r>
      <w:r>
        <w:rPr>
          <w:rFonts w:ascii="Verdana" w:hAnsi="Verdana"/>
          <w:b/>
          <w:color w:val="000000"/>
        </w:rPr>
        <w:t xml:space="preserve">&amp; </w:t>
      </w:r>
      <w:r w:rsidRPr="00211844">
        <w:rPr>
          <w:rFonts w:ascii="Verdana" w:hAnsi="Verdana"/>
          <w:b/>
          <w:color w:val="000000"/>
        </w:rPr>
        <w:t>Prescriber</w:t>
      </w:r>
    </w:p>
    <w:p w14:paraId="03948BE3" w14:textId="3C9B0A82" w:rsidR="005C0115" w:rsidRPr="00EF1695" w:rsidRDefault="005C0115" w:rsidP="00DC24FE">
      <w:pPr>
        <w:numPr>
          <w:ilvl w:val="0"/>
          <w:numId w:val="26"/>
        </w:numPr>
        <w:spacing w:before="120" w:after="120"/>
        <w:ind w:left="576"/>
        <w:rPr>
          <w:color w:val="000000"/>
        </w:rPr>
      </w:pPr>
      <w:r w:rsidRPr="00EF1695">
        <w:rPr>
          <w:rFonts w:ascii="Verdana" w:hAnsi="Verdana"/>
          <w:color w:val="000000"/>
        </w:rPr>
        <w:t>Display </w:t>
      </w:r>
      <w:r w:rsidRPr="00EF1695">
        <w:rPr>
          <w:rFonts w:ascii="Verdana" w:hAnsi="Verdana"/>
          <w:b/>
          <w:bCs/>
          <w:color w:val="000000"/>
        </w:rPr>
        <w:t>Paid</w:t>
      </w:r>
      <w:r w:rsidRPr="00EF1695">
        <w:rPr>
          <w:rFonts w:ascii="Verdana" w:hAnsi="Verdana"/>
          <w:color w:val="000000"/>
        </w:rPr>
        <w:t>, </w:t>
      </w:r>
      <w:r w:rsidRPr="00EF1695">
        <w:rPr>
          <w:rFonts w:ascii="Verdana" w:hAnsi="Verdana"/>
          <w:b/>
          <w:bCs/>
          <w:color w:val="000000"/>
        </w:rPr>
        <w:t>Rejected</w:t>
      </w:r>
      <w:r w:rsidRPr="00EF1695">
        <w:rPr>
          <w:rFonts w:ascii="Verdana" w:hAnsi="Verdana"/>
          <w:color w:val="000000"/>
        </w:rPr>
        <w:t> or </w:t>
      </w:r>
      <w:r w:rsidRPr="00EF1695">
        <w:rPr>
          <w:rFonts w:ascii="Verdana" w:hAnsi="Verdana"/>
          <w:b/>
          <w:bCs/>
          <w:color w:val="000000"/>
        </w:rPr>
        <w:t>Reversal</w:t>
      </w:r>
    </w:p>
    <w:p w14:paraId="6C688AE7" w14:textId="32BF82D6" w:rsidR="0002578B" w:rsidRPr="0002578B" w:rsidRDefault="0002578B" w:rsidP="00DC24FE">
      <w:pPr>
        <w:numPr>
          <w:ilvl w:val="0"/>
          <w:numId w:val="26"/>
        </w:numPr>
        <w:spacing w:before="120" w:after="120"/>
        <w:ind w:left="576"/>
      </w:pPr>
      <w:r w:rsidRPr="0002578B">
        <w:rPr>
          <w:rFonts w:ascii="Verdana" w:hAnsi="Verdana"/>
          <w:b/>
          <w:color w:val="000000"/>
        </w:rPr>
        <w:t>Delivery systems available to view by clicking on the radio button next to</w:t>
      </w:r>
      <w:r w:rsidR="008E7473">
        <w:rPr>
          <w:rFonts w:ascii="Verdana" w:hAnsi="Verdana"/>
          <w:b/>
          <w:bCs/>
          <w:color w:val="000000"/>
        </w:rPr>
        <w:t xml:space="preserve">:  </w:t>
      </w:r>
      <w:r w:rsidRPr="0002578B">
        <w:rPr>
          <w:rFonts w:ascii="Verdana" w:hAnsi="Verdana"/>
          <w:color w:val="000000"/>
        </w:rPr>
        <w:t xml:space="preserve">Adjudicated Claims, Mail Order, </w:t>
      </w:r>
      <w:r w:rsidR="00DC24FE" w:rsidRPr="0002578B">
        <w:rPr>
          <w:rFonts w:ascii="Verdana" w:hAnsi="Verdana"/>
          <w:color w:val="000000"/>
        </w:rPr>
        <w:t>POS, CVS</w:t>
      </w:r>
      <w:r w:rsidRPr="0002578B">
        <w:rPr>
          <w:rFonts w:ascii="Verdana" w:hAnsi="Verdana"/>
          <w:color w:val="000000"/>
        </w:rPr>
        <w:t xml:space="preserve"> Retail and Specialty</w:t>
      </w:r>
    </w:p>
    <w:p w14:paraId="16F8AB3B" w14:textId="77777777" w:rsidR="005C0115" w:rsidRDefault="005C0115" w:rsidP="007E3D96">
      <w:pPr>
        <w:spacing w:before="120" w:after="120"/>
        <w:ind w:left="630"/>
        <w:rPr>
          <w:color w:val="000000"/>
          <w:sz w:val="27"/>
          <w:szCs w:val="27"/>
        </w:rPr>
      </w:pPr>
      <w:r w:rsidRPr="00EF1695">
        <w:rPr>
          <w:rFonts w:ascii="Verdana" w:hAnsi="Verdana"/>
          <w:color w:val="000000"/>
        </w:rPr>
        <w:t> </w:t>
      </w:r>
    </w:p>
    <w:p w14:paraId="5CCDA69C" w14:textId="62F2ABC7" w:rsidR="005C0115" w:rsidRPr="00EF1695" w:rsidRDefault="005C0115" w:rsidP="007E3D96">
      <w:pPr>
        <w:spacing w:before="120" w:after="120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00"/>
        </w:rPr>
        <w:t>Note</w:t>
      </w:r>
      <w:r w:rsidR="008E7473">
        <w:rPr>
          <w:rFonts w:ascii="Verdana" w:hAnsi="Verdana"/>
          <w:b/>
          <w:bCs/>
          <w:color w:val="000000"/>
        </w:rPr>
        <w:t xml:space="preserve">:  </w:t>
      </w:r>
      <w:r>
        <w:rPr>
          <w:rFonts w:ascii="Verdana" w:hAnsi="Verdana"/>
          <w:color w:val="000000"/>
        </w:rPr>
        <w:t>Additional information within the prescription history Screen not available for sorting.</w:t>
      </w:r>
    </w:p>
    <w:p w14:paraId="587DA701" w14:textId="77777777" w:rsidR="005C0115" w:rsidRDefault="005C0115" w:rsidP="00DC24FE">
      <w:pPr>
        <w:spacing w:before="120" w:after="120"/>
        <w:rPr>
          <w:rFonts w:ascii="Verdana" w:hAnsi="Verdana"/>
        </w:rPr>
      </w:pPr>
    </w:p>
    <w:p w14:paraId="677CC6A0" w14:textId="2E15D4B6" w:rsidR="005C0115" w:rsidRDefault="007236E2" w:rsidP="00DC24FE">
      <w:pPr>
        <w:spacing w:before="120" w:after="120"/>
        <w:jc w:val="center"/>
      </w:pPr>
      <w:r>
        <w:rPr>
          <w:noProof/>
        </w:rPr>
        <w:drawing>
          <wp:inline distT="0" distB="0" distL="0" distR="0" wp14:anchorId="00ACAD99" wp14:editId="7E628855">
            <wp:extent cx="7772400" cy="30740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07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CE69" w14:textId="77777777" w:rsidR="00055126" w:rsidRDefault="00055126" w:rsidP="007E3D96">
      <w:pPr>
        <w:spacing w:before="120" w:after="120"/>
        <w:jc w:val="right"/>
      </w:pPr>
    </w:p>
    <w:p w14:paraId="5B56017C" w14:textId="77777777" w:rsidR="007236E2" w:rsidRDefault="007236E2" w:rsidP="00DC24FE">
      <w:pPr>
        <w:spacing w:before="120" w:after="120"/>
        <w:jc w:val="right"/>
      </w:pPr>
    </w:p>
    <w:p w14:paraId="0453DDD5" w14:textId="12B4EE20" w:rsidR="005C0115" w:rsidRDefault="005C0115" w:rsidP="00DC24F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7846D6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8468F0" w:rsidRPr="0058134F" w14:paraId="4D0C4BE7" w14:textId="77777777" w:rsidTr="004E7025">
        <w:tc>
          <w:tcPr>
            <w:tcW w:w="5000" w:type="pct"/>
            <w:shd w:val="clear" w:color="auto" w:fill="C0C0C0"/>
          </w:tcPr>
          <w:p w14:paraId="2071E935" w14:textId="3A7B7EED" w:rsidR="008468F0" w:rsidRPr="002C7438" w:rsidRDefault="008468F0" w:rsidP="00DC24FE">
            <w:pPr>
              <w:pStyle w:val="Heading2"/>
              <w:spacing w:before="120" w:after="120"/>
            </w:pPr>
            <w:bookmarkStart w:id="29" w:name="_Toc196901679"/>
            <w:bookmarkStart w:id="30" w:name="_Hlk196901613"/>
            <w:r>
              <w:t xml:space="preserve">Main Screen </w:t>
            </w:r>
            <w:r w:rsidR="00497F2A">
              <w:t>-</w:t>
            </w:r>
            <w:r>
              <w:t xml:space="preserve"> Miscellaneous Navigational </w:t>
            </w:r>
            <w:r w:rsidR="007B2880">
              <w:t xml:space="preserve">Button </w:t>
            </w:r>
            <w:r>
              <w:t>Tips</w:t>
            </w:r>
            <w:bookmarkEnd w:id="29"/>
          </w:p>
        </w:tc>
      </w:tr>
      <w:bookmarkEnd w:id="30"/>
    </w:tbl>
    <w:p w14:paraId="4A137802" w14:textId="77777777" w:rsidR="006C45F1" w:rsidRDefault="006C45F1" w:rsidP="007E3D96">
      <w:pPr>
        <w:spacing w:before="120" w:after="120"/>
        <w:rPr>
          <w:rFonts w:ascii="Verdana" w:hAnsi="Verdana"/>
          <w:b/>
        </w:rPr>
      </w:pPr>
    </w:p>
    <w:p w14:paraId="0E687E88" w14:textId="29B1AE7D" w:rsidR="00C1177B" w:rsidRDefault="00C1177B" w:rsidP="007E3D96">
      <w:pPr>
        <w:spacing w:before="120" w:after="120"/>
        <w:rPr>
          <w:rFonts w:ascii="Verdana" w:hAnsi="Verdana"/>
          <w:b/>
        </w:rPr>
      </w:pPr>
      <w:r w:rsidRPr="00C1177B">
        <w:rPr>
          <w:rFonts w:ascii="Verdana" w:hAnsi="Verdana"/>
          <w:b/>
        </w:rPr>
        <w:t>Miscellaneous Navigational Button Example</w:t>
      </w:r>
      <w:r w:rsidR="008E7473">
        <w:rPr>
          <w:rFonts w:ascii="Verdana" w:hAnsi="Verdana"/>
          <w:b/>
        </w:rPr>
        <w:t xml:space="preserve">:  </w:t>
      </w:r>
      <w:r w:rsidR="006E6F0C">
        <w:rPr>
          <w:rFonts w:ascii="Verdana" w:hAnsi="Verdana"/>
          <w:b/>
        </w:rPr>
        <w:t>(Displays at the bottom of the PeopleSafe Main Screen)</w:t>
      </w:r>
    </w:p>
    <w:p w14:paraId="23EA9511" w14:textId="77777777" w:rsidR="006E6F0C" w:rsidRPr="00C1177B" w:rsidRDefault="006E6F0C" w:rsidP="007E3D96">
      <w:pPr>
        <w:spacing w:before="120" w:after="120"/>
        <w:rPr>
          <w:rFonts w:ascii="Verdana" w:hAnsi="Verdana"/>
          <w:b/>
        </w:rPr>
      </w:pPr>
    </w:p>
    <w:p w14:paraId="3CC583DE" w14:textId="207FA8C9" w:rsidR="0022607E" w:rsidRDefault="008E7473" w:rsidP="007E3D96">
      <w:pPr>
        <w:autoSpaceDE w:val="0"/>
        <w:autoSpaceDN w:val="0"/>
        <w:adjustRightInd w:val="0"/>
        <w:spacing w:before="120" w:after="120"/>
        <w:jc w:val="center"/>
        <w:rPr>
          <w:noProof/>
        </w:rPr>
      </w:pPr>
      <w:r>
        <w:rPr>
          <w:noProof/>
        </w:rPr>
        <w:t xml:space="preserve"> </w:t>
      </w:r>
      <w:r w:rsidR="004C74F0">
        <w:rPr>
          <w:noProof/>
        </w:rPr>
        <w:drawing>
          <wp:inline distT="0" distB="0" distL="0" distR="0" wp14:anchorId="31A5A15A" wp14:editId="12B4C965">
            <wp:extent cx="8229600" cy="258484"/>
            <wp:effectExtent l="0" t="0" r="0" b="8255"/>
            <wp:docPr id="2097678410" name="Picture 2097678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784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8E98" w14:textId="77777777" w:rsidR="00055126" w:rsidRDefault="00055126" w:rsidP="007E3D96">
      <w:pPr>
        <w:autoSpaceDE w:val="0"/>
        <w:autoSpaceDN w:val="0"/>
        <w:adjustRightInd w:val="0"/>
        <w:spacing w:before="120" w:after="120"/>
        <w:jc w:val="center"/>
        <w:rPr>
          <w:noProof/>
        </w:rPr>
      </w:pPr>
    </w:p>
    <w:p w14:paraId="09E8E274" w14:textId="73912029" w:rsidR="008468F0" w:rsidRDefault="008468F0" w:rsidP="007E3D9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Refer to the following </w:t>
      </w:r>
      <w:r w:rsidR="002138A4" w:rsidRPr="00C1177B">
        <w:rPr>
          <w:rFonts w:ascii="Verdana" w:hAnsi="Verdana"/>
          <w:b/>
        </w:rPr>
        <w:t xml:space="preserve">Miscellaneous Navigational Button </w:t>
      </w:r>
      <w:r>
        <w:rPr>
          <w:rFonts w:ascii="Verdana" w:hAnsi="Verdana"/>
        </w:rPr>
        <w:t>tips</w:t>
      </w:r>
      <w:r w:rsidR="008E7473">
        <w:rPr>
          <w:rFonts w:ascii="Verdana" w:hAnsi="Verdana"/>
        </w:rPr>
        <w:t xml:space="preserve">:  </w:t>
      </w:r>
    </w:p>
    <w:p w14:paraId="26C0FBED" w14:textId="77777777" w:rsidR="000159BD" w:rsidRPr="008468F0" w:rsidRDefault="000159BD" w:rsidP="007E3D96">
      <w:pPr>
        <w:spacing w:before="120" w:after="120"/>
        <w:rPr>
          <w:rFonts w:ascii="Verdana" w:hAnsi="Verdana"/>
        </w:rPr>
      </w:pPr>
    </w:p>
    <w:p w14:paraId="02299B14" w14:textId="42E9F7F8" w:rsidR="006A0EA5" w:rsidRPr="00DC24FE" w:rsidRDefault="008468F0" w:rsidP="00DC24FE">
      <w:pPr>
        <w:pStyle w:val="ListParagraph"/>
        <w:numPr>
          <w:ilvl w:val="0"/>
          <w:numId w:val="28"/>
        </w:numPr>
        <w:spacing w:before="120" w:after="120" w:line="276" w:lineRule="auto"/>
        <w:ind w:left="576"/>
        <w:rPr>
          <w:rFonts w:ascii="Verdana" w:hAnsi="Verdana"/>
        </w:rPr>
      </w:pPr>
      <w:r w:rsidRPr="00DC24FE">
        <w:rPr>
          <w:rFonts w:ascii="Verdana" w:hAnsi="Verdana"/>
          <w:b/>
        </w:rPr>
        <w:t>Maintain Patient Profile</w:t>
      </w:r>
      <w:r w:rsidRPr="00DC24FE">
        <w:rPr>
          <w:rFonts w:ascii="Verdana" w:hAnsi="Verdana"/>
        </w:rPr>
        <w:t xml:space="preserve"> – View, add</w:t>
      </w:r>
      <w:r w:rsidR="00EE188B" w:rsidRPr="00DC24FE">
        <w:rPr>
          <w:rFonts w:ascii="Verdana" w:hAnsi="Verdana"/>
        </w:rPr>
        <w:t>,</w:t>
      </w:r>
      <w:r w:rsidRPr="00DC24FE">
        <w:rPr>
          <w:rFonts w:ascii="Verdana" w:hAnsi="Verdana"/>
        </w:rPr>
        <w:t xml:space="preserve"> or edit certain changes to the member’s profile</w:t>
      </w:r>
      <w:r w:rsidR="00190AFE" w:rsidRPr="00DC24FE">
        <w:rPr>
          <w:rFonts w:ascii="Verdana" w:hAnsi="Verdana"/>
        </w:rPr>
        <w:t>. Use this button when there is a padlock on the account to view POA</w:t>
      </w:r>
      <w:r w:rsidR="00AF5D1F" w:rsidRPr="00DC24FE">
        <w:rPr>
          <w:rFonts w:ascii="Verdana" w:hAnsi="Verdana"/>
        </w:rPr>
        <w:t xml:space="preserve"> (Power of Attorney)</w:t>
      </w:r>
      <w:r w:rsidR="00190AFE" w:rsidRPr="00DC24FE">
        <w:rPr>
          <w:rFonts w:ascii="Verdana" w:hAnsi="Verdana"/>
        </w:rPr>
        <w:t xml:space="preserve"> or Authorized Rep</w:t>
      </w:r>
      <w:r w:rsidR="00AF5D1F" w:rsidRPr="00DC24FE">
        <w:rPr>
          <w:rFonts w:ascii="Verdana" w:hAnsi="Verdana"/>
        </w:rPr>
        <w:t>resentative</w:t>
      </w:r>
      <w:r w:rsidR="00190AFE" w:rsidRPr="00DC24FE">
        <w:rPr>
          <w:rFonts w:ascii="Verdana" w:hAnsi="Verdana"/>
        </w:rPr>
        <w:t xml:space="preserve"> information.</w:t>
      </w:r>
    </w:p>
    <w:p w14:paraId="53A1E4DA" w14:textId="0B553C17" w:rsidR="006A0EA5" w:rsidRPr="00DC24FE" w:rsidRDefault="008468F0" w:rsidP="00DC24FE">
      <w:pPr>
        <w:pStyle w:val="ListParagraph"/>
        <w:numPr>
          <w:ilvl w:val="0"/>
          <w:numId w:val="28"/>
        </w:numPr>
        <w:spacing w:before="120" w:after="120" w:line="276" w:lineRule="auto"/>
        <w:ind w:left="576"/>
        <w:rPr>
          <w:rFonts w:ascii="Verdana" w:hAnsi="Verdana"/>
        </w:rPr>
      </w:pPr>
      <w:r w:rsidRPr="00DC24FE">
        <w:rPr>
          <w:rFonts w:ascii="Verdana" w:hAnsi="Verdana"/>
          <w:b/>
        </w:rPr>
        <w:t>Order Card, Kit</w:t>
      </w:r>
      <w:r w:rsidRPr="00DC24FE">
        <w:rPr>
          <w:rFonts w:ascii="Verdana" w:hAnsi="Verdana"/>
        </w:rPr>
        <w:t xml:space="preserve"> – To send an entire benefit kit or just an ID card (for select Clients – if Caremark handles ID cards) check CIF before offering to </w:t>
      </w:r>
      <w:r w:rsidR="0063713D" w:rsidRPr="00DC24FE">
        <w:rPr>
          <w:rFonts w:ascii="Verdana" w:hAnsi="Verdana"/>
        </w:rPr>
        <w:t>send.</w:t>
      </w:r>
    </w:p>
    <w:p w14:paraId="15D8226F" w14:textId="64824A84" w:rsidR="00EE188B" w:rsidRPr="00DC24FE" w:rsidRDefault="008468F0" w:rsidP="00DC24FE">
      <w:pPr>
        <w:pStyle w:val="ListParagraph"/>
        <w:numPr>
          <w:ilvl w:val="0"/>
          <w:numId w:val="28"/>
        </w:numPr>
        <w:spacing w:before="120" w:after="120"/>
        <w:ind w:left="576"/>
        <w:rPr>
          <w:rFonts w:ascii="Verdana" w:hAnsi="Verdana"/>
        </w:rPr>
      </w:pPr>
      <w:r w:rsidRPr="00DC24FE">
        <w:rPr>
          <w:rFonts w:ascii="Verdana" w:hAnsi="Verdana"/>
          <w:b/>
        </w:rPr>
        <w:t>Order Fulfillment</w:t>
      </w:r>
      <w:r w:rsidRPr="00DC24FE">
        <w:rPr>
          <w:rFonts w:ascii="Verdana" w:hAnsi="Verdana"/>
        </w:rPr>
        <w:t xml:space="preserve"> – Request literat</w:t>
      </w:r>
      <w:r w:rsidR="006C7C92" w:rsidRPr="00DC24FE">
        <w:rPr>
          <w:rFonts w:ascii="Verdana" w:hAnsi="Verdana"/>
        </w:rPr>
        <w:t>ure to be sent to the member</w:t>
      </w:r>
      <w:r w:rsidR="00EE188B" w:rsidRPr="00DC24FE">
        <w:rPr>
          <w:rFonts w:ascii="Verdana" w:hAnsi="Verdana"/>
        </w:rPr>
        <w:t>.</w:t>
      </w:r>
    </w:p>
    <w:p w14:paraId="1E139AEA" w14:textId="58F05CC4" w:rsidR="00FD6019" w:rsidRPr="00FD6019" w:rsidRDefault="00EE188B" w:rsidP="00DC24FE">
      <w:pPr>
        <w:spacing w:before="120" w:after="120"/>
        <w:ind w:left="576"/>
        <w:rPr>
          <w:rFonts w:ascii="Verdana" w:hAnsi="Verdana"/>
        </w:rPr>
      </w:pPr>
      <w:r w:rsidRPr="622D5A67">
        <w:rPr>
          <w:rFonts w:ascii="Verdana" w:hAnsi="Verdana"/>
          <w:b/>
          <w:bCs/>
        </w:rPr>
        <w:t>Example</w:t>
      </w:r>
      <w:r w:rsidR="00B35CE8" w:rsidRPr="622D5A67">
        <w:rPr>
          <w:rFonts w:ascii="Verdana" w:hAnsi="Verdana"/>
          <w:b/>
          <w:bCs/>
        </w:rPr>
        <w:t>s</w:t>
      </w:r>
      <w:r w:rsidR="008E7473" w:rsidRPr="622D5A67">
        <w:rPr>
          <w:rFonts w:ascii="Verdana" w:hAnsi="Verdana"/>
          <w:b/>
          <w:bCs/>
        </w:rPr>
        <w:t xml:space="preserve">:  </w:t>
      </w:r>
      <w:r w:rsidR="00B35CE8" w:rsidRPr="622D5A67">
        <w:rPr>
          <w:rFonts w:ascii="Verdana" w:hAnsi="Verdana"/>
        </w:rPr>
        <w:t>Order form, paper claims form,</w:t>
      </w:r>
      <w:r w:rsidRPr="622D5A67">
        <w:rPr>
          <w:rFonts w:ascii="Verdana" w:hAnsi="Verdana"/>
        </w:rPr>
        <w:t xml:space="preserve"> </w:t>
      </w:r>
      <w:r w:rsidR="008468F0" w:rsidRPr="622D5A67">
        <w:rPr>
          <w:rFonts w:ascii="Verdana" w:hAnsi="Verdana"/>
        </w:rPr>
        <w:t>SOC – Financial Statement of Cost</w:t>
      </w:r>
      <w:r w:rsidR="00B35CE8" w:rsidRPr="622D5A67">
        <w:rPr>
          <w:rFonts w:ascii="Verdana" w:hAnsi="Verdana"/>
        </w:rPr>
        <w:t xml:space="preserve">, </w:t>
      </w:r>
      <w:r w:rsidR="00883723" w:rsidRPr="622D5A67">
        <w:rPr>
          <w:rFonts w:ascii="Verdana" w:hAnsi="Verdana"/>
        </w:rPr>
        <w:t>etcetera</w:t>
      </w:r>
      <w:r w:rsidR="00B35CE8" w:rsidRPr="622D5A67">
        <w:rPr>
          <w:rFonts w:ascii="Verdana" w:hAnsi="Verdana"/>
        </w:rPr>
        <w:t>.</w:t>
      </w:r>
    </w:p>
    <w:p w14:paraId="61355D7A" w14:textId="43591990" w:rsidR="006A0EA5" w:rsidRPr="00DC24FE" w:rsidRDefault="008468F0" w:rsidP="00DC24FE">
      <w:pPr>
        <w:pStyle w:val="ListParagraph"/>
        <w:numPr>
          <w:ilvl w:val="0"/>
          <w:numId w:val="45"/>
        </w:numPr>
        <w:spacing w:before="120" w:after="120" w:line="276" w:lineRule="auto"/>
        <w:ind w:left="576"/>
        <w:rPr>
          <w:rFonts w:ascii="Verdana" w:hAnsi="Verdana"/>
        </w:rPr>
      </w:pPr>
      <w:r w:rsidRPr="00DC24FE">
        <w:rPr>
          <w:rFonts w:ascii="Verdana" w:hAnsi="Verdana"/>
          <w:b/>
        </w:rPr>
        <w:t>View Comments</w:t>
      </w:r>
      <w:r w:rsidRPr="00DC24FE">
        <w:rPr>
          <w:rFonts w:ascii="Verdana" w:hAnsi="Verdana"/>
        </w:rPr>
        <w:t xml:space="preserve"> – </w:t>
      </w:r>
      <w:r w:rsidR="006C7C92" w:rsidRPr="00DC24FE">
        <w:rPr>
          <w:rFonts w:ascii="Verdana" w:hAnsi="Verdana"/>
        </w:rPr>
        <w:t>View</w:t>
      </w:r>
      <w:r w:rsidRPr="00DC24FE">
        <w:rPr>
          <w:rFonts w:ascii="Verdana" w:hAnsi="Verdana"/>
        </w:rPr>
        <w:t xml:space="preserve"> notes left by other departments and </w:t>
      </w:r>
      <w:r w:rsidR="006C7C92" w:rsidRPr="00DC24FE">
        <w:rPr>
          <w:rFonts w:ascii="Verdana" w:hAnsi="Verdana"/>
        </w:rPr>
        <w:t>to access High Priority Comments</w:t>
      </w:r>
      <w:r w:rsidR="00EE188B" w:rsidRPr="00DC24FE">
        <w:rPr>
          <w:rFonts w:ascii="Verdana" w:hAnsi="Verdana"/>
        </w:rPr>
        <w:t>.</w:t>
      </w:r>
      <w:r w:rsidR="006C7C92" w:rsidRPr="00DC24FE">
        <w:rPr>
          <w:rFonts w:ascii="Verdana" w:hAnsi="Verdana"/>
        </w:rPr>
        <w:t xml:space="preserve"> </w:t>
      </w:r>
      <w:r w:rsidR="00EE188B" w:rsidRPr="00DC24FE">
        <w:rPr>
          <w:rFonts w:ascii="Verdana" w:hAnsi="Verdana"/>
        </w:rPr>
        <w:t>This is used</w:t>
      </w:r>
      <w:r w:rsidRPr="00DC24FE">
        <w:rPr>
          <w:rFonts w:ascii="Verdana" w:hAnsi="Verdana"/>
        </w:rPr>
        <w:t xml:space="preserve"> to notate me</w:t>
      </w:r>
      <w:r w:rsidR="006C7C92" w:rsidRPr="00DC24FE">
        <w:rPr>
          <w:rFonts w:ascii="Verdana" w:hAnsi="Verdana"/>
        </w:rPr>
        <w:t>mber profiles when appropriate</w:t>
      </w:r>
      <w:r w:rsidR="00EE188B" w:rsidRPr="00DC24FE">
        <w:rPr>
          <w:rFonts w:ascii="Verdana" w:hAnsi="Verdana"/>
        </w:rPr>
        <w:t>.</w:t>
      </w:r>
    </w:p>
    <w:p w14:paraId="0BCAC3AE" w14:textId="7881C575" w:rsidR="006A0EA5" w:rsidRPr="00DC24FE" w:rsidRDefault="008468F0" w:rsidP="00DC24FE">
      <w:pPr>
        <w:pStyle w:val="ListParagraph"/>
        <w:numPr>
          <w:ilvl w:val="0"/>
          <w:numId w:val="45"/>
        </w:numPr>
        <w:spacing w:before="120" w:after="120" w:line="276" w:lineRule="auto"/>
        <w:ind w:left="576"/>
        <w:rPr>
          <w:rFonts w:ascii="Verdana" w:hAnsi="Verdana"/>
        </w:rPr>
      </w:pPr>
      <w:r w:rsidRPr="00DC24FE">
        <w:rPr>
          <w:rFonts w:ascii="Verdana" w:hAnsi="Verdana"/>
          <w:b/>
        </w:rPr>
        <w:t>Maintain Payment Options</w:t>
      </w:r>
      <w:r w:rsidRPr="00DC24FE">
        <w:rPr>
          <w:rFonts w:ascii="Verdana" w:hAnsi="Verdana"/>
        </w:rPr>
        <w:t xml:space="preserve"> – Add, edit and/or delete a payment method from a member’s profile</w:t>
      </w:r>
      <w:r w:rsidR="00EE188B" w:rsidRPr="00DC24FE">
        <w:rPr>
          <w:rFonts w:ascii="Verdana" w:hAnsi="Verdana"/>
        </w:rPr>
        <w:t>.</w:t>
      </w:r>
    </w:p>
    <w:p w14:paraId="0628AC3D" w14:textId="06B96650" w:rsidR="006A0EA5" w:rsidRPr="00DC24FE" w:rsidRDefault="008468F0" w:rsidP="00DC24FE">
      <w:pPr>
        <w:pStyle w:val="ListParagraph"/>
        <w:numPr>
          <w:ilvl w:val="0"/>
          <w:numId w:val="45"/>
        </w:numPr>
        <w:spacing w:before="120" w:after="120" w:line="276" w:lineRule="auto"/>
        <w:ind w:left="576"/>
        <w:rPr>
          <w:rFonts w:ascii="Verdana" w:hAnsi="Verdana"/>
        </w:rPr>
      </w:pPr>
      <w:r w:rsidRPr="00DC24FE">
        <w:rPr>
          <w:rFonts w:ascii="Verdana" w:hAnsi="Verdana"/>
          <w:b/>
        </w:rPr>
        <w:t>Eligibility</w:t>
      </w:r>
      <w:r w:rsidRPr="00DC24FE">
        <w:rPr>
          <w:rFonts w:ascii="Verdana" w:hAnsi="Verdana"/>
        </w:rPr>
        <w:t xml:space="preserve"> – Basic eligibilit</w:t>
      </w:r>
      <w:r w:rsidR="006C7C92" w:rsidRPr="00DC24FE">
        <w:rPr>
          <w:rFonts w:ascii="Verdana" w:hAnsi="Verdana"/>
        </w:rPr>
        <w:t>y information for the member</w:t>
      </w:r>
      <w:r w:rsidR="00EE188B" w:rsidRPr="00DC24FE">
        <w:rPr>
          <w:rFonts w:ascii="Verdana" w:hAnsi="Verdana"/>
        </w:rPr>
        <w:t xml:space="preserve">. </w:t>
      </w:r>
    </w:p>
    <w:p w14:paraId="6122E34C" w14:textId="447C1D1D" w:rsidR="006A0EA5" w:rsidRPr="00DC24FE" w:rsidRDefault="008468F0" w:rsidP="00DC24FE">
      <w:pPr>
        <w:pStyle w:val="ListParagraph"/>
        <w:numPr>
          <w:ilvl w:val="0"/>
          <w:numId w:val="45"/>
        </w:numPr>
        <w:spacing w:before="120" w:after="120" w:line="276" w:lineRule="auto"/>
        <w:ind w:left="576"/>
        <w:rPr>
          <w:rFonts w:ascii="Verdana" w:hAnsi="Verdana"/>
        </w:rPr>
      </w:pPr>
      <w:r w:rsidRPr="00DC24FE">
        <w:rPr>
          <w:rFonts w:ascii="Verdana" w:hAnsi="Verdana"/>
          <w:b/>
        </w:rPr>
        <w:t>Clear</w:t>
      </w:r>
      <w:r w:rsidRPr="00DC24FE">
        <w:rPr>
          <w:rFonts w:ascii="Verdana" w:hAnsi="Verdana"/>
        </w:rPr>
        <w:t xml:space="preserve"> – </w:t>
      </w:r>
      <w:r w:rsidR="00B81983" w:rsidRPr="00DC24FE">
        <w:rPr>
          <w:rFonts w:ascii="Verdana" w:hAnsi="Verdana"/>
        </w:rPr>
        <w:t>B</w:t>
      </w:r>
      <w:r w:rsidR="003D1778" w:rsidRPr="00DC24FE">
        <w:rPr>
          <w:rFonts w:ascii="Verdana" w:hAnsi="Verdana"/>
        </w:rPr>
        <w:t xml:space="preserve">utton should not be used by CCRs. </w:t>
      </w:r>
    </w:p>
    <w:p w14:paraId="6B884176" w14:textId="719B3B5E" w:rsidR="000E59EB" w:rsidRDefault="008468F0" w:rsidP="000159BD">
      <w:pPr>
        <w:pStyle w:val="ListParagraph"/>
        <w:numPr>
          <w:ilvl w:val="0"/>
          <w:numId w:val="45"/>
        </w:numPr>
        <w:spacing w:before="120" w:after="120" w:line="276" w:lineRule="auto"/>
        <w:ind w:left="576"/>
        <w:rPr>
          <w:rFonts w:ascii="Verdana" w:hAnsi="Verdana"/>
        </w:rPr>
      </w:pPr>
      <w:bookmarkStart w:id="31" w:name="OLE_LINK6"/>
      <w:r w:rsidRPr="00DC24FE">
        <w:rPr>
          <w:rFonts w:ascii="Verdana" w:hAnsi="Verdana"/>
          <w:b/>
        </w:rPr>
        <w:t>Capture Activity</w:t>
      </w:r>
      <w:r w:rsidRPr="00DC24FE">
        <w:rPr>
          <w:rFonts w:ascii="Verdana" w:hAnsi="Verdana"/>
        </w:rPr>
        <w:t xml:space="preserve"> – </w:t>
      </w:r>
      <w:bookmarkStart w:id="32" w:name="OLE_LINK4"/>
      <w:bookmarkStart w:id="33" w:name="OLE_LINK5"/>
      <w:r w:rsidR="006A0EA5" w:rsidRPr="00DC24FE">
        <w:rPr>
          <w:rFonts w:ascii="Verdana" w:hAnsi="Verdana"/>
        </w:rPr>
        <w:t>Log</w:t>
      </w:r>
      <w:r w:rsidR="003D1778" w:rsidRPr="00DC24FE">
        <w:rPr>
          <w:rFonts w:ascii="Verdana" w:hAnsi="Verdana"/>
        </w:rPr>
        <w:t>s</w:t>
      </w:r>
      <w:r w:rsidR="006A0EA5" w:rsidRPr="00DC24FE">
        <w:rPr>
          <w:rFonts w:ascii="Verdana" w:hAnsi="Verdana"/>
        </w:rPr>
        <w:t xml:space="preserve"> all activities performed while in a </w:t>
      </w:r>
      <w:r w:rsidR="004B1A4A" w:rsidRPr="00DC24FE">
        <w:rPr>
          <w:rFonts w:ascii="Verdana" w:hAnsi="Verdana"/>
        </w:rPr>
        <w:t>m</w:t>
      </w:r>
      <w:r w:rsidR="006A0EA5" w:rsidRPr="00DC24FE">
        <w:rPr>
          <w:rFonts w:ascii="Verdana" w:hAnsi="Verdana"/>
        </w:rPr>
        <w:t xml:space="preserve">ember’s profile. </w:t>
      </w:r>
    </w:p>
    <w:p w14:paraId="04EE6384" w14:textId="77777777" w:rsidR="000159BD" w:rsidRDefault="000159BD" w:rsidP="00DC24FE">
      <w:pPr>
        <w:pStyle w:val="ListParagraph"/>
        <w:spacing w:before="120" w:after="120" w:line="276" w:lineRule="auto"/>
        <w:ind w:left="576"/>
        <w:rPr>
          <w:rFonts w:ascii="Verdana" w:hAnsi="Verdana"/>
        </w:rPr>
      </w:pPr>
    </w:p>
    <w:p w14:paraId="1BEE0427" w14:textId="024542C9" w:rsidR="000159BD" w:rsidRDefault="00EE3DA4" w:rsidP="00DC24FE">
      <w:pPr>
        <w:pStyle w:val="ListParagraph"/>
        <w:spacing w:before="120" w:after="120" w:line="276" w:lineRule="auto"/>
        <w:ind w:left="576"/>
        <w:jc w:val="center"/>
        <w:rPr>
          <w:rFonts w:ascii="Verdana" w:hAnsi="Verdana"/>
        </w:rPr>
      </w:pPr>
      <w:r>
        <w:rPr>
          <w:noProof/>
        </w:rPr>
        <w:drawing>
          <wp:inline distT="0" distB="0" distL="0" distR="0" wp14:anchorId="1BA84192" wp14:editId="19DB4086">
            <wp:extent cx="7863840" cy="373422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3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0B78" w14:textId="77777777" w:rsidR="000159BD" w:rsidRPr="00DC24FE" w:rsidRDefault="000159BD" w:rsidP="00DC24FE">
      <w:pPr>
        <w:pStyle w:val="ListParagraph"/>
        <w:spacing w:before="120" w:after="120" w:line="276" w:lineRule="auto"/>
        <w:ind w:left="576"/>
        <w:rPr>
          <w:rFonts w:ascii="Verdana" w:hAnsi="Verdana"/>
        </w:rPr>
      </w:pPr>
    </w:p>
    <w:p w14:paraId="1353FF28" w14:textId="2DC311E5" w:rsidR="006A0EA5" w:rsidRPr="008830CE" w:rsidRDefault="006A0EA5" w:rsidP="00DC24FE">
      <w:pPr>
        <w:pStyle w:val="Verdana12"/>
        <w:spacing w:line="276" w:lineRule="auto"/>
        <w:ind w:left="576"/>
      </w:pPr>
      <w:r w:rsidRPr="0073365F">
        <w:rPr>
          <w:b/>
          <w:bCs/>
        </w:rPr>
        <w:t>Note</w:t>
      </w:r>
      <w:bookmarkStart w:id="34" w:name="OLE_LINK8"/>
      <w:bookmarkStart w:id="35" w:name="OLE_LINK9"/>
      <w:r w:rsidR="008E7473">
        <w:rPr>
          <w:b/>
          <w:bCs/>
        </w:rPr>
        <w:t>:</w:t>
      </w:r>
      <w:r w:rsidR="00055126">
        <w:rPr>
          <w:b/>
          <w:bCs/>
        </w:rPr>
        <w:t xml:space="preserve">  </w:t>
      </w:r>
      <w:r w:rsidR="00055126">
        <w:t>U</w:t>
      </w:r>
      <w:r>
        <w:t xml:space="preserve">se this button to capture call details during as well as at the end of the call to ensure all Activity Codes are recorded. </w:t>
      </w:r>
      <w:r w:rsidR="00102C27">
        <w:t xml:space="preserve">If using this button to capture activities or add notes during calls, click the “Save” button to return to the PeopleSafe record. </w:t>
      </w:r>
      <w:r>
        <w:t>A</w:t>
      </w:r>
      <w:r w:rsidR="00102C27">
        <w:t>t the end of the call, a</w:t>
      </w:r>
      <w:r>
        <w:t xml:space="preserve">fter accessing Capture Activity and adding any applicable </w:t>
      </w:r>
      <w:r w:rsidR="00EE188B">
        <w:t>n</w:t>
      </w:r>
      <w:r w:rsidR="00102C27">
        <w:t>otes</w:t>
      </w:r>
      <w:r>
        <w:t xml:space="preserve">, click “Save &amp; Exit Account” to return to the </w:t>
      </w:r>
      <w:r w:rsidR="00102C27">
        <w:t xml:space="preserve">PeopleSafe search </w:t>
      </w:r>
      <w:r>
        <w:t>screen for the next call.</w:t>
      </w:r>
      <w:bookmarkEnd w:id="32"/>
      <w:bookmarkEnd w:id="33"/>
      <w:r>
        <w:t xml:space="preserve"> </w:t>
      </w:r>
      <w:r w:rsidR="00EE188B">
        <w:t>Do</w:t>
      </w:r>
      <w:r>
        <w:t xml:space="preserve"> not use the “Close” button at the top right of the screen, as this will not capture any call activity.</w:t>
      </w:r>
      <w:bookmarkEnd w:id="31"/>
      <w:bookmarkEnd w:id="34"/>
      <w:bookmarkEnd w:id="35"/>
    </w:p>
    <w:p w14:paraId="021DBE7C" w14:textId="0BD7AE84" w:rsidR="00CC7A4D" w:rsidRPr="00DC24FE" w:rsidRDefault="00CC7A4D" w:rsidP="00DC24FE">
      <w:pPr>
        <w:pStyle w:val="ListParagraph"/>
        <w:numPr>
          <w:ilvl w:val="0"/>
          <w:numId w:val="45"/>
        </w:numPr>
        <w:spacing w:before="120" w:after="120" w:line="276" w:lineRule="auto"/>
        <w:ind w:left="576"/>
        <w:rPr>
          <w:rFonts w:ascii="Verdana" w:hAnsi="Verdana"/>
          <w:b/>
          <w:u w:val="single"/>
        </w:rPr>
      </w:pPr>
      <w:r w:rsidRPr="00DC24FE">
        <w:rPr>
          <w:rFonts w:ascii="Verdana" w:hAnsi="Verdana"/>
          <w:b/>
        </w:rPr>
        <w:t>Wa</w:t>
      </w:r>
      <w:r w:rsidR="00E8111A" w:rsidRPr="00DC24FE">
        <w:rPr>
          <w:rFonts w:ascii="Verdana" w:hAnsi="Verdana"/>
          <w:b/>
        </w:rPr>
        <w:t>r</w:t>
      </w:r>
      <w:r w:rsidRPr="00DC24FE">
        <w:rPr>
          <w:rFonts w:ascii="Verdana" w:hAnsi="Verdana"/>
          <w:b/>
        </w:rPr>
        <w:t>m Transfer</w:t>
      </w:r>
      <w:r w:rsidR="00E8111A" w:rsidRPr="00DC24FE">
        <w:rPr>
          <w:rFonts w:ascii="Verdana" w:hAnsi="Verdana"/>
          <w:b/>
        </w:rPr>
        <w:t xml:space="preserve"> - </w:t>
      </w:r>
      <w:bookmarkStart w:id="36" w:name="OLE_LINK7"/>
      <w:r w:rsidR="00A6668E" w:rsidRPr="00DC24FE">
        <w:rPr>
          <w:rFonts w:ascii="Verdana" w:hAnsi="Verdana"/>
        </w:rPr>
        <w:t>B</w:t>
      </w:r>
      <w:r w:rsidRPr="00DC24FE">
        <w:rPr>
          <w:rFonts w:ascii="Verdana" w:hAnsi="Verdana"/>
        </w:rPr>
        <w:t xml:space="preserve">utton </w:t>
      </w:r>
      <w:r w:rsidR="003D1778" w:rsidRPr="00DC24FE">
        <w:rPr>
          <w:rFonts w:ascii="Verdana" w:hAnsi="Verdana"/>
        </w:rPr>
        <w:t xml:space="preserve">usually does not </w:t>
      </w:r>
      <w:r w:rsidR="000F4253" w:rsidRPr="00DC24FE">
        <w:rPr>
          <w:rFonts w:ascii="Verdana" w:hAnsi="Verdana"/>
        </w:rPr>
        <w:t>display</w:t>
      </w:r>
      <w:r w:rsidR="003D1778" w:rsidRPr="00DC24FE">
        <w:rPr>
          <w:rFonts w:ascii="Verdana" w:hAnsi="Verdana"/>
        </w:rPr>
        <w:t xml:space="preserve"> in </w:t>
      </w:r>
      <w:r w:rsidR="00EB16E7" w:rsidRPr="00DC24FE">
        <w:rPr>
          <w:rFonts w:ascii="Verdana" w:hAnsi="Verdana"/>
        </w:rPr>
        <w:t>PeopleSafe and</w:t>
      </w:r>
      <w:r w:rsidR="003D1778" w:rsidRPr="00DC24FE">
        <w:rPr>
          <w:rFonts w:ascii="Verdana" w:hAnsi="Verdana"/>
        </w:rPr>
        <w:t xml:space="preserve"> should not be used.</w:t>
      </w:r>
      <w:r w:rsidR="000E43FA" w:rsidRPr="00DC24FE">
        <w:rPr>
          <w:rFonts w:ascii="Verdana" w:hAnsi="Verdana"/>
        </w:rPr>
        <w:t xml:space="preserve"> </w:t>
      </w:r>
      <w:bookmarkEnd w:id="36"/>
    </w:p>
    <w:p w14:paraId="4E34C2E4" w14:textId="08DF22E1" w:rsidR="00D260B4" w:rsidRDefault="007055A4" w:rsidP="000159BD">
      <w:pPr>
        <w:pStyle w:val="ListParagraph"/>
        <w:numPr>
          <w:ilvl w:val="0"/>
          <w:numId w:val="45"/>
        </w:numPr>
        <w:spacing w:before="120" w:after="120" w:line="276" w:lineRule="auto"/>
        <w:ind w:left="576"/>
        <w:rPr>
          <w:rFonts w:ascii="Verdana" w:hAnsi="Verdana"/>
          <w:bCs/>
        </w:rPr>
      </w:pPr>
      <w:r w:rsidRPr="00DC24FE">
        <w:rPr>
          <w:rFonts w:ascii="Verdana" w:hAnsi="Verdana"/>
          <w:b/>
        </w:rPr>
        <w:t xml:space="preserve">Save Call Data </w:t>
      </w:r>
      <w:r w:rsidR="00FF2DEC" w:rsidRPr="00DC24FE">
        <w:rPr>
          <w:rFonts w:ascii="Verdana" w:hAnsi="Verdana"/>
          <w:b/>
        </w:rPr>
        <w:t xml:space="preserve">– </w:t>
      </w:r>
      <w:r w:rsidR="00FF2DEC" w:rsidRPr="00DC24FE">
        <w:rPr>
          <w:rFonts w:ascii="Verdana" w:hAnsi="Verdana"/>
          <w:bCs/>
        </w:rPr>
        <w:t>Use when conferencing or transferring a call</w:t>
      </w:r>
      <w:r w:rsidR="00D260B4" w:rsidRPr="00DC24FE">
        <w:rPr>
          <w:rFonts w:ascii="Verdana" w:hAnsi="Verdana"/>
          <w:bCs/>
        </w:rPr>
        <w:t xml:space="preserve"> to transfer the data regarding the caller.</w:t>
      </w:r>
    </w:p>
    <w:p w14:paraId="1144B240" w14:textId="77777777" w:rsidR="000159BD" w:rsidRPr="00DC24FE" w:rsidRDefault="000159BD" w:rsidP="00DC24FE">
      <w:pPr>
        <w:pStyle w:val="ListParagraph"/>
        <w:spacing w:before="120" w:after="120" w:line="276" w:lineRule="auto"/>
        <w:ind w:left="576"/>
        <w:rPr>
          <w:rFonts w:ascii="Verdana" w:hAnsi="Verdana"/>
          <w:bCs/>
        </w:rPr>
      </w:pPr>
    </w:p>
    <w:p w14:paraId="70B2109F" w14:textId="62CAB5B6" w:rsidR="000159BD" w:rsidRPr="00CA1B1C" w:rsidRDefault="000159BD" w:rsidP="00DC24FE">
      <w:pPr>
        <w:spacing w:before="120" w:after="120" w:line="276" w:lineRule="auto"/>
        <w:jc w:val="center"/>
        <w:rPr>
          <w:rFonts w:ascii="Verdana" w:hAnsi="Verdana"/>
          <w:b/>
          <w:u w:val="single"/>
        </w:rPr>
      </w:pPr>
      <w:r>
        <w:rPr>
          <w:noProof/>
        </w:rPr>
        <w:drawing>
          <wp:inline distT="0" distB="0" distL="0" distR="0" wp14:anchorId="186857B1" wp14:editId="75F8D8F8">
            <wp:extent cx="3819048" cy="25428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99D3" w14:textId="77777777" w:rsidR="0003569D" w:rsidRDefault="0003569D" w:rsidP="00DC24FE">
      <w:pPr>
        <w:spacing w:before="120" w:after="120" w:line="276" w:lineRule="auto"/>
        <w:jc w:val="center"/>
        <w:rPr>
          <w:rFonts w:ascii="Verdana" w:hAnsi="Verdana"/>
          <w:b/>
          <w:u w:val="single"/>
        </w:rPr>
      </w:pPr>
    </w:p>
    <w:p w14:paraId="3D41052A" w14:textId="77777777" w:rsidR="004E7025" w:rsidRPr="00AF45F0" w:rsidRDefault="004E7025" w:rsidP="004E7025">
      <w:pPr>
        <w:spacing w:before="120" w:after="120"/>
        <w:jc w:val="right"/>
        <w:rPr>
          <w:rFonts w:ascii="Verdana" w:hAnsi="Verdana"/>
          <w:color w:val="000000"/>
        </w:rPr>
      </w:pPr>
      <w:hyperlink w:anchor="_top" w:history="1">
        <w:r w:rsidRPr="00AF45F0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E7025" w:rsidRPr="0058134F" w14:paraId="2FDE5DFB" w14:textId="77777777" w:rsidTr="00B97AA3">
        <w:tc>
          <w:tcPr>
            <w:tcW w:w="5000" w:type="pct"/>
            <w:shd w:val="clear" w:color="auto" w:fill="C0C0C0"/>
          </w:tcPr>
          <w:p w14:paraId="60336CB6" w14:textId="00E2F0E8" w:rsidR="004E7025" w:rsidRPr="002C7438" w:rsidRDefault="004E7025" w:rsidP="00B97AA3">
            <w:pPr>
              <w:pStyle w:val="Heading2"/>
              <w:spacing w:before="120" w:after="120"/>
            </w:pPr>
            <w:bookmarkStart w:id="37" w:name="_Toc196901680"/>
            <w:r>
              <w:t>Identifying a Claim Adjustment</w:t>
            </w:r>
            <w:bookmarkEnd w:id="37"/>
            <w:r>
              <w:t xml:space="preserve"> </w:t>
            </w:r>
            <w:r w:rsidR="00CD72FE">
              <w:rPr>
                <w:noProof/>
              </w:rPr>
              <w:drawing>
                <wp:inline distT="0" distB="0" distL="0" distR="0" wp14:anchorId="1D40AC41" wp14:editId="10021ABF">
                  <wp:extent cx="304762" cy="304762"/>
                  <wp:effectExtent l="0" t="0" r="635" b="635"/>
                  <wp:docPr id="1105581387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58138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DD6D3" w14:textId="77777777" w:rsidR="004E7025" w:rsidRDefault="004E7025" w:rsidP="004E7025">
      <w:pPr>
        <w:rPr>
          <w:rFonts w:ascii="Verdana" w:hAnsi="Verdana"/>
          <w:color w:val="000000"/>
        </w:rPr>
      </w:pPr>
    </w:p>
    <w:p w14:paraId="669B4A13" w14:textId="2D5BD7AD" w:rsidR="004E7025" w:rsidRPr="004E7025" w:rsidRDefault="004E7025" w:rsidP="004E7025">
      <w:pPr>
        <w:rPr>
          <w:color w:val="000000"/>
          <w:sz w:val="27"/>
          <w:szCs w:val="27"/>
        </w:rPr>
      </w:pPr>
      <w:r w:rsidRPr="004E7025">
        <w:rPr>
          <w:rFonts w:ascii="Verdana" w:hAnsi="Verdana"/>
          <w:color w:val="000000"/>
        </w:rPr>
        <w:t>To identify if a claim has received an adjustment, the following Adjustment Indicator(s) are revealed in the </w:t>
      </w:r>
      <w:r w:rsidRPr="004E7025">
        <w:rPr>
          <w:rFonts w:ascii="Verdana" w:hAnsi="Verdana"/>
          <w:b/>
          <w:bCs/>
          <w:color w:val="000000"/>
        </w:rPr>
        <w:t>“Status” </w:t>
      </w:r>
      <w:r w:rsidRPr="004E7025">
        <w:rPr>
          <w:rFonts w:ascii="Verdana" w:hAnsi="Verdana"/>
          <w:color w:val="000000"/>
        </w:rPr>
        <w:t>field for </w:t>
      </w:r>
      <w:proofErr w:type="spellStart"/>
      <w:r w:rsidRPr="004E7025">
        <w:rPr>
          <w:rFonts w:ascii="Verdana" w:hAnsi="Verdana"/>
          <w:color w:val="000000"/>
        </w:rPr>
        <w:t>RxClaim</w:t>
      </w:r>
      <w:proofErr w:type="spellEnd"/>
      <w:r w:rsidRPr="004E7025">
        <w:rPr>
          <w:rFonts w:ascii="Verdana" w:hAnsi="Verdana"/>
          <w:color w:val="000000"/>
        </w:rPr>
        <w:t>.  </w:t>
      </w:r>
      <w:r w:rsidRPr="004E7025">
        <w:rPr>
          <w:rFonts w:ascii="Verdana" w:hAnsi="Verdana"/>
          <w:color w:val="FF0000"/>
        </w:rPr>
        <w:t> </w:t>
      </w:r>
    </w:p>
    <w:p w14:paraId="6E75A8BF" w14:textId="77777777" w:rsidR="004E7025" w:rsidRPr="004E7025" w:rsidRDefault="004E7025" w:rsidP="004E7025">
      <w:pPr>
        <w:rPr>
          <w:color w:val="000000"/>
          <w:sz w:val="27"/>
          <w:szCs w:val="27"/>
        </w:rPr>
      </w:pPr>
      <w:r w:rsidRPr="004E7025">
        <w:rPr>
          <w:rFonts w:ascii="Verdana" w:hAnsi="Verdana"/>
          <w:color w:val="000000"/>
        </w:rPr>
        <w:t> </w:t>
      </w:r>
    </w:p>
    <w:p w14:paraId="32D78C2B" w14:textId="77777777" w:rsidR="004E7025" w:rsidRPr="004E7025" w:rsidRDefault="004E7025" w:rsidP="004E7025">
      <w:pPr>
        <w:rPr>
          <w:color w:val="000000"/>
          <w:sz w:val="27"/>
          <w:szCs w:val="27"/>
        </w:rPr>
      </w:pPr>
      <w:r w:rsidRPr="004E7025">
        <w:rPr>
          <w:rFonts w:ascii="Verdana" w:hAnsi="Verdana"/>
          <w:color w:val="000000"/>
        </w:rPr>
        <w:t>The following are adjustments types that display:</w:t>
      </w:r>
    </w:p>
    <w:p w14:paraId="12290CF0" w14:textId="77777777" w:rsidR="004E7025" w:rsidRPr="004E7025" w:rsidRDefault="004E7025" w:rsidP="004E7025">
      <w:pPr>
        <w:numPr>
          <w:ilvl w:val="0"/>
          <w:numId w:val="46"/>
        </w:numPr>
        <w:ind w:left="1276" w:firstLine="0"/>
        <w:rPr>
          <w:color w:val="000000"/>
        </w:rPr>
      </w:pPr>
      <w:r w:rsidRPr="004E7025">
        <w:rPr>
          <w:rFonts w:ascii="Verdana" w:hAnsi="Verdana"/>
          <w:color w:val="000000"/>
        </w:rPr>
        <w:t>Adjustment – Paid</w:t>
      </w:r>
    </w:p>
    <w:p w14:paraId="4BE21952" w14:textId="77777777" w:rsidR="004E7025" w:rsidRPr="004E7025" w:rsidRDefault="004E7025" w:rsidP="004E7025">
      <w:pPr>
        <w:numPr>
          <w:ilvl w:val="0"/>
          <w:numId w:val="46"/>
        </w:numPr>
        <w:ind w:left="1276" w:firstLine="0"/>
        <w:rPr>
          <w:color w:val="000000"/>
        </w:rPr>
      </w:pPr>
      <w:r w:rsidRPr="004E7025">
        <w:rPr>
          <w:rFonts w:ascii="Verdana" w:hAnsi="Verdana"/>
          <w:color w:val="000000"/>
        </w:rPr>
        <w:t>Adjustment – Rejected</w:t>
      </w:r>
    </w:p>
    <w:p w14:paraId="3BF2393A" w14:textId="77777777" w:rsidR="004E7025" w:rsidRPr="004E7025" w:rsidRDefault="004E7025" w:rsidP="004E7025">
      <w:pPr>
        <w:numPr>
          <w:ilvl w:val="0"/>
          <w:numId w:val="46"/>
        </w:numPr>
        <w:ind w:left="1276" w:firstLine="0"/>
        <w:rPr>
          <w:color w:val="000000"/>
        </w:rPr>
      </w:pPr>
      <w:r w:rsidRPr="004E7025">
        <w:rPr>
          <w:rFonts w:ascii="Verdana" w:hAnsi="Verdana"/>
          <w:color w:val="000000"/>
        </w:rPr>
        <w:t>Adjustment – Reversal </w:t>
      </w:r>
    </w:p>
    <w:p w14:paraId="568A4920" w14:textId="77777777" w:rsidR="004E7025" w:rsidRPr="004E7025" w:rsidRDefault="004E7025" w:rsidP="004E7025">
      <w:pPr>
        <w:jc w:val="center"/>
        <w:rPr>
          <w:color w:val="000000"/>
          <w:sz w:val="27"/>
          <w:szCs w:val="27"/>
        </w:rPr>
      </w:pPr>
      <w:r w:rsidRPr="004E7025">
        <w:rPr>
          <w:rFonts w:ascii="Verdana" w:hAnsi="Verdana"/>
          <w:color w:val="000000"/>
        </w:rPr>
        <w:t> </w:t>
      </w:r>
    </w:p>
    <w:p w14:paraId="12242F6A" w14:textId="77777777" w:rsidR="004E7025" w:rsidRPr="004E7025" w:rsidRDefault="004E7025" w:rsidP="004E7025">
      <w:pPr>
        <w:rPr>
          <w:color w:val="000000"/>
          <w:sz w:val="27"/>
          <w:szCs w:val="27"/>
        </w:rPr>
      </w:pPr>
      <w:r w:rsidRPr="004E7025">
        <w:rPr>
          <w:rFonts w:ascii="Verdana" w:hAnsi="Verdana"/>
          <w:color w:val="000000"/>
        </w:rPr>
        <w:t>To view additional information regarding the adjustment: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0"/>
        <w:gridCol w:w="12134"/>
      </w:tblGrid>
      <w:tr w:rsidR="004E7025" w:rsidRPr="004E7025" w14:paraId="5FD0B54E" w14:textId="77777777" w:rsidTr="00332786">
        <w:tc>
          <w:tcPr>
            <w:tcW w:w="25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113BA05F" w14:textId="77777777" w:rsidR="004E7025" w:rsidRPr="004E7025" w:rsidRDefault="004E7025" w:rsidP="004E7025">
            <w:pPr>
              <w:jc w:val="center"/>
            </w:pPr>
            <w:r w:rsidRPr="004E7025">
              <w:rPr>
                <w:rFonts w:ascii="Verdana" w:hAnsi="Verdana"/>
                <w:b/>
                <w:bCs/>
              </w:rPr>
              <w:t>Step</w:t>
            </w:r>
          </w:p>
        </w:tc>
        <w:tc>
          <w:tcPr>
            <w:tcW w:w="474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37840C18" w14:textId="77777777" w:rsidR="004E7025" w:rsidRPr="004E7025" w:rsidRDefault="004E7025" w:rsidP="004E7025">
            <w:pPr>
              <w:jc w:val="center"/>
            </w:pPr>
            <w:r w:rsidRPr="004E7025">
              <w:rPr>
                <w:rFonts w:ascii="Verdana" w:hAnsi="Verdana"/>
                <w:b/>
                <w:bCs/>
              </w:rPr>
              <w:t>Action</w:t>
            </w:r>
          </w:p>
        </w:tc>
      </w:tr>
      <w:tr w:rsidR="004E7025" w:rsidRPr="004E7025" w14:paraId="7308680F" w14:textId="77777777" w:rsidTr="00332786">
        <w:tc>
          <w:tcPr>
            <w:tcW w:w="25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64C86134" w14:textId="77777777" w:rsidR="004E7025" w:rsidRPr="004E7025" w:rsidRDefault="004E7025" w:rsidP="004E7025">
            <w:pPr>
              <w:jc w:val="center"/>
            </w:pPr>
            <w:r w:rsidRPr="004E7025">
              <w:rPr>
                <w:rFonts w:ascii="Verdana" w:hAnsi="Verdana"/>
                <w:b/>
                <w:bCs/>
              </w:rPr>
              <w:t>1</w:t>
            </w:r>
          </w:p>
        </w:tc>
        <w:tc>
          <w:tcPr>
            <w:tcW w:w="474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7645E8FF" w14:textId="77777777" w:rsidR="004E7025" w:rsidRPr="004E7025" w:rsidRDefault="004E7025" w:rsidP="004E7025">
            <w:r w:rsidRPr="004E7025">
              <w:rPr>
                <w:rFonts w:ascii="Verdana" w:hAnsi="Verdana"/>
              </w:rPr>
              <w:t>Select the </w:t>
            </w:r>
            <w:r w:rsidRPr="004E7025">
              <w:rPr>
                <w:rFonts w:ascii="Verdana" w:hAnsi="Verdana"/>
                <w:b/>
                <w:bCs/>
              </w:rPr>
              <w:t>prescription number</w:t>
            </w:r>
            <w:r w:rsidRPr="004E7025">
              <w:rPr>
                <w:rFonts w:ascii="Verdana" w:hAnsi="Verdana"/>
              </w:rPr>
              <w:t>.</w:t>
            </w:r>
          </w:p>
        </w:tc>
      </w:tr>
      <w:tr w:rsidR="004E7025" w:rsidRPr="004E7025" w14:paraId="5B4EB9EB" w14:textId="77777777" w:rsidTr="00332786">
        <w:tc>
          <w:tcPr>
            <w:tcW w:w="25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48CF72B" w14:textId="77777777" w:rsidR="004E7025" w:rsidRPr="004E7025" w:rsidRDefault="004E7025" w:rsidP="004E7025">
            <w:pPr>
              <w:jc w:val="center"/>
            </w:pPr>
            <w:r w:rsidRPr="004E7025">
              <w:rPr>
                <w:rFonts w:ascii="Verdana" w:hAnsi="Verdana"/>
                <w:b/>
                <w:bCs/>
              </w:rPr>
              <w:t>2</w:t>
            </w:r>
          </w:p>
        </w:tc>
        <w:tc>
          <w:tcPr>
            <w:tcW w:w="474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4EF2FFDE" w14:textId="77777777" w:rsidR="004E7025" w:rsidRPr="004E7025" w:rsidRDefault="004E7025" w:rsidP="004E7025">
            <w:r w:rsidRPr="004E7025">
              <w:rPr>
                <w:rFonts w:ascii="Verdana" w:hAnsi="Verdana"/>
              </w:rPr>
              <w:t>Select the </w:t>
            </w:r>
            <w:r w:rsidRPr="004E7025">
              <w:rPr>
                <w:rFonts w:ascii="Verdana" w:hAnsi="Verdana"/>
                <w:b/>
                <w:bCs/>
              </w:rPr>
              <w:t>settlement code</w:t>
            </w:r>
            <w:r w:rsidRPr="004E7025">
              <w:rPr>
                <w:rFonts w:ascii="Verdana" w:hAnsi="Verdana"/>
              </w:rPr>
              <w:t> from the lower left hand corner to view additional information regarding the adjustment type.</w:t>
            </w:r>
          </w:p>
        </w:tc>
      </w:tr>
    </w:tbl>
    <w:p w14:paraId="09B0B891" w14:textId="77777777" w:rsidR="004E7025" w:rsidRDefault="004E7025" w:rsidP="004E7025">
      <w:pPr>
        <w:spacing w:before="120" w:after="120" w:line="276" w:lineRule="auto"/>
        <w:rPr>
          <w:rFonts w:ascii="Verdana" w:hAnsi="Verdana"/>
          <w:b/>
          <w:u w:val="single"/>
        </w:rPr>
      </w:pPr>
    </w:p>
    <w:p w14:paraId="45F02C27" w14:textId="24E49956" w:rsidR="00DA4DE1" w:rsidRPr="00AF45F0" w:rsidRDefault="00AF45F0" w:rsidP="00DC24FE">
      <w:pPr>
        <w:spacing w:before="120" w:after="120"/>
        <w:jc w:val="right"/>
        <w:rPr>
          <w:rFonts w:ascii="Verdana" w:hAnsi="Verdana"/>
          <w:color w:val="000000"/>
        </w:rPr>
      </w:pPr>
      <w:hyperlink w:anchor="_top" w:history="1">
        <w:r w:rsidRPr="00AF45F0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DA4DE1" w14:paraId="444FA00A" w14:textId="77777777" w:rsidTr="004E7025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9DAA744" w14:textId="77777777" w:rsidR="00DA4DE1" w:rsidRDefault="00DA4DE1" w:rsidP="007E3D96">
            <w:pPr>
              <w:spacing w:before="120" w:after="120"/>
              <w:outlineLvl w:val="1"/>
              <w:rPr>
                <w:b/>
                <w:bCs/>
                <w:sz w:val="36"/>
                <w:szCs w:val="36"/>
              </w:rPr>
            </w:pPr>
            <w:bookmarkStart w:id="38" w:name="_Toc132032647"/>
            <w:bookmarkStart w:id="39" w:name="_Toc75341684"/>
            <w:bookmarkStart w:id="40" w:name="_Toc196901681"/>
            <w:bookmarkStart w:id="41" w:name="related"/>
            <w:r>
              <w:rPr>
                <w:rFonts w:ascii="Verdana" w:hAnsi="Verdana"/>
                <w:b/>
                <w:bCs/>
                <w:sz w:val="28"/>
                <w:szCs w:val="28"/>
              </w:rPr>
              <w:t>Related Documents</w:t>
            </w:r>
            <w:bookmarkEnd w:id="38"/>
            <w:bookmarkEnd w:id="39"/>
            <w:bookmarkEnd w:id="40"/>
          </w:p>
        </w:tc>
      </w:tr>
      <w:bookmarkEnd w:id="41"/>
    </w:tbl>
    <w:p w14:paraId="21C2CEE8" w14:textId="77777777" w:rsidR="000159BD" w:rsidRDefault="000159BD" w:rsidP="00DC24FE">
      <w:pPr>
        <w:spacing w:before="120" w:after="120"/>
        <w:contextualSpacing/>
      </w:pPr>
    </w:p>
    <w:p w14:paraId="3DBB6C49" w14:textId="178D45FE" w:rsidR="00DA4DE1" w:rsidRDefault="00DB2556" w:rsidP="007E3D96">
      <w:pPr>
        <w:spacing w:before="120" w:after="120"/>
        <w:rPr>
          <w:color w:val="000000"/>
          <w:sz w:val="27"/>
          <w:szCs w:val="27"/>
        </w:rPr>
      </w:pPr>
      <w:hyperlink r:id="rId47" w:anchor="!/view?docid=bdac0c67-5fee-47ba-a3aa-aab84900cf78" w:tgtFrame="_blank" w:history="1">
        <w:r>
          <w:rPr>
            <w:rStyle w:val="Hyperlink"/>
            <w:rFonts w:ascii="Verdana" w:hAnsi="Verdana"/>
          </w:rPr>
          <w:t>Log Activity / Capture Activity Codes (005164)</w:t>
        </w:r>
      </w:hyperlink>
    </w:p>
    <w:p w14:paraId="6493751E" w14:textId="5E2C9543" w:rsidR="00DA4DE1" w:rsidRDefault="00DB2556" w:rsidP="007E3D96">
      <w:pPr>
        <w:spacing w:before="120" w:after="120"/>
        <w:rPr>
          <w:color w:val="000000"/>
          <w:sz w:val="27"/>
          <w:szCs w:val="27"/>
        </w:rPr>
      </w:pPr>
      <w:hyperlink r:id="rId48" w:anchor="!/view?docid=c1f1028b-e42c-4b4f-a4cf-cc0b42c91606" w:tgtFrame="_blank" w:history="1">
        <w:r>
          <w:rPr>
            <w:rStyle w:val="Hyperlink"/>
            <w:rFonts w:ascii="Verdana" w:hAnsi="Verdana"/>
          </w:rPr>
          <w:t>Customer Care Abbreviations, Definitions and Terms Index (017428)</w:t>
        </w:r>
      </w:hyperlink>
    </w:p>
    <w:p w14:paraId="7AF08E96" w14:textId="77777777" w:rsidR="0003569D" w:rsidRPr="000E43FA" w:rsidRDefault="0003569D" w:rsidP="007E3D96">
      <w:pPr>
        <w:spacing w:before="120" w:after="120" w:line="276" w:lineRule="auto"/>
        <w:rPr>
          <w:rFonts w:ascii="Verdana" w:hAnsi="Verdana"/>
          <w:b/>
          <w:u w:val="single"/>
        </w:rPr>
      </w:pPr>
    </w:p>
    <w:p w14:paraId="4A214ADA" w14:textId="77777777" w:rsidR="008468F0" w:rsidRDefault="008468F0" w:rsidP="00DC24FE">
      <w:pPr>
        <w:spacing w:before="120" w:after="120" w:line="276" w:lineRule="auto"/>
        <w:jc w:val="right"/>
        <w:rPr>
          <w:rFonts w:ascii="Verdana" w:hAnsi="Verdana"/>
        </w:rPr>
      </w:pPr>
    </w:p>
    <w:p w14:paraId="7A4162B0" w14:textId="1D8D526F" w:rsidR="007846D6" w:rsidRPr="0058134F" w:rsidRDefault="007846D6" w:rsidP="00DC24FE">
      <w:pPr>
        <w:spacing w:before="120" w:after="120"/>
        <w:jc w:val="right"/>
        <w:rPr>
          <w:rFonts w:ascii="Verdana" w:hAnsi="Verdana"/>
        </w:rPr>
      </w:pPr>
      <w:hyperlink w:anchor="_top" w:history="1">
        <w:r w:rsidRPr="007846D6">
          <w:rPr>
            <w:rStyle w:val="Hyperlink"/>
            <w:rFonts w:ascii="Verdana" w:hAnsi="Verdana"/>
          </w:rPr>
          <w:t>Top of the Document</w:t>
        </w:r>
      </w:hyperlink>
    </w:p>
    <w:p w14:paraId="3973F472" w14:textId="7A27A94F" w:rsidR="00710E68" w:rsidRPr="0058134F" w:rsidRDefault="00710E68" w:rsidP="00DC24FE">
      <w:pPr>
        <w:spacing w:before="120" w:after="120"/>
        <w:jc w:val="center"/>
        <w:rPr>
          <w:rFonts w:ascii="Verdana" w:hAnsi="Verdana"/>
          <w:sz w:val="16"/>
          <w:szCs w:val="16"/>
        </w:rPr>
      </w:pPr>
      <w:r w:rsidRPr="0058134F">
        <w:rPr>
          <w:rFonts w:ascii="Verdana" w:hAnsi="Verdana"/>
          <w:sz w:val="16"/>
          <w:szCs w:val="16"/>
        </w:rPr>
        <w:t xml:space="preserve">Not To Be Reproduced </w:t>
      </w:r>
      <w:r w:rsidR="00270261" w:rsidRPr="0058134F">
        <w:rPr>
          <w:rFonts w:ascii="Verdana" w:hAnsi="Verdana"/>
          <w:sz w:val="16"/>
          <w:szCs w:val="16"/>
        </w:rPr>
        <w:t>or</w:t>
      </w:r>
      <w:r w:rsidRPr="0058134F">
        <w:rPr>
          <w:rFonts w:ascii="Verdana" w:hAnsi="Verdana"/>
          <w:sz w:val="16"/>
          <w:szCs w:val="16"/>
        </w:rPr>
        <w:t xml:space="preserve"> Disclosed to Others Without Prior Written Approval</w:t>
      </w:r>
    </w:p>
    <w:p w14:paraId="307592A8" w14:textId="77777777" w:rsidR="00DA3A61" w:rsidRPr="00676DF2" w:rsidRDefault="00710E68" w:rsidP="00DC24FE">
      <w:pPr>
        <w:spacing w:before="120" w:after="120"/>
        <w:jc w:val="center"/>
        <w:rPr>
          <w:rFonts w:ascii="Verdana" w:hAnsi="Verdana"/>
          <w:b/>
          <w:color w:val="000000"/>
          <w:sz w:val="16"/>
          <w:szCs w:val="16"/>
        </w:rPr>
      </w:pPr>
      <w:r w:rsidRPr="0058134F">
        <w:rPr>
          <w:rFonts w:ascii="Verdana" w:hAnsi="Verdana"/>
          <w:b/>
          <w:color w:val="000000"/>
          <w:sz w:val="16"/>
          <w:szCs w:val="16"/>
        </w:rPr>
        <w:t>ELECTRONIC DATA =</w:t>
      </w:r>
      <w:r w:rsidR="00063CFD">
        <w:rPr>
          <w:rFonts w:ascii="Verdana" w:hAnsi="Verdana"/>
          <w:b/>
          <w:color w:val="000000"/>
          <w:sz w:val="16"/>
          <w:szCs w:val="16"/>
        </w:rPr>
        <w:t xml:space="preserve"> OFFICIAL VERSION – PAPER COPY =</w:t>
      </w:r>
      <w:r w:rsidRPr="0058134F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sectPr w:rsidR="00DA3A61" w:rsidRPr="00676DF2" w:rsidSect="009A0BEC">
      <w:footerReference w:type="default" r:id="rId49"/>
      <w:headerReference w:type="first" r:id="rId50"/>
      <w:footerReference w:type="first" r:id="rId51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3A384A" w14:textId="77777777" w:rsidR="00AE6BE2" w:rsidRDefault="00AE6BE2">
      <w:r>
        <w:separator/>
      </w:r>
    </w:p>
  </w:endnote>
  <w:endnote w:type="continuationSeparator" w:id="0">
    <w:p w14:paraId="1ECDAFC7" w14:textId="77777777" w:rsidR="00AE6BE2" w:rsidRDefault="00AE6BE2">
      <w:r>
        <w:continuationSeparator/>
      </w:r>
    </w:p>
  </w:endnote>
  <w:endnote w:type="continuationNotice" w:id="1">
    <w:p w14:paraId="6667B414" w14:textId="77777777" w:rsidR="00AE6BE2" w:rsidRDefault="00AE6B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90383E" w14:textId="77777777" w:rsidR="00C84CDA" w:rsidRPr="00C32D18" w:rsidRDefault="00C84CDA" w:rsidP="00C32D18">
    <w:pPr>
      <w:pStyle w:val="Footer"/>
      <w:jc w:val="right"/>
      <w:rPr>
        <w:szCs w:val="18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553C1" w14:textId="77777777" w:rsidR="00C84CDA" w:rsidRPr="00CD2229" w:rsidRDefault="00C84CDA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9EC9C" w14:textId="77777777" w:rsidR="00AE6BE2" w:rsidRDefault="00AE6BE2">
      <w:r>
        <w:separator/>
      </w:r>
    </w:p>
  </w:footnote>
  <w:footnote w:type="continuationSeparator" w:id="0">
    <w:p w14:paraId="73E9DB7E" w14:textId="77777777" w:rsidR="00AE6BE2" w:rsidRDefault="00AE6BE2">
      <w:r>
        <w:continuationSeparator/>
      </w:r>
    </w:p>
  </w:footnote>
  <w:footnote w:type="continuationNotice" w:id="1">
    <w:p w14:paraId="3D73A6C6" w14:textId="77777777" w:rsidR="00AE6BE2" w:rsidRDefault="00AE6B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4DEFE" w14:textId="77777777" w:rsidR="00C84CDA" w:rsidRDefault="00C84CDA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AM6Glmj3BLqPE" int2:id="hB2bFHS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00725"/>
    <w:multiLevelType w:val="hybridMultilevel"/>
    <w:tmpl w:val="8A02F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67A82"/>
    <w:multiLevelType w:val="hybridMultilevel"/>
    <w:tmpl w:val="C5A27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6712F"/>
    <w:multiLevelType w:val="hybridMultilevel"/>
    <w:tmpl w:val="F0C09C6E"/>
    <w:lvl w:ilvl="0" w:tplc="FFFFFFFF">
      <w:start w:val="1"/>
      <w:numFmt w:val="decimal"/>
      <w:lvlText w:val="%1."/>
      <w:lvlJc w:val="left"/>
      <w:pPr>
        <w:ind w:left="99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1DE12CD"/>
    <w:multiLevelType w:val="hybridMultilevel"/>
    <w:tmpl w:val="2020E998"/>
    <w:lvl w:ilvl="0" w:tplc="2D080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87BA6"/>
    <w:multiLevelType w:val="hybridMultilevel"/>
    <w:tmpl w:val="30D0F90C"/>
    <w:lvl w:ilvl="0" w:tplc="E1028C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83906"/>
    <w:multiLevelType w:val="hybridMultilevel"/>
    <w:tmpl w:val="682E1DF2"/>
    <w:lvl w:ilvl="0" w:tplc="1D36FA62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103C5"/>
    <w:multiLevelType w:val="hybridMultilevel"/>
    <w:tmpl w:val="A4FCC19A"/>
    <w:lvl w:ilvl="0" w:tplc="DB3C3FF6">
      <w:start w:val="1"/>
      <w:numFmt w:val="decimal"/>
      <w:lvlText w:val="%1."/>
      <w:lvlJc w:val="left"/>
      <w:pPr>
        <w:ind w:left="1080" w:hanging="360"/>
      </w:pPr>
    </w:lvl>
    <w:lvl w:ilvl="1" w:tplc="3D36A00A">
      <w:start w:val="1"/>
      <w:numFmt w:val="lowerLetter"/>
      <w:lvlText w:val="%2."/>
      <w:lvlJc w:val="left"/>
      <w:pPr>
        <w:ind w:left="1800" w:hanging="360"/>
      </w:pPr>
    </w:lvl>
    <w:lvl w:ilvl="2" w:tplc="4C50F7E8">
      <w:start w:val="1"/>
      <w:numFmt w:val="lowerRoman"/>
      <w:lvlText w:val="%3."/>
      <w:lvlJc w:val="right"/>
      <w:pPr>
        <w:ind w:left="2520" w:hanging="180"/>
      </w:pPr>
    </w:lvl>
    <w:lvl w:ilvl="3" w:tplc="051EC966">
      <w:start w:val="1"/>
      <w:numFmt w:val="decimal"/>
      <w:lvlText w:val="%4."/>
      <w:lvlJc w:val="left"/>
      <w:pPr>
        <w:ind w:left="3240" w:hanging="360"/>
      </w:pPr>
    </w:lvl>
    <w:lvl w:ilvl="4" w:tplc="C47ED26C">
      <w:start w:val="1"/>
      <w:numFmt w:val="lowerLetter"/>
      <w:lvlText w:val="%5."/>
      <w:lvlJc w:val="left"/>
      <w:pPr>
        <w:ind w:left="3960" w:hanging="360"/>
      </w:pPr>
    </w:lvl>
    <w:lvl w:ilvl="5" w:tplc="20D63BB6">
      <w:start w:val="1"/>
      <w:numFmt w:val="lowerRoman"/>
      <w:lvlText w:val="%6."/>
      <w:lvlJc w:val="right"/>
      <w:pPr>
        <w:ind w:left="4680" w:hanging="180"/>
      </w:pPr>
    </w:lvl>
    <w:lvl w:ilvl="6" w:tplc="222A1074">
      <w:start w:val="1"/>
      <w:numFmt w:val="decimal"/>
      <w:lvlText w:val="%7."/>
      <w:lvlJc w:val="left"/>
      <w:pPr>
        <w:ind w:left="5400" w:hanging="360"/>
      </w:pPr>
    </w:lvl>
    <w:lvl w:ilvl="7" w:tplc="8E168CE0">
      <w:start w:val="1"/>
      <w:numFmt w:val="lowerLetter"/>
      <w:lvlText w:val="%8."/>
      <w:lvlJc w:val="left"/>
      <w:pPr>
        <w:ind w:left="6120" w:hanging="360"/>
      </w:pPr>
    </w:lvl>
    <w:lvl w:ilvl="8" w:tplc="F14C77F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965BFC"/>
    <w:multiLevelType w:val="hybridMultilevel"/>
    <w:tmpl w:val="241A6E92"/>
    <w:lvl w:ilvl="0" w:tplc="660EAA8C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22072091"/>
    <w:multiLevelType w:val="hybridMultilevel"/>
    <w:tmpl w:val="39CA6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E94A95"/>
    <w:multiLevelType w:val="hybridMultilevel"/>
    <w:tmpl w:val="06F2E2FC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25555C51"/>
    <w:multiLevelType w:val="hybridMultilevel"/>
    <w:tmpl w:val="D436A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542FB"/>
    <w:multiLevelType w:val="hybridMultilevel"/>
    <w:tmpl w:val="22687846"/>
    <w:lvl w:ilvl="0" w:tplc="A09E7E68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28063058"/>
    <w:multiLevelType w:val="hybridMultilevel"/>
    <w:tmpl w:val="96721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35047E"/>
    <w:multiLevelType w:val="hybridMultilevel"/>
    <w:tmpl w:val="410833DA"/>
    <w:lvl w:ilvl="0" w:tplc="8B467A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B63CC"/>
    <w:multiLevelType w:val="hybridMultilevel"/>
    <w:tmpl w:val="0A022BF2"/>
    <w:lvl w:ilvl="0" w:tplc="8A5C917E">
      <w:start w:val="9"/>
      <w:numFmt w:val="decimal"/>
      <w:lvlText w:val="%1."/>
      <w:lvlJc w:val="left"/>
      <w:pPr>
        <w:ind w:left="99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09915E2"/>
    <w:multiLevelType w:val="hybridMultilevel"/>
    <w:tmpl w:val="B5806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161D47"/>
    <w:multiLevelType w:val="hybridMultilevel"/>
    <w:tmpl w:val="C916D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53434D"/>
    <w:multiLevelType w:val="hybridMultilevel"/>
    <w:tmpl w:val="22043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CF4CDD"/>
    <w:multiLevelType w:val="hybridMultilevel"/>
    <w:tmpl w:val="F662C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E7E87"/>
    <w:multiLevelType w:val="hybridMultilevel"/>
    <w:tmpl w:val="1E9CCEE6"/>
    <w:lvl w:ilvl="0" w:tplc="F18C1C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843062"/>
    <w:multiLevelType w:val="hybridMultilevel"/>
    <w:tmpl w:val="9398C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E10974"/>
    <w:multiLevelType w:val="hybridMultilevel"/>
    <w:tmpl w:val="0EBCABD0"/>
    <w:lvl w:ilvl="0" w:tplc="ED84A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B1D5F"/>
    <w:multiLevelType w:val="hybridMultilevel"/>
    <w:tmpl w:val="82601A62"/>
    <w:lvl w:ilvl="0" w:tplc="72744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1C1802"/>
    <w:multiLevelType w:val="hybridMultilevel"/>
    <w:tmpl w:val="5B4C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202E04"/>
    <w:multiLevelType w:val="hybridMultilevel"/>
    <w:tmpl w:val="E01AF19C"/>
    <w:lvl w:ilvl="0" w:tplc="B66A88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627F6"/>
    <w:multiLevelType w:val="hybridMultilevel"/>
    <w:tmpl w:val="9EE43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CD1268"/>
    <w:multiLevelType w:val="hybridMultilevel"/>
    <w:tmpl w:val="13F04A2A"/>
    <w:lvl w:ilvl="0" w:tplc="79A429EA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8" w15:restartNumberingAfterBreak="0">
    <w:nsid w:val="5CC13341"/>
    <w:multiLevelType w:val="hybridMultilevel"/>
    <w:tmpl w:val="06D8F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A0541C"/>
    <w:multiLevelType w:val="hybridMultilevel"/>
    <w:tmpl w:val="059A3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3A31D9"/>
    <w:multiLevelType w:val="hybridMultilevel"/>
    <w:tmpl w:val="27D47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7C45B7"/>
    <w:multiLevelType w:val="hybridMultilevel"/>
    <w:tmpl w:val="48B00EDC"/>
    <w:lvl w:ilvl="0" w:tplc="7458DE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A818FD"/>
    <w:multiLevelType w:val="hybridMultilevel"/>
    <w:tmpl w:val="B76C4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181D6D"/>
    <w:multiLevelType w:val="hybridMultilevel"/>
    <w:tmpl w:val="0C825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A74ED5"/>
    <w:multiLevelType w:val="hybridMultilevel"/>
    <w:tmpl w:val="7A381542"/>
    <w:lvl w:ilvl="0" w:tplc="CB0C1068">
      <w:start w:val="1"/>
      <w:numFmt w:val="decimal"/>
      <w:lvlText w:val="%1."/>
      <w:lvlJc w:val="left"/>
      <w:pPr>
        <w:ind w:left="720" w:hanging="360"/>
      </w:pPr>
    </w:lvl>
    <w:lvl w:ilvl="1" w:tplc="BAC21C9A">
      <w:start w:val="1"/>
      <w:numFmt w:val="lowerLetter"/>
      <w:lvlText w:val="%2."/>
      <w:lvlJc w:val="left"/>
      <w:pPr>
        <w:ind w:left="1440" w:hanging="360"/>
      </w:pPr>
    </w:lvl>
    <w:lvl w:ilvl="2" w:tplc="88C67E34">
      <w:start w:val="1"/>
      <w:numFmt w:val="lowerRoman"/>
      <w:lvlText w:val="%3."/>
      <w:lvlJc w:val="right"/>
      <w:pPr>
        <w:ind w:left="2160" w:hanging="180"/>
      </w:pPr>
    </w:lvl>
    <w:lvl w:ilvl="3" w:tplc="253A9ED8">
      <w:start w:val="1"/>
      <w:numFmt w:val="decimal"/>
      <w:lvlText w:val="%4."/>
      <w:lvlJc w:val="left"/>
      <w:pPr>
        <w:ind w:left="2880" w:hanging="360"/>
      </w:pPr>
    </w:lvl>
    <w:lvl w:ilvl="4" w:tplc="3948131E">
      <w:start w:val="1"/>
      <w:numFmt w:val="lowerLetter"/>
      <w:lvlText w:val="%5."/>
      <w:lvlJc w:val="left"/>
      <w:pPr>
        <w:ind w:left="3600" w:hanging="360"/>
      </w:pPr>
    </w:lvl>
    <w:lvl w:ilvl="5" w:tplc="BD8636FA">
      <w:start w:val="1"/>
      <w:numFmt w:val="lowerRoman"/>
      <w:lvlText w:val="%6."/>
      <w:lvlJc w:val="right"/>
      <w:pPr>
        <w:ind w:left="4320" w:hanging="180"/>
      </w:pPr>
    </w:lvl>
    <w:lvl w:ilvl="6" w:tplc="9FB6A28A">
      <w:start w:val="1"/>
      <w:numFmt w:val="decimal"/>
      <w:lvlText w:val="%7."/>
      <w:lvlJc w:val="left"/>
      <w:pPr>
        <w:ind w:left="5040" w:hanging="360"/>
      </w:pPr>
    </w:lvl>
    <w:lvl w:ilvl="7" w:tplc="1690FBFE">
      <w:start w:val="1"/>
      <w:numFmt w:val="lowerLetter"/>
      <w:lvlText w:val="%8."/>
      <w:lvlJc w:val="left"/>
      <w:pPr>
        <w:ind w:left="5760" w:hanging="360"/>
      </w:pPr>
    </w:lvl>
    <w:lvl w:ilvl="8" w:tplc="C9B81FFC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020AB5"/>
    <w:multiLevelType w:val="multilevel"/>
    <w:tmpl w:val="CB8E8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61E1E1E"/>
    <w:multiLevelType w:val="hybridMultilevel"/>
    <w:tmpl w:val="15024FB4"/>
    <w:lvl w:ilvl="0" w:tplc="958CC32C">
      <w:start w:val="1"/>
      <w:numFmt w:val="lowerLetter"/>
      <w:lvlText w:val="%1."/>
      <w:lvlJc w:val="left"/>
      <w:pPr>
        <w:ind w:left="720" w:hanging="360"/>
      </w:pPr>
      <w:rPr>
        <w:rFonts w:cs="Segoe Print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CF268B"/>
    <w:multiLevelType w:val="hybridMultilevel"/>
    <w:tmpl w:val="E8D00842"/>
    <w:lvl w:ilvl="0" w:tplc="0BB818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6D4216"/>
    <w:multiLevelType w:val="hybridMultilevel"/>
    <w:tmpl w:val="EEBC6A68"/>
    <w:lvl w:ilvl="0" w:tplc="87BE01DC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9" w15:restartNumberingAfterBreak="0">
    <w:nsid w:val="79CF448A"/>
    <w:multiLevelType w:val="hybridMultilevel"/>
    <w:tmpl w:val="4E6AA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A66702B"/>
    <w:multiLevelType w:val="hybridMultilevel"/>
    <w:tmpl w:val="03588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28066C"/>
    <w:multiLevelType w:val="hybridMultilevel"/>
    <w:tmpl w:val="FD8EBBC4"/>
    <w:lvl w:ilvl="0" w:tplc="DD7EB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FA6F0A"/>
    <w:multiLevelType w:val="hybridMultilevel"/>
    <w:tmpl w:val="5B52F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897751">
    <w:abstractNumId w:val="34"/>
  </w:num>
  <w:num w:numId="2" w16cid:durableId="1387795342">
    <w:abstractNumId w:val="7"/>
  </w:num>
  <w:num w:numId="3" w16cid:durableId="713654057">
    <w:abstractNumId w:val="3"/>
  </w:num>
  <w:num w:numId="4" w16cid:durableId="1966502802">
    <w:abstractNumId w:val="1"/>
  </w:num>
  <w:num w:numId="5" w16cid:durableId="885992919">
    <w:abstractNumId w:val="33"/>
  </w:num>
  <w:num w:numId="6" w16cid:durableId="1610352159">
    <w:abstractNumId w:val="19"/>
  </w:num>
  <w:num w:numId="7" w16cid:durableId="1722709912">
    <w:abstractNumId w:val="23"/>
  </w:num>
  <w:num w:numId="8" w16cid:durableId="1005092365">
    <w:abstractNumId w:val="14"/>
  </w:num>
  <w:num w:numId="9" w16cid:durableId="165365714">
    <w:abstractNumId w:val="5"/>
  </w:num>
  <w:num w:numId="10" w16cid:durableId="1296108945">
    <w:abstractNumId w:val="25"/>
  </w:num>
  <w:num w:numId="11" w16cid:durableId="1936938849">
    <w:abstractNumId w:val="17"/>
  </w:num>
  <w:num w:numId="12" w16cid:durableId="222572209">
    <w:abstractNumId w:val="37"/>
  </w:num>
  <w:num w:numId="13" w16cid:durableId="30689474">
    <w:abstractNumId w:val="26"/>
  </w:num>
  <w:num w:numId="14" w16cid:durableId="139003968">
    <w:abstractNumId w:val="40"/>
  </w:num>
  <w:num w:numId="15" w16cid:durableId="2144613894">
    <w:abstractNumId w:val="42"/>
  </w:num>
  <w:num w:numId="16" w16cid:durableId="1982299602">
    <w:abstractNumId w:val="0"/>
  </w:num>
  <w:num w:numId="17" w16cid:durableId="272320900">
    <w:abstractNumId w:val="11"/>
  </w:num>
  <w:num w:numId="18" w16cid:durableId="1456022525">
    <w:abstractNumId w:val="28"/>
  </w:num>
  <w:num w:numId="19" w16cid:durableId="1205557430">
    <w:abstractNumId w:val="13"/>
  </w:num>
  <w:num w:numId="20" w16cid:durableId="1447692947">
    <w:abstractNumId w:val="32"/>
  </w:num>
  <w:num w:numId="21" w16cid:durableId="1019888952">
    <w:abstractNumId w:val="18"/>
  </w:num>
  <w:num w:numId="22" w16cid:durableId="81534358">
    <w:abstractNumId w:val="29"/>
  </w:num>
  <w:num w:numId="23" w16cid:durableId="1512356">
    <w:abstractNumId w:val="21"/>
  </w:num>
  <w:num w:numId="24" w16cid:durableId="1942370620">
    <w:abstractNumId w:val="24"/>
  </w:num>
  <w:num w:numId="25" w16cid:durableId="444546020">
    <w:abstractNumId w:val="27"/>
  </w:num>
  <w:num w:numId="26" w16cid:durableId="754984677">
    <w:abstractNumId w:val="22"/>
  </w:num>
  <w:num w:numId="27" w16cid:durableId="14700364">
    <w:abstractNumId w:val="25"/>
  </w:num>
  <w:num w:numId="28" w16cid:durableId="219561449">
    <w:abstractNumId w:val="14"/>
  </w:num>
  <w:num w:numId="29" w16cid:durableId="631255802">
    <w:abstractNumId w:val="20"/>
  </w:num>
  <w:num w:numId="30" w16cid:durableId="40221504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005327019">
    <w:abstractNumId w:val="16"/>
  </w:num>
  <w:num w:numId="32" w16cid:durableId="1329016942">
    <w:abstractNumId w:val="38"/>
  </w:num>
  <w:num w:numId="33" w16cid:durableId="75984657">
    <w:abstractNumId w:val="10"/>
  </w:num>
  <w:num w:numId="34" w16cid:durableId="1643999472">
    <w:abstractNumId w:val="41"/>
  </w:num>
  <w:num w:numId="35" w16cid:durableId="908661510">
    <w:abstractNumId w:val="2"/>
  </w:num>
  <w:num w:numId="36" w16cid:durableId="852837792">
    <w:abstractNumId w:val="6"/>
  </w:num>
  <w:num w:numId="37" w16cid:durableId="2090929062">
    <w:abstractNumId w:val="30"/>
  </w:num>
  <w:num w:numId="38" w16cid:durableId="1300183119">
    <w:abstractNumId w:val="36"/>
  </w:num>
  <w:num w:numId="39" w16cid:durableId="1329210891">
    <w:abstractNumId w:val="31"/>
  </w:num>
  <w:num w:numId="40" w16cid:durableId="1603684121">
    <w:abstractNumId w:val="39"/>
  </w:num>
  <w:num w:numId="41" w16cid:durableId="588347976">
    <w:abstractNumId w:val="9"/>
  </w:num>
  <w:num w:numId="42" w16cid:durableId="1437558786">
    <w:abstractNumId w:val="12"/>
  </w:num>
  <w:num w:numId="43" w16cid:durableId="1541476854">
    <w:abstractNumId w:val="15"/>
  </w:num>
  <w:num w:numId="44" w16cid:durableId="699555303">
    <w:abstractNumId w:val="8"/>
  </w:num>
  <w:num w:numId="45" w16cid:durableId="61560527">
    <w:abstractNumId w:val="4"/>
  </w:num>
  <w:num w:numId="46" w16cid:durableId="2081444356">
    <w:abstractNumId w:val="3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1323F"/>
    <w:rsid w:val="000159BD"/>
    <w:rsid w:val="00015A2E"/>
    <w:rsid w:val="00020894"/>
    <w:rsid w:val="0002578B"/>
    <w:rsid w:val="000260D1"/>
    <w:rsid w:val="0003569D"/>
    <w:rsid w:val="00035BED"/>
    <w:rsid w:val="000440DD"/>
    <w:rsid w:val="00050430"/>
    <w:rsid w:val="00055126"/>
    <w:rsid w:val="00056D34"/>
    <w:rsid w:val="000617C5"/>
    <w:rsid w:val="00061AD2"/>
    <w:rsid w:val="00063CFD"/>
    <w:rsid w:val="00074950"/>
    <w:rsid w:val="000754DA"/>
    <w:rsid w:val="000762EF"/>
    <w:rsid w:val="0008023B"/>
    <w:rsid w:val="000863D4"/>
    <w:rsid w:val="0008665F"/>
    <w:rsid w:val="0008791F"/>
    <w:rsid w:val="0009330A"/>
    <w:rsid w:val="00095AB5"/>
    <w:rsid w:val="000A4433"/>
    <w:rsid w:val="000A6B88"/>
    <w:rsid w:val="000B2689"/>
    <w:rsid w:val="000B3C4C"/>
    <w:rsid w:val="000B656F"/>
    <w:rsid w:val="000B72DF"/>
    <w:rsid w:val="000C30D3"/>
    <w:rsid w:val="000C7328"/>
    <w:rsid w:val="000C7FE3"/>
    <w:rsid w:val="000D1870"/>
    <w:rsid w:val="000D4BA2"/>
    <w:rsid w:val="000D6714"/>
    <w:rsid w:val="000D680D"/>
    <w:rsid w:val="000E43FA"/>
    <w:rsid w:val="000E59EB"/>
    <w:rsid w:val="000E7BE8"/>
    <w:rsid w:val="000F0D1B"/>
    <w:rsid w:val="000F16FE"/>
    <w:rsid w:val="000F4253"/>
    <w:rsid w:val="000F54AF"/>
    <w:rsid w:val="000F5761"/>
    <w:rsid w:val="000F6F6A"/>
    <w:rsid w:val="00100982"/>
    <w:rsid w:val="00101EA1"/>
    <w:rsid w:val="00102C27"/>
    <w:rsid w:val="00103F65"/>
    <w:rsid w:val="0010487F"/>
    <w:rsid w:val="00104CDE"/>
    <w:rsid w:val="00105AE1"/>
    <w:rsid w:val="001061D4"/>
    <w:rsid w:val="001073A2"/>
    <w:rsid w:val="00115764"/>
    <w:rsid w:val="00115944"/>
    <w:rsid w:val="00120D5B"/>
    <w:rsid w:val="001231EC"/>
    <w:rsid w:val="0012373E"/>
    <w:rsid w:val="001247B9"/>
    <w:rsid w:val="00125F48"/>
    <w:rsid w:val="0013293A"/>
    <w:rsid w:val="001360A5"/>
    <w:rsid w:val="00143773"/>
    <w:rsid w:val="00147413"/>
    <w:rsid w:val="00147F97"/>
    <w:rsid w:val="00153D56"/>
    <w:rsid w:val="001543FA"/>
    <w:rsid w:val="00160E95"/>
    <w:rsid w:val="0016273A"/>
    <w:rsid w:val="001719DB"/>
    <w:rsid w:val="00171E6C"/>
    <w:rsid w:val="00181A17"/>
    <w:rsid w:val="00181B1A"/>
    <w:rsid w:val="00182450"/>
    <w:rsid w:val="00190AFE"/>
    <w:rsid w:val="0019130B"/>
    <w:rsid w:val="0019174F"/>
    <w:rsid w:val="00194761"/>
    <w:rsid w:val="001963C9"/>
    <w:rsid w:val="001A5256"/>
    <w:rsid w:val="001A743A"/>
    <w:rsid w:val="001B0A0C"/>
    <w:rsid w:val="001B1790"/>
    <w:rsid w:val="001B3879"/>
    <w:rsid w:val="001B6092"/>
    <w:rsid w:val="001C0F19"/>
    <w:rsid w:val="001D3974"/>
    <w:rsid w:val="001E12CB"/>
    <w:rsid w:val="001E1BDC"/>
    <w:rsid w:val="001E37FD"/>
    <w:rsid w:val="001E7746"/>
    <w:rsid w:val="001F0774"/>
    <w:rsid w:val="001F1218"/>
    <w:rsid w:val="001F4CFA"/>
    <w:rsid w:val="001F5947"/>
    <w:rsid w:val="002016B4"/>
    <w:rsid w:val="002055CF"/>
    <w:rsid w:val="002102E8"/>
    <w:rsid w:val="002138A4"/>
    <w:rsid w:val="00214CF2"/>
    <w:rsid w:val="002242DB"/>
    <w:rsid w:val="002246B9"/>
    <w:rsid w:val="0022607E"/>
    <w:rsid w:val="00235DF9"/>
    <w:rsid w:val="00237486"/>
    <w:rsid w:val="00243E51"/>
    <w:rsid w:val="00243EBB"/>
    <w:rsid w:val="0024470E"/>
    <w:rsid w:val="00245670"/>
    <w:rsid w:val="0024754A"/>
    <w:rsid w:val="00247AA1"/>
    <w:rsid w:val="00247DD5"/>
    <w:rsid w:val="00252437"/>
    <w:rsid w:val="00252C65"/>
    <w:rsid w:val="00255C6B"/>
    <w:rsid w:val="00255C6F"/>
    <w:rsid w:val="00257754"/>
    <w:rsid w:val="00257FE8"/>
    <w:rsid w:val="002630F1"/>
    <w:rsid w:val="0026486A"/>
    <w:rsid w:val="00265D86"/>
    <w:rsid w:val="00266BD0"/>
    <w:rsid w:val="00270261"/>
    <w:rsid w:val="00273FE0"/>
    <w:rsid w:val="002750DC"/>
    <w:rsid w:val="002815A4"/>
    <w:rsid w:val="002836CE"/>
    <w:rsid w:val="00285CE7"/>
    <w:rsid w:val="00286612"/>
    <w:rsid w:val="00291CE8"/>
    <w:rsid w:val="00296127"/>
    <w:rsid w:val="00296765"/>
    <w:rsid w:val="0029780E"/>
    <w:rsid w:val="002A379F"/>
    <w:rsid w:val="002A661F"/>
    <w:rsid w:val="002B0DD9"/>
    <w:rsid w:val="002B3F2F"/>
    <w:rsid w:val="002B593E"/>
    <w:rsid w:val="002C042D"/>
    <w:rsid w:val="002C338D"/>
    <w:rsid w:val="002C433C"/>
    <w:rsid w:val="002C7438"/>
    <w:rsid w:val="002C7A4D"/>
    <w:rsid w:val="002C7CA4"/>
    <w:rsid w:val="002D0E97"/>
    <w:rsid w:val="002D350B"/>
    <w:rsid w:val="002E3DED"/>
    <w:rsid w:val="002E541A"/>
    <w:rsid w:val="002E6E58"/>
    <w:rsid w:val="002F1F92"/>
    <w:rsid w:val="002F6F9E"/>
    <w:rsid w:val="003007DF"/>
    <w:rsid w:val="00304065"/>
    <w:rsid w:val="00304CFD"/>
    <w:rsid w:val="0030759A"/>
    <w:rsid w:val="003111EB"/>
    <w:rsid w:val="00314128"/>
    <w:rsid w:val="003147F0"/>
    <w:rsid w:val="003159FA"/>
    <w:rsid w:val="0032294F"/>
    <w:rsid w:val="00327243"/>
    <w:rsid w:val="0033143E"/>
    <w:rsid w:val="00331620"/>
    <w:rsid w:val="00332786"/>
    <w:rsid w:val="003338D2"/>
    <w:rsid w:val="00337F38"/>
    <w:rsid w:val="003409B4"/>
    <w:rsid w:val="0034318F"/>
    <w:rsid w:val="0034552B"/>
    <w:rsid w:val="003461FB"/>
    <w:rsid w:val="00352011"/>
    <w:rsid w:val="00357939"/>
    <w:rsid w:val="00365351"/>
    <w:rsid w:val="003725A1"/>
    <w:rsid w:val="00375442"/>
    <w:rsid w:val="00376AC9"/>
    <w:rsid w:val="003868A2"/>
    <w:rsid w:val="00392317"/>
    <w:rsid w:val="00392A5B"/>
    <w:rsid w:val="00396469"/>
    <w:rsid w:val="003A1C8A"/>
    <w:rsid w:val="003A6D70"/>
    <w:rsid w:val="003A7F69"/>
    <w:rsid w:val="003B1F86"/>
    <w:rsid w:val="003B4817"/>
    <w:rsid w:val="003B4EA0"/>
    <w:rsid w:val="003C26E2"/>
    <w:rsid w:val="003C4627"/>
    <w:rsid w:val="003D1778"/>
    <w:rsid w:val="003D29F3"/>
    <w:rsid w:val="003D389C"/>
    <w:rsid w:val="003D3943"/>
    <w:rsid w:val="003E09D1"/>
    <w:rsid w:val="003E1995"/>
    <w:rsid w:val="003E6C1A"/>
    <w:rsid w:val="003F051B"/>
    <w:rsid w:val="003F206B"/>
    <w:rsid w:val="003F2B49"/>
    <w:rsid w:val="003F2D37"/>
    <w:rsid w:val="003F778E"/>
    <w:rsid w:val="0040640A"/>
    <w:rsid w:val="00406DB5"/>
    <w:rsid w:val="00421D97"/>
    <w:rsid w:val="0042336D"/>
    <w:rsid w:val="0042570E"/>
    <w:rsid w:val="00426E89"/>
    <w:rsid w:val="004279CE"/>
    <w:rsid w:val="004350D9"/>
    <w:rsid w:val="004456F0"/>
    <w:rsid w:val="0044631E"/>
    <w:rsid w:val="00446E31"/>
    <w:rsid w:val="00455455"/>
    <w:rsid w:val="0045708B"/>
    <w:rsid w:val="00457EAE"/>
    <w:rsid w:val="00471F23"/>
    <w:rsid w:val="004727AC"/>
    <w:rsid w:val="0047337F"/>
    <w:rsid w:val="004767B9"/>
    <w:rsid w:val="004768BE"/>
    <w:rsid w:val="00477F73"/>
    <w:rsid w:val="0048355A"/>
    <w:rsid w:val="00484781"/>
    <w:rsid w:val="00485222"/>
    <w:rsid w:val="00486108"/>
    <w:rsid w:val="004912BD"/>
    <w:rsid w:val="004946E1"/>
    <w:rsid w:val="00495281"/>
    <w:rsid w:val="00497F2A"/>
    <w:rsid w:val="004A1376"/>
    <w:rsid w:val="004A6E32"/>
    <w:rsid w:val="004B1A4A"/>
    <w:rsid w:val="004B1B6D"/>
    <w:rsid w:val="004B511F"/>
    <w:rsid w:val="004C74F0"/>
    <w:rsid w:val="004D0AF2"/>
    <w:rsid w:val="004D3C53"/>
    <w:rsid w:val="004D6F0D"/>
    <w:rsid w:val="004E1252"/>
    <w:rsid w:val="004E7025"/>
    <w:rsid w:val="004F2488"/>
    <w:rsid w:val="004F7F34"/>
    <w:rsid w:val="00505588"/>
    <w:rsid w:val="00512486"/>
    <w:rsid w:val="005152A4"/>
    <w:rsid w:val="005154D7"/>
    <w:rsid w:val="00516D22"/>
    <w:rsid w:val="005224A9"/>
    <w:rsid w:val="0052465B"/>
    <w:rsid w:val="00524CDD"/>
    <w:rsid w:val="00531332"/>
    <w:rsid w:val="00532377"/>
    <w:rsid w:val="00537359"/>
    <w:rsid w:val="00537369"/>
    <w:rsid w:val="00542434"/>
    <w:rsid w:val="005437FE"/>
    <w:rsid w:val="00546CD9"/>
    <w:rsid w:val="00547C68"/>
    <w:rsid w:val="0055007C"/>
    <w:rsid w:val="00550902"/>
    <w:rsid w:val="00553ADE"/>
    <w:rsid w:val="00565A58"/>
    <w:rsid w:val="00575288"/>
    <w:rsid w:val="00575297"/>
    <w:rsid w:val="00577909"/>
    <w:rsid w:val="0058051B"/>
    <w:rsid w:val="0058134F"/>
    <w:rsid w:val="00582E85"/>
    <w:rsid w:val="00584825"/>
    <w:rsid w:val="00587EE4"/>
    <w:rsid w:val="005910B5"/>
    <w:rsid w:val="00592DB4"/>
    <w:rsid w:val="005A4261"/>
    <w:rsid w:val="005A6118"/>
    <w:rsid w:val="005A64DA"/>
    <w:rsid w:val="005A6BE7"/>
    <w:rsid w:val="005B2DC6"/>
    <w:rsid w:val="005B41B3"/>
    <w:rsid w:val="005B446E"/>
    <w:rsid w:val="005C0115"/>
    <w:rsid w:val="005C1D83"/>
    <w:rsid w:val="005C506B"/>
    <w:rsid w:val="005C5DF9"/>
    <w:rsid w:val="005D7E0B"/>
    <w:rsid w:val="005E1381"/>
    <w:rsid w:val="005E650E"/>
    <w:rsid w:val="005F6868"/>
    <w:rsid w:val="0060588D"/>
    <w:rsid w:val="00610B26"/>
    <w:rsid w:val="0061155C"/>
    <w:rsid w:val="00620959"/>
    <w:rsid w:val="00622D77"/>
    <w:rsid w:val="00627F34"/>
    <w:rsid w:val="00632843"/>
    <w:rsid w:val="00635BB1"/>
    <w:rsid w:val="00636B18"/>
    <w:rsid w:val="0063713D"/>
    <w:rsid w:val="00637CA1"/>
    <w:rsid w:val="00640B0C"/>
    <w:rsid w:val="006436D1"/>
    <w:rsid w:val="00647CDD"/>
    <w:rsid w:val="00657419"/>
    <w:rsid w:val="00657EA4"/>
    <w:rsid w:val="006609A2"/>
    <w:rsid w:val="00662334"/>
    <w:rsid w:val="00664C5A"/>
    <w:rsid w:val="0066617F"/>
    <w:rsid w:val="00674A16"/>
    <w:rsid w:val="00675398"/>
    <w:rsid w:val="00676DF2"/>
    <w:rsid w:val="00681247"/>
    <w:rsid w:val="0068484E"/>
    <w:rsid w:val="0068672E"/>
    <w:rsid w:val="00691E10"/>
    <w:rsid w:val="006A0481"/>
    <w:rsid w:val="006A0EA5"/>
    <w:rsid w:val="006A3D5B"/>
    <w:rsid w:val="006B3A3C"/>
    <w:rsid w:val="006B3FBC"/>
    <w:rsid w:val="006C45F1"/>
    <w:rsid w:val="006C5A9C"/>
    <w:rsid w:val="006C653F"/>
    <w:rsid w:val="006C7C92"/>
    <w:rsid w:val="006E0FF3"/>
    <w:rsid w:val="006E6F0C"/>
    <w:rsid w:val="006F0190"/>
    <w:rsid w:val="006F3F4B"/>
    <w:rsid w:val="006F48A5"/>
    <w:rsid w:val="006F543B"/>
    <w:rsid w:val="006F78A8"/>
    <w:rsid w:val="006F7DFC"/>
    <w:rsid w:val="00704AF2"/>
    <w:rsid w:val="007055A4"/>
    <w:rsid w:val="0070776C"/>
    <w:rsid w:val="00710E68"/>
    <w:rsid w:val="00712540"/>
    <w:rsid w:val="00714BA0"/>
    <w:rsid w:val="00715D5A"/>
    <w:rsid w:val="007217C7"/>
    <w:rsid w:val="007236E2"/>
    <w:rsid w:val="00725B82"/>
    <w:rsid w:val="00725F86"/>
    <w:rsid w:val="007269B6"/>
    <w:rsid w:val="00726E7A"/>
    <w:rsid w:val="00726F12"/>
    <w:rsid w:val="0072729A"/>
    <w:rsid w:val="0073294A"/>
    <w:rsid w:val="00732E52"/>
    <w:rsid w:val="0073365F"/>
    <w:rsid w:val="00736607"/>
    <w:rsid w:val="00737423"/>
    <w:rsid w:val="00745510"/>
    <w:rsid w:val="007471C4"/>
    <w:rsid w:val="00747E21"/>
    <w:rsid w:val="00752801"/>
    <w:rsid w:val="007563FA"/>
    <w:rsid w:val="007608B3"/>
    <w:rsid w:val="00765078"/>
    <w:rsid w:val="0076565F"/>
    <w:rsid w:val="00765A03"/>
    <w:rsid w:val="00771102"/>
    <w:rsid w:val="007765E4"/>
    <w:rsid w:val="007846D6"/>
    <w:rsid w:val="00785118"/>
    <w:rsid w:val="00785C47"/>
    <w:rsid w:val="00786BEB"/>
    <w:rsid w:val="0079141E"/>
    <w:rsid w:val="00792D24"/>
    <w:rsid w:val="007A252C"/>
    <w:rsid w:val="007A403E"/>
    <w:rsid w:val="007A532E"/>
    <w:rsid w:val="007A60CA"/>
    <w:rsid w:val="007A75EA"/>
    <w:rsid w:val="007B1351"/>
    <w:rsid w:val="007B2880"/>
    <w:rsid w:val="007B2BB7"/>
    <w:rsid w:val="007B3562"/>
    <w:rsid w:val="007C77DD"/>
    <w:rsid w:val="007D29B4"/>
    <w:rsid w:val="007D29EC"/>
    <w:rsid w:val="007D3C10"/>
    <w:rsid w:val="007E3D96"/>
    <w:rsid w:val="007E3EA6"/>
    <w:rsid w:val="007F04AB"/>
    <w:rsid w:val="007F3E90"/>
    <w:rsid w:val="007F7BA9"/>
    <w:rsid w:val="008035C1"/>
    <w:rsid w:val="00803AE3"/>
    <w:rsid w:val="008042E1"/>
    <w:rsid w:val="00804D63"/>
    <w:rsid w:val="00806B9D"/>
    <w:rsid w:val="008075AE"/>
    <w:rsid w:val="00812777"/>
    <w:rsid w:val="008140D9"/>
    <w:rsid w:val="00814C13"/>
    <w:rsid w:val="008165AE"/>
    <w:rsid w:val="00822C53"/>
    <w:rsid w:val="008230FA"/>
    <w:rsid w:val="0083566A"/>
    <w:rsid w:val="008364D5"/>
    <w:rsid w:val="00836651"/>
    <w:rsid w:val="0084129E"/>
    <w:rsid w:val="00843390"/>
    <w:rsid w:val="00846373"/>
    <w:rsid w:val="008468F0"/>
    <w:rsid w:val="00846ECB"/>
    <w:rsid w:val="00847482"/>
    <w:rsid w:val="00856286"/>
    <w:rsid w:val="008568AE"/>
    <w:rsid w:val="008577A1"/>
    <w:rsid w:val="00860590"/>
    <w:rsid w:val="00861316"/>
    <w:rsid w:val="008614E8"/>
    <w:rsid w:val="00861D6E"/>
    <w:rsid w:val="00867EDF"/>
    <w:rsid w:val="008734D7"/>
    <w:rsid w:val="00875F0D"/>
    <w:rsid w:val="00877414"/>
    <w:rsid w:val="0088023B"/>
    <w:rsid w:val="00880D16"/>
    <w:rsid w:val="008825E7"/>
    <w:rsid w:val="008830CE"/>
    <w:rsid w:val="00883723"/>
    <w:rsid w:val="008A03B7"/>
    <w:rsid w:val="008A23C4"/>
    <w:rsid w:val="008A4FEE"/>
    <w:rsid w:val="008A684A"/>
    <w:rsid w:val="008B1F66"/>
    <w:rsid w:val="008B351E"/>
    <w:rsid w:val="008B67BB"/>
    <w:rsid w:val="008B680B"/>
    <w:rsid w:val="008C2197"/>
    <w:rsid w:val="008C27F0"/>
    <w:rsid w:val="008C3493"/>
    <w:rsid w:val="008C7181"/>
    <w:rsid w:val="008D11A6"/>
    <w:rsid w:val="008D1F7B"/>
    <w:rsid w:val="008D2D64"/>
    <w:rsid w:val="008D757D"/>
    <w:rsid w:val="008D782C"/>
    <w:rsid w:val="008E21BE"/>
    <w:rsid w:val="008E7473"/>
    <w:rsid w:val="008F2AC3"/>
    <w:rsid w:val="00900B11"/>
    <w:rsid w:val="00902E07"/>
    <w:rsid w:val="00903524"/>
    <w:rsid w:val="009068F0"/>
    <w:rsid w:val="009128EF"/>
    <w:rsid w:val="00913B1B"/>
    <w:rsid w:val="00927861"/>
    <w:rsid w:val="00931063"/>
    <w:rsid w:val="00932D7A"/>
    <w:rsid w:val="009337BB"/>
    <w:rsid w:val="0094007A"/>
    <w:rsid w:val="0094148C"/>
    <w:rsid w:val="00942248"/>
    <w:rsid w:val="0094258F"/>
    <w:rsid w:val="00945406"/>
    <w:rsid w:val="00947783"/>
    <w:rsid w:val="009521AE"/>
    <w:rsid w:val="00954FE8"/>
    <w:rsid w:val="00971269"/>
    <w:rsid w:val="009726E0"/>
    <w:rsid w:val="00973417"/>
    <w:rsid w:val="0097503A"/>
    <w:rsid w:val="00975455"/>
    <w:rsid w:val="0098222E"/>
    <w:rsid w:val="00985FDA"/>
    <w:rsid w:val="00990822"/>
    <w:rsid w:val="0099156F"/>
    <w:rsid w:val="00992561"/>
    <w:rsid w:val="00994AC1"/>
    <w:rsid w:val="009958FD"/>
    <w:rsid w:val="009A058A"/>
    <w:rsid w:val="009A0BEC"/>
    <w:rsid w:val="009A24B3"/>
    <w:rsid w:val="009B4A4D"/>
    <w:rsid w:val="009B5076"/>
    <w:rsid w:val="009C0E80"/>
    <w:rsid w:val="009C4A31"/>
    <w:rsid w:val="009C5D09"/>
    <w:rsid w:val="009E00C2"/>
    <w:rsid w:val="009F6FD2"/>
    <w:rsid w:val="009F78D3"/>
    <w:rsid w:val="00A001E5"/>
    <w:rsid w:val="00A01C95"/>
    <w:rsid w:val="00A027E5"/>
    <w:rsid w:val="00A11146"/>
    <w:rsid w:val="00A2672D"/>
    <w:rsid w:val="00A2687C"/>
    <w:rsid w:val="00A34A50"/>
    <w:rsid w:val="00A40F4B"/>
    <w:rsid w:val="00A42AC5"/>
    <w:rsid w:val="00A46708"/>
    <w:rsid w:val="00A46BCC"/>
    <w:rsid w:val="00A4732A"/>
    <w:rsid w:val="00A47361"/>
    <w:rsid w:val="00A47B6D"/>
    <w:rsid w:val="00A5223C"/>
    <w:rsid w:val="00A52A04"/>
    <w:rsid w:val="00A57D26"/>
    <w:rsid w:val="00A60084"/>
    <w:rsid w:val="00A61AC6"/>
    <w:rsid w:val="00A6668E"/>
    <w:rsid w:val="00A7166B"/>
    <w:rsid w:val="00A72D37"/>
    <w:rsid w:val="00A72DEB"/>
    <w:rsid w:val="00A816B8"/>
    <w:rsid w:val="00A83BA0"/>
    <w:rsid w:val="00A847FF"/>
    <w:rsid w:val="00A848AE"/>
    <w:rsid w:val="00A84F18"/>
    <w:rsid w:val="00A85045"/>
    <w:rsid w:val="00A9066A"/>
    <w:rsid w:val="00A934F1"/>
    <w:rsid w:val="00A95738"/>
    <w:rsid w:val="00A95BA8"/>
    <w:rsid w:val="00A9690B"/>
    <w:rsid w:val="00A97B7D"/>
    <w:rsid w:val="00AA2252"/>
    <w:rsid w:val="00AA355B"/>
    <w:rsid w:val="00AA4825"/>
    <w:rsid w:val="00AB004C"/>
    <w:rsid w:val="00AB25BA"/>
    <w:rsid w:val="00AB25DF"/>
    <w:rsid w:val="00AB33E1"/>
    <w:rsid w:val="00AB4218"/>
    <w:rsid w:val="00AB5525"/>
    <w:rsid w:val="00AC2D62"/>
    <w:rsid w:val="00AC4214"/>
    <w:rsid w:val="00AC6E70"/>
    <w:rsid w:val="00AD1646"/>
    <w:rsid w:val="00AD7AB4"/>
    <w:rsid w:val="00AE282E"/>
    <w:rsid w:val="00AE6BE2"/>
    <w:rsid w:val="00AF038B"/>
    <w:rsid w:val="00AF2583"/>
    <w:rsid w:val="00AF45F0"/>
    <w:rsid w:val="00AF5D1F"/>
    <w:rsid w:val="00AF635D"/>
    <w:rsid w:val="00AF78FA"/>
    <w:rsid w:val="00B036A8"/>
    <w:rsid w:val="00B078F6"/>
    <w:rsid w:val="00B1153E"/>
    <w:rsid w:val="00B16C17"/>
    <w:rsid w:val="00B17D21"/>
    <w:rsid w:val="00B25B9F"/>
    <w:rsid w:val="00B25C7E"/>
    <w:rsid w:val="00B26045"/>
    <w:rsid w:val="00B2664D"/>
    <w:rsid w:val="00B3353A"/>
    <w:rsid w:val="00B34C8F"/>
    <w:rsid w:val="00B35CE8"/>
    <w:rsid w:val="00B43E90"/>
    <w:rsid w:val="00B43F07"/>
    <w:rsid w:val="00B44C55"/>
    <w:rsid w:val="00B4610E"/>
    <w:rsid w:val="00B46A95"/>
    <w:rsid w:val="00B5114C"/>
    <w:rsid w:val="00B5123C"/>
    <w:rsid w:val="00B544C2"/>
    <w:rsid w:val="00B5566F"/>
    <w:rsid w:val="00B629D7"/>
    <w:rsid w:val="00B630A6"/>
    <w:rsid w:val="00B63B76"/>
    <w:rsid w:val="00B64A86"/>
    <w:rsid w:val="00B669AC"/>
    <w:rsid w:val="00B66CA8"/>
    <w:rsid w:val="00B70CC4"/>
    <w:rsid w:val="00B81983"/>
    <w:rsid w:val="00BA2A86"/>
    <w:rsid w:val="00BA564D"/>
    <w:rsid w:val="00BB02DE"/>
    <w:rsid w:val="00BB21A6"/>
    <w:rsid w:val="00BB371A"/>
    <w:rsid w:val="00BC4F30"/>
    <w:rsid w:val="00BD2E4B"/>
    <w:rsid w:val="00BD5E06"/>
    <w:rsid w:val="00BD5F9E"/>
    <w:rsid w:val="00BD72E8"/>
    <w:rsid w:val="00BD7B25"/>
    <w:rsid w:val="00BE1ACA"/>
    <w:rsid w:val="00BE1AFF"/>
    <w:rsid w:val="00BF0E2F"/>
    <w:rsid w:val="00BF74E9"/>
    <w:rsid w:val="00C02735"/>
    <w:rsid w:val="00C05B07"/>
    <w:rsid w:val="00C10B11"/>
    <w:rsid w:val="00C1177B"/>
    <w:rsid w:val="00C150E6"/>
    <w:rsid w:val="00C225A2"/>
    <w:rsid w:val="00C2392F"/>
    <w:rsid w:val="00C247CB"/>
    <w:rsid w:val="00C30F2D"/>
    <w:rsid w:val="00C32B39"/>
    <w:rsid w:val="00C32D18"/>
    <w:rsid w:val="00C34819"/>
    <w:rsid w:val="00C360BD"/>
    <w:rsid w:val="00C469B6"/>
    <w:rsid w:val="00C476E1"/>
    <w:rsid w:val="00C503FC"/>
    <w:rsid w:val="00C52609"/>
    <w:rsid w:val="00C52E77"/>
    <w:rsid w:val="00C566B3"/>
    <w:rsid w:val="00C65249"/>
    <w:rsid w:val="00C67B32"/>
    <w:rsid w:val="00C7148E"/>
    <w:rsid w:val="00C72007"/>
    <w:rsid w:val="00C735CC"/>
    <w:rsid w:val="00C75C83"/>
    <w:rsid w:val="00C837BA"/>
    <w:rsid w:val="00C84CDA"/>
    <w:rsid w:val="00C90809"/>
    <w:rsid w:val="00C946A7"/>
    <w:rsid w:val="00C94DA7"/>
    <w:rsid w:val="00C94E54"/>
    <w:rsid w:val="00C95346"/>
    <w:rsid w:val="00CA1B1C"/>
    <w:rsid w:val="00CA3B23"/>
    <w:rsid w:val="00CA3EB4"/>
    <w:rsid w:val="00CA62F6"/>
    <w:rsid w:val="00CB0C1D"/>
    <w:rsid w:val="00CB41D3"/>
    <w:rsid w:val="00CC5AA2"/>
    <w:rsid w:val="00CC721A"/>
    <w:rsid w:val="00CC7A4D"/>
    <w:rsid w:val="00CD0963"/>
    <w:rsid w:val="00CD3CDD"/>
    <w:rsid w:val="00CD5C71"/>
    <w:rsid w:val="00CD72FE"/>
    <w:rsid w:val="00CE1E8B"/>
    <w:rsid w:val="00CE2482"/>
    <w:rsid w:val="00CE3D42"/>
    <w:rsid w:val="00CE53E6"/>
    <w:rsid w:val="00CE66B6"/>
    <w:rsid w:val="00CE695E"/>
    <w:rsid w:val="00CF0BEC"/>
    <w:rsid w:val="00CF539A"/>
    <w:rsid w:val="00CF6131"/>
    <w:rsid w:val="00CF6548"/>
    <w:rsid w:val="00D02DEE"/>
    <w:rsid w:val="00D04397"/>
    <w:rsid w:val="00D06EAA"/>
    <w:rsid w:val="00D1123C"/>
    <w:rsid w:val="00D11325"/>
    <w:rsid w:val="00D144D4"/>
    <w:rsid w:val="00D21F49"/>
    <w:rsid w:val="00D230E9"/>
    <w:rsid w:val="00D239B9"/>
    <w:rsid w:val="00D24BE3"/>
    <w:rsid w:val="00D252C2"/>
    <w:rsid w:val="00D260B4"/>
    <w:rsid w:val="00D27828"/>
    <w:rsid w:val="00D33139"/>
    <w:rsid w:val="00D36733"/>
    <w:rsid w:val="00D36CE4"/>
    <w:rsid w:val="00D41F75"/>
    <w:rsid w:val="00D4709C"/>
    <w:rsid w:val="00D471B5"/>
    <w:rsid w:val="00D5172F"/>
    <w:rsid w:val="00D571DB"/>
    <w:rsid w:val="00D62F49"/>
    <w:rsid w:val="00D63774"/>
    <w:rsid w:val="00D6774D"/>
    <w:rsid w:val="00D75191"/>
    <w:rsid w:val="00D75A37"/>
    <w:rsid w:val="00D76042"/>
    <w:rsid w:val="00D7617F"/>
    <w:rsid w:val="00D777F5"/>
    <w:rsid w:val="00D80835"/>
    <w:rsid w:val="00D80929"/>
    <w:rsid w:val="00D82916"/>
    <w:rsid w:val="00D85254"/>
    <w:rsid w:val="00D85FA4"/>
    <w:rsid w:val="00D8647F"/>
    <w:rsid w:val="00D87727"/>
    <w:rsid w:val="00D92FCF"/>
    <w:rsid w:val="00D93CC0"/>
    <w:rsid w:val="00D97488"/>
    <w:rsid w:val="00DA18AA"/>
    <w:rsid w:val="00DA3A61"/>
    <w:rsid w:val="00DA4DE1"/>
    <w:rsid w:val="00DB2556"/>
    <w:rsid w:val="00DB2899"/>
    <w:rsid w:val="00DB3A25"/>
    <w:rsid w:val="00DB3D1D"/>
    <w:rsid w:val="00DB47A7"/>
    <w:rsid w:val="00DB4BDE"/>
    <w:rsid w:val="00DC08F0"/>
    <w:rsid w:val="00DC0D72"/>
    <w:rsid w:val="00DC24FE"/>
    <w:rsid w:val="00DC4774"/>
    <w:rsid w:val="00DC48C6"/>
    <w:rsid w:val="00DC4F3D"/>
    <w:rsid w:val="00DC4FFC"/>
    <w:rsid w:val="00DE2AEA"/>
    <w:rsid w:val="00DE4FE9"/>
    <w:rsid w:val="00DE79F7"/>
    <w:rsid w:val="00DF26BA"/>
    <w:rsid w:val="00DF6BE4"/>
    <w:rsid w:val="00DF6D9C"/>
    <w:rsid w:val="00E005A6"/>
    <w:rsid w:val="00E01025"/>
    <w:rsid w:val="00E0202A"/>
    <w:rsid w:val="00E157BC"/>
    <w:rsid w:val="00E25135"/>
    <w:rsid w:val="00E26D28"/>
    <w:rsid w:val="00E30D7D"/>
    <w:rsid w:val="00E33934"/>
    <w:rsid w:val="00E3587F"/>
    <w:rsid w:val="00E367C6"/>
    <w:rsid w:val="00E414EC"/>
    <w:rsid w:val="00E4366C"/>
    <w:rsid w:val="00E463CA"/>
    <w:rsid w:val="00E47607"/>
    <w:rsid w:val="00E50A6F"/>
    <w:rsid w:val="00E50E4A"/>
    <w:rsid w:val="00E5240E"/>
    <w:rsid w:val="00E625D5"/>
    <w:rsid w:val="00E650D0"/>
    <w:rsid w:val="00E67904"/>
    <w:rsid w:val="00E76334"/>
    <w:rsid w:val="00E76D63"/>
    <w:rsid w:val="00E8111A"/>
    <w:rsid w:val="00E85570"/>
    <w:rsid w:val="00E91F5F"/>
    <w:rsid w:val="00E94F8E"/>
    <w:rsid w:val="00E968AE"/>
    <w:rsid w:val="00EB12DD"/>
    <w:rsid w:val="00EB153E"/>
    <w:rsid w:val="00EB16E7"/>
    <w:rsid w:val="00EB1F94"/>
    <w:rsid w:val="00EB57EB"/>
    <w:rsid w:val="00EC1242"/>
    <w:rsid w:val="00EC7158"/>
    <w:rsid w:val="00ED50CF"/>
    <w:rsid w:val="00EE169F"/>
    <w:rsid w:val="00EE188B"/>
    <w:rsid w:val="00EE1DA6"/>
    <w:rsid w:val="00EE3DA4"/>
    <w:rsid w:val="00EE49DA"/>
    <w:rsid w:val="00EF48F5"/>
    <w:rsid w:val="00F1152F"/>
    <w:rsid w:val="00F207B3"/>
    <w:rsid w:val="00F219AE"/>
    <w:rsid w:val="00F25ED2"/>
    <w:rsid w:val="00F41413"/>
    <w:rsid w:val="00F51B97"/>
    <w:rsid w:val="00F521B6"/>
    <w:rsid w:val="00F5486B"/>
    <w:rsid w:val="00F5594D"/>
    <w:rsid w:val="00F6125B"/>
    <w:rsid w:val="00F62BC4"/>
    <w:rsid w:val="00F658E0"/>
    <w:rsid w:val="00F6686D"/>
    <w:rsid w:val="00F66ACB"/>
    <w:rsid w:val="00F703B6"/>
    <w:rsid w:val="00F711F2"/>
    <w:rsid w:val="00F815A2"/>
    <w:rsid w:val="00F81783"/>
    <w:rsid w:val="00F859B7"/>
    <w:rsid w:val="00F86A59"/>
    <w:rsid w:val="00F877B4"/>
    <w:rsid w:val="00FA1761"/>
    <w:rsid w:val="00FA4A15"/>
    <w:rsid w:val="00FA54F6"/>
    <w:rsid w:val="00FB0924"/>
    <w:rsid w:val="00FB2D67"/>
    <w:rsid w:val="00FB3DBC"/>
    <w:rsid w:val="00FC1C44"/>
    <w:rsid w:val="00FD2776"/>
    <w:rsid w:val="00FD38AF"/>
    <w:rsid w:val="00FD6019"/>
    <w:rsid w:val="00FD679B"/>
    <w:rsid w:val="00FE0A64"/>
    <w:rsid w:val="00FF08DE"/>
    <w:rsid w:val="00FF17DC"/>
    <w:rsid w:val="00FF2DEC"/>
    <w:rsid w:val="00FF5096"/>
    <w:rsid w:val="00FF636B"/>
    <w:rsid w:val="02D79830"/>
    <w:rsid w:val="030A77A5"/>
    <w:rsid w:val="07BB4266"/>
    <w:rsid w:val="08FABF5D"/>
    <w:rsid w:val="0BD2C84F"/>
    <w:rsid w:val="146272D4"/>
    <w:rsid w:val="1D682B86"/>
    <w:rsid w:val="1D94B23E"/>
    <w:rsid w:val="1F9850A2"/>
    <w:rsid w:val="1FE860C0"/>
    <w:rsid w:val="2793C193"/>
    <w:rsid w:val="27B49107"/>
    <w:rsid w:val="284E48CD"/>
    <w:rsid w:val="2C764BAF"/>
    <w:rsid w:val="2CECD1EF"/>
    <w:rsid w:val="3597A059"/>
    <w:rsid w:val="36A75B44"/>
    <w:rsid w:val="383CD896"/>
    <w:rsid w:val="39311F6B"/>
    <w:rsid w:val="3ABA179B"/>
    <w:rsid w:val="3EE7FB58"/>
    <w:rsid w:val="4629C7F5"/>
    <w:rsid w:val="4648F361"/>
    <w:rsid w:val="48A80FC5"/>
    <w:rsid w:val="4EAE4BE2"/>
    <w:rsid w:val="501540A9"/>
    <w:rsid w:val="51153D29"/>
    <w:rsid w:val="56FE56ED"/>
    <w:rsid w:val="5A2F9A4E"/>
    <w:rsid w:val="5F149EE6"/>
    <w:rsid w:val="622D5A67"/>
    <w:rsid w:val="63229CE2"/>
    <w:rsid w:val="6F14CCE6"/>
    <w:rsid w:val="6FE2F0A6"/>
    <w:rsid w:val="73898D46"/>
    <w:rsid w:val="7959F903"/>
    <w:rsid w:val="79DAD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F95E7D"/>
  <w15:chartTrackingRefBased/>
  <w15:docId w15:val="{0944A24D-741A-49F9-B2AE-B654CC45D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E7025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2C7438"/>
    <w:pPr>
      <w:keepNext/>
      <w:spacing w:before="240" w:after="60"/>
      <w:outlineLvl w:val="1"/>
    </w:pPr>
    <w:rPr>
      <w:rFonts w:ascii="Verdana" w:hAnsi="Verdana"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uiPriority w:val="39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rsid w:val="00255C6B"/>
    <w:pPr>
      <w:spacing w:before="100" w:beforeAutospacing="1" w:after="100" w:afterAutospacing="1"/>
    </w:pPr>
  </w:style>
  <w:style w:type="paragraph" w:customStyle="1" w:styleId="Dotbullet">
    <w:name w:val="Dot bullet"/>
    <w:basedOn w:val="Normal"/>
    <w:rsid w:val="00725B82"/>
    <w:pPr>
      <w:widowControl w:val="0"/>
      <w:numPr>
        <w:numId w:val="3"/>
      </w:numPr>
      <w:tabs>
        <w:tab w:val="clear" w:pos="360"/>
        <w:tab w:val="num" w:pos="720"/>
      </w:tabs>
      <w:ind w:left="720"/>
    </w:pPr>
    <w:rPr>
      <w:rFonts w:ascii="Verdana" w:hAnsi="Verdana"/>
      <w:snapToGrid w:val="0"/>
      <w:szCs w:val="20"/>
    </w:rPr>
  </w:style>
  <w:style w:type="character" w:customStyle="1" w:styleId="Heading2Char">
    <w:name w:val="Heading 2 Char"/>
    <w:link w:val="Heading2"/>
    <w:locked/>
    <w:rsid w:val="002C7438"/>
    <w:rPr>
      <w:rFonts w:ascii="Verdana" w:hAnsi="Verdana" w:cs="Arial"/>
      <w:b/>
      <w:bCs/>
      <w:iCs/>
      <w:sz w:val="28"/>
      <w:szCs w:val="28"/>
    </w:rPr>
  </w:style>
  <w:style w:type="character" w:styleId="PageNumber">
    <w:name w:val="page number"/>
    <w:basedOn w:val="DefaultParagraphFont"/>
    <w:rsid w:val="00C32D18"/>
  </w:style>
  <w:style w:type="paragraph" w:styleId="BalloonText">
    <w:name w:val="Balloon Text"/>
    <w:basedOn w:val="Normal"/>
    <w:link w:val="BalloonTextChar"/>
    <w:rsid w:val="00255C6F"/>
    <w:rPr>
      <w:rFonts w:ascii="Tahoma" w:hAnsi="Tahoma"/>
      <w:sz w:val="16"/>
      <w:szCs w:val="16"/>
      <w:lang w:val="x-none" w:eastAsia="x-none"/>
    </w:rPr>
  </w:style>
  <w:style w:type="paragraph" w:styleId="TOC2">
    <w:name w:val="toc 2"/>
    <w:basedOn w:val="Normal"/>
    <w:next w:val="Normal"/>
    <w:autoRedefine/>
    <w:uiPriority w:val="39"/>
    <w:rsid w:val="00883723"/>
    <w:pPr>
      <w:tabs>
        <w:tab w:val="right" w:leader="dot" w:pos="12950"/>
      </w:tabs>
    </w:pPr>
    <w:rPr>
      <w:rFonts w:ascii="Verdana" w:hAnsi="Verdana"/>
      <w:b/>
      <w:bCs/>
      <w:noProof/>
      <w:color w:val="0000FF"/>
      <w:u w:val="single"/>
    </w:rPr>
  </w:style>
  <w:style w:type="character" w:customStyle="1" w:styleId="BalloonTextChar">
    <w:name w:val="Balloon Text Char"/>
    <w:link w:val="BalloonText"/>
    <w:rsid w:val="00255C6F"/>
    <w:rPr>
      <w:rFonts w:ascii="Tahoma" w:hAnsi="Tahoma" w:cs="Tahoma"/>
      <w:sz w:val="16"/>
      <w:szCs w:val="16"/>
    </w:rPr>
  </w:style>
  <w:style w:type="character" w:styleId="CommentReference">
    <w:name w:val="annotation reference"/>
    <w:rsid w:val="0097503A"/>
    <w:rPr>
      <w:sz w:val="16"/>
      <w:szCs w:val="16"/>
    </w:rPr>
  </w:style>
  <w:style w:type="paragraph" w:styleId="CommentText">
    <w:name w:val="annotation text"/>
    <w:basedOn w:val="Normal"/>
    <w:link w:val="CommentTextChar"/>
    <w:rsid w:val="0097503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7503A"/>
  </w:style>
  <w:style w:type="paragraph" w:styleId="CommentSubject">
    <w:name w:val="annotation subject"/>
    <w:basedOn w:val="CommentText"/>
    <w:next w:val="CommentText"/>
    <w:link w:val="CommentSubjectChar"/>
    <w:rsid w:val="0097503A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rsid w:val="0097503A"/>
    <w:rPr>
      <w:b/>
      <w:bCs/>
    </w:rPr>
  </w:style>
  <w:style w:type="paragraph" w:styleId="ListParagraph">
    <w:name w:val="List Paragraph"/>
    <w:basedOn w:val="Normal"/>
    <w:uiPriority w:val="34"/>
    <w:qFormat/>
    <w:rsid w:val="002C7A4D"/>
    <w:pPr>
      <w:ind w:left="720"/>
    </w:pPr>
  </w:style>
  <w:style w:type="paragraph" w:styleId="Caption">
    <w:name w:val="caption"/>
    <w:basedOn w:val="Normal"/>
    <w:next w:val="Normal"/>
    <w:unhideWhenUsed/>
    <w:qFormat/>
    <w:rsid w:val="00AB004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02DEE"/>
    <w:rPr>
      <w:color w:val="605E5C"/>
      <w:shd w:val="clear" w:color="auto" w:fill="E1DFDD"/>
    </w:rPr>
  </w:style>
  <w:style w:type="paragraph" w:customStyle="1" w:styleId="Verdana12">
    <w:name w:val="Verdana12"/>
    <w:basedOn w:val="Normal"/>
    <w:qFormat/>
    <w:rsid w:val="00550902"/>
    <w:pPr>
      <w:spacing w:before="120" w:after="120"/>
    </w:pPr>
    <w:rPr>
      <w:rFonts w:ascii="Verdana" w:hAnsi="Verdana"/>
      <w:color w:val="000000"/>
      <w:szCs w:val="20"/>
      <w:shd w:val="clear" w:color="auto" w:fill="FFFFFF"/>
    </w:rPr>
  </w:style>
  <w:style w:type="paragraph" w:styleId="Revision">
    <w:name w:val="Revision"/>
    <w:hidden/>
    <w:uiPriority w:val="99"/>
    <w:semiHidden/>
    <w:rsid w:val="00932D7A"/>
    <w:rPr>
      <w:sz w:val="24"/>
      <w:szCs w:val="24"/>
    </w:rPr>
  </w:style>
  <w:style w:type="character" w:styleId="Mention">
    <w:name w:val="Mention"/>
    <w:basedOn w:val="DefaultParagraphFont"/>
    <w:uiPriority w:val="99"/>
    <w:unhideWhenUsed/>
    <w:rsid w:val="00285CE7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5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hyperlink" Target="https://thesource.cvshealth.com/nuxeo/thesource/" TargetMode="External"/><Relationship Id="rId39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hyperlink" Target="https://thesource.cvshealth.com/nuxeo/thesource/" TargetMode="External"/><Relationship Id="rId42" Type="http://schemas.openxmlformats.org/officeDocument/2006/relationships/image" Target="media/image10.png"/><Relationship Id="rId47" Type="http://schemas.openxmlformats.org/officeDocument/2006/relationships/hyperlink" Target="https://thesource.cvshealth.com/nuxeo/thesource/" TargetMode="External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hyperlink" Target="https://thesource.cvshealth.com/nuxeo/thesource/" TargetMode="External"/><Relationship Id="rId33" Type="http://schemas.openxmlformats.org/officeDocument/2006/relationships/hyperlink" Target="https://thesource.cvshealth.com/nuxeo/thesource/" TargetMode="External"/><Relationship Id="rId38" Type="http://schemas.openxmlformats.org/officeDocument/2006/relationships/hyperlink" Target="https://thesource.cvshealth.com/nuxeo/thesource/" TargetMode="External"/><Relationship Id="rId46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hyperlink" Target="https://thesource.cvshealth.com/nuxeo/thesource/" TargetMode="External"/><Relationship Id="rId29" Type="http://schemas.openxmlformats.org/officeDocument/2006/relationships/hyperlink" Target="https://thesource.cvshealth.com/nuxeo/thesource/" TargetMode="External"/><Relationship Id="rId41" Type="http://schemas.openxmlformats.org/officeDocument/2006/relationships/image" Target="media/image9.png"/><Relationship Id="rId54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thesource.cvshealth.com/nuxeo/thesource/" TargetMode="External"/><Relationship Id="rId32" Type="http://schemas.openxmlformats.org/officeDocument/2006/relationships/hyperlink" Target="https://thesource.cvshealth.com/nuxeo/thesource/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hyperlink" Target="https://thesource.cvshealth.com/nuxeo/thesource/" TargetMode="External"/><Relationship Id="rId28" Type="http://schemas.openxmlformats.org/officeDocument/2006/relationships/hyperlink" Target="https://thesource.cvshealth.com/nuxeo/thesource/" TargetMode="External"/><Relationship Id="rId36" Type="http://schemas.openxmlformats.org/officeDocument/2006/relationships/hyperlink" Target="https://thesource.cvshealth.com/nuxeo/thesource/" TargetMode="External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thesource.cvshealth.com/nuxeo/thesource/" TargetMode="External"/><Relationship Id="rId31" Type="http://schemas.openxmlformats.org/officeDocument/2006/relationships/hyperlink" Target="https://thesource.cvshealth.com/nuxeo/thesource/" TargetMode="External"/><Relationship Id="rId44" Type="http://schemas.openxmlformats.org/officeDocument/2006/relationships/image" Target="media/image12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thesource.cvshealth.com/nuxeo/thesource/" TargetMode="External"/><Relationship Id="rId30" Type="http://schemas.openxmlformats.org/officeDocument/2006/relationships/hyperlink" Target="https://thesource.cvshealth.com/nuxeo/thesource/" TargetMode="External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thesource.cvshealth.com/nuxeo/thesource/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8A2465106ED246BDB42967F9CFE10F" ma:contentTypeVersion="9" ma:contentTypeDescription="Create a new document." ma:contentTypeScope="" ma:versionID="0dbb633d79543fd33b36ba3e73d7d816">
  <xsd:schema xmlns:xsd="http://www.w3.org/2001/XMLSchema" xmlns:xs="http://www.w3.org/2001/XMLSchema" xmlns:p="http://schemas.microsoft.com/office/2006/metadata/properties" xmlns:ns2="43fcb202-ab2f-46bf-82ca-4d6cdc059be7" targetNamespace="http://schemas.microsoft.com/office/2006/metadata/properties" ma:root="true" ma:fieldsID="68be4c3c6cd75c982ebedad9c2aa3b3f" ns2:_="">
    <xsd:import namespace="43fcb202-ab2f-46bf-82ca-4d6cdc059be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fcb202-ab2f-46bf-82ca-4d6cdc059b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3fcb202-ab2f-46bf-82ca-4d6cdc059be7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6FEE64-742D-4EFE-A061-FB1A2D5B93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732921-C287-4BEC-BFF2-ABFB1C178C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fcb202-ab2f-46bf-82ca-4d6cdc059b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06E224-AED7-4A45-BC8D-53217D78615A}">
  <ds:schemaRefs>
    <ds:schemaRef ds:uri="http://schemas.microsoft.com/office/2006/metadata/properties"/>
    <ds:schemaRef ds:uri="http://schemas.microsoft.com/office/infopath/2007/PartnerControls"/>
    <ds:schemaRef ds:uri="1e718eae-16bc-49f1-9e0a-85226ba39ba0"/>
    <ds:schemaRef ds:uri="fad01eb7-d870-475a-9d28-789bb88fcc63"/>
    <ds:schemaRef ds:uri="43fcb202-ab2f-46bf-82ca-4d6cdc059be7"/>
  </ds:schemaRefs>
</ds:datastoreItem>
</file>

<file path=customXml/itemProps4.xml><?xml version="1.0" encoding="utf-8"?>
<ds:datastoreItem xmlns:ds="http://schemas.openxmlformats.org/officeDocument/2006/customXml" ds:itemID="{D16CD054-6DAE-44A2-A154-1C64F17EA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2</TotalTime>
  <Pages>1</Pages>
  <Words>3117</Words>
  <Characters>20836</Characters>
  <Application>Microsoft Office Word</Application>
  <DocSecurity>0</DocSecurity>
  <Lines>173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23906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McNeal, Drea</cp:lastModifiedBy>
  <cp:revision>4</cp:revision>
  <cp:lastPrinted>2007-01-03T16:56:00Z</cp:lastPrinted>
  <dcterms:created xsi:type="dcterms:W3CDTF">2025-04-30T15:35:00Z</dcterms:created>
  <dcterms:modified xsi:type="dcterms:W3CDTF">2025-04-30T15:39:00Z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2021-10-19T13:47:26Z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8670a1af-f65c-459e-9c29-a088402eadb6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0x010100678A2465106ED246BDB42967F9CFE10F</vt:lpwstr>
  </property>
  <property fmtid="{D5CDD505-2E9C-101B-9397-08002B2CF9AE}" pid="10" name="MediaServiceImageTags">
    <vt:lpwstr/>
  </property>
</Properties>
</file>