
<file path=[Content_Types].xml><?xml version="1.0" encoding="utf-8"?>
<Types xmlns="http://schemas.openxmlformats.org/package/2006/content-types">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EB000" w14:textId="419651F7" w:rsidR="00253FDD" w:rsidRPr="00253FDD" w:rsidRDefault="00772019" w:rsidP="00253FDD">
      <w:pPr>
        <w:pStyle w:val="Heading1"/>
        <w:rPr>
          <w:rFonts w:ascii="Verdana" w:hAnsi="Verdana"/>
          <w:color w:val="000000"/>
          <w:sz w:val="36"/>
          <w:szCs w:val="36"/>
        </w:rPr>
      </w:pPr>
      <w:bookmarkStart w:id="0" w:name="_top"/>
      <w:bookmarkEnd w:id="0"/>
      <w:r w:rsidRPr="00253FDD">
        <w:rPr>
          <w:rFonts w:ascii="Verdana" w:hAnsi="Verdana"/>
          <w:color w:val="000000"/>
          <w:sz w:val="36"/>
          <w:szCs w:val="36"/>
        </w:rPr>
        <w:t>Being a Power House</w:t>
      </w:r>
      <w:r w:rsidR="00753AC4">
        <w:rPr>
          <w:rFonts w:ascii="Verdana" w:hAnsi="Verdana"/>
          <w:color w:val="000000"/>
          <w:sz w:val="36"/>
          <w:szCs w:val="36"/>
        </w:rPr>
        <w:t xml:space="preserve"> </w:t>
      </w:r>
      <w:r w:rsidRPr="00253FDD">
        <w:rPr>
          <w:rFonts w:ascii="Verdana" w:hAnsi="Verdana"/>
          <w:color w:val="000000"/>
          <w:sz w:val="36"/>
          <w:szCs w:val="36"/>
        </w:rPr>
        <w:t>Ask</w:t>
      </w:r>
      <w:r w:rsidR="00753AC4">
        <w:rPr>
          <w:rFonts w:ascii="Verdana" w:hAnsi="Verdana"/>
          <w:color w:val="000000"/>
          <w:sz w:val="36"/>
          <w:szCs w:val="36"/>
        </w:rPr>
        <w:t>ing</w:t>
      </w:r>
      <w:r w:rsidRPr="00253FDD">
        <w:rPr>
          <w:rFonts w:ascii="Verdana" w:hAnsi="Verdana"/>
          <w:color w:val="000000"/>
          <w:sz w:val="36"/>
          <w:szCs w:val="36"/>
        </w:rPr>
        <w:t xml:space="preserve"> Probing Questions </w:t>
      </w:r>
    </w:p>
    <w:p w14:paraId="176ED559" w14:textId="77777777" w:rsidR="00B95512" w:rsidRDefault="00B95512">
      <w:pPr>
        <w:pStyle w:val="TOC2"/>
      </w:pPr>
    </w:p>
    <w:p w14:paraId="7F8FA0B7" w14:textId="77777777" w:rsidR="008713B8" w:rsidRDefault="0094029E">
      <w:pPr>
        <w:pStyle w:val="TOC2"/>
        <w:rPr>
          <w:rFonts w:asciiTheme="minorHAnsi" w:eastAsiaTheme="minorEastAsia" w:hAnsiTheme="minorHAnsi" w:cstheme="minorBidi"/>
          <w:noProof/>
          <w:color w:val="auto"/>
          <w:kern w:val="2"/>
          <w:u w:val="none"/>
          <w14:ligatures w14:val="standardContextual"/>
        </w:rPr>
      </w:pPr>
      <w:r w:rsidRPr="00856F81">
        <w:fldChar w:fldCharType="begin"/>
      </w:r>
      <w:r w:rsidR="00772019" w:rsidRPr="00856F81">
        <w:instrText xml:space="preserve"> TOC \o "2-3" \n \h \z \u </w:instrText>
      </w:r>
      <w:r w:rsidRPr="00856F81">
        <w:fldChar w:fldCharType="separate"/>
      </w:r>
      <w:hyperlink w:anchor="_Toc169170509" w:history="1">
        <w:r w:rsidR="008713B8" w:rsidRPr="008E5E46">
          <w:rPr>
            <w:rStyle w:val="Hyperlink"/>
            <w:noProof/>
          </w:rPr>
          <w:t>When to Ask Probing Questions</w:t>
        </w:r>
      </w:hyperlink>
    </w:p>
    <w:p w14:paraId="44158172" w14:textId="77777777" w:rsidR="008713B8" w:rsidRDefault="008713B8">
      <w:pPr>
        <w:pStyle w:val="TOC2"/>
        <w:rPr>
          <w:rFonts w:asciiTheme="minorHAnsi" w:eastAsiaTheme="minorEastAsia" w:hAnsiTheme="minorHAnsi" w:cstheme="minorBidi"/>
          <w:noProof/>
          <w:color w:val="auto"/>
          <w:kern w:val="2"/>
          <w:u w:val="none"/>
          <w14:ligatures w14:val="standardContextual"/>
        </w:rPr>
      </w:pPr>
      <w:hyperlink w:anchor="_Toc169170510" w:history="1">
        <w:r w:rsidRPr="008E5E46">
          <w:rPr>
            <w:rStyle w:val="Hyperlink"/>
            <w:noProof/>
          </w:rPr>
          <w:t>How to Ask Probing Questions</w:t>
        </w:r>
      </w:hyperlink>
    </w:p>
    <w:p w14:paraId="0813BAB9" w14:textId="77777777" w:rsidR="008713B8" w:rsidRDefault="008713B8">
      <w:pPr>
        <w:pStyle w:val="TOC2"/>
        <w:rPr>
          <w:rFonts w:asciiTheme="minorHAnsi" w:eastAsiaTheme="minorEastAsia" w:hAnsiTheme="minorHAnsi" w:cstheme="minorBidi"/>
          <w:noProof/>
          <w:color w:val="auto"/>
          <w:kern w:val="2"/>
          <w:u w:val="none"/>
          <w14:ligatures w14:val="standardContextual"/>
        </w:rPr>
      </w:pPr>
      <w:hyperlink w:anchor="_Toc169170511" w:history="1">
        <w:r w:rsidRPr="008E5E46">
          <w:rPr>
            <w:rStyle w:val="Hyperlink"/>
            <w:noProof/>
          </w:rPr>
          <w:t>Related Documents</w:t>
        </w:r>
      </w:hyperlink>
    </w:p>
    <w:p w14:paraId="7028B580" w14:textId="77EF098B" w:rsidR="000C65A3" w:rsidRDefault="0094029E" w:rsidP="00253FDD">
      <w:pPr>
        <w:rPr>
          <w:color w:val="0000FF"/>
        </w:rPr>
      </w:pPr>
      <w:r w:rsidRPr="00856F81">
        <w:rPr>
          <w:color w:val="0000FF"/>
        </w:rPr>
        <w:fldChar w:fldCharType="end"/>
      </w:r>
    </w:p>
    <w:p w14:paraId="2752299D" w14:textId="7FF4D40C" w:rsidR="00772019" w:rsidRPr="00772019" w:rsidRDefault="00520801" w:rsidP="00334784">
      <w:pPr>
        <w:spacing w:before="120" w:after="120"/>
        <w:rPr>
          <w:rFonts w:ascii="Verdana" w:hAnsi="Verdana"/>
        </w:rPr>
      </w:pPr>
      <w:bookmarkStart w:id="1" w:name="_Overview"/>
      <w:bookmarkEnd w:id="1"/>
      <w:r w:rsidRPr="007A7497">
        <w:rPr>
          <w:rFonts w:ascii="Verdana" w:hAnsi="Verdana"/>
          <w:b/>
          <w:bCs/>
        </w:rPr>
        <w:t xml:space="preserve">Description:  </w:t>
      </w:r>
      <w:r w:rsidR="00B95512">
        <w:rPr>
          <w:rFonts w:ascii="Verdana" w:hAnsi="Verdana"/>
        </w:rPr>
        <w:t>P</w:t>
      </w:r>
      <w:r w:rsidR="00213331">
        <w:rPr>
          <w:rFonts w:ascii="Verdana" w:hAnsi="Verdana"/>
        </w:rPr>
        <w:t xml:space="preserve">rovides tips </w:t>
      </w:r>
      <w:r w:rsidR="001E0092">
        <w:rPr>
          <w:rFonts w:ascii="Verdana" w:hAnsi="Verdana"/>
        </w:rPr>
        <w:t xml:space="preserve">for </w:t>
      </w:r>
      <w:r w:rsidR="00213331">
        <w:rPr>
          <w:rFonts w:ascii="Verdana" w:hAnsi="Verdana"/>
        </w:rPr>
        <w:t>when to a</w:t>
      </w:r>
      <w:r w:rsidR="00772019" w:rsidRPr="00772019">
        <w:rPr>
          <w:rFonts w:ascii="Verdana" w:hAnsi="Verdana"/>
        </w:rPr>
        <w:t>sk our members probing questions</w:t>
      </w:r>
      <w:r w:rsidR="00213331">
        <w:rPr>
          <w:rFonts w:ascii="Verdana" w:hAnsi="Verdana"/>
        </w:rPr>
        <w:t xml:space="preserve"> which helps to </w:t>
      </w:r>
      <w:r w:rsidR="00856F81">
        <w:rPr>
          <w:rFonts w:ascii="Verdana" w:hAnsi="Verdana"/>
        </w:rPr>
        <w:t>avoid misunderstandings.</w:t>
      </w:r>
    </w:p>
    <w:p w14:paraId="16134188" w14:textId="5B65C5B4" w:rsidR="00772019" w:rsidRPr="00772019" w:rsidRDefault="00772019" w:rsidP="00381CC2">
      <w:pPr>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72019" w:rsidRPr="00772019" w14:paraId="6BB8CC17" w14:textId="77777777" w:rsidTr="00134258">
        <w:tc>
          <w:tcPr>
            <w:tcW w:w="5000" w:type="pct"/>
            <w:shd w:val="clear" w:color="auto" w:fill="C0C0C0"/>
          </w:tcPr>
          <w:p w14:paraId="7BC5BB8B" w14:textId="5FA62C8B" w:rsidR="00772019" w:rsidRPr="00F27596" w:rsidRDefault="00772019" w:rsidP="00334784">
            <w:pPr>
              <w:pStyle w:val="Heading2"/>
              <w:spacing w:before="120" w:after="120"/>
              <w:rPr>
                <w:rFonts w:ascii="Verdana" w:hAnsi="Verdana"/>
                <w:i w:val="0"/>
              </w:rPr>
            </w:pPr>
            <w:bookmarkStart w:id="2" w:name="_Toc169170509"/>
            <w:r w:rsidRPr="00F27596">
              <w:rPr>
                <w:rFonts w:ascii="Verdana" w:hAnsi="Verdana"/>
                <w:i w:val="0"/>
              </w:rPr>
              <w:t>When to Ask Probing Questions</w:t>
            </w:r>
            <w:bookmarkEnd w:id="2"/>
            <w:r w:rsidRPr="00F27596">
              <w:rPr>
                <w:rFonts w:ascii="Verdana" w:hAnsi="Verdana"/>
                <w:i w:val="0"/>
              </w:rPr>
              <w:t xml:space="preserve"> </w:t>
            </w:r>
          </w:p>
        </w:tc>
      </w:tr>
    </w:tbl>
    <w:p w14:paraId="2B7A6D4B" w14:textId="73818FEF" w:rsidR="00772019" w:rsidRDefault="00772019" w:rsidP="00334784">
      <w:pPr>
        <w:spacing w:before="120" w:after="120"/>
        <w:rPr>
          <w:rFonts w:ascii="Verdana" w:hAnsi="Verdana" w:cs="Arial"/>
          <w:bCs/>
          <w:color w:val="333333"/>
        </w:rPr>
      </w:pPr>
    </w:p>
    <w:p w14:paraId="12BF8F1F" w14:textId="1C3B1FFD" w:rsidR="00EB6178" w:rsidRDefault="005F1764" w:rsidP="00334784">
      <w:pPr>
        <w:spacing w:before="120" w:after="120"/>
        <w:jc w:val="center"/>
        <w:rPr>
          <w:rFonts w:ascii="Verdana" w:hAnsi="Verdana" w:cs="Arial"/>
          <w:bCs/>
          <w:color w:val="333333"/>
        </w:rPr>
      </w:pPr>
      <w:r>
        <w:rPr>
          <w:rFonts w:ascii="Verdana" w:hAnsi="Verdana" w:cs="Arial"/>
          <w:noProof/>
          <w:color w:val="333333"/>
        </w:rPr>
        <w:drawing>
          <wp:inline distT="0" distB="0" distL="0" distR="0" wp14:anchorId="17E4EBD8" wp14:editId="713869AE">
            <wp:extent cx="1219200" cy="102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1022350"/>
                    </a:xfrm>
                    <a:prstGeom prst="rect">
                      <a:avLst/>
                    </a:prstGeom>
                    <a:noFill/>
                    <a:ln>
                      <a:noFill/>
                    </a:ln>
                  </pic:spPr>
                </pic:pic>
              </a:graphicData>
            </a:graphic>
          </wp:inline>
        </w:drawing>
      </w:r>
    </w:p>
    <w:p w14:paraId="3C50774D" w14:textId="2D5F5881" w:rsidR="009372DD" w:rsidRDefault="009372DD" w:rsidP="009372DD">
      <w:pPr>
        <w:spacing w:before="120" w:after="120"/>
        <w:rPr>
          <w:rFonts w:ascii="Verdana" w:hAnsi="Verdana"/>
        </w:rPr>
      </w:pPr>
      <w:r>
        <w:rPr>
          <w:rFonts w:ascii="Verdana" w:hAnsi="Verdana"/>
        </w:rPr>
        <w:t>Ask probing questions to ensure that you fully understand what the caller’s needs are, and how to best assist the member. Often the caller does not know how to ask or tell us what they need. In this case, we get to the ROOT of the issue with probing questions.</w:t>
      </w:r>
    </w:p>
    <w:p w14:paraId="7D7CDDBC" w14:textId="16DDD8AB" w:rsidR="009372DD" w:rsidRPr="0091038E" w:rsidRDefault="009372DD" w:rsidP="009372DD">
      <w:pPr>
        <w:spacing w:before="120" w:after="120"/>
        <w:rPr>
          <w:rFonts w:ascii="Verdana" w:hAnsi="Verdana"/>
          <w:b/>
          <w:bCs/>
        </w:rPr>
      </w:pPr>
      <w:r w:rsidRPr="0091038E">
        <w:rPr>
          <w:rFonts w:ascii="Verdana" w:hAnsi="Verdana"/>
          <w:b/>
          <w:bCs/>
        </w:rPr>
        <w:t>Examples</w:t>
      </w:r>
      <w:r w:rsidR="0091038E" w:rsidRPr="0091038E">
        <w:rPr>
          <w:rFonts w:ascii="Verdana" w:hAnsi="Verdana"/>
          <w:b/>
          <w:bCs/>
        </w:rPr>
        <w:t>:</w:t>
      </w:r>
    </w:p>
    <w:p w14:paraId="674DE07A" w14:textId="38D2319C" w:rsidR="009372DD" w:rsidRDefault="009372DD" w:rsidP="009372DD">
      <w:pPr>
        <w:numPr>
          <w:ilvl w:val="0"/>
          <w:numId w:val="6"/>
        </w:numPr>
        <w:spacing w:before="120" w:after="120"/>
        <w:rPr>
          <w:rFonts w:ascii="Verdana" w:hAnsi="Verdana"/>
        </w:rPr>
      </w:pPr>
      <w:r>
        <w:rPr>
          <w:rFonts w:ascii="Verdana" w:hAnsi="Verdana"/>
        </w:rPr>
        <w:t xml:space="preserve">Caller states they were told they need </w:t>
      </w:r>
      <w:r w:rsidR="005968C0">
        <w:rPr>
          <w:rFonts w:ascii="Verdana" w:hAnsi="Verdana"/>
        </w:rPr>
        <w:t>Prior</w:t>
      </w:r>
      <w:r>
        <w:rPr>
          <w:rFonts w:ascii="Verdana" w:hAnsi="Verdana"/>
        </w:rPr>
        <w:t xml:space="preserve"> Authorization.</w:t>
      </w:r>
    </w:p>
    <w:p w14:paraId="514F2187" w14:textId="179AD3D8" w:rsidR="009372DD" w:rsidRPr="007176B9" w:rsidRDefault="008713B8" w:rsidP="007176B9">
      <w:pPr>
        <w:pStyle w:val="ListParagraph"/>
        <w:numPr>
          <w:ilvl w:val="0"/>
          <w:numId w:val="8"/>
        </w:numPr>
        <w:spacing w:before="120" w:after="120"/>
        <w:rPr>
          <w:rFonts w:ascii="Verdana" w:hAnsi="Verdana"/>
        </w:rPr>
      </w:pPr>
      <w:r w:rsidRPr="007176B9">
        <w:rPr>
          <w:rFonts w:ascii="Verdana" w:hAnsi="Verdana"/>
        </w:rPr>
        <w:t>Prior</w:t>
      </w:r>
      <w:r w:rsidR="009372DD" w:rsidRPr="007176B9">
        <w:rPr>
          <w:rFonts w:ascii="Verdana" w:hAnsi="Verdana"/>
        </w:rPr>
        <w:t xml:space="preserve"> Authorization </w:t>
      </w:r>
      <w:r>
        <w:rPr>
          <w:rFonts w:ascii="Verdana" w:hAnsi="Verdana"/>
        </w:rPr>
        <w:t xml:space="preserve">may </w:t>
      </w:r>
      <w:r w:rsidR="009372DD" w:rsidRPr="007176B9">
        <w:rPr>
          <w:rFonts w:ascii="Verdana" w:hAnsi="Verdana"/>
        </w:rPr>
        <w:t xml:space="preserve">be the best option, but have they tried alternatives, </w:t>
      </w:r>
      <w:bookmarkStart w:id="3" w:name="OLE_LINK131"/>
      <w:r w:rsidR="009372DD" w:rsidRPr="007176B9">
        <w:rPr>
          <w:rFonts w:ascii="Verdana" w:hAnsi="Verdana"/>
        </w:rPr>
        <w:t>etc</w:t>
      </w:r>
      <w:r w:rsidR="00C66916">
        <w:rPr>
          <w:rFonts w:ascii="Verdana" w:hAnsi="Verdana"/>
        </w:rPr>
        <w:t>etera</w:t>
      </w:r>
      <w:bookmarkEnd w:id="3"/>
      <w:r w:rsidR="009372DD" w:rsidRPr="007176B9">
        <w:rPr>
          <w:rFonts w:ascii="Verdana" w:hAnsi="Verdana"/>
        </w:rPr>
        <w:t>?</w:t>
      </w:r>
    </w:p>
    <w:p w14:paraId="786E9F39" w14:textId="467D6F32" w:rsidR="009372DD" w:rsidRDefault="009372DD" w:rsidP="009372DD">
      <w:pPr>
        <w:numPr>
          <w:ilvl w:val="0"/>
          <w:numId w:val="6"/>
        </w:numPr>
        <w:spacing w:before="120" w:after="120"/>
        <w:rPr>
          <w:rFonts w:ascii="Verdana" w:hAnsi="Verdana"/>
        </w:rPr>
      </w:pPr>
      <w:r>
        <w:rPr>
          <w:rFonts w:ascii="Verdana" w:hAnsi="Verdana"/>
        </w:rPr>
        <w:t>Caller is upset because they received a medication they did not order.</w:t>
      </w:r>
    </w:p>
    <w:p w14:paraId="36013C04" w14:textId="0ACE4913" w:rsidR="009372DD" w:rsidRPr="007176B9" w:rsidRDefault="009372DD" w:rsidP="007176B9">
      <w:pPr>
        <w:pStyle w:val="ListParagraph"/>
        <w:numPr>
          <w:ilvl w:val="0"/>
          <w:numId w:val="8"/>
        </w:numPr>
        <w:spacing w:before="120" w:after="120"/>
        <w:rPr>
          <w:rFonts w:ascii="Verdana" w:hAnsi="Verdana"/>
        </w:rPr>
      </w:pPr>
      <w:r w:rsidRPr="007176B9">
        <w:rPr>
          <w:rFonts w:ascii="Verdana" w:hAnsi="Verdana"/>
        </w:rPr>
        <w:t xml:space="preserve">Combine research with probing questions to determine the reason. Did their prescriber send us the Rx? Was an Rx transferred recently? </w:t>
      </w:r>
      <w:r w:rsidR="00C66916">
        <w:rPr>
          <w:rFonts w:ascii="Verdana" w:hAnsi="Verdana"/>
        </w:rPr>
        <w:t>etcetera</w:t>
      </w:r>
    </w:p>
    <w:p w14:paraId="25206A04" w14:textId="65C13793" w:rsidR="009372DD" w:rsidRDefault="009372DD" w:rsidP="009372DD">
      <w:pPr>
        <w:numPr>
          <w:ilvl w:val="0"/>
          <w:numId w:val="6"/>
        </w:numPr>
        <w:spacing w:before="120" w:after="120"/>
        <w:rPr>
          <w:rFonts w:ascii="Verdana" w:hAnsi="Verdana"/>
        </w:rPr>
      </w:pPr>
      <w:r>
        <w:rPr>
          <w:rFonts w:ascii="Verdana" w:hAnsi="Verdana"/>
        </w:rPr>
        <w:t xml:space="preserve">Caller is asking about plan options for </w:t>
      </w:r>
      <w:r w:rsidR="00A918E5">
        <w:rPr>
          <w:rFonts w:ascii="Verdana" w:hAnsi="Verdana"/>
        </w:rPr>
        <w:t>the upcoming</w:t>
      </w:r>
      <w:r>
        <w:rPr>
          <w:rFonts w:ascii="Verdana" w:hAnsi="Verdana"/>
        </w:rPr>
        <w:t xml:space="preserve"> Open Enrollment</w:t>
      </w:r>
    </w:p>
    <w:p w14:paraId="282D9598" w14:textId="195E8044" w:rsidR="009372DD" w:rsidRPr="007176B9" w:rsidRDefault="009372DD" w:rsidP="007176B9">
      <w:pPr>
        <w:pStyle w:val="ListParagraph"/>
        <w:numPr>
          <w:ilvl w:val="0"/>
          <w:numId w:val="8"/>
        </w:numPr>
        <w:spacing w:before="120" w:after="120"/>
        <w:rPr>
          <w:rFonts w:ascii="Verdana" w:hAnsi="Verdana"/>
        </w:rPr>
      </w:pPr>
      <w:r w:rsidRPr="007176B9">
        <w:rPr>
          <w:rFonts w:ascii="Verdana" w:hAnsi="Verdana"/>
        </w:rPr>
        <w:t xml:space="preserve">What are their concerns? How can you </w:t>
      </w:r>
      <w:r w:rsidR="003067E6" w:rsidRPr="007176B9">
        <w:rPr>
          <w:rFonts w:ascii="Verdana" w:hAnsi="Verdana"/>
        </w:rPr>
        <w:t>help them best</w:t>
      </w:r>
      <w:r w:rsidRPr="007176B9">
        <w:rPr>
          <w:rFonts w:ascii="Verdana" w:hAnsi="Verdana"/>
        </w:rPr>
        <w:t>? Which medications might they need?</w:t>
      </w:r>
    </w:p>
    <w:p w14:paraId="51A002B4" w14:textId="77777777" w:rsidR="00E94378" w:rsidRDefault="00E94378" w:rsidP="009372DD">
      <w:pPr>
        <w:spacing w:before="120" w:after="120"/>
        <w:rPr>
          <w:rFonts w:ascii="Verdana" w:hAnsi="Verdana"/>
        </w:rPr>
      </w:pPr>
    </w:p>
    <w:p w14:paraId="64F2AAF3" w14:textId="72532BE1" w:rsidR="009372DD" w:rsidRPr="009372DD" w:rsidRDefault="009372DD" w:rsidP="00454BD0">
      <w:pPr>
        <w:spacing w:before="120" w:after="120"/>
        <w:rPr>
          <w:rFonts w:ascii="Verdana" w:hAnsi="Verdana"/>
        </w:rPr>
      </w:pPr>
      <w:r>
        <w:rPr>
          <w:rFonts w:ascii="Verdana" w:hAnsi="Verdana"/>
        </w:rPr>
        <w:t xml:space="preserve">You may also ask probing questions to ensure the CALLER understands the information YOU provided. Remember, </w:t>
      </w:r>
      <w:r w:rsidR="00E94378">
        <w:rPr>
          <w:rFonts w:ascii="Verdana" w:hAnsi="Verdana"/>
        </w:rPr>
        <w:t xml:space="preserve">first seek </w:t>
      </w:r>
      <w:r>
        <w:rPr>
          <w:rFonts w:ascii="Verdana" w:hAnsi="Verdana"/>
        </w:rPr>
        <w:t>to UNDERSTAND.</w:t>
      </w:r>
    </w:p>
    <w:p w14:paraId="3763B64E" w14:textId="77777777" w:rsidR="00EB6178" w:rsidRDefault="00EB6178" w:rsidP="00454BD0">
      <w:pPr>
        <w:spacing w:before="120" w:after="120"/>
      </w:pPr>
    </w:p>
    <w:p w14:paraId="07559CF1" w14:textId="5C8FAFCE" w:rsidR="00856F81" w:rsidRPr="00772019" w:rsidRDefault="00856F81" w:rsidP="00856F81">
      <w:pPr>
        <w:jc w:val="right"/>
        <w:rPr>
          <w:rFonts w:ascii="Verdana" w:hAnsi="Verdana"/>
        </w:rPr>
      </w:pPr>
      <w:hyperlink w:anchor="_top" w:history="1"/>
      <w:r w:rsidR="00441E98">
        <w:rPr>
          <w:rStyle w:val="Hyperlink"/>
          <w:rFonts w:ascii="Verdana" w:hAnsi="Verdana"/>
        </w:rPr>
        <w:t xml:space="preserve"> </w:t>
      </w:r>
      <w:hyperlink w:anchor="_top" w:history="1">
        <w:r w:rsidR="00441E98" w:rsidRPr="00441E98">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72019" w:rsidRPr="00772019" w14:paraId="128FC59C" w14:textId="77777777" w:rsidTr="00F27596">
        <w:tc>
          <w:tcPr>
            <w:tcW w:w="5000" w:type="pct"/>
            <w:shd w:val="clear" w:color="auto" w:fill="C0C0C0"/>
          </w:tcPr>
          <w:p w14:paraId="7A726B6A" w14:textId="67B4C287" w:rsidR="00772019" w:rsidRPr="00F27596" w:rsidRDefault="00772019" w:rsidP="00334784">
            <w:pPr>
              <w:pStyle w:val="Heading2"/>
              <w:spacing w:before="120" w:after="120"/>
              <w:rPr>
                <w:rFonts w:ascii="Verdana" w:hAnsi="Verdana"/>
                <w:i w:val="0"/>
              </w:rPr>
            </w:pPr>
            <w:bookmarkStart w:id="4" w:name="_Toc169170510"/>
            <w:r w:rsidRPr="00F27596">
              <w:rPr>
                <w:rFonts w:ascii="Verdana" w:hAnsi="Verdana"/>
                <w:i w:val="0"/>
              </w:rPr>
              <w:t>How to Ask Probing Questions</w:t>
            </w:r>
            <w:bookmarkEnd w:id="4"/>
          </w:p>
        </w:tc>
      </w:tr>
    </w:tbl>
    <w:p w14:paraId="309CAE24" w14:textId="1B9F2C69" w:rsidR="00772019" w:rsidRDefault="00213331" w:rsidP="00334784">
      <w:pPr>
        <w:spacing w:before="120" w:after="120"/>
        <w:rPr>
          <w:rFonts w:ascii="Verdana" w:hAnsi="Verdana" w:cs="Arial"/>
          <w:b/>
          <w:bCs/>
          <w:color w:val="333333"/>
        </w:rPr>
      </w:pPr>
      <w:r>
        <w:rPr>
          <w:rFonts w:ascii="Verdana" w:hAnsi="Verdana" w:cs="Arial"/>
          <w:bCs/>
          <w:color w:val="333333"/>
        </w:rPr>
        <w:t>I</w:t>
      </w:r>
      <w:r w:rsidR="00772019" w:rsidRPr="00772019">
        <w:rPr>
          <w:rFonts w:ascii="Verdana" w:hAnsi="Verdana" w:cs="Arial"/>
          <w:bCs/>
          <w:color w:val="333333"/>
        </w:rPr>
        <w:t xml:space="preserve">ncorporate </w:t>
      </w:r>
      <w:r w:rsidR="000C7F47">
        <w:rPr>
          <w:rFonts w:ascii="Verdana" w:hAnsi="Verdana" w:cs="Arial"/>
          <w:bCs/>
          <w:color w:val="333333"/>
        </w:rPr>
        <w:t xml:space="preserve">some or </w:t>
      </w:r>
      <w:r w:rsidR="00334784">
        <w:rPr>
          <w:rFonts w:ascii="Verdana" w:hAnsi="Verdana" w:cs="Arial"/>
          <w:bCs/>
          <w:color w:val="333333"/>
        </w:rPr>
        <w:t>all</w:t>
      </w:r>
      <w:r w:rsidR="000C7F47">
        <w:rPr>
          <w:rFonts w:ascii="Verdana" w:hAnsi="Verdana" w:cs="Arial"/>
          <w:bCs/>
          <w:color w:val="333333"/>
        </w:rPr>
        <w:t xml:space="preserve"> </w:t>
      </w:r>
      <w:r w:rsidR="00EB6178">
        <w:rPr>
          <w:rFonts w:ascii="Verdana" w:hAnsi="Verdana" w:cs="Arial"/>
          <w:bCs/>
          <w:color w:val="333333"/>
        </w:rPr>
        <w:t>the five W’s and How</w:t>
      </w:r>
      <w:r w:rsidR="00772019" w:rsidRPr="00772019">
        <w:rPr>
          <w:rFonts w:ascii="Verdana" w:hAnsi="Verdana" w:cs="Arial"/>
          <w:bCs/>
          <w:color w:val="333333"/>
        </w:rPr>
        <w:t xml:space="preserve">: </w:t>
      </w:r>
      <w:r w:rsidR="00772019" w:rsidRPr="00772019">
        <w:rPr>
          <w:rFonts w:ascii="Verdana" w:hAnsi="Verdana" w:cs="Arial"/>
          <w:b/>
          <w:bCs/>
          <w:color w:val="333333"/>
        </w:rPr>
        <w:t>Who</w:t>
      </w:r>
      <w:r w:rsidR="00772019" w:rsidRPr="00772019">
        <w:rPr>
          <w:rFonts w:ascii="Verdana" w:hAnsi="Verdana" w:cs="Arial"/>
          <w:bCs/>
          <w:color w:val="333333"/>
        </w:rPr>
        <w:t xml:space="preserve">, </w:t>
      </w:r>
      <w:r w:rsidR="00772019" w:rsidRPr="00772019">
        <w:rPr>
          <w:rFonts w:ascii="Verdana" w:hAnsi="Verdana" w:cs="Arial"/>
          <w:b/>
          <w:bCs/>
          <w:color w:val="333333"/>
        </w:rPr>
        <w:t>What</w:t>
      </w:r>
      <w:r w:rsidR="00772019" w:rsidRPr="00772019">
        <w:rPr>
          <w:rFonts w:ascii="Verdana" w:hAnsi="Verdana" w:cs="Arial"/>
          <w:bCs/>
          <w:color w:val="333333"/>
        </w:rPr>
        <w:t xml:space="preserve">, </w:t>
      </w:r>
      <w:r w:rsidR="00772019" w:rsidRPr="00772019">
        <w:rPr>
          <w:rFonts w:ascii="Verdana" w:hAnsi="Verdana" w:cs="Arial"/>
          <w:b/>
          <w:bCs/>
          <w:color w:val="333333"/>
        </w:rPr>
        <w:t>When</w:t>
      </w:r>
      <w:r w:rsidR="00772019" w:rsidRPr="00772019">
        <w:rPr>
          <w:rFonts w:ascii="Verdana" w:hAnsi="Verdana" w:cs="Arial"/>
          <w:bCs/>
          <w:color w:val="333333"/>
        </w:rPr>
        <w:t xml:space="preserve">, </w:t>
      </w:r>
      <w:r w:rsidR="005968C0" w:rsidRPr="00772019">
        <w:rPr>
          <w:rFonts w:ascii="Verdana" w:hAnsi="Verdana" w:cs="Arial"/>
          <w:b/>
          <w:bCs/>
          <w:color w:val="333333"/>
        </w:rPr>
        <w:t>Where</w:t>
      </w:r>
      <w:r w:rsidR="00EB6178">
        <w:rPr>
          <w:rFonts w:ascii="Verdana" w:hAnsi="Verdana" w:cs="Arial"/>
          <w:bCs/>
          <w:color w:val="333333"/>
        </w:rPr>
        <w:t xml:space="preserve"> </w:t>
      </w:r>
      <w:r w:rsidR="00EB6178" w:rsidRPr="00EB6178">
        <w:rPr>
          <w:rFonts w:ascii="Verdana" w:hAnsi="Verdana" w:cs="Arial"/>
          <w:b/>
          <w:bCs/>
          <w:color w:val="333333"/>
        </w:rPr>
        <w:t>Why</w:t>
      </w:r>
      <w:r w:rsidR="00EB6178">
        <w:rPr>
          <w:rFonts w:ascii="Verdana" w:hAnsi="Verdana" w:cs="Arial"/>
          <w:bCs/>
          <w:color w:val="333333"/>
        </w:rPr>
        <w:t xml:space="preserve"> &amp; </w:t>
      </w:r>
      <w:r w:rsidR="00EB6178" w:rsidRPr="00EB6178">
        <w:rPr>
          <w:rFonts w:ascii="Verdana" w:hAnsi="Verdana" w:cs="Arial"/>
          <w:b/>
          <w:bCs/>
          <w:color w:val="333333"/>
        </w:rPr>
        <w:t>How</w:t>
      </w:r>
      <w:r w:rsidR="00EB6178">
        <w:rPr>
          <w:rFonts w:ascii="Verdana" w:hAnsi="Verdana" w:cs="Arial"/>
          <w:bCs/>
          <w:color w:val="333333"/>
        </w:rPr>
        <w:t xml:space="preserve"> </w:t>
      </w:r>
      <w:r w:rsidR="00772019">
        <w:rPr>
          <w:rFonts w:ascii="Verdana" w:hAnsi="Verdana" w:cs="Arial"/>
          <w:b/>
          <w:bCs/>
          <w:color w:val="333333"/>
        </w:rPr>
        <w:t xml:space="preserve"> </w:t>
      </w:r>
    </w:p>
    <w:p w14:paraId="05D164F6" w14:textId="3EC1E3A1" w:rsidR="00772019" w:rsidRPr="00772019" w:rsidRDefault="005F1764" w:rsidP="00334784">
      <w:pPr>
        <w:spacing w:before="120" w:after="120"/>
        <w:jc w:val="center"/>
        <w:rPr>
          <w:rFonts w:ascii="Verdana" w:hAnsi="Verdana" w:cs="Arial"/>
          <w:bCs/>
          <w:color w:val="333333"/>
        </w:rPr>
      </w:pPr>
      <w:r>
        <w:rPr>
          <w:rFonts w:ascii="Verdana" w:hAnsi="Verdana" w:cs="Arial"/>
          <w:b/>
          <w:noProof/>
          <w:color w:val="333333"/>
        </w:rPr>
        <w:drawing>
          <wp:inline distT="0" distB="0" distL="0" distR="0" wp14:anchorId="44387238" wp14:editId="041F45B5">
            <wp:extent cx="1276350" cy="9652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6350" cy="965200"/>
                    </a:xfrm>
                    <a:prstGeom prst="rect">
                      <a:avLst/>
                    </a:prstGeom>
                    <a:noFill/>
                    <a:ln>
                      <a:noFill/>
                    </a:ln>
                  </pic:spPr>
                </pic:pic>
              </a:graphicData>
            </a:graphic>
          </wp:inline>
        </w:drawing>
      </w:r>
    </w:p>
    <w:p w14:paraId="78210469" w14:textId="77777777" w:rsidR="00CE0BB6" w:rsidRDefault="00CE0BB6">
      <w:pPr>
        <w:spacing w:before="120" w:after="120"/>
        <w:rPr>
          <w:rFonts w:ascii="Verdana" w:hAnsi="Verdana"/>
        </w:rPr>
      </w:pPr>
    </w:p>
    <w:p w14:paraId="20FB7A2A" w14:textId="55891C58" w:rsidR="00CE0BB6" w:rsidRPr="005F1764" w:rsidRDefault="00CE0BB6" w:rsidP="00454BD0">
      <w:pPr>
        <w:spacing w:before="120" w:after="120"/>
        <w:rPr>
          <w:rFonts w:ascii="Verdana" w:hAnsi="Verdana"/>
        </w:rPr>
      </w:pPr>
      <w:r>
        <w:rPr>
          <w:rFonts w:ascii="Verdana" w:hAnsi="Verdana"/>
        </w:rPr>
        <w:t xml:space="preserve">PROBING questions are intended to dig deeper </w:t>
      </w:r>
      <w:r w:rsidR="00A918E5">
        <w:rPr>
          <w:rFonts w:ascii="Verdana" w:hAnsi="Verdana"/>
        </w:rPr>
        <w:t>into</w:t>
      </w:r>
      <w:r>
        <w:rPr>
          <w:rFonts w:ascii="Verdana" w:hAnsi="Verdana"/>
        </w:rPr>
        <w:t xml:space="preserve"> </w:t>
      </w:r>
      <w:r>
        <w:rPr>
          <w:rFonts w:ascii="Verdana" w:hAnsi="Verdana"/>
          <w:b/>
          <w:bCs/>
        </w:rPr>
        <w:t xml:space="preserve">specific </w:t>
      </w:r>
      <w:r>
        <w:rPr>
          <w:rFonts w:ascii="Verdana" w:hAnsi="Verdana"/>
        </w:rPr>
        <w:t xml:space="preserve">information. </w:t>
      </w:r>
      <w:bookmarkStart w:id="5" w:name="OLE_LINK1"/>
      <w:r w:rsidR="00B84529">
        <w:rPr>
          <w:rFonts w:ascii="Verdana" w:hAnsi="Verdana"/>
        </w:rPr>
        <w:t>We want to ask close</w:t>
      </w:r>
      <w:r w:rsidR="00D1341D">
        <w:rPr>
          <w:rFonts w:ascii="Verdana" w:hAnsi="Verdana"/>
        </w:rPr>
        <w:t xml:space="preserve">-ended questions to obtain facts about the situation </w:t>
      </w:r>
      <w:r w:rsidR="00EC682D">
        <w:rPr>
          <w:rFonts w:ascii="Verdana" w:hAnsi="Verdana"/>
        </w:rPr>
        <w:t xml:space="preserve">and diagnose how we can resolve the </w:t>
      </w:r>
      <w:r w:rsidR="00A918E5">
        <w:rPr>
          <w:rFonts w:ascii="Verdana" w:hAnsi="Verdana"/>
        </w:rPr>
        <w:t>members’</w:t>
      </w:r>
      <w:r w:rsidR="009D67BB">
        <w:rPr>
          <w:rFonts w:ascii="Verdana" w:hAnsi="Verdana"/>
        </w:rPr>
        <w:t xml:space="preserve"> concern.</w:t>
      </w:r>
      <w:r w:rsidR="00D1341D">
        <w:rPr>
          <w:rFonts w:ascii="Verdana" w:hAnsi="Verdana"/>
        </w:rPr>
        <w:t xml:space="preserve"> </w:t>
      </w:r>
      <w:bookmarkEnd w:id="5"/>
      <w:r w:rsidR="00C8048A">
        <w:rPr>
          <w:rFonts w:ascii="Verdana" w:hAnsi="Verdana"/>
        </w:rPr>
        <w:t>E</w:t>
      </w:r>
      <w:r>
        <w:rPr>
          <w:rFonts w:ascii="Verdana" w:hAnsi="Verdana"/>
        </w:rPr>
        <w:t>ach question should be focused on the reason for th</w:t>
      </w:r>
      <w:r w:rsidR="00C8048A">
        <w:rPr>
          <w:rFonts w:ascii="Verdana" w:hAnsi="Verdana"/>
        </w:rPr>
        <w:t xml:space="preserve">e </w:t>
      </w:r>
      <w:r w:rsidR="00A918E5">
        <w:rPr>
          <w:rFonts w:ascii="Verdana" w:hAnsi="Verdana"/>
        </w:rPr>
        <w:t>members’</w:t>
      </w:r>
      <w:r>
        <w:rPr>
          <w:rFonts w:ascii="Verdana" w:hAnsi="Verdana"/>
        </w:rPr>
        <w:t xml:space="preserve"> call. We also might ask probing questions to redirect a caller back to the reason for their call.</w:t>
      </w:r>
    </w:p>
    <w:p w14:paraId="57846B40" w14:textId="77777777" w:rsidR="00CE0BB6" w:rsidRDefault="00CE0BB6" w:rsidP="0091038E">
      <w:pPr>
        <w:spacing w:before="120" w:after="120"/>
        <w:rPr>
          <w:rFonts w:ascii="Verdana" w:hAnsi="Verdana" w:cs="Arial"/>
          <w:bCs/>
        </w:rPr>
      </w:pPr>
    </w:p>
    <w:p w14:paraId="0CD4C096" w14:textId="2A1C7F93" w:rsidR="0091038E" w:rsidRPr="0091038E" w:rsidRDefault="0091038E" w:rsidP="0091038E">
      <w:pPr>
        <w:spacing w:before="120" w:after="120"/>
        <w:rPr>
          <w:rFonts w:ascii="Verdana" w:hAnsi="Verdana" w:cs="Arial"/>
          <w:b/>
        </w:rPr>
      </w:pPr>
      <w:r w:rsidRPr="0091038E">
        <w:rPr>
          <w:rFonts w:ascii="Verdana" w:hAnsi="Verdana" w:cs="Arial"/>
          <w:b/>
        </w:rPr>
        <w:t>Examples:</w:t>
      </w:r>
    </w:p>
    <w:p w14:paraId="39CE6100" w14:textId="072491D6" w:rsidR="00772019" w:rsidRPr="00381CC2" w:rsidRDefault="00A07A9C" w:rsidP="00334784">
      <w:pPr>
        <w:numPr>
          <w:ilvl w:val="0"/>
          <w:numId w:val="2"/>
        </w:numPr>
        <w:spacing w:before="120" w:after="120"/>
        <w:ind w:left="360"/>
        <w:rPr>
          <w:rFonts w:ascii="Verdana" w:hAnsi="Verdana" w:cs="Arial"/>
          <w:bCs/>
        </w:rPr>
      </w:pPr>
      <w:r>
        <w:rPr>
          <w:rFonts w:ascii="Verdana" w:hAnsi="Verdana" w:cs="Arial"/>
          <w:bCs/>
        </w:rPr>
        <w:t>“</w:t>
      </w:r>
      <w:r w:rsidR="00772019" w:rsidRPr="00381CC2">
        <w:rPr>
          <w:rFonts w:ascii="Verdana" w:hAnsi="Verdana" w:cs="Arial"/>
          <w:bCs/>
        </w:rPr>
        <w:t>I want a Supervisor</w:t>
      </w:r>
      <w:r>
        <w:rPr>
          <w:rFonts w:ascii="Verdana" w:hAnsi="Verdana" w:cs="Arial"/>
          <w:bCs/>
        </w:rPr>
        <w:t>.”</w:t>
      </w:r>
    </w:p>
    <w:p w14:paraId="3D6C1DF5" w14:textId="79927DA3" w:rsidR="00772019" w:rsidRPr="00381CC2" w:rsidRDefault="00A07A9C" w:rsidP="00334784">
      <w:pPr>
        <w:numPr>
          <w:ilvl w:val="1"/>
          <w:numId w:val="2"/>
        </w:numPr>
        <w:spacing w:before="120" w:after="120"/>
        <w:ind w:left="720"/>
        <w:rPr>
          <w:rFonts w:ascii="Verdana" w:hAnsi="Verdana" w:cs="Arial"/>
          <w:bCs/>
        </w:rPr>
      </w:pPr>
      <w:r>
        <w:rPr>
          <w:rFonts w:ascii="Verdana" w:hAnsi="Verdana" w:cs="Arial"/>
          <w:bCs/>
        </w:rPr>
        <w:t>“</w:t>
      </w:r>
      <w:r w:rsidR="009372DD">
        <w:rPr>
          <w:rFonts w:ascii="Verdana" w:hAnsi="Verdana" w:cs="Arial"/>
          <w:bCs/>
        </w:rPr>
        <w:t>I can definitely connect you with a resolution expert</w:t>
      </w:r>
      <w:r w:rsidR="00772019" w:rsidRPr="00381CC2">
        <w:rPr>
          <w:rFonts w:ascii="Verdana" w:hAnsi="Verdana" w:cs="Arial"/>
          <w:bCs/>
        </w:rPr>
        <w:t>;</w:t>
      </w:r>
      <w:r w:rsidR="009372DD">
        <w:rPr>
          <w:rFonts w:ascii="Verdana" w:hAnsi="Verdana" w:cs="Arial"/>
          <w:bCs/>
        </w:rPr>
        <w:t xml:space="preserve"> so that I can properly inform them,</w:t>
      </w:r>
      <w:r w:rsidR="00772019" w:rsidRPr="00381CC2">
        <w:rPr>
          <w:rFonts w:ascii="Verdana" w:hAnsi="Verdana" w:cs="Arial"/>
          <w:bCs/>
        </w:rPr>
        <w:t xml:space="preserve"> can you please explain to me </w:t>
      </w:r>
      <w:r w:rsidR="00772019" w:rsidRPr="00381CC2">
        <w:rPr>
          <w:rFonts w:ascii="Verdana" w:hAnsi="Verdana" w:cs="Arial"/>
          <w:b/>
          <w:bCs/>
        </w:rPr>
        <w:t>what</w:t>
      </w:r>
      <w:r w:rsidR="00772019" w:rsidRPr="00381CC2">
        <w:rPr>
          <w:rFonts w:ascii="Verdana" w:hAnsi="Verdana" w:cs="Arial"/>
          <w:bCs/>
        </w:rPr>
        <w:t xml:space="preserve"> happened?</w:t>
      </w:r>
      <w:r>
        <w:rPr>
          <w:rFonts w:ascii="Verdana" w:hAnsi="Verdana" w:cs="Arial"/>
          <w:bCs/>
        </w:rPr>
        <w:t>”</w:t>
      </w:r>
    </w:p>
    <w:p w14:paraId="77C61B7D" w14:textId="77777777" w:rsidR="00772019" w:rsidRPr="00381CC2" w:rsidRDefault="00A07A9C" w:rsidP="00334784">
      <w:pPr>
        <w:numPr>
          <w:ilvl w:val="1"/>
          <w:numId w:val="2"/>
        </w:numPr>
        <w:spacing w:before="120" w:after="120"/>
        <w:ind w:left="720"/>
        <w:rPr>
          <w:rFonts w:ascii="Verdana" w:hAnsi="Verdana" w:cs="Arial"/>
          <w:bCs/>
        </w:rPr>
      </w:pPr>
      <w:r w:rsidRPr="00334784">
        <w:rPr>
          <w:rFonts w:ascii="Verdana" w:hAnsi="Verdana" w:cs="Arial"/>
        </w:rPr>
        <w:t>“</w:t>
      </w:r>
      <w:r w:rsidR="00772019" w:rsidRPr="00381CC2">
        <w:rPr>
          <w:rFonts w:ascii="Verdana" w:hAnsi="Verdana" w:cs="Arial"/>
          <w:b/>
          <w:bCs/>
        </w:rPr>
        <w:t>Who</w:t>
      </w:r>
      <w:r w:rsidR="00772019" w:rsidRPr="00381CC2">
        <w:rPr>
          <w:rFonts w:ascii="Verdana" w:hAnsi="Verdana" w:cs="Arial"/>
          <w:bCs/>
        </w:rPr>
        <w:t xml:space="preserve"> did you speak to previously?</w:t>
      </w:r>
      <w:r>
        <w:rPr>
          <w:rFonts w:ascii="Verdana" w:hAnsi="Verdana" w:cs="Arial"/>
          <w:bCs/>
        </w:rPr>
        <w:t>”</w:t>
      </w:r>
    </w:p>
    <w:p w14:paraId="0619824D" w14:textId="77777777" w:rsidR="00772019" w:rsidRPr="00381CC2" w:rsidRDefault="00A07A9C" w:rsidP="00334784">
      <w:pPr>
        <w:numPr>
          <w:ilvl w:val="1"/>
          <w:numId w:val="2"/>
        </w:numPr>
        <w:spacing w:before="120" w:after="120"/>
        <w:ind w:left="720"/>
        <w:rPr>
          <w:rFonts w:ascii="Verdana" w:hAnsi="Verdana" w:cs="Arial"/>
          <w:bCs/>
        </w:rPr>
      </w:pPr>
      <w:r w:rsidRPr="00334784">
        <w:rPr>
          <w:rFonts w:ascii="Verdana" w:hAnsi="Verdana" w:cs="Arial"/>
        </w:rPr>
        <w:t>“</w:t>
      </w:r>
      <w:r w:rsidR="00772019" w:rsidRPr="00381CC2">
        <w:rPr>
          <w:rFonts w:ascii="Verdana" w:hAnsi="Verdana" w:cs="Arial"/>
          <w:b/>
          <w:bCs/>
        </w:rPr>
        <w:t xml:space="preserve">When </w:t>
      </w:r>
      <w:r w:rsidR="00772019" w:rsidRPr="00381CC2">
        <w:rPr>
          <w:rFonts w:ascii="Verdana" w:hAnsi="Verdana" w:cs="Arial"/>
          <w:bCs/>
        </w:rPr>
        <w:t>did everything take place?</w:t>
      </w:r>
      <w:r w:rsidRPr="00334784">
        <w:rPr>
          <w:rFonts w:ascii="Verdana" w:hAnsi="Verdana" w:cs="Arial"/>
        </w:rPr>
        <w:t>”</w:t>
      </w:r>
    </w:p>
    <w:p w14:paraId="1BA86911" w14:textId="77777777" w:rsidR="00772019" w:rsidRPr="00381CC2" w:rsidRDefault="00772019" w:rsidP="00334784">
      <w:pPr>
        <w:spacing w:before="120" w:after="120"/>
        <w:rPr>
          <w:rFonts w:ascii="Verdana" w:hAnsi="Verdana" w:cs="Arial"/>
          <w:bCs/>
        </w:rPr>
      </w:pPr>
    </w:p>
    <w:p w14:paraId="26D36148" w14:textId="77777777" w:rsidR="00772019" w:rsidRPr="00381CC2" w:rsidRDefault="00772019" w:rsidP="00334784">
      <w:pPr>
        <w:numPr>
          <w:ilvl w:val="0"/>
          <w:numId w:val="2"/>
        </w:numPr>
        <w:spacing w:before="120" w:after="120"/>
        <w:ind w:left="360"/>
        <w:rPr>
          <w:rFonts w:ascii="Verdana" w:hAnsi="Verdana" w:cs="Arial"/>
          <w:bCs/>
        </w:rPr>
      </w:pPr>
      <w:r w:rsidRPr="00381CC2">
        <w:rPr>
          <w:rFonts w:ascii="Verdana" w:hAnsi="Verdana" w:cs="Arial"/>
          <w:bCs/>
        </w:rPr>
        <w:t xml:space="preserve"> </w:t>
      </w:r>
      <w:r w:rsidR="00A07A9C">
        <w:rPr>
          <w:rFonts w:ascii="Verdana" w:hAnsi="Verdana" w:cs="Arial"/>
          <w:bCs/>
        </w:rPr>
        <w:t>“</w:t>
      </w:r>
      <w:r w:rsidRPr="00381CC2">
        <w:rPr>
          <w:rFonts w:ascii="Verdana" w:hAnsi="Verdana" w:cs="Arial"/>
          <w:bCs/>
        </w:rPr>
        <w:t>Where is my order?</w:t>
      </w:r>
      <w:r w:rsidR="00A07A9C">
        <w:rPr>
          <w:rFonts w:ascii="Verdana" w:hAnsi="Verdana" w:cs="Arial"/>
          <w:bCs/>
        </w:rPr>
        <w:t>”</w:t>
      </w:r>
    </w:p>
    <w:p w14:paraId="1647D22A" w14:textId="5761A3A7" w:rsidR="000C65A3" w:rsidRPr="00381CC2" w:rsidRDefault="00A07A9C" w:rsidP="7A577A1E">
      <w:pPr>
        <w:numPr>
          <w:ilvl w:val="1"/>
          <w:numId w:val="2"/>
        </w:numPr>
        <w:spacing w:before="120" w:after="120"/>
        <w:ind w:left="720"/>
        <w:rPr>
          <w:rFonts w:ascii="Verdana" w:hAnsi="Verdana" w:cs="Arial"/>
        </w:rPr>
      </w:pPr>
      <w:r w:rsidRPr="7A577A1E">
        <w:rPr>
          <w:rFonts w:ascii="Verdana" w:hAnsi="Verdana" w:cs="Arial"/>
        </w:rPr>
        <w:t>“</w:t>
      </w:r>
      <w:r w:rsidR="001E0092" w:rsidRPr="7A577A1E">
        <w:rPr>
          <w:rFonts w:ascii="Verdana" w:hAnsi="Verdana" w:cs="Arial"/>
        </w:rPr>
        <w:t>I’m happy to help</w:t>
      </w:r>
      <w:r w:rsidR="000C65A3" w:rsidRPr="7A577A1E">
        <w:rPr>
          <w:rFonts w:ascii="Verdana" w:hAnsi="Verdana" w:cs="Arial"/>
        </w:rPr>
        <w:t xml:space="preserve"> </w:t>
      </w:r>
      <w:r w:rsidR="4366FB56" w:rsidRPr="7A577A1E">
        <w:rPr>
          <w:rFonts w:ascii="Verdana" w:hAnsi="Verdana" w:cs="Arial"/>
        </w:rPr>
        <w:t xml:space="preserve"> James</w:t>
      </w:r>
      <w:r w:rsidR="000C65A3" w:rsidRPr="7A577A1E">
        <w:rPr>
          <w:rFonts w:ascii="Verdana" w:hAnsi="Verdana" w:cs="Arial"/>
        </w:rPr>
        <w:t>;</w:t>
      </w:r>
      <w:r w:rsidR="000C65A3" w:rsidRPr="7A577A1E">
        <w:rPr>
          <w:rFonts w:ascii="Verdana" w:hAnsi="Verdana" w:cs="Arial"/>
          <w:b/>
          <w:bCs/>
        </w:rPr>
        <w:t xml:space="preserve"> what </w:t>
      </w:r>
      <w:r w:rsidR="000C65A3" w:rsidRPr="7A577A1E">
        <w:rPr>
          <w:rFonts w:ascii="Verdana" w:hAnsi="Verdana" w:cs="Arial"/>
        </w:rPr>
        <w:t>is the name of the medication?</w:t>
      </w:r>
      <w:r w:rsidRPr="7A577A1E">
        <w:rPr>
          <w:rFonts w:ascii="Verdana" w:hAnsi="Verdana" w:cs="Arial"/>
        </w:rPr>
        <w:t>”</w:t>
      </w:r>
    </w:p>
    <w:p w14:paraId="5C5641EA" w14:textId="6C50B635" w:rsidR="000C65A3" w:rsidRPr="00381CC2" w:rsidRDefault="00A07A9C" w:rsidP="00334784">
      <w:pPr>
        <w:numPr>
          <w:ilvl w:val="1"/>
          <w:numId w:val="2"/>
        </w:numPr>
        <w:spacing w:before="120" w:after="120"/>
        <w:ind w:left="720"/>
        <w:rPr>
          <w:rFonts w:ascii="Verdana" w:hAnsi="Verdana" w:cs="Arial"/>
          <w:bCs/>
        </w:rPr>
      </w:pPr>
      <w:r>
        <w:rPr>
          <w:rFonts w:ascii="Verdana" w:hAnsi="Verdana" w:cs="Arial"/>
          <w:bCs/>
        </w:rPr>
        <w:t>“</w:t>
      </w:r>
      <w:r w:rsidR="000C65A3" w:rsidRPr="00213331">
        <w:rPr>
          <w:rFonts w:ascii="Verdana" w:hAnsi="Verdana" w:cs="Arial"/>
          <w:b/>
        </w:rPr>
        <w:t>When</w:t>
      </w:r>
      <w:r w:rsidR="000C65A3" w:rsidRPr="00345213">
        <w:rPr>
          <w:rFonts w:ascii="Verdana" w:hAnsi="Verdana" w:cs="Arial"/>
          <w:bCs/>
        </w:rPr>
        <w:t xml:space="preserve"> </w:t>
      </w:r>
      <w:r w:rsidR="009D551B">
        <w:rPr>
          <w:rFonts w:ascii="Verdana" w:hAnsi="Verdana" w:cs="Arial"/>
          <w:bCs/>
        </w:rPr>
        <w:t>was the pre</w:t>
      </w:r>
      <w:r w:rsidR="000C65A3">
        <w:rPr>
          <w:rFonts w:ascii="Verdana" w:hAnsi="Verdana" w:cs="Arial"/>
          <w:bCs/>
        </w:rPr>
        <w:t>script</w:t>
      </w:r>
      <w:r w:rsidR="009D551B">
        <w:rPr>
          <w:rFonts w:ascii="Verdana" w:hAnsi="Verdana" w:cs="Arial"/>
          <w:bCs/>
        </w:rPr>
        <w:t>ion</w:t>
      </w:r>
      <w:r w:rsidR="000C65A3">
        <w:rPr>
          <w:rFonts w:ascii="Verdana" w:hAnsi="Verdana" w:cs="Arial"/>
          <w:bCs/>
        </w:rPr>
        <w:t xml:space="preserve"> sent in</w:t>
      </w:r>
      <w:r w:rsidR="000C65A3" w:rsidRPr="00381CC2">
        <w:rPr>
          <w:rFonts w:ascii="Verdana" w:hAnsi="Verdana" w:cs="Arial"/>
          <w:bCs/>
        </w:rPr>
        <w:t>?</w:t>
      </w:r>
      <w:r>
        <w:rPr>
          <w:rFonts w:ascii="Verdana" w:hAnsi="Verdana" w:cs="Arial"/>
          <w:bCs/>
        </w:rPr>
        <w:t>”</w:t>
      </w:r>
      <w:r>
        <w:rPr>
          <w:rFonts w:ascii="Verdana" w:hAnsi="Verdana" w:cs="Arial"/>
          <w:bCs/>
        </w:rPr>
        <w:tab/>
      </w:r>
    </w:p>
    <w:p w14:paraId="742B91BC" w14:textId="57E8DBF6" w:rsidR="000C65A3" w:rsidRPr="00381CC2" w:rsidRDefault="00A07A9C" w:rsidP="00334784">
      <w:pPr>
        <w:numPr>
          <w:ilvl w:val="1"/>
          <w:numId w:val="2"/>
        </w:numPr>
        <w:spacing w:before="120" w:after="120"/>
        <w:ind w:left="720"/>
        <w:rPr>
          <w:rFonts w:ascii="Verdana" w:hAnsi="Verdana" w:cs="Arial"/>
          <w:bCs/>
        </w:rPr>
      </w:pPr>
      <w:r w:rsidRPr="00334784">
        <w:rPr>
          <w:rFonts w:ascii="Verdana" w:hAnsi="Verdana" w:cs="Arial"/>
        </w:rPr>
        <w:t>“</w:t>
      </w:r>
      <w:r w:rsidR="000C65A3" w:rsidRPr="00345213">
        <w:rPr>
          <w:rFonts w:ascii="Verdana" w:hAnsi="Verdana" w:cs="Arial"/>
          <w:b/>
          <w:bCs/>
        </w:rPr>
        <w:t xml:space="preserve">How </w:t>
      </w:r>
      <w:r w:rsidR="009D551B">
        <w:rPr>
          <w:rFonts w:ascii="Verdana" w:hAnsi="Verdana" w:cs="Arial"/>
        </w:rPr>
        <w:t>was</w:t>
      </w:r>
      <w:r w:rsidR="000C65A3" w:rsidRPr="00334784">
        <w:rPr>
          <w:rFonts w:ascii="Verdana" w:hAnsi="Verdana" w:cs="Arial"/>
        </w:rPr>
        <w:t xml:space="preserve"> the </w:t>
      </w:r>
      <w:r w:rsidR="009D551B">
        <w:rPr>
          <w:rFonts w:ascii="Verdana" w:hAnsi="Verdana" w:cs="Arial"/>
        </w:rPr>
        <w:t>prescription</w:t>
      </w:r>
      <w:r w:rsidR="000C65A3" w:rsidRPr="00334784">
        <w:rPr>
          <w:rFonts w:ascii="Verdana" w:hAnsi="Verdana" w:cs="Arial"/>
        </w:rPr>
        <w:t xml:space="preserve"> sent in</w:t>
      </w:r>
      <w:r w:rsidR="000C65A3" w:rsidRPr="00381CC2">
        <w:rPr>
          <w:rFonts w:ascii="Verdana" w:hAnsi="Verdana" w:cs="Arial"/>
          <w:bCs/>
        </w:rPr>
        <w:t>?</w:t>
      </w:r>
      <w:r>
        <w:rPr>
          <w:rFonts w:ascii="Verdana" w:hAnsi="Verdana" w:cs="Arial"/>
          <w:bCs/>
        </w:rPr>
        <w:t>”</w:t>
      </w:r>
      <w:r w:rsidR="009D551B">
        <w:rPr>
          <w:rFonts w:ascii="Verdana" w:hAnsi="Verdana" w:cs="Arial"/>
          <w:bCs/>
        </w:rPr>
        <w:t xml:space="preserve"> (mailed, electronically, etc</w:t>
      </w:r>
      <w:r w:rsidR="00C66916">
        <w:rPr>
          <w:rFonts w:ascii="Verdana" w:hAnsi="Verdana" w:cs="Arial"/>
          <w:bCs/>
        </w:rPr>
        <w:t>etera</w:t>
      </w:r>
      <w:r w:rsidR="009D551B">
        <w:rPr>
          <w:rFonts w:ascii="Verdana" w:hAnsi="Verdana" w:cs="Arial"/>
          <w:bCs/>
        </w:rPr>
        <w:t>.)</w:t>
      </w:r>
    </w:p>
    <w:p w14:paraId="4682D06F" w14:textId="783ADE4B" w:rsidR="000C65A3" w:rsidRPr="00381CC2" w:rsidRDefault="000C65A3" w:rsidP="00334784">
      <w:pPr>
        <w:numPr>
          <w:ilvl w:val="1"/>
          <w:numId w:val="2"/>
        </w:numPr>
        <w:spacing w:before="120" w:after="120"/>
        <w:ind w:left="720"/>
        <w:rPr>
          <w:rFonts w:ascii="Verdana" w:hAnsi="Verdana" w:cs="Arial"/>
          <w:bCs/>
        </w:rPr>
      </w:pPr>
      <w:r w:rsidRPr="00454BD0">
        <w:rPr>
          <w:rFonts w:ascii="Verdana" w:hAnsi="Verdana"/>
        </w:rPr>
        <w:t xml:space="preserve"> </w:t>
      </w:r>
      <w:r w:rsidR="00A07A9C" w:rsidRPr="00454BD0">
        <w:rPr>
          <w:rFonts w:ascii="Verdana" w:hAnsi="Verdana"/>
        </w:rPr>
        <w:t>“</w:t>
      </w:r>
      <w:r w:rsidR="009D551B" w:rsidRPr="00454BD0">
        <w:rPr>
          <w:rFonts w:ascii="Verdana" w:hAnsi="Verdana"/>
        </w:rPr>
        <w:t>Can you please confirm</w:t>
      </w:r>
      <w:r w:rsidR="009D551B">
        <w:t xml:space="preserve"> </w:t>
      </w:r>
      <w:r w:rsidR="009D551B">
        <w:rPr>
          <w:rFonts w:ascii="Verdana" w:hAnsi="Verdana" w:cs="Arial"/>
          <w:b/>
        </w:rPr>
        <w:t>w</w:t>
      </w:r>
      <w:r w:rsidRPr="00213331">
        <w:rPr>
          <w:rFonts w:ascii="Verdana" w:hAnsi="Verdana" w:cs="Arial"/>
          <w:b/>
        </w:rPr>
        <w:t>hat</w:t>
      </w:r>
      <w:r w:rsidRPr="00345213">
        <w:rPr>
          <w:rFonts w:ascii="Verdana" w:hAnsi="Verdana" w:cs="Arial"/>
          <w:bCs/>
        </w:rPr>
        <w:t xml:space="preserve"> address was this supposed to be sent to?</w:t>
      </w:r>
      <w:r w:rsidR="00A07A9C">
        <w:rPr>
          <w:rFonts w:ascii="Verdana" w:hAnsi="Verdana" w:cs="Arial"/>
          <w:bCs/>
        </w:rPr>
        <w:t>”</w:t>
      </w:r>
    </w:p>
    <w:p w14:paraId="238304F9" w14:textId="77777777" w:rsidR="000C65A3" w:rsidRPr="00381CC2" w:rsidRDefault="000C65A3" w:rsidP="00334784">
      <w:pPr>
        <w:spacing w:before="120" w:after="120"/>
        <w:ind w:left="1440"/>
        <w:rPr>
          <w:rFonts w:ascii="Verdana" w:hAnsi="Verdana" w:cs="Arial"/>
          <w:bCs/>
        </w:rPr>
      </w:pPr>
    </w:p>
    <w:p w14:paraId="74628558" w14:textId="77777777" w:rsidR="00772019" w:rsidRPr="00381CC2" w:rsidRDefault="00A07A9C" w:rsidP="00334784">
      <w:pPr>
        <w:numPr>
          <w:ilvl w:val="0"/>
          <w:numId w:val="2"/>
        </w:numPr>
        <w:spacing w:before="120" w:after="120"/>
        <w:ind w:left="360"/>
        <w:rPr>
          <w:rFonts w:ascii="Verdana" w:hAnsi="Verdana" w:cs="Arial"/>
          <w:bCs/>
        </w:rPr>
      </w:pPr>
      <w:r>
        <w:rPr>
          <w:rFonts w:ascii="Verdana" w:hAnsi="Verdana" w:cs="Arial"/>
          <w:bCs/>
        </w:rPr>
        <w:t>“</w:t>
      </w:r>
      <w:r w:rsidR="00772019" w:rsidRPr="00381CC2">
        <w:rPr>
          <w:rFonts w:ascii="Verdana" w:hAnsi="Verdana" w:cs="Arial"/>
          <w:bCs/>
        </w:rPr>
        <w:t>How much is my copay?</w:t>
      </w:r>
      <w:r>
        <w:rPr>
          <w:rFonts w:ascii="Verdana" w:hAnsi="Verdana" w:cs="Arial"/>
          <w:bCs/>
        </w:rPr>
        <w:t>”</w:t>
      </w:r>
    </w:p>
    <w:p w14:paraId="02A2665A" w14:textId="57D028E4" w:rsidR="00772019" w:rsidRPr="00381CC2" w:rsidRDefault="00A07A9C" w:rsidP="7A577A1E">
      <w:pPr>
        <w:numPr>
          <w:ilvl w:val="1"/>
          <w:numId w:val="2"/>
        </w:numPr>
        <w:spacing w:before="120" w:after="120"/>
        <w:ind w:left="720"/>
        <w:rPr>
          <w:rFonts w:ascii="Verdana" w:hAnsi="Verdana" w:cs="Arial"/>
        </w:rPr>
      </w:pPr>
      <w:r w:rsidRPr="7A577A1E">
        <w:rPr>
          <w:rFonts w:ascii="Verdana" w:hAnsi="Verdana" w:cs="Arial"/>
        </w:rPr>
        <w:t>“</w:t>
      </w:r>
      <w:r w:rsidR="001E0092" w:rsidRPr="7A577A1E">
        <w:rPr>
          <w:rFonts w:ascii="Verdana" w:hAnsi="Verdana" w:cs="Arial"/>
        </w:rPr>
        <w:t>I can absolutely check</w:t>
      </w:r>
      <w:r w:rsidR="00772019" w:rsidRPr="7A577A1E">
        <w:rPr>
          <w:rFonts w:ascii="Verdana" w:hAnsi="Verdana" w:cs="Arial"/>
        </w:rPr>
        <w:t xml:space="preserve"> for you </w:t>
      </w:r>
      <w:r w:rsidR="3FDBF945" w:rsidRPr="7A577A1E">
        <w:rPr>
          <w:rFonts w:ascii="Verdana" w:hAnsi="Verdana" w:cs="Arial"/>
        </w:rPr>
        <w:t xml:space="preserve"> Jane</w:t>
      </w:r>
      <w:r w:rsidR="00772019" w:rsidRPr="7A577A1E">
        <w:rPr>
          <w:rFonts w:ascii="Verdana" w:hAnsi="Verdana" w:cs="Arial"/>
        </w:rPr>
        <w:t>;</w:t>
      </w:r>
      <w:r w:rsidR="00772019" w:rsidRPr="7A577A1E">
        <w:rPr>
          <w:rFonts w:ascii="Verdana" w:hAnsi="Verdana" w:cs="Arial"/>
          <w:b/>
          <w:bCs/>
        </w:rPr>
        <w:t xml:space="preserve"> what’s</w:t>
      </w:r>
      <w:r w:rsidR="00772019" w:rsidRPr="7A577A1E">
        <w:rPr>
          <w:rFonts w:ascii="Verdana" w:hAnsi="Verdana" w:cs="Arial"/>
        </w:rPr>
        <w:t xml:space="preserve"> the name of the medication?</w:t>
      </w:r>
      <w:r w:rsidRPr="7A577A1E">
        <w:rPr>
          <w:rFonts w:ascii="Verdana" w:hAnsi="Verdana" w:cs="Arial"/>
        </w:rPr>
        <w:t>”</w:t>
      </w:r>
    </w:p>
    <w:p w14:paraId="2B3D3508" w14:textId="0A82DFAB" w:rsidR="00772019" w:rsidRPr="00381CC2" w:rsidRDefault="00A07A9C" w:rsidP="00334784">
      <w:pPr>
        <w:numPr>
          <w:ilvl w:val="1"/>
          <w:numId w:val="2"/>
        </w:numPr>
        <w:spacing w:before="120" w:after="120"/>
        <w:ind w:left="720"/>
        <w:rPr>
          <w:rFonts w:ascii="Verdana" w:hAnsi="Verdana" w:cs="Arial"/>
          <w:bCs/>
        </w:rPr>
      </w:pPr>
      <w:r w:rsidRPr="00334784">
        <w:rPr>
          <w:rFonts w:ascii="Verdana" w:hAnsi="Verdana" w:cs="Arial"/>
        </w:rPr>
        <w:t>“</w:t>
      </w:r>
      <w:r w:rsidR="00E94378">
        <w:rPr>
          <w:rFonts w:ascii="Verdana" w:hAnsi="Verdana" w:cs="Arial"/>
        </w:rPr>
        <w:t xml:space="preserve">To ensure we have an accurate quote, can you please tell me </w:t>
      </w:r>
      <w:r w:rsidR="00772019" w:rsidRPr="00381CC2">
        <w:rPr>
          <w:rFonts w:ascii="Verdana" w:hAnsi="Verdana" w:cs="Arial"/>
          <w:b/>
          <w:bCs/>
        </w:rPr>
        <w:t>How</w:t>
      </w:r>
      <w:r w:rsidR="00772019" w:rsidRPr="00381CC2">
        <w:rPr>
          <w:rFonts w:ascii="Verdana" w:hAnsi="Verdana" w:cs="Arial"/>
          <w:bCs/>
        </w:rPr>
        <w:t xml:space="preserve"> many pills you tak</w:t>
      </w:r>
      <w:r w:rsidR="00E94378">
        <w:rPr>
          <w:rFonts w:ascii="Verdana" w:hAnsi="Verdana" w:cs="Arial"/>
          <w:bCs/>
        </w:rPr>
        <w:t>e</w:t>
      </w:r>
      <w:r w:rsidR="00772019" w:rsidRPr="00381CC2">
        <w:rPr>
          <w:rFonts w:ascii="Verdana" w:hAnsi="Verdana" w:cs="Arial"/>
          <w:bCs/>
        </w:rPr>
        <w:t xml:space="preserve"> per day?</w:t>
      </w:r>
      <w:r>
        <w:rPr>
          <w:rFonts w:ascii="Verdana" w:hAnsi="Verdana" w:cs="Arial"/>
          <w:bCs/>
        </w:rPr>
        <w:t>”</w:t>
      </w:r>
    </w:p>
    <w:p w14:paraId="66283F6F" w14:textId="68DA1C59" w:rsidR="00772019" w:rsidRPr="00381CC2" w:rsidRDefault="00A07A9C" w:rsidP="00334784">
      <w:pPr>
        <w:numPr>
          <w:ilvl w:val="1"/>
          <w:numId w:val="2"/>
        </w:numPr>
        <w:spacing w:before="120" w:after="120"/>
        <w:ind w:left="720"/>
        <w:rPr>
          <w:rFonts w:ascii="Verdana" w:hAnsi="Verdana" w:cs="Arial"/>
          <w:bCs/>
        </w:rPr>
      </w:pPr>
      <w:r w:rsidRPr="00334784">
        <w:rPr>
          <w:rFonts w:ascii="Verdana" w:hAnsi="Verdana" w:cs="Arial"/>
        </w:rPr>
        <w:t>“</w:t>
      </w:r>
      <w:r w:rsidR="00772019" w:rsidRPr="00381CC2">
        <w:rPr>
          <w:rFonts w:ascii="Verdana" w:hAnsi="Verdana" w:cs="Arial"/>
          <w:b/>
          <w:bCs/>
        </w:rPr>
        <w:t>Where</w:t>
      </w:r>
      <w:r w:rsidR="00772019" w:rsidRPr="00381CC2">
        <w:rPr>
          <w:rFonts w:ascii="Verdana" w:hAnsi="Verdana" w:cs="Arial"/>
          <w:bCs/>
        </w:rPr>
        <w:t xml:space="preserve"> would you like to get your medication </w:t>
      </w:r>
      <w:r w:rsidR="00E94378">
        <w:rPr>
          <w:rFonts w:ascii="Verdana" w:hAnsi="Verdana" w:cs="Arial"/>
          <w:bCs/>
        </w:rPr>
        <w:t>filled</w:t>
      </w:r>
      <w:r w:rsidR="00772019" w:rsidRPr="00381CC2">
        <w:rPr>
          <w:rFonts w:ascii="Verdana" w:hAnsi="Verdana" w:cs="Arial"/>
          <w:bCs/>
        </w:rPr>
        <w:t>?</w:t>
      </w:r>
      <w:r>
        <w:rPr>
          <w:rFonts w:ascii="Verdana" w:hAnsi="Verdana" w:cs="Arial"/>
          <w:bCs/>
        </w:rPr>
        <w:t>”</w:t>
      </w:r>
    </w:p>
    <w:p w14:paraId="311679C4" w14:textId="77777777" w:rsidR="00772019" w:rsidRPr="00381CC2" w:rsidRDefault="00772019" w:rsidP="00334784">
      <w:pPr>
        <w:spacing w:before="120" w:after="120"/>
        <w:ind w:left="1440"/>
        <w:rPr>
          <w:rFonts w:ascii="Verdana" w:hAnsi="Verdana" w:cs="Arial"/>
          <w:bCs/>
        </w:rPr>
      </w:pPr>
    </w:p>
    <w:p w14:paraId="464A1205" w14:textId="77777777" w:rsidR="00772019" w:rsidRPr="00381CC2" w:rsidRDefault="00A07A9C" w:rsidP="00334784">
      <w:pPr>
        <w:numPr>
          <w:ilvl w:val="0"/>
          <w:numId w:val="2"/>
        </w:numPr>
        <w:spacing w:before="120" w:after="120"/>
        <w:ind w:left="360"/>
        <w:rPr>
          <w:rFonts w:ascii="Verdana" w:hAnsi="Verdana" w:cs="Arial"/>
          <w:bCs/>
        </w:rPr>
      </w:pPr>
      <w:r>
        <w:rPr>
          <w:rFonts w:ascii="Verdana" w:hAnsi="Verdana" w:cs="Arial"/>
          <w:bCs/>
        </w:rPr>
        <w:t>“</w:t>
      </w:r>
      <w:r w:rsidR="00772019" w:rsidRPr="00381CC2">
        <w:rPr>
          <w:rFonts w:ascii="Verdana" w:hAnsi="Verdana" w:cs="Arial"/>
          <w:bCs/>
        </w:rPr>
        <w:t>Why is my copay so expensive?</w:t>
      </w:r>
      <w:r>
        <w:rPr>
          <w:rFonts w:ascii="Verdana" w:hAnsi="Verdana" w:cs="Arial"/>
          <w:bCs/>
        </w:rPr>
        <w:t>”</w:t>
      </w:r>
    </w:p>
    <w:p w14:paraId="22A21E0A" w14:textId="67BD89E5" w:rsidR="00772019" w:rsidRPr="00381CC2" w:rsidRDefault="00A07A9C" w:rsidP="13B92AB4">
      <w:pPr>
        <w:numPr>
          <w:ilvl w:val="1"/>
          <w:numId w:val="2"/>
        </w:numPr>
        <w:spacing w:before="120" w:after="120"/>
        <w:ind w:left="720"/>
        <w:rPr>
          <w:rFonts w:ascii="Verdana" w:hAnsi="Verdana" w:cs="Arial"/>
        </w:rPr>
      </w:pPr>
      <w:r w:rsidRPr="13B92AB4">
        <w:rPr>
          <w:rFonts w:ascii="Verdana" w:hAnsi="Verdana" w:cs="Arial"/>
        </w:rPr>
        <w:t>“</w:t>
      </w:r>
      <w:r w:rsidR="001E0092" w:rsidRPr="13B92AB4">
        <w:rPr>
          <w:rFonts w:ascii="Verdana" w:hAnsi="Verdana" w:cs="Arial"/>
        </w:rPr>
        <w:t>I can definitely look into your copay</w:t>
      </w:r>
      <w:r w:rsidR="00772019" w:rsidRPr="13B92AB4">
        <w:rPr>
          <w:rFonts w:ascii="Verdana" w:hAnsi="Verdana" w:cs="Arial"/>
        </w:rPr>
        <w:t xml:space="preserve"> </w:t>
      </w:r>
      <w:r w:rsidR="1C0E1936" w:rsidRPr="13B92AB4">
        <w:rPr>
          <w:rFonts w:ascii="Verdana" w:hAnsi="Verdana" w:cs="Arial"/>
        </w:rPr>
        <w:t xml:space="preserve"> John</w:t>
      </w:r>
      <w:r w:rsidR="00772019" w:rsidRPr="13B92AB4">
        <w:rPr>
          <w:rFonts w:ascii="Verdana" w:hAnsi="Verdana" w:cs="Arial"/>
        </w:rPr>
        <w:t xml:space="preserve">; </w:t>
      </w:r>
      <w:r w:rsidR="00772019" w:rsidRPr="13B92AB4">
        <w:rPr>
          <w:rFonts w:ascii="Verdana" w:hAnsi="Verdana" w:cs="Arial"/>
          <w:b/>
          <w:bCs/>
        </w:rPr>
        <w:t xml:space="preserve">what </w:t>
      </w:r>
      <w:r w:rsidR="00772019" w:rsidRPr="13B92AB4">
        <w:rPr>
          <w:rFonts w:ascii="Verdana" w:hAnsi="Verdana" w:cs="Arial"/>
        </w:rPr>
        <w:t>is the name of the medication?</w:t>
      </w:r>
      <w:r w:rsidRPr="13B92AB4">
        <w:rPr>
          <w:rFonts w:ascii="Verdana" w:hAnsi="Verdana" w:cs="Arial"/>
        </w:rPr>
        <w:t>”</w:t>
      </w:r>
    </w:p>
    <w:p w14:paraId="40671F67" w14:textId="12FCD686" w:rsidR="00772019" w:rsidRPr="00381CC2" w:rsidRDefault="00A07A9C" w:rsidP="00334784">
      <w:pPr>
        <w:numPr>
          <w:ilvl w:val="1"/>
          <w:numId w:val="2"/>
        </w:numPr>
        <w:spacing w:before="120" w:after="120"/>
        <w:ind w:left="720"/>
        <w:rPr>
          <w:rFonts w:ascii="Verdana" w:hAnsi="Verdana" w:cs="Arial"/>
          <w:bCs/>
        </w:rPr>
      </w:pPr>
      <w:r w:rsidRPr="00334784">
        <w:rPr>
          <w:rFonts w:ascii="Verdana" w:hAnsi="Verdana" w:cs="Arial"/>
        </w:rPr>
        <w:t>“</w:t>
      </w:r>
      <w:r w:rsidR="00772019" w:rsidRPr="00381CC2">
        <w:rPr>
          <w:rFonts w:ascii="Verdana" w:hAnsi="Verdana" w:cs="Arial"/>
          <w:b/>
          <w:bCs/>
        </w:rPr>
        <w:t>Where</w:t>
      </w:r>
      <w:r w:rsidR="00772019" w:rsidRPr="00381CC2">
        <w:rPr>
          <w:rFonts w:ascii="Verdana" w:hAnsi="Verdana" w:cs="Arial"/>
          <w:bCs/>
        </w:rPr>
        <w:t xml:space="preserve"> did you get your medication </w:t>
      </w:r>
      <w:r w:rsidR="00F27596" w:rsidRPr="00381CC2">
        <w:rPr>
          <w:rFonts w:ascii="Verdana" w:hAnsi="Verdana" w:cs="Arial"/>
          <w:bCs/>
        </w:rPr>
        <w:t>filled</w:t>
      </w:r>
      <w:r w:rsidR="00E94378">
        <w:rPr>
          <w:rFonts w:ascii="Verdana" w:hAnsi="Verdana" w:cs="Arial"/>
          <w:bCs/>
        </w:rPr>
        <w:t>,</w:t>
      </w:r>
      <w:r w:rsidR="00F27596" w:rsidRPr="00381CC2">
        <w:rPr>
          <w:rFonts w:ascii="Verdana" w:hAnsi="Verdana" w:cs="Arial"/>
          <w:bCs/>
        </w:rPr>
        <w:t xml:space="preserve"> at Retail or </w:t>
      </w:r>
      <w:r w:rsidR="00F27596">
        <w:rPr>
          <w:rFonts w:ascii="Verdana" w:hAnsi="Verdana" w:cs="Arial"/>
          <w:bCs/>
        </w:rPr>
        <w:t>by Home Delivery</w:t>
      </w:r>
      <w:r w:rsidR="00F27596" w:rsidRPr="00381CC2">
        <w:rPr>
          <w:rFonts w:ascii="Verdana" w:hAnsi="Verdana" w:cs="Arial"/>
          <w:bCs/>
        </w:rPr>
        <w:t>?</w:t>
      </w:r>
      <w:r>
        <w:rPr>
          <w:rFonts w:ascii="Verdana" w:hAnsi="Verdana" w:cs="Arial"/>
          <w:bCs/>
        </w:rPr>
        <w:t>”</w:t>
      </w:r>
    </w:p>
    <w:p w14:paraId="4F2C8DFB" w14:textId="77777777" w:rsidR="00772019" w:rsidRPr="00381CC2" w:rsidRDefault="00A07A9C" w:rsidP="00334784">
      <w:pPr>
        <w:numPr>
          <w:ilvl w:val="1"/>
          <w:numId w:val="2"/>
        </w:numPr>
        <w:spacing w:before="120" w:after="120"/>
        <w:ind w:left="720"/>
        <w:rPr>
          <w:rFonts w:ascii="Verdana" w:hAnsi="Verdana" w:cs="Arial"/>
          <w:bCs/>
        </w:rPr>
      </w:pPr>
      <w:r w:rsidRPr="00334784">
        <w:rPr>
          <w:rFonts w:ascii="Verdana" w:hAnsi="Verdana" w:cs="Arial"/>
        </w:rPr>
        <w:t>“</w:t>
      </w:r>
      <w:r w:rsidR="00772019" w:rsidRPr="00381CC2">
        <w:rPr>
          <w:rFonts w:ascii="Verdana" w:hAnsi="Verdana" w:cs="Arial"/>
          <w:b/>
          <w:bCs/>
        </w:rPr>
        <w:t xml:space="preserve">When </w:t>
      </w:r>
      <w:r w:rsidR="00772019" w:rsidRPr="00381CC2">
        <w:rPr>
          <w:rFonts w:ascii="Verdana" w:hAnsi="Verdana" w:cs="Arial"/>
          <w:bCs/>
        </w:rPr>
        <w:t>was the last time you filled this medication?</w:t>
      </w:r>
      <w:r>
        <w:rPr>
          <w:rFonts w:ascii="Verdana" w:hAnsi="Verdana" w:cs="Arial"/>
          <w:bCs/>
        </w:rPr>
        <w:t>”</w:t>
      </w:r>
    </w:p>
    <w:p w14:paraId="7B4FAEAC" w14:textId="77777777" w:rsidR="00772019" w:rsidRPr="00381CC2" w:rsidRDefault="00772019" w:rsidP="00334784">
      <w:pPr>
        <w:spacing w:before="120" w:after="120"/>
        <w:ind w:left="1440"/>
        <w:rPr>
          <w:rFonts w:ascii="Verdana" w:hAnsi="Verdana" w:cs="Arial"/>
          <w:bCs/>
        </w:rPr>
      </w:pPr>
    </w:p>
    <w:p w14:paraId="3AECEA2E" w14:textId="77777777" w:rsidR="00772019" w:rsidRPr="00381CC2" w:rsidRDefault="00064A87" w:rsidP="00334784">
      <w:pPr>
        <w:numPr>
          <w:ilvl w:val="0"/>
          <w:numId w:val="2"/>
        </w:numPr>
        <w:spacing w:before="120" w:after="120"/>
        <w:ind w:left="360"/>
        <w:rPr>
          <w:rFonts w:ascii="Verdana" w:hAnsi="Verdana" w:cs="Arial"/>
          <w:bCs/>
        </w:rPr>
      </w:pPr>
      <w:r w:rsidRPr="00381CC2">
        <w:rPr>
          <w:rFonts w:ascii="Verdana" w:hAnsi="Verdana" w:cs="Arial"/>
          <w:bCs/>
        </w:rPr>
        <w:t xml:space="preserve">Why </w:t>
      </w:r>
      <w:r w:rsidR="00856F81">
        <w:rPr>
          <w:rFonts w:ascii="Verdana" w:hAnsi="Verdana" w:cs="Arial"/>
          <w:bCs/>
        </w:rPr>
        <w:t>is</w:t>
      </w:r>
      <w:r w:rsidR="00F27596">
        <w:rPr>
          <w:rFonts w:ascii="Verdana" w:hAnsi="Verdana" w:cs="Arial"/>
          <w:bCs/>
        </w:rPr>
        <w:t xml:space="preserve">n’t </w:t>
      </w:r>
      <w:r w:rsidR="00856F81" w:rsidRPr="00381CC2">
        <w:rPr>
          <w:rFonts w:ascii="Verdana" w:hAnsi="Verdana" w:cs="Arial"/>
          <w:bCs/>
        </w:rPr>
        <w:t xml:space="preserve">my medication </w:t>
      </w:r>
      <w:r w:rsidR="00772019" w:rsidRPr="00381CC2">
        <w:rPr>
          <w:rFonts w:ascii="Verdana" w:hAnsi="Verdana" w:cs="Arial"/>
          <w:bCs/>
        </w:rPr>
        <w:t>covered this year?</w:t>
      </w:r>
    </w:p>
    <w:p w14:paraId="2DE0BD8E" w14:textId="6D5FF293" w:rsidR="00772019" w:rsidRPr="00381CC2" w:rsidRDefault="00A07A9C" w:rsidP="13B92AB4">
      <w:pPr>
        <w:numPr>
          <w:ilvl w:val="1"/>
          <w:numId w:val="2"/>
        </w:numPr>
        <w:spacing w:before="120" w:after="120"/>
        <w:ind w:left="720"/>
        <w:rPr>
          <w:rFonts w:ascii="Verdana" w:hAnsi="Verdana" w:cs="Arial"/>
        </w:rPr>
      </w:pPr>
      <w:bookmarkStart w:id="6" w:name="OLE_LINK2"/>
      <w:r w:rsidRPr="6DDC8691">
        <w:rPr>
          <w:rFonts w:ascii="Verdana" w:hAnsi="Verdana" w:cs="Arial"/>
        </w:rPr>
        <w:t>“</w:t>
      </w:r>
      <w:r w:rsidR="00772019" w:rsidRPr="6DDC8691">
        <w:rPr>
          <w:rFonts w:ascii="Verdana" w:hAnsi="Verdana" w:cs="Arial"/>
        </w:rPr>
        <w:t>I’d be glad to look into</w:t>
      </w:r>
      <w:r w:rsidR="00514238" w:rsidRPr="6DDC8691">
        <w:rPr>
          <w:rFonts w:ascii="Verdana" w:hAnsi="Verdana" w:cs="Arial"/>
        </w:rPr>
        <w:t xml:space="preserve"> this </w:t>
      </w:r>
      <w:r w:rsidR="00772019" w:rsidRPr="6DDC8691">
        <w:rPr>
          <w:rFonts w:ascii="Verdana" w:hAnsi="Verdana" w:cs="Arial"/>
        </w:rPr>
        <w:t xml:space="preserve">for you </w:t>
      </w:r>
      <w:r w:rsidR="7C2F241A" w:rsidRPr="6DDC8691">
        <w:rPr>
          <w:rFonts w:ascii="Verdana" w:hAnsi="Verdana" w:cs="Arial"/>
        </w:rPr>
        <w:t xml:space="preserve"> James</w:t>
      </w:r>
      <w:r w:rsidR="00772019" w:rsidRPr="6DDC8691">
        <w:rPr>
          <w:rFonts w:ascii="Verdana" w:hAnsi="Verdana" w:cs="Arial"/>
        </w:rPr>
        <w:t>;</w:t>
      </w:r>
      <w:r w:rsidR="00772019" w:rsidRPr="6DDC8691">
        <w:rPr>
          <w:rFonts w:ascii="Verdana" w:hAnsi="Verdana" w:cs="Arial"/>
          <w:b/>
          <w:bCs/>
        </w:rPr>
        <w:t xml:space="preserve"> what</w:t>
      </w:r>
      <w:r w:rsidR="00772019" w:rsidRPr="6DDC8691">
        <w:rPr>
          <w:rFonts w:ascii="Verdana" w:hAnsi="Verdana" w:cs="Arial"/>
        </w:rPr>
        <w:t xml:space="preserve"> is the name of the medication?</w:t>
      </w:r>
      <w:r w:rsidRPr="6DDC8691">
        <w:rPr>
          <w:rFonts w:ascii="Verdana" w:hAnsi="Verdana" w:cs="Arial"/>
        </w:rPr>
        <w:t>”</w:t>
      </w:r>
      <w:bookmarkEnd w:id="6"/>
    </w:p>
    <w:p w14:paraId="21D4B812" w14:textId="77777777" w:rsidR="00772019" w:rsidRPr="00381CC2" w:rsidRDefault="00A07A9C" w:rsidP="00334784">
      <w:pPr>
        <w:numPr>
          <w:ilvl w:val="1"/>
          <w:numId w:val="2"/>
        </w:numPr>
        <w:spacing w:before="120" w:after="120"/>
        <w:ind w:left="720"/>
        <w:rPr>
          <w:rFonts w:ascii="Verdana" w:hAnsi="Verdana" w:cs="Arial"/>
          <w:bCs/>
        </w:rPr>
      </w:pPr>
      <w:r w:rsidRPr="00334784">
        <w:rPr>
          <w:rFonts w:ascii="Verdana" w:hAnsi="Verdana" w:cs="Arial"/>
        </w:rPr>
        <w:t>“</w:t>
      </w:r>
      <w:r w:rsidR="00772019" w:rsidRPr="00381CC2">
        <w:rPr>
          <w:rFonts w:ascii="Verdana" w:hAnsi="Verdana" w:cs="Arial"/>
          <w:b/>
          <w:bCs/>
        </w:rPr>
        <w:t>When</w:t>
      </w:r>
      <w:r w:rsidR="00772019" w:rsidRPr="00381CC2">
        <w:rPr>
          <w:rFonts w:ascii="Verdana" w:hAnsi="Verdana" w:cs="Arial"/>
          <w:bCs/>
        </w:rPr>
        <w:t xml:space="preserve"> was the last time you received this medication using your benefits?</w:t>
      </w:r>
      <w:r>
        <w:rPr>
          <w:rFonts w:ascii="Verdana" w:hAnsi="Verdana" w:cs="Arial"/>
          <w:bCs/>
        </w:rPr>
        <w:t>”</w:t>
      </w:r>
    </w:p>
    <w:p w14:paraId="78A648F4" w14:textId="6E190E44" w:rsidR="00772019" w:rsidRPr="00381CC2" w:rsidRDefault="00A07A9C" w:rsidP="00334784">
      <w:pPr>
        <w:numPr>
          <w:ilvl w:val="1"/>
          <w:numId w:val="2"/>
        </w:numPr>
        <w:spacing w:before="120" w:after="120"/>
        <w:ind w:left="720"/>
        <w:rPr>
          <w:rFonts w:ascii="Verdana" w:hAnsi="Verdana" w:cs="Arial"/>
          <w:bCs/>
        </w:rPr>
      </w:pPr>
      <w:r w:rsidRPr="00334784">
        <w:rPr>
          <w:rFonts w:ascii="Verdana" w:hAnsi="Verdana" w:cs="Arial"/>
        </w:rPr>
        <w:t>“</w:t>
      </w:r>
      <w:r w:rsidR="00772019" w:rsidRPr="00381CC2">
        <w:rPr>
          <w:rFonts w:ascii="Verdana" w:hAnsi="Verdana" w:cs="Arial"/>
          <w:b/>
          <w:bCs/>
        </w:rPr>
        <w:t xml:space="preserve">Where </w:t>
      </w:r>
      <w:r w:rsidR="00772019" w:rsidRPr="00381CC2">
        <w:rPr>
          <w:rFonts w:ascii="Verdana" w:hAnsi="Verdana" w:cs="Arial"/>
          <w:bCs/>
        </w:rPr>
        <w:t xml:space="preserve">did you last get your medication </w:t>
      </w:r>
      <w:r w:rsidR="00F27596" w:rsidRPr="00381CC2">
        <w:rPr>
          <w:rFonts w:ascii="Verdana" w:hAnsi="Verdana" w:cs="Arial"/>
          <w:bCs/>
        </w:rPr>
        <w:t>filled</w:t>
      </w:r>
      <w:r w:rsidR="00E94378">
        <w:rPr>
          <w:rFonts w:ascii="Verdana" w:hAnsi="Verdana" w:cs="Arial"/>
          <w:bCs/>
        </w:rPr>
        <w:t>,</w:t>
      </w:r>
      <w:r w:rsidR="00F27596" w:rsidRPr="00381CC2">
        <w:rPr>
          <w:rFonts w:ascii="Verdana" w:hAnsi="Verdana" w:cs="Arial"/>
          <w:bCs/>
        </w:rPr>
        <w:t xml:space="preserve"> at Retail or </w:t>
      </w:r>
      <w:r w:rsidR="00F27596">
        <w:rPr>
          <w:rFonts w:ascii="Verdana" w:hAnsi="Verdana" w:cs="Arial"/>
          <w:bCs/>
        </w:rPr>
        <w:t>by Home Delivery</w:t>
      </w:r>
      <w:r w:rsidR="00F27596" w:rsidRPr="00381CC2">
        <w:rPr>
          <w:rFonts w:ascii="Verdana" w:hAnsi="Verdana" w:cs="Arial"/>
          <w:bCs/>
        </w:rPr>
        <w:t>?</w:t>
      </w:r>
      <w:r>
        <w:rPr>
          <w:rFonts w:ascii="Verdana" w:hAnsi="Verdana" w:cs="Arial"/>
          <w:bCs/>
        </w:rPr>
        <w:t>”</w:t>
      </w:r>
    </w:p>
    <w:p w14:paraId="1E499E3F" w14:textId="77777777" w:rsidR="00772019" w:rsidRPr="00772019" w:rsidRDefault="00772019" w:rsidP="00334784">
      <w:pPr>
        <w:spacing w:before="120" w:after="120"/>
        <w:jc w:val="right"/>
      </w:pPr>
    </w:p>
    <w:p w14:paraId="0948960E" w14:textId="5F981555" w:rsidR="000C65A3" w:rsidRPr="00772019" w:rsidRDefault="00305C5B" w:rsidP="000C65A3">
      <w:pPr>
        <w:jc w:val="right"/>
        <w:rPr>
          <w:rFonts w:ascii="Verdana" w:hAnsi="Verdana"/>
        </w:rPr>
      </w:pPr>
      <w:hyperlink w:anchor="_top" w:history="1">
        <w:r w:rsidRPr="00305C5B">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C65A3" w:rsidRPr="00772019" w14:paraId="6D3B5FD6" w14:textId="77777777" w:rsidTr="00B63EB5">
        <w:tc>
          <w:tcPr>
            <w:tcW w:w="5000" w:type="pct"/>
            <w:shd w:val="clear" w:color="auto" w:fill="C0C0C0"/>
          </w:tcPr>
          <w:p w14:paraId="40B14F48" w14:textId="4A671BBB" w:rsidR="000C65A3" w:rsidRPr="00F27596" w:rsidRDefault="000C65A3" w:rsidP="00334784">
            <w:pPr>
              <w:pStyle w:val="Heading2"/>
              <w:spacing w:before="120" w:after="120"/>
              <w:rPr>
                <w:rFonts w:ascii="Verdana" w:hAnsi="Verdana"/>
                <w:i w:val="0"/>
              </w:rPr>
            </w:pPr>
            <w:bookmarkStart w:id="7" w:name="_Toc169170511"/>
            <w:r w:rsidRPr="00F27596">
              <w:rPr>
                <w:rFonts w:ascii="Verdana" w:hAnsi="Verdana"/>
                <w:i w:val="0"/>
              </w:rPr>
              <w:t>Related Documents</w:t>
            </w:r>
            <w:bookmarkEnd w:id="7"/>
          </w:p>
        </w:tc>
      </w:tr>
    </w:tbl>
    <w:p w14:paraId="2B2DBDAC" w14:textId="4998E374" w:rsidR="00213331" w:rsidRPr="00786A8E" w:rsidRDefault="00213331" w:rsidP="00D11AA6">
      <w:pPr>
        <w:spacing w:before="120" w:after="120"/>
        <w:ind w:left="360"/>
        <w:rPr>
          <w:rFonts w:ascii="Verdana" w:hAnsi="Verdana"/>
          <w:color w:val="000000"/>
        </w:rPr>
      </w:pPr>
    </w:p>
    <w:p w14:paraId="4DE4C0E1" w14:textId="131DCD4C" w:rsidR="00D75C3D" w:rsidRPr="00F12CB1" w:rsidRDefault="007554DF" w:rsidP="00D75C3D">
      <w:pPr>
        <w:numPr>
          <w:ilvl w:val="0"/>
          <w:numId w:val="3"/>
        </w:numPr>
        <w:spacing w:before="120" w:after="120"/>
        <w:ind w:left="360"/>
        <w:rPr>
          <w:rFonts w:ascii="Verdana" w:hAnsi="Verdana"/>
          <w:shd w:val="clear" w:color="auto" w:fill="FFFFFF"/>
        </w:rPr>
      </w:pPr>
      <w:hyperlink r:id="rId12" w:anchor="!/view?docid=c1f1028b-e42c-4b4f-a4cf-cc0b42c91606" w:history="1">
        <w:r>
          <w:rPr>
            <w:rStyle w:val="Hyperlink"/>
            <w:rFonts w:ascii="Verdana" w:hAnsi="Verdana"/>
          </w:rPr>
          <w:t>Customer Care Abbreviations, Definitions, and Terms Index</w:t>
        </w:r>
      </w:hyperlink>
      <w:r w:rsidR="00CF2187">
        <w:rPr>
          <w:rStyle w:val="Hyperlink"/>
          <w:rFonts w:ascii="Verdana" w:hAnsi="Verdana"/>
        </w:rPr>
        <w:t xml:space="preserve"> (017428)</w:t>
      </w:r>
      <w:r w:rsidR="00D75C3D" w:rsidRPr="00D75C3D">
        <w:rPr>
          <w:rStyle w:val="Hyperlink"/>
          <w:rFonts w:ascii="Verdana" w:hAnsi="Verdana"/>
          <w:u w:val="none"/>
        </w:rPr>
        <w:t xml:space="preserve"> </w:t>
      </w:r>
      <w:r w:rsidR="007A7497">
        <w:t xml:space="preserve"> </w:t>
      </w:r>
    </w:p>
    <w:p w14:paraId="2F5954E0" w14:textId="28C5BD1A" w:rsidR="000C65A3" w:rsidRPr="00C66916" w:rsidRDefault="00C66916" w:rsidP="000C65A3">
      <w:pPr>
        <w:numPr>
          <w:ilvl w:val="0"/>
          <w:numId w:val="3"/>
        </w:numPr>
        <w:spacing w:before="120" w:after="120"/>
        <w:ind w:left="360"/>
        <w:rPr>
          <w:rFonts w:ascii="Verdana" w:hAnsi="Verdana"/>
        </w:rPr>
      </w:pPr>
      <w:hyperlink r:id="rId13" w:anchor="!/view?docid=7b0390db-a2ed-4307-b9c5-b842130225e9" w:history="1">
        <w:r w:rsidRPr="00C66916">
          <w:rPr>
            <w:rStyle w:val="Hyperlink"/>
            <w:rFonts w:ascii="Verdana" w:hAnsi="Verdana"/>
          </w:rPr>
          <w:t>Be a Customer Care Power House Index</w:t>
        </w:r>
      </w:hyperlink>
      <w:r w:rsidR="00BD67BF">
        <w:rPr>
          <w:rStyle w:val="Hyperlink"/>
          <w:rFonts w:ascii="Verdana" w:hAnsi="Verdana"/>
        </w:rPr>
        <w:t xml:space="preserve"> (008982)</w:t>
      </w:r>
    </w:p>
    <w:p w14:paraId="1119DB70" w14:textId="6D225180" w:rsidR="00772019" w:rsidRPr="00772019" w:rsidRDefault="00305C5B" w:rsidP="00381CC2">
      <w:pPr>
        <w:jc w:val="right"/>
        <w:rPr>
          <w:rFonts w:ascii="Verdana" w:hAnsi="Verdana"/>
        </w:rPr>
      </w:pPr>
      <w:hyperlink w:anchor="_top" w:history="1">
        <w:r w:rsidRPr="00305C5B">
          <w:rPr>
            <w:rStyle w:val="Hyperlink"/>
            <w:rFonts w:ascii="Verdana" w:hAnsi="Verdana"/>
          </w:rPr>
          <w:t>Top of the Document</w:t>
        </w:r>
      </w:hyperlink>
    </w:p>
    <w:p w14:paraId="280404CC" w14:textId="77777777" w:rsidR="00772019" w:rsidRPr="00772019" w:rsidRDefault="00772019" w:rsidP="00381CC2">
      <w:pPr>
        <w:jc w:val="center"/>
        <w:rPr>
          <w:rFonts w:ascii="Verdana" w:hAnsi="Verdana"/>
          <w:sz w:val="16"/>
          <w:szCs w:val="16"/>
        </w:rPr>
      </w:pPr>
      <w:r w:rsidRPr="00772019">
        <w:rPr>
          <w:rFonts w:ascii="Verdana" w:hAnsi="Verdana"/>
          <w:sz w:val="16"/>
          <w:szCs w:val="16"/>
        </w:rPr>
        <w:t xml:space="preserve">Not </w:t>
      </w:r>
      <w:r w:rsidR="00334784" w:rsidRPr="00772019">
        <w:rPr>
          <w:rFonts w:ascii="Verdana" w:hAnsi="Verdana"/>
          <w:sz w:val="16"/>
          <w:szCs w:val="16"/>
        </w:rPr>
        <w:t>to</w:t>
      </w:r>
      <w:r w:rsidRPr="00772019">
        <w:rPr>
          <w:rFonts w:ascii="Verdana" w:hAnsi="Verdana"/>
          <w:sz w:val="16"/>
          <w:szCs w:val="16"/>
        </w:rPr>
        <w:t xml:space="preserve"> Be Reproduced </w:t>
      </w:r>
      <w:r w:rsidR="00334784" w:rsidRPr="00772019">
        <w:rPr>
          <w:rFonts w:ascii="Verdana" w:hAnsi="Verdana"/>
          <w:sz w:val="16"/>
          <w:szCs w:val="16"/>
        </w:rPr>
        <w:t>or</w:t>
      </w:r>
      <w:r w:rsidRPr="00772019">
        <w:rPr>
          <w:rFonts w:ascii="Verdana" w:hAnsi="Verdana"/>
          <w:sz w:val="16"/>
          <w:szCs w:val="16"/>
        </w:rPr>
        <w:t xml:space="preserve"> Disclosed to Others Without Prior Written Approval</w:t>
      </w:r>
    </w:p>
    <w:p w14:paraId="3D38C6EC" w14:textId="77777777" w:rsidR="00772019" w:rsidRPr="00772019" w:rsidRDefault="00772019" w:rsidP="00381CC2">
      <w:pPr>
        <w:jc w:val="center"/>
        <w:rPr>
          <w:rFonts w:ascii="Verdana" w:hAnsi="Verdana"/>
          <w:b/>
          <w:color w:val="000000"/>
          <w:sz w:val="16"/>
          <w:szCs w:val="16"/>
        </w:rPr>
      </w:pPr>
      <w:r w:rsidRPr="00772019">
        <w:rPr>
          <w:rFonts w:ascii="Verdana" w:hAnsi="Verdana"/>
          <w:b/>
          <w:color w:val="000000"/>
          <w:sz w:val="16"/>
          <w:szCs w:val="16"/>
        </w:rPr>
        <w:t>ELECTRONIC DATA = OFFICIAL VERSION – PAPER COPY – INFORMATIONAL ONLY</w:t>
      </w:r>
    </w:p>
    <w:p w14:paraId="46342A25" w14:textId="77777777" w:rsidR="00315900" w:rsidRDefault="00315900" w:rsidP="00381CC2"/>
    <w:sectPr w:rsidR="00315900" w:rsidSect="00381CC2">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678355" w14:textId="77777777" w:rsidR="0034341E" w:rsidRDefault="0034341E" w:rsidP="00F314A4">
      <w:r>
        <w:separator/>
      </w:r>
    </w:p>
  </w:endnote>
  <w:endnote w:type="continuationSeparator" w:id="0">
    <w:p w14:paraId="0F594430" w14:textId="77777777" w:rsidR="0034341E" w:rsidRDefault="0034341E" w:rsidP="00F31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0097EE" w14:textId="77777777" w:rsidR="0034341E" w:rsidRDefault="0034341E" w:rsidP="00F314A4">
      <w:r>
        <w:separator/>
      </w:r>
    </w:p>
  </w:footnote>
  <w:footnote w:type="continuationSeparator" w:id="0">
    <w:p w14:paraId="668CC6CA" w14:textId="77777777" w:rsidR="0034341E" w:rsidRDefault="0034341E" w:rsidP="00F314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43AB7"/>
    <w:multiLevelType w:val="hybridMultilevel"/>
    <w:tmpl w:val="4EBC08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CC1765"/>
    <w:multiLevelType w:val="hybridMultilevel"/>
    <w:tmpl w:val="6EDC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6348C"/>
    <w:multiLevelType w:val="hybridMultilevel"/>
    <w:tmpl w:val="0E926E5E"/>
    <w:lvl w:ilvl="0" w:tplc="ED16165C">
      <w:start w:val="1"/>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0A3B51"/>
    <w:multiLevelType w:val="hybridMultilevel"/>
    <w:tmpl w:val="F0EEA374"/>
    <w:lvl w:ilvl="0" w:tplc="287A5A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633CDC"/>
    <w:multiLevelType w:val="hybridMultilevel"/>
    <w:tmpl w:val="23D86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D4355B"/>
    <w:multiLevelType w:val="hybridMultilevel"/>
    <w:tmpl w:val="0512C5C6"/>
    <w:lvl w:ilvl="0" w:tplc="0409000F">
      <w:start w:val="1"/>
      <w:numFmt w:val="decimal"/>
      <w:lvlText w:val="%1."/>
      <w:lvlJc w:val="left"/>
      <w:pPr>
        <w:ind w:left="720" w:hanging="360"/>
      </w:pPr>
      <w:rPr>
        <w:rFonts w:cs="Times New Roman"/>
      </w:rPr>
    </w:lvl>
    <w:lvl w:ilvl="1" w:tplc="F9C0BC88">
      <w:start w:val="1"/>
      <w:numFmt w:val="lowerLetter"/>
      <w:lvlText w:val="%2."/>
      <w:lvlJc w:val="left"/>
      <w:pPr>
        <w:ind w:left="1440" w:hanging="360"/>
      </w:pPr>
      <w:rPr>
        <w:rFonts w:cs="Times New Roman"/>
        <w:b w:val="0"/>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F3037AA"/>
    <w:multiLevelType w:val="hybridMultilevel"/>
    <w:tmpl w:val="7CFC6D1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62023534"/>
    <w:multiLevelType w:val="hybridMultilevel"/>
    <w:tmpl w:val="3E883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0441131">
    <w:abstractNumId w:val="6"/>
  </w:num>
  <w:num w:numId="2" w16cid:durableId="222983237">
    <w:abstractNumId w:val="5"/>
  </w:num>
  <w:num w:numId="3" w16cid:durableId="1840996723">
    <w:abstractNumId w:val="4"/>
  </w:num>
  <w:num w:numId="4" w16cid:durableId="541670787">
    <w:abstractNumId w:val="1"/>
  </w:num>
  <w:num w:numId="5" w16cid:durableId="1512792699">
    <w:abstractNumId w:val="3"/>
  </w:num>
  <w:num w:numId="6" w16cid:durableId="539247399">
    <w:abstractNumId w:val="7"/>
  </w:num>
  <w:num w:numId="7" w16cid:durableId="1189219792">
    <w:abstractNumId w:val="2"/>
  </w:num>
  <w:num w:numId="8" w16cid:durableId="492570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019"/>
    <w:rsid w:val="00006662"/>
    <w:rsid w:val="00012B5C"/>
    <w:rsid w:val="00021389"/>
    <w:rsid w:val="00023000"/>
    <w:rsid w:val="00024FA6"/>
    <w:rsid w:val="00032A26"/>
    <w:rsid w:val="000359D4"/>
    <w:rsid w:val="00036A8E"/>
    <w:rsid w:val="00037000"/>
    <w:rsid w:val="00040694"/>
    <w:rsid w:val="00041E11"/>
    <w:rsid w:val="00041E28"/>
    <w:rsid w:val="00051B14"/>
    <w:rsid w:val="000540F4"/>
    <w:rsid w:val="00055156"/>
    <w:rsid w:val="0006259D"/>
    <w:rsid w:val="00063173"/>
    <w:rsid w:val="00064A87"/>
    <w:rsid w:val="0008096E"/>
    <w:rsid w:val="0008621C"/>
    <w:rsid w:val="00090354"/>
    <w:rsid w:val="000959FC"/>
    <w:rsid w:val="00097E26"/>
    <w:rsid w:val="000A26DB"/>
    <w:rsid w:val="000A71D7"/>
    <w:rsid w:val="000B1D57"/>
    <w:rsid w:val="000B6F11"/>
    <w:rsid w:val="000B7AD0"/>
    <w:rsid w:val="000C5EEC"/>
    <w:rsid w:val="000C64E5"/>
    <w:rsid w:val="000C65A3"/>
    <w:rsid w:val="000C6839"/>
    <w:rsid w:val="000C73C1"/>
    <w:rsid w:val="000C7F47"/>
    <w:rsid w:val="000D2D99"/>
    <w:rsid w:val="000D353D"/>
    <w:rsid w:val="000D37BF"/>
    <w:rsid w:val="000D458E"/>
    <w:rsid w:val="000F02F1"/>
    <w:rsid w:val="001013C3"/>
    <w:rsid w:val="0010543F"/>
    <w:rsid w:val="0010622C"/>
    <w:rsid w:val="00110142"/>
    <w:rsid w:val="00114859"/>
    <w:rsid w:val="00115CD6"/>
    <w:rsid w:val="00116D5D"/>
    <w:rsid w:val="001213D8"/>
    <w:rsid w:val="00134258"/>
    <w:rsid w:val="001343B2"/>
    <w:rsid w:val="00134D2C"/>
    <w:rsid w:val="00144BD4"/>
    <w:rsid w:val="0016036A"/>
    <w:rsid w:val="00163373"/>
    <w:rsid w:val="001725BC"/>
    <w:rsid w:val="0017270B"/>
    <w:rsid w:val="00183535"/>
    <w:rsid w:val="0018696C"/>
    <w:rsid w:val="001934AB"/>
    <w:rsid w:val="00196887"/>
    <w:rsid w:val="001A02E8"/>
    <w:rsid w:val="001A340E"/>
    <w:rsid w:val="001A5A78"/>
    <w:rsid w:val="001A5EBB"/>
    <w:rsid w:val="001A67FD"/>
    <w:rsid w:val="001B40F8"/>
    <w:rsid w:val="001B7D0B"/>
    <w:rsid w:val="001E0092"/>
    <w:rsid w:val="001E086F"/>
    <w:rsid w:val="001E2CD7"/>
    <w:rsid w:val="001F1608"/>
    <w:rsid w:val="001F2005"/>
    <w:rsid w:val="002067F0"/>
    <w:rsid w:val="00207686"/>
    <w:rsid w:val="00210C72"/>
    <w:rsid w:val="00213331"/>
    <w:rsid w:val="00217766"/>
    <w:rsid w:val="0022146E"/>
    <w:rsid w:val="00226340"/>
    <w:rsid w:val="00232F76"/>
    <w:rsid w:val="00236F41"/>
    <w:rsid w:val="00243B1A"/>
    <w:rsid w:val="00246DF4"/>
    <w:rsid w:val="00253FDD"/>
    <w:rsid w:val="00256323"/>
    <w:rsid w:val="00257073"/>
    <w:rsid w:val="00272C8D"/>
    <w:rsid w:val="00275E7F"/>
    <w:rsid w:val="0028144C"/>
    <w:rsid w:val="002840F2"/>
    <w:rsid w:val="00284E93"/>
    <w:rsid w:val="00292362"/>
    <w:rsid w:val="002966DF"/>
    <w:rsid w:val="00297195"/>
    <w:rsid w:val="002A2A12"/>
    <w:rsid w:val="002A32AA"/>
    <w:rsid w:val="002A3DAA"/>
    <w:rsid w:val="002A52D1"/>
    <w:rsid w:val="002A58FF"/>
    <w:rsid w:val="002A5D2D"/>
    <w:rsid w:val="002B05AF"/>
    <w:rsid w:val="002B2D20"/>
    <w:rsid w:val="002C5F63"/>
    <w:rsid w:val="002D1ADF"/>
    <w:rsid w:val="002E4FBE"/>
    <w:rsid w:val="002F0E60"/>
    <w:rsid w:val="003011FA"/>
    <w:rsid w:val="00302478"/>
    <w:rsid w:val="003040C8"/>
    <w:rsid w:val="00305C5B"/>
    <w:rsid w:val="003067E6"/>
    <w:rsid w:val="00315900"/>
    <w:rsid w:val="003179F7"/>
    <w:rsid w:val="00331862"/>
    <w:rsid w:val="00334784"/>
    <w:rsid w:val="00340054"/>
    <w:rsid w:val="0034290B"/>
    <w:rsid w:val="0034341E"/>
    <w:rsid w:val="003474E5"/>
    <w:rsid w:val="00350B90"/>
    <w:rsid w:val="00353302"/>
    <w:rsid w:val="00354DFB"/>
    <w:rsid w:val="003571CC"/>
    <w:rsid w:val="00357FCF"/>
    <w:rsid w:val="00361B6B"/>
    <w:rsid w:val="0036482A"/>
    <w:rsid w:val="003725EC"/>
    <w:rsid w:val="00373AA7"/>
    <w:rsid w:val="00375664"/>
    <w:rsid w:val="003768C8"/>
    <w:rsid w:val="00380688"/>
    <w:rsid w:val="00381CC2"/>
    <w:rsid w:val="003877BE"/>
    <w:rsid w:val="003925AD"/>
    <w:rsid w:val="003967C3"/>
    <w:rsid w:val="003A2DDA"/>
    <w:rsid w:val="003A5D10"/>
    <w:rsid w:val="003B0444"/>
    <w:rsid w:val="003B366C"/>
    <w:rsid w:val="003C07A6"/>
    <w:rsid w:val="003C3057"/>
    <w:rsid w:val="003C4AFF"/>
    <w:rsid w:val="003D5237"/>
    <w:rsid w:val="003D6CBD"/>
    <w:rsid w:val="003D71B8"/>
    <w:rsid w:val="003E0565"/>
    <w:rsid w:val="003E0C80"/>
    <w:rsid w:val="003F2E33"/>
    <w:rsid w:val="003F647F"/>
    <w:rsid w:val="00401387"/>
    <w:rsid w:val="0040782D"/>
    <w:rsid w:val="00410C5C"/>
    <w:rsid w:val="00411015"/>
    <w:rsid w:val="0041112F"/>
    <w:rsid w:val="00421328"/>
    <w:rsid w:val="00421833"/>
    <w:rsid w:val="00425958"/>
    <w:rsid w:val="00433949"/>
    <w:rsid w:val="00441E98"/>
    <w:rsid w:val="00446AB9"/>
    <w:rsid w:val="00447068"/>
    <w:rsid w:val="004478A7"/>
    <w:rsid w:val="00450458"/>
    <w:rsid w:val="0045432E"/>
    <w:rsid w:val="00454BD0"/>
    <w:rsid w:val="004630C6"/>
    <w:rsid w:val="004657CF"/>
    <w:rsid w:val="0048270D"/>
    <w:rsid w:val="0049305B"/>
    <w:rsid w:val="00496710"/>
    <w:rsid w:val="004A2AF4"/>
    <w:rsid w:val="004A5543"/>
    <w:rsid w:val="004A7EAB"/>
    <w:rsid w:val="004C3514"/>
    <w:rsid w:val="004C4EC0"/>
    <w:rsid w:val="004C72D2"/>
    <w:rsid w:val="004C7EC2"/>
    <w:rsid w:val="004E0B8A"/>
    <w:rsid w:val="004F0641"/>
    <w:rsid w:val="004F0D27"/>
    <w:rsid w:val="004F10B2"/>
    <w:rsid w:val="004F2079"/>
    <w:rsid w:val="004F2A2D"/>
    <w:rsid w:val="00504984"/>
    <w:rsid w:val="0050521B"/>
    <w:rsid w:val="00505E43"/>
    <w:rsid w:val="00514238"/>
    <w:rsid w:val="0051556D"/>
    <w:rsid w:val="00517A7B"/>
    <w:rsid w:val="00520801"/>
    <w:rsid w:val="00521F1B"/>
    <w:rsid w:val="005308E5"/>
    <w:rsid w:val="00543BF3"/>
    <w:rsid w:val="0055194F"/>
    <w:rsid w:val="0055331C"/>
    <w:rsid w:val="00554AB1"/>
    <w:rsid w:val="00555C47"/>
    <w:rsid w:val="00556A99"/>
    <w:rsid w:val="00560CD5"/>
    <w:rsid w:val="00561C64"/>
    <w:rsid w:val="00565CD0"/>
    <w:rsid w:val="00567B29"/>
    <w:rsid w:val="00567F5E"/>
    <w:rsid w:val="0057000A"/>
    <w:rsid w:val="0057067C"/>
    <w:rsid w:val="00572A4A"/>
    <w:rsid w:val="00576ECF"/>
    <w:rsid w:val="00580F5D"/>
    <w:rsid w:val="00582515"/>
    <w:rsid w:val="00584214"/>
    <w:rsid w:val="00587E2D"/>
    <w:rsid w:val="005904D5"/>
    <w:rsid w:val="005968C0"/>
    <w:rsid w:val="005B1FED"/>
    <w:rsid w:val="005B3D09"/>
    <w:rsid w:val="005B7EE3"/>
    <w:rsid w:val="005C0CB1"/>
    <w:rsid w:val="005C19F2"/>
    <w:rsid w:val="005C3A85"/>
    <w:rsid w:val="005C43CB"/>
    <w:rsid w:val="005C5213"/>
    <w:rsid w:val="005C60AE"/>
    <w:rsid w:val="005D3A5C"/>
    <w:rsid w:val="005D5377"/>
    <w:rsid w:val="005D7322"/>
    <w:rsid w:val="005E190D"/>
    <w:rsid w:val="005E3576"/>
    <w:rsid w:val="005E5DE8"/>
    <w:rsid w:val="005F1764"/>
    <w:rsid w:val="00611C9A"/>
    <w:rsid w:val="00614825"/>
    <w:rsid w:val="00620731"/>
    <w:rsid w:val="006243AF"/>
    <w:rsid w:val="0062760B"/>
    <w:rsid w:val="0063448B"/>
    <w:rsid w:val="006418C3"/>
    <w:rsid w:val="00644D37"/>
    <w:rsid w:val="00645386"/>
    <w:rsid w:val="00655316"/>
    <w:rsid w:val="00662ECE"/>
    <w:rsid w:val="0067133B"/>
    <w:rsid w:val="0067280A"/>
    <w:rsid w:val="00673637"/>
    <w:rsid w:val="0067612E"/>
    <w:rsid w:val="0067632F"/>
    <w:rsid w:val="0067765B"/>
    <w:rsid w:val="00681A9D"/>
    <w:rsid w:val="0068288D"/>
    <w:rsid w:val="00682972"/>
    <w:rsid w:val="006873C7"/>
    <w:rsid w:val="00690281"/>
    <w:rsid w:val="00693CC0"/>
    <w:rsid w:val="00694AED"/>
    <w:rsid w:val="00696906"/>
    <w:rsid w:val="00697BB4"/>
    <w:rsid w:val="00697DA4"/>
    <w:rsid w:val="006B36BC"/>
    <w:rsid w:val="006B7300"/>
    <w:rsid w:val="006C3942"/>
    <w:rsid w:val="006C4F45"/>
    <w:rsid w:val="006C6F3D"/>
    <w:rsid w:val="006D3B8D"/>
    <w:rsid w:val="006D7BE7"/>
    <w:rsid w:val="006E1C12"/>
    <w:rsid w:val="006F0F74"/>
    <w:rsid w:val="006F11C7"/>
    <w:rsid w:val="006F358F"/>
    <w:rsid w:val="006F6230"/>
    <w:rsid w:val="006F7D04"/>
    <w:rsid w:val="00713F34"/>
    <w:rsid w:val="007150D6"/>
    <w:rsid w:val="007176B9"/>
    <w:rsid w:val="00720631"/>
    <w:rsid w:val="00721FF7"/>
    <w:rsid w:val="00723052"/>
    <w:rsid w:val="0073014B"/>
    <w:rsid w:val="007355F8"/>
    <w:rsid w:val="00740461"/>
    <w:rsid w:val="00743D92"/>
    <w:rsid w:val="00743E6A"/>
    <w:rsid w:val="00745160"/>
    <w:rsid w:val="00745B6B"/>
    <w:rsid w:val="0074706B"/>
    <w:rsid w:val="00750970"/>
    <w:rsid w:val="00751663"/>
    <w:rsid w:val="00751E94"/>
    <w:rsid w:val="00753AC4"/>
    <w:rsid w:val="007554DF"/>
    <w:rsid w:val="00761343"/>
    <w:rsid w:val="007617B2"/>
    <w:rsid w:val="00761A46"/>
    <w:rsid w:val="0076616E"/>
    <w:rsid w:val="00772019"/>
    <w:rsid w:val="007837FC"/>
    <w:rsid w:val="00786A8E"/>
    <w:rsid w:val="007877CD"/>
    <w:rsid w:val="00790BED"/>
    <w:rsid w:val="00791412"/>
    <w:rsid w:val="00792F72"/>
    <w:rsid w:val="007950CE"/>
    <w:rsid w:val="00797FE5"/>
    <w:rsid w:val="007A4FB7"/>
    <w:rsid w:val="007A6B1A"/>
    <w:rsid w:val="007A7497"/>
    <w:rsid w:val="007B1D31"/>
    <w:rsid w:val="007B218F"/>
    <w:rsid w:val="007B2B7D"/>
    <w:rsid w:val="007B34F8"/>
    <w:rsid w:val="007B45F8"/>
    <w:rsid w:val="007B4F2B"/>
    <w:rsid w:val="007B537D"/>
    <w:rsid w:val="007B6CED"/>
    <w:rsid w:val="007B7CA7"/>
    <w:rsid w:val="007C51FF"/>
    <w:rsid w:val="007D0757"/>
    <w:rsid w:val="007E27ED"/>
    <w:rsid w:val="007E6539"/>
    <w:rsid w:val="007F55E3"/>
    <w:rsid w:val="00805C56"/>
    <w:rsid w:val="00811F2B"/>
    <w:rsid w:val="00824858"/>
    <w:rsid w:val="008253D1"/>
    <w:rsid w:val="00831FC3"/>
    <w:rsid w:val="00833285"/>
    <w:rsid w:val="008332DE"/>
    <w:rsid w:val="00843B1E"/>
    <w:rsid w:val="008519D5"/>
    <w:rsid w:val="008530FD"/>
    <w:rsid w:val="008556CF"/>
    <w:rsid w:val="00856F81"/>
    <w:rsid w:val="0086154B"/>
    <w:rsid w:val="008632BF"/>
    <w:rsid w:val="0086519D"/>
    <w:rsid w:val="00867158"/>
    <w:rsid w:val="0086736A"/>
    <w:rsid w:val="008713B8"/>
    <w:rsid w:val="0087294B"/>
    <w:rsid w:val="008737CD"/>
    <w:rsid w:val="00875CF8"/>
    <w:rsid w:val="00881D79"/>
    <w:rsid w:val="008838D9"/>
    <w:rsid w:val="00890DCF"/>
    <w:rsid w:val="00893563"/>
    <w:rsid w:val="008A151F"/>
    <w:rsid w:val="008A25E9"/>
    <w:rsid w:val="008A41F6"/>
    <w:rsid w:val="008A4810"/>
    <w:rsid w:val="008B6BEC"/>
    <w:rsid w:val="008B786D"/>
    <w:rsid w:val="008C1DD4"/>
    <w:rsid w:val="008D1702"/>
    <w:rsid w:val="008D1A7E"/>
    <w:rsid w:val="008E2C93"/>
    <w:rsid w:val="008E5347"/>
    <w:rsid w:val="008E58C8"/>
    <w:rsid w:val="008E79F9"/>
    <w:rsid w:val="008F5912"/>
    <w:rsid w:val="0090293B"/>
    <w:rsid w:val="009037AA"/>
    <w:rsid w:val="0090418F"/>
    <w:rsid w:val="00904741"/>
    <w:rsid w:val="00907293"/>
    <w:rsid w:val="00907C63"/>
    <w:rsid w:val="0091038E"/>
    <w:rsid w:val="0091420E"/>
    <w:rsid w:val="00923A49"/>
    <w:rsid w:val="00925C8D"/>
    <w:rsid w:val="0093080C"/>
    <w:rsid w:val="009340C8"/>
    <w:rsid w:val="009372DD"/>
    <w:rsid w:val="0094029E"/>
    <w:rsid w:val="00941479"/>
    <w:rsid w:val="00954D10"/>
    <w:rsid w:val="00955BEB"/>
    <w:rsid w:val="0096703F"/>
    <w:rsid w:val="00976A52"/>
    <w:rsid w:val="0098504D"/>
    <w:rsid w:val="00987EA4"/>
    <w:rsid w:val="00992C2E"/>
    <w:rsid w:val="009A2DCF"/>
    <w:rsid w:val="009A4CD1"/>
    <w:rsid w:val="009B0CA8"/>
    <w:rsid w:val="009B33B4"/>
    <w:rsid w:val="009B4221"/>
    <w:rsid w:val="009B431A"/>
    <w:rsid w:val="009B4F5E"/>
    <w:rsid w:val="009C2F19"/>
    <w:rsid w:val="009C4E53"/>
    <w:rsid w:val="009D1CA2"/>
    <w:rsid w:val="009D48CB"/>
    <w:rsid w:val="009D551B"/>
    <w:rsid w:val="009D67BB"/>
    <w:rsid w:val="009E1C0B"/>
    <w:rsid w:val="009E39A3"/>
    <w:rsid w:val="009E4989"/>
    <w:rsid w:val="009F5A84"/>
    <w:rsid w:val="009F6F15"/>
    <w:rsid w:val="009F73F7"/>
    <w:rsid w:val="00A03561"/>
    <w:rsid w:val="00A07A9C"/>
    <w:rsid w:val="00A17E3F"/>
    <w:rsid w:val="00A234FE"/>
    <w:rsid w:val="00A310C2"/>
    <w:rsid w:val="00A3152B"/>
    <w:rsid w:val="00A32B8D"/>
    <w:rsid w:val="00A36510"/>
    <w:rsid w:val="00A36E99"/>
    <w:rsid w:val="00A41C82"/>
    <w:rsid w:val="00A428AF"/>
    <w:rsid w:val="00A44259"/>
    <w:rsid w:val="00A519BC"/>
    <w:rsid w:val="00A542BC"/>
    <w:rsid w:val="00A54C9A"/>
    <w:rsid w:val="00A56AF1"/>
    <w:rsid w:val="00A63C51"/>
    <w:rsid w:val="00A657D4"/>
    <w:rsid w:val="00A667BB"/>
    <w:rsid w:val="00A70AA6"/>
    <w:rsid w:val="00A73D1C"/>
    <w:rsid w:val="00A7550E"/>
    <w:rsid w:val="00A7553B"/>
    <w:rsid w:val="00A80688"/>
    <w:rsid w:val="00A918E5"/>
    <w:rsid w:val="00A93496"/>
    <w:rsid w:val="00A9787D"/>
    <w:rsid w:val="00AA1423"/>
    <w:rsid w:val="00AA3A5B"/>
    <w:rsid w:val="00AB6000"/>
    <w:rsid w:val="00AB6EA4"/>
    <w:rsid w:val="00AC0421"/>
    <w:rsid w:val="00AC4186"/>
    <w:rsid w:val="00AD2599"/>
    <w:rsid w:val="00AE1CBC"/>
    <w:rsid w:val="00AF0D1D"/>
    <w:rsid w:val="00B01314"/>
    <w:rsid w:val="00B032AD"/>
    <w:rsid w:val="00B05B2F"/>
    <w:rsid w:val="00B1053D"/>
    <w:rsid w:val="00B1114F"/>
    <w:rsid w:val="00B16211"/>
    <w:rsid w:val="00B22C5F"/>
    <w:rsid w:val="00B25C5E"/>
    <w:rsid w:val="00B277E2"/>
    <w:rsid w:val="00B306C1"/>
    <w:rsid w:val="00B32216"/>
    <w:rsid w:val="00B32D55"/>
    <w:rsid w:val="00B3409C"/>
    <w:rsid w:val="00B36BC9"/>
    <w:rsid w:val="00B37F54"/>
    <w:rsid w:val="00B41615"/>
    <w:rsid w:val="00B4586C"/>
    <w:rsid w:val="00B471FF"/>
    <w:rsid w:val="00B513BC"/>
    <w:rsid w:val="00B55D4D"/>
    <w:rsid w:val="00B574E8"/>
    <w:rsid w:val="00B60029"/>
    <w:rsid w:val="00B63EB5"/>
    <w:rsid w:val="00B75BC3"/>
    <w:rsid w:val="00B75CFB"/>
    <w:rsid w:val="00B80073"/>
    <w:rsid w:val="00B8072E"/>
    <w:rsid w:val="00B83AD7"/>
    <w:rsid w:val="00B84529"/>
    <w:rsid w:val="00B849D7"/>
    <w:rsid w:val="00B90B3B"/>
    <w:rsid w:val="00B918A7"/>
    <w:rsid w:val="00B931D3"/>
    <w:rsid w:val="00B939CE"/>
    <w:rsid w:val="00B94352"/>
    <w:rsid w:val="00B95512"/>
    <w:rsid w:val="00BA3D7A"/>
    <w:rsid w:val="00BB1529"/>
    <w:rsid w:val="00BB4857"/>
    <w:rsid w:val="00BC2F73"/>
    <w:rsid w:val="00BD67BF"/>
    <w:rsid w:val="00BD6EDC"/>
    <w:rsid w:val="00BF0529"/>
    <w:rsid w:val="00C00C89"/>
    <w:rsid w:val="00C0107E"/>
    <w:rsid w:val="00C05537"/>
    <w:rsid w:val="00C06C5D"/>
    <w:rsid w:val="00C07DAA"/>
    <w:rsid w:val="00C125AE"/>
    <w:rsid w:val="00C158EC"/>
    <w:rsid w:val="00C165F3"/>
    <w:rsid w:val="00C203E7"/>
    <w:rsid w:val="00C20D92"/>
    <w:rsid w:val="00C20EB7"/>
    <w:rsid w:val="00C2299C"/>
    <w:rsid w:val="00C24CC0"/>
    <w:rsid w:val="00C26329"/>
    <w:rsid w:val="00C2777B"/>
    <w:rsid w:val="00C30B71"/>
    <w:rsid w:val="00C30BD3"/>
    <w:rsid w:val="00C31454"/>
    <w:rsid w:val="00C33A2E"/>
    <w:rsid w:val="00C40C87"/>
    <w:rsid w:val="00C42A3E"/>
    <w:rsid w:val="00C56229"/>
    <w:rsid w:val="00C57D75"/>
    <w:rsid w:val="00C61149"/>
    <w:rsid w:val="00C62119"/>
    <w:rsid w:val="00C62335"/>
    <w:rsid w:val="00C6382F"/>
    <w:rsid w:val="00C65C68"/>
    <w:rsid w:val="00C66916"/>
    <w:rsid w:val="00C7220C"/>
    <w:rsid w:val="00C76463"/>
    <w:rsid w:val="00C76700"/>
    <w:rsid w:val="00C769E7"/>
    <w:rsid w:val="00C76D9D"/>
    <w:rsid w:val="00C8048A"/>
    <w:rsid w:val="00C86291"/>
    <w:rsid w:val="00C91C6E"/>
    <w:rsid w:val="00C95D87"/>
    <w:rsid w:val="00C974BD"/>
    <w:rsid w:val="00CB0070"/>
    <w:rsid w:val="00CB0885"/>
    <w:rsid w:val="00CC0C7C"/>
    <w:rsid w:val="00CC19CF"/>
    <w:rsid w:val="00CC24F4"/>
    <w:rsid w:val="00CC3D67"/>
    <w:rsid w:val="00CC5085"/>
    <w:rsid w:val="00CD0CBA"/>
    <w:rsid w:val="00CD2E9C"/>
    <w:rsid w:val="00CE0BB6"/>
    <w:rsid w:val="00CE4690"/>
    <w:rsid w:val="00CE544E"/>
    <w:rsid w:val="00CF0DD7"/>
    <w:rsid w:val="00CF14FF"/>
    <w:rsid w:val="00CF2187"/>
    <w:rsid w:val="00CF239C"/>
    <w:rsid w:val="00CF4E71"/>
    <w:rsid w:val="00CF6782"/>
    <w:rsid w:val="00CF799C"/>
    <w:rsid w:val="00D0268D"/>
    <w:rsid w:val="00D0600E"/>
    <w:rsid w:val="00D11AA6"/>
    <w:rsid w:val="00D1341D"/>
    <w:rsid w:val="00D15F6B"/>
    <w:rsid w:val="00D161CE"/>
    <w:rsid w:val="00D17AB1"/>
    <w:rsid w:val="00D2359F"/>
    <w:rsid w:val="00D24A73"/>
    <w:rsid w:val="00D26CF8"/>
    <w:rsid w:val="00D26CFA"/>
    <w:rsid w:val="00D32F21"/>
    <w:rsid w:val="00D34107"/>
    <w:rsid w:val="00D40D97"/>
    <w:rsid w:val="00D4468A"/>
    <w:rsid w:val="00D57C24"/>
    <w:rsid w:val="00D60AE6"/>
    <w:rsid w:val="00D70F0A"/>
    <w:rsid w:val="00D7220D"/>
    <w:rsid w:val="00D73D6F"/>
    <w:rsid w:val="00D75C3D"/>
    <w:rsid w:val="00D7770E"/>
    <w:rsid w:val="00D81095"/>
    <w:rsid w:val="00D85247"/>
    <w:rsid w:val="00D905E2"/>
    <w:rsid w:val="00D9186E"/>
    <w:rsid w:val="00DA0112"/>
    <w:rsid w:val="00DA0196"/>
    <w:rsid w:val="00DA2085"/>
    <w:rsid w:val="00DA30F6"/>
    <w:rsid w:val="00DB0F5F"/>
    <w:rsid w:val="00DC67E3"/>
    <w:rsid w:val="00DE5378"/>
    <w:rsid w:val="00DE7749"/>
    <w:rsid w:val="00DF062F"/>
    <w:rsid w:val="00DF26D4"/>
    <w:rsid w:val="00DF35D9"/>
    <w:rsid w:val="00DF74D8"/>
    <w:rsid w:val="00E018A5"/>
    <w:rsid w:val="00E020BE"/>
    <w:rsid w:val="00E028A8"/>
    <w:rsid w:val="00E0719C"/>
    <w:rsid w:val="00E175D0"/>
    <w:rsid w:val="00E22C17"/>
    <w:rsid w:val="00E2442D"/>
    <w:rsid w:val="00E2599A"/>
    <w:rsid w:val="00E30067"/>
    <w:rsid w:val="00E3091B"/>
    <w:rsid w:val="00E336E4"/>
    <w:rsid w:val="00E35EFF"/>
    <w:rsid w:val="00E43528"/>
    <w:rsid w:val="00E46CC1"/>
    <w:rsid w:val="00E50923"/>
    <w:rsid w:val="00E52287"/>
    <w:rsid w:val="00E53B53"/>
    <w:rsid w:val="00E60B5B"/>
    <w:rsid w:val="00E61406"/>
    <w:rsid w:val="00E73D02"/>
    <w:rsid w:val="00E73D29"/>
    <w:rsid w:val="00E80471"/>
    <w:rsid w:val="00E80F00"/>
    <w:rsid w:val="00E839A9"/>
    <w:rsid w:val="00E84EE8"/>
    <w:rsid w:val="00E868C8"/>
    <w:rsid w:val="00E91DC7"/>
    <w:rsid w:val="00E94378"/>
    <w:rsid w:val="00EA3F69"/>
    <w:rsid w:val="00EA66AA"/>
    <w:rsid w:val="00EB1E4D"/>
    <w:rsid w:val="00EB2308"/>
    <w:rsid w:val="00EB325A"/>
    <w:rsid w:val="00EB6178"/>
    <w:rsid w:val="00EB671E"/>
    <w:rsid w:val="00EB6D5F"/>
    <w:rsid w:val="00EC1EBC"/>
    <w:rsid w:val="00EC3256"/>
    <w:rsid w:val="00EC4837"/>
    <w:rsid w:val="00EC682D"/>
    <w:rsid w:val="00ED02D1"/>
    <w:rsid w:val="00ED0366"/>
    <w:rsid w:val="00ED2E53"/>
    <w:rsid w:val="00EE559B"/>
    <w:rsid w:val="00EF3312"/>
    <w:rsid w:val="00EF4BFF"/>
    <w:rsid w:val="00F00A34"/>
    <w:rsid w:val="00F03380"/>
    <w:rsid w:val="00F062DB"/>
    <w:rsid w:val="00F151BF"/>
    <w:rsid w:val="00F230D9"/>
    <w:rsid w:val="00F25A21"/>
    <w:rsid w:val="00F27596"/>
    <w:rsid w:val="00F314A4"/>
    <w:rsid w:val="00F3456D"/>
    <w:rsid w:val="00F45433"/>
    <w:rsid w:val="00F45961"/>
    <w:rsid w:val="00F47521"/>
    <w:rsid w:val="00F55FFF"/>
    <w:rsid w:val="00F5699D"/>
    <w:rsid w:val="00F627FA"/>
    <w:rsid w:val="00F728E2"/>
    <w:rsid w:val="00F741C5"/>
    <w:rsid w:val="00F811C7"/>
    <w:rsid w:val="00F84F99"/>
    <w:rsid w:val="00F962B2"/>
    <w:rsid w:val="00F9644C"/>
    <w:rsid w:val="00FA67F2"/>
    <w:rsid w:val="00FB436F"/>
    <w:rsid w:val="00FB4E5C"/>
    <w:rsid w:val="00FB51F4"/>
    <w:rsid w:val="00FB7425"/>
    <w:rsid w:val="00FC0A28"/>
    <w:rsid w:val="00FC2244"/>
    <w:rsid w:val="00FC229A"/>
    <w:rsid w:val="00FC60E3"/>
    <w:rsid w:val="00FD2783"/>
    <w:rsid w:val="00FD4822"/>
    <w:rsid w:val="00FE2125"/>
    <w:rsid w:val="00FE4B28"/>
    <w:rsid w:val="00FF5AA8"/>
    <w:rsid w:val="13B92AB4"/>
    <w:rsid w:val="1C0E1936"/>
    <w:rsid w:val="3FDBF945"/>
    <w:rsid w:val="4366FB56"/>
    <w:rsid w:val="6DDC8691"/>
    <w:rsid w:val="7A577A1E"/>
    <w:rsid w:val="7C2F2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F7CFA0"/>
  <w15:chartTrackingRefBased/>
  <w15:docId w15:val="{A2052106-6870-4824-BAAA-B1D4AACED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2478"/>
    <w:rPr>
      <w:sz w:val="24"/>
      <w:szCs w:val="24"/>
    </w:rPr>
  </w:style>
  <w:style w:type="paragraph" w:styleId="Heading1">
    <w:name w:val="heading 1"/>
    <w:basedOn w:val="Normal"/>
    <w:next w:val="Heading4"/>
    <w:link w:val="Heading1Char"/>
    <w:uiPriority w:val="9"/>
    <w:qFormat/>
    <w:rsid w:val="00772019"/>
    <w:pPr>
      <w:spacing w:after="240"/>
      <w:outlineLvl w:val="0"/>
    </w:pPr>
    <w:rPr>
      <w:rFonts w:ascii="Arial" w:hAnsi="Arial" w:cs="Arial"/>
      <w:b/>
      <w:color w:val="FF9900"/>
      <w:sz w:val="32"/>
      <w:szCs w:val="20"/>
    </w:rPr>
  </w:style>
  <w:style w:type="paragraph" w:styleId="Heading2">
    <w:name w:val="heading 2"/>
    <w:basedOn w:val="Normal"/>
    <w:next w:val="Normal"/>
    <w:link w:val="Heading2Char"/>
    <w:uiPriority w:val="9"/>
    <w:qFormat/>
    <w:rsid w:val="00772019"/>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semiHidden/>
    <w:unhideWhenUsed/>
    <w:qFormat/>
    <w:rsid w:val="00772019"/>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2019"/>
    <w:rPr>
      <w:rFonts w:ascii="Arial" w:hAnsi="Arial" w:cs="Arial"/>
      <w:b/>
      <w:color w:val="FF9900"/>
      <w:sz w:val="32"/>
    </w:rPr>
  </w:style>
  <w:style w:type="character" w:customStyle="1" w:styleId="Heading2Char">
    <w:name w:val="Heading 2 Char"/>
    <w:link w:val="Heading2"/>
    <w:uiPriority w:val="9"/>
    <w:rsid w:val="00772019"/>
    <w:rPr>
      <w:rFonts w:ascii="Arial" w:hAnsi="Arial" w:cs="Arial"/>
      <w:b/>
      <w:bCs/>
      <w:i/>
      <w:iCs/>
      <w:sz w:val="28"/>
      <w:szCs w:val="28"/>
    </w:rPr>
  </w:style>
  <w:style w:type="character" w:styleId="Hyperlink">
    <w:name w:val="Hyperlink"/>
    <w:uiPriority w:val="99"/>
    <w:rsid w:val="00772019"/>
    <w:rPr>
      <w:rFonts w:cs="Times New Roman"/>
      <w:color w:val="0000FF"/>
      <w:u w:val="single"/>
    </w:rPr>
  </w:style>
  <w:style w:type="paragraph" w:styleId="TOC2">
    <w:name w:val="toc 2"/>
    <w:basedOn w:val="Normal"/>
    <w:next w:val="Normal"/>
    <w:autoRedefine/>
    <w:uiPriority w:val="39"/>
    <w:rsid w:val="00DF26D4"/>
    <w:pPr>
      <w:tabs>
        <w:tab w:val="right" w:leader="dot" w:pos="12950"/>
      </w:tabs>
    </w:pPr>
    <w:rPr>
      <w:rFonts w:ascii="Verdana" w:hAnsi="Verdana"/>
      <w:color w:val="0000FF"/>
      <w:u w:val="single"/>
    </w:rPr>
  </w:style>
  <w:style w:type="character" w:customStyle="1" w:styleId="Heading4Char">
    <w:name w:val="Heading 4 Char"/>
    <w:link w:val="Heading4"/>
    <w:semiHidden/>
    <w:rsid w:val="00772019"/>
    <w:rPr>
      <w:rFonts w:ascii="Cambria" w:eastAsia="Times New Roman" w:hAnsi="Cambria" w:cs="Times New Roman"/>
      <w:b/>
      <w:bCs/>
      <w:i/>
      <w:iCs/>
      <w:color w:val="4F81BD"/>
      <w:sz w:val="24"/>
      <w:szCs w:val="24"/>
    </w:rPr>
  </w:style>
  <w:style w:type="paragraph" w:styleId="BalloonText">
    <w:name w:val="Balloon Text"/>
    <w:basedOn w:val="Normal"/>
    <w:link w:val="BalloonTextChar"/>
    <w:rsid w:val="00EB6178"/>
    <w:rPr>
      <w:rFonts w:ascii="Tahoma" w:hAnsi="Tahoma" w:cs="Tahoma"/>
      <w:sz w:val="16"/>
      <w:szCs w:val="16"/>
    </w:rPr>
  </w:style>
  <w:style w:type="character" w:customStyle="1" w:styleId="BalloonTextChar">
    <w:name w:val="Balloon Text Char"/>
    <w:link w:val="BalloonText"/>
    <w:rsid w:val="00EB6178"/>
    <w:rPr>
      <w:rFonts w:ascii="Tahoma" w:hAnsi="Tahoma" w:cs="Tahoma"/>
      <w:sz w:val="16"/>
      <w:szCs w:val="16"/>
    </w:rPr>
  </w:style>
  <w:style w:type="character" w:styleId="FollowedHyperlink">
    <w:name w:val="FollowedHyperlink"/>
    <w:rsid w:val="000C65A3"/>
    <w:rPr>
      <w:color w:val="954F72"/>
      <w:u w:val="single"/>
    </w:rPr>
  </w:style>
  <w:style w:type="character" w:styleId="UnresolvedMention">
    <w:name w:val="Unresolved Mention"/>
    <w:uiPriority w:val="99"/>
    <w:semiHidden/>
    <w:unhideWhenUsed/>
    <w:rsid w:val="00F00A34"/>
    <w:rPr>
      <w:color w:val="605E5C"/>
      <w:shd w:val="clear" w:color="auto" w:fill="E1DFDD"/>
    </w:rPr>
  </w:style>
  <w:style w:type="character" w:styleId="CommentReference">
    <w:name w:val="annotation reference"/>
    <w:rsid w:val="00F84F99"/>
    <w:rPr>
      <w:sz w:val="16"/>
      <w:szCs w:val="16"/>
    </w:rPr>
  </w:style>
  <w:style w:type="paragraph" w:styleId="CommentText">
    <w:name w:val="annotation text"/>
    <w:basedOn w:val="Normal"/>
    <w:link w:val="CommentTextChar"/>
    <w:rsid w:val="00F84F99"/>
    <w:rPr>
      <w:sz w:val="20"/>
      <w:szCs w:val="20"/>
    </w:rPr>
  </w:style>
  <w:style w:type="character" w:customStyle="1" w:styleId="CommentTextChar">
    <w:name w:val="Comment Text Char"/>
    <w:basedOn w:val="DefaultParagraphFont"/>
    <w:link w:val="CommentText"/>
    <w:rsid w:val="00F84F99"/>
  </w:style>
  <w:style w:type="paragraph" w:styleId="CommentSubject">
    <w:name w:val="annotation subject"/>
    <w:basedOn w:val="CommentText"/>
    <w:next w:val="CommentText"/>
    <w:link w:val="CommentSubjectChar"/>
    <w:rsid w:val="00F84F99"/>
    <w:rPr>
      <w:b/>
      <w:bCs/>
    </w:rPr>
  </w:style>
  <w:style w:type="character" w:customStyle="1" w:styleId="CommentSubjectChar">
    <w:name w:val="Comment Subject Char"/>
    <w:link w:val="CommentSubject"/>
    <w:rsid w:val="00F84F99"/>
    <w:rPr>
      <w:b/>
      <w:bCs/>
    </w:rPr>
  </w:style>
  <w:style w:type="paragraph" w:styleId="ListParagraph">
    <w:name w:val="List Paragraph"/>
    <w:basedOn w:val="Normal"/>
    <w:uiPriority w:val="34"/>
    <w:qFormat/>
    <w:rsid w:val="007176B9"/>
    <w:pPr>
      <w:ind w:left="720"/>
      <w:contextualSpacing/>
    </w:pPr>
  </w:style>
  <w:style w:type="paragraph" w:styleId="Revision">
    <w:name w:val="Revision"/>
    <w:hidden/>
    <w:uiPriority w:val="99"/>
    <w:semiHidden/>
    <w:rsid w:val="00645386"/>
    <w:rPr>
      <w:sz w:val="24"/>
      <w:szCs w:val="24"/>
    </w:rPr>
  </w:style>
  <w:style w:type="character" w:styleId="Mention">
    <w:name w:val="Mention"/>
    <w:basedOn w:val="DefaultParagraphFont"/>
    <w:uiPriority w:val="99"/>
    <w:unhideWhenUsed/>
    <w:rsid w:val="00B1053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52977">
      <w:bodyDiv w:val="1"/>
      <w:marLeft w:val="0"/>
      <w:marRight w:val="0"/>
      <w:marTop w:val="0"/>
      <w:marBottom w:val="0"/>
      <w:divBdr>
        <w:top w:val="none" w:sz="0" w:space="0" w:color="auto"/>
        <w:left w:val="none" w:sz="0" w:space="0" w:color="auto"/>
        <w:bottom w:val="none" w:sz="0" w:space="0" w:color="auto"/>
        <w:right w:val="none" w:sz="0" w:space="0" w:color="auto"/>
      </w:divBdr>
    </w:div>
    <w:div w:id="165125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hesource.cvshealth.com/nuxeo/thesourc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hesource.cvshealth.com/nuxeo/thesourc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e718eae-16bc-49f1-9e0a-85226ba39ba0">
      <Terms xmlns="http://schemas.microsoft.com/office/infopath/2007/PartnerControls"/>
    </lcf76f155ced4ddcb4097134ff3c332f>
    <TaxCatchAll xmlns="fad01eb7-d870-475a-9d28-789bb88fcc6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14" ma:contentTypeDescription="Create a new document." ma:contentTypeScope="" ma:versionID="4bf6998669e82ca3065fd7648a3f575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5ffc51e4099e490e8129d6d42eee558d"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d9540-b196-41ab-bf10-d058dd4e66ec}" ma:internalName="TaxCatchAll" ma:showField="CatchAllData" ma:web="fad01eb7-d870-475a-9d28-789bb88fcc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2A2927-0F09-419B-B969-2E17BF305925}">
  <ds:schemaRefs>
    <ds:schemaRef ds:uri="http://schemas.microsoft.com/sharepoint/v3/contenttype/forms"/>
  </ds:schemaRefs>
</ds:datastoreItem>
</file>

<file path=customXml/itemProps2.xml><?xml version="1.0" encoding="utf-8"?>
<ds:datastoreItem xmlns:ds="http://schemas.openxmlformats.org/officeDocument/2006/customXml" ds:itemID="{2CC2A5ED-4B42-4F86-9696-D0629644BAA0}">
  <ds:schemaRefs>
    <ds:schemaRef ds:uri="http://schemas.microsoft.com/office/2006/metadata/properties"/>
    <ds:schemaRef ds:uri="http://schemas.microsoft.com/office/infopath/2007/PartnerControls"/>
    <ds:schemaRef ds:uri="1e718eae-16bc-49f1-9e0a-85226ba39ba0"/>
    <ds:schemaRef ds:uri="fad01eb7-d870-475a-9d28-789bb88fcc63"/>
  </ds:schemaRefs>
</ds:datastoreItem>
</file>

<file path=customXml/itemProps3.xml><?xml version="1.0" encoding="utf-8"?>
<ds:datastoreItem xmlns:ds="http://schemas.openxmlformats.org/officeDocument/2006/customXml" ds:itemID="{6281CAAE-CC46-4BB1-9122-D18835EC9A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561</Words>
  <Characters>3199</Characters>
  <Application>Microsoft Office Word</Application>
  <DocSecurity>0</DocSecurity>
  <Lines>26</Lines>
  <Paragraphs>7</Paragraphs>
  <ScaleCrop>false</ScaleCrop>
  <Company>Aetna</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Dolly Dimando</dc:creator>
  <cp:keywords/>
  <dc:description/>
  <cp:lastModifiedBy>Davis, David P.</cp:lastModifiedBy>
  <cp:revision>7</cp:revision>
  <dcterms:created xsi:type="dcterms:W3CDTF">2024-12-05T20:25:00Z</dcterms:created>
  <dcterms:modified xsi:type="dcterms:W3CDTF">2024-12-05T20:33:00Z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2022-05-10T15:14:20Z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c9947f09-198f-4fb3-bd23-6ea8ae90d076</vt:lpwstr>
  </property>
  <property fmtid="{D5CDD505-2E9C-101B-9397-08002B2CF9AE}" pid="8" name="MSIP_Label_67599526-06ca-49cc-9fa9-5307800a949a_ContentBits">
    <vt:lpwstr>0</vt:lpwstr>
  </property>
  <property fmtid="{D5CDD505-2E9C-101B-9397-08002B2CF9AE}" pid="9" name="ContentTypeId">
    <vt:lpwstr>0x0101004CEF1545BD46FC4C8C1B1EC3B7C6CE99</vt:lpwstr>
  </property>
  <property fmtid="{D5CDD505-2E9C-101B-9397-08002B2CF9AE}" pid="10" name="MediaServiceImageTags">
    <vt:lpwstr/>
  </property>
</Properties>
</file>