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32146" w14:textId="1CF88485" w:rsidR="007F5553" w:rsidRPr="00B716C0" w:rsidRDefault="00B716C0" w:rsidP="00DF398D">
      <w:pPr>
        <w:pStyle w:val="Heading1"/>
        <w:spacing w:before="120" w:after="120"/>
        <w:rPr>
          <w:rFonts w:ascii="Verdana" w:hAnsi="Verdana"/>
          <w:b/>
          <w:color w:val="000000" w:themeColor="text1"/>
          <w:sz w:val="36"/>
          <w:szCs w:val="36"/>
          <w:u w:val="single"/>
        </w:rPr>
      </w:pPr>
      <w:bookmarkStart w:id="0" w:name="_top"/>
      <w:bookmarkEnd w:id="0"/>
      <w:r>
        <w:rPr>
          <w:rFonts w:ascii="Verdana" w:hAnsi="Verdana"/>
          <w:b/>
          <w:color w:val="FF0000"/>
          <w:sz w:val="28"/>
          <w:szCs w:val="28"/>
        </w:rPr>
        <w:t xml:space="preserve"> </w:t>
      </w:r>
      <w:r w:rsidR="00BA6F7F" w:rsidRPr="00B716C0">
        <w:rPr>
          <w:rFonts w:ascii="Verdana" w:hAnsi="Verdana"/>
          <w:b/>
          <w:color w:val="000000" w:themeColor="text1"/>
          <w:sz w:val="36"/>
          <w:szCs w:val="36"/>
        </w:rPr>
        <w:t>P</w:t>
      </w:r>
      <w:r w:rsidR="00306D34">
        <w:rPr>
          <w:rFonts w:ascii="Verdana" w:hAnsi="Verdana"/>
          <w:b/>
          <w:color w:val="000000" w:themeColor="text1"/>
          <w:sz w:val="36"/>
          <w:szCs w:val="36"/>
        </w:rPr>
        <w:t>eopleSafe - P</w:t>
      </w:r>
      <w:r w:rsidR="00BA6F7F" w:rsidRPr="00B716C0">
        <w:rPr>
          <w:rFonts w:ascii="Verdana" w:hAnsi="Verdana"/>
          <w:b/>
          <w:color w:val="000000" w:themeColor="text1"/>
          <w:sz w:val="36"/>
          <w:szCs w:val="36"/>
        </w:rPr>
        <w:t xml:space="preserve">ay Your </w:t>
      </w:r>
      <w:r w:rsidR="00D02627" w:rsidRPr="00B716C0">
        <w:rPr>
          <w:rFonts w:ascii="Verdana" w:hAnsi="Verdana"/>
          <w:b/>
          <w:color w:val="000000" w:themeColor="text1"/>
          <w:sz w:val="36"/>
          <w:szCs w:val="36"/>
        </w:rPr>
        <w:t>Balance</w:t>
      </w:r>
      <w:r w:rsidR="00BA6F7F" w:rsidRPr="00B716C0">
        <w:rPr>
          <w:rFonts w:ascii="Verdana" w:hAnsi="Verdana"/>
          <w:b/>
          <w:color w:val="000000" w:themeColor="text1"/>
          <w:sz w:val="36"/>
          <w:szCs w:val="36"/>
        </w:rPr>
        <w:t xml:space="preserve"> Alert</w:t>
      </w:r>
      <w:r w:rsidRPr="00B716C0">
        <w:rPr>
          <w:rFonts w:ascii="Verdana" w:hAnsi="Verdana"/>
          <w:b/>
          <w:color w:val="000000" w:themeColor="text1"/>
          <w:sz w:val="36"/>
          <w:szCs w:val="36"/>
        </w:rPr>
        <w:t xml:space="preserve"> </w:t>
      </w:r>
    </w:p>
    <w:p w14:paraId="2AA064E8" w14:textId="77777777" w:rsidR="00D141B3" w:rsidRDefault="00D141B3" w:rsidP="00CC7564">
      <w:pPr>
        <w:spacing w:before="120" w:after="120"/>
        <w:rPr>
          <w:rFonts w:ascii="Verdana" w:hAnsi="Verdana"/>
          <w:sz w:val="24"/>
          <w:szCs w:val="24"/>
        </w:rPr>
      </w:pPr>
      <w:bookmarkStart w:id="1" w:name="tod"/>
      <w:bookmarkEnd w:id="1"/>
    </w:p>
    <w:p w14:paraId="4C5D89D0" w14:textId="77777777" w:rsidR="00CC7564" w:rsidRDefault="00CC7564" w:rsidP="00DF398D">
      <w:pPr>
        <w:spacing w:before="120" w:after="120"/>
        <w:rPr>
          <w:rFonts w:ascii="Verdana" w:hAnsi="Verdana"/>
          <w:sz w:val="24"/>
          <w:szCs w:val="24"/>
        </w:rPr>
      </w:pPr>
    </w:p>
    <w:p w14:paraId="1CEEEE46" w14:textId="77777777" w:rsidR="00E31458" w:rsidRPr="00AA6745" w:rsidRDefault="00826C25" w:rsidP="00DF398D">
      <w:pPr>
        <w:pStyle w:val="TOC2"/>
        <w:spacing w:before="120" w:after="120"/>
        <w:contextualSpacing/>
        <w:rPr>
          <w:rFonts w:ascii="Verdana" w:eastAsiaTheme="minorEastAsia" w:hAnsi="Verdana"/>
          <w:noProof/>
          <w:sz w:val="24"/>
          <w:szCs w:val="24"/>
        </w:rPr>
      </w:pPr>
      <w:r w:rsidRPr="00B716C0">
        <w:rPr>
          <w:rFonts w:ascii="Verdana" w:hAnsi="Verdana"/>
          <w:sz w:val="24"/>
          <w:szCs w:val="24"/>
        </w:rPr>
        <w:fldChar w:fldCharType="begin"/>
      </w:r>
      <w:r w:rsidRPr="00B716C0">
        <w:rPr>
          <w:rFonts w:ascii="Verdana" w:hAnsi="Verdana"/>
          <w:sz w:val="24"/>
          <w:szCs w:val="24"/>
        </w:rPr>
        <w:instrText xml:space="preserve"> TOC \o "2-2" \n \p " " \h \z \u </w:instrText>
      </w:r>
      <w:r w:rsidRPr="00B716C0">
        <w:rPr>
          <w:rFonts w:ascii="Verdana" w:hAnsi="Verdana"/>
          <w:sz w:val="24"/>
          <w:szCs w:val="24"/>
        </w:rPr>
        <w:fldChar w:fldCharType="separate"/>
      </w:r>
      <w:hyperlink w:anchor="_Toc80621911" w:history="1">
        <w:r w:rsidR="00E31458" w:rsidRPr="00AA6745">
          <w:rPr>
            <w:rStyle w:val="Hyperlink"/>
            <w:rFonts w:ascii="Verdana" w:hAnsi="Verdana"/>
            <w:noProof/>
            <w:sz w:val="24"/>
            <w:szCs w:val="24"/>
          </w:rPr>
          <w:t>Bac</w:t>
        </w:r>
        <w:r w:rsidR="00E31458" w:rsidRPr="00AA6745">
          <w:rPr>
            <w:rStyle w:val="Hyperlink"/>
            <w:rFonts w:ascii="Verdana" w:hAnsi="Verdana"/>
            <w:noProof/>
            <w:sz w:val="24"/>
            <w:szCs w:val="24"/>
          </w:rPr>
          <w:t>k</w:t>
        </w:r>
        <w:r w:rsidR="00E31458" w:rsidRPr="00AA6745">
          <w:rPr>
            <w:rStyle w:val="Hyperlink"/>
            <w:rFonts w:ascii="Verdana" w:hAnsi="Verdana"/>
            <w:noProof/>
            <w:sz w:val="24"/>
            <w:szCs w:val="24"/>
          </w:rPr>
          <w:t>ground</w:t>
        </w:r>
      </w:hyperlink>
    </w:p>
    <w:p w14:paraId="1537AC14" w14:textId="77777777" w:rsidR="00E31458" w:rsidRPr="00AA6745" w:rsidRDefault="00000000" w:rsidP="00DF398D">
      <w:pPr>
        <w:pStyle w:val="TOC2"/>
        <w:spacing w:before="120" w:after="120"/>
        <w:contextualSpacing/>
        <w:rPr>
          <w:rFonts w:ascii="Verdana" w:eastAsiaTheme="minorEastAsia" w:hAnsi="Verdana"/>
          <w:noProof/>
          <w:sz w:val="24"/>
          <w:szCs w:val="24"/>
        </w:rPr>
      </w:pPr>
      <w:hyperlink w:anchor="_Toc80621912" w:history="1">
        <w:r w:rsidR="00E31458" w:rsidRPr="00AA6745">
          <w:rPr>
            <w:rStyle w:val="Hyperlink"/>
            <w:rFonts w:ascii="Verdana" w:hAnsi="Verdana"/>
            <w:noProof/>
            <w:sz w:val="24"/>
            <w:szCs w:val="24"/>
          </w:rPr>
          <w:t>Frequently A</w:t>
        </w:r>
        <w:r w:rsidR="00E31458" w:rsidRPr="00AA6745">
          <w:rPr>
            <w:rStyle w:val="Hyperlink"/>
            <w:rFonts w:ascii="Verdana" w:hAnsi="Verdana"/>
            <w:noProof/>
            <w:sz w:val="24"/>
            <w:szCs w:val="24"/>
          </w:rPr>
          <w:t>s</w:t>
        </w:r>
        <w:r w:rsidR="00E31458" w:rsidRPr="00AA6745">
          <w:rPr>
            <w:rStyle w:val="Hyperlink"/>
            <w:rFonts w:ascii="Verdana" w:hAnsi="Verdana"/>
            <w:noProof/>
            <w:sz w:val="24"/>
            <w:szCs w:val="24"/>
          </w:rPr>
          <w:t>ked Questions and Answers</w:t>
        </w:r>
      </w:hyperlink>
    </w:p>
    <w:p w14:paraId="13D13B08" w14:textId="77777777" w:rsidR="00E31458" w:rsidRPr="00AA6745" w:rsidRDefault="00000000" w:rsidP="00DF398D">
      <w:pPr>
        <w:pStyle w:val="TOC2"/>
        <w:spacing w:before="120" w:after="120"/>
        <w:contextualSpacing/>
        <w:rPr>
          <w:rFonts w:ascii="Verdana" w:eastAsiaTheme="minorEastAsia" w:hAnsi="Verdana"/>
          <w:noProof/>
          <w:sz w:val="24"/>
          <w:szCs w:val="24"/>
        </w:rPr>
      </w:pPr>
      <w:hyperlink w:anchor="_Toc80621913" w:history="1">
        <w:r w:rsidR="00E31458" w:rsidRPr="00AA6745">
          <w:rPr>
            <w:rStyle w:val="Hyperlink"/>
            <w:rFonts w:ascii="Verdana" w:hAnsi="Verdana"/>
            <w:noProof/>
            <w:sz w:val="24"/>
            <w:szCs w:val="24"/>
          </w:rPr>
          <w:t>Related Document</w:t>
        </w:r>
      </w:hyperlink>
    </w:p>
    <w:p w14:paraId="710559BC" w14:textId="5CD26B7C" w:rsidR="00E31458" w:rsidRDefault="00826C25" w:rsidP="00CC7564">
      <w:pPr>
        <w:spacing w:before="120" w:after="120"/>
        <w:rPr>
          <w:rFonts w:ascii="Verdana" w:hAnsi="Verdana"/>
          <w:sz w:val="24"/>
          <w:szCs w:val="24"/>
        </w:rPr>
      </w:pPr>
      <w:r w:rsidRPr="00B716C0">
        <w:rPr>
          <w:rFonts w:ascii="Verdana" w:hAnsi="Verdana"/>
          <w:sz w:val="24"/>
          <w:szCs w:val="24"/>
        </w:rPr>
        <w:fldChar w:fldCharType="end"/>
      </w:r>
    </w:p>
    <w:p w14:paraId="4A21B5F7" w14:textId="77777777" w:rsidR="00CC7564" w:rsidRDefault="00CC7564" w:rsidP="00DF398D">
      <w:pPr>
        <w:spacing w:before="120" w:after="120"/>
        <w:rPr>
          <w:rFonts w:ascii="Verdana" w:hAnsi="Verdana"/>
          <w:sz w:val="24"/>
          <w:szCs w:val="24"/>
        </w:rPr>
      </w:pPr>
    </w:p>
    <w:p w14:paraId="111FA9B6" w14:textId="46A10852" w:rsidR="00D32371" w:rsidRDefault="00E31458" w:rsidP="00CC7564">
      <w:pPr>
        <w:spacing w:before="120" w:after="120"/>
        <w:rPr>
          <w:rStyle w:val="Hyperlink"/>
          <w:rFonts w:ascii="Verdana" w:hAnsi="Verdana"/>
        </w:rPr>
      </w:pPr>
      <w:r w:rsidRPr="00E31458">
        <w:rPr>
          <w:rFonts w:ascii="Verdana" w:hAnsi="Verdana"/>
          <w:b/>
          <w:bCs/>
          <w:sz w:val="24"/>
          <w:szCs w:val="24"/>
        </w:rPr>
        <w:t>Description:</w:t>
      </w:r>
      <w:r>
        <w:rPr>
          <w:rFonts w:ascii="Verdana" w:hAnsi="Verdana"/>
          <w:sz w:val="24"/>
          <w:szCs w:val="24"/>
        </w:rPr>
        <w:t xml:space="preserve">  </w:t>
      </w:r>
      <w:r w:rsidR="002C02C6">
        <w:rPr>
          <w:rFonts w:ascii="Verdana" w:hAnsi="Verdana"/>
          <w:sz w:val="24"/>
          <w:szCs w:val="24"/>
        </w:rPr>
        <w:t>A</w:t>
      </w:r>
      <w:r w:rsidR="00B716C0">
        <w:rPr>
          <w:rFonts w:ascii="Verdana" w:hAnsi="Verdana"/>
          <w:sz w:val="24"/>
          <w:szCs w:val="24"/>
        </w:rPr>
        <w:t>n</w:t>
      </w:r>
      <w:r w:rsidR="00D32371" w:rsidRPr="00D32371">
        <w:rPr>
          <w:rFonts w:ascii="Verdana" w:hAnsi="Verdana"/>
          <w:sz w:val="24"/>
          <w:szCs w:val="24"/>
        </w:rPr>
        <w:t xml:space="preserve"> email alert </w:t>
      </w:r>
      <w:r>
        <w:rPr>
          <w:rFonts w:ascii="Verdana" w:hAnsi="Verdana"/>
          <w:sz w:val="24"/>
          <w:szCs w:val="24"/>
        </w:rPr>
        <w:t>designed</w:t>
      </w:r>
      <w:r w:rsidR="00D32371" w:rsidRPr="00D32371">
        <w:rPr>
          <w:rFonts w:ascii="Verdana" w:hAnsi="Verdana"/>
          <w:sz w:val="24"/>
          <w:szCs w:val="24"/>
        </w:rPr>
        <w:t xml:space="preserve"> to inform members when they have an outstanding balance on their account. This is not a collections email. It is intended to proactively help members prevent future order delays that could be caused if their balance exceeds client-set limits.</w:t>
      </w:r>
      <w:hyperlink w:anchor="_top" w:history="1"/>
      <w:r>
        <w:rPr>
          <w:rStyle w:val="Hyperlink"/>
          <w:rFonts w:ascii="Verdana" w:hAnsi="Verdana"/>
        </w:rPr>
        <w:t xml:space="preserve"> </w:t>
      </w:r>
    </w:p>
    <w:p w14:paraId="4C55836A" w14:textId="77777777" w:rsidR="00021C3A" w:rsidRDefault="00021C3A" w:rsidP="00CC7564">
      <w:pPr>
        <w:spacing w:before="120" w:after="120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D32371" w14:paraId="4EF52DC3" w14:textId="77777777" w:rsidTr="002E182F">
        <w:tc>
          <w:tcPr>
            <w:tcW w:w="5000" w:type="pct"/>
            <w:shd w:val="clear" w:color="auto" w:fill="C0C0C0"/>
          </w:tcPr>
          <w:p w14:paraId="06BE55FB" w14:textId="77777777" w:rsidR="00D32371" w:rsidRDefault="00D32371" w:rsidP="00CC7564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2" w:name="_Toc80621911"/>
            <w:r>
              <w:rPr>
                <w:rFonts w:ascii="Verdana" w:hAnsi="Verdana"/>
                <w:i w:val="0"/>
                <w:iCs w:val="0"/>
              </w:rPr>
              <w:t>Background</w:t>
            </w:r>
            <w:bookmarkEnd w:id="2"/>
          </w:p>
        </w:tc>
      </w:tr>
    </w:tbl>
    <w:p w14:paraId="6D49F966" w14:textId="77777777" w:rsidR="00CC7564" w:rsidRDefault="00CC7564" w:rsidP="00CC7564">
      <w:pPr>
        <w:spacing w:before="120" w:after="120"/>
        <w:contextualSpacing/>
        <w:rPr>
          <w:rFonts w:ascii="Verdana" w:hAnsi="Verdana"/>
          <w:sz w:val="24"/>
          <w:szCs w:val="24"/>
        </w:rPr>
      </w:pPr>
    </w:p>
    <w:p w14:paraId="4DCBCD40" w14:textId="2451B2ED" w:rsidR="00B716C0" w:rsidRDefault="00D02627" w:rsidP="00CC7564">
      <w:pPr>
        <w:spacing w:before="120" w:after="120"/>
        <w:rPr>
          <w:rFonts w:ascii="Verdana" w:hAnsi="Verdana"/>
          <w:sz w:val="24"/>
          <w:szCs w:val="24"/>
        </w:rPr>
      </w:pPr>
      <w:r w:rsidRPr="00D32371">
        <w:rPr>
          <w:rFonts w:ascii="Verdana" w:hAnsi="Verdana"/>
          <w:sz w:val="24"/>
          <w:szCs w:val="24"/>
        </w:rPr>
        <w:t xml:space="preserve">Pay Your Balance Alerts </w:t>
      </w:r>
      <w:r w:rsidR="00B716C0">
        <w:rPr>
          <w:rFonts w:ascii="Verdana" w:hAnsi="Verdana"/>
          <w:sz w:val="24"/>
          <w:szCs w:val="24"/>
        </w:rPr>
        <w:t>are</w:t>
      </w:r>
      <w:r w:rsidRPr="00D32371">
        <w:rPr>
          <w:rFonts w:ascii="Verdana" w:hAnsi="Verdana"/>
          <w:sz w:val="24"/>
          <w:szCs w:val="24"/>
        </w:rPr>
        <w:t xml:space="preserve"> sent to members who have filled a prescription </w:t>
      </w:r>
      <w:r w:rsidR="00035216" w:rsidRPr="00D32371">
        <w:rPr>
          <w:rFonts w:ascii="Verdana" w:hAnsi="Verdana"/>
          <w:sz w:val="24"/>
          <w:szCs w:val="24"/>
        </w:rPr>
        <w:t xml:space="preserve">through </w:t>
      </w:r>
      <w:r w:rsidR="00B716C0">
        <w:rPr>
          <w:rFonts w:ascii="Verdana" w:hAnsi="Verdana"/>
          <w:sz w:val="24"/>
          <w:szCs w:val="24"/>
        </w:rPr>
        <w:t>the Home Delivery</w:t>
      </w:r>
      <w:r w:rsidR="00E31458">
        <w:rPr>
          <w:rFonts w:ascii="Verdana" w:hAnsi="Verdana"/>
          <w:sz w:val="24"/>
          <w:szCs w:val="24"/>
        </w:rPr>
        <w:t xml:space="preserve"> p</w:t>
      </w:r>
      <w:r w:rsidR="00B716C0">
        <w:rPr>
          <w:rFonts w:ascii="Verdana" w:hAnsi="Verdana"/>
          <w:sz w:val="24"/>
          <w:szCs w:val="24"/>
        </w:rPr>
        <w:t>harmacy</w:t>
      </w:r>
      <w:r w:rsidR="00035216" w:rsidRPr="00D32371">
        <w:rPr>
          <w:rFonts w:ascii="Verdana" w:hAnsi="Verdana"/>
          <w:sz w:val="24"/>
          <w:szCs w:val="24"/>
        </w:rPr>
        <w:t xml:space="preserve"> </w:t>
      </w:r>
      <w:r w:rsidRPr="00D32371">
        <w:rPr>
          <w:rFonts w:ascii="Verdana" w:hAnsi="Verdana"/>
          <w:sz w:val="24"/>
          <w:szCs w:val="24"/>
        </w:rPr>
        <w:t xml:space="preserve">and have an outstanding account balance 14 days after the order was shipped. </w:t>
      </w:r>
    </w:p>
    <w:p w14:paraId="6F3C70B6" w14:textId="77777777" w:rsidR="00CC7564" w:rsidRDefault="00CC7564" w:rsidP="00CC7564">
      <w:pPr>
        <w:spacing w:before="120" w:after="120"/>
        <w:rPr>
          <w:rFonts w:ascii="Verdana" w:hAnsi="Verdana"/>
          <w:sz w:val="24"/>
          <w:szCs w:val="24"/>
        </w:rPr>
      </w:pPr>
    </w:p>
    <w:p w14:paraId="1E8DF15C" w14:textId="77777777" w:rsidR="00BA6F7F" w:rsidRPr="00DF398D" w:rsidRDefault="00035216" w:rsidP="00DF398D">
      <w:pPr>
        <w:pStyle w:val="ListParagraph"/>
        <w:numPr>
          <w:ilvl w:val="0"/>
          <w:numId w:val="6"/>
        </w:numPr>
        <w:spacing w:before="120" w:after="120"/>
        <w:ind w:left="432"/>
        <w:contextualSpacing w:val="0"/>
        <w:rPr>
          <w:rFonts w:ascii="Verdana" w:hAnsi="Verdana"/>
          <w:sz w:val="24"/>
          <w:szCs w:val="24"/>
        </w:rPr>
      </w:pPr>
      <w:r w:rsidRPr="00DF398D">
        <w:rPr>
          <w:rFonts w:ascii="Verdana" w:hAnsi="Verdana"/>
          <w:sz w:val="24"/>
          <w:szCs w:val="24"/>
        </w:rPr>
        <w:t>If a balance remains, a</w:t>
      </w:r>
      <w:r w:rsidR="00D02627" w:rsidRPr="00DF398D">
        <w:rPr>
          <w:rFonts w:ascii="Verdana" w:hAnsi="Verdana"/>
          <w:sz w:val="24"/>
          <w:szCs w:val="24"/>
        </w:rPr>
        <w:t xml:space="preserve"> reminder email will be sent </w:t>
      </w:r>
      <w:r w:rsidR="00D02627" w:rsidRPr="00DF398D">
        <w:rPr>
          <w:rFonts w:ascii="Verdana" w:hAnsi="Verdana"/>
          <w:b/>
          <w:sz w:val="24"/>
          <w:szCs w:val="24"/>
        </w:rPr>
        <w:t>seven</w:t>
      </w:r>
      <w:r w:rsidR="00D02627" w:rsidRPr="00DF398D">
        <w:rPr>
          <w:rFonts w:ascii="Verdana" w:hAnsi="Verdana"/>
          <w:sz w:val="24"/>
          <w:szCs w:val="24"/>
        </w:rPr>
        <w:t xml:space="preserve"> </w:t>
      </w:r>
      <w:r w:rsidRPr="00DF398D">
        <w:rPr>
          <w:rFonts w:ascii="Verdana" w:hAnsi="Verdana"/>
          <w:sz w:val="24"/>
          <w:szCs w:val="24"/>
        </w:rPr>
        <w:t xml:space="preserve">days </w:t>
      </w:r>
      <w:r w:rsidR="00D02627" w:rsidRPr="00DF398D">
        <w:rPr>
          <w:rFonts w:ascii="Verdana" w:hAnsi="Verdana"/>
          <w:sz w:val="24"/>
          <w:szCs w:val="24"/>
        </w:rPr>
        <w:t>after the original email and a second reminder can be sent after seven more days.</w:t>
      </w:r>
    </w:p>
    <w:p w14:paraId="5F48D936" w14:textId="77777777" w:rsidR="002262CB" w:rsidRDefault="002262CB" w:rsidP="00CC7564">
      <w:pPr>
        <w:spacing w:before="120" w:after="120"/>
        <w:rPr>
          <w:rFonts w:ascii="Verdana" w:hAnsi="Verdana"/>
          <w:sz w:val="24"/>
          <w:szCs w:val="24"/>
        </w:rPr>
      </w:pPr>
    </w:p>
    <w:p w14:paraId="1452B99C" w14:textId="3A62FD45" w:rsidR="00A42C52" w:rsidRDefault="002262CB" w:rsidP="00CC7564">
      <w:pPr>
        <w:spacing w:before="120" w:after="120"/>
        <w:jc w:val="center"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029B14D0" wp14:editId="127A33C0">
            <wp:extent cx="5647619" cy="163809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7619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1197C" w14:textId="4E563071" w:rsidR="00A95409" w:rsidRPr="00D32371" w:rsidRDefault="00A95409" w:rsidP="00CC7564">
      <w:pPr>
        <w:spacing w:before="120" w:after="120"/>
        <w:jc w:val="center"/>
        <w:rPr>
          <w:rFonts w:ascii="Verdana" w:hAnsi="Verdana"/>
          <w:sz w:val="24"/>
          <w:szCs w:val="24"/>
        </w:rPr>
      </w:pPr>
    </w:p>
    <w:p w14:paraId="24B14758" w14:textId="728DF1E5" w:rsidR="00035216" w:rsidRPr="00DF398D" w:rsidRDefault="00035216" w:rsidP="00DF398D">
      <w:pPr>
        <w:pStyle w:val="ListParagraph"/>
        <w:numPr>
          <w:ilvl w:val="0"/>
          <w:numId w:val="7"/>
        </w:numPr>
        <w:spacing w:before="120" w:after="120"/>
        <w:ind w:left="432"/>
        <w:contextualSpacing w:val="0"/>
        <w:rPr>
          <w:rFonts w:ascii="Verdana" w:hAnsi="Verdana"/>
          <w:sz w:val="24"/>
          <w:szCs w:val="24"/>
        </w:rPr>
      </w:pPr>
      <w:r w:rsidRPr="00DF398D">
        <w:rPr>
          <w:rFonts w:ascii="Verdana" w:hAnsi="Verdana"/>
          <w:sz w:val="24"/>
          <w:szCs w:val="24"/>
        </w:rPr>
        <w:t xml:space="preserve">The emails </w:t>
      </w:r>
      <w:r w:rsidR="00CC7564" w:rsidRPr="00CC7564">
        <w:rPr>
          <w:rFonts w:ascii="Verdana" w:hAnsi="Verdana"/>
          <w:sz w:val="24"/>
          <w:szCs w:val="24"/>
        </w:rPr>
        <w:t>provide</w:t>
      </w:r>
      <w:r w:rsidRPr="00DF398D">
        <w:rPr>
          <w:rFonts w:ascii="Verdana" w:hAnsi="Verdana"/>
          <w:sz w:val="24"/>
          <w:szCs w:val="24"/>
        </w:rPr>
        <w:t xml:space="preserve"> members with a link to </w:t>
      </w:r>
      <w:r w:rsidR="00B716C0" w:rsidRPr="00DF398D">
        <w:rPr>
          <w:rFonts w:ascii="Verdana" w:hAnsi="Verdana"/>
          <w:sz w:val="24"/>
          <w:szCs w:val="24"/>
        </w:rPr>
        <w:t>C</w:t>
      </w:r>
      <w:r w:rsidRPr="00DF398D">
        <w:rPr>
          <w:rFonts w:ascii="Verdana" w:hAnsi="Verdana"/>
          <w:sz w:val="24"/>
          <w:szCs w:val="24"/>
        </w:rPr>
        <w:t xml:space="preserve">aremark.com where they can pay their outstanding balance. </w:t>
      </w:r>
      <w:r w:rsidR="003678A0" w:rsidRPr="00DF398D">
        <w:rPr>
          <w:rFonts w:ascii="Verdana" w:hAnsi="Verdana"/>
          <w:sz w:val="24"/>
          <w:szCs w:val="24"/>
        </w:rPr>
        <w:t xml:space="preserve">If a member calls about the alert, </w:t>
      </w:r>
      <w:r w:rsidR="00A95409" w:rsidRPr="00DF398D">
        <w:rPr>
          <w:rFonts w:ascii="Verdana" w:hAnsi="Verdana"/>
          <w:sz w:val="24"/>
          <w:szCs w:val="24"/>
        </w:rPr>
        <w:t>refer to</w:t>
      </w:r>
      <w:r w:rsidR="003678A0" w:rsidRPr="00DF398D">
        <w:rPr>
          <w:rFonts w:ascii="Verdana" w:hAnsi="Verdana"/>
          <w:sz w:val="24"/>
          <w:szCs w:val="24"/>
        </w:rPr>
        <w:t xml:space="preserve"> </w:t>
      </w:r>
      <w:hyperlink w:anchor="_Frequently_Asked_Questions" w:history="1">
        <w:r w:rsidR="00A95409" w:rsidRPr="00CC7564">
          <w:rPr>
            <w:rStyle w:val="Hyperlink"/>
            <w:rFonts w:ascii="Verdana" w:hAnsi="Verdana"/>
            <w:sz w:val="24"/>
            <w:szCs w:val="24"/>
          </w:rPr>
          <w:t>Frequently Asked Questions and Answers</w:t>
        </w:r>
      </w:hyperlink>
      <w:r w:rsidR="00DF398D" w:rsidRPr="00DF398D">
        <w:rPr>
          <w:rStyle w:val="Hyperlink"/>
          <w:rFonts w:ascii="Verdana" w:hAnsi="Verdana"/>
          <w:color w:val="auto"/>
          <w:sz w:val="24"/>
          <w:szCs w:val="24"/>
          <w:u w:val="none"/>
        </w:rPr>
        <w:t>.</w:t>
      </w:r>
      <w:r w:rsidR="00DF398D" w:rsidRPr="00DF398D">
        <w:rPr>
          <w:rFonts w:ascii="Verdana" w:hAnsi="Verdana"/>
          <w:sz w:val="24"/>
          <w:szCs w:val="24"/>
        </w:rPr>
        <w:t xml:space="preserve"> </w:t>
      </w:r>
    </w:p>
    <w:p w14:paraId="400ACA18" w14:textId="77777777" w:rsidR="003678A0" w:rsidRPr="00D32371" w:rsidRDefault="003678A0" w:rsidP="00DF398D">
      <w:pPr>
        <w:spacing w:before="120" w:after="120"/>
        <w:rPr>
          <w:rFonts w:ascii="Verdana" w:hAnsi="Verdana"/>
          <w:sz w:val="24"/>
          <w:szCs w:val="24"/>
        </w:rPr>
      </w:pPr>
    </w:p>
    <w:p w14:paraId="78F7CD5D" w14:textId="0B5AC778" w:rsidR="00035216" w:rsidRDefault="003155AA" w:rsidP="00CC7564">
      <w:pPr>
        <w:pStyle w:val="ListParagraph"/>
        <w:numPr>
          <w:ilvl w:val="0"/>
          <w:numId w:val="8"/>
        </w:numPr>
        <w:spacing w:before="120" w:after="120"/>
        <w:ind w:left="792"/>
        <w:contextualSpacing w:val="0"/>
        <w:rPr>
          <w:rFonts w:ascii="Verdana" w:hAnsi="Verdana"/>
          <w:sz w:val="24"/>
          <w:szCs w:val="24"/>
        </w:rPr>
      </w:pPr>
      <w:r w:rsidRPr="00DF398D">
        <w:rPr>
          <w:rFonts w:ascii="Verdana" w:hAnsi="Verdana"/>
          <w:b/>
          <w:bCs/>
          <w:sz w:val="24"/>
          <w:szCs w:val="24"/>
        </w:rPr>
        <w:t>Initial Pay Your Balance email</w:t>
      </w:r>
      <w:r w:rsidR="00D141B3" w:rsidRPr="00DF398D">
        <w:rPr>
          <w:rFonts w:ascii="Verdana" w:hAnsi="Verdana"/>
          <w:sz w:val="24"/>
          <w:szCs w:val="24"/>
        </w:rPr>
        <w:t xml:space="preserve"> (14 days after order shipment)</w:t>
      </w:r>
      <w:r w:rsidR="00CC7564">
        <w:rPr>
          <w:rFonts w:ascii="Verdana" w:hAnsi="Verdana"/>
          <w:sz w:val="24"/>
          <w:szCs w:val="24"/>
        </w:rPr>
        <w:t>:</w:t>
      </w:r>
    </w:p>
    <w:p w14:paraId="78B68E5C" w14:textId="77777777" w:rsidR="00CC7564" w:rsidRPr="00DF398D" w:rsidRDefault="00CC7564" w:rsidP="00DF398D">
      <w:pPr>
        <w:pStyle w:val="ListParagraph"/>
        <w:spacing w:before="120" w:after="120"/>
        <w:ind w:left="792"/>
        <w:contextualSpacing w:val="0"/>
        <w:rPr>
          <w:rFonts w:ascii="Verdana" w:hAnsi="Verdana"/>
          <w:sz w:val="24"/>
          <w:szCs w:val="24"/>
        </w:rPr>
      </w:pPr>
    </w:p>
    <w:p w14:paraId="558E5009" w14:textId="67646DF8" w:rsidR="00BA6F7F" w:rsidRDefault="00CC7564" w:rsidP="00DF398D">
      <w:pPr>
        <w:spacing w:before="120" w:after="120"/>
        <w:jc w:val="center"/>
        <w:rPr>
          <w:rFonts w:ascii="Verdana" w:hAnsi="Verdana"/>
          <w:sz w:val="24"/>
          <w:szCs w:val="24"/>
        </w:rPr>
      </w:pPr>
      <w:r w:rsidRPr="00CC7564">
        <w:rPr>
          <w:noProof/>
        </w:rPr>
        <w:t xml:space="preserve"> </w:t>
      </w:r>
      <w:r w:rsidR="00136154">
        <w:rPr>
          <w:noProof/>
        </w:rPr>
        <w:drawing>
          <wp:inline distT="0" distB="0" distL="0" distR="0" wp14:anchorId="23B5DFEA" wp14:editId="135BD114">
            <wp:extent cx="4361905" cy="4628571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4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6154" w:rsidDel="00136154">
        <w:rPr>
          <w:noProof/>
        </w:rPr>
        <w:t xml:space="preserve"> </w:t>
      </w:r>
    </w:p>
    <w:p w14:paraId="4FA14ECC" w14:textId="4658F3B2" w:rsidR="00D32371" w:rsidRPr="00D32371" w:rsidRDefault="00E31458" w:rsidP="00DF398D">
      <w:pPr>
        <w:spacing w:before="120" w:after="120"/>
        <w:jc w:val="center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 </w:t>
      </w:r>
    </w:p>
    <w:p w14:paraId="7A58C6AA" w14:textId="44E68CD2" w:rsidR="00BA6F7F" w:rsidRPr="00DF398D" w:rsidRDefault="00BA6F7F" w:rsidP="00DF398D">
      <w:pPr>
        <w:pStyle w:val="ListParagraph"/>
        <w:numPr>
          <w:ilvl w:val="0"/>
          <w:numId w:val="9"/>
        </w:numPr>
        <w:spacing w:before="120" w:after="120"/>
        <w:ind w:left="792"/>
        <w:contextualSpacing w:val="0"/>
        <w:rPr>
          <w:rFonts w:ascii="Verdana" w:hAnsi="Verdana"/>
          <w:sz w:val="24"/>
          <w:szCs w:val="24"/>
        </w:rPr>
      </w:pPr>
      <w:r w:rsidRPr="00DF398D">
        <w:rPr>
          <w:rFonts w:ascii="Verdana" w:hAnsi="Verdana"/>
          <w:b/>
          <w:sz w:val="24"/>
          <w:szCs w:val="24"/>
        </w:rPr>
        <w:t>First Reminder</w:t>
      </w:r>
      <w:r w:rsidR="00D141B3" w:rsidRPr="00DF398D">
        <w:rPr>
          <w:rFonts w:ascii="Verdana" w:hAnsi="Verdana"/>
          <w:sz w:val="24"/>
          <w:szCs w:val="24"/>
        </w:rPr>
        <w:t xml:space="preserve"> (7 days after initial email; 21 days after order shipment)</w:t>
      </w:r>
      <w:r w:rsidR="00CC7564" w:rsidRPr="00DF398D">
        <w:rPr>
          <w:rFonts w:ascii="Verdana" w:hAnsi="Verdana"/>
          <w:sz w:val="24"/>
          <w:szCs w:val="24"/>
        </w:rPr>
        <w:t>:</w:t>
      </w:r>
    </w:p>
    <w:p w14:paraId="62BCBF58" w14:textId="77777777" w:rsidR="00DF398D" w:rsidRPr="00D32371" w:rsidRDefault="00DF398D" w:rsidP="00DF398D">
      <w:pPr>
        <w:spacing w:before="120" w:after="120"/>
        <w:rPr>
          <w:rFonts w:ascii="Verdana" w:hAnsi="Verdana"/>
          <w:sz w:val="24"/>
          <w:szCs w:val="24"/>
        </w:rPr>
      </w:pPr>
    </w:p>
    <w:p w14:paraId="3ACA70CD" w14:textId="099C6CF4" w:rsidR="00BA6F7F" w:rsidRDefault="00DF398D" w:rsidP="00DF398D">
      <w:pPr>
        <w:spacing w:before="120" w:after="120"/>
        <w:jc w:val="center"/>
        <w:rPr>
          <w:rFonts w:ascii="Verdana" w:hAnsi="Verdana"/>
          <w:sz w:val="24"/>
          <w:szCs w:val="24"/>
        </w:rPr>
      </w:pPr>
      <w:r w:rsidRPr="00DF398D">
        <w:rPr>
          <w:noProof/>
        </w:rPr>
        <w:t xml:space="preserve"> </w:t>
      </w:r>
      <w:r w:rsidR="00136154" w:rsidRPr="00136154">
        <w:rPr>
          <w:noProof/>
        </w:rPr>
        <w:t xml:space="preserve"> </w:t>
      </w:r>
      <w:r w:rsidR="00136154">
        <w:rPr>
          <w:noProof/>
        </w:rPr>
        <w:drawing>
          <wp:inline distT="0" distB="0" distL="0" distR="0" wp14:anchorId="783B82E9" wp14:editId="1707C4A6">
            <wp:extent cx="4572000" cy="4563341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6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64ADC" w14:textId="5D89DB23" w:rsidR="00D32371" w:rsidRPr="00D32371" w:rsidRDefault="00E31458" w:rsidP="00DF398D">
      <w:pPr>
        <w:spacing w:before="120" w:after="120"/>
        <w:jc w:val="center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 </w:t>
      </w:r>
    </w:p>
    <w:p w14:paraId="208279FE" w14:textId="60F8B306" w:rsidR="00BA6F7F" w:rsidRPr="00DF398D" w:rsidRDefault="00BA6F7F" w:rsidP="00DF398D">
      <w:pPr>
        <w:pStyle w:val="ListParagraph"/>
        <w:numPr>
          <w:ilvl w:val="0"/>
          <w:numId w:val="10"/>
        </w:numPr>
        <w:spacing w:before="120" w:after="120"/>
        <w:ind w:left="792"/>
        <w:contextualSpacing w:val="0"/>
        <w:rPr>
          <w:rFonts w:ascii="Verdana" w:hAnsi="Verdana"/>
          <w:sz w:val="24"/>
          <w:szCs w:val="24"/>
        </w:rPr>
      </w:pPr>
      <w:r w:rsidRPr="00DF398D">
        <w:rPr>
          <w:rFonts w:ascii="Verdana" w:hAnsi="Verdana"/>
          <w:b/>
          <w:sz w:val="24"/>
          <w:szCs w:val="24"/>
        </w:rPr>
        <w:t xml:space="preserve">Second </w:t>
      </w:r>
      <w:r w:rsidR="00A95409" w:rsidRPr="00DF398D">
        <w:rPr>
          <w:rFonts w:ascii="Verdana" w:hAnsi="Verdana"/>
          <w:b/>
          <w:sz w:val="24"/>
          <w:szCs w:val="24"/>
        </w:rPr>
        <w:t>R</w:t>
      </w:r>
      <w:r w:rsidRPr="00DF398D">
        <w:rPr>
          <w:rFonts w:ascii="Verdana" w:hAnsi="Verdana"/>
          <w:b/>
          <w:sz w:val="24"/>
          <w:szCs w:val="24"/>
        </w:rPr>
        <w:t>eminder</w:t>
      </w:r>
      <w:r w:rsidR="00D141B3" w:rsidRPr="00DF398D">
        <w:rPr>
          <w:rFonts w:ascii="Verdana" w:hAnsi="Verdana"/>
          <w:sz w:val="24"/>
          <w:szCs w:val="24"/>
        </w:rPr>
        <w:t xml:space="preserve"> (7 days after 1</w:t>
      </w:r>
      <w:r w:rsidR="00D141B3" w:rsidRPr="00DF398D">
        <w:rPr>
          <w:rFonts w:ascii="Verdana" w:hAnsi="Verdana"/>
          <w:sz w:val="24"/>
          <w:szCs w:val="24"/>
          <w:vertAlign w:val="superscript"/>
        </w:rPr>
        <w:t>st</w:t>
      </w:r>
      <w:r w:rsidR="00D141B3" w:rsidRPr="00DF398D">
        <w:rPr>
          <w:rFonts w:ascii="Verdana" w:hAnsi="Verdana"/>
          <w:sz w:val="24"/>
          <w:szCs w:val="24"/>
        </w:rPr>
        <w:t xml:space="preserve"> Reminder email; 28 days after order shipment)</w:t>
      </w:r>
      <w:r w:rsidR="00DF398D" w:rsidRPr="00DF398D">
        <w:rPr>
          <w:rFonts w:ascii="Verdana" w:hAnsi="Verdana"/>
          <w:sz w:val="24"/>
          <w:szCs w:val="24"/>
        </w:rPr>
        <w:t>:</w:t>
      </w:r>
    </w:p>
    <w:p w14:paraId="504D8D8E" w14:textId="77777777" w:rsidR="00DF398D" w:rsidRPr="00D32371" w:rsidRDefault="00DF398D" w:rsidP="00DF398D">
      <w:pPr>
        <w:spacing w:before="120" w:after="120"/>
        <w:rPr>
          <w:rFonts w:ascii="Verdana" w:hAnsi="Verdana"/>
          <w:sz w:val="24"/>
          <w:szCs w:val="24"/>
        </w:rPr>
      </w:pPr>
    </w:p>
    <w:p w14:paraId="488ED539" w14:textId="51F78F54" w:rsidR="00BA6F7F" w:rsidRDefault="00DF398D" w:rsidP="00DF398D">
      <w:pPr>
        <w:spacing w:before="120" w:after="120"/>
        <w:jc w:val="center"/>
        <w:rPr>
          <w:rFonts w:ascii="Verdana" w:hAnsi="Verdana"/>
          <w:sz w:val="24"/>
          <w:szCs w:val="24"/>
        </w:rPr>
      </w:pPr>
      <w:r w:rsidRPr="00DF398D">
        <w:rPr>
          <w:noProof/>
        </w:rPr>
        <w:t xml:space="preserve"> </w:t>
      </w:r>
      <w:r w:rsidR="00136154" w:rsidRPr="00136154">
        <w:rPr>
          <w:noProof/>
        </w:rPr>
        <w:t xml:space="preserve"> </w:t>
      </w:r>
      <w:r w:rsidR="00136154">
        <w:rPr>
          <w:noProof/>
        </w:rPr>
        <w:drawing>
          <wp:inline distT="0" distB="0" distL="0" distR="0" wp14:anchorId="48D3CB7D" wp14:editId="5AB3543A">
            <wp:extent cx="4572000" cy="4700016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700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6BE48" w14:textId="0CA8C800" w:rsidR="00D32371" w:rsidRPr="00D32371" w:rsidRDefault="00E31458" w:rsidP="00DF398D">
      <w:pPr>
        <w:spacing w:before="120" w:after="120"/>
        <w:jc w:val="center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 </w:t>
      </w:r>
    </w:p>
    <w:p w14:paraId="740E8A13" w14:textId="6028D921" w:rsidR="00B05B57" w:rsidRPr="00AA6745" w:rsidRDefault="00AA6745" w:rsidP="00AA6745">
      <w:pPr>
        <w:spacing w:before="120" w:after="120"/>
        <w:jc w:val="right"/>
        <w:rPr>
          <w:rFonts w:ascii="Verdana" w:hAnsi="Verdana"/>
          <w:sz w:val="24"/>
          <w:szCs w:val="24"/>
        </w:rPr>
      </w:pPr>
      <w:hyperlink w:anchor="tod" w:history="1">
        <w:r w:rsidRPr="00AA6745">
          <w:rPr>
            <w:rStyle w:val="Hyperlink"/>
            <w:rFonts w:ascii="Verdana" w:hAnsi="Verdana"/>
            <w:sz w:val="24"/>
            <w:szCs w:val="24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D32371" w14:paraId="17EE13AB" w14:textId="77777777" w:rsidTr="00B05B57">
        <w:tc>
          <w:tcPr>
            <w:tcW w:w="5000" w:type="pct"/>
            <w:shd w:val="clear" w:color="auto" w:fill="C0C0C0"/>
          </w:tcPr>
          <w:p w14:paraId="6CD3E466" w14:textId="77777777" w:rsidR="00D32371" w:rsidRDefault="00D32371" w:rsidP="00CC7564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3" w:name="_Frequently_Asked_Questions"/>
            <w:bookmarkStart w:id="4" w:name="_Toc80621912"/>
            <w:bookmarkEnd w:id="3"/>
            <w:r>
              <w:rPr>
                <w:rFonts w:ascii="Verdana" w:hAnsi="Verdana"/>
                <w:i w:val="0"/>
                <w:iCs w:val="0"/>
              </w:rPr>
              <w:t>Frequently Asked Questions and Answers</w:t>
            </w:r>
            <w:bookmarkEnd w:id="4"/>
          </w:p>
        </w:tc>
      </w:tr>
    </w:tbl>
    <w:p w14:paraId="0233C76C" w14:textId="77777777" w:rsidR="00DF398D" w:rsidRDefault="00DF398D" w:rsidP="00DF398D">
      <w:pPr>
        <w:spacing w:before="120" w:after="120"/>
        <w:contextualSpacing/>
        <w:rPr>
          <w:rFonts w:ascii="Verdana" w:hAnsi="Verdana"/>
          <w:b/>
          <w:sz w:val="24"/>
          <w:szCs w:val="24"/>
        </w:rPr>
      </w:pPr>
    </w:p>
    <w:p w14:paraId="23754F47" w14:textId="3918A9B8" w:rsidR="002304A6" w:rsidRPr="00DF398D" w:rsidRDefault="00D32371" w:rsidP="00CC7564">
      <w:pPr>
        <w:spacing w:before="120" w:after="120"/>
        <w:rPr>
          <w:rFonts w:ascii="Verdana" w:hAnsi="Verdana"/>
          <w:bCs/>
          <w:sz w:val="24"/>
          <w:szCs w:val="24"/>
        </w:rPr>
      </w:pPr>
      <w:r w:rsidRPr="00DF398D">
        <w:rPr>
          <w:rFonts w:ascii="Verdana" w:hAnsi="Verdana"/>
          <w:bCs/>
          <w:sz w:val="24"/>
          <w:szCs w:val="24"/>
        </w:rPr>
        <w:t>Use as needed: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56"/>
        <w:gridCol w:w="8594"/>
      </w:tblGrid>
      <w:tr w:rsidR="002304A6" w:rsidRPr="00D32371" w14:paraId="23A0608E" w14:textId="77777777" w:rsidTr="00D32371">
        <w:tc>
          <w:tcPr>
            <w:tcW w:w="1682" w:type="pct"/>
            <w:shd w:val="clear" w:color="auto" w:fill="D9D9D9" w:themeFill="background1" w:themeFillShade="D9"/>
          </w:tcPr>
          <w:p w14:paraId="666F2D8F" w14:textId="77777777" w:rsidR="002304A6" w:rsidRPr="000F3DA2" w:rsidRDefault="002304A6" w:rsidP="00CC7564">
            <w:pPr>
              <w:spacing w:before="120" w:after="120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0F3DA2">
              <w:rPr>
                <w:rFonts w:ascii="Verdana" w:hAnsi="Verdana"/>
                <w:b/>
                <w:sz w:val="24"/>
                <w:szCs w:val="24"/>
              </w:rPr>
              <w:t>Question</w:t>
            </w:r>
          </w:p>
        </w:tc>
        <w:tc>
          <w:tcPr>
            <w:tcW w:w="3318" w:type="pct"/>
            <w:shd w:val="clear" w:color="auto" w:fill="D9D9D9" w:themeFill="background1" w:themeFillShade="D9"/>
          </w:tcPr>
          <w:p w14:paraId="5233ADD3" w14:textId="77777777" w:rsidR="002304A6" w:rsidRPr="000F3DA2" w:rsidRDefault="002304A6" w:rsidP="00CC7564">
            <w:pPr>
              <w:spacing w:before="120" w:after="120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0F3DA2">
              <w:rPr>
                <w:rFonts w:ascii="Verdana" w:hAnsi="Verdana"/>
                <w:b/>
                <w:sz w:val="24"/>
                <w:szCs w:val="24"/>
              </w:rPr>
              <w:t>Possible Answer</w:t>
            </w:r>
          </w:p>
        </w:tc>
      </w:tr>
      <w:tr w:rsidR="002304A6" w:rsidRPr="00D32371" w14:paraId="2A09A1BD" w14:textId="77777777" w:rsidTr="00D32371">
        <w:tc>
          <w:tcPr>
            <w:tcW w:w="1682" w:type="pct"/>
          </w:tcPr>
          <w:p w14:paraId="5AA4E673" w14:textId="77777777" w:rsidR="002304A6" w:rsidRPr="00D32371" w:rsidRDefault="002304A6" w:rsidP="00CC756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D32371">
              <w:rPr>
                <w:rFonts w:ascii="Verdana" w:hAnsi="Verdana"/>
                <w:sz w:val="24"/>
                <w:szCs w:val="24"/>
              </w:rPr>
              <w:t>Why did you send me this email?</w:t>
            </w:r>
          </w:p>
        </w:tc>
        <w:tc>
          <w:tcPr>
            <w:tcW w:w="3318" w:type="pct"/>
          </w:tcPr>
          <w:p w14:paraId="71BE3BD0" w14:textId="56C8025C" w:rsidR="00826C25" w:rsidRPr="00826C25" w:rsidRDefault="00826C25" w:rsidP="00CC756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noProof/>
                <w:sz w:val="24"/>
                <w:szCs w:val="24"/>
              </w:rPr>
              <w:drawing>
                <wp:inline distT="0" distB="0" distL="0" distR="0" wp14:anchorId="46E6FE3D" wp14:editId="26B43730">
                  <wp:extent cx="238095" cy="209524"/>
                  <wp:effectExtent l="0" t="0" r="0" b="63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con - Conversation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38095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="002304A6" w:rsidRPr="00826C25">
              <w:rPr>
                <w:rFonts w:ascii="Verdana" w:hAnsi="Verdana"/>
                <w:sz w:val="24"/>
                <w:szCs w:val="24"/>
              </w:rPr>
              <w:t xml:space="preserve">The email is sent to members who have a balance on their account 14 </w:t>
            </w:r>
            <w:r w:rsidR="002E4B7F">
              <w:rPr>
                <w:rFonts w:ascii="Verdana" w:hAnsi="Verdana"/>
                <w:sz w:val="24"/>
                <w:szCs w:val="24"/>
              </w:rPr>
              <w:t xml:space="preserve">business </w:t>
            </w:r>
            <w:r w:rsidR="002304A6" w:rsidRPr="00826C25">
              <w:rPr>
                <w:rFonts w:ascii="Verdana" w:hAnsi="Verdana"/>
                <w:sz w:val="24"/>
                <w:szCs w:val="24"/>
              </w:rPr>
              <w:t>days after a mail order prescription was shipped. The email is meant to be a reminder and provides an easy way for you to pay your balance online.</w:t>
            </w:r>
          </w:p>
        </w:tc>
      </w:tr>
      <w:tr w:rsidR="002304A6" w:rsidRPr="00D32371" w14:paraId="4A2F407B" w14:textId="77777777" w:rsidTr="00D32371">
        <w:tc>
          <w:tcPr>
            <w:tcW w:w="1682" w:type="pct"/>
          </w:tcPr>
          <w:p w14:paraId="4E8E8DED" w14:textId="77777777" w:rsidR="002304A6" w:rsidRPr="00D32371" w:rsidRDefault="002304A6" w:rsidP="00CC756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D32371">
              <w:rPr>
                <w:rFonts w:ascii="Verdana" w:hAnsi="Verdana"/>
                <w:sz w:val="24"/>
                <w:szCs w:val="24"/>
              </w:rPr>
              <w:t>Is this a collections email?</w:t>
            </w:r>
          </w:p>
        </w:tc>
        <w:tc>
          <w:tcPr>
            <w:tcW w:w="3318" w:type="pct"/>
          </w:tcPr>
          <w:p w14:paraId="4842EA9C" w14:textId="2427F2CB" w:rsidR="00826C25" w:rsidRPr="00826C25" w:rsidRDefault="00826C25" w:rsidP="00CC756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noProof/>
                <w:sz w:val="24"/>
                <w:szCs w:val="24"/>
              </w:rPr>
              <w:drawing>
                <wp:inline distT="0" distB="0" distL="0" distR="0" wp14:anchorId="6AB5FBC9" wp14:editId="62893592">
                  <wp:extent cx="238095" cy="209524"/>
                  <wp:effectExtent l="0" t="0" r="0" b="63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con - Conversation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38095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="002304A6" w:rsidRPr="00826C25">
              <w:rPr>
                <w:rFonts w:ascii="Verdana" w:hAnsi="Verdana"/>
                <w:sz w:val="24"/>
                <w:szCs w:val="24"/>
              </w:rPr>
              <w:t>No. This email is meant to be a reminder and provides an easy way for you to pay your balance online.</w:t>
            </w:r>
          </w:p>
        </w:tc>
      </w:tr>
      <w:tr w:rsidR="002304A6" w:rsidRPr="00D32371" w14:paraId="4BF1A30C" w14:textId="77777777" w:rsidTr="00D32371">
        <w:tc>
          <w:tcPr>
            <w:tcW w:w="1682" w:type="pct"/>
          </w:tcPr>
          <w:p w14:paraId="11C99869" w14:textId="502EC2F5" w:rsidR="002304A6" w:rsidRPr="00D32371" w:rsidRDefault="002304A6" w:rsidP="00CC756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D32371">
              <w:rPr>
                <w:rFonts w:ascii="Verdana" w:hAnsi="Verdana"/>
                <w:sz w:val="24"/>
                <w:szCs w:val="24"/>
              </w:rPr>
              <w:t xml:space="preserve">I </w:t>
            </w:r>
            <w:r w:rsidR="002E4B7F" w:rsidRPr="00D32371">
              <w:rPr>
                <w:rFonts w:ascii="Verdana" w:hAnsi="Verdana"/>
                <w:sz w:val="24"/>
                <w:szCs w:val="24"/>
              </w:rPr>
              <w:t>do not</w:t>
            </w:r>
            <w:r w:rsidRPr="00D32371">
              <w:rPr>
                <w:rFonts w:ascii="Verdana" w:hAnsi="Verdana"/>
                <w:sz w:val="24"/>
                <w:szCs w:val="24"/>
              </w:rPr>
              <w:t xml:space="preserve"> want these emails. Can you stop them?</w:t>
            </w:r>
          </w:p>
        </w:tc>
        <w:tc>
          <w:tcPr>
            <w:tcW w:w="3318" w:type="pct"/>
          </w:tcPr>
          <w:p w14:paraId="7DE8B2EE" w14:textId="77777777" w:rsidR="002304A6" w:rsidRPr="00D32371" w:rsidRDefault="00826C25" w:rsidP="00CC756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noProof/>
                <w:sz w:val="24"/>
                <w:szCs w:val="24"/>
              </w:rPr>
              <w:drawing>
                <wp:inline distT="0" distB="0" distL="0" distR="0" wp14:anchorId="44D8FCED" wp14:editId="536BF699">
                  <wp:extent cx="238095" cy="209524"/>
                  <wp:effectExtent l="0" t="0" r="0" b="63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con - Conversation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38095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sz w:val="24"/>
                <w:szCs w:val="24"/>
              </w:rPr>
              <w:t xml:space="preserve">  </w:t>
            </w:r>
            <w:r w:rsidR="002304A6" w:rsidRPr="00D32371">
              <w:rPr>
                <w:rFonts w:ascii="Verdana" w:hAnsi="Verdana"/>
                <w:sz w:val="24"/>
                <w:szCs w:val="24"/>
              </w:rPr>
              <w:t xml:space="preserve">Yes. I can turn off the Pay Your Balance reminder emails. </w:t>
            </w:r>
          </w:p>
          <w:p w14:paraId="63255CE7" w14:textId="77777777" w:rsidR="002304A6" w:rsidRPr="00D32371" w:rsidRDefault="002304A6" w:rsidP="00CC756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  <w:p w14:paraId="2B6A0148" w14:textId="77777777" w:rsidR="002304A6" w:rsidRPr="000F3DA2" w:rsidRDefault="002304A6" w:rsidP="00CC7564">
            <w:pPr>
              <w:spacing w:before="120" w:after="120"/>
              <w:rPr>
                <w:rFonts w:ascii="Verdana" w:hAnsi="Verdana"/>
                <w:b/>
                <w:sz w:val="24"/>
                <w:szCs w:val="24"/>
              </w:rPr>
            </w:pPr>
            <w:r w:rsidRPr="000F3DA2">
              <w:rPr>
                <w:rFonts w:ascii="Verdana" w:hAnsi="Verdana"/>
                <w:b/>
                <w:sz w:val="24"/>
                <w:szCs w:val="24"/>
              </w:rPr>
              <w:t>To turn off the email alert:</w:t>
            </w:r>
          </w:p>
          <w:p w14:paraId="1CBFE832" w14:textId="77777777" w:rsidR="00E41313" w:rsidRPr="000F3DA2" w:rsidRDefault="00E41313" w:rsidP="00DF398D">
            <w:pPr>
              <w:pStyle w:val="ListParagraph"/>
              <w:numPr>
                <w:ilvl w:val="0"/>
                <w:numId w:val="2"/>
              </w:numPr>
              <w:spacing w:before="120" w:after="120"/>
              <w:ind w:left="432"/>
              <w:contextualSpacing w:val="0"/>
              <w:rPr>
                <w:rFonts w:ascii="Verdana" w:hAnsi="Verdana"/>
                <w:sz w:val="24"/>
                <w:szCs w:val="24"/>
              </w:rPr>
            </w:pPr>
            <w:r w:rsidRPr="000F3DA2">
              <w:rPr>
                <w:rFonts w:ascii="Verdana" w:hAnsi="Verdana"/>
                <w:sz w:val="24"/>
                <w:szCs w:val="24"/>
              </w:rPr>
              <w:t xml:space="preserve">From the Main Screen of PeopleSafe, go to </w:t>
            </w:r>
            <w:r w:rsidRPr="00826C25">
              <w:rPr>
                <w:rFonts w:ascii="Verdana" w:hAnsi="Verdana"/>
                <w:b/>
                <w:sz w:val="24"/>
                <w:szCs w:val="24"/>
              </w:rPr>
              <w:t>Change Contact Info.</w:t>
            </w:r>
          </w:p>
          <w:p w14:paraId="093B931E" w14:textId="500115ED" w:rsidR="00E41313" w:rsidRPr="000F3DA2" w:rsidRDefault="00E41313" w:rsidP="00DF398D">
            <w:pPr>
              <w:pStyle w:val="ListParagraph"/>
              <w:numPr>
                <w:ilvl w:val="0"/>
                <w:numId w:val="2"/>
              </w:numPr>
              <w:spacing w:before="120" w:after="120"/>
              <w:ind w:left="432"/>
              <w:contextualSpacing w:val="0"/>
              <w:rPr>
                <w:rFonts w:ascii="Verdana" w:hAnsi="Verdana"/>
                <w:sz w:val="24"/>
                <w:szCs w:val="24"/>
              </w:rPr>
            </w:pPr>
            <w:r w:rsidRPr="000F3DA2">
              <w:rPr>
                <w:rFonts w:ascii="Verdana" w:hAnsi="Verdana"/>
                <w:sz w:val="24"/>
                <w:szCs w:val="24"/>
              </w:rPr>
              <w:t xml:space="preserve">In Messaging Preferences under Programs, find the program </w:t>
            </w:r>
            <w:r w:rsidRPr="00826C25">
              <w:rPr>
                <w:rFonts w:ascii="Verdana" w:hAnsi="Verdana"/>
                <w:b/>
                <w:sz w:val="24"/>
                <w:szCs w:val="24"/>
              </w:rPr>
              <w:t>Payment Notifications</w:t>
            </w:r>
            <w:r w:rsidRPr="000F3DA2">
              <w:rPr>
                <w:rFonts w:ascii="Verdana" w:hAnsi="Verdana"/>
                <w:sz w:val="24"/>
                <w:szCs w:val="24"/>
              </w:rPr>
              <w:t>.</w:t>
            </w:r>
          </w:p>
          <w:p w14:paraId="4D87AE47" w14:textId="77777777" w:rsidR="00E41313" w:rsidRPr="000F3DA2" w:rsidRDefault="00E41313" w:rsidP="00DF398D">
            <w:pPr>
              <w:pStyle w:val="ListParagraph"/>
              <w:numPr>
                <w:ilvl w:val="0"/>
                <w:numId w:val="2"/>
              </w:numPr>
              <w:spacing w:before="120" w:after="120"/>
              <w:ind w:left="432"/>
              <w:contextualSpacing w:val="0"/>
              <w:rPr>
                <w:rFonts w:ascii="Verdana" w:hAnsi="Verdana"/>
                <w:sz w:val="24"/>
                <w:szCs w:val="24"/>
              </w:rPr>
            </w:pPr>
            <w:r w:rsidRPr="000F3DA2">
              <w:rPr>
                <w:rFonts w:ascii="Verdana" w:hAnsi="Verdana"/>
                <w:sz w:val="24"/>
                <w:szCs w:val="24"/>
              </w:rPr>
              <w:t>Uncheck the box for Email.</w:t>
            </w:r>
          </w:p>
          <w:p w14:paraId="4EE540BE" w14:textId="2B9A1224" w:rsidR="002304A6" w:rsidRPr="00D32371" w:rsidRDefault="00E41313" w:rsidP="00DF398D">
            <w:pPr>
              <w:pStyle w:val="ListParagraph"/>
              <w:numPr>
                <w:ilvl w:val="0"/>
                <w:numId w:val="2"/>
              </w:numPr>
              <w:spacing w:before="120" w:after="120"/>
              <w:ind w:left="432"/>
              <w:contextualSpacing w:val="0"/>
              <w:rPr>
                <w:rFonts w:ascii="Verdana" w:hAnsi="Verdana"/>
                <w:sz w:val="24"/>
                <w:szCs w:val="24"/>
              </w:rPr>
            </w:pPr>
            <w:r w:rsidRPr="000F3DA2">
              <w:rPr>
                <w:rFonts w:ascii="Verdana" w:hAnsi="Verdana"/>
                <w:sz w:val="24"/>
                <w:szCs w:val="24"/>
              </w:rPr>
              <w:t xml:space="preserve">Click </w:t>
            </w:r>
            <w:r w:rsidRPr="00826C25">
              <w:rPr>
                <w:rFonts w:ascii="Verdana" w:hAnsi="Verdana"/>
                <w:b/>
                <w:sz w:val="24"/>
                <w:szCs w:val="24"/>
              </w:rPr>
              <w:t>Update Program</w:t>
            </w:r>
            <w:r w:rsidRPr="000F3DA2">
              <w:rPr>
                <w:rFonts w:ascii="Verdana" w:hAnsi="Verdana"/>
                <w:sz w:val="24"/>
                <w:szCs w:val="24"/>
              </w:rPr>
              <w:t>.</w:t>
            </w:r>
          </w:p>
        </w:tc>
      </w:tr>
      <w:tr w:rsidR="002304A6" w:rsidRPr="00D32371" w14:paraId="6C79D7D3" w14:textId="77777777" w:rsidTr="00D32371">
        <w:tc>
          <w:tcPr>
            <w:tcW w:w="1682" w:type="pct"/>
          </w:tcPr>
          <w:p w14:paraId="1008DE07" w14:textId="77777777" w:rsidR="002304A6" w:rsidRPr="00D32371" w:rsidRDefault="002304A6" w:rsidP="00CC756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D32371">
              <w:rPr>
                <w:rFonts w:ascii="Verdana" w:hAnsi="Verdana"/>
                <w:sz w:val="24"/>
                <w:szCs w:val="24"/>
              </w:rPr>
              <w:t>Can I still pay by phone or by check?</w:t>
            </w:r>
          </w:p>
        </w:tc>
        <w:tc>
          <w:tcPr>
            <w:tcW w:w="3318" w:type="pct"/>
          </w:tcPr>
          <w:p w14:paraId="3D2C6DB7" w14:textId="50B6B1FD" w:rsidR="00826C25" w:rsidRPr="00826C25" w:rsidRDefault="00826C25" w:rsidP="00CC756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noProof/>
                <w:sz w:val="24"/>
                <w:szCs w:val="24"/>
              </w:rPr>
              <w:drawing>
                <wp:inline distT="0" distB="0" distL="0" distR="0" wp14:anchorId="6FE03800" wp14:editId="07D151D6">
                  <wp:extent cx="238095" cy="209524"/>
                  <wp:effectExtent l="0" t="0" r="0" b="63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con - Conversation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38095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="002304A6" w:rsidRPr="00826C25">
              <w:rPr>
                <w:rFonts w:ascii="Verdana" w:hAnsi="Verdana"/>
                <w:sz w:val="24"/>
                <w:szCs w:val="24"/>
              </w:rPr>
              <w:t>Yes. You can continue to pay in your preferred method. This email alert provides you with an additional option to pay.</w:t>
            </w:r>
          </w:p>
        </w:tc>
      </w:tr>
      <w:tr w:rsidR="002304A6" w:rsidRPr="00D32371" w14:paraId="249269AF" w14:textId="77777777" w:rsidTr="00D32371">
        <w:tc>
          <w:tcPr>
            <w:tcW w:w="1682" w:type="pct"/>
          </w:tcPr>
          <w:p w14:paraId="1959AB65" w14:textId="77777777" w:rsidR="002304A6" w:rsidRPr="00D32371" w:rsidRDefault="002304A6" w:rsidP="00CC756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D32371">
              <w:rPr>
                <w:rFonts w:ascii="Verdana" w:hAnsi="Verdana"/>
                <w:sz w:val="24"/>
                <w:szCs w:val="24"/>
              </w:rPr>
              <w:t>I sent a check. Have you received it yet?</w:t>
            </w:r>
          </w:p>
        </w:tc>
        <w:tc>
          <w:tcPr>
            <w:tcW w:w="3318" w:type="pct"/>
          </w:tcPr>
          <w:p w14:paraId="49D313AB" w14:textId="0BD7189F" w:rsidR="00826C25" w:rsidRDefault="00826C25" w:rsidP="00CC756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R</w:t>
            </w:r>
            <w:r w:rsidR="002304A6" w:rsidRPr="00D32371">
              <w:rPr>
                <w:rFonts w:ascii="Verdana" w:hAnsi="Verdana"/>
                <w:sz w:val="24"/>
                <w:szCs w:val="24"/>
              </w:rPr>
              <w:t xml:space="preserve">eview member’s account and provide appropriate answer. </w:t>
            </w:r>
          </w:p>
          <w:p w14:paraId="41A65186" w14:textId="71159801" w:rsidR="002304A6" w:rsidRPr="00D32371" w:rsidRDefault="002E4B7F" w:rsidP="00CC756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D32371">
              <w:rPr>
                <w:rFonts w:ascii="Verdana" w:hAnsi="Verdana"/>
                <w:sz w:val="24"/>
                <w:szCs w:val="24"/>
              </w:rPr>
              <w:t>It is</w:t>
            </w:r>
            <w:r w:rsidR="00D141B3" w:rsidRPr="00D32371">
              <w:rPr>
                <w:rFonts w:ascii="Verdana" w:hAnsi="Verdana"/>
                <w:sz w:val="24"/>
                <w:szCs w:val="24"/>
              </w:rPr>
              <w:t xml:space="preserve"> likely that the check is still in the mail or has been received but not yet processed. Member can </w:t>
            </w:r>
            <w:r w:rsidR="00826C25">
              <w:rPr>
                <w:rFonts w:ascii="Verdana" w:hAnsi="Verdana"/>
                <w:sz w:val="24"/>
                <w:szCs w:val="24"/>
              </w:rPr>
              <w:t xml:space="preserve">review </w:t>
            </w:r>
            <w:r w:rsidR="00D141B3" w:rsidRPr="00D32371">
              <w:rPr>
                <w:rFonts w:ascii="Verdana" w:hAnsi="Verdana"/>
                <w:sz w:val="24"/>
                <w:szCs w:val="24"/>
              </w:rPr>
              <w:t xml:space="preserve">caremark.com to </w:t>
            </w:r>
            <w:r w:rsidR="00826C25">
              <w:rPr>
                <w:rFonts w:ascii="Verdana" w:hAnsi="Verdana"/>
                <w:sz w:val="24"/>
                <w:szCs w:val="24"/>
              </w:rPr>
              <w:t xml:space="preserve">determine </w:t>
            </w:r>
            <w:r w:rsidR="00D141B3" w:rsidRPr="00D32371">
              <w:rPr>
                <w:rFonts w:ascii="Verdana" w:hAnsi="Verdana"/>
                <w:sz w:val="24"/>
                <w:szCs w:val="24"/>
              </w:rPr>
              <w:t xml:space="preserve">when </w:t>
            </w:r>
            <w:r w:rsidR="00826C25">
              <w:rPr>
                <w:rFonts w:ascii="Verdana" w:hAnsi="Verdana"/>
                <w:sz w:val="24"/>
                <w:szCs w:val="24"/>
              </w:rPr>
              <w:t xml:space="preserve">the </w:t>
            </w:r>
            <w:r w:rsidR="00D141B3" w:rsidRPr="00D32371">
              <w:rPr>
                <w:rFonts w:ascii="Verdana" w:hAnsi="Verdana"/>
                <w:sz w:val="24"/>
                <w:szCs w:val="24"/>
              </w:rPr>
              <w:t xml:space="preserve">payment </w:t>
            </w:r>
            <w:r w:rsidR="00826C25">
              <w:rPr>
                <w:rFonts w:ascii="Verdana" w:hAnsi="Verdana"/>
                <w:sz w:val="24"/>
                <w:szCs w:val="24"/>
              </w:rPr>
              <w:t xml:space="preserve">is </w:t>
            </w:r>
            <w:r w:rsidR="00D141B3" w:rsidRPr="00D32371">
              <w:rPr>
                <w:rFonts w:ascii="Verdana" w:hAnsi="Verdana"/>
                <w:sz w:val="24"/>
                <w:szCs w:val="24"/>
              </w:rPr>
              <w:t>applied.</w:t>
            </w:r>
          </w:p>
        </w:tc>
      </w:tr>
    </w:tbl>
    <w:p w14:paraId="3CA2976E" w14:textId="77777777" w:rsidR="00AA6745" w:rsidRDefault="00AA6745" w:rsidP="00AA6745">
      <w:pPr>
        <w:spacing w:before="120" w:after="120"/>
        <w:jc w:val="right"/>
        <w:rPr>
          <w:rFonts w:ascii="Verdana" w:hAnsi="Verdana"/>
          <w:sz w:val="24"/>
          <w:szCs w:val="24"/>
        </w:rPr>
      </w:pPr>
    </w:p>
    <w:p w14:paraId="6586C6A2" w14:textId="04CCEE91" w:rsidR="00B05B57" w:rsidRPr="00AA6745" w:rsidRDefault="00AA6745" w:rsidP="00AA6745">
      <w:pPr>
        <w:spacing w:before="120" w:after="120"/>
        <w:jc w:val="right"/>
        <w:rPr>
          <w:rFonts w:ascii="Verdana" w:hAnsi="Verdana"/>
          <w:sz w:val="24"/>
          <w:szCs w:val="24"/>
        </w:rPr>
      </w:pPr>
      <w:hyperlink w:anchor="tod" w:history="1">
        <w:r w:rsidRPr="00AA6745">
          <w:rPr>
            <w:rStyle w:val="Hyperlink"/>
            <w:rFonts w:ascii="Verdana" w:hAnsi="Verdana"/>
            <w:sz w:val="24"/>
            <w:szCs w:val="24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B716C0" w14:paraId="6E828A04" w14:textId="77777777" w:rsidTr="00B05B57">
        <w:tc>
          <w:tcPr>
            <w:tcW w:w="5000" w:type="pct"/>
            <w:shd w:val="clear" w:color="auto" w:fill="C0C0C0"/>
          </w:tcPr>
          <w:p w14:paraId="7E7F2384" w14:textId="17FF0C07" w:rsidR="00B716C0" w:rsidRDefault="00B716C0" w:rsidP="00DF398D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5" w:name="_Toc80621913"/>
            <w:r>
              <w:rPr>
                <w:rFonts w:ascii="Verdana" w:hAnsi="Verdana"/>
                <w:i w:val="0"/>
                <w:iCs w:val="0"/>
              </w:rPr>
              <w:t>Related Document</w:t>
            </w:r>
            <w:bookmarkEnd w:id="5"/>
            <w:r>
              <w:rPr>
                <w:rFonts w:ascii="Verdana" w:hAnsi="Verdana"/>
                <w:i w:val="0"/>
                <w:iCs w:val="0"/>
              </w:rPr>
              <w:t xml:space="preserve"> </w:t>
            </w:r>
            <w:r w:rsidR="00E31458">
              <w:rPr>
                <w:rFonts w:ascii="Verdana" w:hAnsi="Verdana"/>
                <w:i w:val="0"/>
                <w:iCs w:val="0"/>
              </w:rPr>
              <w:t xml:space="preserve"> </w:t>
            </w:r>
          </w:p>
        </w:tc>
      </w:tr>
    </w:tbl>
    <w:p w14:paraId="38A44F4E" w14:textId="77777777" w:rsidR="00DF398D" w:rsidRDefault="00DF398D" w:rsidP="00AA6745">
      <w:pPr>
        <w:spacing w:before="120" w:after="120"/>
        <w:contextualSpacing/>
        <w:rPr>
          <w:rFonts w:ascii="Verdana" w:hAnsi="Verdana"/>
          <w:b/>
          <w:sz w:val="24"/>
          <w:szCs w:val="24"/>
        </w:rPr>
      </w:pPr>
    </w:p>
    <w:p w14:paraId="20F5C074" w14:textId="5AFB08FB" w:rsidR="00B716C0" w:rsidRPr="00B716C0" w:rsidRDefault="00000000" w:rsidP="00CC7564">
      <w:pPr>
        <w:spacing w:before="120" w:after="120"/>
        <w:rPr>
          <w:rStyle w:val="Hyperlink"/>
          <w:rFonts w:ascii="Verdana" w:hAnsi="Verdana"/>
          <w:sz w:val="24"/>
          <w:szCs w:val="24"/>
        </w:rPr>
      </w:pPr>
      <w:hyperlink r:id="rId16" w:anchor="!/view?docid=c1f1028b-e42c-4b4f-a4cf-cc0b42c91606" w:tgtFrame="_blank" w:history="1">
        <w:r w:rsidR="00DF398D">
          <w:rPr>
            <w:rFonts w:ascii="Verdana" w:hAnsi="Verdana"/>
            <w:color w:val="0000FF"/>
            <w:sz w:val="24"/>
            <w:szCs w:val="24"/>
            <w:u w:val="single"/>
          </w:rPr>
          <w:t>Customer Care Abbreviations, Definitions and Terms Index (017428)</w:t>
        </w:r>
      </w:hyperlink>
    </w:p>
    <w:p w14:paraId="7E4544A6" w14:textId="15DCCA21" w:rsidR="00D32371" w:rsidRDefault="00D32371" w:rsidP="00AA6745">
      <w:pPr>
        <w:spacing w:before="120" w:after="120"/>
      </w:pPr>
    </w:p>
    <w:p w14:paraId="50A64EC0" w14:textId="57005A11" w:rsidR="00AA6745" w:rsidRPr="00AA6745" w:rsidRDefault="00AA6745" w:rsidP="00AA6745">
      <w:pPr>
        <w:spacing w:before="120" w:after="120"/>
        <w:jc w:val="right"/>
        <w:rPr>
          <w:rFonts w:ascii="Verdana" w:hAnsi="Verdana"/>
          <w:sz w:val="24"/>
          <w:szCs w:val="24"/>
        </w:rPr>
      </w:pPr>
      <w:hyperlink w:anchor="tod" w:history="1">
        <w:r w:rsidRPr="00AA6745">
          <w:rPr>
            <w:rStyle w:val="Hyperlink"/>
            <w:rFonts w:ascii="Verdana" w:hAnsi="Verdana"/>
            <w:sz w:val="24"/>
            <w:szCs w:val="24"/>
          </w:rPr>
          <w:t>Top of the Document</w:t>
        </w:r>
      </w:hyperlink>
    </w:p>
    <w:p w14:paraId="42679CC0" w14:textId="77777777" w:rsidR="00D32371" w:rsidRPr="00C247CB" w:rsidRDefault="00D32371" w:rsidP="00DF398D">
      <w:pPr>
        <w:spacing w:before="120" w:after="120" w:line="240" w:lineRule="auto"/>
        <w:jc w:val="center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Not to be Reproduced o</w:t>
      </w:r>
      <w:r w:rsidRPr="00C247CB">
        <w:rPr>
          <w:rFonts w:ascii="Verdana" w:hAnsi="Verdana"/>
          <w:sz w:val="16"/>
          <w:szCs w:val="16"/>
        </w:rPr>
        <w:t>r Disclosed to Others without Prior Written Approval</w:t>
      </w:r>
    </w:p>
    <w:p w14:paraId="1BF542C0" w14:textId="77777777" w:rsidR="00D32371" w:rsidRPr="00C247CB" w:rsidRDefault="00D32371" w:rsidP="00DF398D">
      <w:pPr>
        <w:spacing w:before="120" w:after="120" w:line="240" w:lineRule="auto"/>
        <w:jc w:val="center"/>
        <w:rPr>
          <w:rFonts w:ascii="Verdana" w:hAnsi="Verdana"/>
          <w:b/>
          <w:sz w:val="16"/>
          <w:szCs w:val="16"/>
        </w:rPr>
      </w:pPr>
      <w:r w:rsidRPr="00C247CB">
        <w:rPr>
          <w:rFonts w:ascii="Verdana" w:hAnsi="Verdana"/>
          <w:b/>
          <w:sz w:val="16"/>
          <w:szCs w:val="16"/>
        </w:rPr>
        <w:t>ELEC</w:t>
      </w:r>
      <w:r>
        <w:rPr>
          <w:rFonts w:ascii="Verdana" w:hAnsi="Verdana"/>
          <w:b/>
          <w:sz w:val="16"/>
          <w:szCs w:val="16"/>
        </w:rPr>
        <w:t>TRONIC DATA = OFFICIAL VERSION / PAPER COPY =</w:t>
      </w:r>
      <w:r w:rsidRPr="00C247CB">
        <w:rPr>
          <w:rFonts w:ascii="Verdana" w:hAnsi="Verdana"/>
          <w:b/>
          <w:sz w:val="16"/>
          <w:szCs w:val="16"/>
        </w:rPr>
        <w:t xml:space="preserve"> INFORMATIONAL ONLY</w:t>
      </w:r>
    </w:p>
    <w:p w14:paraId="2B0E80CA" w14:textId="77777777" w:rsidR="00D32371" w:rsidRPr="00D32371" w:rsidRDefault="00D32371" w:rsidP="00DF398D">
      <w:pPr>
        <w:spacing w:before="120" w:after="120"/>
        <w:jc w:val="center"/>
        <w:rPr>
          <w:rFonts w:ascii="Verdana" w:hAnsi="Verdana"/>
          <w:sz w:val="24"/>
          <w:szCs w:val="24"/>
        </w:rPr>
      </w:pPr>
    </w:p>
    <w:sectPr w:rsidR="00D32371" w:rsidRPr="00D32371" w:rsidSect="00DF398D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43844" w14:textId="77777777" w:rsidR="009351A1" w:rsidRDefault="009351A1" w:rsidP="00E31458">
      <w:pPr>
        <w:spacing w:after="0" w:line="240" w:lineRule="auto"/>
      </w:pPr>
      <w:r>
        <w:separator/>
      </w:r>
    </w:p>
  </w:endnote>
  <w:endnote w:type="continuationSeparator" w:id="0">
    <w:p w14:paraId="7EE54353" w14:textId="77777777" w:rsidR="009351A1" w:rsidRDefault="009351A1" w:rsidP="00E31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61991" w14:textId="77777777" w:rsidR="009351A1" w:rsidRDefault="009351A1" w:rsidP="00E31458">
      <w:pPr>
        <w:spacing w:after="0" w:line="240" w:lineRule="auto"/>
      </w:pPr>
      <w:r>
        <w:separator/>
      </w:r>
    </w:p>
  </w:footnote>
  <w:footnote w:type="continuationSeparator" w:id="0">
    <w:p w14:paraId="704521E9" w14:textId="77777777" w:rsidR="009351A1" w:rsidRDefault="009351A1" w:rsidP="00E314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5" type="#_x0000_t75" style="width:18.6pt;height:16.2pt;flip:x;visibility:visible;mso-wrap-style:square" o:bullet="t">
        <v:imagedata r:id="rId1" o:title=""/>
      </v:shape>
    </w:pict>
  </w:numPicBullet>
  <w:abstractNum w:abstractNumId="0" w15:restartNumberingAfterBreak="0">
    <w:nsid w:val="04AE4980"/>
    <w:multiLevelType w:val="hybridMultilevel"/>
    <w:tmpl w:val="D2768D92"/>
    <w:lvl w:ilvl="0" w:tplc="A49EC4F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95DB1"/>
    <w:multiLevelType w:val="hybridMultilevel"/>
    <w:tmpl w:val="1B6673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413BF"/>
    <w:multiLevelType w:val="hybridMultilevel"/>
    <w:tmpl w:val="99FA9B1A"/>
    <w:lvl w:ilvl="0" w:tplc="A2ECB94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95A678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AD0DC0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CF2D0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4A00FF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442B1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D305A7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F6872E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4407AD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293E7B7C"/>
    <w:multiLevelType w:val="hybridMultilevel"/>
    <w:tmpl w:val="77A2267C"/>
    <w:lvl w:ilvl="0" w:tplc="CFFA49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D20DF9"/>
    <w:multiLevelType w:val="hybridMultilevel"/>
    <w:tmpl w:val="A27C0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6B6D49"/>
    <w:multiLevelType w:val="hybridMultilevel"/>
    <w:tmpl w:val="854AE510"/>
    <w:lvl w:ilvl="0" w:tplc="4620A576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072D70"/>
    <w:multiLevelType w:val="hybridMultilevel"/>
    <w:tmpl w:val="82380D5C"/>
    <w:lvl w:ilvl="0" w:tplc="C6AA011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604668"/>
    <w:multiLevelType w:val="hybridMultilevel"/>
    <w:tmpl w:val="972E5122"/>
    <w:lvl w:ilvl="0" w:tplc="19C03D8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F878E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AA64FD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C9289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99E36B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6521BE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9BCF1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130EB1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730539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62076EF4"/>
    <w:multiLevelType w:val="hybridMultilevel"/>
    <w:tmpl w:val="69C0711C"/>
    <w:lvl w:ilvl="0" w:tplc="ABDED2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9261EF"/>
    <w:multiLevelType w:val="hybridMultilevel"/>
    <w:tmpl w:val="8CFAE298"/>
    <w:lvl w:ilvl="0" w:tplc="69CC1FB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A4E976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866730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716722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0B26FF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57AEC0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1661F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30A94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966992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553154423">
    <w:abstractNumId w:val="4"/>
  </w:num>
  <w:num w:numId="2" w16cid:durableId="1228809793">
    <w:abstractNumId w:val="1"/>
  </w:num>
  <w:num w:numId="3" w16cid:durableId="1583249961">
    <w:abstractNumId w:val="9"/>
  </w:num>
  <w:num w:numId="4" w16cid:durableId="41371499">
    <w:abstractNumId w:val="7"/>
  </w:num>
  <w:num w:numId="5" w16cid:durableId="727194804">
    <w:abstractNumId w:val="2"/>
  </w:num>
  <w:num w:numId="6" w16cid:durableId="1389454408">
    <w:abstractNumId w:val="8"/>
  </w:num>
  <w:num w:numId="7" w16cid:durableId="1085802560">
    <w:abstractNumId w:val="3"/>
  </w:num>
  <w:num w:numId="8" w16cid:durableId="1799299066">
    <w:abstractNumId w:val="0"/>
  </w:num>
  <w:num w:numId="9" w16cid:durableId="1273198985">
    <w:abstractNumId w:val="5"/>
  </w:num>
  <w:num w:numId="10" w16cid:durableId="13581170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3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E49"/>
    <w:rsid w:val="00021C3A"/>
    <w:rsid w:val="00035216"/>
    <w:rsid w:val="000F3DA2"/>
    <w:rsid w:val="00132DFF"/>
    <w:rsid w:val="00136154"/>
    <w:rsid w:val="002262CB"/>
    <w:rsid w:val="002304A6"/>
    <w:rsid w:val="002C02C6"/>
    <w:rsid w:val="002E4B7F"/>
    <w:rsid w:val="00306D34"/>
    <w:rsid w:val="003155AA"/>
    <w:rsid w:val="00342B4B"/>
    <w:rsid w:val="003678A0"/>
    <w:rsid w:val="0039166A"/>
    <w:rsid w:val="003E2962"/>
    <w:rsid w:val="00452BA5"/>
    <w:rsid w:val="00461E18"/>
    <w:rsid w:val="004D7969"/>
    <w:rsid w:val="00532790"/>
    <w:rsid w:val="005F73F3"/>
    <w:rsid w:val="0064251E"/>
    <w:rsid w:val="007119AB"/>
    <w:rsid w:val="00730A6F"/>
    <w:rsid w:val="007F5553"/>
    <w:rsid w:val="00826C25"/>
    <w:rsid w:val="008C3275"/>
    <w:rsid w:val="009351A1"/>
    <w:rsid w:val="00A42C52"/>
    <w:rsid w:val="00A95409"/>
    <w:rsid w:val="00AA6745"/>
    <w:rsid w:val="00B05B57"/>
    <w:rsid w:val="00B716C0"/>
    <w:rsid w:val="00BA24E4"/>
    <w:rsid w:val="00BA6F7F"/>
    <w:rsid w:val="00C15988"/>
    <w:rsid w:val="00C75B5A"/>
    <w:rsid w:val="00C84702"/>
    <w:rsid w:val="00CC7564"/>
    <w:rsid w:val="00D02627"/>
    <w:rsid w:val="00D141B3"/>
    <w:rsid w:val="00D32371"/>
    <w:rsid w:val="00DF398D"/>
    <w:rsid w:val="00E31458"/>
    <w:rsid w:val="00E41313"/>
    <w:rsid w:val="00E5707B"/>
    <w:rsid w:val="00E87582"/>
    <w:rsid w:val="00F728FA"/>
    <w:rsid w:val="00F72E49"/>
    <w:rsid w:val="00FB4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6B5B32"/>
  <w15:chartTrackingRefBased/>
  <w15:docId w15:val="{4357393E-255D-47CB-86B7-9B577EE32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3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D32371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6C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5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55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04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4A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323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D32371"/>
    <w:rPr>
      <w:rFonts w:ascii="Arial" w:eastAsia="Times New Roman" w:hAnsi="Arial" w:cs="Arial"/>
      <w:b/>
      <w:bCs/>
      <w:i/>
      <w:iCs/>
      <w:sz w:val="28"/>
      <w:szCs w:val="28"/>
    </w:rPr>
  </w:style>
  <w:style w:type="character" w:styleId="Hyperlink">
    <w:name w:val="Hyperlink"/>
    <w:uiPriority w:val="99"/>
    <w:rsid w:val="00D32371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6C2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26C25"/>
    <w:pPr>
      <w:tabs>
        <w:tab w:val="right" w:leader="dot" w:pos="12950"/>
      </w:tabs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B716C0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FB46AE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4D79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D79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D79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79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7969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4D7969"/>
    <w:rPr>
      <w:color w:val="2B579A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A67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1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thesource.cvshealth.com/nuxeo/thesource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e718eae-16bc-49f1-9e0a-85226ba39ba0">
      <Terms xmlns="http://schemas.microsoft.com/office/infopath/2007/PartnerControls"/>
    </lcf76f155ced4ddcb4097134ff3c332f>
    <TaxCatchAll xmlns="fad01eb7-d870-475a-9d28-789bb88fcc6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EF1545BD46FC4C8C1B1EC3B7C6CE99" ma:contentTypeVersion="14" ma:contentTypeDescription="Create a new document." ma:contentTypeScope="" ma:versionID="4bf6998669e82ca3065fd7648a3f5756">
  <xsd:schema xmlns:xsd="http://www.w3.org/2001/XMLSchema" xmlns:xs="http://www.w3.org/2001/XMLSchema" xmlns:p="http://schemas.microsoft.com/office/2006/metadata/properties" xmlns:ns2="1e718eae-16bc-49f1-9e0a-85226ba39ba0" xmlns:ns3="fad01eb7-d870-475a-9d28-789bb88fcc63" targetNamespace="http://schemas.microsoft.com/office/2006/metadata/properties" ma:root="true" ma:fieldsID="5ffc51e4099e490e8129d6d42eee558d" ns2:_="" ns3:_="">
    <xsd:import namespace="1e718eae-16bc-49f1-9e0a-85226ba39ba0"/>
    <xsd:import namespace="fad01eb7-d870-475a-9d28-789bb88fcc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718eae-16bc-49f1-9e0a-85226ba39b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d01eb7-d870-475a-9d28-789bb88fcc6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c7d9540-b196-41ab-bf10-d058dd4e66ec}" ma:internalName="TaxCatchAll" ma:showField="CatchAllData" ma:web="fad01eb7-d870-475a-9d28-789bb88fcc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5F88D41-ABE2-4072-9800-74255E0E5E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A489B8-47D6-4393-A4FA-D5EE4799BD04}">
  <ds:schemaRefs>
    <ds:schemaRef ds:uri="http://schemas.microsoft.com/office/2006/metadata/properties"/>
    <ds:schemaRef ds:uri="http://schemas.microsoft.com/office/infopath/2007/PartnerControls"/>
    <ds:schemaRef ds:uri="1e718eae-16bc-49f1-9e0a-85226ba39ba0"/>
    <ds:schemaRef ds:uri="fad01eb7-d870-475a-9d28-789bb88fcc63"/>
  </ds:schemaRefs>
</ds:datastoreItem>
</file>

<file path=customXml/itemProps3.xml><?xml version="1.0" encoding="utf-8"?>
<ds:datastoreItem xmlns:ds="http://schemas.openxmlformats.org/officeDocument/2006/customXml" ds:itemID="{3D0D7C6D-034C-4B51-AE0C-AA0C74BC12B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B8B9001-9094-40D6-B5C8-5538DC5235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718eae-16bc-49f1-9e0a-85226ba39ba0"/>
    <ds:schemaRef ds:uri="fad01eb7-d870-475a-9d28-789bb88fcc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CVS Health</Company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Faylor, Nathan</dc:creator>
  <cp:keywords/>
  <dc:description/>
  <cp:lastModifiedBy>Brown, Heather K</cp:lastModifiedBy>
  <cp:revision>4</cp:revision>
  <cp:lastPrinted>2018-07-25T22:40:00Z</cp:lastPrinted>
  <dcterms:created xsi:type="dcterms:W3CDTF">2024-09-11T13:56:00Z</dcterms:created>
  <dcterms:modified xsi:type="dcterms:W3CDTF">2024-09-11T14:13:00Z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2021-08-23T19:32:19Z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56565dbd-dde8-4d15-9913-29b46b953067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0x0101004CEF1545BD46FC4C8C1B1EC3B7C6CE99</vt:lpwstr>
  </property>
  <property fmtid="{D5CDD505-2E9C-101B-9397-08002B2CF9AE}" pid="10" name="MediaServiceImageTags">
    <vt:lpwstr/>
  </property>
</Properties>
</file>