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901E5" w14:textId="10FFCAA4" w:rsidR="006D12AA" w:rsidRPr="00812777" w:rsidRDefault="00315E17" w:rsidP="00447702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03558645"/>
      <w:bookmarkStart w:id="2" w:name="_Toc464802942"/>
      <w:bookmarkStart w:id="3" w:name="_Toc464817168"/>
      <w:bookmarkStart w:id="4" w:name="_Toc5704486"/>
      <w:bookmarkStart w:id="5" w:name="_Toc32909404"/>
      <w:bookmarkStart w:id="6" w:name="_Toc99371557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</w:t>
      </w:r>
      <w:r w:rsidR="00233230">
        <w:rPr>
          <w:rFonts w:ascii="Verdana" w:hAnsi="Verdana"/>
          <w:color w:val="000000"/>
          <w:sz w:val="36"/>
          <w:szCs w:val="36"/>
        </w:rPr>
        <w:t>–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644E76">
        <w:rPr>
          <w:rFonts w:ascii="Verdana" w:hAnsi="Verdana"/>
          <w:color w:val="000000"/>
          <w:sz w:val="36"/>
          <w:szCs w:val="36"/>
        </w:rPr>
        <w:t xml:space="preserve">Retail POS </w:t>
      </w:r>
      <w:r w:rsidR="006D12AA">
        <w:rPr>
          <w:rFonts w:ascii="Verdana" w:hAnsi="Verdana"/>
          <w:color w:val="000000"/>
          <w:sz w:val="36"/>
          <w:szCs w:val="36"/>
        </w:rPr>
        <w:t>Claim Adjustment Indicator</w:t>
      </w:r>
      <w:bookmarkEnd w:id="1"/>
      <w:bookmarkEnd w:id="2"/>
      <w:bookmarkEnd w:id="3"/>
      <w:bookmarkEnd w:id="4"/>
      <w:bookmarkEnd w:id="5"/>
      <w:bookmarkEnd w:id="6"/>
    </w:p>
    <w:p w14:paraId="62854859" w14:textId="212CACBB" w:rsidR="00D44D66" w:rsidRDefault="00FE7E0F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\n \h \z \u </w:instrText>
      </w:r>
      <w:r>
        <w:fldChar w:fldCharType="separate"/>
      </w:r>
    </w:p>
    <w:p w14:paraId="2E357C37" w14:textId="0A326041" w:rsidR="00D44D66" w:rsidRDefault="00D44D66" w:rsidP="004A3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371558" w:history="1">
        <w:r w:rsidRPr="00A2406D">
          <w:rPr>
            <w:rStyle w:val="Hyperlink"/>
            <w:rFonts w:ascii="Verdana" w:hAnsi="Verdana"/>
            <w:noProof/>
          </w:rPr>
          <w:t>Identifying a Claim Adjustment (PeopleSafe)</w:t>
        </w:r>
      </w:hyperlink>
    </w:p>
    <w:p w14:paraId="54EB0373" w14:textId="47AA1A25" w:rsidR="00D44D66" w:rsidRDefault="00D44D66" w:rsidP="004A3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371559" w:history="1">
        <w:r w:rsidRPr="00A2406D">
          <w:rPr>
            <w:rStyle w:val="Hyperlink"/>
            <w:rFonts w:ascii="Verdana" w:hAnsi="Verdana"/>
            <w:noProof/>
          </w:rPr>
          <w:t>Related Documents</w:t>
        </w:r>
      </w:hyperlink>
    </w:p>
    <w:p w14:paraId="4716DF3D" w14:textId="56F038D4" w:rsidR="005A64DA" w:rsidRPr="00760E73" w:rsidRDefault="00FE7E0F" w:rsidP="00A71074">
      <w:pPr>
        <w:spacing w:before="120" w:after="120"/>
        <w:rPr>
          <w:rFonts w:ascii="Verdana" w:hAnsi="Verdana"/>
        </w:rPr>
      </w:pPr>
      <w:r>
        <w:fldChar w:fldCharType="end"/>
      </w:r>
    </w:p>
    <w:p w14:paraId="115F4494" w14:textId="4A6342B9" w:rsidR="00893DB2" w:rsidRPr="00447702" w:rsidRDefault="006E299F" w:rsidP="00447702">
      <w:pPr>
        <w:spacing w:before="120" w:after="120"/>
        <w:rPr>
          <w:rFonts w:ascii="Verdana" w:hAnsi="Verdana"/>
        </w:rPr>
      </w:pPr>
      <w:bookmarkStart w:id="7" w:name="_Overview"/>
      <w:bookmarkEnd w:id="7"/>
      <w:r w:rsidRPr="00447702">
        <w:rPr>
          <w:rFonts w:ascii="Verdana" w:hAnsi="Verdana"/>
          <w:b/>
          <w:bCs/>
        </w:rPr>
        <w:t>Description:</w:t>
      </w:r>
      <w:r w:rsidRPr="00447702">
        <w:rPr>
          <w:rFonts w:ascii="Verdana" w:hAnsi="Verdana"/>
        </w:rPr>
        <w:t xml:space="preserve">  </w:t>
      </w:r>
      <w:r w:rsidR="003D7E09" w:rsidRPr="00447702">
        <w:rPr>
          <w:rFonts w:ascii="Verdana" w:hAnsi="Verdana"/>
        </w:rPr>
        <w:t>H</w:t>
      </w:r>
      <w:r w:rsidR="006D12AA" w:rsidRPr="00447702">
        <w:rPr>
          <w:rFonts w:ascii="Verdana" w:hAnsi="Verdana"/>
        </w:rPr>
        <w:t xml:space="preserve">ow to identify </w:t>
      </w:r>
      <w:r w:rsidR="00893DB2" w:rsidRPr="00447702">
        <w:rPr>
          <w:rFonts w:ascii="Verdana" w:hAnsi="Verdana"/>
        </w:rPr>
        <w:t>if</w:t>
      </w:r>
      <w:r w:rsidR="006D12AA" w:rsidRPr="00447702">
        <w:rPr>
          <w:rFonts w:ascii="Verdana" w:hAnsi="Verdana"/>
        </w:rPr>
        <w:t xml:space="preserve"> a Claim Adjustment was performed in PeopleSafe</w:t>
      </w:r>
      <w:r w:rsidR="00020F5B" w:rsidRPr="00447702">
        <w:rPr>
          <w:rFonts w:ascii="Verdana" w:hAnsi="Verdana"/>
        </w:rPr>
        <w:t>.</w:t>
      </w:r>
      <w:bookmarkStart w:id="8" w:name="_Various_Work_Instructions"/>
      <w:bookmarkStart w:id="9" w:name="_PAR_Process_after_a_FRX_/_FRC_confl"/>
      <w:bookmarkStart w:id="10" w:name="_Next_Day_and"/>
      <w:bookmarkStart w:id="11" w:name="_Scanning_the_Targets"/>
      <w:bookmarkStart w:id="12" w:name="_LAN_Log_In"/>
      <w:bookmarkStart w:id="13" w:name="_AMOS_Log_In"/>
      <w:bookmarkStart w:id="14" w:name="_Search_by_Order#"/>
      <w:bookmarkStart w:id="15" w:name="_Check_Look_Up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A64DA" w:rsidRPr="00BD7B95" w14:paraId="74B809C4" w14:textId="77777777" w:rsidTr="00447702">
        <w:tc>
          <w:tcPr>
            <w:tcW w:w="5000" w:type="pct"/>
            <w:shd w:val="clear" w:color="auto" w:fill="BFBFBF" w:themeFill="background1" w:themeFillShade="BF"/>
          </w:tcPr>
          <w:p w14:paraId="1FF4283A" w14:textId="48DB9973" w:rsidR="005A64DA" w:rsidRPr="00BD7B95" w:rsidRDefault="006D12AA" w:rsidP="00A7107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Process_for_Handling"/>
            <w:bookmarkStart w:id="17" w:name="_Identifying_a_Claim"/>
            <w:bookmarkStart w:id="18" w:name="_Toc99371558"/>
            <w:bookmarkEnd w:id="16"/>
            <w:bookmarkEnd w:id="17"/>
            <w:r w:rsidRPr="00BD7B95">
              <w:rPr>
                <w:rFonts w:ascii="Verdana" w:hAnsi="Verdana"/>
                <w:i w:val="0"/>
                <w:iCs w:val="0"/>
              </w:rPr>
              <w:t>Identifying a Claim Adjustment (PeopleSafe)</w:t>
            </w:r>
            <w:bookmarkEnd w:id="18"/>
          </w:p>
        </w:tc>
      </w:tr>
    </w:tbl>
    <w:p w14:paraId="18DDAC67" w14:textId="77777777" w:rsidR="001F0C50" w:rsidRDefault="00A81AE1" w:rsidP="00A71074">
      <w:pPr>
        <w:spacing w:before="120" w:after="120"/>
        <w:rPr>
          <w:rFonts w:ascii="Verdana" w:hAnsi="Verdana"/>
          <w:b/>
          <w:noProof/>
          <w:color w:val="000000"/>
        </w:rPr>
      </w:pPr>
      <w:r>
        <w:rPr>
          <w:rFonts w:ascii="Verdana" w:hAnsi="Verdana"/>
          <w:b/>
          <w:noProof/>
          <w:color w:val="000000"/>
        </w:rPr>
        <w:t xml:space="preserve"> </w:t>
      </w:r>
    </w:p>
    <w:p w14:paraId="535B9618" w14:textId="54D6CB86" w:rsidR="006D12AA" w:rsidRDefault="006D12AA" w:rsidP="00A71074">
      <w:pPr>
        <w:spacing w:before="120" w:after="120"/>
        <w:rPr>
          <w:rFonts w:ascii="Verdana" w:hAnsi="Verdana"/>
          <w:color w:val="000000"/>
        </w:rPr>
      </w:pPr>
      <w:r w:rsidRPr="009A7FD6">
        <w:rPr>
          <w:rFonts w:ascii="Verdana" w:hAnsi="Verdana"/>
          <w:color w:val="000000"/>
        </w:rPr>
        <w:t>T</w:t>
      </w:r>
      <w:r w:rsidRPr="00931888">
        <w:rPr>
          <w:rFonts w:ascii="Verdana" w:hAnsi="Verdana"/>
          <w:color w:val="000000"/>
        </w:rPr>
        <w:t xml:space="preserve">o identify if a claim has received an adjustment, </w:t>
      </w:r>
      <w:r w:rsidRPr="009A7FD6">
        <w:rPr>
          <w:rFonts w:ascii="Verdana" w:hAnsi="Verdana"/>
          <w:color w:val="000000"/>
        </w:rPr>
        <w:t xml:space="preserve">the following </w:t>
      </w:r>
      <w:r w:rsidRPr="00931888">
        <w:rPr>
          <w:rFonts w:ascii="Verdana" w:hAnsi="Verdana"/>
          <w:color w:val="000000"/>
        </w:rPr>
        <w:t>Adjustment Indicator</w:t>
      </w:r>
      <w:r w:rsidRPr="009A7FD6">
        <w:rPr>
          <w:rFonts w:ascii="Verdana" w:hAnsi="Verdana"/>
          <w:color w:val="000000"/>
        </w:rPr>
        <w:t xml:space="preserve">(s) </w:t>
      </w:r>
      <w:r w:rsidR="004F0941">
        <w:rPr>
          <w:rFonts w:ascii="Verdana" w:hAnsi="Verdana"/>
          <w:color w:val="000000"/>
        </w:rPr>
        <w:t>are</w:t>
      </w:r>
      <w:r w:rsidRPr="009A7FD6">
        <w:rPr>
          <w:rFonts w:ascii="Verdana" w:hAnsi="Verdana"/>
          <w:color w:val="000000"/>
        </w:rPr>
        <w:t xml:space="preserve"> revealed</w:t>
      </w:r>
      <w:r w:rsidRPr="00931888">
        <w:rPr>
          <w:rFonts w:ascii="Verdana" w:hAnsi="Verdana"/>
          <w:color w:val="000000"/>
        </w:rPr>
        <w:t xml:space="preserve"> in the </w:t>
      </w:r>
      <w:r w:rsidRPr="00931888">
        <w:rPr>
          <w:rFonts w:ascii="Verdana" w:hAnsi="Verdana"/>
          <w:b/>
          <w:color w:val="000000"/>
        </w:rPr>
        <w:t>“Status</w:t>
      </w:r>
      <w:r w:rsidR="00730689">
        <w:rPr>
          <w:rFonts w:ascii="Verdana" w:hAnsi="Verdana"/>
          <w:b/>
          <w:color w:val="000000"/>
        </w:rPr>
        <w:t xml:space="preserve"> Date/Status</w:t>
      </w:r>
      <w:r w:rsidRPr="00931888">
        <w:rPr>
          <w:rFonts w:ascii="Verdana" w:hAnsi="Verdana"/>
          <w:b/>
          <w:color w:val="000000"/>
        </w:rPr>
        <w:t xml:space="preserve">” </w:t>
      </w:r>
      <w:r w:rsidR="00730689">
        <w:rPr>
          <w:rFonts w:ascii="Verdana" w:hAnsi="Verdana"/>
          <w:color w:val="000000"/>
        </w:rPr>
        <w:t>column on the Main Screen</w:t>
      </w:r>
      <w:r w:rsidR="00447702">
        <w:rPr>
          <w:rFonts w:ascii="Verdana" w:hAnsi="Verdana"/>
          <w:color w:val="000000"/>
        </w:rPr>
        <w:t>.</w:t>
      </w:r>
    </w:p>
    <w:p w14:paraId="7B99F427" w14:textId="77777777" w:rsidR="00EE07BB" w:rsidRPr="009A7FD6" w:rsidRDefault="00EE07BB" w:rsidP="00A71074">
      <w:pPr>
        <w:spacing w:before="120" w:after="120"/>
        <w:rPr>
          <w:rFonts w:ascii="Verdana" w:hAnsi="Verdana"/>
          <w:color w:val="000000"/>
        </w:rPr>
      </w:pPr>
    </w:p>
    <w:p w14:paraId="5C386969" w14:textId="56EFD72E" w:rsidR="006D12AA" w:rsidRPr="002D5024" w:rsidRDefault="0077546D" w:rsidP="00A71074">
      <w:pPr>
        <w:spacing w:before="120" w:after="120"/>
        <w:rPr>
          <w:rFonts w:ascii="Verdana" w:hAnsi="Verdana"/>
          <w:color w:val="000000"/>
        </w:rPr>
      </w:pPr>
      <w:r w:rsidRPr="002D5024">
        <w:rPr>
          <w:rFonts w:ascii="Verdana" w:hAnsi="Verdana"/>
          <w:color w:val="000000"/>
        </w:rPr>
        <w:t xml:space="preserve">The following are </w:t>
      </w:r>
      <w:r w:rsidR="003D7E09" w:rsidRPr="002D5024">
        <w:rPr>
          <w:rFonts w:ascii="Verdana" w:hAnsi="Verdana"/>
          <w:color w:val="000000"/>
        </w:rPr>
        <w:t>adjustment</w:t>
      </w:r>
      <w:r w:rsidRPr="002D5024">
        <w:rPr>
          <w:rFonts w:ascii="Verdana" w:hAnsi="Verdana"/>
          <w:color w:val="000000"/>
        </w:rPr>
        <w:t xml:space="preserve"> types that display:</w:t>
      </w:r>
    </w:p>
    <w:p w14:paraId="7B30DB0D" w14:textId="77777777" w:rsidR="006D12AA" w:rsidRPr="001724A1" w:rsidRDefault="006D12AA" w:rsidP="00A71074">
      <w:pPr>
        <w:numPr>
          <w:ilvl w:val="0"/>
          <w:numId w:val="6"/>
        </w:numPr>
        <w:spacing w:before="120" w:after="120"/>
        <w:rPr>
          <w:rFonts w:ascii="Verdana" w:hAnsi="Verdana"/>
          <w:color w:val="000000"/>
          <w:szCs w:val="20"/>
        </w:rPr>
      </w:pPr>
      <w:r w:rsidRPr="002D5024">
        <w:rPr>
          <w:rFonts w:ascii="Verdana" w:hAnsi="Verdana"/>
          <w:color w:val="000000"/>
          <w:szCs w:val="20"/>
        </w:rPr>
        <w:t>Adjustment – Paid</w:t>
      </w:r>
      <w:r w:rsidR="004F0941">
        <w:rPr>
          <w:rFonts w:ascii="Verdana" w:hAnsi="Verdana"/>
          <w:color w:val="000000"/>
          <w:szCs w:val="20"/>
        </w:rPr>
        <w:t xml:space="preserve"> </w:t>
      </w:r>
    </w:p>
    <w:p w14:paraId="1C506FDF" w14:textId="77777777" w:rsidR="006D12AA" w:rsidRPr="001724A1" w:rsidRDefault="006D12AA" w:rsidP="00A71074">
      <w:pPr>
        <w:numPr>
          <w:ilvl w:val="0"/>
          <w:numId w:val="6"/>
        </w:numPr>
        <w:spacing w:before="120" w:after="120"/>
        <w:rPr>
          <w:rFonts w:ascii="Verdana" w:hAnsi="Verdana"/>
          <w:color w:val="000000"/>
          <w:szCs w:val="20"/>
        </w:rPr>
      </w:pPr>
      <w:r w:rsidRPr="001724A1">
        <w:rPr>
          <w:rFonts w:ascii="Verdana" w:hAnsi="Verdana"/>
          <w:color w:val="000000"/>
          <w:szCs w:val="20"/>
        </w:rPr>
        <w:t>Adjustment – Rejected</w:t>
      </w:r>
      <w:r w:rsidR="004F0941">
        <w:rPr>
          <w:rFonts w:ascii="Verdana" w:hAnsi="Verdana"/>
          <w:color w:val="000000"/>
          <w:szCs w:val="20"/>
        </w:rPr>
        <w:t xml:space="preserve"> </w:t>
      </w:r>
    </w:p>
    <w:p w14:paraId="54E07216" w14:textId="77777777" w:rsidR="006D12AA" w:rsidRPr="001724A1" w:rsidRDefault="006D12AA" w:rsidP="00A71074">
      <w:pPr>
        <w:numPr>
          <w:ilvl w:val="0"/>
          <w:numId w:val="6"/>
        </w:numPr>
        <w:spacing w:before="120" w:after="120"/>
        <w:rPr>
          <w:rFonts w:ascii="Verdana" w:hAnsi="Verdana"/>
          <w:color w:val="000000"/>
          <w:szCs w:val="20"/>
        </w:rPr>
      </w:pPr>
      <w:r w:rsidRPr="001724A1">
        <w:rPr>
          <w:rFonts w:ascii="Verdana" w:hAnsi="Verdana"/>
          <w:color w:val="000000"/>
          <w:szCs w:val="20"/>
        </w:rPr>
        <w:t>Adjustment – Reversal</w:t>
      </w:r>
      <w:r w:rsidR="004F0941">
        <w:rPr>
          <w:rFonts w:ascii="Verdana" w:hAnsi="Verdana"/>
          <w:color w:val="000000"/>
          <w:szCs w:val="20"/>
        </w:rPr>
        <w:t xml:space="preserve">  </w:t>
      </w:r>
    </w:p>
    <w:p w14:paraId="3D4D4025" w14:textId="77777777" w:rsidR="00FE7E0F" w:rsidRDefault="00FE7E0F" w:rsidP="00447702">
      <w:pPr>
        <w:spacing w:before="120" w:after="120"/>
        <w:rPr>
          <w:rFonts w:ascii="Verdana" w:hAnsi="Verdana"/>
        </w:rPr>
      </w:pPr>
    </w:p>
    <w:p w14:paraId="57A29CAA" w14:textId="77777777" w:rsidR="0077546D" w:rsidRPr="00931888" w:rsidRDefault="0077546D" w:rsidP="00A71074">
      <w:pPr>
        <w:spacing w:before="120" w:after="120"/>
        <w:rPr>
          <w:rFonts w:ascii="Verdana" w:hAnsi="Verdana"/>
          <w:color w:val="000000"/>
          <w:szCs w:val="20"/>
        </w:rPr>
      </w:pPr>
      <w:r>
        <w:rPr>
          <w:rFonts w:ascii="Verdana" w:hAnsi="Verdana"/>
        </w:rPr>
        <w:t>To view additional information regarding the adjustment: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"/>
        <w:gridCol w:w="12167"/>
      </w:tblGrid>
      <w:tr w:rsidR="0077546D" w:rsidRPr="00291EA7" w14:paraId="3C8AAEB0" w14:textId="77777777" w:rsidTr="00447702">
        <w:tc>
          <w:tcPr>
            <w:tcW w:w="261" w:type="pct"/>
            <w:shd w:val="clear" w:color="auto" w:fill="D9D9D9" w:themeFill="background1" w:themeFillShade="D9"/>
          </w:tcPr>
          <w:p w14:paraId="1460FBB4" w14:textId="77777777" w:rsidR="0077546D" w:rsidRPr="00291EA7" w:rsidRDefault="0077546D" w:rsidP="00A710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91EA7">
              <w:rPr>
                <w:rFonts w:ascii="Verdana" w:hAnsi="Verdana"/>
                <w:b/>
              </w:rPr>
              <w:t>Step</w:t>
            </w:r>
          </w:p>
        </w:tc>
        <w:tc>
          <w:tcPr>
            <w:tcW w:w="4739" w:type="pct"/>
            <w:shd w:val="clear" w:color="auto" w:fill="D9D9D9" w:themeFill="background1" w:themeFillShade="D9"/>
          </w:tcPr>
          <w:p w14:paraId="67A4E8FA" w14:textId="77777777" w:rsidR="0077546D" w:rsidRPr="00291EA7" w:rsidRDefault="0077546D" w:rsidP="00A710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91EA7">
              <w:rPr>
                <w:rFonts w:ascii="Verdana" w:hAnsi="Verdana"/>
                <w:b/>
              </w:rPr>
              <w:t>Action</w:t>
            </w:r>
          </w:p>
        </w:tc>
      </w:tr>
      <w:tr w:rsidR="0077546D" w:rsidRPr="00291EA7" w14:paraId="55155A83" w14:textId="77777777" w:rsidTr="00447702">
        <w:tc>
          <w:tcPr>
            <w:tcW w:w="261" w:type="pct"/>
          </w:tcPr>
          <w:p w14:paraId="2F5C770C" w14:textId="77777777" w:rsidR="0077546D" w:rsidRPr="00291EA7" w:rsidRDefault="0077546D" w:rsidP="00A710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91EA7">
              <w:rPr>
                <w:rFonts w:ascii="Verdana" w:hAnsi="Verdana"/>
                <w:b/>
              </w:rPr>
              <w:t>1</w:t>
            </w:r>
          </w:p>
        </w:tc>
        <w:tc>
          <w:tcPr>
            <w:tcW w:w="4739" w:type="pct"/>
          </w:tcPr>
          <w:p w14:paraId="3F1153A1" w14:textId="79E7BA33" w:rsidR="0077546D" w:rsidRDefault="00730689" w:rsidP="00A7107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From the Main Screen (ALL tab or MAIL tab), click</w:t>
            </w:r>
            <w:r w:rsidRPr="00291EA7">
              <w:rPr>
                <w:rFonts w:ascii="Verdana" w:hAnsi="Verdana"/>
              </w:rPr>
              <w:t xml:space="preserve"> </w:t>
            </w:r>
            <w:r w:rsidR="0077546D" w:rsidRPr="00291EA7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 xml:space="preserve">blue </w:t>
            </w:r>
            <w:r>
              <w:rPr>
                <w:rFonts w:ascii="Verdana" w:hAnsi="Verdana"/>
                <w:b/>
              </w:rPr>
              <w:t>Rx Number hyperlink</w:t>
            </w:r>
            <w:r w:rsidR="0077546D" w:rsidRPr="00291EA7">
              <w:rPr>
                <w:rFonts w:ascii="Verdana" w:hAnsi="Verdana"/>
              </w:rPr>
              <w:t>.</w:t>
            </w:r>
          </w:p>
          <w:p w14:paraId="44DA82C1" w14:textId="6252AAAE" w:rsidR="001E2B0C" w:rsidRDefault="001E2B0C" w:rsidP="00A71074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A71074">
              <w:rPr>
                <w:rFonts w:ascii="Verdana" w:hAnsi="Verdana"/>
                <w:b/>
                <w:bCs/>
              </w:rPr>
              <w:t xml:space="preserve">Example: </w:t>
            </w:r>
          </w:p>
          <w:p w14:paraId="18E0CB82" w14:textId="77777777" w:rsidR="00447702" w:rsidRPr="00A71074" w:rsidRDefault="00447702" w:rsidP="00A71074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186AAF0D" w14:textId="26B3E9C9" w:rsidR="001E2B0C" w:rsidRDefault="006E299F" w:rsidP="00A71074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F1C8F3F" wp14:editId="65B04BCF">
                  <wp:extent cx="8142857" cy="95238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2857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FCA6D" w14:textId="16C214D1" w:rsidR="00D06648" w:rsidRPr="00291EA7" w:rsidRDefault="00D06648" w:rsidP="00A71074">
            <w:pPr>
              <w:spacing w:before="120" w:after="120"/>
              <w:rPr>
                <w:rFonts w:ascii="Verdana" w:hAnsi="Verdana"/>
              </w:rPr>
            </w:pPr>
          </w:p>
        </w:tc>
      </w:tr>
      <w:tr w:rsidR="0077546D" w:rsidRPr="00291EA7" w14:paraId="0706EE2A" w14:textId="77777777" w:rsidTr="00447702">
        <w:tc>
          <w:tcPr>
            <w:tcW w:w="261" w:type="pct"/>
          </w:tcPr>
          <w:p w14:paraId="2F3E4628" w14:textId="77777777" w:rsidR="0077546D" w:rsidRPr="00291EA7" w:rsidRDefault="0077546D" w:rsidP="00A710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91EA7">
              <w:rPr>
                <w:rFonts w:ascii="Verdana" w:hAnsi="Verdana"/>
                <w:b/>
              </w:rPr>
              <w:t>2</w:t>
            </w:r>
          </w:p>
        </w:tc>
        <w:tc>
          <w:tcPr>
            <w:tcW w:w="4739" w:type="pct"/>
          </w:tcPr>
          <w:p w14:paraId="77DB86CE" w14:textId="266FACA3" w:rsidR="0077546D" w:rsidRDefault="0077546D" w:rsidP="00A71074">
            <w:pPr>
              <w:spacing w:before="120" w:after="120"/>
              <w:rPr>
                <w:rFonts w:ascii="Verdana" w:hAnsi="Verdana"/>
              </w:rPr>
            </w:pPr>
            <w:r w:rsidRPr="00291EA7">
              <w:rPr>
                <w:rFonts w:ascii="Verdana" w:hAnsi="Verdana"/>
              </w:rPr>
              <w:t xml:space="preserve">Select the </w:t>
            </w:r>
            <w:r w:rsidR="001E2B0C">
              <w:rPr>
                <w:rFonts w:ascii="Verdana" w:hAnsi="Verdana"/>
                <w:b/>
                <w:bCs/>
              </w:rPr>
              <w:t xml:space="preserve">View Financials </w:t>
            </w:r>
            <w:r w:rsidR="00730689">
              <w:rPr>
                <w:rFonts w:ascii="Verdana" w:hAnsi="Verdana"/>
              </w:rPr>
              <w:t xml:space="preserve">button </w:t>
            </w:r>
            <w:r w:rsidRPr="00291EA7">
              <w:rPr>
                <w:rFonts w:ascii="Verdana" w:hAnsi="Verdana"/>
              </w:rPr>
              <w:t>from the lower left</w:t>
            </w:r>
            <w:r w:rsidR="00730689">
              <w:rPr>
                <w:rFonts w:ascii="Verdana" w:hAnsi="Verdana"/>
              </w:rPr>
              <w:t>-</w:t>
            </w:r>
            <w:r w:rsidRPr="00291EA7">
              <w:rPr>
                <w:rFonts w:ascii="Verdana" w:hAnsi="Verdana"/>
              </w:rPr>
              <w:t>hand corner</w:t>
            </w:r>
            <w:r w:rsidR="001E2B0C">
              <w:rPr>
                <w:rFonts w:ascii="Verdana" w:hAnsi="Verdana"/>
              </w:rPr>
              <w:t xml:space="preserve"> and then the </w:t>
            </w:r>
            <w:r w:rsidR="001E2B0C" w:rsidRPr="00A71074">
              <w:rPr>
                <w:rFonts w:ascii="Verdana" w:hAnsi="Verdana"/>
                <w:b/>
                <w:bCs/>
              </w:rPr>
              <w:t>View</w:t>
            </w:r>
            <w:r w:rsidR="001E2B0C">
              <w:rPr>
                <w:rFonts w:ascii="Verdana" w:hAnsi="Verdana"/>
              </w:rPr>
              <w:t xml:space="preserve"> </w:t>
            </w:r>
            <w:r w:rsidR="001E2B0C">
              <w:rPr>
                <w:rFonts w:ascii="Verdana" w:hAnsi="Verdana"/>
                <w:b/>
              </w:rPr>
              <w:t>Settlement Codes</w:t>
            </w:r>
            <w:r w:rsidRPr="00291EA7">
              <w:rPr>
                <w:rFonts w:ascii="Verdana" w:hAnsi="Verdana"/>
              </w:rPr>
              <w:t xml:space="preserve"> </w:t>
            </w:r>
            <w:r w:rsidR="001E2B0C">
              <w:rPr>
                <w:rFonts w:ascii="Verdana" w:hAnsi="Verdana"/>
              </w:rPr>
              <w:t xml:space="preserve">button in the lower left-hand corner </w:t>
            </w:r>
            <w:r w:rsidRPr="00291EA7">
              <w:rPr>
                <w:rFonts w:ascii="Verdana" w:hAnsi="Verdana"/>
              </w:rPr>
              <w:t>to view additional information regarding the adjustment type.</w:t>
            </w:r>
          </w:p>
          <w:p w14:paraId="20879715" w14:textId="0CBBCEDC" w:rsidR="001E2B0C" w:rsidRDefault="001E2B0C" w:rsidP="00A71074">
            <w:pPr>
              <w:spacing w:before="120" w:after="120"/>
              <w:rPr>
                <w:rFonts w:ascii="Verdana" w:hAnsi="Verdana"/>
              </w:rPr>
            </w:pPr>
          </w:p>
          <w:p w14:paraId="1BFB7350" w14:textId="119A08D3" w:rsidR="001E2B0C" w:rsidRPr="00A71074" w:rsidRDefault="001E2B0C" w:rsidP="00A71074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A71074">
              <w:rPr>
                <w:rFonts w:ascii="Verdana" w:hAnsi="Verdana"/>
                <w:b/>
                <w:bCs/>
              </w:rPr>
              <w:t>Example</w:t>
            </w:r>
            <w:r w:rsidR="00A71074">
              <w:rPr>
                <w:rFonts w:ascii="Verdana" w:hAnsi="Verdana"/>
                <w:b/>
                <w:bCs/>
              </w:rPr>
              <w:t>s</w:t>
            </w:r>
            <w:r w:rsidRPr="00A71074">
              <w:rPr>
                <w:rFonts w:ascii="Verdana" w:hAnsi="Verdana"/>
                <w:b/>
                <w:bCs/>
              </w:rPr>
              <w:t xml:space="preserve">: </w:t>
            </w:r>
          </w:p>
          <w:p w14:paraId="250F029F" w14:textId="0779D286" w:rsidR="001E2B0C" w:rsidRDefault="001E2B0C" w:rsidP="00A71074">
            <w:pPr>
              <w:spacing w:before="120" w:after="120"/>
              <w:rPr>
                <w:rFonts w:ascii="Verdana" w:hAnsi="Verdana"/>
              </w:rPr>
            </w:pPr>
          </w:p>
          <w:p w14:paraId="678E0172" w14:textId="27D5564C" w:rsidR="001E2B0C" w:rsidRDefault="001E2B0C" w:rsidP="00A71074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A71074">
              <w:rPr>
                <w:rFonts w:ascii="Verdana" w:hAnsi="Verdana"/>
                <w:b/>
                <w:bCs/>
              </w:rPr>
              <w:t>View Financials</w:t>
            </w:r>
          </w:p>
          <w:p w14:paraId="3E5C783A" w14:textId="77777777" w:rsidR="001E2B0C" w:rsidRPr="00A71074" w:rsidRDefault="001E2B0C" w:rsidP="00A71074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29EC1CC1" w14:textId="48BE690C" w:rsidR="001E2B0C" w:rsidRDefault="008A5563" w:rsidP="00A71074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0C787" wp14:editId="23835B8A">
                  <wp:extent cx="4714286" cy="676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AD0D7" w14:textId="40B0E4E1" w:rsidR="001E2B0C" w:rsidRPr="00A71074" w:rsidRDefault="001E2B0C" w:rsidP="00A71074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5D496859" w14:textId="7C7D2202" w:rsidR="001E2B0C" w:rsidRDefault="001E2B0C" w:rsidP="00A71074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  <w:r w:rsidRPr="00A71074">
              <w:rPr>
                <w:rFonts w:ascii="Verdana" w:hAnsi="Verdana"/>
                <w:b/>
                <w:bCs/>
                <w:noProof/>
              </w:rPr>
              <w:t>View Settlement Codes</w:t>
            </w:r>
          </w:p>
          <w:p w14:paraId="678E97DE" w14:textId="77777777" w:rsidR="001E2B0C" w:rsidRPr="00A71074" w:rsidRDefault="001E2B0C" w:rsidP="00A71074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3C85F41D" w14:textId="085D6A07" w:rsidR="001E2B0C" w:rsidRDefault="00A774DE" w:rsidP="00A71074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B95401" wp14:editId="1AD86C74">
                  <wp:extent cx="2438095" cy="666667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5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63BF6" w14:textId="3F68936A" w:rsidR="001E2B0C" w:rsidRPr="00291EA7" w:rsidRDefault="001E2B0C" w:rsidP="00A71074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2FEB71AA" w14:textId="77777777" w:rsidR="0077546D" w:rsidRPr="001F0C50" w:rsidRDefault="0077546D" w:rsidP="00447702">
      <w:pPr>
        <w:spacing w:before="120" w:after="120"/>
        <w:rPr>
          <w:rFonts w:ascii="Verdana" w:hAnsi="Verdana"/>
        </w:rPr>
      </w:pPr>
    </w:p>
    <w:p w14:paraId="5E6AE43F" w14:textId="2547631A" w:rsidR="00233230" w:rsidRPr="001F0C50" w:rsidRDefault="00C64FEC" w:rsidP="00447702">
      <w:pPr>
        <w:spacing w:before="120" w:after="120"/>
        <w:rPr>
          <w:rFonts w:ascii="Verdana" w:hAnsi="Verdana"/>
        </w:rPr>
      </w:pPr>
      <w:bookmarkStart w:id="19" w:name="OLE_LINK1"/>
      <w:r w:rsidRPr="001F0C50">
        <w:rPr>
          <w:rFonts w:ascii="Verdana" w:hAnsi="Verdana"/>
        </w:rPr>
        <w:t>For additional details on rejections and issue resolution, refer to</w:t>
      </w:r>
      <w:r w:rsidR="00233230" w:rsidRPr="001F0C50">
        <w:rPr>
          <w:rFonts w:ascii="Verdana" w:hAnsi="Verdana"/>
        </w:rPr>
        <w:t xml:space="preserve"> </w:t>
      </w:r>
      <w:hyperlink r:id="rId14" w:anchor="!/view?docid=0f0e7b3c-0522-4477-9b3f-8c3a71f09d6a" w:history="1">
        <w:r w:rsidR="00447702">
          <w:rPr>
            <w:rStyle w:val="Hyperlink"/>
            <w:rFonts w:ascii="Verdana" w:hAnsi="Verdana"/>
          </w:rPr>
          <w:t>Test Claim Reasons Why It Was Rejected (031771)</w:t>
        </w:r>
      </w:hyperlink>
      <w:r w:rsidRPr="001F0C50">
        <w:rPr>
          <w:rFonts w:ascii="Verdana" w:hAnsi="Verdana"/>
        </w:rPr>
        <w:t xml:space="preserve">. </w:t>
      </w:r>
    </w:p>
    <w:p w14:paraId="76745E43" w14:textId="77777777" w:rsidR="00A1403A" w:rsidRPr="001F0C50" w:rsidRDefault="00A1403A" w:rsidP="00447702">
      <w:pPr>
        <w:spacing w:before="120" w:after="120"/>
        <w:jc w:val="right"/>
        <w:rPr>
          <w:rFonts w:ascii="Verdana" w:hAnsi="Verdana"/>
        </w:rPr>
      </w:pPr>
      <w:bookmarkStart w:id="20" w:name="_Parent_SOP"/>
      <w:bookmarkEnd w:id="19"/>
      <w:bookmarkEnd w:id="20"/>
    </w:p>
    <w:p w14:paraId="69512749" w14:textId="77777777" w:rsidR="00A1403A" w:rsidRPr="001F0C50" w:rsidRDefault="00A1403A" w:rsidP="00A71074">
      <w:pPr>
        <w:spacing w:before="120" w:after="120"/>
        <w:jc w:val="right"/>
        <w:rPr>
          <w:rFonts w:ascii="Verdana" w:hAnsi="Verdana"/>
        </w:rPr>
      </w:pPr>
      <w:hyperlink w:anchor="_top" w:history="1">
        <w:r w:rsidRPr="001F0C5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1403A" w:rsidRPr="0064267B" w14:paraId="3328A373" w14:textId="77777777" w:rsidTr="00447702">
        <w:tc>
          <w:tcPr>
            <w:tcW w:w="5000" w:type="pct"/>
            <w:shd w:val="clear" w:color="auto" w:fill="BFBFBF" w:themeFill="background1" w:themeFillShade="BF"/>
          </w:tcPr>
          <w:p w14:paraId="695D162D" w14:textId="77777777" w:rsidR="00A1403A" w:rsidRPr="00F13F27" w:rsidRDefault="00A1403A" w:rsidP="00A71074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1" w:name="_Toc99371559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21"/>
          </w:p>
        </w:tc>
      </w:tr>
    </w:tbl>
    <w:p w14:paraId="39134A38" w14:textId="1619A70E" w:rsidR="00A1403A" w:rsidRPr="001F0C50" w:rsidRDefault="00A774DE" w:rsidP="00A71074">
      <w:pPr>
        <w:spacing w:before="120" w:after="120"/>
        <w:rPr>
          <w:rFonts w:ascii="Verdana" w:hAnsi="Verdana"/>
        </w:rPr>
      </w:pPr>
      <w:hyperlink r:id="rId15" w:anchor="!/view?docid=c1f1028b-e42c-4b4f-a4cf-cc0b42c91606" w:history="1">
        <w:r w:rsidRPr="001F0C50">
          <w:rPr>
            <w:rStyle w:val="Hyperlink"/>
            <w:rFonts w:ascii="Verdana" w:hAnsi="Verdana"/>
          </w:rPr>
          <w:t>Customer Care Abbreviations, Definitions and Terms</w:t>
        </w:r>
        <w:r w:rsidR="00ED2D4A" w:rsidRPr="001F0C50">
          <w:rPr>
            <w:rStyle w:val="Hyperlink"/>
            <w:rFonts w:ascii="Verdana" w:hAnsi="Verdana"/>
          </w:rPr>
          <w:t xml:space="preserve"> Index</w:t>
        </w:r>
        <w:r w:rsidRPr="001F0C50">
          <w:rPr>
            <w:rStyle w:val="Hyperlink"/>
            <w:rFonts w:ascii="Verdana" w:hAnsi="Verdana"/>
          </w:rPr>
          <w:t xml:space="preserve"> (</w:t>
        </w:r>
        <w:r w:rsidR="00EB0FFB" w:rsidRPr="001F0C50">
          <w:rPr>
            <w:rStyle w:val="Hyperlink"/>
            <w:rFonts w:ascii="Verdana" w:hAnsi="Verdana"/>
          </w:rPr>
          <w:t>0</w:t>
        </w:r>
        <w:r w:rsidRPr="001F0C50">
          <w:rPr>
            <w:rStyle w:val="Hyperlink"/>
            <w:rFonts w:ascii="Verdana" w:hAnsi="Verdana"/>
          </w:rPr>
          <w:t>17428)</w:t>
        </w:r>
      </w:hyperlink>
    </w:p>
    <w:p w14:paraId="34131F36" w14:textId="16DCC2DE" w:rsidR="00A1403A" w:rsidRPr="00447702" w:rsidRDefault="004F0941" w:rsidP="00A71074">
      <w:pPr>
        <w:spacing w:before="120" w:after="120"/>
        <w:rPr>
          <w:rFonts w:ascii="Verdana" w:hAnsi="Verdana"/>
        </w:rPr>
      </w:pPr>
      <w:r w:rsidRPr="001F0C50">
        <w:rPr>
          <w:rFonts w:ascii="Verdana" w:hAnsi="Verdana"/>
          <w:b/>
        </w:rPr>
        <w:t>Parent Documents:</w:t>
      </w:r>
      <w:r w:rsidR="00445507" w:rsidRPr="001F0C50">
        <w:rPr>
          <w:rFonts w:ascii="Verdana" w:hAnsi="Verdana"/>
          <w:b/>
        </w:rPr>
        <w:t xml:space="preserve"> </w:t>
      </w:r>
      <w:r w:rsidR="001F0C50" w:rsidRPr="001F0C50">
        <w:rPr>
          <w:rFonts w:ascii="Verdana" w:hAnsi="Verdana"/>
          <w:b/>
        </w:rPr>
        <w:t xml:space="preserve"> </w:t>
      </w:r>
      <w:hyperlink r:id="rId16" w:tgtFrame="_blank" w:history="1">
        <w:r w:rsidR="00447702">
          <w:rPr>
            <w:rStyle w:val="Hyperlink"/>
            <w:rFonts w:ascii="Verdana" w:hAnsi="Verdana"/>
          </w:rPr>
          <w:t>CALL-0049 Customer Care Internal and External Call Handling</w:t>
        </w:r>
      </w:hyperlink>
    </w:p>
    <w:p w14:paraId="5CA11E6D" w14:textId="77777777" w:rsidR="00A1403A" w:rsidRDefault="00A1403A" w:rsidP="00A71074">
      <w:pPr>
        <w:spacing w:before="120" w:after="120"/>
        <w:jc w:val="right"/>
        <w:rPr>
          <w:rFonts w:ascii="Verdana" w:hAnsi="Verdana"/>
        </w:rPr>
      </w:pPr>
    </w:p>
    <w:p w14:paraId="2C192433" w14:textId="77777777" w:rsidR="00A1403A" w:rsidRPr="001F0C50" w:rsidRDefault="00A1403A" w:rsidP="00A71074">
      <w:pPr>
        <w:spacing w:before="120" w:after="120"/>
        <w:jc w:val="right"/>
        <w:rPr>
          <w:rFonts w:ascii="Verdana" w:hAnsi="Verdana"/>
        </w:rPr>
      </w:pPr>
      <w:hyperlink w:anchor="_top" w:history="1">
        <w:r w:rsidRPr="001F0C50">
          <w:rPr>
            <w:rStyle w:val="Hyperlink"/>
            <w:rFonts w:ascii="Verdana" w:hAnsi="Verdana"/>
          </w:rPr>
          <w:t>Top of the Document</w:t>
        </w:r>
      </w:hyperlink>
    </w:p>
    <w:p w14:paraId="4073DEBC" w14:textId="77777777" w:rsidR="00A1403A" w:rsidRDefault="00A1403A" w:rsidP="00A1403A">
      <w:pPr>
        <w:jc w:val="center"/>
        <w:rPr>
          <w:rFonts w:ascii="Verdana" w:hAnsi="Verdana"/>
          <w:sz w:val="16"/>
          <w:szCs w:val="16"/>
        </w:rPr>
      </w:pPr>
    </w:p>
    <w:p w14:paraId="38349AD4" w14:textId="77777777" w:rsidR="00A1403A" w:rsidRPr="00C247CB" w:rsidRDefault="00A1403A" w:rsidP="00A1403A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5248A43" w14:textId="77777777" w:rsidR="00A1403A" w:rsidRPr="00C247CB" w:rsidRDefault="00A1403A" w:rsidP="00A1403A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5D8FE9C" w14:textId="77777777" w:rsidR="005A64DA" w:rsidRPr="00C247CB" w:rsidRDefault="005A64DA" w:rsidP="00447702">
      <w:pPr>
        <w:jc w:val="center"/>
      </w:pPr>
    </w:p>
    <w:sectPr w:rsidR="005A64DA" w:rsidRPr="00C247CB" w:rsidSect="00F1152F"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B677D" w14:textId="77777777" w:rsidR="008A46D8" w:rsidRDefault="008A46D8">
      <w:r>
        <w:separator/>
      </w:r>
    </w:p>
  </w:endnote>
  <w:endnote w:type="continuationSeparator" w:id="0">
    <w:p w14:paraId="23B04C08" w14:textId="77777777" w:rsidR="008A46D8" w:rsidRDefault="008A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3AA0B" w14:textId="77777777" w:rsidR="00B14735" w:rsidRPr="00401D86" w:rsidRDefault="0097030A">
    <w:pPr>
      <w:pStyle w:val="Foo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39FBB" w14:textId="77777777" w:rsidR="00B14735" w:rsidRPr="00CD2229" w:rsidRDefault="00B14735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D4190" w14:textId="77777777" w:rsidR="008A46D8" w:rsidRDefault="008A46D8">
      <w:r>
        <w:separator/>
      </w:r>
    </w:p>
  </w:footnote>
  <w:footnote w:type="continuationSeparator" w:id="0">
    <w:p w14:paraId="464A7E40" w14:textId="77777777" w:rsidR="008A46D8" w:rsidRDefault="008A4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8B96E" w14:textId="77777777" w:rsidR="00B14735" w:rsidRDefault="00B14735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E199A"/>
    <w:multiLevelType w:val="hybridMultilevel"/>
    <w:tmpl w:val="B3CC39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716614B3"/>
    <w:multiLevelType w:val="hybridMultilevel"/>
    <w:tmpl w:val="84843E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num w:numId="1" w16cid:durableId="423261484">
    <w:abstractNumId w:val="0"/>
  </w:num>
  <w:num w:numId="2" w16cid:durableId="138378569">
    <w:abstractNumId w:val="1"/>
  </w:num>
  <w:num w:numId="3" w16cid:durableId="1326666274">
    <w:abstractNumId w:val="3"/>
  </w:num>
  <w:num w:numId="4" w16cid:durableId="1380663546">
    <w:abstractNumId w:val="5"/>
  </w:num>
  <w:num w:numId="5" w16cid:durableId="2053191950">
    <w:abstractNumId w:val="2"/>
  </w:num>
  <w:num w:numId="6" w16cid:durableId="1786267185">
    <w:abstractNumId w:val="4"/>
  </w:num>
  <w:num w:numId="7" w16cid:durableId="575091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4163"/>
    <w:rsid w:val="000121D8"/>
    <w:rsid w:val="00015A2E"/>
    <w:rsid w:val="00020F5B"/>
    <w:rsid w:val="00035BED"/>
    <w:rsid w:val="00056EE4"/>
    <w:rsid w:val="00061AD2"/>
    <w:rsid w:val="00070FE5"/>
    <w:rsid w:val="0008665F"/>
    <w:rsid w:val="00095AB5"/>
    <w:rsid w:val="00096DE3"/>
    <w:rsid w:val="000A6B88"/>
    <w:rsid w:val="000B3C4C"/>
    <w:rsid w:val="000B656F"/>
    <w:rsid w:val="000B72DF"/>
    <w:rsid w:val="000D1870"/>
    <w:rsid w:val="000D6714"/>
    <w:rsid w:val="000F0D1B"/>
    <w:rsid w:val="00115944"/>
    <w:rsid w:val="00117B72"/>
    <w:rsid w:val="0012373E"/>
    <w:rsid w:val="00123CD7"/>
    <w:rsid w:val="001360A5"/>
    <w:rsid w:val="001560C4"/>
    <w:rsid w:val="001624CF"/>
    <w:rsid w:val="0016273A"/>
    <w:rsid w:val="001724A1"/>
    <w:rsid w:val="00176400"/>
    <w:rsid w:val="0018251D"/>
    <w:rsid w:val="001B3879"/>
    <w:rsid w:val="001E2B0C"/>
    <w:rsid w:val="001E3BAF"/>
    <w:rsid w:val="001F0C50"/>
    <w:rsid w:val="001F1218"/>
    <w:rsid w:val="002016B4"/>
    <w:rsid w:val="002055CF"/>
    <w:rsid w:val="00233230"/>
    <w:rsid w:val="00243EBB"/>
    <w:rsid w:val="00255C6B"/>
    <w:rsid w:val="00265D86"/>
    <w:rsid w:val="0028215B"/>
    <w:rsid w:val="00291CE8"/>
    <w:rsid w:val="00291EA7"/>
    <w:rsid w:val="00296127"/>
    <w:rsid w:val="00296765"/>
    <w:rsid w:val="002B39AB"/>
    <w:rsid w:val="002B593E"/>
    <w:rsid w:val="002C577E"/>
    <w:rsid w:val="002D5024"/>
    <w:rsid w:val="002F1F92"/>
    <w:rsid w:val="00315E17"/>
    <w:rsid w:val="0033143E"/>
    <w:rsid w:val="003725A1"/>
    <w:rsid w:val="00372EEA"/>
    <w:rsid w:val="003730D9"/>
    <w:rsid w:val="00381843"/>
    <w:rsid w:val="003868A2"/>
    <w:rsid w:val="00392A5B"/>
    <w:rsid w:val="003A6D70"/>
    <w:rsid w:val="003B0A80"/>
    <w:rsid w:val="003B1F86"/>
    <w:rsid w:val="003C4627"/>
    <w:rsid w:val="003D1567"/>
    <w:rsid w:val="003D7E09"/>
    <w:rsid w:val="003E6C1A"/>
    <w:rsid w:val="0040640A"/>
    <w:rsid w:val="00406DB5"/>
    <w:rsid w:val="00417B44"/>
    <w:rsid w:val="0042336D"/>
    <w:rsid w:val="00436AB6"/>
    <w:rsid w:val="00443F8C"/>
    <w:rsid w:val="00445507"/>
    <w:rsid w:val="00447702"/>
    <w:rsid w:val="00453BC3"/>
    <w:rsid w:val="00455EB0"/>
    <w:rsid w:val="00457EAE"/>
    <w:rsid w:val="004768BE"/>
    <w:rsid w:val="00477F73"/>
    <w:rsid w:val="0048355A"/>
    <w:rsid w:val="00487D86"/>
    <w:rsid w:val="004A338B"/>
    <w:rsid w:val="004D3C53"/>
    <w:rsid w:val="004F0941"/>
    <w:rsid w:val="00512486"/>
    <w:rsid w:val="0052465B"/>
    <w:rsid w:val="005247FA"/>
    <w:rsid w:val="00524CDD"/>
    <w:rsid w:val="00574210"/>
    <w:rsid w:val="00582E85"/>
    <w:rsid w:val="005910B5"/>
    <w:rsid w:val="005A6118"/>
    <w:rsid w:val="005A64DA"/>
    <w:rsid w:val="005B0782"/>
    <w:rsid w:val="005B0866"/>
    <w:rsid w:val="005B6255"/>
    <w:rsid w:val="005C1D83"/>
    <w:rsid w:val="005C6346"/>
    <w:rsid w:val="005E650E"/>
    <w:rsid w:val="005F0E4F"/>
    <w:rsid w:val="00611E85"/>
    <w:rsid w:val="00616639"/>
    <w:rsid w:val="00622D77"/>
    <w:rsid w:val="00627F34"/>
    <w:rsid w:val="006358A8"/>
    <w:rsid w:val="00636B18"/>
    <w:rsid w:val="00637CA1"/>
    <w:rsid w:val="00644E76"/>
    <w:rsid w:val="00674A16"/>
    <w:rsid w:val="00675AE0"/>
    <w:rsid w:val="00691E10"/>
    <w:rsid w:val="006A0481"/>
    <w:rsid w:val="006A1A56"/>
    <w:rsid w:val="006C653F"/>
    <w:rsid w:val="006D12AA"/>
    <w:rsid w:val="006D3F1D"/>
    <w:rsid w:val="006E299F"/>
    <w:rsid w:val="006E633B"/>
    <w:rsid w:val="006F7DFC"/>
    <w:rsid w:val="00704AF2"/>
    <w:rsid w:val="00710E68"/>
    <w:rsid w:val="00714BA0"/>
    <w:rsid w:val="007269B6"/>
    <w:rsid w:val="00726E7A"/>
    <w:rsid w:val="00730689"/>
    <w:rsid w:val="0073294A"/>
    <w:rsid w:val="00732E52"/>
    <w:rsid w:val="00752801"/>
    <w:rsid w:val="00760E73"/>
    <w:rsid w:val="00761A79"/>
    <w:rsid w:val="0077546D"/>
    <w:rsid w:val="00785118"/>
    <w:rsid w:val="00786BEB"/>
    <w:rsid w:val="007910BB"/>
    <w:rsid w:val="007A40AA"/>
    <w:rsid w:val="007C59ED"/>
    <w:rsid w:val="007C77DD"/>
    <w:rsid w:val="007E3EA6"/>
    <w:rsid w:val="007F7D56"/>
    <w:rsid w:val="008042E1"/>
    <w:rsid w:val="00804D63"/>
    <w:rsid w:val="00806B9D"/>
    <w:rsid w:val="00812777"/>
    <w:rsid w:val="00823026"/>
    <w:rsid w:val="00825FFE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93DB2"/>
    <w:rsid w:val="008954E6"/>
    <w:rsid w:val="008A03B7"/>
    <w:rsid w:val="008A3B29"/>
    <w:rsid w:val="008A46D8"/>
    <w:rsid w:val="008A5563"/>
    <w:rsid w:val="008C0F9F"/>
    <w:rsid w:val="008C2197"/>
    <w:rsid w:val="008C3493"/>
    <w:rsid w:val="008D11A6"/>
    <w:rsid w:val="008D1F7B"/>
    <w:rsid w:val="008D2D64"/>
    <w:rsid w:val="00900F12"/>
    <w:rsid w:val="00902E07"/>
    <w:rsid w:val="0091461D"/>
    <w:rsid w:val="00915690"/>
    <w:rsid w:val="00942F09"/>
    <w:rsid w:val="00947783"/>
    <w:rsid w:val="00954FE8"/>
    <w:rsid w:val="0097030A"/>
    <w:rsid w:val="009726E0"/>
    <w:rsid w:val="00975003"/>
    <w:rsid w:val="00990822"/>
    <w:rsid w:val="009C4A31"/>
    <w:rsid w:val="009C6C31"/>
    <w:rsid w:val="009F6FD2"/>
    <w:rsid w:val="009F78D3"/>
    <w:rsid w:val="00A1403A"/>
    <w:rsid w:val="00A4732A"/>
    <w:rsid w:val="00A71074"/>
    <w:rsid w:val="00A7166B"/>
    <w:rsid w:val="00A774DE"/>
    <w:rsid w:val="00A81AE1"/>
    <w:rsid w:val="00A83BA0"/>
    <w:rsid w:val="00A84F18"/>
    <w:rsid w:val="00A85045"/>
    <w:rsid w:val="00A91DCE"/>
    <w:rsid w:val="00A95738"/>
    <w:rsid w:val="00A97B7D"/>
    <w:rsid w:val="00AA4825"/>
    <w:rsid w:val="00AA503D"/>
    <w:rsid w:val="00AB33E1"/>
    <w:rsid w:val="00AC1ED8"/>
    <w:rsid w:val="00AD1646"/>
    <w:rsid w:val="00AE2128"/>
    <w:rsid w:val="00AF038B"/>
    <w:rsid w:val="00B01F13"/>
    <w:rsid w:val="00B14735"/>
    <w:rsid w:val="00B14A38"/>
    <w:rsid w:val="00B22331"/>
    <w:rsid w:val="00B24AF7"/>
    <w:rsid w:val="00B26045"/>
    <w:rsid w:val="00B42999"/>
    <w:rsid w:val="00B44C55"/>
    <w:rsid w:val="00B46A95"/>
    <w:rsid w:val="00B544C2"/>
    <w:rsid w:val="00B5566F"/>
    <w:rsid w:val="00B65C74"/>
    <w:rsid w:val="00B70CC4"/>
    <w:rsid w:val="00BB02DE"/>
    <w:rsid w:val="00BB371A"/>
    <w:rsid w:val="00BB797A"/>
    <w:rsid w:val="00BC21D0"/>
    <w:rsid w:val="00BD616E"/>
    <w:rsid w:val="00BD7B25"/>
    <w:rsid w:val="00BD7B95"/>
    <w:rsid w:val="00BE1AFF"/>
    <w:rsid w:val="00BE6A80"/>
    <w:rsid w:val="00BF74E9"/>
    <w:rsid w:val="00C11AEE"/>
    <w:rsid w:val="00C247CB"/>
    <w:rsid w:val="00C360BD"/>
    <w:rsid w:val="00C46436"/>
    <w:rsid w:val="00C476E1"/>
    <w:rsid w:val="00C52E77"/>
    <w:rsid w:val="00C566B3"/>
    <w:rsid w:val="00C62BAE"/>
    <w:rsid w:val="00C64FEC"/>
    <w:rsid w:val="00C65249"/>
    <w:rsid w:val="00C67B32"/>
    <w:rsid w:val="00C729E0"/>
    <w:rsid w:val="00C75C83"/>
    <w:rsid w:val="00CB0C1D"/>
    <w:rsid w:val="00CC5AA2"/>
    <w:rsid w:val="00CC721A"/>
    <w:rsid w:val="00CD0963"/>
    <w:rsid w:val="00CD2A0F"/>
    <w:rsid w:val="00CE3D42"/>
    <w:rsid w:val="00CE53E6"/>
    <w:rsid w:val="00CF4AE9"/>
    <w:rsid w:val="00CF6131"/>
    <w:rsid w:val="00D06648"/>
    <w:rsid w:val="00D06EAA"/>
    <w:rsid w:val="00D15A73"/>
    <w:rsid w:val="00D26E28"/>
    <w:rsid w:val="00D31ED3"/>
    <w:rsid w:val="00D36733"/>
    <w:rsid w:val="00D44D66"/>
    <w:rsid w:val="00D47083"/>
    <w:rsid w:val="00D471B5"/>
    <w:rsid w:val="00D571DB"/>
    <w:rsid w:val="00D57FC4"/>
    <w:rsid w:val="00D6774D"/>
    <w:rsid w:val="00D75191"/>
    <w:rsid w:val="00D80929"/>
    <w:rsid w:val="00D85254"/>
    <w:rsid w:val="00D924E8"/>
    <w:rsid w:val="00D97B95"/>
    <w:rsid w:val="00DA6838"/>
    <w:rsid w:val="00DA6D99"/>
    <w:rsid w:val="00DC4FFC"/>
    <w:rsid w:val="00DD4B8E"/>
    <w:rsid w:val="00DE56A5"/>
    <w:rsid w:val="00DF6BE4"/>
    <w:rsid w:val="00E157BC"/>
    <w:rsid w:val="00E160A6"/>
    <w:rsid w:val="00E50E4A"/>
    <w:rsid w:val="00E538FF"/>
    <w:rsid w:val="00E87D94"/>
    <w:rsid w:val="00E91874"/>
    <w:rsid w:val="00E91F5F"/>
    <w:rsid w:val="00EB0FFB"/>
    <w:rsid w:val="00EB12DD"/>
    <w:rsid w:val="00EB153E"/>
    <w:rsid w:val="00EB57EB"/>
    <w:rsid w:val="00ED2D4A"/>
    <w:rsid w:val="00ED50CF"/>
    <w:rsid w:val="00ED5269"/>
    <w:rsid w:val="00EE07BB"/>
    <w:rsid w:val="00EE6A85"/>
    <w:rsid w:val="00F1152F"/>
    <w:rsid w:val="00F207B3"/>
    <w:rsid w:val="00F5486B"/>
    <w:rsid w:val="00F658E0"/>
    <w:rsid w:val="00F66D9F"/>
    <w:rsid w:val="00F859B7"/>
    <w:rsid w:val="00F91C8F"/>
    <w:rsid w:val="00FA0EC9"/>
    <w:rsid w:val="00FB5929"/>
    <w:rsid w:val="00FC1C44"/>
    <w:rsid w:val="00FE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CE77F4"/>
  <w15:chartTrackingRefBased/>
  <w15:docId w15:val="{310F4BAD-1F85-428C-A14B-B95E18B6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styleId="BalloonText">
    <w:name w:val="Balloon Text"/>
    <w:basedOn w:val="Normal"/>
    <w:semiHidden/>
    <w:rsid w:val="00EE07B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FE7E0F"/>
  </w:style>
  <w:style w:type="paragraph" w:styleId="TOC2">
    <w:name w:val="toc 2"/>
    <w:basedOn w:val="Normal"/>
    <w:next w:val="Normal"/>
    <w:autoRedefine/>
    <w:uiPriority w:val="39"/>
    <w:rsid w:val="004A338B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uiPriority w:val="9"/>
    <w:rsid w:val="00A1403A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4A338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E6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181863-9FD3-492E-B98C-78F71F2D50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A42477-2A15-4A2A-85CE-41087B31D56B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7BBEC6B0-B886-4934-89BE-008F365300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DA3EAF-F281-48F5-A7C9-50D5770B9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283</Words>
  <Characters>1615</Characters>
  <Application>Microsoft Office Word</Application>
  <DocSecurity>2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1895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8257584</vt:i4>
      </vt:variant>
      <vt:variant>
        <vt:i4>18</vt:i4>
      </vt:variant>
      <vt:variant>
        <vt:i4>0</vt:i4>
      </vt:variant>
      <vt:variant>
        <vt:i4>5</vt:i4>
      </vt:variant>
      <vt:variant>
        <vt:lpwstr>../AppData/Local/Microsoft/Windows/Temporary Internet Files/UJ30FJ4/Desktop/Native Files/AppData/Local/Microsoft/Windows/Temporary Internet Files/Content.IE5/4L4VFQ8X/CMS-2-017428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_Toc32909407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_Toc32909406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_Toc32909405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Gingras, Susan</cp:lastModifiedBy>
  <cp:revision>2</cp:revision>
  <cp:lastPrinted>2007-01-03T16:56:00Z</cp:lastPrinted>
  <dcterms:created xsi:type="dcterms:W3CDTF">2025-09-03T13:55:00Z</dcterms:created>
  <dcterms:modified xsi:type="dcterms:W3CDTF">2025-09-03T13:55:00Z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2021-09-01T19:15:38Z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63c2c590-559e-4e0d-aa28-e8ab4470cd5a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