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DBB4B" w14:textId="3F1A6266" w:rsidR="00F76821" w:rsidRDefault="00F76821" w:rsidP="00B67285">
      <w:pPr>
        <w:pStyle w:val="Heading1"/>
        <w:spacing w:before="120" w:after="120"/>
        <w:rPr>
          <w:rFonts w:ascii="Verdana" w:hAnsi="Verdana"/>
          <w:sz w:val="36"/>
          <w:szCs w:val="36"/>
        </w:rPr>
      </w:pPr>
      <w:bookmarkStart w:id="0" w:name="_top"/>
      <w:bookmarkStart w:id="1" w:name="_Toc347241401"/>
      <w:bookmarkStart w:id="2" w:name="_Toc347245690"/>
      <w:bookmarkStart w:id="3" w:name="_Toc358620853"/>
      <w:bookmarkStart w:id="4" w:name="_Toc383420580"/>
      <w:bookmarkStart w:id="5" w:name="_Toc257682"/>
      <w:bookmarkStart w:id="6" w:name="_Toc3309088"/>
      <w:bookmarkStart w:id="7" w:name="_Toc3327179"/>
      <w:bookmarkStart w:id="8" w:name="_Toc57386452"/>
      <w:bookmarkStart w:id="9" w:name="_Toc90458124"/>
      <w:bookmarkStart w:id="10" w:name="_Toc90460399"/>
      <w:bookmarkStart w:id="11" w:name="_Toc90463843"/>
      <w:bookmarkStart w:id="12" w:name="_Toc98484761"/>
      <w:bookmarkStart w:id="13" w:name="_Toc101960132"/>
      <w:bookmarkStart w:id="14" w:name="_Toc102393070"/>
      <w:bookmarkStart w:id="15" w:name="_Toc105560027"/>
      <w:bookmarkStart w:id="16" w:name="_Toc109379879"/>
      <w:bookmarkStart w:id="17" w:name="OLE_LINK103"/>
      <w:bookmarkEnd w:id="0"/>
      <w:r w:rsidRPr="0040088E">
        <w:rPr>
          <w:rFonts w:ascii="Verdana" w:hAnsi="Verdana"/>
          <w:sz w:val="36"/>
          <w:szCs w:val="36"/>
        </w:rPr>
        <w:t xml:space="preserve">Resolution Manager </w:t>
      </w:r>
      <w:r w:rsidR="00021A8B" w:rsidRPr="0040088E">
        <w:rPr>
          <w:rFonts w:ascii="Verdana" w:hAnsi="Verdana"/>
          <w:sz w:val="36"/>
          <w:szCs w:val="36"/>
          <w:lang w:val="en-US"/>
        </w:rPr>
        <w:t xml:space="preserve">(RM) </w:t>
      </w:r>
      <w:r w:rsidRPr="0040088E">
        <w:rPr>
          <w:rFonts w:ascii="Verdana" w:hAnsi="Verdana"/>
          <w:sz w:val="36"/>
          <w:szCs w:val="36"/>
        </w:rPr>
        <w:t xml:space="preserve">Task Types and </w:t>
      </w:r>
      <w:r w:rsidR="00496FB5" w:rsidRPr="0040088E">
        <w:rPr>
          <w:rFonts w:ascii="Verdana" w:hAnsi="Verdana"/>
          <w:sz w:val="36"/>
          <w:szCs w:val="36"/>
        </w:rPr>
        <w:t>Use</w:t>
      </w:r>
      <w:r w:rsidRPr="0040088E">
        <w:rPr>
          <w:rFonts w:ascii="Verdana" w:hAnsi="Verdana"/>
          <w:sz w:val="36"/>
          <w:szCs w:val="36"/>
        </w:rPr>
        <w: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15A8F14" w14:textId="77777777" w:rsidR="004C3643" w:rsidRPr="00B67285" w:rsidRDefault="004C3643" w:rsidP="00B67285">
      <w:pPr>
        <w:rPr>
          <w:lang w:val="x-none" w:eastAsia="x-none"/>
        </w:rPr>
      </w:pPr>
    </w:p>
    <w:p w14:paraId="722B198E" w14:textId="77777777" w:rsidR="004C3643" w:rsidRPr="00B67285" w:rsidRDefault="004C3643" w:rsidP="00B67285">
      <w:pPr>
        <w:rPr>
          <w:lang w:val="x-none" w:eastAsia="x-none"/>
        </w:rPr>
      </w:pPr>
    </w:p>
    <w:bookmarkEnd w:id="17"/>
    <w:p w14:paraId="3E216CFD" w14:textId="1CB7C217" w:rsidR="00FC0122" w:rsidRPr="00FC0122" w:rsidRDefault="00FC1E50" w:rsidP="00FC0122">
      <w:pPr>
        <w:rPr>
          <w:rFonts w:ascii="Verdana" w:eastAsiaTheme="minorEastAsia" w:hAnsi="Verdana" w:cstheme="minorBidi"/>
          <w:iCs/>
          <w:noProof/>
          <w:kern w:val="2"/>
          <w14:ligatures w14:val="standardContextual"/>
        </w:rPr>
      </w:pPr>
      <w:r w:rsidRPr="00FC0122">
        <w:rPr>
          <w:rFonts w:ascii="Verdana" w:hAnsi="Verdana"/>
          <w:iCs/>
          <w:noProof/>
          <w:color w:val="0000FF"/>
          <w:u w:val="single"/>
        </w:rPr>
        <w:fldChar w:fldCharType="begin"/>
      </w:r>
      <w:r w:rsidRPr="00FC0122">
        <w:rPr>
          <w:rFonts w:ascii="Verdana" w:hAnsi="Verdana"/>
        </w:rPr>
        <w:instrText xml:space="preserve"> TOC \o "2-2" \n \p " " \h \z \u </w:instrText>
      </w:r>
      <w:r w:rsidRPr="00FC0122">
        <w:rPr>
          <w:rFonts w:ascii="Verdana" w:hAnsi="Verdana"/>
          <w:iCs/>
          <w:noProof/>
          <w:color w:val="0000FF"/>
          <w:u w:val="single"/>
        </w:rPr>
        <w:fldChar w:fldCharType="separate"/>
      </w:r>
      <w:hyperlink w:anchor="_Toc205958230" w:history="1">
        <w:r w:rsidR="00FC0122" w:rsidRPr="00FC0122">
          <w:rPr>
            <w:rStyle w:val="Hyperlink"/>
            <w:rFonts w:ascii="Verdana" w:hAnsi="Verdana"/>
            <w:noProof/>
          </w:rPr>
          <w:t>Verifying There is Not a Task in Process</w:t>
        </w:r>
      </w:hyperlink>
    </w:p>
    <w:p w14:paraId="235EEA8C" w14:textId="4979C684" w:rsidR="00FC0122" w:rsidRPr="00FC0122" w:rsidRDefault="00FC0122" w:rsidP="00FC0122">
      <w:pPr>
        <w:rPr>
          <w:rFonts w:ascii="Verdana" w:eastAsiaTheme="minorEastAsia" w:hAnsi="Verdana" w:cstheme="minorBidi"/>
          <w:iCs/>
          <w:noProof/>
          <w:kern w:val="2"/>
          <w14:ligatures w14:val="standardContextual"/>
        </w:rPr>
      </w:pPr>
      <w:hyperlink w:anchor="_Toc205958231" w:history="1">
        <w:r w:rsidRPr="00FC0122">
          <w:rPr>
            <w:rStyle w:val="Hyperlink"/>
            <w:rFonts w:ascii="Verdana" w:hAnsi="Verdana"/>
            <w:noProof/>
          </w:rPr>
          <w:t>Billing/Payment</w:t>
        </w:r>
      </w:hyperlink>
    </w:p>
    <w:p w14:paraId="0B58BF06" w14:textId="21C718A0" w:rsidR="00FC0122" w:rsidRPr="00FC0122" w:rsidRDefault="00FC0122" w:rsidP="00FC0122">
      <w:pPr>
        <w:rPr>
          <w:rFonts w:ascii="Verdana" w:eastAsiaTheme="minorEastAsia" w:hAnsi="Verdana" w:cstheme="minorBidi"/>
          <w:iCs/>
          <w:noProof/>
          <w:kern w:val="2"/>
          <w14:ligatures w14:val="standardContextual"/>
        </w:rPr>
      </w:pPr>
      <w:hyperlink w:anchor="_Toc205958232" w:history="1">
        <w:r w:rsidRPr="00FC0122">
          <w:rPr>
            <w:rStyle w:val="Hyperlink"/>
            <w:rFonts w:ascii="Verdana" w:hAnsi="Verdana"/>
            <w:noProof/>
          </w:rPr>
          <w:t>Commercial Appeals</w:t>
        </w:r>
      </w:hyperlink>
    </w:p>
    <w:p w14:paraId="66A50B90" w14:textId="547647E0" w:rsidR="00FC0122" w:rsidRPr="00FC0122" w:rsidRDefault="00FC0122" w:rsidP="00FC0122">
      <w:pPr>
        <w:rPr>
          <w:rFonts w:ascii="Verdana" w:eastAsiaTheme="minorEastAsia" w:hAnsi="Verdana" w:cstheme="minorBidi"/>
          <w:iCs/>
          <w:noProof/>
          <w:kern w:val="2"/>
          <w14:ligatures w14:val="standardContextual"/>
        </w:rPr>
      </w:pPr>
      <w:hyperlink w:anchor="_Toc205958233" w:history="1">
        <w:r w:rsidRPr="00FC0122">
          <w:rPr>
            <w:rStyle w:val="Hyperlink"/>
            <w:rFonts w:ascii="Verdana" w:hAnsi="Verdana"/>
            <w:noProof/>
          </w:rPr>
          <w:t>Commercial Prior Authorization</w:t>
        </w:r>
      </w:hyperlink>
    </w:p>
    <w:p w14:paraId="64B990F7" w14:textId="79A13EB8" w:rsidR="00FC0122" w:rsidRPr="00FC0122" w:rsidRDefault="00FC0122" w:rsidP="00FC0122">
      <w:pPr>
        <w:rPr>
          <w:rFonts w:ascii="Verdana" w:eastAsiaTheme="minorEastAsia" w:hAnsi="Verdana" w:cstheme="minorBidi"/>
          <w:iCs/>
          <w:noProof/>
          <w:kern w:val="2"/>
          <w14:ligatures w14:val="standardContextual"/>
        </w:rPr>
      </w:pPr>
      <w:hyperlink w:anchor="_Toc205958234" w:history="1">
        <w:r w:rsidRPr="00FC0122">
          <w:rPr>
            <w:rStyle w:val="Hyperlink"/>
            <w:rFonts w:ascii="Verdana" w:hAnsi="Verdana"/>
            <w:noProof/>
          </w:rPr>
          <w:t>Eligibility</w:t>
        </w:r>
      </w:hyperlink>
    </w:p>
    <w:p w14:paraId="3DFB4506" w14:textId="4BF4E7FC" w:rsidR="00FC0122" w:rsidRPr="00FC0122" w:rsidRDefault="00FC0122" w:rsidP="00FC0122">
      <w:pPr>
        <w:rPr>
          <w:rFonts w:ascii="Verdana" w:eastAsiaTheme="minorEastAsia" w:hAnsi="Verdana" w:cstheme="minorBidi"/>
          <w:iCs/>
          <w:noProof/>
          <w:kern w:val="2"/>
          <w14:ligatures w14:val="standardContextual"/>
        </w:rPr>
      </w:pPr>
      <w:hyperlink w:anchor="_Toc205958235" w:history="1">
        <w:r w:rsidRPr="00FC0122">
          <w:rPr>
            <w:rStyle w:val="Hyperlink"/>
            <w:rFonts w:ascii="Verdana" w:hAnsi="Verdana"/>
            <w:noProof/>
          </w:rPr>
          <w:t>Fulfillment</w:t>
        </w:r>
      </w:hyperlink>
    </w:p>
    <w:p w14:paraId="6B93C33B" w14:textId="4A3C742A" w:rsidR="00FC0122" w:rsidRPr="00FC0122" w:rsidRDefault="00FC0122" w:rsidP="00FC0122">
      <w:pPr>
        <w:rPr>
          <w:rFonts w:ascii="Verdana" w:eastAsiaTheme="minorEastAsia" w:hAnsi="Verdana" w:cstheme="minorBidi"/>
          <w:iCs/>
          <w:noProof/>
          <w:kern w:val="2"/>
          <w14:ligatures w14:val="standardContextual"/>
        </w:rPr>
      </w:pPr>
      <w:hyperlink w:anchor="_Toc205958236" w:history="1">
        <w:r w:rsidRPr="00FC0122">
          <w:rPr>
            <w:rStyle w:val="Hyperlink"/>
            <w:rFonts w:ascii="Verdana" w:hAnsi="Verdana"/>
            <w:noProof/>
          </w:rPr>
          <w:t>Internal Process</w:t>
        </w:r>
      </w:hyperlink>
    </w:p>
    <w:p w14:paraId="1EB59649" w14:textId="3E2B4670" w:rsidR="00FC0122" w:rsidRPr="00FC0122" w:rsidRDefault="00FC0122" w:rsidP="00FC0122">
      <w:pPr>
        <w:rPr>
          <w:rFonts w:ascii="Verdana" w:eastAsiaTheme="minorEastAsia" w:hAnsi="Verdana" w:cstheme="minorBidi"/>
          <w:iCs/>
          <w:noProof/>
          <w:kern w:val="2"/>
          <w14:ligatures w14:val="standardContextual"/>
        </w:rPr>
      </w:pPr>
      <w:hyperlink w:anchor="_Toc205958237" w:history="1">
        <w:r w:rsidRPr="00FC0122">
          <w:rPr>
            <w:rStyle w:val="Hyperlink"/>
            <w:rFonts w:ascii="Verdana" w:hAnsi="Verdana"/>
            <w:noProof/>
          </w:rPr>
          <w:t>Medicaid Prior Authorization</w:t>
        </w:r>
      </w:hyperlink>
    </w:p>
    <w:p w14:paraId="37533F11" w14:textId="56B5C6EE" w:rsidR="00FC0122" w:rsidRPr="00FC0122" w:rsidRDefault="00FC0122" w:rsidP="00FC0122">
      <w:pPr>
        <w:rPr>
          <w:rFonts w:ascii="Verdana" w:eastAsiaTheme="minorEastAsia" w:hAnsi="Verdana" w:cstheme="minorBidi"/>
          <w:iCs/>
          <w:noProof/>
          <w:kern w:val="2"/>
          <w14:ligatures w14:val="standardContextual"/>
        </w:rPr>
      </w:pPr>
      <w:hyperlink w:anchor="_Toc205958238" w:history="1">
        <w:r w:rsidRPr="00FC0122">
          <w:rPr>
            <w:rStyle w:val="Hyperlink"/>
            <w:rFonts w:ascii="Verdana" w:hAnsi="Verdana"/>
            <w:noProof/>
          </w:rPr>
          <w:t>Medicare D</w:t>
        </w:r>
      </w:hyperlink>
    </w:p>
    <w:p w14:paraId="0FA75322" w14:textId="33F14638" w:rsidR="00FC0122" w:rsidRPr="00FC0122" w:rsidRDefault="00FC0122" w:rsidP="00FC0122">
      <w:pPr>
        <w:rPr>
          <w:rFonts w:ascii="Verdana" w:eastAsiaTheme="minorEastAsia" w:hAnsi="Verdana" w:cstheme="minorBidi"/>
          <w:iCs/>
          <w:noProof/>
          <w:kern w:val="2"/>
          <w14:ligatures w14:val="standardContextual"/>
        </w:rPr>
      </w:pPr>
      <w:hyperlink w:anchor="_Toc205958239" w:history="1">
        <w:r w:rsidRPr="00FC0122">
          <w:rPr>
            <w:rStyle w:val="Hyperlink"/>
            <w:rFonts w:ascii="Verdana" w:hAnsi="Verdana"/>
            <w:noProof/>
          </w:rPr>
          <w:t>Medicare D Enrollment</w:t>
        </w:r>
      </w:hyperlink>
    </w:p>
    <w:p w14:paraId="212CFEAB" w14:textId="3B73C060" w:rsidR="00FC0122" w:rsidRPr="00FC0122" w:rsidRDefault="00FC0122" w:rsidP="00FC0122">
      <w:pPr>
        <w:rPr>
          <w:rFonts w:ascii="Verdana" w:eastAsiaTheme="minorEastAsia" w:hAnsi="Verdana" w:cstheme="minorBidi"/>
          <w:iCs/>
          <w:noProof/>
          <w:kern w:val="2"/>
          <w14:ligatures w14:val="standardContextual"/>
        </w:rPr>
      </w:pPr>
      <w:hyperlink w:anchor="_Toc205958240" w:history="1">
        <w:r w:rsidRPr="00FC0122">
          <w:rPr>
            <w:rStyle w:val="Hyperlink"/>
            <w:rFonts w:ascii="Verdana" w:hAnsi="Verdana"/>
            <w:noProof/>
          </w:rPr>
          <w:t>Medicare D Premium Billing</w:t>
        </w:r>
      </w:hyperlink>
    </w:p>
    <w:p w14:paraId="5632AC41" w14:textId="6376D48E" w:rsidR="00FC0122" w:rsidRPr="00FC0122" w:rsidRDefault="00FC0122" w:rsidP="00FC0122">
      <w:pPr>
        <w:rPr>
          <w:rFonts w:ascii="Verdana" w:eastAsiaTheme="minorEastAsia" w:hAnsi="Verdana" w:cstheme="minorBidi"/>
          <w:iCs/>
          <w:noProof/>
          <w:kern w:val="2"/>
          <w14:ligatures w14:val="standardContextual"/>
        </w:rPr>
      </w:pPr>
      <w:hyperlink w:anchor="_Toc205958241" w:history="1">
        <w:r w:rsidRPr="00FC0122">
          <w:rPr>
            <w:rStyle w:val="Hyperlink"/>
            <w:rFonts w:ascii="Verdana" w:hAnsi="Verdana"/>
            <w:noProof/>
          </w:rPr>
          <w:t>Medicare Part B Handling</w:t>
        </w:r>
      </w:hyperlink>
    </w:p>
    <w:p w14:paraId="7107140D" w14:textId="0681750A" w:rsidR="00FC0122" w:rsidRPr="00FC0122" w:rsidRDefault="00FC0122" w:rsidP="00FC0122">
      <w:pPr>
        <w:rPr>
          <w:rFonts w:ascii="Verdana" w:eastAsiaTheme="minorEastAsia" w:hAnsi="Verdana" w:cstheme="minorBidi"/>
          <w:iCs/>
          <w:noProof/>
          <w:kern w:val="2"/>
          <w14:ligatures w14:val="standardContextual"/>
        </w:rPr>
      </w:pPr>
      <w:hyperlink w:anchor="_Toc205958242" w:history="1">
        <w:r w:rsidRPr="00FC0122">
          <w:rPr>
            <w:rStyle w:val="Hyperlink"/>
            <w:rFonts w:ascii="Verdana" w:hAnsi="Verdana"/>
            <w:noProof/>
          </w:rPr>
          <w:t>Order Placement</w:t>
        </w:r>
      </w:hyperlink>
    </w:p>
    <w:p w14:paraId="379919C7" w14:textId="068EF3CD" w:rsidR="00FC0122" w:rsidRPr="00FC0122" w:rsidRDefault="00FC0122" w:rsidP="00FC0122">
      <w:pPr>
        <w:rPr>
          <w:rFonts w:ascii="Verdana" w:eastAsiaTheme="minorEastAsia" w:hAnsi="Verdana" w:cstheme="minorBidi"/>
          <w:iCs/>
          <w:noProof/>
          <w:kern w:val="2"/>
          <w14:ligatures w14:val="standardContextual"/>
        </w:rPr>
      </w:pPr>
      <w:hyperlink w:anchor="_Toc205958243" w:history="1">
        <w:r w:rsidRPr="00FC0122">
          <w:rPr>
            <w:rStyle w:val="Hyperlink"/>
            <w:rFonts w:ascii="Verdana" w:hAnsi="Verdana"/>
            <w:noProof/>
          </w:rPr>
          <w:t>Order Status</w:t>
        </w:r>
      </w:hyperlink>
    </w:p>
    <w:p w14:paraId="077EC63B" w14:textId="6A6E2F93" w:rsidR="00FC0122" w:rsidRPr="00FC0122" w:rsidRDefault="00FC0122" w:rsidP="00FC0122">
      <w:pPr>
        <w:rPr>
          <w:rFonts w:ascii="Verdana" w:eastAsiaTheme="minorEastAsia" w:hAnsi="Verdana" w:cstheme="minorBidi"/>
          <w:iCs/>
          <w:noProof/>
          <w:kern w:val="2"/>
          <w14:ligatures w14:val="standardContextual"/>
        </w:rPr>
      </w:pPr>
      <w:hyperlink w:anchor="_Toc205958244" w:history="1">
        <w:r w:rsidRPr="00FC0122">
          <w:rPr>
            <w:rStyle w:val="Hyperlink"/>
            <w:rFonts w:ascii="Verdana" w:hAnsi="Verdana"/>
            <w:noProof/>
          </w:rPr>
          <w:t>Paper Claim</w:t>
        </w:r>
      </w:hyperlink>
    </w:p>
    <w:p w14:paraId="25877E3B" w14:textId="20B0C56D" w:rsidR="00FC0122" w:rsidRPr="00FC0122" w:rsidRDefault="00FC0122" w:rsidP="00FC0122">
      <w:pPr>
        <w:rPr>
          <w:rFonts w:ascii="Verdana" w:eastAsiaTheme="minorEastAsia" w:hAnsi="Verdana" w:cstheme="minorBidi"/>
          <w:iCs/>
          <w:noProof/>
          <w:kern w:val="2"/>
          <w14:ligatures w14:val="standardContextual"/>
        </w:rPr>
      </w:pPr>
      <w:hyperlink w:anchor="_Toc205958245" w:history="1">
        <w:r w:rsidRPr="00FC0122">
          <w:rPr>
            <w:rStyle w:val="Hyperlink"/>
            <w:rFonts w:ascii="Verdana" w:hAnsi="Verdana"/>
            <w:noProof/>
          </w:rPr>
          <w:t>Plan Design</w:t>
        </w:r>
      </w:hyperlink>
    </w:p>
    <w:p w14:paraId="5A026B22" w14:textId="6F804AC8" w:rsidR="00FC0122" w:rsidRPr="00FC0122" w:rsidRDefault="00FC0122" w:rsidP="00FC0122">
      <w:pPr>
        <w:rPr>
          <w:rFonts w:ascii="Verdana" w:eastAsiaTheme="minorEastAsia" w:hAnsi="Verdana" w:cstheme="minorBidi"/>
          <w:iCs/>
          <w:noProof/>
          <w:kern w:val="2"/>
          <w14:ligatures w14:val="standardContextual"/>
        </w:rPr>
      </w:pPr>
      <w:hyperlink w:anchor="_Toc205958246" w:history="1">
        <w:r w:rsidRPr="00FC0122">
          <w:rPr>
            <w:rStyle w:val="Hyperlink"/>
            <w:rFonts w:ascii="Verdana" w:hAnsi="Verdana"/>
            <w:noProof/>
          </w:rPr>
          <w:t>Prescription (Rx) Verification</w:t>
        </w:r>
      </w:hyperlink>
    </w:p>
    <w:p w14:paraId="29D4DF0E" w14:textId="50D6B42F" w:rsidR="00FC0122" w:rsidRPr="00FC0122" w:rsidRDefault="00FC0122" w:rsidP="00FC0122">
      <w:pPr>
        <w:rPr>
          <w:rFonts w:ascii="Verdana" w:eastAsiaTheme="minorEastAsia" w:hAnsi="Verdana" w:cstheme="minorBidi"/>
          <w:iCs/>
          <w:noProof/>
          <w:kern w:val="2"/>
          <w14:ligatures w14:val="standardContextual"/>
        </w:rPr>
      </w:pPr>
      <w:hyperlink w:anchor="_Toc205958247" w:history="1">
        <w:r w:rsidRPr="00FC0122">
          <w:rPr>
            <w:rStyle w:val="Hyperlink"/>
            <w:rFonts w:ascii="Verdana" w:hAnsi="Verdana"/>
            <w:noProof/>
          </w:rPr>
          <w:t>Retail</w:t>
        </w:r>
      </w:hyperlink>
    </w:p>
    <w:p w14:paraId="667DDE8C" w14:textId="307BFF5B" w:rsidR="00FC0122" w:rsidRPr="00FC0122" w:rsidRDefault="00FC0122" w:rsidP="00FC0122">
      <w:pPr>
        <w:rPr>
          <w:rFonts w:ascii="Verdana" w:eastAsiaTheme="minorEastAsia" w:hAnsi="Verdana" w:cstheme="minorBidi"/>
          <w:iCs/>
          <w:noProof/>
          <w:kern w:val="2"/>
          <w14:ligatures w14:val="standardContextual"/>
        </w:rPr>
      </w:pPr>
      <w:hyperlink w:anchor="_Toc205958248" w:history="1">
        <w:r w:rsidRPr="00FC0122">
          <w:rPr>
            <w:rStyle w:val="Hyperlink"/>
            <w:rFonts w:ascii="Verdana" w:hAnsi="Verdana"/>
            <w:noProof/>
          </w:rPr>
          <w:t>Create a Task</w:t>
        </w:r>
      </w:hyperlink>
    </w:p>
    <w:p w14:paraId="05CF7F1F" w14:textId="3FD76C19" w:rsidR="00FC0122" w:rsidRPr="00FC0122" w:rsidRDefault="00FC0122" w:rsidP="00FC0122">
      <w:pPr>
        <w:rPr>
          <w:rFonts w:ascii="Verdana" w:eastAsiaTheme="minorEastAsia" w:hAnsi="Verdana" w:cstheme="minorBidi"/>
          <w:iCs/>
          <w:noProof/>
          <w:kern w:val="2"/>
          <w14:ligatures w14:val="standardContextual"/>
        </w:rPr>
      </w:pPr>
      <w:hyperlink w:anchor="_Toc205958249" w:history="1">
        <w:r w:rsidRPr="00FC0122">
          <w:rPr>
            <w:rStyle w:val="Hyperlink"/>
            <w:rFonts w:ascii="Verdana" w:hAnsi="Verdana"/>
            <w:noProof/>
          </w:rPr>
          <w:t>Cancel or Add Notes to RM Task</w:t>
        </w:r>
      </w:hyperlink>
    </w:p>
    <w:p w14:paraId="044C8F13" w14:textId="24F7DB4C" w:rsidR="00FC0122" w:rsidRPr="00FC0122" w:rsidRDefault="00FC0122" w:rsidP="00FC0122">
      <w:pPr>
        <w:rPr>
          <w:rFonts w:ascii="Verdana" w:eastAsiaTheme="minorEastAsia" w:hAnsi="Verdana" w:cstheme="minorBidi"/>
          <w:iCs/>
          <w:noProof/>
          <w:kern w:val="2"/>
          <w14:ligatures w14:val="standardContextual"/>
        </w:rPr>
      </w:pPr>
      <w:hyperlink w:anchor="_Toc205958250" w:history="1">
        <w:r w:rsidRPr="00FC0122">
          <w:rPr>
            <w:rStyle w:val="Hyperlink"/>
            <w:rFonts w:ascii="Verdana" w:hAnsi="Verdana"/>
            <w:noProof/>
          </w:rPr>
          <w:t>Related Documents</w:t>
        </w:r>
      </w:hyperlink>
    </w:p>
    <w:p w14:paraId="1343B212" w14:textId="081971F8" w:rsidR="008C3224" w:rsidRPr="00D056E5" w:rsidRDefault="00FC1E50" w:rsidP="00FC0122">
      <w:pPr>
        <w:rPr>
          <w:rFonts w:ascii="Verdana" w:hAnsi="Verdana"/>
        </w:rPr>
      </w:pPr>
      <w:r w:rsidRPr="00FC0122">
        <w:rPr>
          <w:rFonts w:ascii="Verdana" w:hAnsi="Verdana"/>
        </w:rPr>
        <w:fldChar w:fldCharType="end"/>
      </w:r>
    </w:p>
    <w:p w14:paraId="2D686092" w14:textId="7866FF40" w:rsidR="00AD601D" w:rsidRDefault="00DA5B09" w:rsidP="00605D13">
      <w:pPr>
        <w:spacing w:before="120" w:after="120"/>
        <w:rPr>
          <w:rFonts w:ascii="Verdana" w:hAnsi="Verdana"/>
        </w:rPr>
      </w:pPr>
      <w:bookmarkStart w:id="18" w:name="_Overview"/>
      <w:bookmarkEnd w:id="18"/>
      <w:r w:rsidRPr="0042604B">
        <w:rPr>
          <w:rFonts w:ascii="Verdana" w:hAnsi="Verdana"/>
          <w:b/>
          <w:bCs/>
        </w:rPr>
        <w:t>Description</w:t>
      </w:r>
      <w:r w:rsidR="000167BA">
        <w:rPr>
          <w:rFonts w:ascii="Verdana" w:hAnsi="Verdana"/>
          <w:b/>
          <w:bCs/>
        </w:rPr>
        <w:t xml:space="preserve">: </w:t>
      </w:r>
      <w:bookmarkStart w:id="19" w:name="OLE_LINK77"/>
      <w:r w:rsidR="009B7B90">
        <w:rPr>
          <w:rFonts w:ascii="Verdana" w:hAnsi="Verdana"/>
        </w:rPr>
        <w:t xml:space="preserve">Includes </w:t>
      </w:r>
      <w:r w:rsidR="003D3882">
        <w:rPr>
          <w:rFonts w:ascii="Verdana" w:hAnsi="Verdana"/>
        </w:rPr>
        <w:t>RM task type</w:t>
      </w:r>
      <w:r w:rsidR="002640D9">
        <w:rPr>
          <w:rFonts w:ascii="Verdana" w:hAnsi="Verdana"/>
        </w:rPr>
        <w:t xml:space="preserve"> information such as</w:t>
      </w:r>
      <w:r w:rsidR="00FE66D8">
        <w:rPr>
          <w:rFonts w:ascii="Verdana" w:hAnsi="Verdana"/>
        </w:rPr>
        <w:t xml:space="preserve"> </w:t>
      </w:r>
      <w:r w:rsidR="002640D9">
        <w:rPr>
          <w:rFonts w:ascii="Verdana" w:hAnsi="Verdana"/>
        </w:rPr>
        <w:t xml:space="preserve">ensuring a task is not in process, </w:t>
      </w:r>
      <w:r w:rsidR="009B7B90">
        <w:rPr>
          <w:rFonts w:ascii="Verdana" w:hAnsi="Verdana"/>
        </w:rPr>
        <w:t xml:space="preserve">turnaround time, uses, </w:t>
      </w:r>
      <w:r w:rsidR="005F438C">
        <w:rPr>
          <w:rFonts w:ascii="Verdana" w:hAnsi="Verdana"/>
        </w:rPr>
        <w:t xml:space="preserve">hyperlinked </w:t>
      </w:r>
      <w:r w:rsidR="00605D13">
        <w:rPr>
          <w:rFonts w:ascii="Verdana" w:hAnsi="Verdana"/>
        </w:rPr>
        <w:t>procedures</w:t>
      </w:r>
      <w:r w:rsidR="005F438C">
        <w:rPr>
          <w:rFonts w:ascii="Verdana" w:hAnsi="Verdana"/>
        </w:rPr>
        <w:t xml:space="preserve"> and how to create or cancel a task</w:t>
      </w:r>
      <w:r w:rsidR="00605D13">
        <w:rPr>
          <w:rFonts w:ascii="Verdana" w:hAnsi="Verdana"/>
        </w:rPr>
        <w:t xml:space="preserve">. </w:t>
      </w:r>
      <w:bookmarkEnd w:id="19"/>
    </w:p>
    <w:p w14:paraId="319867B3" w14:textId="4784ACBD" w:rsidR="005A4027" w:rsidRDefault="005A4027" w:rsidP="00605D13">
      <w:pPr>
        <w:spacing w:before="120" w:after="120"/>
        <w:rPr>
          <w:rFonts w:ascii="Verdana" w:hAnsi="Verdana"/>
        </w:rPr>
      </w:pPr>
      <w:bookmarkStart w:id="20" w:name="_Hlk57375199"/>
    </w:p>
    <w:p w14:paraId="2BA3BE86" w14:textId="20F898B9" w:rsidR="00966D45" w:rsidRPr="00D056E5" w:rsidRDefault="00172C9E" w:rsidP="0029338D">
      <w:pPr>
        <w:spacing w:before="120" w:after="120"/>
        <w:rPr>
          <w:rFonts w:ascii="Verdana" w:hAnsi="Verdana"/>
        </w:rPr>
      </w:pPr>
      <w:r>
        <w:rPr>
          <w:rFonts w:ascii="Verdana" w:hAnsi="Verdana"/>
          <w:b/>
          <w:noProof/>
          <w:color w:val="000000"/>
        </w:rPr>
        <w:drawing>
          <wp:inline distT="0" distB="0" distL="0" distR="0" wp14:anchorId="25483524" wp14:editId="14702223">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olor w:val="000000"/>
        </w:rPr>
        <w:t xml:space="preserve"> Under no circumstance is it appropriate to list full credit card numbers or E-check routing and account numbers in any comments field. This includes but is not limited to RM task comments/notes and STOP SEE comments. Credit card numbers and E-check routing and account numbers may only be entered in system-specified credit card number/E-check routing and account number fields. All comment fields are periodically checked for compliance. Users who fail to abide by policy may be subject to disciplinary action.</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66D45" w:rsidRPr="00232A03" w14:paraId="3EBDAC78" w14:textId="77777777" w:rsidTr="0029338D">
        <w:tc>
          <w:tcPr>
            <w:tcW w:w="5000" w:type="pct"/>
            <w:shd w:val="clear" w:color="auto" w:fill="BFBFBF" w:themeFill="background1" w:themeFillShade="BF"/>
          </w:tcPr>
          <w:p w14:paraId="43D0DD11" w14:textId="0301F836" w:rsidR="00966D45" w:rsidRPr="0029338D" w:rsidRDefault="00966D45" w:rsidP="00232A03">
            <w:pPr>
              <w:pStyle w:val="Heading2"/>
              <w:spacing w:before="120" w:after="120"/>
              <w:rPr>
                <w:rFonts w:ascii="Verdana" w:hAnsi="Verdana"/>
                <w:i w:val="0"/>
                <w:iCs w:val="0"/>
              </w:rPr>
            </w:pPr>
            <w:bookmarkStart w:id="21" w:name="_Toc205958230"/>
            <w:r w:rsidRPr="0029338D">
              <w:rPr>
                <w:rFonts w:ascii="Verdana" w:hAnsi="Verdana"/>
                <w:i w:val="0"/>
                <w:iCs w:val="0"/>
              </w:rPr>
              <w:t>Verifying There is Not a Task in Process</w:t>
            </w:r>
            <w:bookmarkEnd w:id="21"/>
            <w:r w:rsidR="00294983" w:rsidRPr="0029338D">
              <w:rPr>
                <w:rFonts w:ascii="Verdana" w:hAnsi="Verdana"/>
                <w:i w:val="0"/>
                <w:iCs w:val="0"/>
              </w:rPr>
              <w:t xml:space="preserve"> </w:t>
            </w:r>
            <w:r w:rsidR="00CB4539" w:rsidRPr="0029338D">
              <w:rPr>
                <w:rFonts w:ascii="Verdana" w:hAnsi="Verdana"/>
                <w:i w:val="0"/>
                <w:iCs w:val="0"/>
              </w:rPr>
              <w:t xml:space="preserve">   </w:t>
            </w:r>
            <w:r w:rsidR="00271DED" w:rsidRPr="0029338D">
              <w:rPr>
                <w:rFonts w:ascii="Verdana" w:hAnsi="Verdana"/>
                <w:i w:val="0"/>
                <w:iCs w:val="0"/>
              </w:rPr>
              <w:t xml:space="preserve"> </w:t>
            </w:r>
          </w:p>
        </w:tc>
      </w:tr>
    </w:tbl>
    <w:p w14:paraId="02A21C58" w14:textId="77777777" w:rsidR="00552363" w:rsidRDefault="00552363" w:rsidP="00CF5DA5">
      <w:pPr>
        <w:autoSpaceDE w:val="0"/>
        <w:autoSpaceDN w:val="0"/>
        <w:spacing w:before="120" w:after="120"/>
        <w:rPr>
          <w:rFonts w:ascii="Verdana" w:hAnsi="Verdana"/>
          <w:bCs/>
        </w:rPr>
      </w:pPr>
    </w:p>
    <w:p w14:paraId="259ADABC" w14:textId="2FC2EE64" w:rsidR="00F76821" w:rsidRPr="00D056E5" w:rsidRDefault="00F84EF1" w:rsidP="00605D13">
      <w:pPr>
        <w:autoSpaceDE w:val="0"/>
        <w:autoSpaceDN w:val="0"/>
        <w:spacing w:before="120" w:after="120"/>
        <w:rPr>
          <w:rFonts w:ascii="Verdana" w:hAnsi="Verdana"/>
          <w:bCs/>
        </w:rPr>
      </w:pPr>
      <w:r w:rsidRPr="00D056E5">
        <w:rPr>
          <w:rFonts w:ascii="Verdana" w:hAnsi="Verdana"/>
          <w:bCs/>
        </w:rPr>
        <w:t>V</w:t>
      </w:r>
      <w:r w:rsidR="00F76821" w:rsidRPr="00D056E5">
        <w:rPr>
          <w:rFonts w:ascii="Verdana" w:hAnsi="Verdana"/>
          <w:bCs/>
        </w:rPr>
        <w:t>erify that a task for the same issue has not been previously</w:t>
      </w:r>
      <w:r w:rsidR="00A907D0">
        <w:rPr>
          <w:rFonts w:ascii="Verdana" w:hAnsi="Verdana"/>
          <w:bCs/>
        </w:rPr>
        <w:t xml:space="preserve"> created</w:t>
      </w:r>
      <w:r w:rsidR="00884077" w:rsidRPr="00D056E5">
        <w:rPr>
          <w:rFonts w:ascii="Verdana" w:hAnsi="Verdana"/>
          <w:bCs/>
        </w:rPr>
        <w:t xml:space="preserve"> by </w:t>
      </w:r>
      <w:r w:rsidR="00302EF1">
        <w:rPr>
          <w:rFonts w:ascii="Verdana" w:hAnsi="Verdana"/>
          <w:bCs/>
        </w:rPr>
        <w:t xml:space="preserve">clicking on the View Activity tab </w:t>
      </w:r>
      <w:r w:rsidR="00CF5DA5">
        <w:rPr>
          <w:rFonts w:ascii="Verdana" w:hAnsi="Verdana"/>
          <w:bCs/>
        </w:rPr>
        <w:t>in PeopleSafe (top left). If a task was previously submitted, click on the hyperlink of the previous task and then the detail and status displays</w:t>
      </w:r>
      <w:r w:rsidR="000167BA">
        <w:rPr>
          <w:rFonts w:ascii="Verdana" w:hAnsi="Verdana"/>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9"/>
        <w:gridCol w:w="7361"/>
      </w:tblGrid>
      <w:tr w:rsidR="00784742" w:rsidRPr="00D056E5" w14:paraId="1AA108E4" w14:textId="77777777" w:rsidTr="0029338D">
        <w:tc>
          <w:tcPr>
            <w:tcW w:w="2158" w:type="pct"/>
            <w:shd w:val="clear" w:color="auto" w:fill="D9D9D9" w:themeFill="background1" w:themeFillShade="D9"/>
          </w:tcPr>
          <w:p w14:paraId="40C61FC9" w14:textId="77777777" w:rsidR="00784742" w:rsidRPr="00D056E5" w:rsidRDefault="00ED04C1" w:rsidP="0042604B">
            <w:pPr>
              <w:autoSpaceDE w:val="0"/>
              <w:autoSpaceDN w:val="0"/>
              <w:spacing w:before="120" w:after="120"/>
              <w:jc w:val="center"/>
              <w:rPr>
                <w:rFonts w:ascii="Verdana" w:hAnsi="Verdana"/>
                <w:b/>
                <w:bCs/>
              </w:rPr>
            </w:pPr>
            <w:r w:rsidRPr="00D056E5">
              <w:rPr>
                <w:rFonts w:ascii="Verdana" w:hAnsi="Verdana"/>
                <w:b/>
                <w:bCs/>
              </w:rPr>
              <w:t>If…</w:t>
            </w:r>
          </w:p>
        </w:tc>
        <w:tc>
          <w:tcPr>
            <w:tcW w:w="2842" w:type="pct"/>
            <w:shd w:val="clear" w:color="auto" w:fill="D9D9D9" w:themeFill="background1" w:themeFillShade="D9"/>
          </w:tcPr>
          <w:p w14:paraId="0BBE326C" w14:textId="77777777" w:rsidR="00784742" w:rsidRPr="00D056E5" w:rsidRDefault="00784742" w:rsidP="0042604B">
            <w:pPr>
              <w:autoSpaceDE w:val="0"/>
              <w:autoSpaceDN w:val="0"/>
              <w:spacing w:before="120" w:after="120"/>
              <w:jc w:val="center"/>
              <w:rPr>
                <w:rFonts w:ascii="Verdana" w:hAnsi="Verdana"/>
                <w:b/>
                <w:bCs/>
              </w:rPr>
            </w:pPr>
            <w:r w:rsidRPr="00D056E5">
              <w:rPr>
                <w:rFonts w:ascii="Verdana" w:hAnsi="Verdana"/>
                <w:b/>
                <w:bCs/>
              </w:rPr>
              <w:t>Then…</w:t>
            </w:r>
          </w:p>
        </w:tc>
      </w:tr>
      <w:tr w:rsidR="00784742" w:rsidRPr="00D056E5" w14:paraId="59A20177" w14:textId="77777777" w:rsidTr="009F7E7F">
        <w:tc>
          <w:tcPr>
            <w:tcW w:w="2158" w:type="pct"/>
          </w:tcPr>
          <w:p w14:paraId="2EDEDA63" w14:textId="35A84899" w:rsidR="00784742" w:rsidRPr="00D056E5" w:rsidRDefault="00784742" w:rsidP="0042604B">
            <w:pPr>
              <w:autoSpaceDE w:val="0"/>
              <w:autoSpaceDN w:val="0"/>
              <w:spacing w:before="120" w:after="120"/>
              <w:rPr>
                <w:rFonts w:ascii="Verdana" w:hAnsi="Verdana"/>
                <w:bCs/>
              </w:rPr>
            </w:pPr>
            <w:r w:rsidRPr="00D056E5">
              <w:rPr>
                <w:rFonts w:ascii="Verdana" w:hAnsi="Verdana"/>
                <w:bCs/>
              </w:rPr>
              <w:t>Task has been created</w:t>
            </w:r>
            <w:r w:rsidR="00797D6B">
              <w:rPr>
                <w:rFonts w:ascii="Verdana" w:hAnsi="Verdana"/>
                <w:bCs/>
              </w:rPr>
              <w:t>.</w:t>
            </w:r>
          </w:p>
        </w:tc>
        <w:tc>
          <w:tcPr>
            <w:tcW w:w="2842" w:type="pct"/>
          </w:tcPr>
          <w:p w14:paraId="78F3D317" w14:textId="77777777" w:rsidR="00496FB5" w:rsidRDefault="00884077" w:rsidP="0042604B">
            <w:pPr>
              <w:autoSpaceDE w:val="0"/>
              <w:autoSpaceDN w:val="0"/>
              <w:spacing w:before="120" w:after="120"/>
              <w:rPr>
                <w:rFonts w:ascii="Verdana" w:hAnsi="Verdana"/>
                <w:bCs/>
              </w:rPr>
            </w:pPr>
            <w:r w:rsidRPr="00D056E5">
              <w:rPr>
                <w:rFonts w:ascii="Verdana" w:hAnsi="Verdana"/>
                <w:bCs/>
              </w:rPr>
              <w:t xml:space="preserve">Do not create another and </w:t>
            </w:r>
            <w:r w:rsidR="00461423" w:rsidRPr="00D056E5">
              <w:rPr>
                <w:rFonts w:ascii="Verdana" w:hAnsi="Verdana"/>
                <w:bCs/>
              </w:rPr>
              <w:t>advise</w:t>
            </w:r>
            <w:r w:rsidR="00784742" w:rsidRPr="00D056E5">
              <w:rPr>
                <w:rFonts w:ascii="Verdana" w:hAnsi="Verdana"/>
                <w:bCs/>
              </w:rPr>
              <w:t xml:space="preserve"> the </w:t>
            </w:r>
            <w:r w:rsidR="00CF5D99" w:rsidRPr="00D056E5">
              <w:rPr>
                <w:rFonts w:ascii="Verdana" w:hAnsi="Verdana"/>
                <w:bCs/>
              </w:rPr>
              <w:t>member</w:t>
            </w:r>
            <w:r w:rsidR="00784742" w:rsidRPr="00D056E5">
              <w:rPr>
                <w:rFonts w:ascii="Verdana" w:hAnsi="Verdana"/>
                <w:bCs/>
              </w:rPr>
              <w:t xml:space="preserve"> that the </w:t>
            </w:r>
            <w:r w:rsidR="00286EC6" w:rsidRPr="00D056E5">
              <w:rPr>
                <w:rFonts w:ascii="Verdana" w:hAnsi="Verdana"/>
                <w:bCs/>
                <w:color w:val="000000"/>
              </w:rPr>
              <w:t>request</w:t>
            </w:r>
            <w:r w:rsidR="00784742" w:rsidRPr="00D056E5">
              <w:rPr>
                <w:rFonts w:ascii="Verdana" w:hAnsi="Verdana"/>
                <w:bCs/>
              </w:rPr>
              <w:t xml:space="preserve"> is still </w:t>
            </w:r>
            <w:r w:rsidR="00286EC6" w:rsidRPr="00D056E5">
              <w:rPr>
                <w:rFonts w:ascii="Verdana" w:hAnsi="Verdana"/>
                <w:bCs/>
              </w:rPr>
              <w:t xml:space="preserve">in </w:t>
            </w:r>
            <w:r w:rsidR="00784742" w:rsidRPr="00D056E5">
              <w:rPr>
                <w:rFonts w:ascii="Verdana" w:hAnsi="Verdana"/>
                <w:bCs/>
              </w:rPr>
              <w:t>process.</w:t>
            </w:r>
          </w:p>
          <w:p w14:paraId="56A55543" w14:textId="0DE8969E" w:rsidR="00CF5DA5" w:rsidRDefault="00CF5DA5" w:rsidP="00CF5DA5">
            <w:pPr>
              <w:autoSpaceDE w:val="0"/>
              <w:autoSpaceDN w:val="0"/>
              <w:spacing w:before="120" w:after="120"/>
              <w:rPr>
                <w:rFonts w:ascii="Verdana" w:hAnsi="Verdana"/>
                <w:bCs/>
              </w:rPr>
            </w:pPr>
            <w:r>
              <w:rPr>
                <w:rFonts w:ascii="Verdana" w:hAnsi="Verdana"/>
                <w:bCs/>
              </w:rPr>
              <w:t>Click on RM Task hyperlink. Read the action(s) and when they were completed.</w:t>
            </w:r>
          </w:p>
          <w:p w14:paraId="1FC4C482" w14:textId="648559AE" w:rsidR="00CF5DA5" w:rsidRPr="009F7E7F" w:rsidRDefault="00BA6FF6" w:rsidP="009F7E7F">
            <w:pPr>
              <w:pStyle w:val="ListParagraph"/>
              <w:numPr>
                <w:ilvl w:val="0"/>
                <w:numId w:val="36"/>
              </w:numPr>
              <w:autoSpaceDE w:val="0"/>
              <w:autoSpaceDN w:val="0"/>
              <w:spacing w:before="120" w:after="120"/>
              <w:rPr>
                <w:rFonts w:ascii="Verdana" w:hAnsi="Verdana"/>
                <w:bCs/>
              </w:rPr>
            </w:pPr>
            <w:r w:rsidRPr="009F7E7F">
              <w:rPr>
                <w:rFonts w:ascii="Verdana" w:hAnsi="Verdana"/>
                <w:bCs/>
              </w:rPr>
              <w:t xml:space="preserve">If </w:t>
            </w:r>
            <w:r w:rsidR="009F7E7F">
              <w:rPr>
                <w:rFonts w:ascii="Verdana" w:hAnsi="Verdana"/>
                <w:bCs/>
              </w:rPr>
              <w:t>i</w:t>
            </w:r>
            <w:r w:rsidR="00CF5DA5" w:rsidRPr="009F7E7F">
              <w:rPr>
                <w:rFonts w:ascii="Verdana" w:hAnsi="Verdana"/>
                <w:bCs/>
              </w:rPr>
              <w:t>t has been four or more days and the task remains open. Warm transfer the call to the Senior Team</w:t>
            </w:r>
            <w:r w:rsidR="000167BA" w:rsidRPr="009F7E7F">
              <w:rPr>
                <w:rFonts w:ascii="Verdana" w:hAnsi="Verdana"/>
                <w:bCs/>
              </w:rPr>
              <w:t xml:space="preserve">. </w:t>
            </w:r>
          </w:p>
          <w:p w14:paraId="070EB0D1" w14:textId="2435165A" w:rsidR="00CF5DA5" w:rsidRPr="00D056E5" w:rsidRDefault="00CF5DA5" w:rsidP="009F7E7F">
            <w:pPr>
              <w:autoSpaceDE w:val="0"/>
              <w:autoSpaceDN w:val="0"/>
              <w:spacing w:before="120" w:after="120"/>
              <w:ind w:left="720"/>
              <w:rPr>
                <w:rFonts w:ascii="Verdana" w:hAnsi="Verdana"/>
                <w:bCs/>
              </w:rPr>
            </w:pPr>
            <w:r>
              <w:rPr>
                <w:rFonts w:ascii="Verdana" w:hAnsi="Verdana"/>
                <w:b/>
                <w:bCs/>
              </w:rPr>
              <w:t>Note</w:t>
            </w:r>
            <w:r w:rsidR="00FC0122">
              <w:rPr>
                <w:rFonts w:ascii="Verdana" w:hAnsi="Verdana"/>
                <w:b/>
                <w:bCs/>
              </w:rPr>
              <w:t xml:space="preserve">: </w:t>
            </w:r>
            <w:r>
              <w:rPr>
                <w:rFonts w:ascii="Verdana" w:hAnsi="Verdana"/>
              </w:rPr>
              <w:t xml:space="preserve">Do </w:t>
            </w:r>
            <w:r w:rsidRPr="00E44BD4">
              <w:rPr>
                <w:rFonts w:ascii="Verdana" w:hAnsi="Verdana"/>
                <w:b/>
                <w:bCs/>
              </w:rPr>
              <w:t>not</w:t>
            </w:r>
            <w:r>
              <w:rPr>
                <w:rFonts w:ascii="Verdana" w:hAnsi="Verdana"/>
                <w:bCs/>
              </w:rPr>
              <w:t xml:space="preserve"> create another task.</w:t>
            </w:r>
          </w:p>
        </w:tc>
      </w:tr>
      <w:tr w:rsidR="00784742" w:rsidRPr="00D056E5" w14:paraId="43D5DD4C" w14:textId="77777777" w:rsidTr="009F7E7F">
        <w:tc>
          <w:tcPr>
            <w:tcW w:w="2158" w:type="pct"/>
          </w:tcPr>
          <w:p w14:paraId="371F0D45" w14:textId="372CEB28" w:rsidR="00784742" w:rsidRPr="00D056E5" w:rsidRDefault="00784742" w:rsidP="0042604B">
            <w:pPr>
              <w:autoSpaceDE w:val="0"/>
              <w:autoSpaceDN w:val="0"/>
              <w:spacing w:before="120" w:after="120"/>
              <w:rPr>
                <w:rFonts w:ascii="Verdana" w:hAnsi="Verdana"/>
                <w:bCs/>
              </w:rPr>
            </w:pPr>
            <w:r w:rsidRPr="00D056E5">
              <w:rPr>
                <w:rFonts w:ascii="Verdana" w:hAnsi="Verdana"/>
                <w:bCs/>
              </w:rPr>
              <w:t>It has been four or more days and the task remains open</w:t>
            </w:r>
            <w:r w:rsidR="00797D6B">
              <w:rPr>
                <w:rFonts w:ascii="Verdana" w:hAnsi="Verdana"/>
                <w:bCs/>
              </w:rPr>
              <w:t>.</w:t>
            </w:r>
          </w:p>
        </w:tc>
        <w:tc>
          <w:tcPr>
            <w:tcW w:w="2842" w:type="pct"/>
          </w:tcPr>
          <w:p w14:paraId="3D4CDE24" w14:textId="08C27C20" w:rsidR="00F25501" w:rsidRPr="00D056E5" w:rsidRDefault="00884077" w:rsidP="0042604B">
            <w:pPr>
              <w:autoSpaceDE w:val="0"/>
              <w:autoSpaceDN w:val="0"/>
              <w:spacing w:before="120" w:after="120"/>
              <w:rPr>
                <w:rFonts w:ascii="Verdana" w:hAnsi="Verdana"/>
                <w:bCs/>
              </w:rPr>
            </w:pPr>
            <w:r w:rsidRPr="00D056E5">
              <w:rPr>
                <w:rFonts w:ascii="Verdana" w:hAnsi="Verdana"/>
                <w:bCs/>
              </w:rPr>
              <w:t>Warm transfer the call to the Senior Team</w:t>
            </w:r>
            <w:r w:rsidR="000167BA" w:rsidRPr="00D056E5">
              <w:rPr>
                <w:rFonts w:ascii="Verdana" w:hAnsi="Verdana"/>
                <w:bCs/>
              </w:rPr>
              <w:t xml:space="preserve">. </w:t>
            </w:r>
          </w:p>
          <w:p w14:paraId="2AD18B33" w14:textId="6288BE4A" w:rsidR="00496FB5" w:rsidRPr="00D056E5" w:rsidRDefault="00784742" w:rsidP="0042604B">
            <w:pPr>
              <w:autoSpaceDE w:val="0"/>
              <w:autoSpaceDN w:val="0"/>
              <w:spacing w:before="120" w:after="120"/>
              <w:rPr>
                <w:rFonts w:ascii="Verdana" w:hAnsi="Verdana"/>
                <w:bCs/>
              </w:rPr>
            </w:pPr>
            <w:r w:rsidRPr="00D056E5">
              <w:rPr>
                <w:rFonts w:ascii="Verdana" w:hAnsi="Verdana"/>
                <w:b/>
                <w:bCs/>
              </w:rPr>
              <w:t>Note</w:t>
            </w:r>
            <w:r w:rsidR="00FC0122">
              <w:rPr>
                <w:rFonts w:ascii="Verdana" w:hAnsi="Verdana"/>
                <w:b/>
                <w:bCs/>
              </w:rPr>
              <w:t xml:space="preserve">: </w:t>
            </w:r>
            <w:r w:rsidR="00884077" w:rsidRPr="00D056E5">
              <w:rPr>
                <w:rFonts w:ascii="Verdana" w:hAnsi="Verdana"/>
              </w:rPr>
              <w:t xml:space="preserve">Do </w:t>
            </w:r>
            <w:r w:rsidR="00884077" w:rsidRPr="00E44BD4">
              <w:rPr>
                <w:rFonts w:ascii="Verdana" w:hAnsi="Verdana"/>
                <w:b/>
                <w:bCs/>
              </w:rPr>
              <w:t>not</w:t>
            </w:r>
            <w:r w:rsidRPr="00D056E5">
              <w:rPr>
                <w:rFonts w:ascii="Verdana" w:hAnsi="Verdana"/>
                <w:bCs/>
              </w:rPr>
              <w:t xml:space="preserve"> create another task.</w:t>
            </w:r>
          </w:p>
        </w:tc>
      </w:tr>
      <w:tr w:rsidR="00784742" w:rsidRPr="00D056E5" w14:paraId="30D3C862" w14:textId="77777777" w:rsidTr="009F7E7F">
        <w:tc>
          <w:tcPr>
            <w:tcW w:w="2158" w:type="pct"/>
          </w:tcPr>
          <w:p w14:paraId="7E97882B" w14:textId="7A24DEA6" w:rsidR="00784742" w:rsidRPr="00D056E5" w:rsidRDefault="00784742" w:rsidP="0042604B">
            <w:pPr>
              <w:autoSpaceDE w:val="0"/>
              <w:autoSpaceDN w:val="0"/>
              <w:spacing w:before="120" w:after="120"/>
              <w:rPr>
                <w:rFonts w:ascii="Verdana" w:hAnsi="Verdana"/>
                <w:bCs/>
              </w:rPr>
            </w:pPr>
            <w:r w:rsidRPr="00D056E5">
              <w:rPr>
                <w:rFonts w:ascii="Verdana" w:hAnsi="Verdana"/>
                <w:bCs/>
              </w:rPr>
              <w:t xml:space="preserve">Task has </w:t>
            </w:r>
            <w:r w:rsidR="00E44BD4" w:rsidRPr="00E44BD4">
              <w:rPr>
                <w:rFonts w:ascii="Verdana" w:hAnsi="Verdana"/>
                <w:b/>
              </w:rPr>
              <w:t>not</w:t>
            </w:r>
            <w:r w:rsidRPr="00D056E5">
              <w:rPr>
                <w:rFonts w:ascii="Verdana" w:hAnsi="Verdana"/>
                <w:bCs/>
              </w:rPr>
              <w:t xml:space="preserve"> been </w:t>
            </w:r>
            <w:r w:rsidR="00F84EF1" w:rsidRPr="00D056E5">
              <w:rPr>
                <w:rFonts w:ascii="Verdana" w:hAnsi="Verdana"/>
                <w:bCs/>
              </w:rPr>
              <w:t>opened</w:t>
            </w:r>
            <w:r w:rsidR="00797D6B">
              <w:rPr>
                <w:rFonts w:ascii="Verdana" w:hAnsi="Verdana"/>
                <w:bCs/>
              </w:rPr>
              <w:t>.</w:t>
            </w:r>
          </w:p>
        </w:tc>
        <w:tc>
          <w:tcPr>
            <w:tcW w:w="2842" w:type="pct"/>
          </w:tcPr>
          <w:p w14:paraId="103087BB" w14:textId="47803721" w:rsidR="00496FB5" w:rsidRPr="00D056E5" w:rsidRDefault="00884077" w:rsidP="0042604B">
            <w:pPr>
              <w:autoSpaceDE w:val="0"/>
              <w:autoSpaceDN w:val="0"/>
              <w:spacing w:before="120" w:after="120"/>
              <w:rPr>
                <w:rFonts w:ascii="Verdana" w:hAnsi="Verdana"/>
                <w:bCs/>
              </w:rPr>
            </w:pPr>
            <w:r w:rsidRPr="00D056E5">
              <w:rPr>
                <w:rFonts w:ascii="Verdana" w:hAnsi="Verdana"/>
                <w:bCs/>
              </w:rPr>
              <w:t>C</w:t>
            </w:r>
            <w:r w:rsidR="00784742" w:rsidRPr="00D056E5">
              <w:rPr>
                <w:rFonts w:ascii="Verdana" w:hAnsi="Verdana"/>
                <w:bCs/>
              </w:rPr>
              <w:t>reate a task</w:t>
            </w:r>
            <w:r w:rsidR="000167BA" w:rsidRPr="00D056E5">
              <w:rPr>
                <w:rFonts w:ascii="Verdana" w:hAnsi="Verdana"/>
                <w:bCs/>
              </w:rPr>
              <w:t xml:space="preserve">. </w:t>
            </w:r>
            <w:r w:rsidR="00F84EF1" w:rsidRPr="00D056E5">
              <w:rPr>
                <w:rFonts w:ascii="Verdana" w:hAnsi="Verdana"/>
                <w:bCs/>
              </w:rPr>
              <w:t>Refer to the appropriate work instructions in this document.</w:t>
            </w:r>
          </w:p>
        </w:tc>
      </w:tr>
      <w:tr w:rsidR="00F84EF1" w:rsidRPr="00D056E5" w14:paraId="2A2A7E0E" w14:textId="77777777" w:rsidTr="009F7E7F">
        <w:tc>
          <w:tcPr>
            <w:tcW w:w="2158" w:type="pct"/>
          </w:tcPr>
          <w:p w14:paraId="47BB1AF6" w14:textId="1D1EF5A2" w:rsidR="00F84EF1" w:rsidRPr="00D056E5" w:rsidRDefault="00F84EF1" w:rsidP="0042604B">
            <w:pPr>
              <w:autoSpaceDE w:val="0"/>
              <w:autoSpaceDN w:val="0"/>
              <w:spacing w:before="120" w:after="120"/>
              <w:rPr>
                <w:rFonts w:ascii="Verdana" w:hAnsi="Verdana"/>
                <w:bCs/>
              </w:rPr>
            </w:pPr>
            <w:r w:rsidRPr="00D056E5">
              <w:rPr>
                <w:rFonts w:ascii="Verdana" w:hAnsi="Verdana"/>
                <w:bCs/>
              </w:rPr>
              <w:t>Previous task has been closed</w:t>
            </w:r>
            <w:r w:rsidR="00797D6B">
              <w:rPr>
                <w:rFonts w:ascii="Verdana" w:hAnsi="Verdana"/>
                <w:bCs/>
              </w:rPr>
              <w:t>.</w:t>
            </w:r>
          </w:p>
        </w:tc>
        <w:tc>
          <w:tcPr>
            <w:tcW w:w="2842" w:type="pct"/>
          </w:tcPr>
          <w:p w14:paraId="3919B466" w14:textId="473A9863" w:rsidR="00496FB5" w:rsidRPr="00D056E5" w:rsidRDefault="00F84EF1" w:rsidP="0042604B">
            <w:pPr>
              <w:autoSpaceDE w:val="0"/>
              <w:autoSpaceDN w:val="0"/>
              <w:spacing w:before="120" w:after="120"/>
              <w:rPr>
                <w:rFonts w:ascii="Verdana" w:hAnsi="Verdana"/>
                <w:bCs/>
              </w:rPr>
            </w:pPr>
            <w:r w:rsidRPr="00D056E5">
              <w:rPr>
                <w:rFonts w:ascii="Verdana" w:hAnsi="Verdana"/>
                <w:bCs/>
              </w:rPr>
              <w:t xml:space="preserve">Advise the </w:t>
            </w:r>
            <w:r w:rsidR="00CF5D99" w:rsidRPr="00D056E5">
              <w:rPr>
                <w:rFonts w:ascii="Verdana" w:hAnsi="Verdana"/>
                <w:bCs/>
              </w:rPr>
              <w:t>member</w:t>
            </w:r>
            <w:r w:rsidR="00112D64" w:rsidRPr="00D056E5">
              <w:rPr>
                <w:rFonts w:ascii="Verdana" w:hAnsi="Verdana"/>
                <w:bCs/>
              </w:rPr>
              <w:t xml:space="preserve"> of the results</w:t>
            </w:r>
            <w:r w:rsidR="000167BA" w:rsidRPr="00D056E5">
              <w:rPr>
                <w:rFonts w:ascii="Verdana" w:hAnsi="Verdana"/>
                <w:bCs/>
              </w:rPr>
              <w:t xml:space="preserve">. </w:t>
            </w:r>
          </w:p>
        </w:tc>
      </w:tr>
      <w:tr w:rsidR="00884077" w:rsidRPr="00D056E5" w14:paraId="47F6CE25" w14:textId="77777777" w:rsidTr="009F7E7F">
        <w:tc>
          <w:tcPr>
            <w:tcW w:w="2158" w:type="pct"/>
          </w:tcPr>
          <w:p w14:paraId="3B32A020" w14:textId="2A37AA6B" w:rsidR="00884077" w:rsidRPr="00D056E5" w:rsidRDefault="00884077" w:rsidP="0042604B">
            <w:pPr>
              <w:autoSpaceDE w:val="0"/>
              <w:autoSpaceDN w:val="0"/>
              <w:spacing w:before="120" w:after="120"/>
              <w:rPr>
                <w:rFonts w:ascii="Verdana" w:hAnsi="Verdana"/>
                <w:bCs/>
              </w:rPr>
            </w:pPr>
            <w:r w:rsidRPr="00D056E5">
              <w:rPr>
                <w:rFonts w:ascii="Verdana" w:hAnsi="Verdana"/>
                <w:bCs/>
              </w:rPr>
              <w:t>Previous task has been closed and sent to CC Quality Queue AND the quality task is open</w:t>
            </w:r>
            <w:r w:rsidR="00797D6B">
              <w:rPr>
                <w:rFonts w:ascii="Verdana" w:hAnsi="Verdana"/>
                <w:bCs/>
              </w:rPr>
              <w:t>.</w:t>
            </w:r>
          </w:p>
        </w:tc>
        <w:tc>
          <w:tcPr>
            <w:tcW w:w="2842" w:type="pct"/>
          </w:tcPr>
          <w:p w14:paraId="2035B894" w14:textId="77777777" w:rsidR="00884077" w:rsidRPr="00D056E5" w:rsidRDefault="00884077" w:rsidP="0042604B">
            <w:pPr>
              <w:autoSpaceDE w:val="0"/>
              <w:autoSpaceDN w:val="0"/>
              <w:spacing w:before="120" w:after="120"/>
              <w:rPr>
                <w:rFonts w:ascii="Verdana" w:hAnsi="Verdana"/>
                <w:bCs/>
              </w:rPr>
            </w:pPr>
            <w:r w:rsidRPr="00D056E5">
              <w:rPr>
                <w:rFonts w:ascii="Verdana" w:hAnsi="Verdana"/>
                <w:bCs/>
              </w:rPr>
              <w:t>Create the appropriate task.</w:t>
            </w:r>
          </w:p>
        </w:tc>
      </w:tr>
      <w:tr w:rsidR="00884077" w:rsidRPr="00D056E5" w14:paraId="2CFCB262" w14:textId="77777777" w:rsidTr="009F7E7F">
        <w:tc>
          <w:tcPr>
            <w:tcW w:w="2158" w:type="pct"/>
          </w:tcPr>
          <w:p w14:paraId="624F4D1D" w14:textId="7E81A51B" w:rsidR="00884077" w:rsidRPr="00D056E5" w:rsidRDefault="00884077" w:rsidP="0042604B">
            <w:pPr>
              <w:autoSpaceDE w:val="0"/>
              <w:autoSpaceDN w:val="0"/>
              <w:spacing w:before="120" w:after="120"/>
              <w:rPr>
                <w:rFonts w:ascii="Verdana" w:hAnsi="Verdana"/>
                <w:bCs/>
              </w:rPr>
            </w:pPr>
            <w:r w:rsidRPr="00D056E5">
              <w:rPr>
                <w:rFonts w:ascii="Verdana" w:hAnsi="Verdana"/>
                <w:bCs/>
              </w:rPr>
              <w:t>Previous task has been closed and sent to CC Quality Queue AND the quality task is closed</w:t>
            </w:r>
            <w:r w:rsidR="00797D6B">
              <w:rPr>
                <w:rFonts w:ascii="Verdana" w:hAnsi="Verdana"/>
                <w:bCs/>
              </w:rPr>
              <w:t>.</w:t>
            </w:r>
          </w:p>
        </w:tc>
        <w:tc>
          <w:tcPr>
            <w:tcW w:w="2842" w:type="pct"/>
          </w:tcPr>
          <w:p w14:paraId="174E2C0D" w14:textId="29DD5F72" w:rsidR="00884077" w:rsidRPr="00D056E5" w:rsidRDefault="00884077" w:rsidP="0042604B">
            <w:pPr>
              <w:autoSpaceDE w:val="0"/>
              <w:autoSpaceDN w:val="0"/>
              <w:spacing w:before="120" w:after="120"/>
              <w:rPr>
                <w:rFonts w:ascii="Verdana" w:hAnsi="Verdana"/>
                <w:bCs/>
              </w:rPr>
            </w:pPr>
            <w:r w:rsidRPr="00D056E5">
              <w:rPr>
                <w:rFonts w:ascii="Verdana" w:hAnsi="Verdana"/>
                <w:bCs/>
              </w:rPr>
              <w:t xml:space="preserve">Do </w:t>
            </w:r>
            <w:r w:rsidRPr="00E44BD4">
              <w:rPr>
                <w:rFonts w:ascii="Verdana" w:hAnsi="Verdana"/>
                <w:b/>
              </w:rPr>
              <w:t>not</w:t>
            </w:r>
            <w:r w:rsidRPr="00D056E5">
              <w:rPr>
                <w:rFonts w:ascii="Verdana" w:hAnsi="Verdana"/>
                <w:bCs/>
              </w:rPr>
              <w:t xml:space="preserve"> create another task</w:t>
            </w:r>
            <w:r w:rsidR="000167BA" w:rsidRPr="00D056E5">
              <w:rPr>
                <w:rFonts w:ascii="Verdana" w:hAnsi="Verdana"/>
                <w:bCs/>
              </w:rPr>
              <w:t xml:space="preserve">. </w:t>
            </w:r>
            <w:r w:rsidRPr="00D056E5">
              <w:rPr>
                <w:rFonts w:ascii="Verdana" w:hAnsi="Verdana"/>
                <w:bCs/>
              </w:rPr>
              <w:t>The Resolution Manager Team follow</w:t>
            </w:r>
            <w:r w:rsidR="00E44BD4">
              <w:rPr>
                <w:rFonts w:ascii="Verdana" w:hAnsi="Verdana"/>
                <w:bCs/>
              </w:rPr>
              <w:t>s</w:t>
            </w:r>
            <w:r w:rsidRPr="00D056E5">
              <w:rPr>
                <w:rFonts w:ascii="Verdana" w:hAnsi="Verdana"/>
                <w:bCs/>
              </w:rPr>
              <w:t xml:space="preserve"> up.</w:t>
            </w:r>
          </w:p>
        </w:tc>
      </w:tr>
      <w:tr w:rsidR="00884077" w:rsidRPr="00D056E5" w14:paraId="7240EA77" w14:textId="77777777" w:rsidTr="009F7E7F">
        <w:tc>
          <w:tcPr>
            <w:tcW w:w="2158" w:type="pct"/>
          </w:tcPr>
          <w:p w14:paraId="75543443" w14:textId="6F646024" w:rsidR="00884077" w:rsidRPr="00D056E5" w:rsidRDefault="00884077" w:rsidP="008763AC">
            <w:pPr>
              <w:autoSpaceDE w:val="0"/>
              <w:autoSpaceDN w:val="0"/>
              <w:spacing w:before="120" w:after="120"/>
              <w:rPr>
                <w:rFonts w:ascii="Verdana" w:hAnsi="Verdana"/>
                <w:bCs/>
              </w:rPr>
            </w:pPr>
            <w:r w:rsidRPr="00D056E5">
              <w:rPr>
                <w:rFonts w:ascii="Verdana" w:hAnsi="Verdana"/>
                <w:bCs/>
              </w:rPr>
              <w:t>Unsure about sending a task</w:t>
            </w:r>
            <w:r w:rsidR="00797D6B">
              <w:rPr>
                <w:rFonts w:ascii="Verdana" w:hAnsi="Verdana"/>
                <w:bCs/>
              </w:rPr>
              <w:t>.</w:t>
            </w:r>
          </w:p>
        </w:tc>
        <w:tc>
          <w:tcPr>
            <w:tcW w:w="2842" w:type="pct"/>
          </w:tcPr>
          <w:p w14:paraId="3A65E64D" w14:textId="137C3D75" w:rsidR="00884077" w:rsidRPr="00D056E5" w:rsidRDefault="00884077" w:rsidP="008763AC">
            <w:pPr>
              <w:autoSpaceDE w:val="0"/>
              <w:autoSpaceDN w:val="0"/>
              <w:spacing w:before="120" w:after="120"/>
              <w:rPr>
                <w:rFonts w:ascii="Verdana" w:hAnsi="Verdana"/>
                <w:bCs/>
              </w:rPr>
            </w:pPr>
            <w:r w:rsidRPr="00D056E5">
              <w:rPr>
                <w:rFonts w:ascii="Verdana" w:hAnsi="Verdana"/>
                <w:bCs/>
              </w:rPr>
              <w:t xml:space="preserve">Contact your </w:t>
            </w:r>
            <w:r w:rsidR="00DA5B09" w:rsidRPr="00D056E5">
              <w:rPr>
                <w:rFonts w:ascii="Verdana" w:hAnsi="Verdana"/>
                <w:bCs/>
              </w:rPr>
              <w:t>Senior</w:t>
            </w:r>
            <w:r w:rsidRPr="00D056E5">
              <w:rPr>
                <w:rFonts w:ascii="Verdana" w:hAnsi="Verdana"/>
                <w:bCs/>
              </w:rPr>
              <w:t xml:space="preserve"> Team or Supervisor to clarify.</w:t>
            </w:r>
          </w:p>
        </w:tc>
      </w:tr>
      <w:tr w:rsidR="00884077" w:rsidRPr="00D056E5" w14:paraId="1995C0CB" w14:textId="77777777" w:rsidTr="009F7E7F">
        <w:tc>
          <w:tcPr>
            <w:tcW w:w="2158" w:type="pct"/>
          </w:tcPr>
          <w:p w14:paraId="3F6FD6E9" w14:textId="1D0EA9AA" w:rsidR="00884077" w:rsidRPr="00D056E5" w:rsidRDefault="00884077" w:rsidP="008763AC">
            <w:pPr>
              <w:autoSpaceDE w:val="0"/>
              <w:autoSpaceDN w:val="0"/>
              <w:spacing w:before="120" w:after="120"/>
              <w:rPr>
                <w:rFonts w:ascii="Verdana" w:hAnsi="Verdana"/>
                <w:bCs/>
              </w:rPr>
            </w:pPr>
            <w:r w:rsidRPr="00D056E5">
              <w:rPr>
                <w:rFonts w:ascii="Verdana" w:hAnsi="Verdana"/>
                <w:bCs/>
              </w:rPr>
              <w:t xml:space="preserve">Instructed to create a new task by someone else such as a </w:t>
            </w:r>
            <w:r w:rsidR="000B7ED2" w:rsidRPr="00D056E5">
              <w:rPr>
                <w:rFonts w:ascii="Verdana" w:hAnsi="Verdana"/>
                <w:bCs/>
              </w:rPr>
              <w:t>supervisor</w:t>
            </w:r>
            <w:r w:rsidRPr="00D056E5">
              <w:rPr>
                <w:rFonts w:ascii="Verdana" w:hAnsi="Verdana"/>
                <w:bCs/>
              </w:rPr>
              <w:t xml:space="preserve"> or Senior Team</w:t>
            </w:r>
            <w:r w:rsidR="00797D6B">
              <w:rPr>
                <w:rFonts w:ascii="Verdana" w:hAnsi="Verdana"/>
                <w:bCs/>
              </w:rPr>
              <w:t>.</w:t>
            </w:r>
          </w:p>
        </w:tc>
        <w:tc>
          <w:tcPr>
            <w:tcW w:w="2842" w:type="pct"/>
          </w:tcPr>
          <w:p w14:paraId="40946FE7" w14:textId="77777777" w:rsidR="00884077" w:rsidRPr="00D056E5" w:rsidRDefault="00884077" w:rsidP="008763AC">
            <w:pPr>
              <w:autoSpaceDE w:val="0"/>
              <w:autoSpaceDN w:val="0"/>
              <w:spacing w:before="120" w:after="120"/>
              <w:rPr>
                <w:rFonts w:ascii="Verdana" w:hAnsi="Verdana"/>
                <w:bCs/>
              </w:rPr>
            </w:pPr>
            <w:r w:rsidRPr="00D056E5">
              <w:rPr>
                <w:rFonts w:ascii="Verdana" w:hAnsi="Verdana"/>
                <w:bCs/>
              </w:rPr>
              <w:t xml:space="preserve">Document in the task </w:t>
            </w:r>
            <w:r w:rsidR="007E24C9" w:rsidRPr="00D056E5">
              <w:rPr>
                <w:rFonts w:ascii="Verdana" w:hAnsi="Verdana"/>
                <w:bCs/>
              </w:rPr>
              <w:t xml:space="preserve">the name of the person who told you to send the task. </w:t>
            </w:r>
          </w:p>
        </w:tc>
      </w:tr>
    </w:tbl>
    <w:p w14:paraId="6FCD1684" w14:textId="27CFC501" w:rsidR="00C20E6B" w:rsidRPr="00D056E5" w:rsidRDefault="00C20E6B" w:rsidP="00B67285">
      <w:pPr>
        <w:spacing w:before="120" w:after="120"/>
        <w:rPr>
          <w:rFonts w:ascii="Verdana" w:hAnsi="Verdana"/>
          <w:color w:val="000000"/>
        </w:rPr>
      </w:pPr>
      <w:r w:rsidRPr="00D056E5">
        <w:rPr>
          <w:rFonts w:ascii="Verdana" w:hAnsi="Verdana"/>
          <w:b/>
          <w:bCs/>
        </w:rPr>
        <w:t xml:space="preserve"> </w:t>
      </w:r>
    </w:p>
    <w:bookmarkStart w:id="22" w:name="_Appeals"/>
    <w:bookmarkEnd w:id="22"/>
    <w:p w14:paraId="07E8C15F" w14:textId="77777777" w:rsidR="006C31D3" w:rsidRPr="00B452E5" w:rsidRDefault="00A25E76" w:rsidP="0029338D">
      <w:pPr>
        <w:autoSpaceDE w:val="0"/>
        <w:autoSpaceDN w:val="0"/>
        <w:spacing w:before="60" w:after="60"/>
        <w:jc w:val="right"/>
        <w:rPr>
          <w:rFonts w:ascii="Verdana" w:hAnsi="Verdana"/>
        </w:rPr>
      </w:pPr>
      <w:r w:rsidRPr="00B452E5">
        <w:fldChar w:fldCharType="begin"/>
      </w:r>
      <w:r w:rsidRPr="0029338D">
        <w:rPr>
          <w:rFonts w:ascii="Verdana" w:hAnsi="Verdana"/>
        </w:rPr>
        <w:instrText xml:space="preserve"> HYPERLINK \l "_top" </w:instrText>
      </w:r>
      <w:r w:rsidRPr="00B452E5">
        <w:fldChar w:fldCharType="separate"/>
      </w:r>
      <w:r w:rsidR="0042491B" w:rsidRPr="00B452E5">
        <w:rPr>
          <w:rStyle w:val="Hyperlink"/>
          <w:rFonts w:ascii="Verdana" w:hAnsi="Verdana"/>
          <w:bCs/>
        </w:rPr>
        <w:t>Top of the Document</w:t>
      </w:r>
      <w:r w:rsidRPr="00B452E5">
        <w:rPr>
          <w:rStyle w:val="Hyperlink"/>
          <w:rFonts w:ascii="Verdana" w:hAnsi="Verdana"/>
          <w:b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00FC7D34" w14:textId="77777777" w:rsidTr="0029338D">
        <w:tc>
          <w:tcPr>
            <w:tcW w:w="5000" w:type="pct"/>
            <w:shd w:val="clear" w:color="auto" w:fill="BFBFBF" w:themeFill="background1" w:themeFillShade="BF"/>
          </w:tcPr>
          <w:p w14:paraId="074F1C47" w14:textId="7E071083" w:rsidR="00F76821" w:rsidRPr="0029338D" w:rsidRDefault="00F76821" w:rsidP="00232A03">
            <w:pPr>
              <w:pStyle w:val="Heading2"/>
              <w:spacing w:before="120" w:after="120"/>
              <w:rPr>
                <w:rFonts w:ascii="Verdana" w:hAnsi="Verdana"/>
                <w:i w:val="0"/>
                <w:iCs w:val="0"/>
              </w:rPr>
            </w:pPr>
            <w:bookmarkStart w:id="23" w:name="_Billing_/_Payment"/>
            <w:bookmarkStart w:id="24" w:name="_Toc205958231"/>
            <w:bookmarkEnd w:id="23"/>
            <w:r w:rsidRPr="0029338D">
              <w:rPr>
                <w:rFonts w:ascii="Verdana" w:hAnsi="Verdana"/>
                <w:i w:val="0"/>
                <w:iCs w:val="0"/>
              </w:rPr>
              <w:t>Billing/Payment</w:t>
            </w:r>
            <w:bookmarkEnd w:id="24"/>
            <w:r w:rsidR="00AB685E" w:rsidRPr="0029338D">
              <w:rPr>
                <w:rFonts w:ascii="Verdana" w:hAnsi="Verdana"/>
                <w:i w:val="0"/>
                <w:iCs w:val="0"/>
              </w:rPr>
              <w:t xml:space="preserve">  </w:t>
            </w:r>
            <w:r w:rsidR="0078694A" w:rsidRPr="0029338D">
              <w:rPr>
                <w:rFonts w:ascii="Verdana" w:hAnsi="Verdana"/>
                <w:i w:val="0"/>
                <w:iCs w:val="0"/>
                <w:color w:val="000000"/>
              </w:rPr>
              <w:t xml:space="preserve">  </w:t>
            </w:r>
          </w:p>
        </w:tc>
      </w:tr>
    </w:tbl>
    <w:p w14:paraId="784256F5" w14:textId="77777777" w:rsidR="00552363" w:rsidRDefault="00552363" w:rsidP="00A25E76">
      <w:pPr>
        <w:autoSpaceDE w:val="0"/>
        <w:autoSpaceDN w:val="0"/>
        <w:spacing w:before="120" w:after="120"/>
        <w:rPr>
          <w:rFonts w:ascii="Verdana" w:hAnsi="Verdana"/>
          <w:color w:val="000000"/>
        </w:rPr>
      </w:pPr>
    </w:p>
    <w:p w14:paraId="7C06BA4E" w14:textId="7D67383B" w:rsidR="00552363" w:rsidRDefault="00626F74" w:rsidP="0029338D">
      <w:pPr>
        <w:autoSpaceDE w:val="0"/>
        <w:autoSpaceDN w:val="0"/>
        <w:spacing w:before="120" w:after="120"/>
        <w:rPr>
          <w:rFonts w:ascii="Verdana" w:hAnsi="Verdana"/>
        </w:rPr>
      </w:pPr>
      <w:r w:rsidRPr="00D056E5">
        <w:rPr>
          <w:rFonts w:ascii="Verdana" w:hAnsi="Verdana"/>
          <w:color w:val="000000"/>
        </w:rPr>
        <w:t>This includes Invoice Cop</w:t>
      </w:r>
      <w:r w:rsidR="00C81C72">
        <w:rPr>
          <w:rFonts w:ascii="Verdana" w:hAnsi="Verdana"/>
          <w:color w:val="000000"/>
        </w:rPr>
        <w:t>a</w:t>
      </w:r>
      <w:r w:rsidRPr="00D056E5">
        <w:rPr>
          <w:rFonts w:ascii="Verdana" w:hAnsi="Verdana"/>
          <w:color w:val="000000"/>
        </w:rPr>
        <w:t>y Payment Dispute, Reverse and Reprocess Claim</w:t>
      </w:r>
      <w:r w:rsidR="006A47BC">
        <w:rPr>
          <w:rFonts w:ascii="Verdana" w:hAnsi="Verdana"/>
          <w:color w:val="000000"/>
        </w:rPr>
        <w:t>,</w:t>
      </w:r>
      <w:r w:rsidRPr="00D056E5">
        <w:rPr>
          <w:rFonts w:ascii="Verdana" w:hAnsi="Verdana"/>
          <w:color w:val="000000"/>
        </w:rPr>
        <w:t xml:space="preserve"> and Unauthorized Payment Transaction</w:t>
      </w:r>
      <w:r w:rsidR="00201764">
        <w:rPr>
          <w:rFonts w:ascii="Verdana" w:hAnsi="Verdana"/>
          <w:color w:val="000000"/>
        </w:rPr>
        <w:t>.</w:t>
      </w:r>
    </w:p>
    <w:p w14:paraId="548AB850" w14:textId="7CF173D4" w:rsidR="00201764" w:rsidRPr="00D056E5" w:rsidRDefault="00201764" w:rsidP="0029338D">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030"/>
        <w:gridCol w:w="2056"/>
        <w:gridCol w:w="5761"/>
        <w:gridCol w:w="3103"/>
      </w:tblGrid>
      <w:tr w:rsidR="00127787" w:rsidRPr="00D056E5" w14:paraId="4AC16553" w14:textId="77777777" w:rsidTr="00B56C06">
        <w:tc>
          <w:tcPr>
            <w:tcW w:w="68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350DE8" w14:textId="77777777" w:rsidR="00FF0209" w:rsidRPr="00D056E5" w:rsidRDefault="00FF0209" w:rsidP="00A25E76">
            <w:pPr>
              <w:spacing w:before="120" w:after="120"/>
              <w:jc w:val="center"/>
              <w:rPr>
                <w:rFonts w:ascii="Verdana" w:hAnsi="Verdana"/>
                <w:b/>
              </w:rPr>
            </w:pPr>
            <w:r w:rsidRPr="00D056E5">
              <w:rPr>
                <w:rFonts w:ascii="Verdana" w:hAnsi="Verdana"/>
                <w:b/>
              </w:rPr>
              <w:t>Task Type</w:t>
            </w:r>
          </w:p>
        </w:tc>
        <w:tc>
          <w:tcPr>
            <w:tcW w:w="78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35F11" w14:textId="77777777" w:rsidR="00FF0209" w:rsidRPr="00D056E5" w:rsidRDefault="00E33E13" w:rsidP="00A25E76">
            <w:pPr>
              <w:spacing w:before="120" w:after="120"/>
              <w:jc w:val="center"/>
              <w:rPr>
                <w:rFonts w:ascii="Verdana" w:hAnsi="Verdana"/>
                <w:b/>
              </w:rPr>
            </w:pPr>
            <w:r w:rsidRPr="00D056E5">
              <w:rPr>
                <w:rFonts w:ascii="Verdana" w:hAnsi="Verdana"/>
                <w:b/>
              </w:rPr>
              <w:t>Turnaround Time</w:t>
            </w:r>
          </w:p>
          <w:p w14:paraId="7342C44C" w14:textId="7B10951B" w:rsidR="007577E9" w:rsidRPr="00D056E5" w:rsidRDefault="007577E9" w:rsidP="00A25E76">
            <w:pPr>
              <w:spacing w:before="120" w:after="120"/>
              <w:jc w:val="center"/>
              <w:rPr>
                <w:rFonts w:ascii="Verdana" w:hAnsi="Verdana"/>
                <w:b/>
              </w:rPr>
            </w:pPr>
            <w:r w:rsidRPr="00D056E5">
              <w:rPr>
                <w:rFonts w:ascii="Verdana" w:hAnsi="Verdana"/>
                <w:b/>
              </w:rPr>
              <w:t>(</w:t>
            </w:r>
            <w:r w:rsidR="00201764">
              <w:rPr>
                <w:rFonts w:ascii="Verdana" w:hAnsi="Verdana"/>
                <w:b/>
              </w:rPr>
              <w:t>T</w:t>
            </w:r>
            <w:r w:rsidRPr="00D056E5">
              <w:rPr>
                <w:rFonts w:ascii="Verdana" w:hAnsi="Verdana"/>
                <w:b/>
              </w:rPr>
              <w:t xml:space="preserve">his does not include the amount of time it takes to reach the member)  </w:t>
            </w:r>
          </w:p>
        </w:tc>
        <w:tc>
          <w:tcPr>
            <w:tcW w:w="228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718F7E" w14:textId="77777777" w:rsidR="00FF0209" w:rsidRPr="00D056E5" w:rsidRDefault="00FF0209" w:rsidP="00A25E76">
            <w:pPr>
              <w:spacing w:before="120" w:after="120"/>
              <w:jc w:val="center"/>
              <w:rPr>
                <w:rFonts w:ascii="Verdana" w:hAnsi="Verdana"/>
                <w:b/>
              </w:rPr>
            </w:pPr>
            <w:r w:rsidRPr="00D056E5">
              <w:rPr>
                <w:rFonts w:ascii="Verdana" w:hAnsi="Verdana"/>
                <w:b/>
              </w:rPr>
              <w:t>Uses</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9AC698" w14:textId="77777777" w:rsidR="00FF0209" w:rsidRPr="00D056E5" w:rsidRDefault="00FF0209" w:rsidP="00A25E76">
            <w:pPr>
              <w:spacing w:before="120" w:after="120"/>
              <w:jc w:val="center"/>
              <w:rPr>
                <w:rFonts w:ascii="Verdana" w:hAnsi="Verdana"/>
                <w:b/>
              </w:rPr>
            </w:pPr>
            <w:r w:rsidRPr="00D056E5">
              <w:rPr>
                <w:rFonts w:ascii="Verdana" w:hAnsi="Verdana"/>
                <w:b/>
              </w:rPr>
              <w:t xml:space="preserve">Associated Work Instructions </w:t>
            </w:r>
          </w:p>
        </w:tc>
      </w:tr>
      <w:tr w:rsidR="00127787" w:rsidRPr="00D056E5" w14:paraId="0BC047AD" w14:textId="77777777" w:rsidTr="00B56C06">
        <w:trPr>
          <w:trHeight w:val="1070"/>
        </w:trPr>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tcPr>
          <w:p w14:paraId="7858EC27" w14:textId="4BB18EF5" w:rsidR="00155073" w:rsidRPr="00D056E5" w:rsidRDefault="00155073" w:rsidP="00A25E76">
            <w:pPr>
              <w:spacing w:before="120" w:after="120"/>
              <w:rPr>
                <w:rFonts w:ascii="Verdana" w:hAnsi="Verdana"/>
                <w:b/>
                <w:bCs/>
              </w:rPr>
            </w:pPr>
            <w:r w:rsidRPr="00D056E5">
              <w:rPr>
                <w:rFonts w:ascii="Verdana" w:hAnsi="Verdana"/>
                <w:b/>
                <w:bCs/>
              </w:rPr>
              <w:t xml:space="preserve">Payment Dispute </w:t>
            </w:r>
          </w:p>
        </w:tc>
        <w:tc>
          <w:tcPr>
            <w:tcW w:w="781" w:type="pct"/>
            <w:tcBorders>
              <w:top w:val="single" w:sz="4" w:space="0" w:color="auto"/>
              <w:left w:val="single" w:sz="4" w:space="0" w:color="auto"/>
              <w:bottom w:val="single" w:sz="4" w:space="0" w:color="auto"/>
              <w:right w:val="single" w:sz="4" w:space="0" w:color="auto"/>
            </w:tcBorders>
            <w:shd w:val="clear" w:color="auto" w:fill="FFFFFF" w:themeFill="background1"/>
          </w:tcPr>
          <w:p w14:paraId="06688D8E" w14:textId="6CD58D15" w:rsidR="00155073" w:rsidRPr="00D056E5" w:rsidRDefault="00E33E13" w:rsidP="00A25E76">
            <w:pPr>
              <w:spacing w:before="120" w:after="120"/>
              <w:rPr>
                <w:rFonts w:ascii="Verdana" w:hAnsi="Verdana"/>
              </w:rPr>
            </w:pPr>
            <w:r w:rsidRPr="00D056E5">
              <w:rPr>
                <w:rFonts w:ascii="Verdana" w:hAnsi="Verdana"/>
              </w:rPr>
              <w:t xml:space="preserve">Up to </w:t>
            </w:r>
            <w:r w:rsidR="00AB685E" w:rsidRPr="00D056E5">
              <w:rPr>
                <w:rFonts w:ascii="Verdana" w:hAnsi="Verdana"/>
              </w:rPr>
              <w:t>3 business days</w:t>
            </w:r>
            <w:r w:rsidR="00A02A69">
              <w:rPr>
                <w:rFonts w:ascii="Verdana" w:hAnsi="Verdana"/>
              </w:rPr>
              <w:t>.</w:t>
            </w:r>
          </w:p>
          <w:p w14:paraId="740B3DF3" w14:textId="77777777" w:rsidR="007577E9" w:rsidRPr="00D056E5" w:rsidRDefault="007577E9" w:rsidP="00A25E76">
            <w:pPr>
              <w:spacing w:before="120" w:after="120"/>
              <w:jc w:val="center"/>
              <w:rPr>
                <w:rFonts w:ascii="Verdana" w:hAnsi="Verdana"/>
                <w:bCs/>
              </w:rPr>
            </w:pPr>
          </w:p>
        </w:tc>
        <w:tc>
          <w:tcPr>
            <w:tcW w:w="2281" w:type="pct"/>
            <w:tcBorders>
              <w:top w:val="single" w:sz="4" w:space="0" w:color="auto"/>
              <w:left w:val="single" w:sz="4" w:space="0" w:color="auto"/>
              <w:bottom w:val="single" w:sz="4" w:space="0" w:color="auto"/>
              <w:right w:val="single" w:sz="4" w:space="0" w:color="auto"/>
            </w:tcBorders>
            <w:shd w:val="clear" w:color="auto" w:fill="FFFFFF" w:themeFill="background1"/>
          </w:tcPr>
          <w:p w14:paraId="4C24A426" w14:textId="7D9FFEF2" w:rsidR="00A25E76" w:rsidRPr="00552363" w:rsidRDefault="00E23381" w:rsidP="00B67285">
            <w:pPr>
              <w:numPr>
                <w:ilvl w:val="0"/>
                <w:numId w:val="3"/>
              </w:numPr>
              <w:spacing w:before="120" w:after="120"/>
              <w:ind w:left="706" w:hanging="346"/>
              <w:rPr>
                <w:rFonts w:ascii="Verdana" w:eastAsia="Wingdings" w:hAnsi="Verdana" w:cs="Wingdings"/>
                <w:color w:val="000000"/>
              </w:rPr>
            </w:pPr>
            <w:r w:rsidRPr="00552363">
              <w:rPr>
                <w:rFonts w:ascii="Verdana" w:eastAsia="Wingdings" w:hAnsi="Verdana" w:cs="Wingdings"/>
                <w:color w:val="000000"/>
              </w:rPr>
              <w:t xml:space="preserve">Issue a refund for an amount other than the current </w:t>
            </w:r>
            <w:r w:rsidR="000326EB" w:rsidRPr="00552363">
              <w:rPr>
                <w:rFonts w:ascii="Verdana" w:eastAsia="Wingdings" w:hAnsi="Verdana" w:cs="Wingdings"/>
                <w:color w:val="000000"/>
              </w:rPr>
              <w:t>balance</w:t>
            </w:r>
            <w:r w:rsidR="000167BA" w:rsidRPr="00552363">
              <w:rPr>
                <w:rFonts w:ascii="Verdana" w:eastAsia="Wingdings" w:hAnsi="Verdana" w:cs="Wingdings"/>
                <w:color w:val="000000"/>
              </w:rPr>
              <w:t xml:space="preserve">. </w:t>
            </w:r>
          </w:p>
          <w:p w14:paraId="4A1F9BD2" w14:textId="5FFCE50D" w:rsidR="00A25E76" w:rsidRPr="00552363" w:rsidRDefault="00E23381" w:rsidP="00B67285">
            <w:pPr>
              <w:numPr>
                <w:ilvl w:val="0"/>
                <w:numId w:val="3"/>
              </w:numPr>
              <w:spacing w:before="120" w:after="120"/>
              <w:ind w:left="706" w:hanging="346"/>
              <w:rPr>
                <w:rFonts w:ascii="Verdana" w:eastAsia="Wingdings" w:hAnsi="Verdana" w:cs="Wingdings"/>
                <w:color w:val="000000"/>
              </w:rPr>
            </w:pPr>
            <w:r w:rsidRPr="00552363">
              <w:rPr>
                <w:rFonts w:ascii="Verdana" w:eastAsia="Wingdings" w:hAnsi="Verdana" w:cs="Wingdings"/>
                <w:color w:val="000000"/>
              </w:rPr>
              <w:t xml:space="preserve">Issue a refund when there is a zero </w:t>
            </w:r>
            <w:r w:rsidR="000326EB" w:rsidRPr="00552363">
              <w:rPr>
                <w:rFonts w:ascii="Verdana" w:eastAsia="Wingdings" w:hAnsi="Verdana" w:cs="Wingdings"/>
                <w:color w:val="000000"/>
              </w:rPr>
              <w:t>balance.</w:t>
            </w:r>
            <w:r w:rsidR="00A25E76" w:rsidRPr="00552363">
              <w:rPr>
                <w:rFonts w:ascii="Verdana" w:eastAsia="Wingdings" w:hAnsi="Verdana" w:cs="Wingdings"/>
                <w:color w:val="000000"/>
              </w:rPr>
              <w:t xml:space="preserve"> </w:t>
            </w:r>
          </w:p>
          <w:p w14:paraId="37A0DA7F" w14:textId="31D9F657" w:rsidR="00E23381" w:rsidRPr="00552363" w:rsidRDefault="00E23381" w:rsidP="00B67285">
            <w:pPr>
              <w:numPr>
                <w:ilvl w:val="0"/>
                <w:numId w:val="3"/>
              </w:numPr>
              <w:spacing w:before="120" w:after="120"/>
              <w:ind w:left="706" w:hanging="346"/>
              <w:rPr>
                <w:rFonts w:ascii="Verdana" w:eastAsia="Wingdings" w:hAnsi="Verdana" w:cs="Wingdings"/>
                <w:color w:val="000000"/>
              </w:rPr>
            </w:pPr>
            <w:r w:rsidRPr="00552363">
              <w:rPr>
                <w:rFonts w:ascii="Verdana" w:eastAsia="Wingdings" w:hAnsi="Verdana" w:cs="Wingdings"/>
                <w:color w:val="000000"/>
              </w:rPr>
              <w:t xml:space="preserve">Issue a refund to a credit card or electronic check account which is not tied to an </w:t>
            </w:r>
            <w:r w:rsidR="000326EB" w:rsidRPr="00552363">
              <w:rPr>
                <w:rFonts w:ascii="Verdana" w:eastAsia="Wingdings" w:hAnsi="Verdana" w:cs="Wingdings"/>
                <w:color w:val="000000"/>
              </w:rPr>
              <w:t>order.</w:t>
            </w:r>
            <w:r w:rsidR="00A25E76" w:rsidRPr="00552363">
              <w:rPr>
                <w:rFonts w:ascii="Verdana" w:eastAsia="Wingdings" w:hAnsi="Verdana" w:cs="Wingdings"/>
                <w:color w:val="000000"/>
              </w:rPr>
              <w:t xml:space="preserve"> </w:t>
            </w:r>
          </w:p>
          <w:p w14:paraId="427071C4" w14:textId="0FB1ECF5" w:rsidR="00626F74" w:rsidRPr="00552363" w:rsidRDefault="00626F74" w:rsidP="00B67285">
            <w:pPr>
              <w:numPr>
                <w:ilvl w:val="0"/>
                <w:numId w:val="3"/>
              </w:numPr>
              <w:spacing w:before="120" w:after="120"/>
              <w:ind w:left="706" w:hanging="346"/>
              <w:rPr>
                <w:rFonts w:ascii="Verdana" w:hAnsi="Verdana"/>
                <w:color w:val="000000"/>
              </w:rPr>
            </w:pPr>
            <w:r w:rsidRPr="00552363">
              <w:rPr>
                <w:rFonts w:ascii="Verdana" w:hAnsi="Verdana"/>
                <w:color w:val="000000"/>
              </w:rPr>
              <w:t>Member is disputing their Transaction History Balance Due Amount</w:t>
            </w:r>
            <w:r w:rsidR="000167BA" w:rsidRPr="00552363">
              <w:rPr>
                <w:rFonts w:ascii="Verdana" w:hAnsi="Verdana"/>
                <w:color w:val="000000"/>
              </w:rPr>
              <w:t xml:space="preserve">. </w:t>
            </w:r>
            <w:r w:rsidRPr="00552363">
              <w:rPr>
                <w:rFonts w:ascii="Verdana" w:hAnsi="Verdana"/>
                <w:color w:val="000000"/>
              </w:rPr>
              <w:t>Detailed Notes are essential.</w:t>
            </w:r>
          </w:p>
          <w:p w14:paraId="350A4317" w14:textId="7480060F" w:rsidR="00626F74" w:rsidRPr="00552363" w:rsidRDefault="00A25E76" w:rsidP="000E3B06">
            <w:pPr>
              <w:pStyle w:val="NormalWeb"/>
              <w:numPr>
                <w:ilvl w:val="0"/>
                <w:numId w:val="5"/>
              </w:numPr>
              <w:spacing w:before="120" w:beforeAutospacing="0" w:after="120" w:afterAutospacing="0"/>
              <w:rPr>
                <w:rFonts w:ascii="Verdana" w:hAnsi="Verdana"/>
                <w:color w:val="000000"/>
              </w:rPr>
            </w:pPr>
            <w:r w:rsidRPr="00552363">
              <w:rPr>
                <w:rFonts w:ascii="Verdana" w:hAnsi="Verdana"/>
                <w:color w:val="000000"/>
              </w:rPr>
              <w:t>Ch</w:t>
            </w:r>
            <w:r w:rsidR="00626F74" w:rsidRPr="00552363">
              <w:rPr>
                <w:rFonts w:ascii="Verdana" w:hAnsi="Verdana"/>
                <w:color w:val="000000"/>
              </w:rPr>
              <w:t>eck Look Up is not able to locate a check for the member.</w:t>
            </w:r>
          </w:p>
          <w:p w14:paraId="65BCA91D" w14:textId="15B056C7" w:rsidR="00626F74" w:rsidRPr="00552363" w:rsidRDefault="00626F74" w:rsidP="00B56C06">
            <w:pPr>
              <w:pStyle w:val="NormalWeb"/>
              <w:spacing w:before="120" w:beforeAutospacing="0" w:after="120" w:afterAutospacing="0"/>
              <w:ind w:left="720"/>
              <w:rPr>
                <w:rFonts w:ascii="Verdana" w:hAnsi="Verdana"/>
                <w:color w:val="000000"/>
              </w:rPr>
            </w:pPr>
            <w:r w:rsidRPr="00552363">
              <w:rPr>
                <w:rFonts w:ascii="Verdana" w:hAnsi="Verdana"/>
                <w:b/>
                <w:bCs/>
                <w:color w:val="000000"/>
              </w:rPr>
              <w:t>Note</w:t>
            </w:r>
            <w:r w:rsidR="00FC0122">
              <w:rPr>
                <w:rFonts w:ascii="Verdana" w:hAnsi="Verdana"/>
                <w:b/>
                <w:bCs/>
                <w:color w:val="000000"/>
              </w:rPr>
              <w:t xml:space="preserve">: </w:t>
            </w:r>
            <w:r w:rsidRPr="00552363">
              <w:rPr>
                <w:rFonts w:ascii="Verdana" w:hAnsi="Verdana"/>
                <w:color w:val="000000"/>
              </w:rPr>
              <w:t>The check must have cleared (deducted from their account) at member’s bank.</w:t>
            </w:r>
          </w:p>
          <w:p w14:paraId="3F75467F" w14:textId="06879376" w:rsidR="00626F74" w:rsidRPr="00552363" w:rsidRDefault="00626F74" w:rsidP="000E3B06">
            <w:pPr>
              <w:numPr>
                <w:ilvl w:val="0"/>
                <w:numId w:val="5"/>
              </w:numPr>
              <w:spacing w:before="120" w:after="120"/>
              <w:rPr>
                <w:rFonts w:ascii="Verdana" w:hAnsi="Verdana"/>
                <w:color w:val="000000"/>
              </w:rPr>
            </w:pPr>
            <w:r w:rsidRPr="00552363">
              <w:rPr>
                <w:rFonts w:ascii="Verdana" w:hAnsi="Verdana"/>
                <w:color w:val="000000"/>
              </w:rPr>
              <w:t>Member requests the charge of an order to be placed on another credit card </w:t>
            </w:r>
            <w:r w:rsidR="00DB2C63" w:rsidRPr="00552363">
              <w:rPr>
                <w:rFonts w:ascii="Verdana" w:hAnsi="Verdana"/>
                <w:b/>
                <w:bCs/>
                <w:color w:val="000000"/>
              </w:rPr>
              <w:t>after</w:t>
            </w:r>
            <w:r w:rsidRPr="00552363">
              <w:rPr>
                <w:rFonts w:ascii="Verdana" w:hAnsi="Verdana"/>
                <w:color w:val="000000"/>
              </w:rPr>
              <w:t> the order has been shipped</w:t>
            </w:r>
            <w:r w:rsidR="000167BA" w:rsidRPr="00552363">
              <w:rPr>
                <w:rFonts w:ascii="Verdana" w:hAnsi="Verdana"/>
                <w:color w:val="000000"/>
              </w:rPr>
              <w:t xml:space="preserve">. </w:t>
            </w:r>
          </w:p>
          <w:p w14:paraId="4FE11EAB" w14:textId="56E2823B" w:rsidR="00626F74" w:rsidRPr="00552363" w:rsidRDefault="00626F74" w:rsidP="000E3B06">
            <w:pPr>
              <w:numPr>
                <w:ilvl w:val="0"/>
                <w:numId w:val="5"/>
              </w:numPr>
              <w:spacing w:before="120" w:after="120"/>
              <w:rPr>
                <w:rFonts w:ascii="Verdana" w:hAnsi="Verdana"/>
                <w:color w:val="000000"/>
              </w:rPr>
            </w:pPr>
            <w:r w:rsidRPr="00552363">
              <w:rPr>
                <w:rFonts w:ascii="Verdana" w:hAnsi="Verdana"/>
                <w:color w:val="000000"/>
              </w:rPr>
              <w:t>Transfer credit balance between accounts (submit task in account you are transferring from</w:t>
            </w:r>
            <w:r w:rsidR="000167BA" w:rsidRPr="00552363">
              <w:rPr>
                <w:rFonts w:ascii="Verdana" w:hAnsi="Verdana"/>
                <w:color w:val="000000"/>
              </w:rPr>
              <w:t xml:space="preserve">. </w:t>
            </w:r>
            <w:r w:rsidRPr="00552363">
              <w:rPr>
                <w:rFonts w:ascii="Verdana" w:hAnsi="Verdana"/>
                <w:color w:val="000000"/>
              </w:rPr>
              <w:t>Add detailed notes).</w:t>
            </w:r>
          </w:p>
          <w:p w14:paraId="2D9C5B6F" w14:textId="5DCE3973" w:rsidR="00626F74" w:rsidRPr="00552363" w:rsidRDefault="00626F74" w:rsidP="000E3B06">
            <w:pPr>
              <w:numPr>
                <w:ilvl w:val="0"/>
                <w:numId w:val="5"/>
              </w:numPr>
              <w:spacing w:before="120" w:after="120"/>
              <w:rPr>
                <w:rFonts w:ascii="Verdana" w:hAnsi="Verdana"/>
                <w:color w:val="000000"/>
              </w:rPr>
            </w:pPr>
            <w:r w:rsidRPr="00552363">
              <w:rPr>
                <w:rFonts w:ascii="Verdana" w:hAnsi="Verdana"/>
                <w:color w:val="000000"/>
              </w:rPr>
              <w:t>Member needs a payment transaction report for their records or to provide to their FSA and we are unable to request an invoice due to order being over 30 days old</w:t>
            </w:r>
            <w:r w:rsidR="000167BA" w:rsidRPr="00552363">
              <w:rPr>
                <w:rFonts w:ascii="Verdana" w:hAnsi="Verdana"/>
                <w:color w:val="000000"/>
              </w:rPr>
              <w:t xml:space="preserve">. </w:t>
            </w:r>
          </w:p>
          <w:p w14:paraId="124C25C2" w14:textId="308D2437" w:rsidR="00155073" w:rsidRPr="00552363" w:rsidRDefault="00626F74" w:rsidP="000E3B06">
            <w:pPr>
              <w:numPr>
                <w:ilvl w:val="0"/>
                <w:numId w:val="5"/>
              </w:numPr>
              <w:spacing w:before="120" w:after="120"/>
              <w:rPr>
                <w:rFonts w:ascii="Verdana" w:hAnsi="Verdana"/>
                <w:bCs/>
              </w:rPr>
            </w:pPr>
            <w:r w:rsidRPr="00552363">
              <w:rPr>
                <w:rFonts w:ascii="Verdana" w:hAnsi="Verdana"/>
                <w:color w:val="000000"/>
              </w:rPr>
              <w:t xml:space="preserve">Member requests a receipt for a payment made to an outstanding balance, and the payment confirmation number is </w:t>
            </w:r>
            <w:r w:rsidR="00CF5DA5" w:rsidRPr="00552363">
              <w:rPr>
                <w:rFonts w:ascii="Verdana" w:hAnsi="Verdana"/>
                <w:color w:val="000000"/>
              </w:rPr>
              <w:t>invalid</w:t>
            </w:r>
            <w:r w:rsidRPr="00552363">
              <w:rPr>
                <w:rFonts w:ascii="Verdana" w:hAnsi="Verdana"/>
                <w:color w:val="000000"/>
              </w:rPr>
              <w:t>.</w:t>
            </w:r>
          </w:p>
          <w:p w14:paraId="50B991B8" w14:textId="2A01719A" w:rsidR="00CF5DA5" w:rsidRPr="00552363" w:rsidRDefault="00CF5DA5" w:rsidP="00B56C06">
            <w:pPr>
              <w:spacing w:before="120" w:after="120"/>
              <w:ind w:left="720"/>
              <w:rPr>
                <w:rFonts w:ascii="Verdana" w:hAnsi="Verdana"/>
                <w:bCs/>
              </w:rPr>
            </w:pPr>
            <w:r w:rsidRPr="00552363">
              <w:rPr>
                <w:rFonts w:ascii="Verdana" w:hAnsi="Verdana"/>
                <w:b/>
                <w:bCs/>
                <w:color w:val="000000"/>
              </w:rPr>
              <w:t>Note</w:t>
            </w:r>
            <w:r w:rsidR="00FC0122">
              <w:rPr>
                <w:rFonts w:ascii="Verdana" w:hAnsi="Verdana"/>
                <w:b/>
                <w:bCs/>
                <w:color w:val="000000"/>
              </w:rPr>
              <w:t xml:space="preserve">: </w:t>
            </w:r>
            <w:r w:rsidRPr="00552363">
              <w:rPr>
                <w:rFonts w:ascii="Verdana" w:hAnsi="Verdana"/>
                <w:color w:val="000000"/>
              </w:rPr>
              <w:t xml:space="preserve">Task must be </w:t>
            </w:r>
            <w:r w:rsidR="00BA6FF6" w:rsidRPr="00552363">
              <w:rPr>
                <w:rFonts w:ascii="Verdana" w:hAnsi="Verdana"/>
                <w:color w:val="000000"/>
              </w:rPr>
              <w:t>completed in entirety</w:t>
            </w:r>
            <w:r w:rsidRPr="00552363">
              <w:rPr>
                <w:rFonts w:ascii="Verdana" w:hAnsi="Verdana"/>
                <w:color w:val="000000"/>
              </w:rPr>
              <w:t xml:space="preserve"> </w:t>
            </w:r>
            <w:r w:rsidR="009F7E7F" w:rsidRPr="00552363">
              <w:rPr>
                <w:rFonts w:ascii="Verdana" w:hAnsi="Verdana"/>
                <w:color w:val="000000"/>
              </w:rPr>
              <w:t>including</w:t>
            </w:r>
            <w:r w:rsidRPr="00552363">
              <w:rPr>
                <w:rFonts w:ascii="Verdana" w:hAnsi="Verdana"/>
                <w:color w:val="000000"/>
              </w:rPr>
              <w:t xml:space="preserve"> </w:t>
            </w:r>
            <w:r w:rsidR="009F7E7F" w:rsidRPr="00552363">
              <w:rPr>
                <w:rFonts w:ascii="Verdana" w:hAnsi="Verdana"/>
                <w:color w:val="000000"/>
              </w:rPr>
              <w:t>the c</w:t>
            </w:r>
            <w:r w:rsidRPr="00552363">
              <w:rPr>
                <w:rFonts w:ascii="Verdana" w:hAnsi="Verdana"/>
                <w:color w:val="000000"/>
              </w:rPr>
              <w:t>heck number, amount, and date written</w:t>
            </w:r>
            <w:r w:rsidR="000167BA" w:rsidRPr="00552363">
              <w:rPr>
                <w:rFonts w:ascii="Verdana" w:hAnsi="Verdana"/>
                <w:color w:val="000000"/>
              </w:rPr>
              <w:t xml:space="preserve">. </w:t>
            </w:r>
            <w:r w:rsidRPr="00552363">
              <w:rPr>
                <w:rFonts w:ascii="Verdana" w:hAnsi="Verdana"/>
                <w:color w:val="000000"/>
              </w:rPr>
              <w:t>The check used for payment must have cleared the member’s bank.</w:t>
            </w:r>
          </w:p>
        </w:tc>
        <w:tc>
          <w:tcPr>
            <w:tcW w:w="1255" w:type="pct"/>
            <w:tcBorders>
              <w:top w:val="single" w:sz="4" w:space="0" w:color="auto"/>
              <w:left w:val="single" w:sz="4" w:space="0" w:color="auto"/>
              <w:bottom w:val="single" w:sz="4" w:space="0" w:color="auto"/>
              <w:right w:val="single" w:sz="4" w:space="0" w:color="auto"/>
            </w:tcBorders>
            <w:shd w:val="clear" w:color="auto" w:fill="FFFFFF" w:themeFill="background1"/>
          </w:tcPr>
          <w:p w14:paraId="7A1827EA" w14:textId="2B001D6B" w:rsidR="00155073" w:rsidRPr="00552363" w:rsidRDefault="00FD3140" w:rsidP="00A25E76">
            <w:pPr>
              <w:spacing w:before="120" w:after="120"/>
              <w:rPr>
                <w:rFonts w:ascii="Verdana" w:hAnsi="Verdana"/>
              </w:rPr>
            </w:pPr>
            <w:hyperlink r:id="rId12" w:anchor="!/view?docid=ba2c70ed-7f0c-4779-98b6-9bc1eb9bbb1f" w:history="1">
              <w:r w:rsidRPr="00552363">
                <w:rPr>
                  <w:rStyle w:val="Hyperlink"/>
                  <w:rFonts w:ascii="Verdana" w:hAnsi="Verdana" w:cs="Helvetica"/>
                  <w:shd w:val="clear" w:color="auto" w:fill="FFFFFF"/>
                </w:rPr>
                <w:t>PeopleSafe - Balance Transaction History/Payment Dispute (Home Delivery/Mail Order Claims Only) (004578)</w:t>
              </w:r>
            </w:hyperlink>
          </w:p>
        </w:tc>
      </w:tr>
      <w:tr w:rsidR="007035DD" w:rsidRPr="00D056E5" w14:paraId="119E4AB8" w14:textId="77777777" w:rsidTr="00B56C06">
        <w:trPr>
          <w:trHeight w:val="1070"/>
        </w:trPr>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tcPr>
          <w:p w14:paraId="124590C6" w14:textId="172EAD01" w:rsidR="00127787" w:rsidRPr="00D056E5" w:rsidRDefault="00127787" w:rsidP="00A25E76">
            <w:pPr>
              <w:spacing w:before="120" w:after="120"/>
              <w:rPr>
                <w:rFonts w:ascii="Verdana" w:hAnsi="Verdana"/>
                <w:b/>
                <w:bCs/>
              </w:rPr>
            </w:pPr>
            <w:r>
              <w:rPr>
                <w:rFonts w:ascii="Verdana" w:hAnsi="Verdana"/>
                <w:b/>
                <w:bCs/>
              </w:rPr>
              <w:t>Invoice Copy</w:t>
            </w:r>
          </w:p>
        </w:tc>
        <w:tc>
          <w:tcPr>
            <w:tcW w:w="781" w:type="pct"/>
            <w:tcBorders>
              <w:top w:val="single" w:sz="4" w:space="0" w:color="auto"/>
              <w:left w:val="single" w:sz="4" w:space="0" w:color="auto"/>
              <w:bottom w:val="single" w:sz="4" w:space="0" w:color="auto"/>
              <w:right w:val="single" w:sz="4" w:space="0" w:color="auto"/>
            </w:tcBorders>
            <w:shd w:val="clear" w:color="auto" w:fill="FFFFFF" w:themeFill="background1"/>
          </w:tcPr>
          <w:p w14:paraId="11569EDA" w14:textId="72F15D06" w:rsidR="00127787" w:rsidRDefault="009F7E7F" w:rsidP="00127787">
            <w:pPr>
              <w:spacing w:before="120" w:after="120"/>
              <w:rPr>
                <w:rFonts w:ascii="Verdana" w:hAnsi="Verdana"/>
                <w:bCs/>
              </w:rPr>
            </w:pPr>
            <w:r>
              <w:rPr>
                <w:rFonts w:ascii="Verdana" w:hAnsi="Verdana"/>
                <w:bCs/>
              </w:rPr>
              <w:t>M</w:t>
            </w:r>
            <w:r w:rsidR="00CF5DA5">
              <w:rPr>
                <w:rFonts w:ascii="Verdana" w:hAnsi="Verdana"/>
                <w:bCs/>
              </w:rPr>
              <w:t>ailed within</w:t>
            </w:r>
            <w:r w:rsidR="00127787">
              <w:rPr>
                <w:rFonts w:ascii="Verdana" w:hAnsi="Verdana"/>
                <w:bCs/>
              </w:rPr>
              <w:t xml:space="preserve"> 2 business days</w:t>
            </w:r>
            <w:r w:rsidR="00A02A69">
              <w:rPr>
                <w:rFonts w:ascii="Verdana" w:hAnsi="Verdana"/>
                <w:bCs/>
              </w:rPr>
              <w:t>.</w:t>
            </w:r>
          </w:p>
          <w:p w14:paraId="11CFC1EA" w14:textId="77777777" w:rsidR="00127787" w:rsidRPr="00D056E5" w:rsidRDefault="00127787" w:rsidP="00A25E76">
            <w:pPr>
              <w:spacing w:before="120" w:after="120"/>
              <w:rPr>
                <w:rFonts w:ascii="Verdana" w:hAnsi="Verdana"/>
              </w:rPr>
            </w:pPr>
          </w:p>
        </w:tc>
        <w:tc>
          <w:tcPr>
            <w:tcW w:w="2281" w:type="pct"/>
            <w:tcBorders>
              <w:top w:val="single" w:sz="4" w:space="0" w:color="auto"/>
              <w:left w:val="single" w:sz="4" w:space="0" w:color="auto"/>
              <w:bottom w:val="single" w:sz="4" w:space="0" w:color="auto"/>
              <w:right w:val="single" w:sz="4" w:space="0" w:color="auto"/>
            </w:tcBorders>
            <w:shd w:val="clear" w:color="auto" w:fill="FFFFFF" w:themeFill="background1"/>
          </w:tcPr>
          <w:p w14:paraId="731CA4CF" w14:textId="77777777" w:rsidR="00127787" w:rsidRPr="00552363" w:rsidRDefault="00127787" w:rsidP="000E3B06">
            <w:pPr>
              <w:numPr>
                <w:ilvl w:val="0"/>
                <w:numId w:val="3"/>
              </w:numPr>
              <w:spacing w:before="120" w:after="120"/>
              <w:rPr>
                <w:rFonts w:ascii="Verdana" w:hAnsi="Verdana"/>
                <w:bCs/>
              </w:rPr>
            </w:pPr>
            <w:r w:rsidRPr="00552363">
              <w:rPr>
                <w:rFonts w:ascii="Verdana" w:hAnsi="Verdana"/>
                <w:bCs/>
              </w:rPr>
              <w:t xml:space="preserve">Member requests a duplicate invoice in the original language copy within </w:t>
            </w:r>
            <w:r w:rsidRPr="00552363">
              <w:rPr>
                <w:rFonts w:ascii="Verdana" w:hAnsi="Verdana"/>
                <w:b/>
                <w:bCs/>
              </w:rPr>
              <w:t>30 days</w:t>
            </w:r>
            <w:r w:rsidRPr="00552363">
              <w:rPr>
                <w:rFonts w:ascii="Verdana" w:hAnsi="Verdana"/>
                <w:bCs/>
              </w:rPr>
              <w:t xml:space="preserve"> of the order ship date.</w:t>
            </w:r>
          </w:p>
          <w:p w14:paraId="2CEB91FC" w14:textId="25B2D12E" w:rsidR="00127787" w:rsidRPr="00552363" w:rsidRDefault="00127787" w:rsidP="00B56C06">
            <w:pPr>
              <w:spacing w:before="120" w:after="120"/>
              <w:ind w:left="720"/>
              <w:rPr>
                <w:rFonts w:ascii="Verdana" w:hAnsi="Verdana"/>
                <w:color w:val="000000"/>
              </w:rPr>
            </w:pPr>
            <w:r w:rsidRPr="00552363">
              <w:rPr>
                <w:rFonts w:ascii="Verdana" w:hAnsi="Verdana"/>
                <w:b/>
                <w:bCs/>
              </w:rPr>
              <w:t>Note</w:t>
            </w:r>
            <w:r w:rsidR="00FC0122">
              <w:rPr>
                <w:rFonts w:ascii="Verdana" w:hAnsi="Verdana"/>
                <w:b/>
                <w:bCs/>
              </w:rPr>
              <w:t xml:space="preserve">: </w:t>
            </w:r>
            <w:r w:rsidRPr="00552363">
              <w:rPr>
                <w:rFonts w:ascii="Verdana" w:hAnsi="Verdana"/>
                <w:bCs/>
              </w:rPr>
              <w:t xml:space="preserve">If the member is requesting an invoice for a specialty medication, refer to </w:t>
            </w:r>
            <w:hyperlink r:id="rId13" w:anchor="!/view?docid=2eb2f621-bbbb-4e0e-9189-6b47d44f42b3" w:history="1">
              <w:r w:rsidR="00FD3140" w:rsidRPr="00552363">
                <w:rPr>
                  <w:rStyle w:val="Hyperlink"/>
                  <w:rFonts w:ascii="Verdana" w:hAnsi="Verdana"/>
                  <w:bCs/>
                </w:rPr>
                <w:t>PeopleSafe - Specialty Pharmacy (CTS- Caremark Therapeutic Pharmacy Services Call Handling (007148)</w:t>
              </w:r>
            </w:hyperlink>
            <w:r w:rsidR="00201124" w:rsidRPr="00552363">
              <w:rPr>
                <w:rFonts w:ascii="Verdana" w:hAnsi="Verdana"/>
                <w:color w:val="000000"/>
              </w:rPr>
              <w:t>.</w:t>
            </w:r>
          </w:p>
          <w:p w14:paraId="0D913C8E" w14:textId="77777777" w:rsidR="00201124" w:rsidRPr="00552363" w:rsidRDefault="00201124" w:rsidP="00127787">
            <w:pPr>
              <w:spacing w:before="120" w:after="120"/>
              <w:ind w:left="360"/>
              <w:rPr>
                <w:rFonts w:ascii="Verdana" w:hAnsi="Verdana"/>
                <w:color w:val="000000"/>
              </w:rPr>
            </w:pPr>
          </w:p>
          <w:p w14:paraId="6A4EFA82" w14:textId="0A89080A" w:rsidR="00127787" w:rsidRPr="00552363" w:rsidRDefault="00127787" w:rsidP="00B56C06">
            <w:pPr>
              <w:numPr>
                <w:ilvl w:val="0"/>
                <w:numId w:val="3"/>
              </w:numPr>
              <w:spacing w:before="120" w:after="120"/>
              <w:rPr>
                <w:rFonts w:ascii="Verdana" w:eastAsia="Wingdings" w:hAnsi="Verdana" w:cs="Wingdings"/>
                <w:color w:val="000000"/>
              </w:rPr>
            </w:pPr>
            <w:r w:rsidRPr="00552363">
              <w:rPr>
                <w:rFonts w:ascii="Verdana" w:hAnsi="Verdana"/>
                <w:color w:val="000000"/>
              </w:rPr>
              <w:t>To request Invoices in a different language within 30 calendar days</w:t>
            </w:r>
            <w:r w:rsidR="000859F4" w:rsidRPr="00552363">
              <w:rPr>
                <w:rFonts w:ascii="Verdana" w:hAnsi="Verdana"/>
                <w:color w:val="000000"/>
              </w:rPr>
              <w:t xml:space="preserve">. </w:t>
            </w:r>
            <w:r w:rsidRPr="00552363">
              <w:rPr>
                <w:rFonts w:ascii="Verdana" w:hAnsi="Verdana"/>
                <w:color w:val="000000"/>
              </w:rPr>
              <w:t xml:space="preserve">   </w:t>
            </w:r>
          </w:p>
        </w:tc>
        <w:tc>
          <w:tcPr>
            <w:tcW w:w="1255" w:type="pct"/>
            <w:tcBorders>
              <w:top w:val="single" w:sz="4" w:space="0" w:color="auto"/>
              <w:left w:val="single" w:sz="4" w:space="0" w:color="auto"/>
              <w:bottom w:val="single" w:sz="4" w:space="0" w:color="auto"/>
              <w:right w:val="single" w:sz="4" w:space="0" w:color="auto"/>
            </w:tcBorders>
            <w:shd w:val="clear" w:color="auto" w:fill="FFFFFF" w:themeFill="background1"/>
          </w:tcPr>
          <w:p w14:paraId="24786F7B" w14:textId="2425AEAC" w:rsidR="00127787" w:rsidRPr="00552363" w:rsidRDefault="00FD3140" w:rsidP="00127787">
            <w:pPr>
              <w:spacing w:before="120" w:after="120"/>
              <w:rPr>
                <w:rFonts w:ascii="Verdana" w:hAnsi="Verdana"/>
                <w:color w:val="0000FF"/>
                <w:u w:val="single"/>
              </w:rPr>
            </w:pPr>
            <w:hyperlink r:id="rId14" w:anchor="!/view?docid=f5f11c92-6544-4d2c-b064-27cd5a910b0b" w:history="1">
              <w:r w:rsidRPr="00552363">
                <w:rPr>
                  <w:rStyle w:val="Hyperlink"/>
                  <w:rFonts w:ascii="Verdana" w:hAnsi="Verdana" w:cs="Helvetica"/>
                  <w:shd w:val="clear" w:color="auto" w:fill="FFFFFF"/>
                </w:rPr>
                <w:t>PeopleSafe - Statement Invoice Copy Request for Previous Orders (017800)</w:t>
              </w:r>
            </w:hyperlink>
          </w:p>
          <w:p w14:paraId="72ED3885" w14:textId="77777777" w:rsidR="00127787" w:rsidRPr="0029338D" w:rsidRDefault="00127787" w:rsidP="00A25E76">
            <w:pPr>
              <w:spacing w:before="120" w:after="120"/>
              <w:rPr>
                <w:rFonts w:ascii="Verdana" w:hAnsi="Verdana"/>
              </w:rPr>
            </w:pPr>
          </w:p>
        </w:tc>
      </w:tr>
      <w:tr w:rsidR="00127787" w:rsidRPr="00D056E5" w14:paraId="04D90520" w14:textId="77777777" w:rsidTr="00B56C06">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tcPr>
          <w:p w14:paraId="262177B2" w14:textId="77777777" w:rsidR="00B22F3D" w:rsidRDefault="00B22F3D" w:rsidP="00A25E76">
            <w:pPr>
              <w:spacing w:before="120" w:after="120"/>
              <w:rPr>
                <w:rFonts w:ascii="Verdana" w:hAnsi="Verdana"/>
                <w:b/>
                <w:bCs/>
                <w:color w:val="0D0D0D"/>
              </w:rPr>
            </w:pPr>
            <w:r w:rsidRPr="00D056E5">
              <w:rPr>
                <w:rFonts w:ascii="Verdana" w:hAnsi="Verdana"/>
                <w:b/>
                <w:bCs/>
                <w:color w:val="0D0D0D"/>
              </w:rPr>
              <w:t>Reverse and Reprocess Claim</w:t>
            </w:r>
          </w:p>
          <w:p w14:paraId="3FDD042C" w14:textId="03D10FFB" w:rsidR="00CF5DA5" w:rsidRPr="00D056E5" w:rsidRDefault="00BA6FF6" w:rsidP="00A25E76">
            <w:pPr>
              <w:spacing w:before="120" w:after="120"/>
              <w:rPr>
                <w:rFonts w:ascii="Verdana" w:hAnsi="Verdana"/>
                <w:b/>
                <w:bCs/>
                <w:color w:val="0D0D0D"/>
              </w:rPr>
            </w:pPr>
            <w:r>
              <w:rPr>
                <w:rFonts w:ascii="Verdana" w:hAnsi="Verdana"/>
                <w:b/>
                <w:bCs/>
                <w:color w:val="0D0D0D"/>
              </w:rPr>
              <w:t xml:space="preserve"> </w:t>
            </w:r>
            <w:r w:rsidR="00CF5DA5">
              <w:rPr>
                <w:rFonts w:ascii="Verdana" w:hAnsi="Verdana"/>
                <w:b/>
                <w:bCs/>
                <w:color w:val="0D0D0D"/>
              </w:rPr>
              <w:t>(Commercial Claims only)</w:t>
            </w:r>
          </w:p>
        </w:tc>
        <w:tc>
          <w:tcPr>
            <w:tcW w:w="781" w:type="pct"/>
            <w:tcBorders>
              <w:top w:val="single" w:sz="4" w:space="0" w:color="auto"/>
              <w:left w:val="single" w:sz="4" w:space="0" w:color="auto"/>
              <w:bottom w:val="single" w:sz="4" w:space="0" w:color="auto"/>
              <w:right w:val="single" w:sz="4" w:space="0" w:color="auto"/>
            </w:tcBorders>
            <w:shd w:val="clear" w:color="auto" w:fill="FFFFFF" w:themeFill="background1"/>
          </w:tcPr>
          <w:p w14:paraId="1CF5D711" w14:textId="63610D13" w:rsidR="00B22F3D" w:rsidRPr="00D056E5" w:rsidRDefault="00E33E13" w:rsidP="00A25E76">
            <w:pPr>
              <w:autoSpaceDE w:val="0"/>
              <w:autoSpaceDN w:val="0"/>
              <w:spacing w:before="120" w:after="120"/>
              <w:rPr>
                <w:rFonts w:ascii="Verdana" w:hAnsi="Verdana"/>
                <w:b/>
                <w:bCs/>
                <w:color w:val="0D0D0D"/>
              </w:rPr>
            </w:pPr>
            <w:r w:rsidRPr="00D056E5">
              <w:rPr>
                <w:rFonts w:ascii="Verdana" w:hAnsi="Verdana"/>
                <w:bCs/>
              </w:rPr>
              <w:t xml:space="preserve">Up to </w:t>
            </w:r>
            <w:r w:rsidR="00E23381" w:rsidRPr="00D056E5">
              <w:rPr>
                <w:rFonts w:ascii="Verdana" w:hAnsi="Verdana"/>
                <w:bCs/>
              </w:rPr>
              <w:t>3 business days</w:t>
            </w:r>
            <w:r w:rsidR="00A02A69">
              <w:rPr>
                <w:rFonts w:ascii="Verdana" w:hAnsi="Verdana"/>
                <w:bCs/>
              </w:rPr>
              <w:t>.</w:t>
            </w:r>
          </w:p>
        </w:tc>
        <w:tc>
          <w:tcPr>
            <w:tcW w:w="2281" w:type="pct"/>
            <w:tcBorders>
              <w:top w:val="single" w:sz="4" w:space="0" w:color="auto"/>
              <w:left w:val="single" w:sz="4" w:space="0" w:color="auto"/>
              <w:bottom w:val="single" w:sz="4" w:space="0" w:color="auto"/>
              <w:right w:val="single" w:sz="4" w:space="0" w:color="auto"/>
            </w:tcBorders>
            <w:shd w:val="clear" w:color="auto" w:fill="FFFFFF" w:themeFill="background1"/>
          </w:tcPr>
          <w:p w14:paraId="04B8C5A3" w14:textId="39131638" w:rsidR="00CF5DA5" w:rsidRPr="00552363" w:rsidRDefault="00CF5DA5" w:rsidP="00B67285">
            <w:pPr>
              <w:autoSpaceDE w:val="0"/>
              <w:autoSpaceDN w:val="0"/>
              <w:spacing w:before="120" w:after="120"/>
              <w:rPr>
                <w:rFonts w:ascii="Verdana" w:hAnsi="Verdana"/>
                <w:bCs/>
                <w:color w:val="000000"/>
              </w:rPr>
            </w:pPr>
            <w:r w:rsidRPr="00552363">
              <w:rPr>
                <w:rFonts w:ascii="Verdana" w:hAnsi="Verdana"/>
                <w:bCs/>
                <w:color w:val="000000"/>
              </w:rPr>
              <w:t>Used when claims are processed incorrectly.</w:t>
            </w:r>
          </w:p>
          <w:p w14:paraId="3F82A806" w14:textId="669212D0" w:rsidR="00CF5DA5" w:rsidRPr="00552363" w:rsidRDefault="00CF5DA5" w:rsidP="00CF5DA5">
            <w:pPr>
              <w:autoSpaceDE w:val="0"/>
              <w:autoSpaceDN w:val="0"/>
              <w:spacing w:before="120" w:after="120"/>
              <w:ind w:left="360"/>
              <w:rPr>
                <w:rFonts w:ascii="Verdana" w:hAnsi="Verdana"/>
                <w:bCs/>
                <w:color w:val="000000"/>
              </w:rPr>
            </w:pPr>
            <w:r w:rsidRPr="00552363">
              <w:rPr>
                <w:rFonts w:ascii="Verdana" w:hAnsi="Verdana"/>
                <w:b/>
                <w:color w:val="000000"/>
              </w:rPr>
              <w:t>Example</w:t>
            </w:r>
            <w:r w:rsidR="00FC0122">
              <w:rPr>
                <w:rFonts w:ascii="Verdana" w:hAnsi="Verdana"/>
                <w:b/>
                <w:color w:val="000000"/>
              </w:rPr>
              <w:t xml:space="preserve">: </w:t>
            </w:r>
            <w:r w:rsidRPr="00552363">
              <w:rPr>
                <w:rFonts w:ascii="Verdana" w:hAnsi="Verdana"/>
                <w:bCs/>
                <w:color w:val="000000"/>
              </w:rPr>
              <w:t>Member charged copay for Diabetic supplies when the Diabetic Bundling Kit should have been applied.</w:t>
            </w:r>
          </w:p>
          <w:p w14:paraId="1274D5A9" w14:textId="56137790" w:rsidR="00CF5DA5" w:rsidRPr="00552363" w:rsidRDefault="00CF5DA5" w:rsidP="00CF5DA5">
            <w:pPr>
              <w:numPr>
                <w:ilvl w:val="0"/>
                <w:numId w:val="35"/>
              </w:numPr>
              <w:autoSpaceDE w:val="0"/>
              <w:autoSpaceDN w:val="0"/>
              <w:spacing w:before="120" w:after="120"/>
              <w:rPr>
                <w:rFonts w:ascii="Verdana" w:hAnsi="Verdana"/>
                <w:bCs/>
                <w:color w:val="000000"/>
              </w:rPr>
            </w:pPr>
            <w:r w:rsidRPr="00552363">
              <w:rPr>
                <w:rFonts w:ascii="Verdana" w:hAnsi="Verdana"/>
                <w:bCs/>
                <w:color w:val="000000"/>
              </w:rPr>
              <w:t>Reversals</w:t>
            </w:r>
            <w:r w:rsidR="00FC0122">
              <w:rPr>
                <w:rFonts w:ascii="Verdana" w:hAnsi="Verdana"/>
                <w:bCs/>
                <w:color w:val="000000"/>
              </w:rPr>
              <w:t xml:space="preserve">: </w:t>
            </w:r>
            <w:r w:rsidRPr="00552363">
              <w:rPr>
                <w:rFonts w:ascii="Verdana" w:hAnsi="Verdana"/>
                <w:bCs/>
                <w:color w:val="000000"/>
              </w:rPr>
              <w:t>Only used for paid claims</w:t>
            </w:r>
            <w:r w:rsidR="00332710" w:rsidRPr="00552363">
              <w:rPr>
                <w:rFonts w:ascii="Verdana" w:hAnsi="Verdana"/>
                <w:bCs/>
                <w:color w:val="000000"/>
              </w:rPr>
              <w:t xml:space="preserve">. </w:t>
            </w:r>
          </w:p>
          <w:p w14:paraId="273561F4" w14:textId="77777777" w:rsidR="00CF5DA5" w:rsidRPr="00552363" w:rsidRDefault="00CF5DA5" w:rsidP="00CF5DA5">
            <w:pPr>
              <w:numPr>
                <w:ilvl w:val="0"/>
                <w:numId w:val="35"/>
              </w:numPr>
              <w:autoSpaceDE w:val="0"/>
              <w:autoSpaceDN w:val="0"/>
              <w:spacing w:before="120" w:after="120"/>
              <w:rPr>
                <w:rFonts w:ascii="Verdana" w:hAnsi="Verdana"/>
                <w:bCs/>
                <w:color w:val="000000"/>
              </w:rPr>
            </w:pPr>
            <w:r w:rsidRPr="00552363">
              <w:rPr>
                <w:rFonts w:ascii="Verdana" w:hAnsi="Verdana"/>
                <w:bCs/>
                <w:color w:val="000000"/>
              </w:rPr>
              <w:t>Claim needs to be reprocessed through another account or line of eligibility.</w:t>
            </w:r>
          </w:p>
          <w:p w14:paraId="45FB91E6" w14:textId="77777777" w:rsidR="00CF5DA5" w:rsidRPr="00552363" w:rsidRDefault="00CF5DA5" w:rsidP="00CF5DA5">
            <w:pPr>
              <w:numPr>
                <w:ilvl w:val="0"/>
                <w:numId w:val="35"/>
              </w:numPr>
              <w:autoSpaceDE w:val="0"/>
              <w:autoSpaceDN w:val="0"/>
              <w:spacing w:before="120" w:after="120"/>
              <w:rPr>
                <w:rFonts w:ascii="Verdana" w:hAnsi="Verdana"/>
                <w:bCs/>
                <w:color w:val="000000"/>
              </w:rPr>
            </w:pPr>
            <w:r w:rsidRPr="00552363">
              <w:rPr>
                <w:rFonts w:ascii="Verdana" w:hAnsi="Verdana"/>
                <w:bCs/>
                <w:color w:val="000000"/>
              </w:rPr>
              <w:t>Task must be input using the ID number for  the claim that was processed incorrectly.</w:t>
            </w:r>
          </w:p>
          <w:p w14:paraId="5F19109A" w14:textId="54281F81" w:rsidR="00CF5DA5" w:rsidRPr="00552363" w:rsidRDefault="00CF5DA5" w:rsidP="00CF5DA5">
            <w:pPr>
              <w:numPr>
                <w:ilvl w:val="0"/>
                <w:numId w:val="35"/>
              </w:numPr>
              <w:autoSpaceDE w:val="0"/>
              <w:autoSpaceDN w:val="0"/>
              <w:spacing w:before="120" w:after="120"/>
              <w:rPr>
                <w:rFonts w:ascii="Verdana" w:hAnsi="Verdana"/>
                <w:color w:val="000000"/>
              </w:rPr>
            </w:pPr>
            <w:r w:rsidRPr="00552363">
              <w:rPr>
                <w:rFonts w:ascii="Verdana" w:hAnsi="Verdana"/>
                <w:bCs/>
                <w:color w:val="000000"/>
              </w:rPr>
              <w:t>Reverse and Reprocess</w:t>
            </w:r>
            <w:r w:rsidR="00FC0122">
              <w:rPr>
                <w:rFonts w:ascii="Verdana" w:hAnsi="Verdana"/>
                <w:bCs/>
                <w:color w:val="000000"/>
              </w:rPr>
              <w:t xml:space="preserve">: </w:t>
            </w:r>
            <w:r w:rsidRPr="00552363">
              <w:rPr>
                <w:rFonts w:ascii="Verdana" w:hAnsi="Verdana"/>
                <w:bCs/>
                <w:color w:val="000000"/>
              </w:rPr>
              <w:t xml:space="preserve">Must be requested within </w:t>
            </w:r>
            <w:r w:rsidRPr="00552363">
              <w:rPr>
                <w:rFonts w:ascii="Verdana" w:hAnsi="Verdana"/>
                <w:color w:val="000000"/>
              </w:rPr>
              <w:t>90 days</w:t>
            </w:r>
            <w:r w:rsidRPr="00552363">
              <w:rPr>
                <w:rFonts w:ascii="Verdana" w:hAnsi="Verdana"/>
                <w:bCs/>
                <w:color w:val="000000"/>
              </w:rPr>
              <w:t xml:space="preserve"> of initial adjudication, except for the State of New York, which is 120 days. </w:t>
            </w:r>
          </w:p>
          <w:p w14:paraId="73D17B0B" w14:textId="3F6B1EE2" w:rsidR="00B22F3D" w:rsidRPr="00552363" w:rsidRDefault="00CF5DA5" w:rsidP="00B56C06">
            <w:pPr>
              <w:autoSpaceDE w:val="0"/>
              <w:autoSpaceDN w:val="0"/>
              <w:spacing w:before="120" w:after="120"/>
              <w:ind w:left="720"/>
              <w:rPr>
                <w:rFonts w:ascii="Verdana" w:hAnsi="Verdana"/>
                <w:b/>
                <w:bCs/>
                <w:color w:val="0D0D0D"/>
              </w:rPr>
            </w:pPr>
            <w:r w:rsidRPr="00552363">
              <w:rPr>
                <w:rFonts w:ascii="Verdana" w:hAnsi="Verdana"/>
                <w:b/>
                <w:color w:val="000000"/>
              </w:rPr>
              <w:t>Note</w:t>
            </w:r>
            <w:r w:rsidR="00FC0122">
              <w:rPr>
                <w:rFonts w:ascii="Verdana" w:hAnsi="Verdana"/>
                <w:b/>
                <w:color w:val="000000"/>
              </w:rPr>
              <w:t xml:space="preserve">: </w:t>
            </w:r>
            <w:r w:rsidRPr="00552363">
              <w:rPr>
                <w:rFonts w:ascii="Verdana" w:hAnsi="Verdana"/>
                <w:bCs/>
                <w:color w:val="000000"/>
              </w:rPr>
              <w:t>Expired prescriptions cannot be reversed &amp; reprocessed</w:t>
            </w:r>
            <w:r w:rsidR="000167BA" w:rsidRPr="00552363">
              <w:rPr>
                <w:rFonts w:ascii="Verdana" w:hAnsi="Verdana"/>
                <w:bCs/>
                <w:color w:val="000000"/>
              </w:rPr>
              <w:t xml:space="preserve">. </w:t>
            </w:r>
          </w:p>
        </w:tc>
        <w:tc>
          <w:tcPr>
            <w:tcW w:w="1255" w:type="pct"/>
            <w:tcBorders>
              <w:top w:val="single" w:sz="4" w:space="0" w:color="auto"/>
              <w:left w:val="single" w:sz="4" w:space="0" w:color="auto"/>
              <w:bottom w:val="single" w:sz="4" w:space="0" w:color="auto"/>
              <w:right w:val="single" w:sz="4" w:space="0" w:color="auto"/>
            </w:tcBorders>
            <w:shd w:val="clear" w:color="auto" w:fill="FFFFFF" w:themeFill="background1"/>
          </w:tcPr>
          <w:p w14:paraId="466A592B" w14:textId="4A910F59" w:rsidR="00F02C17" w:rsidRPr="00552363" w:rsidRDefault="00D10089" w:rsidP="00AC665C">
            <w:pPr>
              <w:autoSpaceDE w:val="0"/>
              <w:autoSpaceDN w:val="0"/>
              <w:spacing w:before="120" w:after="120"/>
              <w:rPr>
                <w:rStyle w:val="Hyperlink"/>
                <w:rFonts w:ascii="Verdana" w:hAnsi="Verdana"/>
                <w:bCs/>
              </w:rPr>
            </w:pPr>
            <w:r w:rsidRPr="00552363">
              <w:rPr>
                <w:rFonts w:ascii="Verdana" w:hAnsi="Verdana"/>
                <w:bCs/>
                <w:color w:val="0D0D0D"/>
              </w:rPr>
              <w:fldChar w:fldCharType="begin"/>
            </w:r>
            <w:r w:rsidR="005A09E8" w:rsidRPr="00552363">
              <w:rPr>
                <w:rFonts w:ascii="Verdana" w:hAnsi="Verdana"/>
                <w:bCs/>
                <w:color w:val="0D0D0D"/>
              </w:rPr>
              <w:instrText>HYPERLINK "https://thesource.cvshealth.com/nuxeo/thesource/" \l "!/view?docid=5d4876c1-e43f-41d8-ba45-0e4a72aee882"</w:instrText>
            </w:r>
            <w:r w:rsidRPr="00552363">
              <w:rPr>
                <w:rFonts w:ascii="Verdana" w:hAnsi="Verdana"/>
                <w:bCs/>
                <w:color w:val="0D0D0D"/>
              </w:rPr>
            </w:r>
            <w:r w:rsidRPr="00552363">
              <w:rPr>
                <w:rFonts w:ascii="Verdana" w:hAnsi="Verdana"/>
                <w:bCs/>
                <w:color w:val="0D0D0D"/>
              </w:rPr>
              <w:fldChar w:fldCharType="separate"/>
            </w:r>
            <w:r w:rsidRPr="00552363">
              <w:rPr>
                <w:rStyle w:val="Hyperlink"/>
                <w:rFonts w:ascii="Verdana" w:hAnsi="Verdana"/>
                <w:bCs/>
              </w:rPr>
              <w:t>Co</w:t>
            </w:r>
            <w:r w:rsidR="00155545" w:rsidRPr="00552363">
              <w:rPr>
                <w:rStyle w:val="Hyperlink"/>
                <w:rFonts w:ascii="Verdana" w:hAnsi="Verdana"/>
                <w:bCs/>
              </w:rPr>
              <w:t>pay Mail Order Reverse and Reprocess Claim</w:t>
            </w:r>
            <w:r w:rsidR="007F3B0E" w:rsidRPr="00552363">
              <w:rPr>
                <w:rStyle w:val="Hyperlink"/>
                <w:rFonts w:ascii="Verdana" w:hAnsi="Verdana"/>
                <w:bCs/>
              </w:rPr>
              <w:t xml:space="preserve"> (021894)</w:t>
            </w:r>
          </w:p>
          <w:p w14:paraId="292B76F5" w14:textId="77777777" w:rsidR="00AC665C" w:rsidRPr="00552363" w:rsidRDefault="00D10089" w:rsidP="00AC665C">
            <w:pPr>
              <w:autoSpaceDE w:val="0"/>
              <w:autoSpaceDN w:val="0"/>
              <w:spacing w:before="120" w:after="120"/>
              <w:rPr>
                <w:rFonts w:ascii="Verdana" w:hAnsi="Verdana"/>
                <w:bCs/>
                <w:color w:val="0D0D0D"/>
              </w:rPr>
            </w:pPr>
            <w:r w:rsidRPr="00552363">
              <w:rPr>
                <w:rFonts w:ascii="Verdana" w:hAnsi="Verdana"/>
                <w:bCs/>
                <w:color w:val="0D0D0D"/>
              </w:rPr>
              <w:fldChar w:fldCharType="end"/>
            </w:r>
          </w:p>
          <w:p w14:paraId="78EBB057" w14:textId="4448C565" w:rsidR="009B0EB9" w:rsidRPr="00552363" w:rsidRDefault="00FD3140" w:rsidP="00AC665C">
            <w:pPr>
              <w:autoSpaceDE w:val="0"/>
              <w:autoSpaceDN w:val="0"/>
              <w:spacing w:before="120" w:after="120"/>
              <w:rPr>
                <w:rFonts w:ascii="Verdana" w:hAnsi="Verdana"/>
                <w:bCs/>
                <w:color w:val="0D0D0D"/>
              </w:rPr>
            </w:pPr>
            <w:hyperlink r:id="rId15" w:anchor="!/view?docid=eebf4268-8fbe-4db4-9abc-2433d2d5ba07" w:history="1">
              <w:r w:rsidRPr="00552363">
                <w:rPr>
                  <w:rStyle w:val="Hyperlink"/>
                  <w:rFonts w:ascii="Verdana" w:hAnsi="Verdana"/>
                  <w:bCs/>
                </w:rPr>
                <w:t>PeopleSafe - RxClaim Claim Reversal (106476)</w:t>
              </w:r>
            </w:hyperlink>
          </w:p>
        </w:tc>
      </w:tr>
      <w:tr w:rsidR="00127787" w:rsidRPr="00D056E5" w14:paraId="3D7F1819" w14:textId="77777777" w:rsidTr="00B56C06">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tcPr>
          <w:p w14:paraId="2F19CBE4" w14:textId="0D2753C9" w:rsidR="00127787" w:rsidRPr="00D056E5" w:rsidRDefault="00127787" w:rsidP="00A25E76">
            <w:pPr>
              <w:spacing w:before="120" w:after="120"/>
              <w:rPr>
                <w:rFonts w:ascii="Verdana" w:hAnsi="Verdana"/>
                <w:b/>
                <w:bCs/>
                <w:color w:val="0D0D0D"/>
              </w:rPr>
            </w:pPr>
            <w:r>
              <w:rPr>
                <w:rFonts w:ascii="Verdana" w:hAnsi="Verdana"/>
                <w:b/>
                <w:bCs/>
              </w:rPr>
              <w:t>Unauthorized Payment Transaction</w:t>
            </w:r>
          </w:p>
        </w:tc>
        <w:tc>
          <w:tcPr>
            <w:tcW w:w="781" w:type="pct"/>
            <w:tcBorders>
              <w:top w:val="single" w:sz="4" w:space="0" w:color="auto"/>
              <w:left w:val="single" w:sz="4" w:space="0" w:color="auto"/>
              <w:bottom w:val="single" w:sz="4" w:space="0" w:color="auto"/>
              <w:right w:val="single" w:sz="4" w:space="0" w:color="auto"/>
            </w:tcBorders>
            <w:shd w:val="clear" w:color="auto" w:fill="FFFFFF" w:themeFill="background1"/>
          </w:tcPr>
          <w:p w14:paraId="0BAFACD1" w14:textId="57288F27" w:rsidR="00127787" w:rsidRPr="00D056E5" w:rsidRDefault="00127787" w:rsidP="00A25E76">
            <w:pPr>
              <w:autoSpaceDE w:val="0"/>
              <w:autoSpaceDN w:val="0"/>
              <w:spacing w:before="120" w:after="120"/>
              <w:rPr>
                <w:rFonts w:ascii="Verdana" w:hAnsi="Verdana"/>
                <w:bCs/>
              </w:rPr>
            </w:pPr>
            <w:r>
              <w:rPr>
                <w:rFonts w:ascii="Verdana" w:hAnsi="Verdana"/>
                <w:bCs/>
              </w:rPr>
              <w:t xml:space="preserve">Up to 5 business days </w:t>
            </w:r>
            <w:r>
              <w:rPr>
                <w:rFonts w:ascii="Verdana" w:hAnsi="Verdana"/>
                <w:color w:val="000000"/>
              </w:rPr>
              <w:t xml:space="preserve">including </w:t>
            </w:r>
            <w:r w:rsidR="00F7439F">
              <w:rPr>
                <w:rFonts w:ascii="Verdana" w:hAnsi="Verdana"/>
                <w:color w:val="000000"/>
              </w:rPr>
              <w:t>research</w:t>
            </w:r>
            <w:r>
              <w:rPr>
                <w:rFonts w:ascii="Verdana" w:hAnsi="Verdana"/>
                <w:color w:val="000000"/>
              </w:rPr>
              <w:t xml:space="preserve"> and reimbursement to their payment account.</w:t>
            </w:r>
          </w:p>
        </w:tc>
        <w:tc>
          <w:tcPr>
            <w:tcW w:w="2281" w:type="pct"/>
            <w:tcBorders>
              <w:top w:val="single" w:sz="4" w:space="0" w:color="auto"/>
              <w:left w:val="single" w:sz="4" w:space="0" w:color="auto"/>
              <w:bottom w:val="single" w:sz="4" w:space="0" w:color="auto"/>
              <w:right w:val="single" w:sz="4" w:space="0" w:color="auto"/>
            </w:tcBorders>
            <w:shd w:val="clear" w:color="auto" w:fill="FFFFFF" w:themeFill="background1"/>
          </w:tcPr>
          <w:p w14:paraId="6D85903C" w14:textId="5C24944E" w:rsidR="00127787" w:rsidRPr="00552363" w:rsidRDefault="00127787" w:rsidP="00A25E76">
            <w:pPr>
              <w:autoSpaceDE w:val="0"/>
              <w:autoSpaceDN w:val="0"/>
              <w:spacing w:before="120" w:after="120"/>
              <w:rPr>
                <w:rFonts w:ascii="Verdana" w:hAnsi="Verdana"/>
                <w:b/>
                <w:bCs/>
                <w:color w:val="000000"/>
              </w:rPr>
            </w:pPr>
            <w:r w:rsidRPr="00552363">
              <w:rPr>
                <w:rFonts w:ascii="Verdana" w:hAnsi="Verdana"/>
              </w:rPr>
              <w:t>Cr</w:t>
            </w:r>
            <w:r w:rsidRPr="00552363">
              <w:rPr>
                <w:rFonts w:ascii="Verdana" w:hAnsi="Verdana"/>
                <w:color w:val="000000"/>
              </w:rPr>
              <w:t>eated when the caller informs us that a charge has been made that was not authorized.</w:t>
            </w:r>
          </w:p>
        </w:tc>
        <w:tc>
          <w:tcPr>
            <w:tcW w:w="1255" w:type="pct"/>
            <w:tcBorders>
              <w:top w:val="single" w:sz="4" w:space="0" w:color="auto"/>
              <w:left w:val="single" w:sz="4" w:space="0" w:color="auto"/>
              <w:bottom w:val="single" w:sz="4" w:space="0" w:color="auto"/>
              <w:right w:val="single" w:sz="4" w:space="0" w:color="auto"/>
            </w:tcBorders>
            <w:shd w:val="clear" w:color="auto" w:fill="FFFFFF" w:themeFill="background1"/>
          </w:tcPr>
          <w:p w14:paraId="37FB447C" w14:textId="6C86D4BE" w:rsidR="00127787" w:rsidRPr="00552363" w:rsidRDefault="00FD3140" w:rsidP="00AC665C">
            <w:pPr>
              <w:autoSpaceDE w:val="0"/>
              <w:autoSpaceDN w:val="0"/>
              <w:spacing w:before="120" w:after="120"/>
              <w:rPr>
                <w:rFonts w:ascii="Verdana" w:hAnsi="Verdana"/>
                <w:bCs/>
                <w:color w:val="0D0D0D"/>
              </w:rPr>
            </w:pPr>
            <w:hyperlink r:id="rId16" w:anchor="!/view?docid=f3e89985-0ee9-4e15-ace8-e3bfbb52083b" w:history="1">
              <w:r w:rsidRPr="00552363">
                <w:rPr>
                  <w:rStyle w:val="Hyperlink"/>
                  <w:rFonts w:ascii="Verdana" w:hAnsi="Verdana"/>
                </w:rPr>
                <w:t>PeopleSafe - Payment - Unauthorized Payment Transaction (017658)</w:t>
              </w:r>
            </w:hyperlink>
          </w:p>
        </w:tc>
      </w:tr>
    </w:tbl>
    <w:p w14:paraId="0BBEB28A" w14:textId="0B064691" w:rsidR="0042491B" w:rsidRDefault="0042491B" w:rsidP="0029338D">
      <w:pPr>
        <w:autoSpaceDE w:val="0"/>
        <w:autoSpaceDN w:val="0"/>
        <w:spacing w:before="120" w:after="120"/>
        <w:rPr>
          <w:rFonts w:ascii="Verdana" w:hAnsi="Verdana"/>
          <w:bCs/>
        </w:rPr>
      </w:pPr>
    </w:p>
    <w:p w14:paraId="14E9AD58" w14:textId="641F56D5" w:rsidR="00A25E76" w:rsidRPr="00B452E5" w:rsidRDefault="00A25E76" w:rsidP="0029338D">
      <w:pPr>
        <w:autoSpaceDE w:val="0"/>
        <w:autoSpaceDN w:val="0"/>
        <w:spacing w:before="60" w:after="60"/>
        <w:jc w:val="right"/>
        <w:rPr>
          <w:rFonts w:ascii="Verdana" w:hAnsi="Verdana"/>
          <w:bCs/>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05D13" w:rsidRPr="00232A03" w14:paraId="27AA76E3" w14:textId="77777777" w:rsidTr="0029338D">
        <w:tc>
          <w:tcPr>
            <w:tcW w:w="5000" w:type="pct"/>
            <w:shd w:val="clear" w:color="auto" w:fill="BFBFBF" w:themeFill="background1" w:themeFillShade="BF"/>
          </w:tcPr>
          <w:p w14:paraId="0AFD04B6" w14:textId="79FC3ADA" w:rsidR="00605D13" w:rsidRPr="0029338D" w:rsidRDefault="00605D13" w:rsidP="00232A03">
            <w:pPr>
              <w:pStyle w:val="Heading2"/>
              <w:spacing w:before="120" w:after="120"/>
              <w:rPr>
                <w:rFonts w:ascii="Verdana" w:hAnsi="Verdana"/>
                <w:i w:val="0"/>
                <w:iCs w:val="0"/>
              </w:rPr>
            </w:pPr>
            <w:bookmarkStart w:id="25" w:name="appeals"/>
            <w:bookmarkStart w:id="26" w:name="_Toc205958232"/>
            <w:r w:rsidRPr="0029338D">
              <w:rPr>
                <w:rFonts w:ascii="Verdana" w:hAnsi="Verdana"/>
                <w:i w:val="0"/>
                <w:iCs w:val="0"/>
              </w:rPr>
              <w:t>Commercial Appeals</w:t>
            </w:r>
            <w:bookmarkEnd w:id="25"/>
            <w:bookmarkEnd w:id="26"/>
          </w:p>
        </w:tc>
      </w:tr>
    </w:tbl>
    <w:p w14:paraId="59285471" w14:textId="77777777" w:rsidR="00552363" w:rsidRDefault="00552363" w:rsidP="00D57232">
      <w:pPr>
        <w:autoSpaceDE w:val="0"/>
        <w:autoSpaceDN w:val="0"/>
        <w:spacing w:before="120" w:after="120"/>
        <w:rPr>
          <w:rFonts w:ascii="Verdana" w:hAnsi="Verdana"/>
          <w:color w:val="000000"/>
        </w:rPr>
      </w:pPr>
    </w:p>
    <w:p w14:paraId="519FA1DA" w14:textId="186CD9DF" w:rsidR="00605D13" w:rsidRPr="00D056E5" w:rsidRDefault="00605D13" w:rsidP="00D57232">
      <w:pPr>
        <w:autoSpaceDE w:val="0"/>
        <w:autoSpaceDN w:val="0"/>
        <w:spacing w:before="120" w:after="120"/>
        <w:rPr>
          <w:rFonts w:ascii="Verdana" w:hAnsi="Verdana"/>
        </w:rPr>
      </w:pPr>
      <w:r w:rsidRPr="00D056E5">
        <w:rPr>
          <w:rFonts w:ascii="Verdana" w:hAnsi="Verdana"/>
          <w:color w:val="000000"/>
        </w:rPr>
        <w:t>Refer to as needed</w:t>
      </w:r>
      <w:r w:rsidR="00FC0122">
        <w:rPr>
          <w:rFonts w:ascii="Verdana" w:hAnsi="Verdana"/>
          <w:color w:val="000000"/>
        </w:rPr>
        <w:t xml:space="preserve">: </w:t>
      </w:r>
    </w:p>
    <w:tbl>
      <w:tblPr>
        <w:tblW w:w="5000" w:type="pct"/>
        <w:tblLook w:val="01E0" w:firstRow="1" w:lastRow="1" w:firstColumn="1" w:lastColumn="1" w:noHBand="0" w:noVBand="0"/>
      </w:tblPr>
      <w:tblGrid>
        <w:gridCol w:w="1807"/>
        <w:gridCol w:w="2005"/>
        <w:gridCol w:w="5898"/>
        <w:gridCol w:w="3240"/>
      </w:tblGrid>
      <w:tr w:rsidR="00605D13" w:rsidRPr="00D056E5" w14:paraId="3254D557" w14:textId="77777777" w:rsidTr="0029338D">
        <w:tc>
          <w:tcPr>
            <w:tcW w:w="6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11BA8" w14:textId="77777777" w:rsidR="00605D13" w:rsidRPr="00D056E5" w:rsidRDefault="00605D13" w:rsidP="00A25E76">
            <w:pPr>
              <w:spacing w:before="120" w:after="120"/>
              <w:jc w:val="center"/>
              <w:rPr>
                <w:rFonts w:ascii="Verdana" w:hAnsi="Verdana"/>
                <w:b/>
              </w:rPr>
            </w:pPr>
            <w:bookmarkStart w:id="27" w:name="_Hlk67411693"/>
            <w:r w:rsidRPr="00D056E5">
              <w:rPr>
                <w:rFonts w:ascii="Verdana" w:hAnsi="Verdana"/>
                <w:b/>
              </w:rPr>
              <w:t>Task Type</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5EF8B6" w14:textId="77777777" w:rsidR="00605D13" w:rsidRPr="00D056E5" w:rsidRDefault="00605D13" w:rsidP="00A25E76">
            <w:pPr>
              <w:spacing w:before="120" w:after="120"/>
              <w:jc w:val="center"/>
              <w:rPr>
                <w:rFonts w:ascii="Verdana" w:hAnsi="Verdana"/>
                <w:b/>
              </w:rPr>
            </w:pPr>
            <w:r w:rsidRPr="00D056E5">
              <w:rPr>
                <w:rFonts w:ascii="Verdana" w:hAnsi="Verdana"/>
                <w:b/>
              </w:rPr>
              <w:t>Turnaround Time</w:t>
            </w:r>
          </w:p>
          <w:p w14:paraId="0978418D" w14:textId="5E21BF36" w:rsidR="00605D13" w:rsidRPr="00D056E5" w:rsidRDefault="00605D13" w:rsidP="00A25E76">
            <w:pPr>
              <w:spacing w:before="120" w:after="120"/>
              <w:jc w:val="center"/>
              <w:rPr>
                <w:rFonts w:ascii="Verdana" w:hAnsi="Verdana"/>
                <w:b/>
              </w:rPr>
            </w:pPr>
            <w:r w:rsidRPr="00D056E5">
              <w:rPr>
                <w:rFonts w:ascii="Verdana" w:hAnsi="Verdana"/>
                <w:b/>
              </w:rPr>
              <w:t>(</w:t>
            </w:r>
            <w:r w:rsidR="006C51CD" w:rsidRPr="00D056E5">
              <w:rPr>
                <w:rFonts w:ascii="Verdana" w:hAnsi="Verdana"/>
                <w:b/>
              </w:rPr>
              <w:t>This</w:t>
            </w:r>
            <w:r w:rsidRPr="00D056E5">
              <w:rPr>
                <w:rFonts w:ascii="Verdana" w:hAnsi="Verdana"/>
                <w:b/>
              </w:rPr>
              <w:t xml:space="preserve"> does not include the amount of time it takes to reach the member)  </w:t>
            </w:r>
          </w:p>
        </w:tc>
        <w:tc>
          <w:tcPr>
            <w:tcW w:w="228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77731F" w14:textId="77777777" w:rsidR="00605D13" w:rsidRPr="00D056E5" w:rsidRDefault="00605D13" w:rsidP="00A25E76">
            <w:pPr>
              <w:spacing w:before="120" w:after="120"/>
              <w:jc w:val="center"/>
              <w:rPr>
                <w:rFonts w:ascii="Verdana" w:hAnsi="Verdana"/>
                <w:b/>
              </w:rPr>
            </w:pPr>
            <w:r w:rsidRPr="00D056E5">
              <w:rPr>
                <w:rFonts w:ascii="Verdana" w:hAnsi="Verdana"/>
                <w:b/>
              </w:rPr>
              <w:t>Uses</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884F3E" w14:textId="77777777" w:rsidR="00605D13" w:rsidRPr="00D056E5" w:rsidRDefault="00605D13" w:rsidP="00A25E76">
            <w:pPr>
              <w:spacing w:before="120" w:after="120"/>
              <w:jc w:val="center"/>
              <w:rPr>
                <w:rFonts w:ascii="Verdana" w:hAnsi="Verdana"/>
                <w:b/>
              </w:rPr>
            </w:pPr>
            <w:r w:rsidRPr="00D056E5">
              <w:rPr>
                <w:rFonts w:ascii="Verdana" w:hAnsi="Verdana"/>
                <w:b/>
              </w:rPr>
              <w:t xml:space="preserve">Associated Work Instructions </w:t>
            </w:r>
          </w:p>
        </w:tc>
      </w:tr>
      <w:bookmarkEnd w:id="27"/>
      <w:tr w:rsidR="00605D13" w:rsidRPr="00552363" w14:paraId="7C096768" w14:textId="77777777" w:rsidTr="00FD3140">
        <w:tc>
          <w:tcPr>
            <w:tcW w:w="686" w:type="pct"/>
            <w:tcBorders>
              <w:top w:val="single" w:sz="4" w:space="0" w:color="auto"/>
              <w:left w:val="single" w:sz="4" w:space="0" w:color="auto"/>
              <w:bottom w:val="single" w:sz="4" w:space="0" w:color="auto"/>
              <w:right w:val="single" w:sz="4" w:space="0" w:color="auto"/>
            </w:tcBorders>
            <w:shd w:val="clear" w:color="auto" w:fill="FFFFFF" w:themeFill="background1"/>
          </w:tcPr>
          <w:p w14:paraId="7B893FF2" w14:textId="77777777" w:rsidR="00605D13" w:rsidRPr="00552363" w:rsidRDefault="00605D13" w:rsidP="00552363">
            <w:pPr>
              <w:spacing w:before="120" w:after="120"/>
              <w:rPr>
                <w:rFonts w:ascii="Verdana" w:hAnsi="Verdana"/>
              </w:rPr>
            </w:pPr>
            <w:r w:rsidRPr="00552363">
              <w:rPr>
                <w:rFonts w:ascii="Verdana" w:hAnsi="Verdana"/>
                <w:b/>
                <w:bCs/>
              </w:rPr>
              <w:t xml:space="preserve">Commercial Urgent Verbal Requests </w:t>
            </w:r>
          </w:p>
        </w:tc>
        <w:tc>
          <w:tcPr>
            <w:tcW w:w="778" w:type="pct"/>
            <w:tcBorders>
              <w:top w:val="single" w:sz="4" w:space="0" w:color="auto"/>
              <w:left w:val="single" w:sz="4" w:space="0" w:color="auto"/>
              <w:bottom w:val="single" w:sz="4" w:space="0" w:color="auto"/>
              <w:right w:val="single" w:sz="4" w:space="0" w:color="auto"/>
            </w:tcBorders>
            <w:shd w:val="clear" w:color="auto" w:fill="FFFFFF" w:themeFill="background1"/>
          </w:tcPr>
          <w:p w14:paraId="5B6722D8" w14:textId="175DBF14" w:rsidR="00605D13" w:rsidRPr="00552363" w:rsidRDefault="00A25E76" w:rsidP="00552363">
            <w:pPr>
              <w:spacing w:before="120" w:after="120"/>
              <w:rPr>
                <w:rFonts w:ascii="Verdana" w:hAnsi="Verdana"/>
                <w:bCs/>
              </w:rPr>
            </w:pPr>
            <w:r w:rsidRPr="00552363">
              <w:rPr>
                <w:rFonts w:ascii="Verdana" w:hAnsi="Verdana"/>
                <w:color w:val="000000"/>
              </w:rPr>
              <w:t>Up to</w:t>
            </w:r>
            <w:r w:rsidR="00605D13" w:rsidRPr="00552363">
              <w:rPr>
                <w:rFonts w:ascii="Verdana" w:hAnsi="Verdana"/>
                <w:color w:val="000000"/>
              </w:rPr>
              <w:t xml:space="preserve"> 3 business days</w:t>
            </w:r>
            <w:r w:rsidR="00A02A69" w:rsidRPr="00552363">
              <w:rPr>
                <w:rFonts w:ascii="Verdana" w:hAnsi="Verdana"/>
                <w:color w:val="000000"/>
              </w:rPr>
              <w:t>.</w:t>
            </w:r>
            <w:r w:rsidR="00605D13" w:rsidRPr="00552363">
              <w:rPr>
                <w:rFonts w:ascii="Verdana" w:hAnsi="Verdana"/>
                <w:color w:val="000000"/>
              </w:rPr>
              <w:t xml:space="preserve"> </w:t>
            </w:r>
          </w:p>
        </w:tc>
        <w:tc>
          <w:tcPr>
            <w:tcW w:w="2281" w:type="pct"/>
            <w:tcBorders>
              <w:top w:val="single" w:sz="4" w:space="0" w:color="auto"/>
              <w:left w:val="single" w:sz="4" w:space="0" w:color="auto"/>
              <w:bottom w:val="single" w:sz="4" w:space="0" w:color="auto"/>
              <w:right w:val="single" w:sz="4" w:space="0" w:color="auto"/>
            </w:tcBorders>
            <w:shd w:val="clear" w:color="auto" w:fill="FFFFFF" w:themeFill="background1"/>
          </w:tcPr>
          <w:p w14:paraId="1EB0A318" w14:textId="1F54B761" w:rsidR="00605D13" w:rsidRPr="00552363" w:rsidRDefault="00605D13" w:rsidP="00552363">
            <w:pPr>
              <w:spacing w:before="120" w:after="120"/>
              <w:rPr>
                <w:rFonts w:ascii="Verdana" w:hAnsi="Verdana"/>
                <w:color w:val="000000"/>
              </w:rPr>
            </w:pPr>
            <w:r w:rsidRPr="00552363">
              <w:rPr>
                <w:rFonts w:ascii="Verdana" w:hAnsi="Verdana"/>
                <w:color w:val="000000"/>
              </w:rPr>
              <w:t>External review</w:t>
            </w:r>
            <w:r w:rsidR="00332710" w:rsidRPr="00552363">
              <w:rPr>
                <w:rFonts w:ascii="Verdana" w:hAnsi="Verdana"/>
                <w:color w:val="000000"/>
              </w:rPr>
              <w:t xml:space="preserve">. </w:t>
            </w:r>
          </w:p>
        </w:tc>
        <w:tc>
          <w:tcPr>
            <w:tcW w:w="1255" w:type="pct"/>
            <w:tcBorders>
              <w:top w:val="single" w:sz="4" w:space="0" w:color="auto"/>
              <w:left w:val="single" w:sz="4" w:space="0" w:color="auto"/>
              <w:bottom w:val="single" w:sz="4" w:space="0" w:color="auto"/>
              <w:right w:val="single" w:sz="4" w:space="0" w:color="auto"/>
            </w:tcBorders>
            <w:shd w:val="clear" w:color="auto" w:fill="FFFFFF" w:themeFill="background1"/>
          </w:tcPr>
          <w:p w14:paraId="796D9566" w14:textId="44505076" w:rsidR="00605D13" w:rsidRPr="00552363" w:rsidRDefault="00FD3140" w:rsidP="00552363">
            <w:pPr>
              <w:spacing w:before="120" w:after="120"/>
              <w:rPr>
                <w:rFonts w:ascii="Verdana" w:hAnsi="Verdana"/>
                <w:color w:val="000000"/>
              </w:rPr>
            </w:pPr>
            <w:hyperlink r:id="rId17" w:anchor="!/view?docid=cd7126d2-19b7-4743-913c-8e9dd7329c08" w:history="1">
              <w:r w:rsidRPr="00552363">
                <w:rPr>
                  <w:rStyle w:val="Hyperlink"/>
                  <w:rFonts w:ascii="Verdana" w:hAnsi="Verdana" w:cs="Helvetica"/>
                  <w:shd w:val="clear" w:color="auto" w:fill="FFFFFF"/>
                </w:rPr>
                <w:t>Appeals (007339)</w:t>
              </w:r>
            </w:hyperlink>
            <w:r w:rsidR="00605D13" w:rsidRPr="00552363">
              <w:rPr>
                <w:rFonts w:ascii="Verdana" w:hAnsi="Verdana" w:cs="Helvetica"/>
                <w:color w:val="000000"/>
                <w:shd w:val="clear" w:color="auto" w:fill="FFFFFF"/>
              </w:rPr>
              <w:t xml:space="preserve"> </w:t>
            </w:r>
            <w:r w:rsidRPr="00552363">
              <w:rPr>
                <w:rFonts w:ascii="Verdana" w:hAnsi="Verdana" w:cs="Helvetica"/>
                <w:color w:val="000000"/>
                <w:shd w:val="clear" w:color="auto" w:fill="FFFFFF"/>
              </w:rPr>
              <w:t>– section titled</w:t>
            </w:r>
            <w:r w:rsidR="00FC0122">
              <w:rPr>
                <w:rFonts w:ascii="Verdana" w:hAnsi="Verdana" w:cs="Helvetica"/>
                <w:color w:val="000000"/>
                <w:shd w:val="clear" w:color="auto" w:fill="FFFFFF"/>
              </w:rPr>
              <w:t xml:space="preserve">: </w:t>
            </w:r>
            <w:r w:rsidRPr="00552363">
              <w:rPr>
                <w:rFonts w:ascii="Verdana" w:hAnsi="Verdana" w:cs="Helvetica"/>
                <w:color w:val="000000"/>
                <w:shd w:val="clear" w:color="auto" w:fill="FFFFFF"/>
              </w:rPr>
              <w:t>External Review RM Task.</w:t>
            </w:r>
          </w:p>
        </w:tc>
      </w:tr>
      <w:tr w:rsidR="00605D13" w:rsidRPr="00552363" w14:paraId="61B7053B" w14:textId="77777777" w:rsidTr="00FD3140">
        <w:tc>
          <w:tcPr>
            <w:tcW w:w="686" w:type="pct"/>
            <w:tcBorders>
              <w:top w:val="single" w:sz="4" w:space="0" w:color="auto"/>
              <w:left w:val="single" w:sz="4" w:space="0" w:color="auto"/>
              <w:bottom w:val="single" w:sz="4" w:space="0" w:color="auto"/>
              <w:right w:val="single" w:sz="4" w:space="0" w:color="auto"/>
            </w:tcBorders>
            <w:shd w:val="clear" w:color="auto" w:fill="FFFFFF"/>
          </w:tcPr>
          <w:p w14:paraId="0FD0FCA4" w14:textId="77777777" w:rsidR="00605D13" w:rsidRPr="00552363" w:rsidRDefault="00605D13" w:rsidP="00552363">
            <w:pPr>
              <w:spacing w:before="120" w:after="120"/>
              <w:rPr>
                <w:rFonts w:ascii="Verdana" w:hAnsi="Verdana"/>
                <w:b/>
                <w:bCs/>
              </w:rPr>
            </w:pPr>
            <w:r w:rsidRPr="00552363">
              <w:rPr>
                <w:rFonts w:ascii="Verdana" w:hAnsi="Verdana"/>
                <w:b/>
                <w:bCs/>
              </w:rPr>
              <w:t>Commercial Initial Benefit Review</w:t>
            </w:r>
          </w:p>
        </w:tc>
        <w:tc>
          <w:tcPr>
            <w:tcW w:w="778" w:type="pct"/>
            <w:tcBorders>
              <w:top w:val="single" w:sz="4" w:space="0" w:color="auto"/>
              <w:left w:val="single" w:sz="4" w:space="0" w:color="auto"/>
              <w:bottom w:val="single" w:sz="4" w:space="0" w:color="auto"/>
              <w:right w:val="single" w:sz="4" w:space="0" w:color="auto"/>
            </w:tcBorders>
            <w:shd w:val="clear" w:color="auto" w:fill="FFFFFF"/>
          </w:tcPr>
          <w:p w14:paraId="5F78DCCB" w14:textId="5774F228" w:rsidR="00605D13" w:rsidRPr="00552363" w:rsidRDefault="00605D13" w:rsidP="00552363">
            <w:pPr>
              <w:spacing w:before="120" w:after="120"/>
              <w:rPr>
                <w:rFonts w:ascii="Verdana" w:hAnsi="Verdana"/>
                <w:b/>
              </w:rPr>
            </w:pPr>
            <w:r w:rsidRPr="00552363">
              <w:rPr>
                <w:rFonts w:ascii="Verdana" w:hAnsi="Verdana"/>
              </w:rPr>
              <w:t>Up to 2 business days</w:t>
            </w:r>
            <w:r w:rsidR="00332710" w:rsidRPr="00552363">
              <w:rPr>
                <w:rFonts w:ascii="Verdana" w:hAnsi="Verdana"/>
              </w:rPr>
              <w:t>.</w:t>
            </w:r>
            <w:r w:rsidR="00332710" w:rsidRPr="00552363">
              <w:rPr>
                <w:rFonts w:ascii="Verdana" w:eastAsia="Wingdings" w:hAnsi="Verdana" w:cs="Wingdings"/>
              </w:rPr>
              <w:t xml:space="preserve"> </w:t>
            </w:r>
          </w:p>
        </w:tc>
        <w:tc>
          <w:tcPr>
            <w:tcW w:w="2281" w:type="pct"/>
            <w:tcBorders>
              <w:top w:val="single" w:sz="4" w:space="0" w:color="auto"/>
              <w:left w:val="single" w:sz="4" w:space="0" w:color="auto"/>
              <w:bottom w:val="single" w:sz="4" w:space="0" w:color="auto"/>
              <w:right w:val="single" w:sz="4" w:space="0" w:color="auto"/>
            </w:tcBorders>
            <w:shd w:val="clear" w:color="auto" w:fill="FFFFFF"/>
          </w:tcPr>
          <w:p w14:paraId="3ABB40F2" w14:textId="77777777" w:rsidR="00605D13" w:rsidRPr="00552363" w:rsidRDefault="00605D13" w:rsidP="00552363">
            <w:pPr>
              <w:spacing w:before="120" w:after="120"/>
              <w:rPr>
                <w:rFonts w:ascii="Verdana" w:hAnsi="Verdana"/>
                <w:color w:val="000000"/>
              </w:rPr>
            </w:pPr>
            <w:r w:rsidRPr="00552363">
              <w:rPr>
                <w:rFonts w:ascii="Verdana" w:hAnsi="Verdana"/>
                <w:color w:val="000000"/>
              </w:rPr>
              <w:t>Request an “Initial Benefit Review” letter be mailed to the member. </w:t>
            </w:r>
          </w:p>
        </w:tc>
        <w:tc>
          <w:tcPr>
            <w:tcW w:w="1255" w:type="pct"/>
            <w:tcBorders>
              <w:top w:val="single" w:sz="4" w:space="0" w:color="auto"/>
              <w:left w:val="single" w:sz="4" w:space="0" w:color="auto"/>
              <w:bottom w:val="single" w:sz="4" w:space="0" w:color="auto"/>
              <w:right w:val="single" w:sz="4" w:space="0" w:color="auto"/>
            </w:tcBorders>
            <w:shd w:val="clear" w:color="auto" w:fill="FFFFFF"/>
          </w:tcPr>
          <w:p w14:paraId="5FA2F430" w14:textId="4D6E1D73" w:rsidR="00605D13" w:rsidRPr="00552363" w:rsidRDefault="00F3191C" w:rsidP="00552363">
            <w:pPr>
              <w:spacing w:before="120" w:after="120"/>
              <w:rPr>
                <w:rFonts w:ascii="Verdana" w:hAnsi="Verdana"/>
                <w:color w:val="000000"/>
              </w:rPr>
            </w:pPr>
            <w:hyperlink r:id="rId18" w:anchor="!/view?docid=657ddfe3-27d1-4a21-8f51-8cbd3961001c" w:history="1">
              <w:r>
                <w:rPr>
                  <w:rStyle w:val="Hyperlink"/>
                  <w:rFonts w:ascii="Verdana" w:hAnsi="Verdana"/>
                </w:rPr>
                <w:t>Compass - Prior Authorization, Exceptions, Appeals Guide (063978)</w:t>
              </w:r>
            </w:hyperlink>
          </w:p>
          <w:p w14:paraId="231ADD49" w14:textId="6E470AE1" w:rsidR="00DC2DF7" w:rsidRPr="00552363" w:rsidRDefault="00F04064" w:rsidP="00552363">
            <w:pPr>
              <w:spacing w:before="120" w:after="120"/>
              <w:rPr>
                <w:rFonts w:ascii="Verdana" w:hAnsi="Verdana"/>
                <w:color w:val="000000"/>
              </w:rPr>
            </w:pPr>
            <w:hyperlink r:id="rId19" w:anchor="!/view?docid=e1f9ddb2-60d2-4249-96b5-6d0b2b1849bf" w:history="1">
              <w:r w:rsidRPr="00552363">
                <w:rPr>
                  <w:rStyle w:val="Hyperlink"/>
                  <w:rFonts w:ascii="Verdana" w:hAnsi="Verdana" w:cs="Helvetica"/>
                  <w:shd w:val="clear" w:color="auto" w:fill="FFFFFF"/>
                </w:rPr>
                <w:t>Prior Authorization Questions and Answers (074022)</w:t>
              </w:r>
            </w:hyperlink>
          </w:p>
          <w:p w14:paraId="3CB75EA7" w14:textId="105466DA" w:rsidR="00DC2DF7" w:rsidRPr="00552363" w:rsidRDefault="00DC2DF7" w:rsidP="00552363">
            <w:pPr>
              <w:spacing w:before="120" w:after="120"/>
              <w:rPr>
                <w:rFonts w:ascii="Verdana" w:hAnsi="Verdana"/>
                <w:color w:val="000000"/>
              </w:rPr>
            </w:pPr>
            <w:hyperlink r:id="rId20" w:anchor="!/view?docid=c0bef465-4a70-4ebe-aced-908aad7eec38" w:history="1">
              <w:r w:rsidRPr="00552363">
                <w:rPr>
                  <w:rStyle w:val="Hyperlink"/>
                  <w:rFonts w:ascii="Verdana" w:hAnsi="Verdana"/>
                </w:rPr>
                <w:t>When to Contact the Prior Authorization Team (063998)</w:t>
              </w:r>
            </w:hyperlink>
          </w:p>
        </w:tc>
      </w:tr>
      <w:tr w:rsidR="00605D13" w:rsidRPr="00552363" w14:paraId="2736BCCA" w14:textId="77777777" w:rsidTr="00FD3140">
        <w:tc>
          <w:tcPr>
            <w:tcW w:w="686" w:type="pct"/>
            <w:tcBorders>
              <w:top w:val="single" w:sz="4" w:space="0" w:color="auto"/>
              <w:left w:val="single" w:sz="4" w:space="0" w:color="auto"/>
              <w:bottom w:val="single" w:sz="4" w:space="0" w:color="auto"/>
              <w:right w:val="single" w:sz="4" w:space="0" w:color="auto"/>
            </w:tcBorders>
            <w:shd w:val="clear" w:color="auto" w:fill="FFFFFF"/>
          </w:tcPr>
          <w:p w14:paraId="45509D19" w14:textId="77777777" w:rsidR="00605D13" w:rsidRPr="00552363" w:rsidRDefault="00605D13" w:rsidP="00552363">
            <w:pPr>
              <w:spacing w:before="120" w:after="120"/>
              <w:rPr>
                <w:rFonts w:ascii="Verdana" w:hAnsi="Verdana"/>
                <w:b/>
                <w:bCs/>
              </w:rPr>
            </w:pPr>
            <w:bookmarkStart w:id="28" w:name="_Hlk67411680"/>
            <w:r w:rsidRPr="00552363">
              <w:rPr>
                <w:rFonts w:ascii="Verdana" w:hAnsi="Verdana"/>
                <w:b/>
                <w:bCs/>
              </w:rPr>
              <w:t>Commercial Written Notification</w:t>
            </w:r>
          </w:p>
        </w:tc>
        <w:tc>
          <w:tcPr>
            <w:tcW w:w="778" w:type="pct"/>
            <w:tcBorders>
              <w:top w:val="single" w:sz="4" w:space="0" w:color="auto"/>
              <w:left w:val="single" w:sz="4" w:space="0" w:color="auto"/>
              <w:bottom w:val="single" w:sz="4" w:space="0" w:color="auto"/>
              <w:right w:val="single" w:sz="4" w:space="0" w:color="auto"/>
            </w:tcBorders>
            <w:shd w:val="clear" w:color="auto" w:fill="FFFFFF"/>
          </w:tcPr>
          <w:p w14:paraId="77BA95C0" w14:textId="7DDA94B5" w:rsidR="00ED5414" w:rsidRPr="00552363" w:rsidRDefault="00ED5414" w:rsidP="00552363">
            <w:pPr>
              <w:spacing w:before="120" w:after="120"/>
              <w:rPr>
                <w:rFonts w:ascii="Verdana" w:hAnsi="Verdana"/>
                <w:bCs/>
              </w:rPr>
            </w:pPr>
            <w:r w:rsidRPr="00552363">
              <w:rPr>
                <w:rFonts w:ascii="Verdana" w:hAnsi="Verdana"/>
                <w:bCs/>
              </w:rPr>
              <w:t>Additional processing time maybe required.</w:t>
            </w:r>
            <w:r w:rsidR="00605D13" w:rsidRPr="00552363">
              <w:rPr>
                <w:rFonts w:ascii="Verdana" w:hAnsi="Verdana"/>
                <w:bCs/>
              </w:rPr>
              <w:t xml:space="preserve"> </w:t>
            </w:r>
          </w:p>
          <w:p w14:paraId="5AF09F8E" w14:textId="1B716AB9" w:rsidR="00605D13" w:rsidRPr="00552363" w:rsidRDefault="009F7E7F" w:rsidP="00552363">
            <w:pPr>
              <w:spacing w:before="120" w:after="120"/>
              <w:rPr>
                <w:rFonts w:ascii="Verdana" w:hAnsi="Verdana"/>
                <w:b/>
              </w:rPr>
            </w:pPr>
            <w:r w:rsidRPr="00552363">
              <w:rPr>
                <w:rFonts w:ascii="Verdana" w:hAnsi="Verdana"/>
                <w:b/>
              </w:rPr>
              <w:t>Note</w:t>
            </w:r>
            <w:r w:rsidR="00FC0122">
              <w:rPr>
                <w:rFonts w:ascii="Verdana" w:hAnsi="Verdana"/>
                <w:b/>
              </w:rPr>
              <w:t xml:space="preserve">: </w:t>
            </w:r>
            <w:r w:rsidRPr="00552363">
              <w:rPr>
                <w:rFonts w:ascii="Verdana" w:hAnsi="Verdana"/>
                <w:bCs/>
              </w:rPr>
              <w:t>W</w:t>
            </w:r>
            <w:r w:rsidR="00605D13" w:rsidRPr="00552363">
              <w:rPr>
                <w:rFonts w:ascii="Verdana" w:hAnsi="Verdana"/>
                <w:bCs/>
              </w:rPr>
              <w:t>e sometimes depend on a third party for this request, no Turnaround time can be documented</w:t>
            </w:r>
            <w:r w:rsidR="000167BA" w:rsidRPr="00552363">
              <w:rPr>
                <w:rFonts w:ascii="Verdana" w:hAnsi="Verdana"/>
                <w:bCs/>
              </w:rPr>
              <w:t xml:space="preserve">. </w:t>
            </w:r>
            <w:r w:rsidR="00605D13" w:rsidRPr="00552363">
              <w:rPr>
                <w:rFonts w:ascii="Verdana" w:hAnsi="Verdana"/>
                <w:bCs/>
              </w:rPr>
              <w:t>If a TAT is required, contact the Prior Authorization department.</w:t>
            </w:r>
            <w:r w:rsidR="00605D13" w:rsidRPr="00552363">
              <w:rPr>
                <w:rFonts w:ascii="Verdana" w:hAnsi="Verdana"/>
                <w:b/>
              </w:rPr>
              <w:t xml:space="preserve"> </w:t>
            </w:r>
          </w:p>
        </w:tc>
        <w:tc>
          <w:tcPr>
            <w:tcW w:w="2281" w:type="pct"/>
            <w:tcBorders>
              <w:top w:val="single" w:sz="4" w:space="0" w:color="auto"/>
              <w:left w:val="single" w:sz="4" w:space="0" w:color="auto"/>
              <w:bottom w:val="single" w:sz="4" w:space="0" w:color="auto"/>
              <w:right w:val="single" w:sz="4" w:space="0" w:color="auto"/>
            </w:tcBorders>
            <w:shd w:val="clear" w:color="auto" w:fill="FFFFFF"/>
          </w:tcPr>
          <w:p w14:paraId="05970CBF" w14:textId="77777777" w:rsidR="00A02A69" w:rsidRPr="00552363" w:rsidRDefault="00A02A69" w:rsidP="00552363">
            <w:pPr>
              <w:spacing w:before="120" w:after="120"/>
              <w:rPr>
                <w:rFonts w:ascii="Verdana" w:hAnsi="Verdana"/>
              </w:rPr>
            </w:pPr>
          </w:p>
          <w:p w14:paraId="3774A137" w14:textId="6FFADA56" w:rsidR="00ED5414" w:rsidRPr="00552363" w:rsidRDefault="000D7226" w:rsidP="00552363">
            <w:pPr>
              <w:spacing w:before="120" w:after="120"/>
              <w:rPr>
                <w:rFonts w:ascii="Verdana" w:hAnsi="Verdana"/>
              </w:rPr>
            </w:pPr>
            <w:r w:rsidRPr="00552363">
              <w:rPr>
                <w:rFonts w:ascii="Verdana" w:hAnsi="Verdana"/>
              </w:rPr>
              <w:t>Non-English</w:t>
            </w:r>
            <w:r w:rsidR="00ED5414" w:rsidRPr="00552363">
              <w:rPr>
                <w:rFonts w:ascii="Verdana" w:hAnsi="Verdana"/>
              </w:rPr>
              <w:t xml:space="preserve"> Languages can be </w:t>
            </w:r>
            <w:r w:rsidR="00F5729F" w:rsidRPr="00552363">
              <w:rPr>
                <w:rFonts w:ascii="Verdana" w:hAnsi="Verdana"/>
              </w:rPr>
              <w:t>requested.</w:t>
            </w:r>
            <w:r w:rsidR="00ED5414" w:rsidRPr="00552363">
              <w:rPr>
                <w:rFonts w:ascii="Verdana" w:hAnsi="Verdana"/>
              </w:rPr>
              <w:t xml:space="preserve"> </w:t>
            </w:r>
          </w:p>
          <w:p w14:paraId="58756509" w14:textId="56887D1B" w:rsidR="00605D13" w:rsidRPr="00552363" w:rsidRDefault="00605D13" w:rsidP="00552363">
            <w:pPr>
              <w:spacing w:before="120" w:after="120"/>
              <w:rPr>
                <w:rFonts w:ascii="Verdana" w:hAnsi="Verdana"/>
              </w:rPr>
            </w:pPr>
            <w:r w:rsidRPr="00552363">
              <w:rPr>
                <w:rFonts w:ascii="Verdana" w:hAnsi="Verdana"/>
              </w:rPr>
              <w:t>When a member contacts Customer Care, requesting their Prior Authorization or Appeal documentation be sent in one of the four languages</w:t>
            </w:r>
            <w:r w:rsidR="00FC0122">
              <w:rPr>
                <w:rFonts w:ascii="Verdana" w:hAnsi="Verdana"/>
              </w:rPr>
              <w:t xml:space="preserve">: </w:t>
            </w:r>
            <w:r w:rsidRPr="00552363">
              <w:rPr>
                <w:rFonts w:ascii="Verdana" w:hAnsi="Verdana"/>
              </w:rPr>
              <w:t xml:space="preserve">Spanish, Chinese, </w:t>
            </w:r>
            <w:r w:rsidR="00332710" w:rsidRPr="00552363">
              <w:rPr>
                <w:rFonts w:ascii="Verdana" w:hAnsi="Verdana"/>
              </w:rPr>
              <w:t>Navajo,</w:t>
            </w:r>
            <w:r w:rsidRPr="00552363">
              <w:rPr>
                <w:rFonts w:ascii="Verdana" w:hAnsi="Verdana"/>
              </w:rPr>
              <w:t xml:space="preserve"> or Tagalog</w:t>
            </w:r>
            <w:r w:rsidR="00A02A69" w:rsidRPr="00552363">
              <w:rPr>
                <w:rFonts w:ascii="Verdana" w:hAnsi="Verdana"/>
              </w:rPr>
              <w:t>.</w:t>
            </w:r>
          </w:p>
          <w:p w14:paraId="3942EA06" w14:textId="7F5B6249" w:rsidR="00ED5414" w:rsidRPr="00552363" w:rsidRDefault="00ED5414" w:rsidP="00552363">
            <w:pPr>
              <w:pStyle w:val="NormalWeb"/>
              <w:spacing w:before="120" w:beforeAutospacing="0" w:after="120" w:afterAutospacing="0"/>
              <w:rPr>
                <w:rFonts w:ascii="Verdana" w:hAnsi="Verdana"/>
                <w:color w:val="000000"/>
              </w:rPr>
            </w:pPr>
            <w:r w:rsidRPr="00552363">
              <w:rPr>
                <w:rFonts w:ascii="Verdana" w:hAnsi="Verdana"/>
                <w:b/>
                <w:bCs/>
                <w:color w:val="000000"/>
              </w:rPr>
              <w:t xml:space="preserve"> </w:t>
            </w:r>
          </w:p>
        </w:tc>
        <w:tc>
          <w:tcPr>
            <w:tcW w:w="1255" w:type="pct"/>
            <w:tcBorders>
              <w:top w:val="single" w:sz="4" w:space="0" w:color="auto"/>
              <w:left w:val="single" w:sz="4" w:space="0" w:color="auto"/>
              <w:bottom w:val="single" w:sz="4" w:space="0" w:color="auto"/>
              <w:right w:val="single" w:sz="4" w:space="0" w:color="auto"/>
            </w:tcBorders>
            <w:shd w:val="clear" w:color="auto" w:fill="FFFFFF"/>
          </w:tcPr>
          <w:p w14:paraId="5718CCCF" w14:textId="60620333" w:rsidR="00605D13" w:rsidRPr="00552363" w:rsidRDefault="00BA102C" w:rsidP="00552363">
            <w:pPr>
              <w:spacing w:before="120" w:after="120"/>
              <w:rPr>
                <w:rFonts w:ascii="Verdana" w:hAnsi="Verdana" w:cs="Helvetica"/>
                <w:color w:val="000000"/>
                <w:shd w:val="clear" w:color="auto" w:fill="FFFFFF"/>
              </w:rPr>
            </w:pPr>
            <w:hyperlink r:id="rId21" w:anchor="!/view?docid=15505bcd-dacf-44c1-9f7f-434808ba219e" w:history="1">
              <w:r w:rsidRPr="00552363">
                <w:rPr>
                  <w:rStyle w:val="Hyperlink"/>
                  <w:rFonts w:ascii="Verdana" w:hAnsi="Verdana" w:cs="Helvetica"/>
                  <w:shd w:val="clear" w:color="auto" w:fill="FFFFFF"/>
                </w:rPr>
                <w:t>PeopleSafe - Prior Authorization &amp; Appeal Written Notification Task for Different Languages (063565)</w:t>
              </w:r>
            </w:hyperlink>
          </w:p>
          <w:p w14:paraId="6D75F8DD" w14:textId="77777777" w:rsidR="00605D13" w:rsidRPr="00552363" w:rsidRDefault="00605D13" w:rsidP="00552363">
            <w:pPr>
              <w:spacing w:before="120" w:after="120"/>
              <w:rPr>
                <w:rFonts w:ascii="Verdana" w:hAnsi="Verdana" w:cs="Helvetica"/>
                <w:color w:val="000000"/>
                <w:shd w:val="clear" w:color="auto" w:fill="FFFFFF"/>
              </w:rPr>
            </w:pPr>
          </w:p>
          <w:p w14:paraId="62490AF8" w14:textId="45104D44" w:rsidR="00605D13" w:rsidRPr="00552363" w:rsidRDefault="00605D13" w:rsidP="00552363">
            <w:pPr>
              <w:pStyle w:val="NormalWeb"/>
              <w:spacing w:before="120" w:beforeAutospacing="0" w:after="120" w:afterAutospacing="0"/>
              <w:rPr>
                <w:rFonts w:ascii="Verdana" w:hAnsi="Verdana"/>
                <w:color w:val="000000"/>
              </w:rPr>
            </w:pPr>
          </w:p>
        </w:tc>
      </w:tr>
      <w:bookmarkEnd w:id="28"/>
    </w:tbl>
    <w:p w14:paraId="5273712D" w14:textId="77777777" w:rsidR="00605D13" w:rsidRPr="0029338D" w:rsidRDefault="00605D13" w:rsidP="0029338D">
      <w:pPr>
        <w:autoSpaceDE w:val="0"/>
        <w:autoSpaceDN w:val="0"/>
        <w:spacing w:before="120" w:after="120"/>
        <w:rPr>
          <w:rFonts w:ascii="Verdana" w:hAnsi="Verdana"/>
        </w:rPr>
      </w:pPr>
    </w:p>
    <w:p w14:paraId="2DD4041E" w14:textId="79F54C0C" w:rsidR="00991DFC" w:rsidRPr="00B452E5" w:rsidRDefault="0042491B"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91DFC" w:rsidRPr="00232A03" w14:paraId="7FC6794A" w14:textId="77777777" w:rsidTr="0029338D">
        <w:tc>
          <w:tcPr>
            <w:tcW w:w="5000" w:type="pct"/>
            <w:shd w:val="clear" w:color="auto" w:fill="BFBFBF" w:themeFill="background1" w:themeFillShade="BF"/>
          </w:tcPr>
          <w:p w14:paraId="39AEBE47" w14:textId="5166F3DC" w:rsidR="00991DFC" w:rsidRPr="0029338D" w:rsidRDefault="00991DFC" w:rsidP="0029338D">
            <w:pPr>
              <w:pStyle w:val="Heading2"/>
              <w:spacing w:before="120" w:after="120"/>
              <w:rPr>
                <w:rFonts w:ascii="Verdana" w:hAnsi="Verdana"/>
                <w:b w:val="0"/>
                <w:bCs w:val="0"/>
                <w:iCs w:val="0"/>
              </w:rPr>
            </w:pPr>
            <w:bookmarkStart w:id="29" w:name="_Toc518292544"/>
            <w:bookmarkStart w:id="30" w:name="OLE_LINK7"/>
            <w:bookmarkStart w:id="31" w:name="OLE_LINK8"/>
            <w:bookmarkStart w:id="32" w:name="_Toc205958233"/>
            <w:r w:rsidRPr="0029338D">
              <w:rPr>
                <w:rFonts w:ascii="Verdana" w:hAnsi="Verdana"/>
                <w:i w:val="0"/>
                <w:iCs w:val="0"/>
              </w:rPr>
              <w:t>Commercial Prior Authorization</w:t>
            </w:r>
            <w:bookmarkEnd w:id="29"/>
            <w:bookmarkEnd w:id="32"/>
            <w:r w:rsidR="00233474" w:rsidRPr="0029338D">
              <w:rPr>
                <w:rFonts w:ascii="Verdana" w:hAnsi="Verdana"/>
                <w:i w:val="0"/>
                <w:iCs w:val="0"/>
              </w:rPr>
              <w:t xml:space="preserve">  </w:t>
            </w:r>
            <w:r w:rsidR="00BB43B5" w:rsidRPr="0029338D">
              <w:rPr>
                <w:rFonts w:ascii="Verdana" w:hAnsi="Verdana"/>
                <w:i w:val="0"/>
                <w:iCs w:val="0"/>
              </w:rPr>
              <w:t xml:space="preserve"> </w:t>
            </w:r>
            <w:bookmarkEnd w:id="30"/>
            <w:bookmarkEnd w:id="31"/>
          </w:p>
        </w:tc>
      </w:tr>
    </w:tbl>
    <w:p w14:paraId="0B7A0655" w14:textId="77777777" w:rsidR="00F119B2" w:rsidRDefault="00F119B2" w:rsidP="004B127B">
      <w:pPr>
        <w:autoSpaceDE w:val="0"/>
        <w:autoSpaceDN w:val="0"/>
        <w:spacing w:before="120" w:after="120"/>
        <w:rPr>
          <w:rFonts w:ascii="Verdana" w:hAnsi="Verdana"/>
        </w:rPr>
      </w:pPr>
    </w:p>
    <w:p w14:paraId="64BF7B23" w14:textId="0D38643B" w:rsidR="00F119B2" w:rsidRDefault="00F119B2" w:rsidP="004B127B">
      <w:pPr>
        <w:autoSpaceDE w:val="0"/>
        <w:autoSpaceDN w:val="0"/>
        <w:spacing w:before="120" w:after="120"/>
        <w:rPr>
          <w:rFonts w:ascii="Verdana" w:hAnsi="Verdana"/>
          <w:color w:val="000000"/>
        </w:rPr>
      </w:pPr>
      <w:r>
        <w:rPr>
          <w:rFonts w:ascii="Verdana" w:hAnsi="Verdana"/>
          <w:b/>
          <w:bCs/>
          <w:color w:val="000000"/>
        </w:rPr>
        <w:t>Note</w:t>
      </w:r>
      <w:r w:rsidR="00FC0122">
        <w:rPr>
          <w:rFonts w:ascii="Verdana" w:hAnsi="Verdana"/>
          <w:b/>
          <w:bCs/>
          <w:color w:val="000000"/>
        </w:rPr>
        <w:t xml:space="preserve">: </w:t>
      </w:r>
      <w:r>
        <w:rPr>
          <w:rFonts w:ascii="Verdana" w:hAnsi="Verdana"/>
          <w:color w:val="000000"/>
        </w:rPr>
        <w:t>These tasks should only be used when</w:t>
      </w:r>
      <w:r w:rsidR="00FC0122">
        <w:rPr>
          <w:rFonts w:ascii="Verdana" w:hAnsi="Verdana"/>
          <w:color w:val="000000"/>
        </w:rPr>
        <w:t xml:space="preserve">: </w:t>
      </w:r>
    </w:p>
    <w:p w14:paraId="20E3DE69" w14:textId="77777777" w:rsidR="00F119B2" w:rsidRDefault="00F119B2" w:rsidP="0029338D">
      <w:pPr>
        <w:pStyle w:val="ListParagraph"/>
        <w:numPr>
          <w:ilvl w:val="0"/>
          <w:numId w:val="46"/>
        </w:numPr>
        <w:autoSpaceDE w:val="0"/>
        <w:autoSpaceDN w:val="0"/>
        <w:spacing w:before="120" w:after="120"/>
        <w:rPr>
          <w:rFonts w:ascii="Verdana" w:hAnsi="Verdana"/>
        </w:rPr>
      </w:pPr>
      <w:r>
        <w:rPr>
          <w:rFonts w:ascii="Verdana" w:hAnsi="Verdana"/>
          <w:color w:val="000000"/>
        </w:rPr>
        <w:t>The provider’s office does not participate in CoverMyMeds. (The member’s statement is not confirmation the provider does not participate.)</w:t>
      </w:r>
    </w:p>
    <w:p w14:paraId="60D833D1" w14:textId="2E50218E" w:rsidR="00F119B2" w:rsidRDefault="005901C2" w:rsidP="0029338D">
      <w:pPr>
        <w:pStyle w:val="ListParagraph"/>
        <w:numPr>
          <w:ilvl w:val="0"/>
          <w:numId w:val="46"/>
        </w:numPr>
        <w:autoSpaceDE w:val="0"/>
        <w:autoSpaceDN w:val="0"/>
        <w:spacing w:before="120" w:after="120"/>
        <w:rPr>
          <w:rFonts w:ascii="Verdana" w:hAnsi="Verdana"/>
        </w:rPr>
      </w:pPr>
      <w:r>
        <w:rPr>
          <w:rFonts w:ascii="Verdana" w:hAnsi="Verdana"/>
          <w:color w:val="000000"/>
        </w:rPr>
        <w:t>Rare</w:t>
      </w:r>
      <w:r w:rsidR="00F119B2">
        <w:rPr>
          <w:rFonts w:ascii="Verdana" w:hAnsi="Verdana"/>
          <w:color w:val="000000"/>
        </w:rPr>
        <w:t xml:space="preserve"> cases where CoverMyMeds is unavailable.</w:t>
      </w:r>
    </w:p>
    <w:p w14:paraId="431831A7" w14:textId="7EF825A8" w:rsidR="00E81824" w:rsidRDefault="00067601" w:rsidP="0029338D">
      <w:pPr>
        <w:pStyle w:val="ListParagraph"/>
        <w:numPr>
          <w:ilvl w:val="0"/>
          <w:numId w:val="46"/>
        </w:numPr>
        <w:autoSpaceDE w:val="0"/>
        <w:autoSpaceDN w:val="0"/>
        <w:spacing w:before="120" w:after="120"/>
        <w:rPr>
          <w:rFonts w:ascii="Verdana" w:hAnsi="Verdana"/>
        </w:rPr>
      </w:pPr>
      <w:r>
        <w:rPr>
          <w:rFonts w:ascii="Verdana" w:hAnsi="Verdana"/>
        </w:rPr>
        <w:t>Within CoverMyMeds</w:t>
      </w:r>
      <w:r w:rsidR="008E4A4B">
        <w:rPr>
          <w:rFonts w:ascii="Verdana" w:hAnsi="Verdana"/>
        </w:rPr>
        <w:t>, i</w:t>
      </w:r>
      <w:r w:rsidR="00F119B2">
        <w:rPr>
          <w:rFonts w:ascii="Verdana" w:hAnsi="Verdana"/>
        </w:rPr>
        <w:t xml:space="preserve">f the drug name/strength/formulation that the member needs is not available </w:t>
      </w:r>
      <w:r w:rsidR="008E4A4B">
        <w:rPr>
          <w:rFonts w:ascii="Verdana" w:hAnsi="Verdana"/>
        </w:rPr>
        <w:t xml:space="preserve">or </w:t>
      </w:r>
      <w:r w:rsidR="00FC0122">
        <w:rPr>
          <w:rFonts w:ascii="Verdana" w:hAnsi="Verdana"/>
        </w:rPr>
        <w:t>does not</w:t>
      </w:r>
      <w:r w:rsidR="008E4A4B">
        <w:rPr>
          <w:rFonts w:ascii="Verdana" w:hAnsi="Verdana"/>
        </w:rPr>
        <w:t xml:space="preserve"> populate in the search field </w:t>
      </w:r>
      <w:r w:rsidR="00F119B2">
        <w:rPr>
          <w:rFonts w:ascii="Verdana" w:hAnsi="Verdana"/>
        </w:rPr>
        <w:t xml:space="preserve">for </w:t>
      </w:r>
      <w:r w:rsidR="00E662AC">
        <w:rPr>
          <w:rFonts w:ascii="Verdana" w:hAnsi="Verdana"/>
        </w:rPr>
        <w:t xml:space="preserve">the </w:t>
      </w:r>
      <w:r w:rsidR="00B750F7">
        <w:rPr>
          <w:rFonts w:ascii="Verdana" w:hAnsi="Verdana"/>
        </w:rPr>
        <w:t>prescribed</w:t>
      </w:r>
      <w:r w:rsidR="00437104">
        <w:rPr>
          <w:rFonts w:ascii="Verdana" w:hAnsi="Verdana"/>
        </w:rPr>
        <w:t xml:space="preserve"> drug</w:t>
      </w:r>
      <w:r w:rsidR="00F119B2">
        <w:rPr>
          <w:rFonts w:ascii="Verdana" w:hAnsi="Verdana"/>
        </w:rPr>
        <w:t xml:space="preserve">, </w:t>
      </w:r>
      <w:r w:rsidR="0008192B">
        <w:rPr>
          <w:rFonts w:ascii="Verdana" w:hAnsi="Verdana"/>
        </w:rPr>
        <w:t>the CCR</w:t>
      </w:r>
      <w:r w:rsidR="00F119B2">
        <w:rPr>
          <w:rFonts w:ascii="Verdana" w:hAnsi="Verdana"/>
        </w:rPr>
        <w:t xml:space="preserve"> must contact the Senior </w:t>
      </w:r>
      <w:r w:rsidR="001201E9">
        <w:rPr>
          <w:rFonts w:ascii="Verdana" w:hAnsi="Verdana"/>
        </w:rPr>
        <w:t xml:space="preserve">Resolution </w:t>
      </w:r>
      <w:r w:rsidR="00F119B2">
        <w:rPr>
          <w:rFonts w:ascii="Verdana" w:hAnsi="Verdana"/>
        </w:rPr>
        <w:t xml:space="preserve">Team for assistance. If confirmed that the drug is not available, contact the Prior Authorization team at </w:t>
      </w:r>
      <w:r w:rsidR="00F119B2" w:rsidRPr="005901C2">
        <w:rPr>
          <w:rFonts w:ascii="Verdana" w:hAnsi="Verdana"/>
          <w:b/>
          <w:bCs/>
        </w:rPr>
        <w:t>1-800-294-5979</w:t>
      </w:r>
      <w:r w:rsidR="00F119B2">
        <w:rPr>
          <w:rFonts w:ascii="Verdana" w:hAnsi="Verdana"/>
        </w:rPr>
        <w:t xml:space="preserve">. </w:t>
      </w:r>
    </w:p>
    <w:p w14:paraId="2D94A0A0" w14:textId="42F589B0" w:rsidR="00F119B2" w:rsidRDefault="00E81824" w:rsidP="00B67285">
      <w:pPr>
        <w:pStyle w:val="ListParagraph"/>
        <w:autoSpaceDE w:val="0"/>
        <w:autoSpaceDN w:val="0"/>
        <w:spacing w:before="120" w:after="120"/>
        <w:rPr>
          <w:rFonts w:ascii="Verdana" w:hAnsi="Verdana"/>
        </w:rPr>
      </w:pPr>
      <w:r w:rsidRPr="00A815A1">
        <w:rPr>
          <w:rFonts w:ascii="Verdana" w:hAnsi="Verdana"/>
          <w:b/>
          <w:bCs/>
        </w:rPr>
        <w:t>Note</w:t>
      </w:r>
      <w:r w:rsidR="00FC0122">
        <w:rPr>
          <w:rFonts w:ascii="Verdana" w:hAnsi="Verdana"/>
          <w:b/>
          <w:bCs/>
        </w:rPr>
        <w:t xml:space="preserve">: </w:t>
      </w:r>
      <w:r w:rsidR="00F119B2">
        <w:rPr>
          <w:rFonts w:ascii="Verdana" w:hAnsi="Verdana"/>
          <w:color w:val="000000"/>
        </w:rPr>
        <w:t xml:space="preserve">The Commercial Contact MD for New PA </w:t>
      </w:r>
      <w:r w:rsidR="00C475A7">
        <w:rPr>
          <w:rFonts w:ascii="Verdana" w:hAnsi="Verdana"/>
          <w:color w:val="000000"/>
        </w:rPr>
        <w:t xml:space="preserve">task </w:t>
      </w:r>
      <w:r w:rsidR="00F119B2">
        <w:rPr>
          <w:rFonts w:ascii="Verdana" w:hAnsi="Verdana"/>
          <w:color w:val="000000"/>
        </w:rPr>
        <w:t>should</w:t>
      </w:r>
      <w:r w:rsidR="00F119B2">
        <w:rPr>
          <w:rFonts w:ascii="Verdana" w:hAnsi="Verdana"/>
          <w:b/>
          <w:bCs/>
          <w:color w:val="000000"/>
        </w:rPr>
        <w:t xml:space="preserve"> </w:t>
      </w:r>
      <w:r w:rsidR="00DB2C63">
        <w:rPr>
          <w:rFonts w:ascii="Verdana" w:hAnsi="Verdana"/>
          <w:b/>
          <w:bCs/>
          <w:color w:val="000000"/>
        </w:rPr>
        <w:t>only</w:t>
      </w:r>
      <w:r w:rsidR="00F119B2">
        <w:rPr>
          <w:rFonts w:ascii="Verdana" w:hAnsi="Verdana"/>
          <w:b/>
          <w:bCs/>
          <w:color w:val="000000"/>
        </w:rPr>
        <w:t xml:space="preserve"> </w:t>
      </w:r>
      <w:r w:rsidR="00F119B2">
        <w:rPr>
          <w:rFonts w:ascii="Verdana" w:hAnsi="Verdana"/>
          <w:color w:val="000000"/>
        </w:rPr>
        <w:t xml:space="preserve">be used if the drug name/strength/formulation that the member needs is confirmed not </w:t>
      </w:r>
      <w:r w:rsidR="00051589">
        <w:rPr>
          <w:rFonts w:ascii="Verdana" w:hAnsi="Verdana"/>
          <w:color w:val="000000"/>
        </w:rPr>
        <w:t>available,</w:t>
      </w:r>
      <w:r w:rsidR="00F119B2">
        <w:rPr>
          <w:rFonts w:ascii="Verdana" w:hAnsi="Verdana"/>
          <w:color w:val="000000"/>
        </w:rPr>
        <w:t xml:space="preserve"> and the Prior Authorization team is closed.</w:t>
      </w:r>
    </w:p>
    <w:p w14:paraId="50795519" w14:textId="77777777" w:rsidR="00F119B2" w:rsidRDefault="00F119B2" w:rsidP="00A25E76">
      <w:pPr>
        <w:autoSpaceDE w:val="0"/>
        <w:autoSpaceDN w:val="0"/>
        <w:spacing w:before="120" w:after="120"/>
        <w:rPr>
          <w:rFonts w:ascii="Verdana" w:hAnsi="Verdana"/>
        </w:rPr>
      </w:pPr>
    </w:p>
    <w:p w14:paraId="7C41C7BC" w14:textId="5B71C298" w:rsidR="008C719B" w:rsidRPr="00D056E5" w:rsidRDefault="00991DFC" w:rsidP="00A25E76">
      <w:pPr>
        <w:autoSpaceDE w:val="0"/>
        <w:autoSpaceDN w:val="0"/>
        <w:spacing w:before="120" w:after="120"/>
        <w:rPr>
          <w:rFonts w:ascii="Verdana" w:hAnsi="Verdana"/>
        </w:rPr>
      </w:pPr>
      <w:r w:rsidRPr="00D056E5">
        <w:rPr>
          <w:rFonts w:ascii="Verdana" w:hAnsi="Verdana"/>
        </w:rPr>
        <w:t>Refer to the following information for each task type</w:t>
      </w:r>
      <w:r w:rsidR="00FC0122">
        <w:rPr>
          <w:rFonts w:ascii="Verdana" w:hAnsi="Verdana"/>
        </w:rPr>
        <w:t xml:space="preserve">: </w:t>
      </w:r>
    </w:p>
    <w:tbl>
      <w:tblPr>
        <w:tblW w:w="5000" w:type="pct"/>
        <w:tblLook w:val="01E0" w:firstRow="1" w:lastRow="1" w:firstColumn="1" w:lastColumn="1" w:noHBand="0" w:noVBand="0"/>
      </w:tblPr>
      <w:tblGrid>
        <w:gridCol w:w="2482"/>
        <w:gridCol w:w="1795"/>
        <w:gridCol w:w="5494"/>
        <w:gridCol w:w="13"/>
        <w:gridCol w:w="3159"/>
        <w:gridCol w:w="7"/>
      </w:tblGrid>
      <w:tr w:rsidR="00991DFC" w:rsidRPr="00D056E5" w14:paraId="16703DF5"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96C29" w14:textId="2F4579BC" w:rsidR="00991DFC" w:rsidRPr="00D056E5" w:rsidRDefault="00991DFC" w:rsidP="00A25E76">
            <w:pPr>
              <w:spacing w:before="120" w:after="120"/>
              <w:jc w:val="center"/>
              <w:rPr>
                <w:rFonts w:ascii="Verdana" w:hAnsi="Verdana"/>
                <w:b/>
              </w:rPr>
            </w:pPr>
            <w:r w:rsidRPr="00D056E5">
              <w:rPr>
                <w:rFonts w:ascii="Verdana" w:hAnsi="Verdana"/>
                <w:b/>
              </w:rPr>
              <w:t>Task Type</w:t>
            </w:r>
          </w:p>
        </w:tc>
        <w:tc>
          <w:tcPr>
            <w:tcW w:w="67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4721DC" w14:textId="11817A82" w:rsidR="00991DFC" w:rsidRPr="00D056E5" w:rsidRDefault="0099424C" w:rsidP="00A25E76">
            <w:pPr>
              <w:spacing w:before="120" w:after="120"/>
              <w:jc w:val="center"/>
              <w:rPr>
                <w:rFonts w:ascii="Verdana" w:hAnsi="Verdana"/>
                <w:b/>
              </w:rPr>
            </w:pPr>
            <w:r w:rsidRPr="00D056E5">
              <w:rPr>
                <w:rFonts w:ascii="Verdana" w:hAnsi="Verdana"/>
                <w:b/>
              </w:rPr>
              <w:t>Turnaround Time</w:t>
            </w:r>
          </w:p>
        </w:tc>
        <w:tc>
          <w:tcPr>
            <w:tcW w:w="2134"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EABAE8" w14:textId="125993A2" w:rsidR="00991DFC" w:rsidRPr="00D056E5" w:rsidRDefault="00991DFC" w:rsidP="00A25E76">
            <w:pPr>
              <w:spacing w:before="120" w:after="120"/>
              <w:jc w:val="center"/>
              <w:rPr>
                <w:rFonts w:ascii="Verdana" w:hAnsi="Verdana"/>
                <w:b/>
              </w:rPr>
            </w:pPr>
            <w:r w:rsidRPr="00D056E5">
              <w:rPr>
                <w:rFonts w:ascii="Verdana" w:hAnsi="Verdana"/>
                <w:b/>
              </w:rPr>
              <w:t>Uses</w:t>
            </w:r>
          </w:p>
        </w:tc>
        <w:tc>
          <w:tcPr>
            <w:tcW w:w="122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1122C8" w14:textId="5142FFBB" w:rsidR="00991DFC" w:rsidRPr="00D056E5" w:rsidRDefault="00991DFC" w:rsidP="00A25E76">
            <w:pPr>
              <w:spacing w:before="120" w:after="120"/>
              <w:jc w:val="center"/>
              <w:rPr>
                <w:rFonts w:ascii="Verdana" w:hAnsi="Verdana"/>
                <w:b/>
              </w:rPr>
            </w:pPr>
            <w:r w:rsidRPr="00D056E5">
              <w:rPr>
                <w:rFonts w:ascii="Verdana" w:hAnsi="Verdana"/>
                <w:b/>
              </w:rPr>
              <w:t xml:space="preserve">Associated Work Instructions </w:t>
            </w:r>
          </w:p>
        </w:tc>
      </w:tr>
      <w:tr w:rsidR="00A44882" w:rsidRPr="00BA0CE4" w14:paraId="6590CBCB" w14:textId="2A0A64E0" w:rsidTr="00DC2DF7">
        <w:trPr>
          <w:gridAfter w:val="1"/>
          <w:wAfter w:w="5" w:type="pct"/>
        </w:trPr>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B0597AC" w14:textId="0A2F1530" w:rsidR="00614FDE" w:rsidRPr="00BA0CE4" w:rsidRDefault="00614FDE" w:rsidP="00BA0CE4">
            <w:pPr>
              <w:spacing w:before="120" w:after="120"/>
              <w:rPr>
                <w:rFonts w:ascii="Verdana" w:hAnsi="Verdana"/>
              </w:rPr>
            </w:pPr>
            <w:r w:rsidRPr="00BA0CE4">
              <w:rPr>
                <w:rFonts w:ascii="Verdana" w:hAnsi="Verdana"/>
                <w:b/>
                <w:bCs/>
              </w:rPr>
              <w:t>Commercial Contact MD for New PA</w:t>
            </w:r>
          </w:p>
        </w:tc>
        <w:tc>
          <w:tcPr>
            <w:tcW w:w="675" w:type="pct"/>
            <w:tcBorders>
              <w:top w:val="single" w:sz="4" w:space="0" w:color="auto"/>
              <w:left w:val="single" w:sz="4" w:space="0" w:color="auto"/>
              <w:bottom w:val="single" w:sz="4" w:space="0" w:color="auto"/>
              <w:right w:val="single" w:sz="4" w:space="0" w:color="auto"/>
            </w:tcBorders>
            <w:shd w:val="clear" w:color="auto" w:fill="FFFFFF" w:themeFill="background1"/>
          </w:tcPr>
          <w:p w14:paraId="53998019" w14:textId="3C50A10C" w:rsidR="00A86C3F" w:rsidRPr="00BA0CE4" w:rsidRDefault="001E7A1E" w:rsidP="00BA0CE4">
            <w:pPr>
              <w:spacing w:before="120" w:after="120"/>
              <w:rPr>
                <w:rFonts w:ascii="Verdana" w:hAnsi="Verdana"/>
                <w:bCs/>
              </w:rPr>
            </w:pPr>
            <w:r w:rsidRPr="00BA0CE4">
              <w:rPr>
                <w:rFonts w:ascii="Verdana" w:hAnsi="Verdana"/>
                <w:bCs/>
              </w:rPr>
              <w:t>Up to 2 business days</w:t>
            </w:r>
            <w:r w:rsidR="00A02A69" w:rsidRPr="00BA0CE4">
              <w:rPr>
                <w:rFonts w:ascii="Verdana" w:hAnsi="Verdana"/>
                <w:bCs/>
              </w:rPr>
              <w:t>.</w:t>
            </w:r>
          </w:p>
        </w:tc>
        <w:tc>
          <w:tcPr>
            <w:tcW w:w="2125" w:type="pct"/>
            <w:tcBorders>
              <w:top w:val="single" w:sz="4" w:space="0" w:color="auto"/>
              <w:left w:val="single" w:sz="4" w:space="0" w:color="auto"/>
              <w:bottom w:val="single" w:sz="4" w:space="0" w:color="auto"/>
              <w:right w:val="single" w:sz="4" w:space="0" w:color="auto"/>
            </w:tcBorders>
            <w:shd w:val="clear" w:color="auto" w:fill="FFFFFF" w:themeFill="background1"/>
          </w:tcPr>
          <w:p w14:paraId="7CC2B91C" w14:textId="2721B334" w:rsidR="00CF5DA5" w:rsidRPr="00BA0CE4" w:rsidRDefault="00D70640" w:rsidP="00BA0CE4">
            <w:pPr>
              <w:pStyle w:val="NormalWeb"/>
              <w:spacing w:before="120" w:beforeAutospacing="0" w:after="120" w:afterAutospacing="0"/>
              <w:rPr>
                <w:rFonts w:ascii="Verdana" w:hAnsi="Verdana"/>
                <w:color w:val="000000"/>
              </w:rPr>
            </w:pPr>
            <w:r w:rsidRPr="00BA0CE4">
              <w:rPr>
                <w:rFonts w:ascii="Verdana" w:hAnsi="Verdana"/>
                <w:color w:val="000000"/>
              </w:rPr>
              <w:t>I</w:t>
            </w:r>
            <w:r w:rsidR="00614FDE" w:rsidRPr="00BA0CE4">
              <w:rPr>
                <w:rFonts w:ascii="Verdana" w:hAnsi="Verdana"/>
                <w:color w:val="000000"/>
              </w:rPr>
              <w:t xml:space="preserve">nitiate the </w:t>
            </w:r>
            <w:r w:rsidR="00084042" w:rsidRPr="00BA0CE4">
              <w:rPr>
                <w:rFonts w:ascii="Verdana" w:hAnsi="Verdana"/>
                <w:color w:val="000000"/>
              </w:rPr>
              <w:t>P</w:t>
            </w:r>
            <w:r w:rsidR="00614FDE" w:rsidRPr="00BA0CE4">
              <w:rPr>
                <w:rFonts w:ascii="Verdana" w:hAnsi="Verdana"/>
                <w:color w:val="000000"/>
              </w:rPr>
              <w:t xml:space="preserve">rior </w:t>
            </w:r>
            <w:r w:rsidR="00084042" w:rsidRPr="00BA0CE4">
              <w:rPr>
                <w:rFonts w:ascii="Verdana" w:hAnsi="Verdana"/>
                <w:color w:val="000000"/>
              </w:rPr>
              <w:t>A</w:t>
            </w:r>
            <w:r w:rsidR="00614FDE" w:rsidRPr="00BA0CE4">
              <w:rPr>
                <w:rFonts w:ascii="Verdana" w:hAnsi="Verdana"/>
                <w:color w:val="000000"/>
              </w:rPr>
              <w:t xml:space="preserve">uthorization (PA) </w:t>
            </w:r>
            <w:r w:rsidR="008232EF" w:rsidRPr="00BA0CE4">
              <w:rPr>
                <w:rFonts w:ascii="Verdana" w:hAnsi="Verdana"/>
                <w:color w:val="000000"/>
              </w:rPr>
              <w:t>process.</w:t>
            </w:r>
          </w:p>
          <w:p w14:paraId="78271DF3" w14:textId="46AB890B" w:rsidR="00614FDE" w:rsidRPr="00BA0CE4" w:rsidRDefault="00CF5DA5" w:rsidP="00BA0CE4">
            <w:pPr>
              <w:pStyle w:val="NormalWeb"/>
              <w:spacing w:before="120" w:beforeAutospacing="0" w:after="120" w:afterAutospacing="0"/>
              <w:rPr>
                <w:rFonts w:ascii="Verdana" w:hAnsi="Verdana"/>
                <w:color w:val="000000"/>
              </w:rPr>
            </w:pPr>
            <w:r w:rsidRPr="00BA0CE4">
              <w:rPr>
                <w:rFonts w:ascii="Verdana" w:hAnsi="Verdana"/>
                <w:b/>
                <w:bCs/>
                <w:color w:val="000000"/>
              </w:rPr>
              <w:t>Result</w:t>
            </w:r>
            <w:r w:rsidR="00FC0122">
              <w:rPr>
                <w:rFonts w:ascii="Verdana" w:hAnsi="Verdana"/>
                <w:b/>
                <w:bCs/>
                <w:color w:val="000000"/>
              </w:rPr>
              <w:t xml:space="preserve">: </w:t>
            </w:r>
            <w:r w:rsidRPr="00BA0CE4">
              <w:rPr>
                <w:rFonts w:ascii="Verdana" w:hAnsi="Verdana"/>
                <w:color w:val="000000"/>
              </w:rPr>
              <w:t>T</w:t>
            </w:r>
            <w:r w:rsidR="00614FDE" w:rsidRPr="00BA0CE4">
              <w:rPr>
                <w:rFonts w:ascii="Verdana" w:hAnsi="Verdana"/>
                <w:color w:val="000000"/>
              </w:rPr>
              <w:t>he PA department will send a fax to the prescriber’s office for the prior authorization request</w:t>
            </w:r>
            <w:r w:rsidR="000167BA" w:rsidRPr="00BA0CE4">
              <w:rPr>
                <w:rFonts w:ascii="Verdana" w:hAnsi="Verdana"/>
                <w:color w:val="000000"/>
              </w:rPr>
              <w:t xml:space="preserve">. </w:t>
            </w:r>
            <w:r w:rsidR="00614FDE" w:rsidRPr="00BA0CE4">
              <w:rPr>
                <w:rFonts w:ascii="Verdana" w:hAnsi="Verdana"/>
                <w:b/>
                <w:bCs/>
                <w:color w:val="000000"/>
              </w:rPr>
              <w:t>For Commercial clients only</w:t>
            </w:r>
            <w:r w:rsidR="00614FDE" w:rsidRPr="00BA0CE4">
              <w:rPr>
                <w:rFonts w:ascii="Verdana" w:hAnsi="Verdana"/>
                <w:color w:val="000000"/>
              </w:rPr>
              <w:t>.</w:t>
            </w:r>
          </w:p>
          <w:p w14:paraId="56D74F58" w14:textId="706BDCE6" w:rsidR="00CF5DA5" w:rsidRPr="00BA0CE4" w:rsidRDefault="00CF5DA5" w:rsidP="00BA0CE4">
            <w:pPr>
              <w:pStyle w:val="NormalWeb"/>
              <w:spacing w:before="120" w:beforeAutospacing="0" w:after="120" w:afterAutospacing="0"/>
              <w:rPr>
                <w:rFonts w:ascii="Verdana" w:hAnsi="Verdana"/>
                <w:color w:val="000000"/>
              </w:rPr>
            </w:pPr>
            <w:r w:rsidRPr="00BA0CE4">
              <w:rPr>
                <w:rFonts w:ascii="Verdana" w:hAnsi="Verdana"/>
                <w:b/>
                <w:bCs/>
                <w:color w:val="000000"/>
              </w:rPr>
              <w:t>Note</w:t>
            </w:r>
            <w:r w:rsidR="00FC0122">
              <w:rPr>
                <w:rFonts w:ascii="Verdana" w:hAnsi="Verdana"/>
                <w:b/>
                <w:bCs/>
                <w:color w:val="000000"/>
              </w:rPr>
              <w:t xml:space="preserve">: </w:t>
            </w:r>
            <w:r w:rsidRPr="00BA0CE4">
              <w:rPr>
                <w:rFonts w:ascii="Verdana" w:hAnsi="Verdana"/>
                <w:color w:val="000000"/>
              </w:rPr>
              <w:t>Used when ePA process is unavailable, and if used detailed notes as to why ePA was not completed instead must be entered.</w:t>
            </w:r>
          </w:p>
        </w:tc>
        <w:tc>
          <w:tcPr>
            <w:tcW w:w="1232"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DC7FDCD" w14:textId="37E86F6C" w:rsidR="00DC2DF7" w:rsidRPr="00BA0CE4" w:rsidRDefault="002307CD" w:rsidP="00BA0CE4">
            <w:pPr>
              <w:spacing w:before="120" w:after="120"/>
              <w:rPr>
                <w:rFonts w:ascii="Verdana" w:hAnsi="Verdana"/>
                <w:color w:val="000000"/>
              </w:rPr>
            </w:pPr>
            <w:hyperlink r:id="rId22" w:anchor="!/view?docid=657ddfe3-27d1-4a21-8f51-8cbd3961001c" w:history="1">
              <w:r>
                <w:rPr>
                  <w:rStyle w:val="Hyperlink"/>
                  <w:rFonts w:ascii="Verdana" w:hAnsi="Verdana"/>
                </w:rPr>
                <w:t>Compass - Prior Authorization, Exceptions, Appeals Guide (063978)</w:t>
              </w:r>
            </w:hyperlink>
          </w:p>
          <w:p w14:paraId="4C605A1E" w14:textId="2B939E77" w:rsidR="00DC2DF7" w:rsidRPr="00BA0CE4" w:rsidRDefault="00F04064" w:rsidP="00BA0CE4">
            <w:pPr>
              <w:spacing w:before="120" w:after="120"/>
              <w:rPr>
                <w:rFonts w:ascii="Verdana" w:hAnsi="Verdana"/>
                <w:color w:val="000000"/>
              </w:rPr>
            </w:pPr>
            <w:hyperlink r:id="rId23" w:anchor="!/view?docid=e1f9ddb2-60d2-4249-96b5-6d0b2b1849bf" w:history="1">
              <w:r w:rsidRPr="00BA0CE4">
                <w:rPr>
                  <w:rStyle w:val="Hyperlink"/>
                  <w:rFonts w:ascii="Verdana" w:hAnsi="Verdana" w:cs="Helvetica"/>
                  <w:shd w:val="clear" w:color="auto" w:fill="FFFFFF"/>
                </w:rPr>
                <w:t>Prior Authorization Questions and Answers (074022)</w:t>
              </w:r>
            </w:hyperlink>
          </w:p>
          <w:p w14:paraId="1D0BB7A4" w14:textId="276E1707" w:rsidR="0050130A" w:rsidRPr="00BA0CE4" w:rsidRDefault="00DC2DF7" w:rsidP="00BA0CE4">
            <w:pPr>
              <w:pStyle w:val="NormalWeb"/>
              <w:spacing w:before="120" w:beforeAutospacing="0" w:after="120" w:afterAutospacing="0"/>
              <w:rPr>
                <w:rFonts w:ascii="Verdana" w:hAnsi="Verdana"/>
                <w:color w:val="000000"/>
              </w:rPr>
            </w:pPr>
            <w:hyperlink r:id="rId24" w:anchor="!/view?docid=c0bef465-4a70-4ebe-aced-908aad7eec38" w:history="1">
              <w:r w:rsidRPr="00BA0CE4">
                <w:rPr>
                  <w:rStyle w:val="Hyperlink"/>
                  <w:rFonts w:ascii="Verdana" w:hAnsi="Verdana"/>
                </w:rPr>
                <w:t>When to Contact the Prior Authorization Team (063998)</w:t>
              </w:r>
            </w:hyperlink>
          </w:p>
        </w:tc>
      </w:tr>
      <w:tr w:rsidR="00A44882" w:rsidRPr="00BA0CE4" w14:paraId="2D4B5F95" w14:textId="42F8E223" w:rsidTr="00DC2DF7">
        <w:trPr>
          <w:gridAfter w:val="1"/>
          <w:wAfter w:w="5" w:type="pct"/>
        </w:trPr>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3EF64A82" w14:textId="77777777" w:rsidR="00614FDE" w:rsidRPr="00BA0CE4" w:rsidRDefault="00614FDE" w:rsidP="00BA0CE4">
            <w:pPr>
              <w:spacing w:before="120" w:after="120"/>
              <w:rPr>
                <w:rFonts w:ascii="Verdana" w:hAnsi="Verdana"/>
                <w:b/>
                <w:bCs/>
              </w:rPr>
            </w:pPr>
            <w:r w:rsidRPr="00BA0CE4">
              <w:rPr>
                <w:rFonts w:ascii="Verdana" w:hAnsi="Verdana"/>
                <w:b/>
                <w:bCs/>
              </w:rPr>
              <w:t>Contact MD for Exception</w:t>
            </w:r>
          </w:p>
          <w:p w14:paraId="00EBB999" w14:textId="77777777" w:rsidR="00AF7228" w:rsidRPr="00BA0CE4" w:rsidRDefault="00AF7228" w:rsidP="00BA0CE4">
            <w:pPr>
              <w:spacing w:before="120" w:after="120"/>
              <w:rPr>
                <w:rFonts w:ascii="Verdana" w:hAnsi="Verdana"/>
                <w:b/>
                <w:bCs/>
              </w:rPr>
            </w:pPr>
          </w:p>
          <w:p w14:paraId="7EE713F1" w14:textId="179E8B27" w:rsidR="00AF7228" w:rsidRPr="00BA0CE4" w:rsidRDefault="00AF7228" w:rsidP="00BA0CE4">
            <w:pPr>
              <w:spacing w:before="120" w:after="120"/>
              <w:rPr>
                <w:rFonts w:ascii="Verdana" w:hAnsi="Verdana"/>
                <w:b/>
                <w:bCs/>
              </w:rPr>
            </w:pPr>
          </w:p>
        </w:tc>
        <w:tc>
          <w:tcPr>
            <w:tcW w:w="675" w:type="pct"/>
            <w:tcBorders>
              <w:top w:val="single" w:sz="4" w:space="0" w:color="auto"/>
              <w:left w:val="single" w:sz="4" w:space="0" w:color="auto"/>
              <w:bottom w:val="single" w:sz="4" w:space="0" w:color="auto"/>
              <w:right w:val="single" w:sz="4" w:space="0" w:color="auto"/>
            </w:tcBorders>
            <w:shd w:val="clear" w:color="auto" w:fill="FFFFFF" w:themeFill="background1"/>
          </w:tcPr>
          <w:p w14:paraId="2FE6B04F" w14:textId="7BF27B6B" w:rsidR="0096459E" w:rsidRPr="00BA0CE4" w:rsidRDefault="00A86C3F" w:rsidP="00BA0CE4">
            <w:pPr>
              <w:spacing w:before="120" w:after="120"/>
              <w:rPr>
                <w:rFonts w:ascii="Verdana" w:hAnsi="Verdana"/>
                <w:bCs/>
              </w:rPr>
            </w:pPr>
            <w:r w:rsidRPr="00BA0CE4">
              <w:rPr>
                <w:rFonts w:ascii="Verdana" w:eastAsia="Wingdings" w:hAnsi="Verdana" w:cs="Wingdings"/>
                <w:b/>
                <w:bCs/>
                <w:color w:val="000000"/>
              </w:rPr>
              <w:t xml:space="preserve"> </w:t>
            </w:r>
            <w:r w:rsidR="001E7A1E" w:rsidRPr="00BA0CE4">
              <w:rPr>
                <w:rFonts w:ascii="Verdana" w:hAnsi="Verdana"/>
                <w:bCs/>
              </w:rPr>
              <w:t>Up to 2 business days</w:t>
            </w:r>
            <w:r w:rsidR="00A02A69" w:rsidRPr="00BA0CE4">
              <w:rPr>
                <w:rFonts w:ascii="Verdana" w:hAnsi="Verdana"/>
                <w:bCs/>
              </w:rPr>
              <w:t>.</w:t>
            </w:r>
          </w:p>
        </w:tc>
        <w:tc>
          <w:tcPr>
            <w:tcW w:w="2125" w:type="pct"/>
            <w:tcBorders>
              <w:top w:val="single" w:sz="4" w:space="0" w:color="auto"/>
              <w:left w:val="single" w:sz="4" w:space="0" w:color="auto"/>
              <w:bottom w:val="single" w:sz="4" w:space="0" w:color="auto"/>
              <w:right w:val="single" w:sz="4" w:space="0" w:color="auto"/>
            </w:tcBorders>
            <w:shd w:val="clear" w:color="auto" w:fill="FFFFFF" w:themeFill="background1"/>
          </w:tcPr>
          <w:p w14:paraId="24A98D22" w14:textId="10FCFD80" w:rsidR="00CF5DA5" w:rsidRPr="00BA0CE4" w:rsidRDefault="00614FDE" w:rsidP="0029338D">
            <w:pPr>
              <w:pStyle w:val="NormalWeb"/>
              <w:spacing w:before="120" w:beforeAutospacing="0" w:after="120" w:afterAutospacing="0"/>
              <w:rPr>
                <w:rFonts w:ascii="Verdana" w:hAnsi="Verdana"/>
                <w:color w:val="000000"/>
              </w:rPr>
            </w:pPr>
            <w:r w:rsidRPr="00BA0CE4">
              <w:rPr>
                <w:rFonts w:ascii="Verdana" w:hAnsi="Verdana"/>
                <w:color w:val="000000"/>
              </w:rPr>
              <w:t>Some plans may allow for an Exception Review when there is no PA option listed in the rejected claim/test claim</w:t>
            </w:r>
            <w:r w:rsidR="000167BA" w:rsidRPr="00BA0CE4">
              <w:rPr>
                <w:rFonts w:ascii="Verdana" w:hAnsi="Verdana"/>
                <w:color w:val="000000"/>
              </w:rPr>
              <w:t xml:space="preserve">. </w:t>
            </w:r>
            <w:r w:rsidR="00AF6E16" w:rsidRPr="00BA0CE4">
              <w:rPr>
                <w:rFonts w:ascii="Verdana" w:hAnsi="Verdana"/>
                <w:color w:val="000000"/>
              </w:rPr>
              <w:t>(</w:t>
            </w:r>
            <w:r w:rsidR="00AF6E16" w:rsidRPr="00BA0CE4">
              <w:rPr>
                <w:rFonts w:ascii="Verdana" w:hAnsi="Verdana"/>
                <w:b/>
                <w:bCs/>
                <w:color w:val="000000"/>
              </w:rPr>
              <w:t>Example</w:t>
            </w:r>
            <w:r w:rsidR="00FC0122">
              <w:rPr>
                <w:rFonts w:ascii="Verdana" w:hAnsi="Verdana"/>
                <w:b/>
                <w:bCs/>
                <w:color w:val="000000"/>
              </w:rPr>
              <w:t xml:space="preserve">: </w:t>
            </w:r>
            <w:r w:rsidR="00AF6E16" w:rsidRPr="00BA0CE4">
              <w:rPr>
                <w:rFonts w:ascii="Verdana" w:hAnsi="Verdana"/>
                <w:color w:val="000000"/>
              </w:rPr>
              <w:t>DAW Brand penalty, tiering, etc</w:t>
            </w:r>
            <w:r w:rsidR="00A815A1" w:rsidRPr="00BA0CE4">
              <w:rPr>
                <w:rFonts w:ascii="Verdana" w:hAnsi="Verdana"/>
                <w:color w:val="000000"/>
              </w:rPr>
              <w:t>etera</w:t>
            </w:r>
            <w:r w:rsidR="00AF6E16" w:rsidRPr="00BA0CE4">
              <w:rPr>
                <w:rFonts w:ascii="Verdana" w:hAnsi="Verdana"/>
                <w:color w:val="000000"/>
              </w:rPr>
              <w:t>)</w:t>
            </w:r>
          </w:p>
          <w:p w14:paraId="264C8016" w14:textId="12A11E99" w:rsidR="00614FDE" w:rsidRPr="00BA0CE4" w:rsidRDefault="00CF5DA5" w:rsidP="0029338D">
            <w:pPr>
              <w:pStyle w:val="NormalWeb"/>
              <w:spacing w:before="120" w:beforeAutospacing="0" w:after="120" w:afterAutospacing="0"/>
              <w:rPr>
                <w:rFonts w:ascii="Verdana" w:hAnsi="Verdana"/>
                <w:color w:val="000000"/>
              </w:rPr>
            </w:pPr>
            <w:r w:rsidRPr="00BA0CE4">
              <w:rPr>
                <w:rFonts w:ascii="Verdana" w:hAnsi="Verdana"/>
                <w:b/>
                <w:bCs/>
                <w:color w:val="000000"/>
              </w:rPr>
              <w:t>Reminder</w:t>
            </w:r>
            <w:r w:rsidR="00FC0122">
              <w:rPr>
                <w:rFonts w:ascii="Verdana" w:hAnsi="Verdana"/>
                <w:b/>
                <w:bCs/>
                <w:color w:val="000000"/>
              </w:rPr>
              <w:t xml:space="preserve">: </w:t>
            </w:r>
            <w:r w:rsidR="00614FDE" w:rsidRPr="00BA0CE4">
              <w:rPr>
                <w:rFonts w:ascii="Verdana" w:hAnsi="Verdana"/>
                <w:color w:val="000000"/>
              </w:rPr>
              <w:t>Review the plan’s CIF.</w:t>
            </w:r>
          </w:p>
          <w:p w14:paraId="36C5C21A" w14:textId="37285523" w:rsidR="00CF5DA5" w:rsidRPr="00BA0CE4" w:rsidRDefault="00CF5DA5" w:rsidP="0029338D">
            <w:pPr>
              <w:pStyle w:val="NormalWeb"/>
              <w:spacing w:before="120" w:beforeAutospacing="0" w:after="120" w:afterAutospacing="0"/>
              <w:rPr>
                <w:rFonts w:ascii="Verdana" w:hAnsi="Verdana"/>
                <w:color w:val="000000"/>
              </w:rPr>
            </w:pPr>
            <w:r w:rsidRPr="00BA0CE4">
              <w:rPr>
                <w:rFonts w:ascii="Verdana" w:hAnsi="Verdana"/>
                <w:b/>
                <w:bCs/>
                <w:color w:val="000000"/>
              </w:rPr>
              <w:t>Note</w:t>
            </w:r>
            <w:r w:rsidR="00FC0122">
              <w:rPr>
                <w:rFonts w:ascii="Verdana" w:hAnsi="Verdana"/>
                <w:b/>
                <w:bCs/>
                <w:color w:val="000000"/>
              </w:rPr>
              <w:t xml:space="preserve">: </w:t>
            </w:r>
            <w:r w:rsidRPr="00BA0CE4">
              <w:rPr>
                <w:rFonts w:ascii="Verdana" w:hAnsi="Verdana"/>
                <w:color w:val="000000"/>
              </w:rPr>
              <w:t>Should not be used, refer to ePA process to submit Exception Request.</w:t>
            </w:r>
          </w:p>
        </w:tc>
        <w:tc>
          <w:tcPr>
            <w:tcW w:w="1232"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189917" w14:textId="0273349F" w:rsidR="00DC2DF7" w:rsidRPr="00BA0CE4" w:rsidRDefault="005D0783" w:rsidP="00BA0CE4">
            <w:pPr>
              <w:spacing w:before="120" w:after="120"/>
              <w:rPr>
                <w:rFonts w:ascii="Verdana" w:hAnsi="Verdana"/>
                <w:color w:val="000000"/>
              </w:rPr>
            </w:pPr>
            <w:hyperlink r:id="rId25" w:anchor="!/view?docid=657ddfe3-27d1-4a21-8f51-8cbd3961001c" w:history="1">
              <w:r>
                <w:rPr>
                  <w:rStyle w:val="Hyperlink"/>
                  <w:rFonts w:ascii="Verdana" w:hAnsi="Verdana"/>
                </w:rPr>
                <w:t>Compass - Prior Authorization, Exceptions, Appeals Guide (063978)</w:t>
              </w:r>
            </w:hyperlink>
          </w:p>
          <w:p w14:paraId="10B5FD39" w14:textId="1DBDDFC6" w:rsidR="00DC2DF7" w:rsidRPr="00BA0CE4" w:rsidRDefault="00F04064" w:rsidP="00BA0CE4">
            <w:pPr>
              <w:spacing w:before="120" w:after="120"/>
              <w:rPr>
                <w:rFonts w:ascii="Verdana" w:hAnsi="Verdana"/>
                <w:color w:val="000000"/>
              </w:rPr>
            </w:pPr>
            <w:hyperlink r:id="rId26" w:anchor="!/view?docid=e1f9ddb2-60d2-4249-96b5-6d0b2b1849bf" w:history="1">
              <w:r w:rsidRPr="00BA0CE4">
                <w:rPr>
                  <w:rStyle w:val="Hyperlink"/>
                  <w:rFonts w:ascii="Verdana" w:hAnsi="Verdana" w:cs="Helvetica"/>
                  <w:shd w:val="clear" w:color="auto" w:fill="FFFFFF"/>
                </w:rPr>
                <w:t>Prior Authorization Questions and Answers (074022)</w:t>
              </w:r>
            </w:hyperlink>
          </w:p>
          <w:p w14:paraId="5BB441C1" w14:textId="30C01C8B" w:rsidR="00BB43B5" w:rsidRPr="00BA0CE4" w:rsidRDefault="00DC2DF7" w:rsidP="00BA0CE4">
            <w:pPr>
              <w:spacing w:before="120" w:after="120"/>
              <w:rPr>
                <w:rFonts w:ascii="Verdana" w:hAnsi="Verdana"/>
              </w:rPr>
            </w:pPr>
            <w:hyperlink r:id="rId27" w:anchor="!/view?docid=c0bef465-4a70-4ebe-aced-908aad7eec38" w:history="1">
              <w:r w:rsidRPr="00BA0CE4">
                <w:rPr>
                  <w:rStyle w:val="Hyperlink"/>
                  <w:rFonts w:ascii="Verdana" w:hAnsi="Verdana"/>
                </w:rPr>
                <w:t>When to Contact the Prior Authorization Team (063998)</w:t>
              </w:r>
            </w:hyperlink>
          </w:p>
        </w:tc>
      </w:tr>
    </w:tbl>
    <w:p w14:paraId="22654221" w14:textId="77777777" w:rsidR="001E4F4B" w:rsidRPr="00BA0CE4" w:rsidRDefault="001E4F4B" w:rsidP="0029338D">
      <w:pPr>
        <w:autoSpaceDE w:val="0"/>
        <w:autoSpaceDN w:val="0"/>
        <w:spacing w:before="120" w:after="120"/>
        <w:rPr>
          <w:rFonts w:ascii="Verdana" w:hAnsi="Verdana"/>
          <w:bCs/>
        </w:rPr>
      </w:pPr>
    </w:p>
    <w:bookmarkStart w:id="33" w:name="_Customer_Care_Internal"/>
    <w:bookmarkEnd w:id="33"/>
    <w:p w14:paraId="43BEC55F" w14:textId="77777777" w:rsidR="0042491B" w:rsidRPr="00B452E5" w:rsidRDefault="0042491B" w:rsidP="0029338D">
      <w:pPr>
        <w:autoSpaceDE w:val="0"/>
        <w:autoSpaceDN w:val="0"/>
        <w:spacing w:before="60" w:after="60"/>
        <w:jc w:val="right"/>
        <w:rPr>
          <w:rFonts w:ascii="Verdana" w:hAnsi="Verdana"/>
        </w:rPr>
      </w:pPr>
      <w:r w:rsidRPr="00B452E5">
        <w:rPr>
          <w:rFonts w:ascii="Verdana" w:hAnsi="Verdana"/>
          <w:bCs/>
        </w:rPr>
        <w:fldChar w:fldCharType="begin"/>
      </w:r>
      <w:r w:rsidRPr="00B452E5">
        <w:rPr>
          <w:rFonts w:ascii="Verdana" w:hAnsi="Verdana"/>
          <w:bCs/>
        </w:rPr>
        <w:instrText xml:space="preserve"> HYPERLINK  \l "_top" </w:instrText>
      </w:r>
      <w:r w:rsidRPr="00B452E5">
        <w:rPr>
          <w:rFonts w:ascii="Verdana" w:hAnsi="Verdana"/>
          <w:bCs/>
        </w:rPr>
      </w:r>
      <w:r w:rsidRPr="00B452E5">
        <w:rPr>
          <w:rFonts w:ascii="Verdana" w:hAnsi="Verdana"/>
          <w:bCs/>
        </w:rPr>
        <w:fldChar w:fldCharType="separate"/>
      </w:r>
      <w:r w:rsidRPr="00B452E5">
        <w:rPr>
          <w:rStyle w:val="Hyperlink"/>
          <w:rFonts w:ascii="Verdana" w:hAnsi="Verdana"/>
          <w:bCs/>
        </w:rPr>
        <w:t>Top of the Document</w:t>
      </w:r>
      <w:r w:rsidRPr="00B452E5">
        <w:rPr>
          <w:rFonts w:ascii="Verdana" w:hAnsi="Verdana"/>
          <w:bCs/>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7DEA684B" w14:textId="77777777" w:rsidTr="0029338D">
        <w:tc>
          <w:tcPr>
            <w:tcW w:w="5000" w:type="pct"/>
            <w:shd w:val="clear" w:color="auto" w:fill="BFBFBF" w:themeFill="background1" w:themeFillShade="BF"/>
          </w:tcPr>
          <w:p w14:paraId="08A6B13F" w14:textId="558A52E0" w:rsidR="00F76821" w:rsidRPr="0029338D" w:rsidRDefault="00F76821" w:rsidP="00232A03">
            <w:pPr>
              <w:pStyle w:val="Heading2"/>
              <w:spacing w:before="120" w:after="120"/>
              <w:rPr>
                <w:rFonts w:ascii="Verdana" w:hAnsi="Verdana"/>
                <w:i w:val="0"/>
                <w:iCs w:val="0"/>
              </w:rPr>
            </w:pPr>
            <w:bookmarkStart w:id="34" w:name="_Eligibility_(Tasks_created"/>
            <w:bookmarkStart w:id="35" w:name="_Eligibility"/>
            <w:bookmarkStart w:id="36" w:name="Eligibility"/>
            <w:bookmarkStart w:id="37" w:name="OLE_LINK11"/>
            <w:bookmarkStart w:id="38" w:name="OLE_LINK12"/>
            <w:bookmarkStart w:id="39" w:name="_Toc205958234"/>
            <w:bookmarkEnd w:id="34"/>
            <w:bookmarkEnd w:id="35"/>
            <w:bookmarkEnd w:id="36"/>
            <w:r w:rsidRPr="0029338D">
              <w:rPr>
                <w:rFonts w:ascii="Verdana" w:hAnsi="Verdana"/>
                <w:i w:val="0"/>
                <w:iCs w:val="0"/>
              </w:rPr>
              <w:t>Eligibility</w:t>
            </w:r>
            <w:bookmarkEnd w:id="39"/>
            <w:r w:rsidRPr="0029338D">
              <w:rPr>
                <w:rFonts w:ascii="Verdana" w:hAnsi="Verdana"/>
                <w:i w:val="0"/>
                <w:iCs w:val="0"/>
              </w:rPr>
              <w:t xml:space="preserve"> </w:t>
            </w:r>
            <w:bookmarkEnd w:id="37"/>
            <w:bookmarkEnd w:id="38"/>
            <w:r w:rsidR="00945F5E" w:rsidRPr="0029338D">
              <w:rPr>
                <w:rFonts w:ascii="Verdana" w:hAnsi="Verdana"/>
                <w:i w:val="0"/>
                <w:iCs w:val="0"/>
              </w:rPr>
              <w:t xml:space="preserve">  </w:t>
            </w:r>
            <w:r w:rsidR="00BB43B5" w:rsidRPr="0029338D">
              <w:rPr>
                <w:rFonts w:ascii="Verdana" w:hAnsi="Verdana"/>
                <w:i w:val="0"/>
                <w:iCs w:val="0"/>
              </w:rPr>
              <w:t xml:space="preserve"> </w:t>
            </w:r>
          </w:p>
        </w:tc>
      </w:tr>
    </w:tbl>
    <w:p w14:paraId="0B36F088" w14:textId="77777777" w:rsidR="00BA0CE4" w:rsidRPr="00BA0CE4" w:rsidRDefault="00BA0CE4" w:rsidP="008F1A77">
      <w:pPr>
        <w:spacing w:before="120" w:after="120"/>
        <w:rPr>
          <w:rFonts w:ascii="Verdana" w:hAnsi="Verdana"/>
          <w:b/>
        </w:rPr>
      </w:pPr>
    </w:p>
    <w:p w14:paraId="30EA11C1" w14:textId="21C481D8" w:rsidR="00C05307" w:rsidRPr="00BA0CE4" w:rsidRDefault="00613A4C" w:rsidP="008F1A77">
      <w:pPr>
        <w:spacing w:before="120" w:after="120"/>
        <w:rPr>
          <w:rFonts w:ascii="Verdana" w:hAnsi="Verdana"/>
        </w:rPr>
      </w:pPr>
      <w:r w:rsidRPr="00BA0CE4">
        <w:rPr>
          <w:rFonts w:ascii="Verdana" w:hAnsi="Verdana"/>
          <w:b/>
        </w:rPr>
        <w:t>Reminder</w:t>
      </w:r>
      <w:r w:rsidR="00FC0122">
        <w:rPr>
          <w:rFonts w:ascii="Verdana" w:hAnsi="Verdana"/>
          <w:b/>
        </w:rPr>
        <w:t xml:space="preserve">: </w:t>
      </w:r>
      <w:r w:rsidR="00F76821" w:rsidRPr="00BA0CE4">
        <w:rPr>
          <w:rFonts w:ascii="Verdana" w:hAnsi="Verdana"/>
        </w:rPr>
        <w:t xml:space="preserve">Perform a </w:t>
      </w:r>
      <w:r w:rsidR="00AF536C" w:rsidRPr="00BA0CE4">
        <w:rPr>
          <w:rFonts w:ascii="Verdana" w:hAnsi="Verdana"/>
          <w:b/>
          <w:bCs/>
        </w:rPr>
        <w:t>full</w:t>
      </w:r>
      <w:r w:rsidR="00F76821" w:rsidRPr="00BA0CE4">
        <w:rPr>
          <w:rFonts w:ascii="Verdana" w:hAnsi="Verdana"/>
          <w:b/>
          <w:bCs/>
        </w:rPr>
        <w:t xml:space="preserve"> </w:t>
      </w:r>
      <w:r w:rsidR="00F76821" w:rsidRPr="00BA0CE4">
        <w:rPr>
          <w:rFonts w:ascii="Verdana" w:hAnsi="Verdana"/>
        </w:rPr>
        <w:t>search for member</w:t>
      </w:r>
      <w:r w:rsidR="002E6F27" w:rsidRPr="00BA0CE4">
        <w:rPr>
          <w:rFonts w:ascii="Verdana" w:hAnsi="Verdana"/>
        </w:rPr>
        <w:t xml:space="preserve"> including </w:t>
      </w:r>
      <w:r w:rsidR="00F76821" w:rsidRPr="00BA0CE4">
        <w:rPr>
          <w:rFonts w:ascii="Verdana" w:hAnsi="Verdana"/>
        </w:rPr>
        <w:t xml:space="preserve">ID#, Name, </w:t>
      </w:r>
      <w:r w:rsidR="002E6F27" w:rsidRPr="00BA0CE4">
        <w:rPr>
          <w:rFonts w:ascii="Verdana" w:hAnsi="Verdana"/>
        </w:rPr>
        <w:t>Date of Birth (DOB).</w:t>
      </w:r>
    </w:p>
    <w:p w14:paraId="1EB7E4DE" w14:textId="2568E439" w:rsidR="00F76821" w:rsidRPr="00BA0CE4" w:rsidRDefault="00F76821" w:rsidP="002923FD">
      <w:pPr>
        <w:spacing w:before="120" w:after="120"/>
        <w:rPr>
          <w:rFonts w:ascii="Verdana" w:hAnsi="Verdana"/>
          <w:strike/>
        </w:rPr>
      </w:pPr>
      <w:r w:rsidRPr="00BA0CE4">
        <w:rPr>
          <w:rFonts w:ascii="Verdana" w:hAnsi="Verdana"/>
          <w:strike/>
        </w:rPr>
        <w:t xml:space="preserve"> </w:t>
      </w:r>
    </w:p>
    <w:p w14:paraId="60AAE90E" w14:textId="6C46276B" w:rsidR="0098472A" w:rsidRPr="00BA0CE4" w:rsidRDefault="008F1A77" w:rsidP="008F1A77">
      <w:pPr>
        <w:spacing w:before="120" w:after="120"/>
        <w:rPr>
          <w:rFonts w:ascii="Verdana" w:hAnsi="Verdana"/>
        </w:rPr>
      </w:pPr>
      <w:r w:rsidRPr="00BA0CE4">
        <w:rPr>
          <w:rFonts w:ascii="Verdana" w:hAnsi="Verdana"/>
          <w:noProof/>
        </w:rPr>
        <w:drawing>
          <wp:inline distT="0" distB="0" distL="0" distR="0" wp14:anchorId="46F5E148" wp14:editId="200819D4">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90251F" w:rsidRPr="00BA0CE4">
        <w:rPr>
          <w:rFonts w:ascii="Verdana" w:hAnsi="Verdana"/>
        </w:rPr>
        <w:t xml:space="preserve"> </w:t>
      </w:r>
      <w:r w:rsidR="00347646" w:rsidRPr="00BA0CE4">
        <w:rPr>
          <w:rFonts w:ascii="Verdana" w:hAnsi="Verdana"/>
        </w:rPr>
        <w:t>R</w:t>
      </w:r>
      <w:r w:rsidR="00A4044E" w:rsidRPr="00BA0CE4">
        <w:rPr>
          <w:rFonts w:ascii="Verdana" w:hAnsi="Verdana"/>
        </w:rPr>
        <w:t>efer to the CIF</w:t>
      </w:r>
      <w:r w:rsidR="000447F2" w:rsidRPr="00BA0CE4">
        <w:rPr>
          <w:rFonts w:ascii="Verdana" w:hAnsi="Verdana"/>
        </w:rPr>
        <w:t xml:space="preserve"> to determine who handles eligibility </w:t>
      </w:r>
      <w:r w:rsidR="00856DC0" w:rsidRPr="00BA0CE4">
        <w:rPr>
          <w:rFonts w:ascii="Verdana" w:hAnsi="Verdana"/>
        </w:rPr>
        <w:t xml:space="preserve">before submitting </w:t>
      </w:r>
      <w:r w:rsidR="006C3B52" w:rsidRPr="00BA0CE4">
        <w:rPr>
          <w:rFonts w:ascii="Verdana" w:hAnsi="Verdana"/>
        </w:rPr>
        <w:t>an RM</w:t>
      </w:r>
      <w:r w:rsidR="00CB0D88" w:rsidRPr="00BA0CE4">
        <w:rPr>
          <w:rFonts w:ascii="Verdana" w:hAnsi="Verdana"/>
        </w:rPr>
        <w:t xml:space="preserve"> task </w:t>
      </w:r>
      <w:r w:rsidR="002B47D0" w:rsidRPr="00BA0CE4">
        <w:rPr>
          <w:rFonts w:ascii="Verdana" w:hAnsi="Verdana"/>
        </w:rPr>
        <w:t>or calling the Eli</w:t>
      </w:r>
      <w:r w:rsidR="0066788D" w:rsidRPr="00BA0CE4">
        <w:rPr>
          <w:rFonts w:ascii="Verdana" w:hAnsi="Verdana"/>
        </w:rPr>
        <w:t xml:space="preserve">gibility </w:t>
      </w:r>
      <w:r w:rsidR="00703A27" w:rsidRPr="00BA0CE4">
        <w:rPr>
          <w:rFonts w:ascii="Verdana" w:hAnsi="Verdana"/>
        </w:rPr>
        <w:t>Center of Excellence</w:t>
      </w:r>
      <w:r w:rsidR="000167BA" w:rsidRPr="00BA0CE4">
        <w:rPr>
          <w:rFonts w:ascii="Verdana" w:hAnsi="Verdana"/>
        </w:rPr>
        <w:t xml:space="preserve">. </w:t>
      </w:r>
      <w:r w:rsidRPr="00BA0CE4">
        <w:rPr>
          <w:rFonts w:ascii="Verdana" w:hAnsi="Verdana"/>
        </w:rPr>
        <w:t xml:space="preserve">Refer to </w:t>
      </w:r>
      <w:hyperlink r:id="rId28" w:anchor="!/view?docid=ad278185-117d-433f-bdc2-9327b93c1944" w:history="1">
        <w:r w:rsidR="00BA102C" w:rsidRPr="00BA0CE4">
          <w:rPr>
            <w:rStyle w:val="Hyperlink"/>
            <w:rFonts w:ascii="Verdana" w:hAnsi="Verdana"/>
          </w:rPr>
          <w:t>PeopleSafe - Resolution of Eligibility Issues (004587)</w:t>
        </w:r>
      </w:hyperlink>
      <w:r w:rsidR="00357ED2" w:rsidRPr="00BA0CE4">
        <w:rPr>
          <w:rFonts w:ascii="Verdana" w:hAnsi="Verdana"/>
        </w:rPr>
        <w:t xml:space="preserve"> </w:t>
      </w:r>
      <w:r w:rsidR="0066788D" w:rsidRPr="00BA0CE4">
        <w:rPr>
          <w:rFonts w:ascii="Verdana" w:hAnsi="Verdana"/>
        </w:rPr>
        <w:t xml:space="preserve">for </w:t>
      </w:r>
      <w:r w:rsidR="00703A27" w:rsidRPr="00BA0CE4">
        <w:rPr>
          <w:rFonts w:ascii="Verdana" w:hAnsi="Verdana"/>
        </w:rPr>
        <w:t xml:space="preserve">detailed information. </w:t>
      </w:r>
    </w:p>
    <w:p w14:paraId="0FD3E4A1" w14:textId="77777777" w:rsidR="00613A4C" w:rsidRPr="00BA0CE4" w:rsidRDefault="00613A4C" w:rsidP="00A25E76">
      <w:pPr>
        <w:spacing w:before="120" w:after="120"/>
        <w:rPr>
          <w:rFonts w:ascii="Verdana" w:hAnsi="Verdana"/>
          <w:b/>
          <w:iCs/>
        </w:rPr>
      </w:pPr>
    </w:p>
    <w:p w14:paraId="4EF6AF02" w14:textId="047F1ED8" w:rsidR="00F76821" w:rsidRPr="00BA0CE4" w:rsidRDefault="00F76821" w:rsidP="00A25E76">
      <w:pPr>
        <w:spacing w:before="120" w:after="120"/>
        <w:rPr>
          <w:rFonts w:ascii="Verdana" w:hAnsi="Verdana"/>
          <w:b/>
        </w:rPr>
      </w:pPr>
      <w:r w:rsidRPr="00BA0CE4">
        <w:rPr>
          <w:rFonts w:ascii="Verdana" w:hAnsi="Verdana"/>
          <w:b/>
          <w:iCs/>
        </w:rPr>
        <w:t>Tasks created when an eligibility issue arises due to the following</w:t>
      </w:r>
      <w:r w:rsidR="00FC0122">
        <w:rPr>
          <w:rFonts w:ascii="Verdana" w:hAnsi="Verdana"/>
          <w:b/>
          <w:iCs/>
        </w:rPr>
        <w:t xml:space="preserve">: </w:t>
      </w:r>
    </w:p>
    <w:tbl>
      <w:tblPr>
        <w:tblW w:w="5000" w:type="pct"/>
        <w:tblLook w:val="01E0" w:firstRow="1" w:lastRow="1" w:firstColumn="1" w:lastColumn="1" w:noHBand="0" w:noVBand="0"/>
      </w:tblPr>
      <w:tblGrid>
        <w:gridCol w:w="4466"/>
        <w:gridCol w:w="1795"/>
        <w:gridCol w:w="4364"/>
        <w:gridCol w:w="2325"/>
      </w:tblGrid>
      <w:tr w:rsidR="00127787" w:rsidRPr="00D056E5" w14:paraId="1353ADE4" w14:textId="77777777" w:rsidTr="0029338D">
        <w:tc>
          <w:tcPr>
            <w:tcW w:w="7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4B43E" w14:textId="77777777" w:rsidR="00FF0209" w:rsidRPr="00D056E5" w:rsidRDefault="00FF0209" w:rsidP="00A25E76">
            <w:pPr>
              <w:spacing w:before="120" w:after="120"/>
              <w:jc w:val="center"/>
              <w:rPr>
                <w:rFonts w:ascii="Verdana" w:hAnsi="Verdana"/>
                <w:b/>
              </w:rPr>
            </w:pPr>
            <w:r w:rsidRPr="00D056E5">
              <w:rPr>
                <w:rFonts w:ascii="Verdana" w:hAnsi="Verdana"/>
                <w:b/>
              </w:rPr>
              <w:t>Task Type</w:t>
            </w:r>
          </w:p>
        </w:tc>
        <w:tc>
          <w:tcPr>
            <w:tcW w:w="77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A3AA88" w14:textId="77777777" w:rsidR="00FF0209" w:rsidRPr="00D056E5" w:rsidRDefault="0099424C" w:rsidP="00A25E76">
            <w:pPr>
              <w:spacing w:before="120" w:after="120"/>
              <w:jc w:val="center"/>
              <w:rPr>
                <w:rFonts w:ascii="Verdana" w:hAnsi="Verdana"/>
                <w:b/>
              </w:rPr>
            </w:pPr>
            <w:bookmarkStart w:id="40" w:name="OLE_LINK14"/>
            <w:r w:rsidRPr="00D056E5">
              <w:rPr>
                <w:rFonts w:ascii="Verdana" w:hAnsi="Verdana"/>
                <w:b/>
              </w:rPr>
              <w:t>Turnaround Time</w:t>
            </w:r>
          </w:p>
          <w:bookmarkEnd w:id="40"/>
          <w:p w14:paraId="4ED1EE7C" w14:textId="64BF131C" w:rsidR="007577E9" w:rsidRPr="00D056E5" w:rsidRDefault="007577E9" w:rsidP="00A25E76">
            <w:pPr>
              <w:spacing w:before="120" w:after="120"/>
              <w:jc w:val="center"/>
              <w:rPr>
                <w:rFonts w:ascii="Verdana" w:hAnsi="Verdana"/>
                <w:b/>
              </w:rPr>
            </w:pPr>
            <w:r w:rsidRPr="00D056E5">
              <w:rPr>
                <w:rFonts w:ascii="Verdana" w:hAnsi="Verdana"/>
                <w:b/>
              </w:rPr>
              <w:t>(</w:t>
            </w:r>
            <w:r w:rsidR="006C51CD" w:rsidRPr="00D056E5">
              <w:rPr>
                <w:rFonts w:ascii="Verdana" w:hAnsi="Verdana"/>
                <w:b/>
              </w:rPr>
              <w:t>This</w:t>
            </w:r>
            <w:r w:rsidRPr="00D056E5">
              <w:rPr>
                <w:rFonts w:ascii="Verdana" w:hAnsi="Verdana"/>
                <w:b/>
              </w:rPr>
              <w:t xml:space="preserve"> does not include the amount of time it takes to reach the member)  </w:t>
            </w:r>
          </w:p>
        </w:tc>
        <w:tc>
          <w:tcPr>
            <w:tcW w:w="22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B6E509" w14:textId="77777777" w:rsidR="00FF0209" w:rsidRPr="00D056E5" w:rsidRDefault="00FF0209" w:rsidP="00A25E76">
            <w:pPr>
              <w:spacing w:before="120" w:after="120"/>
              <w:jc w:val="center"/>
              <w:rPr>
                <w:rFonts w:ascii="Verdana" w:hAnsi="Verdana"/>
                <w:b/>
              </w:rPr>
            </w:pPr>
            <w:r w:rsidRPr="00D056E5">
              <w:rPr>
                <w:rFonts w:ascii="Verdana" w:hAnsi="Verdana"/>
                <w:b/>
              </w:rPr>
              <w:t>Uses</w:t>
            </w:r>
          </w:p>
        </w:tc>
        <w:tc>
          <w:tcPr>
            <w:tcW w:w="12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7D69E2" w14:textId="77777777" w:rsidR="00FF0209" w:rsidRPr="00D056E5" w:rsidRDefault="00FF0209" w:rsidP="00A25E76">
            <w:pPr>
              <w:spacing w:before="120" w:after="120"/>
              <w:jc w:val="center"/>
              <w:rPr>
                <w:rFonts w:ascii="Verdana" w:hAnsi="Verdana"/>
                <w:b/>
              </w:rPr>
            </w:pPr>
            <w:r w:rsidRPr="00D056E5">
              <w:rPr>
                <w:rFonts w:ascii="Verdana" w:hAnsi="Verdana"/>
                <w:b/>
              </w:rPr>
              <w:t xml:space="preserve">Associated Work Instructions </w:t>
            </w:r>
          </w:p>
        </w:tc>
      </w:tr>
      <w:tr w:rsidR="00127787" w:rsidRPr="00BA0CE4" w14:paraId="7F504383" w14:textId="77777777" w:rsidTr="00BE374D">
        <w:tc>
          <w:tcPr>
            <w:tcW w:w="700" w:type="pct"/>
            <w:tcBorders>
              <w:top w:val="single" w:sz="4" w:space="0" w:color="auto"/>
              <w:left w:val="single" w:sz="4" w:space="0" w:color="auto"/>
              <w:bottom w:val="single" w:sz="4" w:space="0" w:color="auto"/>
              <w:right w:val="single" w:sz="4" w:space="0" w:color="auto"/>
            </w:tcBorders>
            <w:shd w:val="clear" w:color="auto" w:fill="FFFFFF"/>
          </w:tcPr>
          <w:p w14:paraId="444103ED" w14:textId="0E1B0043" w:rsidR="00127787" w:rsidRPr="00BA0CE4" w:rsidRDefault="00127787" w:rsidP="00BA0CE4">
            <w:pPr>
              <w:spacing w:before="120" w:after="120"/>
              <w:rPr>
                <w:rFonts w:ascii="Verdana" w:hAnsi="Verdana"/>
                <w:b/>
              </w:rPr>
            </w:pPr>
            <w:bookmarkStart w:id="41" w:name="OLE_LINK13"/>
            <w:r w:rsidRPr="00BA0CE4">
              <w:rPr>
                <w:rFonts w:ascii="Verdana" w:hAnsi="Verdana"/>
                <w:b/>
              </w:rPr>
              <w:t>Ineligible Participant/Spouse/Dependent</w:t>
            </w:r>
            <w:bookmarkEnd w:id="41"/>
          </w:p>
        </w:tc>
        <w:tc>
          <w:tcPr>
            <w:tcW w:w="775" w:type="pct"/>
            <w:tcBorders>
              <w:top w:val="single" w:sz="4" w:space="0" w:color="auto"/>
              <w:left w:val="single" w:sz="4" w:space="0" w:color="auto"/>
              <w:bottom w:val="single" w:sz="4" w:space="0" w:color="auto"/>
              <w:right w:val="single" w:sz="4" w:space="0" w:color="auto"/>
            </w:tcBorders>
            <w:shd w:val="clear" w:color="auto" w:fill="FFFFFF"/>
          </w:tcPr>
          <w:p w14:paraId="0D4068CD" w14:textId="52CD51D7" w:rsidR="00127787" w:rsidRPr="00BA0CE4" w:rsidRDefault="00127787" w:rsidP="00BA0CE4">
            <w:pPr>
              <w:autoSpaceDE w:val="0"/>
              <w:autoSpaceDN w:val="0"/>
              <w:spacing w:before="120" w:after="120"/>
              <w:rPr>
                <w:rFonts w:ascii="Verdana" w:hAnsi="Verdana"/>
                <w:bCs/>
              </w:rPr>
            </w:pPr>
            <w:r w:rsidRPr="00BA0CE4">
              <w:rPr>
                <w:rFonts w:ascii="Verdana" w:hAnsi="Verdana"/>
                <w:bCs/>
              </w:rPr>
              <w:t>Up to 5 business days</w:t>
            </w:r>
            <w:r w:rsidR="00A02A69" w:rsidRPr="00BA0CE4">
              <w:rPr>
                <w:rFonts w:ascii="Verdana" w:hAnsi="Verdana"/>
                <w:bCs/>
              </w:rPr>
              <w:t>.</w:t>
            </w:r>
          </w:p>
        </w:tc>
        <w:tc>
          <w:tcPr>
            <w:tcW w:w="2286" w:type="pct"/>
            <w:tcBorders>
              <w:top w:val="single" w:sz="4" w:space="0" w:color="auto"/>
              <w:left w:val="single" w:sz="4" w:space="0" w:color="auto"/>
              <w:bottom w:val="single" w:sz="4" w:space="0" w:color="auto"/>
              <w:right w:val="single" w:sz="4" w:space="0" w:color="auto"/>
            </w:tcBorders>
            <w:shd w:val="clear" w:color="auto" w:fill="FFFFFF"/>
          </w:tcPr>
          <w:p w14:paraId="7B0141CF" w14:textId="0C293F43" w:rsidR="00127787" w:rsidRPr="00BA0CE4" w:rsidRDefault="00127787" w:rsidP="00BA0CE4">
            <w:pPr>
              <w:spacing w:before="120" w:after="120"/>
              <w:rPr>
                <w:rFonts w:ascii="Verdana" w:hAnsi="Verdana"/>
                <w:color w:val="000000"/>
              </w:rPr>
            </w:pPr>
            <w:r w:rsidRPr="00BA0CE4">
              <w:rPr>
                <w:rFonts w:ascii="Verdana" w:hAnsi="Verdana"/>
                <w:color w:val="000000"/>
              </w:rPr>
              <w:t>No active eligibility is found for the member, spouse or dependent within PeopleSafe.</w:t>
            </w:r>
          </w:p>
        </w:tc>
        <w:tc>
          <w:tcPr>
            <w:tcW w:w="1239" w:type="pct"/>
            <w:tcBorders>
              <w:top w:val="single" w:sz="4" w:space="0" w:color="auto"/>
              <w:left w:val="single" w:sz="4" w:space="0" w:color="auto"/>
              <w:bottom w:val="single" w:sz="4" w:space="0" w:color="auto"/>
              <w:right w:val="single" w:sz="4" w:space="0" w:color="auto"/>
            </w:tcBorders>
            <w:shd w:val="clear" w:color="auto" w:fill="FFFFFF"/>
          </w:tcPr>
          <w:p w14:paraId="7A468B05" w14:textId="417B2046" w:rsidR="00127787" w:rsidRPr="0029338D" w:rsidRDefault="00BA102C" w:rsidP="00BA0CE4">
            <w:pPr>
              <w:spacing w:before="120" w:after="120"/>
              <w:rPr>
                <w:rFonts w:ascii="Verdana" w:hAnsi="Verdana"/>
              </w:rPr>
            </w:pPr>
            <w:hyperlink r:id="rId29" w:anchor="!/view?docid=ad278185-117d-433f-bdc2-9327b93c1944" w:tgtFrame="_blank" w:history="1">
              <w:r w:rsidRPr="00BA0CE4">
                <w:rPr>
                  <w:rStyle w:val="Hyperlink"/>
                  <w:rFonts w:ascii="Verdana" w:hAnsi="Verdana"/>
                </w:rPr>
                <w:t>PeopleSafe - Resolution of Eligibility Issues (004587)</w:t>
              </w:r>
            </w:hyperlink>
          </w:p>
        </w:tc>
      </w:tr>
      <w:tr w:rsidR="00127787" w:rsidRPr="00BA0CE4" w14:paraId="7975EE4C" w14:textId="77777777" w:rsidTr="00BE374D">
        <w:tc>
          <w:tcPr>
            <w:tcW w:w="700" w:type="pct"/>
            <w:tcBorders>
              <w:top w:val="single" w:sz="4" w:space="0" w:color="auto"/>
              <w:left w:val="single" w:sz="4" w:space="0" w:color="auto"/>
              <w:bottom w:val="single" w:sz="4" w:space="0" w:color="auto"/>
              <w:right w:val="single" w:sz="4" w:space="0" w:color="auto"/>
            </w:tcBorders>
            <w:shd w:val="clear" w:color="auto" w:fill="FFFFFF"/>
          </w:tcPr>
          <w:p w14:paraId="1D57E569" w14:textId="4A96A0EB" w:rsidR="00127787" w:rsidRPr="00BA0CE4" w:rsidRDefault="00127787" w:rsidP="00BA0CE4">
            <w:pPr>
              <w:spacing w:before="120" w:after="120"/>
              <w:rPr>
                <w:rFonts w:ascii="Verdana" w:hAnsi="Verdana"/>
                <w:b/>
              </w:rPr>
            </w:pPr>
            <w:r w:rsidRPr="00BA0CE4">
              <w:rPr>
                <w:rFonts w:ascii="Verdana" w:hAnsi="Verdana"/>
                <w:b/>
              </w:rPr>
              <w:t>Multi Cardholder Different Client CD/ID#</w:t>
            </w:r>
          </w:p>
        </w:tc>
        <w:tc>
          <w:tcPr>
            <w:tcW w:w="775" w:type="pct"/>
            <w:tcBorders>
              <w:top w:val="single" w:sz="4" w:space="0" w:color="auto"/>
              <w:left w:val="single" w:sz="4" w:space="0" w:color="auto"/>
              <w:bottom w:val="single" w:sz="4" w:space="0" w:color="auto"/>
              <w:right w:val="single" w:sz="4" w:space="0" w:color="auto"/>
            </w:tcBorders>
            <w:shd w:val="clear" w:color="auto" w:fill="FFFFFF"/>
          </w:tcPr>
          <w:p w14:paraId="74865715" w14:textId="1A82A847" w:rsidR="00127787" w:rsidRPr="00BA0CE4" w:rsidRDefault="00127787" w:rsidP="00BA0CE4">
            <w:pPr>
              <w:autoSpaceDE w:val="0"/>
              <w:autoSpaceDN w:val="0"/>
              <w:spacing w:before="120" w:after="120"/>
              <w:rPr>
                <w:rFonts w:ascii="Verdana" w:hAnsi="Verdana"/>
                <w:bCs/>
              </w:rPr>
            </w:pPr>
            <w:r w:rsidRPr="00BA0CE4">
              <w:rPr>
                <w:rFonts w:ascii="Verdana" w:hAnsi="Verdana"/>
                <w:bCs/>
              </w:rPr>
              <w:t>Up to 5 business days</w:t>
            </w:r>
            <w:r w:rsidR="00A02A69" w:rsidRPr="00BA0CE4">
              <w:rPr>
                <w:rFonts w:ascii="Verdana" w:hAnsi="Verdana"/>
                <w:bCs/>
              </w:rPr>
              <w:t>.</w:t>
            </w:r>
          </w:p>
          <w:p w14:paraId="5008A950" w14:textId="77777777" w:rsidR="00127787" w:rsidRPr="00BA0CE4" w:rsidRDefault="00127787" w:rsidP="00BA0CE4">
            <w:pPr>
              <w:autoSpaceDE w:val="0"/>
              <w:autoSpaceDN w:val="0"/>
              <w:spacing w:before="120" w:after="120"/>
              <w:rPr>
                <w:rFonts w:ascii="Verdana" w:hAnsi="Verdana"/>
                <w:bCs/>
              </w:rPr>
            </w:pPr>
          </w:p>
        </w:tc>
        <w:tc>
          <w:tcPr>
            <w:tcW w:w="2286" w:type="pct"/>
            <w:tcBorders>
              <w:top w:val="single" w:sz="4" w:space="0" w:color="auto"/>
              <w:left w:val="single" w:sz="4" w:space="0" w:color="auto"/>
              <w:bottom w:val="single" w:sz="4" w:space="0" w:color="auto"/>
              <w:right w:val="single" w:sz="4" w:space="0" w:color="auto"/>
            </w:tcBorders>
            <w:shd w:val="clear" w:color="auto" w:fill="FFFFFF"/>
          </w:tcPr>
          <w:p w14:paraId="7754366E" w14:textId="19C1F894" w:rsidR="00127787" w:rsidRPr="00BA0CE4" w:rsidRDefault="00127787" w:rsidP="00BA0CE4">
            <w:pPr>
              <w:spacing w:before="120" w:after="120"/>
              <w:rPr>
                <w:rFonts w:ascii="Verdana" w:hAnsi="Verdana"/>
                <w:color w:val="000000"/>
              </w:rPr>
            </w:pPr>
            <w:r w:rsidRPr="00BA0CE4">
              <w:rPr>
                <w:rFonts w:ascii="Verdana" w:hAnsi="Verdana"/>
                <w:color w:val="000000"/>
              </w:rPr>
              <w:t>Eligibility needs to be corrected because the member ID number pulls up multiple lines of eligibility, all for that member but for more than one client, causing the member to be unable to use the automated services.</w:t>
            </w:r>
          </w:p>
        </w:tc>
        <w:tc>
          <w:tcPr>
            <w:tcW w:w="1239" w:type="pct"/>
            <w:tcBorders>
              <w:top w:val="single" w:sz="4" w:space="0" w:color="auto"/>
              <w:left w:val="single" w:sz="4" w:space="0" w:color="auto"/>
              <w:bottom w:val="single" w:sz="4" w:space="0" w:color="auto"/>
              <w:right w:val="single" w:sz="4" w:space="0" w:color="auto"/>
            </w:tcBorders>
            <w:shd w:val="clear" w:color="auto" w:fill="FFFFFF"/>
          </w:tcPr>
          <w:p w14:paraId="5848A370" w14:textId="2FF27101" w:rsidR="00127787" w:rsidRPr="00BA0CE4" w:rsidRDefault="00DC2DF7" w:rsidP="00BA0CE4">
            <w:pPr>
              <w:spacing w:before="120" w:after="120"/>
              <w:rPr>
                <w:rFonts w:ascii="Verdana" w:hAnsi="Verdana"/>
              </w:rPr>
            </w:pPr>
            <w:hyperlink r:id="rId30" w:anchor="!/view?docid=7f7e9254-b78f-4b9e-988b-c65ea56211c4" w:history="1">
              <w:r w:rsidRPr="00BA0CE4">
                <w:rPr>
                  <w:rStyle w:val="Hyperlink"/>
                  <w:rFonts w:ascii="Verdana" w:hAnsi="Verdana"/>
                </w:rPr>
                <w:t>Different Client Codes (Multiple Cardholder) (002394)</w:t>
              </w:r>
            </w:hyperlink>
          </w:p>
          <w:p w14:paraId="74B90807" w14:textId="77777777" w:rsidR="00127787" w:rsidRPr="00BA0CE4" w:rsidRDefault="00127787" w:rsidP="00BA0CE4">
            <w:pPr>
              <w:spacing w:before="120" w:after="120"/>
              <w:rPr>
                <w:rFonts w:ascii="Verdana" w:hAnsi="Verdana"/>
              </w:rPr>
            </w:pPr>
          </w:p>
        </w:tc>
      </w:tr>
      <w:tr w:rsidR="00127787" w:rsidRPr="00BA0CE4" w14:paraId="037CE951" w14:textId="77777777" w:rsidTr="00BE374D">
        <w:tc>
          <w:tcPr>
            <w:tcW w:w="700" w:type="pct"/>
            <w:tcBorders>
              <w:top w:val="single" w:sz="4" w:space="0" w:color="auto"/>
              <w:left w:val="single" w:sz="4" w:space="0" w:color="auto"/>
              <w:bottom w:val="single" w:sz="4" w:space="0" w:color="auto"/>
              <w:right w:val="single" w:sz="4" w:space="0" w:color="auto"/>
            </w:tcBorders>
            <w:shd w:val="clear" w:color="auto" w:fill="FFFFFF"/>
          </w:tcPr>
          <w:p w14:paraId="7B576A93" w14:textId="77777777" w:rsidR="00FF0209" w:rsidRPr="00BA0CE4" w:rsidRDefault="00FF0209" w:rsidP="00BA0CE4">
            <w:pPr>
              <w:spacing w:before="120" w:after="120"/>
              <w:rPr>
                <w:rFonts w:ascii="Verdana" w:hAnsi="Verdana"/>
                <w:b/>
              </w:rPr>
            </w:pPr>
            <w:r w:rsidRPr="00BA0CE4">
              <w:rPr>
                <w:rFonts w:ascii="Verdana" w:hAnsi="Verdana"/>
                <w:b/>
              </w:rPr>
              <w:t>Multi Cardholders Same Client Code/ID#</w:t>
            </w:r>
          </w:p>
        </w:tc>
        <w:tc>
          <w:tcPr>
            <w:tcW w:w="775" w:type="pct"/>
            <w:tcBorders>
              <w:top w:val="single" w:sz="4" w:space="0" w:color="auto"/>
              <w:left w:val="single" w:sz="4" w:space="0" w:color="auto"/>
              <w:bottom w:val="single" w:sz="4" w:space="0" w:color="auto"/>
              <w:right w:val="single" w:sz="4" w:space="0" w:color="auto"/>
            </w:tcBorders>
            <w:shd w:val="clear" w:color="auto" w:fill="FFFFFF"/>
          </w:tcPr>
          <w:p w14:paraId="63A07453" w14:textId="0EF8DD09" w:rsidR="000E290F" w:rsidRPr="00BA0CE4" w:rsidRDefault="00E33E13" w:rsidP="00BA0CE4">
            <w:pPr>
              <w:autoSpaceDE w:val="0"/>
              <w:autoSpaceDN w:val="0"/>
              <w:spacing w:before="120" w:after="120"/>
              <w:rPr>
                <w:rFonts w:ascii="Verdana" w:hAnsi="Verdana"/>
                <w:bCs/>
              </w:rPr>
            </w:pPr>
            <w:r w:rsidRPr="00BA0CE4">
              <w:rPr>
                <w:rFonts w:ascii="Verdana" w:hAnsi="Verdana"/>
                <w:bCs/>
              </w:rPr>
              <w:t xml:space="preserve">Up </w:t>
            </w:r>
            <w:r w:rsidR="000E290F" w:rsidRPr="00BA0CE4">
              <w:rPr>
                <w:rFonts w:ascii="Verdana" w:hAnsi="Verdana"/>
                <w:bCs/>
              </w:rPr>
              <w:t>to 5 business days</w:t>
            </w:r>
            <w:r w:rsidR="00A02A69" w:rsidRPr="00BA0CE4">
              <w:rPr>
                <w:rFonts w:ascii="Verdana" w:hAnsi="Verdana"/>
                <w:bCs/>
              </w:rPr>
              <w:t>.</w:t>
            </w:r>
          </w:p>
          <w:p w14:paraId="1D9B75C9" w14:textId="034F23AC" w:rsidR="0096459E" w:rsidRPr="00BA0CE4" w:rsidRDefault="000E290F" w:rsidP="00BA0CE4">
            <w:pPr>
              <w:autoSpaceDE w:val="0"/>
              <w:autoSpaceDN w:val="0"/>
              <w:spacing w:before="120" w:after="120"/>
              <w:jc w:val="center"/>
              <w:rPr>
                <w:rFonts w:ascii="Verdana" w:hAnsi="Verdana"/>
                <w:b/>
                <w:bCs/>
                <w:color w:val="FF0000"/>
              </w:rPr>
            </w:pPr>
            <w:r w:rsidRPr="00BA0CE4">
              <w:rPr>
                <w:rFonts w:ascii="Verdana" w:hAnsi="Verdana"/>
                <w:bCs/>
              </w:rPr>
              <w:t xml:space="preserve"> </w:t>
            </w:r>
          </w:p>
        </w:tc>
        <w:tc>
          <w:tcPr>
            <w:tcW w:w="2286" w:type="pct"/>
            <w:tcBorders>
              <w:top w:val="single" w:sz="4" w:space="0" w:color="auto"/>
              <w:left w:val="single" w:sz="4" w:space="0" w:color="auto"/>
              <w:bottom w:val="single" w:sz="4" w:space="0" w:color="auto"/>
              <w:right w:val="single" w:sz="4" w:space="0" w:color="auto"/>
            </w:tcBorders>
            <w:shd w:val="clear" w:color="auto" w:fill="FFFFFF"/>
          </w:tcPr>
          <w:p w14:paraId="70026D7E" w14:textId="4F6292BE" w:rsidR="00FF0209" w:rsidRPr="00BA0CE4" w:rsidRDefault="0033378E" w:rsidP="00BA0CE4">
            <w:pPr>
              <w:spacing w:before="120" w:after="120"/>
              <w:rPr>
                <w:rFonts w:ascii="Verdana" w:hAnsi="Verdana"/>
              </w:rPr>
            </w:pPr>
            <w:r w:rsidRPr="00BA0CE4">
              <w:rPr>
                <w:rFonts w:ascii="Verdana" w:hAnsi="Verdana"/>
                <w:color w:val="000000"/>
              </w:rPr>
              <w:t>Eligibility needs to be corrected because the member ID pulls up multiple cardholders sharing the same ID </w:t>
            </w:r>
            <w:r w:rsidR="002C2E70" w:rsidRPr="00BA0CE4">
              <w:rPr>
                <w:rFonts w:ascii="Verdana" w:hAnsi="Verdana"/>
                <w:b/>
                <w:bCs/>
                <w:color w:val="000000"/>
              </w:rPr>
              <w:t xml:space="preserve">and </w:t>
            </w:r>
            <w:r w:rsidRPr="00BA0CE4">
              <w:rPr>
                <w:rFonts w:ascii="Verdana" w:hAnsi="Verdana"/>
                <w:color w:val="000000"/>
              </w:rPr>
              <w:t>the same client code, causing the member to be unable to use the automated services.</w:t>
            </w:r>
          </w:p>
        </w:tc>
        <w:tc>
          <w:tcPr>
            <w:tcW w:w="1239" w:type="pct"/>
            <w:tcBorders>
              <w:top w:val="single" w:sz="4" w:space="0" w:color="auto"/>
              <w:left w:val="single" w:sz="4" w:space="0" w:color="auto"/>
              <w:bottom w:val="single" w:sz="4" w:space="0" w:color="auto"/>
              <w:right w:val="single" w:sz="4" w:space="0" w:color="auto"/>
            </w:tcBorders>
            <w:shd w:val="clear" w:color="auto" w:fill="FFFFFF"/>
          </w:tcPr>
          <w:p w14:paraId="1594AB50" w14:textId="03DCC563" w:rsidR="000E290F" w:rsidRPr="00BA0CE4" w:rsidRDefault="006454B2" w:rsidP="00B56C06">
            <w:pPr>
              <w:spacing w:before="120" w:after="120"/>
              <w:rPr>
                <w:rFonts w:ascii="Verdana" w:hAnsi="Verdana"/>
                <w:color w:val="FF0000"/>
              </w:rPr>
            </w:pPr>
            <w:hyperlink r:id="rId31" w:anchor="!/view?docid=d4f49c13-6719-4abd-95a8-84a2d37816ce" w:tgtFrame="_blank" w:history="1">
              <w:r>
                <w:rPr>
                  <w:rFonts w:ascii="Verdana" w:hAnsi="Verdana"/>
                  <w:color w:val="0000FF"/>
                  <w:u w:val="single"/>
                </w:rPr>
                <w:t>PeopleSafe - Same Client Code/Same ID# (Multiple Cardholders) (002390)</w:t>
              </w:r>
            </w:hyperlink>
          </w:p>
        </w:tc>
      </w:tr>
      <w:tr w:rsidR="00127787" w:rsidRPr="00BA0CE4" w14:paraId="087484AC" w14:textId="77777777" w:rsidTr="00BE374D">
        <w:tc>
          <w:tcPr>
            <w:tcW w:w="700" w:type="pct"/>
            <w:tcBorders>
              <w:top w:val="single" w:sz="4" w:space="0" w:color="auto"/>
              <w:left w:val="single" w:sz="4" w:space="0" w:color="auto"/>
              <w:bottom w:val="single" w:sz="4" w:space="0" w:color="auto"/>
              <w:right w:val="single" w:sz="4" w:space="0" w:color="auto"/>
            </w:tcBorders>
            <w:shd w:val="clear" w:color="auto" w:fill="FFFFFF"/>
          </w:tcPr>
          <w:p w14:paraId="6A0F8650" w14:textId="3D904EFC" w:rsidR="0033378E" w:rsidRPr="00BA0CE4" w:rsidRDefault="0033378E" w:rsidP="00BA0CE4">
            <w:pPr>
              <w:spacing w:before="120" w:after="120"/>
              <w:rPr>
                <w:rFonts w:ascii="Verdana" w:hAnsi="Verdana"/>
                <w:b/>
              </w:rPr>
            </w:pPr>
            <w:r w:rsidRPr="00BA0CE4">
              <w:rPr>
                <w:rFonts w:ascii="Verdana" w:hAnsi="Verdana"/>
                <w:b/>
              </w:rPr>
              <w:t>Participant/Spouse/Dependent Not on File</w:t>
            </w:r>
          </w:p>
        </w:tc>
        <w:tc>
          <w:tcPr>
            <w:tcW w:w="775" w:type="pct"/>
            <w:tcBorders>
              <w:top w:val="single" w:sz="4" w:space="0" w:color="auto"/>
              <w:left w:val="single" w:sz="4" w:space="0" w:color="auto"/>
              <w:bottom w:val="single" w:sz="4" w:space="0" w:color="auto"/>
              <w:right w:val="single" w:sz="4" w:space="0" w:color="auto"/>
            </w:tcBorders>
            <w:shd w:val="clear" w:color="auto" w:fill="FFFFFF"/>
          </w:tcPr>
          <w:p w14:paraId="70A0AC9C" w14:textId="5B55EC61" w:rsidR="00945F5E" w:rsidRPr="00BA0CE4" w:rsidRDefault="00E33E13" w:rsidP="00BA0CE4">
            <w:pPr>
              <w:autoSpaceDE w:val="0"/>
              <w:autoSpaceDN w:val="0"/>
              <w:spacing w:before="120" w:after="120"/>
              <w:rPr>
                <w:rFonts w:ascii="Verdana" w:hAnsi="Verdana"/>
                <w:bCs/>
              </w:rPr>
            </w:pPr>
            <w:r w:rsidRPr="00BA0CE4">
              <w:rPr>
                <w:rFonts w:ascii="Verdana" w:hAnsi="Verdana"/>
                <w:bCs/>
              </w:rPr>
              <w:t xml:space="preserve">Up to </w:t>
            </w:r>
            <w:r w:rsidR="00945F5E" w:rsidRPr="00BA0CE4">
              <w:rPr>
                <w:rFonts w:ascii="Verdana" w:hAnsi="Verdana"/>
                <w:bCs/>
              </w:rPr>
              <w:t>5 business days</w:t>
            </w:r>
            <w:r w:rsidR="00A02A69" w:rsidRPr="00BA0CE4">
              <w:rPr>
                <w:rFonts w:ascii="Verdana" w:hAnsi="Verdana"/>
                <w:bCs/>
              </w:rPr>
              <w:t>.</w:t>
            </w:r>
          </w:p>
          <w:p w14:paraId="5F0ADF0C" w14:textId="4E5DBE99" w:rsidR="0033378E" w:rsidRPr="00BA0CE4" w:rsidRDefault="0033378E" w:rsidP="00BA0CE4">
            <w:pPr>
              <w:autoSpaceDE w:val="0"/>
              <w:autoSpaceDN w:val="0"/>
              <w:spacing w:before="120" w:after="120"/>
              <w:jc w:val="center"/>
              <w:rPr>
                <w:rFonts w:ascii="Verdana" w:hAnsi="Verdana"/>
                <w:b/>
                <w:bCs/>
                <w:color w:val="FF0000"/>
              </w:rPr>
            </w:pPr>
          </w:p>
        </w:tc>
        <w:tc>
          <w:tcPr>
            <w:tcW w:w="2286" w:type="pct"/>
            <w:tcBorders>
              <w:top w:val="single" w:sz="4" w:space="0" w:color="auto"/>
              <w:left w:val="single" w:sz="4" w:space="0" w:color="auto"/>
              <w:bottom w:val="single" w:sz="4" w:space="0" w:color="auto"/>
              <w:right w:val="single" w:sz="4" w:space="0" w:color="auto"/>
            </w:tcBorders>
            <w:shd w:val="clear" w:color="auto" w:fill="FFFFFF"/>
          </w:tcPr>
          <w:p w14:paraId="3F1BAB4C" w14:textId="77777777" w:rsidR="0033378E" w:rsidRPr="00BA0CE4" w:rsidRDefault="0033378E" w:rsidP="00BA0CE4">
            <w:pPr>
              <w:spacing w:before="120" w:after="120"/>
              <w:rPr>
                <w:rFonts w:ascii="Verdana" w:hAnsi="Verdana"/>
                <w:color w:val="000000"/>
              </w:rPr>
            </w:pPr>
            <w:r w:rsidRPr="00BA0CE4">
              <w:rPr>
                <w:rFonts w:ascii="Verdana" w:hAnsi="Verdana"/>
                <w:color w:val="000000"/>
              </w:rPr>
              <w:t>There is no record, active or terminated, in PeopleSafe for the member, spouse, or dependent.</w:t>
            </w:r>
          </w:p>
        </w:tc>
        <w:tc>
          <w:tcPr>
            <w:tcW w:w="1239" w:type="pct"/>
            <w:tcBorders>
              <w:top w:val="single" w:sz="4" w:space="0" w:color="auto"/>
              <w:left w:val="single" w:sz="4" w:space="0" w:color="auto"/>
              <w:bottom w:val="single" w:sz="4" w:space="0" w:color="auto"/>
              <w:right w:val="single" w:sz="4" w:space="0" w:color="auto"/>
            </w:tcBorders>
            <w:shd w:val="clear" w:color="auto" w:fill="FFFFFF"/>
          </w:tcPr>
          <w:p w14:paraId="63492746" w14:textId="493D05B8" w:rsidR="000E290F" w:rsidRPr="00BA0CE4" w:rsidRDefault="008A5936" w:rsidP="00B56C06">
            <w:pPr>
              <w:spacing w:before="120" w:after="120"/>
              <w:rPr>
                <w:rFonts w:ascii="Verdana" w:hAnsi="Verdana"/>
              </w:rPr>
            </w:pPr>
            <w:hyperlink r:id="rId32" w:anchor="!/view?docid=ad278185-117d-433f-bdc2-9327b93c1944" w:tgtFrame="_blank" w:history="1">
              <w:r w:rsidRPr="00BA0CE4">
                <w:rPr>
                  <w:rFonts w:ascii="Verdana" w:hAnsi="Verdana"/>
                  <w:color w:val="0000FF"/>
                  <w:u w:val="single"/>
                </w:rPr>
                <w:t>PeopleSafe - Resolution of Eligibility Issues (004587)</w:t>
              </w:r>
            </w:hyperlink>
          </w:p>
        </w:tc>
      </w:tr>
      <w:tr w:rsidR="00127787" w:rsidRPr="00BA0CE4" w14:paraId="7A48441D" w14:textId="77777777" w:rsidTr="00BE374D">
        <w:tc>
          <w:tcPr>
            <w:tcW w:w="700" w:type="pct"/>
            <w:tcBorders>
              <w:top w:val="single" w:sz="4" w:space="0" w:color="auto"/>
              <w:left w:val="single" w:sz="4" w:space="0" w:color="auto"/>
              <w:bottom w:val="single" w:sz="4" w:space="0" w:color="auto"/>
              <w:right w:val="single" w:sz="4" w:space="0" w:color="auto"/>
            </w:tcBorders>
            <w:shd w:val="clear" w:color="auto" w:fill="FFFFFF"/>
          </w:tcPr>
          <w:p w14:paraId="617EBCFB" w14:textId="5D3E63CF" w:rsidR="00127787" w:rsidRPr="00BA0CE4" w:rsidRDefault="00127787" w:rsidP="00BA0CE4">
            <w:pPr>
              <w:spacing w:before="120" w:after="120"/>
              <w:rPr>
                <w:rFonts w:ascii="Verdana" w:hAnsi="Verdana"/>
                <w:b/>
              </w:rPr>
            </w:pPr>
            <w:r w:rsidRPr="00BA0CE4">
              <w:rPr>
                <w:rFonts w:ascii="Verdana" w:hAnsi="Verdana"/>
                <w:b/>
                <w:bCs/>
              </w:rPr>
              <w:t>Multiple Birth</w:t>
            </w:r>
          </w:p>
        </w:tc>
        <w:tc>
          <w:tcPr>
            <w:tcW w:w="775" w:type="pct"/>
            <w:tcBorders>
              <w:top w:val="single" w:sz="4" w:space="0" w:color="auto"/>
              <w:left w:val="single" w:sz="4" w:space="0" w:color="auto"/>
              <w:bottom w:val="single" w:sz="4" w:space="0" w:color="auto"/>
              <w:right w:val="single" w:sz="4" w:space="0" w:color="auto"/>
            </w:tcBorders>
            <w:shd w:val="clear" w:color="auto" w:fill="FFFFFF"/>
          </w:tcPr>
          <w:p w14:paraId="5624C137" w14:textId="64A7E9C6" w:rsidR="00127787" w:rsidRPr="00BA0CE4" w:rsidRDefault="00127787" w:rsidP="00BA0CE4">
            <w:pPr>
              <w:autoSpaceDE w:val="0"/>
              <w:autoSpaceDN w:val="0"/>
              <w:spacing w:before="120" w:after="120"/>
              <w:rPr>
                <w:rFonts w:ascii="Verdana" w:hAnsi="Verdana"/>
                <w:bCs/>
              </w:rPr>
            </w:pPr>
            <w:r w:rsidRPr="00BA0CE4">
              <w:rPr>
                <w:rFonts w:ascii="Verdana" w:hAnsi="Verdana"/>
                <w:bCs/>
              </w:rPr>
              <w:t xml:space="preserve">Up to </w:t>
            </w:r>
            <w:r w:rsidR="00BA027B" w:rsidRPr="00BA0CE4">
              <w:rPr>
                <w:rFonts w:ascii="Verdana" w:hAnsi="Verdana"/>
                <w:bCs/>
              </w:rPr>
              <w:t xml:space="preserve">5 </w:t>
            </w:r>
            <w:r w:rsidRPr="00BA0CE4">
              <w:rPr>
                <w:rFonts w:ascii="Verdana" w:hAnsi="Verdana"/>
                <w:bCs/>
              </w:rPr>
              <w:t>business days</w:t>
            </w:r>
            <w:r w:rsidR="00A02A69" w:rsidRPr="00BA0CE4">
              <w:rPr>
                <w:rFonts w:ascii="Verdana" w:hAnsi="Verdana"/>
                <w:bCs/>
              </w:rPr>
              <w:t>.</w:t>
            </w:r>
          </w:p>
        </w:tc>
        <w:tc>
          <w:tcPr>
            <w:tcW w:w="2286" w:type="pct"/>
            <w:tcBorders>
              <w:top w:val="single" w:sz="4" w:space="0" w:color="auto"/>
              <w:left w:val="single" w:sz="4" w:space="0" w:color="auto"/>
              <w:bottom w:val="single" w:sz="4" w:space="0" w:color="auto"/>
              <w:right w:val="single" w:sz="4" w:space="0" w:color="auto"/>
            </w:tcBorders>
            <w:shd w:val="clear" w:color="auto" w:fill="FFFFFF"/>
          </w:tcPr>
          <w:p w14:paraId="5B1535F1" w14:textId="378C490B" w:rsidR="00127787" w:rsidRPr="00BA0CE4" w:rsidRDefault="00127787" w:rsidP="00B56C06">
            <w:pPr>
              <w:spacing w:before="120" w:after="120"/>
              <w:rPr>
                <w:rFonts w:ascii="Verdana" w:hAnsi="Verdana"/>
                <w:color w:val="000000"/>
              </w:rPr>
            </w:pPr>
            <w:r w:rsidRPr="00BA0CE4">
              <w:rPr>
                <w:rFonts w:ascii="Verdana" w:hAnsi="Verdana"/>
                <w:color w:val="000000"/>
              </w:rPr>
              <w:t>Twins - Created when a request needs to be sent to the Account Management Team to update the multiple birth indicators in RECAP and RxClaim.</w:t>
            </w:r>
          </w:p>
        </w:tc>
        <w:tc>
          <w:tcPr>
            <w:tcW w:w="1239" w:type="pct"/>
            <w:tcBorders>
              <w:top w:val="single" w:sz="4" w:space="0" w:color="auto"/>
              <w:left w:val="single" w:sz="4" w:space="0" w:color="auto"/>
              <w:bottom w:val="single" w:sz="4" w:space="0" w:color="auto"/>
              <w:right w:val="single" w:sz="4" w:space="0" w:color="auto"/>
            </w:tcBorders>
            <w:shd w:val="clear" w:color="auto" w:fill="FFFFFF"/>
          </w:tcPr>
          <w:p w14:paraId="57C34C05" w14:textId="3BAF2ABB" w:rsidR="00127787" w:rsidRPr="0029338D" w:rsidRDefault="00FE3B3B" w:rsidP="00BA0CE4">
            <w:pPr>
              <w:spacing w:before="120" w:after="120"/>
              <w:rPr>
                <w:rFonts w:ascii="Verdana" w:hAnsi="Verdana"/>
              </w:rPr>
            </w:pPr>
            <w:hyperlink r:id="rId33" w:anchor="!/view?docid=bc2957e6-d277-44fd-bdb0-37ce06631786" w:history="1">
              <w:r>
                <w:rPr>
                  <w:rStyle w:val="Hyperlink"/>
                  <w:rFonts w:ascii="Verdana" w:hAnsi="Verdana" w:cs="Helvetica"/>
                  <w:shd w:val="clear" w:color="auto" w:fill="FFFFFF"/>
                </w:rPr>
                <w:t>PeopleSafe - Twins (Rx) Adjudication (Multiple Births) (025065)</w:t>
              </w:r>
            </w:hyperlink>
          </w:p>
        </w:tc>
      </w:tr>
    </w:tbl>
    <w:p w14:paraId="2578D132" w14:textId="77777777" w:rsidR="003F5F76" w:rsidRPr="00BA0CE4" w:rsidRDefault="003F5F76" w:rsidP="0029338D">
      <w:pPr>
        <w:autoSpaceDE w:val="0"/>
        <w:autoSpaceDN w:val="0"/>
        <w:spacing w:before="120" w:after="120"/>
        <w:jc w:val="both"/>
        <w:rPr>
          <w:rFonts w:ascii="Verdana" w:hAnsi="Verdana"/>
          <w:i/>
          <w:iCs/>
        </w:rPr>
      </w:pPr>
      <w:bookmarkStart w:id="42" w:name="_Escalation"/>
      <w:bookmarkEnd w:id="42"/>
    </w:p>
    <w:p w14:paraId="26FE3EDC" w14:textId="77777777" w:rsidR="0042491B" w:rsidRPr="00B452E5" w:rsidRDefault="0042491B"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5A9B8CA0" w14:textId="77777777" w:rsidTr="0029338D">
        <w:tc>
          <w:tcPr>
            <w:tcW w:w="5000" w:type="pct"/>
            <w:shd w:val="clear" w:color="auto" w:fill="BFBFBF" w:themeFill="background1" w:themeFillShade="BF"/>
          </w:tcPr>
          <w:p w14:paraId="02BE53A5" w14:textId="4D7B7C3F" w:rsidR="00F76821" w:rsidRPr="0029338D" w:rsidRDefault="00613A4C" w:rsidP="00232A03">
            <w:pPr>
              <w:pStyle w:val="Heading2"/>
              <w:spacing w:before="120" w:after="120"/>
              <w:rPr>
                <w:rFonts w:ascii="Verdana" w:hAnsi="Verdana"/>
                <w:i w:val="0"/>
                <w:iCs w:val="0"/>
              </w:rPr>
            </w:pPr>
            <w:bookmarkStart w:id="43" w:name="_Empire_BCBS"/>
            <w:bookmarkStart w:id="44" w:name="_Fullfillment"/>
            <w:bookmarkStart w:id="45" w:name="_Fulfillment"/>
            <w:bookmarkStart w:id="46" w:name="_Toc205958235"/>
            <w:bookmarkEnd w:id="43"/>
            <w:bookmarkEnd w:id="44"/>
            <w:bookmarkEnd w:id="45"/>
            <w:r w:rsidRPr="0029338D">
              <w:rPr>
                <w:rFonts w:ascii="Verdana" w:hAnsi="Verdana"/>
                <w:i w:val="0"/>
                <w:iCs w:val="0"/>
              </w:rPr>
              <w:t>Fulfillment</w:t>
            </w:r>
            <w:bookmarkEnd w:id="46"/>
            <w:r w:rsidR="00294983" w:rsidRPr="0029338D">
              <w:rPr>
                <w:rFonts w:ascii="Verdana" w:hAnsi="Verdana"/>
                <w:i w:val="0"/>
                <w:iCs w:val="0"/>
              </w:rPr>
              <w:t xml:space="preserve">    </w:t>
            </w:r>
            <w:r w:rsidR="00BB43B5" w:rsidRPr="0029338D">
              <w:rPr>
                <w:rFonts w:ascii="Verdana" w:hAnsi="Verdana"/>
                <w:i w:val="0"/>
                <w:iCs w:val="0"/>
              </w:rPr>
              <w:t xml:space="preserve"> </w:t>
            </w:r>
          </w:p>
        </w:tc>
      </w:tr>
    </w:tbl>
    <w:p w14:paraId="31DDA0A7" w14:textId="77777777" w:rsidR="00BA0CE4" w:rsidRDefault="00BA0CE4" w:rsidP="008763AC">
      <w:pPr>
        <w:spacing w:before="120" w:after="120"/>
        <w:rPr>
          <w:rFonts w:ascii="Verdana" w:hAnsi="Verdana"/>
          <w:b/>
          <w:bCs/>
          <w:color w:val="000000"/>
        </w:rPr>
      </w:pPr>
    </w:p>
    <w:p w14:paraId="5CC92642" w14:textId="6D025C7B" w:rsidR="00F76821" w:rsidRDefault="00F76821" w:rsidP="008763AC">
      <w:pPr>
        <w:spacing w:before="120" w:after="120"/>
        <w:rPr>
          <w:rFonts w:ascii="Verdana" w:hAnsi="Verdana"/>
          <w:bCs/>
          <w:color w:val="000000"/>
        </w:rPr>
      </w:pPr>
      <w:r w:rsidRPr="00D056E5">
        <w:rPr>
          <w:rFonts w:ascii="Verdana" w:hAnsi="Verdana"/>
          <w:b/>
          <w:bCs/>
          <w:color w:val="000000"/>
        </w:rPr>
        <w:t>Note</w:t>
      </w:r>
      <w:r w:rsidR="00FC0122">
        <w:rPr>
          <w:rFonts w:ascii="Verdana" w:hAnsi="Verdana"/>
          <w:b/>
          <w:bCs/>
          <w:color w:val="000000"/>
        </w:rPr>
        <w:t xml:space="preserve">: </w:t>
      </w:r>
      <w:r w:rsidRPr="00D056E5">
        <w:rPr>
          <w:rFonts w:ascii="Verdana" w:hAnsi="Verdana"/>
          <w:bCs/>
          <w:color w:val="000000"/>
        </w:rPr>
        <w:t xml:space="preserve">The </w:t>
      </w:r>
      <w:r w:rsidRPr="00D056E5">
        <w:rPr>
          <w:rFonts w:ascii="Verdana" w:hAnsi="Verdana"/>
          <w:b/>
          <w:bCs/>
          <w:color w:val="000000"/>
        </w:rPr>
        <w:t>majority</w:t>
      </w:r>
      <w:r w:rsidRPr="00D056E5">
        <w:rPr>
          <w:rFonts w:ascii="Verdana" w:hAnsi="Verdana"/>
          <w:bCs/>
          <w:color w:val="000000"/>
        </w:rPr>
        <w:t xml:space="preserve"> of these requests can be utilized from the main screen of the </w:t>
      </w:r>
      <w:r w:rsidR="00CF5D99" w:rsidRPr="00D056E5">
        <w:rPr>
          <w:rFonts w:ascii="Verdana" w:hAnsi="Verdana"/>
          <w:bCs/>
          <w:color w:val="000000"/>
        </w:rPr>
        <w:t>member</w:t>
      </w:r>
      <w:r w:rsidRPr="00D056E5">
        <w:rPr>
          <w:rFonts w:ascii="Verdana" w:hAnsi="Verdana"/>
          <w:bCs/>
          <w:color w:val="000000"/>
        </w:rPr>
        <w:t>’s account using the Order Fulfillment button located at the bottom of the main screen.</w:t>
      </w:r>
    </w:p>
    <w:p w14:paraId="7E0760B2" w14:textId="59C5FE01" w:rsidR="00201764" w:rsidRPr="00D056E5" w:rsidRDefault="00201764" w:rsidP="0029338D">
      <w:pPr>
        <w:autoSpaceDE w:val="0"/>
        <w:autoSpaceDN w:val="0"/>
        <w:spacing w:before="120" w:after="120"/>
        <w:jc w:val="both"/>
        <w:rPr>
          <w:rFonts w:ascii="Verdana" w:hAnsi="Verdana"/>
          <w:bCs/>
          <w:color w:val="000000"/>
        </w:rPr>
      </w:pPr>
      <w:r>
        <w:rPr>
          <w:rFonts w:ascii="Verdana" w:hAnsi="Verdana"/>
        </w:rPr>
        <w:t>Refer to as needed</w:t>
      </w:r>
      <w:r w:rsidR="000167BA">
        <w:rPr>
          <w:rFonts w:ascii="Verdana" w:hAnsi="Verdana"/>
        </w:rPr>
        <w:t>:</w:t>
      </w:r>
    </w:p>
    <w:tbl>
      <w:tblPr>
        <w:tblW w:w="5000" w:type="pct"/>
        <w:tblLayout w:type="fixed"/>
        <w:tblLook w:val="01E0" w:firstRow="1" w:lastRow="1" w:firstColumn="1" w:lastColumn="1" w:noHBand="0" w:noVBand="0"/>
      </w:tblPr>
      <w:tblGrid>
        <w:gridCol w:w="2492"/>
        <w:gridCol w:w="1800"/>
        <w:gridCol w:w="5493"/>
        <w:gridCol w:w="3165"/>
      </w:tblGrid>
      <w:tr w:rsidR="000B5124" w:rsidRPr="00D056E5" w14:paraId="71757829"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CD9CE7" w14:textId="77777777" w:rsidR="00FF0209" w:rsidRPr="00D056E5" w:rsidRDefault="00FF0209" w:rsidP="00A25E76">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9051D" w14:textId="77777777" w:rsidR="00FF0209" w:rsidRPr="00D056E5" w:rsidRDefault="0099424C" w:rsidP="00A25E76">
            <w:pPr>
              <w:spacing w:before="120" w:after="120"/>
              <w:jc w:val="center"/>
              <w:rPr>
                <w:rFonts w:ascii="Verdana" w:hAnsi="Verdana"/>
                <w:b/>
              </w:rPr>
            </w:pPr>
            <w:r w:rsidRPr="00D056E5">
              <w:rPr>
                <w:rFonts w:ascii="Verdana" w:hAnsi="Verdana"/>
                <w:b/>
              </w:rPr>
              <w:t>Turnaround Time</w:t>
            </w:r>
          </w:p>
          <w:p w14:paraId="1715F00C" w14:textId="19D295E3" w:rsidR="007577E9" w:rsidRPr="00D056E5" w:rsidRDefault="007577E9" w:rsidP="00A25E76">
            <w:pPr>
              <w:spacing w:before="120" w:after="120"/>
              <w:jc w:val="center"/>
              <w:rPr>
                <w:rFonts w:ascii="Verdana" w:hAnsi="Verdana"/>
                <w:b/>
              </w:rPr>
            </w:pPr>
            <w:r w:rsidRPr="00D056E5">
              <w:rPr>
                <w:rFonts w:ascii="Verdana" w:hAnsi="Verdana"/>
                <w:b/>
              </w:rPr>
              <w:t>(</w:t>
            </w:r>
            <w:r w:rsidR="00D73020" w:rsidRPr="00D056E5">
              <w:rPr>
                <w:rFonts w:ascii="Verdana" w:hAnsi="Verdana"/>
                <w:b/>
              </w:rPr>
              <w:t>This</w:t>
            </w:r>
            <w:r w:rsidRPr="00D056E5">
              <w:rPr>
                <w:rFonts w:ascii="Verdana" w:hAnsi="Verdana"/>
                <w:b/>
              </w:rPr>
              <w:t xml:space="preserve"> does not include the amount of time it takes to reach the member)  </w:t>
            </w:r>
          </w:p>
        </w:tc>
        <w:tc>
          <w:tcPr>
            <w:tcW w:w="212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A6ACEA" w14:textId="77777777" w:rsidR="00FF0209" w:rsidRPr="00D056E5" w:rsidRDefault="00FF0209" w:rsidP="00A25E76">
            <w:pPr>
              <w:spacing w:before="120" w:after="120"/>
              <w:jc w:val="center"/>
              <w:rPr>
                <w:rFonts w:ascii="Verdana" w:hAnsi="Verdana"/>
                <w:b/>
              </w:rPr>
            </w:pPr>
            <w:r w:rsidRPr="00D056E5">
              <w:rPr>
                <w:rFonts w:ascii="Verdana" w:hAnsi="Verdana"/>
                <w:b/>
              </w:rPr>
              <w:t>Uses</w:t>
            </w:r>
          </w:p>
        </w:tc>
        <w:tc>
          <w:tcPr>
            <w:tcW w:w="12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445B74" w14:textId="77777777" w:rsidR="00FF0209" w:rsidRPr="00D056E5" w:rsidRDefault="00FF0209" w:rsidP="00A25E76">
            <w:pPr>
              <w:spacing w:before="120" w:after="120"/>
              <w:jc w:val="center"/>
              <w:rPr>
                <w:rFonts w:ascii="Verdana" w:hAnsi="Verdana"/>
                <w:b/>
              </w:rPr>
            </w:pPr>
            <w:r w:rsidRPr="00D056E5">
              <w:rPr>
                <w:rFonts w:ascii="Verdana" w:hAnsi="Verdana"/>
                <w:b/>
              </w:rPr>
              <w:t xml:space="preserve">Associated Work Instructions </w:t>
            </w:r>
          </w:p>
        </w:tc>
      </w:tr>
      <w:tr w:rsidR="000B5124" w:rsidRPr="00D056E5" w14:paraId="06A10664"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352E7725" w14:textId="4EA573D8" w:rsidR="00B35E46" w:rsidRPr="00BA0CE4" w:rsidRDefault="00B35E46" w:rsidP="008763AC">
            <w:pPr>
              <w:spacing w:before="120" w:after="120"/>
              <w:rPr>
                <w:rFonts w:ascii="Verdana" w:hAnsi="Verdana"/>
                <w:b/>
                <w:bCs/>
                <w:color w:val="000000"/>
              </w:rPr>
            </w:pPr>
            <w:r w:rsidRPr="00BA0CE4">
              <w:rPr>
                <w:rFonts w:ascii="Verdana" w:hAnsi="Verdana"/>
                <w:b/>
                <w:bCs/>
                <w:color w:val="000000"/>
              </w:rPr>
              <w:t>Alternate or Acces</w:t>
            </w:r>
            <w:r w:rsidR="00500E2C" w:rsidRPr="00BA0CE4">
              <w:rPr>
                <w:rFonts w:ascii="Verdana" w:hAnsi="Verdana"/>
                <w:b/>
                <w:bCs/>
                <w:color w:val="000000"/>
              </w:rPr>
              <w:t>s</w:t>
            </w:r>
            <w:r w:rsidRPr="00BA0CE4">
              <w:rPr>
                <w:rFonts w:ascii="Verdana" w:hAnsi="Verdana"/>
                <w:b/>
                <w:bCs/>
                <w:color w:val="000000"/>
              </w:rPr>
              <w:t>ible Formats</w:t>
            </w:r>
          </w:p>
          <w:p w14:paraId="5BA483E3" w14:textId="77777777" w:rsidR="00B35E46" w:rsidRPr="00BA0CE4" w:rsidRDefault="00B35E46" w:rsidP="008763AC">
            <w:pPr>
              <w:pStyle w:val="ListParagraph"/>
              <w:numPr>
                <w:ilvl w:val="0"/>
                <w:numId w:val="17"/>
              </w:numPr>
              <w:spacing w:before="120" w:after="120"/>
              <w:rPr>
                <w:rFonts w:ascii="Verdana" w:hAnsi="Verdana"/>
                <w:b/>
                <w:bCs/>
                <w:color w:val="000000"/>
              </w:rPr>
            </w:pPr>
            <w:r w:rsidRPr="00BA0CE4">
              <w:rPr>
                <w:rFonts w:ascii="Verdana" w:hAnsi="Verdana"/>
                <w:b/>
                <w:bCs/>
                <w:color w:val="000000"/>
              </w:rPr>
              <w:t>Large Print</w:t>
            </w:r>
          </w:p>
          <w:p w14:paraId="51947BAD" w14:textId="77777777" w:rsidR="00B35E46" w:rsidRPr="00BA0CE4" w:rsidRDefault="00B35E46" w:rsidP="008763AC">
            <w:pPr>
              <w:pStyle w:val="ListParagraph"/>
              <w:numPr>
                <w:ilvl w:val="0"/>
                <w:numId w:val="17"/>
              </w:numPr>
              <w:spacing w:before="120" w:after="120"/>
              <w:rPr>
                <w:rFonts w:ascii="Verdana" w:hAnsi="Verdana"/>
                <w:b/>
                <w:bCs/>
                <w:color w:val="000000"/>
              </w:rPr>
            </w:pPr>
            <w:r w:rsidRPr="00BA0CE4">
              <w:rPr>
                <w:rFonts w:ascii="Verdana" w:hAnsi="Verdana"/>
                <w:b/>
                <w:bCs/>
                <w:color w:val="000000"/>
              </w:rPr>
              <w:t>Braille</w:t>
            </w:r>
          </w:p>
          <w:p w14:paraId="11FE0B93" w14:textId="77777777" w:rsidR="00B35E46" w:rsidRPr="00BA0CE4" w:rsidRDefault="00B35E46" w:rsidP="008763AC">
            <w:pPr>
              <w:pStyle w:val="ListParagraph"/>
              <w:numPr>
                <w:ilvl w:val="0"/>
                <w:numId w:val="17"/>
              </w:numPr>
              <w:spacing w:before="120" w:after="120"/>
              <w:rPr>
                <w:rFonts w:ascii="Verdana" w:hAnsi="Verdana"/>
                <w:b/>
                <w:bCs/>
                <w:color w:val="000000"/>
              </w:rPr>
            </w:pPr>
            <w:r w:rsidRPr="00BA0CE4">
              <w:rPr>
                <w:rFonts w:ascii="Verdana" w:hAnsi="Verdana"/>
                <w:b/>
                <w:bCs/>
                <w:color w:val="000000"/>
              </w:rPr>
              <w:t>Data CD</w:t>
            </w:r>
          </w:p>
          <w:p w14:paraId="177FC7D0" w14:textId="5524949B" w:rsidR="00B35E46" w:rsidRPr="00BA0CE4" w:rsidRDefault="00B35E46" w:rsidP="008763AC">
            <w:pPr>
              <w:pStyle w:val="ListParagraph"/>
              <w:numPr>
                <w:ilvl w:val="0"/>
                <w:numId w:val="17"/>
              </w:numPr>
              <w:spacing w:before="120" w:after="120"/>
              <w:rPr>
                <w:rFonts w:ascii="Verdana" w:hAnsi="Verdana"/>
                <w:b/>
                <w:bCs/>
                <w:color w:val="000000"/>
              </w:rPr>
            </w:pPr>
            <w:r w:rsidRPr="00BA0CE4">
              <w:rPr>
                <w:rFonts w:ascii="Verdana" w:hAnsi="Verdana"/>
                <w:b/>
                <w:bCs/>
                <w:color w:val="000000"/>
              </w:rPr>
              <w:t>Audio CD</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1C2144DD" w14:textId="6D8F2EBF" w:rsidR="00B35E46" w:rsidRPr="00BA0CE4" w:rsidRDefault="00B35E46" w:rsidP="008763AC">
            <w:pPr>
              <w:spacing w:before="120" w:after="120"/>
              <w:rPr>
                <w:rFonts w:ascii="Verdana" w:hAnsi="Verdana"/>
                <w:bCs/>
              </w:rPr>
            </w:pPr>
            <w:r w:rsidRPr="00BA0CE4">
              <w:rPr>
                <w:rFonts w:ascii="Verdana" w:hAnsi="Verdana"/>
                <w:bCs/>
              </w:rPr>
              <w:t>Up to 3 business days</w:t>
            </w:r>
            <w:r w:rsidR="00A02A69"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435BA502" w14:textId="4474FDCD" w:rsidR="00B35E46" w:rsidRPr="00BA0CE4" w:rsidRDefault="00733AB5" w:rsidP="008763AC">
            <w:pPr>
              <w:spacing w:before="120" w:after="120"/>
              <w:rPr>
                <w:rFonts w:ascii="Verdana" w:hAnsi="Verdana"/>
                <w:color w:val="000000"/>
              </w:rPr>
            </w:pPr>
            <w:bookmarkStart w:id="47" w:name="OLE_LINK47"/>
            <w:bookmarkStart w:id="48" w:name="OLE_LINK48"/>
            <w:r w:rsidRPr="00BA0CE4">
              <w:rPr>
                <w:rFonts w:ascii="Verdana" w:hAnsi="Verdana"/>
                <w:color w:val="000000"/>
              </w:rPr>
              <w:t>Members can request after the published document has been sent to them to republish in the format of their choice.</w:t>
            </w:r>
            <w:bookmarkEnd w:id="47"/>
            <w:bookmarkEnd w:id="48"/>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2DD60596" w14:textId="17F650C0" w:rsidR="00B35E46" w:rsidRPr="00BA0CE4" w:rsidDel="00B35E46" w:rsidRDefault="008A5936" w:rsidP="008763AC">
            <w:pPr>
              <w:spacing w:before="120" w:after="120"/>
              <w:rPr>
                <w:rFonts w:ascii="Verdana" w:hAnsi="Verdana"/>
              </w:rPr>
            </w:pPr>
            <w:hyperlink r:id="rId34" w:anchor="!/view?docid=a33eb9f2-234e-4c71-bd84-d64eae88e8af" w:history="1">
              <w:r w:rsidRPr="00BA0CE4">
                <w:rPr>
                  <w:rStyle w:val="Hyperlink"/>
                  <w:rFonts w:ascii="Verdana" w:hAnsi="Verdana" w:cs="Helvetica"/>
                  <w:shd w:val="clear" w:color="auto" w:fill="FFFFFF"/>
                </w:rPr>
                <w:t>Fulfillment Requests (004595)</w:t>
              </w:r>
            </w:hyperlink>
            <w:r w:rsidRPr="0029338D">
              <w:rPr>
                <w:rFonts w:ascii="Verdana" w:hAnsi="Verdana"/>
              </w:rPr>
              <w:t xml:space="preserve"> </w:t>
            </w:r>
            <w:r w:rsidRPr="00BA0CE4">
              <w:rPr>
                <w:rFonts w:ascii="Verdana" w:hAnsi="Verdana"/>
              </w:rPr>
              <w:t>- Section titled</w:t>
            </w:r>
            <w:r w:rsidR="00FC0122">
              <w:rPr>
                <w:rFonts w:ascii="Verdana" w:hAnsi="Verdana"/>
              </w:rPr>
              <w:t xml:space="preserve">: </w:t>
            </w:r>
            <w:r w:rsidRPr="00BA0CE4">
              <w:rPr>
                <w:rFonts w:ascii="Verdana" w:hAnsi="Verdana"/>
              </w:rPr>
              <w:t>Fulfillment - Alternate or Accessible Formats.</w:t>
            </w:r>
          </w:p>
        </w:tc>
      </w:tr>
      <w:tr w:rsidR="000B5124" w:rsidRPr="00D056E5" w14:paraId="4E2066D3"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28FA306" w14:textId="625846D5" w:rsidR="00FF0209" w:rsidRPr="00BA0CE4" w:rsidRDefault="00FF0209" w:rsidP="008763AC">
            <w:pPr>
              <w:spacing w:before="120" w:after="120"/>
              <w:rPr>
                <w:rFonts w:ascii="Verdana" w:hAnsi="Verdana"/>
                <w:color w:val="000000"/>
              </w:rPr>
            </w:pPr>
            <w:r w:rsidRPr="00BA0CE4">
              <w:rPr>
                <w:rFonts w:ascii="Verdana" w:hAnsi="Verdana"/>
                <w:b/>
                <w:bCs/>
                <w:color w:val="000000"/>
              </w:rPr>
              <w:t xml:space="preserve">Appeals </w:t>
            </w:r>
            <w:r w:rsidR="00B35E46" w:rsidRPr="00BA0CE4">
              <w:rPr>
                <w:rFonts w:ascii="Verdana" w:hAnsi="Verdana"/>
                <w:b/>
                <w:bCs/>
                <w:color w:val="000000"/>
              </w:rPr>
              <w:t>Form</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623D686C" w14:textId="42EB3151" w:rsidR="00FF0209" w:rsidRPr="00BA0CE4" w:rsidRDefault="00BB43B5" w:rsidP="008763AC">
            <w:pPr>
              <w:spacing w:before="120" w:after="120"/>
              <w:rPr>
                <w:rFonts w:ascii="Verdana" w:hAnsi="Verdana"/>
                <w:bCs/>
              </w:rPr>
            </w:pPr>
            <w:r w:rsidRPr="00BA0CE4">
              <w:rPr>
                <w:rFonts w:ascii="Verdana" w:hAnsi="Verdana"/>
                <w:bCs/>
              </w:rPr>
              <w:t xml:space="preserve">Up to </w:t>
            </w:r>
            <w:r w:rsidR="0096459E" w:rsidRPr="00BA0CE4">
              <w:rPr>
                <w:rFonts w:ascii="Verdana" w:hAnsi="Verdana"/>
                <w:bCs/>
              </w:rPr>
              <w:t>3 business days</w:t>
            </w:r>
            <w:r w:rsidR="00A02A69"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4031273B" w14:textId="3B7EED54" w:rsidR="00FF0209" w:rsidRPr="00BA0CE4" w:rsidRDefault="0033378E" w:rsidP="008763AC">
            <w:pPr>
              <w:spacing w:before="120" w:after="120"/>
              <w:rPr>
                <w:rFonts w:ascii="Verdana" w:hAnsi="Verdana"/>
                <w:color w:val="000000"/>
              </w:rPr>
            </w:pPr>
            <w:r w:rsidRPr="00BA0CE4">
              <w:rPr>
                <w:rFonts w:ascii="Verdana" w:hAnsi="Verdana"/>
                <w:color w:val="000000"/>
              </w:rPr>
              <w:t>Appeal in Client Plan Design</w:t>
            </w:r>
            <w:r w:rsidR="003B4091" w:rsidRPr="00BA0CE4">
              <w:rPr>
                <w:rFonts w:ascii="Verdana" w:hAnsi="Verdana"/>
                <w:color w:val="000000"/>
              </w:rPr>
              <w: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74F74BB5" w14:textId="7C0F968A" w:rsidR="0033378E" w:rsidRPr="00BA0CE4" w:rsidRDefault="008A5936" w:rsidP="008763AC">
            <w:pPr>
              <w:spacing w:before="120" w:after="120"/>
              <w:rPr>
                <w:rFonts w:ascii="Verdana" w:hAnsi="Verdana"/>
                <w:color w:val="000000"/>
              </w:rPr>
            </w:pPr>
            <w:hyperlink r:id="rId35" w:anchor="!/view?docid=a33eb9f2-234e-4c71-bd84-d64eae88e8af" w:history="1">
              <w:r w:rsidRPr="00BA0CE4">
                <w:rPr>
                  <w:rStyle w:val="Hyperlink"/>
                  <w:rFonts w:ascii="Verdana" w:hAnsi="Verdana" w:cs="Helvetica"/>
                  <w:shd w:val="clear" w:color="auto" w:fill="FFFFFF"/>
                </w:rPr>
                <w:t>Fulfillment Requests (004595)</w:t>
              </w:r>
            </w:hyperlink>
            <w:r w:rsidRPr="0029338D">
              <w:rPr>
                <w:rFonts w:ascii="Verdana" w:hAnsi="Verdana"/>
              </w:rPr>
              <w:t xml:space="preserve"> </w:t>
            </w:r>
            <w:r w:rsidRPr="00BA0CE4">
              <w:rPr>
                <w:rFonts w:ascii="Verdana" w:hAnsi="Verdana"/>
              </w:rPr>
              <w:t>- Section titled</w:t>
            </w:r>
            <w:r w:rsidR="00FC0122">
              <w:rPr>
                <w:rFonts w:ascii="Verdana" w:hAnsi="Verdana"/>
              </w:rPr>
              <w:t xml:space="preserve">: </w:t>
            </w:r>
            <w:r w:rsidRPr="00BA0CE4">
              <w:rPr>
                <w:rFonts w:ascii="Verdana" w:hAnsi="Verdana"/>
              </w:rPr>
              <w:t>Fulfillment Table.</w:t>
            </w:r>
          </w:p>
        </w:tc>
      </w:tr>
      <w:tr w:rsidR="000B5124" w:rsidRPr="00D056E5" w14:paraId="03E22322"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7E1D958B" w14:textId="486CE4DA" w:rsidR="00B1330B" w:rsidRPr="00BA0CE4" w:rsidRDefault="00B1330B" w:rsidP="008763AC">
            <w:pPr>
              <w:spacing w:before="120" w:after="120"/>
              <w:rPr>
                <w:rFonts w:ascii="Verdana" w:hAnsi="Verdana"/>
                <w:noProof/>
              </w:rPr>
            </w:pPr>
            <w:r w:rsidRPr="00BA0CE4">
              <w:rPr>
                <w:rFonts w:ascii="Verdana" w:hAnsi="Verdana"/>
                <w:b/>
                <w:bCs/>
                <w:color w:val="000000"/>
              </w:rPr>
              <w:t>Authorization Form</w:t>
            </w:r>
            <w:r w:rsidR="00FC0122">
              <w:rPr>
                <w:rFonts w:ascii="Verdana" w:hAnsi="Verdana"/>
                <w:b/>
                <w:bCs/>
                <w:color w:val="000000"/>
              </w:rPr>
              <w:t xml:space="preserve">: </w:t>
            </w:r>
            <w:r w:rsidRPr="00BA0CE4">
              <w:rPr>
                <w:rFonts w:ascii="Verdana" w:hAnsi="Verdana"/>
                <w:b/>
                <w:bCs/>
                <w:color w:val="000000"/>
              </w:rPr>
              <w:t>One-Time or Extended (Ongoing) Authorization Release</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FFEFEFD" w14:textId="51ADC46A" w:rsidR="00B1330B" w:rsidRPr="00BA0CE4" w:rsidRDefault="00B1330B" w:rsidP="008763AC">
            <w:pPr>
              <w:spacing w:before="120" w:after="120"/>
              <w:rPr>
                <w:rFonts w:ascii="Verdana" w:hAnsi="Verdana"/>
                <w:bCs/>
              </w:rPr>
            </w:pPr>
            <w:r w:rsidRPr="00BA0CE4">
              <w:rPr>
                <w:rFonts w:ascii="Verdana" w:hAnsi="Verdana"/>
                <w:bCs/>
              </w:rPr>
              <w:t>Up to 3 business days</w:t>
            </w:r>
            <w:r w:rsidR="00A02A69"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54498B59" w14:textId="5D4047ED" w:rsidR="00B1330B" w:rsidRPr="00BA0CE4" w:rsidRDefault="00B1330B" w:rsidP="008763AC">
            <w:pPr>
              <w:spacing w:before="120" w:after="120"/>
              <w:rPr>
                <w:rFonts w:ascii="Verdana" w:hAnsi="Verdana"/>
                <w:color w:val="000000"/>
              </w:rPr>
            </w:pPr>
            <w:r w:rsidRPr="00BA0CE4">
              <w:rPr>
                <w:rFonts w:ascii="Verdana" w:hAnsi="Verdana"/>
                <w:color w:val="000000"/>
              </w:rPr>
              <w:t xml:space="preserve">Used when the member requests a one-time or extended authorization </w:t>
            </w:r>
            <w:r w:rsidR="008232EF" w:rsidRPr="00BA0CE4">
              <w:rPr>
                <w:rFonts w:ascii="Verdana" w:hAnsi="Verdana"/>
                <w:color w:val="000000"/>
              </w:rPr>
              <w:t>form.</w:t>
            </w:r>
          </w:p>
          <w:p w14:paraId="2473AF19" w14:textId="7308C8A1" w:rsidR="00B1330B" w:rsidRPr="00BA0CE4" w:rsidRDefault="00B1330B" w:rsidP="008763AC">
            <w:pPr>
              <w:spacing w:before="120" w:after="120"/>
              <w:rPr>
                <w:rFonts w:ascii="Verdana" w:hAnsi="Verdana"/>
                <w:color w:val="000000"/>
              </w:rPr>
            </w:pPr>
            <w:r w:rsidRPr="00BA0CE4">
              <w:rPr>
                <w:rFonts w:ascii="Verdana" w:hAnsi="Verdana"/>
                <w:color w:val="000000"/>
              </w:rPr>
              <w:t xml:space="preserve">Member can </w:t>
            </w:r>
            <w:r w:rsidR="00F7439F" w:rsidRPr="00BA0CE4">
              <w:rPr>
                <w:rFonts w:ascii="Verdana" w:hAnsi="Verdana"/>
                <w:color w:val="000000"/>
              </w:rPr>
              <w:t>download it</w:t>
            </w:r>
            <w:r w:rsidRPr="00BA0CE4">
              <w:rPr>
                <w:rFonts w:ascii="Verdana" w:hAnsi="Verdana"/>
                <w:color w:val="000000"/>
              </w:rPr>
              <w:t xml:space="preserve"> on </w:t>
            </w:r>
            <w:r w:rsidR="008232EF" w:rsidRPr="00BA0CE4">
              <w:rPr>
                <w:rFonts w:ascii="Verdana" w:hAnsi="Verdana"/>
                <w:color w:val="000000"/>
              </w:rPr>
              <w:t>Caremark.com.</w:t>
            </w:r>
          </w:p>
          <w:p w14:paraId="05111CCA" w14:textId="059A2538" w:rsidR="00B1330B" w:rsidRPr="00BA0CE4" w:rsidRDefault="00B1330B" w:rsidP="00B67285">
            <w:pPr>
              <w:spacing w:before="120" w:after="120"/>
              <w:textAlignment w:val="top"/>
              <w:rPr>
                <w:rFonts w:ascii="Verdana" w:hAnsi="Verdana"/>
                <w:b/>
              </w:rPr>
            </w:pPr>
            <w:r w:rsidRPr="00BA0CE4">
              <w:rPr>
                <w:rFonts w:ascii="Verdana" w:hAnsi="Verdana"/>
                <w:noProof/>
                <w:color w:val="000000"/>
              </w:rPr>
              <w:drawing>
                <wp:inline distT="0" distB="0" distL="0" distR="0" wp14:anchorId="2B46C03C" wp14:editId="0A0F076D">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A0CE4">
              <w:rPr>
                <w:rFonts w:ascii="Verdana" w:hAnsi="Verdana"/>
                <w:color w:val="000000"/>
              </w:rPr>
              <w:t xml:space="preserve"> Do </w:t>
            </w:r>
            <w:r w:rsidR="009F7E7F" w:rsidRPr="00BA0CE4">
              <w:rPr>
                <w:rFonts w:ascii="Verdana" w:hAnsi="Verdana"/>
                <w:color w:val="000000"/>
              </w:rPr>
              <w:t>not</w:t>
            </w:r>
            <w:r w:rsidRPr="00BA0CE4">
              <w:rPr>
                <w:rFonts w:ascii="Verdana" w:hAnsi="Verdana"/>
                <w:color w:val="000000"/>
              </w:rPr>
              <w:t xml:space="preserve"> use Fulfillment Automation in PeopleSafe</w:t>
            </w:r>
            <w:r w:rsidRPr="00BA0CE4">
              <w:rPr>
                <w:rFonts w:ascii="Verdana" w:hAnsi="Verdana"/>
                <w:b/>
              </w:rPr>
              <w:t>.</w:t>
            </w:r>
          </w:p>
          <w:p w14:paraId="7C8A2887" w14:textId="18F20DE9" w:rsidR="00B1330B" w:rsidRPr="00BA0CE4" w:rsidRDefault="00B1330B" w:rsidP="008763AC">
            <w:pPr>
              <w:spacing w:before="120" w:after="120"/>
              <w:rPr>
                <w:rFonts w:ascii="Verdana" w:hAnsi="Verdana"/>
              </w:rPr>
            </w:pPr>
            <w:r w:rsidRPr="00BA0CE4">
              <w:rPr>
                <w:rFonts w:ascii="Verdana" w:hAnsi="Verdana"/>
                <w:b/>
                <w:bCs/>
              </w:rPr>
              <w:t>Note</w:t>
            </w:r>
            <w:r w:rsidR="00FC0122">
              <w:rPr>
                <w:rFonts w:ascii="Verdana" w:hAnsi="Verdana"/>
                <w:b/>
                <w:bCs/>
              </w:rPr>
              <w:t xml:space="preserve">: </w:t>
            </w:r>
            <w:r w:rsidRPr="00BA0CE4">
              <w:rPr>
                <w:rFonts w:ascii="Verdana" w:hAnsi="Verdana"/>
              </w:rPr>
              <w:t>Review the CIF, some plans do not allow the member to access Caremark.com directly.</w:t>
            </w:r>
          </w:p>
          <w:p w14:paraId="048915BE" w14:textId="0CDB2AE1" w:rsidR="00B1330B" w:rsidRPr="00BA0CE4" w:rsidRDefault="00B1330B" w:rsidP="008763AC">
            <w:pPr>
              <w:spacing w:before="120" w:after="120"/>
              <w:rPr>
                <w:rFonts w:ascii="Verdana" w:hAnsi="Verdana"/>
                <w:color w:val="000000"/>
              </w:rPr>
            </w:pPr>
            <w:r w:rsidRPr="00BA0CE4">
              <w:rPr>
                <w:rFonts w:ascii="Verdana" w:hAnsi="Verdana"/>
                <w:b/>
              </w:rPr>
              <w:t>MED D</w:t>
            </w:r>
            <w:r w:rsidR="00FC0122">
              <w:rPr>
                <w:rFonts w:ascii="Verdana" w:hAnsi="Verdana"/>
                <w:b/>
              </w:rPr>
              <w:t xml:space="preserve">: </w:t>
            </w:r>
            <w:r w:rsidRPr="00BA0CE4">
              <w:rPr>
                <w:rFonts w:ascii="Verdana" w:hAnsi="Verdana"/>
                <w:bCs/>
              </w:rPr>
              <w:t>AOR form</w:t>
            </w:r>
            <w:r w:rsidR="003B4091" w:rsidRPr="00BA0CE4">
              <w:rPr>
                <w:rFonts w:ascii="Verdana" w:hAnsi="Verdana"/>
                <w:bCs/>
              </w:rPr>
              <w: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7C2353A1" w14:textId="4FE65B88" w:rsidR="00B1330B" w:rsidRPr="00BA0CE4" w:rsidRDefault="00D86C00" w:rsidP="008763AC">
            <w:pPr>
              <w:spacing w:before="120" w:after="120"/>
              <w:rPr>
                <w:rStyle w:val="Hyperlink"/>
                <w:rFonts w:ascii="Verdana" w:hAnsi="Verdana" w:cs="Helvetica"/>
                <w:shd w:val="clear" w:color="auto" w:fill="FFFFFF"/>
              </w:rPr>
            </w:pPr>
            <w:hyperlink r:id="rId36" w:anchor="!/view?docid=970803bb-c0d8-4180-ae71-a8feab415b65" w:history="1">
              <w:r w:rsidRPr="00BA0CE4">
                <w:rPr>
                  <w:rStyle w:val="Hyperlink"/>
                  <w:rFonts w:ascii="Verdana" w:hAnsi="Verdana" w:cs="Helvetica"/>
                  <w:shd w:val="clear" w:color="auto" w:fill="FFFFFF"/>
                </w:rPr>
                <w:t>PeopleSafe - Forms Members Can Submit to Authorize Access and Release of Information for Their Account (007394)</w:t>
              </w:r>
            </w:hyperlink>
          </w:p>
          <w:p w14:paraId="724C4FA1" w14:textId="77777777" w:rsidR="00B1330B" w:rsidRPr="00BA0CE4" w:rsidRDefault="00B1330B" w:rsidP="008763AC">
            <w:pPr>
              <w:spacing w:before="120" w:after="120"/>
              <w:rPr>
                <w:rStyle w:val="Hyperlink"/>
                <w:rFonts w:ascii="Verdana" w:hAnsi="Verdana" w:cs="Helvetica"/>
                <w:shd w:val="clear" w:color="auto" w:fill="FFFFFF"/>
              </w:rPr>
            </w:pPr>
          </w:p>
          <w:p w14:paraId="1A13C7BB" w14:textId="4180BC44" w:rsidR="00B1330B" w:rsidRPr="00BA0CE4" w:rsidRDefault="00DC2DF7" w:rsidP="008763AC">
            <w:pPr>
              <w:spacing w:before="120" w:after="120"/>
              <w:rPr>
                <w:rFonts w:ascii="Verdana" w:hAnsi="Verdana"/>
              </w:rPr>
            </w:pPr>
            <w:hyperlink r:id="rId37" w:anchor="!/view?docid=4008954a-0d95-4ea9-add2-3a7dfa02c718" w:history="1">
              <w:r w:rsidRPr="00BA0CE4">
                <w:rPr>
                  <w:rStyle w:val="Hyperlink"/>
                  <w:rFonts w:ascii="Verdana" w:hAnsi="Verdana"/>
                </w:rPr>
                <w:t>MED D - Appointed Representative Form (AOR) or Power of Attorney (POA) (021424)</w:t>
              </w:r>
            </w:hyperlink>
          </w:p>
        </w:tc>
      </w:tr>
      <w:tr w:rsidR="000B5124" w:rsidRPr="00D056E5" w14:paraId="7B356148"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136D4CA6" w14:textId="77F25A53" w:rsidR="0033378E" w:rsidRPr="00BA0CE4" w:rsidRDefault="0033378E" w:rsidP="008763AC">
            <w:pPr>
              <w:spacing w:before="120" w:after="120"/>
              <w:rPr>
                <w:rFonts w:ascii="Verdana" w:hAnsi="Verdana"/>
                <w:b/>
                <w:bCs/>
                <w:color w:val="000000"/>
              </w:rPr>
            </w:pPr>
            <w:r w:rsidRPr="00BA0CE4">
              <w:rPr>
                <w:rFonts w:ascii="Verdana" w:hAnsi="Verdana"/>
                <w:b/>
                <w:bCs/>
                <w:color w:val="000000"/>
              </w:rPr>
              <w:t>Benefit Information</w:t>
            </w:r>
            <w:r w:rsidR="00B35E46" w:rsidRPr="00BA0CE4">
              <w:rPr>
                <w:rFonts w:ascii="Verdana" w:hAnsi="Verdana"/>
                <w:b/>
                <w:bCs/>
                <w:color w:val="000000"/>
              </w:rPr>
              <w:t xml:space="preserve"> – Varies by Client</w:t>
            </w:r>
            <w:r w:rsidR="00FF1533" w:rsidRPr="00BA0CE4">
              <w:rPr>
                <w:rFonts w:ascii="Verdana" w:hAnsi="Verdana"/>
                <w:b/>
                <w:bCs/>
                <w:color w:val="000000"/>
              </w:rPr>
              <w:t xml:space="preserve"> </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AD67603" w14:textId="5B89A678" w:rsidR="0096459E" w:rsidRPr="00BA0CE4" w:rsidRDefault="00BB43B5" w:rsidP="00B56C06">
            <w:pPr>
              <w:autoSpaceDE w:val="0"/>
              <w:autoSpaceDN w:val="0"/>
              <w:spacing w:before="120" w:after="120"/>
              <w:rPr>
                <w:rFonts w:ascii="Verdana" w:hAnsi="Verdana"/>
                <w:bCs/>
                <w:color w:val="FF0000"/>
              </w:rPr>
            </w:pPr>
            <w:r w:rsidRPr="00BA0CE4">
              <w:rPr>
                <w:rFonts w:ascii="Verdana" w:hAnsi="Verdana"/>
                <w:bCs/>
              </w:rPr>
              <w:t xml:space="preserve">Up to </w:t>
            </w:r>
            <w:r w:rsidR="004A5CA6" w:rsidRPr="00BA0CE4">
              <w:rPr>
                <w:rFonts w:ascii="Verdana" w:hAnsi="Verdana"/>
                <w:bCs/>
              </w:rPr>
              <w:t>3 business days</w:t>
            </w:r>
            <w:r w:rsidR="00A02A69" w:rsidRPr="00BA0CE4">
              <w:rPr>
                <w:rFonts w:ascii="Verdana" w:hAnsi="Verdana"/>
                <w:bCs/>
              </w:rPr>
              <w:t>.</w:t>
            </w:r>
            <w:r w:rsidR="004A5CA6" w:rsidRPr="00BA0CE4">
              <w:rPr>
                <w:rFonts w:ascii="Verdana" w:hAnsi="Verdana"/>
                <w:bCs/>
              </w:rPr>
              <w:t xml:space="preserve"> </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79D65DBE" w14:textId="3BC44524" w:rsidR="00D339CA" w:rsidRPr="00BA0CE4" w:rsidRDefault="009F74DB" w:rsidP="008763AC">
            <w:pPr>
              <w:numPr>
                <w:ilvl w:val="0"/>
                <w:numId w:val="7"/>
              </w:numPr>
              <w:spacing w:before="120" w:after="120"/>
              <w:rPr>
                <w:rFonts w:ascii="Verdana" w:hAnsi="Verdana"/>
                <w:color w:val="000000"/>
              </w:rPr>
            </w:pPr>
            <w:r w:rsidRPr="00BA0CE4">
              <w:rPr>
                <w:rFonts w:ascii="Verdana" w:hAnsi="Verdana"/>
                <w:color w:val="000000"/>
              </w:rPr>
              <w:t>W</w:t>
            </w:r>
            <w:r w:rsidR="00D339CA" w:rsidRPr="00BA0CE4">
              <w:rPr>
                <w:rFonts w:ascii="Verdana" w:hAnsi="Verdana"/>
                <w:color w:val="000000"/>
              </w:rPr>
              <w:t>hen Automation is not working</w:t>
            </w:r>
            <w:r w:rsidR="003B4091" w:rsidRPr="00BA0CE4">
              <w:rPr>
                <w:rFonts w:ascii="Verdana" w:hAnsi="Verdana"/>
                <w:color w:val="000000"/>
              </w:rPr>
              <w:t>.</w:t>
            </w:r>
          </w:p>
          <w:p w14:paraId="2D85E5E8" w14:textId="58C4BFAC" w:rsidR="0033378E" w:rsidRPr="00BA0CE4" w:rsidRDefault="00D339CA" w:rsidP="00B56C06">
            <w:pPr>
              <w:numPr>
                <w:ilvl w:val="0"/>
                <w:numId w:val="7"/>
              </w:numPr>
              <w:spacing w:before="120" w:after="120"/>
              <w:jc w:val="both"/>
              <w:rPr>
                <w:rFonts w:ascii="Verdana" w:hAnsi="Verdana"/>
              </w:rPr>
            </w:pPr>
            <w:r w:rsidRPr="00BA0CE4">
              <w:rPr>
                <w:rFonts w:ascii="Verdana" w:hAnsi="Verdana"/>
                <w:color w:val="000000"/>
              </w:rPr>
              <w:t>Use when member needs more than two (2) cards (each request generates two (2) cards), this applies to same day requests only</w:t>
            </w:r>
            <w:r w:rsidR="000167BA" w:rsidRPr="00BA0CE4">
              <w:rPr>
                <w:rFonts w:ascii="Verdana" w:hAnsi="Verdana"/>
                <w:color w:val="000000"/>
              </w:rPr>
              <w:t xml:space="preserve">. </w:t>
            </w:r>
            <w:r w:rsidRPr="00BA0CE4">
              <w:rPr>
                <w:rFonts w:ascii="Verdana" w:hAnsi="Verdana"/>
                <w:color w:val="000000"/>
              </w:rPr>
              <w:t>If more than one (1) calendar day has passed Automation should be used.</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1E344FCD" w14:textId="013FD0D5" w:rsidR="00E07BB1" w:rsidRPr="00BA0CE4" w:rsidRDefault="00FF1533" w:rsidP="008763AC">
            <w:pPr>
              <w:spacing w:before="120" w:after="120"/>
              <w:rPr>
                <w:rFonts w:ascii="Verdana" w:hAnsi="Verdana"/>
              </w:rPr>
            </w:pPr>
            <w:r w:rsidRPr="00BA0CE4">
              <w:rPr>
                <w:rFonts w:ascii="Verdana" w:hAnsi="Verdana"/>
              </w:rPr>
              <w:t xml:space="preserve">Varies by Client - </w:t>
            </w:r>
            <w:r w:rsidR="00E07BB1" w:rsidRPr="00BA0CE4">
              <w:rPr>
                <w:rFonts w:ascii="Verdana" w:hAnsi="Verdana"/>
              </w:rPr>
              <w:t>Validate in CIF</w:t>
            </w:r>
          </w:p>
          <w:p w14:paraId="04D1AF0E" w14:textId="67B4E2B3" w:rsidR="0050130A" w:rsidRPr="00BA0CE4" w:rsidRDefault="00F214F5" w:rsidP="00B56C06">
            <w:pPr>
              <w:spacing w:before="120" w:after="120"/>
              <w:rPr>
                <w:rFonts w:ascii="Verdana" w:hAnsi="Verdana"/>
                <w:color w:val="000000"/>
              </w:rPr>
            </w:pPr>
            <w:hyperlink r:id="rId38" w:anchor="!/view?docid=f8164eb0-4f1b-404c-95c8-3d885186138e" w:history="1">
              <w:r>
                <w:rPr>
                  <w:rStyle w:val="Hyperlink"/>
                  <w:rFonts w:ascii="Verdana" w:hAnsi="Verdana" w:cs="Helvetica"/>
                  <w:shd w:val="clear" w:color="auto" w:fill="FFFFFF"/>
                </w:rPr>
                <w:t>PeopleSafe - Member ID Card/Benefit Info (Kit) &amp; Replacement (008174)</w:t>
              </w:r>
            </w:hyperlink>
          </w:p>
        </w:tc>
      </w:tr>
      <w:tr w:rsidR="000B5124" w:rsidRPr="00D056E5" w14:paraId="674396F5"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72E0C138" w14:textId="14E4E7D9" w:rsidR="00B31AD8" w:rsidRPr="00BA0CE4" w:rsidRDefault="00B31AD8" w:rsidP="008763AC">
            <w:pPr>
              <w:spacing w:before="120" w:after="120"/>
              <w:rPr>
                <w:rFonts w:ascii="Verdana" w:hAnsi="Verdana"/>
                <w:noProof/>
              </w:rPr>
            </w:pPr>
            <w:r w:rsidRPr="00BA0CE4">
              <w:rPr>
                <w:rFonts w:ascii="Verdana" w:hAnsi="Verdana"/>
                <w:b/>
                <w:bCs/>
                <w:color w:val="000000"/>
              </w:rPr>
              <w:t>Bulk Literature</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2D572F52" w14:textId="3A8216BD" w:rsidR="00B31AD8" w:rsidRPr="00BA0CE4" w:rsidRDefault="00B31AD8" w:rsidP="008763AC">
            <w:pPr>
              <w:autoSpaceDE w:val="0"/>
              <w:autoSpaceDN w:val="0"/>
              <w:spacing w:before="120" w:after="120"/>
              <w:rPr>
                <w:rFonts w:ascii="Verdana" w:hAnsi="Verdana"/>
                <w:color w:val="000000"/>
              </w:rPr>
            </w:pPr>
            <w:r w:rsidRPr="00BA0CE4">
              <w:rPr>
                <w:rFonts w:ascii="Verdana" w:hAnsi="Verdana"/>
                <w:color w:val="000000"/>
              </w:rPr>
              <w:t>Up to 3 business days</w:t>
            </w:r>
            <w:r w:rsidR="0090251F" w:rsidRPr="00BA0CE4">
              <w:rPr>
                <w:rFonts w:ascii="Verdana" w:hAnsi="Verdana"/>
                <w:color w:val="000000"/>
              </w:rPr>
              <w:t>.</w:t>
            </w:r>
          </w:p>
          <w:p w14:paraId="33618525" w14:textId="77777777" w:rsidR="00B31AD8" w:rsidRPr="00BA0CE4" w:rsidRDefault="00B31AD8" w:rsidP="008763AC">
            <w:pPr>
              <w:autoSpaceDE w:val="0"/>
              <w:autoSpaceDN w:val="0"/>
              <w:spacing w:before="120" w:after="120"/>
              <w:rPr>
                <w:rFonts w:ascii="Verdana" w:hAnsi="Verdana"/>
                <w:bCs/>
              </w:rPr>
            </w:pP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1647C412" w14:textId="21CB3DE1" w:rsidR="00B31AD8" w:rsidRPr="00BA0CE4" w:rsidRDefault="00B31AD8" w:rsidP="008763AC">
            <w:pPr>
              <w:numPr>
                <w:ilvl w:val="0"/>
                <w:numId w:val="7"/>
              </w:numPr>
              <w:spacing w:before="120" w:after="120"/>
              <w:rPr>
                <w:rFonts w:ascii="Verdana" w:hAnsi="Verdana"/>
                <w:color w:val="000000"/>
              </w:rPr>
            </w:pPr>
            <w:r w:rsidRPr="00BA0CE4">
              <w:rPr>
                <w:rFonts w:ascii="Verdana" w:hAnsi="Verdana"/>
                <w:color w:val="000000"/>
              </w:rPr>
              <w:t>When Automation is not working</w:t>
            </w:r>
            <w:r w:rsidR="003B4091" w:rsidRPr="00BA0CE4">
              <w:rPr>
                <w:rFonts w:ascii="Verdana" w:hAnsi="Verdana"/>
                <w:color w:val="000000"/>
              </w:rPr>
              <w:t>.</w:t>
            </w:r>
          </w:p>
          <w:p w14:paraId="5A399897" w14:textId="6E1BC689" w:rsidR="00B31AD8" w:rsidRPr="00BA0CE4" w:rsidRDefault="00B31AD8" w:rsidP="008763AC">
            <w:pPr>
              <w:numPr>
                <w:ilvl w:val="0"/>
                <w:numId w:val="7"/>
              </w:numPr>
              <w:spacing w:before="120" w:after="120"/>
              <w:rPr>
                <w:rFonts w:ascii="Verdana" w:hAnsi="Verdana"/>
                <w:color w:val="000000"/>
              </w:rPr>
            </w:pPr>
            <w:r w:rsidRPr="00BA0CE4">
              <w:rPr>
                <w:rFonts w:ascii="Verdana" w:hAnsi="Verdana"/>
                <w:color w:val="000000"/>
              </w:rPr>
              <w:t>Client Support Use Only</w:t>
            </w:r>
            <w:r w:rsidR="003B4091" w:rsidRPr="00BA0CE4">
              <w:rPr>
                <w:rFonts w:ascii="Verdana" w:hAnsi="Verdana"/>
                <w:color w:val="000000"/>
              </w:rPr>
              <w:t>.</w:t>
            </w:r>
          </w:p>
          <w:p w14:paraId="3F3DA366" w14:textId="6E9FBF94" w:rsidR="00B31AD8" w:rsidRPr="00BA0CE4" w:rsidRDefault="00B31AD8" w:rsidP="008763AC">
            <w:pPr>
              <w:numPr>
                <w:ilvl w:val="0"/>
                <w:numId w:val="7"/>
              </w:numPr>
              <w:spacing w:before="120" w:after="120"/>
              <w:rPr>
                <w:rFonts w:ascii="Verdana" w:hAnsi="Verdana"/>
                <w:color w:val="000000"/>
              </w:rPr>
            </w:pPr>
            <w:r w:rsidRPr="00BA0CE4">
              <w:rPr>
                <w:rFonts w:ascii="Verdana" w:hAnsi="Verdana"/>
                <w:color w:val="000000"/>
              </w:rPr>
              <w:t>Requests more than five (5) forms.</w:t>
            </w:r>
          </w:p>
        </w:tc>
        <w:bookmarkStart w:id="49" w:name="OLE_LINK17"/>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78918763" w14:textId="1E0EC472" w:rsidR="004A1430" w:rsidRPr="00BA0CE4" w:rsidRDefault="004A1430" w:rsidP="008763AC">
            <w:pPr>
              <w:autoSpaceDE w:val="0"/>
              <w:autoSpaceDN w:val="0"/>
              <w:spacing w:before="120" w:after="120"/>
              <w:rPr>
                <w:rFonts w:ascii="Verdana" w:hAnsi="Verdana" w:cs="Helvetica"/>
                <w:b/>
                <w:bCs/>
                <w:shd w:val="clear" w:color="auto" w:fill="FFFFFF"/>
              </w:rPr>
            </w:pPr>
            <w:r w:rsidRPr="00BA0CE4">
              <w:fldChar w:fldCharType="begin"/>
            </w:r>
            <w:r w:rsidR="00D86C00" w:rsidRPr="0029338D">
              <w:rPr>
                <w:rFonts w:ascii="Verdana" w:hAnsi="Verdana"/>
              </w:rPr>
              <w:instrText>HYPERLINK "https://thesource.cvshealth.com/nuxeo/thesource/" \l "!/view?docid=a33eb9f2-234e-4c71-bd84-d64eae88e8af"</w:instrText>
            </w:r>
            <w:r w:rsidRPr="00BA0CE4">
              <w:fldChar w:fldCharType="separate"/>
            </w:r>
            <w:r w:rsidR="00D86C00" w:rsidRPr="00BA0CE4">
              <w:rPr>
                <w:rStyle w:val="Hyperlink"/>
                <w:rFonts w:ascii="Verdana" w:hAnsi="Verdana" w:cs="Helvetica"/>
                <w:shd w:val="clear" w:color="auto" w:fill="FFFFFF"/>
              </w:rPr>
              <w:t>Fulfillment Requests (004595)</w:t>
            </w:r>
            <w:r w:rsidRPr="00BA0CE4">
              <w:rPr>
                <w:rStyle w:val="Hyperlink"/>
                <w:rFonts w:ascii="Verdana" w:hAnsi="Verdana" w:cs="Helvetica"/>
                <w:shd w:val="clear" w:color="auto" w:fill="FFFFFF"/>
              </w:rPr>
              <w:fldChar w:fldCharType="end"/>
            </w:r>
            <w:r w:rsidR="00D86C00" w:rsidRPr="00BA0CE4">
              <w:rPr>
                <w:rStyle w:val="Hyperlink"/>
                <w:rFonts w:ascii="Verdana" w:hAnsi="Verdana" w:cs="Helvetica"/>
                <w:shd w:val="clear" w:color="auto" w:fill="FFFFFF"/>
              </w:rPr>
              <w:t xml:space="preserve"> </w:t>
            </w:r>
            <w:r w:rsidR="00D86C00" w:rsidRPr="00BA0CE4">
              <w:rPr>
                <w:rStyle w:val="Hyperlink"/>
                <w:rFonts w:ascii="Verdana" w:hAnsi="Verdana" w:cs="Helvetica"/>
                <w:color w:val="auto"/>
                <w:u w:val="none"/>
                <w:shd w:val="clear" w:color="auto" w:fill="FFFFFF"/>
              </w:rPr>
              <w:t>- Section titled</w:t>
            </w:r>
            <w:r w:rsidR="00FC0122">
              <w:rPr>
                <w:rStyle w:val="Hyperlink"/>
                <w:rFonts w:ascii="Verdana" w:hAnsi="Verdana" w:cs="Helvetica"/>
                <w:color w:val="auto"/>
                <w:u w:val="none"/>
                <w:shd w:val="clear" w:color="auto" w:fill="FFFFFF"/>
              </w:rPr>
              <w:t xml:space="preserve">: </w:t>
            </w:r>
            <w:r w:rsidR="00D86C00" w:rsidRPr="00BA0CE4">
              <w:rPr>
                <w:rStyle w:val="Hyperlink"/>
                <w:rFonts w:ascii="Verdana" w:hAnsi="Verdana" w:cs="Helvetica"/>
                <w:color w:val="auto"/>
                <w:u w:val="none"/>
                <w:shd w:val="clear" w:color="auto" w:fill="FFFFFF"/>
              </w:rPr>
              <w:t>Fulfillment Automation.</w:t>
            </w:r>
          </w:p>
          <w:bookmarkEnd w:id="49"/>
          <w:p w14:paraId="3AB25A6B" w14:textId="77777777" w:rsidR="00B31AD8" w:rsidRPr="00BA0CE4" w:rsidRDefault="00B31AD8" w:rsidP="008763AC">
            <w:pPr>
              <w:spacing w:before="120" w:after="120"/>
              <w:rPr>
                <w:rFonts w:ascii="Verdana" w:hAnsi="Verdana"/>
              </w:rPr>
            </w:pPr>
          </w:p>
        </w:tc>
      </w:tr>
      <w:tr w:rsidR="000B5124" w:rsidRPr="00D056E5" w14:paraId="201BF7F7"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39D355A1" w14:textId="20D1258F" w:rsidR="000B5124" w:rsidRPr="00BA0CE4" w:rsidRDefault="000B5124" w:rsidP="000B5124">
            <w:pPr>
              <w:spacing w:before="120" w:after="120"/>
              <w:rPr>
                <w:rFonts w:ascii="Verdana" w:hAnsi="Verdana"/>
                <w:b/>
                <w:bCs/>
                <w:color w:val="000000"/>
              </w:rPr>
            </w:pPr>
            <w:r w:rsidRPr="00BA0CE4">
              <w:rPr>
                <w:rFonts w:ascii="Verdana" w:hAnsi="Verdana"/>
                <w:b/>
                <w:bCs/>
                <w:color w:val="000000"/>
              </w:rPr>
              <w:t>Caremark.com Brochure</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7B88DCBF" w14:textId="5E79CEC7" w:rsidR="000B5124" w:rsidRPr="00BA0CE4" w:rsidRDefault="000B5124" w:rsidP="000B5124">
            <w:pPr>
              <w:autoSpaceDE w:val="0"/>
              <w:autoSpaceDN w:val="0"/>
              <w:spacing w:before="120" w:after="120"/>
              <w:rPr>
                <w:rFonts w:ascii="Verdana" w:hAnsi="Verdana"/>
                <w:bCs/>
              </w:rPr>
            </w:pPr>
            <w:r w:rsidRPr="00BA0CE4">
              <w:rPr>
                <w:rFonts w:ascii="Verdana" w:hAnsi="Verdana"/>
                <w:bCs/>
              </w:rPr>
              <w:t>Up to 3 business days</w:t>
            </w:r>
            <w:r w:rsidR="0090251F"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4C8994BB" w14:textId="3029EEBB" w:rsidR="000B5124" w:rsidRPr="00BA0CE4" w:rsidRDefault="000B5124" w:rsidP="000B5124">
            <w:pPr>
              <w:spacing w:before="120" w:after="120"/>
              <w:jc w:val="both"/>
              <w:rPr>
                <w:rFonts w:ascii="Verdana" w:hAnsi="Verdana"/>
                <w:color w:val="000000"/>
              </w:rPr>
            </w:pPr>
            <w:r w:rsidRPr="00BA0CE4">
              <w:rPr>
                <w:rFonts w:ascii="Verdana" w:hAnsi="Verdana"/>
                <w:color w:val="000000"/>
              </w:rPr>
              <w:t>Member can request.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551BA1D3" w14:textId="3E3835A6" w:rsidR="000B5124" w:rsidRPr="00BA0CE4" w:rsidRDefault="00D86C00" w:rsidP="0090251F">
            <w:pPr>
              <w:autoSpaceDE w:val="0"/>
              <w:autoSpaceDN w:val="0"/>
              <w:spacing w:before="120" w:after="120"/>
              <w:rPr>
                <w:rFonts w:ascii="Verdana" w:hAnsi="Verdana"/>
              </w:rPr>
            </w:pPr>
            <w:hyperlink r:id="rId39" w:anchor="!/view?docid=a33eb9f2-234e-4c71-bd84-d64eae88e8af" w:history="1">
              <w:r w:rsidRPr="00BA0CE4">
                <w:rPr>
                  <w:rStyle w:val="Hyperlink"/>
                  <w:rFonts w:ascii="Verdana" w:hAnsi="Verdana" w:cs="Helvetica"/>
                  <w:shd w:val="clear" w:color="auto" w:fill="FFFFFF"/>
                </w:rPr>
                <w:t>Fulfillment Requests (004595)</w:t>
              </w:r>
            </w:hyperlink>
            <w:r w:rsidRPr="0029338D">
              <w:rPr>
                <w:rFonts w:ascii="Verdana" w:hAnsi="Verdana"/>
              </w:rPr>
              <w:t xml:space="preserve"> </w:t>
            </w:r>
            <w:r w:rsidRPr="00BA0CE4">
              <w:rPr>
                <w:rFonts w:ascii="Verdana" w:hAnsi="Verdana"/>
              </w:rPr>
              <w:t>- Section titled</w:t>
            </w:r>
            <w:r w:rsidR="00FC0122">
              <w:rPr>
                <w:rFonts w:ascii="Verdana" w:hAnsi="Verdana"/>
              </w:rPr>
              <w:t xml:space="preserve">: </w:t>
            </w:r>
            <w:r w:rsidRPr="00BA0CE4">
              <w:rPr>
                <w:rFonts w:ascii="Verdana" w:hAnsi="Verdana"/>
              </w:rPr>
              <w:t>Fulfillment Automation.</w:t>
            </w:r>
          </w:p>
        </w:tc>
      </w:tr>
      <w:tr w:rsidR="000B5124" w:rsidRPr="00D056E5" w14:paraId="2700FC16"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1B280B98" w14:textId="18B01F40" w:rsidR="000B5124" w:rsidRPr="00BA0CE4" w:rsidRDefault="000B5124" w:rsidP="000B5124">
            <w:pPr>
              <w:spacing w:before="120" w:after="120"/>
              <w:rPr>
                <w:rFonts w:ascii="Verdana" w:hAnsi="Verdana"/>
                <w:b/>
                <w:bCs/>
                <w:color w:val="000000"/>
              </w:rPr>
            </w:pPr>
            <w:r w:rsidRPr="00BA0CE4">
              <w:rPr>
                <w:rFonts w:ascii="Verdana" w:hAnsi="Verdana"/>
                <w:b/>
                <w:bCs/>
                <w:color w:val="000000"/>
              </w:rPr>
              <w:t>Caremark Direct Brochure MED D</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6A518CCD" w14:textId="3E7FAD6B" w:rsidR="000B5124" w:rsidRPr="00BA0CE4" w:rsidRDefault="000B5124" w:rsidP="000B5124">
            <w:pPr>
              <w:autoSpaceDE w:val="0"/>
              <w:autoSpaceDN w:val="0"/>
              <w:spacing w:before="120" w:after="120"/>
              <w:rPr>
                <w:rFonts w:ascii="Verdana" w:hAnsi="Verdana"/>
                <w:b/>
                <w:color w:val="000000"/>
              </w:rPr>
            </w:pPr>
            <w:r w:rsidRPr="00BA0CE4">
              <w:rPr>
                <w:rFonts w:ascii="Verdana" w:hAnsi="Verdana"/>
                <w:bCs/>
              </w:rPr>
              <w:t>Up to 3 business days</w:t>
            </w:r>
            <w:r w:rsidR="0090251F"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7F918FC7" w14:textId="75BAD163" w:rsidR="000B5124" w:rsidRPr="00BA0CE4" w:rsidRDefault="000B5124" w:rsidP="000B5124">
            <w:pPr>
              <w:spacing w:before="120" w:after="120"/>
              <w:jc w:val="both"/>
              <w:rPr>
                <w:rFonts w:ascii="Verdana" w:hAnsi="Verdana"/>
              </w:rPr>
            </w:pPr>
            <w:r w:rsidRPr="00BA0CE4">
              <w:rPr>
                <w:rFonts w:ascii="Verdana" w:hAnsi="Verdana"/>
                <w:color w:val="000000"/>
              </w:rPr>
              <w:t>When Automation is not working</w:t>
            </w:r>
            <w:r w:rsidR="003B4091" w:rsidRPr="00BA0CE4">
              <w:rPr>
                <w:rFonts w:ascii="Verdana" w:hAnsi="Verdana"/>
                <w:color w:val="000000"/>
              </w:rPr>
              <w:t>.</w:t>
            </w:r>
            <w:r w:rsidRPr="00BA0CE4" w:rsidDel="0050130A">
              <w:rPr>
                <w:rFonts w:ascii="Verdana" w:hAnsi="Verdana"/>
                <w:color w:val="000000"/>
              </w:rPr>
              <w:t xml:space="preserve"> </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0E45CE1E" w14:textId="7DFCEE4E" w:rsidR="000B5124" w:rsidRPr="00BA0CE4" w:rsidRDefault="000B5124" w:rsidP="000B5124">
            <w:pPr>
              <w:autoSpaceDE w:val="0"/>
              <w:autoSpaceDN w:val="0"/>
              <w:spacing w:before="120" w:after="120"/>
              <w:rPr>
                <w:rFonts w:ascii="Verdana" w:hAnsi="Verdana"/>
                <w:color w:val="000000"/>
              </w:rPr>
            </w:pPr>
            <w:hyperlink r:id="rId40" w:anchor="!/view?docid=ca01f048-e548-4b85-aba1-62663fdaf236" w:history="1">
              <w:r w:rsidRPr="00BA0CE4">
                <w:rPr>
                  <w:rStyle w:val="Hyperlink"/>
                  <w:rFonts w:ascii="Verdana" w:hAnsi="Verdana" w:cs="Helvetica"/>
                  <w:shd w:val="clear" w:color="auto" w:fill="FFFFFF"/>
                </w:rPr>
                <w:t xml:space="preserve">MED D - Caremark Direct/Direct Sales (027459) </w:t>
              </w:r>
            </w:hyperlink>
          </w:p>
        </w:tc>
      </w:tr>
      <w:tr w:rsidR="000B5124" w:rsidRPr="00D056E5" w14:paraId="745C0FF7"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52907FE" w14:textId="68FF2C09" w:rsidR="000B5124" w:rsidRPr="00BA0CE4" w:rsidRDefault="000B5124" w:rsidP="000B5124">
            <w:pPr>
              <w:spacing w:before="120" w:after="120"/>
              <w:rPr>
                <w:rFonts w:ascii="Verdana" w:hAnsi="Verdana"/>
                <w:b/>
                <w:bCs/>
                <w:color w:val="000000"/>
              </w:rPr>
            </w:pPr>
            <w:r w:rsidRPr="00BA0CE4">
              <w:rPr>
                <w:rFonts w:ascii="Verdana" w:hAnsi="Verdana"/>
                <w:b/>
                <w:bCs/>
                <w:color w:val="000000"/>
              </w:rPr>
              <w:t>Claim Form</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52246A52" w14:textId="12C8DED5" w:rsidR="000B5124" w:rsidRPr="00BA0CE4" w:rsidRDefault="000B5124" w:rsidP="000B5124">
            <w:pPr>
              <w:autoSpaceDE w:val="0"/>
              <w:autoSpaceDN w:val="0"/>
              <w:spacing w:before="120" w:after="120"/>
              <w:rPr>
                <w:rFonts w:ascii="Verdana" w:hAnsi="Verdana"/>
                <w:bCs/>
              </w:rPr>
            </w:pPr>
            <w:r w:rsidRPr="00BA0CE4">
              <w:rPr>
                <w:rFonts w:ascii="Verdana" w:hAnsi="Verdana"/>
                <w:bCs/>
              </w:rPr>
              <w:t>Up to 3 business days</w:t>
            </w:r>
            <w:r w:rsidR="0090251F"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30092D14" w14:textId="77777777" w:rsidR="000B5124" w:rsidRPr="00BA0CE4" w:rsidRDefault="000B5124" w:rsidP="000B5124">
            <w:pPr>
              <w:numPr>
                <w:ilvl w:val="0"/>
                <w:numId w:val="18"/>
              </w:numPr>
              <w:spacing w:before="120" w:after="120"/>
              <w:rPr>
                <w:rFonts w:ascii="Verdana" w:hAnsi="Verdana"/>
                <w:color w:val="000000"/>
              </w:rPr>
            </w:pPr>
            <w:r w:rsidRPr="00BA0CE4">
              <w:rPr>
                <w:rFonts w:ascii="Verdana" w:hAnsi="Verdana"/>
                <w:color w:val="000000"/>
              </w:rPr>
              <w:t xml:space="preserve">When Automation is not working. </w:t>
            </w:r>
          </w:p>
          <w:p w14:paraId="5A0FBDD4" w14:textId="021FC105" w:rsidR="000B5124" w:rsidRPr="00BA0CE4" w:rsidRDefault="000B5124" w:rsidP="000B5124">
            <w:pPr>
              <w:numPr>
                <w:ilvl w:val="0"/>
                <w:numId w:val="18"/>
              </w:numPr>
              <w:spacing w:before="120" w:after="120"/>
              <w:rPr>
                <w:rFonts w:ascii="Verdana" w:hAnsi="Verdana"/>
                <w:color w:val="000000"/>
              </w:rPr>
            </w:pPr>
            <w:r w:rsidRPr="00BA0CE4">
              <w:rPr>
                <w:rFonts w:ascii="Verdana" w:hAnsi="Verdana"/>
                <w:color w:val="000000"/>
              </w:rPr>
              <w:t>Compound prescriptions.</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046054BD" w14:textId="725E31E0" w:rsidR="000B5124" w:rsidRPr="00BA0CE4" w:rsidRDefault="0021479A" w:rsidP="000B5124">
            <w:pPr>
              <w:autoSpaceDE w:val="0"/>
              <w:autoSpaceDN w:val="0"/>
              <w:spacing w:before="120" w:after="120"/>
              <w:rPr>
                <w:rFonts w:ascii="Verdana" w:hAnsi="Verdana" w:cs="Helvetica"/>
                <w:b/>
                <w:bCs/>
                <w:color w:val="FF0000"/>
                <w:shd w:val="clear" w:color="auto" w:fill="FFFFFF"/>
              </w:rPr>
            </w:pPr>
            <w:hyperlink r:id="rId41" w:anchor="!/view?docid=a33eb9f2-234e-4c71-bd84-d64eae88e8af" w:history="1">
              <w:r w:rsidRPr="00BA0CE4">
                <w:rPr>
                  <w:rStyle w:val="Hyperlink"/>
                  <w:rFonts w:ascii="Verdana" w:hAnsi="Verdana" w:cs="Helvetica"/>
                  <w:shd w:val="clear" w:color="auto" w:fill="FFFFFF"/>
                </w:rPr>
                <w:t>Fulfillment Requests (004595)</w:t>
              </w:r>
            </w:hyperlink>
            <w:r w:rsidRPr="00BA0CE4">
              <w:rPr>
                <w:rFonts w:ascii="Verdana" w:hAnsi="Verdana"/>
              </w:rPr>
              <w:t>- Section titled</w:t>
            </w:r>
            <w:r w:rsidR="00FC0122">
              <w:rPr>
                <w:rFonts w:ascii="Verdana" w:hAnsi="Verdana"/>
              </w:rPr>
              <w:t xml:space="preserve">: </w:t>
            </w:r>
            <w:r w:rsidRPr="00BA0CE4">
              <w:rPr>
                <w:rFonts w:ascii="Verdana" w:hAnsi="Verdana"/>
              </w:rPr>
              <w:t>Fulfillment Automation.</w:t>
            </w:r>
          </w:p>
          <w:p w14:paraId="412C0D49" w14:textId="2BACA42C" w:rsidR="000B5124" w:rsidRPr="00BA0CE4" w:rsidRDefault="000B5124" w:rsidP="000B5124">
            <w:pPr>
              <w:autoSpaceDE w:val="0"/>
              <w:autoSpaceDN w:val="0"/>
              <w:spacing w:before="120" w:after="120"/>
              <w:rPr>
                <w:rFonts w:ascii="Verdana" w:hAnsi="Verdana"/>
              </w:rPr>
            </w:pPr>
          </w:p>
          <w:p w14:paraId="28F25964" w14:textId="5D736042" w:rsidR="000B5124" w:rsidRPr="00BA0CE4" w:rsidRDefault="000B5124" w:rsidP="000B5124">
            <w:pPr>
              <w:autoSpaceDE w:val="0"/>
              <w:autoSpaceDN w:val="0"/>
              <w:spacing w:before="120" w:after="120"/>
              <w:rPr>
                <w:rFonts w:ascii="Verdana" w:hAnsi="Verdana"/>
              </w:rPr>
            </w:pPr>
            <w:hyperlink r:id="rId42" w:anchor="!/view?docid=06a1b33b-4f4a-4603-a8ab-e0f1376bfdca" w:history="1">
              <w:r w:rsidRPr="00BA0CE4">
                <w:rPr>
                  <w:rStyle w:val="Hyperlink"/>
                  <w:rFonts w:ascii="Verdana" w:hAnsi="Verdana"/>
                </w:rPr>
                <w:t>Paper Claim Multi-Ingredient Compound Prescription (042384)</w:t>
              </w:r>
            </w:hyperlink>
          </w:p>
        </w:tc>
      </w:tr>
      <w:tr w:rsidR="000B5124" w:rsidRPr="00D056E5" w14:paraId="1E946D43"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DBB4186" w14:textId="1C2B9237" w:rsidR="000B5124" w:rsidRPr="00BA0CE4" w:rsidRDefault="000B5124" w:rsidP="000B5124">
            <w:pPr>
              <w:spacing w:before="120" w:after="120"/>
              <w:rPr>
                <w:rFonts w:ascii="Verdana" w:hAnsi="Verdana"/>
                <w:b/>
                <w:bCs/>
                <w:color w:val="000000"/>
              </w:rPr>
            </w:pPr>
            <w:bookmarkStart w:id="50" w:name="_Hlk68507457"/>
            <w:r w:rsidRPr="00BA0CE4">
              <w:rPr>
                <w:rFonts w:ascii="Verdana" w:hAnsi="Verdana"/>
                <w:b/>
                <w:bCs/>
                <w:color w:val="000000"/>
              </w:rPr>
              <w:t>Counseling Sheet</w:t>
            </w:r>
          </w:p>
          <w:p w14:paraId="63CD6CF2" w14:textId="77777777" w:rsidR="000B5124" w:rsidRPr="00BA0CE4" w:rsidRDefault="000B5124" w:rsidP="000B5124">
            <w:pPr>
              <w:spacing w:before="120" w:after="120"/>
              <w:rPr>
                <w:rFonts w:ascii="Verdana" w:hAnsi="Verdana"/>
                <w:b/>
                <w:bCs/>
                <w:color w:val="000000"/>
              </w:rPr>
            </w:pP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B487937" w14:textId="06C606B7" w:rsidR="000B5124" w:rsidRPr="00BA0CE4" w:rsidRDefault="000B5124" w:rsidP="000B5124">
            <w:pPr>
              <w:autoSpaceDE w:val="0"/>
              <w:autoSpaceDN w:val="0"/>
              <w:spacing w:before="120" w:after="120"/>
              <w:rPr>
                <w:rFonts w:ascii="Verdana" w:hAnsi="Verdana"/>
                <w:b/>
                <w:color w:val="000000"/>
              </w:rPr>
            </w:pPr>
            <w:r w:rsidRPr="00BA0CE4">
              <w:rPr>
                <w:rFonts w:ascii="Verdana" w:hAnsi="Verdana"/>
                <w:bCs/>
              </w:rPr>
              <w:t>Up to 2 business days</w:t>
            </w:r>
            <w:r w:rsidR="0090251F"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1F29534A" w14:textId="430F4579" w:rsidR="000B5124" w:rsidRPr="00BA0CE4" w:rsidRDefault="000B5124" w:rsidP="000B5124">
            <w:pPr>
              <w:spacing w:before="120" w:after="120"/>
              <w:rPr>
                <w:rFonts w:ascii="Verdana" w:hAnsi="Verdana"/>
                <w:color w:val="000000"/>
              </w:rPr>
            </w:pPr>
            <w:r w:rsidRPr="00BA0CE4">
              <w:rPr>
                <w:rFonts w:ascii="Verdana" w:hAnsi="Verdana"/>
                <w:color w:val="000000"/>
              </w:rPr>
              <w:t>Labels and Counseling sheets</w:t>
            </w:r>
            <w:r w:rsidR="00332710" w:rsidRPr="00BA0CE4">
              <w:rPr>
                <w:rFonts w:ascii="Verdana" w:hAnsi="Verdana"/>
                <w:color w:val="000000"/>
              </w:rPr>
              <w:t xml:space="preserve">. </w:t>
            </w:r>
          </w:p>
          <w:p w14:paraId="23E40AFD" w14:textId="46009031" w:rsidR="000B5124" w:rsidRPr="00BA0CE4" w:rsidRDefault="000B5124" w:rsidP="000B5124">
            <w:pPr>
              <w:spacing w:before="120" w:after="120"/>
              <w:rPr>
                <w:rFonts w:ascii="Verdana" w:hAnsi="Verdana"/>
              </w:rPr>
            </w:pPr>
            <w:r w:rsidRPr="00BA0CE4">
              <w:rPr>
                <w:rFonts w:ascii="Verdana" w:hAnsi="Verdana"/>
                <w:b/>
                <w:bCs/>
                <w:color w:val="000000"/>
              </w:rPr>
              <w:t>Note</w:t>
            </w:r>
            <w:r w:rsidR="00FC0122">
              <w:rPr>
                <w:rFonts w:ascii="Verdana" w:hAnsi="Verdana"/>
                <w:b/>
                <w:bCs/>
                <w:color w:val="000000"/>
              </w:rPr>
              <w:t xml:space="preserve">: </w:t>
            </w:r>
            <w:r w:rsidRPr="00BA0CE4">
              <w:rPr>
                <w:rFonts w:ascii="Verdana" w:hAnsi="Verdana"/>
                <w:color w:val="000000"/>
              </w:rPr>
              <w:t>If the prescription was originally shipped over 30 days ago, counseling sheets cannot be reprinted</w:t>
            </w:r>
            <w:r w:rsidR="00332710" w:rsidRPr="00BA0CE4">
              <w:rPr>
                <w:rFonts w:ascii="Verdana" w:hAnsi="Verdana"/>
                <w:color w:val="000000"/>
              </w:rPr>
              <w:t xml:space="preserve">. </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5B56735C" w14:textId="54E9ECE4" w:rsidR="000B5124" w:rsidRPr="00BA0CE4" w:rsidRDefault="0021479A" w:rsidP="00B56C06">
            <w:pPr>
              <w:autoSpaceDE w:val="0"/>
              <w:autoSpaceDN w:val="0"/>
              <w:spacing w:before="120" w:after="120"/>
              <w:rPr>
                <w:rFonts w:ascii="Verdana" w:hAnsi="Verdana"/>
                <w:color w:val="000000"/>
              </w:rPr>
            </w:pPr>
            <w:hyperlink r:id="rId43" w:anchor="!/view?docid=fe97f023-d5aa-4578-ad84-b0e4e7b58b92" w:history="1">
              <w:r w:rsidRPr="00BA0CE4">
                <w:rPr>
                  <w:rStyle w:val="Hyperlink"/>
                  <w:rFonts w:ascii="Verdana" w:hAnsi="Verdana" w:cs="Helvetica"/>
                  <w:shd w:val="clear" w:color="auto" w:fill="FFFFFF"/>
                </w:rPr>
                <w:t xml:space="preserve">Special Dispensing Instructions ScripTalk, Braille, Large </w:t>
              </w:r>
              <w:r w:rsidR="00332710" w:rsidRPr="00BA0CE4">
                <w:rPr>
                  <w:rStyle w:val="Hyperlink"/>
                  <w:rFonts w:ascii="Verdana" w:hAnsi="Verdana" w:cs="Helvetica"/>
                  <w:shd w:val="clear" w:color="auto" w:fill="FFFFFF"/>
                </w:rPr>
                <w:t>Font,</w:t>
              </w:r>
              <w:r w:rsidRPr="00BA0CE4">
                <w:rPr>
                  <w:rStyle w:val="Hyperlink"/>
                  <w:rFonts w:ascii="Verdana" w:hAnsi="Verdana" w:cs="Helvetica"/>
                  <w:shd w:val="clear" w:color="auto" w:fill="FFFFFF"/>
                </w:rPr>
                <w:t xml:space="preserve"> and Signature (008618)</w:t>
              </w:r>
            </w:hyperlink>
          </w:p>
        </w:tc>
      </w:tr>
      <w:bookmarkEnd w:id="50"/>
      <w:tr w:rsidR="000B5124" w:rsidRPr="00D056E5" w14:paraId="3FD90879" w14:textId="77777777" w:rsidTr="0008151E">
        <w:trPr>
          <w:trHeight w:val="2213"/>
        </w:trPr>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3F3058D7" w14:textId="3E21EF87" w:rsidR="000B5124" w:rsidRPr="00BA0CE4" w:rsidRDefault="000B5124" w:rsidP="000B5124">
            <w:pPr>
              <w:spacing w:before="120" w:after="120"/>
              <w:rPr>
                <w:rFonts w:ascii="Verdana" w:hAnsi="Verdana"/>
                <w:b/>
                <w:bCs/>
                <w:color w:val="000000"/>
              </w:rPr>
            </w:pPr>
            <w:r w:rsidRPr="00BA0CE4">
              <w:rPr>
                <w:rFonts w:ascii="Verdana" w:hAnsi="Verdana"/>
                <w:b/>
                <w:bCs/>
                <w:color w:val="000000"/>
              </w:rPr>
              <w:t>Drug List (Plan’s formulary drug list)</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1F3D2F06" w14:textId="227C8CBF" w:rsidR="000B5124" w:rsidRPr="00BA0CE4" w:rsidRDefault="000B5124" w:rsidP="000B5124">
            <w:pPr>
              <w:autoSpaceDE w:val="0"/>
              <w:autoSpaceDN w:val="0"/>
              <w:spacing w:before="120" w:after="120"/>
              <w:rPr>
                <w:rFonts w:ascii="Verdana" w:hAnsi="Verdana"/>
                <w:b/>
                <w:color w:val="000000"/>
              </w:rPr>
            </w:pPr>
            <w:r w:rsidRPr="00BA0CE4">
              <w:rPr>
                <w:rFonts w:ascii="Verdana" w:hAnsi="Verdana"/>
                <w:bCs/>
              </w:rPr>
              <w:t>Up to 3 business days</w:t>
            </w:r>
            <w:r w:rsidR="0090251F"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12B4DEF8" w14:textId="00C767A0" w:rsidR="000B5124" w:rsidRPr="00BA0CE4" w:rsidRDefault="000B5124" w:rsidP="000B5124">
            <w:pPr>
              <w:spacing w:before="120" w:after="120"/>
              <w:jc w:val="both"/>
              <w:rPr>
                <w:rFonts w:ascii="Verdana" w:hAnsi="Verdana"/>
                <w:bCs/>
                <w:color w:val="000000"/>
              </w:rPr>
            </w:pPr>
            <w:r w:rsidRPr="00BA0CE4">
              <w:rPr>
                <w:rFonts w:ascii="Verdana" w:hAnsi="Verdana"/>
                <w:color w:val="000000"/>
              </w:rPr>
              <w:t>When Automation is not working</w:t>
            </w:r>
            <w:r w:rsidR="003B4091" w:rsidRPr="00BA0CE4">
              <w:rPr>
                <w:rFonts w:ascii="Verdana" w:hAnsi="Verdana"/>
                <w:color w:val="000000"/>
              </w:rPr>
              <w: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3FDA96D4" w14:textId="259EF634" w:rsidR="000B5124" w:rsidRPr="00BA0CE4" w:rsidRDefault="0021479A" w:rsidP="00B56C06">
            <w:pPr>
              <w:autoSpaceDE w:val="0"/>
              <w:autoSpaceDN w:val="0"/>
              <w:spacing w:before="120" w:after="120"/>
              <w:rPr>
                <w:rFonts w:ascii="Verdana" w:hAnsi="Verdana" w:cs="Helvetica"/>
                <w:b/>
                <w:bCs/>
                <w:color w:val="FF0000"/>
                <w:shd w:val="clear" w:color="auto" w:fill="FFFFFF"/>
              </w:rPr>
            </w:pPr>
            <w:hyperlink r:id="rId44" w:anchor="!/view?docid=a33eb9f2-234e-4c71-bd84-d64eae88e8af" w:history="1">
              <w:r w:rsidRPr="00BA0CE4">
                <w:rPr>
                  <w:rStyle w:val="Hyperlink"/>
                  <w:rFonts w:ascii="Verdana" w:hAnsi="Verdana" w:cs="Helvetica"/>
                  <w:shd w:val="clear" w:color="auto" w:fill="FFFFFF"/>
                </w:rPr>
                <w:t>Fulfillment Requests (004595)</w:t>
              </w:r>
            </w:hyperlink>
            <w:r w:rsidRPr="0029338D">
              <w:rPr>
                <w:rFonts w:ascii="Verdana" w:hAnsi="Verdana"/>
              </w:rPr>
              <w:t xml:space="preserve"> </w:t>
            </w:r>
            <w:r w:rsidRPr="00BA0CE4">
              <w:rPr>
                <w:rFonts w:ascii="Verdana" w:hAnsi="Verdana"/>
              </w:rPr>
              <w:t>- Section titled</w:t>
            </w:r>
            <w:r w:rsidR="00FC0122">
              <w:rPr>
                <w:rFonts w:ascii="Verdana" w:hAnsi="Verdana"/>
              </w:rPr>
              <w:t xml:space="preserve">: </w:t>
            </w:r>
            <w:r w:rsidRPr="00BA0CE4">
              <w:rPr>
                <w:rFonts w:ascii="Verdana" w:hAnsi="Verdana"/>
              </w:rPr>
              <w:t>Fulfillment Automation.</w:t>
            </w:r>
          </w:p>
        </w:tc>
      </w:tr>
      <w:tr w:rsidR="000B5124" w:rsidRPr="00D056E5" w14:paraId="4ADD5000"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2EFA87C" w14:textId="77777777" w:rsidR="000B5124" w:rsidRPr="00BA0CE4" w:rsidRDefault="000B5124" w:rsidP="000B5124">
            <w:pPr>
              <w:spacing w:before="120" w:after="120"/>
              <w:rPr>
                <w:rFonts w:ascii="Verdana" w:hAnsi="Verdana"/>
                <w:b/>
                <w:bCs/>
                <w:color w:val="000000"/>
              </w:rPr>
            </w:pPr>
            <w:r w:rsidRPr="00BA0CE4">
              <w:rPr>
                <w:rFonts w:ascii="Verdana" w:hAnsi="Verdana"/>
                <w:b/>
                <w:bCs/>
                <w:color w:val="000000"/>
              </w:rPr>
              <w:t>Extra Bottle</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F1F7071" w14:textId="32F1EDBE" w:rsidR="000B5124" w:rsidRPr="00BA0CE4" w:rsidRDefault="000B5124" w:rsidP="000B5124">
            <w:pPr>
              <w:autoSpaceDE w:val="0"/>
              <w:autoSpaceDN w:val="0"/>
              <w:spacing w:before="120" w:after="120"/>
              <w:rPr>
                <w:rFonts w:ascii="Verdana" w:hAnsi="Verdana"/>
                <w:color w:val="000000"/>
              </w:rPr>
            </w:pPr>
            <w:r w:rsidRPr="00BA0CE4">
              <w:rPr>
                <w:rFonts w:ascii="Verdana" w:hAnsi="Verdana"/>
                <w:bCs/>
              </w:rPr>
              <w:t>Up to 3 business days</w:t>
            </w:r>
            <w:r w:rsidR="0090251F" w:rsidRPr="00BA0CE4">
              <w:rPr>
                <w:rFonts w:ascii="Verdana" w:hAnsi="Verdana"/>
                <w:bCs/>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57BB3F47" w14:textId="6775DB8A" w:rsidR="000B5124" w:rsidRPr="00BA0CE4" w:rsidRDefault="000B5124" w:rsidP="000B5124">
            <w:pPr>
              <w:autoSpaceDE w:val="0"/>
              <w:autoSpaceDN w:val="0"/>
              <w:spacing w:before="120" w:after="120"/>
              <w:rPr>
                <w:rFonts w:ascii="Verdana" w:hAnsi="Verdana"/>
                <w:b/>
                <w:bCs/>
                <w:color w:val="FF0000"/>
              </w:rPr>
            </w:pPr>
            <w:r w:rsidRPr="00BA0CE4">
              <w:rPr>
                <w:rFonts w:ascii="Verdana" w:hAnsi="Verdana"/>
                <w:color w:val="000000"/>
              </w:rPr>
              <w:t xml:space="preserve">Member requests an extra bottle for travel purposes or for their child to take their Rx to school within 90 days of the ship date. </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63262EC6" w14:textId="6F7792DD" w:rsidR="000B5124" w:rsidRPr="00BA0CE4" w:rsidRDefault="000B5124" w:rsidP="000B5124">
            <w:pPr>
              <w:autoSpaceDE w:val="0"/>
              <w:autoSpaceDN w:val="0"/>
              <w:spacing w:before="120" w:after="120"/>
              <w:rPr>
                <w:rFonts w:ascii="Verdana" w:hAnsi="Verdana"/>
                <w:color w:val="000000"/>
              </w:rPr>
            </w:pPr>
            <w:hyperlink r:id="rId45" w:anchor="!/view?docid=11fcc2d4-1d39-4b76-a6ac-9701e58372dd" w:history="1">
              <w:r w:rsidRPr="00BA0CE4">
                <w:rPr>
                  <w:rStyle w:val="Hyperlink"/>
                  <w:rFonts w:ascii="Verdana" w:hAnsi="Verdana" w:cs="Helvetica"/>
                  <w:shd w:val="clear" w:color="auto" w:fill="FFFFFF"/>
                </w:rPr>
                <w:t>Extra Bottle Requests (004624)</w:t>
              </w:r>
            </w:hyperlink>
          </w:p>
        </w:tc>
      </w:tr>
      <w:tr w:rsidR="000B5124" w:rsidRPr="00D056E5" w14:paraId="1EA575C0"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55951FD" w14:textId="3F482BF2" w:rsidR="000B5124" w:rsidRPr="00BA0CE4" w:rsidRDefault="000B5124" w:rsidP="000B5124">
            <w:pPr>
              <w:spacing w:before="120" w:after="120"/>
              <w:rPr>
                <w:rFonts w:ascii="Verdana" w:hAnsi="Verdana"/>
                <w:b/>
                <w:bCs/>
                <w:color w:val="000000"/>
              </w:rPr>
            </w:pPr>
            <w:r w:rsidRPr="00BA0CE4">
              <w:rPr>
                <w:rFonts w:ascii="Verdana" w:hAnsi="Verdana"/>
                <w:b/>
                <w:iCs/>
              </w:rPr>
              <w:t>Financial Statement of Cost (SOC)</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EAB158D" w14:textId="2EE7003A" w:rsidR="000B5124" w:rsidRPr="00BA0CE4" w:rsidRDefault="000B5124" w:rsidP="000B5124">
            <w:pPr>
              <w:autoSpaceDE w:val="0"/>
              <w:autoSpaceDN w:val="0"/>
              <w:spacing w:before="120" w:after="120"/>
              <w:rPr>
                <w:rFonts w:ascii="Verdana" w:hAnsi="Verdana"/>
                <w:bCs/>
              </w:rPr>
            </w:pPr>
            <w:r w:rsidRPr="00BA0CE4">
              <w:rPr>
                <w:rFonts w:ascii="Verdana" w:hAnsi="Verdana"/>
              </w:rPr>
              <w:t>5 Business days, not including mailing time.</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4B657C4C" w14:textId="114E56DF" w:rsidR="000B5124" w:rsidRPr="00BA0CE4" w:rsidRDefault="000B5124" w:rsidP="000B5124">
            <w:pPr>
              <w:numPr>
                <w:ilvl w:val="0"/>
                <w:numId w:val="19"/>
              </w:numPr>
              <w:autoSpaceDE w:val="0"/>
              <w:autoSpaceDN w:val="0"/>
              <w:spacing w:before="120" w:after="120"/>
              <w:rPr>
                <w:rFonts w:ascii="Verdana" w:eastAsia="Wingdings" w:hAnsi="Verdana" w:cs="Wingdings"/>
                <w:color w:val="000000"/>
              </w:rPr>
            </w:pPr>
            <w:r w:rsidRPr="00BA0CE4">
              <w:rPr>
                <w:rFonts w:ascii="Verdana" w:eastAsia="Wingdings" w:hAnsi="Verdana" w:cs="Wingdings"/>
                <w:color w:val="000000"/>
              </w:rPr>
              <w:t>For Commercial members, Duplicates are Statement of Cost</w:t>
            </w:r>
            <w:r w:rsidR="003B4091" w:rsidRPr="00BA0CE4">
              <w:rPr>
                <w:rFonts w:ascii="Verdana" w:eastAsia="Wingdings" w:hAnsi="Verdana" w:cs="Wingdings"/>
                <w:color w:val="000000"/>
              </w:rPr>
              <w:t>.</w:t>
            </w:r>
          </w:p>
          <w:p w14:paraId="440D4090" w14:textId="25C9312E" w:rsidR="000B5124" w:rsidRPr="00BA0CE4" w:rsidRDefault="000B5124" w:rsidP="000B5124">
            <w:pPr>
              <w:numPr>
                <w:ilvl w:val="0"/>
                <w:numId w:val="19"/>
              </w:numPr>
              <w:autoSpaceDE w:val="0"/>
              <w:autoSpaceDN w:val="0"/>
              <w:spacing w:before="120" w:after="120"/>
              <w:rPr>
                <w:rFonts w:ascii="Verdana" w:hAnsi="Verdana"/>
                <w:color w:val="000000"/>
              </w:rPr>
            </w:pPr>
            <w:r w:rsidRPr="00BA0CE4">
              <w:rPr>
                <w:rFonts w:ascii="Verdana" w:hAnsi="Verdana"/>
                <w:color w:val="000000"/>
              </w:rPr>
              <w:t>Requests greater than two (2) years but less than seven (7), submit a task.</w:t>
            </w:r>
          </w:p>
          <w:p w14:paraId="1466965F" w14:textId="33FE410D" w:rsidR="000B5124" w:rsidRPr="00BA0CE4" w:rsidRDefault="000B5124" w:rsidP="000B5124">
            <w:pPr>
              <w:autoSpaceDE w:val="0"/>
              <w:autoSpaceDN w:val="0"/>
              <w:spacing w:before="120" w:after="120"/>
              <w:rPr>
                <w:rFonts w:ascii="Verdana" w:hAnsi="Verdana"/>
                <w:color w:val="000000"/>
              </w:rPr>
            </w:pPr>
            <w:r w:rsidRPr="00BA0CE4">
              <w:rPr>
                <w:rFonts w:ascii="Verdana" w:hAnsi="Verdana"/>
                <w:b/>
                <w:bCs/>
                <w:color w:val="000000"/>
              </w:rPr>
              <w:t>Note</w:t>
            </w:r>
            <w:r w:rsidR="00FC0122">
              <w:rPr>
                <w:rFonts w:ascii="Verdana" w:hAnsi="Verdana"/>
                <w:b/>
                <w:bCs/>
                <w:color w:val="000000"/>
              </w:rPr>
              <w:t xml:space="preserve">: </w:t>
            </w:r>
            <w:r w:rsidRPr="00BA0CE4">
              <w:rPr>
                <w:rFonts w:ascii="Verdana" w:hAnsi="Verdana"/>
                <w:color w:val="000000"/>
              </w:rPr>
              <w:t>See document for legal statement of cost information, not an RM Task.</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3EA36D50" w14:textId="5F685CD5" w:rsidR="000B5124" w:rsidRPr="00BA0CE4" w:rsidRDefault="0021479A" w:rsidP="000B5124">
            <w:pPr>
              <w:autoSpaceDE w:val="0"/>
              <w:autoSpaceDN w:val="0"/>
              <w:spacing w:before="120" w:after="120"/>
              <w:rPr>
                <w:rFonts w:ascii="Verdana" w:hAnsi="Verdana"/>
              </w:rPr>
            </w:pPr>
            <w:hyperlink r:id="rId46" w:anchor="!/view?docid=7049837e-d636-430e-b990-ae0706bd09e9" w:history="1">
              <w:r w:rsidRPr="00BA0CE4">
                <w:rPr>
                  <w:rStyle w:val="Hyperlink"/>
                  <w:rFonts w:ascii="Verdana" w:hAnsi="Verdana" w:cs="Helvetica"/>
                  <w:shd w:val="clear" w:color="auto" w:fill="FFFFFF"/>
                </w:rPr>
                <w:t>PeopleSafe - Financial Statement of Cost (SOC) Member Spouse or Dependent (043264)</w:t>
              </w:r>
            </w:hyperlink>
          </w:p>
        </w:tc>
      </w:tr>
      <w:tr w:rsidR="000B5124" w:rsidRPr="00D056E5" w14:paraId="2047F3D1"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951A5F1" w14:textId="0A153D25" w:rsidR="000B5124" w:rsidRPr="00BA0CE4" w:rsidRDefault="000B5124" w:rsidP="000B5124">
            <w:pPr>
              <w:spacing w:before="120" w:after="120"/>
              <w:rPr>
                <w:rFonts w:ascii="Verdana" w:hAnsi="Verdana"/>
                <w:b/>
                <w:iCs/>
                <w:color w:val="000000"/>
              </w:rPr>
            </w:pPr>
            <w:bookmarkStart w:id="51" w:name="_Hlk68511157"/>
            <w:r w:rsidRPr="00BA0CE4">
              <w:rPr>
                <w:rFonts w:ascii="Verdana" w:hAnsi="Verdana"/>
                <w:b/>
                <w:bCs/>
                <w:color w:val="000000"/>
              </w:rPr>
              <w:t>Mail Tag</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2C57E266" w14:textId="6DCA73DD" w:rsidR="000B5124" w:rsidRPr="00BA0CE4" w:rsidRDefault="000B5124" w:rsidP="000B5124">
            <w:pPr>
              <w:autoSpaceDE w:val="0"/>
              <w:autoSpaceDN w:val="0"/>
              <w:spacing w:before="120" w:after="120"/>
              <w:rPr>
                <w:rFonts w:ascii="Verdana" w:eastAsia="Wingdings" w:hAnsi="Verdana" w:cs="Wingdings"/>
                <w:bCs/>
              </w:rPr>
            </w:pPr>
            <w:r w:rsidRPr="00BA0CE4">
              <w:rPr>
                <w:rFonts w:ascii="Verdana" w:hAnsi="Verdana"/>
                <w:bCs/>
              </w:rPr>
              <w:t>Via email “E-Tag” up to 3 business days</w:t>
            </w:r>
            <w:r w:rsidR="0090251F" w:rsidRPr="00BA0CE4">
              <w:rPr>
                <w:rFonts w:ascii="Verdana" w:hAnsi="Verdana"/>
                <w:bCs/>
              </w:rPr>
              <w:t>.</w:t>
            </w:r>
          </w:p>
          <w:p w14:paraId="62B1EDA7" w14:textId="1BC1FDB1" w:rsidR="000B5124" w:rsidRPr="00BA0CE4" w:rsidRDefault="000B5124" w:rsidP="000B5124">
            <w:pPr>
              <w:autoSpaceDE w:val="0"/>
              <w:autoSpaceDN w:val="0"/>
              <w:spacing w:before="120" w:after="120"/>
              <w:rPr>
                <w:rFonts w:ascii="Verdana" w:hAnsi="Verdana"/>
                <w:color w:val="000000"/>
              </w:rPr>
            </w:pPr>
            <w:r w:rsidRPr="00BA0CE4">
              <w:rPr>
                <w:rFonts w:ascii="Verdana" w:eastAsia="Wingdings" w:hAnsi="Verdana" w:cs="Wingdings"/>
                <w:bCs/>
              </w:rPr>
              <w:t xml:space="preserve">Via </w:t>
            </w:r>
            <w:r w:rsidR="00FC0122" w:rsidRPr="00BA0CE4">
              <w:rPr>
                <w:rFonts w:ascii="Verdana" w:eastAsia="Wingdings" w:hAnsi="Verdana" w:cs="Wingdings"/>
                <w:bCs/>
              </w:rPr>
              <w:t>mail for</w:t>
            </w:r>
            <w:r w:rsidRPr="00BA0CE4">
              <w:rPr>
                <w:rFonts w:ascii="Verdana" w:eastAsia="Wingdings" w:hAnsi="Verdana" w:cs="Wingdings"/>
                <w:bCs/>
              </w:rPr>
              <w:t xml:space="preserve"> up to 15 days.</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15FE62FE" w14:textId="77777777" w:rsidR="000B5124" w:rsidRPr="00BA0CE4" w:rsidRDefault="000B5124" w:rsidP="000B5124">
            <w:pPr>
              <w:autoSpaceDE w:val="0"/>
              <w:autoSpaceDN w:val="0"/>
              <w:spacing w:before="120" w:after="120"/>
              <w:rPr>
                <w:rFonts w:ascii="Verdana" w:hAnsi="Verdana"/>
                <w:bCs/>
              </w:rPr>
            </w:pPr>
            <w:r w:rsidRPr="00BA0CE4">
              <w:rPr>
                <w:rFonts w:ascii="Verdana" w:hAnsi="Verdana"/>
                <w:bCs/>
              </w:rPr>
              <w:t xml:space="preserve">Member requests to return an order or medication received through home delivery service. </w:t>
            </w:r>
          </w:p>
          <w:p w14:paraId="47247B7D" w14:textId="269CCB30" w:rsidR="000B5124" w:rsidRPr="00BA0CE4" w:rsidRDefault="000B5124" w:rsidP="000B5124">
            <w:pPr>
              <w:autoSpaceDE w:val="0"/>
              <w:autoSpaceDN w:val="0"/>
              <w:spacing w:before="120" w:after="120"/>
              <w:rPr>
                <w:rFonts w:ascii="Verdana" w:hAnsi="Verdana"/>
                <w:iCs/>
                <w:color w:val="000000"/>
              </w:rPr>
            </w:pPr>
            <w:r w:rsidRPr="00BA0CE4">
              <w:rPr>
                <w:rFonts w:ascii="Verdana" w:hAnsi="Verdana"/>
                <w:b/>
                <w:bCs/>
                <w:iCs/>
                <w:color w:val="000000"/>
              </w:rPr>
              <w:t>Note</w:t>
            </w:r>
            <w:r w:rsidR="00FC0122">
              <w:rPr>
                <w:rFonts w:ascii="Verdana" w:hAnsi="Verdana"/>
                <w:b/>
                <w:bCs/>
                <w:iCs/>
                <w:color w:val="000000"/>
              </w:rPr>
              <w:t xml:space="preserve">: </w:t>
            </w:r>
            <w:proofErr w:type="gramStart"/>
            <w:r w:rsidRPr="00BA0CE4">
              <w:rPr>
                <w:rFonts w:ascii="Verdana" w:hAnsi="Verdana"/>
                <w:iCs/>
                <w:color w:val="000000"/>
              </w:rPr>
              <w:t>Review</w:t>
            </w:r>
            <w:proofErr w:type="gramEnd"/>
            <w:r w:rsidRPr="00BA0CE4">
              <w:rPr>
                <w:rFonts w:ascii="Verdana" w:hAnsi="Verdana"/>
                <w:iCs/>
                <w:color w:val="000000"/>
              </w:rPr>
              <w:t xml:space="preserve"> the CIF</w:t>
            </w:r>
            <w:r w:rsidR="000167BA" w:rsidRPr="00BA0CE4">
              <w:rPr>
                <w:rFonts w:ascii="Verdana" w:hAnsi="Verdana"/>
                <w:iCs/>
                <w:color w:val="000000"/>
              </w:rPr>
              <w:t xml:space="preserve">. </w:t>
            </w:r>
            <w:r w:rsidRPr="00BA0CE4">
              <w:rPr>
                <w:rFonts w:ascii="Verdana" w:hAnsi="Verdana"/>
                <w:iCs/>
                <w:color w:val="000000"/>
              </w:rPr>
              <w:t>If mail tag is allowed warm transfer to Senior Team (SRT), do not use this task.</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3E3C0992" w14:textId="7317EBB7" w:rsidR="000B5124" w:rsidRPr="00BA0CE4" w:rsidRDefault="000B5124" w:rsidP="00B56C06">
            <w:pPr>
              <w:autoSpaceDE w:val="0"/>
              <w:autoSpaceDN w:val="0"/>
              <w:spacing w:before="120" w:after="120"/>
              <w:rPr>
                <w:rFonts w:ascii="Verdana" w:hAnsi="Verdana"/>
                <w:color w:val="FF0000"/>
              </w:rPr>
            </w:pPr>
            <w:hyperlink r:id="rId47" w:anchor="!/view?docid=7b80562c-60b7-4616-b431-c0a481c4c9cb" w:history="1">
              <w:r w:rsidRPr="00BA0CE4">
                <w:rPr>
                  <w:rStyle w:val="Hyperlink"/>
                  <w:rFonts w:ascii="Verdana" w:hAnsi="Verdana" w:cs="Helvetica"/>
                  <w:shd w:val="clear" w:color="auto" w:fill="FFFFFF"/>
                </w:rPr>
                <w:t>Return Order Request (Formerly Refund Copay Credit/ Mail Tag Request) (060206)</w:t>
              </w:r>
            </w:hyperlink>
          </w:p>
        </w:tc>
      </w:tr>
      <w:tr w:rsidR="000B5124" w:rsidRPr="00127787" w14:paraId="075834C5"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F36AEB0" w14:textId="77777777" w:rsidR="000B5124" w:rsidRPr="00BA0CE4" w:rsidRDefault="000B5124" w:rsidP="000B5124">
            <w:pPr>
              <w:spacing w:before="120" w:after="120"/>
              <w:rPr>
                <w:rFonts w:ascii="Verdana" w:hAnsi="Verdana"/>
                <w:b/>
                <w:bCs/>
              </w:rPr>
            </w:pPr>
            <w:r w:rsidRPr="00BA0CE4">
              <w:rPr>
                <w:rFonts w:ascii="Verdana" w:hAnsi="Verdana"/>
                <w:b/>
                <w:bCs/>
              </w:rPr>
              <w:t>Med D - Fulfillment Request</w:t>
            </w:r>
          </w:p>
          <w:p w14:paraId="6F69353D" w14:textId="7FD86C8D" w:rsidR="000B5124" w:rsidRPr="00BA0CE4" w:rsidRDefault="000B5124" w:rsidP="000B5124">
            <w:pPr>
              <w:spacing w:before="120" w:after="120"/>
              <w:rPr>
                <w:rFonts w:ascii="Verdana" w:hAnsi="Verdana"/>
                <w:b/>
                <w:bCs/>
                <w:color w:val="000000"/>
              </w:rPr>
            </w:pPr>
            <w:r w:rsidRPr="00BA0CE4">
              <w:rPr>
                <w:rFonts w:ascii="Verdana" w:hAnsi="Verdana"/>
                <w:b/>
                <w:bCs/>
                <w:color w:val="000000"/>
              </w:rPr>
              <w:t>(No RM Task)</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22C467E" w14:textId="60B01591" w:rsidR="000B5124" w:rsidRPr="00BA0CE4" w:rsidRDefault="000B5124" w:rsidP="000B5124">
            <w:pPr>
              <w:autoSpaceDE w:val="0"/>
              <w:autoSpaceDN w:val="0"/>
              <w:spacing w:before="120" w:after="120"/>
              <w:rPr>
                <w:rFonts w:ascii="Verdana" w:hAnsi="Verdana"/>
                <w:bCs/>
              </w:rPr>
            </w:pPr>
            <w:r w:rsidRPr="00BA0CE4">
              <w:rPr>
                <w:rFonts w:ascii="Verdana" w:hAnsi="Verdana"/>
                <w:bCs/>
                <w:color w:val="000000"/>
              </w:rPr>
              <w:t>Varies depending on the request</w:t>
            </w:r>
            <w:r w:rsidR="0090251F" w:rsidRPr="00BA0CE4">
              <w:rPr>
                <w:rFonts w:ascii="Verdana" w:hAnsi="Verdana"/>
                <w:bCs/>
                <w:color w:val="000000"/>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679927D0" w14:textId="4ACD7F84" w:rsidR="000B5124" w:rsidRPr="00BA0CE4" w:rsidRDefault="000B5124" w:rsidP="000B5124">
            <w:pPr>
              <w:autoSpaceDE w:val="0"/>
              <w:autoSpaceDN w:val="0"/>
              <w:spacing w:before="120" w:after="120"/>
              <w:rPr>
                <w:rFonts w:ascii="Verdana" w:hAnsi="Verdana"/>
                <w:bCs/>
              </w:rPr>
            </w:pPr>
            <w:r w:rsidRPr="00BA0CE4">
              <w:rPr>
                <w:rFonts w:ascii="Verdana" w:hAnsi="Verdana"/>
                <w:color w:val="000000"/>
              </w:rPr>
              <w:t>Medicare Part D beneficiary’s literature request</w:t>
            </w:r>
            <w:r w:rsidR="0090251F" w:rsidRPr="00BA0CE4">
              <w:rPr>
                <w:rFonts w:ascii="Verdana" w:hAnsi="Verdana"/>
                <w:color w:val="000000"/>
              </w:rPr>
              <w: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799940CF" w14:textId="48934AEF" w:rsidR="000B5124" w:rsidRPr="00BA0CE4" w:rsidRDefault="000B5124" w:rsidP="000B5124">
            <w:pPr>
              <w:autoSpaceDE w:val="0"/>
              <w:autoSpaceDN w:val="0"/>
              <w:spacing w:before="120" w:after="120"/>
              <w:rPr>
                <w:rFonts w:ascii="Verdana" w:hAnsi="Verdana"/>
              </w:rPr>
            </w:pPr>
            <w:hyperlink r:id="rId48" w:anchor="!/view?docid=147bab57-4d67-4743-9a27-63542e3b1919" w:history="1">
              <w:r w:rsidRPr="00BA0CE4">
                <w:rPr>
                  <w:rStyle w:val="Hyperlink"/>
                  <w:rFonts w:ascii="Verdana" w:hAnsi="Verdana" w:cs="Helvetica"/>
                  <w:shd w:val="clear" w:color="auto" w:fill="FFFFFF"/>
                </w:rPr>
                <w:t>MED D - Fulfillment Request (020534)</w:t>
              </w:r>
            </w:hyperlink>
          </w:p>
        </w:tc>
      </w:tr>
      <w:bookmarkEnd w:id="51"/>
      <w:tr w:rsidR="000B5124" w:rsidRPr="00D056E5" w14:paraId="758CA283"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24634526" w14:textId="7CC853CA" w:rsidR="000B5124" w:rsidRPr="00BA0CE4" w:rsidRDefault="000B5124" w:rsidP="000B5124">
            <w:pPr>
              <w:spacing w:before="120" w:after="120"/>
              <w:rPr>
                <w:rFonts w:ascii="Verdana" w:hAnsi="Verdana"/>
                <w:b/>
                <w:bCs/>
                <w:color w:val="000000"/>
              </w:rPr>
            </w:pPr>
            <w:r w:rsidRPr="00BA0CE4">
              <w:rPr>
                <w:rFonts w:ascii="Verdana" w:hAnsi="Verdana"/>
                <w:b/>
                <w:bCs/>
                <w:color w:val="000000"/>
              </w:rPr>
              <w:t>Order Forms</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0788E193" w14:textId="462C466B" w:rsidR="000B5124" w:rsidRPr="00BA0CE4" w:rsidRDefault="000B5124" w:rsidP="000B5124">
            <w:pPr>
              <w:autoSpaceDE w:val="0"/>
              <w:autoSpaceDN w:val="0"/>
              <w:spacing w:before="120" w:after="120"/>
              <w:rPr>
                <w:rFonts w:ascii="Verdana" w:hAnsi="Verdana"/>
                <w:bCs/>
                <w:color w:val="000000"/>
              </w:rPr>
            </w:pPr>
            <w:r w:rsidRPr="00BA0CE4">
              <w:rPr>
                <w:rFonts w:ascii="Verdana" w:hAnsi="Verdana"/>
                <w:bCs/>
              </w:rPr>
              <w:t>Up to 3 business days</w:t>
            </w:r>
            <w:r w:rsidRPr="00BA0CE4">
              <w:rPr>
                <w:rFonts w:ascii="Verdana" w:eastAsia="Wingdings" w:hAnsi="Verdana" w:cs="Wingdings"/>
                <w:bCs/>
              </w:rPr>
              <w:t xml:space="preserve"> </w:t>
            </w:r>
            <w:r w:rsidR="006C3B52" w:rsidRPr="00BA0CE4">
              <w:rPr>
                <w:rFonts w:ascii="Verdana" w:eastAsia="Wingdings" w:hAnsi="Verdana" w:cs="Wingdings"/>
                <w:bCs/>
              </w:rPr>
              <w:t>through</w:t>
            </w:r>
            <w:r w:rsidRPr="00BA0CE4">
              <w:rPr>
                <w:rFonts w:ascii="Verdana" w:eastAsia="Wingdings" w:hAnsi="Verdana" w:cs="Wingdings"/>
                <w:bCs/>
              </w:rPr>
              <w:t xml:space="preserve"> automation</w:t>
            </w:r>
            <w:r w:rsidR="000167BA" w:rsidRPr="00BA0CE4">
              <w:rPr>
                <w:rFonts w:ascii="Verdana" w:eastAsia="Wingdings" w:hAnsi="Verdana" w:cs="Wingdings"/>
                <w:bCs/>
              </w:rPr>
              <w:t xml:space="preserve">. </w:t>
            </w:r>
            <w:r w:rsidRPr="00BA0CE4">
              <w:rPr>
                <w:rFonts w:ascii="Verdana" w:eastAsia="Wingdings" w:hAnsi="Verdana" w:cs="Wingdings"/>
                <w:bCs/>
                <w:color w:val="000000"/>
              </w:rPr>
              <w:t>Immediate on Caremark.com</w:t>
            </w:r>
            <w:r w:rsidR="0090251F" w:rsidRPr="00BA0CE4">
              <w:rPr>
                <w:rFonts w:ascii="Verdana" w:eastAsia="Wingdings" w:hAnsi="Verdana" w:cs="Wingdings"/>
                <w:bCs/>
                <w:color w:val="000000"/>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777C1335" w14:textId="57506945" w:rsidR="000B5124" w:rsidRPr="00BA0CE4" w:rsidRDefault="000B5124" w:rsidP="000B5124">
            <w:pPr>
              <w:autoSpaceDE w:val="0"/>
              <w:autoSpaceDN w:val="0"/>
              <w:spacing w:before="120" w:after="120"/>
              <w:rPr>
                <w:rFonts w:ascii="Verdana" w:hAnsi="Verdana"/>
                <w:b/>
              </w:rPr>
            </w:pPr>
            <w:r w:rsidRPr="00BA0CE4">
              <w:rPr>
                <w:rFonts w:ascii="Verdana" w:hAnsi="Verdana"/>
                <w:bCs/>
              </w:rPr>
              <w:t>When</w:t>
            </w:r>
            <w:r w:rsidRPr="00BA0CE4">
              <w:rPr>
                <w:rFonts w:ascii="Verdana" w:hAnsi="Verdana"/>
              </w:rPr>
              <w:t xml:space="preserve"> Automation is not working</w:t>
            </w:r>
            <w:r w:rsidR="0090251F" w:rsidRPr="00BA0CE4">
              <w:rPr>
                <w:rFonts w:ascii="Verdana" w:hAnsi="Verdana"/>
              </w:rPr>
              <w: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04095849" w14:textId="1BE972FD" w:rsidR="000B5124" w:rsidRPr="00BA0CE4" w:rsidRDefault="000B5124" w:rsidP="000B5124">
            <w:pPr>
              <w:autoSpaceDE w:val="0"/>
              <w:autoSpaceDN w:val="0"/>
              <w:spacing w:before="120" w:after="120"/>
              <w:rPr>
                <w:rFonts w:ascii="Verdana" w:hAnsi="Verdana"/>
                <w:color w:val="000000"/>
              </w:rPr>
            </w:pPr>
            <w:hyperlink r:id="rId49" w:anchor="!/view?docid=a33eb9f2-234e-4c71-bd84-d64eae88e8af" w:history="1">
              <w:r w:rsidRPr="00BA0CE4">
                <w:rPr>
                  <w:rStyle w:val="Hyperlink"/>
                  <w:rFonts w:ascii="Verdana" w:hAnsi="Verdana" w:cs="Helvetica"/>
                  <w:shd w:val="clear" w:color="auto" w:fill="FFFFFF"/>
                </w:rPr>
                <w:t>Fulfillment Requests (004595)</w:t>
              </w:r>
            </w:hyperlink>
          </w:p>
        </w:tc>
      </w:tr>
      <w:tr w:rsidR="000B5124" w:rsidRPr="00D056E5" w14:paraId="060CF08F"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A887E99" w14:textId="44C49453" w:rsidR="000B5124" w:rsidRPr="00BA0CE4" w:rsidRDefault="000B5124" w:rsidP="000B5124">
            <w:pPr>
              <w:spacing w:before="120" w:after="120"/>
              <w:rPr>
                <w:rFonts w:ascii="Verdana" w:hAnsi="Verdana"/>
                <w:b/>
                <w:bCs/>
                <w:color w:val="000000"/>
              </w:rPr>
            </w:pPr>
            <w:r w:rsidRPr="00BA0CE4">
              <w:rPr>
                <w:rFonts w:ascii="Verdana" w:hAnsi="Verdana"/>
                <w:b/>
                <w:bCs/>
              </w:rPr>
              <w:t xml:space="preserve">Non-Childproof or Easy Open Caps  </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116D9405" w14:textId="3EA93E8D" w:rsidR="000B5124" w:rsidRPr="00BA0CE4" w:rsidRDefault="000B5124" w:rsidP="000B5124">
            <w:pPr>
              <w:autoSpaceDE w:val="0"/>
              <w:autoSpaceDN w:val="0"/>
              <w:spacing w:before="120" w:after="120"/>
              <w:rPr>
                <w:rFonts w:ascii="Verdana" w:hAnsi="Verdana"/>
                <w:bCs/>
              </w:rPr>
            </w:pPr>
            <w:r w:rsidRPr="00BA0CE4">
              <w:rPr>
                <w:rFonts w:ascii="Verdana" w:hAnsi="Verdana"/>
              </w:rPr>
              <w:t>Up to 2 business days</w:t>
            </w:r>
            <w:r w:rsidR="00332710" w:rsidRPr="00BA0CE4">
              <w:rPr>
                <w:rFonts w:ascii="Verdana" w:hAnsi="Verdana"/>
              </w:rPr>
              <w:t xml:space="preserve">. </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5F0B23E1" w14:textId="2BE82062" w:rsidR="000B5124" w:rsidRPr="00BA0CE4" w:rsidRDefault="000B5124" w:rsidP="000B5124">
            <w:pPr>
              <w:spacing w:before="120" w:after="120"/>
              <w:rPr>
                <w:rFonts w:ascii="Verdana" w:hAnsi="Verdana"/>
              </w:rPr>
            </w:pPr>
            <w:r w:rsidRPr="00BA0CE4">
              <w:rPr>
                <w:rFonts w:ascii="Verdana" w:hAnsi="Verdana"/>
              </w:rPr>
              <w:t>Used when the member requests non-childproof easy open caps.</w:t>
            </w:r>
          </w:p>
          <w:p w14:paraId="33D42E87" w14:textId="77777777" w:rsidR="000B5124" w:rsidRPr="00BA0CE4" w:rsidRDefault="000B5124" w:rsidP="000B5124">
            <w:pPr>
              <w:autoSpaceDE w:val="0"/>
              <w:autoSpaceDN w:val="0"/>
              <w:spacing w:before="120" w:after="120"/>
              <w:rPr>
                <w:rFonts w:ascii="Verdana" w:hAnsi="Verdana"/>
                <w:bCs/>
              </w:rPr>
            </w:pP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6E09B90C" w14:textId="5896E182" w:rsidR="000B5124" w:rsidRPr="00BA0CE4" w:rsidRDefault="0008151E" w:rsidP="00B56C06">
            <w:pPr>
              <w:spacing w:before="120" w:after="120"/>
              <w:rPr>
                <w:rFonts w:ascii="Verdana" w:hAnsi="Verdana"/>
              </w:rPr>
            </w:pPr>
            <w:hyperlink r:id="rId50" w:anchor="!/view?docid=ff151ff4-cc1e-4b4c-90ad-0a579ed1cc90" w:history="1">
              <w:r w:rsidRPr="00BA0CE4">
                <w:rPr>
                  <w:rStyle w:val="Hyperlink"/>
                  <w:rFonts w:ascii="Verdana" w:hAnsi="Verdana" w:cs="Helvetica"/>
                  <w:shd w:val="clear" w:color="auto" w:fill="FFFFFF"/>
                </w:rPr>
                <w:t>PeopleSafe - Non-Childproof or Easy Open Cap Requests (004625)</w:t>
              </w:r>
            </w:hyperlink>
          </w:p>
        </w:tc>
      </w:tr>
      <w:tr w:rsidR="000B5124" w:rsidRPr="00D056E5" w14:paraId="4514B94B"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24363AF" w14:textId="14316E5B" w:rsidR="000B5124" w:rsidRPr="00BA0CE4" w:rsidRDefault="000B5124" w:rsidP="000B5124">
            <w:pPr>
              <w:spacing w:before="120" w:after="120"/>
              <w:rPr>
                <w:rFonts w:ascii="Verdana" w:hAnsi="Verdana"/>
                <w:b/>
                <w:bCs/>
                <w:color w:val="000000"/>
              </w:rPr>
            </w:pPr>
            <w:r w:rsidRPr="00BA0CE4">
              <w:rPr>
                <w:rFonts w:ascii="Verdana" w:hAnsi="Verdana"/>
                <w:b/>
                <w:bCs/>
                <w:color w:val="000000"/>
              </w:rPr>
              <w:t>Non-English Language Documents</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E542B88" w14:textId="7C0C1548" w:rsidR="000B5124" w:rsidRPr="00BA0CE4" w:rsidRDefault="000B5124" w:rsidP="000B5124">
            <w:pPr>
              <w:spacing w:before="120" w:after="120"/>
              <w:rPr>
                <w:rFonts w:ascii="Verdana" w:hAnsi="Verdana"/>
              </w:rPr>
            </w:pPr>
            <w:r w:rsidRPr="00BA0CE4">
              <w:rPr>
                <w:rFonts w:ascii="Verdana" w:hAnsi="Verdana"/>
              </w:rPr>
              <w:t>Up to 3 business days</w:t>
            </w:r>
            <w:r w:rsidR="0090251F" w:rsidRPr="00BA0CE4">
              <w:rPr>
                <w:rFonts w:ascii="Verdana" w:hAnsi="Verdana"/>
              </w:rPr>
              <w:t>.</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0E16DD05" w14:textId="27269E59" w:rsidR="000B5124" w:rsidRPr="00BA0CE4" w:rsidRDefault="000B5124" w:rsidP="000B5124">
            <w:pPr>
              <w:spacing w:before="120" w:after="120"/>
              <w:rPr>
                <w:rFonts w:ascii="Verdana" w:hAnsi="Verdana"/>
                <w:color w:val="000000"/>
              </w:rPr>
            </w:pPr>
            <w:r w:rsidRPr="00BA0CE4">
              <w:rPr>
                <w:rFonts w:ascii="Verdana" w:hAnsi="Verdana"/>
                <w:color w:val="000000"/>
              </w:rPr>
              <w:t>Members can request after the English language published document has been sent to them to republish in another language.</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1E29CFC7" w14:textId="63712C59" w:rsidR="000B5124" w:rsidRPr="00BA0CE4" w:rsidRDefault="0008151E" w:rsidP="000B5124">
            <w:pPr>
              <w:spacing w:before="120" w:after="120"/>
              <w:rPr>
                <w:rFonts w:ascii="Verdana" w:hAnsi="Verdana"/>
              </w:rPr>
            </w:pPr>
            <w:hyperlink r:id="rId51" w:anchor="!/view?docid=a33eb9f2-234e-4c71-bd84-d64eae88e8af" w:history="1">
              <w:r w:rsidRPr="00BA0CE4">
                <w:rPr>
                  <w:rStyle w:val="Hyperlink"/>
                  <w:rFonts w:ascii="Verdana" w:hAnsi="Verdana" w:cs="Helvetica"/>
                  <w:shd w:val="clear" w:color="auto" w:fill="FFFFFF"/>
                </w:rPr>
                <w:t>Fulfillment Requests (004595)</w:t>
              </w:r>
            </w:hyperlink>
            <w:r w:rsidRPr="0029338D">
              <w:rPr>
                <w:rFonts w:ascii="Verdana" w:hAnsi="Verdana"/>
              </w:rPr>
              <w:t xml:space="preserve"> </w:t>
            </w:r>
            <w:r w:rsidRPr="00BA0CE4">
              <w:rPr>
                <w:rFonts w:ascii="Verdana" w:hAnsi="Verdana"/>
              </w:rPr>
              <w:t>- Section titled</w:t>
            </w:r>
            <w:r w:rsidR="00FC0122">
              <w:rPr>
                <w:rFonts w:ascii="Verdana" w:hAnsi="Verdana"/>
              </w:rPr>
              <w:t xml:space="preserve">: </w:t>
            </w:r>
            <w:r w:rsidRPr="00BA0CE4">
              <w:rPr>
                <w:rFonts w:ascii="Verdana" w:hAnsi="Verdana"/>
              </w:rPr>
              <w:t>Fulfillment Table - Non-English Language.</w:t>
            </w:r>
          </w:p>
        </w:tc>
      </w:tr>
      <w:tr w:rsidR="000B5124" w:rsidRPr="00D056E5" w14:paraId="73D22924" w14:textId="77777777" w:rsidTr="0008151E">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E65E05C" w14:textId="77777777" w:rsidR="000B5124" w:rsidRPr="00BA0CE4" w:rsidRDefault="000B5124" w:rsidP="000B5124">
            <w:pPr>
              <w:spacing w:before="120" w:after="120"/>
              <w:rPr>
                <w:rFonts w:ascii="Verdana" w:hAnsi="Verdana"/>
                <w:b/>
                <w:bCs/>
                <w:color w:val="000000"/>
              </w:rPr>
            </w:pPr>
            <w:r w:rsidRPr="00BA0CE4">
              <w:rPr>
                <w:rFonts w:ascii="Verdana" w:hAnsi="Verdana"/>
                <w:b/>
                <w:bCs/>
                <w:color w:val="000000"/>
              </w:rPr>
              <w:t>Package Inserts</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5E9A78C2" w14:textId="20D90505" w:rsidR="000B5124" w:rsidRPr="00BA0CE4" w:rsidRDefault="000B5124" w:rsidP="000B5124">
            <w:pPr>
              <w:spacing w:before="120" w:after="120"/>
              <w:rPr>
                <w:rFonts w:ascii="Verdana" w:hAnsi="Verdana"/>
              </w:rPr>
            </w:pPr>
            <w:r w:rsidRPr="00BA0CE4">
              <w:rPr>
                <w:rFonts w:ascii="Verdana" w:hAnsi="Verdana"/>
              </w:rPr>
              <w:t>Up to 2 business days</w:t>
            </w:r>
            <w:r w:rsidR="0090251F" w:rsidRPr="00BA0CE4">
              <w:rPr>
                <w:rFonts w:ascii="Verdana" w:hAnsi="Verdana"/>
              </w:rPr>
              <w:t>.</w:t>
            </w:r>
            <w:r w:rsidRPr="00BA0CE4">
              <w:rPr>
                <w:rFonts w:ascii="Verdana" w:eastAsia="Wingdings" w:hAnsi="Verdana" w:cs="Wingdings"/>
              </w:rPr>
              <w:t xml:space="preserve"> </w:t>
            </w:r>
          </w:p>
        </w:tc>
        <w:tc>
          <w:tcPr>
            <w:tcW w:w="2121" w:type="pct"/>
            <w:tcBorders>
              <w:top w:val="single" w:sz="4" w:space="0" w:color="auto"/>
              <w:left w:val="single" w:sz="4" w:space="0" w:color="auto"/>
              <w:bottom w:val="single" w:sz="4" w:space="0" w:color="auto"/>
              <w:right w:val="single" w:sz="4" w:space="0" w:color="auto"/>
            </w:tcBorders>
            <w:shd w:val="clear" w:color="auto" w:fill="FFFFFF" w:themeFill="background1"/>
          </w:tcPr>
          <w:p w14:paraId="00FEB54F" w14:textId="3BC89245" w:rsidR="000B5124" w:rsidRPr="00BA0CE4" w:rsidRDefault="000B5124" w:rsidP="000B5124">
            <w:pPr>
              <w:spacing w:before="120" w:after="120"/>
              <w:rPr>
                <w:rFonts w:ascii="Verdana" w:hAnsi="Verdana"/>
              </w:rPr>
            </w:pPr>
            <w:r w:rsidRPr="00BA0CE4">
              <w:rPr>
                <w:rFonts w:ascii="Verdana" w:hAnsi="Verdana"/>
                <w:color w:val="000000"/>
              </w:rPr>
              <w:t>Members request that a package insert included by the manufacturer be sent</w:t>
            </w:r>
            <w:r w:rsidR="003B4091" w:rsidRPr="00BA0CE4">
              <w:rPr>
                <w:rFonts w:ascii="Verdana" w:hAnsi="Verdana"/>
                <w:color w:val="000000"/>
              </w:rPr>
              <w:t>.</w:t>
            </w:r>
          </w:p>
        </w:tc>
        <w:tc>
          <w:tcPr>
            <w:tcW w:w="1222" w:type="pct"/>
            <w:tcBorders>
              <w:top w:val="single" w:sz="4" w:space="0" w:color="auto"/>
              <w:left w:val="single" w:sz="4" w:space="0" w:color="auto"/>
              <w:bottom w:val="single" w:sz="4" w:space="0" w:color="auto"/>
              <w:right w:val="single" w:sz="4" w:space="0" w:color="auto"/>
            </w:tcBorders>
            <w:shd w:val="clear" w:color="auto" w:fill="FFFFFF" w:themeFill="background1"/>
          </w:tcPr>
          <w:p w14:paraId="467E3C0A" w14:textId="4E27ED79" w:rsidR="000B5124" w:rsidRPr="00BA0CE4" w:rsidRDefault="0008151E" w:rsidP="000B5124">
            <w:pPr>
              <w:spacing w:before="120" w:after="120"/>
              <w:rPr>
                <w:rFonts w:ascii="Verdana" w:hAnsi="Verdana"/>
              </w:rPr>
            </w:pPr>
            <w:hyperlink r:id="rId52" w:anchor="!/view?docid=a33eb9f2-234e-4c71-bd84-d64eae88e8af" w:history="1">
              <w:r w:rsidRPr="00BA0CE4">
                <w:rPr>
                  <w:rStyle w:val="Hyperlink"/>
                  <w:rFonts w:ascii="Verdana" w:hAnsi="Verdana" w:cs="Helvetica"/>
                  <w:shd w:val="clear" w:color="auto" w:fill="FFFFFF"/>
                </w:rPr>
                <w:t>Fulfillment Requests (004595)</w:t>
              </w:r>
            </w:hyperlink>
            <w:r w:rsidRPr="0029338D">
              <w:rPr>
                <w:rFonts w:ascii="Verdana" w:hAnsi="Verdana"/>
              </w:rPr>
              <w:t xml:space="preserve"> </w:t>
            </w:r>
            <w:r w:rsidRPr="00BA0CE4">
              <w:rPr>
                <w:rFonts w:ascii="Verdana" w:hAnsi="Verdana"/>
              </w:rPr>
              <w:t>- Section titled</w:t>
            </w:r>
            <w:r w:rsidR="00FC0122">
              <w:rPr>
                <w:rFonts w:ascii="Verdana" w:hAnsi="Verdana"/>
              </w:rPr>
              <w:t xml:space="preserve">: </w:t>
            </w:r>
            <w:r w:rsidRPr="00BA0CE4">
              <w:rPr>
                <w:rFonts w:ascii="Verdana" w:hAnsi="Verdana"/>
              </w:rPr>
              <w:t>Fulfillment Automation.</w:t>
            </w:r>
          </w:p>
        </w:tc>
      </w:tr>
    </w:tbl>
    <w:p w14:paraId="0FD521E6" w14:textId="6AADD52F" w:rsidR="00F76821" w:rsidRDefault="00F76821" w:rsidP="0029338D">
      <w:pPr>
        <w:autoSpaceDE w:val="0"/>
        <w:autoSpaceDN w:val="0"/>
        <w:spacing w:before="120" w:after="120"/>
        <w:jc w:val="both"/>
        <w:rPr>
          <w:rFonts w:ascii="Verdana" w:hAnsi="Verdana"/>
        </w:rPr>
      </w:pPr>
    </w:p>
    <w:p w14:paraId="29D84AC9" w14:textId="2AFA5379" w:rsidR="00605D13" w:rsidRPr="00B452E5" w:rsidRDefault="00605D13" w:rsidP="0029338D">
      <w:pPr>
        <w:autoSpaceDE w:val="0"/>
        <w:autoSpaceDN w:val="0"/>
        <w:spacing w:before="60" w:after="60"/>
        <w:ind w:left="720"/>
        <w:jc w:val="right"/>
        <w:rPr>
          <w:rFonts w:ascii="Verdana" w:hAnsi="Verdana"/>
        </w:rPr>
      </w:pPr>
      <w:hyperlink w:anchor="_top" w:history="1">
        <w:r w:rsidRPr="00B452E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05D13" w:rsidRPr="00232A03" w14:paraId="72EA4215" w14:textId="77777777" w:rsidTr="0029338D">
        <w:tc>
          <w:tcPr>
            <w:tcW w:w="5000" w:type="pct"/>
            <w:shd w:val="clear" w:color="auto" w:fill="BFBFBF" w:themeFill="background1" w:themeFillShade="BF"/>
          </w:tcPr>
          <w:p w14:paraId="6954BD2C" w14:textId="3AAF4800" w:rsidR="00605D13" w:rsidRPr="0029338D" w:rsidRDefault="00605D13" w:rsidP="00232A03">
            <w:pPr>
              <w:pStyle w:val="Heading2"/>
              <w:spacing w:before="120" w:after="120"/>
              <w:rPr>
                <w:rFonts w:ascii="Verdana" w:hAnsi="Verdana"/>
                <w:i w:val="0"/>
                <w:iCs w:val="0"/>
              </w:rPr>
            </w:pPr>
            <w:bookmarkStart w:id="52" w:name="_Medicare_B_(Med"/>
            <w:bookmarkStart w:id="53" w:name="_Medicare_D_Appeals"/>
            <w:bookmarkStart w:id="54" w:name="_Medicare_D:_"/>
            <w:bookmarkStart w:id="55" w:name="_Medicare_D_Fulfillment"/>
            <w:bookmarkStart w:id="56" w:name="_Medicare_D_Grievances"/>
            <w:bookmarkStart w:id="57" w:name="_Medicare_D_Premium"/>
            <w:bookmarkStart w:id="58" w:name="_Medicare_D_Grievances_"/>
            <w:bookmarkStart w:id="59" w:name="_Toc205958236"/>
            <w:bookmarkEnd w:id="52"/>
            <w:bookmarkEnd w:id="53"/>
            <w:bookmarkEnd w:id="54"/>
            <w:bookmarkEnd w:id="55"/>
            <w:bookmarkEnd w:id="56"/>
            <w:bookmarkEnd w:id="57"/>
            <w:bookmarkEnd w:id="58"/>
            <w:r w:rsidRPr="0029338D">
              <w:rPr>
                <w:rFonts w:ascii="Verdana" w:hAnsi="Verdana"/>
                <w:i w:val="0"/>
                <w:iCs w:val="0"/>
              </w:rPr>
              <w:t>Internal Process</w:t>
            </w:r>
            <w:bookmarkEnd w:id="59"/>
            <w:r w:rsidRPr="0029338D">
              <w:rPr>
                <w:rFonts w:ascii="Verdana" w:hAnsi="Verdana"/>
                <w:i w:val="0"/>
                <w:iCs w:val="0"/>
              </w:rPr>
              <w:t xml:space="preserve">    </w:t>
            </w:r>
          </w:p>
        </w:tc>
      </w:tr>
    </w:tbl>
    <w:p w14:paraId="1BF22049" w14:textId="77777777" w:rsidR="00BA0CE4" w:rsidRDefault="00BA0CE4" w:rsidP="0029338D">
      <w:pPr>
        <w:autoSpaceDE w:val="0"/>
        <w:autoSpaceDN w:val="0"/>
        <w:spacing w:before="120" w:after="120"/>
        <w:jc w:val="both"/>
        <w:rPr>
          <w:rFonts w:ascii="Verdana" w:hAnsi="Verdana"/>
        </w:rPr>
      </w:pPr>
    </w:p>
    <w:p w14:paraId="1FF61E8F" w14:textId="05151A79" w:rsidR="00605D13" w:rsidRPr="00D056E5" w:rsidRDefault="006C51CD" w:rsidP="0029338D">
      <w:pPr>
        <w:autoSpaceDE w:val="0"/>
        <w:autoSpaceDN w:val="0"/>
        <w:spacing w:before="120" w:after="120"/>
        <w:jc w:val="both"/>
        <w:rPr>
          <w:rFonts w:ascii="Verdana" w:hAnsi="Verdana"/>
        </w:rPr>
      </w:pPr>
      <w:r>
        <w:rPr>
          <w:rFonts w:ascii="Verdana" w:hAnsi="Verdana"/>
        </w:rPr>
        <w:t>Refer to as needed</w:t>
      </w:r>
      <w:r w:rsidR="00BA0CE4">
        <w:rPr>
          <w:rFonts w:ascii="Verdana" w:hAnsi="Verdana"/>
        </w:rPr>
        <w:t>:</w:t>
      </w:r>
    </w:p>
    <w:tbl>
      <w:tblPr>
        <w:tblW w:w="5000" w:type="pct"/>
        <w:tblLook w:val="01E0" w:firstRow="1" w:lastRow="1" w:firstColumn="1" w:lastColumn="1" w:noHBand="0" w:noVBand="0"/>
      </w:tblPr>
      <w:tblGrid>
        <w:gridCol w:w="2464"/>
        <w:gridCol w:w="1881"/>
        <w:gridCol w:w="5464"/>
        <w:gridCol w:w="3141"/>
      </w:tblGrid>
      <w:tr w:rsidR="00605D13" w:rsidRPr="00D056E5" w14:paraId="6ECDF73B"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FF2266" w14:textId="77777777" w:rsidR="00605D13" w:rsidRPr="00D056E5" w:rsidRDefault="00605D13" w:rsidP="00E52795">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D783B6" w14:textId="77777777" w:rsidR="00605D13" w:rsidRPr="00D056E5" w:rsidRDefault="00605D13" w:rsidP="00E52795">
            <w:pPr>
              <w:spacing w:before="120" w:after="120"/>
              <w:jc w:val="center"/>
              <w:rPr>
                <w:rFonts w:ascii="Verdana" w:hAnsi="Verdana"/>
                <w:b/>
              </w:rPr>
            </w:pPr>
            <w:r w:rsidRPr="00D056E5">
              <w:rPr>
                <w:rFonts w:ascii="Verdana" w:hAnsi="Verdana"/>
                <w:b/>
              </w:rPr>
              <w:t xml:space="preserve">Turnaround Time (this does not include the amount of time it takes to reach the member)  </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4C319" w14:textId="77777777" w:rsidR="00605D13" w:rsidRPr="00D056E5" w:rsidRDefault="00605D13" w:rsidP="00E52795">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1D51BA" w14:textId="77777777" w:rsidR="00605D13" w:rsidRPr="00D056E5" w:rsidRDefault="00605D13" w:rsidP="00E52795">
            <w:pPr>
              <w:spacing w:before="120" w:after="120"/>
              <w:jc w:val="center"/>
              <w:rPr>
                <w:rFonts w:ascii="Verdana" w:hAnsi="Verdana"/>
                <w:b/>
              </w:rPr>
            </w:pPr>
            <w:r w:rsidRPr="00D056E5">
              <w:rPr>
                <w:rFonts w:ascii="Verdana" w:hAnsi="Verdana"/>
                <w:b/>
              </w:rPr>
              <w:t xml:space="preserve">Associated Work Instructions </w:t>
            </w:r>
          </w:p>
          <w:p w14:paraId="29D51687" w14:textId="77777777" w:rsidR="00605D13" w:rsidRPr="00D056E5" w:rsidRDefault="00605D13" w:rsidP="00E52795">
            <w:pPr>
              <w:spacing w:before="120" w:after="120"/>
              <w:jc w:val="center"/>
              <w:rPr>
                <w:rFonts w:ascii="Verdana" w:hAnsi="Verdana"/>
                <w:b/>
              </w:rPr>
            </w:pPr>
          </w:p>
        </w:tc>
      </w:tr>
      <w:tr w:rsidR="00605D13" w:rsidRPr="00D056E5" w14:paraId="15C9B1DA"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E92897E" w14:textId="10EE5E66" w:rsidR="00605D13" w:rsidRPr="00BA0CE4" w:rsidRDefault="00605D13" w:rsidP="008763AC">
            <w:pPr>
              <w:spacing w:before="120" w:after="120"/>
              <w:rPr>
                <w:rFonts w:ascii="Verdana" w:hAnsi="Verdana"/>
                <w:b/>
              </w:rPr>
            </w:pPr>
            <w:r w:rsidRPr="00BA0CE4">
              <w:rPr>
                <w:rFonts w:ascii="Verdana" w:hAnsi="Verdana"/>
                <w:b/>
              </w:rPr>
              <w:t xml:space="preserve">Account Executive Consideration </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06B198BE" w14:textId="3DC45B06" w:rsidR="00605D13" w:rsidRPr="00BA0CE4" w:rsidRDefault="00605D13" w:rsidP="008763AC">
            <w:pPr>
              <w:spacing w:before="120" w:after="120"/>
              <w:rPr>
                <w:rFonts w:ascii="Verdana" w:hAnsi="Verdana"/>
              </w:rPr>
            </w:pPr>
            <w:r w:rsidRPr="00BA0CE4">
              <w:rPr>
                <w:rFonts w:ascii="Verdana" w:hAnsi="Verdana"/>
              </w:rPr>
              <w:t>Up to 5 business days</w:t>
            </w:r>
            <w:r w:rsidR="00A02A69" w:rsidRPr="00BA0CE4">
              <w:rPr>
                <w:rFonts w:ascii="Verdana" w:hAnsi="Verdana"/>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C869C02" w14:textId="00A0852C" w:rsidR="004C07D2" w:rsidRPr="0029338D" w:rsidRDefault="00605D13" w:rsidP="008763AC">
            <w:pPr>
              <w:pStyle w:val="NormalWeb"/>
              <w:spacing w:before="120" w:beforeAutospacing="0" w:after="120" w:afterAutospacing="0"/>
              <w:rPr>
                <w:rFonts w:ascii="Verdana" w:hAnsi="Verdana"/>
                <w:color w:val="000000"/>
                <w:sz w:val="27"/>
                <w:szCs w:val="27"/>
              </w:rPr>
            </w:pPr>
            <w:r w:rsidRPr="00BA0CE4">
              <w:rPr>
                <w:rFonts w:ascii="Verdana" w:hAnsi="Verdana"/>
                <w:color w:val="000000"/>
              </w:rPr>
              <w:t>Specific issues that require the attention of the Account</w:t>
            </w:r>
            <w:r w:rsidR="001E7628" w:rsidRPr="00BA0CE4">
              <w:rPr>
                <w:rFonts w:ascii="Verdana" w:hAnsi="Verdana"/>
                <w:color w:val="000000"/>
              </w:rPr>
              <w:t xml:space="preserve"> Executiv</w:t>
            </w:r>
            <w:r w:rsidR="00924429" w:rsidRPr="00BA0CE4">
              <w:rPr>
                <w:rFonts w:ascii="Verdana" w:hAnsi="Verdana"/>
                <w:color w:val="000000"/>
              </w:rPr>
              <w:t>e f</w:t>
            </w:r>
            <w:r w:rsidR="00236EDF" w:rsidRPr="00BA0CE4">
              <w:rPr>
                <w:rFonts w:ascii="Verdana" w:hAnsi="Verdana"/>
                <w:color w:val="000000"/>
              </w:rPr>
              <w:t>or examples of these</w:t>
            </w:r>
            <w:r w:rsidR="00A50479" w:rsidRPr="00BA0CE4">
              <w:rPr>
                <w:rFonts w:ascii="Verdana" w:hAnsi="Verdana"/>
                <w:color w:val="000000"/>
              </w:rPr>
              <w:t xml:space="preserve">, </w:t>
            </w:r>
            <w:r w:rsidR="00236EDF" w:rsidRPr="00BA0CE4">
              <w:rPr>
                <w:rFonts w:ascii="Verdana" w:hAnsi="Verdana"/>
                <w:color w:val="000000"/>
              </w:rPr>
              <w:t xml:space="preserve"> refer to the hyperlinked document in the Associated Work Instruction column.</w:t>
            </w:r>
          </w:p>
          <w:p w14:paraId="22E10AEF" w14:textId="747930B6" w:rsidR="001667A4" w:rsidRPr="00BA0CE4" w:rsidRDefault="001667A4" w:rsidP="008763AC">
            <w:pPr>
              <w:pStyle w:val="NormalWeb"/>
              <w:spacing w:before="120" w:beforeAutospacing="0" w:after="120" w:afterAutospacing="0"/>
              <w:rPr>
                <w:rFonts w:ascii="Verdana" w:hAnsi="Verdana"/>
                <w:color w:val="000000"/>
              </w:rPr>
            </w:pPr>
            <w:r w:rsidRPr="00BA0CE4">
              <w:rPr>
                <w:rFonts w:ascii="Verdana" w:hAnsi="Verdana"/>
                <w:color w:val="000000"/>
              </w:rPr>
              <w:t xml:space="preserve">This process is used for situations in which the CCR is not able to resolve a member inquiry due to incorrect, conflicting, or inaccurate information in PeopleSafe. </w:t>
            </w:r>
          </w:p>
          <w:p w14:paraId="2E6D3D74" w14:textId="386E0E61" w:rsidR="001667A4" w:rsidRPr="00BA0CE4" w:rsidRDefault="001667A4" w:rsidP="008763AC">
            <w:pPr>
              <w:pStyle w:val="NormalWeb"/>
              <w:spacing w:before="120" w:beforeAutospacing="0" w:after="120" w:afterAutospacing="0"/>
              <w:rPr>
                <w:rFonts w:ascii="Verdana" w:hAnsi="Verdana"/>
                <w:color w:val="000000"/>
              </w:rPr>
            </w:pPr>
            <w:r w:rsidRPr="00BA0CE4">
              <w:rPr>
                <w:rFonts w:ascii="Verdana" w:hAnsi="Verdana"/>
                <w:b/>
                <w:bCs/>
                <w:color w:val="000000"/>
              </w:rPr>
              <w:t>Example</w:t>
            </w:r>
            <w:r w:rsidR="00FC0122">
              <w:rPr>
                <w:rFonts w:ascii="Verdana" w:hAnsi="Verdana"/>
                <w:b/>
                <w:bCs/>
                <w:color w:val="000000"/>
              </w:rPr>
              <w:t xml:space="preserve">: </w:t>
            </w:r>
            <w:r w:rsidRPr="00BA0CE4">
              <w:rPr>
                <w:rFonts w:ascii="Verdana" w:hAnsi="Verdana"/>
                <w:color w:val="000000"/>
              </w:rPr>
              <w:t>Copay amount member paid does not reflect accurate to copay structure, PeopleSafe Plan Summary tab and Plan design in CIF does not match.</w:t>
            </w:r>
          </w:p>
          <w:p w14:paraId="663D6F23" w14:textId="0265E91E" w:rsidR="00605D13" w:rsidRPr="00BA0CE4" w:rsidRDefault="001667A4" w:rsidP="008763AC">
            <w:pPr>
              <w:pStyle w:val="NormalWeb"/>
              <w:spacing w:before="120" w:beforeAutospacing="0" w:after="120" w:afterAutospacing="0"/>
              <w:rPr>
                <w:rFonts w:ascii="Verdana" w:hAnsi="Verdana"/>
              </w:rPr>
            </w:pPr>
            <w:r w:rsidRPr="00BA0CE4">
              <w:rPr>
                <w:rFonts w:ascii="Verdana" w:hAnsi="Verdana"/>
                <w:b/>
                <w:bCs/>
                <w:color w:val="000000"/>
              </w:rPr>
              <w:t>Reminder</w:t>
            </w:r>
            <w:r w:rsidR="00FC0122">
              <w:rPr>
                <w:rFonts w:ascii="Verdana" w:hAnsi="Verdana"/>
                <w:b/>
                <w:bCs/>
                <w:color w:val="000000"/>
              </w:rPr>
              <w:t xml:space="preserve">: </w:t>
            </w:r>
            <w:r w:rsidRPr="00BA0CE4">
              <w:rPr>
                <w:rFonts w:ascii="Verdana" w:hAnsi="Verdana"/>
                <w:color w:val="000000"/>
              </w:rPr>
              <w:t>Set proper expectations. If this turnaround time is not adequate for member, escalate via Supervisor or Senior Team following your team’s normal escalation process.</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10F59735" w14:textId="6297DEEC" w:rsidR="00605D13" w:rsidRPr="00BA0CE4" w:rsidRDefault="0008151E" w:rsidP="008763AC">
            <w:pPr>
              <w:spacing w:before="120" w:after="120"/>
              <w:rPr>
                <w:rStyle w:val="Hyperlink"/>
                <w:rFonts w:ascii="Verdana" w:hAnsi="Verdana" w:cs="Helvetica"/>
                <w:shd w:val="clear" w:color="auto" w:fill="FFFFFF"/>
              </w:rPr>
            </w:pPr>
            <w:hyperlink r:id="rId53" w:anchor="!/view?docid=497dcdb2-2c97-4a3a-afe9-1fa95f6dd734" w:history="1">
              <w:r w:rsidRPr="00BA0CE4">
                <w:rPr>
                  <w:rStyle w:val="Hyperlink"/>
                  <w:rFonts w:ascii="Verdana" w:hAnsi="Verdana" w:cs="Helvetica"/>
                  <w:shd w:val="clear" w:color="auto" w:fill="FFFFFF"/>
                </w:rPr>
                <w:t>PeopleSafe - Account Executive Consideration Task (AE Task) (027240)</w:t>
              </w:r>
            </w:hyperlink>
          </w:p>
          <w:p w14:paraId="52BB6751" w14:textId="7505C194" w:rsidR="00236EDF" w:rsidRPr="00BA0CE4" w:rsidRDefault="00D35FB6" w:rsidP="008763AC">
            <w:pPr>
              <w:spacing w:before="120" w:after="120"/>
              <w:rPr>
                <w:rStyle w:val="Hyperlink"/>
                <w:rFonts w:ascii="Verdana" w:hAnsi="Verdana" w:cs="Helvetica"/>
                <w:color w:val="000000" w:themeColor="text1"/>
                <w:u w:val="none"/>
                <w:shd w:val="clear" w:color="auto" w:fill="FFFFFF"/>
              </w:rPr>
            </w:pPr>
            <w:r w:rsidRPr="00BA0CE4">
              <w:rPr>
                <w:rStyle w:val="Hyperlink"/>
                <w:rFonts w:ascii="Verdana" w:hAnsi="Verdana" w:cs="Helvetica"/>
                <w:b/>
                <w:bCs/>
                <w:color w:val="000000" w:themeColor="text1"/>
                <w:u w:val="none"/>
                <w:shd w:val="clear" w:color="auto" w:fill="FFFFFF"/>
              </w:rPr>
              <w:t>Note</w:t>
            </w:r>
            <w:r w:rsidR="00FC0122">
              <w:rPr>
                <w:rStyle w:val="Hyperlink"/>
                <w:rFonts w:ascii="Verdana" w:hAnsi="Verdana" w:cs="Helvetica"/>
                <w:b/>
                <w:bCs/>
                <w:color w:val="000000" w:themeColor="text1"/>
                <w:u w:val="none"/>
                <w:shd w:val="clear" w:color="auto" w:fill="FFFFFF"/>
              </w:rPr>
              <w:t xml:space="preserve">: </w:t>
            </w:r>
            <w:r w:rsidR="00236EDF" w:rsidRPr="00BA0CE4">
              <w:rPr>
                <w:rStyle w:val="Hyperlink"/>
                <w:rFonts w:ascii="Verdana" w:hAnsi="Verdana" w:cs="Helvetica"/>
                <w:color w:val="000000" w:themeColor="text1"/>
                <w:u w:val="none"/>
                <w:shd w:val="clear" w:color="auto" w:fill="FFFFFF"/>
              </w:rPr>
              <w:t>Examples are included in this document.</w:t>
            </w:r>
          </w:p>
          <w:p w14:paraId="5DDD81CE" w14:textId="76EA1612" w:rsidR="00732620" w:rsidRPr="00BA0CE4" w:rsidRDefault="00732620" w:rsidP="00B67285">
            <w:pPr>
              <w:spacing w:before="120" w:after="120"/>
              <w:rPr>
                <w:rFonts w:ascii="Verdana" w:hAnsi="Verdana"/>
              </w:rPr>
            </w:pPr>
          </w:p>
        </w:tc>
      </w:tr>
      <w:tr w:rsidR="00605D13" w:rsidRPr="00D056E5" w14:paraId="29D0AA34"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75B8AEE4" w14:textId="373B3A03" w:rsidR="00605D13" w:rsidRPr="00BA0CE4" w:rsidRDefault="00605D13" w:rsidP="008763AC">
            <w:pPr>
              <w:spacing w:before="120" w:after="120"/>
              <w:rPr>
                <w:rFonts w:ascii="Verdana" w:hAnsi="Verdana"/>
                <w:b/>
              </w:rPr>
            </w:pPr>
            <w:r w:rsidRPr="00BA0CE4">
              <w:rPr>
                <w:rFonts w:ascii="Verdana" w:eastAsia="Wingdings" w:hAnsi="Verdana" w:cs="Wingdings"/>
                <w:b/>
                <w:color w:val="000000"/>
              </w:rPr>
              <w:t>CDH</w:t>
            </w:r>
            <w:r w:rsidR="001667A4" w:rsidRPr="00BA0CE4">
              <w:rPr>
                <w:rFonts w:ascii="Verdana" w:eastAsia="Wingdings" w:hAnsi="Verdana" w:cs="Wingdings"/>
                <w:b/>
                <w:color w:val="000000"/>
              </w:rPr>
              <w:t xml:space="preserve"> (Cardholder)</w:t>
            </w:r>
            <w:r w:rsidRPr="00BA0CE4">
              <w:rPr>
                <w:rFonts w:ascii="Verdana" w:eastAsia="Wingdings" w:hAnsi="Verdana" w:cs="Wingdings"/>
                <w:b/>
                <w:color w:val="000000"/>
              </w:rPr>
              <w:t xml:space="preserve"> Accumulations</w:t>
            </w:r>
            <w:r w:rsidRPr="00BA0CE4">
              <w:rPr>
                <w:rFonts w:ascii="Verdana" w:hAnsi="Verdana"/>
                <w:b/>
              </w:rPr>
              <w:t xml:space="preserve"> (Consumer Driven Health) </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91A5198" w14:textId="142F83F9" w:rsidR="00605D13" w:rsidRPr="00BA0CE4" w:rsidRDefault="00605D13" w:rsidP="008763AC">
            <w:pPr>
              <w:spacing w:before="120" w:after="120"/>
              <w:rPr>
                <w:rFonts w:ascii="Verdana" w:hAnsi="Verdana"/>
              </w:rPr>
            </w:pPr>
            <w:r w:rsidRPr="00BA0CE4">
              <w:rPr>
                <w:rFonts w:ascii="Verdana" w:hAnsi="Verdana"/>
              </w:rPr>
              <w:t>Up to 10 business days</w:t>
            </w:r>
            <w:r w:rsidR="00A02A69" w:rsidRPr="00BA0CE4">
              <w:rPr>
                <w:rFonts w:ascii="Verdana" w:hAnsi="Verdana"/>
              </w:rPr>
              <w:t>.</w:t>
            </w:r>
            <w:r w:rsidRPr="00BA0CE4">
              <w:rPr>
                <w:rFonts w:ascii="Verdana" w:hAnsi="Verdana"/>
              </w:rPr>
              <w:t xml:space="preserve"> </w:t>
            </w:r>
          </w:p>
          <w:p w14:paraId="11B91C4C" w14:textId="4F94BEAC" w:rsidR="00605D13" w:rsidRPr="00BA0CE4" w:rsidRDefault="00605D13" w:rsidP="008763AC">
            <w:pPr>
              <w:spacing w:before="120" w:after="120"/>
              <w:rPr>
                <w:rFonts w:ascii="Verdana" w:hAnsi="Verdana"/>
              </w:rPr>
            </w:pPr>
            <w:r w:rsidRPr="00BA0CE4">
              <w:rPr>
                <w:rFonts w:ascii="Verdana" w:hAnsi="Verdana"/>
                <w:b/>
                <w:bCs/>
              </w:rPr>
              <w:t>Note</w:t>
            </w:r>
            <w:r w:rsidR="00FC0122">
              <w:rPr>
                <w:rFonts w:ascii="Verdana" w:hAnsi="Verdana"/>
                <w:b/>
                <w:bCs/>
              </w:rPr>
              <w:t xml:space="preserve">: </w:t>
            </w:r>
            <w:r w:rsidRPr="00BA0CE4">
              <w:rPr>
                <w:rFonts w:ascii="Verdana" w:hAnsi="Verdana"/>
              </w:rPr>
              <w:t xml:space="preserve">On occasion </w:t>
            </w:r>
            <w:r w:rsidR="00B73958" w:rsidRPr="00BA0CE4">
              <w:rPr>
                <w:rFonts w:ascii="Verdana" w:hAnsi="Verdana"/>
              </w:rPr>
              <w:t>the task</w:t>
            </w:r>
            <w:r w:rsidRPr="00BA0CE4">
              <w:rPr>
                <w:rFonts w:ascii="Verdana" w:hAnsi="Verdana"/>
              </w:rPr>
              <w:t xml:space="preserve"> may take longer than 10 business days.</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057F4E8E" w14:textId="0FF893E6" w:rsidR="00605D13" w:rsidRPr="00BA0CE4" w:rsidRDefault="00605D13" w:rsidP="008763AC">
            <w:pPr>
              <w:spacing w:before="120" w:after="120"/>
              <w:rPr>
                <w:rFonts w:ascii="Verdana" w:hAnsi="Verdana"/>
                <w:b/>
              </w:rPr>
            </w:pPr>
            <w:r w:rsidRPr="00BA0CE4">
              <w:rPr>
                <w:rFonts w:ascii="Verdana" w:hAnsi="Verdana"/>
                <w:color w:val="000000"/>
              </w:rPr>
              <w:t>Correction to Deductible/MOOP/MAB Accumulation after validation occurs as defined in the work instruction</w:t>
            </w:r>
            <w:r w:rsidR="003B4091" w:rsidRPr="00BA0CE4">
              <w:rPr>
                <w:rFonts w:ascii="Verdana" w:hAnsi="Verdana"/>
                <w:color w:val="000000"/>
              </w:rPr>
              <w:t>.</w:t>
            </w:r>
            <w:r w:rsidRPr="00BA0CE4">
              <w:rPr>
                <w:rFonts w:ascii="Verdana" w:hAnsi="Verdana"/>
                <w:color w:val="000000"/>
              </w:rPr>
              <w:t>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7FF540E0" w14:textId="18B935F4" w:rsidR="00605D13" w:rsidRPr="00BA0CE4" w:rsidRDefault="0008151E" w:rsidP="008763AC">
            <w:pPr>
              <w:pStyle w:val="style-scope"/>
              <w:spacing w:before="120" w:beforeAutospacing="0" w:after="120" w:afterAutospacing="0"/>
              <w:textAlignment w:val="center"/>
              <w:rPr>
                <w:rFonts w:ascii="Verdana" w:hAnsi="Verdana" w:cs="Helvetica"/>
                <w:color w:val="000000"/>
              </w:rPr>
            </w:pPr>
            <w:hyperlink r:id="rId54" w:anchor="!/view?docid=0bb85a30-90e4-4d8d-beb4-3e090d3e9a94" w:history="1">
              <w:r w:rsidRPr="00BA0CE4">
                <w:rPr>
                  <w:rStyle w:val="Hyperlink"/>
                  <w:rFonts w:ascii="Verdana" w:hAnsi="Verdana" w:cs="Helvetica"/>
                </w:rPr>
                <w:t>PeopleSafe - Corrections to Deductible, MOOP and MAB (CDH Accumulations Task) (006603)</w:t>
              </w:r>
            </w:hyperlink>
          </w:p>
          <w:p w14:paraId="7EC6C06A" w14:textId="77777777" w:rsidR="00605D13" w:rsidRPr="00BA0CE4" w:rsidRDefault="00605D13" w:rsidP="008763AC">
            <w:pPr>
              <w:spacing w:before="120" w:after="120"/>
              <w:rPr>
                <w:rFonts w:ascii="Verdana" w:hAnsi="Verdana"/>
                <w:color w:val="FF0000"/>
              </w:rPr>
            </w:pPr>
          </w:p>
        </w:tc>
      </w:tr>
      <w:tr w:rsidR="00605D13" w:rsidRPr="00D056E5" w14:paraId="32763560"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51E64EE" w14:textId="77777777" w:rsidR="00605D13" w:rsidRPr="00BA0CE4" w:rsidRDefault="00605D13" w:rsidP="008763AC">
            <w:pPr>
              <w:spacing w:before="120" w:after="120"/>
              <w:rPr>
                <w:rFonts w:ascii="Verdana" w:hAnsi="Verdana"/>
                <w:b/>
              </w:rPr>
            </w:pPr>
            <w:r w:rsidRPr="00BA0CE4">
              <w:rPr>
                <w:rFonts w:ascii="Verdana" w:hAnsi="Verdana"/>
                <w:b/>
              </w:rPr>
              <w:t>Do Not Call</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A12E8B6" w14:textId="6B527F46" w:rsidR="00605D13" w:rsidRPr="00BA0CE4" w:rsidRDefault="00605D13" w:rsidP="008763AC">
            <w:pPr>
              <w:spacing w:before="120" w:after="120"/>
              <w:rPr>
                <w:rFonts w:ascii="Verdana" w:eastAsia="Wingdings" w:hAnsi="Verdana" w:cs="Cambria Math"/>
                <w:b/>
                <w:bCs/>
                <w:color w:val="000000"/>
              </w:rPr>
            </w:pPr>
            <w:r w:rsidRPr="00BA0CE4">
              <w:rPr>
                <w:rFonts w:ascii="Verdana" w:hAnsi="Verdana"/>
              </w:rPr>
              <w:t>Up to 10 business days</w:t>
            </w:r>
            <w:r w:rsidR="00A02A69" w:rsidRPr="00BA0CE4">
              <w:rPr>
                <w:rFonts w:ascii="Verdana" w:hAnsi="Verdana"/>
              </w:rPr>
              <w:t>.</w:t>
            </w:r>
            <w:r w:rsidRPr="00BA0CE4">
              <w:rPr>
                <w:rFonts w:ascii="Verdana" w:hAnsi="Verdana"/>
              </w:rPr>
              <w:t xml:space="preserve"> </w:t>
            </w:r>
          </w:p>
          <w:p w14:paraId="02765754" w14:textId="77777777" w:rsidR="00605D13" w:rsidRPr="00BA0CE4" w:rsidRDefault="00605D13" w:rsidP="008763AC">
            <w:pPr>
              <w:spacing w:before="120" w:after="120"/>
              <w:jc w:val="center"/>
              <w:rPr>
                <w:rFonts w:ascii="Verdana" w:hAnsi="Verdana"/>
              </w:rPr>
            </w:pP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1100D064" w14:textId="595EB7D1" w:rsidR="00605D13" w:rsidRPr="00BA0CE4" w:rsidRDefault="00605D13" w:rsidP="008763AC">
            <w:pPr>
              <w:spacing w:before="120" w:after="120"/>
              <w:rPr>
                <w:rFonts w:ascii="Verdana" w:hAnsi="Verdana"/>
                <w:b/>
              </w:rPr>
            </w:pPr>
            <w:r w:rsidRPr="00BA0CE4">
              <w:rPr>
                <w:rFonts w:ascii="Verdana" w:hAnsi="Verdana"/>
                <w:color w:val="000000"/>
              </w:rPr>
              <w:t xml:space="preserve">When a member or nonmember has requested to be placed on or removed from the Do Not Call list or when a member </w:t>
            </w:r>
            <w:r w:rsidR="001E7628" w:rsidRPr="00BA0CE4">
              <w:rPr>
                <w:rFonts w:ascii="Verdana" w:hAnsi="Verdana"/>
                <w:color w:val="000000"/>
              </w:rPr>
              <w:t>is</w:t>
            </w:r>
            <w:r w:rsidRPr="00BA0CE4">
              <w:rPr>
                <w:rFonts w:ascii="Verdana" w:hAnsi="Verdana"/>
                <w:color w:val="000000"/>
              </w:rPr>
              <w:t xml:space="preserve"> </w:t>
            </w:r>
            <w:r w:rsidR="001E7628" w:rsidRPr="00BA0CE4">
              <w:rPr>
                <w:rFonts w:ascii="Verdana" w:hAnsi="Verdana"/>
                <w:color w:val="000000"/>
              </w:rPr>
              <w:t>deceased,</w:t>
            </w:r>
            <w:r w:rsidRPr="00BA0CE4">
              <w:rPr>
                <w:rFonts w:ascii="Verdana" w:hAnsi="Verdana"/>
                <w:color w:val="000000"/>
              </w:rPr>
              <w:t xml:space="preserve"> and we are being notified by the appropriate representative</w:t>
            </w:r>
            <w:r w:rsidR="00332710" w:rsidRPr="00BA0CE4">
              <w:rPr>
                <w:rFonts w:ascii="Verdana" w:hAnsi="Verdana"/>
                <w:color w:val="000000"/>
              </w:rPr>
              <w:t xml:space="preserve">.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67473983" w14:textId="53F94CB3" w:rsidR="00605D13" w:rsidRPr="00BA0CE4" w:rsidRDefault="00A60EFC" w:rsidP="008763AC">
            <w:pPr>
              <w:spacing w:before="120" w:after="120"/>
              <w:rPr>
                <w:rFonts w:ascii="Verdana" w:hAnsi="Verdana"/>
                <w:color w:val="FF0000"/>
              </w:rPr>
            </w:pPr>
            <w:hyperlink r:id="rId55" w:anchor="!/view?docid=33bdcd98-90e2-4049-a3fc-9aea495258a6" w:history="1">
              <w:r>
                <w:rPr>
                  <w:rStyle w:val="Hyperlink"/>
                  <w:rFonts w:ascii="Verdana" w:hAnsi="Verdana" w:cs="Helvetica"/>
                  <w:shd w:val="clear" w:color="auto" w:fill="FFFFFF"/>
                </w:rPr>
                <w:t>PeopleSafe - Do Not Call (DNC) RM Task Request - CCR (009294)</w:t>
              </w:r>
            </w:hyperlink>
          </w:p>
        </w:tc>
      </w:tr>
      <w:tr w:rsidR="00605D13" w:rsidRPr="00D056E5" w14:paraId="2F8BD4ED"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cPr>
          <w:p w14:paraId="7BEA7518" w14:textId="77777777" w:rsidR="00605D13" w:rsidRPr="00BA0CE4" w:rsidRDefault="00605D13" w:rsidP="00E52795">
            <w:pPr>
              <w:spacing w:before="120" w:after="120"/>
              <w:rPr>
                <w:rFonts w:ascii="Verdana" w:hAnsi="Verdana"/>
                <w:b/>
              </w:rPr>
            </w:pPr>
            <w:r w:rsidRPr="00BA0CE4">
              <w:rPr>
                <w:rFonts w:ascii="Verdana" w:hAnsi="Verdana"/>
                <w:b/>
              </w:rPr>
              <w:t>Health Advisor</w:t>
            </w: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6C9B1606" w14:textId="10E56E5F" w:rsidR="00605D13" w:rsidRPr="00BA0CE4" w:rsidRDefault="00605D13" w:rsidP="00E52795">
            <w:pPr>
              <w:spacing w:before="120" w:after="120"/>
              <w:rPr>
                <w:rFonts w:ascii="Verdana" w:hAnsi="Verdana"/>
              </w:rPr>
            </w:pPr>
            <w:r w:rsidRPr="00BA0CE4">
              <w:rPr>
                <w:rFonts w:ascii="Verdana" w:hAnsi="Verdana"/>
                <w:bCs/>
              </w:rPr>
              <w:t>Up to 2 business days</w:t>
            </w:r>
            <w:r w:rsidR="00A02A69" w:rsidRPr="00BA0CE4">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cPr>
          <w:p w14:paraId="14A8CB36" w14:textId="5341B19A" w:rsidR="00605D13" w:rsidRPr="00BA0CE4" w:rsidRDefault="00605D13" w:rsidP="00E52795">
            <w:pPr>
              <w:autoSpaceDE w:val="0"/>
              <w:autoSpaceDN w:val="0"/>
              <w:spacing w:before="120" w:after="120"/>
              <w:jc w:val="both"/>
              <w:rPr>
                <w:rFonts w:ascii="Verdana" w:hAnsi="Verdana"/>
              </w:rPr>
            </w:pPr>
            <w:r w:rsidRPr="00BA0CE4">
              <w:rPr>
                <w:rFonts w:ascii="Verdana" w:hAnsi="Verdana"/>
              </w:rPr>
              <w:t xml:space="preserve">Health Advisor is a positive behavior change product that empowers smarter care decisions by delivering messages to members with chronic conditions about their individualized gaps in care </w:t>
            </w:r>
            <w:r w:rsidR="007C01D5" w:rsidRPr="00BA0CE4">
              <w:rPr>
                <w:rFonts w:ascii="Verdana" w:hAnsi="Verdana"/>
              </w:rPr>
              <w:t>and</w:t>
            </w:r>
            <w:r w:rsidRPr="00BA0CE4">
              <w:rPr>
                <w:rFonts w:ascii="Verdana" w:hAnsi="Verdana"/>
              </w:rPr>
              <w:t xml:space="preserve"> predicts Next Best Action that should be taken.</w:t>
            </w:r>
          </w:p>
          <w:p w14:paraId="2A8880CE" w14:textId="77777777" w:rsidR="00605D13" w:rsidRPr="00BA0CE4" w:rsidRDefault="00605D13" w:rsidP="00E52795">
            <w:pPr>
              <w:autoSpaceDE w:val="0"/>
              <w:autoSpaceDN w:val="0"/>
              <w:spacing w:before="120" w:after="120"/>
              <w:jc w:val="both"/>
              <w:rPr>
                <w:rFonts w:ascii="Verdana" w:hAnsi="Verdana"/>
                <w:color w:val="000000"/>
              </w:rPr>
            </w:pPr>
          </w:p>
          <w:p w14:paraId="51C21C6D" w14:textId="79D32965" w:rsidR="00605D13" w:rsidRPr="00BA0CE4" w:rsidRDefault="00605D13" w:rsidP="00E52795">
            <w:pPr>
              <w:autoSpaceDE w:val="0"/>
              <w:autoSpaceDN w:val="0"/>
              <w:spacing w:before="120" w:after="120"/>
              <w:jc w:val="both"/>
              <w:rPr>
                <w:rFonts w:ascii="Verdana" w:hAnsi="Verdana"/>
                <w:color w:val="000000"/>
              </w:rPr>
            </w:pPr>
            <w:r w:rsidRPr="00BA0CE4">
              <w:rPr>
                <w:rFonts w:ascii="Verdana" w:hAnsi="Verdana"/>
              </w:rPr>
              <w:t xml:space="preserve">If the member indicates that this information does not apply to them or that the information is “inaccurate, or incorrect” about them, obtain the </w:t>
            </w:r>
            <w:r w:rsidR="001E7628" w:rsidRPr="00BA0CE4">
              <w:rPr>
                <w:rFonts w:ascii="Verdana" w:hAnsi="Verdana"/>
              </w:rPr>
              <w:t>member’s</w:t>
            </w:r>
            <w:r w:rsidRPr="00BA0CE4">
              <w:rPr>
                <w:rFonts w:ascii="Verdana" w:hAnsi="Verdana"/>
              </w:rPr>
              <w:t xml:space="preserve"> name, ID, address, and phone number then create a Resolution Manager (RM) Suggestion task and a RM callback task.</w:t>
            </w:r>
          </w:p>
        </w:tc>
        <w:tc>
          <w:tcPr>
            <w:tcW w:w="1223" w:type="pct"/>
            <w:tcBorders>
              <w:top w:val="single" w:sz="4" w:space="0" w:color="auto"/>
              <w:left w:val="single" w:sz="4" w:space="0" w:color="auto"/>
              <w:bottom w:val="single" w:sz="4" w:space="0" w:color="auto"/>
              <w:right w:val="single" w:sz="4" w:space="0" w:color="auto"/>
            </w:tcBorders>
            <w:shd w:val="clear" w:color="auto" w:fill="FFFFFF"/>
          </w:tcPr>
          <w:p w14:paraId="64A870CB" w14:textId="02236AB8" w:rsidR="00605D13" w:rsidRDefault="00904AA5" w:rsidP="00E52795">
            <w:pPr>
              <w:spacing w:before="120" w:after="120"/>
            </w:pPr>
            <w:hyperlink r:id="rId56" w:anchor="!/view?docid=5ea505d8-84c7-41d6-81b1-a25b97689e9f" w:history="1"/>
            <w:r>
              <w:t xml:space="preserve"> </w:t>
            </w:r>
          </w:p>
          <w:p w14:paraId="32B96DE1" w14:textId="77777777" w:rsidR="00E06E82" w:rsidRDefault="00E06E82" w:rsidP="00E52795">
            <w:pPr>
              <w:spacing w:before="120" w:after="120"/>
              <w:rPr>
                <w:rFonts w:ascii="Verdana" w:hAnsi="Verdana" w:cs="Helvetica"/>
                <w:color w:val="000000"/>
                <w:shd w:val="clear" w:color="auto" w:fill="FFFFFF"/>
              </w:rPr>
            </w:pPr>
          </w:p>
          <w:p w14:paraId="1EC96747" w14:textId="65BDAF4E" w:rsidR="00E06E82" w:rsidRPr="00BA0CE4" w:rsidRDefault="00E06E82" w:rsidP="00E52795">
            <w:pPr>
              <w:spacing w:before="120" w:after="120"/>
              <w:rPr>
                <w:rFonts w:ascii="Verdana" w:hAnsi="Verdana" w:cs="Helvetica"/>
                <w:color w:val="000000"/>
                <w:shd w:val="clear" w:color="auto" w:fill="FFFFFF"/>
              </w:rPr>
            </w:pPr>
            <w:hyperlink r:id="rId57" w:anchor="!/view?docid=a296b722-c0b8-4816-a2dc-0bf99cf86c64" w:history="1">
              <w:r w:rsidRPr="00E06E82">
                <w:rPr>
                  <w:rStyle w:val="Hyperlink"/>
                  <w:rFonts w:ascii="Verdana" w:hAnsi="Verdana" w:cs="Helvetica"/>
                  <w:shd w:val="clear" w:color="auto" w:fill="FFFFFF"/>
                </w:rPr>
                <w:t>Health Advisor Program (Medical Cost Avoidance &amp; Site of Care) (061330)</w:t>
              </w:r>
            </w:hyperlink>
          </w:p>
        </w:tc>
      </w:tr>
      <w:tr w:rsidR="00605D13" w:rsidRPr="00D056E5" w14:paraId="395DF303"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cPr>
          <w:p w14:paraId="2274628A" w14:textId="77777777" w:rsidR="00605D13" w:rsidRPr="00BA0CE4" w:rsidRDefault="00605D13" w:rsidP="00E52795">
            <w:pPr>
              <w:spacing w:before="120" w:after="120"/>
              <w:rPr>
                <w:rFonts w:ascii="Verdana" w:hAnsi="Verdana"/>
                <w:b/>
              </w:rPr>
            </w:pPr>
            <w:r w:rsidRPr="00BA0CE4">
              <w:rPr>
                <w:rFonts w:ascii="Verdana" w:hAnsi="Verdana"/>
                <w:b/>
              </w:rPr>
              <w:t>Participant Callback Request</w:t>
            </w: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52C572A9" w14:textId="0AE367FF" w:rsidR="001667A4" w:rsidRPr="00BA0CE4" w:rsidRDefault="00605D13" w:rsidP="001667A4">
            <w:pPr>
              <w:spacing w:before="120" w:after="120"/>
              <w:rPr>
                <w:rFonts w:ascii="Verdana" w:hAnsi="Verdana"/>
              </w:rPr>
            </w:pPr>
            <w:r w:rsidRPr="00BA0CE4">
              <w:rPr>
                <w:rFonts w:ascii="Verdana" w:hAnsi="Verdana"/>
              </w:rPr>
              <w:t>Up to 3 business days</w:t>
            </w:r>
            <w:r w:rsidR="001667A4" w:rsidRPr="00BA0CE4">
              <w:rPr>
                <w:rFonts w:ascii="Verdana" w:hAnsi="Verdana"/>
              </w:rPr>
              <w:t xml:space="preserve"> for most requests.</w:t>
            </w:r>
          </w:p>
          <w:p w14:paraId="7BCCA983" w14:textId="407520E5" w:rsidR="001667A4" w:rsidRPr="00BA0CE4" w:rsidRDefault="001667A4" w:rsidP="001667A4">
            <w:pPr>
              <w:spacing w:before="120" w:after="120"/>
              <w:rPr>
                <w:rFonts w:ascii="Verdana" w:hAnsi="Verdana"/>
              </w:rPr>
            </w:pPr>
            <w:r w:rsidRPr="00BA0CE4">
              <w:rPr>
                <w:rFonts w:ascii="Verdana" w:hAnsi="Verdana"/>
                <w:b/>
                <w:bCs/>
              </w:rPr>
              <w:t>Note</w:t>
            </w:r>
            <w:r w:rsidR="00FC0122">
              <w:rPr>
                <w:rFonts w:ascii="Verdana" w:hAnsi="Verdana"/>
                <w:b/>
                <w:bCs/>
              </w:rPr>
              <w:t xml:space="preserve">: </w:t>
            </w:r>
            <w:r w:rsidRPr="00BA0CE4">
              <w:rPr>
                <w:rFonts w:ascii="Verdana" w:hAnsi="Verdana"/>
              </w:rPr>
              <w:t>Depending on the issue/concern and the needed resolution, it may take longer.</w:t>
            </w:r>
          </w:p>
          <w:p w14:paraId="65F504D3" w14:textId="75900AE9" w:rsidR="00605D13" w:rsidRPr="00BA0CE4" w:rsidRDefault="00605D13" w:rsidP="00E52795">
            <w:pPr>
              <w:spacing w:before="120" w:after="120"/>
              <w:rPr>
                <w:rFonts w:ascii="Verdana" w:hAnsi="Verdana"/>
              </w:rPr>
            </w:pPr>
          </w:p>
        </w:tc>
        <w:tc>
          <w:tcPr>
            <w:tcW w:w="2120" w:type="pct"/>
            <w:tcBorders>
              <w:top w:val="single" w:sz="4" w:space="0" w:color="auto"/>
              <w:left w:val="single" w:sz="4" w:space="0" w:color="auto"/>
              <w:bottom w:val="single" w:sz="4" w:space="0" w:color="auto"/>
              <w:right w:val="single" w:sz="4" w:space="0" w:color="auto"/>
            </w:tcBorders>
            <w:shd w:val="clear" w:color="auto" w:fill="FFFFFF"/>
          </w:tcPr>
          <w:p w14:paraId="03C6F171" w14:textId="09EDB54B" w:rsidR="00605D13" w:rsidRPr="00BA0CE4" w:rsidRDefault="00605D13" w:rsidP="000E3B06">
            <w:pPr>
              <w:numPr>
                <w:ilvl w:val="0"/>
                <w:numId w:val="8"/>
              </w:numPr>
              <w:autoSpaceDE w:val="0"/>
              <w:autoSpaceDN w:val="0"/>
              <w:spacing w:before="120" w:after="120"/>
              <w:rPr>
                <w:rFonts w:ascii="Verdana" w:hAnsi="Verdana"/>
                <w:bCs/>
                <w:color w:val="000000"/>
              </w:rPr>
            </w:pPr>
            <w:r w:rsidRPr="00BA0CE4">
              <w:rPr>
                <w:rFonts w:ascii="Verdana" w:hAnsi="Verdana"/>
                <w:bCs/>
                <w:color w:val="000000"/>
              </w:rPr>
              <w:t xml:space="preserve">Instructed within a specific procedure or work </w:t>
            </w:r>
            <w:r w:rsidR="000326EB" w:rsidRPr="00BA0CE4">
              <w:rPr>
                <w:rFonts w:ascii="Verdana" w:hAnsi="Verdana"/>
                <w:bCs/>
                <w:color w:val="000000"/>
              </w:rPr>
              <w:t>instruction.</w:t>
            </w:r>
          </w:p>
          <w:p w14:paraId="022926EA" w14:textId="07E4A471" w:rsidR="00605D13" w:rsidRPr="00BA0CE4" w:rsidRDefault="00605D13" w:rsidP="000E3B06">
            <w:pPr>
              <w:numPr>
                <w:ilvl w:val="0"/>
                <w:numId w:val="8"/>
              </w:numPr>
              <w:autoSpaceDE w:val="0"/>
              <w:autoSpaceDN w:val="0"/>
              <w:spacing w:before="120" w:after="120"/>
              <w:rPr>
                <w:rFonts w:ascii="Verdana" w:hAnsi="Verdana"/>
                <w:bCs/>
                <w:color w:val="000000"/>
              </w:rPr>
            </w:pPr>
            <w:r w:rsidRPr="00BA0CE4">
              <w:rPr>
                <w:rFonts w:ascii="Verdana" w:hAnsi="Verdana"/>
                <w:bCs/>
                <w:color w:val="000000"/>
              </w:rPr>
              <w:t>Associated with a RM Parent task (unless it is a Reship)</w:t>
            </w:r>
            <w:r w:rsidR="003B4091" w:rsidRPr="00BA0CE4">
              <w:rPr>
                <w:rFonts w:ascii="Verdana" w:hAnsi="Verdana"/>
                <w:bCs/>
                <w:color w:val="000000"/>
              </w:rPr>
              <w:t>.</w:t>
            </w:r>
          </w:p>
          <w:p w14:paraId="3C88D15C" w14:textId="328F9AB2" w:rsidR="00E52795" w:rsidRPr="00BA0CE4" w:rsidRDefault="00E52795" w:rsidP="000E3B06">
            <w:pPr>
              <w:numPr>
                <w:ilvl w:val="0"/>
                <w:numId w:val="8"/>
              </w:numPr>
              <w:autoSpaceDE w:val="0"/>
              <w:autoSpaceDN w:val="0"/>
              <w:spacing w:before="120" w:after="120"/>
              <w:rPr>
                <w:rFonts w:ascii="Verdana" w:hAnsi="Verdana"/>
                <w:bCs/>
                <w:color w:val="000000"/>
              </w:rPr>
            </w:pPr>
            <w:r w:rsidRPr="00BA0CE4">
              <w:rPr>
                <w:rFonts w:ascii="Verdana" w:hAnsi="Verdana"/>
              </w:rPr>
              <w:t xml:space="preserve">Caller is unable to confirm the name of the </w:t>
            </w:r>
            <w:r w:rsidR="000326EB" w:rsidRPr="00BA0CE4">
              <w:rPr>
                <w:rFonts w:ascii="Verdana" w:hAnsi="Verdana"/>
              </w:rPr>
              <w:t>medication.</w:t>
            </w:r>
          </w:p>
          <w:p w14:paraId="6576F130" w14:textId="165264F9" w:rsidR="009F7E7F" w:rsidRPr="00BA0CE4" w:rsidRDefault="00605D13" w:rsidP="000E3B06">
            <w:pPr>
              <w:numPr>
                <w:ilvl w:val="0"/>
                <w:numId w:val="8"/>
              </w:numPr>
              <w:spacing w:before="120" w:after="120"/>
              <w:rPr>
                <w:rFonts w:ascii="Verdana" w:hAnsi="Verdana"/>
              </w:rPr>
            </w:pPr>
            <w:r w:rsidRPr="00BA0CE4">
              <w:rPr>
                <w:rFonts w:ascii="Verdana" w:hAnsi="Verdana"/>
                <w:bCs/>
                <w:color w:val="000000"/>
              </w:rPr>
              <w:t xml:space="preserve">Member specifically asks for a </w:t>
            </w:r>
            <w:r w:rsidR="00E52795" w:rsidRPr="00BA0CE4">
              <w:rPr>
                <w:rFonts w:ascii="Verdana" w:hAnsi="Verdana"/>
                <w:bCs/>
                <w:color w:val="000000"/>
              </w:rPr>
              <w:t>callback when</w:t>
            </w:r>
            <w:r w:rsidRPr="00BA0CE4">
              <w:rPr>
                <w:rFonts w:ascii="Verdana" w:hAnsi="Verdana"/>
              </w:rPr>
              <w:t xml:space="preserve"> the Health Advisor information does not apply to them or that the information is “inaccurate, or incorrect” about th</w:t>
            </w:r>
            <w:r w:rsidR="00E52795" w:rsidRPr="00BA0CE4">
              <w:rPr>
                <w:rFonts w:ascii="Verdana" w:hAnsi="Verdana"/>
              </w:rPr>
              <w:t>em</w:t>
            </w:r>
            <w:r w:rsidR="000167BA" w:rsidRPr="00BA0CE4">
              <w:rPr>
                <w:rFonts w:ascii="Verdana" w:hAnsi="Verdana"/>
              </w:rPr>
              <w:t xml:space="preserve">. </w:t>
            </w:r>
          </w:p>
          <w:p w14:paraId="7F58F771" w14:textId="711FF874" w:rsidR="00605D13" w:rsidRPr="00BA0CE4" w:rsidRDefault="001667A4" w:rsidP="00B56C06">
            <w:pPr>
              <w:spacing w:before="120" w:after="120"/>
              <w:ind w:left="720"/>
              <w:rPr>
                <w:rFonts w:ascii="Verdana" w:hAnsi="Verdana"/>
              </w:rPr>
            </w:pPr>
            <w:r w:rsidRPr="00BA0CE4">
              <w:rPr>
                <w:rFonts w:ascii="Verdana" w:hAnsi="Verdana"/>
                <w:b/>
                <w:bCs/>
              </w:rPr>
              <w:t>Note</w:t>
            </w:r>
            <w:r w:rsidR="00FC0122">
              <w:rPr>
                <w:rFonts w:ascii="Verdana" w:hAnsi="Verdana"/>
                <w:b/>
                <w:bCs/>
              </w:rPr>
              <w:t xml:space="preserve">: </w:t>
            </w:r>
            <w:r w:rsidRPr="00BA0CE4">
              <w:rPr>
                <w:rFonts w:ascii="Verdana" w:hAnsi="Verdana"/>
              </w:rPr>
              <w:t>It is up to 3 business days after the Health Advisor task is updated.</w:t>
            </w:r>
            <w:r w:rsidR="00E52795" w:rsidRPr="00BA0CE4">
              <w:rPr>
                <w:rFonts w:ascii="Verdana" w:hAnsi="Verdana"/>
              </w:rPr>
              <w:t xml:space="preserve"> </w:t>
            </w:r>
          </w:p>
        </w:tc>
        <w:tc>
          <w:tcPr>
            <w:tcW w:w="1223" w:type="pct"/>
            <w:tcBorders>
              <w:top w:val="single" w:sz="4" w:space="0" w:color="auto"/>
              <w:left w:val="single" w:sz="4" w:space="0" w:color="auto"/>
              <w:bottom w:val="single" w:sz="4" w:space="0" w:color="auto"/>
              <w:right w:val="single" w:sz="4" w:space="0" w:color="auto"/>
            </w:tcBorders>
            <w:shd w:val="clear" w:color="auto" w:fill="FFFFFF"/>
          </w:tcPr>
          <w:p w14:paraId="1319B100" w14:textId="4A11E0F4" w:rsidR="00605D13" w:rsidRPr="00BA0CE4" w:rsidRDefault="004A1430" w:rsidP="00E52795">
            <w:pPr>
              <w:spacing w:before="120" w:after="120"/>
              <w:rPr>
                <w:rFonts w:ascii="Verdana" w:hAnsi="Verdana" w:cs="Helvetica"/>
                <w:color w:val="000000"/>
                <w:shd w:val="clear" w:color="auto" w:fill="FFFFFF"/>
              </w:rPr>
            </w:pPr>
            <w:hyperlink r:id="rId58" w:anchor="!/view?docid=1deb6339-c28a-4591-bb3c-c244a0c0fcdf" w:history="1">
              <w:r w:rsidRPr="00BA0CE4">
                <w:rPr>
                  <w:rStyle w:val="Hyperlink"/>
                  <w:rFonts w:ascii="Verdana" w:hAnsi="Verdana" w:cs="Helvetica"/>
                  <w:shd w:val="clear" w:color="auto" w:fill="FFFFFF"/>
                </w:rPr>
                <w:t>Participant (Member) Callback Request (010590)</w:t>
              </w:r>
            </w:hyperlink>
          </w:p>
          <w:p w14:paraId="5BA805B8" w14:textId="77777777" w:rsidR="00605D13" w:rsidRPr="00BA0CE4" w:rsidRDefault="00605D13" w:rsidP="00E52795">
            <w:pPr>
              <w:spacing w:before="120" w:after="120"/>
              <w:rPr>
                <w:rFonts w:ascii="Verdana" w:hAnsi="Verdana" w:cs="Helvetica"/>
                <w:color w:val="000000"/>
                <w:shd w:val="clear" w:color="auto" w:fill="FFFFFF"/>
              </w:rPr>
            </w:pPr>
          </w:p>
          <w:p w14:paraId="476E860C" w14:textId="23C1D104" w:rsidR="00605D13" w:rsidRDefault="00E06E82" w:rsidP="00E52795">
            <w:pPr>
              <w:spacing w:before="120" w:after="120"/>
            </w:pPr>
            <w:hyperlink r:id="rId59" w:anchor="!/view?docid=5ea505d8-84c7-41d6-81b1-a25b97689e9f" w:history="1"/>
            <w:r>
              <w:t xml:space="preserve"> </w:t>
            </w:r>
          </w:p>
          <w:p w14:paraId="57F050F0" w14:textId="2E145881" w:rsidR="00E06E82" w:rsidRPr="00BA0CE4" w:rsidRDefault="00E06E82" w:rsidP="00E52795">
            <w:pPr>
              <w:spacing w:before="120" w:after="120"/>
              <w:rPr>
                <w:rFonts w:ascii="Verdana" w:hAnsi="Verdana"/>
                <w:color w:val="FF0000"/>
              </w:rPr>
            </w:pPr>
            <w:hyperlink r:id="rId60" w:anchor="!/view?docid=a296b722-c0b8-4816-a2dc-0bf99cf86c64" w:history="1">
              <w:r w:rsidRPr="00E06E82">
                <w:rPr>
                  <w:rStyle w:val="Hyperlink"/>
                  <w:rFonts w:ascii="Verdana" w:hAnsi="Verdana" w:cs="Helvetica"/>
                  <w:shd w:val="clear" w:color="auto" w:fill="FFFFFF"/>
                </w:rPr>
                <w:t>Health Advisor Program (Medical Cost Avoidance &amp; Site of Care) (061330)</w:t>
              </w:r>
            </w:hyperlink>
          </w:p>
        </w:tc>
      </w:tr>
      <w:tr w:rsidR="00997ADA" w:rsidRPr="00997ADA" w14:paraId="1B1A6FE7"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cPr>
          <w:p w14:paraId="27B5DF40" w14:textId="02ADACB5" w:rsidR="00997ADA" w:rsidRPr="00BA0CE4" w:rsidRDefault="00997ADA" w:rsidP="00E52795">
            <w:pPr>
              <w:spacing w:before="120" w:after="120"/>
              <w:rPr>
                <w:rFonts w:ascii="Verdana" w:hAnsi="Verdana"/>
                <w:b/>
              </w:rPr>
            </w:pPr>
            <w:r w:rsidRPr="00BA0CE4">
              <w:rPr>
                <w:rFonts w:ascii="Verdana" w:hAnsi="Verdana"/>
                <w:b/>
              </w:rPr>
              <w:t>RPH</w:t>
            </w:r>
            <w:r w:rsidR="001667A4" w:rsidRPr="00BA0CE4">
              <w:rPr>
                <w:rFonts w:ascii="Verdana" w:hAnsi="Verdana"/>
                <w:b/>
              </w:rPr>
              <w:t xml:space="preserve"> (Pharmacist)</w:t>
            </w: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07426542" w14:textId="393DFB08" w:rsidR="00997ADA" w:rsidRPr="00BA0CE4" w:rsidRDefault="00241A69" w:rsidP="00E52795">
            <w:pPr>
              <w:spacing w:before="120" w:after="120"/>
              <w:rPr>
                <w:rFonts w:ascii="Verdana" w:hAnsi="Verdana"/>
              </w:rPr>
            </w:pPr>
            <w:r w:rsidRPr="00BA0CE4">
              <w:rPr>
                <w:rFonts w:ascii="Verdana" w:hAnsi="Verdana"/>
              </w:rPr>
              <w:t>Next Business Day</w:t>
            </w:r>
            <w:r w:rsidR="00A02A69" w:rsidRPr="00BA0CE4">
              <w:rPr>
                <w:rFonts w:ascii="Verdana" w:hAnsi="Verdana"/>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cPr>
          <w:p w14:paraId="26B5DA92" w14:textId="77777777" w:rsidR="00DF48A8" w:rsidRPr="00BA0CE4" w:rsidRDefault="00390123" w:rsidP="00DF48A8">
            <w:pPr>
              <w:spacing w:before="120" w:after="120"/>
              <w:rPr>
                <w:rFonts w:ascii="Verdana" w:hAnsi="Verdana"/>
                <w:b/>
                <w:bCs/>
                <w:color w:val="000000"/>
              </w:rPr>
            </w:pPr>
            <w:r w:rsidRPr="00BA0CE4">
              <w:rPr>
                <w:rFonts w:ascii="Verdana" w:hAnsi="Verdana"/>
                <w:color w:val="000000"/>
              </w:rPr>
              <w:t xml:space="preserve">Member is calling in for Clinical care after hours for the reasons below </w:t>
            </w:r>
            <w:r w:rsidRPr="00BA0CE4">
              <w:rPr>
                <w:rFonts w:ascii="Verdana" w:hAnsi="Verdana"/>
                <w:i/>
                <w:iCs/>
                <w:color w:val="000000"/>
              </w:rPr>
              <w:t>and</w:t>
            </w:r>
            <w:r w:rsidRPr="00BA0CE4">
              <w:rPr>
                <w:rFonts w:ascii="Verdana" w:hAnsi="Verdana"/>
                <w:color w:val="000000"/>
              </w:rPr>
              <w:t xml:space="preserve"> refuses to call back during normal business hours.</w:t>
            </w:r>
            <w:r w:rsidRPr="00BA0CE4">
              <w:rPr>
                <w:rFonts w:ascii="Verdana" w:hAnsi="Verdana"/>
                <w:b/>
                <w:bCs/>
                <w:color w:val="000000"/>
              </w:rPr>
              <w:t xml:space="preserve"> </w:t>
            </w:r>
          </w:p>
          <w:p w14:paraId="30C46A9F" w14:textId="6A716444" w:rsidR="00997ADA" w:rsidRPr="00BA0CE4" w:rsidRDefault="004E79F0" w:rsidP="00DF48A8">
            <w:pPr>
              <w:spacing w:before="120" w:after="120"/>
              <w:rPr>
                <w:rFonts w:ascii="Verdana" w:hAnsi="Verdana"/>
                <w:b/>
                <w:bCs/>
                <w:color w:val="000000"/>
              </w:rPr>
            </w:pPr>
            <w:r w:rsidRPr="00BA0CE4">
              <w:rPr>
                <w:rFonts w:ascii="Verdana" w:hAnsi="Verdana"/>
                <w:b/>
                <w:bCs/>
                <w:color w:val="000000"/>
              </w:rPr>
              <w:t>Note</w:t>
            </w:r>
            <w:r w:rsidR="00FC0122">
              <w:rPr>
                <w:rFonts w:ascii="Verdana" w:hAnsi="Verdana"/>
                <w:b/>
                <w:bCs/>
                <w:color w:val="000000"/>
              </w:rPr>
              <w:t xml:space="preserve">: </w:t>
            </w:r>
            <w:r w:rsidR="00CE3429" w:rsidRPr="00BA0CE4">
              <w:rPr>
                <w:rFonts w:ascii="Verdana" w:hAnsi="Verdana"/>
                <w:color w:val="000000"/>
              </w:rPr>
              <w:t>Use the RM Task listed if the situation is not considered an emergency per the WI.</w:t>
            </w:r>
          </w:p>
          <w:p w14:paraId="309A3E86" w14:textId="2AC724AA" w:rsidR="00997ADA" w:rsidRPr="0029338D" w:rsidRDefault="00997ADA" w:rsidP="00997ADA">
            <w:pPr>
              <w:numPr>
                <w:ilvl w:val="0"/>
                <w:numId w:val="8"/>
              </w:numPr>
              <w:spacing w:before="120" w:after="120"/>
              <w:rPr>
                <w:rFonts w:ascii="Verdana" w:hAnsi="Verdana"/>
                <w:color w:val="000000"/>
              </w:rPr>
            </w:pPr>
            <w:r w:rsidRPr="00BA0CE4">
              <w:rPr>
                <w:rFonts w:ascii="Verdana" w:hAnsi="Verdana"/>
                <w:color w:val="000000"/>
              </w:rPr>
              <w:t>Prescription Verification</w:t>
            </w:r>
            <w:r w:rsidR="003B4091" w:rsidRPr="00BA0CE4">
              <w:rPr>
                <w:rFonts w:ascii="Verdana" w:hAnsi="Verdana"/>
                <w:color w:val="000000"/>
              </w:rPr>
              <w:t>.</w:t>
            </w:r>
          </w:p>
          <w:p w14:paraId="205251C6" w14:textId="0C2ADFD4" w:rsidR="00997ADA" w:rsidRPr="0029338D" w:rsidRDefault="00997ADA" w:rsidP="00997ADA">
            <w:pPr>
              <w:numPr>
                <w:ilvl w:val="0"/>
                <w:numId w:val="8"/>
              </w:numPr>
              <w:spacing w:before="120" w:after="120"/>
              <w:rPr>
                <w:rFonts w:ascii="Verdana" w:hAnsi="Verdana"/>
                <w:color w:val="000000"/>
              </w:rPr>
            </w:pPr>
            <w:r w:rsidRPr="00BA0CE4">
              <w:rPr>
                <w:rFonts w:ascii="Verdana" w:hAnsi="Verdana"/>
                <w:color w:val="000000"/>
              </w:rPr>
              <w:t>Specific questions regarding possible recalled medications</w:t>
            </w:r>
            <w:r w:rsidR="000167BA" w:rsidRPr="00BA0CE4">
              <w:rPr>
                <w:rFonts w:ascii="Verdana" w:hAnsi="Verdana"/>
                <w:color w:val="000000"/>
              </w:rPr>
              <w:t xml:space="preserve">. </w:t>
            </w:r>
            <w:r w:rsidRPr="00BA0CE4">
              <w:rPr>
                <w:rFonts w:ascii="Verdana" w:hAnsi="Verdana"/>
                <w:color w:val="000000"/>
              </w:rPr>
              <w:t xml:space="preserve">This would include, but is not limited to, questions such as </w:t>
            </w:r>
            <w:r w:rsidR="00C92D3D" w:rsidRPr="00BA0CE4">
              <w:rPr>
                <w:rFonts w:ascii="Verdana" w:hAnsi="Verdana"/>
                <w:color w:val="000000"/>
              </w:rPr>
              <w:t>whether</w:t>
            </w:r>
            <w:r w:rsidRPr="00BA0CE4">
              <w:rPr>
                <w:rFonts w:ascii="Verdana" w:hAnsi="Verdana"/>
                <w:color w:val="000000"/>
              </w:rPr>
              <w:t xml:space="preserve"> </w:t>
            </w:r>
            <w:r w:rsidR="006C3B52" w:rsidRPr="00BA0CE4">
              <w:rPr>
                <w:rFonts w:ascii="Verdana" w:hAnsi="Verdana"/>
                <w:color w:val="000000"/>
              </w:rPr>
              <w:t>medication</w:t>
            </w:r>
            <w:r w:rsidRPr="00BA0CE4">
              <w:rPr>
                <w:rFonts w:ascii="Verdana" w:hAnsi="Verdana"/>
                <w:color w:val="000000"/>
              </w:rPr>
              <w:t xml:space="preserve"> </w:t>
            </w:r>
            <w:r w:rsidR="00282588" w:rsidRPr="00BA0CE4">
              <w:rPr>
                <w:rFonts w:ascii="Verdana" w:hAnsi="Verdana"/>
                <w:color w:val="000000"/>
              </w:rPr>
              <w:t>was</w:t>
            </w:r>
            <w:r w:rsidRPr="00BA0CE4">
              <w:rPr>
                <w:rFonts w:ascii="Verdana" w:hAnsi="Verdana"/>
                <w:color w:val="000000"/>
              </w:rPr>
              <w:t xml:space="preserve"> recalled or the lot numbers of recalls. </w:t>
            </w:r>
          </w:p>
          <w:p w14:paraId="1117CD02" w14:textId="77777777" w:rsidR="00997ADA" w:rsidRPr="0029338D" w:rsidRDefault="00997ADA" w:rsidP="00997ADA">
            <w:pPr>
              <w:numPr>
                <w:ilvl w:val="0"/>
                <w:numId w:val="8"/>
              </w:numPr>
              <w:spacing w:before="120" w:after="120"/>
              <w:rPr>
                <w:rFonts w:ascii="Verdana" w:hAnsi="Verdana"/>
                <w:color w:val="000000"/>
              </w:rPr>
            </w:pPr>
            <w:r w:rsidRPr="00BA0CE4">
              <w:rPr>
                <w:rFonts w:ascii="Verdana" w:hAnsi="Verdana"/>
                <w:color w:val="000000"/>
              </w:rPr>
              <w:t>If plan member does not need to take the medication before the next business day.</w:t>
            </w:r>
          </w:p>
          <w:p w14:paraId="193341A3" w14:textId="0CB8C5BF" w:rsidR="00997ADA" w:rsidRPr="00BA0CE4" w:rsidRDefault="00997ADA" w:rsidP="00DF48A8">
            <w:pPr>
              <w:numPr>
                <w:ilvl w:val="0"/>
                <w:numId w:val="8"/>
              </w:numPr>
              <w:spacing w:before="120" w:after="120"/>
              <w:rPr>
                <w:rFonts w:ascii="Verdana" w:hAnsi="Verdana"/>
                <w:bCs/>
                <w:color w:val="000000"/>
              </w:rPr>
            </w:pPr>
            <w:r w:rsidRPr="00BA0CE4">
              <w:rPr>
                <w:rFonts w:ascii="Verdana" w:hAnsi="Verdana"/>
                <w:color w:val="000000"/>
              </w:rPr>
              <w:t>If medication</w:t>
            </w:r>
            <w:r w:rsidR="00CE3429" w:rsidRPr="00BA0CE4">
              <w:rPr>
                <w:rFonts w:ascii="Verdana" w:hAnsi="Verdana"/>
                <w:color w:val="000000"/>
              </w:rPr>
              <w:t>,</w:t>
            </w:r>
            <w:r w:rsidRPr="00BA0CE4">
              <w:rPr>
                <w:rFonts w:ascii="Verdana" w:hAnsi="Verdana"/>
                <w:color w:val="000000"/>
              </w:rPr>
              <w:t xml:space="preserve"> or medications, were sent to the incorrect address and/or person.</w:t>
            </w:r>
          </w:p>
        </w:tc>
        <w:tc>
          <w:tcPr>
            <w:tcW w:w="1223" w:type="pct"/>
            <w:tcBorders>
              <w:top w:val="single" w:sz="4" w:space="0" w:color="auto"/>
              <w:left w:val="single" w:sz="4" w:space="0" w:color="auto"/>
              <w:bottom w:val="single" w:sz="4" w:space="0" w:color="auto"/>
              <w:right w:val="single" w:sz="4" w:space="0" w:color="auto"/>
            </w:tcBorders>
            <w:shd w:val="clear" w:color="auto" w:fill="FFFFFF"/>
          </w:tcPr>
          <w:p w14:paraId="5E69C794" w14:textId="7E974A0F" w:rsidR="00997ADA" w:rsidRPr="00BA0CE4" w:rsidRDefault="004A1430" w:rsidP="00E52795">
            <w:pPr>
              <w:spacing w:before="120" w:after="120"/>
              <w:rPr>
                <w:rFonts w:ascii="Verdana" w:hAnsi="Verdana"/>
              </w:rPr>
            </w:pPr>
            <w:hyperlink r:id="rId61" w:anchor="!/view?docid=11046d79-1420-4e0e-b312-affdbc9efa9a" w:history="1">
              <w:r w:rsidRPr="00BA0CE4">
                <w:rPr>
                  <w:rStyle w:val="Hyperlink"/>
                  <w:rFonts w:ascii="Verdana" w:hAnsi="Verdana"/>
                </w:rPr>
                <w:t>Clinical Counseling Pharmacist After Hours Process (025502)</w:t>
              </w:r>
            </w:hyperlink>
          </w:p>
        </w:tc>
      </w:tr>
      <w:tr w:rsidR="00605D13" w:rsidRPr="00D056E5" w14:paraId="102549EC"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cPr>
          <w:p w14:paraId="64407C2D" w14:textId="77777777" w:rsidR="00605D13" w:rsidRPr="00BA0CE4" w:rsidRDefault="00605D13" w:rsidP="00E52795">
            <w:pPr>
              <w:spacing w:before="120" w:after="120"/>
              <w:rPr>
                <w:rFonts w:ascii="Verdana" w:hAnsi="Verdana"/>
                <w:b/>
              </w:rPr>
            </w:pPr>
            <w:r w:rsidRPr="00BA0CE4">
              <w:rPr>
                <w:rFonts w:ascii="Verdana" w:hAnsi="Verdana"/>
                <w:b/>
              </w:rPr>
              <w:t>Suggestions</w:t>
            </w:r>
          </w:p>
          <w:p w14:paraId="18E8AC22" w14:textId="77777777" w:rsidR="00605D13" w:rsidRPr="00BA0CE4" w:rsidRDefault="00605D13" w:rsidP="00E52795">
            <w:pPr>
              <w:spacing w:before="120" w:after="120"/>
              <w:rPr>
                <w:rFonts w:ascii="Verdana" w:hAnsi="Verdana"/>
                <w:b/>
              </w:rPr>
            </w:pP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31204967" w14:textId="75FEC72D" w:rsidR="00605D13" w:rsidRPr="00BA0CE4" w:rsidRDefault="00605D13" w:rsidP="00E52795">
            <w:pPr>
              <w:spacing w:before="120" w:after="120"/>
              <w:rPr>
                <w:rFonts w:ascii="Verdana" w:hAnsi="Verdana"/>
              </w:rPr>
            </w:pPr>
            <w:r w:rsidRPr="00BA0CE4">
              <w:rPr>
                <w:rFonts w:ascii="Verdana" w:hAnsi="Verdana"/>
              </w:rPr>
              <w:t xml:space="preserve">Up to </w:t>
            </w:r>
            <w:r w:rsidR="001667A4" w:rsidRPr="00BA0CE4">
              <w:rPr>
                <w:rFonts w:ascii="Verdana" w:hAnsi="Verdana"/>
              </w:rPr>
              <w:t xml:space="preserve">3 </w:t>
            </w:r>
            <w:r w:rsidRPr="00BA0CE4">
              <w:rPr>
                <w:rFonts w:ascii="Verdana" w:hAnsi="Verdana"/>
              </w:rPr>
              <w:t>business days</w:t>
            </w:r>
            <w:r w:rsidR="00A02A69" w:rsidRPr="00BA0CE4">
              <w:rPr>
                <w:rFonts w:ascii="Verdana" w:hAnsi="Verdana"/>
              </w:rPr>
              <w:t>.</w:t>
            </w:r>
          </w:p>
          <w:p w14:paraId="3EACBEF9" w14:textId="77777777" w:rsidR="00605D13" w:rsidRPr="00BA0CE4" w:rsidRDefault="00605D13" w:rsidP="00E52795">
            <w:pPr>
              <w:spacing w:before="120" w:after="120"/>
              <w:jc w:val="center"/>
              <w:rPr>
                <w:rFonts w:ascii="Verdana" w:hAnsi="Verdana"/>
              </w:rPr>
            </w:pPr>
            <w:r w:rsidRPr="00BA0CE4">
              <w:rPr>
                <w:rFonts w:ascii="Verdana" w:eastAsia="Wingdings" w:hAnsi="Verdana" w:cs="Wingdings"/>
              </w:rPr>
              <w:t xml:space="preserve"> </w:t>
            </w:r>
          </w:p>
        </w:tc>
        <w:tc>
          <w:tcPr>
            <w:tcW w:w="2120" w:type="pct"/>
            <w:tcBorders>
              <w:top w:val="single" w:sz="4" w:space="0" w:color="auto"/>
              <w:left w:val="single" w:sz="4" w:space="0" w:color="auto"/>
              <w:bottom w:val="single" w:sz="4" w:space="0" w:color="auto"/>
              <w:right w:val="single" w:sz="4" w:space="0" w:color="auto"/>
            </w:tcBorders>
            <w:shd w:val="clear" w:color="auto" w:fill="FFFFFF"/>
          </w:tcPr>
          <w:p w14:paraId="04272609" w14:textId="63D98BD3" w:rsidR="00605D13" w:rsidRPr="00BA0CE4" w:rsidRDefault="00605D13" w:rsidP="000E3B06">
            <w:pPr>
              <w:numPr>
                <w:ilvl w:val="0"/>
                <w:numId w:val="9"/>
              </w:numPr>
              <w:spacing w:before="120" w:after="120"/>
              <w:rPr>
                <w:rFonts w:ascii="Verdana" w:hAnsi="Verdana"/>
                <w:color w:val="000000"/>
              </w:rPr>
            </w:pPr>
            <w:r w:rsidRPr="00BA0CE4">
              <w:rPr>
                <w:rFonts w:ascii="Verdana" w:hAnsi="Verdana"/>
                <w:color w:val="000000"/>
              </w:rPr>
              <w:t>Non-Escalated Suggestions include complaints and compliments, with no Call Back requested by the member</w:t>
            </w:r>
            <w:r w:rsidR="003B4091" w:rsidRPr="00BA0CE4">
              <w:rPr>
                <w:rFonts w:ascii="Verdana" w:hAnsi="Verdana"/>
                <w:color w:val="000000"/>
              </w:rPr>
              <w:t>.</w:t>
            </w:r>
          </w:p>
          <w:p w14:paraId="6CEAD6FF" w14:textId="7B5DA73A" w:rsidR="00605D13" w:rsidRPr="00BA0CE4" w:rsidRDefault="00605D13" w:rsidP="000E3B06">
            <w:pPr>
              <w:numPr>
                <w:ilvl w:val="0"/>
                <w:numId w:val="9"/>
              </w:numPr>
              <w:spacing w:before="120" w:after="120"/>
              <w:rPr>
                <w:rFonts w:ascii="Verdana" w:hAnsi="Verdana"/>
                <w:color w:val="000000"/>
              </w:rPr>
            </w:pPr>
            <w:r w:rsidRPr="00BA0CE4">
              <w:rPr>
                <w:rFonts w:ascii="Verdana" w:hAnsi="Verdana"/>
              </w:rPr>
              <w:t>Opt out a member from Health Advisor communications</w:t>
            </w:r>
            <w:r w:rsidR="003B4091" w:rsidRPr="00BA0CE4">
              <w:rPr>
                <w:rFonts w:ascii="Verdana" w:hAnsi="Verdana"/>
              </w:rPr>
              <w:t>.</w:t>
            </w:r>
          </w:p>
          <w:p w14:paraId="0846E987" w14:textId="4769FBC2" w:rsidR="00605D13" w:rsidRPr="00BA0CE4" w:rsidRDefault="00605D13" w:rsidP="000E3B06">
            <w:pPr>
              <w:numPr>
                <w:ilvl w:val="0"/>
                <w:numId w:val="9"/>
              </w:numPr>
              <w:spacing w:before="120" w:after="120"/>
              <w:rPr>
                <w:rFonts w:ascii="Verdana" w:hAnsi="Verdana"/>
                <w:color w:val="000000"/>
              </w:rPr>
            </w:pPr>
            <w:r w:rsidRPr="00BA0CE4">
              <w:rPr>
                <w:rFonts w:ascii="Verdana" w:hAnsi="Verdana"/>
              </w:rPr>
              <w:t>Member indicates they would like to send a suggestion to the Health Advisor product team</w:t>
            </w:r>
            <w:r w:rsidR="003B4091" w:rsidRPr="00BA0CE4">
              <w:rPr>
                <w:rFonts w:ascii="Verdana" w:hAnsi="Verdana"/>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cPr>
          <w:p w14:paraId="2379A14F" w14:textId="4CBAB4F8" w:rsidR="00605D13" w:rsidRPr="00BA0CE4" w:rsidRDefault="00B51DE4" w:rsidP="00E52795">
            <w:pPr>
              <w:spacing w:before="120" w:after="120"/>
              <w:rPr>
                <w:rFonts w:ascii="Verdana" w:hAnsi="Verdana" w:cs="Helvetica"/>
                <w:color w:val="000000"/>
                <w:shd w:val="clear" w:color="auto" w:fill="FFFFFF"/>
              </w:rPr>
            </w:pPr>
            <w:hyperlink r:id="rId62" w:anchor="!/view?docid=03e1a9ae-7ffa-4472-8204-64920f27615c" w:history="1">
              <w:r>
                <w:rPr>
                  <w:rStyle w:val="Hyperlink"/>
                  <w:rFonts w:ascii="Verdana" w:hAnsi="Verdana" w:cs="Helvetica"/>
                  <w:shd w:val="clear" w:color="auto" w:fill="FFFFFF"/>
                </w:rPr>
                <w:t>PeopleSafe - Handling Member &amp; Prescription Complaints, Compliments or Suggestions (026703)</w:t>
              </w:r>
            </w:hyperlink>
          </w:p>
          <w:p w14:paraId="1EAF380F" w14:textId="77777777" w:rsidR="00AC665C" w:rsidRPr="00BA0CE4" w:rsidRDefault="00AC665C" w:rsidP="00E52795">
            <w:pPr>
              <w:spacing w:before="120" w:after="120"/>
              <w:rPr>
                <w:rFonts w:ascii="Verdana" w:hAnsi="Verdana"/>
                <w:b/>
                <w:bCs/>
                <w:color w:val="000000"/>
              </w:rPr>
            </w:pPr>
          </w:p>
          <w:p w14:paraId="0C2E0F32" w14:textId="49248F20" w:rsidR="00605D13" w:rsidRPr="0029338D" w:rsidRDefault="00E52795" w:rsidP="00E52795">
            <w:pPr>
              <w:spacing w:before="120" w:after="120"/>
              <w:rPr>
                <w:rFonts w:ascii="Verdana" w:hAnsi="Verdana"/>
              </w:rPr>
            </w:pPr>
            <w:r w:rsidRPr="00BA0CE4">
              <w:rPr>
                <w:rFonts w:ascii="Verdana" w:hAnsi="Verdana"/>
                <w:b/>
                <w:bCs/>
                <w:color w:val="000000"/>
              </w:rPr>
              <w:t>Med D</w:t>
            </w:r>
            <w:r w:rsidR="00FC0122">
              <w:rPr>
                <w:rFonts w:ascii="Verdana" w:hAnsi="Verdana"/>
                <w:b/>
                <w:bCs/>
                <w:color w:val="000000"/>
              </w:rPr>
              <w:t xml:space="preserve">: </w:t>
            </w:r>
            <w:r w:rsidRPr="00BA0CE4">
              <w:rPr>
                <w:rFonts w:ascii="Verdana" w:hAnsi="Verdana"/>
                <w:color w:val="000000"/>
              </w:rPr>
              <w:t>Refer to </w:t>
            </w:r>
            <w:hyperlink r:id="rId63" w:anchor="!/view?docid=71364003-a41f-4b84-be24-1e85435462b2" w:tgtFrame="_blank" w:history="1">
              <w:r w:rsidR="004A1430" w:rsidRPr="00BA0CE4">
                <w:rPr>
                  <w:rStyle w:val="Hyperlink"/>
                  <w:rFonts w:ascii="Verdana" w:hAnsi="Verdana"/>
                </w:rPr>
                <w:t>Med D - Grievances Index (007931)</w:t>
              </w:r>
            </w:hyperlink>
            <w:r w:rsidRPr="00BA0CE4">
              <w:rPr>
                <w:rStyle w:val="Hyperlink"/>
                <w:rFonts w:ascii="Verdana" w:hAnsi="Verdana"/>
              </w:rPr>
              <w:t xml:space="preserve"> </w:t>
            </w:r>
            <w:r w:rsidRPr="00BA0CE4">
              <w:rPr>
                <w:rFonts w:ascii="Verdana" w:hAnsi="Verdana"/>
              </w:rPr>
              <w:t>indicates that the Health Advisor information does not apply to them or that the information is “inaccurate, or incorrect” about them</w:t>
            </w:r>
            <w:r w:rsidR="00AC665C" w:rsidRPr="00BA0CE4">
              <w:rPr>
                <w:rFonts w:ascii="Verdana" w:hAnsi="Verdana"/>
              </w:rPr>
              <w:t>.</w:t>
            </w:r>
          </w:p>
          <w:p w14:paraId="6FAB0D2C" w14:textId="2295DDC8" w:rsidR="00605D13" w:rsidRPr="00BA0CE4" w:rsidRDefault="00E06E82" w:rsidP="00E52795">
            <w:pPr>
              <w:spacing w:before="120" w:after="120"/>
              <w:rPr>
                <w:rFonts w:ascii="Verdana" w:hAnsi="Verdana" w:cs="Helvetica"/>
                <w:color w:val="000000"/>
                <w:shd w:val="clear" w:color="auto" w:fill="FFFFFF"/>
              </w:rPr>
            </w:pPr>
            <w:r>
              <w:t xml:space="preserve"> </w:t>
            </w:r>
            <w:hyperlink r:id="rId64" w:anchor="!/view?docid=a296b722-c0b8-4816-a2dc-0bf99cf86c64" w:history="1">
              <w:r w:rsidRPr="00E06E82">
                <w:rPr>
                  <w:rStyle w:val="Hyperlink"/>
                  <w:rFonts w:ascii="Verdana" w:hAnsi="Verdana" w:cs="Helvetica"/>
                  <w:shd w:val="clear" w:color="auto" w:fill="FFFFFF"/>
                </w:rPr>
                <w:t>Health Advisor Program (Medical Cost Avoidance &amp; Site of Care) (061330)</w:t>
              </w:r>
            </w:hyperlink>
          </w:p>
        </w:tc>
      </w:tr>
      <w:tr w:rsidR="00605D13" w:rsidRPr="00D056E5" w14:paraId="76E29022" w14:textId="77777777" w:rsidTr="00B56C06">
        <w:tc>
          <w:tcPr>
            <w:tcW w:w="962" w:type="pct"/>
            <w:tcBorders>
              <w:top w:val="single" w:sz="4" w:space="0" w:color="auto"/>
              <w:left w:val="single" w:sz="4" w:space="0" w:color="auto"/>
              <w:bottom w:val="single" w:sz="4" w:space="0" w:color="auto"/>
              <w:right w:val="single" w:sz="4" w:space="0" w:color="auto"/>
            </w:tcBorders>
            <w:shd w:val="clear" w:color="auto" w:fill="FFFFFF"/>
          </w:tcPr>
          <w:p w14:paraId="33FB8BDF" w14:textId="6DF2A6B3" w:rsidR="00E52795" w:rsidRPr="00BA0CE4" w:rsidRDefault="00E52795" w:rsidP="008763AC">
            <w:pPr>
              <w:spacing w:before="120" w:after="120"/>
              <w:rPr>
                <w:rFonts w:ascii="Verdana" w:hAnsi="Verdana"/>
                <w:b/>
              </w:rPr>
            </w:pPr>
            <w:r w:rsidRPr="00BA0CE4">
              <w:rPr>
                <w:rFonts w:ascii="Verdana" w:hAnsi="Verdana"/>
                <w:b/>
              </w:rPr>
              <w:t>United Mine Workers of America (</w:t>
            </w:r>
            <w:r w:rsidR="00605D13" w:rsidRPr="00BA0CE4">
              <w:rPr>
                <w:rFonts w:ascii="Verdana" w:hAnsi="Verdana"/>
                <w:b/>
              </w:rPr>
              <w:t>UMWA</w:t>
            </w:r>
            <w:r w:rsidRPr="00BA0CE4">
              <w:rPr>
                <w:rFonts w:ascii="Verdana" w:hAnsi="Verdana"/>
                <w:b/>
              </w:rPr>
              <w:t>)</w:t>
            </w:r>
            <w:r w:rsidR="00605D13" w:rsidRPr="00BA0CE4">
              <w:rPr>
                <w:rFonts w:ascii="Verdana" w:hAnsi="Verdana"/>
                <w:b/>
              </w:rPr>
              <w:t xml:space="preserve"> Client</w:t>
            </w:r>
          </w:p>
          <w:p w14:paraId="4A395BE8" w14:textId="6B47A92E" w:rsidR="00605D13" w:rsidRPr="00BA0CE4" w:rsidRDefault="00605D13" w:rsidP="008763AC">
            <w:pPr>
              <w:spacing w:before="120" w:after="120"/>
              <w:rPr>
                <w:rFonts w:ascii="Verdana" w:hAnsi="Verdana"/>
                <w:b/>
              </w:rPr>
            </w:pP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1587C1A8" w14:textId="3F7C08C2" w:rsidR="00605D13" w:rsidRPr="00BA0CE4" w:rsidRDefault="00605D13" w:rsidP="008763AC">
            <w:pPr>
              <w:spacing w:before="120" w:after="120"/>
              <w:rPr>
                <w:rFonts w:ascii="Verdana" w:hAnsi="Verdana"/>
              </w:rPr>
            </w:pPr>
            <w:r w:rsidRPr="00BA0CE4">
              <w:rPr>
                <w:rFonts w:ascii="Verdana" w:hAnsi="Verdana"/>
              </w:rPr>
              <w:t>Up to 3 business days</w:t>
            </w:r>
            <w:r w:rsidR="00A02A69" w:rsidRPr="00BA0CE4">
              <w:rPr>
                <w:rFonts w:ascii="Verdana" w:hAnsi="Verdana"/>
              </w:rPr>
              <w:t>.</w:t>
            </w:r>
          </w:p>
          <w:p w14:paraId="141CF7F7" w14:textId="77777777" w:rsidR="00605D13" w:rsidRPr="00BA0CE4" w:rsidRDefault="00605D13" w:rsidP="008763AC">
            <w:pPr>
              <w:spacing w:before="120" w:after="120"/>
              <w:jc w:val="center"/>
              <w:rPr>
                <w:rFonts w:ascii="Verdana" w:hAnsi="Verdana"/>
              </w:rPr>
            </w:pPr>
          </w:p>
        </w:tc>
        <w:tc>
          <w:tcPr>
            <w:tcW w:w="2120" w:type="pct"/>
            <w:tcBorders>
              <w:top w:val="single" w:sz="4" w:space="0" w:color="auto"/>
              <w:left w:val="single" w:sz="4" w:space="0" w:color="auto"/>
              <w:bottom w:val="single" w:sz="4" w:space="0" w:color="auto"/>
              <w:right w:val="single" w:sz="4" w:space="0" w:color="auto"/>
            </w:tcBorders>
            <w:shd w:val="clear" w:color="auto" w:fill="FFFFFF"/>
          </w:tcPr>
          <w:p w14:paraId="36617F78" w14:textId="49493901" w:rsidR="00605D13" w:rsidRPr="00BA0CE4" w:rsidRDefault="00605D13" w:rsidP="008763AC">
            <w:pPr>
              <w:pStyle w:val="NormalWeb"/>
              <w:spacing w:before="120" w:beforeAutospacing="0" w:after="120" w:afterAutospacing="0"/>
              <w:jc w:val="both"/>
              <w:rPr>
                <w:rFonts w:ascii="Verdana" w:hAnsi="Verdana"/>
                <w:color w:val="000000"/>
              </w:rPr>
            </w:pPr>
            <w:r w:rsidRPr="00BA0CE4">
              <w:rPr>
                <w:rFonts w:ascii="Verdana" w:eastAsia="Wingdings" w:hAnsi="Verdana" w:cs="Wingdings"/>
                <w:color w:val="000000"/>
              </w:rPr>
              <w:t xml:space="preserve">For the </w:t>
            </w:r>
            <w:r w:rsidRPr="00BA0CE4">
              <w:rPr>
                <w:rFonts w:ascii="Verdana" w:eastAsia="Wingdings" w:hAnsi="Verdana" w:cs="Wingdings"/>
                <w:b/>
                <w:bCs/>
                <w:color w:val="000000"/>
              </w:rPr>
              <w:t>United Mine Workers of America (UMWA)</w:t>
            </w:r>
            <w:r w:rsidRPr="00BA0CE4">
              <w:rPr>
                <w:rFonts w:ascii="Verdana" w:eastAsia="Wingdings" w:hAnsi="Verdana" w:cs="Wingdings"/>
                <w:color w:val="000000"/>
              </w:rPr>
              <w:t xml:space="preserve"> </w:t>
            </w:r>
            <w:r w:rsidR="00126BF1" w:rsidRPr="00BA0CE4">
              <w:rPr>
                <w:rFonts w:ascii="Verdana" w:eastAsia="Wingdings" w:hAnsi="Verdana" w:cs="Wingdings"/>
                <w:color w:val="000000"/>
              </w:rPr>
              <w:t>who</w:t>
            </w:r>
            <w:r w:rsidRPr="00BA0CE4">
              <w:rPr>
                <w:rFonts w:ascii="Verdana" w:eastAsia="Wingdings" w:hAnsi="Verdana" w:cs="Wingdings"/>
                <w:color w:val="000000"/>
              </w:rPr>
              <w:t xml:space="preserve"> have </w:t>
            </w:r>
            <w:r w:rsidR="006C3B52" w:rsidRPr="00BA0CE4">
              <w:rPr>
                <w:rFonts w:ascii="Verdana" w:eastAsia="Wingdings" w:hAnsi="Verdana" w:cs="Wingdings"/>
                <w:color w:val="000000"/>
              </w:rPr>
              <w:t>demonstrated</w:t>
            </w:r>
            <w:r w:rsidRPr="00BA0CE4">
              <w:rPr>
                <w:rFonts w:ascii="Verdana" w:eastAsia="Wingdings" w:hAnsi="Verdana" w:cs="Wingdings"/>
                <w:color w:val="000000"/>
              </w:rPr>
              <w:t xml:space="preserve"> or expressed difficulty in placing or remembering to place their own refills due to age or physical disability.</w:t>
            </w:r>
            <w:r w:rsidRPr="00BA0CE4">
              <w:rPr>
                <w:rFonts w:ascii="Verdana" w:hAnsi="Verdana"/>
                <w:b/>
                <w:bCs/>
                <w:color w:val="000000"/>
              </w:rPr>
              <w:t xml:space="preserve"> </w:t>
            </w:r>
          </w:p>
        </w:tc>
        <w:tc>
          <w:tcPr>
            <w:tcW w:w="1223" w:type="pct"/>
            <w:tcBorders>
              <w:top w:val="single" w:sz="4" w:space="0" w:color="auto"/>
              <w:left w:val="single" w:sz="4" w:space="0" w:color="auto"/>
              <w:bottom w:val="single" w:sz="4" w:space="0" w:color="auto"/>
              <w:right w:val="single" w:sz="4" w:space="0" w:color="auto"/>
            </w:tcBorders>
            <w:shd w:val="clear" w:color="auto" w:fill="FFFFFF"/>
          </w:tcPr>
          <w:p w14:paraId="5563F609" w14:textId="63E2417F" w:rsidR="00605D13" w:rsidRPr="00BA0CE4" w:rsidRDefault="004A1430" w:rsidP="008763AC">
            <w:pPr>
              <w:spacing w:before="120" w:after="120"/>
              <w:rPr>
                <w:rFonts w:ascii="Verdana" w:hAnsi="Verdana" w:cs="Helvetica"/>
                <w:color w:val="000000"/>
                <w:shd w:val="clear" w:color="auto" w:fill="FFFFFF"/>
              </w:rPr>
            </w:pPr>
            <w:hyperlink r:id="rId65" w:anchor="!/view?docid=b82e8c23-da5f-44e1-8600-ccbb6c806b23" w:history="1">
              <w:r w:rsidRPr="00BA0CE4">
                <w:rPr>
                  <w:rStyle w:val="Hyperlink"/>
                  <w:rFonts w:ascii="Verdana" w:hAnsi="Verdana" w:cs="Helvetica"/>
                  <w:shd w:val="clear" w:color="auto" w:fill="FFFFFF"/>
                </w:rPr>
                <w:t>Adopt-a-Bene - United Mine Workers of America (UMWA) - RM Task (029265)</w:t>
              </w:r>
            </w:hyperlink>
          </w:p>
        </w:tc>
      </w:tr>
    </w:tbl>
    <w:p w14:paraId="04E545A7" w14:textId="77777777" w:rsidR="00605D13" w:rsidRDefault="00605D13" w:rsidP="0029338D">
      <w:pPr>
        <w:autoSpaceDE w:val="0"/>
        <w:autoSpaceDN w:val="0"/>
        <w:spacing w:before="120" w:after="120"/>
        <w:rPr>
          <w:rFonts w:ascii="Verdana" w:hAnsi="Verdana"/>
          <w:bCs/>
        </w:rPr>
      </w:pPr>
    </w:p>
    <w:p w14:paraId="74D9BFA9" w14:textId="5FEF92F2" w:rsidR="00C748CE" w:rsidRPr="00B452E5" w:rsidRDefault="00C748CE"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748CE" w:rsidRPr="00232A03" w14:paraId="26344D2E" w14:textId="77777777" w:rsidTr="0029338D">
        <w:tc>
          <w:tcPr>
            <w:tcW w:w="5000" w:type="pct"/>
            <w:shd w:val="clear" w:color="auto" w:fill="BFBFBF" w:themeFill="background1" w:themeFillShade="BF"/>
          </w:tcPr>
          <w:p w14:paraId="609A9ADF" w14:textId="6FB13523" w:rsidR="00C748CE" w:rsidRPr="0029338D" w:rsidRDefault="00A57B7D" w:rsidP="00232A03">
            <w:pPr>
              <w:pStyle w:val="Heading2"/>
              <w:spacing w:before="120" w:after="120"/>
              <w:rPr>
                <w:rFonts w:ascii="Verdana" w:hAnsi="Verdana"/>
                <w:i w:val="0"/>
                <w:iCs w:val="0"/>
                <w:lang w:eastAsia="en-US"/>
              </w:rPr>
            </w:pPr>
            <w:bookmarkStart w:id="60" w:name="_Toc205958237"/>
            <w:r w:rsidRPr="0029338D">
              <w:rPr>
                <w:rFonts w:ascii="Verdana" w:hAnsi="Verdana"/>
                <w:i w:val="0"/>
                <w:iCs w:val="0"/>
                <w:lang w:eastAsia="en-US"/>
              </w:rPr>
              <w:t>M</w:t>
            </w:r>
            <w:r w:rsidRPr="0029338D">
              <w:rPr>
                <w:rFonts w:ascii="Verdana" w:hAnsi="Verdana"/>
                <w:i w:val="0"/>
                <w:iCs w:val="0"/>
              </w:rPr>
              <w:t>edicaid Prior Authorization</w:t>
            </w:r>
            <w:bookmarkEnd w:id="60"/>
            <w:r w:rsidR="00AB6938" w:rsidRPr="0029338D">
              <w:rPr>
                <w:rFonts w:ascii="Verdana" w:hAnsi="Verdana"/>
                <w:i w:val="0"/>
                <w:iCs w:val="0"/>
              </w:rPr>
              <w:t xml:space="preserve">  </w:t>
            </w:r>
            <w:r w:rsidR="00BB43B5" w:rsidRPr="0029338D">
              <w:rPr>
                <w:rFonts w:ascii="Verdana" w:hAnsi="Verdana"/>
                <w:i w:val="0"/>
                <w:iCs w:val="0"/>
              </w:rPr>
              <w:t xml:space="preserve"> </w:t>
            </w:r>
          </w:p>
        </w:tc>
      </w:tr>
    </w:tbl>
    <w:p w14:paraId="720F0D6E" w14:textId="77777777" w:rsidR="00BA0CE4" w:rsidRDefault="00BA0CE4" w:rsidP="00B67285">
      <w:pPr>
        <w:autoSpaceDE w:val="0"/>
        <w:autoSpaceDN w:val="0"/>
        <w:spacing w:before="120" w:after="120"/>
        <w:jc w:val="both"/>
        <w:rPr>
          <w:rFonts w:ascii="Verdana" w:hAnsi="Verdana"/>
        </w:rPr>
      </w:pPr>
    </w:p>
    <w:p w14:paraId="3F81B454" w14:textId="3CDA96AB" w:rsidR="00C748CE" w:rsidRPr="00D056E5" w:rsidRDefault="006C51CD" w:rsidP="00B67285">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1"/>
        <w:gridCol w:w="1800"/>
        <w:gridCol w:w="5491"/>
        <w:gridCol w:w="3168"/>
      </w:tblGrid>
      <w:tr w:rsidR="00C748CE" w:rsidRPr="00D056E5" w14:paraId="2D740558"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FD374" w14:textId="77777777" w:rsidR="00C748CE" w:rsidRPr="00D056E5" w:rsidRDefault="00C748CE" w:rsidP="008763AC">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FFA49" w14:textId="77777777" w:rsidR="00C748CE" w:rsidRPr="00D056E5" w:rsidRDefault="0099424C" w:rsidP="008763AC">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8180C9" w14:textId="77777777" w:rsidR="00C748CE" w:rsidRPr="00D056E5" w:rsidRDefault="00C748CE" w:rsidP="008763AC">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3676AF" w14:textId="77777777" w:rsidR="00C748CE" w:rsidRPr="00D056E5" w:rsidRDefault="00C748CE" w:rsidP="008763AC">
            <w:pPr>
              <w:spacing w:before="120" w:after="120"/>
              <w:jc w:val="center"/>
              <w:rPr>
                <w:rFonts w:ascii="Verdana" w:hAnsi="Verdana"/>
                <w:b/>
              </w:rPr>
            </w:pPr>
            <w:r w:rsidRPr="00D056E5">
              <w:rPr>
                <w:rFonts w:ascii="Verdana" w:hAnsi="Verdana"/>
                <w:b/>
              </w:rPr>
              <w:t xml:space="preserve">Associated Work Instructions </w:t>
            </w:r>
          </w:p>
        </w:tc>
      </w:tr>
      <w:tr w:rsidR="00C748CE" w:rsidRPr="00BA0CE4" w14:paraId="0B7F356D"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45B41E3" w14:textId="4350306C" w:rsidR="008C5063" w:rsidRPr="00BA0CE4" w:rsidRDefault="00A57B7D" w:rsidP="00BA0CE4">
            <w:pPr>
              <w:spacing w:before="120" w:after="120"/>
              <w:rPr>
                <w:rFonts w:ascii="Verdana" w:hAnsi="Verdana"/>
                <w:b/>
                <w:bCs/>
              </w:rPr>
            </w:pPr>
            <w:r w:rsidRPr="00BA0CE4">
              <w:rPr>
                <w:rFonts w:ascii="Verdana" w:hAnsi="Verdana"/>
                <w:b/>
                <w:bCs/>
              </w:rPr>
              <w:t xml:space="preserve">Medicaid </w:t>
            </w:r>
            <w:r w:rsidR="00C31592" w:rsidRPr="00BA0CE4">
              <w:rPr>
                <w:rFonts w:ascii="Verdana" w:hAnsi="Verdana"/>
                <w:b/>
                <w:bCs/>
              </w:rPr>
              <w:t>Contact MD for New PA</w:t>
            </w:r>
          </w:p>
          <w:p w14:paraId="1BFB8280" w14:textId="77777777" w:rsidR="008C5063" w:rsidRPr="00BA0CE4" w:rsidRDefault="008C5063" w:rsidP="00BA0CE4">
            <w:pPr>
              <w:spacing w:before="120" w:after="120"/>
              <w:rPr>
                <w:rFonts w:ascii="Verdana" w:hAnsi="Verdana"/>
                <w:b/>
                <w:bCs/>
              </w:rPr>
            </w:pP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2B38AD0F" w14:textId="58047A8D" w:rsidR="001667A4" w:rsidRPr="00BA0CE4" w:rsidRDefault="009F7E7F" w:rsidP="00BA0CE4">
            <w:pPr>
              <w:pStyle w:val="NormalWeb"/>
              <w:spacing w:before="120" w:beforeAutospacing="0" w:after="120" w:afterAutospacing="0"/>
              <w:rPr>
                <w:rFonts w:ascii="Verdana" w:hAnsi="Verdana"/>
                <w:color w:val="000000"/>
              </w:rPr>
            </w:pPr>
            <w:r w:rsidRPr="00BA0CE4">
              <w:rPr>
                <w:rFonts w:ascii="Verdana" w:hAnsi="Verdana"/>
                <w:color w:val="000000"/>
              </w:rPr>
              <w:t>1 business day</w:t>
            </w:r>
            <w:r w:rsidR="001667A4" w:rsidRPr="00BA0CE4">
              <w:rPr>
                <w:rFonts w:ascii="Verdana" w:hAnsi="Verdana"/>
                <w:color w:val="000000"/>
              </w:rPr>
              <w:t xml:space="preserve"> </w:t>
            </w:r>
            <w:r w:rsidR="001667A4" w:rsidRPr="00BA0CE4">
              <w:rPr>
                <w:rFonts w:ascii="Verdana" w:hAnsi="Verdana"/>
                <w:b/>
                <w:bCs/>
                <w:color w:val="000000"/>
              </w:rPr>
              <w:t>from the time</w:t>
            </w:r>
            <w:r w:rsidR="001667A4" w:rsidRPr="00BA0CE4">
              <w:rPr>
                <w:rFonts w:ascii="Verdana" w:hAnsi="Verdana"/>
                <w:color w:val="000000"/>
              </w:rPr>
              <w:t xml:space="preserve"> the prescriber sends the </w:t>
            </w:r>
            <w:r w:rsidR="000B7ED2" w:rsidRPr="00BA0CE4">
              <w:rPr>
                <w:rFonts w:ascii="Verdana" w:hAnsi="Verdana"/>
                <w:color w:val="000000"/>
              </w:rPr>
              <w:t xml:space="preserve">PA. </w:t>
            </w:r>
          </w:p>
          <w:p w14:paraId="57EAA89E" w14:textId="093AB2F4" w:rsidR="008C5063" w:rsidRPr="0029338D" w:rsidRDefault="00664D0C" w:rsidP="00BA0CE4">
            <w:pPr>
              <w:pStyle w:val="NormalWeb"/>
              <w:spacing w:before="120" w:beforeAutospacing="0" w:after="120" w:afterAutospacing="0"/>
              <w:rPr>
                <w:rFonts w:ascii="Verdana" w:hAnsi="Verdana"/>
              </w:rPr>
            </w:pPr>
            <w:r w:rsidRPr="00BA0CE4">
              <w:rPr>
                <w:rFonts w:ascii="Verdana" w:hAnsi="Verdana"/>
                <w:color w:val="000000"/>
              </w:rPr>
              <w:t xml:space="preserve"> </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9B0AB5D" w14:textId="2F4FACBB" w:rsidR="00C748CE" w:rsidRPr="00BA0CE4" w:rsidRDefault="00A57B7D" w:rsidP="00BA0CE4">
            <w:pPr>
              <w:autoSpaceDE w:val="0"/>
              <w:autoSpaceDN w:val="0"/>
              <w:spacing w:before="120" w:after="120"/>
              <w:rPr>
                <w:rFonts w:ascii="Verdana" w:hAnsi="Verdana"/>
                <w:bCs/>
                <w:color w:val="000000"/>
              </w:rPr>
            </w:pPr>
            <w:r w:rsidRPr="00BA0CE4">
              <w:rPr>
                <w:rFonts w:ascii="Verdana" w:hAnsi="Verdana"/>
                <w:bCs/>
                <w:color w:val="000000"/>
              </w:rPr>
              <w:t>Requests for prior authorization on prescriptions related to Medicaid</w:t>
            </w:r>
            <w:r w:rsidR="000858FE" w:rsidRPr="00BA0CE4">
              <w:rPr>
                <w:rFonts w:ascii="Verdana" w:hAnsi="Verdana"/>
                <w:bCs/>
                <w:color w:val="000000"/>
              </w:rPr>
              <w:t>.</w:t>
            </w:r>
          </w:p>
          <w:p w14:paraId="6053A796" w14:textId="2CF08C06" w:rsidR="00477C05" w:rsidRPr="00BA0CE4" w:rsidRDefault="001E7628" w:rsidP="00BA0CE4">
            <w:pPr>
              <w:autoSpaceDE w:val="0"/>
              <w:autoSpaceDN w:val="0"/>
              <w:spacing w:before="120" w:after="120"/>
              <w:rPr>
                <w:rFonts w:ascii="Verdana" w:hAnsi="Verdana"/>
                <w:bCs/>
                <w:color w:val="000000"/>
              </w:rPr>
            </w:pPr>
            <w:r w:rsidRPr="00BA0CE4">
              <w:rPr>
                <w:rFonts w:ascii="Verdana" w:hAnsi="Verdana"/>
                <w:b/>
                <w:color w:val="000000"/>
              </w:rPr>
              <w:t>Note</w:t>
            </w:r>
            <w:r w:rsidR="00FC0122">
              <w:rPr>
                <w:rFonts w:ascii="Verdana" w:hAnsi="Verdana"/>
                <w:b/>
                <w:color w:val="000000"/>
              </w:rPr>
              <w:t xml:space="preserve">: </w:t>
            </w:r>
            <w:r w:rsidR="00C92FD8" w:rsidRPr="00BA0CE4">
              <w:rPr>
                <w:rFonts w:ascii="Verdana" w:hAnsi="Verdana"/>
                <w:bCs/>
                <w:color w:val="000000"/>
              </w:rPr>
              <w:t xml:space="preserve">Urgent requests should </w:t>
            </w:r>
            <w:r w:rsidR="00C92FD8" w:rsidRPr="00BA0CE4">
              <w:rPr>
                <w:rFonts w:ascii="Verdana" w:hAnsi="Verdana"/>
                <w:b/>
                <w:color w:val="000000"/>
              </w:rPr>
              <w:t>not</w:t>
            </w:r>
            <w:r w:rsidR="00C92FD8" w:rsidRPr="00BA0CE4">
              <w:rPr>
                <w:rFonts w:ascii="Verdana" w:hAnsi="Verdana"/>
                <w:bCs/>
                <w:color w:val="000000"/>
              </w:rPr>
              <w:t xml:space="preserve"> be sent by RM task.</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0335E1A5" w14:textId="22D50D32" w:rsidR="008C5063" w:rsidRPr="00BA0CE4" w:rsidRDefault="004A1430" w:rsidP="00BA0CE4">
            <w:pPr>
              <w:autoSpaceDE w:val="0"/>
              <w:autoSpaceDN w:val="0"/>
              <w:spacing w:before="120" w:after="120"/>
              <w:rPr>
                <w:rStyle w:val="Hyperlink"/>
                <w:rFonts w:ascii="Verdana" w:hAnsi="Verdana" w:cs="Helvetica"/>
                <w:shd w:val="clear" w:color="auto" w:fill="FFFFFF"/>
              </w:rPr>
            </w:pPr>
            <w:hyperlink r:id="rId66" w:anchor="!/view?docid=7c3ff2ae-2451-4c2c-9609-3f9f4dfda78c" w:history="1">
              <w:r w:rsidRPr="00BA0CE4">
                <w:rPr>
                  <w:rStyle w:val="Hyperlink"/>
                  <w:rFonts w:ascii="Verdana" w:hAnsi="Verdana" w:cs="Helvetica"/>
                  <w:shd w:val="clear" w:color="auto" w:fill="FFFFFF"/>
                </w:rPr>
                <w:t>Medicaid Prior Authorization (PA) and Electronic Prior Authorization (ePA) (048857)</w:t>
              </w:r>
            </w:hyperlink>
          </w:p>
          <w:p w14:paraId="1ADF81B1" w14:textId="471EC9F0" w:rsidR="0094743B" w:rsidRPr="00BA0CE4" w:rsidRDefault="0094743B" w:rsidP="00BA0CE4">
            <w:pPr>
              <w:spacing w:before="120" w:after="120"/>
              <w:rPr>
                <w:rFonts w:ascii="Verdana" w:hAnsi="Verdana"/>
                <w:color w:val="FF0000"/>
              </w:rPr>
            </w:pPr>
          </w:p>
        </w:tc>
      </w:tr>
    </w:tbl>
    <w:p w14:paraId="1C967787" w14:textId="77777777" w:rsidR="0099424C" w:rsidRPr="00BA0CE4" w:rsidRDefault="0099424C" w:rsidP="0029338D">
      <w:pPr>
        <w:autoSpaceDE w:val="0"/>
        <w:autoSpaceDN w:val="0"/>
        <w:spacing w:before="120" w:after="120"/>
        <w:jc w:val="both"/>
        <w:rPr>
          <w:rFonts w:ascii="Verdana" w:hAnsi="Verdana"/>
        </w:rPr>
      </w:pPr>
    </w:p>
    <w:p w14:paraId="53742FF6" w14:textId="77777777" w:rsidR="00A57B7D" w:rsidRPr="00B452E5" w:rsidRDefault="00A57B7D"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57B7D" w:rsidRPr="00232A03" w14:paraId="3D92E9E6" w14:textId="77777777" w:rsidTr="0029338D">
        <w:tc>
          <w:tcPr>
            <w:tcW w:w="5000" w:type="pct"/>
            <w:shd w:val="clear" w:color="auto" w:fill="BFBFBF" w:themeFill="background1" w:themeFillShade="BF"/>
          </w:tcPr>
          <w:p w14:paraId="2B60D9DE" w14:textId="6028ECCE" w:rsidR="00A57B7D" w:rsidRPr="0029338D" w:rsidRDefault="00A57B7D" w:rsidP="00232A03">
            <w:pPr>
              <w:pStyle w:val="Heading2"/>
              <w:spacing w:before="120" w:after="120"/>
              <w:rPr>
                <w:rFonts w:ascii="Verdana" w:hAnsi="Verdana"/>
                <w:i w:val="0"/>
                <w:iCs w:val="0"/>
              </w:rPr>
            </w:pPr>
            <w:bookmarkStart w:id="61" w:name="_Toc205958238"/>
            <w:r w:rsidRPr="0029338D">
              <w:rPr>
                <w:rFonts w:ascii="Verdana" w:hAnsi="Verdana"/>
                <w:i w:val="0"/>
                <w:iCs w:val="0"/>
              </w:rPr>
              <w:t>Medicare D</w:t>
            </w:r>
            <w:bookmarkEnd w:id="61"/>
            <w:r w:rsidR="000C669C" w:rsidRPr="0029338D">
              <w:rPr>
                <w:rFonts w:ascii="Verdana" w:hAnsi="Verdana"/>
                <w:i w:val="0"/>
                <w:iCs w:val="0"/>
              </w:rPr>
              <w:t xml:space="preserve">  </w:t>
            </w:r>
            <w:r w:rsidR="00BB43B5" w:rsidRPr="0029338D">
              <w:rPr>
                <w:rFonts w:ascii="Verdana" w:hAnsi="Verdana" w:cs="Calibri Light"/>
                <w:i w:val="0"/>
                <w:iCs w:val="0"/>
              </w:rPr>
              <w:t xml:space="preserve"> </w:t>
            </w:r>
          </w:p>
        </w:tc>
      </w:tr>
    </w:tbl>
    <w:p w14:paraId="0CAF010A" w14:textId="77777777" w:rsidR="00BA0CE4" w:rsidRDefault="00BA0CE4" w:rsidP="00B67285">
      <w:pPr>
        <w:autoSpaceDE w:val="0"/>
        <w:autoSpaceDN w:val="0"/>
        <w:spacing w:before="120" w:after="120"/>
        <w:jc w:val="both"/>
        <w:rPr>
          <w:rFonts w:ascii="Verdana" w:hAnsi="Verdana"/>
        </w:rPr>
      </w:pPr>
    </w:p>
    <w:p w14:paraId="4823E4A3" w14:textId="186EC9CD" w:rsidR="00A57B7D" w:rsidRDefault="006C51CD" w:rsidP="0029338D">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685"/>
        <w:gridCol w:w="1795"/>
        <w:gridCol w:w="5366"/>
        <w:gridCol w:w="3104"/>
      </w:tblGrid>
      <w:tr w:rsidR="008B6E68" w14:paraId="62AC463B"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D94A04" w14:textId="77777777" w:rsidR="008B6E68" w:rsidRDefault="008B6E68">
            <w:pPr>
              <w:spacing w:before="120" w:after="120"/>
              <w:jc w:val="center"/>
              <w:rPr>
                <w:rFonts w:ascii="Verdana" w:hAnsi="Verdana"/>
                <w:b/>
              </w:rPr>
            </w:pPr>
            <w:r>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93AB2" w14:textId="77777777" w:rsidR="008B6E68" w:rsidRDefault="008B6E68">
            <w:pPr>
              <w:spacing w:before="120" w:after="120"/>
              <w:jc w:val="center"/>
              <w:rPr>
                <w:rFonts w:ascii="Verdana" w:hAnsi="Verdana"/>
                <w:b/>
              </w:rPr>
            </w:pPr>
            <w:r>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D7DD3" w14:textId="77777777" w:rsidR="008B6E68" w:rsidRDefault="008B6E68">
            <w:pPr>
              <w:spacing w:before="120" w:after="120"/>
              <w:jc w:val="center"/>
              <w:rPr>
                <w:rFonts w:ascii="Verdana" w:hAnsi="Verdana"/>
                <w:b/>
              </w:rPr>
            </w:pPr>
            <w:r>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E10C93" w14:textId="77777777" w:rsidR="008B6E68" w:rsidRDefault="008B6E68">
            <w:pPr>
              <w:spacing w:before="120" w:after="120"/>
              <w:jc w:val="center"/>
              <w:rPr>
                <w:rFonts w:ascii="Verdana" w:hAnsi="Verdana"/>
                <w:b/>
              </w:rPr>
            </w:pPr>
            <w:r>
              <w:rPr>
                <w:rFonts w:ascii="Verdana" w:hAnsi="Verdana"/>
                <w:b/>
              </w:rPr>
              <w:t xml:space="preserve">Associated Work Instructions </w:t>
            </w:r>
          </w:p>
        </w:tc>
      </w:tr>
      <w:tr w:rsidR="004A1430" w:rsidRPr="00EE4F61" w14:paraId="091CBC99" w14:textId="77777777" w:rsidTr="004A1430">
        <w:tc>
          <w:tcPr>
            <w:tcW w:w="962" w:type="pct"/>
            <w:tcBorders>
              <w:top w:val="single" w:sz="4" w:space="0" w:color="auto"/>
              <w:left w:val="single" w:sz="4" w:space="0" w:color="auto"/>
              <w:bottom w:val="single" w:sz="4" w:space="0" w:color="auto"/>
              <w:right w:val="single" w:sz="4" w:space="0" w:color="auto"/>
            </w:tcBorders>
            <w:shd w:val="clear" w:color="auto" w:fill="auto"/>
          </w:tcPr>
          <w:p w14:paraId="27A20182" w14:textId="49C6EB87" w:rsidR="004A1430" w:rsidRPr="00EE4F61" w:rsidRDefault="004A1430" w:rsidP="00EE4F61">
            <w:pPr>
              <w:spacing w:before="120" w:after="120"/>
              <w:rPr>
                <w:rFonts w:ascii="Verdana" w:eastAsia="Wingdings" w:hAnsi="Verdana" w:cs="Wingdings"/>
                <w:b/>
                <w:bCs/>
              </w:rPr>
            </w:pPr>
            <w:r w:rsidRPr="00EE4F61">
              <w:rPr>
                <w:rFonts w:ascii="Verdana" w:eastAsia="Wingdings" w:hAnsi="Verdana" w:cs="Wingdings"/>
                <w:b/>
                <w:bCs/>
              </w:rPr>
              <w:t>Coverage Determination</w:t>
            </w:r>
            <w:r w:rsidR="00FC0122">
              <w:rPr>
                <w:rFonts w:ascii="Verdana" w:eastAsia="Wingdings" w:hAnsi="Verdana" w:cs="Wingdings"/>
                <w:b/>
                <w:bCs/>
              </w:rPr>
              <w:t xml:space="preserve">: </w:t>
            </w:r>
            <w:r w:rsidRPr="00EE4F61">
              <w:rPr>
                <w:rFonts w:ascii="Verdana" w:eastAsia="Wingdings" w:hAnsi="Verdana" w:cs="Wingdings"/>
                <w:b/>
                <w:bCs/>
              </w:rPr>
              <w:t>Expedited Coverage Determination/PA</w:t>
            </w:r>
          </w:p>
          <w:p w14:paraId="195F2A9E" w14:textId="77777777" w:rsidR="004A1430" w:rsidRPr="00EE4F61" w:rsidRDefault="004A1430" w:rsidP="00EE4F61">
            <w:pPr>
              <w:spacing w:before="120" w:after="120"/>
              <w:rPr>
                <w:rFonts w:ascii="Verdana" w:hAnsi="Verdana"/>
                <w:b/>
                <w:bCs/>
              </w:rPr>
            </w:pPr>
          </w:p>
        </w:tc>
        <w:tc>
          <w:tcPr>
            <w:tcW w:w="695" w:type="pct"/>
            <w:tcBorders>
              <w:top w:val="single" w:sz="4" w:space="0" w:color="auto"/>
              <w:left w:val="single" w:sz="4" w:space="0" w:color="auto"/>
              <w:bottom w:val="single" w:sz="4" w:space="0" w:color="auto"/>
              <w:right w:val="single" w:sz="4" w:space="0" w:color="auto"/>
            </w:tcBorders>
            <w:shd w:val="clear" w:color="auto" w:fill="auto"/>
          </w:tcPr>
          <w:p w14:paraId="72F29DED" w14:textId="6C1AB510" w:rsidR="004A1430" w:rsidRPr="00EE4F61" w:rsidRDefault="004A1430" w:rsidP="00EE4F61">
            <w:pPr>
              <w:spacing w:before="120" w:after="120"/>
              <w:rPr>
                <w:rFonts w:ascii="Verdana" w:hAnsi="Verdana"/>
                <w:b/>
              </w:rPr>
            </w:pPr>
            <w:r w:rsidRPr="00EE4F61">
              <w:rPr>
                <w:rFonts w:ascii="Verdana" w:hAnsi="Verdana"/>
                <w:bCs/>
              </w:rPr>
              <w:t>Up to 1 calendar day</w:t>
            </w:r>
            <w:r w:rsidRPr="00EE4F61">
              <w:rPr>
                <w:rFonts w:ascii="Verdana" w:hAnsi="Verdana"/>
                <w:color w:val="0D0D0D"/>
              </w:rPr>
              <w:t xml:space="preserve"> from date/time of receipt </w:t>
            </w:r>
            <w:r w:rsidRPr="00EE4F61">
              <w:rPr>
                <w:rFonts w:ascii="Verdana" w:hAnsi="Verdana"/>
                <w:color w:val="000000"/>
              </w:rPr>
              <w:t>of valid request</w:t>
            </w:r>
            <w:r w:rsidR="00A02A69" w:rsidRPr="00EE4F61">
              <w:rPr>
                <w:rFonts w:ascii="Verdana" w:hAnsi="Verdana"/>
                <w:color w:val="000000"/>
              </w:rPr>
              <w:t>.</w:t>
            </w:r>
          </w:p>
        </w:tc>
        <w:tc>
          <w:tcPr>
            <w:tcW w:w="2120" w:type="pct"/>
            <w:tcBorders>
              <w:top w:val="single" w:sz="4" w:space="0" w:color="auto"/>
              <w:left w:val="single" w:sz="4" w:space="0" w:color="auto"/>
              <w:bottom w:val="single" w:sz="4" w:space="0" w:color="auto"/>
              <w:right w:val="single" w:sz="4" w:space="0" w:color="auto"/>
            </w:tcBorders>
            <w:shd w:val="clear" w:color="auto" w:fill="auto"/>
          </w:tcPr>
          <w:p w14:paraId="60A18595" w14:textId="5BB9D737" w:rsidR="004A1430" w:rsidRPr="00EE4F61" w:rsidRDefault="004A1430" w:rsidP="00B56C06">
            <w:pPr>
              <w:spacing w:before="120" w:after="120"/>
              <w:rPr>
                <w:rFonts w:ascii="Verdana" w:hAnsi="Verdana"/>
                <w:b/>
              </w:rPr>
            </w:pPr>
            <w:bookmarkStart w:id="62" w:name="OLE_LINK38"/>
            <w:r w:rsidRPr="00EE4F61">
              <w:rPr>
                <w:rFonts w:ascii="Verdana" w:hAnsi="Verdana"/>
                <w:color w:val="000000"/>
              </w:rPr>
              <w:t xml:space="preserve">An </w:t>
            </w:r>
            <w:bookmarkStart w:id="63" w:name="OLE_LINK37"/>
            <w:r w:rsidRPr="00EE4F61">
              <w:rPr>
                <w:rFonts w:ascii="Verdana" w:eastAsia="Wingdings" w:hAnsi="Verdana" w:cs="Wingdings"/>
                <w:color w:val="000000"/>
              </w:rPr>
              <w:t xml:space="preserve">RM Task must be submitted to initiate a Coverage Determination or an Appeal. </w:t>
            </w:r>
            <w:bookmarkEnd w:id="62"/>
            <w:bookmarkEnd w:id="63"/>
          </w:p>
        </w:tc>
        <w:tc>
          <w:tcPr>
            <w:tcW w:w="1223" w:type="pct"/>
            <w:tcBorders>
              <w:top w:val="single" w:sz="4" w:space="0" w:color="auto"/>
              <w:left w:val="single" w:sz="4" w:space="0" w:color="auto"/>
              <w:bottom w:val="single" w:sz="4" w:space="0" w:color="auto"/>
              <w:right w:val="single" w:sz="4" w:space="0" w:color="auto"/>
            </w:tcBorders>
            <w:shd w:val="clear" w:color="auto" w:fill="auto"/>
          </w:tcPr>
          <w:p w14:paraId="2F8E81F7" w14:textId="4E436FBA" w:rsidR="004A1430" w:rsidRPr="00EE4F61" w:rsidRDefault="004A1430" w:rsidP="00EE4F61">
            <w:pPr>
              <w:spacing w:before="120" w:after="120"/>
              <w:rPr>
                <w:rFonts w:ascii="Verdana" w:hAnsi="Verdana"/>
                <w:b/>
              </w:rPr>
            </w:pPr>
            <w:hyperlink r:id="rId67" w:anchor="!/view?docid=22f353ee-e739-4f78-be33-b64916337260" w:history="1">
              <w:r w:rsidRPr="00EE4F61">
                <w:rPr>
                  <w:rStyle w:val="Hyperlink"/>
                  <w:rFonts w:ascii="Verdana" w:hAnsi="Verdana" w:cs="Helvetica"/>
                  <w:shd w:val="clear" w:color="auto" w:fill="FFFFFF"/>
                </w:rPr>
                <w:t>MED D - CCR -  Coverage Determinations and Redeterminations (Appeals) (004665)</w:t>
              </w:r>
            </w:hyperlink>
          </w:p>
        </w:tc>
      </w:tr>
      <w:tr w:rsidR="004A1430" w:rsidRPr="00EE4F61" w14:paraId="1BFBEBB2" w14:textId="77777777" w:rsidTr="004A1430">
        <w:tc>
          <w:tcPr>
            <w:tcW w:w="962" w:type="pct"/>
            <w:tcBorders>
              <w:top w:val="single" w:sz="4" w:space="0" w:color="auto"/>
              <w:left w:val="single" w:sz="4" w:space="0" w:color="auto"/>
              <w:bottom w:val="single" w:sz="4" w:space="0" w:color="auto"/>
              <w:right w:val="single" w:sz="4" w:space="0" w:color="auto"/>
            </w:tcBorders>
            <w:shd w:val="clear" w:color="auto" w:fill="auto"/>
          </w:tcPr>
          <w:p w14:paraId="075C20D3" w14:textId="7E2BA782" w:rsidR="004A1430" w:rsidRPr="00EE4F61" w:rsidRDefault="004A1430" w:rsidP="00EE4F61">
            <w:pPr>
              <w:spacing w:before="120" w:after="120"/>
              <w:rPr>
                <w:rFonts w:ascii="Verdana" w:eastAsia="Wingdings" w:hAnsi="Verdana" w:cs="Wingdings"/>
                <w:b/>
                <w:bCs/>
              </w:rPr>
            </w:pPr>
            <w:r w:rsidRPr="00EE4F61">
              <w:rPr>
                <w:rFonts w:ascii="Verdana" w:eastAsia="Wingdings" w:hAnsi="Verdana" w:cs="Wingdings"/>
                <w:b/>
                <w:bCs/>
              </w:rPr>
              <w:t>Coverage Determination</w:t>
            </w:r>
            <w:r w:rsidR="00FC0122">
              <w:rPr>
                <w:rFonts w:ascii="Verdana" w:eastAsia="Wingdings" w:hAnsi="Verdana" w:cs="Wingdings"/>
                <w:b/>
                <w:bCs/>
              </w:rPr>
              <w:t xml:space="preserve">: </w:t>
            </w:r>
            <w:r w:rsidRPr="00EE4F61">
              <w:rPr>
                <w:rFonts w:ascii="Verdana" w:eastAsia="Wingdings" w:hAnsi="Verdana" w:cs="Wingdings"/>
                <w:b/>
                <w:bCs/>
              </w:rPr>
              <w:t>Standard Coverage Determination/PA</w:t>
            </w:r>
          </w:p>
          <w:p w14:paraId="2AFB5F38" w14:textId="77777777" w:rsidR="004A1430" w:rsidRPr="00EE4F61" w:rsidRDefault="004A1430" w:rsidP="00EE4F61">
            <w:pPr>
              <w:spacing w:before="120" w:after="120"/>
              <w:rPr>
                <w:rFonts w:ascii="Verdana" w:eastAsia="Wingdings" w:hAnsi="Verdana" w:cs="Wingdings"/>
                <w:b/>
                <w:bCs/>
              </w:rPr>
            </w:pPr>
          </w:p>
        </w:tc>
        <w:tc>
          <w:tcPr>
            <w:tcW w:w="695" w:type="pct"/>
            <w:tcBorders>
              <w:top w:val="single" w:sz="4" w:space="0" w:color="auto"/>
              <w:left w:val="single" w:sz="4" w:space="0" w:color="auto"/>
              <w:bottom w:val="single" w:sz="4" w:space="0" w:color="auto"/>
              <w:right w:val="single" w:sz="4" w:space="0" w:color="auto"/>
            </w:tcBorders>
            <w:shd w:val="clear" w:color="auto" w:fill="auto"/>
          </w:tcPr>
          <w:p w14:paraId="0880B041" w14:textId="65168E97" w:rsidR="004A1430" w:rsidRPr="00EE4F61" w:rsidRDefault="004A1430" w:rsidP="00EE4F61">
            <w:pPr>
              <w:spacing w:before="120" w:after="120"/>
              <w:rPr>
                <w:rFonts w:ascii="Verdana" w:hAnsi="Verdana"/>
                <w:bCs/>
              </w:rPr>
            </w:pPr>
            <w:r w:rsidRPr="00EE4F61">
              <w:rPr>
                <w:rFonts w:ascii="Verdana" w:hAnsi="Verdana"/>
                <w:bCs/>
              </w:rPr>
              <w:t>Up to 3 calendar days</w:t>
            </w:r>
            <w:r w:rsidRPr="00EE4F61">
              <w:rPr>
                <w:rFonts w:ascii="Verdana" w:hAnsi="Verdana"/>
                <w:color w:val="0D0D0D"/>
              </w:rPr>
              <w:t xml:space="preserve"> from date/time of receipt </w:t>
            </w:r>
            <w:r w:rsidRPr="00EE4F61">
              <w:rPr>
                <w:rFonts w:ascii="Verdana" w:hAnsi="Verdana"/>
                <w:color w:val="000000"/>
              </w:rPr>
              <w:t>of valid request</w:t>
            </w:r>
            <w:r w:rsidRPr="00EE4F61">
              <w:rPr>
                <w:rFonts w:ascii="Verdana" w:hAnsi="Verdana"/>
                <w:color w:val="0D0D0D"/>
              </w:rPr>
              <w:t>.</w:t>
            </w:r>
          </w:p>
        </w:tc>
        <w:tc>
          <w:tcPr>
            <w:tcW w:w="2120" w:type="pct"/>
            <w:tcBorders>
              <w:top w:val="single" w:sz="4" w:space="0" w:color="auto"/>
              <w:left w:val="single" w:sz="4" w:space="0" w:color="auto"/>
              <w:bottom w:val="single" w:sz="4" w:space="0" w:color="auto"/>
              <w:right w:val="single" w:sz="4" w:space="0" w:color="auto"/>
            </w:tcBorders>
            <w:shd w:val="clear" w:color="auto" w:fill="auto"/>
          </w:tcPr>
          <w:p w14:paraId="4BF656F9" w14:textId="6122BAAD" w:rsidR="004A1430" w:rsidRPr="0029338D" w:rsidRDefault="004A1430" w:rsidP="00EE4F61">
            <w:pPr>
              <w:spacing w:before="120" w:after="120"/>
              <w:rPr>
                <w:rFonts w:ascii="Verdana" w:hAnsi="Verdana"/>
              </w:rPr>
            </w:pPr>
            <w:r w:rsidRPr="00EE4F61">
              <w:rPr>
                <w:rFonts w:ascii="Verdana" w:hAnsi="Verdana"/>
                <w:color w:val="000000"/>
              </w:rPr>
              <w:t>An RM Task must be submitted to initiate a Coverage Determination or an Appeal.</w:t>
            </w:r>
          </w:p>
        </w:tc>
        <w:tc>
          <w:tcPr>
            <w:tcW w:w="1223" w:type="pct"/>
            <w:tcBorders>
              <w:top w:val="single" w:sz="4" w:space="0" w:color="auto"/>
              <w:left w:val="single" w:sz="4" w:space="0" w:color="auto"/>
              <w:bottom w:val="single" w:sz="4" w:space="0" w:color="auto"/>
              <w:right w:val="single" w:sz="4" w:space="0" w:color="auto"/>
            </w:tcBorders>
            <w:shd w:val="clear" w:color="auto" w:fill="auto"/>
          </w:tcPr>
          <w:p w14:paraId="4473727D" w14:textId="1450C6A5" w:rsidR="004A1430" w:rsidRPr="00EE4F61" w:rsidRDefault="004A1430" w:rsidP="00EE4F61">
            <w:pPr>
              <w:spacing w:before="120" w:after="120"/>
              <w:rPr>
                <w:rFonts w:ascii="Verdana" w:hAnsi="Verdana"/>
              </w:rPr>
            </w:pPr>
            <w:hyperlink r:id="rId68" w:anchor="!/view?docid=22f353ee-e739-4f78-be33-b64916337260" w:history="1">
              <w:r w:rsidRPr="00EE4F61">
                <w:rPr>
                  <w:rStyle w:val="Hyperlink"/>
                  <w:rFonts w:ascii="Verdana" w:hAnsi="Verdana" w:cs="Helvetica"/>
                  <w:shd w:val="clear" w:color="auto" w:fill="FFFFFF"/>
                </w:rPr>
                <w:t>MED D - CCR -  Coverage Determinations and Redeterminations (Appeals) (004665)</w:t>
              </w:r>
            </w:hyperlink>
          </w:p>
        </w:tc>
      </w:tr>
      <w:tr w:rsidR="004A1430" w:rsidRPr="00EE4F61" w14:paraId="4BC5A7B6" w14:textId="77777777" w:rsidTr="004A1430">
        <w:tc>
          <w:tcPr>
            <w:tcW w:w="962" w:type="pct"/>
            <w:tcBorders>
              <w:top w:val="single" w:sz="4" w:space="0" w:color="auto"/>
              <w:left w:val="single" w:sz="4" w:space="0" w:color="auto"/>
              <w:bottom w:val="single" w:sz="4" w:space="0" w:color="auto"/>
              <w:right w:val="single" w:sz="4" w:space="0" w:color="auto"/>
            </w:tcBorders>
            <w:shd w:val="clear" w:color="auto" w:fill="auto"/>
          </w:tcPr>
          <w:p w14:paraId="5E5D611C" w14:textId="2D890704" w:rsidR="004A1430" w:rsidRPr="00EE4F61" w:rsidRDefault="004A1430" w:rsidP="00EE4F61">
            <w:pPr>
              <w:spacing w:before="120" w:after="120"/>
              <w:rPr>
                <w:rFonts w:ascii="Verdana" w:eastAsia="Wingdings" w:hAnsi="Verdana" w:cs="Wingdings"/>
                <w:b/>
                <w:bCs/>
              </w:rPr>
            </w:pPr>
            <w:r w:rsidRPr="00EE4F61">
              <w:rPr>
                <w:rFonts w:ascii="Verdana" w:eastAsia="Wingdings" w:hAnsi="Verdana" w:cs="Wingdings"/>
                <w:b/>
                <w:bCs/>
              </w:rPr>
              <w:t>Redetermination (Appeal)</w:t>
            </w:r>
            <w:r w:rsidR="00FC0122">
              <w:rPr>
                <w:rFonts w:ascii="Verdana" w:eastAsia="Wingdings" w:hAnsi="Verdana" w:cs="Wingdings"/>
                <w:b/>
                <w:bCs/>
              </w:rPr>
              <w:t xml:space="preserve">: </w:t>
            </w:r>
            <w:r w:rsidRPr="00EE4F61">
              <w:rPr>
                <w:rFonts w:ascii="Verdana" w:eastAsia="Wingdings" w:hAnsi="Verdana" w:cs="Wingdings"/>
                <w:b/>
                <w:bCs/>
              </w:rPr>
              <w:t>Expedited Redetermination</w:t>
            </w:r>
          </w:p>
          <w:p w14:paraId="2D0B9E3F" w14:textId="77777777" w:rsidR="004A1430" w:rsidRPr="00EE4F61" w:rsidRDefault="004A1430" w:rsidP="00EE4F61">
            <w:pPr>
              <w:spacing w:before="120" w:after="120"/>
              <w:rPr>
                <w:rFonts w:ascii="Verdana" w:eastAsia="Wingdings" w:hAnsi="Verdana" w:cs="Wingdings"/>
                <w:b/>
                <w:bCs/>
              </w:rPr>
            </w:pPr>
          </w:p>
        </w:tc>
        <w:tc>
          <w:tcPr>
            <w:tcW w:w="695" w:type="pct"/>
            <w:tcBorders>
              <w:top w:val="single" w:sz="4" w:space="0" w:color="auto"/>
              <w:left w:val="single" w:sz="4" w:space="0" w:color="auto"/>
              <w:bottom w:val="single" w:sz="4" w:space="0" w:color="auto"/>
              <w:right w:val="single" w:sz="4" w:space="0" w:color="auto"/>
            </w:tcBorders>
            <w:shd w:val="clear" w:color="auto" w:fill="auto"/>
          </w:tcPr>
          <w:p w14:paraId="31C2A809" w14:textId="5492B615" w:rsidR="004A1430" w:rsidRPr="00EE4F61" w:rsidRDefault="004A1430" w:rsidP="00B56C06">
            <w:pPr>
              <w:spacing w:before="120" w:after="120"/>
              <w:rPr>
                <w:rFonts w:ascii="Verdana" w:hAnsi="Verdana"/>
                <w:bCs/>
              </w:rPr>
            </w:pPr>
            <w:r w:rsidRPr="00EE4F61">
              <w:rPr>
                <w:rFonts w:ascii="Verdana" w:hAnsi="Verdana"/>
                <w:bCs/>
              </w:rPr>
              <w:t>Up to 3 calendar days</w:t>
            </w:r>
            <w:r w:rsidRPr="00EE4F61">
              <w:rPr>
                <w:rFonts w:ascii="Verdana" w:hAnsi="Verdana"/>
                <w:color w:val="0D0D0D"/>
              </w:rPr>
              <w:t xml:space="preserve"> from date/</w:t>
            </w:r>
            <w:r w:rsidRPr="00EE4F61">
              <w:rPr>
                <w:rFonts w:ascii="Verdana" w:hAnsi="Verdana"/>
                <w:color w:val="000000"/>
              </w:rPr>
              <w:t>time of receipt of valid request.</w:t>
            </w:r>
          </w:p>
        </w:tc>
        <w:tc>
          <w:tcPr>
            <w:tcW w:w="2120" w:type="pct"/>
            <w:tcBorders>
              <w:top w:val="single" w:sz="4" w:space="0" w:color="auto"/>
              <w:left w:val="single" w:sz="4" w:space="0" w:color="auto"/>
              <w:bottom w:val="single" w:sz="4" w:space="0" w:color="auto"/>
              <w:right w:val="single" w:sz="4" w:space="0" w:color="auto"/>
            </w:tcBorders>
            <w:shd w:val="clear" w:color="auto" w:fill="auto"/>
          </w:tcPr>
          <w:p w14:paraId="13B5303F" w14:textId="3F9C3E32" w:rsidR="004A1430" w:rsidRPr="0029338D" w:rsidRDefault="004A1430" w:rsidP="00EE4F61">
            <w:pPr>
              <w:autoSpaceDE w:val="0"/>
              <w:autoSpaceDN w:val="0"/>
              <w:spacing w:before="120" w:after="120"/>
              <w:rPr>
                <w:rFonts w:ascii="Verdana" w:hAnsi="Verdana"/>
              </w:rPr>
            </w:pPr>
            <w:r w:rsidRPr="00EE4F61">
              <w:rPr>
                <w:rFonts w:ascii="Verdana" w:hAnsi="Verdana"/>
                <w:color w:val="000000"/>
              </w:rPr>
              <w:t>A</w:t>
            </w:r>
            <w:r w:rsidRPr="00EE4F61">
              <w:rPr>
                <w:rFonts w:ascii="Verdana" w:eastAsia="Wingdings" w:hAnsi="Verdana" w:cs="Wingdings"/>
                <w:color w:val="000000"/>
              </w:rPr>
              <w:t>n RM Task must be submitted to initiate a Coverage Determination or an Appeal.</w:t>
            </w:r>
          </w:p>
        </w:tc>
        <w:tc>
          <w:tcPr>
            <w:tcW w:w="1223" w:type="pct"/>
            <w:tcBorders>
              <w:top w:val="single" w:sz="4" w:space="0" w:color="auto"/>
              <w:left w:val="single" w:sz="4" w:space="0" w:color="auto"/>
              <w:bottom w:val="single" w:sz="4" w:space="0" w:color="auto"/>
              <w:right w:val="single" w:sz="4" w:space="0" w:color="auto"/>
            </w:tcBorders>
            <w:shd w:val="clear" w:color="auto" w:fill="auto"/>
          </w:tcPr>
          <w:p w14:paraId="2908A599" w14:textId="5429B8CD" w:rsidR="004A1430" w:rsidRPr="00EE4F61" w:rsidRDefault="004A1430" w:rsidP="00EE4F61">
            <w:pPr>
              <w:spacing w:before="120" w:after="120"/>
              <w:rPr>
                <w:rFonts w:ascii="Verdana" w:hAnsi="Verdana"/>
              </w:rPr>
            </w:pPr>
            <w:hyperlink r:id="rId69" w:anchor="!/view?docid=22f353ee-e739-4f78-be33-b64916337260" w:history="1">
              <w:r w:rsidRPr="00EE4F61">
                <w:rPr>
                  <w:rStyle w:val="Hyperlink"/>
                  <w:rFonts w:ascii="Verdana" w:hAnsi="Verdana" w:cs="Helvetica"/>
                  <w:shd w:val="clear" w:color="auto" w:fill="FFFFFF"/>
                </w:rPr>
                <w:t>MED D - CCR -  Coverage Determinations and Redeterminations (Appeals) (004665)</w:t>
              </w:r>
            </w:hyperlink>
          </w:p>
        </w:tc>
      </w:tr>
      <w:tr w:rsidR="004A1430" w:rsidRPr="00EE4F61" w14:paraId="1C3B0EFF" w14:textId="77777777" w:rsidTr="004A1430">
        <w:tc>
          <w:tcPr>
            <w:tcW w:w="962" w:type="pct"/>
            <w:tcBorders>
              <w:top w:val="single" w:sz="4" w:space="0" w:color="auto"/>
              <w:left w:val="single" w:sz="4" w:space="0" w:color="auto"/>
              <w:bottom w:val="single" w:sz="4" w:space="0" w:color="auto"/>
              <w:right w:val="single" w:sz="4" w:space="0" w:color="auto"/>
            </w:tcBorders>
            <w:shd w:val="clear" w:color="auto" w:fill="auto"/>
          </w:tcPr>
          <w:p w14:paraId="05E66E8D" w14:textId="11B755F5" w:rsidR="004A1430" w:rsidRPr="00EE4F61" w:rsidRDefault="004A1430" w:rsidP="00EE4F61">
            <w:pPr>
              <w:spacing w:before="120" w:after="120"/>
              <w:rPr>
                <w:rFonts w:ascii="Verdana" w:eastAsia="Wingdings" w:hAnsi="Verdana" w:cs="Wingdings"/>
                <w:b/>
                <w:bCs/>
              </w:rPr>
            </w:pPr>
            <w:r w:rsidRPr="00EE4F61">
              <w:rPr>
                <w:rFonts w:ascii="Verdana" w:eastAsia="Wingdings" w:hAnsi="Verdana" w:cs="Wingdings"/>
                <w:b/>
                <w:bCs/>
              </w:rPr>
              <w:t>Redetermination (Appeal)</w:t>
            </w:r>
            <w:r w:rsidR="00FC0122">
              <w:rPr>
                <w:rFonts w:ascii="Verdana" w:eastAsia="Wingdings" w:hAnsi="Verdana" w:cs="Wingdings"/>
                <w:b/>
                <w:bCs/>
              </w:rPr>
              <w:t xml:space="preserve">: </w:t>
            </w:r>
            <w:r w:rsidRPr="00EE4F61">
              <w:rPr>
                <w:rFonts w:ascii="Verdana" w:eastAsia="Wingdings" w:hAnsi="Verdana" w:cs="Wingdings"/>
                <w:b/>
                <w:bCs/>
              </w:rPr>
              <w:t>Standard Redetermination</w:t>
            </w:r>
          </w:p>
        </w:tc>
        <w:tc>
          <w:tcPr>
            <w:tcW w:w="695" w:type="pct"/>
            <w:tcBorders>
              <w:top w:val="single" w:sz="4" w:space="0" w:color="auto"/>
              <w:left w:val="single" w:sz="4" w:space="0" w:color="auto"/>
              <w:bottom w:val="single" w:sz="4" w:space="0" w:color="auto"/>
              <w:right w:val="single" w:sz="4" w:space="0" w:color="auto"/>
            </w:tcBorders>
            <w:shd w:val="clear" w:color="auto" w:fill="auto"/>
          </w:tcPr>
          <w:p w14:paraId="742BBB2F" w14:textId="4397C086" w:rsidR="004A1430" w:rsidRPr="00EE4F61" w:rsidRDefault="004A1430" w:rsidP="00EE4F61">
            <w:pPr>
              <w:spacing w:before="120" w:after="120"/>
              <w:rPr>
                <w:rFonts w:ascii="Verdana" w:hAnsi="Verdana"/>
                <w:bCs/>
              </w:rPr>
            </w:pPr>
            <w:r w:rsidRPr="00EE4F61">
              <w:rPr>
                <w:rFonts w:ascii="Verdana" w:hAnsi="Verdana"/>
                <w:bCs/>
              </w:rPr>
              <w:t xml:space="preserve">Up to </w:t>
            </w:r>
            <w:r w:rsidRPr="00EE4F61">
              <w:rPr>
                <w:rFonts w:ascii="Verdana" w:hAnsi="Verdana"/>
                <w:color w:val="0D0D0D"/>
              </w:rPr>
              <w:t>7 </w:t>
            </w:r>
            <w:r w:rsidRPr="00EE4F61">
              <w:rPr>
                <w:rFonts w:ascii="Verdana" w:hAnsi="Verdana"/>
                <w:color w:val="000000"/>
              </w:rPr>
              <w:t>calendar days from date/time of receipt of valid request.</w:t>
            </w:r>
          </w:p>
        </w:tc>
        <w:tc>
          <w:tcPr>
            <w:tcW w:w="2120" w:type="pct"/>
            <w:tcBorders>
              <w:top w:val="single" w:sz="4" w:space="0" w:color="auto"/>
              <w:left w:val="single" w:sz="4" w:space="0" w:color="auto"/>
              <w:bottom w:val="single" w:sz="4" w:space="0" w:color="auto"/>
              <w:right w:val="single" w:sz="4" w:space="0" w:color="auto"/>
            </w:tcBorders>
            <w:shd w:val="clear" w:color="auto" w:fill="auto"/>
          </w:tcPr>
          <w:p w14:paraId="4CB90178" w14:textId="7352C994" w:rsidR="004A1430" w:rsidRPr="0029338D" w:rsidRDefault="004A1430" w:rsidP="00EE4F61">
            <w:pPr>
              <w:autoSpaceDE w:val="0"/>
              <w:autoSpaceDN w:val="0"/>
              <w:spacing w:before="120" w:after="120"/>
              <w:rPr>
                <w:rFonts w:ascii="Verdana" w:hAnsi="Verdana"/>
              </w:rPr>
            </w:pPr>
            <w:r w:rsidRPr="00EE4F61">
              <w:rPr>
                <w:rFonts w:ascii="Verdana" w:hAnsi="Verdana"/>
                <w:color w:val="000000"/>
              </w:rPr>
              <w:t>A</w:t>
            </w:r>
            <w:r w:rsidRPr="00EE4F61">
              <w:rPr>
                <w:rFonts w:ascii="Verdana" w:eastAsia="Wingdings" w:hAnsi="Verdana" w:cs="Wingdings"/>
                <w:color w:val="000000"/>
              </w:rPr>
              <w:t>n RM Task must be submitted to initiate a Coverage Determination or an Appeal.</w:t>
            </w:r>
          </w:p>
        </w:tc>
        <w:tc>
          <w:tcPr>
            <w:tcW w:w="1223" w:type="pct"/>
            <w:tcBorders>
              <w:top w:val="single" w:sz="4" w:space="0" w:color="auto"/>
              <w:left w:val="single" w:sz="4" w:space="0" w:color="auto"/>
              <w:bottom w:val="single" w:sz="4" w:space="0" w:color="auto"/>
              <w:right w:val="single" w:sz="4" w:space="0" w:color="auto"/>
            </w:tcBorders>
            <w:shd w:val="clear" w:color="auto" w:fill="auto"/>
          </w:tcPr>
          <w:p w14:paraId="707A3B1F" w14:textId="1F03A4C4" w:rsidR="004A1430" w:rsidRPr="00EE4F61" w:rsidRDefault="004A1430" w:rsidP="00EE4F61">
            <w:pPr>
              <w:spacing w:before="120" w:after="120"/>
              <w:rPr>
                <w:rFonts w:ascii="Verdana" w:hAnsi="Verdana"/>
              </w:rPr>
            </w:pPr>
            <w:hyperlink r:id="rId70" w:anchor="!/view?docid=22f353ee-e739-4f78-be33-b64916337260" w:history="1">
              <w:r w:rsidRPr="00EE4F61">
                <w:rPr>
                  <w:rStyle w:val="Hyperlink"/>
                  <w:rFonts w:ascii="Verdana" w:hAnsi="Verdana" w:cs="Helvetica"/>
                  <w:shd w:val="clear" w:color="auto" w:fill="FFFFFF"/>
                </w:rPr>
                <w:t>MED D - CCR -  Coverage Determinations and Redeterminations (Appeals) (004665)</w:t>
              </w:r>
            </w:hyperlink>
          </w:p>
        </w:tc>
      </w:tr>
    </w:tbl>
    <w:p w14:paraId="6E24E80C" w14:textId="77777777" w:rsidR="00605D13" w:rsidRPr="00EE4F61" w:rsidRDefault="00605D13" w:rsidP="0029338D">
      <w:pPr>
        <w:spacing w:before="120" w:after="120"/>
        <w:rPr>
          <w:rFonts w:ascii="Verdana" w:hAnsi="Verdana"/>
          <w:bCs/>
        </w:rPr>
      </w:pPr>
    </w:p>
    <w:p w14:paraId="18E6FA0A" w14:textId="77777777" w:rsidR="00605D13" w:rsidRPr="00B452E5" w:rsidRDefault="00605D13"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05D13" w:rsidRPr="00232A03" w14:paraId="27867484" w14:textId="77777777" w:rsidTr="0029338D">
        <w:tc>
          <w:tcPr>
            <w:tcW w:w="5000" w:type="pct"/>
            <w:shd w:val="clear" w:color="auto" w:fill="BFBFBF" w:themeFill="background1" w:themeFillShade="BF"/>
          </w:tcPr>
          <w:p w14:paraId="701317D7" w14:textId="423F4936" w:rsidR="00605D13" w:rsidRPr="0029338D" w:rsidRDefault="00605D13" w:rsidP="00232A03">
            <w:pPr>
              <w:pStyle w:val="Heading2"/>
              <w:spacing w:before="120" w:after="120"/>
              <w:rPr>
                <w:rFonts w:ascii="Verdana" w:hAnsi="Verdana"/>
                <w:i w:val="0"/>
                <w:iCs w:val="0"/>
              </w:rPr>
            </w:pPr>
            <w:bookmarkStart w:id="64" w:name="_Toc205958239"/>
            <w:r w:rsidRPr="0029338D">
              <w:rPr>
                <w:rFonts w:ascii="Verdana" w:hAnsi="Verdana"/>
                <w:i w:val="0"/>
                <w:iCs w:val="0"/>
              </w:rPr>
              <w:t>Medicare D Enrollment</w:t>
            </w:r>
            <w:bookmarkEnd w:id="64"/>
            <w:r w:rsidRPr="0029338D">
              <w:rPr>
                <w:rFonts w:ascii="Verdana" w:hAnsi="Verdana"/>
                <w:i w:val="0"/>
                <w:iCs w:val="0"/>
              </w:rPr>
              <w:t xml:space="preserve">  </w:t>
            </w:r>
          </w:p>
        </w:tc>
      </w:tr>
    </w:tbl>
    <w:p w14:paraId="41BD32B8" w14:textId="77777777" w:rsidR="00EE4F61" w:rsidRDefault="00EE4F61" w:rsidP="00B67285">
      <w:pPr>
        <w:autoSpaceDE w:val="0"/>
        <w:autoSpaceDN w:val="0"/>
        <w:spacing w:before="120" w:after="120"/>
        <w:jc w:val="both"/>
        <w:rPr>
          <w:rFonts w:ascii="Verdana" w:hAnsi="Verdana"/>
        </w:rPr>
      </w:pPr>
      <w:bookmarkStart w:id="65" w:name="OLE_LINK9"/>
    </w:p>
    <w:p w14:paraId="43282FA4" w14:textId="7D28F3D3" w:rsidR="003E51AF" w:rsidRPr="00D056E5" w:rsidRDefault="003E51AF" w:rsidP="0029338D">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1"/>
        <w:gridCol w:w="1800"/>
        <w:gridCol w:w="5491"/>
        <w:gridCol w:w="3168"/>
      </w:tblGrid>
      <w:tr w:rsidR="00605D13" w:rsidRPr="00D056E5" w14:paraId="47FABBE2"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65"/>
          <w:p w14:paraId="212487D7" w14:textId="77777777" w:rsidR="00605D13" w:rsidRPr="00D056E5" w:rsidRDefault="00605D13" w:rsidP="008763AC">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7C10F6" w14:textId="77777777" w:rsidR="00605D13" w:rsidRPr="00D056E5" w:rsidRDefault="00605D13" w:rsidP="008763AC">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A35647" w14:textId="77777777" w:rsidR="00605D13" w:rsidRPr="00D056E5" w:rsidRDefault="00605D13" w:rsidP="008763AC">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31C261" w14:textId="77777777" w:rsidR="00605D13" w:rsidRPr="00D056E5" w:rsidRDefault="00605D13" w:rsidP="008763AC">
            <w:pPr>
              <w:spacing w:before="120" w:after="120"/>
              <w:jc w:val="center"/>
              <w:rPr>
                <w:rFonts w:ascii="Verdana" w:hAnsi="Verdana"/>
                <w:b/>
              </w:rPr>
            </w:pPr>
            <w:r w:rsidRPr="00D056E5">
              <w:rPr>
                <w:rFonts w:ascii="Verdana" w:hAnsi="Verdana"/>
                <w:b/>
              </w:rPr>
              <w:t xml:space="preserve">Associated Work Instructions </w:t>
            </w:r>
          </w:p>
        </w:tc>
      </w:tr>
      <w:tr w:rsidR="001D0934" w:rsidRPr="00D056E5" w14:paraId="26245CC0"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7906B33A" w14:textId="77777777" w:rsidR="001D0934" w:rsidRPr="00D056E5" w:rsidRDefault="001D0934" w:rsidP="008763AC">
            <w:pPr>
              <w:spacing w:before="120" w:after="120"/>
              <w:rPr>
                <w:rFonts w:ascii="Verdana" w:hAnsi="Verdana"/>
                <w:b/>
                <w:bCs/>
              </w:rPr>
            </w:pPr>
            <w:r>
              <w:rPr>
                <w:rFonts w:ascii="Verdana" w:hAnsi="Verdana"/>
                <w:b/>
                <w:bCs/>
              </w:rPr>
              <w:t>MED D Enrollment Demographic</w:t>
            </w:r>
          </w:p>
        </w:tc>
        <w:tc>
          <w:tcPr>
            <w:tcW w:w="695" w:type="pct"/>
            <w:vMerge w:val="restart"/>
            <w:tcBorders>
              <w:top w:val="single" w:sz="4" w:space="0" w:color="auto"/>
              <w:left w:val="single" w:sz="4" w:space="0" w:color="auto"/>
              <w:right w:val="single" w:sz="4" w:space="0" w:color="auto"/>
            </w:tcBorders>
            <w:shd w:val="clear" w:color="auto" w:fill="FFFFFF" w:themeFill="background1"/>
          </w:tcPr>
          <w:p w14:paraId="1116A804" w14:textId="7FD87A34" w:rsidR="001D0934" w:rsidRPr="00EE4F61" w:rsidRDefault="001D0934" w:rsidP="008763AC">
            <w:pPr>
              <w:autoSpaceDE w:val="0"/>
              <w:autoSpaceDN w:val="0"/>
              <w:spacing w:before="120" w:after="120"/>
              <w:rPr>
                <w:rFonts w:ascii="Verdana" w:hAnsi="Verdana"/>
              </w:rPr>
            </w:pPr>
            <w:r w:rsidRPr="00EE4F61">
              <w:rPr>
                <w:rFonts w:ascii="Verdana" w:hAnsi="Verdana"/>
              </w:rPr>
              <w:t xml:space="preserve">Varies by task </w:t>
            </w:r>
            <w:r w:rsidR="00A02A69" w:rsidRPr="00EE4F61">
              <w:rPr>
                <w:rFonts w:ascii="Verdana" w:hAnsi="Verdana"/>
              </w:rPr>
              <w:t>type.</w:t>
            </w:r>
          </w:p>
        </w:tc>
        <w:tc>
          <w:tcPr>
            <w:tcW w:w="2120" w:type="pct"/>
            <w:vMerge w:val="restart"/>
            <w:tcBorders>
              <w:top w:val="single" w:sz="4" w:space="0" w:color="auto"/>
              <w:left w:val="single" w:sz="4" w:space="0" w:color="auto"/>
              <w:right w:val="single" w:sz="4" w:space="0" w:color="auto"/>
            </w:tcBorders>
            <w:shd w:val="clear" w:color="auto" w:fill="FFFFFF" w:themeFill="background1"/>
          </w:tcPr>
          <w:p w14:paraId="2D386351" w14:textId="074D9DBC" w:rsidR="001D0934" w:rsidRPr="00EE4F61" w:rsidRDefault="001D0934" w:rsidP="008763AC">
            <w:pPr>
              <w:autoSpaceDE w:val="0"/>
              <w:autoSpaceDN w:val="0"/>
              <w:spacing w:before="120" w:after="120"/>
              <w:rPr>
                <w:rFonts w:ascii="Verdana" w:hAnsi="Verdana"/>
                <w:bCs/>
                <w:color w:val="000000"/>
              </w:rPr>
            </w:pPr>
            <w:r w:rsidRPr="00EE4F61">
              <w:rPr>
                <w:rFonts w:ascii="Verdana" w:hAnsi="Verdana"/>
                <w:bCs/>
                <w:color w:val="000000"/>
              </w:rPr>
              <w:t>Refer to Associated Work Instructions</w:t>
            </w:r>
            <w:r w:rsidR="00A02A69" w:rsidRPr="00EE4F61">
              <w:rPr>
                <w:rFonts w:ascii="Verdana" w:hAnsi="Verdana"/>
                <w:bCs/>
                <w:color w:val="000000"/>
              </w:rPr>
              <w:t>.</w:t>
            </w:r>
          </w:p>
        </w:tc>
        <w:tc>
          <w:tcPr>
            <w:tcW w:w="1223" w:type="pct"/>
            <w:vMerge w:val="restart"/>
            <w:tcBorders>
              <w:top w:val="single" w:sz="4" w:space="0" w:color="auto"/>
              <w:left w:val="single" w:sz="4" w:space="0" w:color="auto"/>
              <w:right w:val="single" w:sz="4" w:space="0" w:color="auto"/>
            </w:tcBorders>
            <w:shd w:val="clear" w:color="auto" w:fill="FFFFFF" w:themeFill="background1"/>
          </w:tcPr>
          <w:p w14:paraId="63BBE7A7" w14:textId="0AF0B961" w:rsidR="001D0934" w:rsidRPr="0029338D" w:rsidRDefault="004A1430" w:rsidP="00B67285">
            <w:pPr>
              <w:autoSpaceDE w:val="0"/>
              <w:autoSpaceDN w:val="0"/>
              <w:spacing w:before="120" w:after="120"/>
              <w:rPr>
                <w:rFonts w:ascii="Verdana" w:hAnsi="Verdana"/>
              </w:rPr>
            </w:pPr>
            <w:hyperlink r:id="rId71" w:anchor="!/view?docid=7072bae5-b9f6-4141-991f-9b3d11e7a5bd" w:history="1">
              <w:r w:rsidRPr="00EE4F61">
                <w:rPr>
                  <w:rStyle w:val="Hyperlink"/>
                  <w:rFonts w:ascii="Verdana" w:hAnsi="Verdana" w:cs="Helvetica"/>
                  <w:shd w:val="clear" w:color="auto" w:fill="FFFFFF"/>
                </w:rPr>
                <w:t>Aetna MED D - SilverScript - Premium Billing General Information, Processes &amp; Document Index (026695)</w:t>
              </w:r>
            </w:hyperlink>
          </w:p>
          <w:p w14:paraId="7963DE51" w14:textId="77777777" w:rsidR="001D0934" w:rsidRPr="0029338D" w:rsidRDefault="001D0934" w:rsidP="008763AC">
            <w:pPr>
              <w:autoSpaceDE w:val="0"/>
              <w:autoSpaceDN w:val="0"/>
              <w:spacing w:before="120" w:after="120"/>
              <w:rPr>
                <w:rFonts w:ascii="Verdana" w:hAnsi="Verdana"/>
              </w:rPr>
            </w:pPr>
          </w:p>
          <w:p w14:paraId="0B0EEF08" w14:textId="7DF7FE29" w:rsidR="001D0934" w:rsidRPr="00EE4F61" w:rsidRDefault="004A1430" w:rsidP="008763AC">
            <w:pPr>
              <w:autoSpaceDE w:val="0"/>
              <w:autoSpaceDN w:val="0"/>
              <w:spacing w:before="120" w:after="120"/>
              <w:rPr>
                <w:rFonts w:ascii="Verdana" w:hAnsi="Verdana"/>
                <w:color w:val="FF0000"/>
              </w:rPr>
            </w:pPr>
            <w:hyperlink r:id="rId72" w:anchor="!/view?docid=375bbf7d-02dd-4289-bff9-8cdd15b1a800" w:history="1">
              <w:r w:rsidRPr="00EE4F61">
                <w:rPr>
                  <w:rStyle w:val="Hyperlink"/>
                  <w:rFonts w:ascii="Verdana" w:hAnsi="Verdana" w:cs="Helvetica"/>
                  <w:shd w:val="clear" w:color="auto" w:fill="FFFFFF"/>
                </w:rPr>
                <w:t>MED D - SilverScript and Blue MedicareRx (NEJE) - Enrollment Related RM Tasks (002996)</w:t>
              </w:r>
            </w:hyperlink>
          </w:p>
          <w:p w14:paraId="6746E74D" w14:textId="43EEBDD0" w:rsidR="001D0934" w:rsidRPr="00EE4F61" w:rsidRDefault="001D0934" w:rsidP="008763AC">
            <w:pPr>
              <w:autoSpaceDE w:val="0"/>
              <w:autoSpaceDN w:val="0"/>
              <w:spacing w:before="120" w:after="120"/>
              <w:rPr>
                <w:rFonts w:ascii="Verdana" w:hAnsi="Verdana"/>
                <w:color w:val="FF0000"/>
              </w:rPr>
            </w:pPr>
          </w:p>
        </w:tc>
      </w:tr>
      <w:tr w:rsidR="001D0934" w:rsidRPr="00D056E5" w14:paraId="5286482A"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C06FB2E" w14:textId="77777777" w:rsidR="001D0934" w:rsidRPr="00D056E5" w:rsidRDefault="001D0934" w:rsidP="008763AC">
            <w:pPr>
              <w:spacing w:before="120" w:after="120"/>
              <w:rPr>
                <w:rFonts w:ascii="Verdana" w:hAnsi="Verdana"/>
                <w:b/>
                <w:bCs/>
              </w:rPr>
            </w:pPr>
            <w:r>
              <w:rPr>
                <w:rFonts w:ascii="Verdana" w:hAnsi="Verdana"/>
                <w:b/>
                <w:bCs/>
              </w:rPr>
              <w:t>MED D Enrollment Enrollment</w:t>
            </w:r>
          </w:p>
        </w:tc>
        <w:tc>
          <w:tcPr>
            <w:tcW w:w="695" w:type="pct"/>
            <w:vMerge/>
            <w:tcBorders>
              <w:left w:val="single" w:sz="4" w:space="0" w:color="auto"/>
              <w:right w:val="single" w:sz="4" w:space="0" w:color="auto"/>
            </w:tcBorders>
            <w:shd w:val="clear" w:color="auto" w:fill="FFFFFF" w:themeFill="background1"/>
          </w:tcPr>
          <w:p w14:paraId="12DEEDDA" w14:textId="47110BB9" w:rsidR="001D0934" w:rsidRPr="00D056E5" w:rsidRDefault="001D0934" w:rsidP="008763AC">
            <w:pPr>
              <w:autoSpaceDE w:val="0"/>
              <w:autoSpaceDN w:val="0"/>
              <w:spacing w:before="120" w:after="120"/>
              <w:rPr>
                <w:rFonts w:ascii="Verdana" w:hAnsi="Verdana"/>
              </w:rPr>
            </w:pPr>
          </w:p>
        </w:tc>
        <w:tc>
          <w:tcPr>
            <w:tcW w:w="2120" w:type="pct"/>
            <w:vMerge/>
            <w:tcBorders>
              <w:left w:val="single" w:sz="4" w:space="0" w:color="auto"/>
              <w:right w:val="single" w:sz="4" w:space="0" w:color="auto"/>
            </w:tcBorders>
            <w:shd w:val="clear" w:color="auto" w:fill="FFFFFF" w:themeFill="background1"/>
          </w:tcPr>
          <w:p w14:paraId="0D578B61" w14:textId="4D538DE1" w:rsidR="001D0934" w:rsidRPr="00D056E5" w:rsidRDefault="001D0934" w:rsidP="008763AC">
            <w:pPr>
              <w:autoSpaceDE w:val="0"/>
              <w:autoSpaceDN w:val="0"/>
              <w:spacing w:before="120" w:after="120"/>
              <w:rPr>
                <w:rFonts w:ascii="Verdana" w:hAnsi="Verdana"/>
                <w:bCs/>
                <w:color w:val="000000"/>
              </w:rPr>
            </w:pPr>
          </w:p>
        </w:tc>
        <w:tc>
          <w:tcPr>
            <w:tcW w:w="1223" w:type="pct"/>
            <w:vMerge/>
            <w:tcBorders>
              <w:left w:val="single" w:sz="4" w:space="0" w:color="auto"/>
              <w:right w:val="single" w:sz="4" w:space="0" w:color="auto"/>
            </w:tcBorders>
            <w:shd w:val="clear" w:color="auto" w:fill="FFFFFF" w:themeFill="background1"/>
          </w:tcPr>
          <w:p w14:paraId="728AD124" w14:textId="2C4BFA67" w:rsidR="001D0934" w:rsidRPr="00EC58EB" w:rsidRDefault="001D0934" w:rsidP="008763AC">
            <w:pPr>
              <w:autoSpaceDE w:val="0"/>
              <w:autoSpaceDN w:val="0"/>
              <w:spacing w:before="120" w:after="120"/>
              <w:rPr>
                <w:rFonts w:ascii="Verdana" w:hAnsi="Verdana"/>
                <w:color w:val="FF0000"/>
              </w:rPr>
            </w:pPr>
          </w:p>
        </w:tc>
      </w:tr>
      <w:tr w:rsidR="001D0934" w:rsidRPr="00D056E5" w14:paraId="6F289929"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48B574B" w14:textId="77777777" w:rsidR="001D0934" w:rsidRPr="00D056E5" w:rsidRDefault="001D0934" w:rsidP="008763AC">
            <w:pPr>
              <w:spacing w:before="120" w:after="120"/>
              <w:rPr>
                <w:rFonts w:ascii="Verdana" w:hAnsi="Verdana"/>
                <w:b/>
                <w:bCs/>
              </w:rPr>
            </w:pPr>
            <w:r>
              <w:rPr>
                <w:rFonts w:ascii="Verdana" w:hAnsi="Verdana"/>
                <w:b/>
                <w:bCs/>
              </w:rPr>
              <w:t>MED D Enrollment Disenrollment</w:t>
            </w:r>
          </w:p>
        </w:tc>
        <w:tc>
          <w:tcPr>
            <w:tcW w:w="695" w:type="pct"/>
            <w:vMerge/>
            <w:tcBorders>
              <w:left w:val="single" w:sz="4" w:space="0" w:color="auto"/>
              <w:right w:val="single" w:sz="4" w:space="0" w:color="auto"/>
            </w:tcBorders>
            <w:shd w:val="clear" w:color="auto" w:fill="FFFFFF" w:themeFill="background1"/>
          </w:tcPr>
          <w:p w14:paraId="70A0782A" w14:textId="2BD8821D" w:rsidR="001D0934" w:rsidRPr="00D056E5" w:rsidRDefault="001D0934" w:rsidP="008763AC">
            <w:pPr>
              <w:autoSpaceDE w:val="0"/>
              <w:autoSpaceDN w:val="0"/>
              <w:spacing w:before="120" w:after="120"/>
              <w:rPr>
                <w:rFonts w:ascii="Verdana" w:hAnsi="Verdana"/>
              </w:rPr>
            </w:pPr>
          </w:p>
        </w:tc>
        <w:tc>
          <w:tcPr>
            <w:tcW w:w="2120" w:type="pct"/>
            <w:vMerge/>
            <w:tcBorders>
              <w:left w:val="single" w:sz="4" w:space="0" w:color="auto"/>
              <w:right w:val="single" w:sz="4" w:space="0" w:color="auto"/>
            </w:tcBorders>
            <w:shd w:val="clear" w:color="auto" w:fill="FFFFFF" w:themeFill="background1"/>
          </w:tcPr>
          <w:p w14:paraId="572ECBA2" w14:textId="6968FA2B" w:rsidR="001D0934" w:rsidRPr="00D056E5" w:rsidRDefault="001D0934" w:rsidP="008763AC">
            <w:pPr>
              <w:autoSpaceDE w:val="0"/>
              <w:autoSpaceDN w:val="0"/>
              <w:spacing w:before="120" w:after="120"/>
              <w:rPr>
                <w:rFonts w:ascii="Verdana" w:hAnsi="Verdana"/>
                <w:bCs/>
                <w:color w:val="000000"/>
              </w:rPr>
            </w:pPr>
          </w:p>
        </w:tc>
        <w:tc>
          <w:tcPr>
            <w:tcW w:w="1223" w:type="pct"/>
            <w:vMerge/>
            <w:tcBorders>
              <w:left w:val="single" w:sz="4" w:space="0" w:color="auto"/>
              <w:right w:val="single" w:sz="4" w:space="0" w:color="auto"/>
            </w:tcBorders>
            <w:shd w:val="clear" w:color="auto" w:fill="FFFFFF" w:themeFill="background1"/>
          </w:tcPr>
          <w:p w14:paraId="3946E0BE" w14:textId="052B7DA4" w:rsidR="001D0934" w:rsidRPr="00EC58EB" w:rsidRDefault="001D0934" w:rsidP="008763AC">
            <w:pPr>
              <w:autoSpaceDE w:val="0"/>
              <w:autoSpaceDN w:val="0"/>
              <w:spacing w:before="120" w:after="120"/>
              <w:rPr>
                <w:rFonts w:ascii="Verdana" w:hAnsi="Verdana"/>
                <w:color w:val="FF0000"/>
              </w:rPr>
            </w:pPr>
          </w:p>
        </w:tc>
      </w:tr>
      <w:tr w:rsidR="001D0934" w:rsidRPr="00D056E5" w14:paraId="5AE282E5"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388A652" w14:textId="774F8098" w:rsidR="001D0934" w:rsidRPr="00D056E5" w:rsidRDefault="001D0934" w:rsidP="008763AC">
            <w:pPr>
              <w:spacing w:before="120" w:after="120"/>
              <w:rPr>
                <w:rFonts w:ascii="Verdana" w:hAnsi="Verdana"/>
                <w:b/>
                <w:bCs/>
              </w:rPr>
            </w:pPr>
            <w:r>
              <w:rPr>
                <w:rFonts w:ascii="Verdana" w:hAnsi="Verdana"/>
                <w:b/>
                <w:bCs/>
              </w:rPr>
              <w:t>MED D Enrollment Fulfillment</w:t>
            </w:r>
          </w:p>
        </w:tc>
        <w:tc>
          <w:tcPr>
            <w:tcW w:w="695" w:type="pct"/>
            <w:vMerge/>
            <w:tcBorders>
              <w:left w:val="single" w:sz="4" w:space="0" w:color="auto"/>
              <w:bottom w:val="single" w:sz="4" w:space="0" w:color="auto"/>
              <w:right w:val="single" w:sz="4" w:space="0" w:color="auto"/>
            </w:tcBorders>
            <w:shd w:val="clear" w:color="auto" w:fill="FFFFFF" w:themeFill="background1"/>
          </w:tcPr>
          <w:p w14:paraId="2C6144F9" w14:textId="0BDE9085" w:rsidR="001D0934" w:rsidRPr="00D056E5" w:rsidRDefault="001D0934" w:rsidP="008763AC">
            <w:pPr>
              <w:autoSpaceDE w:val="0"/>
              <w:autoSpaceDN w:val="0"/>
              <w:spacing w:before="120" w:after="120"/>
              <w:rPr>
                <w:rFonts w:ascii="Verdana" w:hAnsi="Verdana"/>
              </w:rPr>
            </w:pPr>
          </w:p>
        </w:tc>
        <w:tc>
          <w:tcPr>
            <w:tcW w:w="2120" w:type="pct"/>
            <w:vMerge/>
            <w:tcBorders>
              <w:left w:val="single" w:sz="4" w:space="0" w:color="auto"/>
              <w:bottom w:val="single" w:sz="4" w:space="0" w:color="auto"/>
              <w:right w:val="single" w:sz="4" w:space="0" w:color="auto"/>
            </w:tcBorders>
            <w:shd w:val="clear" w:color="auto" w:fill="FFFFFF" w:themeFill="background1"/>
          </w:tcPr>
          <w:p w14:paraId="2A9FCC3D" w14:textId="6B76AF3A" w:rsidR="001D0934" w:rsidRPr="00D056E5" w:rsidRDefault="001D0934" w:rsidP="008763AC">
            <w:pPr>
              <w:autoSpaceDE w:val="0"/>
              <w:autoSpaceDN w:val="0"/>
              <w:spacing w:before="120" w:after="120"/>
              <w:rPr>
                <w:rFonts w:ascii="Verdana" w:hAnsi="Verdana"/>
                <w:bCs/>
                <w:color w:val="000000"/>
              </w:rPr>
            </w:pPr>
          </w:p>
        </w:tc>
        <w:tc>
          <w:tcPr>
            <w:tcW w:w="1223" w:type="pct"/>
            <w:vMerge/>
            <w:tcBorders>
              <w:left w:val="single" w:sz="4" w:space="0" w:color="auto"/>
              <w:bottom w:val="single" w:sz="4" w:space="0" w:color="auto"/>
              <w:right w:val="single" w:sz="4" w:space="0" w:color="auto"/>
            </w:tcBorders>
            <w:shd w:val="clear" w:color="auto" w:fill="FFFFFF" w:themeFill="background1"/>
          </w:tcPr>
          <w:p w14:paraId="4F6B1A73" w14:textId="0FFAF7B8" w:rsidR="001D0934" w:rsidRPr="00EC58EB" w:rsidRDefault="001D0934" w:rsidP="008763AC">
            <w:pPr>
              <w:autoSpaceDE w:val="0"/>
              <w:autoSpaceDN w:val="0"/>
              <w:spacing w:before="120" w:after="120"/>
              <w:rPr>
                <w:rFonts w:ascii="Verdana" w:hAnsi="Verdana"/>
                <w:color w:val="FF0000"/>
              </w:rPr>
            </w:pPr>
          </w:p>
        </w:tc>
      </w:tr>
    </w:tbl>
    <w:p w14:paraId="115E9ED2" w14:textId="77777777" w:rsidR="00605D13" w:rsidRDefault="00605D13" w:rsidP="0029338D">
      <w:pPr>
        <w:autoSpaceDE w:val="0"/>
        <w:autoSpaceDN w:val="0"/>
        <w:spacing w:before="120" w:after="120"/>
      </w:pPr>
    </w:p>
    <w:p w14:paraId="57EAA809" w14:textId="3EC47238" w:rsidR="00A57B7D" w:rsidRPr="00B452E5" w:rsidRDefault="00A57B7D"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57B7D" w:rsidRPr="00232A03" w14:paraId="2B86CB03" w14:textId="77777777" w:rsidTr="0029338D">
        <w:tc>
          <w:tcPr>
            <w:tcW w:w="5000" w:type="pct"/>
            <w:shd w:val="clear" w:color="auto" w:fill="BFBFBF" w:themeFill="background1" w:themeFillShade="BF"/>
          </w:tcPr>
          <w:p w14:paraId="603D522F" w14:textId="4943D338" w:rsidR="00A57B7D" w:rsidRPr="0029338D" w:rsidRDefault="00A57B7D" w:rsidP="00232A03">
            <w:pPr>
              <w:pStyle w:val="Heading2"/>
              <w:spacing w:before="120" w:after="120"/>
              <w:rPr>
                <w:rFonts w:ascii="Verdana" w:hAnsi="Verdana"/>
                <w:i w:val="0"/>
                <w:iCs w:val="0"/>
              </w:rPr>
            </w:pPr>
            <w:bookmarkStart w:id="66" w:name="_Toc205958240"/>
            <w:r w:rsidRPr="0029338D">
              <w:rPr>
                <w:rFonts w:ascii="Verdana" w:hAnsi="Verdana"/>
                <w:i w:val="0"/>
                <w:iCs w:val="0"/>
              </w:rPr>
              <w:t>Medicare D Premium Billing</w:t>
            </w:r>
            <w:bookmarkEnd w:id="66"/>
            <w:r w:rsidR="003B51E4" w:rsidRPr="0029338D">
              <w:rPr>
                <w:rFonts w:ascii="Verdana" w:hAnsi="Verdana"/>
                <w:i w:val="0"/>
                <w:iCs w:val="0"/>
              </w:rPr>
              <w:t xml:space="preserve">  </w:t>
            </w:r>
            <w:r w:rsidR="00BB43B5" w:rsidRPr="0029338D">
              <w:rPr>
                <w:rFonts w:ascii="Verdana" w:hAnsi="Verdana"/>
                <w:i w:val="0"/>
                <w:iCs w:val="0"/>
              </w:rPr>
              <w:t xml:space="preserve"> </w:t>
            </w:r>
          </w:p>
        </w:tc>
      </w:tr>
    </w:tbl>
    <w:p w14:paraId="792DCDA2" w14:textId="77777777" w:rsidR="00EE4F61" w:rsidRDefault="00EE4F61" w:rsidP="00B67285">
      <w:pPr>
        <w:autoSpaceDE w:val="0"/>
        <w:autoSpaceDN w:val="0"/>
        <w:spacing w:before="120" w:after="120"/>
        <w:jc w:val="both"/>
        <w:rPr>
          <w:rFonts w:ascii="Verdana" w:hAnsi="Verdana"/>
        </w:rPr>
      </w:pPr>
    </w:p>
    <w:p w14:paraId="6D27082E" w14:textId="66794714" w:rsidR="00A57B7D" w:rsidRPr="00D056E5" w:rsidRDefault="003E51AF" w:rsidP="0029338D">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269"/>
        <w:gridCol w:w="2468"/>
        <w:gridCol w:w="5268"/>
        <w:gridCol w:w="2945"/>
      </w:tblGrid>
      <w:tr w:rsidR="00AC0EBC" w:rsidRPr="00D056E5" w14:paraId="7D0FB704"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71C19A" w14:textId="77777777" w:rsidR="00A57B7D" w:rsidRPr="00D056E5" w:rsidRDefault="00A57B7D" w:rsidP="00126668">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CF235" w14:textId="77777777" w:rsidR="00A57B7D" w:rsidRPr="00D056E5" w:rsidRDefault="0099424C" w:rsidP="00126668">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84BD1C" w14:textId="77777777" w:rsidR="00A57B7D" w:rsidRPr="00D056E5" w:rsidRDefault="00A57B7D" w:rsidP="00126668">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57BD8D" w14:textId="77777777" w:rsidR="00A57B7D" w:rsidRPr="00D056E5" w:rsidRDefault="00A57B7D" w:rsidP="00126668">
            <w:pPr>
              <w:spacing w:before="120" w:after="120"/>
              <w:jc w:val="center"/>
              <w:rPr>
                <w:rFonts w:ascii="Verdana" w:hAnsi="Verdana"/>
                <w:b/>
              </w:rPr>
            </w:pPr>
            <w:r w:rsidRPr="00D056E5">
              <w:rPr>
                <w:rFonts w:ascii="Verdana" w:hAnsi="Verdana"/>
                <w:b/>
              </w:rPr>
              <w:t xml:space="preserve">Associated Work Instructions </w:t>
            </w:r>
          </w:p>
        </w:tc>
      </w:tr>
      <w:tr w:rsidR="00AC0EBC" w:rsidRPr="00EE4F61" w14:paraId="4C438B8A"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EED0AC3" w14:textId="0E97964D" w:rsidR="00A57B7D" w:rsidRPr="00EE4F61" w:rsidRDefault="00A57B7D" w:rsidP="00EE4F61">
            <w:pPr>
              <w:spacing w:before="120" w:after="120"/>
              <w:rPr>
                <w:rFonts w:ascii="Verdana" w:hAnsi="Verdana"/>
                <w:b/>
                <w:bCs/>
              </w:rPr>
            </w:pPr>
            <w:r w:rsidRPr="00EE4F61">
              <w:rPr>
                <w:rFonts w:ascii="Verdana" w:hAnsi="Verdana"/>
                <w:b/>
                <w:bCs/>
              </w:rPr>
              <w:t>Premium Billing</w:t>
            </w:r>
            <w:r w:rsidR="00C31592" w:rsidRPr="00EE4F61">
              <w:rPr>
                <w:rFonts w:ascii="Verdana" w:hAnsi="Verdana"/>
                <w:b/>
                <w:bCs/>
              </w:rPr>
              <w:t xml:space="preserve"> Inquiry Medicare D</w:t>
            </w:r>
          </w:p>
          <w:p w14:paraId="46C2D3D9" w14:textId="77777777" w:rsidR="000C669C" w:rsidRPr="00EE4F61" w:rsidRDefault="000C669C" w:rsidP="00EE4F61">
            <w:pPr>
              <w:spacing w:before="120" w:after="120"/>
              <w:rPr>
                <w:rFonts w:ascii="Verdana" w:hAnsi="Verdana"/>
                <w:b/>
                <w:bCs/>
              </w:rPr>
            </w:pPr>
          </w:p>
          <w:p w14:paraId="3B461315" w14:textId="77777777" w:rsidR="000C669C" w:rsidRPr="00EE4F61" w:rsidRDefault="000C669C" w:rsidP="00EE4F61">
            <w:pPr>
              <w:spacing w:before="120" w:after="120"/>
              <w:rPr>
                <w:rFonts w:ascii="Verdana" w:eastAsia="Wingdings" w:hAnsi="Verdana" w:cs="Wingdings"/>
                <w:b/>
                <w:bCs/>
              </w:rPr>
            </w:pPr>
          </w:p>
          <w:p w14:paraId="0A56F203" w14:textId="77777777" w:rsidR="000C669C" w:rsidRPr="00EE4F61" w:rsidRDefault="000C669C" w:rsidP="00EE4F61">
            <w:pPr>
              <w:spacing w:before="120" w:after="120"/>
              <w:rPr>
                <w:rFonts w:ascii="Verdana" w:hAnsi="Verdana"/>
                <w:b/>
                <w:bCs/>
              </w:rPr>
            </w:pPr>
          </w:p>
          <w:p w14:paraId="448F0759" w14:textId="77777777" w:rsidR="000C669C" w:rsidRPr="00EE4F61" w:rsidRDefault="000C669C" w:rsidP="00EE4F61">
            <w:pPr>
              <w:spacing w:before="120" w:after="120"/>
              <w:rPr>
                <w:rFonts w:ascii="Verdana" w:hAnsi="Verdana"/>
                <w:b/>
                <w:bCs/>
              </w:rPr>
            </w:pP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7EBDBB2B" w14:textId="10F2225E" w:rsidR="003B51E4" w:rsidRPr="00EE4F61" w:rsidRDefault="003B51E4" w:rsidP="00EE4F61">
            <w:pPr>
              <w:autoSpaceDE w:val="0"/>
              <w:autoSpaceDN w:val="0"/>
              <w:spacing w:before="120" w:after="120"/>
              <w:rPr>
                <w:rFonts w:ascii="Verdana" w:eastAsia="Wingdings" w:hAnsi="Verdana" w:cs="Wingdings"/>
                <w:color w:val="000000"/>
              </w:rPr>
            </w:pPr>
            <w:r w:rsidRPr="00EE4F61">
              <w:rPr>
                <w:rFonts w:ascii="Verdana" w:hAnsi="Verdana"/>
                <w:bCs/>
              </w:rPr>
              <w:t>Up to 10 business days</w:t>
            </w:r>
            <w:r w:rsidR="009C0E6D" w:rsidRPr="00EE4F61">
              <w:rPr>
                <w:rFonts w:ascii="Verdana" w:hAnsi="Verdana"/>
                <w:bCs/>
              </w:rPr>
              <w:t>, c</w:t>
            </w:r>
            <w:r w:rsidR="000C669C" w:rsidRPr="00EE4F61">
              <w:rPr>
                <w:rFonts w:ascii="Verdana" w:eastAsia="Wingdings" w:hAnsi="Verdana" w:cs="Wingdings"/>
                <w:color w:val="000000"/>
              </w:rPr>
              <w:t xml:space="preserve">ontingent on the issue. </w:t>
            </w:r>
          </w:p>
          <w:p w14:paraId="3067819F" w14:textId="7EA7092E" w:rsidR="003B51E4" w:rsidRPr="00EE4F61" w:rsidRDefault="003B51E4" w:rsidP="00EE4F61">
            <w:pPr>
              <w:autoSpaceDE w:val="0"/>
              <w:autoSpaceDN w:val="0"/>
              <w:spacing w:before="120" w:after="120"/>
              <w:rPr>
                <w:rFonts w:ascii="Verdana" w:eastAsia="Wingdings" w:hAnsi="Verdana" w:cs="Wingdings"/>
                <w:color w:val="000000"/>
              </w:rPr>
            </w:pPr>
            <w:r w:rsidRPr="00EE4F61">
              <w:rPr>
                <w:rFonts w:ascii="Verdana" w:eastAsia="Wingdings" w:hAnsi="Verdana" w:cs="Wingdings"/>
                <w:color w:val="000000"/>
              </w:rPr>
              <w:t>The following issues could take longer than 10 business days</w:t>
            </w:r>
            <w:r w:rsidR="00FC0122">
              <w:rPr>
                <w:rFonts w:ascii="Verdana" w:eastAsia="Wingdings" w:hAnsi="Verdana" w:cs="Wingdings"/>
                <w:color w:val="000000"/>
              </w:rPr>
              <w:t xml:space="preserve">: </w:t>
            </w:r>
          </w:p>
          <w:p w14:paraId="140D82F7" w14:textId="77777777" w:rsidR="003B51E4" w:rsidRPr="00EE4F61" w:rsidRDefault="000C669C" w:rsidP="00EE4F61">
            <w:pPr>
              <w:numPr>
                <w:ilvl w:val="0"/>
                <w:numId w:val="4"/>
              </w:numPr>
              <w:autoSpaceDE w:val="0"/>
              <w:autoSpaceDN w:val="0"/>
              <w:spacing w:before="120" w:after="120"/>
              <w:rPr>
                <w:rFonts w:ascii="Verdana" w:eastAsia="Wingdings" w:hAnsi="Verdana" w:cs="Wingdings"/>
                <w:color w:val="000000"/>
              </w:rPr>
            </w:pPr>
            <w:r w:rsidRPr="00EE4F61">
              <w:rPr>
                <w:rFonts w:ascii="Verdana" w:eastAsia="Wingdings" w:hAnsi="Verdana" w:cs="Wingdings"/>
                <w:color w:val="000000"/>
              </w:rPr>
              <w:t>Invoice requests</w:t>
            </w:r>
          </w:p>
          <w:p w14:paraId="6565F5DA" w14:textId="371D2FC9" w:rsidR="003B51E4" w:rsidRPr="00EE4F61" w:rsidRDefault="00126668" w:rsidP="00EE4F61">
            <w:pPr>
              <w:numPr>
                <w:ilvl w:val="0"/>
                <w:numId w:val="4"/>
              </w:numPr>
              <w:autoSpaceDE w:val="0"/>
              <w:autoSpaceDN w:val="0"/>
              <w:spacing w:before="120" w:after="120"/>
              <w:rPr>
                <w:rFonts w:ascii="Verdana" w:eastAsia="Wingdings" w:hAnsi="Verdana" w:cs="Wingdings"/>
                <w:color w:val="000000"/>
              </w:rPr>
            </w:pPr>
            <w:r w:rsidRPr="00EE4F61">
              <w:rPr>
                <w:rFonts w:ascii="Verdana" w:eastAsia="Wingdings" w:hAnsi="Verdana" w:cs="Wingdings"/>
                <w:color w:val="000000"/>
              </w:rPr>
              <w:t>S</w:t>
            </w:r>
            <w:r w:rsidR="000C669C" w:rsidRPr="00EE4F61">
              <w:rPr>
                <w:rFonts w:ascii="Verdana" w:eastAsia="Wingdings" w:hAnsi="Verdana" w:cs="Wingdings"/>
                <w:color w:val="000000"/>
              </w:rPr>
              <w:t xml:space="preserve">tatement letters </w:t>
            </w:r>
          </w:p>
          <w:p w14:paraId="139587E9" w14:textId="3B5EF656" w:rsidR="003B51E4" w:rsidRPr="00EE4F61" w:rsidRDefault="00126668" w:rsidP="00EE4F61">
            <w:pPr>
              <w:numPr>
                <w:ilvl w:val="0"/>
                <w:numId w:val="4"/>
              </w:numPr>
              <w:autoSpaceDE w:val="0"/>
              <w:autoSpaceDN w:val="0"/>
              <w:spacing w:before="120" w:after="120"/>
              <w:rPr>
                <w:rFonts w:ascii="Verdana" w:eastAsia="Wingdings" w:hAnsi="Verdana" w:cs="Wingdings"/>
                <w:color w:val="000000"/>
              </w:rPr>
            </w:pPr>
            <w:r w:rsidRPr="00EE4F61">
              <w:rPr>
                <w:rFonts w:ascii="Verdana" w:eastAsia="Wingdings" w:hAnsi="Verdana" w:cs="Wingdings"/>
                <w:color w:val="000000"/>
              </w:rPr>
              <w:t>R</w:t>
            </w:r>
            <w:r w:rsidR="000C669C" w:rsidRPr="00EE4F61">
              <w:rPr>
                <w:rFonts w:ascii="Verdana" w:eastAsia="Wingdings" w:hAnsi="Verdana" w:cs="Wingdings"/>
                <w:color w:val="000000"/>
              </w:rPr>
              <w:t xml:space="preserve">efunds </w:t>
            </w:r>
          </w:p>
          <w:p w14:paraId="6A8BB5B5" w14:textId="0A81F0D6" w:rsidR="003B51E4" w:rsidRPr="00EE4F61" w:rsidRDefault="00126668" w:rsidP="00EE4F61">
            <w:pPr>
              <w:numPr>
                <w:ilvl w:val="0"/>
                <w:numId w:val="4"/>
              </w:numPr>
              <w:autoSpaceDE w:val="0"/>
              <w:autoSpaceDN w:val="0"/>
              <w:spacing w:before="120" w:after="120"/>
              <w:rPr>
                <w:rFonts w:ascii="Verdana" w:eastAsia="Wingdings" w:hAnsi="Verdana" w:cs="Wingdings"/>
                <w:color w:val="000000"/>
              </w:rPr>
            </w:pPr>
            <w:r w:rsidRPr="00EE4F61">
              <w:rPr>
                <w:rFonts w:ascii="Verdana" w:eastAsia="Wingdings" w:hAnsi="Verdana" w:cs="Wingdings"/>
                <w:color w:val="000000"/>
              </w:rPr>
              <w:t>S</w:t>
            </w:r>
            <w:r w:rsidR="000C669C" w:rsidRPr="00EE4F61">
              <w:rPr>
                <w:rFonts w:ascii="Verdana" w:eastAsia="Wingdings" w:hAnsi="Verdana" w:cs="Wingdings"/>
                <w:color w:val="000000"/>
              </w:rPr>
              <w:t xml:space="preserve">ocial security refunds. </w:t>
            </w:r>
          </w:p>
          <w:p w14:paraId="0CC6C636" w14:textId="5C4476CF" w:rsidR="000C669C" w:rsidRPr="00EE4F61" w:rsidRDefault="000C669C" w:rsidP="00EE4F61">
            <w:pPr>
              <w:numPr>
                <w:ilvl w:val="0"/>
                <w:numId w:val="4"/>
              </w:numPr>
              <w:autoSpaceDE w:val="0"/>
              <w:autoSpaceDN w:val="0"/>
              <w:spacing w:before="120" w:after="120"/>
              <w:rPr>
                <w:rFonts w:ascii="Verdana" w:hAnsi="Verdana"/>
              </w:rPr>
            </w:pPr>
            <w:r w:rsidRPr="00EE4F61">
              <w:rPr>
                <w:rFonts w:ascii="Verdana" w:eastAsia="Wingdings" w:hAnsi="Verdana" w:cs="Wingdings"/>
                <w:color w:val="000000"/>
              </w:rPr>
              <w:t>Any issue requiring review from other internal departments can cause a delay in Premium Billing addressing the concern</w:t>
            </w:r>
            <w:r w:rsidR="00332710" w:rsidRPr="00EE4F61">
              <w:rPr>
                <w:rFonts w:ascii="Verdana" w:eastAsia="Wingdings" w:hAnsi="Verdana" w:cs="Wingdings"/>
                <w:color w:val="000000"/>
              </w:rPr>
              <w:t xml:space="preserve">. </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40AEB6D8" w14:textId="532F279F" w:rsidR="00A57B7D" w:rsidRPr="00EE4F61" w:rsidRDefault="00A57B7D" w:rsidP="00EE4F61">
            <w:pPr>
              <w:numPr>
                <w:ilvl w:val="0"/>
                <w:numId w:val="4"/>
              </w:numPr>
              <w:autoSpaceDE w:val="0"/>
              <w:autoSpaceDN w:val="0"/>
              <w:spacing w:before="120" w:after="120"/>
              <w:rPr>
                <w:rFonts w:ascii="Verdana" w:hAnsi="Verdana"/>
                <w:color w:val="000000"/>
              </w:rPr>
            </w:pPr>
            <w:r w:rsidRPr="00EE4F61">
              <w:rPr>
                <w:rFonts w:ascii="Verdana" w:hAnsi="Verdana"/>
                <w:color w:val="000000"/>
              </w:rPr>
              <w:t>SilverScript &amp; Blue MedicareRx (NEJE) Med-D Beneficiaries Only</w:t>
            </w:r>
            <w:r w:rsidR="008D553C" w:rsidRPr="00EE4F61">
              <w:rPr>
                <w:rFonts w:ascii="Verdana" w:hAnsi="Verdana"/>
                <w:color w:val="000000"/>
              </w:rPr>
              <w:t xml:space="preserve"> premium billing disputes, premium billing payment plan</w:t>
            </w:r>
            <w:r w:rsidR="003B4091" w:rsidRPr="00EE4F61">
              <w:rPr>
                <w:rFonts w:ascii="Verdana" w:hAnsi="Verdana"/>
                <w:color w:val="000000"/>
              </w:rPr>
              <w:t>.</w:t>
            </w:r>
          </w:p>
          <w:p w14:paraId="42522FFF" w14:textId="5FECFDAA" w:rsidR="000C669C" w:rsidRPr="00EE4F61" w:rsidRDefault="000C669C" w:rsidP="00EE4F61">
            <w:pPr>
              <w:numPr>
                <w:ilvl w:val="0"/>
                <w:numId w:val="4"/>
              </w:numPr>
              <w:autoSpaceDE w:val="0"/>
              <w:autoSpaceDN w:val="0"/>
              <w:spacing w:before="120" w:after="120"/>
              <w:rPr>
                <w:rFonts w:ascii="Verdana" w:eastAsia="Wingdings" w:hAnsi="Verdana" w:cs="Wingdings"/>
                <w:color w:val="000000"/>
              </w:rPr>
            </w:pPr>
            <w:r w:rsidRPr="00EE4F61">
              <w:rPr>
                <w:rFonts w:ascii="Verdana" w:eastAsia="Wingdings" w:hAnsi="Verdana" w:cs="Wingdings"/>
                <w:color w:val="000000"/>
              </w:rPr>
              <w:t>Use the Premium Billing Inquiry Medicare D task for</w:t>
            </w:r>
            <w:r w:rsidR="00FC0122">
              <w:rPr>
                <w:rFonts w:ascii="Verdana" w:eastAsia="Wingdings" w:hAnsi="Verdana" w:cs="Wingdings"/>
                <w:color w:val="000000"/>
              </w:rPr>
              <w:t xml:space="preserve">: </w:t>
            </w:r>
          </w:p>
          <w:p w14:paraId="660832FC" w14:textId="01D331A5" w:rsidR="000C669C" w:rsidRPr="00EE4F61" w:rsidRDefault="000C669C" w:rsidP="00EE4F61">
            <w:pPr>
              <w:numPr>
                <w:ilvl w:val="0"/>
                <w:numId w:val="10"/>
              </w:numPr>
              <w:spacing w:before="120" w:after="120"/>
              <w:rPr>
                <w:rFonts w:ascii="Verdana" w:hAnsi="Verdana"/>
                <w:color w:val="000000"/>
              </w:rPr>
            </w:pPr>
            <w:r w:rsidRPr="00EE4F61">
              <w:rPr>
                <w:rFonts w:ascii="Verdana" w:hAnsi="Verdana"/>
                <w:color w:val="000000"/>
              </w:rPr>
              <w:t>Refund Requests</w:t>
            </w:r>
            <w:r w:rsidR="003B4091" w:rsidRPr="00EE4F61">
              <w:rPr>
                <w:rFonts w:ascii="Verdana" w:hAnsi="Verdana"/>
                <w:color w:val="000000"/>
              </w:rPr>
              <w:t>.</w:t>
            </w:r>
          </w:p>
          <w:p w14:paraId="6398D638" w14:textId="77CF724A" w:rsidR="000C669C" w:rsidRPr="00EE4F61" w:rsidRDefault="000C669C" w:rsidP="00EE4F61">
            <w:pPr>
              <w:numPr>
                <w:ilvl w:val="0"/>
                <w:numId w:val="10"/>
              </w:numPr>
              <w:spacing w:before="120" w:after="120"/>
              <w:rPr>
                <w:rFonts w:ascii="Verdana" w:hAnsi="Verdana"/>
                <w:color w:val="000000"/>
              </w:rPr>
            </w:pPr>
            <w:r w:rsidRPr="00EE4F61">
              <w:rPr>
                <w:rFonts w:ascii="Verdana" w:eastAsia="Wingdings" w:hAnsi="Verdana" w:cs="Wingdings"/>
                <w:color w:val="000000"/>
              </w:rPr>
              <w:t>One Payment Received for Multiple Accounts</w:t>
            </w:r>
            <w:r w:rsidR="003B4091" w:rsidRPr="00EE4F61">
              <w:rPr>
                <w:rFonts w:ascii="Verdana" w:eastAsia="Wingdings" w:hAnsi="Verdana" w:cs="Wingdings"/>
                <w:color w:val="000000"/>
              </w:rPr>
              <w:t>.</w:t>
            </w:r>
            <w:r w:rsidRPr="00EE4F61">
              <w:rPr>
                <w:rFonts w:ascii="Verdana" w:eastAsia="Wingdings" w:hAnsi="Verdana" w:cs="Wingdings"/>
                <w:color w:val="000000"/>
              </w:rPr>
              <w:t> </w:t>
            </w:r>
          </w:p>
          <w:p w14:paraId="795F1907" w14:textId="433E8277" w:rsidR="000C669C" w:rsidRPr="00EE4F61" w:rsidRDefault="000C669C" w:rsidP="00EE4F61">
            <w:pPr>
              <w:numPr>
                <w:ilvl w:val="0"/>
                <w:numId w:val="10"/>
              </w:numPr>
              <w:spacing w:before="120" w:after="120"/>
              <w:rPr>
                <w:rFonts w:ascii="Verdana" w:hAnsi="Verdana"/>
                <w:color w:val="000000"/>
              </w:rPr>
            </w:pPr>
            <w:r w:rsidRPr="00EE4F61">
              <w:rPr>
                <w:rFonts w:ascii="Verdana" w:eastAsia="Wingdings" w:hAnsi="Verdana" w:cs="Wingdings"/>
                <w:color w:val="000000"/>
              </w:rPr>
              <w:t>Statement Requests</w:t>
            </w:r>
            <w:r w:rsidR="003B4091" w:rsidRPr="00EE4F61">
              <w:rPr>
                <w:rFonts w:ascii="Verdana" w:eastAsia="Wingdings" w:hAnsi="Verdana" w:cs="Wingdings"/>
                <w:color w:val="000000"/>
              </w:rPr>
              <w:t>.</w:t>
            </w:r>
          </w:p>
          <w:p w14:paraId="505016F4" w14:textId="292782F2" w:rsidR="000C669C" w:rsidRPr="00EE4F61" w:rsidRDefault="000C669C" w:rsidP="00EE4F61">
            <w:pPr>
              <w:numPr>
                <w:ilvl w:val="0"/>
                <w:numId w:val="10"/>
              </w:numPr>
              <w:spacing w:before="120" w:after="120"/>
              <w:rPr>
                <w:rFonts w:ascii="Verdana" w:hAnsi="Verdana"/>
                <w:color w:val="000000"/>
              </w:rPr>
            </w:pPr>
            <w:r w:rsidRPr="00EE4F61">
              <w:rPr>
                <w:rFonts w:ascii="Verdana" w:eastAsia="Wingdings" w:hAnsi="Verdana" w:cs="Wingdings"/>
                <w:color w:val="000000"/>
              </w:rPr>
              <w:t>Premium Billing Disputes (Non-Dunning)</w:t>
            </w:r>
            <w:r w:rsidR="003B4091" w:rsidRPr="00EE4F61">
              <w:rPr>
                <w:rFonts w:ascii="Verdana" w:eastAsia="Wingdings" w:hAnsi="Verdana" w:cs="Wingdings"/>
                <w:color w:val="000000"/>
              </w:rPr>
              <w:t>.</w:t>
            </w:r>
          </w:p>
          <w:p w14:paraId="2B8D80C2" w14:textId="39646C10" w:rsidR="000C669C" w:rsidRPr="00EE4F61" w:rsidRDefault="000C669C" w:rsidP="00EE4F61">
            <w:pPr>
              <w:numPr>
                <w:ilvl w:val="0"/>
                <w:numId w:val="10"/>
              </w:numPr>
              <w:spacing w:before="120" w:after="120"/>
              <w:rPr>
                <w:rFonts w:ascii="Verdana" w:hAnsi="Verdana"/>
                <w:color w:val="000000"/>
              </w:rPr>
            </w:pPr>
            <w:r w:rsidRPr="00EE4F61">
              <w:rPr>
                <w:rFonts w:ascii="Verdana" w:eastAsia="Wingdings" w:hAnsi="Verdana" w:cs="Wingdings"/>
                <w:color w:val="000000"/>
              </w:rPr>
              <w:t>Premium Billing Payment Plans</w:t>
            </w:r>
            <w:r w:rsidR="003B4091" w:rsidRPr="00EE4F61">
              <w:rPr>
                <w:rFonts w:ascii="Verdana" w:eastAsia="Wingdings" w:hAnsi="Verdana" w:cs="Wingdings"/>
                <w:color w:val="000000"/>
              </w:rPr>
              <w:t>.</w:t>
            </w:r>
          </w:p>
          <w:p w14:paraId="6E915E74" w14:textId="40BB2FF9" w:rsidR="000C669C" w:rsidRPr="00EE4F61" w:rsidRDefault="000C669C" w:rsidP="00EE4F61">
            <w:pPr>
              <w:numPr>
                <w:ilvl w:val="0"/>
                <w:numId w:val="10"/>
              </w:numPr>
              <w:spacing w:before="120" w:after="120"/>
              <w:rPr>
                <w:rFonts w:ascii="Verdana" w:hAnsi="Verdana"/>
                <w:color w:val="000000"/>
              </w:rPr>
            </w:pPr>
            <w:r w:rsidRPr="00EE4F61">
              <w:rPr>
                <w:rFonts w:ascii="Verdana" w:eastAsia="Wingdings" w:hAnsi="Verdana" w:cs="Wingdings"/>
                <w:color w:val="000000"/>
              </w:rPr>
              <w:t>Invoice Requests</w:t>
            </w:r>
            <w:r w:rsidR="003B4091" w:rsidRPr="00EE4F61">
              <w:rPr>
                <w:rFonts w:ascii="Verdana" w:eastAsia="Wingdings" w:hAnsi="Verdana" w:cs="Wingdings"/>
                <w:color w:val="000000"/>
              </w:rPr>
              <w:t>.</w:t>
            </w:r>
          </w:p>
          <w:p w14:paraId="59E16906" w14:textId="77777777" w:rsidR="000C669C" w:rsidRPr="00EE4F61" w:rsidRDefault="000C669C" w:rsidP="00EE4F61">
            <w:pPr>
              <w:autoSpaceDE w:val="0"/>
              <w:autoSpaceDN w:val="0"/>
              <w:spacing w:before="120" w:after="120"/>
              <w:rPr>
                <w:rFonts w:ascii="Verdana" w:hAnsi="Verdana"/>
                <w:bCs/>
                <w:color w:val="000000"/>
              </w:rPr>
            </w:pP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3AF1D729" w14:textId="038ED5B0" w:rsidR="004F31D9" w:rsidRPr="00EE4F61" w:rsidRDefault="004A1430" w:rsidP="00EE4F61">
            <w:pPr>
              <w:autoSpaceDE w:val="0"/>
              <w:autoSpaceDN w:val="0"/>
              <w:spacing w:before="120" w:after="120"/>
              <w:rPr>
                <w:rFonts w:ascii="Verdana" w:hAnsi="Verdana"/>
              </w:rPr>
            </w:pPr>
            <w:hyperlink r:id="rId73" w:anchor="!/view?docid=7072bae5-b9f6-4141-991f-9b3d11e7a5bd" w:history="1">
              <w:r w:rsidRPr="00EE4F61">
                <w:rPr>
                  <w:rStyle w:val="Hyperlink"/>
                  <w:rFonts w:ascii="Verdana" w:hAnsi="Verdana" w:cs="Helvetica"/>
                  <w:shd w:val="clear" w:color="auto" w:fill="FFFFFF"/>
                </w:rPr>
                <w:t>Aetna MED D - SilverScript - Premium Billing General Information, Processes &amp; Document Index (026695)</w:t>
              </w:r>
            </w:hyperlink>
          </w:p>
          <w:p w14:paraId="4E98205A" w14:textId="77777777" w:rsidR="005D1BCE" w:rsidRPr="00EE4F61" w:rsidRDefault="005D1BCE" w:rsidP="00EE4F61">
            <w:pPr>
              <w:autoSpaceDE w:val="0"/>
              <w:autoSpaceDN w:val="0"/>
              <w:spacing w:before="120" w:after="120"/>
              <w:rPr>
                <w:rFonts w:ascii="Verdana" w:hAnsi="Verdana"/>
              </w:rPr>
            </w:pPr>
          </w:p>
          <w:p w14:paraId="78D7E20C" w14:textId="37C9B6E1" w:rsidR="004F31D9" w:rsidRPr="00EE4F61" w:rsidRDefault="004F31D9" w:rsidP="00EE4F61">
            <w:pPr>
              <w:autoSpaceDE w:val="0"/>
              <w:autoSpaceDN w:val="0"/>
              <w:spacing w:before="120" w:after="120"/>
              <w:rPr>
                <w:rFonts w:ascii="Verdana" w:hAnsi="Verdana"/>
              </w:rPr>
            </w:pPr>
            <w:r w:rsidRPr="00EE4F61">
              <w:rPr>
                <w:rFonts w:ascii="Verdana" w:hAnsi="Verdana"/>
                <w:b/>
              </w:rPr>
              <w:t>Blue MedicareRx (NEJE)</w:t>
            </w:r>
            <w:r w:rsidR="00FC0122">
              <w:rPr>
                <w:rFonts w:ascii="Verdana" w:hAnsi="Verdana"/>
                <w:b/>
              </w:rPr>
              <w:t xml:space="preserve">: </w:t>
            </w:r>
            <w:hyperlink r:id="rId74" w:anchor="!/view?docid=1e817117-fbc9-4c46-8739-d6457cf8db95" w:history="1">
              <w:r w:rsidR="00861F25" w:rsidRPr="00EE4F61">
                <w:rPr>
                  <w:rFonts w:ascii="Verdana" w:hAnsi="Verdana"/>
                  <w:color w:val="0000FF"/>
                  <w:u w:val="single"/>
                </w:rPr>
                <w:t>MED D - Blue MedicareRx (NEJE) - Premium Billing General Information, Processes, &amp; Document Index (024894)</w:t>
              </w:r>
            </w:hyperlink>
          </w:p>
          <w:p w14:paraId="3786DFC6" w14:textId="33688AA2" w:rsidR="00A57B7D" w:rsidRPr="00EE4F61" w:rsidRDefault="00A57B7D" w:rsidP="00EE4F61">
            <w:pPr>
              <w:autoSpaceDE w:val="0"/>
              <w:autoSpaceDN w:val="0"/>
              <w:spacing w:before="120" w:after="120"/>
              <w:rPr>
                <w:rFonts w:ascii="Verdana" w:hAnsi="Verdana"/>
                <w:color w:val="FF0000"/>
              </w:rPr>
            </w:pPr>
          </w:p>
        </w:tc>
      </w:tr>
    </w:tbl>
    <w:p w14:paraId="47B76334" w14:textId="77777777" w:rsidR="002D45BD" w:rsidRPr="00EE4F61" w:rsidRDefault="002D45BD" w:rsidP="0029338D">
      <w:pPr>
        <w:spacing w:before="120" w:after="120"/>
        <w:rPr>
          <w:rFonts w:ascii="Verdana" w:hAnsi="Verdana"/>
          <w:bCs/>
        </w:rPr>
      </w:pPr>
    </w:p>
    <w:p w14:paraId="7E59394C" w14:textId="77777777" w:rsidR="00605D13" w:rsidRPr="00B452E5" w:rsidRDefault="00605D13" w:rsidP="0029338D">
      <w:pPr>
        <w:autoSpaceDE w:val="0"/>
        <w:autoSpaceDN w:val="0"/>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05D13" w:rsidRPr="00232A03" w14:paraId="2D35A5CB" w14:textId="77777777" w:rsidTr="0029338D">
        <w:tc>
          <w:tcPr>
            <w:tcW w:w="5000" w:type="pct"/>
            <w:shd w:val="clear" w:color="auto" w:fill="BFBFBF" w:themeFill="background1" w:themeFillShade="BF"/>
          </w:tcPr>
          <w:p w14:paraId="3FF821CE" w14:textId="77777777" w:rsidR="00605D13" w:rsidRPr="0029338D" w:rsidRDefault="00605D13" w:rsidP="00232A03">
            <w:pPr>
              <w:pStyle w:val="Heading2"/>
              <w:spacing w:before="120" w:after="120"/>
              <w:rPr>
                <w:rFonts w:ascii="Verdana" w:hAnsi="Verdana"/>
                <w:i w:val="0"/>
                <w:iCs w:val="0"/>
                <w:lang w:eastAsia="en-US"/>
              </w:rPr>
            </w:pPr>
            <w:bookmarkStart w:id="67" w:name="_Toc205958241"/>
            <w:r w:rsidRPr="0029338D">
              <w:rPr>
                <w:rFonts w:ascii="Verdana" w:hAnsi="Verdana"/>
                <w:i w:val="0"/>
                <w:iCs w:val="0"/>
                <w:lang w:eastAsia="en-US"/>
              </w:rPr>
              <w:t>M</w:t>
            </w:r>
            <w:r w:rsidRPr="0029338D">
              <w:rPr>
                <w:rFonts w:ascii="Verdana" w:hAnsi="Verdana"/>
                <w:i w:val="0"/>
                <w:iCs w:val="0"/>
              </w:rPr>
              <w:t>edicare Part B Handling</w:t>
            </w:r>
            <w:bookmarkEnd w:id="67"/>
            <w:r w:rsidRPr="0029338D">
              <w:rPr>
                <w:rFonts w:ascii="Verdana" w:hAnsi="Verdana"/>
                <w:i w:val="0"/>
                <w:iCs w:val="0"/>
              </w:rPr>
              <w:t xml:space="preserve">    </w:t>
            </w:r>
          </w:p>
        </w:tc>
      </w:tr>
    </w:tbl>
    <w:p w14:paraId="74CE65D9" w14:textId="77777777" w:rsidR="00EE4F61" w:rsidRDefault="00EE4F61" w:rsidP="0029338D">
      <w:pPr>
        <w:autoSpaceDE w:val="0"/>
        <w:autoSpaceDN w:val="0"/>
        <w:spacing w:before="120" w:after="120"/>
        <w:rPr>
          <w:rFonts w:ascii="Verdana" w:hAnsi="Verdana"/>
        </w:rPr>
      </w:pPr>
    </w:p>
    <w:p w14:paraId="7E261AEF" w14:textId="3DCBA467" w:rsidR="00605D13" w:rsidRPr="00D056E5" w:rsidRDefault="003E51AF" w:rsidP="0029338D">
      <w:pPr>
        <w:autoSpaceDE w:val="0"/>
        <w:autoSpaceDN w:val="0"/>
        <w:spacing w:before="120" w:after="120"/>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1"/>
        <w:gridCol w:w="1800"/>
        <w:gridCol w:w="5491"/>
        <w:gridCol w:w="3168"/>
      </w:tblGrid>
      <w:tr w:rsidR="00605D13" w:rsidRPr="00D056E5" w14:paraId="0EAC85AD"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E439E3" w14:textId="77777777" w:rsidR="00605D13" w:rsidRPr="00D056E5" w:rsidRDefault="00605D13" w:rsidP="00126668">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8D8511" w14:textId="77777777" w:rsidR="00605D13" w:rsidRPr="00D056E5" w:rsidRDefault="00605D13" w:rsidP="00126668">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36C194" w14:textId="77777777" w:rsidR="00605D13" w:rsidRPr="00D056E5" w:rsidRDefault="00605D13" w:rsidP="00126668">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D33E5" w14:textId="77777777" w:rsidR="00605D13" w:rsidRPr="00D056E5" w:rsidRDefault="00605D13" w:rsidP="00126668">
            <w:pPr>
              <w:spacing w:before="120" w:after="120"/>
              <w:jc w:val="center"/>
              <w:rPr>
                <w:rFonts w:ascii="Verdana" w:hAnsi="Verdana"/>
                <w:b/>
              </w:rPr>
            </w:pPr>
            <w:r w:rsidRPr="00D056E5">
              <w:rPr>
                <w:rFonts w:ascii="Verdana" w:hAnsi="Verdana"/>
                <w:b/>
              </w:rPr>
              <w:t xml:space="preserve">Associated Work Instructions </w:t>
            </w:r>
          </w:p>
        </w:tc>
      </w:tr>
      <w:tr w:rsidR="00605D13" w:rsidRPr="00EE4F61" w14:paraId="415909E9"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B90FB24" w14:textId="77777777" w:rsidR="00605D13" w:rsidRPr="00EE4F61" w:rsidRDefault="00605D13" w:rsidP="00EE4F61">
            <w:pPr>
              <w:spacing w:before="120" w:after="120"/>
              <w:rPr>
                <w:rFonts w:ascii="Verdana" w:hAnsi="Verdana"/>
                <w:b/>
                <w:bCs/>
              </w:rPr>
            </w:pPr>
            <w:r w:rsidRPr="00EE4F61">
              <w:rPr>
                <w:rFonts w:ascii="Verdana" w:hAnsi="Verdana"/>
                <w:b/>
                <w:bCs/>
              </w:rPr>
              <w:t xml:space="preserve">AOB Form  </w:t>
            </w:r>
          </w:p>
          <w:p w14:paraId="53FF5DE2" w14:textId="77777777" w:rsidR="00605D13" w:rsidRPr="00EE4F61" w:rsidRDefault="00605D13" w:rsidP="00EE4F61">
            <w:pPr>
              <w:spacing w:before="120" w:after="120"/>
              <w:rPr>
                <w:rFonts w:ascii="Verdana" w:hAnsi="Verdana"/>
              </w:rPr>
            </w:pPr>
          </w:p>
          <w:p w14:paraId="06C17DB9" w14:textId="77777777" w:rsidR="00605D13" w:rsidRPr="00EE4F61" w:rsidRDefault="00605D13" w:rsidP="00EE4F61">
            <w:pPr>
              <w:spacing w:before="120" w:after="120"/>
              <w:rPr>
                <w:rFonts w:ascii="Verdana" w:hAnsi="Verdana"/>
              </w:rPr>
            </w:pPr>
            <w:r w:rsidRPr="00EE4F61">
              <w:rPr>
                <w:rFonts w:ascii="Verdana" w:eastAsia="Wingdings" w:hAnsi="Verdana" w:cs="Wingdings"/>
              </w:rPr>
              <w:t xml:space="preserve"> </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800D4C9" w14:textId="63A86F17" w:rsidR="00605D13" w:rsidRPr="00EE4F61" w:rsidRDefault="00605D13" w:rsidP="00EE4F61">
            <w:pPr>
              <w:autoSpaceDE w:val="0"/>
              <w:autoSpaceDN w:val="0"/>
              <w:spacing w:before="120" w:after="120"/>
              <w:rPr>
                <w:rFonts w:ascii="Verdana" w:hAnsi="Verdana"/>
              </w:rPr>
            </w:pPr>
            <w:r w:rsidRPr="00EE4F61">
              <w:rPr>
                <w:rFonts w:ascii="Verdana" w:hAnsi="Verdana"/>
              </w:rPr>
              <w:t>Up to 3 business days</w:t>
            </w:r>
            <w:r w:rsidR="00A02A69" w:rsidRPr="00EE4F61">
              <w:rPr>
                <w:rFonts w:ascii="Verdana" w:hAnsi="Verdana"/>
              </w:rPr>
              <w:t>.</w:t>
            </w:r>
          </w:p>
          <w:p w14:paraId="62EFEDCC" w14:textId="77777777" w:rsidR="00605D13" w:rsidRPr="00EE4F61" w:rsidRDefault="00605D13" w:rsidP="00EE4F61">
            <w:pPr>
              <w:autoSpaceDE w:val="0"/>
              <w:autoSpaceDN w:val="0"/>
              <w:spacing w:before="120" w:after="120"/>
              <w:jc w:val="center"/>
              <w:rPr>
                <w:rFonts w:ascii="Verdana" w:hAnsi="Verdana"/>
              </w:rPr>
            </w:pPr>
          </w:p>
          <w:p w14:paraId="29828F97" w14:textId="77777777" w:rsidR="00605D13" w:rsidRPr="00EE4F61" w:rsidRDefault="00605D13" w:rsidP="00EE4F61">
            <w:pPr>
              <w:autoSpaceDE w:val="0"/>
              <w:autoSpaceDN w:val="0"/>
              <w:spacing w:before="120" w:after="120"/>
              <w:jc w:val="center"/>
              <w:rPr>
                <w:rFonts w:ascii="Verdana" w:hAnsi="Verdana"/>
              </w:rPr>
            </w:pPr>
            <w:r w:rsidRPr="00EE4F61">
              <w:rPr>
                <w:rFonts w:ascii="Verdana" w:hAnsi="Verdana"/>
              </w:rPr>
              <w:t xml:space="preserve"> </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68C6D5EA" w14:textId="5AE4F3B6" w:rsidR="00126668" w:rsidRPr="00EE4F61" w:rsidRDefault="00605D13" w:rsidP="00EE4F61">
            <w:pPr>
              <w:numPr>
                <w:ilvl w:val="0"/>
                <w:numId w:val="11"/>
              </w:numPr>
              <w:autoSpaceDE w:val="0"/>
              <w:autoSpaceDN w:val="0"/>
              <w:spacing w:before="120" w:after="120"/>
              <w:rPr>
                <w:rFonts w:ascii="Verdana" w:hAnsi="Verdana"/>
                <w:color w:val="000000"/>
              </w:rPr>
            </w:pPr>
            <w:r w:rsidRPr="00EE4F61">
              <w:rPr>
                <w:rFonts w:ascii="Verdana" w:hAnsi="Verdana"/>
                <w:color w:val="000000"/>
              </w:rPr>
              <w:t>Questions about Medicare Part B (Medical Insurance) that helps cover doctors’ services and outpatient care</w:t>
            </w:r>
            <w:r w:rsidR="000167BA" w:rsidRPr="00EE4F61">
              <w:rPr>
                <w:rFonts w:ascii="Verdana" w:hAnsi="Verdana"/>
                <w:color w:val="000000"/>
              </w:rPr>
              <w:t xml:space="preserve">. </w:t>
            </w:r>
          </w:p>
          <w:p w14:paraId="64D21324" w14:textId="74688518" w:rsidR="00605D13" w:rsidRPr="00EE4F61" w:rsidRDefault="00605D13" w:rsidP="00EE4F61">
            <w:pPr>
              <w:numPr>
                <w:ilvl w:val="0"/>
                <w:numId w:val="11"/>
              </w:numPr>
              <w:autoSpaceDE w:val="0"/>
              <w:autoSpaceDN w:val="0"/>
              <w:spacing w:before="120" w:after="120"/>
              <w:rPr>
                <w:rFonts w:ascii="Verdana" w:hAnsi="Verdana"/>
                <w:color w:val="000000"/>
              </w:rPr>
            </w:pPr>
            <w:r w:rsidRPr="00EE4F61">
              <w:rPr>
                <w:rFonts w:ascii="Verdana" w:hAnsi="Verdana"/>
                <w:color w:val="000000"/>
              </w:rPr>
              <w:t xml:space="preserve">It also covers some other medical services that Part A does not cover such as physical and occupational therapists along with some home health care.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6A352923" w14:textId="579B8ADA" w:rsidR="00605D13" w:rsidRPr="00EE4F61" w:rsidRDefault="0008151E" w:rsidP="00EE4F61">
            <w:pPr>
              <w:autoSpaceDE w:val="0"/>
              <w:autoSpaceDN w:val="0"/>
              <w:spacing w:before="120" w:after="120"/>
              <w:rPr>
                <w:rFonts w:ascii="Verdana" w:hAnsi="Verdana" w:cs="Helvetica"/>
                <w:color w:val="000000"/>
                <w:shd w:val="clear" w:color="auto" w:fill="FFFFFF"/>
              </w:rPr>
            </w:pPr>
            <w:hyperlink r:id="rId75" w:anchor="!/view?docid=31584917-8577-49fc-986a-3a8e789bda71" w:history="1">
              <w:r w:rsidRPr="00EE4F61">
                <w:rPr>
                  <w:rStyle w:val="Hyperlink"/>
                  <w:rFonts w:ascii="Verdana" w:hAnsi="Verdana" w:cs="Helvetica"/>
                  <w:shd w:val="clear" w:color="auto" w:fill="FFFFFF"/>
                </w:rPr>
                <w:t>CCR- Identifying and Handling Medicare Part B Calls (041474)</w:t>
              </w:r>
            </w:hyperlink>
          </w:p>
          <w:p w14:paraId="1478147C" w14:textId="77777777" w:rsidR="00605D13" w:rsidRPr="00EE4F61" w:rsidRDefault="00605D13" w:rsidP="00EE4F61">
            <w:pPr>
              <w:autoSpaceDE w:val="0"/>
              <w:autoSpaceDN w:val="0"/>
              <w:spacing w:before="120" w:after="120"/>
              <w:rPr>
                <w:rFonts w:ascii="Verdana" w:hAnsi="Verdana" w:cs="Helvetica"/>
                <w:color w:val="000000"/>
                <w:shd w:val="clear" w:color="auto" w:fill="FFFFFF"/>
              </w:rPr>
            </w:pPr>
          </w:p>
          <w:p w14:paraId="5DB69AAF" w14:textId="77777777" w:rsidR="00605D13" w:rsidRPr="00EE4F61" w:rsidRDefault="00605D13" w:rsidP="00EE4F61">
            <w:pPr>
              <w:autoSpaceDE w:val="0"/>
              <w:autoSpaceDN w:val="0"/>
              <w:spacing w:before="120" w:after="120"/>
              <w:rPr>
                <w:rFonts w:ascii="Verdana" w:hAnsi="Verdana"/>
                <w:color w:val="FF0000"/>
              </w:rPr>
            </w:pPr>
          </w:p>
        </w:tc>
      </w:tr>
    </w:tbl>
    <w:p w14:paraId="53F4214C" w14:textId="77777777" w:rsidR="00861F25" w:rsidRPr="0029338D" w:rsidRDefault="00861F25" w:rsidP="0029338D">
      <w:pPr>
        <w:spacing w:before="120" w:after="120"/>
        <w:rPr>
          <w:rFonts w:ascii="Verdana" w:hAnsi="Verdana"/>
        </w:rPr>
      </w:pPr>
    </w:p>
    <w:p w14:paraId="61659BBA" w14:textId="7F615483" w:rsidR="002D2A73" w:rsidRPr="00B452E5" w:rsidRDefault="0042491B" w:rsidP="0029338D">
      <w:pPr>
        <w:spacing w:before="60" w:after="60"/>
        <w:jc w:val="right"/>
        <w:rPr>
          <w:rFonts w:ascii="Verdana" w:hAnsi="Verdana"/>
          <w:b/>
          <w:bCs/>
          <w:iCs/>
          <w:caps/>
          <w:color w:val="0000FF"/>
          <w:u w:val="single"/>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2A19E1B3" w14:textId="77777777" w:rsidTr="0029338D">
        <w:tc>
          <w:tcPr>
            <w:tcW w:w="5000" w:type="pct"/>
            <w:shd w:val="clear" w:color="auto" w:fill="BFBFBF" w:themeFill="background1" w:themeFillShade="BF"/>
          </w:tcPr>
          <w:p w14:paraId="1214269C" w14:textId="7DF67EB1" w:rsidR="00F76821" w:rsidRPr="0029338D" w:rsidRDefault="00F76821" w:rsidP="00232A03">
            <w:pPr>
              <w:pStyle w:val="Heading2"/>
              <w:spacing w:before="120" w:after="120"/>
              <w:rPr>
                <w:rFonts w:ascii="Verdana" w:hAnsi="Verdana"/>
                <w:i w:val="0"/>
                <w:iCs w:val="0"/>
              </w:rPr>
            </w:pPr>
            <w:bookmarkStart w:id="68" w:name="_Order_Placement"/>
            <w:bookmarkStart w:id="69" w:name="_Toc205958242"/>
            <w:bookmarkEnd w:id="68"/>
            <w:r w:rsidRPr="0029338D">
              <w:rPr>
                <w:rFonts w:ascii="Verdana" w:hAnsi="Verdana"/>
                <w:i w:val="0"/>
                <w:iCs w:val="0"/>
              </w:rPr>
              <w:t>Order Placement</w:t>
            </w:r>
            <w:bookmarkEnd w:id="69"/>
            <w:r w:rsidR="00705AAF" w:rsidRPr="0029338D">
              <w:rPr>
                <w:rFonts w:ascii="Verdana" w:hAnsi="Verdana"/>
                <w:i w:val="0"/>
                <w:iCs w:val="0"/>
              </w:rPr>
              <w:t xml:space="preserve">  </w:t>
            </w:r>
            <w:r w:rsidR="00BB43B5" w:rsidRPr="0029338D">
              <w:rPr>
                <w:rFonts w:ascii="Verdana" w:hAnsi="Verdana"/>
                <w:i w:val="0"/>
                <w:iCs w:val="0"/>
              </w:rPr>
              <w:t xml:space="preserve"> </w:t>
            </w:r>
          </w:p>
        </w:tc>
      </w:tr>
    </w:tbl>
    <w:p w14:paraId="20224142" w14:textId="77777777" w:rsidR="00EE4F61" w:rsidRDefault="00EE4F61" w:rsidP="008763AC">
      <w:pPr>
        <w:autoSpaceDE w:val="0"/>
        <w:autoSpaceDN w:val="0"/>
        <w:spacing w:before="120" w:after="120"/>
        <w:jc w:val="both"/>
        <w:rPr>
          <w:rFonts w:ascii="Verdana" w:hAnsi="Verdana"/>
          <w:b/>
        </w:rPr>
      </w:pPr>
    </w:p>
    <w:p w14:paraId="62D0AF5D" w14:textId="6457D4B5" w:rsidR="00C634DB" w:rsidRPr="00D056E5" w:rsidRDefault="00C634DB" w:rsidP="008763AC">
      <w:pPr>
        <w:autoSpaceDE w:val="0"/>
        <w:autoSpaceDN w:val="0"/>
        <w:spacing w:before="120" w:after="120"/>
        <w:jc w:val="both"/>
        <w:rPr>
          <w:rFonts w:ascii="Verdana" w:hAnsi="Verdana"/>
        </w:rPr>
      </w:pPr>
      <w:r w:rsidRPr="00D056E5">
        <w:rPr>
          <w:rFonts w:ascii="Verdana" w:hAnsi="Verdana"/>
          <w:b/>
        </w:rPr>
        <w:t>Note</w:t>
      </w:r>
      <w:r w:rsidR="00FC0122">
        <w:rPr>
          <w:rFonts w:ascii="Verdana" w:hAnsi="Verdana"/>
          <w:b/>
        </w:rPr>
        <w:t xml:space="preserve">: </w:t>
      </w:r>
      <w:r w:rsidRPr="00D056E5">
        <w:rPr>
          <w:rFonts w:ascii="Verdana" w:hAnsi="Verdana"/>
        </w:rPr>
        <w:t>If member is unable to place their order through the IVR or Web because the member either has more than one line of eligibility under the same ID number or there is more than one cardholder sharing the same ID number and client code</w:t>
      </w:r>
      <w:r w:rsidR="000167BA" w:rsidRPr="00D056E5">
        <w:rPr>
          <w:rFonts w:ascii="Verdana" w:hAnsi="Verdana"/>
        </w:rPr>
        <w:t xml:space="preserve">. </w:t>
      </w:r>
      <w:r w:rsidRPr="00D056E5">
        <w:rPr>
          <w:rFonts w:ascii="Verdana" w:hAnsi="Verdana"/>
        </w:rPr>
        <w:t xml:space="preserve">See </w:t>
      </w:r>
      <w:hyperlink w:anchor="Eligibility" w:history="1">
        <w:r w:rsidRPr="004259B9">
          <w:rPr>
            <w:rStyle w:val="Hyperlink"/>
            <w:rFonts w:ascii="Verdana" w:hAnsi="Verdana"/>
          </w:rPr>
          <w:t>Eligibility</w:t>
        </w:r>
      </w:hyperlink>
      <w:r w:rsidRPr="00D056E5">
        <w:rPr>
          <w:rFonts w:ascii="Verdana" w:hAnsi="Verdana"/>
        </w:rPr>
        <w:t xml:space="preserve"> section of this document.</w:t>
      </w:r>
    </w:p>
    <w:p w14:paraId="580EBB27" w14:textId="09953A30" w:rsidR="003E51AF" w:rsidRDefault="003E51AF" w:rsidP="00B67285">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1"/>
        <w:gridCol w:w="1800"/>
        <w:gridCol w:w="5491"/>
        <w:gridCol w:w="3168"/>
      </w:tblGrid>
      <w:tr w:rsidR="009C0E6D" w:rsidRPr="00D056E5" w14:paraId="697712BD"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6E2D82" w14:textId="77777777" w:rsidR="00FF0209" w:rsidRPr="00D056E5" w:rsidRDefault="00FF0209" w:rsidP="00D57232">
            <w:pPr>
              <w:spacing w:before="120" w:after="120"/>
              <w:jc w:val="center"/>
              <w:rPr>
                <w:rFonts w:ascii="Verdana" w:hAnsi="Verdana"/>
                <w:b/>
              </w:rPr>
            </w:pPr>
            <w:bookmarkStart w:id="70" w:name="_Hlk68510669"/>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D4A8D3" w14:textId="77777777" w:rsidR="00FF0209" w:rsidRPr="00D056E5" w:rsidRDefault="0099424C" w:rsidP="00D57232">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D5CE7" w14:textId="77777777" w:rsidR="00FF0209" w:rsidRPr="00D056E5" w:rsidRDefault="00FF0209" w:rsidP="00D57232">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1D0E1" w14:textId="77777777" w:rsidR="00FF0209" w:rsidRPr="00D056E5" w:rsidRDefault="00FF0209" w:rsidP="00D57232">
            <w:pPr>
              <w:spacing w:before="120" w:after="120"/>
              <w:jc w:val="center"/>
              <w:rPr>
                <w:rFonts w:ascii="Verdana" w:hAnsi="Verdana"/>
                <w:b/>
              </w:rPr>
            </w:pPr>
            <w:r w:rsidRPr="00D056E5">
              <w:rPr>
                <w:rFonts w:ascii="Verdana" w:hAnsi="Verdana"/>
                <w:b/>
              </w:rPr>
              <w:t xml:space="preserve">Associated Work Instructions </w:t>
            </w:r>
          </w:p>
        </w:tc>
      </w:tr>
      <w:tr w:rsidR="009C0E6D" w:rsidRPr="00D056E5" w14:paraId="684581F9"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4CEFB8B" w14:textId="1382640B" w:rsidR="000C669C" w:rsidRPr="00EE4F61" w:rsidRDefault="008D553C" w:rsidP="00D57232">
            <w:pPr>
              <w:spacing w:before="120" w:after="120"/>
              <w:rPr>
                <w:rFonts w:ascii="Verdana" w:hAnsi="Verdana"/>
                <w:b/>
                <w:bCs/>
                <w:color w:val="000000"/>
              </w:rPr>
            </w:pPr>
            <w:bookmarkStart w:id="71" w:name="_Hlk68510855"/>
            <w:r w:rsidRPr="00EE4F61">
              <w:rPr>
                <w:rFonts w:ascii="Verdana" w:hAnsi="Verdana"/>
                <w:b/>
                <w:bCs/>
                <w:color w:val="000000"/>
              </w:rPr>
              <w:t>DPC Request</w:t>
            </w:r>
            <w:r w:rsidR="002D45BD" w:rsidRPr="00EE4F61">
              <w:rPr>
                <w:rFonts w:ascii="Verdana" w:hAnsi="Verdana"/>
                <w:b/>
                <w:bCs/>
                <w:color w:val="000000"/>
              </w:rPr>
              <w:t xml:space="preserve"> –Clinical Care (San Antonio)</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3F2DBC6" w14:textId="7D6BD7A1" w:rsidR="000C669C" w:rsidRPr="00EE4F61" w:rsidRDefault="002D45BD" w:rsidP="00D57232">
            <w:pPr>
              <w:autoSpaceDE w:val="0"/>
              <w:autoSpaceDN w:val="0"/>
              <w:spacing w:before="120" w:after="120"/>
              <w:rPr>
                <w:rFonts w:ascii="Verdana" w:hAnsi="Verdana"/>
                <w:bCs/>
              </w:rPr>
            </w:pPr>
            <w:r w:rsidRPr="00EE4F61">
              <w:rPr>
                <w:rFonts w:ascii="Verdana" w:hAnsi="Verdana"/>
                <w:bCs/>
              </w:rPr>
              <w:t>Up to 4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A15891A" w14:textId="4028DA36" w:rsidR="008D553C" w:rsidRPr="00EE4F61" w:rsidRDefault="005E712D" w:rsidP="00D57232">
            <w:pPr>
              <w:spacing w:before="120" w:after="120"/>
              <w:rPr>
                <w:rFonts w:ascii="Verdana" w:hAnsi="Verdana"/>
                <w:b/>
                <w:color w:val="000000"/>
              </w:rPr>
            </w:pPr>
            <w:bookmarkStart w:id="72" w:name="FPStep3RufuseFS"/>
            <w:r w:rsidRPr="00EE4F61">
              <w:rPr>
                <w:rFonts w:ascii="Verdana" w:hAnsi="Verdana"/>
                <w:color w:val="000000"/>
              </w:rPr>
              <w:t>Member is on the phone and the doctor’s fax number needs to be updated or added</w:t>
            </w:r>
            <w:bookmarkEnd w:id="72"/>
            <w:r w:rsidR="00A02A69" w:rsidRPr="00EE4F61">
              <w:rPr>
                <w:rFonts w:ascii="Verdana" w:hAnsi="Verdana"/>
                <w:color w:val="000000"/>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6D3D6B2D" w14:textId="137F3C6C" w:rsidR="008D553C" w:rsidRPr="00EE4F61" w:rsidRDefault="003519E9" w:rsidP="00D57232">
            <w:pPr>
              <w:spacing w:before="120" w:after="120"/>
              <w:rPr>
                <w:rFonts w:ascii="Verdana" w:hAnsi="Verdana"/>
                <w:bCs/>
                <w:color w:val="000000"/>
              </w:rPr>
            </w:pPr>
            <w:hyperlink r:id="rId76" w:anchor="!/view?docid=a1443f4f-499e-442c-be11-fd2b207bf86c" w:tgtFrame="_blank" w:history="1">
              <w:r w:rsidRPr="00EE4F61">
                <w:rPr>
                  <w:rFonts w:ascii="Verdana" w:hAnsi="Verdana"/>
                  <w:color w:val="0000FF"/>
                  <w:u w:val="single"/>
                </w:rPr>
                <w:t>PeopleSafe - Obtaining a New Prescription (Rx) for the Member (058827)</w:t>
              </w:r>
            </w:hyperlink>
            <w:r w:rsidR="003F0FE3" w:rsidRPr="00EE4F61">
              <w:rPr>
                <w:rFonts w:ascii="Verdana" w:hAnsi="Verdana"/>
                <w:color w:val="000000"/>
              </w:rPr>
              <w:t xml:space="preserve"> </w:t>
            </w:r>
          </w:p>
        </w:tc>
      </w:tr>
      <w:tr w:rsidR="009C0E6D" w:rsidRPr="00D056E5" w14:paraId="4B929376"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D982B90" w14:textId="4563D3E9" w:rsidR="002D45BD" w:rsidRPr="00EE4F61" w:rsidRDefault="002D45BD" w:rsidP="00D57232">
            <w:pPr>
              <w:spacing w:before="120" w:after="120"/>
              <w:rPr>
                <w:rFonts w:ascii="Verdana" w:hAnsi="Verdana"/>
                <w:b/>
                <w:bCs/>
                <w:color w:val="000000"/>
              </w:rPr>
            </w:pPr>
            <w:r w:rsidRPr="00EE4F61">
              <w:rPr>
                <w:rFonts w:ascii="Verdana" w:hAnsi="Verdana"/>
                <w:b/>
                <w:bCs/>
                <w:color w:val="000000"/>
              </w:rPr>
              <w:t>DPC Request – Participant Services RPh (Virtual)</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61CC01B0" w14:textId="17D2A5E9" w:rsidR="002D45BD" w:rsidRPr="00EE4F61" w:rsidRDefault="002D45BD" w:rsidP="00D57232">
            <w:pPr>
              <w:autoSpaceDE w:val="0"/>
              <w:autoSpaceDN w:val="0"/>
              <w:spacing w:before="120" w:after="120"/>
              <w:rPr>
                <w:rFonts w:ascii="Verdana" w:hAnsi="Verdana"/>
                <w:bCs/>
              </w:rPr>
            </w:pPr>
            <w:r w:rsidRPr="00EE4F61">
              <w:rPr>
                <w:rFonts w:ascii="Verdana" w:hAnsi="Verdana"/>
                <w:bCs/>
              </w:rPr>
              <w:t>Up to 3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6A6996A0" w14:textId="5AF36BD0" w:rsidR="002D45BD" w:rsidRPr="00EE4F61" w:rsidRDefault="002B45E9" w:rsidP="002B45E9">
            <w:pPr>
              <w:spacing w:before="120" w:after="120"/>
              <w:rPr>
                <w:rFonts w:ascii="Verdana" w:hAnsi="Verdana"/>
                <w:color w:val="000000"/>
              </w:rPr>
            </w:pPr>
            <w:r w:rsidRPr="00EE4F61">
              <w:rPr>
                <w:rFonts w:ascii="Verdana" w:hAnsi="Verdana"/>
                <w:color w:val="000000"/>
              </w:rPr>
              <w:t>Refer to Work Instructions</w:t>
            </w:r>
            <w:r w:rsidR="00A02A69" w:rsidRPr="00EE4F61">
              <w:rPr>
                <w:rFonts w:ascii="Verdana" w:hAnsi="Verdana"/>
                <w:color w:val="000000"/>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5353A94B" w14:textId="3EEE9E9A" w:rsidR="002D45BD" w:rsidRPr="00EE4F61" w:rsidRDefault="003519E9" w:rsidP="00D57232">
            <w:pPr>
              <w:spacing w:before="120" w:after="120"/>
              <w:rPr>
                <w:rFonts w:ascii="Verdana" w:hAnsi="Verdana" w:cs="Helvetica"/>
                <w:b/>
                <w:bCs/>
                <w:color w:val="000000"/>
                <w:shd w:val="clear" w:color="auto" w:fill="FFFFFF"/>
              </w:rPr>
            </w:pPr>
            <w:hyperlink r:id="rId77" w:anchor="!/view?docid=a1443f4f-499e-442c-be11-fd2b207bf86c" w:tgtFrame="_blank" w:history="1">
              <w:r w:rsidRPr="00EE4F61">
                <w:rPr>
                  <w:rFonts w:ascii="Verdana" w:hAnsi="Verdana"/>
                  <w:color w:val="0000FF"/>
                  <w:u w:val="single"/>
                </w:rPr>
                <w:t>PeopleSafe - Obtaining a New Prescription (Rx) for the Member (058827)</w:t>
              </w:r>
            </w:hyperlink>
          </w:p>
        </w:tc>
      </w:tr>
      <w:tr w:rsidR="009C0E6D" w:rsidRPr="00D056E5" w14:paraId="114880A2"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1300150" w14:textId="77777777" w:rsidR="00FF0209" w:rsidRPr="00EE4F61" w:rsidRDefault="00FF0209" w:rsidP="005A3B8E">
            <w:pPr>
              <w:spacing w:before="120" w:after="120"/>
              <w:rPr>
                <w:rFonts w:ascii="Verdana" w:hAnsi="Verdana"/>
                <w:b/>
                <w:bCs/>
                <w:color w:val="000000"/>
              </w:rPr>
            </w:pPr>
            <w:bookmarkStart w:id="73" w:name="earlyrefills"/>
            <w:bookmarkEnd w:id="70"/>
            <w:bookmarkEnd w:id="71"/>
            <w:r w:rsidRPr="00EE4F61">
              <w:rPr>
                <w:rFonts w:ascii="Verdana" w:hAnsi="Verdana"/>
                <w:b/>
                <w:bCs/>
                <w:color w:val="000000"/>
              </w:rPr>
              <w:t>Early Refills-Mail</w:t>
            </w:r>
            <w:bookmarkEnd w:id="73"/>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9AF4609" w14:textId="0B1F67A7" w:rsidR="00FF0209" w:rsidRPr="00EE4F61" w:rsidRDefault="002B6425" w:rsidP="005A3B8E">
            <w:pPr>
              <w:autoSpaceDE w:val="0"/>
              <w:autoSpaceDN w:val="0"/>
              <w:spacing w:before="120" w:after="120"/>
              <w:rPr>
                <w:rFonts w:ascii="Verdana" w:hAnsi="Verdana"/>
                <w:bCs/>
              </w:rPr>
            </w:pPr>
            <w:r w:rsidRPr="00EE4F61">
              <w:rPr>
                <w:rFonts w:ascii="Verdana" w:hAnsi="Verdana"/>
                <w:bCs/>
              </w:rPr>
              <w:t xml:space="preserve">Up to </w:t>
            </w:r>
            <w:r w:rsidR="002E5176" w:rsidRPr="00EE4F61">
              <w:rPr>
                <w:rFonts w:ascii="Verdana" w:hAnsi="Verdana"/>
                <w:bCs/>
              </w:rPr>
              <w:t>3</w:t>
            </w:r>
            <w:r w:rsidR="000C669C" w:rsidRPr="00EE4F61">
              <w:rPr>
                <w:rFonts w:ascii="Verdana" w:hAnsi="Verdana"/>
                <w:bCs/>
              </w:rPr>
              <w:t xml:space="preserve">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0876FFF3" w14:textId="6A068805" w:rsidR="00F21B5D" w:rsidRPr="00EE4F61" w:rsidRDefault="0067294C" w:rsidP="005A3B8E">
            <w:pPr>
              <w:spacing w:before="120" w:after="120"/>
              <w:rPr>
                <w:rFonts w:ascii="Verdana" w:hAnsi="Verdana"/>
                <w:color w:val="000000"/>
              </w:rPr>
            </w:pPr>
            <w:r w:rsidRPr="00EE4F61">
              <w:rPr>
                <w:rFonts w:ascii="Verdana" w:hAnsi="Verdana"/>
                <w:color w:val="000000"/>
              </w:rPr>
              <w:t>M</w:t>
            </w:r>
            <w:r w:rsidR="00F21B5D" w:rsidRPr="00EE4F61">
              <w:rPr>
                <w:rFonts w:ascii="Verdana" w:hAnsi="Verdana"/>
                <w:color w:val="000000"/>
              </w:rPr>
              <w:t>ember needs an early refill for a Home Delivery Rx and the override has been placed in the system or has been requested.</w:t>
            </w:r>
          </w:p>
          <w:p w14:paraId="111DD01B" w14:textId="200B176E" w:rsidR="00FF0209" w:rsidRPr="00EE4F61" w:rsidRDefault="00F21B5D" w:rsidP="005A3B8E">
            <w:pPr>
              <w:spacing w:before="120" w:after="120"/>
              <w:rPr>
                <w:rFonts w:ascii="Verdana" w:hAnsi="Verdana"/>
                <w:color w:val="000000"/>
              </w:rPr>
            </w:pPr>
            <w:r w:rsidRPr="00EE4F61">
              <w:rPr>
                <w:rFonts w:ascii="Verdana" w:hAnsi="Verdana"/>
                <w:color w:val="000000"/>
              </w:rPr>
              <w:t>Task is for orders Not in Processing or RTP</w:t>
            </w:r>
            <w:r w:rsidR="0067294C" w:rsidRPr="00EE4F61">
              <w:rPr>
                <w:rFonts w:ascii="Verdana" w:hAnsi="Verdana"/>
                <w:color w:val="000000"/>
              </w:rPr>
              <w:t xml:space="preserve"> and the </w:t>
            </w:r>
            <w:r w:rsidRPr="00EE4F61">
              <w:rPr>
                <w:rFonts w:ascii="Verdana" w:hAnsi="Verdana"/>
                <w:color w:val="000000"/>
              </w:rPr>
              <w:t>plan design allows for an Override for an Early Refill</w:t>
            </w:r>
            <w:r w:rsidR="00A02A69" w:rsidRPr="00EE4F61">
              <w:rPr>
                <w:rFonts w:ascii="Verdana" w:hAnsi="Verdana"/>
                <w:color w:val="000000"/>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67CB9A51" w14:textId="4C4DC30E" w:rsidR="00A779C7" w:rsidRPr="00EE4F61" w:rsidRDefault="00861F25" w:rsidP="00861F25">
            <w:pPr>
              <w:autoSpaceDE w:val="0"/>
              <w:autoSpaceDN w:val="0"/>
              <w:spacing w:before="120" w:after="120"/>
              <w:rPr>
                <w:rFonts w:ascii="Verdana" w:hAnsi="Verdana"/>
                <w:color w:val="000000"/>
              </w:rPr>
            </w:pPr>
            <w:hyperlink r:id="rId78" w:anchor="!/view?docid=f075340f-87ec-41b3-bdeb-16422d0fed0e" w:history="1">
              <w:r w:rsidRPr="00EE4F61">
                <w:rPr>
                  <w:rStyle w:val="Hyperlink"/>
                  <w:rFonts w:ascii="Verdana" w:hAnsi="Verdana" w:cs="Helvetica"/>
                  <w:shd w:val="clear" w:color="auto" w:fill="FFFFFF"/>
                </w:rPr>
                <w:t>Plan Benefit Overrides (PBO) CCR (024671)</w:t>
              </w:r>
            </w:hyperlink>
          </w:p>
          <w:p w14:paraId="3FC55B33" w14:textId="35923F4C" w:rsidR="00A779C7" w:rsidRPr="00EE4F61" w:rsidRDefault="00A779C7" w:rsidP="005A3B8E">
            <w:pPr>
              <w:autoSpaceDE w:val="0"/>
              <w:autoSpaceDN w:val="0"/>
              <w:spacing w:before="120" w:after="120"/>
              <w:rPr>
                <w:rFonts w:ascii="Verdana" w:hAnsi="Verdana"/>
                <w:color w:val="000000"/>
              </w:rPr>
            </w:pPr>
          </w:p>
        </w:tc>
      </w:tr>
      <w:tr w:rsidR="009C0E6D" w:rsidRPr="00D056E5" w14:paraId="47D93921"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5536EF0" w14:textId="6C6968CC" w:rsidR="000C669C" w:rsidRPr="00EE4F61" w:rsidRDefault="00FF0209" w:rsidP="005A3B8E">
            <w:pPr>
              <w:spacing w:before="120" w:after="120"/>
              <w:rPr>
                <w:rFonts w:ascii="Verdana" w:hAnsi="Verdana"/>
                <w:b/>
                <w:bCs/>
                <w:u w:val="single"/>
              </w:rPr>
            </w:pPr>
            <w:r w:rsidRPr="00EE4F61">
              <w:rPr>
                <w:rFonts w:ascii="Verdana" w:hAnsi="Verdana"/>
                <w:b/>
                <w:bCs/>
              </w:rPr>
              <w:t>Retail</w:t>
            </w:r>
            <w:r w:rsidR="00D03703" w:rsidRPr="00EE4F61">
              <w:rPr>
                <w:rFonts w:ascii="Verdana" w:hAnsi="Verdana"/>
                <w:b/>
                <w:bCs/>
              </w:rPr>
              <w:t xml:space="preserve"> to Mail Order Transfer</w:t>
            </w:r>
            <w:r w:rsidR="003370BD" w:rsidRPr="00EE4F61">
              <w:rPr>
                <w:rFonts w:ascii="Verdana" w:hAnsi="Verdana"/>
                <w:b/>
                <w:bCs/>
              </w:rPr>
              <w:t xml:space="preserve"> – refill at P</w:t>
            </w:r>
            <w:r w:rsidR="004217A4" w:rsidRPr="00EE4F61">
              <w:rPr>
                <w:rFonts w:ascii="Verdana" w:hAnsi="Verdana"/>
                <w:b/>
                <w:bCs/>
              </w:rPr>
              <w:t>O</w:t>
            </w:r>
            <w:r w:rsidR="003370BD" w:rsidRPr="00EE4F61">
              <w:rPr>
                <w:rFonts w:ascii="Verdana" w:hAnsi="Verdana"/>
                <w:b/>
                <w:bCs/>
              </w:rPr>
              <w:t>S available</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6CD39C2A" w14:textId="1D359416" w:rsidR="00F21B5D" w:rsidRPr="00EE4F61" w:rsidRDefault="002B6425" w:rsidP="005A3B8E">
            <w:pPr>
              <w:autoSpaceDE w:val="0"/>
              <w:autoSpaceDN w:val="0"/>
              <w:spacing w:before="120" w:after="120"/>
              <w:rPr>
                <w:rFonts w:ascii="Verdana" w:hAnsi="Verdana"/>
              </w:rPr>
            </w:pPr>
            <w:r w:rsidRPr="00EE4F61">
              <w:rPr>
                <w:rFonts w:ascii="Verdana" w:hAnsi="Verdana"/>
                <w:bCs/>
              </w:rPr>
              <w:t xml:space="preserve">Up to </w:t>
            </w:r>
            <w:r w:rsidR="003370BD" w:rsidRPr="00EE4F61">
              <w:rPr>
                <w:rFonts w:ascii="Verdana" w:hAnsi="Verdana"/>
                <w:bCs/>
              </w:rPr>
              <w:t>3</w:t>
            </w:r>
            <w:r w:rsidR="000C669C" w:rsidRPr="00EE4F61">
              <w:rPr>
                <w:rFonts w:ascii="Verdana" w:hAnsi="Verdana"/>
                <w:bCs/>
              </w:rPr>
              <w:t xml:space="preserve"> business days</w:t>
            </w:r>
            <w:r w:rsidR="003370BD" w:rsidRPr="00EE4F61">
              <w:rPr>
                <w:rFonts w:ascii="Verdana" w:hAnsi="Verdana"/>
                <w:bCs/>
              </w:rPr>
              <w:t>, followed by standard processing time (up to 5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0D1AF331" w14:textId="2B6DDD77" w:rsidR="00FF0209" w:rsidRPr="00EE4F61" w:rsidRDefault="00842C69" w:rsidP="005A3B8E">
            <w:pPr>
              <w:autoSpaceDE w:val="0"/>
              <w:autoSpaceDN w:val="0"/>
              <w:spacing w:before="120" w:after="120"/>
              <w:rPr>
                <w:rFonts w:ascii="Verdana" w:hAnsi="Verdana"/>
                <w:bCs/>
                <w:color w:val="000000"/>
              </w:rPr>
            </w:pPr>
            <w:r w:rsidRPr="00EE4F61">
              <w:rPr>
                <w:rFonts w:ascii="Verdana" w:hAnsi="Verdana"/>
                <w:color w:val="000000"/>
              </w:rPr>
              <w:t>When receiving a request from a member to transfer an existing prescription from </w:t>
            </w:r>
            <w:r w:rsidR="00D03703" w:rsidRPr="00EE4F61">
              <w:rPr>
                <w:rFonts w:ascii="Verdana" w:hAnsi="Verdana"/>
                <w:color w:val="000000"/>
              </w:rPr>
              <w:t>a</w:t>
            </w:r>
            <w:r w:rsidRPr="00EE4F61">
              <w:rPr>
                <w:rFonts w:ascii="Verdana" w:hAnsi="Verdana"/>
                <w:color w:val="000000"/>
              </w:rPr>
              <w:t> retail pharmacy to Home Delivery/Mail Order pharmacy</w:t>
            </w:r>
            <w:r w:rsidR="000167BA" w:rsidRPr="00EE4F61">
              <w:rPr>
                <w:rFonts w:ascii="Verdana" w:hAnsi="Verdana"/>
                <w:color w:val="000000"/>
              </w:rPr>
              <w:t xml:space="preserve">.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6A15227E" w14:textId="36B643C2" w:rsidR="00F21B5D" w:rsidRPr="00EE4F61" w:rsidRDefault="00E1488C" w:rsidP="005A3B8E">
            <w:pPr>
              <w:autoSpaceDE w:val="0"/>
              <w:autoSpaceDN w:val="0"/>
              <w:spacing w:before="120" w:after="120"/>
              <w:rPr>
                <w:rFonts w:ascii="Verdana" w:hAnsi="Verdana"/>
                <w:color w:val="FF0000"/>
              </w:rPr>
            </w:pPr>
            <w:hyperlink r:id="rId79" w:anchor="!/view?docid=be4afe4d-8e76-411f-8691-7687ec8811ca" w:history="1">
              <w:r>
                <w:rPr>
                  <w:rStyle w:val="Hyperlink"/>
                  <w:rFonts w:ascii="Verdana" w:hAnsi="Verdana"/>
                </w:rPr>
                <w:t>PeopleSafe - Rx Transfer</w:t>
              </w:r>
              <w:r w:rsidR="00FC0122">
                <w:rPr>
                  <w:rStyle w:val="Hyperlink"/>
                  <w:rFonts w:ascii="Verdana" w:hAnsi="Verdana"/>
                </w:rPr>
                <w:t xml:space="preserve">: </w:t>
              </w:r>
              <w:r>
                <w:rPr>
                  <w:rStyle w:val="Hyperlink"/>
                  <w:rFonts w:ascii="Verdana" w:hAnsi="Verdana"/>
                </w:rPr>
                <w:t>From Retail to Caremark Mail Order Pharmacy (041401)</w:t>
              </w:r>
            </w:hyperlink>
          </w:p>
        </w:tc>
      </w:tr>
      <w:tr w:rsidR="009C0E6D" w:rsidRPr="00EE4F61" w14:paraId="67798F0D"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73717C67" w14:textId="77777777" w:rsidR="00FF0209" w:rsidRPr="00EE4F61" w:rsidRDefault="00FF0209" w:rsidP="00EE4F61">
            <w:pPr>
              <w:spacing w:before="120" w:after="120"/>
              <w:rPr>
                <w:rFonts w:ascii="Verdana" w:hAnsi="Verdana"/>
                <w:b/>
                <w:bCs/>
                <w:color w:val="0000FF"/>
                <w:u w:val="single"/>
              </w:rPr>
            </w:pPr>
            <w:r w:rsidRPr="00EE4F61">
              <w:rPr>
                <w:rFonts w:ascii="Verdana" w:hAnsi="Verdana"/>
                <w:b/>
                <w:bCs/>
              </w:rPr>
              <w:t>Orders not Showing in Mail Order system</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0B4B06BC" w14:textId="267BD4C0" w:rsidR="00FF0209" w:rsidRPr="00EE4F61" w:rsidRDefault="002B6425" w:rsidP="00EE4F61">
            <w:pPr>
              <w:autoSpaceDE w:val="0"/>
              <w:autoSpaceDN w:val="0"/>
              <w:spacing w:before="120" w:after="120"/>
              <w:rPr>
                <w:rFonts w:ascii="Verdana" w:hAnsi="Verdana"/>
                <w:bCs/>
              </w:rPr>
            </w:pPr>
            <w:r w:rsidRPr="00EE4F61">
              <w:rPr>
                <w:rFonts w:ascii="Verdana" w:hAnsi="Verdana"/>
                <w:bCs/>
              </w:rPr>
              <w:t xml:space="preserve">Up to </w:t>
            </w:r>
            <w:r w:rsidR="009A1400" w:rsidRPr="00EE4F61">
              <w:rPr>
                <w:rFonts w:ascii="Verdana" w:hAnsi="Verdana"/>
                <w:bCs/>
              </w:rPr>
              <w:t xml:space="preserve">24 </w:t>
            </w:r>
            <w:r w:rsidR="002F3A6F" w:rsidRPr="00EE4F61">
              <w:rPr>
                <w:rFonts w:ascii="Verdana" w:hAnsi="Verdana"/>
                <w:bCs/>
              </w:rPr>
              <w:t xml:space="preserve">calendar </w:t>
            </w:r>
            <w:r w:rsidR="009A1400" w:rsidRPr="00EE4F61">
              <w:rPr>
                <w:rFonts w:ascii="Verdana" w:hAnsi="Verdana"/>
                <w:bCs/>
              </w:rPr>
              <w:t>hours</w:t>
            </w:r>
            <w:r w:rsidR="00A02A69" w:rsidRPr="00EE4F61">
              <w:rPr>
                <w:rFonts w:ascii="Verdana" w:hAnsi="Verdana"/>
                <w:bCs/>
              </w:rPr>
              <w:t>.</w:t>
            </w:r>
          </w:p>
          <w:p w14:paraId="4813D857" w14:textId="77777777" w:rsidR="009A1400" w:rsidRPr="00EE4F61" w:rsidRDefault="009A1400" w:rsidP="00EE4F61">
            <w:pPr>
              <w:autoSpaceDE w:val="0"/>
              <w:autoSpaceDN w:val="0"/>
              <w:spacing w:before="120" w:after="120"/>
              <w:jc w:val="center"/>
              <w:rPr>
                <w:rFonts w:ascii="Verdana" w:hAnsi="Verdana"/>
                <w:b/>
              </w:rPr>
            </w:pPr>
          </w:p>
          <w:p w14:paraId="63BE7E51" w14:textId="311F5885" w:rsidR="009A1400" w:rsidRPr="00EE4F61" w:rsidRDefault="00EE2CBD" w:rsidP="00EE4F61">
            <w:pPr>
              <w:autoSpaceDE w:val="0"/>
              <w:autoSpaceDN w:val="0"/>
              <w:spacing w:before="120" w:after="120"/>
              <w:jc w:val="center"/>
              <w:rPr>
                <w:rFonts w:ascii="Verdana" w:hAnsi="Verdana"/>
                <w:b/>
              </w:rPr>
            </w:pPr>
            <w:r w:rsidRPr="00EE4F61">
              <w:rPr>
                <w:rFonts w:ascii="Verdana" w:hAnsi="Verdana"/>
                <w:b/>
              </w:rPr>
              <w:t xml:space="preserve"> </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56888EE5" w14:textId="6748D3FC" w:rsidR="000C669C" w:rsidRPr="00EE4F61" w:rsidRDefault="0067294C" w:rsidP="00EE4F61">
            <w:pPr>
              <w:autoSpaceDE w:val="0"/>
              <w:autoSpaceDN w:val="0"/>
              <w:spacing w:before="120" w:after="120"/>
              <w:jc w:val="both"/>
              <w:rPr>
                <w:rFonts w:ascii="Verdana" w:hAnsi="Verdana"/>
                <w:color w:val="000000"/>
              </w:rPr>
            </w:pPr>
            <w:r w:rsidRPr="00EE4F61">
              <w:rPr>
                <w:rFonts w:ascii="Verdana" w:hAnsi="Verdana"/>
                <w:color w:val="000000"/>
              </w:rPr>
              <w:t>M</w:t>
            </w:r>
            <w:r w:rsidR="00D03703" w:rsidRPr="00EE4F61">
              <w:rPr>
                <w:rFonts w:ascii="Verdana" w:hAnsi="Verdana"/>
                <w:color w:val="000000"/>
              </w:rPr>
              <w:t xml:space="preserve">ember who is </w:t>
            </w:r>
            <w:r w:rsidR="008750CE" w:rsidRPr="00EE4F61">
              <w:rPr>
                <w:rFonts w:ascii="Verdana" w:hAnsi="Verdana"/>
                <w:color w:val="000000"/>
              </w:rPr>
              <w:t>checking</w:t>
            </w:r>
            <w:r w:rsidR="00D03703" w:rsidRPr="00EE4F61">
              <w:rPr>
                <w:rFonts w:ascii="Verdana" w:hAnsi="Verdana"/>
                <w:color w:val="000000"/>
              </w:rPr>
              <w:t xml:space="preserve"> the status of their order, and the order has not been received or entered to the system.</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31916B35" w14:textId="21E66A2A" w:rsidR="000C669C" w:rsidRPr="00EE4F61" w:rsidRDefault="00861F25" w:rsidP="00EE4F61">
            <w:pPr>
              <w:spacing w:before="120" w:after="120"/>
              <w:rPr>
                <w:rFonts w:ascii="Verdana" w:eastAsia="Wingdings" w:hAnsi="Verdana" w:cs="Helvetica"/>
                <w:shd w:val="clear" w:color="auto" w:fill="FFFFFF"/>
              </w:rPr>
            </w:pPr>
            <w:hyperlink r:id="rId80" w:anchor="!/view?docid=d5f72caf-b0d3-49a4-9e28-725508eba4a5" w:history="1">
              <w:r w:rsidRPr="00EE4F61">
                <w:rPr>
                  <w:rStyle w:val="Hyperlink"/>
                  <w:rFonts w:ascii="Verdana" w:hAnsi="Verdana" w:cs="Helvetica"/>
                  <w:shd w:val="clear" w:color="auto" w:fill="FFFFFF"/>
                </w:rPr>
                <w:t>Order Not Showing in System (004757)</w:t>
              </w:r>
            </w:hyperlink>
          </w:p>
          <w:p w14:paraId="034ACBD0" w14:textId="16A01793" w:rsidR="00FF0209" w:rsidRPr="00EE4F61" w:rsidRDefault="00861F25" w:rsidP="00EE4F61">
            <w:pPr>
              <w:spacing w:before="120" w:after="120"/>
              <w:rPr>
                <w:rFonts w:ascii="Verdana" w:hAnsi="Verdana"/>
                <w:color w:val="000000"/>
              </w:rPr>
            </w:pPr>
            <w:hyperlink r:id="rId81" w:anchor="!/view?docid=86a6a103-1f53-4e97-88e3-eb7271b2c2cd" w:history="1">
              <w:r w:rsidRPr="00EE4F61">
                <w:rPr>
                  <w:rStyle w:val="Hyperlink"/>
                  <w:rFonts w:ascii="Verdana" w:hAnsi="Verdana" w:cs="Helvetica"/>
                  <w:shd w:val="clear" w:color="auto" w:fill="FFFFFF"/>
                </w:rPr>
                <w:t>Refill with Confirmation Number Not in Process (026381)</w:t>
              </w:r>
            </w:hyperlink>
          </w:p>
        </w:tc>
      </w:tr>
      <w:tr w:rsidR="009C0E6D" w:rsidRPr="00EE4F61" w14:paraId="48C38797"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3D71D12C" w14:textId="69428173" w:rsidR="00FF0209" w:rsidRPr="00EE4F61" w:rsidRDefault="00FF0209" w:rsidP="00EE4F61">
            <w:pPr>
              <w:spacing w:before="120" w:after="120"/>
              <w:rPr>
                <w:rFonts w:ascii="Verdana" w:hAnsi="Verdana"/>
                <w:b/>
                <w:bCs/>
                <w:color w:val="000000"/>
              </w:rPr>
            </w:pPr>
            <w:bookmarkStart w:id="74" w:name="manualrefill"/>
            <w:r w:rsidRPr="00EE4F61">
              <w:rPr>
                <w:rFonts w:ascii="Verdana" w:hAnsi="Verdana"/>
                <w:b/>
                <w:bCs/>
                <w:color w:val="000000"/>
              </w:rPr>
              <w:t>Refill Request-Manual</w:t>
            </w:r>
            <w:bookmarkEnd w:id="74"/>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14F08219" w14:textId="6DA3EBBE" w:rsidR="001667A4" w:rsidRPr="00EE4F61" w:rsidRDefault="001667A4" w:rsidP="00EE4F61">
            <w:pPr>
              <w:autoSpaceDE w:val="0"/>
              <w:autoSpaceDN w:val="0"/>
              <w:spacing w:before="120" w:after="120"/>
              <w:rPr>
                <w:rFonts w:ascii="Verdana" w:hAnsi="Verdana"/>
                <w:noProof/>
              </w:rPr>
            </w:pPr>
            <w:r w:rsidRPr="00EE4F61">
              <w:rPr>
                <w:rFonts w:ascii="Verdana" w:hAnsi="Verdana"/>
                <w:noProof/>
              </w:rPr>
              <w:t xml:space="preserve">Up to </w:t>
            </w:r>
            <w:r w:rsidR="4BF03CFF" w:rsidRPr="00EE4F61">
              <w:rPr>
                <w:rFonts w:ascii="Verdana" w:hAnsi="Verdana"/>
                <w:noProof/>
              </w:rPr>
              <w:t>5</w:t>
            </w:r>
            <w:r w:rsidRPr="00EE4F61">
              <w:rPr>
                <w:rFonts w:ascii="Verdana" w:hAnsi="Verdana"/>
                <w:noProof/>
              </w:rPr>
              <w:t xml:space="preserve"> business days.</w:t>
            </w:r>
          </w:p>
          <w:p w14:paraId="69BBC3C9" w14:textId="77777777" w:rsidR="001667A4" w:rsidRPr="00EE4F61" w:rsidRDefault="001667A4" w:rsidP="00EE4F61">
            <w:pPr>
              <w:autoSpaceDE w:val="0"/>
              <w:autoSpaceDN w:val="0"/>
              <w:spacing w:before="120" w:after="120"/>
              <w:rPr>
                <w:rFonts w:ascii="Verdana" w:hAnsi="Verdana"/>
                <w:bCs/>
              </w:rPr>
            </w:pPr>
          </w:p>
          <w:p w14:paraId="52726198" w14:textId="33B0EED1" w:rsidR="00FF0209" w:rsidRPr="00EE4F61" w:rsidRDefault="001667A4" w:rsidP="00EE4F61">
            <w:pPr>
              <w:autoSpaceDE w:val="0"/>
              <w:autoSpaceDN w:val="0"/>
              <w:spacing w:before="120" w:after="120"/>
              <w:rPr>
                <w:rFonts w:ascii="Verdana" w:hAnsi="Verdana"/>
              </w:rPr>
            </w:pPr>
            <w:r w:rsidRPr="00EE4F61">
              <w:rPr>
                <w:rFonts w:ascii="Verdana" w:hAnsi="Verdana"/>
                <w:b/>
              </w:rPr>
              <w:t>Note</w:t>
            </w:r>
            <w:r w:rsidR="00FC0122">
              <w:rPr>
                <w:rFonts w:ascii="Verdana" w:hAnsi="Verdana"/>
                <w:b/>
              </w:rPr>
              <w:t xml:space="preserve">: </w:t>
            </w:r>
            <w:r w:rsidRPr="00EE4F61">
              <w:rPr>
                <w:rFonts w:ascii="Verdana" w:hAnsi="Verdana"/>
                <w:bCs/>
              </w:rPr>
              <w:t>Issues, such as a need to contact the provider, may increase the TAT.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AF0D46B" w14:textId="4BE03FEC" w:rsidR="001667A4" w:rsidRPr="00EE4F61" w:rsidRDefault="001667A4" w:rsidP="00EE4F61">
            <w:pPr>
              <w:spacing w:before="120" w:after="120"/>
              <w:rPr>
                <w:rFonts w:ascii="Verdana" w:hAnsi="Verdana"/>
                <w:color w:val="000000"/>
              </w:rPr>
            </w:pPr>
            <w:r w:rsidRPr="00EE4F61">
              <w:rPr>
                <w:rFonts w:ascii="Verdana" w:hAnsi="Verdana"/>
                <w:color w:val="000000"/>
              </w:rPr>
              <w:t>When performing a Manual Refill task for a Controlled ERx (electronic prescription)</w:t>
            </w:r>
            <w:r w:rsidR="00FC0122">
              <w:rPr>
                <w:rFonts w:ascii="Verdana" w:hAnsi="Verdana"/>
                <w:color w:val="000000"/>
              </w:rPr>
              <w:t xml:space="preserve">: </w:t>
            </w:r>
            <w:r w:rsidR="0065791F" w:rsidRPr="00EE4F61">
              <w:rPr>
                <w:rFonts w:ascii="Verdana" w:hAnsi="Verdana"/>
                <w:color w:val="000000"/>
              </w:rPr>
              <w:t>F</w:t>
            </w:r>
            <w:r w:rsidRPr="00EE4F61">
              <w:rPr>
                <w:rFonts w:ascii="Verdana" w:hAnsi="Verdana"/>
                <w:color w:val="000000"/>
              </w:rPr>
              <w:t xml:space="preserve">or any controlled ERx that is voided and rescanned or </w:t>
            </w:r>
            <w:r w:rsidR="00680414" w:rsidRPr="00EE4F61">
              <w:rPr>
                <w:rFonts w:ascii="Verdana" w:hAnsi="Verdana"/>
                <w:color w:val="000000"/>
              </w:rPr>
              <w:t>Return to Participant (</w:t>
            </w:r>
            <w:r w:rsidRPr="00EE4F61">
              <w:rPr>
                <w:rFonts w:ascii="Verdana" w:hAnsi="Verdana"/>
                <w:color w:val="000000"/>
              </w:rPr>
              <w:t>RTP</w:t>
            </w:r>
            <w:r w:rsidR="00680414" w:rsidRPr="00EE4F61">
              <w:rPr>
                <w:rFonts w:ascii="Verdana" w:hAnsi="Verdana"/>
                <w:color w:val="000000"/>
              </w:rPr>
              <w:t>)</w:t>
            </w:r>
            <w:r w:rsidRPr="00EE4F61">
              <w:rPr>
                <w:rFonts w:ascii="Verdana" w:hAnsi="Verdana"/>
                <w:color w:val="000000"/>
              </w:rPr>
              <w:t xml:space="preserve"> and rescanned the EPCS verification chain is broken, therefore making the controlled ERx invalid and a request for a new prescription is required.</w:t>
            </w:r>
            <w:r w:rsidRPr="00EE4F61">
              <w:rPr>
                <w:rFonts w:ascii="Verdana" w:hAnsi="Verdana"/>
                <w:b/>
                <w:bCs/>
                <w:color w:val="000000"/>
              </w:rPr>
              <w:t> </w:t>
            </w:r>
          </w:p>
          <w:p w14:paraId="2C125DE2" w14:textId="499E45F5" w:rsidR="00FF0209" w:rsidRPr="00EE4F61" w:rsidRDefault="00842C69" w:rsidP="00EE4F61">
            <w:pPr>
              <w:spacing w:before="120" w:after="120"/>
              <w:rPr>
                <w:rFonts w:ascii="Verdana" w:eastAsia="Verdana" w:hAnsi="Verdana" w:cs="Verdana"/>
              </w:rPr>
            </w:pPr>
            <w:r w:rsidRPr="00EE4F61">
              <w:rPr>
                <w:rFonts w:ascii="Verdana" w:hAnsi="Verdana"/>
                <w:b/>
                <w:bCs/>
                <w:color w:val="000000" w:themeColor="text1"/>
              </w:rPr>
              <w:t>Note</w:t>
            </w:r>
            <w:r w:rsidR="00FC0122">
              <w:rPr>
                <w:rFonts w:ascii="Verdana" w:hAnsi="Verdana"/>
                <w:b/>
                <w:bCs/>
                <w:color w:val="000000" w:themeColor="text1"/>
              </w:rPr>
              <w:t xml:space="preserve">: </w:t>
            </w:r>
            <w:r w:rsidR="2A007ADA" w:rsidRPr="00EE4F61">
              <w:rPr>
                <w:rFonts w:ascii="Verdana" w:eastAsia="Verdana" w:hAnsi="Verdana" w:cs="Verdana"/>
                <w:color w:val="000000" w:themeColor="text1"/>
              </w:rPr>
              <w:t>C2</w:t>
            </w:r>
            <w:r w:rsidR="1EAA7B00" w:rsidRPr="00EE4F61">
              <w:rPr>
                <w:rFonts w:ascii="Verdana" w:eastAsia="Verdana" w:hAnsi="Verdana" w:cs="Verdana"/>
                <w:color w:val="000000" w:themeColor="text1"/>
              </w:rPr>
              <w:t xml:space="preserve"> Medications</w:t>
            </w:r>
            <w:r w:rsidR="2A007ADA" w:rsidRPr="00EE4F61">
              <w:rPr>
                <w:rFonts w:ascii="Verdana" w:eastAsia="Verdana" w:hAnsi="Verdana" w:cs="Verdana"/>
                <w:color w:val="000000" w:themeColor="text1"/>
              </w:rPr>
              <w:t xml:space="preserve"> - cannot be requested using a Refill Request task, the member needs to reach out to their prescriber and ask them to request the prescription.</w:t>
            </w:r>
            <w:r w:rsidR="2E9CA60F" w:rsidRPr="00EE4F61">
              <w:rPr>
                <w:rFonts w:ascii="Verdana" w:eastAsia="Verdana" w:hAnsi="Verdana" w:cs="Verdana"/>
                <w:color w:val="000000" w:themeColor="text1"/>
              </w:rPr>
              <w:t xml:space="preserve"> Tasks </w:t>
            </w:r>
            <w:r w:rsidR="2E9CA60F" w:rsidRPr="00EE4F61">
              <w:rPr>
                <w:rFonts w:ascii="Verdana" w:eastAsia="Verdana" w:hAnsi="Verdana" w:cs="Verdana"/>
                <w:b/>
                <w:bCs/>
                <w:color w:val="000000" w:themeColor="text1"/>
              </w:rPr>
              <w:t xml:space="preserve">can </w:t>
            </w:r>
            <w:r w:rsidR="2E9CA60F" w:rsidRPr="00EE4F61">
              <w:rPr>
                <w:rFonts w:ascii="Verdana" w:eastAsia="Verdana" w:hAnsi="Verdana" w:cs="Verdana"/>
                <w:color w:val="000000" w:themeColor="text1"/>
              </w:rPr>
              <w:t>be created for C3-C5 medications.</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36A5C792" w14:textId="74C29DA6" w:rsidR="00C634DB" w:rsidRPr="00EE4F61" w:rsidRDefault="003519E9" w:rsidP="00EE4F61">
            <w:pPr>
              <w:autoSpaceDE w:val="0"/>
              <w:autoSpaceDN w:val="0"/>
              <w:spacing w:before="120" w:after="120"/>
              <w:rPr>
                <w:rFonts w:ascii="Verdana" w:eastAsia="Wingdings" w:hAnsi="Verdana" w:cs="Helvetica"/>
                <w:color w:val="0000FF"/>
                <w:u w:val="single"/>
                <w:shd w:val="clear" w:color="auto" w:fill="FFFFFF"/>
              </w:rPr>
            </w:pPr>
            <w:hyperlink r:id="rId82" w:anchor="!/view?docid=eea92f37-f941-4237-9b9e-af999ad68e8f" w:history="1">
              <w:r w:rsidRPr="00EE4F61">
                <w:rPr>
                  <w:rStyle w:val="Hyperlink"/>
                  <w:rFonts w:ascii="Verdana" w:eastAsia="Wingdings" w:hAnsi="Verdana" w:cs="Helvetica"/>
                  <w:shd w:val="clear" w:color="auto" w:fill="FFFFFF"/>
                </w:rPr>
                <w:t>PeopleSafe - Manual Refill (027179)</w:t>
              </w:r>
            </w:hyperlink>
          </w:p>
          <w:p w14:paraId="38E0EFA3" w14:textId="07800CB5" w:rsidR="002D54B7" w:rsidRPr="00EE4F61" w:rsidRDefault="00A13279" w:rsidP="00EE4F61">
            <w:pPr>
              <w:autoSpaceDE w:val="0"/>
              <w:autoSpaceDN w:val="0"/>
              <w:spacing w:before="120" w:after="120"/>
              <w:rPr>
                <w:rFonts w:ascii="Verdana" w:eastAsia="Wingdings" w:hAnsi="Verdana" w:cs="Helvetica"/>
                <w:color w:val="0000FF"/>
                <w:u w:val="single"/>
                <w:shd w:val="clear" w:color="auto" w:fill="FFFFFF"/>
              </w:rPr>
            </w:pPr>
            <w:hyperlink r:id="rId83" w:anchor="!/view?docid=6a069336-d84a-435d-97be-49eaccd5ab77" w:history="1">
              <w:r>
                <w:rPr>
                  <w:rStyle w:val="Hyperlink"/>
                  <w:rFonts w:ascii="Verdana" w:hAnsi="Verdana" w:cs="Helvetica"/>
                  <w:shd w:val="clear" w:color="auto" w:fill="FFFFFF"/>
                </w:rPr>
                <w:t>PeopleSafe - Discontinue (Cancel or Stop) Prescription (008895)</w:t>
              </w:r>
            </w:hyperlink>
          </w:p>
          <w:p w14:paraId="6EFF072F" w14:textId="1232F5EB" w:rsidR="0052308B" w:rsidRPr="00EE4F61" w:rsidRDefault="00861F25" w:rsidP="00EE4F61">
            <w:pPr>
              <w:autoSpaceDE w:val="0"/>
              <w:autoSpaceDN w:val="0"/>
              <w:spacing w:before="120" w:after="120"/>
              <w:rPr>
                <w:rFonts w:ascii="Verdana" w:hAnsi="Verdana"/>
                <w:color w:val="000000"/>
              </w:rPr>
            </w:pPr>
            <w:hyperlink r:id="rId84" w:anchor="!/view?docid=3a6af7a1-b552-4822-b26e-a01fcdafb2a7" w:history="1">
              <w:r w:rsidRPr="00EE4F61">
                <w:rPr>
                  <w:rStyle w:val="Hyperlink"/>
                  <w:rFonts w:ascii="Verdana" w:eastAsia="Wingdings" w:hAnsi="Verdana" w:cs="Helvetica"/>
                  <w:shd w:val="clear" w:color="auto" w:fill="FFFFFF"/>
                </w:rPr>
                <w:t>Transfer Existing Rx to New Account (Carrier to Carrier / Open Rx Transfer) (004727)</w:t>
              </w:r>
            </w:hyperlink>
            <w:r w:rsidR="00753961" w:rsidRPr="00EE4F61">
              <w:rPr>
                <w:rStyle w:val="Hyperlink"/>
                <w:rFonts w:ascii="Verdana" w:eastAsia="Wingdings" w:hAnsi="Verdana" w:cs="Helvetica"/>
                <w:shd w:val="clear" w:color="auto" w:fill="FFFFFF"/>
              </w:rPr>
              <w:t xml:space="preserve"> </w:t>
            </w:r>
          </w:p>
        </w:tc>
      </w:tr>
      <w:tr w:rsidR="009C0E6D" w:rsidRPr="00EE4F61" w14:paraId="7EDB0119" w14:textId="77777777" w:rsidTr="00861F25">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34A0896" w14:textId="4F475CCA" w:rsidR="00FF0209" w:rsidRPr="00EE4F61" w:rsidRDefault="00FF0209" w:rsidP="00EE4F61">
            <w:pPr>
              <w:spacing w:before="120" w:after="120"/>
              <w:rPr>
                <w:rFonts w:ascii="Verdana" w:hAnsi="Verdana"/>
                <w:b/>
                <w:bCs/>
                <w:color w:val="FF0000"/>
                <w:u w:val="single"/>
              </w:rPr>
            </w:pPr>
            <w:bookmarkStart w:id="75" w:name="OLE_LINK4"/>
            <w:r w:rsidRPr="00EE4F61">
              <w:rPr>
                <w:rFonts w:ascii="Verdana" w:hAnsi="Verdana"/>
                <w:b/>
                <w:bCs/>
              </w:rPr>
              <w:t>Retail to Mail Order</w:t>
            </w:r>
            <w:r w:rsidR="00C97F74" w:rsidRPr="00EE4F61">
              <w:rPr>
                <w:rFonts w:ascii="Verdana" w:hAnsi="Verdana"/>
                <w:b/>
                <w:bCs/>
              </w:rPr>
              <w:t xml:space="preserve"> </w:t>
            </w:r>
            <w:r w:rsidR="003370BD" w:rsidRPr="00EE4F61">
              <w:rPr>
                <w:rFonts w:ascii="Verdana" w:hAnsi="Verdana"/>
                <w:b/>
                <w:bCs/>
              </w:rPr>
              <w:t xml:space="preserve">Transfer </w:t>
            </w:r>
            <w:r w:rsidR="00C97F74" w:rsidRPr="00EE4F61">
              <w:rPr>
                <w:rFonts w:ascii="Verdana" w:hAnsi="Verdana"/>
                <w:b/>
                <w:bCs/>
              </w:rPr>
              <w:t xml:space="preserve">– no </w:t>
            </w:r>
            <w:r w:rsidR="003370BD" w:rsidRPr="00EE4F61">
              <w:rPr>
                <w:rFonts w:ascii="Verdana" w:hAnsi="Verdana"/>
                <w:b/>
                <w:bCs/>
              </w:rPr>
              <w:t xml:space="preserve">refill or </w:t>
            </w:r>
            <w:r w:rsidR="00C97F74" w:rsidRPr="00EE4F61">
              <w:rPr>
                <w:rFonts w:ascii="Verdana" w:hAnsi="Verdana"/>
                <w:b/>
                <w:bCs/>
              </w:rPr>
              <w:t>valid Rx</w:t>
            </w:r>
            <w:r w:rsidR="003370BD" w:rsidRPr="00EE4F61">
              <w:rPr>
                <w:rFonts w:ascii="Verdana" w:hAnsi="Verdana"/>
                <w:b/>
                <w:bCs/>
              </w:rPr>
              <w:t xml:space="preserve"> available</w:t>
            </w:r>
            <w:bookmarkEnd w:id="75"/>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674371BD" w14:textId="2B22853F" w:rsidR="00C634DB" w:rsidRPr="00EE4F61" w:rsidRDefault="004D63FC" w:rsidP="00EE4F61">
            <w:pPr>
              <w:autoSpaceDE w:val="0"/>
              <w:autoSpaceDN w:val="0"/>
              <w:spacing w:before="120" w:after="120"/>
              <w:rPr>
                <w:rFonts w:ascii="Verdana" w:hAnsi="Verdana"/>
                <w:b/>
                <w:color w:val="FF0000"/>
              </w:rPr>
            </w:pPr>
            <w:r w:rsidRPr="00EE4F61">
              <w:rPr>
                <w:rFonts w:ascii="Verdana" w:hAnsi="Verdana"/>
                <w:bCs/>
              </w:rPr>
              <w:t>Up to 5 business days from receipt of new Rx from Prescriber</w:t>
            </w:r>
            <w:r w:rsidR="00A02A69" w:rsidRPr="00EE4F61">
              <w:rPr>
                <w:rFonts w:ascii="Verdana" w:hAnsi="Verdana"/>
                <w:bCs/>
              </w:rPr>
              <w:t>.</w:t>
            </w:r>
            <w:r w:rsidR="00DC34D4" w:rsidRPr="00EE4F61">
              <w:rPr>
                <w:rFonts w:ascii="Verdana" w:eastAsia="Wingdings" w:hAnsi="Verdana" w:cs="Wingdings"/>
                <w:bCs/>
              </w:rPr>
              <w:t xml:space="preserve"> </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458757F2" w14:textId="5958D6F5" w:rsidR="00FF0209" w:rsidRPr="00EE4F61" w:rsidRDefault="00DC34D4" w:rsidP="00EE4F61">
            <w:pPr>
              <w:spacing w:before="120" w:after="120"/>
              <w:rPr>
                <w:rFonts w:ascii="Verdana" w:hAnsi="Verdana"/>
                <w:color w:val="000000"/>
              </w:rPr>
            </w:pPr>
            <w:r w:rsidRPr="00EE4F61">
              <w:rPr>
                <w:rFonts w:ascii="Verdana" w:hAnsi="Verdana"/>
                <w:color w:val="000000"/>
              </w:rPr>
              <w:t xml:space="preserve">New prescription from prescriber </w:t>
            </w:r>
            <w:r w:rsidR="003370BD" w:rsidRPr="00EE4F61">
              <w:rPr>
                <w:rFonts w:ascii="Verdana" w:hAnsi="Verdana"/>
                <w:color w:val="000000"/>
              </w:rPr>
              <w:t xml:space="preserve">is needed </w:t>
            </w:r>
            <w:r w:rsidRPr="00EE4F61">
              <w:rPr>
                <w:rFonts w:ascii="Verdana" w:hAnsi="Verdana"/>
                <w:color w:val="000000"/>
              </w:rPr>
              <w:t>and the member wants to begin mail order.</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7642E1BD" w14:textId="79AF6288" w:rsidR="00C634DB" w:rsidRPr="00EE4F61" w:rsidRDefault="000A257E" w:rsidP="00EE4F61">
            <w:pPr>
              <w:spacing w:before="120" w:after="120"/>
              <w:rPr>
                <w:rFonts w:ascii="Verdana" w:hAnsi="Verdana"/>
                <w:color w:val="FF0000"/>
              </w:rPr>
            </w:pPr>
            <w:hyperlink r:id="rId85" w:anchor="!/view?docid=be4afe4d-8e76-411f-8691-7687ec8811ca" w:history="1">
              <w:r>
                <w:rPr>
                  <w:rStyle w:val="Hyperlink"/>
                  <w:rFonts w:ascii="Verdana" w:hAnsi="Verdana" w:cs="Helvetica"/>
                </w:rPr>
                <w:t>PeopleSafe - Rx Transfer</w:t>
              </w:r>
              <w:r w:rsidR="00FC0122">
                <w:rPr>
                  <w:rStyle w:val="Hyperlink"/>
                  <w:rFonts w:ascii="Verdana" w:hAnsi="Verdana" w:cs="Helvetica"/>
                </w:rPr>
                <w:t xml:space="preserve">: </w:t>
              </w:r>
              <w:r>
                <w:rPr>
                  <w:rStyle w:val="Hyperlink"/>
                  <w:rFonts w:ascii="Verdana" w:hAnsi="Verdana" w:cs="Helvetica"/>
                </w:rPr>
                <w:t>From Retail to Caremark Mail Order Pharmacy (041401)</w:t>
              </w:r>
            </w:hyperlink>
          </w:p>
        </w:tc>
      </w:tr>
    </w:tbl>
    <w:p w14:paraId="32C61C96" w14:textId="77777777" w:rsidR="00F76821" w:rsidRPr="00EE4F61" w:rsidRDefault="00F76821" w:rsidP="0029338D">
      <w:pPr>
        <w:spacing w:before="120" w:after="120"/>
        <w:rPr>
          <w:rFonts w:ascii="Verdana" w:hAnsi="Verdana"/>
        </w:rPr>
      </w:pPr>
    </w:p>
    <w:p w14:paraId="51C77BE0" w14:textId="77777777" w:rsidR="00F76821" w:rsidRPr="00B452E5" w:rsidRDefault="0042491B" w:rsidP="0029338D">
      <w:pPr>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3165FF61" w14:textId="77777777" w:rsidTr="0029338D">
        <w:tc>
          <w:tcPr>
            <w:tcW w:w="5000" w:type="pct"/>
            <w:shd w:val="clear" w:color="auto" w:fill="BFBFBF" w:themeFill="background1" w:themeFillShade="BF"/>
          </w:tcPr>
          <w:p w14:paraId="22EE775D" w14:textId="216EF882" w:rsidR="00F76821" w:rsidRPr="0029338D" w:rsidRDefault="00F76821" w:rsidP="00232A03">
            <w:pPr>
              <w:pStyle w:val="Heading2"/>
              <w:spacing w:before="120" w:after="120"/>
              <w:rPr>
                <w:rFonts w:ascii="Verdana" w:hAnsi="Verdana"/>
                <w:i w:val="0"/>
                <w:iCs w:val="0"/>
              </w:rPr>
            </w:pPr>
            <w:bookmarkStart w:id="76" w:name="_Order_Status"/>
            <w:bookmarkStart w:id="77" w:name="OLE_LINK18"/>
            <w:bookmarkStart w:id="78" w:name="_Toc205958243"/>
            <w:bookmarkEnd w:id="76"/>
            <w:r w:rsidRPr="0029338D">
              <w:rPr>
                <w:rFonts w:ascii="Verdana" w:hAnsi="Verdana"/>
                <w:i w:val="0"/>
                <w:iCs w:val="0"/>
              </w:rPr>
              <w:t>Order Status</w:t>
            </w:r>
            <w:bookmarkEnd w:id="78"/>
            <w:r w:rsidR="00466EEF" w:rsidRPr="0029338D">
              <w:rPr>
                <w:rFonts w:ascii="Verdana" w:hAnsi="Verdana"/>
                <w:i w:val="0"/>
                <w:iCs w:val="0"/>
              </w:rPr>
              <w:t xml:space="preserve"> </w:t>
            </w:r>
            <w:r w:rsidR="00DC34D4" w:rsidRPr="0029338D">
              <w:rPr>
                <w:rFonts w:ascii="Verdana" w:eastAsia="Wingdings" w:hAnsi="Verdana" w:cs="Calibri Light"/>
                <w:i w:val="0"/>
                <w:iCs w:val="0"/>
              </w:rPr>
              <w:t xml:space="preserve"> </w:t>
            </w:r>
            <w:bookmarkEnd w:id="77"/>
          </w:p>
        </w:tc>
      </w:tr>
    </w:tbl>
    <w:p w14:paraId="273F2BFC" w14:textId="77777777" w:rsidR="00EE4F61" w:rsidRPr="00EE4F61" w:rsidRDefault="00EE4F61" w:rsidP="008763AC">
      <w:pPr>
        <w:autoSpaceDE w:val="0"/>
        <w:autoSpaceDN w:val="0"/>
        <w:spacing w:before="120" w:after="120"/>
        <w:rPr>
          <w:rFonts w:ascii="Verdana" w:hAnsi="Verdana"/>
          <w:bCs/>
        </w:rPr>
      </w:pPr>
    </w:p>
    <w:p w14:paraId="69CA6487" w14:textId="5D1C583E" w:rsidR="007455CA" w:rsidRPr="00EE4F61" w:rsidRDefault="007455CA" w:rsidP="008763AC">
      <w:pPr>
        <w:autoSpaceDE w:val="0"/>
        <w:autoSpaceDN w:val="0"/>
        <w:spacing w:before="120" w:after="120"/>
        <w:rPr>
          <w:rFonts w:ascii="Verdana" w:hAnsi="Verdana"/>
        </w:rPr>
      </w:pPr>
      <w:r w:rsidRPr="00EE4F61">
        <w:rPr>
          <w:rFonts w:ascii="Verdana" w:hAnsi="Verdana"/>
          <w:bCs/>
        </w:rPr>
        <w:t xml:space="preserve">Also refer to </w:t>
      </w:r>
      <w:hyperlink r:id="rId86" w:anchor="!/view?docid=684a02bb-9cb0-473d-9b90-56fc922c1ed6" w:history="1">
        <w:r w:rsidR="008763AC" w:rsidRPr="00EE4F61">
          <w:rPr>
            <w:rStyle w:val="Hyperlink"/>
            <w:rFonts w:ascii="Verdana" w:hAnsi="Verdana"/>
            <w:bCs/>
          </w:rPr>
          <w:t>PeopleSafe - Order Status (004758)</w:t>
        </w:r>
      </w:hyperlink>
      <w:r w:rsidR="00EE4F61" w:rsidRPr="00EE4F61">
        <w:rPr>
          <w:rFonts w:ascii="Verdana" w:hAnsi="Verdana"/>
          <w:bCs/>
        </w:rPr>
        <w:t xml:space="preserve"> </w:t>
      </w:r>
      <w:r w:rsidRPr="00EE4F61">
        <w:rPr>
          <w:rFonts w:ascii="Verdana" w:hAnsi="Verdana"/>
          <w:bCs/>
        </w:rPr>
        <w:t xml:space="preserve">for more information. </w:t>
      </w:r>
    </w:p>
    <w:p w14:paraId="147F917F" w14:textId="11CB33EE" w:rsidR="00A72C8F" w:rsidRPr="00D056E5" w:rsidRDefault="003E51AF" w:rsidP="0029338D">
      <w:pPr>
        <w:autoSpaceDE w:val="0"/>
        <w:autoSpaceDN w:val="0"/>
        <w:spacing w:before="120" w:after="120"/>
        <w:jc w:val="both"/>
        <w:rPr>
          <w:rFonts w:ascii="Verdana" w:hAnsi="Verdana"/>
        </w:rPr>
      </w:pPr>
      <w:r w:rsidRPr="00EE4F61">
        <w:rPr>
          <w:rFonts w:ascii="Verdana" w:hAnsi="Verdana"/>
        </w:rPr>
        <w:t>Refer to as needed</w:t>
      </w:r>
      <w:r w:rsidR="000167BA" w:rsidRPr="00EE4F61">
        <w:rPr>
          <w:rFonts w:ascii="Verdana" w:hAnsi="Verdana"/>
        </w:rPr>
        <w:t>:</w:t>
      </w:r>
    </w:p>
    <w:tbl>
      <w:tblPr>
        <w:tblW w:w="5000" w:type="pct"/>
        <w:tblLook w:val="01E0" w:firstRow="1" w:lastRow="1" w:firstColumn="1" w:lastColumn="1" w:noHBand="0" w:noVBand="0"/>
      </w:tblPr>
      <w:tblGrid>
        <w:gridCol w:w="2491"/>
        <w:gridCol w:w="1800"/>
        <w:gridCol w:w="5491"/>
        <w:gridCol w:w="3168"/>
      </w:tblGrid>
      <w:tr w:rsidR="009C0E6D" w:rsidRPr="00D056E5" w14:paraId="4ABA176A"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FD71AD" w14:textId="77777777" w:rsidR="008E373A" w:rsidRPr="00D056E5" w:rsidRDefault="008E373A" w:rsidP="005A3B8E">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FEF110" w14:textId="77777777" w:rsidR="008E373A" w:rsidRPr="00D056E5" w:rsidRDefault="0099424C" w:rsidP="005A3B8E">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72A5FD" w14:textId="77777777" w:rsidR="008E373A" w:rsidRPr="00D056E5" w:rsidRDefault="008E373A" w:rsidP="005A3B8E">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56B712" w14:textId="77777777" w:rsidR="008E373A" w:rsidRPr="00D056E5" w:rsidRDefault="008E373A" w:rsidP="005A3B8E">
            <w:pPr>
              <w:spacing w:before="120" w:after="120"/>
              <w:jc w:val="center"/>
              <w:rPr>
                <w:rFonts w:ascii="Verdana" w:hAnsi="Verdana"/>
                <w:b/>
              </w:rPr>
            </w:pPr>
            <w:r w:rsidRPr="00D056E5">
              <w:rPr>
                <w:rFonts w:ascii="Verdana" w:hAnsi="Verdana"/>
                <w:b/>
              </w:rPr>
              <w:t xml:space="preserve">Associated Work Instructions </w:t>
            </w:r>
          </w:p>
        </w:tc>
      </w:tr>
      <w:tr w:rsidR="009C0E6D" w:rsidRPr="00D056E5" w14:paraId="0CD21AF1" w14:textId="77777777" w:rsidTr="008F2E87">
        <w:tc>
          <w:tcPr>
            <w:tcW w:w="962" w:type="pct"/>
            <w:tcBorders>
              <w:top w:val="single" w:sz="4" w:space="0" w:color="auto"/>
              <w:left w:val="single" w:sz="4" w:space="0" w:color="auto"/>
              <w:right w:val="single" w:sz="4" w:space="0" w:color="auto"/>
            </w:tcBorders>
            <w:shd w:val="clear" w:color="auto" w:fill="FFFFFF" w:themeFill="background1"/>
          </w:tcPr>
          <w:p w14:paraId="68A82F05" w14:textId="75B24B3F" w:rsidR="00A23A9A" w:rsidRPr="00EE4F61" w:rsidRDefault="00A23A9A" w:rsidP="00EE4F61">
            <w:pPr>
              <w:spacing w:before="120" w:after="120"/>
              <w:rPr>
                <w:rFonts w:ascii="Verdana" w:hAnsi="Verdana"/>
                <w:b/>
                <w:bCs/>
                <w:color w:val="000000"/>
              </w:rPr>
            </w:pPr>
            <w:r w:rsidRPr="00EE4F61">
              <w:rPr>
                <w:rFonts w:ascii="Verdana" w:hAnsi="Verdana"/>
                <w:b/>
                <w:bCs/>
                <w:color w:val="000000"/>
              </w:rPr>
              <w:t>Damaged Order</w:t>
            </w:r>
          </w:p>
        </w:tc>
        <w:tc>
          <w:tcPr>
            <w:tcW w:w="695" w:type="pct"/>
            <w:tcBorders>
              <w:top w:val="single" w:sz="4" w:space="0" w:color="auto"/>
              <w:left w:val="single" w:sz="4" w:space="0" w:color="auto"/>
              <w:right w:val="single" w:sz="4" w:space="0" w:color="auto"/>
            </w:tcBorders>
            <w:shd w:val="clear" w:color="auto" w:fill="FFFFFF" w:themeFill="background1"/>
          </w:tcPr>
          <w:p w14:paraId="1720BE6B" w14:textId="1E88C475" w:rsidR="00A23A9A" w:rsidRPr="00EE4F61" w:rsidRDefault="00A23A9A" w:rsidP="00EE4F61">
            <w:pPr>
              <w:spacing w:before="120" w:after="120"/>
              <w:rPr>
                <w:rFonts w:ascii="Verdana" w:hAnsi="Verdana"/>
                <w:bCs/>
              </w:rPr>
            </w:pPr>
            <w:r w:rsidRPr="00EE4F61">
              <w:rPr>
                <w:rFonts w:ascii="Verdana" w:hAnsi="Verdana"/>
                <w:bCs/>
              </w:rPr>
              <w:t>Up to 2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5E35BC0D" w14:textId="4E764260" w:rsidR="00A23A9A" w:rsidRPr="00EE4F61" w:rsidDel="00673186" w:rsidRDefault="00A23A9A" w:rsidP="00EE4F61">
            <w:pPr>
              <w:spacing w:before="120" w:after="120"/>
              <w:rPr>
                <w:rFonts w:ascii="Verdana" w:hAnsi="Verdana"/>
                <w:b/>
                <w:color w:val="000000"/>
              </w:rPr>
            </w:pPr>
            <w:r w:rsidRPr="00EE4F61">
              <w:rPr>
                <w:rFonts w:ascii="Verdana" w:hAnsi="Verdana"/>
                <w:color w:val="000000"/>
              </w:rPr>
              <w:t>When Automation is not working.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4E7C2CDE" w14:textId="585140B9" w:rsidR="00A23A9A" w:rsidRPr="00EE4F61" w:rsidRDefault="00861F25" w:rsidP="00EE4F61">
            <w:pPr>
              <w:spacing w:before="120" w:after="120"/>
              <w:rPr>
                <w:rFonts w:ascii="Verdana" w:hAnsi="Verdana"/>
              </w:rPr>
            </w:pPr>
            <w:hyperlink r:id="rId87" w:anchor="!/view?docid=1d44c6bc-e5ba-4f93-b5ab-0b733ad871d6" w:history="1">
              <w:r w:rsidRPr="00EE4F61">
                <w:rPr>
                  <w:rStyle w:val="Hyperlink"/>
                  <w:rFonts w:ascii="Verdana" w:hAnsi="Verdana"/>
                </w:rPr>
                <w:t>Order Reships (038651)</w:t>
              </w:r>
            </w:hyperlink>
            <w:r w:rsidR="00A23A9A" w:rsidRPr="00EE4F61">
              <w:rPr>
                <w:rFonts w:ascii="Verdana" w:hAnsi="Verdana"/>
              </w:rPr>
              <w:t xml:space="preserve"> </w:t>
            </w:r>
          </w:p>
        </w:tc>
      </w:tr>
      <w:tr w:rsidR="009C0E6D" w:rsidRPr="00D056E5" w14:paraId="115137C8"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DC1C964" w14:textId="4A28F990" w:rsidR="00431A63" w:rsidRPr="00EE4F61" w:rsidRDefault="008E373A" w:rsidP="00EE4F61">
            <w:pPr>
              <w:spacing w:before="120" w:after="120"/>
              <w:rPr>
                <w:rFonts w:ascii="Verdana" w:hAnsi="Verdana"/>
                <w:bCs/>
                <w:color w:val="000000"/>
              </w:rPr>
            </w:pPr>
            <w:r w:rsidRPr="00EE4F61">
              <w:rPr>
                <w:rFonts w:ascii="Verdana" w:hAnsi="Verdana"/>
                <w:b/>
                <w:bCs/>
                <w:color w:val="000000"/>
              </w:rPr>
              <w:t>Expedite Order in Process</w:t>
            </w:r>
            <w:r w:rsidR="00431A63" w:rsidRPr="00EE4F61">
              <w:rPr>
                <w:rFonts w:ascii="Verdana" w:hAnsi="Verdana"/>
                <w:b/>
                <w:bCs/>
                <w:color w:val="000000"/>
              </w:rPr>
              <w:t xml:space="preserve">  </w:t>
            </w:r>
            <w:r w:rsidR="007577E9" w:rsidRPr="00EE4F61">
              <w:rPr>
                <w:rFonts w:ascii="Verdana" w:hAnsi="Verdana"/>
                <w:b/>
                <w:bCs/>
                <w:color w:val="000000"/>
              </w:rPr>
              <w:t xml:space="preserve"> </w:t>
            </w:r>
          </w:p>
          <w:p w14:paraId="3E580068" w14:textId="77777777" w:rsidR="00C8197F" w:rsidRPr="00EE4F61" w:rsidRDefault="00C8197F" w:rsidP="00EE4F61">
            <w:pPr>
              <w:spacing w:before="120" w:after="120"/>
              <w:rPr>
                <w:rFonts w:ascii="Verdana" w:hAnsi="Verdana"/>
                <w:bCs/>
                <w:color w:val="000000"/>
              </w:rPr>
            </w:pPr>
          </w:p>
          <w:p w14:paraId="51147204" w14:textId="77777777" w:rsidR="00C8197F" w:rsidRPr="00EE4F61" w:rsidRDefault="007577E9" w:rsidP="00EE4F61">
            <w:pPr>
              <w:spacing w:before="120" w:after="120"/>
              <w:rPr>
                <w:rFonts w:ascii="Verdana" w:hAnsi="Verdana"/>
                <w:color w:val="000000"/>
              </w:rPr>
            </w:pPr>
            <w:r w:rsidRPr="00EE4F61">
              <w:rPr>
                <w:rFonts w:ascii="Verdana" w:hAnsi="Verdana"/>
                <w:bCs/>
                <w:color w:val="000000"/>
              </w:rPr>
              <w:t xml:space="preserve"> </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1866F44C" w14:textId="408AE435" w:rsidR="008E373A" w:rsidRPr="00EE4F61" w:rsidRDefault="002B6425" w:rsidP="00EE4F61">
            <w:pPr>
              <w:spacing w:before="120" w:after="120"/>
              <w:rPr>
                <w:rFonts w:ascii="Verdana" w:hAnsi="Verdana"/>
              </w:rPr>
            </w:pPr>
            <w:r w:rsidRPr="00EE4F61">
              <w:rPr>
                <w:rFonts w:ascii="Verdana" w:hAnsi="Verdana"/>
                <w:bCs/>
              </w:rPr>
              <w:t xml:space="preserve">Up to </w:t>
            </w:r>
            <w:r w:rsidR="00C8197F" w:rsidRPr="00EE4F61">
              <w:rPr>
                <w:rFonts w:ascii="Verdana" w:hAnsi="Verdana"/>
                <w:bCs/>
              </w:rPr>
              <w:t>2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78503FC" w14:textId="77777777" w:rsidR="008E373A" w:rsidRPr="00EE4F61" w:rsidRDefault="008E373A" w:rsidP="00EE4F61">
            <w:pPr>
              <w:numPr>
                <w:ilvl w:val="0"/>
                <w:numId w:val="40"/>
              </w:numPr>
              <w:spacing w:before="120" w:after="120"/>
              <w:rPr>
                <w:rFonts w:ascii="Verdana" w:hAnsi="Verdana"/>
                <w:color w:val="000000"/>
              </w:rPr>
            </w:pPr>
            <w:r w:rsidRPr="00EE4F61">
              <w:rPr>
                <w:rFonts w:ascii="Verdana" w:hAnsi="Verdana"/>
                <w:color w:val="000000"/>
              </w:rPr>
              <w:t>Communicating a resolution regarding an issue associated with the order or Rx that is currently processing.</w:t>
            </w:r>
          </w:p>
          <w:p w14:paraId="44F6D8F3" w14:textId="77777777" w:rsidR="008E373A" w:rsidRPr="00EE4F61" w:rsidRDefault="008E373A" w:rsidP="00EE4F61">
            <w:pPr>
              <w:numPr>
                <w:ilvl w:val="0"/>
                <w:numId w:val="40"/>
              </w:numPr>
              <w:spacing w:before="120" w:after="120"/>
              <w:rPr>
                <w:rFonts w:ascii="Verdana" w:hAnsi="Verdana"/>
                <w:color w:val="000000"/>
              </w:rPr>
            </w:pPr>
            <w:r w:rsidRPr="00EE4F61">
              <w:rPr>
                <w:rFonts w:ascii="Verdana" w:hAnsi="Verdana"/>
                <w:color w:val="000000"/>
              </w:rPr>
              <w:t>When an override is in place and the order is In Process and needs to be released from hold.</w:t>
            </w:r>
          </w:p>
          <w:p w14:paraId="3CD2753F" w14:textId="0FC0D586" w:rsidR="008E373A" w:rsidRPr="00EE4F61" w:rsidRDefault="008E373A" w:rsidP="008F2E87">
            <w:pPr>
              <w:autoSpaceDE w:val="0"/>
              <w:autoSpaceDN w:val="0"/>
              <w:spacing w:before="120" w:after="120"/>
              <w:ind w:left="720"/>
              <w:rPr>
                <w:rFonts w:ascii="Verdana" w:hAnsi="Verdana"/>
                <w:b/>
                <w:color w:val="000000"/>
              </w:rPr>
            </w:pPr>
            <w:r w:rsidRPr="00EE4F61">
              <w:rPr>
                <w:rFonts w:ascii="Verdana" w:hAnsi="Verdana"/>
                <w:b/>
                <w:color w:val="000000"/>
              </w:rPr>
              <w:t>Example</w:t>
            </w:r>
            <w:r w:rsidR="00FC0122">
              <w:rPr>
                <w:rFonts w:ascii="Verdana" w:hAnsi="Verdana"/>
                <w:b/>
                <w:color w:val="000000"/>
              </w:rPr>
              <w:t xml:space="preserve">: </w:t>
            </w:r>
            <w:r w:rsidRPr="00EE4F61">
              <w:rPr>
                <w:rFonts w:ascii="Verdana" w:hAnsi="Verdana"/>
                <w:color w:val="000000"/>
              </w:rPr>
              <w:t>Order is Translation Diverted or Adjudication Diverted or Future fill.</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566659AA" w14:textId="7999AF61" w:rsidR="003D476E" w:rsidRPr="00EE4F61" w:rsidRDefault="00453488" w:rsidP="00EE4F61">
            <w:pPr>
              <w:spacing w:before="120" w:after="120"/>
              <w:rPr>
                <w:rFonts w:ascii="Verdana" w:hAnsi="Verdana"/>
                <w:color w:val="000000"/>
              </w:rPr>
            </w:pPr>
            <w:hyperlink r:id="rId88" w:anchor="!/view?docid=e655c92e-f73e-4069-a5d5-2804e4278124" w:tgtFrame="_blank" w:history="1">
              <w:r>
                <w:rPr>
                  <w:rFonts w:ascii="Verdana" w:hAnsi="Verdana"/>
                  <w:color w:val="0000FF"/>
                  <w:u w:val="single"/>
                </w:rPr>
                <w:t>PeopleSafe - Manage / Resolve Diverts - Immediate Release of Orders (117593)</w:t>
              </w:r>
            </w:hyperlink>
            <w:r w:rsidR="003D476E" w:rsidRPr="00EE4F61">
              <w:rPr>
                <w:rFonts w:ascii="Verdana" w:hAnsi="Verdana"/>
                <w:color w:val="000000"/>
              </w:rPr>
              <w:t>  </w:t>
            </w:r>
          </w:p>
          <w:p w14:paraId="59579DE5" w14:textId="2CF38249" w:rsidR="00673186" w:rsidRPr="00EE4F61" w:rsidRDefault="00861F25" w:rsidP="00EE4F61">
            <w:pPr>
              <w:spacing w:before="120" w:after="120"/>
              <w:rPr>
                <w:rFonts w:ascii="Verdana" w:hAnsi="Verdana"/>
                <w:color w:val="000000"/>
              </w:rPr>
            </w:pPr>
            <w:hyperlink r:id="rId89" w:anchor="!/view?docid=97e4d878-f5fe-4901-8e76-4439f248ed76" w:history="1">
              <w:r w:rsidRPr="00EE4F61">
                <w:rPr>
                  <w:rStyle w:val="Hyperlink"/>
                  <w:rFonts w:ascii="Verdana" w:hAnsi="Verdana" w:cs="Helvetica"/>
                  <w:shd w:val="clear" w:color="auto" w:fill="FFFFFF"/>
                </w:rPr>
                <w:t>Expediting Mail Order Processing Time and/or Upgrading Order Shipping (118121)</w:t>
              </w:r>
            </w:hyperlink>
          </w:p>
        </w:tc>
      </w:tr>
      <w:tr w:rsidR="009C0E6D" w:rsidRPr="00D056E5" w14:paraId="28A688FE"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3D96A0B" w14:textId="77777777" w:rsidR="008E373A" w:rsidRPr="00EE4F61" w:rsidRDefault="008E373A" w:rsidP="00EE4F61">
            <w:pPr>
              <w:spacing w:before="120" w:after="120"/>
              <w:rPr>
                <w:rFonts w:ascii="Verdana" w:hAnsi="Verdana"/>
                <w:color w:val="000000"/>
              </w:rPr>
            </w:pPr>
            <w:r w:rsidRPr="00EE4F61">
              <w:rPr>
                <w:rFonts w:ascii="Verdana" w:hAnsi="Verdana"/>
                <w:b/>
                <w:bCs/>
                <w:color w:val="000000"/>
              </w:rPr>
              <w:t>Missing Rx in Order</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36DFC366" w14:textId="0CA99CF4" w:rsidR="00B41F65" w:rsidRPr="00EE4F61" w:rsidRDefault="005C5585" w:rsidP="00EE4F61">
            <w:pPr>
              <w:autoSpaceDE w:val="0"/>
              <w:autoSpaceDN w:val="0"/>
              <w:spacing w:before="120" w:after="120"/>
              <w:rPr>
                <w:rFonts w:ascii="Verdana" w:hAnsi="Verdana"/>
                <w:bCs/>
              </w:rPr>
            </w:pPr>
            <w:r w:rsidRPr="00EE4F61">
              <w:rPr>
                <w:rFonts w:ascii="Verdana" w:hAnsi="Verdana"/>
                <w:bCs/>
              </w:rPr>
              <w:t>Up to 2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17F1AD9D" w14:textId="3177A50A" w:rsidR="008E373A" w:rsidRPr="00EE4F61" w:rsidRDefault="00431A63" w:rsidP="00EE4F61">
            <w:pPr>
              <w:autoSpaceDE w:val="0"/>
              <w:autoSpaceDN w:val="0"/>
              <w:spacing w:before="120" w:after="120"/>
              <w:rPr>
                <w:rFonts w:ascii="Verdana" w:hAnsi="Verdana"/>
                <w:bCs/>
                <w:color w:val="000000"/>
              </w:rPr>
            </w:pPr>
            <w:r w:rsidRPr="00EE4F61">
              <w:rPr>
                <w:rFonts w:ascii="Verdana" w:hAnsi="Verdana"/>
                <w:color w:val="000000"/>
              </w:rPr>
              <w:t>Automation is not working</w:t>
            </w:r>
            <w:r w:rsidR="00705AAF" w:rsidRPr="00EE4F61">
              <w:rPr>
                <w:rFonts w:ascii="Verdana" w:hAnsi="Verdana"/>
                <w:color w:val="000000"/>
              </w:rPr>
              <w:t xml:space="preserve"> or within 31 to 90 days of the ship date</w:t>
            </w:r>
            <w:r w:rsidRPr="00EE4F61">
              <w:rPr>
                <w:rFonts w:ascii="Verdana" w:hAnsi="Verdana"/>
                <w:color w:val="000000"/>
              </w:rPr>
              <w:t>.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2D9E300F" w14:textId="3FB18CFD" w:rsidR="008E373A" w:rsidRPr="00EE4F61" w:rsidRDefault="00861F25" w:rsidP="00EE4F61">
            <w:pPr>
              <w:autoSpaceDE w:val="0"/>
              <w:autoSpaceDN w:val="0"/>
              <w:spacing w:before="120" w:after="120"/>
              <w:rPr>
                <w:rFonts w:ascii="Verdana" w:hAnsi="Verdana"/>
                <w:bCs/>
                <w:color w:val="000000"/>
              </w:rPr>
            </w:pPr>
            <w:hyperlink r:id="rId90" w:anchor="!/view?docid=1d44c6bc-e5ba-4f93-b5ab-0b733ad871d6" w:history="1">
              <w:r w:rsidRPr="00EE4F61">
                <w:rPr>
                  <w:rStyle w:val="Hyperlink"/>
                  <w:rFonts w:ascii="Verdana" w:hAnsi="Verdana"/>
                </w:rPr>
                <w:t>Order Reships (038651)</w:t>
              </w:r>
            </w:hyperlink>
          </w:p>
        </w:tc>
      </w:tr>
      <w:tr w:rsidR="009C0E6D" w:rsidRPr="00D056E5" w14:paraId="2558FB07"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7538944" w14:textId="77777777" w:rsidR="008E373A" w:rsidRPr="00EE4F61" w:rsidRDefault="008E373A" w:rsidP="00EE4F61">
            <w:pPr>
              <w:spacing w:before="120" w:after="120"/>
              <w:rPr>
                <w:rFonts w:ascii="Verdana" w:hAnsi="Verdana"/>
                <w:color w:val="000000"/>
              </w:rPr>
            </w:pPr>
            <w:r w:rsidRPr="00EE4F61">
              <w:rPr>
                <w:rFonts w:ascii="Verdana" w:hAnsi="Verdana"/>
                <w:b/>
                <w:bCs/>
                <w:color w:val="000000"/>
              </w:rPr>
              <w:t>Order Lost in Transit</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1A1EDD7D" w14:textId="2CD2E913" w:rsidR="008E373A" w:rsidRPr="00EE4F61" w:rsidRDefault="00D056E5" w:rsidP="00EE4F61">
            <w:pPr>
              <w:autoSpaceDE w:val="0"/>
              <w:autoSpaceDN w:val="0"/>
              <w:spacing w:before="120" w:after="120"/>
              <w:rPr>
                <w:rFonts w:ascii="Verdana" w:hAnsi="Verdana"/>
                <w:bCs/>
              </w:rPr>
            </w:pPr>
            <w:r w:rsidRPr="00EE4F61">
              <w:rPr>
                <w:rFonts w:ascii="Verdana" w:hAnsi="Verdana"/>
                <w:bCs/>
              </w:rPr>
              <w:t>Up to 2 business days</w:t>
            </w:r>
            <w:r w:rsidR="00A02A69" w:rsidRPr="00EE4F61">
              <w:rPr>
                <w:rFonts w:ascii="Verdana" w:hAnsi="Verdana"/>
                <w:bCs/>
              </w:rPr>
              <w:t>.</w:t>
            </w:r>
          </w:p>
          <w:p w14:paraId="0B3B2C66" w14:textId="7BFA4230" w:rsidR="001667A4" w:rsidRPr="00EE4F61" w:rsidRDefault="001667A4" w:rsidP="00EE4F61">
            <w:pPr>
              <w:autoSpaceDE w:val="0"/>
              <w:autoSpaceDN w:val="0"/>
              <w:spacing w:before="120" w:after="120"/>
              <w:rPr>
                <w:rFonts w:ascii="Verdana" w:hAnsi="Verdana"/>
                <w:bCs/>
              </w:rPr>
            </w:pPr>
            <w:r w:rsidRPr="00EE4F61">
              <w:rPr>
                <w:rFonts w:ascii="Verdana" w:hAnsi="Verdana"/>
                <w:b/>
              </w:rPr>
              <w:t>Note</w:t>
            </w:r>
            <w:r w:rsidR="00FC0122">
              <w:rPr>
                <w:rFonts w:ascii="Verdana" w:hAnsi="Verdana"/>
                <w:b/>
              </w:rPr>
              <w:t xml:space="preserve">: </w:t>
            </w:r>
            <w:r w:rsidRPr="00EE4F61">
              <w:rPr>
                <w:rFonts w:ascii="Verdana" w:hAnsi="Verdana"/>
                <w:bCs/>
              </w:rPr>
              <w:t xml:space="preserve">If there are any issues, such as a need to contact the provider, it will </w:t>
            </w:r>
            <w:r w:rsidR="00A6416F" w:rsidRPr="00EE4F61">
              <w:rPr>
                <w:rFonts w:ascii="Verdana" w:hAnsi="Verdana"/>
                <w:bCs/>
              </w:rPr>
              <w:t>be</w:t>
            </w:r>
            <w:r w:rsidRPr="00EE4F61">
              <w:rPr>
                <w:rFonts w:ascii="Verdana" w:hAnsi="Verdana"/>
                <w:bCs/>
              </w:rPr>
              <w:t xml:space="preserve"> longer.</w:t>
            </w:r>
          </w:p>
          <w:p w14:paraId="6AC5CF8A" w14:textId="61D3EC58" w:rsidR="001667A4" w:rsidRPr="00EE4F61" w:rsidRDefault="001667A4" w:rsidP="00EE4F61">
            <w:pPr>
              <w:autoSpaceDE w:val="0"/>
              <w:autoSpaceDN w:val="0"/>
              <w:spacing w:before="120" w:after="120"/>
              <w:rPr>
                <w:rFonts w:ascii="Verdana" w:hAnsi="Verdana"/>
              </w:rPr>
            </w:pP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02DCA113" w14:textId="77777777" w:rsidR="00856984" w:rsidRPr="00EE4F61" w:rsidRDefault="00856984" w:rsidP="00EE4F61">
            <w:pPr>
              <w:pStyle w:val="NormalWeb"/>
              <w:numPr>
                <w:ilvl w:val="0"/>
                <w:numId w:val="41"/>
              </w:numPr>
              <w:spacing w:before="120" w:beforeAutospacing="0" w:after="120" w:afterAutospacing="0"/>
              <w:rPr>
                <w:rFonts w:ascii="Verdana" w:hAnsi="Verdana"/>
                <w:color w:val="000000"/>
              </w:rPr>
            </w:pPr>
            <w:r w:rsidRPr="00EE4F61">
              <w:rPr>
                <w:rFonts w:ascii="Verdana" w:hAnsi="Verdana"/>
                <w:color w:val="000000"/>
              </w:rPr>
              <w:t>Member did not receive the package and they have less than five days of medication on hand.</w:t>
            </w:r>
          </w:p>
          <w:p w14:paraId="7DC07FF5" w14:textId="0022535A" w:rsidR="00355C78" w:rsidRPr="00EE4F61" w:rsidRDefault="00355C78" w:rsidP="00EE4F61">
            <w:pPr>
              <w:numPr>
                <w:ilvl w:val="0"/>
                <w:numId w:val="41"/>
              </w:numPr>
              <w:spacing w:before="120" w:after="120"/>
              <w:rPr>
                <w:rFonts w:ascii="Verdana" w:hAnsi="Verdana"/>
                <w:color w:val="000000"/>
              </w:rPr>
            </w:pPr>
            <w:r w:rsidRPr="00EE4F61">
              <w:rPr>
                <w:rFonts w:ascii="Verdana" w:hAnsi="Verdana"/>
                <w:color w:val="000000"/>
              </w:rPr>
              <w:t xml:space="preserve">Automation is not </w:t>
            </w:r>
            <w:r w:rsidR="003D4AE8" w:rsidRPr="00EE4F61">
              <w:rPr>
                <w:rFonts w:ascii="Verdana" w:hAnsi="Verdana"/>
                <w:color w:val="000000"/>
              </w:rPr>
              <w:t>working.</w:t>
            </w:r>
          </w:p>
          <w:p w14:paraId="40829E9F" w14:textId="4A1E3722" w:rsidR="00355C78" w:rsidRPr="00EE4F61" w:rsidRDefault="00AF57EC" w:rsidP="00EE4F61">
            <w:pPr>
              <w:pStyle w:val="NormalWeb"/>
              <w:numPr>
                <w:ilvl w:val="0"/>
                <w:numId w:val="41"/>
              </w:numPr>
              <w:spacing w:before="120" w:beforeAutospacing="0" w:after="120" w:afterAutospacing="0"/>
              <w:rPr>
                <w:rFonts w:ascii="Verdana" w:hAnsi="Verdana"/>
                <w:color w:val="000000"/>
              </w:rPr>
            </w:pPr>
            <w:r w:rsidRPr="00EE4F61">
              <w:rPr>
                <w:rFonts w:ascii="Verdana" w:hAnsi="Verdana"/>
                <w:b/>
                <w:bCs/>
                <w:color w:val="000000"/>
              </w:rPr>
              <w:t>MED D</w:t>
            </w:r>
            <w:r w:rsidRPr="00EE4F61">
              <w:rPr>
                <w:rFonts w:ascii="Verdana" w:hAnsi="Verdana"/>
                <w:color w:val="000000"/>
              </w:rPr>
              <w:t xml:space="preserve"> </w:t>
            </w:r>
            <w:r w:rsidRPr="00EE4F61">
              <w:rPr>
                <w:rFonts w:ascii="Verdana" w:hAnsi="Verdana"/>
                <w:b/>
                <w:bCs/>
                <w:color w:val="000000"/>
              </w:rPr>
              <w:t>SilverScript/EGWP</w:t>
            </w:r>
            <w:r w:rsidR="00FC0122">
              <w:rPr>
                <w:rFonts w:ascii="Verdana" w:hAnsi="Verdana"/>
                <w:b/>
                <w:bCs/>
                <w:color w:val="000000"/>
              </w:rPr>
              <w:t xml:space="preserve">: </w:t>
            </w:r>
            <w:r w:rsidRPr="00EE4F61">
              <w:rPr>
                <w:rFonts w:ascii="Verdana" w:hAnsi="Verdana"/>
                <w:color w:val="000000"/>
              </w:rPr>
              <w:t xml:space="preserve">Member has not received the order tracking indicates CONFIRMED DELIVERY and </w:t>
            </w:r>
            <w:r w:rsidR="000B7ED2" w:rsidRPr="00EE4F61">
              <w:rPr>
                <w:rFonts w:ascii="Verdana" w:hAnsi="Verdana"/>
                <w:color w:val="000000"/>
              </w:rPr>
              <w:t>it is</w:t>
            </w:r>
            <w:r w:rsidRPr="00EE4F61">
              <w:rPr>
                <w:rFonts w:ascii="Verdana" w:hAnsi="Verdana"/>
                <w:color w:val="000000"/>
              </w:rPr>
              <w:t xml:space="preserve"> between the </w:t>
            </w:r>
            <w:r w:rsidR="00856984" w:rsidRPr="00EE4F61">
              <w:rPr>
                <w:rFonts w:ascii="Verdana" w:hAnsi="Verdana"/>
                <w:color w:val="000000"/>
              </w:rPr>
              <w:t>11</w:t>
            </w:r>
            <w:r w:rsidRPr="00EE4F61">
              <w:rPr>
                <w:rFonts w:ascii="Verdana" w:hAnsi="Verdana"/>
                <w:color w:val="000000"/>
              </w:rPr>
              <w:t xml:space="preserve"> thru the 30th</w:t>
            </w:r>
            <w:r w:rsidR="00856984" w:rsidRPr="00EE4F61">
              <w:rPr>
                <w:rFonts w:ascii="Verdana" w:hAnsi="Verdana"/>
                <w:color w:val="000000"/>
              </w:rPr>
              <w:t xml:space="preserve"> day from the ship date</w:t>
            </w:r>
            <w:r w:rsidR="000167BA" w:rsidRPr="00EE4F61">
              <w:rPr>
                <w:rFonts w:ascii="Verdana" w:hAnsi="Verdana"/>
                <w:color w:val="000000"/>
              </w:rPr>
              <w:t xml:space="preserve">. </w:t>
            </w:r>
          </w:p>
          <w:p w14:paraId="5CE48E4F" w14:textId="02265348" w:rsidR="00856984" w:rsidRPr="00EE4F61" w:rsidRDefault="00856984" w:rsidP="00EE4F61">
            <w:pPr>
              <w:numPr>
                <w:ilvl w:val="0"/>
                <w:numId w:val="41"/>
              </w:numPr>
              <w:spacing w:before="120" w:after="120"/>
              <w:rPr>
                <w:rFonts w:ascii="Verdana" w:hAnsi="Verdana"/>
                <w:color w:val="000000"/>
              </w:rPr>
            </w:pPr>
            <w:r w:rsidRPr="00EE4F61">
              <w:rPr>
                <w:rFonts w:ascii="Verdana" w:hAnsi="Verdana"/>
                <w:color w:val="000000"/>
              </w:rPr>
              <w:t xml:space="preserve">Member is </w:t>
            </w:r>
            <w:r w:rsidR="003D4AE8" w:rsidRPr="00EE4F61">
              <w:rPr>
                <w:rFonts w:ascii="Verdana" w:hAnsi="Verdana"/>
                <w:color w:val="000000"/>
              </w:rPr>
              <w:t>termed.</w:t>
            </w:r>
          </w:p>
          <w:p w14:paraId="0289C0C4" w14:textId="378FC5D9" w:rsidR="00856984" w:rsidRPr="00EE4F61" w:rsidRDefault="005A3B8E" w:rsidP="00EE4F61">
            <w:pPr>
              <w:numPr>
                <w:ilvl w:val="0"/>
                <w:numId w:val="41"/>
              </w:numPr>
              <w:spacing w:before="120" w:after="120"/>
              <w:rPr>
                <w:rFonts w:ascii="Verdana" w:hAnsi="Verdana"/>
                <w:color w:val="000000"/>
              </w:rPr>
            </w:pPr>
            <w:r w:rsidRPr="00EE4F61">
              <w:rPr>
                <w:rFonts w:ascii="Verdana" w:hAnsi="Verdana"/>
                <w:color w:val="000000"/>
              </w:rPr>
              <w:t>D</w:t>
            </w:r>
            <w:r w:rsidR="00856984" w:rsidRPr="00EE4F61">
              <w:rPr>
                <w:rFonts w:ascii="Verdana" w:hAnsi="Verdana"/>
                <w:color w:val="000000"/>
              </w:rPr>
              <w:t xml:space="preserve">elayed 10 or more days and the tracking shows PreShipment or </w:t>
            </w:r>
            <w:r w:rsidR="00086F0B" w:rsidRPr="00EE4F61">
              <w:rPr>
                <w:rFonts w:ascii="Verdana" w:hAnsi="Verdana"/>
                <w:color w:val="000000"/>
              </w:rPr>
              <w:t>In Transit</w:t>
            </w:r>
            <w:r w:rsidR="00A02A69" w:rsidRPr="00EE4F61">
              <w:rPr>
                <w:rFonts w:ascii="Verdana" w:hAnsi="Verdana"/>
                <w:color w:val="000000"/>
              </w:rPr>
              <w:t>.</w:t>
            </w:r>
          </w:p>
          <w:p w14:paraId="520EE3B6" w14:textId="0E80DF5E" w:rsidR="00856984" w:rsidRPr="00EE4F61" w:rsidRDefault="00A23A9A" w:rsidP="00EE4F61">
            <w:pPr>
              <w:numPr>
                <w:ilvl w:val="0"/>
                <w:numId w:val="41"/>
              </w:numPr>
              <w:spacing w:before="120" w:after="120"/>
              <w:rPr>
                <w:rFonts w:ascii="Verdana" w:hAnsi="Verdana"/>
                <w:color w:val="000000"/>
              </w:rPr>
            </w:pPr>
            <w:r w:rsidRPr="00EE4F61">
              <w:rPr>
                <w:rFonts w:ascii="Verdana" w:hAnsi="Verdana"/>
                <w:color w:val="000000"/>
              </w:rPr>
              <w:t>S</w:t>
            </w:r>
            <w:r w:rsidR="00AF57EC" w:rsidRPr="00EE4F61">
              <w:rPr>
                <w:rFonts w:ascii="Verdana" w:hAnsi="Verdana"/>
                <w:color w:val="000000"/>
              </w:rPr>
              <w:t>hipping is correct and the t</w:t>
            </w:r>
            <w:r w:rsidR="00856984" w:rsidRPr="00EE4F61">
              <w:rPr>
                <w:rFonts w:ascii="Verdana" w:hAnsi="Verdana"/>
                <w:color w:val="000000"/>
              </w:rPr>
              <w:t>racking indicates “</w:t>
            </w:r>
            <w:r w:rsidR="00856984" w:rsidRPr="00EE4F61">
              <w:rPr>
                <w:rFonts w:ascii="Verdana" w:hAnsi="Verdana"/>
                <w:b/>
                <w:bCs/>
                <w:color w:val="000000"/>
              </w:rPr>
              <w:t>CONFIRMED DELIVERY</w:t>
            </w:r>
            <w:r w:rsidR="00856984" w:rsidRPr="00EE4F61">
              <w:rPr>
                <w:rFonts w:ascii="Verdana" w:hAnsi="Verdana"/>
                <w:color w:val="000000"/>
              </w:rPr>
              <w:t xml:space="preserve">” and member states they did not receive the </w:t>
            </w:r>
            <w:r w:rsidR="003D4AE8" w:rsidRPr="00EE4F61">
              <w:rPr>
                <w:rFonts w:ascii="Verdana" w:hAnsi="Verdana"/>
                <w:color w:val="000000"/>
              </w:rPr>
              <w:t>package.</w:t>
            </w:r>
          </w:p>
          <w:p w14:paraId="13614193" w14:textId="3A51BFDB" w:rsidR="008E373A" w:rsidRPr="00EE4F61" w:rsidRDefault="00AF57EC" w:rsidP="00EE4F61">
            <w:pPr>
              <w:numPr>
                <w:ilvl w:val="0"/>
                <w:numId w:val="41"/>
              </w:numPr>
              <w:spacing w:before="120" w:after="120"/>
              <w:rPr>
                <w:rFonts w:ascii="Verdana" w:hAnsi="Verdana"/>
                <w:b/>
                <w:color w:val="000000"/>
              </w:rPr>
            </w:pPr>
            <w:r w:rsidRPr="00EE4F61">
              <w:rPr>
                <w:rFonts w:ascii="Verdana" w:hAnsi="Verdana"/>
                <w:color w:val="000000"/>
              </w:rPr>
              <w:t>Order was a reshipped and only a 14-</w:t>
            </w:r>
            <w:r w:rsidR="00531655" w:rsidRPr="00EE4F61">
              <w:rPr>
                <w:rFonts w:ascii="Verdana" w:hAnsi="Verdana"/>
                <w:color w:val="000000"/>
              </w:rPr>
              <w:t>days’</w:t>
            </w:r>
            <w:r w:rsidRPr="00EE4F61">
              <w:rPr>
                <w:rFonts w:ascii="Verdana" w:hAnsi="Verdana"/>
                <w:color w:val="000000"/>
              </w:rPr>
              <w:t xml:space="preserve"> supply was shipped to obtain the full 90-</w:t>
            </w:r>
            <w:r w:rsidR="00531655" w:rsidRPr="00EE4F61">
              <w:rPr>
                <w:rFonts w:ascii="Verdana" w:hAnsi="Verdana"/>
                <w:color w:val="000000"/>
              </w:rPr>
              <w:t>days’</w:t>
            </w:r>
            <w:r w:rsidRPr="00EE4F61">
              <w:rPr>
                <w:rFonts w:ascii="Verdana" w:hAnsi="Verdana"/>
                <w:color w:val="000000"/>
              </w:rPr>
              <w:t xml:space="preserve"> supply</w:t>
            </w:r>
            <w:r w:rsidR="000167BA" w:rsidRPr="00EE4F61">
              <w:rPr>
                <w:rFonts w:ascii="Verdana" w:hAnsi="Verdana"/>
                <w:color w:val="000000"/>
              </w:rPr>
              <w:t xml:space="preserve">.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151D6FDC" w14:textId="03D40925" w:rsidR="00856984" w:rsidRPr="00EE4F61" w:rsidRDefault="00861F25" w:rsidP="00EE4F61">
            <w:pPr>
              <w:autoSpaceDE w:val="0"/>
              <w:autoSpaceDN w:val="0"/>
              <w:spacing w:before="120" w:after="120"/>
              <w:rPr>
                <w:rFonts w:ascii="Verdana" w:hAnsi="Verdana"/>
                <w:bCs/>
                <w:color w:val="000000"/>
              </w:rPr>
            </w:pPr>
            <w:hyperlink r:id="rId91" w:anchor="!/view?docid=1d44c6bc-e5ba-4f93-b5ab-0b733ad871d6" w:history="1">
              <w:r w:rsidRPr="00EE4F61">
                <w:rPr>
                  <w:rStyle w:val="Hyperlink"/>
                  <w:rFonts w:ascii="Verdana" w:hAnsi="Verdana"/>
                </w:rPr>
                <w:t>Order Reships (038651)</w:t>
              </w:r>
            </w:hyperlink>
          </w:p>
        </w:tc>
      </w:tr>
      <w:tr w:rsidR="009C0E6D" w:rsidRPr="00EE4F61" w14:paraId="46E9AA4F"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61A3068B" w14:textId="77777777" w:rsidR="008E373A" w:rsidRPr="00EE4F61" w:rsidRDefault="008E373A" w:rsidP="00EE4F61">
            <w:pPr>
              <w:spacing w:before="120" w:after="120"/>
              <w:rPr>
                <w:rFonts w:ascii="Verdana" w:hAnsi="Verdana"/>
              </w:rPr>
            </w:pPr>
            <w:r w:rsidRPr="00EE4F61">
              <w:rPr>
                <w:rFonts w:ascii="Verdana" w:hAnsi="Verdana"/>
                <w:b/>
                <w:bCs/>
              </w:rPr>
              <w:t>Refill with Confirmation Number Not in Process</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463EFBE1" w14:textId="3FE69DE0" w:rsidR="008E373A" w:rsidRPr="00EE4F61" w:rsidRDefault="002B6425" w:rsidP="00EE4F61">
            <w:pPr>
              <w:autoSpaceDE w:val="0"/>
              <w:autoSpaceDN w:val="0"/>
              <w:spacing w:before="120" w:after="120"/>
              <w:rPr>
                <w:rFonts w:ascii="Verdana" w:hAnsi="Verdana"/>
              </w:rPr>
            </w:pPr>
            <w:r w:rsidRPr="00EE4F61">
              <w:rPr>
                <w:rFonts w:ascii="Verdana" w:hAnsi="Verdana"/>
                <w:bCs/>
              </w:rPr>
              <w:t xml:space="preserve">Up to </w:t>
            </w:r>
            <w:r w:rsidR="00E66316" w:rsidRPr="00EE4F61">
              <w:rPr>
                <w:rFonts w:ascii="Verdana" w:hAnsi="Verdana"/>
                <w:bCs/>
              </w:rPr>
              <w:t>2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AB820BD" w14:textId="3BE635C2" w:rsidR="008E373A" w:rsidRPr="00EE4F61" w:rsidRDefault="008E373A" w:rsidP="00EE4F61">
            <w:pPr>
              <w:autoSpaceDE w:val="0"/>
              <w:autoSpaceDN w:val="0"/>
              <w:spacing w:before="120" w:after="120"/>
              <w:rPr>
                <w:rFonts w:ascii="Verdana" w:hAnsi="Verdana"/>
                <w:color w:val="FF0000"/>
              </w:rPr>
            </w:pPr>
            <w:r w:rsidRPr="00EE4F61">
              <w:rPr>
                <w:rFonts w:ascii="Verdana" w:hAnsi="Verdana"/>
              </w:rPr>
              <w:t>Member can provide a confirmation number, but the order</w:t>
            </w:r>
            <w:r w:rsidR="00044422" w:rsidRPr="00EE4F61">
              <w:rPr>
                <w:rFonts w:ascii="Verdana" w:hAnsi="Verdana"/>
              </w:rPr>
              <w:t xml:space="preserve"> number</w:t>
            </w:r>
            <w:r w:rsidRPr="00EE4F61">
              <w:rPr>
                <w:rFonts w:ascii="Verdana" w:hAnsi="Verdana"/>
              </w:rPr>
              <w:t xml:space="preserve"> does not display on the </w:t>
            </w:r>
            <w:r w:rsidR="00044422" w:rsidRPr="00EE4F61">
              <w:rPr>
                <w:rFonts w:ascii="Verdana" w:hAnsi="Verdana"/>
              </w:rPr>
              <w:t xml:space="preserve">PeopleSafe </w:t>
            </w:r>
            <w:r w:rsidRPr="00EE4F61">
              <w:rPr>
                <w:rFonts w:ascii="Verdana" w:hAnsi="Verdana"/>
              </w:rPr>
              <w:t xml:space="preserve">Main </w:t>
            </w:r>
            <w:r w:rsidR="00D73020" w:rsidRPr="00EE4F61">
              <w:rPr>
                <w:rFonts w:ascii="Verdana" w:hAnsi="Verdana"/>
              </w:rPr>
              <w:t>Screen,</w:t>
            </w:r>
            <w:r w:rsidR="00044422" w:rsidRPr="00EE4F61">
              <w:rPr>
                <w:rFonts w:ascii="Verdana" w:hAnsi="Verdana"/>
              </w:rPr>
              <w:t xml:space="preserve"> and it has been over </w:t>
            </w:r>
            <w:r w:rsidR="00E66316" w:rsidRPr="00EE4F61">
              <w:rPr>
                <w:rFonts w:ascii="Verdana" w:hAnsi="Verdana"/>
              </w:rPr>
              <w:t>1 business day</w:t>
            </w:r>
            <w:r w:rsidR="00044422" w:rsidRPr="00EE4F61">
              <w:rPr>
                <w:rFonts w:ascii="Verdana" w:hAnsi="Verdana"/>
              </w:rPr>
              <w:t xml:space="preserve"> since the refill was replaced</w:t>
            </w:r>
            <w:r w:rsidRPr="00EE4F61">
              <w:rPr>
                <w:rFonts w:ascii="Verdana" w:hAnsi="Verdana"/>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04CCFBEF" w14:textId="72F5BD4E" w:rsidR="00044422" w:rsidRPr="00EE4F61" w:rsidRDefault="00861F25" w:rsidP="00EE4F61">
            <w:pPr>
              <w:autoSpaceDE w:val="0"/>
              <w:autoSpaceDN w:val="0"/>
              <w:spacing w:before="120" w:after="120"/>
              <w:rPr>
                <w:rFonts w:ascii="Verdana" w:hAnsi="Verdana"/>
              </w:rPr>
            </w:pPr>
            <w:hyperlink r:id="rId92" w:anchor="!/view?docid=86a6a103-1f53-4e97-88e3-eb7271b2c2cd" w:history="1">
              <w:r w:rsidRPr="00EE4F61">
                <w:rPr>
                  <w:rStyle w:val="Hyperlink"/>
                  <w:rFonts w:ascii="Verdana" w:hAnsi="Verdana" w:cs="Helvetica"/>
                  <w:shd w:val="clear" w:color="auto" w:fill="FFFFFF"/>
                </w:rPr>
                <w:t>Refill with Confirmation Number Not in Process (026381)</w:t>
              </w:r>
            </w:hyperlink>
          </w:p>
        </w:tc>
      </w:tr>
      <w:tr w:rsidR="009C0E6D" w:rsidRPr="00EE4F61" w14:paraId="37081845"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0D37722B" w14:textId="77777777" w:rsidR="008E373A" w:rsidRPr="00EE4F61" w:rsidRDefault="008E373A" w:rsidP="00EE4F61">
            <w:pPr>
              <w:spacing w:before="120" w:after="120"/>
              <w:rPr>
                <w:rFonts w:ascii="Verdana" w:hAnsi="Verdana"/>
                <w:b/>
                <w:bCs/>
                <w:color w:val="0000FF"/>
                <w:u w:val="single"/>
              </w:rPr>
            </w:pPr>
            <w:r w:rsidRPr="00EE4F61">
              <w:rPr>
                <w:rFonts w:ascii="Verdana" w:hAnsi="Verdana"/>
                <w:b/>
                <w:bCs/>
              </w:rPr>
              <w:t>Rx Quantity Shorted</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23238A74" w14:textId="6DD8C625" w:rsidR="008E373A" w:rsidRPr="00EE4F61" w:rsidRDefault="002B6425" w:rsidP="00EE4F61">
            <w:pPr>
              <w:autoSpaceDE w:val="0"/>
              <w:autoSpaceDN w:val="0"/>
              <w:spacing w:before="120" w:after="120"/>
              <w:rPr>
                <w:rFonts w:ascii="Verdana" w:hAnsi="Verdana"/>
              </w:rPr>
            </w:pPr>
            <w:r w:rsidRPr="00EE4F61">
              <w:rPr>
                <w:rFonts w:ascii="Verdana" w:hAnsi="Verdana"/>
                <w:bCs/>
              </w:rPr>
              <w:t>Up to</w:t>
            </w:r>
            <w:r w:rsidR="00E66316" w:rsidRPr="00EE4F61">
              <w:rPr>
                <w:rFonts w:ascii="Verdana" w:hAnsi="Verdana"/>
                <w:bCs/>
              </w:rPr>
              <w:t xml:space="preserve"> 2 business days</w:t>
            </w:r>
            <w:r w:rsidR="00A02A69"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38FEB748" w14:textId="17EA267C" w:rsidR="00355C78" w:rsidRPr="00EE4F61" w:rsidRDefault="00355C78" w:rsidP="00EE4F61">
            <w:pPr>
              <w:pStyle w:val="NormalWeb"/>
              <w:numPr>
                <w:ilvl w:val="0"/>
                <w:numId w:val="42"/>
              </w:numPr>
              <w:spacing w:before="120" w:beforeAutospacing="0" w:after="120" w:afterAutospacing="0"/>
              <w:jc w:val="both"/>
              <w:rPr>
                <w:rFonts w:ascii="Verdana" w:hAnsi="Verdana"/>
                <w:color w:val="000000"/>
              </w:rPr>
            </w:pPr>
            <w:r w:rsidRPr="00EE4F61">
              <w:rPr>
                <w:rFonts w:ascii="Verdana" w:hAnsi="Verdana"/>
                <w:color w:val="000000"/>
              </w:rPr>
              <w:t xml:space="preserve">Automation is not </w:t>
            </w:r>
            <w:r w:rsidR="00531655" w:rsidRPr="00EE4F61">
              <w:rPr>
                <w:rFonts w:ascii="Verdana" w:hAnsi="Verdana"/>
                <w:color w:val="000000"/>
              </w:rPr>
              <w:t>working,</w:t>
            </w:r>
            <w:r w:rsidR="002F0834" w:rsidRPr="00EE4F61">
              <w:rPr>
                <w:rFonts w:ascii="Verdana" w:hAnsi="Verdana"/>
                <w:color w:val="000000"/>
              </w:rPr>
              <w:t xml:space="preserve"> and the order has been shipped between Day 1 </w:t>
            </w:r>
            <w:r w:rsidR="008750CE" w:rsidRPr="00EE4F61">
              <w:rPr>
                <w:rFonts w:ascii="Verdana" w:hAnsi="Verdana"/>
                <w:color w:val="000000"/>
              </w:rPr>
              <w:t>through</w:t>
            </w:r>
            <w:r w:rsidR="002F0834" w:rsidRPr="00EE4F61">
              <w:rPr>
                <w:rFonts w:ascii="Verdana" w:hAnsi="Verdana"/>
                <w:color w:val="000000"/>
              </w:rPr>
              <w:t xml:space="preserve"> 90 days</w:t>
            </w:r>
            <w:r w:rsidR="00A02A69" w:rsidRPr="00EE4F61">
              <w:rPr>
                <w:rFonts w:ascii="Verdana" w:hAnsi="Verdana"/>
                <w:color w:val="000000"/>
              </w:rPr>
              <w:t>.</w:t>
            </w:r>
          </w:p>
          <w:p w14:paraId="3B02FC7E" w14:textId="5FF12273" w:rsidR="008E373A" w:rsidRPr="00EE4F61" w:rsidRDefault="00355C78" w:rsidP="00EE4F61">
            <w:pPr>
              <w:pStyle w:val="NormalWeb"/>
              <w:numPr>
                <w:ilvl w:val="0"/>
                <w:numId w:val="42"/>
              </w:numPr>
              <w:spacing w:before="120" w:beforeAutospacing="0" w:after="120" w:afterAutospacing="0"/>
              <w:rPr>
                <w:rFonts w:ascii="Verdana" w:hAnsi="Verdana"/>
              </w:rPr>
            </w:pPr>
            <w:r w:rsidRPr="00EE4F61">
              <w:rPr>
                <w:rFonts w:ascii="Verdana" w:hAnsi="Verdana"/>
                <w:color w:val="000000"/>
              </w:rPr>
              <w:t>Member must notify </w:t>
            </w:r>
            <w:r w:rsidR="00044422" w:rsidRPr="00EE4F61">
              <w:rPr>
                <w:rFonts w:ascii="Verdana" w:hAnsi="Verdana"/>
                <w:color w:val="000000"/>
              </w:rPr>
              <w:t>us</w:t>
            </w:r>
            <w:r w:rsidRPr="00EE4F61">
              <w:rPr>
                <w:rFonts w:ascii="Verdana" w:hAnsi="Verdana"/>
                <w:color w:val="000000"/>
              </w:rPr>
              <w:t> </w:t>
            </w:r>
            <w:r w:rsidR="00044422" w:rsidRPr="00EE4F61">
              <w:rPr>
                <w:rFonts w:ascii="Verdana" w:hAnsi="Verdana"/>
                <w:color w:val="000000"/>
              </w:rPr>
              <w:t xml:space="preserve">between 1 and </w:t>
            </w:r>
            <w:r w:rsidR="004C3643" w:rsidRPr="00EE4F61">
              <w:rPr>
                <w:rFonts w:ascii="Verdana" w:hAnsi="Verdana"/>
                <w:color w:val="000000"/>
              </w:rPr>
              <w:t>9</w:t>
            </w:r>
            <w:r w:rsidRPr="00EE4F61">
              <w:rPr>
                <w:rFonts w:ascii="Verdana" w:hAnsi="Verdana"/>
                <w:color w:val="000000"/>
              </w:rPr>
              <w:t xml:space="preserve">0 </w:t>
            </w:r>
            <w:r w:rsidR="00044422" w:rsidRPr="00EE4F61">
              <w:rPr>
                <w:rFonts w:ascii="Verdana" w:hAnsi="Verdana"/>
                <w:color w:val="000000"/>
              </w:rPr>
              <w:t xml:space="preserve">calendar </w:t>
            </w:r>
            <w:r w:rsidRPr="00EE4F61">
              <w:rPr>
                <w:rFonts w:ascii="Verdana" w:hAnsi="Verdana"/>
                <w:color w:val="000000"/>
              </w:rPr>
              <w:t>days of the Shipping date (Shipping date is counted as Day 1)</w:t>
            </w:r>
            <w:r w:rsidR="004C3643" w:rsidRPr="00EE4F61">
              <w:rPr>
                <w:rFonts w:ascii="Verdana" w:hAnsi="Verdana"/>
                <w:color w:val="000000"/>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7B1B888E" w14:textId="6935DF44" w:rsidR="008E373A" w:rsidRPr="00EE4F61" w:rsidRDefault="00861F25" w:rsidP="00EE4F61">
            <w:pPr>
              <w:autoSpaceDE w:val="0"/>
              <w:autoSpaceDN w:val="0"/>
              <w:spacing w:before="120" w:after="120"/>
              <w:rPr>
                <w:rFonts w:ascii="Verdana" w:hAnsi="Verdana"/>
                <w:bCs/>
                <w:color w:val="000000"/>
              </w:rPr>
            </w:pPr>
            <w:hyperlink r:id="rId93" w:anchor="!/view?docid=1d44c6bc-e5ba-4f93-b5ab-0b733ad871d6" w:history="1">
              <w:r w:rsidRPr="00EE4F61">
                <w:rPr>
                  <w:rStyle w:val="Hyperlink"/>
                  <w:rFonts w:ascii="Verdana" w:hAnsi="Verdana"/>
                </w:rPr>
                <w:t>Order Reships (038651)</w:t>
              </w:r>
            </w:hyperlink>
          </w:p>
          <w:p w14:paraId="7C9D3BB2" w14:textId="05391D09" w:rsidR="00044422" w:rsidRPr="00EE4F61" w:rsidRDefault="00044422" w:rsidP="00EE4F61">
            <w:pPr>
              <w:spacing w:before="120" w:after="120"/>
              <w:ind w:left="544"/>
              <w:rPr>
                <w:rFonts w:ascii="Verdana" w:hAnsi="Verdana"/>
                <w:color w:val="000000"/>
              </w:rPr>
            </w:pPr>
          </w:p>
        </w:tc>
      </w:tr>
      <w:tr w:rsidR="009C0E6D" w:rsidRPr="00EE4F61" w14:paraId="2F929EAB" w14:textId="77777777" w:rsidTr="008F2E87">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4C97EB9A" w14:textId="77777777" w:rsidR="008E373A" w:rsidRPr="00EE4F61" w:rsidRDefault="008E373A" w:rsidP="00EE4F61">
            <w:pPr>
              <w:spacing w:before="120" w:after="120"/>
              <w:rPr>
                <w:rFonts w:ascii="Verdana" w:hAnsi="Verdana"/>
                <w:b/>
                <w:bCs/>
                <w:color w:val="0000FF"/>
                <w:u w:val="single"/>
              </w:rPr>
            </w:pPr>
            <w:r w:rsidRPr="00EE4F61">
              <w:rPr>
                <w:rFonts w:ascii="Verdana" w:hAnsi="Verdana"/>
                <w:b/>
                <w:bCs/>
              </w:rPr>
              <w:t>Split Order</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7B36594B" w14:textId="36FD6DC3" w:rsidR="008E373A" w:rsidRPr="00EE4F61" w:rsidRDefault="002B6425" w:rsidP="00EE4F61">
            <w:pPr>
              <w:autoSpaceDE w:val="0"/>
              <w:autoSpaceDN w:val="0"/>
              <w:spacing w:before="120" w:after="120"/>
              <w:rPr>
                <w:rFonts w:ascii="Verdana" w:hAnsi="Verdana"/>
                <w:bCs/>
              </w:rPr>
            </w:pPr>
            <w:r w:rsidRPr="00EE4F61">
              <w:rPr>
                <w:rFonts w:ascii="Verdana" w:hAnsi="Verdana"/>
                <w:bCs/>
              </w:rPr>
              <w:t xml:space="preserve">Up to </w:t>
            </w:r>
            <w:r w:rsidR="002F0834" w:rsidRPr="00EE4F61">
              <w:rPr>
                <w:rFonts w:ascii="Verdana" w:hAnsi="Verdana"/>
                <w:bCs/>
              </w:rPr>
              <w:t>3 business days</w:t>
            </w:r>
            <w:r w:rsidR="00A02A69" w:rsidRPr="00EE4F61">
              <w:rPr>
                <w:rFonts w:ascii="Verdana" w:hAnsi="Verdana"/>
                <w:bCs/>
              </w:rPr>
              <w:t>.</w:t>
            </w:r>
          </w:p>
          <w:p w14:paraId="06AFF556" w14:textId="185E8E53" w:rsidR="00B41F65" w:rsidRPr="00EE4F61" w:rsidRDefault="00B41F65" w:rsidP="00EE4F61">
            <w:pPr>
              <w:autoSpaceDE w:val="0"/>
              <w:autoSpaceDN w:val="0"/>
              <w:spacing w:before="120" w:after="120"/>
              <w:rPr>
                <w:rFonts w:ascii="Verdana" w:hAnsi="Verdana"/>
                <w:bCs/>
              </w:rPr>
            </w:pP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7507BA15" w14:textId="15B1B796" w:rsidR="008E373A" w:rsidRPr="00EE4F61" w:rsidRDefault="005A3B8E" w:rsidP="00EE4F61">
            <w:pPr>
              <w:autoSpaceDE w:val="0"/>
              <w:autoSpaceDN w:val="0"/>
              <w:spacing w:before="120" w:after="120"/>
              <w:rPr>
                <w:rFonts w:ascii="Verdana" w:hAnsi="Verdana"/>
                <w:color w:val="FF0000"/>
              </w:rPr>
            </w:pPr>
            <w:r w:rsidRPr="00EE4F61">
              <w:rPr>
                <w:rFonts w:ascii="Verdana" w:hAnsi="Verdana"/>
                <w:color w:val="000000"/>
              </w:rPr>
              <w:t>M</w:t>
            </w:r>
            <w:r w:rsidR="00355C78" w:rsidRPr="00EE4F61">
              <w:rPr>
                <w:rFonts w:ascii="Verdana" w:hAnsi="Verdana"/>
                <w:color w:val="000000"/>
              </w:rPr>
              <w:t xml:space="preserve">ember requests an order to be split due to </w:t>
            </w:r>
            <w:r w:rsidR="00FC0122" w:rsidRPr="00EE4F61">
              <w:rPr>
                <w:rFonts w:ascii="Verdana" w:hAnsi="Verdana"/>
                <w:color w:val="000000"/>
              </w:rPr>
              <w:t>medication</w:t>
            </w:r>
            <w:r w:rsidR="00355C78" w:rsidRPr="00EE4F61">
              <w:rPr>
                <w:rFonts w:ascii="Verdana" w:hAnsi="Verdana"/>
                <w:color w:val="000000"/>
              </w:rPr>
              <w:t xml:space="preserve"> on </w:t>
            </w:r>
            <w:r w:rsidR="002F0834" w:rsidRPr="00EE4F61">
              <w:rPr>
                <w:rFonts w:ascii="Verdana" w:hAnsi="Verdana"/>
                <w:color w:val="000000"/>
              </w:rPr>
              <w:t xml:space="preserve">backorder </w:t>
            </w:r>
            <w:r w:rsidR="00355C78" w:rsidRPr="00EE4F61">
              <w:rPr>
                <w:rFonts w:ascii="Verdana" w:hAnsi="Verdana"/>
                <w:color w:val="000000"/>
              </w:rPr>
              <w:t xml:space="preserve">or other delays and the order is in-house over 5 </w:t>
            </w:r>
            <w:r w:rsidR="002F0834" w:rsidRPr="00EE4F61">
              <w:rPr>
                <w:rFonts w:ascii="Verdana" w:hAnsi="Verdana"/>
                <w:color w:val="000000"/>
              </w:rPr>
              <w:t xml:space="preserve">calendar </w:t>
            </w:r>
            <w:r w:rsidR="00355C78" w:rsidRPr="00EE4F61">
              <w:rPr>
                <w:rFonts w:ascii="Verdana" w:hAnsi="Verdana"/>
                <w:color w:val="000000"/>
              </w:rPr>
              <w:t>days</w:t>
            </w:r>
            <w:r w:rsidR="00A02A69" w:rsidRPr="00EE4F61">
              <w:rPr>
                <w:rFonts w:ascii="Verdana" w:hAnsi="Verdana"/>
                <w:color w:val="000000"/>
              </w:rPr>
              <w:t>.</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12961580" w14:textId="60133E1E" w:rsidR="008E373A" w:rsidRPr="00EE4F61" w:rsidRDefault="003519E9" w:rsidP="00EE4F61">
            <w:pPr>
              <w:autoSpaceDE w:val="0"/>
              <w:autoSpaceDN w:val="0"/>
              <w:spacing w:before="120" w:after="120"/>
              <w:rPr>
                <w:rFonts w:ascii="Verdana" w:hAnsi="Verdana"/>
                <w:bCs/>
              </w:rPr>
            </w:pPr>
            <w:hyperlink r:id="rId94" w:anchor="!/view?docid=2ddb72dd-54d6-45e9-ba7a-a72a729b39a8" w:history="1">
              <w:r w:rsidRPr="00EE4F61">
                <w:rPr>
                  <w:rStyle w:val="Hyperlink"/>
                  <w:rFonts w:ascii="Verdana" w:hAnsi="Verdana"/>
                  <w:bCs/>
                </w:rPr>
                <w:t>PeopleSafe -  Split Order (023998)</w:t>
              </w:r>
            </w:hyperlink>
            <w:r w:rsidR="008E373A" w:rsidRPr="00EE4F61">
              <w:rPr>
                <w:rFonts w:ascii="Verdana" w:hAnsi="Verdana"/>
                <w:bCs/>
              </w:rPr>
              <w:t xml:space="preserve"> </w:t>
            </w:r>
          </w:p>
          <w:p w14:paraId="447AA181" w14:textId="7E17F1A2" w:rsidR="002F0834" w:rsidRPr="00EE4F61" w:rsidRDefault="002F0834" w:rsidP="00EE4F61">
            <w:pPr>
              <w:autoSpaceDE w:val="0"/>
              <w:autoSpaceDN w:val="0"/>
              <w:spacing w:before="120" w:after="120"/>
              <w:rPr>
                <w:rFonts w:ascii="Verdana" w:hAnsi="Verdana"/>
                <w:bCs/>
              </w:rPr>
            </w:pPr>
          </w:p>
        </w:tc>
      </w:tr>
    </w:tbl>
    <w:p w14:paraId="26DDC091" w14:textId="77777777" w:rsidR="00F76821" w:rsidRPr="00EE4F61" w:rsidRDefault="00F76821" w:rsidP="00EE4F61">
      <w:pPr>
        <w:spacing w:before="120" w:after="120"/>
        <w:rPr>
          <w:rFonts w:ascii="Verdana" w:hAnsi="Verdana"/>
        </w:rPr>
      </w:pPr>
    </w:p>
    <w:p w14:paraId="2431483B" w14:textId="77777777" w:rsidR="0042491B" w:rsidRPr="00B452E5" w:rsidRDefault="0042491B" w:rsidP="0029338D">
      <w:pPr>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29558673" w14:textId="77777777" w:rsidTr="0029338D">
        <w:tc>
          <w:tcPr>
            <w:tcW w:w="5000" w:type="pct"/>
            <w:shd w:val="clear" w:color="auto" w:fill="BFBFBF" w:themeFill="background1" w:themeFillShade="BF"/>
          </w:tcPr>
          <w:p w14:paraId="11ACB2D6" w14:textId="15E7DC35" w:rsidR="00F76821" w:rsidRPr="0029338D" w:rsidRDefault="00F76821" w:rsidP="00232A03">
            <w:pPr>
              <w:pStyle w:val="Heading2"/>
              <w:spacing w:before="120" w:after="120"/>
              <w:rPr>
                <w:rFonts w:ascii="Verdana" w:hAnsi="Verdana"/>
                <w:i w:val="0"/>
                <w:iCs w:val="0"/>
              </w:rPr>
            </w:pPr>
            <w:bookmarkStart w:id="79" w:name="_Paper_Claims"/>
            <w:bookmarkStart w:id="80" w:name="_Toc205958244"/>
            <w:bookmarkEnd w:id="79"/>
            <w:r w:rsidRPr="0029338D">
              <w:rPr>
                <w:rFonts w:ascii="Verdana" w:hAnsi="Verdana"/>
                <w:i w:val="0"/>
                <w:iCs w:val="0"/>
              </w:rPr>
              <w:t xml:space="preserve">Paper </w:t>
            </w:r>
            <w:r w:rsidR="00F42955" w:rsidRPr="0029338D">
              <w:rPr>
                <w:rFonts w:ascii="Verdana" w:hAnsi="Verdana"/>
                <w:i w:val="0"/>
                <w:iCs w:val="0"/>
              </w:rPr>
              <w:t>Claim</w:t>
            </w:r>
            <w:bookmarkEnd w:id="80"/>
            <w:r w:rsidR="00F42955" w:rsidRPr="0029338D">
              <w:rPr>
                <w:rFonts w:ascii="Verdana" w:hAnsi="Verdana"/>
                <w:i w:val="0"/>
                <w:iCs w:val="0"/>
              </w:rPr>
              <w:t xml:space="preserve"> </w:t>
            </w:r>
          </w:p>
        </w:tc>
      </w:tr>
    </w:tbl>
    <w:p w14:paraId="399F4D81" w14:textId="77777777" w:rsidR="00EE4F61" w:rsidRDefault="00EE4F61" w:rsidP="00EE4F61">
      <w:pPr>
        <w:autoSpaceDE w:val="0"/>
        <w:autoSpaceDN w:val="0"/>
        <w:spacing w:before="120" w:after="120"/>
        <w:jc w:val="both"/>
        <w:rPr>
          <w:rFonts w:ascii="Verdana" w:hAnsi="Verdana"/>
        </w:rPr>
      </w:pPr>
    </w:p>
    <w:p w14:paraId="5113A0ED" w14:textId="518C1DA8" w:rsidR="003F5F76" w:rsidRPr="00D056E5" w:rsidRDefault="00201764" w:rsidP="0029338D">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1"/>
        <w:gridCol w:w="1800"/>
        <w:gridCol w:w="5491"/>
        <w:gridCol w:w="3168"/>
      </w:tblGrid>
      <w:tr w:rsidR="002D5C94" w:rsidRPr="00D056E5" w14:paraId="6F4DE860"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1171F2" w14:textId="77777777" w:rsidR="002D5C94" w:rsidRPr="00D056E5" w:rsidRDefault="002D5C94" w:rsidP="005A3B8E">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4D468E" w14:textId="77777777" w:rsidR="002D5C94" w:rsidRPr="00D056E5" w:rsidRDefault="0099424C" w:rsidP="005A3B8E">
            <w:pPr>
              <w:spacing w:before="120" w:after="120"/>
              <w:jc w:val="center"/>
              <w:rPr>
                <w:rFonts w:ascii="Verdana" w:hAnsi="Verdana"/>
                <w:b/>
              </w:rPr>
            </w:pPr>
            <w:r w:rsidRPr="00D056E5">
              <w:rPr>
                <w:rFonts w:ascii="Verdana" w:hAnsi="Verdana"/>
                <w:b/>
              </w:rPr>
              <w:t>Turnaround Time</w:t>
            </w:r>
          </w:p>
        </w:tc>
        <w:tc>
          <w:tcPr>
            <w:tcW w:w="212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986FF5" w14:textId="77777777" w:rsidR="002D5C94" w:rsidRPr="00D056E5" w:rsidRDefault="002D5C94" w:rsidP="005A3B8E">
            <w:pPr>
              <w:spacing w:before="120" w:after="120"/>
              <w:jc w:val="center"/>
              <w:rPr>
                <w:rFonts w:ascii="Verdana" w:hAnsi="Verdana"/>
                <w:b/>
              </w:rPr>
            </w:pPr>
            <w:r w:rsidRPr="00D056E5">
              <w:rPr>
                <w:rFonts w:ascii="Verdana" w:hAnsi="Verdana"/>
                <w:b/>
              </w:rPr>
              <w:t>Uses</w:t>
            </w:r>
          </w:p>
        </w:tc>
        <w:tc>
          <w:tcPr>
            <w:tcW w:w="12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0BD096" w14:textId="77777777" w:rsidR="002D5C94" w:rsidRPr="00D056E5" w:rsidRDefault="002D5C94" w:rsidP="005A3B8E">
            <w:pPr>
              <w:spacing w:before="120" w:after="120"/>
              <w:jc w:val="center"/>
              <w:rPr>
                <w:rFonts w:ascii="Verdana" w:hAnsi="Verdana"/>
                <w:b/>
              </w:rPr>
            </w:pPr>
            <w:r w:rsidRPr="00D056E5">
              <w:rPr>
                <w:rFonts w:ascii="Verdana" w:hAnsi="Verdana"/>
                <w:b/>
              </w:rPr>
              <w:t xml:space="preserve">Associated Work Instructions </w:t>
            </w:r>
          </w:p>
        </w:tc>
      </w:tr>
      <w:tr w:rsidR="002D5C94" w:rsidRPr="00EE4F61" w14:paraId="476A1818"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24BAB0E8" w14:textId="79BC69A6" w:rsidR="00355C78" w:rsidRPr="00EE4F61" w:rsidRDefault="00B41F65" w:rsidP="008763AC">
            <w:pPr>
              <w:spacing w:before="120" w:after="120"/>
              <w:rPr>
                <w:rFonts w:ascii="Verdana" w:hAnsi="Verdana"/>
                <w:b/>
                <w:bCs/>
                <w:color w:val="0000FF"/>
                <w:u w:val="single"/>
              </w:rPr>
            </w:pPr>
            <w:r w:rsidRPr="00EE4F61">
              <w:rPr>
                <w:rFonts w:ascii="Verdana" w:hAnsi="Verdana"/>
                <w:b/>
                <w:bCs/>
              </w:rPr>
              <w:t xml:space="preserve">Participant </w:t>
            </w:r>
            <w:r w:rsidR="002D5C94" w:rsidRPr="00EE4F61">
              <w:rPr>
                <w:rFonts w:ascii="Verdana" w:hAnsi="Verdana"/>
                <w:b/>
                <w:bCs/>
              </w:rPr>
              <w:t>Research Request (CRR)</w:t>
            </w:r>
          </w:p>
        </w:tc>
        <w:tc>
          <w:tcPr>
            <w:tcW w:w="695" w:type="pct"/>
            <w:tcBorders>
              <w:top w:val="single" w:sz="4" w:space="0" w:color="auto"/>
              <w:left w:val="single" w:sz="4" w:space="0" w:color="auto"/>
              <w:bottom w:val="single" w:sz="4" w:space="0" w:color="auto"/>
              <w:right w:val="single" w:sz="4" w:space="0" w:color="auto"/>
            </w:tcBorders>
            <w:shd w:val="clear" w:color="auto" w:fill="FFFFFF" w:themeFill="background1"/>
          </w:tcPr>
          <w:p w14:paraId="292171A6" w14:textId="31ADB537" w:rsidR="002D5C94" w:rsidRPr="00EE4F61" w:rsidRDefault="002B6425" w:rsidP="008763AC">
            <w:pPr>
              <w:autoSpaceDE w:val="0"/>
              <w:autoSpaceDN w:val="0"/>
              <w:spacing w:before="120" w:after="120"/>
              <w:rPr>
                <w:rFonts w:ascii="Verdana" w:hAnsi="Verdana"/>
                <w:b/>
                <w:bCs/>
              </w:rPr>
            </w:pPr>
            <w:r w:rsidRPr="00EE4F61">
              <w:rPr>
                <w:rFonts w:ascii="Verdana" w:hAnsi="Verdana"/>
                <w:bCs/>
              </w:rPr>
              <w:t xml:space="preserve">Up to </w:t>
            </w:r>
            <w:r w:rsidR="00F42955" w:rsidRPr="00EE4F61">
              <w:rPr>
                <w:rFonts w:ascii="Verdana" w:hAnsi="Verdana"/>
                <w:bCs/>
              </w:rPr>
              <w:t>3 business days</w:t>
            </w:r>
            <w:r w:rsidR="00797D6B" w:rsidRPr="00EE4F61">
              <w:rPr>
                <w:rFonts w:ascii="Verdana" w:hAnsi="Verdana"/>
                <w:bCs/>
              </w:rPr>
              <w:t>.</w:t>
            </w:r>
          </w:p>
        </w:tc>
        <w:tc>
          <w:tcPr>
            <w:tcW w:w="2120" w:type="pct"/>
            <w:tcBorders>
              <w:top w:val="single" w:sz="4" w:space="0" w:color="auto"/>
              <w:left w:val="single" w:sz="4" w:space="0" w:color="auto"/>
              <w:bottom w:val="single" w:sz="4" w:space="0" w:color="auto"/>
              <w:right w:val="single" w:sz="4" w:space="0" w:color="auto"/>
            </w:tcBorders>
            <w:shd w:val="clear" w:color="auto" w:fill="FFFFFF" w:themeFill="background1"/>
          </w:tcPr>
          <w:p w14:paraId="68E81650" w14:textId="3A42592E" w:rsidR="002D5C94" w:rsidRPr="00EE4F61" w:rsidRDefault="008750CE" w:rsidP="008763AC">
            <w:pPr>
              <w:spacing w:before="120" w:after="120"/>
              <w:rPr>
                <w:rFonts w:ascii="Verdana" w:hAnsi="Verdana"/>
                <w:color w:val="000000"/>
              </w:rPr>
            </w:pPr>
            <w:r w:rsidRPr="00EE4F61">
              <w:rPr>
                <w:rFonts w:ascii="Verdana" w:eastAsia="Wingdings" w:hAnsi="Verdana" w:cs="Wingdings"/>
                <w:color w:val="000000"/>
              </w:rPr>
              <w:t>F</w:t>
            </w:r>
            <w:r w:rsidRPr="00EE4F61">
              <w:rPr>
                <w:rFonts w:ascii="Verdana" w:hAnsi="Verdana"/>
                <w:color w:val="000000"/>
              </w:rPr>
              <w:t>ollow up</w:t>
            </w:r>
            <w:r w:rsidR="00F42955" w:rsidRPr="00EE4F61">
              <w:rPr>
                <w:rFonts w:ascii="Verdana" w:hAnsi="Verdana"/>
                <w:color w:val="000000"/>
              </w:rPr>
              <w:t xml:space="preserve"> on missing or incorrect information</w:t>
            </w:r>
            <w:r w:rsidR="000167BA" w:rsidRPr="00EE4F61">
              <w:rPr>
                <w:rFonts w:ascii="Verdana" w:hAnsi="Verdana"/>
                <w:color w:val="000000"/>
              </w:rPr>
              <w:t xml:space="preserve">. </w:t>
            </w:r>
          </w:p>
        </w:tc>
        <w:tc>
          <w:tcPr>
            <w:tcW w:w="1223" w:type="pct"/>
            <w:tcBorders>
              <w:top w:val="single" w:sz="4" w:space="0" w:color="auto"/>
              <w:left w:val="single" w:sz="4" w:space="0" w:color="auto"/>
              <w:bottom w:val="single" w:sz="4" w:space="0" w:color="auto"/>
              <w:right w:val="single" w:sz="4" w:space="0" w:color="auto"/>
            </w:tcBorders>
            <w:shd w:val="clear" w:color="auto" w:fill="FFFFFF" w:themeFill="background1"/>
          </w:tcPr>
          <w:p w14:paraId="2AACDF3E" w14:textId="6CF4EA01" w:rsidR="00B41F65" w:rsidRPr="00EE4F61" w:rsidRDefault="000B5124" w:rsidP="008763AC">
            <w:pPr>
              <w:autoSpaceDE w:val="0"/>
              <w:autoSpaceDN w:val="0"/>
              <w:spacing w:before="120" w:after="120"/>
              <w:rPr>
                <w:rStyle w:val="Hyperlink"/>
                <w:rFonts w:ascii="Verdana" w:hAnsi="Verdana" w:cs="Helvetica"/>
                <w:shd w:val="clear" w:color="auto" w:fill="FFFFFF"/>
              </w:rPr>
            </w:pPr>
            <w:hyperlink r:id="rId95" w:anchor="!/view?docid=531bdb49-5d03-46f6-83e6-4fdc0699cef4" w:history="1">
              <w:r w:rsidRPr="00EE4F61">
                <w:rPr>
                  <w:rStyle w:val="Hyperlink"/>
                  <w:rFonts w:ascii="Verdana" w:hAnsi="Verdana" w:cs="Helvetica"/>
                  <w:shd w:val="clear" w:color="auto" w:fill="FFFFFF"/>
                </w:rPr>
                <w:t>Paper Claim - Viewer (042396)</w:t>
              </w:r>
            </w:hyperlink>
            <w:r w:rsidR="00C4365E" w:rsidRPr="00EE4F61">
              <w:rPr>
                <w:rStyle w:val="Hyperlink"/>
                <w:rFonts w:ascii="Verdana" w:hAnsi="Verdana" w:cs="Helvetica"/>
                <w:shd w:val="clear" w:color="auto" w:fill="FFFFFF"/>
              </w:rPr>
              <w:t xml:space="preserve"> </w:t>
            </w:r>
          </w:p>
          <w:p w14:paraId="07FCB930" w14:textId="5AF84900" w:rsidR="00C4365E" w:rsidRPr="00EE4F61" w:rsidRDefault="000B5124" w:rsidP="008763AC">
            <w:pPr>
              <w:autoSpaceDE w:val="0"/>
              <w:autoSpaceDN w:val="0"/>
              <w:spacing w:before="120" w:after="120"/>
              <w:rPr>
                <w:rFonts w:ascii="Verdana" w:hAnsi="Verdana" w:cs="Helvetica"/>
                <w:color w:val="0000FF"/>
                <w:u w:val="single"/>
                <w:shd w:val="clear" w:color="auto" w:fill="FFFFFF"/>
              </w:rPr>
            </w:pPr>
            <w:hyperlink r:id="rId96" w:anchor="!/view?docid=4e81c6b3-9feb-442a-b625-508abf839729" w:history="1">
              <w:r w:rsidRPr="00EE4F61">
                <w:rPr>
                  <w:rStyle w:val="Hyperlink"/>
                  <w:rFonts w:ascii="Verdana" w:hAnsi="Verdana" w:cs="Arial"/>
                  <w:shd w:val="clear" w:color="auto" w:fill="FFFFFF"/>
                </w:rPr>
                <w:t>Paper Claim Research (Submissions, Locating, Rejections and Reimbursements) (059668)</w:t>
              </w:r>
            </w:hyperlink>
          </w:p>
          <w:p w14:paraId="3E045628" w14:textId="27A723A9" w:rsidR="002D5C94" w:rsidRPr="00EE4F61" w:rsidRDefault="000B5124" w:rsidP="008763AC">
            <w:pPr>
              <w:autoSpaceDE w:val="0"/>
              <w:autoSpaceDN w:val="0"/>
              <w:spacing w:before="120" w:after="120"/>
              <w:rPr>
                <w:rFonts w:ascii="Verdana" w:hAnsi="Verdana"/>
              </w:rPr>
            </w:pPr>
            <w:hyperlink r:id="rId97" w:anchor="!/view?docid=74dceac6-a55f-4504-ab6b-0866bb52c601" w:history="1">
              <w:r w:rsidRPr="00EE4F61">
                <w:rPr>
                  <w:rStyle w:val="Hyperlink"/>
                  <w:rFonts w:ascii="Verdana" w:hAnsi="Verdana" w:cs="Helvetica"/>
                  <w:shd w:val="clear" w:color="auto" w:fill="FFFFFF"/>
                </w:rPr>
                <w:t>MED D - Researching and Submitting Paper Claims (112394)</w:t>
              </w:r>
            </w:hyperlink>
          </w:p>
        </w:tc>
      </w:tr>
    </w:tbl>
    <w:p w14:paraId="4C2B2935" w14:textId="77777777" w:rsidR="00F76821" w:rsidRPr="00EE4F61" w:rsidRDefault="00F76821" w:rsidP="00B67285">
      <w:pPr>
        <w:spacing w:before="120" w:after="120"/>
        <w:rPr>
          <w:rFonts w:ascii="Verdana" w:hAnsi="Verdana"/>
        </w:rPr>
      </w:pPr>
    </w:p>
    <w:p w14:paraId="2ED8C3F3" w14:textId="77777777" w:rsidR="0042491B" w:rsidRPr="00B452E5" w:rsidRDefault="0042491B" w:rsidP="0029338D">
      <w:pPr>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18C424BF" w14:textId="77777777" w:rsidTr="0029338D">
        <w:tc>
          <w:tcPr>
            <w:tcW w:w="5000" w:type="pct"/>
            <w:shd w:val="clear" w:color="auto" w:fill="BFBFBF" w:themeFill="background1" w:themeFillShade="BF"/>
          </w:tcPr>
          <w:p w14:paraId="4CE2181E" w14:textId="4BF23E4A" w:rsidR="00F76821" w:rsidRPr="0029338D" w:rsidRDefault="00F76821" w:rsidP="00232A03">
            <w:pPr>
              <w:pStyle w:val="Heading2"/>
              <w:spacing w:before="120" w:after="120"/>
              <w:rPr>
                <w:rFonts w:ascii="Verdana" w:hAnsi="Verdana"/>
                <w:i w:val="0"/>
                <w:iCs w:val="0"/>
              </w:rPr>
            </w:pPr>
            <w:bookmarkStart w:id="81" w:name="_Plan_Design"/>
            <w:bookmarkStart w:id="82" w:name="_Toc205958245"/>
            <w:bookmarkEnd w:id="81"/>
            <w:r w:rsidRPr="0029338D">
              <w:rPr>
                <w:rFonts w:ascii="Verdana" w:hAnsi="Verdana"/>
                <w:i w:val="0"/>
                <w:iCs w:val="0"/>
              </w:rPr>
              <w:t>Plan Design</w:t>
            </w:r>
            <w:bookmarkEnd w:id="82"/>
          </w:p>
        </w:tc>
      </w:tr>
    </w:tbl>
    <w:p w14:paraId="3B243D9D" w14:textId="77777777" w:rsidR="00EE4F61" w:rsidRDefault="00EE4F61" w:rsidP="00EE4F61">
      <w:pPr>
        <w:autoSpaceDE w:val="0"/>
        <w:autoSpaceDN w:val="0"/>
        <w:spacing w:before="120" w:after="120"/>
        <w:jc w:val="both"/>
        <w:rPr>
          <w:rFonts w:ascii="Verdana" w:hAnsi="Verdana"/>
        </w:rPr>
      </w:pPr>
    </w:p>
    <w:p w14:paraId="37C271CE" w14:textId="4A7F94ED" w:rsidR="003F5F76" w:rsidRPr="00D056E5" w:rsidRDefault="00201764" w:rsidP="0029338D">
      <w:pPr>
        <w:autoSpaceDE w:val="0"/>
        <w:autoSpaceDN w:val="0"/>
        <w:spacing w:before="120" w:after="120"/>
        <w:jc w:val="both"/>
        <w:rPr>
          <w:rFonts w:ascii="Verdana" w:hAnsi="Verdana"/>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3"/>
        <w:gridCol w:w="1798"/>
        <w:gridCol w:w="5535"/>
        <w:gridCol w:w="3124"/>
      </w:tblGrid>
      <w:tr w:rsidR="003C1798" w:rsidRPr="00D056E5" w14:paraId="1167A3F2"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94AB13" w14:textId="77777777" w:rsidR="003C1798" w:rsidRPr="00D056E5" w:rsidRDefault="003C1798" w:rsidP="005A3B8E">
            <w:pPr>
              <w:spacing w:before="120" w:after="120"/>
              <w:jc w:val="center"/>
              <w:rPr>
                <w:rFonts w:ascii="Verdana" w:hAnsi="Verdana"/>
                <w:b/>
              </w:rPr>
            </w:pPr>
            <w:bookmarkStart w:id="83" w:name="OLE_LINK1"/>
            <w:bookmarkStart w:id="84" w:name="OLE_LINK2"/>
            <w:r w:rsidRPr="00D056E5">
              <w:rPr>
                <w:rFonts w:ascii="Verdana" w:hAnsi="Verdana"/>
                <w:b/>
              </w:rPr>
              <w:t>Task Type</w:t>
            </w:r>
          </w:p>
        </w:tc>
        <w:tc>
          <w:tcPr>
            <w:tcW w:w="69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3DD6F" w14:textId="77777777" w:rsidR="003C1798" w:rsidRPr="00D056E5" w:rsidRDefault="0099424C" w:rsidP="005A3B8E">
            <w:pPr>
              <w:spacing w:before="120" w:after="120"/>
              <w:jc w:val="center"/>
              <w:rPr>
                <w:rFonts w:ascii="Verdana" w:hAnsi="Verdana"/>
                <w:b/>
              </w:rPr>
            </w:pPr>
            <w:r w:rsidRPr="00D056E5">
              <w:rPr>
                <w:rFonts w:ascii="Verdana" w:hAnsi="Verdana"/>
                <w:b/>
              </w:rPr>
              <w:t>Turnaround Time</w:t>
            </w:r>
          </w:p>
        </w:tc>
        <w:tc>
          <w:tcPr>
            <w:tcW w:w="21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02A385" w14:textId="77777777" w:rsidR="003C1798" w:rsidRPr="00D056E5" w:rsidRDefault="003C1798" w:rsidP="005A3B8E">
            <w:pPr>
              <w:spacing w:before="120" w:after="120"/>
              <w:jc w:val="center"/>
              <w:rPr>
                <w:rFonts w:ascii="Verdana" w:hAnsi="Verdana"/>
                <w:b/>
              </w:rPr>
            </w:pPr>
            <w:r w:rsidRPr="00D056E5">
              <w:rPr>
                <w:rFonts w:ascii="Verdana" w:hAnsi="Verdana"/>
                <w:b/>
              </w:rPr>
              <w:t>Uses</w:t>
            </w:r>
          </w:p>
        </w:tc>
        <w:tc>
          <w:tcPr>
            <w:tcW w:w="120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80800" w14:textId="77777777" w:rsidR="003C1798" w:rsidRPr="00D056E5" w:rsidRDefault="003C1798" w:rsidP="005A3B8E">
            <w:pPr>
              <w:spacing w:before="120" w:after="120"/>
              <w:jc w:val="center"/>
              <w:rPr>
                <w:rFonts w:ascii="Verdana" w:hAnsi="Verdana"/>
                <w:b/>
              </w:rPr>
            </w:pPr>
            <w:r w:rsidRPr="00D056E5">
              <w:rPr>
                <w:rFonts w:ascii="Verdana" w:hAnsi="Verdana"/>
                <w:b/>
              </w:rPr>
              <w:t xml:space="preserve">Associated Work Instructions </w:t>
            </w:r>
          </w:p>
        </w:tc>
      </w:tr>
      <w:tr w:rsidR="003C1798" w:rsidRPr="00EE4F61" w14:paraId="79C8F0F7" w14:textId="77777777" w:rsidTr="009B2EA4">
        <w:tc>
          <w:tcPr>
            <w:tcW w:w="962" w:type="pct"/>
            <w:tcBorders>
              <w:top w:val="single" w:sz="4" w:space="0" w:color="auto"/>
              <w:left w:val="single" w:sz="4" w:space="0" w:color="auto"/>
              <w:bottom w:val="single" w:sz="4" w:space="0" w:color="auto"/>
              <w:right w:val="single" w:sz="4" w:space="0" w:color="auto"/>
            </w:tcBorders>
            <w:shd w:val="clear" w:color="auto" w:fill="FFFFFF" w:themeFill="background1"/>
          </w:tcPr>
          <w:p w14:paraId="50093A61" w14:textId="53F02F6A" w:rsidR="003C1798" w:rsidRPr="00EE4F61" w:rsidRDefault="003C1798" w:rsidP="00EE4F61">
            <w:pPr>
              <w:spacing w:before="120" w:after="120"/>
              <w:rPr>
                <w:rFonts w:ascii="Verdana" w:hAnsi="Verdana"/>
                <w:b/>
              </w:rPr>
            </w:pPr>
            <w:r w:rsidRPr="00EE4F61">
              <w:rPr>
                <w:rFonts w:ascii="Verdana" w:hAnsi="Verdana"/>
                <w:b/>
              </w:rPr>
              <w:t>Plan Benefit Override</w:t>
            </w:r>
          </w:p>
        </w:tc>
        <w:tc>
          <w:tcPr>
            <w:tcW w:w="694" w:type="pct"/>
            <w:tcBorders>
              <w:top w:val="single" w:sz="4" w:space="0" w:color="auto"/>
              <w:left w:val="single" w:sz="4" w:space="0" w:color="auto"/>
              <w:bottom w:val="single" w:sz="4" w:space="0" w:color="auto"/>
              <w:right w:val="single" w:sz="4" w:space="0" w:color="auto"/>
            </w:tcBorders>
            <w:shd w:val="clear" w:color="auto" w:fill="FFFFFF" w:themeFill="background1"/>
          </w:tcPr>
          <w:p w14:paraId="0D116F50" w14:textId="1BA21263" w:rsidR="003C1798" w:rsidRPr="00EE4F61" w:rsidRDefault="002B6425" w:rsidP="00EE4F61">
            <w:pPr>
              <w:autoSpaceDE w:val="0"/>
              <w:autoSpaceDN w:val="0"/>
              <w:spacing w:before="120" w:after="120"/>
              <w:rPr>
                <w:rFonts w:ascii="Verdana" w:hAnsi="Verdana"/>
                <w:b/>
              </w:rPr>
            </w:pPr>
            <w:r w:rsidRPr="00EE4F61">
              <w:rPr>
                <w:rFonts w:ascii="Verdana" w:hAnsi="Verdana"/>
                <w:bCs/>
              </w:rPr>
              <w:t xml:space="preserve">Up to </w:t>
            </w:r>
            <w:r w:rsidR="003478E6" w:rsidRPr="00EE4F61">
              <w:rPr>
                <w:rFonts w:ascii="Verdana" w:hAnsi="Verdana"/>
                <w:bCs/>
              </w:rPr>
              <w:t>3</w:t>
            </w:r>
            <w:r w:rsidR="001667A4" w:rsidRPr="00EE4F61">
              <w:rPr>
                <w:rFonts w:ascii="Verdana" w:hAnsi="Verdana"/>
                <w:bCs/>
              </w:rPr>
              <w:t xml:space="preserve"> </w:t>
            </w:r>
            <w:r w:rsidR="00B41F65" w:rsidRPr="00EE4F61">
              <w:rPr>
                <w:rFonts w:ascii="Verdana" w:hAnsi="Verdana"/>
                <w:bCs/>
              </w:rPr>
              <w:t>business day</w:t>
            </w:r>
            <w:r w:rsidRPr="00EE4F61">
              <w:rPr>
                <w:rFonts w:ascii="Verdana" w:hAnsi="Verdana"/>
                <w:bCs/>
              </w:rPr>
              <w:t>s</w:t>
            </w:r>
            <w:r w:rsidR="00797D6B" w:rsidRPr="00EE4F61">
              <w:rPr>
                <w:rFonts w:ascii="Verdana" w:hAnsi="Verdana"/>
                <w:bCs/>
              </w:rPr>
              <w:t>.</w:t>
            </w:r>
          </w:p>
        </w:tc>
        <w:tc>
          <w:tcPr>
            <w:tcW w:w="2137" w:type="pct"/>
            <w:tcBorders>
              <w:top w:val="single" w:sz="4" w:space="0" w:color="auto"/>
              <w:left w:val="single" w:sz="4" w:space="0" w:color="auto"/>
              <w:bottom w:val="single" w:sz="4" w:space="0" w:color="auto"/>
              <w:right w:val="single" w:sz="4" w:space="0" w:color="auto"/>
            </w:tcBorders>
            <w:shd w:val="clear" w:color="auto" w:fill="FFFFFF" w:themeFill="background1"/>
          </w:tcPr>
          <w:p w14:paraId="2955E8BA" w14:textId="337BDC44" w:rsidR="00F95286" w:rsidRPr="00EE4F61" w:rsidRDefault="00355C78" w:rsidP="00EE4F61">
            <w:pPr>
              <w:autoSpaceDE w:val="0"/>
              <w:autoSpaceDN w:val="0"/>
              <w:spacing w:before="120" w:after="120"/>
              <w:rPr>
                <w:rFonts w:ascii="Verdana" w:hAnsi="Verdana"/>
              </w:rPr>
            </w:pPr>
            <w:r w:rsidRPr="00EE4F61">
              <w:rPr>
                <w:rFonts w:ascii="Verdana" w:hAnsi="Verdana"/>
                <w:color w:val="000000"/>
              </w:rPr>
              <w:t xml:space="preserve">If </w:t>
            </w:r>
            <w:r w:rsidR="00DB0871" w:rsidRPr="00EE4F61">
              <w:rPr>
                <w:rFonts w:ascii="Verdana" w:hAnsi="Verdana"/>
                <w:color w:val="000000"/>
              </w:rPr>
              <w:t xml:space="preserve">CIF </w:t>
            </w:r>
            <w:r w:rsidRPr="00EE4F61">
              <w:rPr>
                <w:rFonts w:ascii="Verdana" w:hAnsi="Verdana"/>
                <w:color w:val="000000"/>
              </w:rPr>
              <w:t>indicates,</w:t>
            </w:r>
            <w:r w:rsidR="00DB0871" w:rsidRPr="00EE4F61">
              <w:rPr>
                <w:rFonts w:ascii="Verdana" w:hAnsi="Verdana"/>
              </w:rPr>
              <w:t> </w:t>
            </w:r>
            <w:r w:rsidR="00DB0871" w:rsidRPr="00EE4F61">
              <w:rPr>
                <w:rFonts w:ascii="Verdana" w:hAnsi="Verdana" w:cs="Calibri"/>
                <w:b/>
                <w:bCs/>
                <w:color w:val="000000"/>
              </w:rPr>
              <w:t>AM Contact</w:t>
            </w:r>
            <w:r w:rsidR="00DB0871" w:rsidRPr="00EE4F61">
              <w:rPr>
                <w:rFonts w:ascii="Verdana" w:hAnsi="Verdana"/>
              </w:rPr>
              <w:t> to enter a PBO or to “CCR Submit PBO RM Task for Approval</w:t>
            </w:r>
            <w:r w:rsidR="00797D6B" w:rsidRPr="00EE4F61">
              <w:rPr>
                <w:rFonts w:ascii="Verdana" w:hAnsi="Verdana"/>
              </w:rPr>
              <w:t>.</w:t>
            </w:r>
            <w:r w:rsidR="00DB0871" w:rsidRPr="00EE4F61">
              <w:rPr>
                <w:rFonts w:ascii="Verdana" w:hAnsi="Verdana"/>
              </w:rPr>
              <w:t>”</w:t>
            </w:r>
            <w:r w:rsidR="00DB0871" w:rsidRPr="00EE4F61">
              <w:rPr>
                <w:rFonts w:ascii="Verdana" w:hAnsi="Verdana"/>
                <w:b/>
                <w:bCs/>
                <w:color w:val="000000"/>
              </w:rPr>
              <w:t xml:space="preserve"> </w:t>
            </w:r>
          </w:p>
        </w:tc>
        <w:tc>
          <w:tcPr>
            <w:tcW w:w="1206" w:type="pct"/>
            <w:tcBorders>
              <w:top w:val="single" w:sz="4" w:space="0" w:color="auto"/>
              <w:left w:val="single" w:sz="4" w:space="0" w:color="auto"/>
              <w:bottom w:val="single" w:sz="4" w:space="0" w:color="auto"/>
              <w:right w:val="single" w:sz="4" w:space="0" w:color="auto"/>
            </w:tcBorders>
            <w:shd w:val="clear" w:color="auto" w:fill="FFFFFF" w:themeFill="background1"/>
          </w:tcPr>
          <w:p w14:paraId="5FCDEB4E" w14:textId="3024CBF7" w:rsidR="00DB0871" w:rsidRPr="00EE4F61" w:rsidRDefault="003519E9" w:rsidP="00EE4F61">
            <w:pPr>
              <w:autoSpaceDE w:val="0"/>
              <w:autoSpaceDN w:val="0"/>
              <w:spacing w:before="120" w:after="120"/>
              <w:rPr>
                <w:rFonts w:ascii="Verdana" w:hAnsi="Verdana"/>
              </w:rPr>
            </w:pPr>
            <w:hyperlink r:id="rId98" w:anchor="!/view?docid=f075340f-87ec-41b3-bdeb-16422d0fed0e" w:history="1">
              <w:r w:rsidRPr="00EE4F61">
                <w:rPr>
                  <w:rStyle w:val="Hyperlink"/>
                  <w:rFonts w:ascii="Verdana" w:hAnsi="Verdana" w:cs="Helvetica"/>
                  <w:shd w:val="clear" w:color="auto" w:fill="FFFFFF"/>
                </w:rPr>
                <w:t>PeopleSafe - Plan Benefit Overrides (PBO) CCR (024671)</w:t>
              </w:r>
            </w:hyperlink>
          </w:p>
        </w:tc>
      </w:tr>
      <w:bookmarkEnd w:id="83"/>
      <w:bookmarkEnd w:id="84"/>
    </w:tbl>
    <w:p w14:paraId="2CD12792" w14:textId="77777777" w:rsidR="0042491B" w:rsidRPr="00EE4F61" w:rsidRDefault="0042491B" w:rsidP="0029338D">
      <w:pPr>
        <w:spacing w:before="120" w:after="120"/>
        <w:rPr>
          <w:rFonts w:ascii="Verdana" w:hAnsi="Verdana"/>
          <w:bCs/>
        </w:rPr>
      </w:pPr>
    </w:p>
    <w:p w14:paraId="6EE7DEFB" w14:textId="77777777" w:rsidR="002D2A73" w:rsidRPr="00B452E5" w:rsidRDefault="0042491B" w:rsidP="0029338D">
      <w:pPr>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653019BE" w14:textId="77777777" w:rsidTr="0029338D">
        <w:tc>
          <w:tcPr>
            <w:tcW w:w="5000" w:type="pct"/>
            <w:shd w:val="clear" w:color="auto" w:fill="BFBFBF" w:themeFill="background1" w:themeFillShade="BF"/>
          </w:tcPr>
          <w:p w14:paraId="5062464F" w14:textId="1F54F2DC" w:rsidR="00F76821" w:rsidRPr="0029338D" w:rsidRDefault="007A19B4" w:rsidP="00232A03">
            <w:pPr>
              <w:pStyle w:val="Heading2"/>
              <w:spacing w:before="120" w:after="120"/>
              <w:rPr>
                <w:rFonts w:ascii="Verdana" w:hAnsi="Verdana"/>
                <w:i w:val="0"/>
                <w:iCs w:val="0"/>
              </w:rPr>
            </w:pPr>
            <w:bookmarkStart w:id="85" w:name="_Rx_Verification_(Only"/>
            <w:bookmarkStart w:id="86" w:name="_Rx_Verification"/>
            <w:bookmarkStart w:id="87" w:name="_Toc205958246"/>
            <w:bookmarkEnd w:id="85"/>
            <w:bookmarkEnd w:id="86"/>
            <w:r w:rsidRPr="0029338D">
              <w:rPr>
                <w:rFonts w:ascii="Verdana" w:hAnsi="Verdana"/>
                <w:i w:val="0"/>
                <w:iCs w:val="0"/>
              </w:rPr>
              <w:t>Prescription (</w:t>
            </w:r>
            <w:r w:rsidR="003D6082" w:rsidRPr="0029338D">
              <w:rPr>
                <w:rFonts w:ascii="Verdana" w:hAnsi="Verdana"/>
                <w:i w:val="0"/>
                <w:iCs w:val="0"/>
              </w:rPr>
              <w:t>Rx</w:t>
            </w:r>
            <w:r w:rsidRPr="0029338D">
              <w:rPr>
                <w:rFonts w:ascii="Verdana" w:hAnsi="Verdana"/>
                <w:i w:val="0"/>
                <w:iCs w:val="0"/>
              </w:rPr>
              <w:t>)</w:t>
            </w:r>
            <w:r w:rsidR="003D6082" w:rsidRPr="0029338D">
              <w:rPr>
                <w:rFonts w:ascii="Verdana" w:hAnsi="Verdana"/>
                <w:i w:val="0"/>
                <w:iCs w:val="0"/>
              </w:rPr>
              <w:t xml:space="preserve"> Verific</w:t>
            </w:r>
            <w:r w:rsidR="007E7AD3" w:rsidRPr="0029338D">
              <w:rPr>
                <w:rFonts w:ascii="Verdana" w:hAnsi="Verdana"/>
                <w:i w:val="0"/>
                <w:iCs w:val="0"/>
              </w:rPr>
              <w:t>ation</w:t>
            </w:r>
            <w:bookmarkEnd w:id="87"/>
          </w:p>
        </w:tc>
      </w:tr>
    </w:tbl>
    <w:p w14:paraId="47E6E56B" w14:textId="77777777" w:rsidR="00EE4F61" w:rsidRDefault="00EE4F61" w:rsidP="00B67285">
      <w:pPr>
        <w:autoSpaceDE w:val="0"/>
        <w:autoSpaceDN w:val="0"/>
        <w:spacing w:before="120" w:after="120"/>
        <w:jc w:val="both"/>
        <w:rPr>
          <w:rFonts w:ascii="Verdana" w:hAnsi="Verdana"/>
        </w:rPr>
      </w:pPr>
    </w:p>
    <w:p w14:paraId="38A39752" w14:textId="61715E29" w:rsidR="00686664" w:rsidRPr="00D056E5" w:rsidRDefault="00201764" w:rsidP="0029338D">
      <w:pPr>
        <w:autoSpaceDE w:val="0"/>
        <w:autoSpaceDN w:val="0"/>
        <w:spacing w:before="120" w:after="120"/>
        <w:jc w:val="both"/>
        <w:rPr>
          <w:rFonts w:ascii="Verdana" w:hAnsi="Verdana"/>
          <w:bCs/>
          <w:color w:val="000000"/>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2"/>
        <w:gridCol w:w="1800"/>
        <w:gridCol w:w="5532"/>
        <w:gridCol w:w="3126"/>
      </w:tblGrid>
      <w:tr w:rsidR="001A4602" w:rsidRPr="00D056E5" w14:paraId="4C3A1780" w14:textId="77777777" w:rsidTr="0029338D">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0F735" w14:textId="77777777" w:rsidR="003C1798" w:rsidRPr="00D056E5" w:rsidRDefault="003C1798" w:rsidP="005A3B8E">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48A4F7" w14:textId="77777777" w:rsidR="003C1798" w:rsidRPr="00D056E5" w:rsidRDefault="0099424C" w:rsidP="005A3B8E">
            <w:pPr>
              <w:spacing w:before="120" w:after="120"/>
              <w:jc w:val="center"/>
              <w:rPr>
                <w:rFonts w:ascii="Verdana" w:hAnsi="Verdana"/>
                <w:b/>
              </w:rPr>
            </w:pPr>
            <w:r w:rsidRPr="00D056E5">
              <w:rPr>
                <w:rFonts w:ascii="Verdana" w:hAnsi="Verdana"/>
                <w:b/>
              </w:rPr>
              <w:t>Turnaround Time</w:t>
            </w:r>
          </w:p>
        </w:tc>
        <w:tc>
          <w:tcPr>
            <w:tcW w:w="213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D6330" w14:textId="77777777" w:rsidR="003C1798" w:rsidRPr="00D056E5" w:rsidRDefault="003C1798" w:rsidP="005A3B8E">
            <w:pPr>
              <w:spacing w:before="120" w:after="120"/>
              <w:jc w:val="center"/>
              <w:rPr>
                <w:rFonts w:ascii="Verdana" w:hAnsi="Verdana"/>
                <w:b/>
              </w:rPr>
            </w:pPr>
            <w:r w:rsidRPr="00D056E5">
              <w:rPr>
                <w:rFonts w:ascii="Verdana" w:hAnsi="Verdana"/>
                <w:b/>
              </w:rPr>
              <w:t>Uses</w:t>
            </w:r>
          </w:p>
        </w:tc>
        <w:tc>
          <w:tcPr>
            <w:tcW w:w="120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02D88B" w14:textId="77777777" w:rsidR="003C1798" w:rsidRPr="00D056E5" w:rsidRDefault="003C1798" w:rsidP="005A3B8E">
            <w:pPr>
              <w:spacing w:before="120" w:after="120"/>
              <w:jc w:val="center"/>
              <w:rPr>
                <w:rFonts w:ascii="Verdana" w:hAnsi="Verdana"/>
                <w:b/>
              </w:rPr>
            </w:pPr>
            <w:r w:rsidRPr="00D056E5">
              <w:rPr>
                <w:rFonts w:ascii="Verdana" w:hAnsi="Verdana"/>
                <w:b/>
              </w:rPr>
              <w:t>Associated Work Instructions</w:t>
            </w:r>
          </w:p>
        </w:tc>
      </w:tr>
      <w:tr w:rsidR="001A4602" w:rsidRPr="00004C56" w14:paraId="23D79E84" w14:textId="77777777" w:rsidTr="003519E9">
        <w:tc>
          <w:tcPr>
            <w:tcW w:w="962" w:type="pct"/>
            <w:tcBorders>
              <w:top w:val="single" w:sz="4" w:space="0" w:color="auto"/>
              <w:left w:val="single" w:sz="4" w:space="0" w:color="auto"/>
              <w:bottom w:val="single" w:sz="4" w:space="0" w:color="auto"/>
              <w:right w:val="single" w:sz="4" w:space="0" w:color="auto"/>
            </w:tcBorders>
            <w:shd w:val="clear" w:color="auto" w:fill="FFFFFF"/>
          </w:tcPr>
          <w:p w14:paraId="1D67F773" w14:textId="77777777" w:rsidR="003C1798" w:rsidRPr="00004C56" w:rsidRDefault="003C1798" w:rsidP="00004C56">
            <w:pPr>
              <w:spacing w:before="120" w:after="120"/>
              <w:rPr>
                <w:rFonts w:ascii="Verdana" w:hAnsi="Verdana"/>
                <w:b/>
                <w:color w:val="000000"/>
              </w:rPr>
            </w:pPr>
            <w:bookmarkStart w:id="88" w:name="courtesyretrans"/>
            <w:r w:rsidRPr="00004C56">
              <w:rPr>
                <w:rFonts w:ascii="Verdana" w:hAnsi="Verdana"/>
                <w:b/>
                <w:bCs/>
                <w:color w:val="000000"/>
              </w:rPr>
              <w:t>Courtesy Retranslation</w:t>
            </w:r>
            <w:r w:rsidRPr="00004C56">
              <w:rPr>
                <w:rFonts w:ascii="Verdana" w:hAnsi="Verdana"/>
                <w:color w:val="000000"/>
              </w:rPr>
              <w:t xml:space="preserve"> </w:t>
            </w:r>
            <w:bookmarkEnd w:id="88"/>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388CB6D8" w14:textId="4F9F6A44" w:rsidR="003C1798" w:rsidRPr="00004C56" w:rsidRDefault="002B6425" w:rsidP="00004C56">
            <w:pPr>
              <w:autoSpaceDE w:val="0"/>
              <w:autoSpaceDN w:val="0"/>
              <w:spacing w:before="120" w:after="120"/>
              <w:rPr>
                <w:rFonts w:ascii="Verdana" w:hAnsi="Verdana"/>
              </w:rPr>
            </w:pPr>
            <w:r w:rsidRPr="00004C56">
              <w:rPr>
                <w:rFonts w:ascii="Verdana" w:hAnsi="Verdana"/>
                <w:bCs/>
              </w:rPr>
              <w:t xml:space="preserve">Up to </w:t>
            </w:r>
            <w:r w:rsidR="0066418B" w:rsidRPr="00004C56">
              <w:rPr>
                <w:rFonts w:ascii="Verdana" w:hAnsi="Verdana"/>
                <w:bCs/>
              </w:rPr>
              <w:t>3 business days</w:t>
            </w:r>
            <w:r w:rsidR="00797D6B" w:rsidRPr="00004C56">
              <w:rPr>
                <w:rFonts w:ascii="Verdana" w:hAnsi="Verdana"/>
                <w:bCs/>
              </w:rPr>
              <w:t>.</w:t>
            </w:r>
          </w:p>
        </w:tc>
        <w:tc>
          <w:tcPr>
            <w:tcW w:w="2136" w:type="pct"/>
            <w:tcBorders>
              <w:top w:val="single" w:sz="4" w:space="0" w:color="auto"/>
              <w:left w:val="single" w:sz="4" w:space="0" w:color="auto"/>
              <w:bottom w:val="single" w:sz="4" w:space="0" w:color="auto"/>
              <w:right w:val="single" w:sz="4" w:space="0" w:color="auto"/>
            </w:tcBorders>
            <w:shd w:val="clear" w:color="auto" w:fill="FFFFFF"/>
          </w:tcPr>
          <w:p w14:paraId="0F03EAE8" w14:textId="052C7314" w:rsidR="00EE2CBD" w:rsidRPr="00004C56" w:rsidRDefault="00BD7164" w:rsidP="00004C56">
            <w:pPr>
              <w:numPr>
                <w:ilvl w:val="0"/>
                <w:numId w:val="43"/>
              </w:numPr>
              <w:spacing w:before="120" w:after="120"/>
              <w:rPr>
                <w:rFonts w:ascii="Verdana" w:hAnsi="Verdana"/>
                <w:color w:val="000000"/>
              </w:rPr>
            </w:pPr>
            <w:r w:rsidRPr="00004C56">
              <w:rPr>
                <w:rFonts w:ascii="Verdana" w:hAnsi="Verdana"/>
                <w:color w:val="000000"/>
              </w:rPr>
              <w:t>Requesting a </w:t>
            </w:r>
            <w:hyperlink r:id="rId99" w:anchor="!/view?docid=daa2f803-cb92-44fd-9db9-5271bd78e68d" w:tgtFrame="_blank" w:history="1">
              <w:r w:rsidR="000B5124" w:rsidRPr="00004C56">
                <w:rPr>
                  <w:rFonts w:ascii="Verdana" w:hAnsi="Verdana"/>
                  <w:color w:val="0000FF"/>
                  <w:u w:val="single"/>
                </w:rPr>
                <w:t>Variable Fill (058594)</w:t>
              </w:r>
            </w:hyperlink>
            <w:r w:rsidRPr="00004C56">
              <w:rPr>
                <w:rFonts w:ascii="Verdana" w:hAnsi="Verdana"/>
                <w:color w:val="000000"/>
              </w:rPr>
              <w:t>.</w:t>
            </w:r>
          </w:p>
          <w:p w14:paraId="0C908968" w14:textId="50C1028F" w:rsidR="0066418B" w:rsidRPr="00004C56" w:rsidRDefault="00EE2CBD" w:rsidP="00004C56">
            <w:pPr>
              <w:numPr>
                <w:ilvl w:val="0"/>
                <w:numId w:val="43"/>
              </w:numPr>
              <w:spacing w:before="120" w:after="120"/>
              <w:rPr>
                <w:rFonts w:ascii="Verdana" w:hAnsi="Verdana"/>
                <w:color w:val="000000"/>
              </w:rPr>
            </w:pPr>
            <w:r w:rsidRPr="00004C56">
              <w:rPr>
                <w:rFonts w:ascii="Verdana" w:hAnsi="Verdana"/>
                <w:color w:val="000000"/>
              </w:rPr>
              <w:t>W</w:t>
            </w:r>
            <w:r w:rsidR="0066418B" w:rsidRPr="00004C56">
              <w:rPr>
                <w:rFonts w:ascii="Verdana" w:hAnsi="Verdana"/>
                <w:color w:val="000000"/>
              </w:rPr>
              <w:t xml:space="preserve">hen a member expects a 90-day </w:t>
            </w:r>
            <w:r w:rsidR="009B3971" w:rsidRPr="00004C56">
              <w:rPr>
                <w:rFonts w:ascii="Verdana" w:hAnsi="Verdana"/>
                <w:color w:val="000000"/>
              </w:rPr>
              <w:t>supply,</w:t>
            </w:r>
            <w:r w:rsidR="0066418B" w:rsidRPr="00004C56">
              <w:rPr>
                <w:rFonts w:ascii="Verdana" w:hAnsi="Verdana"/>
                <w:color w:val="000000"/>
              </w:rPr>
              <w:t xml:space="preserve"> but the Rx was written for a 30 </w:t>
            </w:r>
            <w:r w:rsidR="009B3971" w:rsidRPr="00004C56">
              <w:rPr>
                <w:rFonts w:ascii="Verdana" w:hAnsi="Verdana"/>
                <w:color w:val="000000"/>
              </w:rPr>
              <w:t>days’</w:t>
            </w:r>
            <w:r w:rsidR="0066418B" w:rsidRPr="00004C56">
              <w:rPr>
                <w:rFonts w:ascii="Verdana" w:hAnsi="Verdana"/>
                <w:color w:val="000000"/>
              </w:rPr>
              <w:t xml:space="preserve"> supply or less</w:t>
            </w:r>
            <w:r w:rsidR="000167BA" w:rsidRPr="00004C56">
              <w:rPr>
                <w:rFonts w:ascii="Verdana" w:hAnsi="Verdana"/>
                <w:color w:val="000000"/>
              </w:rPr>
              <w:t xml:space="preserve"> </w:t>
            </w:r>
            <w:r w:rsidR="0066418B" w:rsidRPr="00004C56">
              <w:rPr>
                <w:rFonts w:ascii="Verdana" w:hAnsi="Verdana"/>
                <w:color w:val="000000"/>
              </w:rPr>
              <w:t>(Bulk Up)</w:t>
            </w:r>
            <w:r w:rsidR="00797D6B" w:rsidRPr="00004C56">
              <w:rPr>
                <w:rFonts w:ascii="Verdana" w:hAnsi="Verdana"/>
                <w:color w:val="000000"/>
              </w:rPr>
              <w:t>.</w:t>
            </w:r>
            <w:r w:rsidR="0066418B" w:rsidRPr="00004C56">
              <w:rPr>
                <w:rFonts w:ascii="Verdana" w:hAnsi="Verdana"/>
                <w:color w:val="000000"/>
              </w:rPr>
              <w:t> </w:t>
            </w:r>
          </w:p>
          <w:p w14:paraId="34F7E2F2" w14:textId="714A32C2" w:rsidR="003C1798" w:rsidRPr="00004C56" w:rsidRDefault="00BD7164" w:rsidP="00004C56">
            <w:pPr>
              <w:numPr>
                <w:ilvl w:val="0"/>
                <w:numId w:val="43"/>
              </w:numPr>
              <w:spacing w:before="120" w:after="120"/>
              <w:rPr>
                <w:rFonts w:ascii="Verdana" w:hAnsi="Verdana"/>
              </w:rPr>
            </w:pPr>
            <w:r w:rsidRPr="00004C56">
              <w:rPr>
                <w:rFonts w:ascii="Verdana" w:hAnsi="Verdana"/>
                <w:color w:val="000000"/>
              </w:rPr>
              <w:t>When a member requests their prescription to be filled for less than the</w:t>
            </w:r>
            <w:r w:rsidR="003B4091" w:rsidRPr="00004C56">
              <w:rPr>
                <w:rFonts w:ascii="Verdana" w:hAnsi="Verdana"/>
                <w:color w:val="000000"/>
              </w:rPr>
              <w:t xml:space="preserve"> </w:t>
            </w:r>
            <w:r w:rsidRPr="00004C56">
              <w:rPr>
                <w:rFonts w:ascii="Verdana" w:hAnsi="Verdana"/>
                <w:color w:val="000000"/>
              </w:rPr>
              <w:t>90 days’ supply as currently written</w:t>
            </w:r>
            <w:r w:rsidR="00302EF1" w:rsidRPr="00004C56">
              <w:rPr>
                <w:rFonts w:ascii="Verdana" w:hAnsi="Verdana"/>
                <w:color w:val="000000"/>
              </w:rPr>
              <w:t>, or if a prescription is entered for larger than a 90 day</w:t>
            </w:r>
            <w:r w:rsidR="004217FF" w:rsidRPr="00004C56">
              <w:rPr>
                <w:rFonts w:ascii="Verdana" w:hAnsi="Verdana"/>
                <w:color w:val="000000"/>
              </w:rPr>
              <w:t>’</w:t>
            </w:r>
            <w:r w:rsidR="00302EF1" w:rsidRPr="00004C56">
              <w:rPr>
                <w:rFonts w:ascii="Verdana" w:hAnsi="Verdana"/>
                <w:color w:val="000000"/>
              </w:rPr>
              <w:t>s supply and needs to be reduced to the amount the plan allows</w:t>
            </w:r>
            <w:r w:rsidR="000167BA" w:rsidRPr="00004C56">
              <w:rPr>
                <w:rFonts w:ascii="Verdana" w:hAnsi="Verdana"/>
                <w:color w:val="000000"/>
              </w:rPr>
              <w:t xml:space="preserve"> </w:t>
            </w:r>
            <w:r w:rsidRPr="00004C56">
              <w:rPr>
                <w:rFonts w:ascii="Verdana" w:hAnsi="Verdana"/>
                <w:color w:val="000000"/>
              </w:rPr>
              <w:t>(Downsizing a Prescription)</w:t>
            </w:r>
            <w:r w:rsidR="000167BA" w:rsidRPr="00004C56">
              <w:rPr>
                <w:rFonts w:ascii="Verdana" w:hAnsi="Verdana"/>
                <w:color w:val="000000"/>
              </w:rPr>
              <w:t>.</w:t>
            </w:r>
            <w:r w:rsidR="000167BA" w:rsidRPr="00004C56">
              <w:rPr>
                <w:rFonts w:ascii="Verdana" w:hAnsi="Verdana"/>
                <w:b/>
                <w:bCs/>
                <w:color w:val="000000"/>
              </w:rPr>
              <w:t xml:space="preserve"> </w:t>
            </w:r>
          </w:p>
        </w:tc>
        <w:tc>
          <w:tcPr>
            <w:tcW w:w="1207" w:type="pct"/>
            <w:tcBorders>
              <w:top w:val="single" w:sz="4" w:space="0" w:color="auto"/>
              <w:left w:val="single" w:sz="4" w:space="0" w:color="auto"/>
              <w:bottom w:val="single" w:sz="4" w:space="0" w:color="auto"/>
              <w:right w:val="single" w:sz="4" w:space="0" w:color="auto"/>
            </w:tcBorders>
            <w:shd w:val="clear" w:color="auto" w:fill="FFFFFF"/>
          </w:tcPr>
          <w:p w14:paraId="24CA2E64" w14:textId="0F754EED" w:rsidR="003C1798" w:rsidRPr="00004C56" w:rsidRDefault="000B5124" w:rsidP="00004C56">
            <w:pPr>
              <w:autoSpaceDE w:val="0"/>
              <w:autoSpaceDN w:val="0"/>
              <w:spacing w:before="120" w:after="120"/>
              <w:rPr>
                <w:rFonts w:ascii="Verdana" w:hAnsi="Verdana" w:cs="Helvetica"/>
                <w:color w:val="000000"/>
                <w:shd w:val="clear" w:color="auto" w:fill="FFFFFF"/>
              </w:rPr>
            </w:pPr>
            <w:hyperlink r:id="rId100" w:anchor="!/view?docid=524fc0e9-7c7b-4f21-8a43-36a8783b4c50" w:history="1">
              <w:r w:rsidRPr="00004C56">
                <w:rPr>
                  <w:rStyle w:val="Hyperlink"/>
                  <w:rFonts w:ascii="Verdana" w:hAnsi="Verdana" w:cs="Helvetica"/>
                  <w:shd w:val="clear" w:color="auto" w:fill="FFFFFF"/>
                </w:rPr>
                <w:t>Prescription Verification (008134)</w:t>
              </w:r>
            </w:hyperlink>
          </w:p>
          <w:p w14:paraId="7B6268F3" w14:textId="275AAA5D" w:rsidR="00B41F65" w:rsidRPr="00004C56" w:rsidRDefault="00B41F65" w:rsidP="00004C56">
            <w:pPr>
              <w:autoSpaceDE w:val="0"/>
              <w:autoSpaceDN w:val="0"/>
              <w:spacing w:before="120" w:after="120"/>
              <w:rPr>
                <w:rFonts w:ascii="Verdana" w:eastAsia="Wingdings" w:hAnsi="Verdana" w:cs="Wingdings"/>
                <w:color w:val="0000FF"/>
                <w:u w:val="single"/>
              </w:rPr>
            </w:pPr>
            <w:hyperlink r:id="rId101" w:anchor="!/view?docid=daa2f803-cb92-44fd-9db9-5271bd78e68d" w:history="1">
              <w:r w:rsidRPr="00004C56">
                <w:rPr>
                  <w:rStyle w:val="Hyperlink"/>
                  <w:rFonts w:ascii="Verdana" w:eastAsia="Wingdings" w:hAnsi="Verdana" w:cs="Wingdings"/>
                </w:rPr>
                <w:t>Variable Fill</w:t>
              </w:r>
              <w:r w:rsidR="00962562" w:rsidRPr="00004C56">
                <w:rPr>
                  <w:rStyle w:val="Hyperlink"/>
                  <w:rFonts w:ascii="Verdana" w:eastAsia="Wingdings" w:hAnsi="Verdana" w:cs="Wingdings"/>
                </w:rPr>
                <w:t xml:space="preserve"> (058594)</w:t>
              </w:r>
            </w:hyperlink>
          </w:p>
          <w:p w14:paraId="39F15124" w14:textId="25129461" w:rsidR="00B41F65" w:rsidRPr="0029338D" w:rsidRDefault="003519E9" w:rsidP="00004C56">
            <w:pPr>
              <w:autoSpaceDE w:val="0"/>
              <w:autoSpaceDN w:val="0"/>
              <w:spacing w:before="120" w:after="120"/>
              <w:rPr>
                <w:rFonts w:ascii="Verdana" w:hAnsi="Verdana"/>
              </w:rPr>
            </w:pPr>
            <w:hyperlink r:id="rId102" w:anchor="!/view?docid=932f2f09-4581-4c2c-861d-5145ad7ab97a" w:tgtFrame="_blank" w:history="1">
              <w:r w:rsidRPr="00004C56">
                <w:rPr>
                  <w:rFonts w:ascii="Verdana" w:eastAsia="Wingdings" w:hAnsi="Verdana" w:cs="Wingdings"/>
                  <w:color w:val="0000FF"/>
                  <w:u w:val="single"/>
                </w:rPr>
                <w:t>PeopleSafe - Prescription (Rx) Refill/Renewal (Order Placement) (004628)</w:t>
              </w:r>
            </w:hyperlink>
            <w:r w:rsidRPr="0029338D">
              <w:rPr>
                <w:rFonts w:ascii="Verdana" w:hAnsi="Verdana"/>
              </w:rPr>
              <w:t xml:space="preserve"> </w:t>
            </w:r>
            <w:r w:rsidRPr="00004C56">
              <w:rPr>
                <w:rFonts w:ascii="Verdana" w:hAnsi="Verdana"/>
              </w:rPr>
              <w:t>- Section Titled</w:t>
            </w:r>
            <w:r w:rsidR="00FC0122">
              <w:rPr>
                <w:rFonts w:ascii="Verdana" w:hAnsi="Verdana"/>
              </w:rPr>
              <w:t xml:space="preserve">: </w:t>
            </w:r>
            <w:r w:rsidRPr="00004C56">
              <w:rPr>
                <w:rFonts w:ascii="Verdana" w:hAnsi="Verdana"/>
              </w:rPr>
              <w:t>Downsizing a Prescription (Days’ Supply)</w:t>
            </w:r>
            <w:r w:rsidRPr="0029338D">
              <w:rPr>
                <w:rFonts w:ascii="Verdana" w:hAnsi="Verdana"/>
              </w:rPr>
              <w:t xml:space="preserve">. </w:t>
            </w:r>
          </w:p>
          <w:p w14:paraId="39704A1A" w14:textId="008E9615" w:rsidR="00564DBF" w:rsidRPr="00004C56" w:rsidRDefault="000B5124" w:rsidP="00004C56">
            <w:pPr>
              <w:autoSpaceDE w:val="0"/>
              <w:autoSpaceDN w:val="0"/>
              <w:spacing w:before="120" w:after="120"/>
              <w:rPr>
                <w:rFonts w:ascii="Verdana" w:hAnsi="Verdana"/>
                <w:color w:val="FF0000"/>
              </w:rPr>
            </w:pPr>
            <w:hyperlink r:id="rId103" w:anchor="!/view?docid=e92bf2fd-2808-48f6-bb6d-fd22f0077735" w:tgtFrame="_blank" w:history="1">
              <w:r w:rsidRPr="00004C56">
                <w:rPr>
                  <w:rFonts w:ascii="Verdana" w:eastAsia="Wingdings" w:hAnsi="Verdana" w:cs="Wingdings"/>
                  <w:color w:val="0000FF"/>
                  <w:u w:val="single"/>
                </w:rPr>
                <w:t>Bulk Up Rules CCR (030449)</w:t>
              </w:r>
            </w:hyperlink>
            <w:r w:rsidR="00086777" w:rsidRPr="00004C56">
              <w:rPr>
                <w:rFonts w:ascii="Verdana" w:eastAsia="Wingdings" w:hAnsi="Verdana" w:cs="Wingdings"/>
                <w:color w:val="0000FF"/>
                <w:u w:val="single"/>
              </w:rPr>
              <w:t xml:space="preserve"> </w:t>
            </w:r>
          </w:p>
        </w:tc>
      </w:tr>
      <w:tr w:rsidR="001A4602" w:rsidRPr="00004C56" w14:paraId="294DF47E" w14:textId="77777777" w:rsidTr="003519E9">
        <w:tc>
          <w:tcPr>
            <w:tcW w:w="962" w:type="pct"/>
            <w:tcBorders>
              <w:top w:val="single" w:sz="4" w:space="0" w:color="auto"/>
              <w:left w:val="single" w:sz="4" w:space="0" w:color="auto"/>
              <w:bottom w:val="single" w:sz="4" w:space="0" w:color="auto"/>
              <w:right w:val="single" w:sz="4" w:space="0" w:color="auto"/>
            </w:tcBorders>
            <w:shd w:val="clear" w:color="auto" w:fill="FFFFFF"/>
          </w:tcPr>
          <w:p w14:paraId="1C44F291" w14:textId="77777777" w:rsidR="002B6425" w:rsidRPr="00004C56" w:rsidRDefault="002B6425" w:rsidP="00004C56">
            <w:pPr>
              <w:spacing w:before="120" w:after="120"/>
              <w:rPr>
                <w:rFonts w:ascii="Verdana" w:hAnsi="Verdana"/>
                <w:b/>
                <w:bCs/>
              </w:rPr>
            </w:pPr>
            <w:r w:rsidRPr="00004C56">
              <w:rPr>
                <w:rFonts w:ascii="Verdana" w:hAnsi="Verdana"/>
                <w:b/>
                <w:bCs/>
              </w:rPr>
              <w:t>Rx Copy</w:t>
            </w:r>
          </w:p>
          <w:p w14:paraId="1C1A67E4" w14:textId="77777777" w:rsidR="002B6425" w:rsidRPr="00004C56" w:rsidRDefault="002B6425" w:rsidP="00004C56">
            <w:pPr>
              <w:spacing w:before="120" w:after="120"/>
              <w:rPr>
                <w:rFonts w:ascii="Verdana" w:hAnsi="Verdana"/>
                <w:b/>
                <w:bCs/>
                <w:color w:val="000000"/>
              </w:rPr>
            </w:pP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3C1046AF" w14:textId="09A71C32" w:rsidR="002B6425" w:rsidRPr="00004C56" w:rsidRDefault="002B6425" w:rsidP="00004C56">
            <w:pPr>
              <w:spacing w:before="120" w:after="120"/>
              <w:rPr>
                <w:rFonts w:ascii="Verdana" w:hAnsi="Verdana"/>
              </w:rPr>
            </w:pPr>
            <w:r w:rsidRPr="00004C56">
              <w:rPr>
                <w:rFonts w:ascii="Verdana" w:hAnsi="Verdana"/>
                <w:bCs/>
              </w:rPr>
              <w:t xml:space="preserve">Up to </w:t>
            </w:r>
            <w:r w:rsidR="001667A4" w:rsidRPr="00004C56">
              <w:rPr>
                <w:rFonts w:ascii="Verdana" w:hAnsi="Verdana"/>
                <w:bCs/>
              </w:rPr>
              <w:t xml:space="preserve">2 </w:t>
            </w:r>
            <w:r w:rsidR="00E66316" w:rsidRPr="00004C56">
              <w:rPr>
                <w:rFonts w:ascii="Verdana" w:hAnsi="Verdana"/>
                <w:bCs/>
              </w:rPr>
              <w:t>business day</w:t>
            </w:r>
            <w:r w:rsidR="001667A4" w:rsidRPr="00004C56">
              <w:rPr>
                <w:rFonts w:ascii="Verdana" w:hAnsi="Verdana"/>
                <w:bCs/>
              </w:rPr>
              <w:t>s</w:t>
            </w:r>
            <w:r w:rsidR="00797D6B" w:rsidRPr="00004C56">
              <w:rPr>
                <w:rFonts w:ascii="Verdana" w:hAnsi="Verdana"/>
                <w:bCs/>
              </w:rPr>
              <w:t>.</w:t>
            </w:r>
          </w:p>
        </w:tc>
        <w:tc>
          <w:tcPr>
            <w:tcW w:w="2136" w:type="pct"/>
            <w:tcBorders>
              <w:top w:val="single" w:sz="4" w:space="0" w:color="auto"/>
              <w:left w:val="single" w:sz="4" w:space="0" w:color="auto"/>
              <w:bottom w:val="single" w:sz="4" w:space="0" w:color="auto"/>
              <w:right w:val="single" w:sz="4" w:space="0" w:color="auto"/>
            </w:tcBorders>
            <w:shd w:val="clear" w:color="auto" w:fill="FFFFFF"/>
          </w:tcPr>
          <w:p w14:paraId="57746B88" w14:textId="6A20D922" w:rsidR="002B6425" w:rsidRPr="00004C56" w:rsidRDefault="002B6425" w:rsidP="00004C56">
            <w:pPr>
              <w:autoSpaceDE w:val="0"/>
              <w:autoSpaceDN w:val="0"/>
              <w:spacing w:before="120" w:after="120"/>
              <w:rPr>
                <w:rFonts w:ascii="Verdana" w:hAnsi="Verdana"/>
              </w:rPr>
            </w:pPr>
            <w:r w:rsidRPr="00004C56">
              <w:rPr>
                <w:rFonts w:ascii="Verdana" w:hAnsi="Verdana"/>
              </w:rPr>
              <w:t xml:space="preserve">Created when the member requests a </w:t>
            </w:r>
            <w:r w:rsidR="001A4602" w:rsidRPr="00004C56">
              <w:rPr>
                <w:rFonts w:ascii="Verdana" w:hAnsi="Verdana"/>
              </w:rPr>
              <w:t xml:space="preserve">hard </w:t>
            </w:r>
            <w:r w:rsidRPr="00004C56">
              <w:rPr>
                <w:rFonts w:ascii="Verdana" w:hAnsi="Verdana"/>
              </w:rPr>
              <w:t xml:space="preserve">copy of their </w:t>
            </w:r>
            <w:r w:rsidR="001A4602" w:rsidRPr="00004C56">
              <w:rPr>
                <w:rFonts w:ascii="Verdana" w:hAnsi="Verdana"/>
              </w:rPr>
              <w:t xml:space="preserve">prescription </w:t>
            </w:r>
            <w:r w:rsidRPr="00004C56">
              <w:rPr>
                <w:rFonts w:ascii="Verdana" w:hAnsi="Verdana"/>
              </w:rPr>
              <w:t xml:space="preserve">Rx </w:t>
            </w:r>
            <w:r w:rsidR="001A4602" w:rsidRPr="00004C56">
              <w:rPr>
                <w:rFonts w:ascii="Verdana" w:hAnsi="Verdana"/>
              </w:rPr>
              <w:t>be mailed to their residence</w:t>
            </w:r>
            <w:r w:rsidRPr="00004C56">
              <w:rPr>
                <w:rFonts w:ascii="Verdana" w:hAnsi="Verdana"/>
              </w:rPr>
              <w:t>.</w:t>
            </w:r>
          </w:p>
          <w:p w14:paraId="5B9EA307" w14:textId="0602CED5" w:rsidR="002B6425" w:rsidRPr="00004C56" w:rsidRDefault="002B6425" w:rsidP="00004C56">
            <w:pPr>
              <w:autoSpaceDE w:val="0"/>
              <w:autoSpaceDN w:val="0"/>
              <w:spacing w:before="120" w:after="120"/>
              <w:rPr>
                <w:rFonts w:ascii="Verdana" w:hAnsi="Verdana"/>
                <w:bCs/>
                <w:color w:val="FF0000"/>
              </w:rPr>
            </w:pPr>
          </w:p>
        </w:tc>
        <w:tc>
          <w:tcPr>
            <w:tcW w:w="1207" w:type="pct"/>
            <w:tcBorders>
              <w:top w:val="single" w:sz="4" w:space="0" w:color="auto"/>
              <w:left w:val="single" w:sz="4" w:space="0" w:color="auto"/>
              <w:bottom w:val="single" w:sz="4" w:space="0" w:color="auto"/>
              <w:right w:val="single" w:sz="4" w:space="0" w:color="auto"/>
            </w:tcBorders>
            <w:shd w:val="clear" w:color="auto" w:fill="FFFFFF"/>
          </w:tcPr>
          <w:p w14:paraId="4E3F532D" w14:textId="313A2173" w:rsidR="002B6425" w:rsidRPr="00004C56" w:rsidRDefault="003519E9" w:rsidP="00004C56">
            <w:pPr>
              <w:autoSpaceDE w:val="0"/>
              <w:autoSpaceDN w:val="0"/>
              <w:spacing w:before="120" w:after="120"/>
              <w:rPr>
                <w:rFonts w:ascii="Verdana" w:hAnsi="Verdana"/>
                <w:color w:val="333333"/>
              </w:rPr>
            </w:pPr>
            <w:hyperlink r:id="rId104" w:anchor="!/view?docid=a96488fd-ccd0-4890-8456-894932ff1a8e" w:history="1">
              <w:r w:rsidRPr="00004C56">
                <w:rPr>
                  <w:rStyle w:val="Hyperlink"/>
                  <w:rFonts w:ascii="Verdana" w:hAnsi="Verdana"/>
                </w:rPr>
                <w:t>PeopleSafe - Prescription Copy Request (020772)</w:t>
              </w:r>
            </w:hyperlink>
          </w:p>
          <w:p w14:paraId="6FE11776" w14:textId="18B0316C" w:rsidR="001A4602" w:rsidRPr="00004C56" w:rsidRDefault="001A4602" w:rsidP="00004C56">
            <w:pPr>
              <w:autoSpaceDE w:val="0"/>
              <w:autoSpaceDN w:val="0"/>
              <w:spacing w:before="120" w:after="120"/>
              <w:rPr>
                <w:rFonts w:ascii="Verdana" w:hAnsi="Verdana"/>
              </w:rPr>
            </w:pPr>
            <w:r w:rsidRPr="00004C56">
              <w:rPr>
                <w:rFonts w:ascii="Verdana" w:hAnsi="Verdana" w:cs="Helvetica"/>
                <w:color w:val="000000"/>
                <w:shd w:val="clear" w:color="auto" w:fill="FFFFFF"/>
              </w:rPr>
              <w:t xml:space="preserve">Verbal Verification of the hard copy of a prescription that mailed to the member, refer to </w:t>
            </w:r>
            <w:hyperlink r:id="rId105" w:anchor="!/view?docid=ff2706a9-6f42-4ccd-87e1-59cb2ce103a8" w:history="1">
              <w:r w:rsidR="002705AE" w:rsidRPr="00004C56">
                <w:rPr>
                  <w:rStyle w:val="Hyperlink"/>
                  <w:rFonts w:ascii="Verdana" w:hAnsi="Verdana" w:cs="Helvetica"/>
                  <w:shd w:val="clear" w:color="auto" w:fill="FFFFFF"/>
                </w:rPr>
                <w:t>PeopleSafe - When to Transfer Calls to Clinical Care (024833)</w:t>
              </w:r>
            </w:hyperlink>
            <w:r w:rsidR="003B4091" w:rsidRPr="0029338D">
              <w:rPr>
                <w:rFonts w:ascii="Verdana" w:hAnsi="Verdana"/>
              </w:rPr>
              <w:t>.</w:t>
            </w:r>
          </w:p>
        </w:tc>
      </w:tr>
      <w:tr w:rsidR="001A4602" w:rsidRPr="00004C56" w14:paraId="46E4C52F" w14:textId="77777777" w:rsidTr="003519E9">
        <w:tc>
          <w:tcPr>
            <w:tcW w:w="962" w:type="pct"/>
            <w:tcBorders>
              <w:top w:val="single" w:sz="4" w:space="0" w:color="auto"/>
              <w:left w:val="single" w:sz="4" w:space="0" w:color="auto"/>
              <w:bottom w:val="single" w:sz="4" w:space="0" w:color="auto"/>
              <w:right w:val="single" w:sz="4" w:space="0" w:color="auto"/>
            </w:tcBorders>
            <w:shd w:val="clear" w:color="auto" w:fill="FFFFFF"/>
          </w:tcPr>
          <w:p w14:paraId="2FC37E5E" w14:textId="15E0DCA4" w:rsidR="001A4602" w:rsidRPr="00004C56" w:rsidRDefault="001A4602" w:rsidP="00004C56">
            <w:pPr>
              <w:spacing w:before="120" w:after="120"/>
              <w:rPr>
                <w:rFonts w:ascii="Verdana" w:hAnsi="Verdana"/>
                <w:color w:val="000000"/>
              </w:rPr>
            </w:pPr>
            <w:r w:rsidRPr="00004C56">
              <w:rPr>
                <w:rFonts w:ascii="Verdana" w:hAnsi="Verdana"/>
                <w:b/>
                <w:bCs/>
              </w:rPr>
              <w:t>Switched Labels on Medication</w:t>
            </w:r>
          </w:p>
        </w:tc>
        <w:tc>
          <w:tcPr>
            <w:tcW w:w="695" w:type="pct"/>
            <w:tcBorders>
              <w:top w:val="single" w:sz="4" w:space="0" w:color="auto"/>
              <w:left w:val="single" w:sz="4" w:space="0" w:color="auto"/>
              <w:bottom w:val="single" w:sz="4" w:space="0" w:color="auto"/>
              <w:right w:val="single" w:sz="4" w:space="0" w:color="auto"/>
            </w:tcBorders>
            <w:shd w:val="clear" w:color="auto" w:fill="FFFFFF"/>
          </w:tcPr>
          <w:p w14:paraId="79D3AD71" w14:textId="0B136E67" w:rsidR="001A4602" w:rsidRPr="00004C56" w:rsidRDefault="008402D5" w:rsidP="00004C56">
            <w:pPr>
              <w:autoSpaceDE w:val="0"/>
              <w:autoSpaceDN w:val="0"/>
              <w:spacing w:before="120" w:after="120"/>
              <w:rPr>
                <w:rFonts w:ascii="Verdana" w:hAnsi="Verdana"/>
              </w:rPr>
            </w:pPr>
            <w:r w:rsidRPr="00004C56">
              <w:rPr>
                <w:rFonts w:ascii="Verdana" w:hAnsi="Verdana"/>
              </w:rPr>
              <w:t xml:space="preserve">Up to </w:t>
            </w:r>
            <w:r w:rsidR="001667A4" w:rsidRPr="00004C56">
              <w:rPr>
                <w:rFonts w:ascii="Verdana" w:hAnsi="Verdana"/>
              </w:rPr>
              <w:t xml:space="preserve">1 </w:t>
            </w:r>
            <w:r w:rsidRPr="00004C56">
              <w:rPr>
                <w:rFonts w:ascii="Verdana" w:hAnsi="Verdana"/>
              </w:rPr>
              <w:t>business day</w:t>
            </w:r>
            <w:r w:rsidR="00797D6B" w:rsidRPr="00004C56">
              <w:rPr>
                <w:rFonts w:ascii="Verdana" w:hAnsi="Verdana"/>
              </w:rPr>
              <w:t>.</w:t>
            </w:r>
            <w:r w:rsidRPr="00004C56">
              <w:rPr>
                <w:rFonts w:ascii="Verdana" w:hAnsi="Verdana"/>
              </w:rPr>
              <w:t xml:space="preserve"> </w:t>
            </w:r>
          </w:p>
        </w:tc>
        <w:tc>
          <w:tcPr>
            <w:tcW w:w="2136" w:type="pct"/>
            <w:tcBorders>
              <w:top w:val="single" w:sz="4" w:space="0" w:color="auto"/>
              <w:left w:val="single" w:sz="4" w:space="0" w:color="auto"/>
              <w:bottom w:val="single" w:sz="4" w:space="0" w:color="auto"/>
              <w:right w:val="single" w:sz="4" w:space="0" w:color="auto"/>
            </w:tcBorders>
            <w:shd w:val="clear" w:color="auto" w:fill="FFFFFF"/>
          </w:tcPr>
          <w:p w14:paraId="67D211FB" w14:textId="34C57D19" w:rsidR="001A4602" w:rsidRPr="00004C56" w:rsidRDefault="008402D5" w:rsidP="00004C56">
            <w:pPr>
              <w:autoSpaceDE w:val="0"/>
              <w:autoSpaceDN w:val="0"/>
              <w:spacing w:before="120" w:after="120"/>
              <w:rPr>
                <w:rFonts w:ascii="Verdana" w:hAnsi="Verdana"/>
              </w:rPr>
            </w:pPr>
            <w:r w:rsidRPr="00004C56">
              <w:rPr>
                <w:rFonts w:ascii="Verdana" w:hAnsi="Verdana"/>
              </w:rPr>
              <w:t>M</w:t>
            </w:r>
            <w:r w:rsidRPr="00004C56">
              <w:rPr>
                <w:rFonts w:ascii="Verdana" w:hAnsi="Verdana"/>
                <w:color w:val="000000"/>
              </w:rPr>
              <w:t>ember called to report that labels on medications received are switched.</w:t>
            </w:r>
            <w:r w:rsidRPr="00004C56">
              <w:rPr>
                <w:rFonts w:ascii="Verdana" w:hAnsi="Verdana"/>
              </w:rPr>
              <w:t xml:space="preserve"> </w:t>
            </w:r>
          </w:p>
        </w:tc>
        <w:tc>
          <w:tcPr>
            <w:tcW w:w="1207" w:type="pct"/>
            <w:tcBorders>
              <w:top w:val="single" w:sz="4" w:space="0" w:color="auto"/>
              <w:left w:val="single" w:sz="4" w:space="0" w:color="auto"/>
              <w:bottom w:val="single" w:sz="4" w:space="0" w:color="auto"/>
              <w:right w:val="single" w:sz="4" w:space="0" w:color="auto"/>
            </w:tcBorders>
            <w:shd w:val="clear" w:color="auto" w:fill="FFFFFF"/>
          </w:tcPr>
          <w:p w14:paraId="0108BA6E" w14:textId="14ADA367" w:rsidR="008402D5" w:rsidRPr="00004C56" w:rsidRDefault="00E23662" w:rsidP="00004C56">
            <w:pPr>
              <w:autoSpaceDE w:val="0"/>
              <w:autoSpaceDN w:val="0"/>
              <w:spacing w:before="120" w:after="120"/>
              <w:rPr>
                <w:rFonts w:ascii="Verdana" w:hAnsi="Verdana"/>
              </w:rPr>
            </w:pPr>
            <w:hyperlink r:id="rId106" w:anchor="!/view?docid=a5b036eb-8c22-41ff-8072-db617951abcd" w:history="1">
              <w:r w:rsidRPr="00004C56">
                <w:rPr>
                  <w:rStyle w:val="Hyperlink"/>
                  <w:rFonts w:ascii="Verdana" w:hAnsi="Verdana" w:cs="Helvetica"/>
                  <w:shd w:val="clear" w:color="auto" w:fill="FFFFFF"/>
                </w:rPr>
                <w:t>Alleged Switched Labels on Medication (0</w:t>
              </w:r>
              <w:r w:rsidR="0062199B" w:rsidRPr="00004C56">
                <w:rPr>
                  <w:rStyle w:val="Hyperlink"/>
                  <w:rFonts w:ascii="Verdana" w:hAnsi="Verdana" w:cs="Helvetica"/>
                  <w:shd w:val="clear" w:color="auto" w:fill="FFFFFF"/>
                </w:rPr>
                <w:t>04740</w:t>
              </w:r>
              <w:r w:rsidRPr="00004C56">
                <w:rPr>
                  <w:rStyle w:val="Hyperlink"/>
                  <w:rFonts w:ascii="Verdana" w:hAnsi="Verdana" w:cs="Helvetica"/>
                  <w:shd w:val="clear" w:color="auto" w:fill="FFFFFF"/>
                </w:rPr>
                <w:t>)</w:t>
              </w:r>
            </w:hyperlink>
          </w:p>
        </w:tc>
      </w:tr>
    </w:tbl>
    <w:p w14:paraId="516D70E5" w14:textId="77777777" w:rsidR="00F76821" w:rsidRPr="00004C56" w:rsidRDefault="00F76821" w:rsidP="0029338D">
      <w:pPr>
        <w:spacing w:before="120" w:after="120"/>
        <w:rPr>
          <w:rFonts w:ascii="Verdana" w:hAnsi="Verdana"/>
        </w:rPr>
      </w:pPr>
    </w:p>
    <w:p w14:paraId="6E90D7CE" w14:textId="77777777" w:rsidR="0042491B" w:rsidRPr="00B452E5" w:rsidRDefault="0042491B" w:rsidP="0029338D">
      <w:pPr>
        <w:spacing w:before="60" w:after="60"/>
        <w:jc w:val="right"/>
        <w:rPr>
          <w:rFonts w:ascii="Verdana" w:hAnsi="Verdana"/>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76821" w:rsidRPr="00232A03" w14:paraId="2469A4EF" w14:textId="77777777" w:rsidTr="0029338D">
        <w:tc>
          <w:tcPr>
            <w:tcW w:w="5000" w:type="pct"/>
            <w:shd w:val="clear" w:color="auto" w:fill="BFBFBF" w:themeFill="background1" w:themeFillShade="BF"/>
          </w:tcPr>
          <w:p w14:paraId="45B3F924" w14:textId="77777777" w:rsidR="00D43563" w:rsidRPr="0029338D" w:rsidRDefault="00F76821" w:rsidP="00232A03">
            <w:pPr>
              <w:pStyle w:val="Heading2"/>
              <w:spacing w:before="120" w:after="120"/>
              <w:rPr>
                <w:rFonts w:ascii="Verdana" w:hAnsi="Verdana"/>
                <w:i w:val="0"/>
                <w:iCs w:val="0"/>
              </w:rPr>
            </w:pPr>
            <w:bookmarkStart w:id="89" w:name="_Retail"/>
            <w:bookmarkStart w:id="90" w:name="OLE_LINK15"/>
            <w:bookmarkStart w:id="91" w:name="OLE_LINK16"/>
            <w:bookmarkStart w:id="92" w:name="_Toc205958247"/>
            <w:bookmarkEnd w:id="89"/>
            <w:r w:rsidRPr="0029338D">
              <w:rPr>
                <w:rFonts w:ascii="Verdana" w:hAnsi="Verdana"/>
                <w:i w:val="0"/>
                <w:iCs w:val="0"/>
              </w:rPr>
              <w:t>Retail</w:t>
            </w:r>
            <w:bookmarkEnd w:id="92"/>
          </w:p>
        </w:tc>
      </w:tr>
      <w:bookmarkEnd w:id="90"/>
      <w:bookmarkEnd w:id="91"/>
    </w:tbl>
    <w:p w14:paraId="1616310E" w14:textId="77777777" w:rsidR="00004C56" w:rsidRDefault="00004C56" w:rsidP="008763AC">
      <w:pPr>
        <w:autoSpaceDE w:val="0"/>
        <w:autoSpaceDN w:val="0"/>
        <w:spacing w:before="120" w:after="120"/>
        <w:jc w:val="both"/>
        <w:rPr>
          <w:rFonts w:ascii="Verdana" w:hAnsi="Verdana"/>
          <w:b/>
          <w:bCs/>
          <w:color w:val="000000"/>
        </w:rPr>
      </w:pPr>
    </w:p>
    <w:p w14:paraId="5BDFAEA3" w14:textId="3F6A4BA9" w:rsidR="008E373A" w:rsidRDefault="005A3B8E" w:rsidP="008763AC">
      <w:pPr>
        <w:autoSpaceDE w:val="0"/>
        <w:autoSpaceDN w:val="0"/>
        <w:spacing w:before="120" w:after="120"/>
        <w:jc w:val="both"/>
        <w:rPr>
          <w:rFonts w:ascii="Verdana" w:hAnsi="Verdana"/>
          <w:b/>
          <w:bCs/>
          <w:color w:val="000000"/>
        </w:rPr>
      </w:pPr>
      <w:r>
        <w:rPr>
          <w:rFonts w:ascii="Verdana" w:hAnsi="Verdana"/>
          <w:b/>
          <w:bCs/>
          <w:color w:val="000000"/>
        </w:rPr>
        <w:t>N</w:t>
      </w:r>
      <w:r w:rsidR="00F76821" w:rsidRPr="00D056E5">
        <w:rPr>
          <w:rFonts w:ascii="Verdana" w:hAnsi="Verdana"/>
          <w:b/>
          <w:bCs/>
          <w:color w:val="000000"/>
        </w:rPr>
        <w:t>ote</w:t>
      </w:r>
      <w:r w:rsidR="00FC0122">
        <w:rPr>
          <w:rFonts w:ascii="Verdana" w:hAnsi="Verdana"/>
          <w:b/>
          <w:bCs/>
          <w:color w:val="000000"/>
        </w:rPr>
        <w:t xml:space="preserve">: </w:t>
      </w:r>
      <w:r w:rsidR="002C134E" w:rsidRPr="00D056E5">
        <w:rPr>
          <w:rFonts w:ascii="Verdana" w:hAnsi="Verdana"/>
          <w:bCs/>
          <w:color w:val="000000"/>
        </w:rPr>
        <w:t>The following tasks are to be used by CCRs assisting with Retail Helpdesk Calls</w:t>
      </w:r>
      <w:r w:rsidR="000167BA" w:rsidRPr="00D056E5">
        <w:rPr>
          <w:rFonts w:ascii="Verdana" w:hAnsi="Verdana"/>
          <w:bCs/>
          <w:color w:val="000000"/>
        </w:rPr>
        <w:t>.</w:t>
      </w:r>
      <w:r w:rsidR="000167BA" w:rsidRPr="00D056E5">
        <w:rPr>
          <w:rFonts w:ascii="Verdana" w:hAnsi="Verdana"/>
          <w:b/>
          <w:bCs/>
          <w:color w:val="000000"/>
        </w:rPr>
        <w:t xml:space="preserve"> </w:t>
      </w:r>
    </w:p>
    <w:p w14:paraId="44BEEF79" w14:textId="3DB3622C" w:rsidR="00201764" w:rsidRPr="00D056E5" w:rsidRDefault="00201764" w:rsidP="008763AC">
      <w:pPr>
        <w:autoSpaceDE w:val="0"/>
        <w:autoSpaceDN w:val="0"/>
        <w:spacing w:before="120" w:after="120"/>
        <w:jc w:val="both"/>
        <w:rPr>
          <w:rFonts w:ascii="Verdana" w:hAnsi="Verdana"/>
          <w:b/>
          <w:bCs/>
          <w:color w:val="000000"/>
        </w:rPr>
      </w:pPr>
      <w:r>
        <w:rPr>
          <w:rFonts w:ascii="Verdana" w:hAnsi="Verdana"/>
        </w:rPr>
        <w:t>Refer to as needed</w:t>
      </w:r>
      <w:r w:rsidR="000167BA">
        <w:rPr>
          <w:rFonts w:ascii="Verdana" w:hAnsi="Verdana"/>
        </w:rPr>
        <w:t>:</w:t>
      </w:r>
    </w:p>
    <w:tbl>
      <w:tblPr>
        <w:tblW w:w="5000" w:type="pct"/>
        <w:tblLook w:val="01E0" w:firstRow="1" w:lastRow="1" w:firstColumn="1" w:lastColumn="1" w:noHBand="0" w:noVBand="0"/>
      </w:tblPr>
      <w:tblGrid>
        <w:gridCol w:w="2492"/>
        <w:gridCol w:w="1800"/>
        <w:gridCol w:w="5576"/>
        <w:gridCol w:w="3082"/>
      </w:tblGrid>
      <w:tr w:rsidR="00271DED" w:rsidRPr="00D056E5" w14:paraId="7D72ABA6" w14:textId="77777777" w:rsidTr="0029338D">
        <w:trPr>
          <w:trHeight w:val="395"/>
        </w:trPr>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3B7CC1" w14:textId="77777777" w:rsidR="00687DB9" w:rsidRPr="00D056E5" w:rsidRDefault="00687DB9" w:rsidP="005A3B8E">
            <w:pPr>
              <w:spacing w:before="120" w:after="120"/>
              <w:jc w:val="center"/>
              <w:rPr>
                <w:rFonts w:ascii="Verdana" w:hAnsi="Verdana"/>
                <w:b/>
              </w:rPr>
            </w:pPr>
            <w:r w:rsidRPr="00D056E5">
              <w:rPr>
                <w:rFonts w:ascii="Verdana" w:hAnsi="Verdana"/>
                <w:b/>
              </w:rPr>
              <w:t>Task Type</w:t>
            </w:r>
          </w:p>
        </w:tc>
        <w:tc>
          <w:tcPr>
            <w:tcW w:w="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2DD447" w14:textId="77777777" w:rsidR="00687DB9" w:rsidRPr="00D056E5" w:rsidRDefault="0099424C" w:rsidP="005A3B8E">
            <w:pPr>
              <w:spacing w:before="120" w:after="120"/>
              <w:jc w:val="center"/>
              <w:rPr>
                <w:rFonts w:ascii="Verdana" w:hAnsi="Verdana"/>
                <w:b/>
              </w:rPr>
            </w:pPr>
            <w:r w:rsidRPr="00D056E5">
              <w:rPr>
                <w:rFonts w:ascii="Verdana" w:hAnsi="Verdana"/>
                <w:b/>
              </w:rPr>
              <w:t>Turnaround Time</w:t>
            </w:r>
          </w:p>
        </w:tc>
        <w:tc>
          <w:tcPr>
            <w:tcW w:w="215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356B4E" w14:textId="77777777" w:rsidR="00687DB9" w:rsidRPr="00D056E5" w:rsidRDefault="00687DB9" w:rsidP="005A3B8E">
            <w:pPr>
              <w:spacing w:before="120" w:after="120"/>
              <w:jc w:val="center"/>
              <w:rPr>
                <w:rFonts w:ascii="Verdana" w:hAnsi="Verdana"/>
                <w:b/>
              </w:rPr>
            </w:pPr>
            <w:r w:rsidRPr="00D056E5">
              <w:rPr>
                <w:rFonts w:ascii="Verdana" w:hAnsi="Verdana"/>
                <w:b/>
              </w:rPr>
              <w:t>Uses</w:t>
            </w:r>
          </w:p>
        </w:tc>
        <w:tc>
          <w:tcPr>
            <w:tcW w:w="119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625C0F" w14:textId="77777777" w:rsidR="00687DB9" w:rsidRPr="00D056E5" w:rsidRDefault="00687DB9" w:rsidP="005A3B8E">
            <w:pPr>
              <w:spacing w:before="120" w:after="120"/>
              <w:jc w:val="center"/>
              <w:rPr>
                <w:rFonts w:ascii="Verdana" w:hAnsi="Verdana"/>
                <w:b/>
              </w:rPr>
            </w:pPr>
            <w:r w:rsidRPr="00D056E5">
              <w:rPr>
                <w:rFonts w:ascii="Verdana" w:hAnsi="Verdana"/>
                <w:b/>
              </w:rPr>
              <w:t xml:space="preserve">Associated Work Instructions </w:t>
            </w:r>
          </w:p>
        </w:tc>
      </w:tr>
      <w:tr w:rsidR="00271DED" w:rsidRPr="00004C56" w14:paraId="2696FD1D" w14:textId="77777777" w:rsidTr="004B127B">
        <w:tc>
          <w:tcPr>
            <w:tcW w:w="962" w:type="pct"/>
            <w:tcBorders>
              <w:top w:val="single" w:sz="4" w:space="0" w:color="auto"/>
              <w:left w:val="single" w:sz="4" w:space="0" w:color="auto"/>
              <w:bottom w:val="single" w:sz="4" w:space="0" w:color="auto"/>
              <w:right w:val="single" w:sz="4" w:space="0" w:color="auto"/>
            </w:tcBorders>
            <w:shd w:val="clear" w:color="auto" w:fill="auto"/>
          </w:tcPr>
          <w:p w14:paraId="152BFDA1" w14:textId="0E269E0A" w:rsidR="00687DB9" w:rsidRPr="00004C56" w:rsidRDefault="00687DB9" w:rsidP="00004C56">
            <w:pPr>
              <w:spacing w:before="120" w:after="120"/>
              <w:rPr>
                <w:rFonts w:ascii="Verdana" w:hAnsi="Verdana"/>
                <w:b/>
                <w:bCs/>
                <w:color w:val="000000"/>
              </w:rPr>
            </w:pPr>
            <w:r w:rsidRPr="00004C56">
              <w:rPr>
                <w:rFonts w:ascii="Verdana" w:hAnsi="Verdana"/>
                <w:b/>
                <w:bCs/>
              </w:rPr>
              <w:t xml:space="preserve">NDC </w:t>
            </w:r>
            <w:r w:rsidR="001667A4" w:rsidRPr="00004C56">
              <w:rPr>
                <w:rFonts w:ascii="Verdana" w:hAnsi="Verdana"/>
                <w:b/>
                <w:bCs/>
              </w:rPr>
              <w:t xml:space="preserve">(National Drug Code) </w:t>
            </w:r>
            <w:r w:rsidRPr="00004C56">
              <w:rPr>
                <w:rFonts w:ascii="Verdana" w:hAnsi="Verdana"/>
                <w:b/>
                <w:bCs/>
              </w:rPr>
              <w:t>Inquiry</w:t>
            </w:r>
          </w:p>
        </w:tc>
        <w:tc>
          <w:tcPr>
            <w:tcW w:w="695" w:type="pct"/>
            <w:tcBorders>
              <w:top w:val="single" w:sz="4" w:space="0" w:color="auto"/>
              <w:left w:val="single" w:sz="4" w:space="0" w:color="auto"/>
              <w:bottom w:val="single" w:sz="4" w:space="0" w:color="auto"/>
              <w:right w:val="single" w:sz="4" w:space="0" w:color="auto"/>
            </w:tcBorders>
            <w:shd w:val="clear" w:color="auto" w:fill="auto"/>
          </w:tcPr>
          <w:p w14:paraId="53ADD5EA" w14:textId="2E764ADF" w:rsidR="00687DB9" w:rsidRPr="00004C56" w:rsidRDefault="00D84D9B" w:rsidP="00004C56">
            <w:pPr>
              <w:spacing w:before="120" w:after="120"/>
              <w:rPr>
                <w:rFonts w:ascii="Verdana" w:hAnsi="Verdana"/>
                <w:color w:val="000000"/>
              </w:rPr>
            </w:pPr>
            <w:r w:rsidRPr="00004C56">
              <w:rPr>
                <w:rFonts w:ascii="Verdana" w:hAnsi="Verdana"/>
                <w:bCs/>
              </w:rPr>
              <w:t>Up to 2 business days</w:t>
            </w:r>
            <w:r w:rsidR="00797D6B" w:rsidRPr="00004C56">
              <w:rPr>
                <w:rFonts w:ascii="Verdana" w:hAnsi="Verdana"/>
                <w:bCs/>
              </w:rPr>
              <w:t>.</w:t>
            </w:r>
          </w:p>
        </w:tc>
        <w:tc>
          <w:tcPr>
            <w:tcW w:w="2153" w:type="pct"/>
            <w:tcBorders>
              <w:top w:val="single" w:sz="4" w:space="0" w:color="auto"/>
              <w:left w:val="single" w:sz="4" w:space="0" w:color="auto"/>
              <w:bottom w:val="single" w:sz="4" w:space="0" w:color="auto"/>
              <w:right w:val="single" w:sz="4" w:space="0" w:color="auto"/>
            </w:tcBorders>
            <w:shd w:val="clear" w:color="auto" w:fill="auto"/>
          </w:tcPr>
          <w:p w14:paraId="7E692DDB" w14:textId="5B583E66" w:rsidR="005A3B8E" w:rsidRPr="00004C56" w:rsidRDefault="005F7016" w:rsidP="00004C56">
            <w:pPr>
              <w:spacing w:before="120" w:after="120"/>
              <w:rPr>
                <w:rFonts w:ascii="Verdana" w:hAnsi="Verdana"/>
                <w:color w:val="000000"/>
              </w:rPr>
            </w:pPr>
            <w:r w:rsidRPr="00004C56">
              <w:rPr>
                <w:rFonts w:ascii="Verdana" w:hAnsi="Verdana"/>
                <w:color w:val="000000"/>
              </w:rPr>
              <w:t>Created when an action needs to be requested from the NDC Database team</w:t>
            </w:r>
            <w:r w:rsidR="000167BA" w:rsidRPr="00004C56">
              <w:rPr>
                <w:rFonts w:ascii="Verdana" w:hAnsi="Verdana"/>
                <w:color w:val="000000"/>
              </w:rPr>
              <w:t xml:space="preserve">. </w:t>
            </w:r>
          </w:p>
          <w:p w14:paraId="4EF45656" w14:textId="5951042B" w:rsidR="005F7016" w:rsidRPr="00004C56" w:rsidRDefault="005F7016" w:rsidP="00004C56">
            <w:pPr>
              <w:spacing w:before="120" w:after="120"/>
              <w:rPr>
                <w:rFonts w:ascii="Verdana" w:hAnsi="Verdana"/>
                <w:color w:val="000000"/>
              </w:rPr>
            </w:pPr>
            <w:r w:rsidRPr="00004C56">
              <w:rPr>
                <w:rFonts w:ascii="Verdana" w:hAnsi="Verdana"/>
                <w:b/>
                <w:bCs/>
                <w:color w:val="000000"/>
              </w:rPr>
              <w:t>Examples</w:t>
            </w:r>
            <w:r w:rsidR="00FC0122">
              <w:rPr>
                <w:rFonts w:ascii="Verdana" w:hAnsi="Verdana"/>
                <w:b/>
                <w:bCs/>
                <w:color w:val="000000"/>
              </w:rPr>
              <w:t xml:space="preserve">: </w:t>
            </w:r>
          </w:p>
          <w:p w14:paraId="0EA10367" w14:textId="6B38A046" w:rsidR="005F7016" w:rsidRPr="00004C56" w:rsidRDefault="005F7016" w:rsidP="00004C56">
            <w:pPr>
              <w:numPr>
                <w:ilvl w:val="0"/>
                <w:numId w:val="44"/>
              </w:numPr>
              <w:spacing w:before="120" w:after="120"/>
              <w:rPr>
                <w:rFonts w:ascii="Verdana" w:hAnsi="Verdana"/>
                <w:color w:val="000000"/>
              </w:rPr>
            </w:pPr>
            <w:r w:rsidRPr="00004C56">
              <w:rPr>
                <w:rFonts w:ascii="Verdana" w:hAnsi="Verdana"/>
                <w:color w:val="000000"/>
              </w:rPr>
              <w:t>Request for an NDC to be added to the system</w:t>
            </w:r>
            <w:r w:rsidR="00797D6B" w:rsidRPr="00004C56">
              <w:rPr>
                <w:rFonts w:ascii="Verdana" w:hAnsi="Verdana"/>
                <w:color w:val="000000"/>
              </w:rPr>
              <w:t>.</w:t>
            </w:r>
            <w:r w:rsidRPr="00004C56">
              <w:rPr>
                <w:rFonts w:ascii="Verdana" w:hAnsi="Verdana"/>
                <w:color w:val="000000"/>
              </w:rPr>
              <w:t> </w:t>
            </w:r>
          </w:p>
          <w:p w14:paraId="2283B061" w14:textId="5029725F" w:rsidR="00687DB9" w:rsidRPr="00004C56" w:rsidRDefault="005F7016" w:rsidP="00004C56">
            <w:pPr>
              <w:numPr>
                <w:ilvl w:val="0"/>
                <w:numId w:val="44"/>
              </w:numPr>
              <w:spacing w:before="120" w:after="120"/>
              <w:rPr>
                <w:rFonts w:ascii="Verdana" w:hAnsi="Verdana"/>
              </w:rPr>
            </w:pPr>
            <w:r w:rsidRPr="00004C56">
              <w:rPr>
                <w:rFonts w:ascii="Verdana" w:hAnsi="Verdana"/>
                <w:color w:val="000000"/>
              </w:rPr>
              <w:t xml:space="preserve">Confirming the </w:t>
            </w:r>
            <w:r w:rsidR="00D84D9B" w:rsidRPr="00004C56">
              <w:rPr>
                <w:rFonts w:ascii="Verdana" w:hAnsi="Verdana"/>
                <w:color w:val="000000"/>
              </w:rPr>
              <w:t>Average Wholesale Price (</w:t>
            </w:r>
            <w:r w:rsidRPr="00004C56">
              <w:rPr>
                <w:rFonts w:ascii="Verdana" w:hAnsi="Verdana"/>
                <w:color w:val="000000"/>
              </w:rPr>
              <w:t>AWP</w:t>
            </w:r>
            <w:r w:rsidR="00D84D9B" w:rsidRPr="00004C56">
              <w:rPr>
                <w:rFonts w:ascii="Verdana" w:hAnsi="Verdana"/>
                <w:color w:val="000000"/>
              </w:rPr>
              <w:t>)</w:t>
            </w:r>
            <w:r w:rsidRPr="00004C56">
              <w:rPr>
                <w:rFonts w:ascii="Verdana" w:hAnsi="Verdana"/>
                <w:color w:val="000000"/>
              </w:rPr>
              <w:t xml:space="preserve"> of a </w:t>
            </w:r>
            <w:r w:rsidR="00D84D9B" w:rsidRPr="00004C56">
              <w:rPr>
                <w:rFonts w:ascii="Verdana" w:hAnsi="Verdana"/>
                <w:color w:val="000000"/>
              </w:rPr>
              <w:t>National Drug Code (</w:t>
            </w:r>
            <w:r w:rsidRPr="00004C56">
              <w:rPr>
                <w:rFonts w:ascii="Verdana" w:hAnsi="Verdana"/>
                <w:color w:val="000000"/>
              </w:rPr>
              <w:t>NDC</w:t>
            </w:r>
            <w:r w:rsidR="00D84D9B" w:rsidRPr="00004C56">
              <w:rPr>
                <w:rFonts w:ascii="Verdana" w:hAnsi="Verdana"/>
                <w:color w:val="000000"/>
              </w:rPr>
              <w:t>)</w:t>
            </w:r>
            <w:r w:rsidR="00332710" w:rsidRPr="00004C56">
              <w:rPr>
                <w:rFonts w:ascii="Verdana" w:hAnsi="Verdana"/>
                <w:color w:val="000000"/>
              </w:rPr>
              <w:t xml:space="preserve">. </w:t>
            </w:r>
          </w:p>
        </w:tc>
        <w:tc>
          <w:tcPr>
            <w:tcW w:w="1190" w:type="pct"/>
            <w:tcBorders>
              <w:top w:val="single" w:sz="4" w:space="0" w:color="auto"/>
              <w:left w:val="single" w:sz="4" w:space="0" w:color="auto"/>
              <w:bottom w:val="single" w:sz="4" w:space="0" w:color="auto"/>
              <w:right w:val="single" w:sz="4" w:space="0" w:color="auto"/>
            </w:tcBorders>
            <w:shd w:val="clear" w:color="auto" w:fill="auto"/>
          </w:tcPr>
          <w:p w14:paraId="1606AF0B" w14:textId="778EBF1F" w:rsidR="00A951C4" w:rsidRPr="00004C56" w:rsidRDefault="00AF503A" w:rsidP="00004C56">
            <w:pPr>
              <w:spacing w:before="120" w:after="120"/>
              <w:rPr>
                <w:rFonts w:ascii="Verdana" w:hAnsi="Verdana"/>
              </w:rPr>
            </w:pPr>
            <w:hyperlink r:id="rId107" w:anchor="!/view?docid=e8ae12f9-7004-49d0-b6c0-a6c2151a0993" w:history="1">
              <w:r w:rsidRPr="00004C56">
                <w:rPr>
                  <w:rStyle w:val="Hyperlink"/>
                  <w:rFonts w:ascii="Verdana" w:hAnsi="Verdana"/>
                </w:rPr>
                <w:t>Inactive NDC (022377)</w:t>
              </w:r>
            </w:hyperlink>
          </w:p>
          <w:p w14:paraId="31125015" w14:textId="785FB65B" w:rsidR="00440366" w:rsidRPr="00004C56" w:rsidRDefault="002705AE" w:rsidP="00004C56">
            <w:pPr>
              <w:spacing w:before="120" w:after="120"/>
              <w:rPr>
                <w:rFonts w:ascii="Verdana" w:hAnsi="Verdana"/>
                <w:color w:val="000000"/>
              </w:rPr>
            </w:pPr>
            <w:hyperlink r:id="rId108" w:anchor="!/view?docid=ff2706a9-6f42-4ccd-87e1-59cb2ce103a8" w:history="1">
              <w:r w:rsidRPr="00004C56">
                <w:rPr>
                  <w:rStyle w:val="Hyperlink"/>
                  <w:rFonts w:ascii="Verdana" w:hAnsi="Verdana" w:cs="Helvetica"/>
                  <w:shd w:val="clear" w:color="auto" w:fill="FFFFFF"/>
                </w:rPr>
                <w:t>PeopleSafe - When to Transfer Calls to Clinical Care (024833)</w:t>
              </w:r>
            </w:hyperlink>
          </w:p>
        </w:tc>
      </w:tr>
    </w:tbl>
    <w:p w14:paraId="06422344" w14:textId="117C67C6" w:rsidR="001C1CE3" w:rsidRPr="0029338D" w:rsidRDefault="001C1CE3" w:rsidP="0029338D">
      <w:pPr>
        <w:autoSpaceDE w:val="0"/>
        <w:autoSpaceDN w:val="0"/>
        <w:spacing w:before="120" w:after="120"/>
        <w:jc w:val="both"/>
        <w:rPr>
          <w:rFonts w:ascii="Verdana" w:hAnsi="Verdana"/>
        </w:rPr>
      </w:pPr>
    </w:p>
    <w:bookmarkStart w:id="93" w:name="_RPh_Consultation"/>
    <w:bookmarkEnd w:id="93"/>
    <w:p w14:paraId="560F2082" w14:textId="61C4FF56" w:rsidR="00F76821" w:rsidRPr="00B452E5" w:rsidRDefault="001C1CE3" w:rsidP="0029338D">
      <w:pPr>
        <w:autoSpaceDE w:val="0"/>
        <w:autoSpaceDN w:val="0"/>
        <w:spacing w:before="60" w:after="60"/>
        <w:jc w:val="right"/>
        <w:rPr>
          <w:rFonts w:ascii="Verdana" w:hAnsi="Verdana"/>
        </w:rPr>
      </w:pPr>
      <w:r w:rsidRPr="00B452E5">
        <w:rPr>
          <w:rFonts w:ascii="Verdana" w:hAnsi="Verdana"/>
        </w:rPr>
        <w:fldChar w:fldCharType="begin"/>
      </w:r>
      <w:r w:rsidRPr="00B452E5">
        <w:rPr>
          <w:rFonts w:ascii="Verdana" w:hAnsi="Verdana"/>
        </w:rPr>
        <w:instrText xml:space="preserve"> HYPERLINK  \l "_top" </w:instrText>
      </w:r>
      <w:r w:rsidRPr="00B452E5">
        <w:rPr>
          <w:rFonts w:ascii="Verdana" w:hAnsi="Verdana"/>
        </w:rPr>
      </w:r>
      <w:r w:rsidRPr="00B452E5">
        <w:rPr>
          <w:rFonts w:ascii="Verdana" w:hAnsi="Verdana"/>
        </w:rPr>
        <w:fldChar w:fldCharType="separate"/>
      </w:r>
      <w:r w:rsidRPr="00B452E5">
        <w:rPr>
          <w:rStyle w:val="Hyperlink"/>
          <w:rFonts w:ascii="Verdana" w:hAnsi="Verdana"/>
        </w:rPr>
        <w:t>Top of the Document</w:t>
      </w:r>
      <w:r w:rsidRPr="00B452E5">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C1CE3" w:rsidRPr="00232A03" w14:paraId="5F2F3E8C" w14:textId="77777777" w:rsidTr="0029338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46339" w14:textId="251BE761" w:rsidR="001C1CE3" w:rsidRPr="0029338D" w:rsidRDefault="001C1CE3" w:rsidP="00232A03">
            <w:pPr>
              <w:pStyle w:val="Heading2"/>
              <w:spacing w:before="120" w:after="120"/>
              <w:rPr>
                <w:rFonts w:ascii="Verdana" w:hAnsi="Verdana"/>
                <w:i w:val="0"/>
                <w:iCs w:val="0"/>
              </w:rPr>
            </w:pPr>
            <w:bookmarkStart w:id="94" w:name="_Toc205958248"/>
            <w:r w:rsidRPr="0029338D">
              <w:rPr>
                <w:rFonts w:ascii="Verdana" w:hAnsi="Verdana"/>
                <w:i w:val="0"/>
                <w:iCs w:val="0"/>
              </w:rPr>
              <w:t>Create a Task</w:t>
            </w:r>
            <w:bookmarkEnd w:id="94"/>
            <w:r w:rsidRPr="0029338D">
              <w:rPr>
                <w:rFonts w:ascii="Verdana" w:hAnsi="Verdana"/>
                <w:i w:val="0"/>
                <w:iCs w:val="0"/>
              </w:rPr>
              <w:t xml:space="preserve">    </w:t>
            </w:r>
          </w:p>
        </w:tc>
      </w:tr>
    </w:tbl>
    <w:p w14:paraId="23822353" w14:textId="70FF92AB" w:rsidR="00C603B7" w:rsidRDefault="00C603B7" w:rsidP="00B67285">
      <w:pPr>
        <w:numPr>
          <w:ilvl w:val="0"/>
          <w:numId w:val="45"/>
        </w:numPr>
        <w:autoSpaceDE w:val="0"/>
        <w:autoSpaceDN w:val="0"/>
        <w:spacing w:before="120" w:after="120"/>
        <w:rPr>
          <w:rFonts w:ascii="Verdana" w:hAnsi="Verdana"/>
          <w:bCs/>
        </w:rPr>
      </w:pPr>
      <w:r>
        <w:rPr>
          <w:rFonts w:ascii="Verdana" w:hAnsi="Verdana"/>
          <w:color w:val="000000"/>
        </w:rPr>
        <w:t>All fields marked with an asterisk must be completed</w:t>
      </w:r>
      <w:r w:rsidR="000167BA">
        <w:rPr>
          <w:rFonts w:ascii="Verdana" w:hAnsi="Verdana"/>
          <w:color w:val="000000"/>
        </w:rPr>
        <w:t xml:space="preserve">. </w:t>
      </w:r>
    </w:p>
    <w:p w14:paraId="5291EE1C" w14:textId="5DD15B05" w:rsidR="00C603B7" w:rsidRDefault="00C603B7" w:rsidP="00B67285">
      <w:pPr>
        <w:numPr>
          <w:ilvl w:val="0"/>
          <w:numId w:val="45"/>
        </w:numPr>
        <w:autoSpaceDE w:val="0"/>
        <w:autoSpaceDN w:val="0"/>
        <w:spacing w:before="120" w:after="120"/>
        <w:rPr>
          <w:rFonts w:ascii="Verdana" w:hAnsi="Verdana"/>
          <w:bCs/>
        </w:rPr>
      </w:pPr>
      <w:r>
        <w:rPr>
          <w:rFonts w:ascii="Verdana" w:hAnsi="Verdana"/>
          <w:bCs/>
        </w:rPr>
        <w:t>Not all scenarios may be listed within a specific task, if you have questions regarding which task to send then reach out to a supervisor or the Senior Team</w:t>
      </w:r>
      <w:r w:rsidR="000167BA">
        <w:rPr>
          <w:rFonts w:ascii="Verdana" w:hAnsi="Verdana"/>
          <w:bCs/>
        </w:rPr>
        <w:t xml:space="preserve">. </w:t>
      </w:r>
    </w:p>
    <w:p w14:paraId="44861CF1" w14:textId="77777777" w:rsidR="00C603B7" w:rsidRDefault="00C603B7" w:rsidP="001C1CE3">
      <w:pPr>
        <w:spacing w:before="120" w:after="120"/>
        <w:rPr>
          <w:rFonts w:ascii="Verdana" w:hAnsi="Verdana"/>
          <w:color w:val="000000"/>
        </w:rPr>
      </w:pPr>
    </w:p>
    <w:p w14:paraId="327F6D95" w14:textId="3DBE41EA" w:rsidR="001C1CE3" w:rsidRDefault="001C1CE3" w:rsidP="001C1CE3">
      <w:pPr>
        <w:spacing w:before="120" w:after="120"/>
        <w:rPr>
          <w:rFonts w:ascii="Verdana" w:hAnsi="Verdana"/>
          <w:color w:val="000000"/>
        </w:rPr>
      </w:pPr>
      <w:r>
        <w:rPr>
          <w:rFonts w:ascii="Verdana" w:hAnsi="Verdana"/>
          <w:color w:val="000000"/>
        </w:rPr>
        <w:t>Perform the following steps</w:t>
      </w:r>
      <w:r w:rsidR="00FC0122">
        <w:rPr>
          <w:rFonts w:ascii="Verdana" w:hAnsi="Verdana"/>
          <w:color w:val="000000"/>
        </w:rPr>
        <w:t xml:space="preserve">: </w:t>
      </w:r>
    </w:p>
    <w:tbl>
      <w:tblPr>
        <w:tblW w:w="5000" w:type="pct"/>
        <w:tblCellMar>
          <w:left w:w="0" w:type="dxa"/>
          <w:right w:w="0" w:type="dxa"/>
        </w:tblCellMar>
        <w:tblLook w:val="04A0" w:firstRow="1" w:lastRow="0" w:firstColumn="1" w:lastColumn="0" w:noHBand="0" w:noVBand="1"/>
      </w:tblPr>
      <w:tblGrid>
        <w:gridCol w:w="810"/>
        <w:gridCol w:w="12134"/>
      </w:tblGrid>
      <w:tr w:rsidR="001C1CE3" w14:paraId="362DCC32" w14:textId="77777777" w:rsidTr="0029338D">
        <w:tc>
          <w:tcPr>
            <w:tcW w:w="25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D9BB61C" w14:textId="77777777" w:rsidR="001C1CE3" w:rsidRDefault="001C1CE3">
            <w:pPr>
              <w:spacing w:before="120" w:after="120"/>
              <w:jc w:val="center"/>
              <w:rPr>
                <w:rFonts w:ascii="Verdana" w:hAnsi="Verdana"/>
              </w:rPr>
            </w:pPr>
            <w:r>
              <w:rPr>
                <w:rFonts w:ascii="Verdana" w:hAnsi="Verdana"/>
                <w:b/>
                <w:bCs/>
              </w:rPr>
              <w:t>Step</w:t>
            </w:r>
          </w:p>
        </w:tc>
        <w:tc>
          <w:tcPr>
            <w:tcW w:w="474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9A626DD" w14:textId="77777777" w:rsidR="001C1CE3" w:rsidRDefault="001C1CE3">
            <w:pPr>
              <w:spacing w:before="120" w:after="120"/>
              <w:jc w:val="center"/>
              <w:rPr>
                <w:rFonts w:ascii="Verdana" w:hAnsi="Verdana"/>
              </w:rPr>
            </w:pPr>
            <w:r>
              <w:rPr>
                <w:rFonts w:ascii="Verdana" w:hAnsi="Verdana"/>
                <w:b/>
                <w:bCs/>
              </w:rPr>
              <w:t>Action</w:t>
            </w:r>
          </w:p>
        </w:tc>
      </w:tr>
      <w:tr w:rsidR="001C1CE3" w14:paraId="3226B7F7" w14:textId="77777777" w:rsidTr="00B70125">
        <w:tc>
          <w:tcPr>
            <w:tcW w:w="25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5FF60D3" w14:textId="77777777" w:rsidR="001C1CE3" w:rsidRDefault="001C1CE3">
            <w:pPr>
              <w:spacing w:before="120" w:after="120"/>
              <w:jc w:val="center"/>
              <w:rPr>
                <w:rFonts w:ascii="Verdana" w:hAnsi="Verdana"/>
              </w:rPr>
            </w:pPr>
            <w:r>
              <w:rPr>
                <w:rFonts w:ascii="Verdana" w:hAnsi="Verdana"/>
                <w:b/>
                <w:bCs/>
              </w:rPr>
              <w:t>1</w:t>
            </w:r>
          </w:p>
        </w:tc>
        <w:tc>
          <w:tcPr>
            <w:tcW w:w="474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1323D26" w14:textId="164459B3" w:rsidR="001C1CE3" w:rsidRDefault="001C1CE3">
            <w:pPr>
              <w:spacing w:before="120" w:after="120"/>
              <w:rPr>
                <w:rFonts w:ascii="Verdana" w:hAnsi="Verdana"/>
                <w:noProof/>
              </w:rPr>
            </w:pPr>
            <w:r>
              <w:rPr>
                <w:rFonts w:ascii="Verdana" w:hAnsi="Verdana"/>
              </w:rPr>
              <w:t>Access PeopleSafe and select “New” next to the </w:t>
            </w:r>
            <w:r>
              <w:rPr>
                <w:rFonts w:ascii="Verdana" w:hAnsi="Verdana"/>
                <w:b/>
                <w:bCs/>
              </w:rPr>
              <w:t>Resolution Manager</w:t>
            </w:r>
            <w:r>
              <w:rPr>
                <w:rFonts w:ascii="Verdana" w:hAnsi="Verdana"/>
              </w:rPr>
              <w:t> </w:t>
            </w:r>
            <w:r w:rsidR="000167BA">
              <w:rPr>
                <w:rFonts w:ascii="Verdana" w:hAnsi="Verdana"/>
              </w:rPr>
              <w:t xml:space="preserve">tab. </w:t>
            </w:r>
          </w:p>
          <w:p w14:paraId="7F607AA5" w14:textId="08059DA1" w:rsidR="001C1CE3" w:rsidRDefault="001C1CE3">
            <w:pPr>
              <w:tabs>
                <w:tab w:val="left" w:pos="7610"/>
              </w:tabs>
              <w:spacing w:before="120" w:after="120"/>
              <w:rPr>
                <w:rFonts w:ascii="Verdana" w:hAnsi="Verdana"/>
                <w:noProof/>
              </w:rPr>
            </w:pPr>
            <w:bookmarkStart w:id="95" w:name="OLE_LINK25"/>
            <w:r>
              <w:rPr>
                <w:rFonts w:ascii="Verdana" w:hAnsi="Verdana"/>
                <w:b/>
                <w:bCs/>
                <w:noProof/>
              </w:rPr>
              <w:t>Note</w:t>
            </w:r>
            <w:r w:rsidR="00FC0122">
              <w:rPr>
                <w:rFonts w:ascii="Verdana" w:hAnsi="Verdana"/>
                <w:b/>
                <w:bCs/>
                <w:noProof/>
              </w:rPr>
              <w:t xml:space="preserve">: </w:t>
            </w:r>
            <w:r>
              <w:rPr>
                <w:rFonts w:ascii="Verdana" w:hAnsi="Verdana"/>
                <w:noProof/>
              </w:rPr>
              <w:t xml:space="preserve">Ensure the correct members profile is selected in PeopleSafe before starting an RM task. </w:t>
            </w:r>
            <w:bookmarkEnd w:id="95"/>
            <w:r>
              <w:rPr>
                <w:rFonts w:ascii="Verdana" w:hAnsi="Verdana"/>
                <w:noProof/>
              </w:rPr>
              <w:tab/>
            </w:r>
          </w:p>
          <w:p w14:paraId="6E5E3B12" w14:textId="77777777" w:rsidR="00AF503A" w:rsidRDefault="00AF503A">
            <w:pPr>
              <w:tabs>
                <w:tab w:val="left" w:pos="7610"/>
              </w:tabs>
              <w:spacing w:before="120" w:after="120"/>
              <w:rPr>
                <w:rFonts w:ascii="Verdana" w:hAnsi="Verdana"/>
                <w:noProof/>
              </w:rPr>
            </w:pPr>
          </w:p>
          <w:p w14:paraId="334E13B7" w14:textId="13EBE5B2" w:rsidR="001C1CE3" w:rsidRDefault="001C1CE3">
            <w:pPr>
              <w:spacing w:before="120" w:after="120"/>
              <w:jc w:val="center"/>
              <w:rPr>
                <w:rFonts w:ascii="Verdana" w:hAnsi="Verdana"/>
              </w:rPr>
            </w:pPr>
            <w:r>
              <w:rPr>
                <w:noProof/>
              </w:rPr>
              <w:drawing>
                <wp:inline distT="0" distB="0" distL="0" distR="0" wp14:anchorId="699828E9" wp14:editId="05913C9B">
                  <wp:extent cx="4572000" cy="708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0" cy="708471"/>
                          </a:xfrm>
                          <a:prstGeom prst="rect">
                            <a:avLst/>
                          </a:prstGeom>
                          <a:noFill/>
                          <a:ln>
                            <a:noFill/>
                          </a:ln>
                        </pic:spPr>
                      </pic:pic>
                    </a:graphicData>
                  </a:graphic>
                </wp:inline>
              </w:drawing>
            </w:r>
          </w:p>
          <w:p w14:paraId="55571797" w14:textId="77777777" w:rsidR="001C1CE3" w:rsidRDefault="001C1CE3">
            <w:pPr>
              <w:spacing w:before="120" w:after="120"/>
              <w:jc w:val="center"/>
              <w:rPr>
                <w:rFonts w:ascii="Verdana" w:hAnsi="Verdana"/>
              </w:rPr>
            </w:pPr>
          </w:p>
          <w:p w14:paraId="0930D9F8" w14:textId="1E09A626" w:rsidR="001C1CE3" w:rsidRDefault="001C1CE3">
            <w:pPr>
              <w:spacing w:before="120" w:after="120"/>
              <w:rPr>
                <w:rFonts w:ascii="Verdana" w:hAnsi="Verdana"/>
              </w:rPr>
            </w:pPr>
            <w:r>
              <w:rPr>
                <w:rFonts w:ascii="Verdana" w:hAnsi="Verdana"/>
                <w:b/>
                <w:bCs/>
              </w:rPr>
              <w:t>Result</w:t>
            </w:r>
            <w:r w:rsidR="00FC0122">
              <w:rPr>
                <w:rFonts w:ascii="Verdana" w:hAnsi="Verdana"/>
                <w:b/>
                <w:bCs/>
              </w:rPr>
              <w:t xml:space="preserve">: </w:t>
            </w:r>
            <w:r>
              <w:rPr>
                <w:rFonts w:ascii="Verdana" w:hAnsi="Verdana"/>
              </w:rPr>
              <w:t>The Create Task screen displays</w:t>
            </w:r>
            <w:r w:rsidR="000167BA">
              <w:rPr>
                <w:rFonts w:ascii="Verdana" w:hAnsi="Verdana"/>
              </w:rPr>
              <w:t xml:space="preserve">. </w:t>
            </w:r>
          </w:p>
        </w:tc>
      </w:tr>
      <w:tr w:rsidR="001C1CE3" w14:paraId="04514F70" w14:textId="77777777" w:rsidTr="00B70125">
        <w:tc>
          <w:tcPr>
            <w:tcW w:w="25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26C5367" w14:textId="77777777" w:rsidR="001C1CE3" w:rsidRDefault="001C1CE3">
            <w:pPr>
              <w:spacing w:before="120" w:after="120"/>
              <w:jc w:val="center"/>
              <w:rPr>
                <w:rFonts w:ascii="Verdana" w:hAnsi="Verdana"/>
              </w:rPr>
            </w:pPr>
            <w:r>
              <w:rPr>
                <w:rFonts w:ascii="Verdana" w:hAnsi="Verdana"/>
                <w:b/>
                <w:bCs/>
              </w:rPr>
              <w:t>2</w:t>
            </w:r>
          </w:p>
        </w:tc>
        <w:tc>
          <w:tcPr>
            <w:tcW w:w="474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0C853A2" w14:textId="07441BB3" w:rsidR="001C1CE3" w:rsidRDefault="001C1CE3">
            <w:pPr>
              <w:spacing w:before="120" w:after="120"/>
              <w:rPr>
                <w:rFonts w:ascii="Verdana" w:hAnsi="Verdana"/>
              </w:rPr>
            </w:pPr>
            <w:r>
              <w:rPr>
                <w:rFonts w:ascii="Verdana" w:hAnsi="Verdana"/>
              </w:rPr>
              <w:t>Complete the appropriate RM task needed for the member</w:t>
            </w:r>
            <w:r w:rsidR="000167BA">
              <w:rPr>
                <w:rFonts w:ascii="Verdana" w:hAnsi="Verdana"/>
              </w:rPr>
              <w:t xml:space="preserve">. </w:t>
            </w:r>
          </w:p>
          <w:p w14:paraId="6E2D590F" w14:textId="77777777" w:rsidR="00B70125" w:rsidRDefault="00B70125" w:rsidP="00B67285">
            <w:pPr>
              <w:autoSpaceDE w:val="0"/>
              <w:autoSpaceDN w:val="0"/>
              <w:spacing w:before="120" w:after="120"/>
              <w:ind w:left="360"/>
              <w:rPr>
                <w:rFonts w:ascii="Verdana" w:hAnsi="Verdana"/>
                <w:bCs/>
              </w:rPr>
            </w:pPr>
            <w:r>
              <w:rPr>
                <w:rFonts w:ascii="Verdana" w:hAnsi="Verdana"/>
                <w:color w:val="000000"/>
              </w:rPr>
              <w:t>Ensure the task is submitted under the </w:t>
            </w:r>
            <w:r>
              <w:rPr>
                <w:rFonts w:ascii="Verdana" w:hAnsi="Verdana"/>
                <w:b/>
                <w:bCs/>
                <w:color w:val="000000"/>
              </w:rPr>
              <w:t>line of eligibility</w:t>
            </w:r>
            <w:r>
              <w:rPr>
                <w:rFonts w:ascii="Verdana" w:hAnsi="Verdana"/>
                <w:color w:val="000000"/>
              </w:rPr>
              <w:t> for the applicable member (select the correct family member from family drop-down menu located at the top of the account ). </w:t>
            </w:r>
          </w:p>
          <w:p w14:paraId="003D570E" w14:textId="77777777" w:rsidR="001C1CE3" w:rsidRDefault="001C1CE3">
            <w:pPr>
              <w:spacing w:before="120" w:after="120"/>
              <w:rPr>
                <w:rFonts w:ascii="Verdana" w:hAnsi="Verdana"/>
              </w:rPr>
            </w:pPr>
          </w:p>
          <w:p w14:paraId="438E12A0" w14:textId="77777777" w:rsidR="001C1CE3" w:rsidRDefault="001C1CE3">
            <w:pPr>
              <w:spacing w:before="120" w:after="120"/>
              <w:jc w:val="center"/>
              <w:rPr>
                <w:rFonts w:ascii="Verdana" w:hAnsi="Verdana"/>
              </w:rPr>
            </w:pPr>
            <w:r>
              <w:rPr>
                <w:noProof/>
              </w:rPr>
              <w:drawing>
                <wp:inline distT="0" distB="0" distL="0" distR="0" wp14:anchorId="0D667147" wp14:editId="0D4A8E0A">
                  <wp:extent cx="6400800" cy="2244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400800" cy="2244725"/>
                          </a:xfrm>
                          <a:prstGeom prst="rect">
                            <a:avLst/>
                          </a:prstGeom>
                          <a:noFill/>
                          <a:ln>
                            <a:noFill/>
                          </a:ln>
                        </pic:spPr>
                      </pic:pic>
                    </a:graphicData>
                  </a:graphic>
                </wp:inline>
              </w:drawing>
            </w:r>
          </w:p>
          <w:p w14:paraId="4C416876" w14:textId="52D153F0" w:rsidR="00086F0B" w:rsidRDefault="00086F0B">
            <w:pPr>
              <w:spacing w:before="120" w:after="120"/>
              <w:jc w:val="center"/>
              <w:rPr>
                <w:rFonts w:ascii="Verdana" w:hAnsi="Verdana"/>
              </w:rPr>
            </w:pPr>
          </w:p>
        </w:tc>
      </w:tr>
      <w:tr w:rsidR="0079762E" w14:paraId="235F2F6D" w14:textId="77777777" w:rsidTr="00B70125">
        <w:tc>
          <w:tcPr>
            <w:tcW w:w="25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E6CA53B" w14:textId="3EFC406C" w:rsidR="0079762E" w:rsidRDefault="0079762E" w:rsidP="00086F0B">
            <w:pPr>
              <w:spacing w:before="120" w:after="120"/>
              <w:jc w:val="center"/>
              <w:rPr>
                <w:rFonts w:ascii="Verdana" w:hAnsi="Verdana"/>
                <w:b/>
                <w:bCs/>
              </w:rPr>
            </w:pPr>
            <w:r>
              <w:rPr>
                <w:rFonts w:ascii="Verdana" w:hAnsi="Verdana"/>
                <w:b/>
                <w:bCs/>
              </w:rPr>
              <w:t>3</w:t>
            </w:r>
          </w:p>
        </w:tc>
        <w:tc>
          <w:tcPr>
            <w:tcW w:w="474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3E07527" w14:textId="77777777" w:rsidR="0079762E" w:rsidRDefault="0079762E" w:rsidP="00086F0B">
            <w:pPr>
              <w:spacing w:before="120" w:after="120"/>
              <w:rPr>
                <w:rFonts w:ascii="Verdana" w:hAnsi="Verdana"/>
              </w:rPr>
            </w:pPr>
            <w:r>
              <w:rPr>
                <w:rFonts w:ascii="Verdana" w:hAnsi="Verdana"/>
              </w:rPr>
              <w:t>Include detailed Notes as per appropriate theSource or CIF instruction, including details of request or inquiry by Member.</w:t>
            </w:r>
          </w:p>
          <w:p w14:paraId="3D82CEBA" w14:textId="77777777" w:rsidR="0021281C" w:rsidRDefault="0021281C" w:rsidP="00086F0B">
            <w:pPr>
              <w:spacing w:before="120" w:after="120"/>
              <w:rPr>
                <w:rFonts w:ascii="Verdana" w:hAnsi="Verdana"/>
              </w:rPr>
            </w:pPr>
          </w:p>
          <w:p w14:paraId="090BC3B2" w14:textId="6D09F036" w:rsidR="0021281C" w:rsidRDefault="0021281C" w:rsidP="00B67285">
            <w:pPr>
              <w:autoSpaceDE w:val="0"/>
              <w:autoSpaceDN w:val="0"/>
              <w:spacing w:before="120" w:after="120"/>
              <w:ind w:left="360"/>
              <w:rPr>
                <w:rFonts w:ascii="Verdana" w:hAnsi="Verdana"/>
              </w:rPr>
            </w:pPr>
            <w:r w:rsidRPr="004B127B">
              <w:rPr>
                <w:rFonts w:ascii="Verdana" w:hAnsi="Verdana"/>
                <w:bCs/>
              </w:rPr>
              <w:t xml:space="preserve">Do not guarantee a specific outcome and only quote Turnaround Times listed for that Task </w:t>
            </w:r>
            <w:r w:rsidRPr="004B127B">
              <w:rPr>
                <w:rFonts w:ascii="Verdana" w:hAnsi="Verdana"/>
                <w:b/>
              </w:rPr>
              <w:t>plus 3 (three) business days</w:t>
            </w:r>
            <w:r w:rsidR="000167BA" w:rsidRPr="004B127B">
              <w:rPr>
                <w:rFonts w:ascii="Verdana" w:hAnsi="Verdana"/>
                <w:b/>
              </w:rPr>
              <w:t xml:space="preserve">. </w:t>
            </w:r>
            <w:r w:rsidRPr="004B127B">
              <w:rPr>
                <w:rFonts w:ascii="Verdana" w:hAnsi="Verdana"/>
                <w:bCs/>
              </w:rPr>
              <w:t xml:space="preserve">It can take 3 (three) business days for the task to be received and started, then the TAT listed starts. This also </w:t>
            </w:r>
            <w:r w:rsidRPr="004B127B">
              <w:rPr>
                <w:rFonts w:ascii="Verdana" w:hAnsi="Verdana"/>
                <w:b/>
              </w:rPr>
              <w:t xml:space="preserve">does not include </w:t>
            </w:r>
            <w:r w:rsidRPr="004B127B">
              <w:rPr>
                <w:rFonts w:ascii="Verdana" w:hAnsi="Verdana"/>
                <w:bCs/>
              </w:rPr>
              <w:t xml:space="preserve">the shipping time for requests that are shipped (new prescription, documents, </w:t>
            </w:r>
            <w:r w:rsidR="008750CE" w:rsidRPr="004B127B">
              <w:rPr>
                <w:rFonts w:ascii="Verdana" w:hAnsi="Verdana"/>
                <w:bCs/>
              </w:rPr>
              <w:t>etcetera)</w:t>
            </w:r>
            <w:r w:rsidR="000167BA" w:rsidRPr="004B127B">
              <w:rPr>
                <w:rFonts w:ascii="Verdana" w:hAnsi="Verdana"/>
                <w:bCs/>
              </w:rPr>
              <w:t xml:space="preserve">. </w:t>
            </w:r>
            <w:r w:rsidR="00BD76C2" w:rsidRPr="004B127B">
              <w:rPr>
                <w:rFonts w:ascii="Verdana" w:hAnsi="Verdana"/>
                <w:bCs/>
              </w:rPr>
              <w:t>At times, unforeseen issues arise that may add to the processing time. While some issues can be resolved in a timely manner, others may take longer and require coordination with other business areas internally or externally.</w:t>
            </w:r>
          </w:p>
        </w:tc>
      </w:tr>
      <w:tr w:rsidR="00DA1D6B" w14:paraId="201CB70B" w14:textId="77777777" w:rsidTr="00B70125">
        <w:tc>
          <w:tcPr>
            <w:tcW w:w="25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0849A84" w14:textId="7C3DC5E8" w:rsidR="00DA1D6B" w:rsidRDefault="00DA1D6B" w:rsidP="00086F0B">
            <w:pPr>
              <w:spacing w:before="120" w:after="120"/>
              <w:jc w:val="center"/>
              <w:rPr>
                <w:rFonts w:ascii="Verdana" w:hAnsi="Verdana"/>
                <w:b/>
                <w:bCs/>
              </w:rPr>
            </w:pPr>
            <w:r>
              <w:rPr>
                <w:rFonts w:ascii="Verdana" w:hAnsi="Verdana"/>
                <w:b/>
                <w:bCs/>
              </w:rPr>
              <w:t>4</w:t>
            </w:r>
          </w:p>
        </w:tc>
        <w:tc>
          <w:tcPr>
            <w:tcW w:w="474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D2A8777" w14:textId="05AE7911" w:rsidR="00DA1D6B" w:rsidRDefault="00DA1D6B" w:rsidP="00086F0B">
            <w:pPr>
              <w:spacing w:before="120" w:after="120"/>
              <w:rPr>
                <w:rFonts w:ascii="Verdana" w:hAnsi="Verdana"/>
              </w:rPr>
            </w:pPr>
            <w:r>
              <w:rPr>
                <w:rFonts w:ascii="Verdana" w:hAnsi="Verdana"/>
              </w:rPr>
              <w:t xml:space="preserve">Select </w:t>
            </w:r>
            <w:r w:rsidRPr="00E44BD4">
              <w:rPr>
                <w:rFonts w:ascii="Verdana" w:hAnsi="Verdana"/>
                <w:b/>
                <w:bCs/>
              </w:rPr>
              <w:t>Save and Clear.</w:t>
            </w:r>
          </w:p>
          <w:p w14:paraId="1A288901" w14:textId="0A999879" w:rsidR="00DA1D6B" w:rsidRDefault="005A2CC5" w:rsidP="00086F0B">
            <w:pPr>
              <w:spacing w:before="120" w:after="120"/>
              <w:rPr>
                <w:rFonts w:ascii="Verdana" w:hAnsi="Verdana"/>
              </w:rPr>
            </w:pPr>
            <w:r>
              <w:rPr>
                <w:rFonts w:ascii="Verdana" w:hAnsi="Verdana"/>
                <w:noProof/>
              </w:rPr>
              <w:drawing>
                <wp:inline distT="0" distB="0" distL="0" distR="0" wp14:anchorId="5593D2E2" wp14:editId="44CFF338">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bCs/>
              </w:rPr>
              <w:t xml:space="preserve"> </w:t>
            </w:r>
            <w:bookmarkStart w:id="96" w:name="OLE_LINK10"/>
            <w:r w:rsidR="00DA1D6B" w:rsidRPr="00111DC7">
              <w:rPr>
                <w:rFonts w:ascii="Verdana" w:hAnsi="Verdana"/>
                <w:b/>
                <w:bCs/>
                <w:color w:val="FF0000"/>
              </w:rPr>
              <w:t>Do not</w:t>
            </w:r>
            <w:r w:rsidR="00DA1D6B" w:rsidRPr="00111DC7">
              <w:rPr>
                <w:rFonts w:ascii="Verdana" w:hAnsi="Verdana"/>
                <w:color w:val="FF0000"/>
              </w:rPr>
              <w:t xml:space="preserve"> </w:t>
            </w:r>
            <w:r w:rsidR="00DA1D6B">
              <w:rPr>
                <w:rFonts w:ascii="Verdana" w:hAnsi="Verdana"/>
              </w:rPr>
              <w:t xml:space="preserve">select Save and Follow up, this causes unnecessary task opening that will not be </w:t>
            </w:r>
            <w:r>
              <w:rPr>
                <w:rFonts w:ascii="Verdana" w:hAnsi="Verdana"/>
              </w:rPr>
              <w:t>worked</w:t>
            </w:r>
            <w:bookmarkEnd w:id="96"/>
            <w:r>
              <w:rPr>
                <w:rFonts w:ascii="Verdana" w:hAnsi="Verdana"/>
              </w:rPr>
              <w:t>.</w:t>
            </w:r>
          </w:p>
        </w:tc>
      </w:tr>
    </w:tbl>
    <w:p w14:paraId="0007AC17" w14:textId="7419E4A3" w:rsidR="00BA027B" w:rsidRDefault="00BA027B" w:rsidP="0029338D">
      <w:pPr>
        <w:spacing w:before="120" w:after="120"/>
        <w:rPr>
          <w:rFonts w:ascii="Verdana" w:hAnsi="Verdana"/>
        </w:rPr>
      </w:pPr>
    </w:p>
    <w:bookmarkStart w:id="97" w:name="_Definitions"/>
    <w:bookmarkStart w:id="98" w:name="_Abbreviations_/_Definitions"/>
    <w:bookmarkEnd w:id="97"/>
    <w:bookmarkEnd w:id="98"/>
    <w:p w14:paraId="4161A6A0" w14:textId="15C8B77C" w:rsidR="00BA027B" w:rsidRPr="00B452E5" w:rsidRDefault="00E3475F" w:rsidP="0029338D">
      <w:pPr>
        <w:spacing w:before="60" w:after="60"/>
        <w:jc w:val="right"/>
        <w:rPr>
          <w:rFonts w:ascii="Verdana" w:hAnsi="Verdana"/>
        </w:rPr>
      </w:pPr>
      <w:r w:rsidRPr="00B452E5">
        <w:rPr>
          <w:rFonts w:ascii="Verdana" w:hAnsi="Verdana"/>
        </w:rPr>
        <w:fldChar w:fldCharType="begin"/>
      </w:r>
      <w:r w:rsidRPr="00B452E5">
        <w:rPr>
          <w:rFonts w:ascii="Verdana" w:hAnsi="Verdana"/>
        </w:rPr>
        <w:instrText xml:space="preserve"> HYPERLINK  \l "_top" </w:instrText>
      </w:r>
      <w:r w:rsidRPr="00B452E5">
        <w:rPr>
          <w:rFonts w:ascii="Verdana" w:hAnsi="Verdana"/>
        </w:rPr>
      </w:r>
      <w:r w:rsidRPr="00B452E5">
        <w:rPr>
          <w:rFonts w:ascii="Verdana" w:hAnsi="Verdana"/>
        </w:rPr>
        <w:fldChar w:fldCharType="separate"/>
      </w:r>
      <w:r w:rsidRPr="00B452E5">
        <w:rPr>
          <w:rStyle w:val="Hyperlink"/>
          <w:rFonts w:ascii="Verdana" w:hAnsi="Verdana"/>
        </w:rPr>
        <w:t>Top of the Document</w:t>
      </w:r>
      <w:r w:rsidRPr="00B452E5">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A027B" w:rsidRPr="00232A03" w14:paraId="387C64C1" w14:textId="77777777" w:rsidTr="0029338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4231C6" w14:textId="60F4F4AD" w:rsidR="00BA027B" w:rsidRPr="0029338D" w:rsidRDefault="00BA027B" w:rsidP="00232A03">
            <w:pPr>
              <w:pStyle w:val="Heading2"/>
              <w:spacing w:before="120" w:after="120"/>
              <w:rPr>
                <w:rFonts w:ascii="Verdana" w:hAnsi="Verdana"/>
                <w:i w:val="0"/>
                <w:iCs w:val="0"/>
              </w:rPr>
            </w:pPr>
            <w:bookmarkStart w:id="99" w:name="_Various_Work_Instructions_1"/>
            <w:bookmarkStart w:id="100" w:name="_Various_Work_Instructions1"/>
            <w:bookmarkStart w:id="101" w:name="_Process"/>
            <w:bookmarkStart w:id="102" w:name="_Various_Work_Instructions"/>
            <w:bookmarkStart w:id="103" w:name="_Toc73022068"/>
            <w:bookmarkStart w:id="104" w:name="_Toc205958249"/>
            <w:bookmarkEnd w:id="99"/>
            <w:bookmarkEnd w:id="100"/>
            <w:bookmarkEnd w:id="101"/>
            <w:bookmarkEnd w:id="102"/>
            <w:r w:rsidRPr="0029338D">
              <w:rPr>
                <w:rFonts w:ascii="Verdana" w:hAnsi="Verdana"/>
                <w:i w:val="0"/>
                <w:iCs w:val="0"/>
              </w:rPr>
              <w:t>Cancel or Add Notes to RM Task</w:t>
            </w:r>
            <w:bookmarkEnd w:id="103"/>
            <w:bookmarkEnd w:id="104"/>
            <w:r w:rsidRPr="0029338D">
              <w:rPr>
                <w:rFonts w:ascii="Verdana" w:hAnsi="Verdana"/>
                <w:i w:val="0"/>
                <w:iCs w:val="0"/>
              </w:rPr>
              <w:t xml:space="preserve">  </w:t>
            </w:r>
            <w:r w:rsidR="00796951" w:rsidRPr="0029338D">
              <w:rPr>
                <w:rFonts w:ascii="Verdana" w:hAnsi="Verdana"/>
                <w:i w:val="0"/>
                <w:iCs w:val="0"/>
              </w:rPr>
              <w:t xml:space="preserve"> </w:t>
            </w:r>
          </w:p>
        </w:tc>
      </w:tr>
    </w:tbl>
    <w:p w14:paraId="434C4BE8" w14:textId="77777777" w:rsidR="00BA027B" w:rsidRPr="002B16FA" w:rsidRDefault="00BA027B" w:rsidP="00B67285">
      <w:pPr>
        <w:spacing w:before="120" w:after="120"/>
        <w:rPr>
          <w:rFonts w:ascii="Verdana" w:hAnsi="Verdana"/>
        </w:rPr>
      </w:pPr>
    </w:p>
    <w:p w14:paraId="1FCD1150" w14:textId="459BCFDB" w:rsidR="00BA027B" w:rsidRPr="002B16FA" w:rsidRDefault="00BA027B" w:rsidP="00B67285">
      <w:pPr>
        <w:spacing w:before="120" w:after="120"/>
        <w:rPr>
          <w:rFonts w:ascii="Verdana" w:hAnsi="Verdana"/>
        </w:rPr>
      </w:pPr>
      <w:r w:rsidRPr="002B16FA">
        <w:rPr>
          <w:rFonts w:ascii="Verdana" w:hAnsi="Verdana"/>
          <w:color w:val="000000"/>
        </w:rPr>
        <w:t xml:space="preserve">This </w:t>
      </w:r>
      <w:r w:rsidR="007A00C4" w:rsidRPr="002B16FA">
        <w:rPr>
          <w:rFonts w:ascii="Verdana" w:hAnsi="Verdana"/>
        </w:rPr>
        <w:t>section</w:t>
      </w:r>
      <w:r w:rsidRPr="002B16FA">
        <w:rPr>
          <w:rFonts w:ascii="Verdana" w:hAnsi="Verdana"/>
        </w:rPr>
        <w:t xml:space="preserve"> provides instructions </w:t>
      </w:r>
      <w:r w:rsidR="008750CE" w:rsidRPr="002B16FA">
        <w:rPr>
          <w:rFonts w:ascii="Verdana" w:hAnsi="Verdana"/>
        </w:rPr>
        <w:t>on</w:t>
      </w:r>
      <w:r w:rsidRPr="002B16FA">
        <w:rPr>
          <w:rFonts w:ascii="Verdana" w:hAnsi="Verdana"/>
        </w:rPr>
        <w:t xml:space="preserve"> how to cancel and add notes to </w:t>
      </w:r>
      <w:r w:rsidR="007A00C4" w:rsidRPr="002B16FA">
        <w:rPr>
          <w:rFonts w:ascii="Verdana" w:hAnsi="Verdana"/>
        </w:rPr>
        <w:t>an</w:t>
      </w:r>
      <w:r w:rsidRPr="002B16FA">
        <w:rPr>
          <w:rFonts w:ascii="Verdana" w:hAnsi="Verdana"/>
        </w:rPr>
        <w:t xml:space="preserve"> RM Task.</w:t>
      </w:r>
    </w:p>
    <w:p w14:paraId="191DF225" w14:textId="77777777" w:rsidR="00BA027B" w:rsidRPr="002B16FA" w:rsidRDefault="00BA027B" w:rsidP="00B67285">
      <w:pPr>
        <w:spacing w:before="120" w:after="120"/>
        <w:rPr>
          <w:rFonts w:ascii="Verdana" w:hAnsi="Verdana"/>
          <w:color w:val="000000"/>
        </w:rPr>
      </w:pPr>
    </w:p>
    <w:p w14:paraId="2AD5CE6B" w14:textId="240DBAC2" w:rsidR="00BA027B" w:rsidRPr="002B16FA" w:rsidRDefault="00BA027B" w:rsidP="00B67285">
      <w:pPr>
        <w:spacing w:before="120" w:after="120"/>
        <w:rPr>
          <w:rFonts w:ascii="Verdana" w:hAnsi="Verdana"/>
        </w:rPr>
      </w:pPr>
      <w:r w:rsidRPr="002B16FA">
        <w:rPr>
          <w:rFonts w:ascii="Verdana" w:hAnsi="Verdana"/>
          <w:noProof/>
        </w:rPr>
        <w:drawing>
          <wp:inline distT="0" distB="0" distL="0" distR="0" wp14:anchorId="6339144F" wp14:editId="2197B195">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B16FA">
        <w:rPr>
          <w:rFonts w:ascii="Verdana" w:hAnsi="Verdana"/>
        </w:rPr>
        <w:t xml:space="preserve"> </w:t>
      </w:r>
      <w:r w:rsidRPr="002B16FA">
        <w:rPr>
          <w:rFonts w:ascii="Verdana" w:hAnsi="Verdana"/>
          <w:b/>
          <w:bCs/>
        </w:rPr>
        <w:t xml:space="preserve"> Only the Senior Team or Supervisor</w:t>
      </w:r>
      <w:r w:rsidRPr="002B16FA">
        <w:rPr>
          <w:rFonts w:ascii="Verdana" w:hAnsi="Verdana"/>
        </w:rPr>
        <w:t xml:space="preserve"> can cancel/edit tasks created by </w:t>
      </w:r>
      <w:r w:rsidR="00053BAF" w:rsidRPr="002B16FA">
        <w:rPr>
          <w:rFonts w:ascii="Verdana" w:hAnsi="Verdana"/>
          <w:b/>
          <w:bCs/>
        </w:rPr>
        <w:t>other</w:t>
      </w:r>
      <w:r w:rsidRPr="002B16FA">
        <w:rPr>
          <w:rFonts w:ascii="Verdana" w:hAnsi="Verdana"/>
        </w:rPr>
        <w:t xml:space="preserve"> users</w:t>
      </w:r>
      <w:r w:rsidR="000167BA" w:rsidRPr="002B16FA">
        <w:rPr>
          <w:rFonts w:ascii="Verdana" w:hAnsi="Verdana"/>
        </w:rPr>
        <w:t>.</w:t>
      </w:r>
      <w:r w:rsidR="000167BA" w:rsidRPr="002B16FA">
        <w:rPr>
          <w:rFonts w:ascii="Verdana" w:hAnsi="Verdana"/>
          <w:b/>
          <w:bCs/>
        </w:rPr>
        <w:t xml:space="preserve"> </w:t>
      </w:r>
      <w:r w:rsidRPr="002B16FA">
        <w:rPr>
          <w:rFonts w:ascii="Verdana" w:hAnsi="Verdana"/>
        </w:rPr>
        <w:t>Refer to</w:t>
      </w:r>
      <w:r w:rsidRPr="0029338D">
        <w:rPr>
          <w:rFonts w:ascii="Verdana" w:hAnsi="Verdana"/>
        </w:rPr>
        <w:t xml:space="preserve"> </w:t>
      </w:r>
      <w:hyperlink r:id="rId112" w:anchor="!/view?docid=9eef064d-c7d7-42f7-9026-1497496b4d51" w:history="1">
        <w:r w:rsidR="003A666B" w:rsidRPr="002B16FA">
          <w:rPr>
            <w:rStyle w:val="Hyperlink"/>
            <w:rFonts w:ascii="Verdana" w:hAnsi="Verdana"/>
          </w:rPr>
          <w:t>When to Transfer Calls to the Senior Team (016311)</w:t>
        </w:r>
      </w:hyperlink>
      <w:r w:rsidRPr="002B16FA">
        <w:rPr>
          <w:rFonts w:ascii="Verdana" w:hAnsi="Verdana"/>
        </w:rPr>
        <w:t>.</w:t>
      </w:r>
      <w:r w:rsidR="00A03D63" w:rsidRPr="002B16FA">
        <w:rPr>
          <w:rFonts w:ascii="Verdana" w:hAnsi="Verdana"/>
        </w:rPr>
        <w:t xml:space="preserve"> </w:t>
      </w:r>
    </w:p>
    <w:p w14:paraId="0CD52B8C" w14:textId="77777777" w:rsidR="00BA027B" w:rsidRPr="002B16FA" w:rsidRDefault="00BA027B" w:rsidP="00B67285">
      <w:pPr>
        <w:spacing w:before="120" w:after="120"/>
        <w:rPr>
          <w:rFonts w:ascii="Verdana" w:hAnsi="Verdana"/>
        </w:rPr>
      </w:pPr>
    </w:p>
    <w:p w14:paraId="748B404E" w14:textId="3FF386E4" w:rsidR="00BA027B" w:rsidRDefault="00BA027B" w:rsidP="00B67285">
      <w:pPr>
        <w:spacing w:before="120" w:after="120"/>
        <w:rPr>
          <w:rFonts w:ascii="Verdana" w:hAnsi="Verdana"/>
        </w:rPr>
      </w:pPr>
      <w:r w:rsidRPr="002B16FA">
        <w:rPr>
          <w:rFonts w:ascii="Verdana" w:hAnsi="Verdana"/>
        </w:rPr>
        <w:t>Follow the steps below</w:t>
      </w:r>
      <w:r w:rsidR="000167BA" w:rsidRPr="002B16FA">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BA027B" w14:paraId="1C01FAEF" w14:textId="77777777" w:rsidTr="0029338D">
        <w:tc>
          <w:tcPr>
            <w:tcW w:w="24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2EF21D" w14:textId="77777777" w:rsidR="00BA027B" w:rsidRDefault="00BA027B" w:rsidP="00086F0B">
            <w:pPr>
              <w:spacing w:before="120" w:after="120"/>
              <w:jc w:val="center"/>
              <w:rPr>
                <w:rFonts w:ascii="Verdana" w:hAnsi="Verdana"/>
                <w:b/>
              </w:rPr>
            </w:pPr>
            <w:r>
              <w:rPr>
                <w:rFonts w:ascii="Verdana" w:hAnsi="Verdana"/>
                <w:b/>
              </w:rPr>
              <w:t>Step</w:t>
            </w:r>
          </w:p>
        </w:tc>
        <w:tc>
          <w:tcPr>
            <w:tcW w:w="475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0B0D17" w14:textId="77777777" w:rsidR="00BA027B" w:rsidRDefault="00BA027B" w:rsidP="00086F0B">
            <w:pPr>
              <w:spacing w:before="120" w:after="120"/>
              <w:jc w:val="center"/>
              <w:rPr>
                <w:rFonts w:ascii="Verdana" w:hAnsi="Verdana"/>
                <w:b/>
              </w:rPr>
            </w:pPr>
            <w:r>
              <w:rPr>
                <w:rFonts w:ascii="Verdana" w:hAnsi="Verdana"/>
                <w:b/>
              </w:rPr>
              <w:t>Action</w:t>
            </w:r>
          </w:p>
        </w:tc>
      </w:tr>
      <w:tr w:rsidR="00BA027B" w14:paraId="313E68F8" w14:textId="77777777" w:rsidTr="00BE66AD">
        <w:tc>
          <w:tcPr>
            <w:tcW w:w="243" w:type="pct"/>
            <w:tcBorders>
              <w:top w:val="single" w:sz="4" w:space="0" w:color="auto"/>
              <w:left w:val="single" w:sz="4" w:space="0" w:color="auto"/>
              <w:bottom w:val="single" w:sz="4" w:space="0" w:color="auto"/>
              <w:right w:val="single" w:sz="4" w:space="0" w:color="auto"/>
            </w:tcBorders>
            <w:hideMark/>
          </w:tcPr>
          <w:p w14:paraId="1304528E" w14:textId="77777777" w:rsidR="00BA027B" w:rsidRDefault="00BA027B" w:rsidP="00086F0B">
            <w:pPr>
              <w:spacing w:before="120" w:after="120"/>
              <w:jc w:val="center"/>
              <w:rPr>
                <w:rFonts w:ascii="Verdana" w:hAnsi="Verdana"/>
                <w:b/>
              </w:rPr>
            </w:pPr>
            <w:r>
              <w:rPr>
                <w:rFonts w:ascii="Verdana" w:hAnsi="Verdana"/>
                <w:b/>
              </w:rPr>
              <w:t>1</w:t>
            </w:r>
          </w:p>
        </w:tc>
        <w:tc>
          <w:tcPr>
            <w:tcW w:w="4757" w:type="pct"/>
            <w:tcBorders>
              <w:top w:val="single" w:sz="4" w:space="0" w:color="auto"/>
              <w:left w:val="single" w:sz="4" w:space="0" w:color="auto"/>
              <w:bottom w:val="single" w:sz="4" w:space="0" w:color="auto"/>
              <w:right w:val="single" w:sz="4" w:space="0" w:color="auto"/>
            </w:tcBorders>
            <w:hideMark/>
          </w:tcPr>
          <w:p w14:paraId="52A579CC" w14:textId="1668A8E8" w:rsidR="00BA027B" w:rsidRPr="002B16FA" w:rsidRDefault="00BA027B" w:rsidP="004B127B">
            <w:pPr>
              <w:spacing w:before="120" w:after="120"/>
              <w:rPr>
                <w:rFonts w:ascii="Verdana" w:hAnsi="Verdana"/>
              </w:rPr>
            </w:pPr>
            <w:r w:rsidRPr="002B16FA">
              <w:rPr>
                <w:rFonts w:ascii="Verdana" w:hAnsi="Verdana"/>
              </w:rPr>
              <w:t xml:space="preserve">Access PeopleSafe and select the </w:t>
            </w:r>
            <w:r w:rsidRPr="002B16FA">
              <w:rPr>
                <w:rFonts w:ascii="Verdana" w:hAnsi="Verdana"/>
                <w:b/>
              </w:rPr>
              <w:t>Resolution Manager</w:t>
            </w:r>
            <w:r w:rsidRPr="002B16FA">
              <w:rPr>
                <w:rFonts w:ascii="Verdana" w:hAnsi="Verdana"/>
              </w:rPr>
              <w:t xml:space="preserve"> tab. </w:t>
            </w:r>
          </w:p>
        </w:tc>
      </w:tr>
      <w:tr w:rsidR="00BA027B" w14:paraId="64336C6B" w14:textId="77777777" w:rsidTr="00BE66AD">
        <w:tc>
          <w:tcPr>
            <w:tcW w:w="243" w:type="pct"/>
            <w:tcBorders>
              <w:top w:val="single" w:sz="4" w:space="0" w:color="auto"/>
              <w:left w:val="single" w:sz="4" w:space="0" w:color="auto"/>
              <w:bottom w:val="single" w:sz="4" w:space="0" w:color="auto"/>
              <w:right w:val="single" w:sz="4" w:space="0" w:color="auto"/>
            </w:tcBorders>
          </w:tcPr>
          <w:p w14:paraId="424DAE1D" w14:textId="77777777" w:rsidR="00BA027B" w:rsidRDefault="00BA027B" w:rsidP="00086F0B">
            <w:pPr>
              <w:spacing w:before="120" w:after="120"/>
              <w:jc w:val="center"/>
              <w:rPr>
                <w:rFonts w:ascii="Verdana" w:hAnsi="Verdana"/>
                <w:b/>
              </w:rPr>
            </w:pPr>
            <w:r>
              <w:rPr>
                <w:rFonts w:ascii="Verdana" w:hAnsi="Verdana"/>
                <w:b/>
              </w:rPr>
              <w:t>2</w:t>
            </w:r>
          </w:p>
          <w:p w14:paraId="391D54F8" w14:textId="77777777" w:rsidR="00BA027B" w:rsidRDefault="00BA027B" w:rsidP="00086F0B">
            <w:pPr>
              <w:spacing w:before="120" w:after="120"/>
              <w:jc w:val="center"/>
              <w:rPr>
                <w:rFonts w:ascii="Verdana" w:hAnsi="Verdana"/>
                <w:b/>
              </w:rPr>
            </w:pPr>
          </w:p>
        </w:tc>
        <w:tc>
          <w:tcPr>
            <w:tcW w:w="4757" w:type="pct"/>
            <w:tcBorders>
              <w:top w:val="single" w:sz="4" w:space="0" w:color="auto"/>
              <w:left w:val="single" w:sz="4" w:space="0" w:color="auto"/>
              <w:bottom w:val="single" w:sz="4" w:space="0" w:color="auto"/>
              <w:right w:val="single" w:sz="4" w:space="0" w:color="auto"/>
            </w:tcBorders>
          </w:tcPr>
          <w:p w14:paraId="35517E0B" w14:textId="77777777" w:rsidR="00BA027B" w:rsidRPr="002B16FA" w:rsidRDefault="00BA027B" w:rsidP="00086F0B">
            <w:pPr>
              <w:spacing w:before="120" w:after="120"/>
              <w:rPr>
                <w:rFonts w:ascii="Verdana" w:hAnsi="Verdana"/>
                <w:color w:val="000000"/>
              </w:rPr>
            </w:pPr>
            <w:r w:rsidRPr="002B16FA">
              <w:rPr>
                <w:rFonts w:ascii="Verdana" w:hAnsi="Verdana"/>
                <w:color w:val="000000"/>
              </w:rPr>
              <w:t xml:space="preserve">Select the </w:t>
            </w:r>
            <w:r w:rsidRPr="002B16FA">
              <w:rPr>
                <w:rFonts w:ascii="Verdana" w:hAnsi="Verdana"/>
                <w:b/>
                <w:color w:val="000000"/>
              </w:rPr>
              <w:t>Cancel/Edit Task</w:t>
            </w:r>
            <w:r w:rsidRPr="002B16FA">
              <w:rPr>
                <w:rFonts w:ascii="Verdana" w:hAnsi="Verdana"/>
                <w:color w:val="000000"/>
              </w:rPr>
              <w:t xml:space="preserve"> tab.</w:t>
            </w:r>
          </w:p>
          <w:p w14:paraId="125D3E92" w14:textId="3AC04483" w:rsidR="00BA027B" w:rsidRPr="002B16FA" w:rsidRDefault="00BA027B" w:rsidP="00086F0B">
            <w:pPr>
              <w:autoSpaceDE w:val="0"/>
              <w:autoSpaceDN w:val="0"/>
              <w:adjustRightInd w:val="0"/>
              <w:spacing w:before="120" w:after="120"/>
              <w:rPr>
                <w:rFonts w:ascii="Verdana" w:hAnsi="Verdana"/>
                <w:color w:val="000000"/>
              </w:rPr>
            </w:pPr>
            <w:r w:rsidRPr="002B16FA">
              <w:rPr>
                <w:rFonts w:ascii="Verdana" w:hAnsi="Verdana"/>
                <w:b/>
                <w:color w:val="000000"/>
              </w:rPr>
              <w:t xml:space="preserve"> Notes</w:t>
            </w:r>
            <w:r w:rsidR="00FC0122">
              <w:rPr>
                <w:rFonts w:ascii="Verdana" w:hAnsi="Verdana"/>
                <w:b/>
                <w:color w:val="000000"/>
              </w:rPr>
              <w:t xml:space="preserve">: </w:t>
            </w:r>
          </w:p>
          <w:p w14:paraId="1E3620F6" w14:textId="760C0D8A" w:rsidR="00BA027B" w:rsidRPr="002B16FA" w:rsidRDefault="00BA027B" w:rsidP="00086F0B">
            <w:pPr>
              <w:numPr>
                <w:ilvl w:val="0"/>
                <w:numId w:val="31"/>
              </w:numPr>
              <w:autoSpaceDE w:val="0"/>
              <w:autoSpaceDN w:val="0"/>
              <w:adjustRightInd w:val="0"/>
              <w:spacing w:before="120" w:after="120"/>
              <w:rPr>
                <w:rFonts w:ascii="Verdana" w:hAnsi="Verdana"/>
                <w:color w:val="000000"/>
              </w:rPr>
            </w:pPr>
            <w:r w:rsidRPr="002B16FA">
              <w:rPr>
                <w:rFonts w:ascii="Verdana" w:hAnsi="Verdana"/>
                <w:color w:val="000000"/>
              </w:rPr>
              <w:t xml:space="preserve">The tasks you submit will display within </w:t>
            </w:r>
            <w:r w:rsidR="00E66316" w:rsidRPr="002B16FA">
              <w:rPr>
                <w:rFonts w:ascii="Verdana" w:hAnsi="Verdana"/>
                <w:color w:val="000000"/>
              </w:rPr>
              <w:t>1 business day</w:t>
            </w:r>
            <w:r w:rsidRPr="002B16FA">
              <w:rPr>
                <w:rFonts w:ascii="Verdana" w:hAnsi="Verdana"/>
                <w:color w:val="000000"/>
              </w:rPr>
              <w:t xml:space="preserve"> of it being submitted unless it has been worked on or closed out. </w:t>
            </w:r>
          </w:p>
          <w:p w14:paraId="1D9B4081" w14:textId="609ECB59" w:rsidR="00BA027B" w:rsidRPr="002B16FA" w:rsidRDefault="00BA027B" w:rsidP="00086F0B">
            <w:pPr>
              <w:numPr>
                <w:ilvl w:val="0"/>
                <w:numId w:val="31"/>
              </w:numPr>
              <w:autoSpaceDE w:val="0"/>
              <w:autoSpaceDN w:val="0"/>
              <w:adjustRightInd w:val="0"/>
              <w:spacing w:before="120" w:after="120"/>
              <w:rPr>
                <w:rFonts w:ascii="Verdana" w:hAnsi="Verdana"/>
                <w:color w:val="000000"/>
              </w:rPr>
            </w:pPr>
            <w:r w:rsidRPr="002B16FA">
              <w:rPr>
                <w:rFonts w:ascii="Verdana" w:hAnsi="Verdana"/>
                <w:color w:val="000000"/>
              </w:rPr>
              <w:t>The only option for the CCR would be for others submitted tasks</w:t>
            </w:r>
            <w:r w:rsidR="000167BA" w:rsidRPr="002B16FA">
              <w:rPr>
                <w:rFonts w:ascii="Verdana" w:hAnsi="Verdana"/>
                <w:color w:val="000000"/>
              </w:rPr>
              <w:t xml:space="preserve">. </w:t>
            </w:r>
            <w:r w:rsidRPr="002B16FA">
              <w:rPr>
                <w:rFonts w:ascii="Verdana" w:hAnsi="Verdana"/>
                <w:color w:val="000000"/>
              </w:rPr>
              <w:t xml:space="preserve">Refer to the </w:t>
            </w:r>
            <w:r w:rsidRPr="002B16FA">
              <w:rPr>
                <w:rFonts w:ascii="Verdana" w:hAnsi="Verdana"/>
                <w:b/>
                <w:color w:val="000000"/>
              </w:rPr>
              <w:t>Task List</w:t>
            </w:r>
            <w:r w:rsidRPr="002B16FA">
              <w:rPr>
                <w:rFonts w:ascii="Verdana" w:hAnsi="Verdana"/>
                <w:color w:val="000000"/>
              </w:rPr>
              <w:t xml:space="preserve"> </w:t>
            </w:r>
            <w:r w:rsidR="000167BA" w:rsidRPr="002B16FA">
              <w:rPr>
                <w:rFonts w:ascii="Verdana" w:hAnsi="Verdana"/>
                <w:color w:val="000000"/>
              </w:rPr>
              <w:t xml:space="preserve">tab. </w:t>
            </w:r>
          </w:p>
          <w:p w14:paraId="6806651C" w14:textId="68A0B914" w:rsidR="00BA027B" w:rsidRPr="002B16FA" w:rsidRDefault="00BA027B" w:rsidP="00086F0B">
            <w:pPr>
              <w:numPr>
                <w:ilvl w:val="0"/>
                <w:numId w:val="32"/>
              </w:numPr>
              <w:autoSpaceDE w:val="0"/>
              <w:autoSpaceDN w:val="0"/>
              <w:adjustRightInd w:val="0"/>
              <w:spacing w:before="120" w:after="120"/>
              <w:rPr>
                <w:rFonts w:ascii="Verdana" w:hAnsi="Verdana"/>
                <w:color w:val="000000"/>
              </w:rPr>
            </w:pPr>
            <w:r w:rsidRPr="002B16FA">
              <w:rPr>
                <w:rFonts w:ascii="Verdana" w:hAnsi="Verdana"/>
                <w:color w:val="000000"/>
              </w:rPr>
              <w:t>The “Task List Tab” is only for the following departments</w:t>
            </w:r>
            <w:r w:rsidR="00FC0122">
              <w:rPr>
                <w:rFonts w:ascii="Verdana" w:hAnsi="Verdana"/>
                <w:color w:val="000000"/>
              </w:rPr>
              <w:t xml:space="preserve">: </w:t>
            </w:r>
            <w:r w:rsidRPr="002B16FA">
              <w:rPr>
                <w:rFonts w:ascii="Verdana" w:hAnsi="Verdana"/>
                <w:color w:val="000000"/>
              </w:rPr>
              <w:t xml:space="preserve">Commercial CLN Qlty-Scottsdale, </w:t>
            </w:r>
            <w:hyperlink r:id="rId113" w:anchor="!/view?docid=25547eb8-a012-4c6b-a272-d71a49206e81" w:history="1">
              <w:r w:rsidR="002705AE" w:rsidRPr="002B16FA">
                <w:rPr>
                  <w:rStyle w:val="Hyperlink"/>
                  <w:rFonts w:ascii="Verdana" w:hAnsi="Verdana"/>
                </w:rPr>
                <w:t>Customer Care Abbreviations, Definitions and Terms - F (051676)</w:t>
              </w:r>
            </w:hyperlink>
            <w:r w:rsidR="002705AE" w:rsidRPr="0029338D">
              <w:rPr>
                <w:rFonts w:ascii="Verdana" w:hAnsi="Verdana"/>
              </w:rPr>
              <w:t xml:space="preserve"> </w:t>
            </w:r>
            <w:r w:rsidR="002705AE" w:rsidRPr="002B16FA">
              <w:rPr>
                <w:rFonts w:ascii="Verdana" w:hAnsi="Verdana"/>
              </w:rPr>
              <w:t>Abbreviation</w:t>
            </w:r>
            <w:r w:rsidR="00FC0122">
              <w:rPr>
                <w:rFonts w:ascii="Verdana" w:hAnsi="Verdana"/>
              </w:rPr>
              <w:t xml:space="preserve">: </w:t>
            </w:r>
            <w:r w:rsidR="002705AE" w:rsidRPr="002B16FA">
              <w:rPr>
                <w:rFonts w:ascii="Verdana" w:hAnsi="Verdana"/>
              </w:rPr>
              <w:t>FEP.</w:t>
            </w:r>
            <w:r w:rsidR="00392DC9" w:rsidRPr="002B16FA">
              <w:rPr>
                <w:rFonts w:ascii="Verdana" w:hAnsi="Verdana"/>
                <w:color w:val="000000"/>
              </w:rPr>
              <w:t xml:space="preserve"> (Federal Employee Program)</w:t>
            </w:r>
            <w:r w:rsidRPr="002B16FA">
              <w:rPr>
                <w:rFonts w:ascii="Verdana" w:hAnsi="Verdana"/>
                <w:color w:val="000000"/>
              </w:rPr>
              <w:t xml:space="preserve"> Retail-Escalation, FEP Retail-Fulfillment, REP Retail-Research, and Web Support-RCH. </w:t>
            </w:r>
          </w:p>
          <w:p w14:paraId="5861D19D" w14:textId="170B42C6" w:rsidR="00BA027B" w:rsidRPr="002B16FA" w:rsidRDefault="000B7ED2" w:rsidP="00086F0B">
            <w:pPr>
              <w:numPr>
                <w:ilvl w:val="0"/>
                <w:numId w:val="32"/>
              </w:numPr>
              <w:autoSpaceDE w:val="0"/>
              <w:autoSpaceDN w:val="0"/>
              <w:adjustRightInd w:val="0"/>
              <w:spacing w:before="120" w:after="120"/>
              <w:rPr>
                <w:rFonts w:ascii="Verdana" w:hAnsi="Verdana"/>
                <w:i/>
                <w:color w:val="000000"/>
              </w:rPr>
            </w:pPr>
            <w:r w:rsidRPr="002B16FA">
              <w:rPr>
                <w:rFonts w:ascii="Verdana" w:hAnsi="Verdana"/>
                <w:color w:val="000000"/>
              </w:rPr>
              <w:t>Supervisors can only access past tasks</w:t>
            </w:r>
            <w:r w:rsidR="00797D6B" w:rsidRPr="002B16FA">
              <w:rPr>
                <w:rFonts w:ascii="Verdana" w:hAnsi="Verdana"/>
                <w:color w:val="000000"/>
              </w:rPr>
              <w:t>.</w:t>
            </w:r>
            <w:r w:rsidR="00BA027B" w:rsidRPr="002B16FA">
              <w:rPr>
                <w:rFonts w:ascii="Verdana" w:hAnsi="Verdana"/>
                <w:color w:val="000000"/>
              </w:rPr>
              <w:t xml:space="preserve"> </w:t>
            </w:r>
          </w:p>
          <w:p w14:paraId="6CFDEB29" w14:textId="6CB57A3B" w:rsidR="00BA027B" w:rsidRPr="002B16FA" w:rsidRDefault="00BA027B" w:rsidP="004B127B">
            <w:pPr>
              <w:numPr>
                <w:ilvl w:val="0"/>
                <w:numId w:val="32"/>
              </w:numPr>
              <w:autoSpaceDE w:val="0"/>
              <w:autoSpaceDN w:val="0"/>
              <w:adjustRightInd w:val="0"/>
              <w:spacing w:before="120" w:after="120"/>
              <w:rPr>
                <w:rFonts w:ascii="Verdana" w:hAnsi="Verdana" w:cs="Arial"/>
                <w:bCs/>
                <w:color w:val="000000"/>
              </w:rPr>
            </w:pPr>
            <w:r w:rsidRPr="002B16FA">
              <w:rPr>
                <w:rFonts w:ascii="Verdana" w:hAnsi="Verdana"/>
                <w:color w:val="000000"/>
              </w:rPr>
              <w:t>Seniors can change notes in another CCR’s task.</w:t>
            </w:r>
          </w:p>
        </w:tc>
      </w:tr>
      <w:tr w:rsidR="00BA027B" w14:paraId="30B39BCB" w14:textId="77777777" w:rsidTr="00BE66AD">
        <w:tc>
          <w:tcPr>
            <w:tcW w:w="243" w:type="pct"/>
            <w:tcBorders>
              <w:top w:val="single" w:sz="4" w:space="0" w:color="auto"/>
              <w:left w:val="single" w:sz="4" w:space="0" w:color="auto"/>
              <w:bottom w:val="single" w:sz="4" w:space="0" w:color="auto"/>
              <w:right w:val="single" w:sz="4" w:space="0" w:color="auto"/>
            </w:tcBorders>
            <w:hideMark/>
          </w:tcPr>
          <w:p w14:paraId="23D32DB3" w14:textId="77777777" w:rsidR="00BA027B" w:rsidRDefault="00BA027B" w:rsidP="00086F0B">
            <w:pPr>
              <w:spacing w:before="120" w:after="120"/>
              <w:jc w:val="center"/>
              <w:rPr>
                <w:rFonts w:ascii="Verdana" w:hAnsi="Verdana"/>
                <w:b/>
              </w:rPr>
            </w:pPr>
            <w:r>
              <w:rPr>
                <w:rFonts w:ascii="Verdana" w:hAnsi="Verdana"/>
                <w:b/>
              </w:rPr>
              <w:t>3</w:t>
            </w:r>
          </w:p>
        </w:tc>
        <w:tc>
          <w:tcPr>
            <w:tcW w:w="4757" w:type="pct"/>
            <w:tcBorders>
              <w:top w:val="single" w:sz="4" w:space="0" w:color="auto"/>
              <w:left w:val="single" w:sz="4" w:space="0" w:color="auto"/>
              <w:bottom w:val="single" w:sz="4" w:space="0" w:color="auto"/>
              <w:right w:val="single" w:sz="4" w:space="0" w:color="auto"/>
            </w:tcBorders>
          </w:tcPr>
          <w:p w14:paraId="778CE3EC" w14:textId="77777777" w:rsidR="00BA027B" w:rsidRPr="002B16FA" w:rsidRDefault="00BA027B" w:rsidP="00086F0B">
            <w:pPr>
              <w:spacing w:before="120" w:after="120"/>
              <w:rPr>
                <w:rFonts w:ascii="Verdana" w:hAnsi="Verdana"/>
              </w:rPr>
            </w:pPr>
            <w:r w:rsidRPr="002B16FA">
              <w:rPr>
                <w:rFonts w:ascii="Verdana" w:hAnsi="Verdana"/>
              </w:rPr>
              <w:t>Select the hyperlink of the RM Task to be edited in Task Details.</w:t>
            </w:r>
          </w:p>
          <w:p w14:paraId="7310C1E7" w14:textId="77777777" w:rsidR="00BA027B" w:rsidRPr="002B16FA" w:rsidRDefault="00BA027B" w:rsidP="00086F0B">
            <w:pPr>
              <w:spacing w:before="120" w:after="120"/>
              <w:rPr>
                <w:rFonts w:ascii="Verdana" w:hAnsi="Verdana"/>
              </w:rPr>
            </w:pPr>
          </w:p>
          <w:p w14:paraId="64EBADC8" w14:textId="3A18B910" w:rsidR="00BA027B" w:rsidRPr="002B16FA" w:rsidRDefault="00BE66AD" w:rsidP="00086F0B">
            <w:pPr>
              <w:spacing w:before="120" w:after="120"/>
              <w:jc w:val="center"/>
              <w:rPr>
                <w:rFonts w:ascii="Verdana" w:hAnsi="Verdana"/>
              </w:rPr>
            </w:pPr>
            <w:r w:rsidRPr="0029338D">
              <w:rPr>
                <w:rFonts w:ascii="Verdana" w:hAnsi="Verdana"/>
                <w:noProof/>
              </w:rPr>
              <w:drawing>
                <wp:inline distT="0" distB="0" distL="0" distR="0" wp14:anchorId="61806D9B" wp14:editId="43FDC378">
                  <wp:extent cx="6400800" cy="2239797"/>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6400800" cy="2239797"/>
                          </a:xfrm>
                          <a:prstGeom prst="rect">
                            <a:avLst/>
                          </a:prstGeom>
                        </pic:spPr>
                      </pic:pic>
                    </a:graphicData>
                  </a:graphic>
                </wp:inline>
              </w:drawing>
            </w:r>
            <w:r w:rsidR="00BA027B" w:rsidRPr="002B16FA">
              <w:rPr>
                <w:rFonts w:ascii="Verdana" w:hAnsi="Verdana"/>
              </w:rPr>
              <w:br/>
            </w:r>
          </w:p>
          <w:p w14:paraId="4076BD07" w14:textId="227554F6" w:rsidR="00BA027B" w:rsidRPr="002B16FA" w:rsidRDefault="00BA027B" w:rsidP="00086F0B">
            <w:pPr>
              <w:spacing w:before="120" w:after="120"/>
              <w:rPr>
                <w:rFonts w:ascii="Verdana" w:hAnsi="Verdana"/>
                <w:b/>
              </w:rPr>
            </w:pPr>
            <w:r w:rsidRPr="002B16FA">
              <w:rPr>
                <w:rFonts w:ascii="Verdana" w:hAnsi="Verdana"/>
                <w:b/>
              </w:rPr>
              <w:t>Change Status</w:t>
            </w:r>
            <w:r w:rsidR="00FC0122">
              <w:rPr>
                <w:rFonts w:ascii="Verdana" w:hAnsi="Verdana"/>
                <w:b/>
              </w:rPr>
              <w:t xml:space="preserve">: </w:t>
            </w:r>
          </w:p>
          <w:p w14:paraId="263E9A8C" w14:textId="0BD7AD31" w:rsidR="00BA027B" w:rsidRPr="002B16FA" w:rsidRDefault="00BA027B" w:rsidP="00B67285">
            <w:pPr>
              <w:numPr>
                <w:ilvl w:val="0"/>
                <w:numId w:val="33"/>
              </w:numPr>
              <w:spacing w:before="120" w:after="120"/>
              <w:ind w:left="706"/>
              <w:rPr>
                <w:rFonts w:ascii="Verdana" w:hAnsi="Verdana"/>
                <w:b/>
                <w:i/>
              </w:rPr>
            </w:pPr>
            <w:r w:rsidRPr="002B16FA">
              <w:rPr>
                <w:rFonts w:ascii="Verdana" w:hAnsi="Verdana"/>
              </w:rPr>
              <w:t>There is an option to add additional notes to a task.</w:t>
            </w:r>
          </w:p>
          <w:p w14:paraId="4ABBC101" w14:textId="478E4390" w:rsidR="00BA027B" w:rsidRPr="002B16FA" w:rsidRDefault="00BA027B" w:rsidP="00B67285">
            <w:pPr>
              <w:numPr>
                <w:ilvl w:val="0"/>
                <w:numId w:val="33"/>
              </w:numPr>
              <w:spacing w:before="120" w:after="120"/>
              <w:ind w:left="706"/>
              <w:rPr>
                <w:rFonts w:ascii="Verdana" w:hAnsi="Verdana"/>
                <w:b/>
                <w:i/>
              </w:rPr>
            </w:pPr>
            <w:r w:rsidRPr="002B16FA">
              <w:rPr>
                <w:rFonts w:ascii="Verdana" w:hAnsi="Verdana"/>
              </w:rPr>
              <w:t>If you want to close a task you have created, change the status to “Closed” the user must change the Resolution field to “Cancelled” via its drop-down menu</w:t>
            </w:r>
            <w:r w:rsidR="000167BA" w:rsidRPr="002B16FA">
              <w:rPr>
                <w:rFonts w:ascii="Verdana" w:hAnsi="Verdana"/>
              </w:rPr>
              <w:t xml:space="preserve">. </w:t>
            </w:r>
            <w:r w:rsidRPr="002B16FA">
              <w:rPr>
                <w:rFonts w:ascii="Verdana" w:hAnsi="Verdana"/>
              </w:rPr>
              <w:t xml:space="preserve">Additional Notes are required when changing the task status from Open </w:t>
            </w:r>
            <w:r w:rsidRPr="0029338D">
              <w:rPr>
                <w:rFonts w:ascii="Arial" w:hAnsi="Arial" w:cs="Arial"/>
              </w:rPr>
              <w:t>→</w:t>
            </w:r>
            <w:r w:rsidRPr="002B16FA">
              <w:rPr>
                <w:rFonts w:ascii="Verdana" w:hAnsi="Verdana"/>
              </w:rPr>
              <w:t xml:space="preserve"> Closed/Cancelled.</w:t>
            </w:r>
          </w:p>
          <w:p w14:paraId="1FE81C88" w14:textId="47B30816" w:rsidR="00BA027B" w:rsidRPr="002B16FA" w:rsidRDefault="00BA027B" w:rsidP="00B67285">
            <w:pPr>
              <w:numPr>
                <w:ilvl w:val="0"/>
                <w:numId w:val="33"/>
              </w:numPr>
              <w:spacing w:before="120" w:after="120"/>
              <w:ind w:left="706"/>
              <w:rPr>
                <w:rFonts w:ascii="Verdana" w:hAnsi="Verdana"/>
                <w:b/>
                <w:i/>
              </w:rPr>
            </w:pPr>
            <w:r w:rsidRPr="002B16FA">
              <w:rPr>
                <w:rFonts w:ascii="Verdana" w:hAnsi="Verdana"/>
              </w:rPr>
              <w:t>Only the Senior Team or Supervisor can cancel/edit tasks created by other representatives</w:t>
            </w:r>
            <w:r w:rsidR="000167BA" w:rsidRPr="002B16FA">
              <w:rPr>
                <w:rFonts w:ascii="Verdana" w:hAnsi="Verdana"/>
              </w:rPr>
              <w:t xml:space="preserve">. </w:t>
            </w:r>
          </w:p>
          <w:p w14:paraId="269B46BA" w14:textId="77777777" w:rsidR="00BA027B" w:rsidRPr="002B16FA" w:rsidRDefault="00BA027B" w:rsidP="00086F0B">
            <w:pPr>
              <w:spacing w:before="120" w:after="120"/>
              <w:rPr>
                <w:rFonts w:ascii="Verdana" w:hAnsi="Verdana"/>
                <w:b/>
                <w:i/>
              </w:rPr>
            </w:pPr>
          </w:p>
          <w:p w14:paraId="2DF525B0" w14:textId="4FD2C00A" w:rsidR="00BA027B" w:rsidRPr="002B16FA" w:rsidRDefault="00BA027B" w:rsidP="00086F0B">
            <w:pPr>
              <w:spacing w:before="120" w:after="120"/>
              <w:jc w:val="center"/>
              <w:rPr>
                <w:rFonts w:ascii="Verdana" w:hAnsi="Verdana"/>
              </w:rPr>
            </w:pPr>
            <w:r w:rsidRPr="0029338D">
              <w:rPr>
                <w:rFonts w:ascii="Verdana" w:hAnsi="Verdana"/>
                <w:noProof/>
              </w:rPr>
              <w:drawing>
                <wp:inline distT="0" distB="0" distL="0" distR="0" wp14:anchorId="16084FF0" wp14:editId="4ED53704">
                  <wp:extent cx="6400800" cy="3057099"/>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t="6667"/>
                          <a:stretch>
                            <a:fillRect/>
                          </a:stretch>
                        </pic:blipFill>
                        <pic:spPr bwMode="auto">
                          <a:xfrm>
                            <a:off x="0" y="0"/>
                            <a:ext cx="6400800" cy="3057099"/>
                          </a:xfrm>
                          <a:prstGeom prst="rect">
                            <a:avLst/>
                          </a:prstGeom>
                          <a:noFill/>
                          <a:ln w="6350" cmpd="sng">
                            <a:solidFill>
                              <a:srgbClr val="000000"/>
                            </a:solidFill>
                            <a:miter lim="800000"/>
                            <a:headEnd/>
                            <a:tailEnd/>
                          </a:ln>
                          <a:effectLst/>
                        </pic:spPr>
                      </pic:pic>
                    </a:graphicData>
                  </a:graphic>
                </wp:inline>
              </w:drawing>
            </w:r>
            <w:r w:rsidRPr="0029338D">
              <w:rPr>
                <w:rFonts w:ascii="Verdana" w:hAnsi="Verdana"/>
              </w:rPr>
              <w:br/>
            </w:r>
          </w:p>
        </w:tc>
      </w:tr>
      <w:tr w:rsidR="00BA027B" w14:paraId="63736A3B" w14:textId="77777777" w:rsidTr="00BE66AD">
        <w:tc>
          <w:tcPr>
            <w:tcW w:w="243" w:type="pct"/>
            <w:tcBorders>
              <w:top w:val="single" w:sz="4" w:space="0" w:color="auto"/>
              <w:left w:val="single" w:sz="4" w:space="0" w:color="auto"/>
              <w:bottom w:val="single" w:sz="4" w:space="0" w:color="auto"/>
              <w:right w:val="single" w:sz="4" w:space="0" w:color="auto"/>
            </w:tcBorders>
            <w:hideMark/>
          </w:tcPr>
          <w:p w14:paraId="756C7FD4" w14:textId="77777777" w:rsidR="00BA027B" w:rsidRDefault="00BA027B">
            <w:pPr>
              <w:spacing w:before="120" w:after="120"/>
              <w:jc w:val="center"/>
              <w:rPr>
                <w:rFonts w:ascii="Verdana" w:hAnsi="Verdana"/>
                <w:b/>
              </w:rPr>
            </w:pPr>
            <w:r>
              <w:rPr>
                <w:rFonts w:ascii="Verdana" w:hAnsi="Verdana"/>
                <w:b/>
              </w:rPr>
              <w:t>4</w:t>
            </w:r>
          </w:p>
        </w:tc>
        <w:tc>
          <w:tcPr>
            <w:tcW w:w="4757" w:type="pct"/>
            <w:tcBorders>
              <w:top w:val="single" w:sz="4" w:space="0" w:color="auto"/>
              <w:left w:val="single" w:sz="4" w:space="0" w:color="auto"/>
              <w:bottom w:val="single" w:sz="4" w:space="0" w:color="auto"/>
              <w:right w:val="single" w:sz="4" w:space="0" w:color="auto"/>
            </w:tcBorders>
            <w:hideMark/>
          </w:tcPr>
          <w:p w14:paraId="5E70D3FC" w14:textId="212C36FE" w:rsidR="00BA027B" w:rsidRPr="002B16FA" w:rsidRDefault="00BA027B">
            <w:pPr>
              <w:spacing w:before="120" w:after="120"/>
              <w:rPr>
                <w:rFonts w:ascii="Verdana" w:hAnsi="Verdana"/>
              </w:rPr>
            </w:pPr>
            <w:r w:rsidRPr="002B16FA">
              <w:rPr>
                <w:rFonts w:ascii="Verdana" w:hAnsi="Verdana"/>
              </w:rPr>
              <w:t xml:space="preserve">Select </w:t>
            </w:r>
            <w:r w:rsidRPr="002B16FA">
              <w:rPr>
                <w:rFonts w:ascii="Verdana" w:hAnsi="Verdana"/>
                <w:b/>
              </w:rPr>
              <w:t>Save</w:t>
            </w:r>
            <w:r w:rsidR="00D5495C" w:rsidRPr="002B16FA">
              <w:rPr>
                <w:rFonts w:ascii="Verdana" w:hAnsi="Verdana"/>
                <w:b/>
              </w:rPr>
              <w:t xml:space="preserve"> and Clear</w:t>
            </w:r>
            <w:r w:rsidRPr="002B16FA">
              <w:rPr>
                <w:rFonts w:ascii="Verdana" w:hAnsi="Verdana"/>
              </w:rPr>
              <w:t>.</w:t>
            </w:r>
          </w:p>
          <w:p w14:paraId="29816103" w14:textId="346049B9" w:rsidR="00BA027B" w:rsidRPr="002B16FA" w:rsidRDefault="00BA027B">
            <w:pPr>
              <w:spacing w:before="120" w:after="120"/>
              <w:rPr>
                <w:rFonts w:ascii="Verdana" w:hAnsi="Verdana"/>
              </w:rPr>
            </w:pPr>
            <w:r w:rsidRPr="002B16FA">
              <w:rPr>
                <w:rFonts w:ascii="Verdana" w:hAnsi="Verdana"/>
                <w:b/>
              </w:rPr>
              <w:t>Reminder</w:t>
            </w:r>
            <w:r w:rsidR="00FC0122">
              <w:rPr>
                <w:rFonts w:ascii="Verdana" w:hAnsi="Verdana"/>
                <w:b/>
              </w:rPr>
              <w:t xml:space="preserve">: </w:t>
            </w:r>
            <w:r w:rsidRPr="002B16FA">
              <w:rPr>
                <w:rFonts w:ascii="Verdana" w:hAnsi="Verdana"/>
              </w:rPr>
              <w:t xml:space="preserve">By failing to click </w:t>
            </w:r>
            <w:r w:rsidRPr="002B16FA">
              <w:rPr>
                <w:rFonts w:ascii="Verdana" w:hAnsi="Verdana"/>
                <w:b/>
                <w:bCs/>
              </w:rPr>
              <w:t>Save</w:t>
            </w:r>
            <w:r w:rsidRPr="002B16FA">
              <w:rPr>
                <w:rFonts w:ascii="Verdana" w:hAnsi="Verdana"/>
                <w:i/>
              </w:rPr>
              <w:t xml:space="preserve">, </w:t>
            </w:r>
            <w:r w:rsidRPr="002B16FA">
              <w:rPr>
                <w:rFonts w:ascii="Verdana" w:hAnsi="Verdana"/>
              </w:rPr>
              <w:t>the task remain</w:t>
            </w:r>
            <w:r w:rsidR="003A2036" w:rsidRPr="002B16FA">
              <w:rPr>
                <w:rFonts w:ascii="Verdana" w:hAnsi="Verdana"/>
              </w:rPr>
              <w:t>s</w:t>
            </w:r>
            <w:r w:rsidRPr="002B16FA">
              <w:rPr>
                <w:rFonts w:ascii="Verdana" w:hAnsi="Verdana"/>
              </w:rPr>
              <w:t xml:space="preserve"> Open.</w:t>
            </w:r>
          </w:p>
        </w:tc>
      </w:tr>
      <w:tr w:rsidR="00BA027B" w14:paraId="6F42577A" w14:textId="77777777" w:rsidTr="00BE66AD">
        <w:tc>
          <w:tcPr>
            <w:tcW w:w="243" w:type="pct"/>
            <w:tcBorders>
              <w:top w:val="single" w:sz="4" w:space="0" w:color="auto"/>
              <w:left w:val="single" w:sz="4" w:space="0" w:color="auto"/>
              <w:bottom w:val="single" w:sz="4" w:space="0" w:color="auto"/>
              <w:right w:val="single" w:sz="4" w:space="0" w:color="auto"/>
            </w:tcBorders>
            <w:hideMark/>
          </w:tcPr>
          <w:p w14:paraId="5DBF57D6" w14:textId="77777777" w:rsidR="00BA027B" w:rsidRDefault="00BA027B">
            <w:pPr>
              <w:spacing w:before="120" w:after="120"/>
              <w:jc w:val="center"/>
              <w:rPr>
                <w:rFonts w:ascii="Verdana" w:hAnsi="Verdana"/>
                <w:b/>
              </w:rPr>
            </w:pPr>
            <w:r>
              <w:rPr>
                <w:rFonts w:ascii="Verdana" w:hAnsi="Verdana"/>
                <w:b/>
              </w:rPr>
              <w:t>5</w:t>
            </w:r>
          </w:p>
        </w:tc>
        <w:tc>
          <w:tcPr>
            <w:tcW w:w="4757" w:type="pct"/>
            <w:tcBorders>
              <w:top w:val="single" w:sz="4" w:space="0" w:color="auto"/>
              <w:left w:val="single" w:sz="4" w:space="0" w:color="auto"/>
              <w:bottom w:val="single" w:sz="4" w:space="0" w:color="auto"/>
              <w:right w:val="single" w:sz="4" w:space="0" w:color="auto"/>
            </w:tcBorders>
            <w:hideMark/>
          </w:tcPr>
          <w:p w14:paraId="109996FE" w14:textId="77777777" w:rsidR="00BA027B" w:rsidRPr="002B16FA" w:rsidRDefault="00BA027B">
            <w:pPr>
              <w:spacing w:before="120" w:after="120"/>
              <w:rPr>
                <w:rFonts w:ascii="Verdana" w:hAnsi="Verdana"/>
              </w:rPr>
            </w:pPr>
            <w:r w:rsidRPr="002B16FA">
              <w:rPr>
                <w:rFonts w:ascii="Verdana" w:hAnsi="Verdana"/>
              </w:rPr>
              <w:t xml:space="preserve">Select </w:t>
            </w:r>
            <w:r w:rsidRPr="002B16FA">
              <w:rPr>
                <w:rFonts w:ascii="Verdana" w:hAnsi="Verdana"/>
                <w:b/>
              </w:rPr>
              <w:t>Back</w:t>
            </w:r>
            <w:r w:rsidRPr="002B16FA">
              <w:rPr>
                <w:rFonts w:ascii="Verdana" w:hAnsi="Verdana"/>
              </w:rPr>
              <w:t xml:space="preserve"> (to return to previous screen).</w:t>
            </w:r>
          </w:p>
        </w:tc>
      </w:tr>
    </w:tbl>
    <w:p w14:paraId="27F90DD2" w14:textId="77777777" w:rsidR="001C1CE3" w:rsidRDefault="001C1CE3" w:rsidP="0029338D">
      <w:pPr>
        <w:spacing w:before="120" w:after="120"/>
      </w:pPr>
    </w:p>
    <w:p w14:paraId="3EBF3CA1" w14:textId="69E24189" w:rsidR="005A3B8E" w:rsidRPr="00B452E5" w:rsidRDefault="005A3B8E" w:rsidP="0029338D">
      <w:pPr>
        <w:spacing w:before="60" w:after="60"/>
        <w:jc w:val="right"/>
        <w:rPr>
          <w:rStyle w:val="Hyperlink"/>
          <w:rFonts w:ascii="Verdana" w:hAnsi="Verdana"/>
          <w:bCs/>
        </w:rPr>
      </w:pPr>
      <w:hyperlink w:anchor="_top" w:history="1">
        <w:r w:rsidRPr="00B452E5">
          <w:rPr>
            <w:rStyle w:val="Hyperlink"/>
            <w:rFonts w:ascii="Verdan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66C67" w:rsidRPr="00232A03" w14:paraId="03C1FBAC" w14:textId="77777777" w:rsidTr="0029338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28F815" w14:textId="7DAC5DB8" w:rsidR="00B66C67" w:rsidRPr="0029338D" w:rsidRDefault="00B66C67" w:rsidP="00232A03">
            <w:pPr>
              <w:pStyle w:val="Heading2"/>
              <w:spacing w:before="120" w:after="120"/>
              <w:rPr>
                <w:rFonts w:ascii="Verdana" w:hAnsi="Verdana"/>
                <w:i w:val="0"/>
                <w:iCs w:val="0"/>
              </w:rPr>
            </w:pPr>
            <w:bookmarkStart w:id="105" w:name="_Toc205958250"/>
            <w:r w:rsidRPr="0029338D">
              <w:rPr>
                <w:rFonts w:ascii="Verdana" w:hAnsi="Verdana"/>
                <w:i w:val="0"/>
                <w:iCs w:val="0"/>
              </w:rPr>
              <w:t>Related Documents</w:t>
            </w:r>
            <w:bookmarkEnd w:id="105"/>
          </w:p>
        </w:tc>
      </w:tr>
    </w:tbl>
    <w:p w14:paraId="48755716" w14:textId="035FB8A6" w:rsidR="00BA027B" w:rsidRPr="002B16FA" w:rsidRDefault="00AF503A" w:rsidP="00086F0B">
      <w:pPr>
        <w:spacing w:before="120" w:after="120"/>
        <w:rPr>
          <w:rFonts w:ascii="Verdana" w:hAnsi="Verdana"/>
        </w:rPr>
      </w:pPr>
      <w:hyperlink r:id="rId116" w:anchor="!/view?docid=bdac0c67-5fee-47ba-a3aa-aab84900cf78" w:history="1">
        <w:r w:rsidRPr="002B16FA">
          <w:rPr>
            <w:rStyle w:val="Hyperlink"/>
            <w:rFonts w:ascii="Verdana" w:hAnsi="Verdana" w:cs="Helvetica"/>
            <w:bCs/>
            <w:shd w:val="clear" w:color="auto" w:fill="FFFFFF"/>
          </w:rPr>
          <w:t>Log Activity/Capture Activity Codes (005164)</w:t>
        </w:r>
      </w:hyperlink>
    </w:p>
    <w:p w14:paraId="26E12569" w14:textId="32064128" w:rsidR="00BA027B" w:rsidRPr="0029338D" w:rsidRDefault="00AF503A" w:rsidP="00086F0B">
      <w:pPr>
        <w:spacing w:before="120" w:after="120"/>
        <w:rPr>
          <w:rFonts w:ascii="Verdana" w:hAnsi="Verdana"/>
          <w:color w:val="000000"/>
          <w:sz w:val="27"/>
          <w:szCs w:val="27"/>
        </w:rPr>
      </w:pPr>
      <w:hyperlink r:id="rId117" w:anchor="!/view?docid=c1f1028b-e42c-4b4f-a4cf-cc0b42c91606" w:tgtFrame="_blank" w:history="1">
        <w:r w:rsidRPr="002B16FA">
          <w:rPr>
            <w:rStyle w:val="Hyperlink"/>
            <w:rFonts w:ascii="Verdana" w:hAnsi="Verdana"/>
          </w:rPr>
          <w:t>Customer Care Abbreviations, Definitions and Terms Index (017428)</w:t>
        </w:r>
      </w:hyperlink>
    </w:p>
    <w:p w14:paraId="1ECAE294" w14:textId="29B22654" w:rsidR="00B66C67" w:rsidRDefault="00B66C67" w:rsidP="00086F0B">
      <w:pPr>
        <w:spacing w:before="120" w:after="120"/>
        <w:rPr>
          <w:rFonts w:ascii="Verdana" w:hAnsi="Verdana"/>
        </w:rPr>
      </w:pPr>
      <w:r w:rsidRPr="002B16FA">
        <w:rPr>
          <w:rFonts w:ascii="Verdana" w:hAnsi="Verdana"/>
          <w:b/>
          <w:bCs/>
        </w:rPr>
        <w:t>Parent Document</w:t>
      </w:r>
      <w:r w:rsidR="00FC0122">
        <w:rPr>
          <w:rFonts w:ascii="Verdana" w:hAnsi="Verdana"/>
          <w:b/>
          <w:bCs/>
        </w:rPr>
        <w:t xml:space="preserve">: </w:t>
      </w:r>
      <w:hyperlink r:id="rId118" w:history="1">
        <w:r w:rsidR="00A34C2E">
          <w:rPr>
            <w:rStyle w:val="Hyperlink"/>
            <w:rFonts w:ascii="Verdana" w:hAnsi="Verdana"/>
          </w:rPr>
          <w:t>CALL-0049 Customer Care Internal and External Call Handling</w:t>
        </w:r>
      </w:hyperlink>
    </w:p>
    <w:p w14:paraId="4ED8AC01" w14:textId="77777777" w:rsidR="002B16FA" w:rsidRPr="002B16FA" w:rsidRDefault="002B16FA" w:rsidP="00086F0B">
      <w:pPr>
        <w:spacing w:before="120" w:after="120"/>
        <w:rPr>
          <w:rFonts w:ascii="Verdana" w:hAnsi="Verdana"/>
          <w:b/>
          <w:bCs/>
        </w:rPr>
      </w:pPr>
    </w:p>
    <w:p w14:paraId="518FF16D" w14:textId="37EFD44D" w:rsidR="00D96AF1" w:rsidRPr="00B452E5" w:rsidRDefault="00D96AF1" w:rsidP="0029338D">
      <w:pPr>
        <w:spacing w:before="60" w:after="60"/>
        <w:jc w:val="right"/>
        <w:rPr>
          <w:rStyle w:val="Hyperlink"/>
          <w:rFonts w:ascii="Verdana" w:hAnsi="Verdana"/>
          <w:bCs/>
        </w:rPr>
      </w:pPr>
      <w:hyperlink w:anchor="_top" w:history="1">
        <w:r w:rsidRPr="00B452E5">
          <w:rPr>
            <w:rStyle w:val="Hyperlink"/>
            <w:rFonts w:ascii="Verdana" w:hAnsi="Verdana"/>
            <w:bCs/>
          </w:rPr>
          <w:t>Top of the Document</w:t>
        </w:r>
      </w:hyperlink>
    </w:p>
    <w:p w14:paraId="77EF25B5" w14:textId="77777777" w:rsidR="00B66C67" w:rsidRPr="00B66C67" w:rsidRDefault="00B66C67" w:rsidP="00B66C67">
      <w:pPr>
        <w:rPr>
          <w:rFonts w:ascii="Verdana" w:hAnsi="Verdana"/>
          <w:b/>
          <w:bCs/>
        </w:rPr>
      </w:pPr>
    </w:p>
    <w:p w14:paraId="055A7D33" w14:textId="77777777" w:rsidR="008C2996" w:rsidRPr="008C2996" w:rsidRDefault="008C2996" w:rsidP="0029338D">
      <w:pPr>
        <w:jc w:val="center"/>
        <w:rPr>
          <w:rFonts w:ascii="Verdana" w:hAnsi="Verdana"/>
          <w:sz w:val="16"/>
          <w:szCs w:val="16"/>
        </w:rPr>
      </w:pPr>
      <w:r w:rsidRPr="008C2996">
        <w:rPr>
          <w:rFonts w:ascii="Verdana" w:hAnsi="Verdana"/>
          <w:sz w:val="16"/>
          <w:szCs w:val="16"/>
        </w:rPr>
        <w:t>Not to Be Reproduced or Disclosed to Others Without Prior Written Approval</w:t>
      </w:r>
    </w:p>
    <w:p w14:paraId="7B81AF77" w14:textId="77777777" w:rsidR="008C2996" w:rsidRPr="008C2996" w:rsidRDefault="008C2996" w:rsidP="0029338D">
      <w:pPr>
        <w:jc w:val="center"/>
        <w:rPr>
          <w:rFonts w:ascii="Verdana" w:hAnsi="Verdana"/>
          <w:sz w:val="16"/>
          <w:szCs w:val="16"/>
        </w:rPr>
      </w:pPr>
      <w:r w:rsidRPr="008C2996">
        <w:rPr>
          <w:rFonts w:ascii="Verdana" w:hAnsi="Verdana"/>
          <w:b/>
          <w:bCs/>
          <w:sz w:val="16"/>
          <w:szCs w:val="16"/>
        </w:rPr>
        <w:t>ELECTRONIC DATA = OFFICIAL VERSION / PAPER COPY = INFORMATIONAL ONLY</w:t>
      </w:r>
    </w:p>
    <w:p w14:paraId="197E2728" w14:textId="252184B2" w:rsidR="00DE15A0" w:rsidRPr="005A3B8E" w:rsidRDefault="00803B95" w:rsidP="004913AA">
      <w:pPr>
        <w:jc w:val="center"/>
        <w:rPr>
          <w:rFonts w:ascii="Verdana" w:hAnsi="Verdana"/>
          <w:b/>
          <w:color w:val="000000"/>
          <w:sz w:val="16"/>
          <w:szCs w:val="16"/>
        </w:rPr>
      </w:pPr>
      <w:r w:rsidRPr="005A3B8E">
        <w:rPr>
          <w:rFonts w:ascii="Verdana" w:hAnsi="Verdana"/>
          <w:b/>
          <w:color w:val="000000"/>
          <w:sz w:val="16"/>
          <w:szCs w:val="16"/>
        </w:rPr>
        <w:t xml:space="preserve"> </w:t>
      </w:r>
    </w:p>
    <w:sectPr w:rsidR="00DE15A0" w:rsidRPr="005A3B8E" w:rsidSect="00421D53">
      <w:footerReference w:type="even" r:id="rId119"/>
      <w:footerReference w:type="default" r:id="rId1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25C12" w14:textId="77777777" w:rsidR="005F711A" w:rsidRDefault="005F711A">
      <w:r>
        <w:separator/>
      </w:r>
    </w:p>
  </w:endnote>
  <w:endnote w:type="continuationSeparator" w:id="0">
    <w:p w14:paraId="443915AF" w14:textId="77777777" w:rsidR="005F711A" w:rsidRDefault="005F711A">
      <w:r>
        <w:continuationSeparator/>
      </w:r>
    </w:p>
  </w:endnote>
  <w:endnote w:type="continuationNotice" w:id="1">
    <w:p w14:paraId="23C9AB52" w14:textId="77777777" w:rsidR="005F711A" w:rsidRDefault="005F7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47E01" w14:textId="77777777" w:rsidR="00D153AB" w:rsidRDefault="00D153AB" w:rsidP="003057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D2DFE8" w14:textId="77777777" w:rsidR="00D153AB" w:rsidRDefault="00D153AB" w:rsidP="006E0A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02FF2" w14:textId="77777777" w:rsidR="00D153AB" w:rsidRDefault="00D153AB">
    <w:pPr>
      <w:pStyle w:val="Footer"/>
      <w:jc w:val="right"/>
    </w:pPr>
    <w:r>
      <w:fldChar w:fldCharType="begin"/>
    </w:r>
    <w:r>
      <w:instrText xml:space="preserve"> PAGE   \* MERGEFORMAT </w:instrText>
    </w:r>
    <w:r>
      <w:fldChar w:fldCharType="separate"/>
    </w:r>
    <w:r>
      <w:rPr>
        <w:noProof/>
      </w:rPr>
      <w:t>8</w:t>
    </w:r>
    <w:r>
      <w:fldChar w:fldCharType="end"/>
    </w:r>
  </w:p>
  <w:p w14:paraId="6ECC03F2" w14:textId="77777777" w:rsidR="00D153AB" w:rsidRDefault="00D153AB" w:rsidP="006E0A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DA419" w14:textId="77777777" w:rsidR="005F711A" w:rsidRDefault="005F711A">
      <w:r>
        <w:separator/>
      </w:r>
    </w:p>
  </w:footnote>
  <w:footnote w:type="continuationSeparator" w:id="0">
    <w:p w14:paraId="2258C7DC" w14:textId="77777777" w:rsidR="005F711A" w:rsidRDefault="005F711A">
      <w:r>
        <w:continuationSeparator/>
      </w:r>
    </w:p>
  </w:footnote>
  <w:footnote w:type="continuationNotice" w:id="1">
    <w:p w14:paraId="41468F9A" w14:textId="77777777" w:rsidR="005F711A" w:rsidRDefault="005F71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437"/>
    <w:multiLevelType w:val="hybridMultilevel"/>
    <w:tmpl w:val="AD041E9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AA64345"/>
    <w:multiLevelType w:val="multilevel"/>
    <w:tmpl w:val="DE04D696"/>
    <w:lvl w:ilvl="0">
      <w:start w:val="1"/>
      <w:numFmt w:val="bullet"/>
      <w:lvlText w:val=""/>
      <w:lvlJc w:val="left"/>
      <w:pPr>
        <w:tabs>
          <w:tab w:val="num" w:pos="720"/>
        </w:tabs>
        <w:ind w:left="72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232F1"/>
    <w:multiLevelType w:val="hybridMultilevel"/>
    <w:tmpl w:val="CD8ACFE0"/>
    <w:lvl w:ilvl="0" w:tplc="A9CEC1B6">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1DF5B97"/>
    <w:multiLevelType w:val="hybridMultilevel"/>
    <w:tmpl w:val="F88CA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3E0010"/>
    <w:multiLevelType w:val="hybridMultilevel"/>
    <w:tmpl w:val="CC7A14CA"/>
    <w:lvl w:ilvl="0" w:tplc="0742C3B2">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27B5B"/>
    <w:multiLevelType w:val="hybridMultilevel"/>
    <w:tmpl w:val="7526A75E"/>
    <w:lvl w:ilvl="0" w:tplc="9A3A224A">
      <w:start w:val="1"/>
      <w:numFmt w:val="bullet"/>
      <w:lvlText w:val="o"/>
      <w:lvlJc w:val="left"/>
      <w:pPr>
        <w:ind w:left="1080" w:hanging="360"/>
      </w:pPr>
      <w:rPr>
        <w:rFonts w:ascii="Courier New" w:hAnsi="Courier New"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450AA9"/>
    <w:multiLevelType w:val="hybridMultilevel"/>
    <w:tmpl w:val="1E0AEFA0"/>
    <w:lvl w:ilvl="0" w:tplc="FD08BBAC">
      <w:start w:val="1"/>
      <w:numFmt w:val="bullet"/>
      <w:lvlText w:val=""/>
      <w:lvlJc w:val="left"/>
      <w:pPr>
        <w:ind w:left="72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7" w15:restartNumberingAfterBreak="0">
    <w:nsid w:val="24852FDE"/>
    <w:multiLevelType w:val="hybridMultilevel"/>
    <w:tmpl w:val="12F22280"/>
    <w:lvl w:ilvl="0" w:tplc="BA62C622">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3582F"/>
    <w:multiLevelType w:val="hybridMultilevel"/>
    <w:tmpl w:val="C92082AC"/>
    <w:lvl w:ilvl="0" w:tplc="915AA3C4">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AF12A26"/>
    <w:multiLevelType w:val="hybridMultilevel"/>
    <w:tmpl w:val="BAF27584"/>
    <w:lvl w:ilvl="0" w:tplc="8EEEED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BD3715"/>
    <w:multiLevelType w:val="hybridMultilevel"/>
    <w:tmpl w:val="D7A0D79A"/>
    <w:lvl w:ilvl="0" w:tplc="549673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9617FB"/>
    <w:multiLevelType w:val="hybridMultilevel"/>
    <w:tmpl w:val="D518B062"/>
    <w:lvl w:ilvl="0" w:tplc="6BB806C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E5C2F"/>
    <w:multiLevelType w:val="hybridMultilevel"/>
    <w:tmpl w:val="1950987A"/>
    <w:lvl w:ilvl="0" w:tplc="DEEA7970">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F067D"/>
    <w:multiLevelType w:val="multilevel"/>
    <w:tmpl w:val="3E665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022421"/>
    <w:multiLevelType w:val="multilevel"/>
    <w:tmpl w:val="959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844D74"/>
    <w:multiLevelType w:val="hybridMultilevel"/>
    <w:tmpl w:val="20F237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67A1D"/>
    <w:multiLevelType w:val="hybridMultilevel"/>
    <w:tmpl w:val="F9AE09C8"/>
    <w:lvl w:ilvl="0" w:tplc="BA62C622">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4D53AD"/>
    <w:multiLevelType w:val="multilevel"/>
    <w:tmpl w:val="9990954E"/>
    <w:lvl w:ilvl="0">
      <w:start w:val="1"/>
      <w:numFmt w:val="bullet"/>
      <w:lvlText w:val="o"/>
      <w:lvlJc w:val="left"/>
      <w:pPr>
        <w:tabs>
          <w:tab w:val="num" w:pos="720"/>
        </w:tabs>
        <w:ind w:left="720" w:hanging="360"/>
      </w:pPr>
      <w:rPr>
        <w:rFonts w:ascii="Courier New" w:hAnsi="Courier New" w:hint="default"/>
        <w:color w:val="00000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E4D11"/>
    <w:multiLevelType w:val="hybridMultilevel"/>
    <w:tmpl w:val="94340B00"/>
    <w:lvl w:ilvl="0" w:tplc="FBB6086A">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4EA0D75"/>
    <w:multiLevelType w:val="hybridMultilevel"/>
    <w:tmpl w:val="60A4DA5E"/>
    <w:lvl w:ilvl="0" w:tplc="D9565F74">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245B1"/>
    <w:multiLevelType w:val="hybridMultilevel"/>
    <w:tmpl w:val="AB0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93927"/>
    <w:multiLevelType w:val="hybridMultilevel"/>
    <w:tmpl w:val="88C67EA0"/>
    <w:lvl w:ilvl="0" w:tplc="3072FFB6">
      <w:start w:val="1"/>
      <w:numFmt w:val="bullet"/>
      <w:lvlText w:val=""/>
      <w:lvlJc w:val="left"/>
      <w:pPr>
        <w:tabs>
          <w:tab w:val="num" w:pos="720"/>
        </w:tabs>
        <w:ind w:left="720" w:hanging="360"/>
      </w:pPr>
      <w:rPr>
        <w:rFonts w:ascii="Symbol" w:hAnsi="Symbol"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78081C"/>
    <w:multiLevelType w:val="hybridMultilevel"/>
    <w:tmpl w:val="9D5C4580"/>
    <w:lvl w:ilvl="0" w:tplc="8EE0D286">
      <w:start w:val="1"/>
      <w:numFmt w:val="decimal"/>
      <w:lvlText w:val="%1."/>
      <w:lvlJc w:val="left"/>
      <w:pPr>
        <w:ind w:left="720" w:hanging="360"/>
      </w:pPr>
      <w:rPr>
        <w:rFonts w:hint="default"/>
        <w:b w:val="0"/>
        <w:bCs/>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E47E2A"/>
    <w:multiLevelType w:val="hybridMultilevel"/>
    <w:tmpl w:val="A8184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7978D6"/>
    <w:multiLevelType w:val="hybridMultilevel"/>
    <w:tmpl w:val="0122F6A2"/>
    <w:lvl w:ilvl="0" w:tplc="1CDEC0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6025424"/>
    <w:multiLevelType w:val="hybridMultilevel"/>
    <w:tmpl w:val="5CC20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540C6B"/>
    <w:multiLevelType w:val="hybridMultilevel"/>
    <w:tmpl w:val="53288BD6"/>
    <w:lvl w:ilvl="0" w:tplc="24D466D2">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ACF7700"/>
    <w:multiLevelType w:val="multilevel"/>
    <w:tmpl w:val="30F8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741043"/>
    <w:multiLevelType w:val="hybridMultilevel"/>
    <w:tmpl w:val="11C8A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B0293B"/>
    <w:multiLevelType w:val="hybridMultilevel"/>
    <w:tmpl w:val="81003E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10C4D"/>
    <w:multiLevelType w:val="hybridMultilevel"/>
    <w:tmpl w:val="4A9C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A50D0"/>
    <w:multiLevelType w:val="hybridMultilevel"/>
    <w:tmpl w:val="56B6F7EC"/>
    <w:lvl w:ilvl="0" w:tplc="F6A0E8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60234B7"/>
    <w:multiLevelType w:val="hybridMultilevel"/>
    <w:tmpl w:val="724E9026"/>
    <w:lvl w:ilvl="0" w:tplc="4106DD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981227"/>
    <w:multiLevelType w:val="hybridMultilevel"/>
    <w:tmpl w:val="41B2A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C017FA"/>
    <w:multiLevelType w:val="hybridMultilevel"/>
    <w:tmpl w:val="C9C0557C"/>
    <w:lvl w:ilvl="0" w:tplc="CB867D68">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D2B59"/>
    <w:multiLevelType w:val="multilevel"/>
    <w:tmpl w:val="7BFE2F18"/>
    <w:lvl w:ilvl="0">
      <w:start w:val="1"/>
      <w:numFmt w:val="bullet"/>
      <w:lvlText w:val="o"/>
      <w:lvlJc w:val="left"/>
      <w:pPr>
        <w:tabs>
          <w:tab w:val="num" w:pos="720"/>
        </w:tabs>
        <w:ind w:left="720" w:hanging="360"/>
      </w:pPr>
      <w:rPr>
        <w:rFonts w:ascii="Courier New" w:hAnsi="Courier New" w:hint="default"/>
        <w:color w:val="00000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742841"/>
    <w:multiLevelType w:val="hybridMultilevel"/>
    <w:tmpl w:val="D9F4125C"/>
    <w:lvl w:ilvl="0" w:tplc="3AC2A3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5E294A"/>
    <w:multiLevelType w:val="hybridMultilevel"/>
    <w:tmpl w:val="4B88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B05FB"/>
    <w:multiLevelType w:val="hybridMultilevel"/>
    <w:tmpl w:val="5CB2953E"/>
    <w:lvl w:ilvl="0" w:tplc="26F849F8">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128D4"/>
    <w:multiLevelType w:val="hybridMultilevel"/>
    <w:tmpl w:val="8458CD32"/>
    <w:lvl w:ilvl="0" w:tplc="5916FF0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B3E18"/>
    <w:multiLevelType w:val="hybridMultilevel"/>
    <w:tmpl w:val="347AA27A"/>
    <w:lvl w:ilvl="0" w:tplc="2A544780">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D2070"/>
    <w:multiLevelType w:val="multilevel"/>
    <w:tmpl w:val="21E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635652">
    <w:abstractNumId w:val="38"/>
  </w:num>
  <w:num w:numId="2" w16cid:durableId="1299726329">
    <w:abstractNumId w:val="28"/>
  </w:num>
  <w:num w:numId="3" w16cid:durableId="2107604696">
    <w:abstractNumId w:val="9"/>
  </w:num>
  <w:num w:numId="4" w16cid:durableId="2030180121">
    <w:abstractNumId w:val="32"/>
  </w:num>
  <w:num w:numId="5" w16cid:durableId="1184780792">
    <w:abstractNumId w:val="36"/>
  </w:num>
  <w:num w:numId="6" w16cid:durableId="1201432856">
    <w:abstractNumId w:val="16"/>
  </w:num>
  <w:num w:numId="7" w16cid:durableId="508638767">
    <w:abstractNumId w:val="19"/>
  </w:num>
  <w:num w:numId="8" w16cid:durableId="385184313">
    <w:abstractNumId w:val="39"/>
  </w:num>
  <w:num w:numId="9" w16cid:durableId="1504279346">
    <w:abstractNumId w:val="40"/>
  </w:num>
  <w:num w:numId="10" w16cid:durableId="1783768478">
    <w:abstractNumId w:val="5"/>
  </w:num>
  <w:num w:numId="11" w16cid:durableId="1543403942">
    <w:abstractNumId w:val="4"/>
  </w:num>
  <w:num w:numId="12" w16cid:durableId="117071398">
    <w:abstractNumId w:val="33"/>
  </w:num>
  <w:num w:numId="13" w16cid:durableId="1824999951">
    <w:abstractNumId w:val="25"/>
  </w:num>
  <w:num w:numId="14" w16cid:durableId="575407408">
    <w:abstractNumId w:val="23"/>
  </w:num>
  <w:num w:numId="15" w16cid:durableId="91899001">
    <w:abstractNumId w:val="3"/>
  </w:num>
  <w:num w:numId="16" w16cid:durableId="971053880">
    <w:abstractNumId w:val="0"/>
  </w:num>
  <w:num w:numId="17" w16cid:durableId="2012176769">
    <w:abstractNumId w:val="30"/>
  </w:num>
  <w:num w:numId="18" w16cid:durableId="560822755">
    <w:abstractNumId w:val="12"/>
  </w:num>
  <w:num w:numId="19" w16cid:durableId="1146246022">
    <w:abstractNumId w:val="34"/>
  </w:num>
  <w:num w:numId="20" w16cid:durableId="921451381">
    <w:abstractNumId w:val="7"/>
  </w:num>
  <w:num w:numId="21" w16cid:durableId="2121758587">
    <w:abstractNumId w:val="27"/>
  </w:num>
  <w:num w:numId="22" w16cid:durableId="842361134">
    <w:abstractNumId w:val="15"/>
  </w:num>
  <w:num w:numId="23" w16cid:durableId="304437049">
    <w:abstractNumId w:val="29"/>
  </w:num>
  <w:num w:numId="24" w16cid:durableId="398331691">
    <w:abstractNumId w:val="1"/>
  </w:num>
  <w:num w:numId="25" w16cid:durableId="853303963">
    <w:abstractNumId w:val="17"/>
  </w:num>
  <w:num w:numId="26" w16cid:durableId="1298682731">
    <w:abstractNumId w:val="35"/>
  </w:num>
  <w:num w:numId="27" w16cid:durableId="1144128738">
    <w:abstractNumId w:val="14"/>
  </w:num>
  <w:num w:numId="28" w16cid:durableId="689376697">
    <w:abstractNumId w:val="41"/>
  </w:num>
  <w:num w:numId="29" w16cid:durableId="1537499349">
    <w:abstractNumId w:val="13"/>
  </w:num>
  <w:num w:numId="30" w16cid:durableId="155415750">
    <w:abstractNumId w:val="37"/>
  </w:num>
  <w:num w:numId="31" w16cid:durableId="1753697439">
    <w:abstractNumId w:val="24"/>
  </w:num>
  <w:num w:numId="32" w16cid:durableId="1513491987">
    <w:abstractNumId w:val="8"/>
  </w:num>
  <w:num w:numId="33" w16cid:durableId="1920943903">
    <w:abstractNumId w:val="10"/>
  </w:num>
  <w:num w:numId="34" w16cid:durableId="785929097">
    <w:abstractNumId w:val="38"/>
  </w:num>
  <w:num w:numId="35" w16cid:durableId="79261140">
    <w:abstractNumId w:val="16"/>
  </w:num>
  <w:num w:numId="36" w16cid:durableId="1415515979">
    <w:abstractNumId w:val="20"/>
  </w:num>
  <w:num w:numId="37" w16cid:durableId="392583180">
    <w:abstractNumId w:val="11"/>
  </w:num>
  <w:num w:numId="38" w16cid:durableId="39743203">
    <w:abstractNumId w:val="11"/>
  </w:num>
  <w:num w:numId="39" w16cid:durableId="146554230">
    <w:abstractNumId w:val="38"/>
  </w:num>
  <w:num w:numId="40" w16cid:durableId="2061897247">
    <w:abstractNumId w:val="2"/>
  </w:num>
  <w:num w:numId="41" w16cid:durableId="1192500877">
    <w:abstractNumId w:val="18"/>
  </w:num>
  <w:num w:numId="42" w16cid:durableId="119422714">
    <w:abstractNumId w:val="31"/>
  </w:num>
  <w:num w:numId="43" w16cid:durableId="125197435">
    <w:abstractNumId w:val="26"/>
  </w:num>
  <w:num w:numId="44" w16cid:durableId="853572276">
    <w:abstractNumId w:val="6"/>
  </w:num>
  <w:num w:numId="45" w16cid:durableId="1559778471">
    <w:abstractNumId w:val="21"/>
  </w:num>
  <w:num w:numId="46" w16cid:durableId="102656544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27"/>
    <w:rsid w:val="000022BC"/>
    <w:rsid w:val="00002BD6"/>
    <w:rsid w:val="000043C7"/>
    <w:rsid w:val="00004BE8"/>
    <w:rsid w:val="00004C56"/>
    <w:rsid w:val="00005508"/>
    <w:rsid w:val="00005559"/>
    <w:rsid w:val="00005E4B"/>
    <w:rsid w:val="00006142"/>
    <w:rsid w:val="00006325"/>
    <w:rsid w:val="00007D2A"/>
    <w:rsid w:val="00010279"/>
    <w:rsid w:val="00010724"/>
    <w:rsid w:val="00010E82"/>
    <w:rsid w:val="0001251C"/>
    <w:rsid w:val="000127C7"/>
    <w:rsid w:val="0001535D"/>
    <w:rsid w:val="000167BA"/>
    <w:rsid w:val="000171CF"/>
    <w:rsid w:val="00021A8B"/>
    <w:rsid w:val="00022960"/>
    <w:rsid w:val="00023779"/>
    <w:rsid w:val="00023DE3"/>
    <w:rsid w:val="00025366"/>
    <w:rsid w:val="000309FE"/>
    <w:rsid w:val="000326EB"/>
    <w:rsid w:val="00033571"/>
    <w:rsid w:val="00034653"/>
    <w:rsid w:val="00035B68"/>
    <w:rsid w:val="00036CFB"/>
    <w:rsid w:val="000370F9"/>
    <w:rsid w:val="000376EB"/>
    <w:rsid w:val="00037954"/>
    <w:rsid w:val="0004005D"/>
    <w:rsid w:val="00044422"/>
    <w:rsid w:val="000447F2"/>
    <w:rsid w:val="000456ED"/>
    <w:rsid w:val="00045C86"/>
    <w:rsid w:val="00045DFF"/>
    <w:rsid w:val="00046347"/>
    <w:rsid w:val="000475CC"/>
    <w:rsid w:val="00051589"/>
    <w:rsid w:val="00052D71"/>
    <w:rsid w:val="00052EA3"/>
    <w:rsid w:val="00053B75"/>
    <w:rsid w:val="00053BAF"/>
    <w:rsid w:val="0005590E"/>
    <w:rsid w:val="000559EB"/>
    <w:rsid w:val="00061D43"/>
    <w:rsid w:val="000647B6"/>
    <w:rsid w:val="000670C6"/>
    <w:rsid w:val="00067601"/>
    <w:rsid w:val="00070288"/>
    <w:rsid w:val="000709E4"/>
    <w:rsid w:val="00070A48"/>
    <w:rsid w:val="00070F53"/>
    <w:rsid w:val="00072500"/>
    <w:rsid w:val="00073620"/>
    <w:rsid w:val="00075874"/>
    <w:rsid w:val="00075A9B"/>
    <w:rsid w:val="00075B0B"/>
    <w:rsid w:val="0007675C"/>
    <w:rsid w:val="00076859"/>
    <w:rsid w:val="00076F93"/>
    <w:rsid w:val="00077548"/>
    <w:rsid w:val="0008151E"/>
    <w:rsid w:val="0008192B"/>
    <w:rsid w:val="00084042"/>
    <w:rsid w:val="000858FE"/>
    <w:rsid w:val="000859F4"/>
    <w:rsid w:val="00086777"/>
    <w:rsid w:val="00086F0B"/>
    <w:rsid w:val="00087CC4"/>
    <w:rsid w:val="00090260"/>
    <w:rsid w:val="00091938"/>
    <w:rsid w:val="00094DC5"/>
    <w:rsid w:val="00097245"/>
    <w:rsid w:val="000A257E"/>
    <w:rsid w:val="000A2E22"/>
    <w:rsid w:val="000A3903"/>
    <w:rsid w:val="000A4253"/>
    <w:rsid w:val="000A66D8"/>
    <w:rsid w:val="000B2DC4"/>
    <w:rsid w:val="000B5124"/>
    <w:rsid w:val="000B573A"/>
    <w:rsid w:val="000B57C8"/>
    <w:rsid w:val="000B7ED2"/>
    <w:rsid w:val="000C135B"/>
    <w:rsid w:val="000C1BBC"/>
    <w:rsid w:val="000C20D8"/>
    <w:rsid w:val="000C215D"/>
    <w:rsid w:val="000C2615"/>
    <w:rsid w:val="000C43E6"/>
    <w:rsid w:val="000C669C"/>
    <w:rsid w:val="000C6FDE"/>
    <w:rsid w:val="000D22C8"/>
    <w:rsid w:val="000D5F80"/>
    <w:rsid w:val="000D6A84"/>
    <w:rsid w:val="000D7226"/>
    <w:rsid w:val="000E0644"/>
    <w:rsid w:val="000E0F34"/>
    <w:rsid w:val="000E217E"/>
    <w:rsid w:val="000E290F"/>
    <w:rsid w:val="000E3261"/>
    <w:rsid w:val="000E3875"/>
    <w:rsid w:val="000E3B06"/>
    <w:rsid w:val="000E40CA"/>
    <w:rsid w:val="000E4E47"/>
    <w:rsid w:val="000E600E"/>
    <w:rsid w:val="000E71A0"/>
    <w:rsid w:val="000E7F4D"/>
    <w:rsid w:val="000F2307"/>
    <w:rsid w:val="000F396F"/>
    <w:rsid w:val="000F413E"/>
    <w:rsid w:val="000F48D7"/>
    <w:rsid w:val="000F4E0B"/>
    <w:rsid w:val="000F5BA9"/>
    <w:rsid w:val="000F5F48"/>
    <w:rsid w:val="000F7668"/>
    <w:rsid w:val="000F774D"/>
    <w:rsid w:val="00100EF6"/>
    <w:rsid w:val="00102868"/>
    <w:rsid w:val="001069CB"/>
    <w:rsid w:val="00110BA0"/>
    <w:rsid w:val="00111D07"/>
    <w:rsid w:val="00111DC7"/>
    <w:rsid w:val="00112677"/>
    <w:rsid w:val="00112725"/>
    <w:rsid w:val="00112D64"/>
    <w:rsid w:val="0011336F"/>
    <w:rsid w:val="0011626B"/>
    <w:rsid w:val="00116E1E"/>
    <w:rsid w:val="001177E2"/>
    <w:rsid w:val="001201E9"/>
    <w:rsid w:val="00120396"/>
    <w:rsid w:val="00120ED7"/>
    <w:rsid w:val="00121244"/>
    <w:rsid w:val="00122A7F"/>
    <w:rsid w:val="001238CB"/>
    <w:rsid w:val="0012531C"/>
    <w:rsid w:val="00125C4B"/>
    <w:rsid w:val="00126128"/>
    <w:rsid w:val="00126668"/>
    <w:rsid w:val="00126BF1"/>
    <w:rsid w:val="001274DB"/>
    <w:rsid w:val="00127787"/>
    <w:rsid w:val="00130C53"/>
    <w:rsid w:val="00131C91"/>
    <w:rsid w:val="00132E64"/>
    <w:rsid w:val="001332DD"/>
    <w:rsid w:val="00134010"/>
    <w:rsid w:val="001374E1"/>
    <w:rsid w:val="00137D4F"/>
    <w:rsid w:val="0014014C"/>
    <w:rsid w:val="001401F3"/>
    <w:rsid w:val="00141C0B"/>
    <w:rsid w:val="00145645"/>
    <w:rsid w:val="001479AF"/>
    <w:rsid w:val="00150B42"/>
    <w:rsid w:val="001514F8"/>
    <w:rsid w:val="00153E00"/>
    <w:rsid w:val="00155073"/>
    <w:rsid w:val="00155545"/>
    <w:rsid w:val="00160BB2"/>
    <w:rsid w:val="00160BE1"/>
    <w:rsid w:val="0016236E"/>
    <w:rsid w:val="00162D27"/>
    <w:rsid w:val="001656BA"/>
    <w:rsid w:val="00166765"/>
    <w:rsid w:val="001667A4"/>
    <w:rsid w:val="001705F1"/>
    <w:rsid w:val="00172261"/>
    <w:rsid w:val="00172C9E"/>
    <w:rsid w:val="00172D03"/>
    <w:rsid w:val="00173297"/>
    <w:rsid w:val="00173FF7"/>
    <w:rsid w:val="00175A54"/>
    <w:rsid w:val="00185E60"/>
    <w:rsid w:val="00192B6A"/>
    <w:rsid w:val="00193770"/>
    <w:rsid w:val="00197806"/>
    <w:rsid w:val="001A006E"/>
    <w:rsid w:val="001A3066"/>
    <w:rsid w:val="001A3108"/>
    <w:rsid w:val="001A4464"/>
    <w:rsid w:val="001A4602"/>
    <w:rsid w:val="001A4BC9"/>
    <w:rsid w:val="001A5303"/>
    <w:rsid w:val="001A5507"/>
    <w:rsid w:val="001A68EC"/>
    <w:rsid w:val="001A7B35"/>
    <w:rsid w:val="001B0779"/>
    <w:rsid w:val="001B088E"/>
    <w:rsid w:val="001B28A2"/>
    <w:rsid w:val="001B442A"/>
    <w:rsid w:val="001B53F1"/>
    <w:rsid w:val="001B7E3F"/>
    <w:rsid w:val="001C0D76"/>
    <w:rsid w:val="001C16E2"/>
    <w:rsid w:val="001C1CE3"/>
    <w:rsid w:val="001C43B6"/>
    <w:rsid w:val="001D0934"/>
    <w:rsid w:val="001D2712"/>
    <w:rsid w:val="001D295D"/>
    <w:rsid w:val="001D4798"/>
    <w:rsid w:val="001D5774"/>
    <w:rsid w:val="001D5BEC"/>
    <w:rsid w:val="001D6109"/>
    <w:rsid w:val="001D6CAD"/>
    <w:rsid w:val="001D7A2F"/>
    <w:rsid w:val="001E10E7"/>
    <w:rsid w:val="001E25EC"/>
    <w:rsid w:val="001E3DE9"/>
    <w:rsid w:val="001E4F4B"/>
    <w:rsid w:val="001E5F2F"/>
    <w:rsid w:val="001E65DE"/>
    <w:rsid w:val="001E740E"/>
    <w:rsid w:val="001E7628"/>
    <w:rsid w:val="001E7A1E"/>
    <w:rsid w:val="001F17CB"/>
    <w:rsid w:val="001F25B5"/>
    <w:rsid w:val="001F330D"/>
    <w:rsid w:val="002010F8"/>
    <w:rsid w:val="00201124"/>
    <w:rsid w:val="00201764"/>
    <w:rsid w:val="0020544F"/>
    <w:rsid w:val="0020602E"/>
    <w:rsid w:val="00206463"/>
    <w:rsid w:val="002067BD"/>
    <w:rsid w:val="0021031C"/>
    <w:rsid w:val="002113F5"/>
    <w:rsid w:val="002121DE"/>
    <w:rsid w:val="002127F1"/>
    <w:rsid w:val="0021281C"/>
    <w:rsid w:val="00214309"/>
    <w:rsid w:val="0021479A"/>
    <w:rsid w:val="00215BF0"/>
    <w:rsid w:val="00215D81"/>
    <w:rsid w:val="002161D4"/>
    <w:rsid w:val="00217176"/>
    <w:rsid w:val="002203DC"/>
    <w:rsid w:val="00221160"/>
    <w:rsid w:val="00222380"/>
    <w:rsid w:val="0022392E"/>
    <w:rsid w:val="00223C17"/>
    <w:rsid w:val="00225D7C"/>
    <w:rsid w:val="00226FA2"/>
    <w:rsid w:val="002278D9"/>
    <w:rsid w:val="002307CD"/>
    <w:rsid w:val="00231948"/>
    <w:rsid w:val="00232A03"/>
    <w:rsid w:val="002331EB"/>
    <w:rsid w:val="00233474"/>
    <w:rsid w:val="002339D5"/>
    <w:rsid w:val="00235AA1"/>
    <w:rsid w:val="00235CF3"/>
    <w:rsid w:val="002364BD"/>
    <w:rsid w:val="00236EDF"/>
    <w:rsid w:val="00237889"/>
    <w:rsid w:val="002402F8"/>
    <w:rsid w:val="00241A69"/>
    <w:rsid w:val="00243147"/>
    <w:rsid w:val="00244576"/>
    <w:rsid w:val="002467E3"/>
    <w:rsid w:val="002528D3"/>
    <w:rsid w:val="00252E78"/>
    <w:rsid w:val="0025341B"/>
    <w:rsid w:val="00254F82"/>
    <w:rsid w:val="00255D62"/>
    <w:rsid w:val="00257C2B"/>
    <w:rsid w:val="00257CB7"/>
    <w:rsid w:val="00262015"/>
    <w:rsid w:val="002640D9"/>
    <w:rsid w:val="0026596F"/>
    <w:rsid w:val="00267BFE"/>
    <w:rsid w:val="00270283"/>
    <w:rsid w:val="002705AE"/>
    <w:rsid w:val="00271007"/>
    <w:rsid w:val="00271DED"/>
    <w:rsid w:val="00272C21"/>
    <w:rsid w:val="00272F2E"/>
    <w:rsid w:val="002735B9"/>
    <w:rsid w:val="00273EBC"/>
    <w:rsid w:val="00274461"/>
    <w:rsid w:val="002744BF"/>
    <w:rsid w:val="002766F4"/>
    <w:rsid w:val="00281A74"/>
    <w:rsid w:val="00281AB4"/>
    <w:rsid w:val="00282588"/>
    <w:rsid w:val="0028310D"/>
    <w:rsid w:val="00284C10"/>
    <w:rsid w:val="00286DA3"/>
    <w:rsid w:val="00286EC6"/>
    <w:rsid w:val="00287274"/>
    <w:rsid w:val="002923FD"/>
    <w:rsid w:val="00293028"/>
    <w:rsid w:val="0029338D"/>
    <w:rsid w:val="00294983"/>
    <w:rsid w:val="002965F8"/>
    <w:rsid w:val="002A38F2"/>
    <w:rsid w:val="002A3977"/>
    <w:rsid w:val="002A5603"/>
    <w:rsid w:val="002A630C"/>
    <w:rsid w:val="002A6B0C"/>
    <w:rsid w:val="002B0FA4"/>
    <w:rsid w:val="002B16FA"/>
    <w:rsid w:val="002B1B97"/>
    <w:rsid w:val="002B2BC1"/>
    <w:rsid w:val="002B2FDB"/>
    <w:rsid w:val="002B3D65"/>
    <w:rsid w:val="002B45E9"/>
    <w:rsid w:val="002B4753"/>
    <w:rsid w:val="002B47D0"/>
    <w:rsid w:val="002B4AFD"/>
    <w:rsid w:val="002B5429"/>
    <w:rsid w:val="002B6425"/>
    <w:rsid w:val="002B72EA"/>
    <w:rsid w:val="002B77A4"/>
    <w:rsid w:val="002C0C02"/>
    <w:rsid w:val="002C134E"/>
    <w:rsid w:val="002C15D1"/>
    <w:rsid w:val="002C1BBA"/>
    <w:rsid w:val="002C2D7F"/>
    <w:rsid w:val="002C2E70"/>
    <w:rsid w:val="002C4DEF"/>
    <w:rsid w:val="002C6962"/>
    <w:rsid w:val="002C6C55"/>
    <w:rsid w:val="002D1E87"/>
    <w:rsid w:val="002D2A73"/>
    <w:rsid w:val="002D3780"/>
    <w:rsid w:val="002D4096"/>
    <w:rsid w:val="002D442A"/>
    <w:rsid w:val="002D45BD"/>
    <w:rsid w:val="002D4883"/>
    <w:rsid w:val="002D54B7"/>
    <w:rsid w:val="002D5C94"/>
    <w:rsid w:val="002D6830"/>
    <w:rsid w:val="002E13E9"/>
    <w:rsid w:val="002E33AD"/>
    <w:rsid w:val="002E503B"/>
    <w:rsid w:val="002E5176"/>
    <w:rsid w:val="002E57CA"/>
    <w:rsid w:val="002E5BDC"/>
    <w:rsid w:val="002E61C5"/>
    <w:rsid w:val="002E6F27"/>
    <w:rsid w:val="002F0834"/>
    <w:rsid w:val="002F3A6F"/>
    <w:rsid w:val="002F4A97"/>
    <w:rsid w:val="002F509F"/>
    <w:rsid w:val="002F7FEE"/>
    <w:rsid w:val="003002BD"/>
    <w:rsid w:val="003003E3"/>
    <w:rsid w:val="003017E4"/>
    <w:rsid w:val="003021B2"/>
    <w:rsid w:val="00302EF1"/>
    <w:rsid w:val="0030400D"/>
    <w:rsid w:val="003057C9"/>
    <w:rsid w:val="0031109E"/>
    <w:rsid w:val="00311778"/>
    <w:rsid w:val="0031241C"/>
    <w:rsid w:val="003128A5"/>
    <w:rsid w:val="00313182"/>
    <w:rsid w:val="00313F3E"/>
    <w:rsid w:val="003146FB"/>
    <w:rsid w:val="00314A23"/>
    <w:rsid w:val="00316518"/>
    <w:rsid w:val="00316DF6"/>
    <w:rsid w:val="0031737A"/>
    <w:rsid w:val="0031770E"/>
    <w:rsid w:val="00321337"/>
    <w:rsid w:val="00324D3A"/>
    <w:rsid w:val="00325581"/>
    <w:rsid w:val="00327A43"/>
    <w:rsid w:val="00332710"/>
    <w:rsid w:val="0033378E"/>
    <w:rsid w:val="00335164"/>
    <w:rsid w:val="003355EB"/>
    <w:rsid w:val="00336554"/>
    <w:rsid w:val="003370BD"/>
    <w:rsid w:val="00337B03"/>
    <w:rsid w:val="003402D5"/>
    <w:rsid w:val="00340696"/>
    <w:rsid w:val="0034214B"/>
    <w:rsid w:val="00343257"/>
    <w:rsid w:val="0034498B"/>
    <w:rsid w:val="00345084"/>
    <w:rsid w:val="003458A0"/>
    <w:rsid w:val="00346D43"/>
    <w:rsid w:val="00347253"/>
    <w:rsid w:val="00347646"/>
    <w:rsid w:val="003478E6"/>
    <w:rsid w:val="003502DB"/>
    <w:rsid w:val="00350FAD"/>
    <w:rsid w:val="003519E9"/>
    <w:rsid w:val="00355C78"/>
    <w:rsid w:val="003560C7"/>
    <w:rsid w:val="00357ED2"/>
    <w:rsid w:val="003661A9"/>
    <w:rsid w:val="0036669F"/>
    <w:rsid w:val="00367A49"/>
    <w:rsid w:val="00367EC8"/>
    <w:rsid w:val="0037137B"/>
    <w:rsid w:val="00371835"/>
    <w:rsid w:val="00371D01"/>
    <w:rsid w:val="00372454"/>
    <w:rsid w:val="003725B3"/>
    <w:rsid w:val="003730C6"/>
    <w:rsid w:val="00374DB9"/>
    <w:rsid w:val="00374ED2"/>
    <w:rsid w:val="003775AF"/>
    <w:rsid w:val="00380744"/>
    <w:rsid w:val="00380CB5"/>
    <w:rsid w:val="0038173B"/>
    <w:rsid w:val="00384F2C"/>
    <w:rsid w:val="003856BD"/>
    <w:rsid w:val="003871F9"/>
    <w:rsid w:val="0038766C"/>
    <w:rsid w:val="003876A2"/>
    <w:rsid w:val="00387E74"/>
    <w:rsid w:val="00390123"/>
    <w:rsid w:val="00390278"/>
    <w:rsid w:val="00392DC9"/>
    <w:rsid w:val="00393276"/>
    <w:rsid w:val="00393AAF"/>
    <w:rsid w:val="003940A1"/>
    <w:rsid w:val="00396393"/>
    <w:rsid w:val="003964DE"/>
    <w:rsid w:val="003A13E9"/>
    <w:rsid w:val="003A2036"/>
    <w:rsid w:val="003A26A9"/>
    <w:rsid w:val="003A36F8"/>
    <w:rsid w:val="003A4BC5"/>
    <w:rsid w:val="003A666B"/>
    <w:rsid w:val="003A6C2D"/>
    <w:rsid w:val="003A6E18"/>
    <w:rsid w:val="003A7457"/>
    <w:rsid w:val="003B1285"/>
    <w:rsid w:val="003B2196"/>
    <w:rsid w:val="003B2499"/>
    <w:rsid w:val="003B4091"/>
    <w:rsid w:val="003B51D4"/>
    <w:rsid w:val="003B51E4"/>
    <w:rsid w:val="003B6EF1"/>
    <w:rsid w:val="003B74D1"/>
    <w:rsid w:val="003C130F"/>
    <w:rsid w:val="003C1798"/>
    <w:rsid w:val="003C5041"/>
    <w:rsid w:val="003C50F2"/>
    <w:rsid w:val="003C5903"/>
    <w:rsid w:val="003C77BA"/>
    <w:rsid w:val="003C7AE6"/>
    <w:rsid w:val="003D01ED"/>
    <w:rsid w:val="003D27E4"/>
    <w:rsid w:val="003D2F06"/>
    <w:rsid w:val="003D3882"/>
    <w:rsid w:val="003D476E"/>
    <w:rsid w:val="003D4AE8"/>
    <w:rsid w:val="003D606C"/>
    <w:rsid w:val="003D6082"/>
    <w:rsid w:val="003E14AF"/>
    <w:rsid w:val="003E1ADB"/>
    <w:rsid w:val="003E3335"/>
    <w:rsid w:val="003E436F"/>
    <w:rsid w:val="003E4FFD"/>
    <w:rsid w:val="003E51AF"/>
    <w:rsid w:val="003E548C"/>
    <w:rsid w:val="003E7C9A"/>
    <w:rsid w:val="003F05EF"/>
    <w:rsid w:val="003F0E96"/>
    <w:rsid w:val="003F0FE3"/>
    <w:rsid w:val="003F1DBC"/>
    <w:rsid w:val="003F4E7F"/>
    <w:rsid w:val="003F5F76"/>
    <w:rsid w:val="003F6ECF"/>
    <w:rsid w:val="003F7CF3"/>
    <w:rsid w:val="0040088E"/>
    <w:rsid w:val="004012EB"/>
    <w:rsid w:val="00401393"/>
    <w:rsid w:val="00402F8B"/>
    <w:rsid w:val="00404566"/>
    <w:rsid w:val="0040499C"/>
    <w:rsid w:val="00407A3D"/>
    <w:rsid w:val="00407CA1"/>
    <w:rsid w:val="0041067B"/>
    <w:rsid w:val="00410730"/>
    <w:rsid w:val="00410F91"/>
    <w:rsid w:val="004120BA"/>
    <w:rsid w:val="00412226"/>
    <w:rsid w:val="00412372"/>
    <w:rsid w:val="00413F18"/>
    <w:rsid w:val="00415962"/>
    <w:rsid w:val="004169A2"/>
    <w:rsid w:val="00417661"/>
    <w:rsid w:val="00417969"/>
    <w:rsid w:val="004208DF"/>
    <w:rsid w:val="004217A4"/>
    <w:rsid w:val="004217FF"/>
    <w:rsid w:val="00421D53"/>
    <w:rsid w:val="00424803"/>
    <w:rsid w:val="0042491B"/>
    <w:rsid w:val="004259B9"/>
    <w:rsid w:val="0042604B"/>
    <w:rsid w:val="0042649E"/>
    <w:rsid w:val="00427A58"/>
    <w:rsid w:val="00430498"/>
    <w:rsid w:val="00431A63"/>
    <w:rsid w:val="00431B88"/>
    <w:rsid w:val="00435769"/>
    <w:rsid w:val="00437104"/>
    <w:rsid w:val="00440366"/>
    <w:rsid w:val="004409F8"/>
    <w:rsid w:val="00444E4C"/>
    <w:rsid w:val="00447311"/>
    <w:rsid w:val="00447594"/>
    <w:rsid w:val="0045109A"/>
    <w:rsid w:val="004515FF"/>
    <w:rsid w:val="00451D02"/>
    <w:rsid w:val="00453488"/>
    <w:rsid w:val="004534D7"/>
    <w:rsid w:val="0045481A"/>
    <w:rsid w:val="00461423"/>
    <w:rsid w:val="0046202D"/>
    <w:rsid w:val="00464DAB"/>
    <w:rsid w:val="00465217"/>
    <w:rsid w:val="00465EF9"/>
    <w:rsid w:val="00466EEF"/>
    <w:rsid w:val="00467DF3"/>
    <w:rsid w:val="00471F5A"/>
    <w:rsid w:val="004723D4"/>
    <w:rsid w:val="004748DD"/>
    <w:rsid w:val="00475588"/>
    <w:rsid w:val="0047583D"/>
    <w:rsid w:val="0047783C"/>
    <w:rsid w:val="00477C05"/>
    <w:rsid w:val="00477C77"/>
    <w:rsid w:val="0048147D"/>
    <w:rsid w:val="00484435"/>
    <w:rsid w:val="00484B27"/>
    <w:rsid w:val="00486EB1"/>
    <w:rsid w:val="0048751D"/>
    <w:rsid w:val="004913AA"/>
    <w:rsid w:val="00491BA4"/>
    <w:rsid w:val="0049459D"/>
    <w:rsid w:val="00496FB5"/>
    <w:rsid w:val="00497424"/>
    <w:rsid w:val="004A1430"/>
    <w:rsid w:val="004A18F2"/>
    <w:rsid w:val="004A1B72"/>
    <w:rsid w:val="004A431E"/>
    <w:rsid w:val="004A48D5"/>
    <w:rsid w:val="004A543C"/>
    <w:rsid w:val="004A5CA6"/>
    <w:rsid w:val="004A5ECB"/>
    <w:rsid w:val="004A7F18"/>
    <w:rsid w:val="004B127B"/>
    <w:rsid w:val="004B5637"/>
    <w:rsid w:val="004B6D72"/>
    <w:rsid w:val="004C07D2"/>
    <w:rsid w:val="004C11B4"/>
    <w:rsid w:val="004C2DD1"/>
    <w:rsid w:val="004C3643"/>
    <w:rsid w:val="004C3DFB"/>
    <w:rsid w:val="004D1177"/>
    <w:rsid w:val="004D5BDE"/>
    <w:rsid w:val="004D63FC"/>
    <w:rsid w:val="004D6DBF"/>
    <w:rsid w:val="004D7EB6"/>
    <w:rsid w:val="004E185B"/>
    <w:rsid w:val="004E1ADE"/>
    <w:rsid w:val="004E3BE3"/>
    <w:rsid w:val="004E4F88"/>
    <w:rsid w:val="004E535C"/>
    <w:rsid w:val="004E79F0"/>
    <w:rsid w:val="004F0256"/>
    <w:rsid w:val="004F0428"/>
    <w:rsid w:val="004F104E"/>
    <w:rsid w:val="004F24A0"/>
    <w:rsid w:val="004F31D9"/>
    <w:rsid w:val="004F7537"/>
    <w:rsid w:val="004F7931"/>
    <w:rsid w:val="00500E2C"/>
    <w:rsid w:val="0050104D"/>
    <w:rsid w:val="0050105D"/>
    <w:rsid w:val="005011C6"/>
    <w:rsid w:val="0050130A"/>
    <w:rsid w:val="00503C9A"/>
    <w:rsid w:val="00506A31"/>
    <w:rsid w:val="00507A25"/>
    <w:rsid w:val="00510742"/>
    <w:rsid w:val="00511D62"/>
    <w:rsid w:val="00512331"/>
    <w:rsid w:val="00512345"/>
    <w:rsid w:val="00512BA8"/>
    <w:rsid w:val="00513F98"/>
    <w:rsid w:val="00514673"/>
    <w:rsid w:val="00515DAE"/>
    <w:rsid w:val="00517284"/>
    <w:rsid w:val="00521BA8"/>
    <w:rsid w:val="00521FB7"/>
    <w:rsid w:val="0052308B"/>
    <w:rsid w:val="005240E4"/>
    <w:rsid w:val="005249E3"/>
    <w:rsid w:val="00525964"/>
    <w:rsid w:val="005261E2"/>
    <w:rsid w:val="00526482"/>
    <w:rsid w:val="005268F8"/>
    <w:rsid w:val="0052779A"/>
    <w:rsid w:val="00527D24"/>
    <w:rsid w:val="00531260"/>
    <w:rsid w:val="00531655"/>
    <w:rsid w:val="005346A2"/>
    <w:rsid w:val="005354F5"/>
    <w:rsid w:val="00535EC3"/>
    <w:rsid w:val="005371E9"/>
    <w:rsid w:val="00544689"/>
    <w:rsid w:val="00545DA6"/>
    <w:rsid w:val="00547BE2"/>
    <w:rsid w:val="00552363"/>
    <w:rsid w:val="00552580"/>
    <w:rsid w:val="00554E5F"/>
    <w:rsid w:val="00555654"/>
    <w:rsid w:val="005608CA"/>
    <w:rsid w:val="00563289"/>
    <w:rsid w:val="00564DBF"/>
    <w:rsid w:val="0056638D"/>
    <w:rsid w:val="005667E0"/>
    <w:rsid w:val="0056720C"/>
    <w:rsid w:val="00570704"/>
    <w:rsid w:val="00571930"/>
    <w:rsid w:val="00572BA1"/>
    <w:rsid w:val="00576B69"/>
    <w:rsid w:val="00577451"/>
    <w:rsid w:val="00577767"/>
    <w:rsid w:val="0058025F"/>
    <w:rsid w:val="005808CB"/>
    <w:rsid w:val="005827F0"/>
    <w:rsid w:val="00582D05"/>
    <w:rsid w:val="00585C8C"/>
    <w:rsid w:val="005866F2"/>
    <w:rsid w:val="00586D49"/>
    <w:rsid w:val="00587581"/>
    <w:rsid w:val="005878A8"/>
    <w:rsid w:val="00587F39"/>
    <w:rsid w:val="005901C2"/>
    <w:rsid w:val="00590CB2"/>
    <w:rsid w:val="00591106"/>
    <w:rsid w:val="00591C6B"/>
    <w:rsid w:val="00592C69"/>
    <w:rsid w:val="0059528E"/>
    <w:rsid w:val="0059785D"/>
    <w:rsid w:val="00597871"/>
    <w:rsid w:val="005A09E8"/>
    <w:rsid w:val="005A0BAE"/>
    <w:rsid w:val="005A1702"/>
    <w:rsid w:val="005A2CC5"/>
    <w:rsid w:val="005A3203"/>
    <w:rsid w:val="005A3869"/>
    <w:rsid w:val="005A38F0"/>
    <w:rsid w:val="005A3B8E"/>
    <w:rsid w:val="005A4027"/>
    <w:rsid w:val="005A523D"/>
    <w:rsid w:val="005A591C"/>
    <w:rsid w:val="005A7397"/>
    <w:rsid w:val="005A74AB"/>
    <w:rsid w:val="005B13CA"/>
    <w:rsid w:val="005B2BC7"/>
    <w:rsid w:val="005B5A5D"/>
    <w:rsid w:val="005B6676"/>
    <w:rsid w:val="005B6D67"/>
    <w:rsid w:val="005B70AE"/>
    <w:rsid w:val="005C23BC"/>
    <w:rsid w:val="005C2D13"/>
    <w:rsid w:val="005C3BE8"/>
    <w:rsid w:val="005C5031"/>
    <w:rsid w:val="005C5585"/>
    <w:rsid w:val="005D0783"/>
    <w:rsid w:val="005D0984"/>
    <w:rsid w:val="005D0FF4"/>
    <w:rsid w:val="005D180F"/>
    <w:rsid w:val="005D1BCE"/>
    <w:rsid w:val="005D1E5F"/>
    <w:rsid w:val="005D4A5B"/>
    <w:rsid w:val="005D592A"/>
    <w:rsid w:val="005E101E"/>
    <w:rsid w:val="005E1C1D"/>
    <w:rsid w:val="005E34D5"/>
    <w:rsid w:val="005E39DD"/>
    <w:rsid w:val="005E3EB5"/>
    <w:rsid w:val="005E4A2F"/>
    <w:rsid w:val="005E5A0F"/>
    <w:rsid w:val="005E712D"/>
    <w:rsid w:val="005F2C15"/>
    <w:rsid w:val="005F353B"/>
    <w:rsid w:val="005F438C"/>
    <w:rsid w:val="005F4639"/>
    <w:rsid w:val="005F59B9"/>
    <w:rsid w:val="005F7016"/>
    <w:rsid w:val="005F711A"/>
    <w:rsid w:val="005F712E"/>
    <w:rsid w:val="005F7AE9"/>
    <w:rsid w:val="0060376C"/>
    <w:rsid w:val="00603D02"/>
    <w:rsid w:val="00603FEC"/>
    <w:rsid w:val="0060424A"/>
    <w:rsid w:val="006057FE"/>
    <w:rsid w:val="00605D13"/>
    <w:rsid w:val="00610B5F"/>
    <w:rsid w:val="00611641"/>
    <w:rsid w:val="00613A4C"/>
    <w:rsid w:val="00614650"/>
    <w:rsid w:val="00614FDE"/>
    <w:rsid w:val="0061558D"/>
    <w:rsid w:val="00615E6C"/>
    <w:rsid w:val="00616C2B"/>
    <w:rsid w:val="0061716F"/>
    <w:rsid w:val="00620E45"/>
    <w:rsid w:val="0062111C"/>
    <w:rsid w:val="0062199B"/>
    <w:rsid w:val="006240A6"/>
    <w:rsid w:val="00624E1F"/>
    <w:rsid w:val="00625757"/>
    <w:rsid w:val="00626CA2"/>
    <w:rsid w:val="00626F74"/>
    <w:rsid w:val="00627AD0"/>
    <w:rsid w:val="00631B95"/>
    <w:rsid w:val="00632718"/>
    <w:rsid w:val="00632E9C"/>
    <w:rsid w:val="006330C7"/>
    <w:rsid w:val="006354B0"/>
    <w:rsid w:val="006402BC"/>
    <w:rsid w:val="00641C53"/>
    <w:rsid w:val="0064464B"/>
    <w:rsid w:val="006454B2"/>
    <w:rsid w:val="006460C4"/>
    <w:rsid w:val="00647539"/>
    <w:rsid w:val="0064760E"/>
    <w:rsid w:val="0065055C"/>
    <w:rsid w:val="00650A27"/>
    <w:rsid w:val="00650D1F"/>
    <w:rsid w:val="00652464"/>
    <w:rsid w:val="00653A61"/>
    <w:rsid w:val="00653E7A"/>
    <w:rsid w:val="00654656"/>
    <w:rsid w:val="006546D6"/>
    <w:rsid w:val="0065791F"/>
    <w:rsid w:val="00657A69"/>
    <w:rsid w:val="006639A4"/>
    <w:rsid w:val="00663C0A"/>
    <w:rsid w:val="0066418B"/>
    <w:rsid w:val="006644F4"/>
    <w:rsid w:val="00664D0C"/>
    <w:rsid w:val="00666C36"/>
    <w:rsid w:val="0066788D"/>
    <w:rsid w:val="006708DB"/>
    <w:rsid w:val="0067294C"/>
    <w:rsid w:val="00673186"/>
    <w:rsid w:val="00674313"/>
    <w:rsid w:val="00674561"/>
    <w:rsid w:val="006751B4"/>
    <w:rsid w:val="00675BEE"/>
    <w:rsid w:val="00680414"/>
    <w:rsid w:val="00681405"/>
    <w:rsid w:val="00684ABE"/>
    <w:rsid w:val="006856EB"/>
    <w:rsid w:val="0068598D"/>
    <w:rsid w:val="00686454"/>
    <w:rsid w:val="0068659A"/>
    <w:rsid w:val="00686664"/>
    <w:rsid w:val="0068741C"/>
    <w:rsid w:val="00687DB9"/>
    <w:rsid w:val="00690147"/>
    <w:rsid w:val="00691F17"/>
    <w:rsid w:val="006927C8"/>
    <w:rsid w:val="00693CB5"/>
    <w:rsid w:val="0069527C"/>
    <w:rsid w:val="00695C23"/>
    <w:rsid w:val="0069786A"/>
    <w:rsid w:val="006A0187"/>
    <w:rsid w:val="006A11FE"/>
    <w:rsid w:val="006A18BD"/>
    <w:rsid w:val="006A1D3E"/>
    <w:rsid w:val="006A2196"/>
    <w:rsid w:val="006A291C"/>
    <w:rsid w:val="006A30FC"/>
    <w:rsid w:val="006A32D0"/>
    <w:rsid w:val="006A47BC"/>
    <w:rsid w:val="006A57D8"/>
    <w:rsid w:val="006A6CFD"/>
    <w:rsid w:val="006B02B2"/>
    <w:rsid w:val="006B1A82"/>
    <w:rsid w:val="006B237B"/>
    <w:rsid w:val="006B2B09"/>
    <w:rsid w:val="006B3758"/>
    <w:rsid w:val="006B4A1F"/>
    <w:rsid w:val="006B4D08"/>
    <w:rsid w:val="006B5631"/>
    <w:rsid w:val="006B652F"/>
    <w:rsid w:val="006B6836"/>
    <w:rsid w:val="006B6F06"/>
    <w:rsid w:val="006B6F1C"/>
    <w:rsid w:val="006C1E82"/>
    <w:rsid w:val="006C2250"/>
    <w:rsid w:val="006C2C2E"/>
    <w:rsid w:val="006C2CDA"/>
    <w:rsid w:val="006C31D3"/>
    <w:rsid w:val="006C31D4"/>
    <w:rsid w:val="006C3A71"/>
    <w:rsid w:val="006C3B52"/>
    <w:rsid w:val="006C4119"/>
    <w:rsid w:val="006C51CD"/>
    <w:rsid w:val="006C794C"/>
    <w:rsid w:val="006D18C2"/>
    <w:rsid w:val="006D248D"/>
    <w:rsid w:val="006D2BA9"/>
    <w:rsid w:val="006D3E31"/>
    <w:rsid w:val="006D4833"/>
    <w:rsid w:val="006D68D2"/>
    <w:rsid w:val="006D7DB2"/>
    <w:rsid w:val="006E031B"/>
    <w:rsid w:val="006E0A7C"/>
    <w:rsid w:val="006E0CA0"/>
    <w:rsid w:val="006E10F3"/>
    <w:rsid w:val="006E293F"/>
    <w:rsid w:val="006E325B"/>
    <w:rsid w:val="006E34FF"/>
    <w:rsid w:val="006E4608"/>
    <w:rsid w:val="006E5675"/>
    <w:rsid w:val="006E75C2"/>
    <w:rsid w:val="006E79FE"/>
    <w:rsid w:val="006F0326"/>
    <w:rsid w:val="006F20BC"/>
    <w:rsid w:val="006F2551"/>
    <w:rsid w:val="006F2CC6"/>
    <w:rsid w:val="006F2D3F"/>
    <w:rsid w:val="006F31E7"/>
    <w:rsid w:val="006F3769"/>
    <w:rsid w:val="006F424D"/>
    <w:rsid w:val="006F4D73"/>
    <w:rsid w:val="006F725C"/>
    <w:rsid w:val="00702169"/>
    <w:rsid w:val="0070239C"/>
    <w:rsid w:val="007035DD"/>
    <w:rsid w:val="00703A27"/>
    <w:rsid w:val="00703A4B"/>
    <w:rsid w:val="00705AAF"/>
    <w:rsid w:val="00705D11"/>
    <w:rsid w:val="00706571"/>
    <w:rsid w:val="00712905"/>
    <w:rsid w:val="00715F07"/>
    <w:rsid w:val="0072055C"/>
    <w:rsid w:val="00721F8F"/>
    <w:rsid w:val="00722932"/>
    <w:rsid w:val="007254A6"/>
    <w:rsid w:val="00726096"/>
    <w:rsid w:val="007264F2"/>
    <w:rsid w:val="00727303"/>
    <w:rsid w:val="00731E33"/>
    <w:rsid w:val="00732620"/>
    <w:rsid w:val="00733AB5"/>
    <w:rsid w:val="00733FC8"/>
    <w:rsid w:val="007345BC"/>
    <w:rsid w:val="00734D86"/>
    <w:rsid w:val="007360CF"/>
    <w:rsid w:val="00736B99"/>
    <w:rsid w:val="00740828"/>
    <w:rsid w:val="007412F1"/>
    <w:rsid w:val="0074165F"/>
    <w:rsid w:val="00741994"/>
    <w:rsid w:val="00742105"/>
    <w:rsid w:val="007424EA"/>
    <w:rsid w:val="00743CD5"/>
    <w:rsid w:val="007442E6"/>
    <w:rsid w:val="00744557"/>
    <w:rsid w:val="007455CA"/>
    <w:rsid w:val="0074754F"/>
    <w:rsid w:val="0075061F"/>
    <w:rsid w:val="00751518"/>
    <w:rsid w:val="0075262B"/>
    <w:rsid w:val="0075338E"/>
    <w:rsid w:val="00753961"/>
    <w:rsid w:val="007539B4"/>
    <w:rsid w:val="00753BAC"/>
    <w:rsid w:val="00753E00"/>
    <w:rsid w:val="00754833"/>
    <w:rsid w:val="00754BCC"/>
    <w:rsid w:val="007577E9"/>
    <w:rsid w:val="007611E2"/>
    <w:rsid w:val="0076213A"/>
    <w:rsid w:val="007628B3"/>
    <w:rsid w:val="00766B06"/>
    <w:rsid w:val="00770066"/>
    <w:rsid w:val="00770D52"/>
    <w:rsid w:val="00771123"/>
    <w:rsid w:val="007715DD"/>
    <w:rsid w:val="00771F09"/>
    <w:rsid w:val="00772DDD"/>
    <w:rsid w:val="00772E12"/>
    <w:rsid w:val="00773906"/>
    <w:rsid w:val="00774679"/>
    <w:rsid w:val="00774700"/>
    <w:rsid w:val="007757D9"/>
    <w:rsid w:val="00775DEB"/>
    <w:rsid w:val="00777454"/>
    <w:rsid w:val="00784742"/>
    <w:rsid w:val="00784766"/>
    <w:rsid w:val="0078694A"/>
    <w:rsid w:val="00786E6C"/>
    <w:rsid w:val="00790916"/>
    <w:rsid w:val="007932EB"/>
    <w:rsid w:val="00794E61"/>
    <w:rsid w:val="0079589E"/>
    <w:rsid w:val="00796951"/>
    <w:rsid w:val="0079762E"/>
    <w:rsid w:val="0079773C"/>
    <w:rsid w:val="00797D6B"/>
    <w:rsid w:val="007A00C4"/>
    <w:rsid w:val="007A01C5"/>
    <w:rsid w:val="007A1396"/>
    <w:rsid w:val="007A19B4"/>
    <w:rsid w:val="007A4444"/>
    <w:rsid w:val="007A4850"/>
    <w:rsid w:val="007A6C59"/>
    <w:rsid w:val="007B1CB7"/>
    <w:rsid w:val="007B2754"/>
    <w:rsid w:val="007B2DE2"/>
    <w:rsid w:val="007B401D"/>
    <w:rsid w:val="007B5731"/>
    <w:rsid w:val="007B680F"/>
    <w:rsid w:val="007B72F2"/>
    <w:rsid w:val="007B7ACA"/>
    <w:rsid w:val="007C01D5"/>
    <w:rsid w:val="007C33C2"/>
    <w:rsid w:val="007C561D"/>
    <w:rsid w:val="007C6703"/>
    <w:rsid w:val="007C6EFF"/>
    <w:rsid w:val="007C7686"/>
    <w:rsid w:val="007C7BA5"/>
    <w:rsid w:val="007C7FD5"/>
    <w:rsid w:val="007D0F8B"/>
    <w:rsid w:val="007D343B"/>
    <w:rsid w:val="007D4332"/>
    <w:rsid w:val="007D596E"/>
    <w:rsid w:val="007D6DF2"/>
    <w:rsid w:val="007D7FFD"/>
    <w:rsid w:val="007E1B5A"/>
    <w:rsid w:val="007E24C9"/>
    <w:rsid w:val="007E3919"/>
    <w:rsid w:val="007E62D6"/>
    <w:rsid w:val="007E7AD3"/>
    <w:rsid w:val="007F0D65"/>
    <w:rsid w:val="007F266D"/>
    <w:rsid w:val="007F2A09"/>
    <w:rsid w:val="007F2E8D"/>
    <w:rsid w:val="007F3B0E"/>
    <w:rsid w:val="007F7CD8"/>
    <w:rsid w:val="00802F09"/>
    <w:rsid w:val="00803B95"/>
    <w:rsid w:val="00803E21"/>
    <w:rsid w:val="00804042"/>
    <w:rsid w:val="00804183"/>
    <w:rsid w:val="00804DBE"/>
    <w:rsid w:val="00807881"/>
    <w:rsid w:val="008156C2"/>
    <w:rsid w:val="00815A75"/>
    <w:rsid w:val="00816A97"/>
    <w:rsid w:val="008232EF"/>
    <w:rsid w:val="0082543E"/>
    <w:rsid w:val="00826B2D"/>
    <w:rsid w:val="0082764D"/>
    <w:rsid w:val="008304A1"/>
    <w:rsid w:val="008308D0"/>
    <w:rsid w:val="008326B0"/>
    <w:rsid w:val="00835E9B"/>
    <w:rsid w:val="008402D5"/>
    <w:rsid w:val="00841D4D"/>
    <w:rsid w:val="00842C69"/>
    <w:rsid w:val="00842D16"/>
    <w:rsid w:val="008430CE"/>
    <w:rsid w:val="00843A36"/>
    <w:rsid w:val="00845931"/>
    <w:rsid w:val="00846712"/>
    <w:rsid w:val="0084672C"/>
    <w:rsid w:val="00851566"/>
    <w:rsid w:val="00855935"/>
    <w:rsid w:val="00855F51"/>
    <w:rsid w:val="00856984"/>
    <w:rsid w:val="00856C3F"/>
    <w:rsid w:val="00856DC0"/>
    <w:rsid w:val="00857BF9"/>
    <w:rsid w:val="00861F25"/>
    <w:rsid w:val="00862F8A"/>
    <w:rsid w:val="00863AF1"/>
    <w:rsid w:val="0086478A"/>
    <w:rsid w:val="008707A7"/>
    <w:rsid w:val="00871406"/>
    <w:rsid w:val="00871BA2"/>
    <w:rsid w:val="00872043"/>
    <w:rsid w:val="00872620"/>
    <w:rsid w:val="00873FB2"/>
    <w:rsid w:val="00874549"/>
    <w:rsid w:val="008750CE"/>
    <w:rsid w:val="008763AC"/>
    <w:rsid w:val="00876E39"/>
    <w:rsid w:val="00880AB2"/>
    <w:rsid w:val="008815DE"/>
    <w:rsid w:val="00881916"/>
    <w:rsid w:val="00881DCE"/>
    <w:rsid w:val="00881F71"/>
    <w:rsid w:val="00884077"/>
    <w:rsid w:val="0088524E"/>
    <w:rsid w:val="00885BCE"/>
    <w:rsid w:val="008876E6"/>
    <w:rsid w:val="00890B80"/>
    <w:rsid w:val="00891985"/>
    <w:rsid w:val="00897741"/>
    <w:rsid w:val="008A14F8"/>
    <w:rsid w:val="008A16F6"/>
    <w:rsid w:val="008A37AF"/>
    <w:rsid w:val="008A5308"/>
    <w:rsid w:val="008A5421"/>
    <w:rsid w:val="008A5936"/>
    <w:rsid w:val="008B0190"/>
    <w:rsid w:val="008B0E4C"/>
    <w:rsid w:val="008B4F11"/>
    <w:rsid w:val="008B5D39"/>
    <w:rsid w:val="008B6B6C"/>
    <w:rsid w:val="008B6BB7"/>
    <w:rsid w:val="008B6E68"/>
    <w:rsid w:val="008C0F9F"/>
    <w:rsid w:val="008C2996"/>
    <w:rsid w:val="008C3224"/>
    <w:rsid w:val="008C3255"/>
    <w:rsid w:val="008C3C4E"/>
    <w:rsid w:val="008C41FA"/>
    <w:rsid w:val="008C42CD"/>
    <w:rsid w:val="008C49D5"/>
    <w:rsid w:val="008C5063"/>
    <w:rsid w:val="008C54C0"/>
    <w:rsid w:val="008C5830"/>
    <w:rsid w:val="008C719B"/>
    <w:rsid w:val="008C72B1"/>
    <w:rsid w:val="008D203B"/>
    <w:rsid w:val="008D295F"/>
    <w:rsid w:val="008D2D2C"/>
    <w:rsid w:val="008D31F7"/>
    <w:rsid w:val="008D3A95"/>
    <w:rsid w:val="008D3DCA"/>
    <w:rsid w:val="008D4864"/>
    <w:rsid w:val="008D553C"/>
    <w:rsid w:val="008D5642"/>
    <w:rsid w:val="008E1C9E"/>
    <w:rsid w:val="008E373A"/>
    <w:rsid w:val="008E4303"/>
    <w:rsid w:val="008E4A4B"/>
    <w:rsid w:val="008E7313"/>
    <w:rsid w:val="008E7778"/>
    <w:rsid w:val="008F1A77"/>
    <w:rsid w:val="008F2099"/>
    <w:rsid w:val="008F2267"/>
    <w:rsid w:val="008F2D34"/>
    <w:rsid w:val="008F2E87"/>
    <w:rsid w:val="008F3538"/>
    <w:rsid w:val="008F3D32"/>
    <w:rsid w:val="008F4519"/>
    <w:rsid w:val="008F6C97"/>
    <w:rsid w:val="008F78CC"/>
    <w:rsid w:val="008F7C7E"/>
    <w:rsid w:val="00901EF6"/>
    <w:rsid w:val="0090251F"/>
    <w:rsid w:val="00902F8E"/>
    <w:rsid w:val="00903D36"/>
    <w:rsid w:val="00904AA5"/>
    <w:rsid w:val="00912350"/>
    <w:rsid w:val="009131B3"/>
    <w:rsid w:val="00916477"/>
    <w:rsid w:val="00916FD4"/>
    <w:rsid w:val="00920F69"/>
    <w:rsid w:val="00922EE0"/>
    <w:rsid w:val="00923285"/>
    <w:rsid w:val="00924429"/>
    <w:rsid w:val="009260E6"/>
    <w:rsid w:val="00926B4A"/>
    <w:rsid w:val="0093137D"/>
    <w:rsid w:val="00931A24"/>
    <w:rsid w:val="00932C06"/>
    <w:rsid w:val="009334EB"/>
    <w:rsid w:val="0093486B"/>
    <w:rsid w:val="009356DA"/>
    <w:rsid w:val="00936706"/>
    <w:rsid w:val="00936761"/>
    <w:rsid w:val="00937384"/>
    <w:rsid w:val="00937C03"/>
    <w:rsid w:val="009418B8"/>
    <w:rsid w:val="00942B58"/>
    <w:rsid w:val="00944A3D"/>
    <w:rsid w:val="00945083"/>
    <w:rsid w:val="00945B40"/>
    <w:rsid w:val="00945D0E"/>
    <w:rsid w:val="00945F5E"/>
    <w:rsid w:val="0094743B"/>
    <w:rsid w:val="00950C82"/>
    <w:rsid w:val="00950D69"/>
    <w:rsid w:val="00951037"/>
    <w:rsid w:val="00951F4D"/>
    <w:rsid w:val="009551D1"/>
    <w:rsid w:val="00955EE8"/>
    <w:rsid w:val="00956F4E"/>
    <w:rsid w:val="009570FD"/>
    <w:rsid w:val="0095730A"/>
    <w:rsid w:val="009601EB"/>
    <w:rsid w:val="00962562"/>
    <w:rsid w:val="0096459E"/>
    <w:rsid w:val="009666BD"/>
    <w:rsid w:val="00966D45"/>
    <w:rsid w:val="00967677"/>
    <w:rsid w:val="00971368"/>
    <w:rsid w:val="009716B3"/>
    <w:rsid w:val="00972DED"/>
    <w:rsid w:val="0097422A"/>
    <w:rsid w:val="009752B4"/>
    <w:rsid w:val="009764C7"/>
    <w:rsid w:val="00980834"/>
    <w:rsid w:val="00980FEE"/>
    <w:rsid w:val="00982677"/>
    <w:rsid w:val="00983D18"/>
    <w:rsid w:val="00983DB6"/>
    <w:rsid w:val="00984287"/>
    <w:rsid w:val="009844A5"/>
    <w:rsid w:val="009845A0"/>
    <w:rsid w:val="0098472A"/>
    <w:rsid w:val="009848E6"/>
    <w:rsid w:val="00984FEF"/>
    <w:rsid w:val="00990D06"/>
    <w:rsid w:val="00991109"/>
    <w:rsid w:val="00991DFC"/>
    <w:rsid w:val="009937E9"/>
    <w:rsid w:val="00993EEF"/>
    <w:rsid w:val="00994146"/>
    <w:rsid w:val="0099424C"/>
    <w:rsid w:val="00994650"/>
    <w:rsid w:val="00994720"/>
    <w:rsid w:val="00994F1B"/>
    <w:rsid w:val="00995E5F"/>
    <w:rsid w:val="00997ADA"/>
    <w:rsid w:val="009A112E"/>
    <w:rsid w:val="009A1400"/>
    <w:rsid w:val="009A211B"/>
    <w:rsid w:val="009B0EB9"/>
    <w:rsid w:val="009B2EA4"/>
    <w:rsid w:val="009B3971"/>
    <w:rsid w:val="009B39F7"/>
    <w:rsid w:val="009B4E48"/>
    <w:rsid w:val="009B6D06"/>
    <w:rsid w:val="009B7197"/>
    <w:rsid w:val="009B7B90"/>
    <w:rsid w:val="009C0A45"/>
    <w:rsid w:val="009C0D28"/>
    <w:rsid w:val="009C0E6D"/>
    <w:rsid w:val="009C126C"/>
    <w:rsid w:val="009C1B1E"/>
    <w:rsid w:val="009C26A7"/>
    <w:rsid w:val="009C2ADB"/>
    <w:rsid w:val="009C312B"/>
    <w:rsid w:val="009C77F2"/>
    <w:rsid w:val="009D09AE"/>
    <w:rsid w:val="009D528E"/>
    <w:rsid w:val="009D601B"/>
    <w:rsid w:val="009D777E"/>
    <w:rsid w:val="009E13AF"/>
    <w:rsid w:val="009E21A9"/>
    <w:rsid w:val="009E2BC6"/>
    <w:rsid w:val="009E3E22"/>
    <w:rsid w:val="009E4180"/>
    <w:rsid w:val="009E4539"/>
    <w:rsid w:val="009F0039"/>
    <w:rsid w:val="009F1255"/>
    <w:rsid w:val="009F2415"/>
    <w:rsid w:val="009F5462"/>
    <w:rsid w:val="009F68F9"/>
    <w:rsid w:val="009F74DB"/>
    <w:rsid w:val="009F762D"/>
    <w:rsid w:val="009F7D8E"/>
    <w:rsid w:val="009F7E7F"/>
    <w:rsid w:val="00A00F98"/>
    <w:rsid w:val="00A02A69"/>
    <w:rsid w:val="00A03270"/>
    <w:rsid w:val="00A03AA4"/>
    <w:rsid w:val="00A03D63"/>
    <w:rsid w:val="00A069A8"/>
    <w:rsid w:val="00A10737"/>
    <w:rsid w:val="00A13279"/>
    <w:rsid w:val="00A13952"/>
    <w:rsid w:val="00A13ADA"/>
    <w:rsid w:val="00A16AE2"/>
    <w:rsid w:val="00A2108D"/>
    <w:rsid w:val="00A22F94"/>
    <w:rsid w:val="00A2346B"/>
    <w:rsid w:val="00A23A9A"/>
    <w:rsid w:val="00A247AC"/>
    <w:rsid w:val="00A24A13"/>
    <w:rsid w:val="00A25061"/>
    <w:rsid w:val="00A250AF"/>
    <w:rsid w:val="00A25D73"/>
    <w:rsid w:val="00A25E39"/>
    <w:rsid w:val="00A25E76"/>
    <w:rsid w:val="00A267B3"/>
    <w:rsid w:val="00A30767"/>
    <w:rsid w:val="00A33D43"/>
    <w:rsid w:val="00A34C2E"/>
    <w:rsid w:val="00A34C80"/>
    <w:rsid w:val="00A3579B"/>
    <w:rsid w:val="00A3788C"/>
    <w:rsid w:val="00A37BBF"/>
    <w:rsid w:val="00A402A3"/>
    <w:rsid w:val="00A4044E"/>
    <w:rsid w:val="00A40AB8"/>
    <w:rsid w:val="00A4196D"/>
    <w:rsid w:val="00A44882"/>
    <w:rsid w:val="00A4580A"/>
    <w:rsid w:val="00A50479"/>
    <w:rsid w:val="00A5139A"/>
    <w:rsid w:val="00A52E68"/>
    <w:rsid w:val="00A53B22"/>
    <w:rsid w:val="00A5493E"/>
    <w:rsid w:val="00A563AF"/>
    <w:rsid w:val="00A57B7D"/>
    <w:rsid w:val="00A57C9B"/>
    <w:rsid w:val="00A60EFC"/>
    <w:rsid w:val="00A6345A"/>
    <w:rsid w:val="00A6364D"/>
    <w:rsid w:val="00A6416F"/>
    <w:rsid w:val="00A647D5"/>
    <w:rsid w:val="00A64E82"/>
    <w:rsid w:val="00A65D46"/>
    <w:rsid w:val="00A66A85"/>
    <w:rsid w:val="00A66DB0"/>
    <w:rsid w:val="00A6744B"/>
    <w:rsid w:val="00A70367"/>
    <w:rsid w:val="00A71483"/>
    <w:rsid w:val="00A714D9"/>
    <w:rsid w:val="00A727D0"/>
    <w:rsid w:val="00A72C8F"/>
    <w:rsid w:val="00A76CE7"/>
    <w:rsid w:val="00A779C7"/>
    <w:rsid w:val="00A807D9"/>
    <w:rsid w:val="00A80D9F"/>
    <w:rsid w:val="00A815A1"/>
    <w:rsid w:val="00A81BA3"/>
    <w:rsid w:val="00A8386B"/>
    <w:rsid w:val="00A83BBF"/>
    <w:rsid w:val="00A83F62"/>
    <w:rsid w:val="00A83FFE"/>
    <w:rsid w:val="00A8496C"/>
    <w:rsid w:val="00A8643F"/>
    <w:rsid w:val="00A86C3F"/>
    <w:rsid w:val="00A87B7B"/>
    <w:rsid w:val="00A907D0"/>
    <w:rsid w:val="00A91737"/>
    <w:rsid w:val="00A92D61"/>
    <w:rsid w:val="00A934D0"/>
    <w:rsid w:val="00A93961"/>
    <w:rsid w:val="00A94EF4"/>
    <w:rsid w:val="00A951C4"/>
    <w:rsid w:val="00A95B7E"/>
    <w:rsid w:val="00A97AD5"/>
    <w:rsid w:val="00AA0600"/>
    <w:rsid w:val="00AA344A"/>
    <w:rsid w:val="00AA3AEC"/>
    <w:rsid w:val="00AA4A96"/>
    <w:rsid w:val="00AA5242"/>
    <w:rsid w:val="00AA635C"/>
    <w:rsid w:val="00AA6F55"/>
    <w:rsid w:val="00AB014C"/>
    <w:rsid w:val="00AB2C07"/>
    <w:rsid w:val="00AB6806"/>
    <w:rsid w:val="00AB685E"/>
    <w:rsid w:val="00AB6938"/>
    <w:rsid w:val="00AC0EBC"/>
    <w:rsid w:val="00AC10CC"/>
    <w:rsid w:val="00AC277B"/>
    <w:rsid w:val="00AC5168"/>
    <w:rsid w:val="00AC5729"/>
    <w:rsid w:val="00AC665C"/>
    <w:rsid w:val="00AD02F3"/>
    <w:rsid w:val="00AD140D"/>
    <w:rsid w:val="00AD3C89"/>
    <w:rsid w:val="00AD601D"/>
    <w:rsid w:val="00AD6147"/>
    <w:rsid w:val="00AD6296"/>
    <w:rsid w:val="00AD62D4"/>
    <w:rsid w:val="00AD6CA7"/>
    <w:rsid w:val="00AD6EF7"/>
    <w:rsid w:val="00AD7EF9"/>
    <w:rsid w:val="00AE3870"/>
    <w:rsid w:val="00AE3E8F"/>
    <w:rsid w:val="00AE53BB"/>
    <w:rsid w:val="00AE603F"/>
    <w:rsid w:val="00AE639B"/>
    <w:rsid w:val="00AE664F"/>
    <w:rsid w:val="00AF1AC6"/>
    <w:rsid w:val="00AF3A47"/>
    <w:rsid w:val="00AF503A"/>
    <w:rsid w:val="00AF536C"/>
    <w:rsid w:val="00AF57EC"/>
    <w:rsid w:val="00AF6E16"/>
    <w:rsid w:val="00AF7228"/>
    <w:rsid w:val="00AF730F"/>
    <w:rsid w:val="00B002A1"/>
    <w:rsid w:val="00B00DD0"/>
    <w:rsid w:val="00B03600"/>
    <w:rsid w:val="00B0525B"/>
    <w:rsid w:val="00B078DF"/>
    <w:rsid w:val="00B118CA"/>
    <w:rsid w:val="00B12ADF"/>
    <w:rsid w:val="00B13212"/>
    <w:rsid w:val="00B1330B"/>
    <w:rsid w:val="00B14BE6"/>
    <w:rsid w:val="00B171B9"/>
    <w:rsid w:val="00B201CA"/>
    <w:rsid w:val="00B21204"/>
    <w:rsid w:val="00B22398"/>
    <w:rsid w:val="00B22F3D"/>
    <w:rsid w:val="00B26CB9"/>
    <w:rsid w:val="00B27775"/>
    <w:rsid w:val="00B277E0"/>
    <w:rsid w:val="00B307BB"/>
    <w:rsid w:val="00B30CDA"/>
    <w:rsid w:val="00B30DAB"/>
    <w:rsid w:val="00B31AD8"/>
    <w:rsid w:val="00B3445C"/>
    <w:rsid w:val="00B349CE"/>
    <w:rsid w:val="00B34FB1"/>
    <w:rsid w:val="00B35955"/>
    <w:rsid w:val="00B35E46"/>
    <w:rsid w:val="00B37B74"/>
    <w:rsid w:val="00B416F3"/>
    <w:rsid w:val="00B41F65"/>
    <w:rsid w:val="00B42DC9"/>
    <w:rsid w:val="00B4498D"/>
    <w:rsid w:val="00B452E5"/>
    <w:rsid w:val="00B4557E"/>
    <w:rsid w:val="00B47478"/>
    <w:rsid w:val="00B5136A"/>
    <w:rsid w:val="00B516C5"/>
    <w:rsid w:val="00B51DE4"/>
    <w:rsid w:val="00B52492"/>
    <w:rsid w:val="00B5298F"/>
    <w:rsid w:val="00B53C27"/>
    <w:rsid w:val="00B56A49"/>
    <w:rsid w:val="00B56C06"/>
    <w:rsid w:val="00B57D4C"/>
    <w:rsid w:val="00B608B4"/>
    <w:rsid w:val="00B61137"/>
    <w:rsid w:val="00B6184E"/>
    <w:rsid w:val="00B63A78"/>
    <w:rsid w:val="00B65270"/>
    <w:rsid w:val="00B66A78"/>
    <w:rsid w:val="00B66C67"/>
    <w:rsid w:val="00B6707D"/>
    <w:rsid w:val="00B67285"/>
    <w:rsid w:val="00B67C2D"/>
    <w:rsid w:val="00B70125"/>
    <w:rsid w:val="00B701ED"/>
    <w:rsid w:val="00B73958"/>
    <w:rsid w:val="00B73F9C"/>
    <w:rsid w:val="00B744BA"/>
    <w:rsid w:val="00B750F7"/>
    <w:rsid w:val="00B75A1B"/>
    <w:rsid w:val="00B76309"/>
    <w:rsid w:val="00B77C3A"/>
    <w:rsid w:val="00B81E27"/>
    <w:rsid w:val="00B82AC8"/>
    <w:rsid w:val="00B83941"/>
    <w:rsid w:val="00B8449C"/>
    <w:rsid w:val="00B85B98"/>
    <w:rsid w:val="00B85DA2"/>
    <w:rsid w:val="00B8636E"/>
    <w:rsid w:val="00B90086"/>
    <w:rsid w:val="00B9037A"/>
    <w:rsid w:val="00B92B9B"/>
    <w:rsid w:val="00B93095"/>
    <w:rsid w:val="00B9578E"/>
    <w:rsid w:val="00B95AFB"/>
    <w:rsid w:val="00B971E9"/>
    <w:rsid w:val="00BA027B"/>
    <w:rsid w:val="00BA0CE4"/>
    <w:rsid w:val="00BA102C"/>
    <w:rsid w:val="00BA46D0"/>
    <w:rsid w:val="00BA4A30"/>
    <w:rsid w:val="00BA4E79"/>
    <w:rsid w:val="00BA55BF"/>
    <w:rsid w:val="00BA5DB9"/>
    <w:rsid w:val="00BA6FF6"/>
    <w:rsid w:val="00BB43B5"/>
    <w:rsid w:val="00BB7E50"/>
    <w:rsid w:val="00BC09FB"/>
    <w:rsid w:val="00BC1318"/>
    <w:rsid w:val="00BC5467"/>
    <w:rsid w:val="00BC765E"/>
    <w:rsid w:val="00BD0AD1"/>
    <w:rsid w:val="00BD1C86"/>
    <w:rsid w:val="00BD310C"/>
    <w:rsid w:val="00BD4C30"/>
    <w:rsid w:val="00BD7164"/>
    <w:rsid w:val="00BD76C2"/>
    <w:rsid w:val="00BE063A"/>
    <w:rsid w:val="00BE374D"/>
    <w:rsid w:val="00BE66AD"/>
    <w:rsid w:val="00BE7A68"/>
    <w:rsid w:val="00BF128F"/>
    <w:rsid w:val="00BF343D"/>
    <w:rsid w:val="00BF401B"/>
    <w:rsid w:val="00BF588E"/>
    <w:rsid w:val="00BF5A76"/>
    <w:rsid w:val="00BF74E9"/>
    <w:rsid w:val="00BF7CDA"/>
    <w:rsid w:val="00BF7D9B"/>
    <w:rsid w:val="00C00D84"/>
    <w:rsid w:val="00C01B7E"/>
    <w:rsid w:val="00C01F0A"/>
    <w:rsid w:val="00C02046"/>
    <w:rsid w:val="00C03407"/>
    <w:rsid w:val="00C03A49"/>
    <w:rsid w:val="00C05307"/>
    <w:rsid w:val="00C0668C"/>
    <w:rsid w:val="00C06F7E"/>
    <w:rsid w:val="00C07EDC"/>
    <w:rsid w:val="00C10D4D"/>
    <w:rsid w:val="00C11EBB"/>
    <w:rsid w:val="00C158DB"/>
    <w:rsid w:val="00C171B3"/>
    <w:rsid w:val="00C17FD1"/>
    <w:rsid w:val="00C20040"/>
    <w:rsid w:val="00C2032D"/>
    <w:rsid w:val="00C20E6B"/>
    <w:rsid w:val="00C21776"/>
    <w:rsid w:val="00C3028C"/>
    <w:rsid w:val="00C31592"/>
    <w:rsid w:val="00C31B7F"/>
    <w:rsid w:val="00C33B28"/>
    <w:rsid w:val="00C34903"/>
    <w:rsid w:val="00C34987"/>
    <w:rsid w:val="00C35507"/>
    <w:rsid w:val="00C365C0"/>
    <w:rsid w:val="00C41684"/>
    <w:rsid w:val="00C4365E"/>
    <w:rsid w:val="00C43AF2"/>
    <w:rsid w:val="00C475A7"/>
    <w:rsid w:val="00C51EB3"/>
    <w:rsid w:val="00C53B38"/>
    <w:rsid w:val="00C54F3D"/>
    <w:rsid w:val="00C55E5D"/>
    <w:rsid w:val="00C603B7"/>
    <w:rsid w:val="00C60613"/>
    <w:rsid w:val="00C610DC"/>
    <w:rsid w:val="00C621FD"/>
    <w:rsid w:val="00C634DB"/>
    <w:rsid w:val="00C63A71"/>
    <w:rsid w:val="00C66145"/>
    <w:rsid w:val="00C672E7"/>
    <w:rsid w:val="00C719EA"/>
    <w:rsid w:val="00C748CE"/>
    <w:rsid w:val="00C8197F"/>
    <w:rsid w:val="00C81C72"/>
    <w:rsid w:val="00C82463"/>
    <w:rsid w:val="00C84879"/>
    <w:rsid w:val="00C87D79"/>
    <w:rsid w:val="00C87DC5"/>
    <w:rsid w:val="00C90679"/>
    <w:rsid w:val="00C92121"/>
    <w:rsid w:val="00C92340"/>
    <w:rsid w:val="00C92B2E"/>
    <w:rsid w:val="00C92D3D"/>
    <w:rsid w:val="00C92FD8"/>
    <w:rsid w:val="00C96154"/>
    <w:rsid w:val="00C9652A"/>
    <w:rsid w:val="00C96703"/>
    <w:rsid w:val="00C975E6"/>
    <w:rsid w:val="00C97F74"/>
    <w:rsid w:val="00CA0644"/>
    <w:rsid w:val="00CA0843"/>
    <w:rsid w:val="00CA0FAF"/>
    <w:rsid w:val="00CA258A"/>
    <w:rsid w:val="00CA26C3"/>
    <w:rsid w:val="00CA3B4C"/>
    <w:rsid w:val="00CA401F"/>
    <w:rsid w:val="00CA6708"/>
    <w:rsid w:val="00CA6999"/>
    <w:rsid w:val="00CA7648"/>
    <w:rsid w:val="00CB0907"/>
    <w:rsid w:val="00CB0A43"/>
    <w:rsid w:val="00CB0D08"/>
    <w:rsid w:val="00CB0D88"/>
    <w:rsid w:val="00CB4539"/>
    <w:rsid w:val="00CB4551"/>
    <w:rsid w:val="00CC0968"/>
    <w:rsid w:val="00CC1F63"/>
    <w:rsid w:val="00CC38A0"/>
    <w:rsid w:val="00CC490B"/>
    <w:rsid w:val="00CC5B63"/>
    <w:rsid w:val="00CC6678"/>
    <w:rsid w:val="00CC72A9"/>
    <w:rsid w:val="00CC7514"/>
    <w:rsid w:val="00CD1722"/>
    <w:rsid w:val="00CD20AF"/>
    <w:rsid w:val="00CD2A59"/>
    <w:rsid w:val="00CD2F31"/>
    <w:rsid w:val="00CD7FB6"/>
    <w:rsid w:val="00CE0038"/>
    <w:rsid w:val="00CE08C5"/>
    <w:rsid w:val="00CE3429"/>
    <w:rsid w:val="00CE49FD"/>
    <w:rsid w:val="00CE6044"/>
    <w:rsid w:val="00CE6D0E"/>
    <w:rsid w:val="00CE7D65"/>
    <w:rsid w:val="00CF105B"/>
    <w:rsid w:val="00CF194A"/>
    <w:rsid w:val="00CF1C2B"/>
    <w:rsid w:val="00CF3F5B"/>
    <w:rsid w:val="00CF45F3"/>
    <w:rsid w:val="00CF5BE8"/>
    <w:rsid w:val="00CF5D99"/>
    <w:rsid w:val="00CF5DA5"/>
    <w:rsid w:val="00D00B07"/>
    <w:rsid w:val="00D01CA7"/>
    <w:rsid w:val="00D03703"/>
    <w:rsid w:val="00D056E5"/>
    <w:rsid w:val="00D10089"/>
    <w:rsid w:val="00D1183E"/>
    <w:rsid w:val="00D11944"/>
    <w:rsid w:val="00D119C5"/>
    <w:rsid w:val="00D12474"/>
    <w:rsid w:val="00D12A41"/>
    <w:rsid w:val="00D1349B"/>
    <w:rsid w:val="00D1492A"/>
    <w:rsid w:val="00D153AB"/>
    <w:rsid w:val="00D17829"/>
    <w:rsid w:val="00D205F9"/>
    <w:rsid w:val="00D211E4"/>
    <w:rsid w:val="00D21A34"/>
    <w:rsid w:val="00D2343A"/>
    <w:rsid w:val="00D23F86"/>
    <w:rsid w:val="00D30BC0"/>
    <w:rsid w:val="00D32258"/>
    <w:rsid w:val="00D328A8"/>
    <w:rsid w:val="00D339CA"/>
    <w:rsid w:val="00D33A81"/>
    <w:rsid w:val="00D34A9F"/>
    <w:rsid w:val="00D35A98"/>
    <w:rsid w:val="00D35FB6"/>
    <w:rsid w:val="00D410F5"/>
    <w:rsid w:val="00D413CE"/>
    <w:rsid w:val="00D4354C"/>
    <w:rsid w:val="00D43563"/>
    <w:rsid w:val="00D44894"/>
    <w:rsid w:val="00D461C4"/>
    <w:rsid w:val="00D4637E"/>
    <w:rsid w:val="00D46835"/>
    <w:rsid w:val="00D46E53"/>
    <w:rsid w:val="00D50457"/>
    <w:rsid w:val="00D50FFD"/>
    <w:rsid w:val="00D5247C"/>
    <w:rsid w:val="00D5495C"/>
    <w:rsid w:val="00D54D71"/>
    <w:rsid w:val="00D57232"/>
    <w:rsid w:val="00D6012C"/>
    <w:rsid w:val="00D62A05"/>
    <w:rsid w:val="00D64B90"/>
    <w:rsid w:val="00D67644"/>
    <w:rsid w:val="00D70640"/>
    <w:rsid w:val="00D70745"/>
    <w:rsid w:val="00D7104E"/>
    <w:rsid w:val="00D71EFD"/>
    <w:rsid w:val="00D73020"/>
    <w:rsid w:val="00D74619"/>
    <w:rsid w:val="00D75D6A"/>
    <w:rsid w:val="00D81CB0"/>
    <w:rsid w:val="00D83F4B"/>
    <w:rsid w:val="00D84D9B"/>
    <w:rsid w:val="00D863DE"/>
    <w:rsid w:val="00D86C00"/>
    <w:rsid w:val="00D87167"/>
    <w:rsid w:val="00D8722F"/>
    <w:rsid w:val="00D910A4"/>
    <w:rsid w:val="00D911F8"/>
    <w:rsid w:val="00D937FB"/>
    <w:rsid w:val="00D946B0"/>
    <w:rsid w:val="00D94FE2"/>
    <w:rsid w:val="00D962C9"/>
    <w:rsid w:val="00D96AF1"/>
    <w:rsid w:val="00D96C58"/>
    <w:rsid w:val="00D96E0A"/>
    <w:rsid w:val="00DA1767"/>
    <w:rsid w:val="00DA1D6B"/>
    <w:rsid w:val="00DA1DD6"/>
    <w:rsid w:val="00DA22E8"/>
    <w:rsid w:val="00DA3D7E"/>
    <w:rsid w:val="00DA3FF3"/>
    <w:rsid w:val="00DA4805"/>
    <w:rsid w:val="00DA5B09"/>
    <w:rsid w:val="00DA6254"/>
    <w:rsid w:val="00DA7E8F"/>
    <w:rsid w:val="00DB0871"/>
    <w:rsid w:val="00DB107A"/>
    <w:rsid w:val="00DB2021"/>
    <w:rsid w:val="00DB238F"/>
    <w:rsid w:val="00DB24DF"/>
    <w:rsid w:val="00DB2A26"/>
    <w:rsid w:val="00DB2ABE"/>
    <w:rsid w:val="00DB2C63"/>
    <w:rsid w:val="00DB3697"/>
    <w:rsid w:val="00DB49BC"/>
    <w:rsid w:val="00DB5F3D"/>
    <w:rsid w:val="00DB7013"/>
    <w:rsid w:val="00DC03C3"/>
    <w:rsid w:val="00DC0AC8"/>
    <w:rsid w:val="00DC2797"/>
    <w:rsid w:val="00DC2DF7"/>
    <w:rsid w:val="00DC34AD"/>
    <w:rsid w:val="00DC34D4"/>
    <w:rsid w:val="00DC6EF2"/>
    <w:rsid w:val="00DC7E35"/>
    <w:rsid w:val="00DD3ACB"/>
    <w:rsid w:val="00DD3C4D"/>
    <w:rsid w:val="00DD4EDE"/>
    <w:rsid w:val="00DE1215"/>
    <w:rsid w:val="00DE142F"/>
    <w:rsid w:val="00DE15A0"/>
    <w:rsid w:val="00DE2270"/>
    <w:rsid w:val="00DE3B54"/>
    <w:rsid w:val="00DE3E24"/>
    <w:rsid w:val="00DE4FBC"/>
    <w:rsid w:val="00DE61DC"/>
    <w:rsid w:val="00DE765F"/>
    <w:rsid w:val="00DF04A3"/>
    <w:rsid w:val="00DF142F"/>
    <w:rsid w:val="00DF2D2F"/>
    <w:rsid w:val="00DF48A8"/>
    <w:rsid w:val="00DF4ABC"/>
    <w:rsid w:val="00DF52EA"/>
    <w:rsid w:val="00DF70FF"/>
    <w:rsid w:val="00E00E7F"/>
    <w:rsid w:val="00E028FF"/>
    <w:rsid w:val="00E0486E"/>
    <w:rsid w:val="00E0593A"/>
    <w:rsid w:val="00E06A93"/>
    <w:rsid w:val="00E06C26"/>
    <w:rsid w:val="00E06E82"/>
    <w:rsid w:val="00E07697"/>
    <w:rsid w:val="00E07BB1"/>
    <w:rsid w:val="00E13465"/>
    <w:rsid w:val="00E1443B"/>
    <w:rsid w:val="00E1488C"/>
    <w:rsid w:val="00E168FA"/>
    <w:rsid w:val="00E20355"/>
    <w:rsid w:val="00E23381"/>
    <w:rsid w:val="00E23662"/>
    <w:rsid w:val="00E24065"/>
    <w:rsid w:val="00E2492B"/>
    <w:rsid w:val="00E305FA"/>
    <w:rsid w:val="00E3209A"/>
    <w:rsid w:val="00E32325"/>
    <w:rsid w:val="00E32423"/>
    <w:rsid w:val="00E33E13"/>
    <w:rsid w:val="00E3475F"/>
    <w:rsid w:val="00E36DF0"/>
    <w:rsid w:val="00E37BE0"/>
    <w:rsid w:val="00E41C1C"/>
    <w:rsid w:val="00E432A3"/>
    <w:rsid w:val="00E438D7"/>
    <w:rsid w:val="00E43BCF"/>
    <w:rsid w:val="00E44301"/>
    <w:rsid w:val="00E44BD4"/>
    <w:rsid w:val="00E45EAF"/>
    <w:rsid w:val="00E47095"/>
    <w:rsid w:val="00E52052"/>
    <w:rsid w:val="00E52795"/>
    <w:rsid w:val="00E52D3B"/>
    <w:rsid w:val="00E5739C"/>
    <w:rsid w:val="00E57D17"/>
    <w:rsid w:val="00E60688"/>
    <w:rsid w:val="00E63569"/>
    <w:rsid w:val="00E6381F"/>
    <w:rsid w:val="00E644E8"/>
    <w:rsid w:val="00E662AC"/>
    <w:rsid w:val="00E66316"/>
    <w:rsid w:val="00E66E29"/>
    <w:rsid w:val="00E6731F"/>
    <w:rsid w:val="00E67BE7"/>
    <w:rsid w:val="00E73773"/>
    <w:rsid w:val="00E81824"/>
    <w:rsid w:val="00E83828"/>
    <w:rsid w:val="00E8521F"/>
    <w:rsid w:val="00E86E70"/>
    <w:rsid w:val="00E901F1"/>
    <w:rsid w:val="00E91369"/>
    <w:rsid w:val="00E94275"/>
    <w:rsid w:val="00E95970"/>
    <w:rsid w:val="00EA0388"/>
    <w:rsid w:val="00EA12C5"/>
    <w:rsid w:val="00EA2BC2"/>
    <w:rsid w:val="00EA3B81"/>
    <w:rsid w:val="00EA5131"/>
    <w:rsid w:val="00EA7234"/>
    <w:rsid w:val="00EB099C"/>
    <w:rsid w:val="00EB2AF9"/>
    <w:rsid w:val="00EB435D"/>
    <w:rsid w:val="00EB691E"/>
    <w:rsid w:val="00EB707C"/>
    <w:rsid w:val="00EC236A"/>
    <w:rsid w:val="00EC5105"/>
    <w:rsid w:val="00EC58EB"/>
    <w:rsid w:val="00EC6591"/>
    <w:rsid w:val="00ED04C1"/>
    <w:rsid w:val="00ED0F0B"/>
    <w:rsid w:val="00ED1787"/>
    <w:rsid w:val="00ED1FAA"/>
    <w:rsid w:val="00ED5414"/>
    <w:rsid w:val="00ED7107"/>
    <w:rsid w:val="00ED7AE9"/>
    <w:rsid w:val="00EE005F"/>
    <w:rsid w:val="00EE09AE"/>
    <w:rsid w:val="00EE0AAF"/>
    <w:rsid w:val="00EE2CBD"/>
    <w:rsid w:val="00EE488E"/>
    <w:rsid w:val="00EE4F61"/>
    <w:rsid w:val="00EF0ED4"/>
    <w:rsid w:val="00EF28A5"/>
    <w:rsid w:val="00EF47AD"/>
    <w:rsid w:val="00EF6970"/>
    <w:rsid w:val="00F00099"/>
    <w:rsid w:val="00F02C17"/>
    <w:rsid w:val="00F04064"/>
    <w:rsid w:val="00F0488C"/>
    <w:rsid w:val="00F119B2"/>
    <w:rsid w:val="00F148CE"/>
    <w:rsid w:val="00F149F1"/>
    <w:rsid w:val="00F15847"/>
    <w:rsid w:val="00F2024B"/>
    <w:rsid w:val="00F21442"/>
    <w:rsid w:val="00F214F5"/>
    <w:rsid w:val="00F21B5D"/>
    <w:rsid w:val="00F22B1F"/>
    <w:rsid w:val="00F23D9A"/>
    <w:rsid w:val="00F25501"/>
    <w:rsid w:val="00F260A1"/>
    <w:rsid w:val="00F316FC"/>
    <w:rsid w:val="00F3191C"/>
    <w:rsid w:val="00F31C03"/>
    <w:rsid w:val="00F32A4B"/>
    <w:rsid w:val="00F347FA"/>
    <w:rsid w:val="00F3779C"/>
    <w:rsid w:val="00F409F1"/>
    <w:rsid w:val="00F42955"/>
    <w:rsid w:val="00F42DF6"/>
    <w:rsid w:val="00F435E2"/>
    <w:rsid w:val="00F44880"/>
    <w:rsid w:val="00F47582"/>
    <w:rsid w:val="00F512D8"/>
    <w:rsid w:val="00F51980"/>
    <w:rsid w:val="00F5440F"/>
    <w:rsid w:val="00F551E0"/>
    <w:rsid w:val="00F556C0"/>
    <w:rsid w:val="00F55BB7"/>
    <w:rsid w:val="00F57173"/>
    <w:rsid w:val="00F5729F"/>
    <w:rsid w:val="00F61892"/>
    <w:rsid w:val="00F61F09"/>
    <w:rsid w:val="00F66259"/>
    <w:rsid w:val="00F66C76"/>
    <w:rsid w:val="00F679C3"/>
    <w:rsid w:val="00F70DC8"/>
    <w:rsid w:val="00F716BD"/>
    <w:rsid w:val="00F71CCE"/>
    <w:rsid w:val="00F7439F"/>
    <w:rsid w:val="00F76821"/>
    <w:rsid w:val="00F768F8"/>
    <w:rsid w:val="00F76DD7"/>
    <w:rsid w:val="00F77768"/>
    <w:rsid w:val="00F7794B"/>
    <w:rsid w:val="00F77FAE"/>
    <w:rsid w:val="00F8097C"/>
    <w:rsid w:val="00F82870"/>
    <w:rsid w:val="00F84A5A"/>
    <w:rsid w:val="00F84EF1"/>
    <w:rsid w:val="00F85E1D"/>
    <w:rsid w:val="00F92839"/>
    <w:rsid w:val="00F93F5A"/>
    <w:rsid w:val="00F95286"/>
    <w:rsid w:val="00F9566F"/>
    <w:rsid w:val="00F97F17"/>
    <w:rsid w:val="00FA124F"/>
    <w:rsid w:val="00FA26ED"/>
    <w:rsid w:val="00FA2A0C"/>
    <w:rsid w:val="00FA2CBF"/>
    <w:rsid w:val="00FA4DF3"/>
    <w:rsid w:val="00FA5C60"/>
    <w:rsid w:val="00FB03FD"/>
    <w:rsid w:val="00FB17D4"/>
    <w:rsid w:val="00FB361D"/>
    <w:rsid w:val="00FB36CE"/>
    <w:rsid w:val="00FB4E15"/>
    <w:rsid w:val="00FB5053"/>
    <w:rsid w:val="00FB6399"/>
    <w:rsid w:val="00FB71C6"/>
    <w:rsid w:val="00FC0122"/>
    <w:rsid w:val="00FC07FF"/>
    <w:rsid w:val="00FC1E50"/>
    <w:rsid w:val="00FC1F4B"/>
    <w:rsid w:val="00FC4823"/>
    <w:rsid w:val="00FC79ED"/>
    <w:rsid w:val="00FD29B7"/>
    <w:rsid w:val="00FD2F8A"/>
    <w:rsid w:val="00FD3140"/>
    <w:rsid w:val="00FD35C8"/>
    <w:rsid w:val="00FD3E66"/>
    <w:rsid w:val="00FD52FF"/>
    <w:rsid w:val="00FD6ADC"/>
    <w:rsid w:val="00FD7A2D"/>
    <w:rsid w:val="00FE00EC"/>
    <w:rsid w:val="00FE3B3B"/>
    <w:rsid w:val="00FE3C96"/>
    <w:rsid w:val="00FE4D8B"/>
    <w:rsid w:val="00FE5839"/>
    <w:rsid w:val="00FE62B8"/>
    <w:rsid w:val="00FE66D8"/>
    <w:rsid w:val="00FE7A4F"/>
    <w:rsid w:val="00FF0209"/>
    <w:rsid w:val="00FF11ED"/>
    <w:rsid w:val="00FF13A0"/>
    <w:rsid w:val="00FF1533"/>
    <w:rsid w:val="00FF2816"/>
    <w:rsid w:val="00FF5489"/>
    <w:rsid w:val="1EAA7B00"/>
    <w:rsid w:val="23551E59"/>
    <w:rsid w:val="2A007ADA"/>
    <w:rsid w:val="2E9CA60F"/>
    <w:rsid w:val="345ADAC5"/>
    <w:rsid w:val="37264892"/>
    <w:rsid w:val="4BF03CFF"/>
    <w:rsid w:val="55A584EE"/>
    <w:rsid w:val="5FFC62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EAC9B"/>
  <w15:chartTrackingRefBased/>
  <w15:docId w15:val="{8226644E-2460-44D7-9D15-90CDCF79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DF7"/>
    <w:rPr>
      <w:sz w:val="24"/>
      <w:szCs w:val="24"/>
    </w:rPr>
  </w:style>
  <w:style w:type="paragraph" w:styleId="Heading1">
    <w:name w:val="heading 1"/>
    <w:basedOn w:val="Normal"/>
    <w:next w:val="Normal"/>
    <w:link w:val="Heading1Char"/>
    <w:qFormat/>
    <w:rsid w:val="006E0A7C"/>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5354F5"/>
    <w:pPr>
      <w:keepNext/>
      <w:spacing w:before="240" w:after="60"/>
      <w:outlineLvl w:val="1"/>
    </w:pPr>
    <w:rPr>
      <w:rFonts w:ascii="Cambria" w:hAnsi="Cambria"/>
      <w:b/>
      <w:bCs/>
      <w:i/>
      <w:iCs/>
      <w:sz w:val="28"/>
      <w:szCs w:val="28"/>
      <w:lang w:val="x-none" w:eastAsia="x-none"/>
    </w:rPr>
  </w:style>
  <w:style w:type="paragraph" w:styleId="Heading4">
    <w:name w:val="heading 4"/>
    <w:basedOn w:val="Normal"/>
    <w:next w:val="Normal"/>
    <w:link w:val="Heading4Char"/>
    <w:semiHidden/>
    <w:unhideWhenUsed/>
    <w:qFormat/>
    <w:locked/>
    <w:rsid w:val="00D0370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D96E0A"/>
    <w:rPr>
      <w:rFonts w:ascii="Cambria" w:hAnsi="Cambria" w:cs="Times New Roman"/>
      <w:b/>
      <w:bCs/>
      <w:kern w:val="32"/>
      <w:sz w:val="32"/>
      <w:szCs w:val="32"/>
    </w:rPr>
  </w:style>
  <w:style w:type="character" w:customStyle="1" w:styleId="Heading2Char">
    <w:name w:val="Heading 2 Char"/>
    <w:link w:val="Heading2"/>
    <w:semiHidden/>
    <w:locked/>
    <w:rsid w:val="00D96E0A"/>
    <w:rPr>
      <w:rFonts w:ascii="Cambria" w:hAnsi="Cambria" w:cs="Times New Roman"/>
      <w:b/>
      <w:bCs/>
      <w:i/>
      <w:iCs/>
      <w:sz w:val="28"/>
      <w:szCs w:val="28"/>
    </w:rPr>
  </w:style>
  <w:style w:type="character" w:styleId="Hyperlink">
    <w:name w:val="Hyperlink"/>
    <w:uiPriority w:val="99"/>
    <w:rsid w:val="00AD62D4"/>
    <w:rPr>
      <w:rFonts w:cs="Times New Roman"/>
      <w:color w:val="0000FF"/>
      <w:u w:val="single"/>
    </w:rPr>
  </w:style>
  <w:style w:type="table" w:styleId="TableGrid">
    <w:name w:val="Table Grid"/>
    <w:basedOn w:val="TableNormal"/>
    <w:rsid w:val="00535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E0A7C"/>
    <w:pPr>
      <w:tabs>
        <w:tab w:val="center" w:pos="4320"/>
        <w:tab w:val="right" w:pos="8640"/>
      </w:tabs>
    </w:pPr>
    <w:rPr>
      <w:lang w:val="x-none" w:eastAsia="x-none"/>
    </w:rPr>
  </w:style>
  <w:style w:type="character" w:customStyle="1" w:styleId="FooterChar">
    <w:name w:val="Footer Char"/>
    <w:link w:val="Footer"/>
    <w:uiPriority w:val="99"/>
    <w:locked/>
    <w:rsid w:val="00D96E0A"/>
    <w:rPr>
      <w:rFonts w:cs="Times New Roman"/>
      <w:sz w:val="24"/>
      <w:szCs w:val="24"/>
    </w:rPr>
  </w:style>
  <w:style w:type="character" w:styleId="PageNumber">
    <w:name w:val="page number"/>
    <w:rsid w:val="006E0A7C"/>
    <w:rPr>
      <w:rFonts w:cs="Times New Roman"/>
    </w:rPr>
  </w:style>
  <w:style w:type="character" w:styleId="FollowedHyperlink">
    <w:name w:val="FollowedHyperlink"/>
    <w:rsid w:val="00172D03"/>
    <w:rPr>
      <w:rFonts w:cs="Times New Roman"/>
      <w:color w:val="800080"/>
      <w:u w:val="single"/>
    </w:rPr>
  </w:style>
  <w:style w:type="paragraph" w:styleId="Header">
    <w:name w:val="header"/>
    <w:basedOn w:val="Normal"/>
    <w:link w:val="HeaderChar"/>
    <w:rsid w:val="00166765"/>
    <w:pPr>
      <w:tabs>
        <w:tab w:val="center" w:pos="4320"/>
        <w:tab w:val="right" w:pos="8640"/>
      </w:tabs>
    </w:pPr>
    <w:rPr>
      <w:lang w:val="x-none" w:eastAsia="x-none"/>
    </w:rPr>
  </w:style>
  <w:style w:type="character" w:customStyle="1" w:styleId="HeaderChar">
    <w:name w:val="Header Char"/>
    <w:link w:val="Header"/>
    <w:semiHidden/>
    <w:locked/>
    <w:rsid w:val="00D96E0A"/>
    <w:rPr>
      <w:rFonts w:cs="Times New Roman"/>
      <w:sz w:val="24"/>
      <w:szCs w:val="24"/>
    </w:rPr>
  </w:style>
  <w:style w:type="paragraph" w:styleId="BalloonText">
    <w:name w:val="Balloon Text"/>
    <w:basedOn w:val="Normal"/>
    <w:link w:val="BalloonTextChar"/>
    <w:semiHidden/>
    <w:rsid w:val="000D5F80"/>
    <w:rPr>
      <w:sz w:val="20"/>
      <w:szCs w:val="20"/>
      <w:lang w:val="x-none" w:eastAsia="x-none"/>
    </w:rPr>
  </w:style>
  <w:style w:type="character" w:customStyle="1" w:styleId="BalloonTextChar">
    <w:name w:val="Balloon Text Char"/>
    <w:link w:val="BalloonText"/>
    <w:semiHidden/>
    <w:locked/>
    <w:rsid w:val="000D5F80"/>
    <w:rPr>
      <w:lang w:val="x-none" w:eastAsia="x-none"/>
    </w:rPr>
  </w:style>
  <w:style w:type="paragraph" w:styleId="NormalWeb">
    <w:name w:val="Normal (Web)"/>
    <w:basedOn w:val="Normal"/>
    <w:uiPriority w:val="99"/>
    <w:rsid w:val="00D946B0"/>
    <w:pPr>
      <w:spacing w:before="100" w:beforeAutospacing="1" w:after="100" w:afterAutospacing="1"/>
    </w:pPr>
  </w:style>
  <w:style w:type="paragraph" w:styleId="List">
    <w:name w:val="List"/>
    <w:basedOn w:val="Normal"/>
    <w:rsid w:val="00D946B0"/>
    <w:pPr>
      <w:ind w:left="360" w:hanging="360"/>
    </w:pPr>
    <w:rPr>
      <w:rFonts w:ascii="Arial" w:hAnsi="Arial"/>
      <w:szCs w:val="20"/>
    </w:rPr>
  </w:style>
  <w:style w:type="paragraph" w:styleId="Revision">
    <w:name w:val="Revision"/>
    <w:hidden/>
    <w:uiPriority w:val="99"/>
    <w:semiHidden/>
    <w:rsid w:val="005A74AB"/>
    <w:rPr>
      <w:sz w:val="24"/>
      <w:szCs w:val="24"/>
    </w:rPr>
  </w:style>
  <w:style w:type="paragraph" w:styleId="ListParagraph">
    <w:name w:val="List Paragraph"/>
    <w:basedOn w:val="Normal"/>
    <w:uiPriority w:val="34"/>
    <w:qFormat/>
    <w:rsid w:val="00686664"/>
    <w:pPr>
      <w:ind w:left="720"/>
    </w:pPr>
  </w:style>
  <w:style w:type="table" w:customStyle="1" w:styleId="Style1">
    <w:name w:val="Style1"/>
    <w:basedOn w:val="TableNormal"/>
    <w:uiPriority w:val="99"/>
    <w:qFormat/>
    <w:rsid w:val="00FF0209"/>
    <w:rPr>
      <w:rFonts w:ascii="Verdana" w:hAnsi="Verdana"/>
      <w:sz w:val="24"/>
    </w:rPr>
    <w:tblPr>
      <w:tblStyleRowBandSize w:val="1"/>
    </w:tblPr>
    <w:tblStylePr w:type="firstRow">
      <w:rPr>
        <w:rFonts w:ascii="Calibri Light" w:hAnsi="Calibri Light"/>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FBFB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style>
  <w:style w:type="paragraph" w:styleId="TOC1">
    <w:name w:val="toc 1"/>
    <w:basedOn w:val="Normal"/>
    <w:next w:val="Normal"/>
    <w:autoRedefine/>
    <w:uiPriority w:val="39"/>
    <w:rsid w:val="002D3780"/>
  </w:style>
  <w:style w:type="paragraph" w:styleId="TOC2">
    <w:name w:val="toc 2"/>
    <w:basedOn w:val="Normal"/>
    <w:next w:val="Normal"/>
    <w:autoRedefine/>
    <w:uiPriority w:val="39"/>
    <w:rsid w:val="0050105D"/>
    <w:pPr>
      <w:tabs>
        <w:tab w:val="right" w:leader="dot" w:pos="12950"/>
      </w:tabs>
    </w:pPr>
    <w:rPr>
      <w:rFonts w:ascii="Verdana" w:hAnsi="Verdana"/>
      <w:b/>
      <w:bCs/>
      <w:iCs/>
      <w:noProof/>
      <w:color w:val="0000FF"/>
      <w:u w:val="single"/>
      <w:lang w:eastAsia="x-none"/>
    </w:rPr>
  </w:style>
  <w:style w:type="character" w:styleId="CommentReference">
    <w:name w:val="annotation reference"/>
    <w:rsid w:val="00586D49"/>
    <w:rPr>
      <w:sz w:val="16"/>
      <w:szCs w:val="16"/>
    </w:rPr>
  </w:style>
  <w:style w:type="paragraph" w:styleId="CommentText">
    <w:name w:val="annotation text"/>
    <w:basedOn w:val="Normal"/>
    <w:link w:val="CommentTextChar"/>
    <w:rsid w:val="00586D49"/>
    <w:rPr>
      <w:sz w:val="20"/>
      <w:szCs w:val="20"/>
    </w:rPr>
  </w:style>
  <w:style w:type="character" w:customStyle="1" w:styleId="CommentTextChar">
    <w:name w:val="Comment Text Char"/>
    <w:basedOn w:val="DefaultParagraphFont"/>
    <w:link w:val="CommentText"/>
    <w:rsid w:val="00586D49"/>
  </w:style>
  <w:style w:type="paragraph" w:styleId="CommentSubject">
    <w:name w:val="annotation subject"/>
    <w:basedOn w:val="CommentText"/>
    <w:next w:val="CommentText"/>
    <w:link w:val="CommentSubjectChar"/>
    <w:rsid w:val="00586D49"/>
    <w:rPr>
      <w:b/>
      <w:bCs/>
    </w:rPr>
  </w:style>
  <w:style w:type="character" w:customStyle="1" w:styleId="CommentSubjectChar">
    <w:name w:val="Comment Subject Char"/>
    <w:link w:val="CommentSubject"/>
    <w:rsid w:val="00586D49"/>
    <w:rPr>
      <w:b/>
      <w:bCs/>
    </w:rPr>
  </w:style>
  <w:style w:type="paragraph" w:styleId="BodyTextIndent2">
    <w:name w:val="Body Text Indent 2"/>
    <w:basedOn w:val="Normal"/>
    <w:link w:val="BodyTextIndent2Char"/>
    <w:rsid w:val="00687DB9"/>
    <w:pPr>
      <w:spacing w:after="120" w:line="480" w:lineRule="auto"/>
      <w:ind w:left="360"/>
    </w:pPr>
  </w:style>
  <w:style w:type="character" w:customStyle="1" w:styleId="BodyTextIndent2Char">
    <w:name w:val="Body Text Indent 2 Char"/>
    <w:link w:val="BodyTextIndent2"/>
    <w:rsid w:val="00687DB9"/>
    <w:rPr>
      <w:sz w:val="24"/>
      <w:szCs w:val="24"/>
    </w:rPr>
  </w:style>
  <w:style w:type="character" w:styleId="UnresolvedMention">
    <w:name w:val="Unresolved Mention"/>
    <w:uiPriority w:val="99"/>
    <w:semiHidden/>
    <w:unhideWhenUsed/>
    <w:rsid w:val="007E24C9"/>
    <w:rPr>
      <w:color w:val="605E5C"/>
      <w:shd w:val="clear" w:color="auto" w:fill="E1DFDD"/>
    </w:rPr>
  </w:style>
  <w:style w:type="paragraph" w:customStyle="1" w:styleId="style-scope">
    <w:name w:val="style-scope"/>
    <w:basedOn w:val="Normal"/>
    <w:rsid w:val="00614FDE"/>
    <w:pPr>
      <w:spacing w:before="100" w:beforeAutospacing="1" w:after="100" w:afterAutospacing="1"/>
    </w:pPr>
  </w:style>
  <w:style w:type="character" w:customStyle="1" w:styleId="Heading4Char">
    <w:name w:val="Heading 4 Char"/>
    <w:link w:val="Heading4"/>
    <w:semiHidden/>
    <w:rsid w:val="00D03703"/>
    <w:rPr>
      <w:rFonts w:ascii="Calibri" w:eastAsia="Times New Roman" w:hAnsi="Calibri" w:cs="Times New Roman"/>
      <w:b/>
      <w:bCs/>
      <w:sz w:val="28"/>
      <w:szCs w:val="28"/>
    </w:rPr>
  </w:style>
  <w:style w:type="character" w:customStyle="1" w:styleId="content-id">
    <w:name w:val="content-id"/>
    <w:basedOn w:val="DefaultParagraphFont"/>
    <w:rsid w:val="00947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70023">
      <w:bodyDiv w:val="1"/>
      <w:marLeft w:val="0"/>
      <w:marRight w:val="0"/>
      <w:marTop w:val="0"/>
      <w:marBottom w:val="0"/>
      <w:divBdr>
        <w:top w:val="none" w:sz="0" w:space="0" w:color="auto"/>
        <w:left w:val="none" w:sz="0" w:space="0" w:color="auto"/>
        <w:bottom w:val="none" w:sz="0" w:space="0" w:color="auto"/>
        <w:right w:val="none" w:sz="0" w:space="0" w:color="auto"/>
      </w:divBdr>
    </w:div>
    <w:div w:id="22873653">
      <w:bodyDiv w:val="1"/>
      <w:marLeft w:val="0"/>
      <w:marRight w:val="0"/>
      <w:marTop w:val="0"/>
      <w:marBottom w:val="0"/>
      <w:divBdr>
        <w:top w:val="none" w:sz="0" w:space="0" w:color="auto"/>
        <w:left w:val="none" w:sz="0" w:space="0" w:color="auto"/>
        <w:bottom w:val="none" w:sz="0" w:space="0" w:color="auto"/>
        <w:right w:val="none" w:sz="0" w:space="0" w:color="auto"/>
      </w:divBdr>
      <w:divsChild>
        <w:div w:id="852915512">
          <w:marLeft w:val="0"/>
          <w:marRight w:val="0"/>
          <w:marTop w:val="0"/>
          <w:marBottom w:val="0"/>
          <w:divBdr>
            <w:top w:val="none" w:sz="0" w:space="0" w:color="auto"/>
            <w:left w:val="none" w:sz="0" w:space="0" w:color="auto"/>
            <w:bottom w:val="none" w:sz="0" w:space="0" w:color="auto"/>
            <w:right w:val="none" w:sz="0" w:space="0" w:color="auto"/>
          </w:divBdr>
          <w:divsChild>
            <w:div w:id="1687364058">
              <w:marLeft w:val="244"/>
              <w:marRight w:val="0"/>
              <w:marTop w:val="0"/>
              <w:marBottom w:val="0"/>
              <w:divBdr>
                <w:top w:val="none" w:sz="0" w:space="0" w:color="auto"/>
                <w:left w:val="none" w:sz="0" w:space="0" w:color="auto"/>
                <w:bottom w:val="none" w:sz="0" w:space="0" w:color="auto"/>
                <w:right w:val="none" w:sz="0" w:space="0" w:color="auto"/>
              </w:divBdr>
            </w:div>
          </w:divsChild>
        </w:div>
        <w:div w:id="1354308779">
          <w:marLeft w:val="0"/>
          <w:marRight w:val="0"/>
          <w:marTop w:val="0"/>
          <w:marBottom w:val="0"/>
          <w:divBdr>
            <w:top w:val="none" w:sz="0" w:space="0" w:color="auto"/>
            <w:left w:val="none" w:sz="0" w:space="0" w:color="auto"/>
            <w:bottom w:val="none" w:sz="0" w:space="0" w:color="auto"/>
            <w:right w:val="none" w:sz="0" w:space="0" w:color="auto"/>
          </w:divBdr>
          <w:divsChild>
            <w:div w:id="1127167899">
              <w:marLeft w:val="0"/>
              <w:marRight w:val="0"/>
              <w:marTop w:val="0"/>
              <w:marBottom w:val="0"/>
              <w:divBdr>
                <w:top w:val="none" w:sz="0" w:space="0" w:color="auto"/>
                <w:left w:val="none" w:sz="0" w:space="0" w:color="auto"/>
                <w:bottom w:val="none" w:sz="0" w:space="0" w:color="auto"/>
                <w:right w:val="none" w:sz="0" w:space="0" w:color="auto"/>
              </w:divBdr>
              <w:divsChild>
                <w:div w:id="1305889162">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5566">
      <w:bodyDiv w:val="1"/>
      <w:marLeft w:val="0"/>
      <w:marRight w:val="0"/>
      <w:marTop w:val="0"/>
      <w:marBottom w:val="0"/>
      <w:divBdr>
        <w:top w:val="none" w:sz="0" w:space="0" w:color="auto"/>
        <w:left w:val="none" w:sz="0" w:space="0" w:color="auto"/>
        <w:bottom w:val="none" w:sz="0" w:space="0" w:color="auto"/>
        <w:right w:val="none" w:sz="0" w:space="0" w:color="auto"/>
      </w:divBdr>
      <w:divsChild>
        <w:div w:id="953364665">
          <w:marLeft w:val="0"/>
          <w:marRight w:val="0"/>
          <w:marTop w:val="0"/>
          <w:marBottom w:val="0"/>
          <w:divBdr>
            <w:top w:val="none" w:sz="0" w:space="0" w:color="auto"/>
            <w:left w:val="none" w:sz="0" w:space="0" w:color="auto"/>
            <w:bottom w:val="none" w:sz="0" w:space="0" w:color="auto"/>
            <w:right w:val="none" w:sz="0" w:space="0" w:color="auto"/>
          </w:divBdr>
          <w:divsChild>
            <w:div w:id="451823082">
              <w:marLeft w:val="0"/>
              <w:marRight w:val="0"/>
              <w:marTop w:val="0"/>
              <w:marBottom w:val="0"/>
              <w:divBdr>
                <w:top w:val="none" w:sz="0" w:space="0" w:color="auto"/>
                <w:left w:val="none" w:sz="0" w:space="0" w:color="auto"/>
                <w:bottom w:val="none" w:sz="0" w:space="0" w:color="auto"/>
                <w:right w:val="none" w:sz="0" w:space="0" w:color="auto"/>
              </w:divBdr>
              <w:divsChild>
                <w:div w:id="1502040634">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901473298">
          <w:marLeft w:val="0"/>
          <w:marRight w:val="0"/>
          <w:marTop w:val="0"/>
          <w:marBottom w:val="0"/>
          <w:divBdr>
            <w:top w:val="none" w:sz="0" w:space="0" w:color="auto"/>
            <w:left w:val="none" w:sz="0" w:space="0" w:color="auto"/>
            <w:bottom w:val="none" w:sz="0" w:space="0" w:color="auto"/>
            <w:right w:val="none" w:sz="0" w:space="0" w:color="auto"/>
          </w:divBdr>
          <w:divsChild>
            <w:div w:id="86922112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9064901">
      <w:bodyDiv w:val="1"/>
      <w:marLeft w:val="0"/>
      <w:marRight w:val="0"/>
      <w:marTop w:val="0"/>
      <w:marBottom w:val="0"/>
      <w:divBdr>
        <w:top w:val="none" w:sz="0" w:space="0" w:color="auto"/>
        <w:left w:val="none" w:sz="0" w:space="0" w:color="auto"/>
        <w:bottom w:val="none" w:sz="0" w:space="0" w:color="auto"/>
        <w:right w:val="none" w:sz="0" w:space="0" w:color="auto"/>
      </w:divBdr>
    </w:div>
    <w:div w:id="31393727">
      <w:bodyDiv w:val="1"/>
      <w:marLeft w:val="0"/>
      <w:marRight w:val="0"/>
      <w:marTop w:val="0"/>
      <w:marBottom w:val="0"/>
      <w:divBdr>
        <w:top w:val="none" w:sz="0" w:space="0" w:color="auto"/>
        <w:left w:val="none" w:sz="0" w:space="0" w:color="auto"/>
        <w:bottom w:val="none" w:sz="0" w:space="0" w:color="auto"/>
        <w:right w:val="none" w:sz="0" w:space="0" w:color="auto"/>
      </w:divBdr>
    </w:div>
    <w:div w:id="56054470">
      <w:bodyDiv w:val="1"/>
      <w:marLeft w:val="0"/>
      <w:marRight w:val="0"/>
      <w:marTop w:val="0"/>
      <w:marBottom w:val="0"/>
      <w:divBdr>
        <w:top w:val="none" w:sz="0" w:space="0" w:color="auto"/>
        <w:left w:val="none" w:sz="0" w:space="0" w:color="auto"/>
        <w:bottom w:val="none" w:sz="0" w:space="0" w:color="auto"/>
        <w:right w:val="none" w:sz="0" w:space="0" w:color="auto"/>
      </w:divBdr>
    </w:div>
    <w:div w:id="73861372">
      <w:bodyDiv w:val="1"/>
      <w:marLeft w:val="0"/>
      <w:marRight w:val="0"/>
      <w:marTop w:val="0"/>
      <w:marBottom w:val="0"/>
      <w:divBdr>
        <w:top w:val="none" w:sz="0" w:space="0" w:color="auto"/>
        <w:left w:val="none" w:sz="0" w:space="0" w:color="auto"/>
        <w:bottom w:val="none" w:sz="0" w:space="0" w:color="auto"/>
        <w:right w:val="none" w:sz="0" w:space="0" w:color="auto"/>
      </w:divBdr>
    </w:div>
    <w:div w:id="99884589">
      <w:bodyDiv w:val="1"/>
      <w:marLeft w:val="0"/>
      <w:marRight w:val="0"/>
      <w:marTop w:val="0"/>
      <w:marBottom w:val="0"/>
      <w:divBdr>
        <w:top w:val="none" w:sz="0" w:space="0" w:color="auto"/>
        <w:left w:val="none" w:sz="0" w:space="0" w:color="auto"/>
        <w:bottom w:val="none" w:sz="0" w:space="0" w:color="auto"/>
        <w:right w:val="none" w:sz="0" w:space="0" w:color="auto"/>
      </w:divBdr>
      <w:divsChild>
        <w:div w:id="75176217">
          <w:marLeft w:val="0"/>
          <w:marRight w:val="0"/>
          <w:marTop w:val="0"/>
          <w:marBottom w:val="0"/>
          <w:divBdr>
            <w:top w:val="none" w:sz="0" w:space="0" w:color="auto"/>
            <w:left w:val="none" w:sz="0" w:space="0" w:color="auto"/>
            <w:bottom w:val="none" w:sz="0" w:space="0" w:color="auto"/>
            <w:right w:val="none" w:sz="0" w:space="0" w:color="auto"/>
          </w:divBdr>
          <w:divsChild>
            <w:div w:id="1497526306">
              <w:marLeft w:val="0"/>
              <w:marRight w:val="0"/>
              <w:marTop w:val="0"/>
              <w:marBottom w:val="0"/>
              <w:divBdr>
                <w:top w:val="none" w:sz="0" w:space="0" w:color="auto"/>
                <w:left w:val="none" w:sz="0" w:space="0" w:color="auto"/>
                <w:bottom w:val="none" w:sz="0" w:space="0" w:color="auto"/>
                <w:right w:val="none" w:sz="0" w:space="0" w:color="auto"/>
              </w:divBdr>
              <w:divsChild>
                <w:div w:id="208367229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151947215">
          <w:marLeft w:val="0"/>
          <w:marRight w:val="0"/>
          <w:marTop w:val="0"/>
          <w:marBottom w:val="0"/>
          <w:divBdr>
            <w:top w:val="none" w:sz="0" w:space="0" w:color="auto"/>
            <w:left w:val="none" w:sz="0" w:space="0" w:color="auto"/>
            <w:bottom w:val="none" w:sz="0" w:space="0" w:color="auto"/>
            <w:right w:val="none" w:sz="0" w:space="0" w:color="auto"/>
          </w:divBdr>
          <w:divsChild>
            <w:div w:id="1802528380">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10639237">
      <w:bodyDiv w:val="1"/>
      <w:marLeft w:val="0"/>
      <w:marRight w:val="0"/>
      <w:marTop w:val="0"/>
      <w:marBottom w:val="0"/>
      <w:divBdr>
        <w:top w:val="none" w:sz="0" w:space="0" w:color="auto"/>
        <w:left w:val="none" w:sz="0" w:space="0" w:color="auto"/>
        <w:bottom w:val="none" w:sz="0" w:space="0" w:color="auto"/>
        <w:right w:val="none" w:sz="0" w:space="0" w:color="auto"/>
      </w:divBdr>
    </w:div>
    <w:div w:id="124003947">
      <w:bodyDiv w:val="1"/>
      <w:marLeft w:val="0"/>
      <w:marRight w:val="0"/>
      <w:marTop w:val="0"/>
      <w:marBottom w:val="0"/>
      <w:divBdr>
        <w:top w:val="none" w:sz="0" w:space="0" w:color="auto"/>
        <w:left w:val="none" w:sz="0" w:space="0" w:color="auto"/>
        <w:bottom w:val="none" w:sz="0" w:space="0" w:color="auto"/>
        <w:right w:val="none" w:sz="0" w:space="0" w:color="auto"/>
      </w:divBdr>
    </w:div>
    <w:div w:id="131365777">
      <w:bodyDiv w:val="1"/>
      <w:marLeft w:val="0"/>
      <w:marRight w:val="0"/>
      <w:marTop w:val="0"/>
      <w:marBottom w:val="0"/>
      <w:divBdr>
        <w:top w:val="none" w:sz="0" w:space="0" w:color="auto"/>
        <w:left w:val="none" w:sz="0" w:space="0" w:color="auto"/>
        <w:bottom w:val="none" w:sz="0" w:space="0" w:color="auto"/>
        <w:right w:val="none" w:sz="0" w:space="0" w:color="auto"/>
      </w:divBdr>
      <w:divsChild>
        <w:div w:id="998001376">
          <w:marLeft w:val="0"/>
          <w:marRight w:val="0"/>
          <w:marTop w:val="0"/>
          <w:marBottom w:val="0"/>
          <w:divBdr>
            <w:top w:val="none" w:sz="0" w:space="0" w:color="auto"/>
            <w:left w:val="none" w:sz="0" w:space="0" w:color="auto"/>
            <w:bottom w:val="none" w:sz="0" w:space="0" w:color="auto"/>
            <w:right w:val="none" w:sz="0" w:space="0" w:color="auto"/>
          </w:divBdr>
          <w:divsChild>
            <w:div w:id="311298460">
              <w:marLeft w:val="231"/>
              <w:marRight w:val="0"/>
              <w:marTop w:val="0"/>
              <w:marBottom w:val="0"/>
              <w:divBdr>
                <w:top w:val="none" w:sz="0" w:space="0" w:color="auto"/>
                <w:left w:val="none" w:sz="0" w:space="0" w:color="auto"/>
                <w:bottom w:val="none" w:sz="0" w:space="0" w:color="auto"/>
                <w:right w:val="none" w:sz="0" w:space="0" w:color="auto"/>
              </w:divBdr>
            </w:div>
          </w:divsChild>
        </w:div>
        <w:div w:id="1707834377">
          <w:marLeft w:val="0"/>
          <w:marRight w:val="0"/>
          <w:marTop w:val="0"/>
          <w:marBottom w:val="0"/>
          <w:divBdr>
            <w:top w:val="none" w:sz="0" w:space="0" w:color="auto"/>
            <w:left w:val="none" w:sz="0" w:space="0" w:color="auto"/>
            <w:bottom w:val="none" w:sz="0" w:space="0" w:color="auto"/>
            <w:right w:val="none" w:sz="0" w:space="0" w:color="auto"/>
          </w:divBdr>
          <w:divsChild>
            <w:div w:id="1187984223">
              <w:marLeft w:val="0"/>
              <w:marRight w:val="0"/>
              <w:marTop w:val="0"/>
              <w:marBottom w:val="0"/>
              <w:divBdr>
                <w:top w:val="none" w:sz="0" w:space="0" w:color="auto"/>
                <w:left w:val="none" w:sz="0" w:space="0" w:color="auto"/>
                <w:bottom w:val="none" w:sz="0" w:space="0" w:color="auto"/>
                <w:right w:val="none" w:sz="0" w:space="0" w:color="auto"/>
              </w:divBdr>
              <w:divsChild>
                <w:div w:id="67549925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1591">
      <w:bodyDiv w:val="1"/>
      <w:marLeft w:val="0"/>
      <w:marRight w:val="0"/>
      <w:marTop w:val="0"/>
      <w:marBottom w:val="0"/>
      <w:divBdr>
        <w:top w:val="none" w:sz="0" w:space="0" w:color="auto"/>
        <w:left w:val="none" w:sz="0" w:space="0" w:color="auto"/>
        <w:bottom w:val="none" w:sz="0" w:space="0" w:color="auto"/>
        <w:right w:val="none" w:sz="0" w:space="0" w:color="auto"/>
      </w:divBdr>
    </w:div>
    <w:div w:id="148713231">
      <w:bodyDiv w:val="1"/>
      <w:marLeft w:val="0"/>
      <w:marRight w:val="0"/>
      <w:marTop w:val="0"/>
      <w:marBottom w:val="0"/>
      <w:divBdr>
        <w:top w:val="none" w:sz="0" w:space="0" w:color="auto"/>
        <w:left w:val="none" w:sz="0" w:space="0" w:color="auto"/>
        <w:bottom w:val="none" w:sz="0" w:space="0" w:color="auto"/>
        <w:right w:val="none" w:sz="0" w:space="0" w:color="auto"/>
      </w:divBdr>
      <w:divsChild>
        <w:div w:id="320472375">
          <w:marLeft w:val="0"/>
          <w:marRight w:val="0"/>
          <w:marTop w:val="0"/>
          <w:marBottom w:val="0"/>
          <w:divBdr>
            <w:top w:val="none" w:sz="0" w:space="0" w:color="auto"/>
            <w:left w:val="none" w:sz="0" w:space="0" w:color="auto"/>
            <w:bottom w:val="none" w:sz="0" w:space="0" w:color="auto"/>
            <w:right w:val="none" w:sz="0" w:space="0" w:color="auto"/>
          </w:divBdr>
          <w:divsChild>
            <w:div w:id="2008290042">
              <w:marLeft w:val="231"/>
              <w:marRight w:val="0"/>
              <w:marTop w:val="0"/>
              <w:marBottom w:val="0"/>
              <w:divBdr>
                <w:top w:val="none" w:sz="0" w:space="0" w:color="auto"/>
                <w:left w:val="none" w:sz="0" w:space="0" w:color="auto"/>
                <w:bottom w:val="none" w:sz="0" w:space="0" w:color="auto"/>
                <w:right w:val="none" w:sz="0" w:space="0" w:color="auto"/>
              </w:divBdr>
            </w:div>
          </w:divsChild>
        </w:div>
        <w:div w:id="399715394">
          <w:marLeft w:val="0"/>
          <w:marRight w:val="0"/>
          <w:marTop w:val="0"/>
          <w:marBottom w:val="0"/>
          <w:divBdr>
            <w:top w:val="none" w:sz="0" w:space="0" w:color="auto"/>
            <w:left w:val="none" w:sz="0" w:space="0" w:color="auto"/>
            <w:bottom w:val="none" w:sz="0" w:space="0" w:color="auto"/>
            <w:right w:val="none" w:sz="0" w:space="0" w:color="auto"/>
          </w:divBdr>
          <w:divsChild>
            <w:div w:id="82069303">
              <w:marLeft w:val="0"/>
              <w:marRight w:val="0"/>
              <w:marTop w:val="0"/>
              <w:marBottom w:val="0"/>
              <w:divBdr>
                <w:top w:val="none" w:sz="0" w:space="0" w:color="auto"/>
                <w:left w:val="none" w:sz="0" w:space="0" w:color="auto"/>
                <w:bottom w:val="none" w:sz="0" w:space="0" w:color="auto"/>
                <w:right w:val="none" w:sz="0" w:space="0" w:color="auto"/>
              </w:divBdr>
              <w:divsChild>
                <w:div w:id="167152335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3690">
      <w:bodyDiv w:val="1"/>
      <w:marLeft w:val="0"/>
      <w:marRight w:val="0"/>
      <w:marTop w:val="0"/>
      <w:marBottom w:val="0"/>
      <w:divBdr>
        <w:top w:val="none" w:sz="0" w:space="0" w:color="auto"/>
        <w:left w:val="none" w:sz="0" w:space="0" w:color="auto"/>
        <w:bottom w:val="none" w:sz="0" w:space="0" w:color="auto"/>
        <w:right w:val="none" w:sz="0" w:space="0" w:color="auto"/>
      </w:divBdr>
    </w:div>
    <w:div w:id="158235359">
      <w:bodyDiv w:val="1"/>
      <w:marLeft w:val="0"/>
      <w:marRight w:val="0"/>
      <w:marTop w:val="0"/>
      <w:marBottom w:val="0"/>
      <w:divBdr>
        <w:top w:val="none" w:sz="0" w:space="0" w:color="auto"/>
        <w:left w:val="none" w:sz="0" w:space="0" w:color="auto"/>
        <w:bottom w:val="none" w:sz="0" w:space="0" w:color="auto"/>
        <w:right w:val="none" w:sz="0" w:space="0" w:color="auto"/>
      </w:divBdr>
    </w:div>
    <w:div w:id="175192234">
      <w:bodyDiv w:val="1"/>
      <w:marLeft w:val="0"/>
      <w:marRight w:val="0"/>
      <w:marTop w:val="0"/>
      <w:marBottom w:val="0"/>
      <w:divBdr>
        <w:top w:val="none" w:sz="0" w:space="0" w:color="auto"/>
        <w:left w:val="none" w:sz="0" w:space="0" w:color="auto"/>
        <w:bottom w:val="none" w:sz="0" w:space="0" w:color="auto"/>
        <w:right w:val="none" w:sz="0" w:space="0" w:color="auto"/>
      </w:divBdr>
    </w:div>
    <w:div w:id="183058955">
      <w:bodyDiv w:val="1"/>
      <w:marLeft w:val="0"/>
      <w:marRight w:val="0"/>
      <w:marTop w:val="0"/>
      <w:marBottom w:val="0"/>
      <w:divBdr>
        <w:top w:val="none" w:sz="0" w:space="0" w:color="auto"/>
        <w:left w:val="none" w:sz="0" w:space="0" w:color="auto"/>
        <w:bottom w:val="none" w:sz="0" w:space="0" w:color="auto"/>
        <w:right w:val="none" w:sz="0" w:space="0" w:color="auto"/>
      </w:divBdr>
    </w:div>
    <w:div w:id="190070052">
      <w:bodyDiv w:val="1"/>
      <w:marLeft w:val="0"/>
      <w:marRight w:val="0"/>
      <w:marTop w:val="0"/>
      <w:marBottom w:val="0"/>
      <w:divBdr>
        <w:top w:val="none" w:sz="0" w:space="0" w:color="auto"/>
        <w:left w:val="none" w:sz="0" w:space="0" w:color="auto"/>
        <w:bottom w:val="none" w:sz="0" w:space="0" w:color="auto"/>
        <w:right w:val="none" w:sz="0" w:space="0" w:color="auto"/>
      </w:divBdr>
    </w:div>
    <w:div w:id="191459533">
      <w:bodyDiv w:val="1"/>
      <w:marLeft w:val="0"/>
      <w:marRight w:val="0"/>
      <w:marTop w:val="0"/>
      <w:marBottom w:val="0"/>
      <w:divBdr>
        <w:top w:val="none" w:sz="0" w:space="0" w:color="auto"/>
        <w:left w:val="none" w:sz="0" w:space="0" w:color="auto"/>
        <w:bottom w:val="none" w:sz="0" w:space="0" w:color="auto"/>
        <w:right w:val="none" w:sz="0" w:space="0" w:color="auto"/>
      </w:divBdr>
      <w:divsChild>
        <w:div w:id="833758568">
          <w:marLeft w:val="0"/>
          <w:marRight w:val="0"/>
          <w:marTop w:val="0"/>
          <w:marBottom w:val="0"/>
          <w:divBdr>
            <w:top w:val="none" w:sz="0" w:space="0" w:color="auto"/>
            <w:left w:val="none" w:sz="0" w:space="0" w:color="auto"/>
            <w:bottom w:val="none" w:sz="0" w:space="0" w:color="auto"/>
            <w:right w:val="none" w:sz="0" w:space="0" w:color="auto"/>
          </w:divBdr>
          <w:divsChild>
            <w:div w:id="1211697214">
              <w:marLeft w:val="231"/>
              <w:marRight w:val="0"/>
              <w:marTop w:val="0"/>
              <w:marBottom w:val="0"/>
              <w:divBdr>
                <w:top w:val="none" w:sz="0" w:space="0" w:color="auto"/>
                <w:left w:val="none" w:sz="0" w:space="0" w:color="auto"/>
                <w:bottom w:val="none" w:sz="0" w:space="0" w:color="auto"/>
                <w:right w:val="none" w:sz="0" w:space="0" w:color="auto"/>
              </w:divBdr>
            </w:div>
          </w:divsChild>
        </w:div>
        <w:div w:id="1039204537">
          <w:marLeft w:val="0"/>
          <w:marRight w:val="0"/>
          <w:marTop w:val="0"/>
          <w:marBottom w:val="0"/>
          <w:divBdr>
            <w:top w:val="none" w:sz="0" w:space="0" w:color="auto"/>
            <w:left w:val="none" w:sz="0" w:space="0" w:color="auto"/>
            <w:bottom w:val="none" w:sz="0" w:space="0" w:color="auto"/>
            <w:right w:val="none" w:sz="0" w:space="0" w:color="auto"/>
          </w:divBdr>
          <w:divsChild>
            <w:div w:id="1820681878">
              <w:marLeft w:val="0"/>
              <w:marRight w:val="0"/>
              <w:marTop w:val="0"/>
              <w:marBottom w:val="0"/>
              <w:divBdr>
                <w:top w:val="none" w:sz="0" w:space="0" w:color="auto"/>
                <w:left w:val="none" w:sz="0" w:space="0" w:color="auto"/>
                <w:bottom w:val="none" w:sz="0" w:space="0" w:color="auto"/>
                <w:right w:val="none" w:sz="0" w:space="0" w:color="auto"/>
              </w:divBdr>
              <w:divsChild>
                <w:div w:id="358507520">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4860">
      <w:bodyDiv w:val="1"/>
      <w:marLeft w:val="0"/>
      <w:marRight w:val="0"/>
      <w:marTop w:val="0"/>
      <w:marBottom w:val="0"/>
      <w:divBdr>
        <w:top w:val="none" w:sz="0" w:space="0" w:color="auto"/>
        <w:left w:val="none" w:sz="0" w:space="0" w:color="auto"/>
        <w:bottom w:val="none" w:sz="0" w:space="0" w:color="auto"/>
        <w:right w:val="none" w:sz="0" w:space="0" w:color="auto"/>
      </w:divBdr>
    </w:div>
    <w:div w:id="212153738">
      <w:bodyDiv w:val="1"/>
      <w:marLeft w:val="0"/>
      <w:marRight w:val="0"/>
      <w:marTop w:val="0"/>
      <w:marBottom w:val="0"/>
      <w:divBdr>
        <w:top w:val="none" w:sz="0" w:space="0" w:color="auto"/>
        <w:left w:val="none" w:sz="0" w:space="0" w:color="auto"/>
        <w:bottom w:val="none" w:sz="0" w:space="0" w:color="auto"/>
        <w:right w:val="none" w:sz="0" w:space="0" w:color="auto"/>
      </w:divBdr>
    </w:div>
    <w:div w:id="212351186">
      <w:bodyDiv w:val="1"/>
      <w:marLeft w:val="0"/>
      <w:marRight w:val="0"/>
      <w:marTop w:val="0"/>
      <w:marBottom w:val="0"/>
      <w:divBdr>
        <w:top w:val="none" w:sz="0" w:space="0" w:color="auto"/>
        <w:left w:val="none" w:sz="0" w:space="0" w:color="auto"/>
        <w:bottom w:val="none" w:sz="0" w:space="0" w:color="auto"/>
        <w:right w:val="none" w:sz="0" w:space="0" w:color="auto"/>
      </w:divBdr>
      <w:divsChild>
        <w:div w:id="608587806">
          <w:marLeft w:val="0"/>
          <w:marRight w:val="0"/>
          <w:marTop w:val="0"/>
          <w:marBottom w:val="0"/>
          <w:divBdr>
            <w:top w:val="none" w:sz="0" w:space="0" w:color="auto"/>
            <w:left w:val="none" w:sz="0" w:space="0" w:color="auto"/>
            <w:bottom w:val="none" w:sz="0" w:space="0" w:color="auto"/>
            <w:right w:val="none" w:sz="0" w:space="0" w:color="auto"/>
          </w:divBdr>
          <w:divsChild>
            <w:div w:id="1331329994">
              <w:marLeft w:val="0"/>
              <w:marRight w:val="0"/>
              <w:marTop w:val="0"/>
              <w:marBottom w:val="0"/>
              <w:divBdr>
                <w:top w:val="none" w:sz="0" w:space="0" w:color="auto"/>
                <w:left w:val="none" w:sz="0" w:space="0" w:color="auto"/>
                <w:bottom w:val="none" w:sz="0" w:space="0" w:color="auto"/>
                <w:right w:val="none" w:sz="0" w:space="0" w:color="auto"/>
              </w:divBdr>
              <w:divsChild>
                <w:div w:id="1764758054">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655795016">
          <w:marLeft w:val="0"/>
          <w:marRight w:val="0"/>
          <w:marTop w:val="0"/>
          <w:marBottom w:val="0"/>
          <w:divBdr>
            <w:top w:val="none" w:sz="0" w:space="0" w:color="auto"/>
            <w:left w:val="none" w:sz="0" w:space="0" w:color="auto"/>
            <w:bottom w:val="none" w:sz="0" w:space="0" w:color="auto"/>
            <w:right w:val="none" w:sz="0" w:space="0" w:color="auto"/>
          </w:divBdr>
          <w:divsChild>
            <w:div w:id="751898244">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24531819">
      <w:bodyDiv w:val="1"/>
      <w:marLeft w:val="0"/>
      <w:marRight w:val="0"/>
      <w:marTop w:val="0"/>
      <w:marBottom w:val="0"/>
      <w:divBdr>
        <w:top w:val="none" w:sz="0" w:space="0" w:color="auto"/>
        <w:left w:val="none" w:sz="0" w:space="0" w:color="auto"/>
        <w:bottom w:val="none" w:sz="0" w:space="0" w:color="auto"/>
        <w:right w:val="none" w:sz="0" w:space="0" w:color="auto"/>
      </w:divBdr>
    </w:div>
    <w:div w:id="235869528">
      <w:bodyDiv w:val="1"/>
      <w:marLeft w:val="0"/>
      <w:marRight w:val="0"/>
      <w:marTop w:val="0"/>
      <w:marBottom w:val="0"/>
      <w:divBdr>
        <w:top w:val="none" w:sz="0" w:space="0" w:color="auto"/>
        <w:left w:val="none" w:sz="0" w:space="0" w:color="auto"/>
        <w:bottom w:val="none" w:sz="0" w:space="0" w:color="auto"/>
        <w:right w:val="none" w:sz="0" w:space="0" w:color="auto"/>
      </w:divBdr>
    </w:div>
    <w:div w:id="236483165">
      <w:bodyDiv w:val="1"/>
      <w:marLeft w:val="0"/>
      <w:marRight w:val="0"/>
      <w:marTop w:val="0"/>
      <w:marBottom w:val="0"/>
      <w:divBdr>
        <w:top w:val="none" w:sz="0" w:space="0" w:color="auto"/>
        <w:left w:val="none" w:sz="0" w:space="0" w:color="auto"/>
        <w:bottom w:val="none" w:sz="0" w:space="0" w:color="auto"/>
        <w:right w:val="none" w:sz="0" w:space="0" w:color="auto"/>
      </w:divBdr>
      <w:divsChild>
        <w:div w:id="577330613">
          <w:marLeft w:val="0"/>
          <w:marRight w:val="0"/>
          <w:marTop w:val="0"/>
          <w:marBottom w:val="0"/>
          <w:divBdr>
            <w:top w:val="none" w:sz="0" w:space="0" w:color="auto"/>
            <w:left w:val="none" w:sz="0" w:space="0" w:color="auto"/>
            <w:bottom w:val="none" w:sz="0" w:space="0" w:color="auto"/>
            <w:right w:val="none" w:sz="0" w:space="0" w:color="auto"/>
          </w:divBdr>
          <w:divsChild>
            <w:div w:id="1300110836">
              <w:marLeft w:val="231"/>
              <w:marRight w:val="0"/>
              <w:marTop w:val="0"/>
              <w:marBottom w:val="0"/>
              <w:divBdr>
                <w:top w:val="none" w:sz="0" w:space="0" w:color="auto"/>
                <w:left w:val="none" w:sz="0" w:space="0" w:color="auto"/>
                <w:bottom w:val="none" w:sz="0" w:space="0" w:color="auto"/>
                <w:right w:val="none" w:sz="0" w:space="0" w:color="auto"/>
              </w:divBdr>
            </w:div>
          </w:divsChild>
        </w:div>
        <w:div w:id="1288702745">
          <w:marLeft w:val="0"/>
          <w:marRight w:val="0"/>
          <w:marTop w:val="0"/>
          <w:marBottom w:val="0"/>
          <w:divBdr>
            <w:top w:val="none" w:sz="0" w:space="0" w:color="auto"/>
            <w:left w:val="none" w:sz="0" w:space="0" w:color="auto"/>
            <w:bottom w:val="none" w:sz="0" w:space="0" w:color="auto"/>
            <w:right w:val="none" w:sz="0" w:space="0" w:color="auto"/>
          </w:divBdr>
          <w:divsChild>
            <w:div w:id="312488642">
              <w:marLeft w:val="0"/>
              <w:marRight w:val="0"/>
              <w:marTop w:val="0"/>
              <w:marBottom w:val="0"/>
              <w:divBdr>
                <w:top w:val="none" w:sz="0" w:space="0" w:color="auto"/>
                <w:left w:val="none" w:sz="0" w:space="0" w:color="auto"/>
                <w:bottom w:val="none" w:sz="0" w:space="0" w:color="auto"/>
                <w:right w:val="none" w:sz="0" w:space="0" w:color="auto"/>
              </w:divBdr>
              <w:divsChild>
                <w:div w:id="200385362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81672">
      <w:bodyDiv w:val="1"/>
      <w:marLeft w:val="0"/>
      <w:marRight w:val="0"/>
      <w:marTop w:val="0"/>
      <w:marBottom w:val="0"/>
      <w:divBdr>
        <w:top w:val="none" w:sz="0" w:space="0" w:color="auto"/>
        <w:left w:val="none" w:sz="0" w:space="0" w:color="auto"/>
        <w:bottom w:val="none" w:sz="0" w:space="0" w:color="auto"/>
        <w:right w:val="none" w:sz="0" w:space="0" w:color="auto"/>
      </w:divBdr>
    </w:div>
    <w:div w:id="254939366">
      <w:bodyDiv w:val="1"/>
      <w:marLeft w:val="0"/>
      <w:marRight w:val="0"/>
      <w:marTop w:val="0"/>
      <w:marBottom w:val="0"/>
      <w:divBdr>
        <w:top w:val="none" w:sz="0" w:space="0" w:color="auto"/>
        <w:left w:val="none" w:sz="0" w:space="0" w:color="auto"/>
        <w:bottom w:val="none" w:sz="0" w:space="0" w:color="auto"/>
        <w:right w:val="none" w:sz="0" w:space="0" w:color="auto"/>
      </w:divBdr>
    </w:div>
    <w:div w:id="265769703">
      <w:bodyDiv w:val="1"/>
      <w:marLeft w:val="0"/>
      <w:marRight w:val="0"/>
      <w:marTop w:val="0"/>
      <w:marBottom w:val="0"/>
      <w:divBdr>
        <w:top w:val="none" w:sz="0" w:space="0" w:color="auto"/>
        <w:left w:val="none" w:sz="0" w:space="0" w:color="auto"/>
        <w:bottom w:val="none" w:sz="0" w:space="0" w:color="auto"/>
        <w:right w:val="none" w:sz="0" w:space="0" w:color="auto"/>
      </w:divBdr>
    </w:div>
    <w:div w:id="270479855">
      <w:bodyDiv w:val="1"/>
      <w:marLeft w:val="0"/>
      <w:marRight w:val="0"/>
      <w:marTop w:val="0"/>
      <w:marBottom w:val="0"/>
      <w:divBdr>
        <w:top w:val="none" w:sz="0" w:space="0" w:color="auto"/>
        <w:left w:val="none" w:sz="0" w:space="0" w:color="auto"/>
        <w:bottom w:val="none" w:sz="0" w:space="0" w:color="auto"/>
        <w:right w:val="none" w:sz="0" w:space="0" w:color="auto"/>
      </w:divBdr>
      <w:divsChild>
        <w:div w:id="756561895">
          <w:marLeft w:val="0"/>
          <w:marRight w:val="0"/>
          <w:marTop w:val="0"/>
          <w:marBottom w:val="0"/>
          <w:divBdr>
            <w:top w:val="none" w:sz="0" w:space="0" w:color="auto"/>
            <w:left w:val="none" w:sz="0" w:space="0" w:color="auto"/>
            <w:bottom w:val="none" w:sz="0" w:space="0" w:color="auto"/>
            <w:right w:val="none" w:sz="0" w:space="0" w:color="auto"/>
          </w:divBdr>
          <w:divsChild>
            <w:div w:id="2147314446">
              <w:marLeft w:val="0"/>
              <w:marRight w:val="0"/>
              <w:marTop w:val="0"/>
              <w:marBottom w:val="0"/>
              <w:divBdr>
                <w:top w:val="none" w:sz="0" w:space="0" w:color="auto"/>
                <w:left w:val="none" w:sz="0" w:space="0" w:color="auto"/>
                <w:bottom w:val="none" w:sz="0" w:space="0" w:color="auto"/>
                <w:right w:val="none" w:sz="0" w:space="0" w:color="auto"/>
              </w:divBdr>
              <w:divsChild>
                <w:div w:id="162634573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115594278">
          <w:marLeft w:val="0"/>
          <w:marRight w:val="0"/>
          <w:marTop w:val="0"/>
          <w:marBottom w:val="0"/>
          <w:divBdr>
            <w:top w:val="none" w:sz="0" w:space="0" w:color="auto"/>
            <w:left w:val="none" w:sz="0" w:space="0" w:color="auto"/>
            <w:bottom w:val="none" w:sz="0" w:space="0" w:color="auto"/>
            <w:right w:val="none" w:sz="0" w:space="0" w:color="auto"/>
          </w:divBdr>
          <w:divsChild>
            <w:div w:id="82918007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71597533">
      <w:bodyDiv w:val="1"/>
      <w:marLeft w:val="0"/>
      <w:marRight w:val="0"/>
      <w:marTop w:val="0"/>
      <w:marBottom w:val="0"/>
      <w:divBdr>
        <w:top w:val="none" w:sz="0" w:space="0" w:color="auto"/>
        <w:left w:val="none" w:sz="0" w:space="0" w:color="auto"/>
        <w:bottom w:val="none" w:sz="0" w:space="0" w:color="auto"/>
        <w:right w:val="none" w:sz="0" w:space="0" w:color="auto"/>
      </w:divBdr>
    </w:div>
    <w:div w:id="272635590">
      <w:bodyDiv w:val="1"/>
      <w:marLeft w:val="0"/>
      <w:marRight w:val="0"/>
      <w:marTop w:val="0"/>
      <w:marBottom w:val="0"/>
      <w:divBdr>
        <w:top w:val="none" w:sz="0" w:space="0" w:color="auto"/>
        <w:left w:val="none" w:sz="0" w:space="0" w:color="auto"/>
        <w:bottom w:val="none" w:sz="0" w:space="0" w:color="auto"/>
        <w:right w:val="none" w:sz="0" w:space="0" w:color="auto"/>
      </w:divBdr>
      <w:divsChild>
        <w:div w:id="1870876354">
          <w:marLeft w:val="0"/>
          <w:marRight w:val="0"/>
          <w:marTop w:val="0"/>
          <w:marBottom w:val="0"/>
          <w:divBdr>
            <w:top w:val="none" w:sz="0" w:space="0" w:color="auto"/>
            <w:left w:val="none" w:sz="0" w:space="0" w:color="auto"/>
            <w:bottom w:val="none" w:sz="0" w:space="0" w:color="auto"/>
            <w:right w:val="none" w:sz="0" w:space="0" w:color="auto"/>
          </w:divBdr>
          <w:divsChild>
            <w:div w:id="4544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380">
      <w:bodyDiv w:val="1"/>
      <w:marLeft w:val="0"/>
      <w:marRight w:val="0"/>
      <w:marTop w:val="0"/>
      <w:marBottom w:val="0"/>
      <w:divBdr>
        <w:top w:val="none" w:sz="0" w:space="0" w:color="auto"/>
        <w:left w:val="none" w:sz="0" w:space="0" w:color="auto"/>
        <w:bottom w:val="none" w:sz="0" w:space="0" w:color="auto"/>
        <w:right w:val="none" w:sz="0" w:space="0" w:color="auto"/>
      </w:divBdr>
    </w:div>
    <w:div w:id="297344429">
      <w:bodyDiv w:val="1"/>
      <w:marLeft w:val="0"/>
      <w:marRight w:val="0"/>
      <w:marTop w:val="0"/>
      <w:marBottom w:val="0"/>
      <w:divBdr>
        <w:top w:val="none" w:sz="0" w:space="0" w:color="auto"/>
        <w:left w:val="none" w:sz="0" w:space="0" w:color="auto"/>
        <w:bottom w:val="none" w:sz="0" w:space="0" w:color="auto"/>
        <w:right w:val="none" w:sz="0" w:space="0" w:color="auto"/>
      </w:divBdr>
    </w:div>
    <w:div w:id="297882334">
      <w:bodyDiv w:val="1"/>
      <w:marLeft w:val="0"/>
      <w:marRight w:val="0"/>
      <w:marTop w:val="0"/>
      <w:marBottom w:val="0"/>
      <w:divBdr>
        <w:top w:val="none" w:sz="0" w:space="0" w:color="auto"/>
        <w:left w:val="none" w:sz="0" w:space="0" w:color="auto"/>
        <w:bottom w:val="none" w:sz="0" w:space="0" w:color="auto"/>
        <w:right w:val="none" w:sz="0" w:space="0" w:color="auto"/>
      </w:divBdr>
      <w:divsChild>
        <w:div w:id="1088624371">
          <w:marLeft w:val="0"/>
          <w:marRight w:val="0"/>
          <w:marTop w:val="0"/>
          <w:marBottom w:val="0"/>
          <w:divBdr>
            <w:top w:val="none" w:sz="0" w:space="0" w:color="auto"/>
            <w:left w:val="none" w:sz="0" w:space="0" w:color="auto"/>
            <w:bottom w:val="none" w:sz="0" w:space="0" w:color="auto"/>
            <w:right w:val="none" w:sz="0" w:space="0" w:color="auto"/>
          </w:divBdr>
          <w:divsChild>
            <w:div w:id="242448601">
              <w:marLeft w:val="0"/>
              <w:marRight w:val="0"/>
              <w:marTop w:val="0"/>
              <w:marBottom w:val="0"/>
              <w:divBdr>
                <w:top w:val="none" w:sz="0" w:space="0" w:color="auto"/>
                <w:left w:val="none" w:sz="0" w:space="0" w:color="auto"/>
                <w:bottom w:val="none" w:sz="0" w:space="0" w:color="auto"/>
                <w:right w:val="none" w:sz="0" w:space="0" w:color="auto"/>
              </w:divBdr>
              <w:divsChild>
                <w:div w:id="748503522">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106002709">
          <w:marLeft w:val="0"/>
          <w:marRight w:val="0"/>
          <w:marTop w:val="0"/>
          <w:marBottom w:val="0"/>
          <w:divBdr>
            <w:top w:val="none" w:sz="0" w:space="0" w:color="auto"/>
            <w:left w:val="none" w:sz="0" w:space="0" w:color="auto"/>
            <w:bottom w:val="none" w:sz="0" w:space="0" w:color="auto"/>
            <w:right w:val="none" w:sz="0" w:space="0" w:color="auto"/>
          </w:divBdr>
          <w:divsChild>
            <w:div w:id="23604846">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306862375">
      <w:bodyDiv w:val="1"/>
      <w:marLeft w:val="0"/>
      <w:marRight w:val="0"/>
      <w:marTop w:val="0"/>
      <w:marBottom w:val="0"/>
      <w:divBdr>
        <w:top w:val="none" w:sz="0" w:space="0" w:color="auto"/>
        <w:left w:val="none" w:sz="0" w:space="0" w:color="auto"/>
        <w:bottom w:val="none" w:sz="0" w:space="0" w:color="auto"/>
        <w:right w:val="none" w:sz="0" w:space="0" w:color="auto"/>
      </w:divBdr>
    </w:div>
    <w:div w:id="316999975">
      <w:bodyDiv w:val="1"/>
      <w:marLeft w:val="0"/>
      <w:marRight w:val="0"/>
      <w:marTop w:val="0"/>
      <w:marBottom w:val="0"/>
      <w:divBdr>
        <w:top w:val="none" w:sz="0" w:space="0" w:color="auto"/>
        <w:left w:val="none" w:sz="0" w:space="0" w:color="auto"/>
        <w:bottom w:val="none" w:sz="0" w:space="0" w:color="auto"/>
        <w:right w:val="none" w:sz="0" w:space="0" w:color="auto"/>
      </w:divBdr>
    </w:div>
    <w:div w:id="336420385">
      <w:bodyDiv w:val="1"/>
      <w:marLeft w:val="0"/>
      <w:marRight w:val="0"/>
      <w:marTop w:val="0"/>
      <w:marBottom w:val="0"/>
      <w:divBdr>
        <w:top w:val="none" w:sz="0" w:space="0" w:color="auto"/>
        <w:left w:val="none" w:sz="0" w:space="0" w:color="auto"/>
        <w:bottom w:val="none" w:sz="0" w:space="0" w:color="auto"/>
        <w:right w:val="none" w:sz="0" w:space="0" w:color="auto"/>
      </w:divBdr>
    </w:div>
    <w:div w:id="339623760">
      <w:bodyDiv w:val="1"/>
      <w:marLeft w:val="0"/>
      <w:marRight w:val="0"/>
      <w:marTop w:val="0"/>
      <w:marBottom w:val="0"/>
      <w:divBdr>
        <w:top w:val="none" w:sz="0" w:space="0" w:color="auto"/>
        <w:left w:val="none" w:sz="0" w:space="0" w:color="auto"/>
        <w:bottom w:val="none" w:sz="0" w:space="0" w:color="auto"/>
        <w:right w:val="none" w:sz="0" w:space="0" w:color="auto"/>
      </w:divBdr>
    </w:div>
    <w:div w:id="342708268">
      <w:bodyDiv w:val="1"/>
      <w:marLeft w:val="0"/>
      <w:marRight w:val="0"/>
      <w:marTop w:val="0"/>
      <w:marBottom w:val="0"/>
      <w:divBdr>
        <w:top w:val="none" w:sz="0" w:space="0" w:color="auto"/>
        <w:left w:val="none" w:sz="0" w:space="0" w:color="auto"/>
        <w:bottom w:val="none" w:sz="0" w:space="0" w:color="auto"/>
        <w:right w:val="none" w:sz="0" w:space="0" w:color="auto"/>
      </w:divBdr>
    </w:div>
    <w:div w:id="351692343">
      <w:bodyDiv w:val="1"/>
      <w:marLeft w:val="0"/>
      <w:marRight w:val="0"/>
      <w:marTop w:val="0"/>
      <w:marBottom w:val="0"/>
      <w:divBdr>
        <w:top w:val="none" w:sz="0" w:space="0" w:color="auto"/>
        <w:left w:val="none" w:sz="0" w:space="0" w:color="auto"/>
        <w:bottom w:val="none" w:sz="0" w:space="0" w:color="auto"/>
        <w:right w:val="none" w:sz="0" w:space="0" w:color="auto"/>
      </w:divBdr>
    </w:div>
    <w:div w:id="353654977">
      <w:bodyDiv w:val="1"/>
      <w:marLeft w:val="0"/>
      <w:marRight w:val="0"/>
      <w:marTop w:val="0"/>
      <w:marBottom w:val="0"/>
      <w:divBdr>
        <w:top w:val="none" w:sz="0" w:space="0" w:color="auto"/>
        <w:left w:val="none" w:sz="0" w:space="0" w:color="auto"/>
        <w:bottom w:val="none" w:sz="0" w:space="0" w:color="auto"/>
        <w:right w:val="none" w:sz="0" w:space="0" w:color="auto"/>
      </w:divBdr>
    </w:div>
    <w:div w:id="358817255">
      <w:bodyDiv w:val="1"/>
      <w:marLeft w:val="0"/>
      <w:marRight w:val="0"/>
      <w:marTop w:val="0"/>
      <w:marBottom w:val="0"/>
      <w:divBdr>
        <w:top w:val="none" w:sz="0" w:space="0" w:color="auto"/>
        <w:left w:val="none" w:sz="0" w:space="0" w:color="auto"/>
        <w:bottom w:val="none" w:sz="0" w:space="0" w:color="auto"/>
        <w:right w:val="none" w:sz="0" w:space="0" w:color="auto"/>
      </w:divBdr>
    </w:div>
    <w:div w:id="382755988">
      <w:bodyDiv w:val="1"/>
      <w:marLeft w:val="0"/>
      <w:marRight w:val="0"/>
      <w:marTop w:val="0"/>
      <w:marBottom w:val="0"/>
      <w:divBdr>
        <w:top w:val="none" w:sz="0" w:space="0" w:color="auto"/>
        <w:left w:val="none" w:sz="0" w:space="0" w:color="auto"/>
        <w:bottom w:val="none" w:sz="0" w:space="0" w:color="auto"/>
        <w:right w:val="none" w:sz="0" w:space="0" w:color="auto"/>
      </w:divBdr>
    </w:div>
    <w:div w:id="385035092">
      <w:bodyDiv w:val="1"/>
      <w:marLeft w:val="0"/>
      <w:marRight w:val="0"/>
      <w:marTop w:val="0"/>
      <w:marBottom w:val="0"/>
      <w:divBdr>
        <w:top w:val="none" w:sz="0" w:space="0" w:color="auto"/>
        <w:left w:val="none" w:sz="0" w:space="0" w:color="auto"/>
        <w:bottom w:val="none" w:sz="0" w:space="0" w:color="auto"/>
        <w:right w:val="none" w:sz="0" w:space="0" w:color="auto"/>
      </w:divBdr>
    </w:div>
    <w:div w:id="397172379">
      <w:bodyDiv w:val="1"/>
      <w:marLeft w:val="0"/>
      <w:marRight w:val="0"/>
      <w:marTop w:val="0"/>
      <w:marBottom w:val="0"/>
      <w:divBdr>
        <w:top w:val="none" w:sz="0" w:space="0" w:color="auto"/>
        <w:left w:val="none" w:sz="0" w:space="0" w:color="auto"/>
        <w:bottom w:val="none" w:sz="0" w:space="0" w:color="auto"/>
        <w:right w:val="none" w:sz="0" w:space="0" w:color="auto"/>
      </w:divBdr>
    </w:div>
    <w:div w:id="444887499">
      <w:bodyDiv w:val="1"/>
      <w:marLeft w:val="0"/>
      <w:marRight w:val="0"/>
      <w:marTop w:val="0"/>
      <w:marBottom w:val="0"/>
      <w:divBdr>
        <w:top w:val="none" w:sz="0" w:space="0" w:color="auto"/>
        <w:left w:val="none" w:sz="0" w:space="0" w:color="auto"/>
        <w:bottom w:val="none" w:sz="0" w:space="0" w:color="auto"/>
        <w:right w:val="none" w:sz="0" w:space="0" w:color="auto"/>
      </w:divBdr>
    </w:div>
    <w:div w:id="454835142">
      <w:bodyDiv w:val="1"/>
      <w:marLeft w:val="0"/>
      <w:marRight w:val="0"/>
      <w:marTop w:val="0"/>
      <w:marBottom w:val="0"/>
      <w:divBdr>
        <w:top w:val="none" w:sz="0" w:space="0" w:color="auto"/>
        <w:left w:val="none" w:sz="0" w:space="0" w:color="auto"/>
        <w:bottom w:val="none" w:sz="0" w:space="0" w:color="auto"/>
        <w:right w:val="none" w:sz="0" w:space="0" w:color="auto"/>
      </w:divBdr>
      <w:divsChild>
        <w:div w:id="1605765084">
          <w:marLeft w:val="0"/>
          <w:marRight w:val="0"/>
          <w:marTop w:val="0"/>
          <w:marBottom w:val="0"/>
          <w:divBdr>
            <w:top w:val="none" w:sz="0" w:space="0" w:color="auto"/>
            <w:left w:val="none" w:sz="0" w:space="0" w:color="auto"/>
            <w:bottom w:val="none" w:sz="0" w:space="0" w:color="auto"/>
            <w:right w:val="none" w:sz="0" w:space="0" w:color="auto"/>
          </w:divBdr>
          <w:divsChild>
            <w:div w:id="304236551">
              <w:marLeft w:val="231"/>
              <w:marRight w:val="0"/>
              <w:marTop w:val="0"/>
              <w:marBottom w:val="0"/>
              <w:divBdr>
                <w:top w:val="none" w:sz="0" w:space="0" w:color="auto"/>
                <w:left w:val="none" w:sz="0" w:space="0" w:color="auto"/>
                <w:bottom w:val="none" w:sz="0" w:space="0" w:color="auto"/>
                <w:right w:val="none" w:sz="0" w:space="0" w:color="auto"/>
              </w:divBdr>
            </w:div>
          </w:divsChild>
        </w:div>
        <w:div w:id="1757433135">
          <w:marLeft w:val="0"/>
          <w:marRight w:val="0"/>
          <w:marTop w:val="0"/>
          <w:marBottom w:val="0"/>
          <w:divBdr>
            <w:top w:val="none" w:sz="0" w:space="0" w:color="auto"/>
            <w:left w:val="none" w:sz="0" w:space="0" w:color="auto"/>
            <w:bottom w:val="none" w:sz="0" w:space="0" w:color="auto"/>
            <w:right w:val="none" w:sz="0" w:space="0" w:color="auto"/>
          </w:divBdr>
          <w:divsChild>
            <w:div w:id="1093627467">
              <w:marLeft w:val="0"/>
              <w:marRight w:val="0"/>
              <w:marTop w:val="0"/>
              <w:marBottom w:val="0"/>
              <w:divBdr>
                <w:top w:val="none" w:sz="0" w:space="0" w:color="auto"/>
                <w:left w:val="none" w:sz="0" w:space="0" w:color="auto"/>
                <w:bottom w:val="none" w:sz="0" w:space="0" w:color="auto"/>
                <w:right w:val="none" w:sz="0" w:space="0" w:color="auto"/>
              </w:divBdr>
              <w:divsChild>
                <w:div w:id="570627098">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2609">
      <w:bodyDiv w:val="1"/>
      <w:marLeft w:val="0"/>
      <w:marRight w:val="0"/>
      <w:marTop w:val="0"/>
      <w:marBottom w:val="0"/>
      <w:divBdr>
        <w:top w:val="none" w:sz="0" w:space="0" w:color="auto"/>
        <w:left w:val="none" w:sz="0" w:space="0" w:color="auto"/>
        <w:bottom w:val="none" w:sz="0" w:space="0" w:color="auto"/>
        <w:right w:val="none" w:sz="0" w:space="0" w:color="auto"/>
      </w:divBdr>
      <w:divsChild>
        <w:div w:id="548804650">
          <w:marLeft w:val="0"/>
          <w:marRight w:val="0"/>
          <w:marTop w:val="0"/>
          <w:marBottom w:val="0"/>
          <w:divBdr>
            <w:top w:val="none" w:sz="0" w:space="0" w:color="auto"/>
            <w:left w:val="none" w:sz="0" w:space="0" w:color="auto"/>
            <w:bottom w:val="none" w:sz="0" w:space="0" w:color="auto"/>
            <w:right w:val="none" w:sz="0" w:space="0" w:color="auto"/>
          </w:divBdr>
          <w:divsChild>
            <w:div w:id="437414009">
              <w:marLeft w:val="231"/>
              <w:marRight w:val="0"/>
              <w:marTop w:val="0"/>
              <w:marBottom w:val="0"/>
              <w:divBdr>
                <w:top w:val="none" w:sz="0" w:space="0" w:color="auto"/>
                <w:left w:val="none" w:sz="0" w:space="0" w:color="auto"/>
                <w:bottom w:val="none" w:sz="0" w:space="0" w:color="auto"/>
                <w:right w:val="none" w:sz="0" w:space="0" w:color="auto"/>
              </w:divBdr>
            </w:div>
          </w:divsChild>
        </w:div>
        <w:div w:id="1517648001">
          <w:marLeft w:val="0"/>
          <w:marRight w:val="0"/>
          <w:marTop w:val="0"/>
          <w:marBottom w:val="0"/>
          <w:divBdr>
            <w:top w:val="none" w:sz="0" w:space="0" w:color="auto"/>
            <w:left w:val="none" w:sz="0" w:space="0" w:color="auto"/>
            <w:bottom w:val="none" w:sz="0" w:space="0" w:color="auto"/>
            <w:right w:val="none" w:sz="0" w:space="0" w:color="auto"/>
          </w:divBdr>
          <w:divsChild>
            <w:div w:id="958681069">
              <w:marLeft w:val="0"/>
              <w:marRight w:val="0"/>
              <w:marTop w:val="0"/>
              <w:marBottom w:val="0"/>
              <w:divBdr>
                <w:top w:val="none" w:sz="0" w:space="0" w:color="auto"/>
                <w:left w:val="none" w:sz="0" w:space="0" w:color="auto"/>
                <w:bottom w:val="none" w:sz="0" w:space="0" w:color="auto"/>
                <w:right w:val="none" w:sz="0" w:space="0" w:color="auto"/>
              </w:divBdr>
              <w:divsChild>
                <w:div w:id="140807091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14439">
      <w:bodyDiv w:val="1"/>
      <w:marLeft w:val="0"/>
      <w:marRight w:val="0"/>
      <w:marTop w:val="0"/>
      <w:marBottom w:val="0"/>
      <w:divBdr>
        <w:top w:val="none" w:sz="0" w:space="0" w:color="auto"/>
        <w:left w:val="none" w:sz="0" w:space="0" w:color="auto"/>
        <w:bottom w:val="none" w:sz="0" w:space="0" w:color="auto"/>
        <w:right w:val="none" w:sz="0" w:space="0" w:color="auto"/>
      </w:divBdr>
      <w:divsChild>
        <w:div w:id="1584757482">
          <w:marLeft w:val="0"/>
          <w:marRight w:val="0"/>
          <w:marTop w:val="0"/>
          <w:marBottom w:val="0"/>
          <w:divBdr>
            <w:top w:val="none" w:sz="0" w:space="0" w:color="auto"/>
            <w:left w:val="none" w:sz="0" w:space="0" w:color="auto"/>
            <w:bottom w:val="none" w:sz="0" w:space="0" w:color="auto"/>
            <w:right w:val="none" w:sz="0" w:space="0" w:color="auto"/>
          </w:divBdr>
        </w:div>
      </w:divsChild>
    </w:div>
    <w:div w:id="476580499">
      <w:bodyDiv w:val="1"/>
      <w:marLeft w:val="0"/>
      <w:marRight w:val="0"/>
      <w:marTop w:val="0"/>
      <w:marBottom w:val="0"/>
      <w:divBdr>
        <w:top w:val="none" w:sz="0" w:space="0" w:color="auto"/>
        <w:left w:val="none" w:sz="0" w:space="0" w:color="auto"/>
        <w:bottom w:val="none" w:sz="0" w:space="0" w:color="auto"/>
        <w:right w:val="none" w:sz="0" w:space="0" w:color="auto"/>
      </w:divBdr>
      <w:divsChild>
        <w:div w:id="767115564">
          <w:marLeft w:val="0"/>
          <w:marRight w:val="0"/>
          <w:marTop w:val="0"/>
          <w:marBottom w:val="0"/>
          <w:divBdr>
            <w:top w:val="none" w:sz="0" w:space="0" w:color="auto"/>
            <w:left w:val="none" w:sz="0" w:space="0" w:color="auto"/>
            <w:bottom w:val="none" w:sz="0" w:space="0" w:color="auto"/>
            <w:right w:val="none" w:sz="0" w:space="0" w:color="auto"/>
          </w:divBdr>
          <w:divsChild>
            <w:div w:id="721638380">
              <w:marLeft w:val="0"/>
              <w:marRight w:val="0"/>
              <w:marTop w:val="0"/>
              <w:marBottom w:val="0"/>
              <w:divBdr>
                <w:top w:val="none" w:sz="0" w:space="0" w:color="auto"/>
                <w:left w:val="none" w:sz="0" w:space="0" w:color="auto"/>
                <w:bottom w:val="none" w:sz="0" w:space="0" w:color="auto"/>
                <w:right w:val="none" w:sz="0" w:space="0" w:color="auto"/>
              </w:divBdr>
              <w:divsChild>
                <w:div w:id="1977680514">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233079085">
          <w:marLeft w:val="0"/>
          <w:marRight w:val="0"/>
          <w:marTop w:val="0"/>
          <w:marBottom w:val="0"/>
          <w:divBdr>
            <w:top w:val="none" w:sz="0" w:space="0" w:color="auto"/>
            <w:left w:val="none" w:sz="0" w:space="0" w:color="auto"/>
            <w:bottom w:val="none" w:sz="0" w:space="0" w:color="auto"/>
            <w:right w:val="none" w:sz="0" w:space="0" w:color="auto"/>
          </w:divBdr>
          <w:divsChild>
            <w:div w:id="149757224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485323622">
      <w:bodyDiv w:val="1"/>
      <w:marLeft w:val="0"/>
      <w:marRight w:val="0"/>
      <w:marTop w:val="0"/>
      <w:marBottom w:val="0"/>
      <w:divBdr>
        <w:top w:val="none" w:sz="0" w:space="0" w:color="auto"/>
        <w:left w:val="none" w:sz="0" w:space="0" w:color="auto"/>
        <w:bottom w:val="none" w:sz="0" w:space="0" w:color="auto"/>
        <w:right w:val="none" w:sz="0" w:space="0" w:color="auto"/>
      </w:divBdr>
      <w:divsChild>
        <w:div w:id="1968009098">
          <w:marLeft w:val="0"/>
          <w:marRight w:val="0"/>
          <w:marTop w:val="0"/>
          <w:marBottom w:val="0"/>
          <w:divBdr>
            <w:top w:val="none" w:sz="0" w:space="0" w:color="auto"/>
            <w:left w:val="none" w:sz="0" w:space="0" w:color="auto"/>
            <w:bottom w:val="none" w:sz="0" w:space="0" w:color="auto"/>
            <w:right w:val="none" w:sz="0" w:space="0" w:color="auto"/>
          </w:divBdr>
          <w:divsChild>
            <w:div w:id="1056003902">
              <w:marLeft w:val="0"/>
              <w:marRight w:val="0"/>
              <w:marTop w:val="0"/>
              <w:marBottom w:val="0"/>
              <w:divBdr>
                <w:top w:val="none" w:sz="0" w:space="0" w:color="auto"/>
                <w:left w:val="none" w:sz="0" w:space="0" w:color="auto"/>
                <w:bottom w:val="none" w:sz="0" w:space="0" w:color="auto"/>
                <w:right w:val="none" w:sz="0" w:space="0" w:color="auto"/>
              </w:divBdr>
              <w:divsChild>
                <w:div w:id="80905743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044288231">
          <w:marLeft w:val="0"/>
          <w:marRight w:val="0"/>
          <w:marTop w:val="0"/>
          <w:marBottom w:val="0"/>
          <w:divBdr>
            <w:top w:val="none" w:sz="0" w:space="0" w:color="auto"/>
            <w:left w:val="none" w:sz="0" w:space="0" w:color="auto"/>
            <w:bottom w:val="none" w:sz="0" w:space="0" w:color="auto"/>
            <w:right w:val="none" w:sz="0" w:space="0" w:color="auto"/>
          </w:divBdr>
          <w:divsChild>
            <w:div w:id="49075325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491725938">
      <w:bodyDiv w:val="1"/>
      <w:marLeft w:val="0"/>
      <w:marRight w:val="0"/>
      <w:marTop w:val="0"/>
      <w:marBottom w:val="0"/>
      <w:divBdr>
        <w:top w:val="none" w:sz="0" w:space="0" w:color="auto"/>
        <w:left w:val="none" w:sz="0" w:space="0" w:color="auto"/>
        <w:bottom w:val="none" w:sz="0" w:space="0" w:color="auto"/>
        <w:right w:val="none" w:sz="0" w:space="0" w:color="auto"/>
      </w:divBdr>
      <w:divsChild>
        <w:div w:id="36242168">
          <w:marLeft w:val="0"/>
          <w:marRight w:val="0"/>
          <w:marTop w:val="0"/>
          <w:marBottom w:val="0"/>
          <w:divBdr>
            <w:top w:val="none" w:sz="0" w:space="0" w:color="auto"/>
            <w:left w:val="none" w:sz="0" w:space="0" w:color="auto"/>
            <w:bottom w:val="none" w:sz="0" w:space="0" w:color="auto"/>
            <w:right w:val="none" w:sz="0" w:space="0" w:color="auto"/>
          </w:divBdr>
          <w:divsChild>
            <w:div w:id="1350568213">
              <w:marLeft w:val="0"/>
              <w:marRight w:val="0"/>
              <w:marTop w:val="0"/>
              <w:marBottom w:val="0"/>
              <w:divBdr>
                <w:top w:val="none" w:sz="0" w:space="0" w:color="auto"/>
                <w:left w:val="none" w:sz="0" w:space="0" w:color="auto"/>
                <w:bottom w:val="none" w:sz="0" w:space="0" w:color="auto"/>
                <w:right w:val="none" w:sz="0" w:space="0" w:color="auto"/>
              </w:divBdr>
              <w:divsChild>
                <w:div w:id="96307829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134518494">
          <w:marLeft w:val="0"/>
          <w:marRight w:val="0"/>
          <w:marTop w:val="0"/>
          <w:marBottom w:val="0"/>
          <w:divBdr>
            <w:top w:val="none" w:sz="0" w:space="0" w:color="auto"/>
            <w:left w:val="none" w:sz="0" w:space="0" w:color="auto"/>
            <w:bottom w:val="none" w:sz="0" w:space="0" w:color="auto"/>
            <w:right w:val="none" w:sz="0" w:space="0" w:color="auto"/>
          </w:divBdr>
          <w:divsChild>
            <w:div w:id="2022848986">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494033563">
      <w:bodyDiv w:val="1"/>
      <w:marLeft w:val="0"/>
      <w:marRight w:val="0"/>
      <w:marTop w:val="0"/>
      <w:marBottom w:val="0"/>
      <w:divBdr>
        <w:top w:val="none" w:sz="0" w:space="0" w:color="auto"/>
        <w:left w:val="none" w:sz="0" w:space="0" w:color="auto"/>
        <w:bottom w:val="none" w:sz="0" w:space="0" w:color="auto"/>
        <w:right w:val="none" w:sz="0" w:space="0" w:color="auto"/>
      </w:divBdr>
    </w:div>
    <w:div w:id="495997239">
      <w:bodyDiv w:val="1"/>
      <w:marLeft w:val="0"/>
      <w:marRight w:val="0"/>
      <w:marTop w:val="0"/>
      <w:marBottom w:val="0"/>
      <w:divBdr>
        <w:top w:val="none" w:sz="0" w:space="0" w:color="auto"/>
        <w:left w:val="none" w:sz="0" w:space="0" w:color="auto"/>
        <w:bottom w:val="none" w:sz="0" w:space="0" w:color="auto"/>
        <w:right w:val="none" w:sz="0" w:space="0" w:color="auto"/>
      </w:divBdr>
    </w:div>
    <w:div w:id="508717947">
      <w:bodyDiv w:val="1"/>
      <w:marLeft w:val="0"/>
      <w:marRight w:val="0"/>
      <w:marTop w:val="0"/>
      <w:marBottom w:val="0"/>
      <w:divBdr>
        <w:top w:val="none" w:sz="0" w:space="0" w:color="auto"/>
        <w:left w:val="none" w:sz="0" w:space="0" w:color="auto"/>
        <w:bottom w:val="none" w:sz="0" w:space="0" w:color="auto"/>
        <w:right w:val="none" w:sz="0" w:space="0" w:color="auto"/>
      </w:divBdr>
    </w:div>
    <w:div w:id="511799262">
      <w:bodyDiv w:val="1"/>
      <w:marLeft w:val="0"/>
      <w:marRight w:val="0"/>
      <w:marTop w:val="0"/>
      <w:marBottom w:val="0"/>
      <w:divBdr>
        <w:top w:val="none" w:sz="0" w:space="0" w:color="auto"/>
        <w:left w:val="none" w:sz="0" w:space="0" w:color="auto"/>
        <w:bottom w:val="none" w:sz="0" w:space="0" w:color="auto"/>
        <w:right w:val="none" w:sz="0" w:space="0" w:color="auto"/>
      </w:divBdr>
    </w:div>
    <w:div w:id="523709858">
      <w:bodyDiv w:val="1"/>
      <w:marLeft w:val="0"/>
      <w:marRight w:val="0"/>
      <w:marTop w:val="0"/>
      <w:marBottom w:val="0"/>
      <w:divBdr>
        <w:top w:val="none" w:sz="0" w:space="0" w:color="auto"/>
        <w:left w:val="none" w:sz="0" w:space="0" w:color="auto"/>
        <w:bottom w:val="none" w:sz="0" w:space="0" w:color="auto"/>
        <w:right w:val="none" w:sz="0" w:space="0" w:color="auto"/>
      </w:divBdr>
      <w:divsChild>
        <w:div w:id="513881581">
          <w:marLeft w:val="0"/>
          <w:marRight w:val="0"/>
          <w:marTop w:val="0"/>
          <w:marBottom w:val="0"/>
          <w:divBdr>
            <w:top w:val="none" w:sz="0" w:space="0" w:color="auto"/>
            <w:left w:val="none" w:sz="0" w:space="0" w:color="auto"/>
            <w:bottom w:val="none" w:sz="0" w:space="0" w:color="auto"/>
            <w:right w:val="none" w:sz="0" w:space="0" w:color="auto"/>
          </w:divBdr>
          <w:divsChild>
            <w:div w:id="42557354">
              <w:marLeft w:val="0"/>
              <w:marRight w:val="0"/>
              <w:marTop w:val="0"/>
              <w:marBottom w:val="0"/>
              <w:divBdr>
                <w:top w:val="none" w:sz="0" w:space="0" w:color="auto"/>
                <w:left w:val="none" w:sz="0" w:space="0" w:color="auto"/>
                <w:bottom w:val="none" w:sz="0" w:space="0" w:color="auto"/>
                <w:right w:val="none" w:sz="0" w:space="0" w:color="auto"/>
              </w:divBdr>
              <w:divsChild>
                <w:div w:id="6653440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885175144">
          <w:marLeft w:val="0"/>
          <w:marRight w:val="0"/>
          <w:marTop w:val="0"/>
          <w:marBottom w:val="0"/>
          <w:divBdr>
            <w:top w:val="none" w:sz="0" w:space="0" w:color="auto"/>
            <w:left w:val="none" w:sz="0" w:space="0" w:color="auto"/>
            <w:bottom w:val="none" w:sz="0" w:space="0" w:color="auto"/>
            <w:right w:val="none" w:sz="0" w:space="0" w:color="auto"/>
          </w:divBdr>
          <w:divsChild>
            <w:div w:id="133807818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541404983">
      <w:bodyDiv w:val="1"/>
      <w:marLeft w:val="0"/>
      <w:marRight w:val="0"/>
      <w:marTop w:val="0"/>
      <w:marBottom w:val="0"/>
      <w:divBdr>
        <w:top w:val="none" w:sz="0" w:space="0" w:color="auto"/>
        <w:left w:val="none" w:sz="0" w:space="0" w:color="auto"/>
        <w:bottom w:val="none" w:sz="0" w:space="0" w:color="auto"/>
        <w:right w:val="none" w:sz="0" w:space="0" w:color="auto"/>
      </w:divBdr>
    </w:div>
    <w:div w:id="546340376">
      <w:bodyDiv w:val="1"/>
      <w:marLeft w:val="0"/>
      <w:marRight w:val="0"/>
      <w:marTop w:val="0"/>
      <w:marBottom w:val="0"/>
      <w:divBdr>
        <w:top w:val="none" w:sz="0" w:space="0" w:color="auto"/>
        <w:left w:val="none" w:sz="0" w:space="0" w:color="auto"/>
        <w:bottom w:val="none" w:sz="0" w:space="0" w:color="auto"/>
        <w:right w:val="none" w:sz="0" w:space="0" w:color="auto"/>
      </w:divBdr>
      <w:divsChild>
        <w:div w:id="185287960">
          <w:marLeft w:val="0"/>
          <w:marRight w:val="0"/>
          <w:marTop w:val="0"/>
          <w:marBottom w:val="0"/>
          <w:divBdr>
            <w:top w:val="none" w:sz="0" w:space="0" w:color="auto"/>
            <w:left w:val="none" w:sz="0" w:space="0" w:color="auto"/>
            <w:bottom w:val="none" w:sz="0" w:space="0" w:color="auto"/>
            <w:right w:val="none" w:sz="0" w:space="0" w:color="auto"/>
          </w:divBdr>
          <w:divsChild>
            <w:div w:id="1477068285">
              <w:marLeft w:val="0"/>
              <w:marRight w:val="0"/>
              <w:marTop w:val="0"/>
              <w:marBottom w:val="0"/>
              <w:divBdr>
                <w:top w:val="none" w:sz="0" w:space="0" w:color="auto"/>
                <w:left w:val="none" w:sz="0" w:space="0" w:color="auto"/>
                <w:bottom w:val="none" w:sz="0" w:space="0" w:color="auto"/>
                <w:right w:val="none" w:sz="0" w:space="0" w:color="auto"/>
              </w:divBdr>
              <w:divsChild>
                <w:div w:id="569731001">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 w:id="1391538493">
          <w:marLeft w:val="0"/>
          <w:marRight w:val="0"/>
          <w:marTop w:val="0"/>
          <w:marBottom w:val="0"/>
          <w:divBdr>
            <w:top w:val="none" w:sz="0" w:space="0" w:color="auto"/>
            <w:left w:val="none" w:sz="0" w:space="0" w:color="auto"/>
            <w:bottom w:val="none" w:sz="0" w:space="0" w:color="auto"/>
            <w:right w:val="none" w:sz="0" w:space="0" w:color="auto"/>
          </w:divBdr>
          <w:divsChild>
            <w:div w:id="893927807">
              <w:marLeft w:val="0"/>
              <w:marRight w:val="0"/>
              <w:marTop w:val="0"/>
              <w:marBottom w:val="0"/>
              <w:divBdr>
                <w:top w:val="none" w:sz="0" w:space="0" w:color="auto"/>
                <w:left w:val="none" w:sz="0" w:space="0" w:color="auto"/>
                <w:bottom w:val="none" w:sz="0" w:space="0" w:color="auto"/>
                <w:right w:val="none" w:sz="0" w:space="0" w:color="auto"/>
              </w:divBdr>
              <w:divsChild>
                <w:div w:id="200290509">
                  <w:marLeft w:val="0"/>
                  <w:marRight w:val="0"/>
                  <w:marTop w:val="0"/>
                  <w:marBottom w:val="0"/>
                  <w:divBdr>
                    <w:top w:val="none" w:sz="0" w:space="0" w:color="auto"/>
                    <w:left w:val="none" w:sz="0" w:space="0" w:color="auto"/>
                    <w:bottom w:val="none" w:sz="0" w:space="0" w:color="auto"/>
                    <w:right w:val="none" w:sz="0" w:space="0" w:color="auto"/>
                  </w:divBdr>
                </w:div>
                <w:div w:id="1422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7933">
      <w:bodyDiv w:val="1"/>
      <w:marLeft w:val="0"/>
      <w:marRight w:val="0"/>
      <w:marTop w:val="0"/>
      <w:marBottom w:val="0"/>
      <w:divBdr>
        <w:top w:val="none" w:sz="0" w:space="0" w:color="auto"/>
        <w:left w:val="none" w:sz="0" w:space="0" w:color="auto"/>
        <w:bottom w:val="none" w:sz="0" w:space="0" w:color="auto"/>
        <w:right w:val="none" w:sz="0" w:space="0" w:color="auto"/>
      </w:divBdr>
    </w:div>
    <w:div w:id="559874189">
      <w:bodyDiv w:val="1"/>
      <w:marLeft w:val="0"/>
      <w:marRight w:val="0"/>
      <w:marTop w:val="0"/>
      <w:marBottom w:val="0"/>
      <w:divBdr>
        <w:top w:val="none" w:sz="0" w:space="0" w:color="auto"/>
        <w:left w:val="none" w:sz="0" w:space="0" w:color="auto"/>
        <w:bottom w:val="none" w:sz="0" w:space="0" w:color="auto"/>
        <w:right w:val="none" w:sz="0" w:space="0" w:color="auto"/>
      </w:divBdr>
      <w:divsChild>
        <w:div w:id="201405034">
          <w:marLeft w:val="0"/>
          <w:marRight w:val="0"/>
          <w:marTop w:val="0"/>
          <w:marBottom w:val="0"/>
          <w:divBdr>
            <w:top w:val="none" w:sz="0" w:space="0" w:color="auto"/>
            <w:left w:val="none" w:sz="0" w:space="0" w:color="auto"/>
            <w:bottom w:val="none" w:sz="0" w:space="0" w:color="auto"/>
            <w:right w:val="none" w:sz="0" w:space="0" w:color="auto"/>
          </w:divBdr>
          <w:divsChild>
            <w:div w:id="581649633">
              <w:marLeft w:val="0"/>
              <w:marRight w:val="0"/>
              <w:marTop w:val="0"/>
              <w:marBottom w:val="0"/>
              <w:divBdr>
                <w:top w:val="none" w:sz="0" w:space="0" w:color="auto"/>
                <w:left w:val="none" w:sz="0" w:space="0" w:color="auto"/>
                <w:bottom w:val="none" w:sz="0" w:space="0" w:color="auto"/>
                <w:right w:val="none" w:sz="0" w:space="0" w:color="auto"/>
              </w:divBdr>
              <w:divsChild>
                <w:div w:id="654181884">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944460333">
          <w:marLeft w:val="0"/>
          <w:marRight w:val="0"/>
          <w:marTop w:val="0"/>
          <w:marBottom w:val="0"/>
          <w:divBdr>
            <w:top w:val="none" w:sz="0" w:space="0" w:color="auto"/>
            <w:left w:val="none" w:sz="0" w:space="0" w:color="auto"/>
            <w:bottom w:val="none" w:sz="0" w:space="0" w:color="auto"/>
            <w:right w:val="none" w:sz="0" w:space="0" w:color="auto"/>
          </w:divBdr>
          <w:divsChild>
            <w:div w:id="56028661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562329051">
      <w:bodyDiv w:val="1"/>
      <w:marLeft w:val="0"/>
      <w:marRight w:val="0"/>
      <w:marTop w:val="0"/>
      <w:marBottom w:val="0"/>
      <w:divBdr>
        <w:top w:val="none" w:sz="0" w:space="0" w:color="auto"/>
        <w:left w:val="none" w:sz="0" w:space="0" w:color="auto"/>
        <w:bottom w:val="none" w:sz="0" w:space="0" w:color="auto"/>
        <w:right w:val="none" w:sz="0" w:space="0" w:color="auto"/>
      </w:divBdr>
    </w:div>
    <w:div w:id="585530363">
      <w:bodyDiv w:val="1"/>
      <w:marLeft w:val="0"/>
      <w:marRight w:val="0"/>
      <w:marTop w:val="0"/>
      <w:marBottom w:val="0"/>
      <w:divBdr>
        <w:top w:val="none" w:sz="0" w:space="0" w:color="auto"/>
        <w:left w:val="none" w:sz="0" w:space="0" w:color="auto"/>
        <w:bottom w:val="none" w:sz="0" w:space="0" w:color="auto"/>
        <w:right w:val="none" w:sz="0" w:space="0" w:color="auto"/>
      </w:divBdr>
    </w:div>
    <w:div w:id="590505846">
      <w:bodyDiv w:val="1"/>
      <w:marLeft w:val="0"/>
      <w:marRight w:val="0"/>
      <w:marTop w:val="0"/>
      <w:marBottom w:val="0"/>
      <w:divBdr>
        <w:top w:val="none" w:sz="0" w:space="0" w:color="auto"/>
        <w:left w:val="none" w:sz="0" w:space="0" w:color="auto"/>
        <w:bottom w:val="none" w:sz="0" w:space="0" w:color="auto"/>
        <w:right w:val="none" w:sz="0" w:space="0" w:color="auto"/>
      </w:divBdr>
    </w:div>
    <w:div w:id="591084721">
      <w:bodyDiv w:val="1"/>
      <w:marLeft w:val="0"/>
      <w:marRight w:val="0"/>
      <w:marTop w:val="0"/>
      <w:marBottom w:val="0"/>
      <w:divBdr>
        <w:top w:val="none" w:sz="0" w:space="0" w:color="auto"/>
        <w:left w:val="none" w:sz="0" w:space="0" w:color="auto"/>
        <w:bottom w:val="none" w:sz="0" w:space="0" w:color="auto"/>
        <w:right w:val="none" w:sz="0" w:space="0" w:color="auto"/>
      </w:divBdr>
    </w:div>
    <w:div w:id="594748229">
      <w:bodyDiv w:val="1"/>
      <w:marLeft w:val="0"/>
      <w:marRight w:val="0"/>
      <w:marTop w:val="0"/>
      <w:marBottom w:val="0"/>
      <w:divBdr>
        <w:top w:val="none" w:sz="0" w:space="0" w:color="auto"/>
        <w:left w:val="none" w:sz="0" w:space="0" w:color="auto"/>
        <w:bottom w:val="none" w:sz="0" w:space="0" w:color="auto"/>
        <w:right w:val="none" w:sz="0" w:space="0" w:color="auto"/>
      </w:divBdr>
    </w:div>
    <w:div w:id="615674189">
      <w:bodyDiv w:val="1"/>
      <w:marLeft w:val="0"/>
      <w:marRight w:val="0"/>
      <w:marTop w:val="0"/>
      <w:marBottom w:val="0"/>
      <w:divBdr>
        <w:top w:val="none" w:sz="0" w:space="0" w:color="auto"/>
        <w:left w:val="none" w:sz="0" w:space="0" w:color="auto"/>
        <w:bottom w:val="none" w:sz="0" w:space="0" w:color="auto"/>
        <w:right w:val="none" w:sz="0" w:space="0" w:color="auto"/>
      </w:divBdr>
    </w:div>
    <w:div w:id="625355991">
      <w:bodyDiv w:val="1"/>
      <w:marLeft w:val="0"/>
      <w:marRight w:val="0"/>
      <w:marTop w:val="0"/>
      <w:marBottom w:val="0"/>
      <w:divBdr>
        <w:top w:val="none" w:sz="0" w:space="0" w:color="auto"/>
        <w:left w:val="none" w:sz="0" w:space="0" w:color="auto"/>
        <w:bottom w:val="none" w:sz="0" w:space="0" w:color="auto"/>
        <w:right w:val="none" w:sz="0" w:space="0" w:color="auto"/>
      </w:divBdr>
      <w:divsChild>
        <w:div w:id="185799518">
          <w:marLeft w:val="0"/>
          <w:marRight w:val="0"/>
          <w:marTop w:val="0"/>
          <w:marBottom w:val="0"/>
          <w:divBdr>
            <w:top w:val="none" w:sz="0" w:space="0" w:color="auto"/>
            <w:left w:val="none" w:sz="0" w:space="0" w:color="auto"/>
            <w:bottom w:val="none" w:sz="0" w:space="0" w:color="auto"/>
            <w:right w:val="none" w:sz="0" w:space="0" w:color="auto"/>
          </w:divBdr>
          <w:divsChild>
            <w:div w:id="847522876">
              <w:marLeft w:val="0"/>
              <w:marRight w:val="0"/>
              <w:marTop w:val="0"/>
              <w:marBottom w:val="0"/>
              <w:divBdr>
                <w:top w:val="none" w:sz="0" w:space="0" w:color="auto"/>
                <w:left w:val="none" w:sz="0" w:space="0" w:color="auto"/>
                <w:bottom w:val="none" w:sz="0" w:space="0" w:color="auto"/>
                <w:right w:val="none" w:sz="0" w:space="0" w:color="auto"/>
              </w:divBdr>
              <w:divsChild>
                <w:div w:id="1995597375">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546214878">
          <w:marLeft w:val="0"/>
          <w:marRight w:val="0"/>
          <w:marTop w:val="0"/>
          <w:marBottom w:val="0"/>
          <w:divBdr>
            <w:top w:val="none" w:sz="0" w:space="0" w:color="auto"/>
            <w:left w:val="none" w:sz="0" w:space="0" w:color="auto"/>
            <w:bottom w:val="none" w:sz="0" w:space="0" w:color="auto"/>
            <w:right w:val="none" w:sz="0" w:space="0" w:color="auto"/>
          </w:divBdr>
          <w:divsChild>
            <w:div w:id="30612865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631207380">
      <w:bodyDiv w:val="1"/>
      <w:marLeft w:val="0"/>
      <w:marRight w:val="0"/>
      <w:marTop w:val="0"/>
      <w:marBottom w:val="0"/>
      <w:divBdr>
        <w:top w:val="none" w:sz="0" w:space="0" w:color="auto"/>
        <w:left w:val="none" w:sz="0" w:space="0" w:color="auto"/>
        <w:bottom w:val="none" w:sz="0" w:space="0" w:color="auto"/>
        <w:right w:val="none" w:sz="0" w:space="0" w:color="auto"/>
      </w:divBdr>
    </w:div>
    <w:div w:id="641738206">
      <w:bodyDiv w:val="1"/>
      <w:marLeft w:val="0"/>
      <w:marRight w:val="0"/>
      <w:marTop w:val="0"/>
      <w:marBottom w:val="0"/>
      <w:divBdr>
        <w:top w:val="none" w:sz="0" w:space="0" w:color="auto"/>
        <w:left w:val="none" w:sz="0" w:space="0" w:color="auto"/>
        <w:bottom w:val="none" w:sz="0" w:space="0" w:color="auto"/>
        <w:right w:val="none" w:sz="0" w:space="0" w:color="auto"/>
      </w:divBdr>
    </w:div>
    <w:div w:id="662926630">
      <w:bodyDiv w:val="1"/>
      <w:marLeft w:val="0"/>
      <w:marRight w:val="0"/>
      <w:marTop w:val="0"/>
      <w:marBottom w:val="0"/>
      <w:divBdr>
        <w:top w:val="none" w:sz="0" w:space="0" w:color="auto"/>
        <w:left w:val="none" w:sz="0" w:space="0" w:color="auto"/>
        <w:bottom w:val="none" w:sz="0" w:space="0" w:color="auto"/>
        <w:right w:val="none" w:sz="0" w:space="0" w:color="auto"/>
      </w:divBdr>
      <w:divsChild>
        <w:div w:id="440223498">
          <w:marLeft w:val="0"/>
          <w:marRight w:val="0"/>
          <w:marTop w:val="0"/>
          <w:marBottom w:val="0"/>
          <w:divBdr>
            <w:top w:val="none" w:sz="0" w:space="0" w:color="auto"/>
            <w:left w:val="none" w:sz="0" w:space="0" w:color="auto"/>
            <w:bottom w:val="none" w:sz="0" w:space="0" w:color="auto"/>
            <w:right w:val="none" w:sz="0" w:space="0" w:color="auto"/>
          </w:divBdr>
          <w:divsChild>
            <w:div w:id="1935360085">
              <w:marLeft w:val="0"/>
              <w:marRight w:val="0"/>
              <w:marTop w:val="0"/>
              <w:marBottom w:val="0"/>
              <w:divBdr>
                <w:top w:val="none" w:sz="0" w:space="0" w:color="auto"/>
                <w:left w:val="none" w:sz="0" w:space="0" w:color="auto"/>
                <w:bottom w:val="none" w:sz="0" w:space="0" w:color="auto"/>
                <w:right w:val="none" w:sz="0" w:space="0" w:color="auto"/>
              </w:divBdr>
              <w:divsChild>
                <w:div w:id="1125077434">
                  <w:marLeft w:val="0"/>
                  <w:marRight w:val="0"/>
                  <w:marTop w:val="0"/>
                  <w:marBottom w:val="0"/>
                  <w:divBdr>
                    <w:top w:val="none" w:sz="0" w:space="0" w:color="auto"/>
                    <w:left w:val="none" w:sz="0" w:space="0" w:color="auto"/>
                    <w:bottom w:val="none" w:sz="0" w:space="0" w:color="auto"/>
                    <w:right w:val="none" w:sz="0" w:space="0" w:color="auto"/>
                  </w:divBdr>
                </w:div>
                <w:div w:id="17306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007">
          <w:marLeft w:val="0"/>
          <w:marRight w:val="0"/>
          <w:marTop w:val="0"/>
          <w:marBottom w:val="0"/>
          <w:divBdr>
            <w:top w:val="none" w:sz="0" w:space="0" w:color="auto"/>
            <w:left w:val="none" w:sz="0" w:space="0" w:color="auto"/>
            <w:bottom w:val="none" w:sz="0" w:space="0" w:color="auto"/>
            <w:right w:val="none" w:sz="0" w:space="0" w:color="auto"/>
          </w:divBdr>
          <w:divsChild>
            <w:div w:id="587540904">
              <w:marLeft w:val="0"/>
              <w:marRight w:val="0"/>
              <w:marTop w:val="0"/>
              <w:marBottom w:val="0"/>
              <w:divBdr>
                <w:top w:val="none" w:sz="0" w:space="0" w:color="auto"/>
                <w:left w:val="none" w:sz="0" w:space="0" w:color="auto"/>
                <w:bottom w:val="none" w:sz="0" w:space="0" w:color="auto"/>
                <w:right w:val="none" w:sz="0" w:space="0" w:color="auto"/>
              </w:divBdr>
              <w:divsChild>
                <w:div w:id="631326459">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2403">
      <w:bodyDiv w:val="1"/>
      <w:marLeft w:val="0"/>
      <w:marRight w:val="0"/>
      <w:marTop w:val="0"/>
      <w:marBottom w:val="0"/>
      <w:divBdr>
        <w:top w:val="none" w:sz="0" w:space="0" w:color="auto"/>
        <w:left w:val="none" w:sz="0" w:space="0" w:color="auto"/>
        <w:bottom w:val="none" w:sz="0" w:space="0" w:color="auto"/>
        <w:right w:val="none" w:sz="0" w:space="0" w:color="auto"/>
      </w:divBdr>
      <w:divsChild>
        <w:div w:id="379592297">
          <w:marLeft w:val="0"/>
          <w:marRight w:val="0"/>
          <w:marTop w:val="0"/>
          <w:marBottom w:val="0"/>
          <w:divBdr>
            <w:top w:val="none" w:sz="0" w:space="0" w:color="auto"/>
            <w:left w:val="none" w:sz="0" w:space="0" w:color="auto"/>
            <w:bottom w:val="none" w:sz="0" w:space="0" w:color="auto"/>
            <w:right w:val="none" w:sz="0" w:space="0" w:color="auto"/>
          </w:divBdr>
          <w:divsChild>
            <w:div w:id="1554190968">
              <w:marLeft w:val="0"/>
              <w:marRight w:val="0"/>
              <w:marTop w:val="0"/>
              <w:marBottom w:val="0"/>
              <w:divBdr>
                <w:top w:val="none" w:sz="0" w:space="0" w:color="auto"/>
                <w:left w:val="none" w:sz="0" w:space="0" w:color="auto"/>
                <w:bottom w:val="none" w:sz="0" w:space="0" w:color="auto"/>
                <w:right w:val="none" w:sz="0" w:space="0" w:color="auto"/>
              </w:divBdr>
              <w:divsChild>
                <w:div w:id="427234024">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615017093">
          <w:marLeft w:val="0"/>
          <w:marRight w:val="0"/>
          <w:marTop w:val="0"/>
          <w:marBottom w:val="0"/>
          <w:divBdr>
            <w:top w:val="none" w:sz="0" w:space="0" w:color="auto"/>
            <w:left w:val="none" w:sz="0" w:space="0" w:color="auto"/>
            <w:bottom w:val="none" w:sz="0" w:space="0" w:color="auto"/>
            <w:right w:val="none" w:sz="0" w:space="0" w:color="auto"/>
          </w:divBdr>
          <w:divsChild>
            <w:div w:id="1049454403">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677774514">
      <w:bodyDiv w:val="1"/>
      <w:marLeft w:val="0"/>
      <w:marRight w:val="0"/>
      <w:marTop w:val="0"/>
      <w:marBottom w:val="0"/>
      <w:divBdr>
        <w:top w:val="none" w:sz="0" w:space="0" w:color="auto"/>
        <w:left w:val="none" w:sz="0" w:space="0" w:color="auto"/>
        <w:bottom w:val="none" w:sz="0" w:space="0" w:color="auto"/>
        <w:right w:val="none" w:sz="0" w:space="0" w:color="auto"/>
      </w:divBdr>
      <w:divsChild>
        <w:div w:id="1481003234">
          <w:marLeft w:val="0"/>
          <w:marRight w:val="0"/>
          <w:marTop w:val="0"/>
          <w:marBottom w:val="0"/>
          <w:divBdr>
            <w:top w:val="none" w:sz="0" w:space="0" w:color="auto"/>
            <w:left w:val="none" w:sz="0" w:space="0" w:color="auto"/>
            <w:bottom w:val="none" w:sz="0" w:space="0" w:color="auto"/>
            <w:right w:val="none" w:sz="0" w:space="0" w:color="auto"/>
          </w:divBdr>
          <w:divsChild>
            <w:div w:id="1483697222">
              <w:marLeft w:val="0"/>
              <w:marRight w:val="0"/>
              <w:marTop w:val="0"/>
              <w:marBottom w:val="0"/>
              <w:divBdr>
                <w:top w:val="none" w:sz="0" w:space="0" w:color="auto"/>
                <w:left w:val="none" w:sz="0" w:space="0" w:color="auto"/>
                <w:bottom w:val="none" w:sz="0" w:space="0" w:color="auto"/>
                <w:right w:val="none" w:sz="0" w:space="0" w:color="auto"/>
              </w:divBdr>
              <w:divsChild>
                <w:div w:id="158710978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664774737">
          <w:marLeft w:val="0"/>
          <w:marRight w:val="0"/>
          <w:marTop w:val="0"/>
          <w:marBottom w:val="0"/>
          <w:divBdr>
            <w:top w:val="none" w:sz="0" w:space="0" w:color="auto"/>
            <w:left w:val="none" w:sz="0" w:space="0" w:color="auto"/>
            <w:bottom w:val="none" w:sz="0" w:space="0" w:color="auto"/>
            <w:right w:val="none" w:sz="0" w:space="0" w:color="auto"/>
          </w:divBdr>
          <w:divsChild>
            <w:div w:id="329988940">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679085753">
      <w:bodyDiv w:val="1"/>
      <w:marLeft w:val="0"/>
      <w:marRight w:val="0"/>
      <w:marTop w:val="0"/>
      <w:marBottom w:val="0"/>
      <w:divBdr>
        <w:top w:val="none" w:sz="0" w:space="0" w:color="auto"/>
        <w:left w:val="none" w:sz="0" w:space="0" w:color="auto"/>
        <w:bottom w:val="none" w:sz="0" w:space="0" w:color="auto"/>
        <w:right w:val="none" w:sz="0" w:space="0" w:color="auto"/>
      </w:divBdr>
    </w:div>
    <w:div w:id="681476055">
      <w:bodyDiv w:val="1"/>
      <w:marLeft w:val="0"/>
      <w:marRight w:val="0"/>
      <w:marTop w:val="0"/>
      <w:marBottom w:val="0"/>
      <w:divBdr>
        <w:top w:val="none" w:sz="0" w:space="0" w:color="auto"/>
        <w:left w:val="none" w:sz="0" w:space="0" w:color="auto"/>
        <w:bottom w:val="none" w:sz="0" w:space="0" w:color="auto"/>
        <w:right w:val="none" w:sz="0" w:space="0" w:color="auto"/>
      </w:divBdr>
      <w:divsChild>
        <w:div w:id="1321959105">
          <w:marLeft w:val="0"/>
          <w:marRight w:val="0"/>
          <w:marTop w:val="0"/>
          <w:marBottom w:val="0"/>
          <w:divBdr>
            <w:top w:val="none" w:sz="0" w:space="0" w:color="auto"/>
            <w:left w:val="none" w:sz="0" w:space="0" w:color="auto"/>
            <w:bottom w:val="none" w:sz="0" w:space="0" w:color="auto"/>
            <w:right w:val="none" w:sz="0" w:space="0" w:color="auto"/>
          </w:divBdr>
          <w:divsChild>
            <w:div w:id="1323239625">
              <w:marLeft w:val="0"/>
              <w:marRight w:val="0"/>
              <w:marTop w:val="0"/>
              <w:marBottom w:val="0"/>
              <w:divBdr>
                <w:top w:val="none" w:sz="0" w:space="0" w:color="auto"/>
                <w:left w:val="none" w:sz="0" w:space="0" w:color="auto"/>
                <w:bottom w:val="none" w:sz="0" w:space="0" w:color="auto"/>
                <w:right w:val="none" w:sz="0" w:space="0" w:color="auto"/>
              </w:divBdr>
              <w:divsChild>
                <w:div w:id="1049381471">
                  <w:marLeft w:val="0"/>
                  <w:marRight w:val="0"/>
                  <w:marTop w:val="0"/>
                  <w:marBottom w:val="0"/>
                  <w:divBdr>
                    <w:top w:val="none" w:sz="0" w:space="0" w:color="auto"/>
                    <w:left w:val="none" w:sz="0" w:space="0" w:color="auto"/>
                    <w:bottom w:val="none" w:sz="0" w:space="0" w:color="auto"/>
                    <w:right w:val="none" w:sz="0" w:space="0" w:color="auto"/>
                  </w:divBdr>
                  <w:divsChild>
                    <w:div w:id="1365863276">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710648606">
              <w:marLeft w:val="0"/>
              <w:marRight w:val="0"/>
              <w:marTop w:val="0"/>
              <w:marBottom w:val="0"/>
              <w:divBdr>
                <w:top w:val="none" w:sz="0" w:space="0" w:color="auto"/>
                <w:left w:val="none" w:sz="0" w:space="0" w:color="auto"/>
                <w:bottom w:val="none" w:sz="0" w:space="0" w:color="auto"/>
                <w:right w:val="none" w:sz="0" w:space="0" w:color="auto"/>
              </w:divBdr>
              <w:divsChild>
                <w:div w:id="199174443">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965038752">
          <w:marLeft w:val="0"/>
          <w:marRight w:val="0"/>
          <w:marTop w:val="0"/>
          <w:marBottom w:val="0"/>
          <w:divBdr>
            <w:top w:val="none" w:sz="0" w:space="0" w:color="auto"/>
            <w:left w:val="none" w:sz="0" w:space="0" w:color="auto"/>
            <w:bottom w:val="none" w:sz="0" w:space="0" w:color="auto"/>
            <w:right w:val="none" w:sz="0" w:space="0" w:color="auto"/>
          </w:divBdr>
          <w:divsChild>
            <w:div w:id="1278412763">
              <w:marLeft w:val="0"/>
              <w:marRight w:val="0"/>
              <w:marTop w:val="0"/>
              <w:marBottom w:val="0"/>
              <w:divBdr>
                <w:top w:val="none" w:sz="0" w:space="0" w:color="auto"/>
                <w:left w:val="none" w:sz="0" w:space="0" w:color="auto"/>
                <w:bottom w:val="none" w:sz="0" w:space="0" w:color="auto"/>
                <w:right w:val="none" w:sz="0" w:space="0" w:color="auto"/>
              </w:divBdr>
              <w:divsChild>
                <w:div w:id="27536572">
                  <w:marLeft w:val="0"/>
                  <w:marRight w:val="0"/>
                  <w:marTop w:val="0"/>
                  <w:marBottom w:val="0"/>
                  <w:divBdr>
                    <w:top w:val="none" w:sz="0" w:space="0" w:color="auto"/>
                    <w:left w:val="none" w:sz="0" w:space="0" w:color="auto"/>
                    <w:bottom w:val="none" w:sz="0" w:space="0" w:color="auto"/>
                    <w:right w:val="none" w:sz="0" w:space="0" w:color="auto"/>
                  </w:divBdr>
                </w:div>
                <w:div w:id="16584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6071">
      <w:bodyDiv w:val="1"/>
      <w:marLeft w:val="0"/>
      <w:marRight w:val="0"/>
      <w:marTop w:val="0"/>
      <w:marBottom w:val="0"/>
      <w:divBdr>
        <w:top w:val="none" w:sz="0" w:space="0" w:color="auto"/>
        <w:left w:val="none" w:sz="0" w:space="0" w:color="auto"/>
        <w:bottom w:val="none" w:sz="0" w:space="0" w:color="auto"/>
        <w:right w:val="none" w:sz="0" w:space="0" w:color="auto"/>
      </w:divBdr>
    </w:div>
    <w:div w:id="699745529">
      <w:bodyDiv w:val="1"/>
      <w:marLeft w:val="0"/>
      <w:marRight w:val="0"/>
      <w:marTop w:val="0"/>
      <w:marBottom w:val="0"/>
      <w:divBdr>
        <w:top w:val="none" w:sz="0" w:space="0" w:color="auto"/>
        <w:left w:val="none" w:sz="0" w:space="0" w:color="auto"/>
        <w:bottom w:val="none" w:sz="0" w:space="0" w:color="auto"/>
        <w:right w:val="none" w:sz="0" w:space="0" w:color="auto"/>
      </w:divBdr>
    </w:div>
    <w:div w:id="700473434">
      <w:bodyDiv w:val="1"/>
      <w:marLeft w:val="0"/>
      <w:marRight w:val="0"/>
      <w:marTop w:val="0"/>
      <w:marBottom w:val="0"/>
      <w:divBdr>
        <w:top w:val="none" w:sz="0" w:space="0" w:color="auto"/>
        <w:left w:val="none" w:sz="0" w:space="0" w:color="auto"/>
        <w:bottom w:val="none" w:sz="0" w:space="0" w:color="auto"/>
        <w:right w:val="none" w:sz="0" w:space="0" w:color="auto"/>
      </w:divBdr>
    </w:div>
    <w:div w:id="730926048">
      <w:bodyDiv w:val="1"/>
      <w:marLeft w:val="0"/>
      <w:marRight w:val="0"/>
      <w:marTop w:val="0"/>
      <w:marBottom w:val="0"/>
      <w:divBdr>
        <w:top w:val="none" w:sz="0" w:space="0" w:color="auto"/>
        <w:left w:val="none" w:sz="0" w:space="0" w:color="auto"/>
        <w:bottom w:val="none" w:sz="0" w:space="0" w:color="auto"/>
        <w:right w:val="none" w:sz="0" w:space="0" w:color="auto"/>
      </w:divBdr>
      <w:divsChild>
        <w:div w:id="878590991">
          <w:marLeft w:val="0"/>
          <w:marRight w:val="0"/>
          <w:marTop w:val="0"/>
          <w:marBottom w:val="0"/>
          <w:divBdr>
            <w:top w:val="none" w:sz="0" w:space="0" w:color="auto"/>
            <w:left w:val="none" w:sz="0" w:space="0" w:color="auto"/>
            <w:bottom w:val="none" w:sz="0" w:space="0" w:color="auto"/>
            <w:right w:val="none" w:sz="0" w:space="0" w:color="auto"/>
          </w:divBdr>
          <w:divsChild>
            <w:div w:id="902103341">
              <w:marLeft w:val="231"/>
              <w:marRight w:val="0"/>
              <w:marTop w:val="0"/>
              <w:marBottom w:val="0"/>
              <w:divBdr>
                <w:top w:val="none" w:sz="0" w:space="0" w:color="auto"/>
                <w:left w:val="none" w:sz="0" w:space="0" w:color="auto"/>
                <w:bottom w:val="none" w:sz="0" w:space="0" w:color="auto"/>
                <w:right w:val="none" w:sz="0" w:space="0" w:color="auto"/>
              </w:divBdr>
            </w:div>
          </w:divsChild>
        </w:div>
        <w:div w:id="1837762682">
          <w:marLeft w:val="0"/>
          <w:marRight w:val="0"/>
          <w:marTop w:val="0"/>
          <w:marBottom w:val="0"/>
          <w:divBdr>
            <w:top w:val="none" w:sz="0" w:space="0" w:color="auto"/>
            <w:left w:val="none" w:sz="0" w:space="0" w:color="auto"/>
            <w:bottom w:val="none" w:sz="0" w:space="0" w:color="auto"/>
            <w:right w:val="none" w:sz="0" w:space="0" w:color="auto"/>
          </w:divBdr>
          <w:divsChild>
            <w:div w:id="326369630">
              <w:marLeft w:val="0"/>
              <w:marRight w:val="0"/>
              <w:marTop w:val="0"/>
              <w:marBottom w:val="0"/>
              <w:divBdr>
                <w:top w:val="none" w:sz="0" w:space="0" w:color="auto"/>
                <w:left w:val="none" w:sz="0" w:space="0" w:color="auto"/>
                <w:bottom w:val="none" w:sz="0" w:space="0" w:color="auto"/>
                <w:right w:val="none" w:sz="0" w:space="0" w:color="auto"/>
              </w:divBdr>
              <w:divsChild>
                <w:div w:id="37520466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8214">
      <w:bodyDiv w:val="1"/>
      <w:marLeft w:val="0"/>
      <w:marRight w:val="0"/>
      <w:marTop w:val="0"/>
      <w:marBottom w:val="0"/>
      <w:divBdr>
        <w:top w:val="none" w:sz="0" w:space="0" w:color="auto"/>
        <w:left w:val="none" w:sz="0" w:space="0" w:color="auto"/>
        <w:bottom w:val="none" w:sz="0" w:space="0" w:color="auto"/>
        <w:right w:val="none" w:sz="0" w:space="0" w:color="auto"/>
      </w:divBdr>
    </w:div>
    <w:div w:id="743144968">
      <w:bodyDiv w:val="1"/>
      <w:marLeft w:val="0"/>
      <w:marRight w:val="0"/>
      <w:marTop w:val="0"/>
      <w:marBottom w:val="0"/>
      <w:divBdr>
        <w:top w:val="none" w:sz="0" w:space="0" w:color="auto"/>
        <w:left w:val="none" w:sz="0" w:space="0" w:color="auto"/>
        <w:bottom w:val="none" w:sz="0" w:space="0" w:color="auto"/>
        <w:right w:val="none" w:sz="0" w:space="0" w:color="auto"/>
      </w:divBdr>
    </w:div>
    <w:div w:id="743842074">
      <w:bodyDiv w:val="1"/>
      <w:marLeft w:val="0"/>
      <w:marRight w:val="0"/>
      <w:marTop w:val="0"/>
      <w:marBottom w:val="0"/>
      <w:divBdr>
        <w:top w:val="none" w:sz="0" w:space="0" w:color="auto"/>
        <w:left w:val="none" w:sz="0" w:space="0" w:color="auto"/>
        <w:bottom w:val="none" w:sz="0" w:space="0" w:color="auto"/>
        <w:right w:val="none" w:sz="0" w:space="0" w:color="auto"/>
      </w:divBdr>
    </w:div>
    <w:div w:id="746462608">
      <w:bodyDiv w:val="1"/>
      <w:marLeft w:val="0"/>
      <w:marRight w:val="0"/>
      <w:marTop w:val="0"/>
      <w:marBottom w:val="0"/>
      <w:divBdr>
        <w:top w:val="none" w:sz="0" w:space="0" w:color="auto"/>
        <w:left w:val="none" w:sz="0" w:space="0" w:color="auto"/>
        <w:bottom w:val="none" w:sz="0" w:space="0" w:color="auto"/>
        <w:right w:val="none" w:sz="0" w:space="0" w:color="auto"/>
      </w:divBdr>
      <w:divsChild>
        <w:div w:id="1472213390">
          <w:marLeft w:val="0"/>
          <w:marRight w:val="0"/>
          <w:marTop w:val="0"/>
          <w:marBottom w:val="0"/>
          <w:divBdr>
            <w:top w:val="none" w:sz="0" w:space="0" w:color="auto"/>
            <w:left w:val="none" w:sz="0" w:space="0" w:color="auto"/>
            <w:bottom w:val="none" w:sz="0" w:space="0" w:color="auto"/>
            <w:right w:val="none" w:sz="0" w:space="0" w:color="auto"/>
          </w:divBdr>
          <w:divsChild>
            <w:div w:id="1820418804">
              <w:marLeft w:val="231"/>
              <w:marRight w:val="0"/>
              <w:marTop w:val="0"/>
              <w:marBottom w:val="0"/>
              <w:divBdr>
                <w:top w:val="none" w:sz="0" w:space="0" w:color="auto"/>
                <w:left w:val="none" w:sz="0" w:space="0" w:color="auto"/>
                <w:bottom w:val="none" w:sz="0" w:space="0" w:color="auto"/>
                <w:right w:val="none" w:sz="0" w:space="0" w:color="auto"/>
              </w:divBdr>
            </w:div>
          </w:divsChild>
        </w:div>
        <w:div w:id="1478257147">
          <w:marLeft w:val="0"/>
          <w:marRight w:val="0"/>
          <w:marTop w:val="0"/>
          <w:marBottom w:val="0"/>
          <w:divBdr>
            <w:top w:val="none" w:sz="0" w:space="0" w:color="auto"/>
            <w:left w:val="none" w:sz="0" w:space="0" w:color="auto"/>
            <w:bottom w:val="none" w:sz="0" w:space="0" w:color="auto"/>
            <w:right w:val="none" w:sz="0" w:space="0" w:color="auto"/>
          </w:divBdr>
          <w:divsChild>
            <w:div w:id="1554728230">
              <w:marLeft w:val="0"/>
              <w:marRight w:val="0"/>
              <w:marTop w:val="0"/>
              <w:marBottom w:val="0"/>
              <w:divBdr>
                <w:top w:val="none" w:sz="0" w:space="0" w:color="auto"/>
                <w:left w:val="none" w:sz="0" w:space="0" w:color="auto"/>
                <w:bottom w:val="none" w:sz="0" w:space="0" w:color="auto"/>
                <w:right w:val="none" w:sz="0" w:space="0" w:color="auto"/>
              </w:divBdr>
              <w:divsChild>
                <w:div w:id="807361495">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6788">
      <w:bodyDiv w:val="1"/>
      <w:marLeft w:val="0"/>
      <w:marRight w:val="0"/>
      <w:marTop w:val="0"/>
      <w:marBottom w:val="0"/>
      <w:divBdr>
        <w:top w:val="none" w:sz="0" w:space="0" w:color="auto"/>
        <w:left w:val="none" w:sz="0" w:space="0" w:color="auto"/>
        <w:bottom w:val="none" w:sz="0" w:space="0" w:color="auto"/>
        <w:right w:val="none" w:sz="0" w:space="0" w:color="auto"/>
      </w:divBdr>
    </w:div>
    <w:div w:id="765657638">
      <w:bodyDiv w:val="1"/>
      <w:marLeft w:val="0"/>
      <w:marRight w:val="0"/>
      <w:marTop w:val="0"/>
      <w:marBottom w:val="0"/>
      <w:divBdr>
        <w:top w:val="none" w:sz="0" w:space="0" w:color="auto"/>
        <w:left w:val="none" w:sz="0" w:space="0" w:color="auto"/>
        <w:bottom w:val="none" w:sz="0" w:space="0" w:color="auto"/>
        <w:right w:val="none" w:sz="0" w:space="0" w:color="auto"/>
      </w:divBdr>
    </w:div>
    <w:div w:id="766074199">
      <w:bodyDiv w:val="1"/>
      <w:marLeft w:val="0"/>
      <w:marRight w:val="0"/>
      <w:marTop w:val="0"/>
      <w:marBottom w:val="0"/>
      <w:divBdr>
        <w:top w:val="none" w:sz="0" w:space="0" w:color="auto"/>
        <w:left w:val="none" w:sz="0" w:space="0" w:color="auto"/>
        <w:bottom w:val="none" w:sz="0" w:space="0" w:color="auto"/>
        <w:right w:val="none" w:sz="0" w:space="0" w:color="auto"/>
      </w:divBdr>
      <w:divsChild>
        <w:div w:id="383993885">
          <w:marLeft w:val="0"/>
          <w:marRight w:val="0"/>
          <w:marTop w:val="0"/>
          <w:marBottom w:val="0"/>
          <w:divBdr>
            <w:top w:val="none" w:sz="0" w:space="0" w:color="auto"/>
            <w:left w:val="none" w:sz="0" w:space="0" w:color="auto"/>
            <w:bottom w:val="none" w:sz="0" w:space="0" w:color="auto"/>
            <w:right w:val="none" w:sz="0" w:space="0" w:color="auto"/>
          </w:divBdr>
        </w:div>
      </w:divsChild>
    </w:div>
    <w:div w:id="768237726">
      <w:bodyDiv w:val="1"/>
      <w:marLeft w:val="0"/>
      <w:marRight w:val="0"/>
      <w:marTop w:val="0"/>
      <w:marBottom w:val="0"/>
      <w:divBdr>
        <w:top w:val="none" w:sz="0" w:space="0" w:color="auto"/>
        <w:left w:val="none" w:sz="0" w:space="0" w:color="auto"/>
        <w:bottom w:val="none" w:sz="0" w:space="0" w:color="auto"/>
        <w:right w:val="none" w:sz="0" w:space="0" w:color="auto"/>
      </w:divBdr>
    </w:div>
    <w:div w:id="783231154">
      <w:bodyDiv w:val="1"/>
      <w:marLeft w:val="0"/>
      <w:marRight w:val="0"/>
      <w:marTop w:val="0"/>
      <w:marBottom w:val="0"/>
      <w:divBdr>
        <w:top w:val="none" w:sz="0" w:space="0" w:color="auto"/>
        <w:left w:val="none" w:sz="0" w:space="0" w:color="auto"/>
        <w:bottom w:val="none" w:sz="0" w:space="0" w:color="auto"/>
        <w:right w:val="none" w:sz="0" w:space="0" w:color="auto"/>
      </w:divBdr>
      <w:divsChild>
        <w:div w:id="1099831459">
          <w:marLeft w:val="0"/>
          <w:marRight w:val="0"/>
          <w:marTop w:val="0"/>
          <w:marBottom w:val="0"/>
          <w:divBdr>
            <w:top w:val="none" w:sz="0" w:space="0" w:color="auto"/>
            <w:left w:val="none" w:sz="0" w:space="0" w:color="auto"/>
            <w:bottom w:val="none" w:sz="0" w:space="0" w:color="auto"/>
            <w:right w:val="none" w:sz="0" w:space="0" w:color="auto"/>
          </w:divBdr>
          <w:divsChild>
            <w:div w:id="673218207">
              <w:marLeft w:val="231"/>
              <w:marRight w:val="0"/>
              <w:marTop w:val="0"/>
              <w:marBottom w:val="0"/>
              <w:divBdr>
                <w:top w:val="none" w:sz="0" w:space="0" w:color="auto"/>
                <w:left w:val="none" w:sz="0" w:space="0" w:color="auto"/>
                <w:bottom w:val="none" w:sz="0" w:space="0" w:color="auto"/>
                <w:right w:val="none" w:sz="0" w:space="0" w:color="auto"/>
              </w:divBdr>
            </w:div>
          </w:divsChild>
        </w:div>
        <w:div w:id="2011248955">
          <w:marLeft w:val="0"/>
          <w:marRight w:val="0"/>
          <w:marTop w:val="0"/>
          <w:marBottom w:val="0"/>
          <w:divBdr>
            <w:top w:val="none" w:sz="0" w:space="0" w:color="auto"/>
            <w:left w:val="none" w:sz="0" w:space="0" w:color="auto"/>
            <w:bottom w:val="none" w:sz="0" w:space="0" w:color="auto"/>
            <w:right w:val="none" w:sz="0" w:space="0" w:color="auto"/>
          </w:divBdr>
          <w:divsChild>
            <w:div w:id="1254705494">
              <w:marLeft w:val="0"/>
              <w:marRight w:val="0"/>
              <w:marTop w:val="0"/>
              <w:marBottom w:val="0"/>
              <w:divBdr>
                <w:top w:val="none" w:sz="0" w:space="0" w:color="auto"/>
                <w:left w:val="none" w:sz="0" w:space="0" w:color="auto"/>
                <w:bottom w:val="none" w:sz="0" w:space="0" w:color="auto"/>
                <w:right w:val="none" w:sz="0" w:space="0" w:color="auto"/>
              </w:divBdr>
              <w:divsChild>
                <w:div w:id="107479556">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1654">
      <w:bodyDiv w:val="1"/>
      <w:marLeft w:val="0"/>
      <w:marRight w:val="0"/>
      <w:marTop w:val="0"/>
      <w:marBottom w:val="0"/>
      <w:divBdr>
        <w:top w:val="none" w:sz="0" w:space="0" w:color="auto"/>
        <w:left w:val="none" w:sz="0" w:space="0" w:color="auto"/>
        <w:bottom w:val="none" w:sz="0" w:space="0" w:color="auto"/>
        <w:right w:val="none" w:sz="0" w:space="0" w:color="auto"/>
      </w:divBdr>
    </w:div>
    <w:div w:id="793214465">
      <w:bodyDiv w:val="1"/>
      <w:marLeft w:val="0"/>
      <w:marRight w:val="0"/>
      <w:marTop w:val="0"/>
      <w:marBottom w:val="0"/>
      <w:divBdr>
        <w:top w:val="none" w:sz="0" w:space="0" w:color="auto"/>
        <w:left w:val="none" w:sz="0" w:space="0" w:color="auto"/>
        <w:bottom w:val="none" w:sz="0" w:space="0" w:color="auto"/>
        <w:right w:val="none" w:sz="0" w:space="0" w:color="auto"/>
      </w:divBdr>
    </w:div>
    <w:div w:id="800071315">
      <w:bodyDiv w:val="1"/>
      <w:marLeft w:val="0"/>
      <w:marRight w:val="0"/>
      <w:marTop w:val="0"/>
      <w:marBottom w:val="0"/>
      <w:divBdr>
        <w:top w:val="none" w:sz="0" w:space="0" w:color="auto"/>
        <w:left w:val="none" w:sz="0" w:space="0" w:color="auto"/>
        <w:bottom w:val="none" w:sz="0" w:space="0" w:color="auto"/>
        <w:right w:val="none" w:sz="0" w:space="0" w:color="auto"/>
      </w:divBdr>
    </w:div>
    <w:div w:id="801774095">
      <w:bodyDiv w:val="1"/>
      <w:marLeft w:val="0"/>
      <w:marRight w:val="0"/>
      <w:marTop w:val="0"/>
      <w:marBottom w:val="0"/>
      <w:divBdr>
        <w:top w:val="none" w:sz="0" w:space="0" w:color="auto"/>
        <w:left w:val="none" w:sz="0" w:space="0" w:color="auto"/>
        <w:bottom w:val="none" w:sz="0" w:space="0" w:color="auto"/>
        <w:right w:val="none" w:sz="0" w:space="0" w:color="auto"/>
      </w:divBdr>
    </w:div>
    <w:div w:id="812648213">
      <w:bodyDiv w:val="1"/>
      <w:marLeft w:val="0"/>
      <w:marRight w:val="0"/>
      <w:marTop w:val="0"/>
      <w:marBottom w:val="0"/>
      <w:divBdr>
        <w:top w:val="none" w:sz="0" w:space="0" w:color="auto"/>
        <w:left w:val="none" w:sz="0" w:space="0" w:color="auto"/>
        <w:bottom w:val="none" w:sz="0" w:space="0" w:color="auto"/>
        <w:right w:val="none" w:sz="0" w:space="0" w:color="auto"/>
      </w:divBdr>
    </w:div>
    <w:div w:id="819074208">
      <w:bodyDiv w:val="1"/>
      <w:marLeft w:val="0"/>
      <w:marRight w:val="0"/>
      <w:marTop w:val="0"/>
      <w:marBottom w:val="0"/>
      <w:divBdr>
        <w:top w:val="none" w:sz="0" w:space="0" w:color="auto"/>
        <w:left w:val="none" w:sz="0" w:space="0" w:color="auto"/>
        <w:bottom w:val="none" w:sz="0" w:space="0" w:color="auto"/>
        <w:right w:val="none" w:sz="0" w:space="0" w:color="auto"/>
      </w:divBdr>
    </w:div>
    <w:div w:id="825823626">
      <w:bodyDiv w:val="1"/>
      <w:marLeft w:val="0"/>
      <w:marRight w:val="0"/>
      <w:marTop w:val="0"/>
      <w:marBottom w:val="0"/>
      <w:divBdr>
        <w:top w:val="none" w:sz="0" w:space="0" w:color="auto"/>
        <w:left w:val="none" w:sz="0" w:space="0" w:color="auto"/>
        <w:bottom w:val="none" w:sz="0" w:space="0" w:color="auto"/>
        <w:right w:val="none" w:sz="0" w:space="0" w:color="auto"/>
      </w:divBdr>
    </w:div>
    <w:div w:id="834341036">
      <w:bodyDiv w:val="1"/>
      <w:marLeft w:val="0"/>
      <w:marRight w:val="0"/>
      <w:marTop w:val="0"/>
      <w:marBottom w:val="0"/>
      <w:divBdr>
        <w:top w:val="none" w:sz="0" w:space="0" w:color="auto"/>
        <w:left w:val="none" w:sz="0" w:space="0" w:color="auto"/>
        <w:bottom w:val="none" w:sz="0" w:space="0" w:color="auto"/>
        <w:right w:val="none" w:sz="0" w:space="0" w:color="auto"/>
      </w:divBdr>
    </w:div>
    <w:div w:id="844246297">
      <w:bodyDiv w:val="1"/>
      <w:marLeft w:val="0"/>
      <w:marRight w:val="0"/>
      <w:marTop w:val="0"/>
      <w:marBottom w:val="0"/>
      <w:divBdr>
        <w:top w:val="none" w:sz="0" w:space="0" w:color="auto"/>
        <w:left w:val="none" w:sz="0" w:space="0" w:color="auto"/>
        <w:bottom w:val="none" w:sz="0" w:space="0" w:color="auto"/>
        <w:right w:val="none" w:sz="0" w:space="0" w:color="auto"/>
      </w:divBdr>
    </w:div>
    <w:div w:id="863984287">
      <w:bodyDiv w:val="1"/>
      <w:marLeft w:val="0"/>
      <w:marRight w:val="0"/>
      <w:marTop w:val="0"/>
      <w:marBottom w:val="0"/>
      <w:divBdr>
        <w:top w:val="none" w:sz="0" w:space="0" w:color="auto"/>
        <w:left w:val="none" w:sz="0" w:space="0" w:color="auto"/>
        <w:bottom w:val="none" w:sz="0" w:space="0" w:color="auto"/>
        <w:right w:val="none" w:sz="0" w:space="0" w:color="auto"/>
      </w:divBdr>
    </w:div>
    <w:div w:id="876743936">
      <w:bodyDiv w:val="1"/>
      <w:marLeft w:val="0"/>
      <w:marRight w:val="0"/>
      <w:marTop w:val="0"/>
      <w:marBottom w:val="0"/>
      <w:divBdr>
        <w:top w:val="none" w:sz="0" w:space="0" w:color="auto"/>
        <w:left w:val="none" w:sz="0" w:space="0" w:color="auto"/>
        <w:bottom w:val="none" w:sz="0" w:space="0" w:color="auto"/>
        <w:right w:val="none" w:sz="0" w:space="0" w:color="auto"/>
      </w:divBdr>
    </w:div>
    <w:div w:id="880627230">
      <w:bodyDiv w:val="1"/>
      <w:marLeft w:val="0"/>
      <w:marRight w:val="0"/>
      <w:marTop w:val="0"/>
      <w:marBottom w:val="0"/>
      <w:divBdr>
        <w:top w:val="none" w:sz="0" w:space="0" w:color="auto"/>
        <w:left w:val="none" w:sz="0" w:space="0" w:color="auto"/>
        <w:bottom w:val="none" w:sz="0" w:space="0" w:color="auto"/>
        <w:right w:val="none" w:sz="0" w:space="0" w:color="auto"/>
      </w:divBdr>
    </w:div>
    <w:div w:id="889272288">
      <w:bodyDiv w:val="1"/>
      <w:marLeft w:val="0"/>
      <w:marRight w:val="0"/>
      <w:marTop w:val="0"/>
      <w:marBottom w:val="0"/>
      <w:divBdr>
        <w:top w:val="none" w:sz="0" w:space="0" w:color="auto"/>
        <w:left w:val="none" w:sz="0" w:space="0" w:color="auto"/>
        <w:bottom w:val="none" w:sz="0" w:space="0" w:color="auto"/>
        <w:right w:val="none" w:sz="0" w:space="0" w:color="auto"/>
      </w:divBdr>
    </w:div>
    <w:div w:id="889926702">
      <w:bodyDiv w:val="1"/>
      <w:marLeft w:val="0"/>
      <w:marRight w:val="0"/>
      <w:marTop w:val="0"/>
      <w:marBottom w:val="0"/>
      <w:divBdr>
        <w:top w:val="none" w:sz="0" w:space="0" w:color="auto"/>
        <w:left w:val="none" w:sz="0" w:space="0" w:color="auto"/>
        <w:bottom w:val="none" w:sz="0" w:space="0" w:color="auto"/>
        <w:right w:val="none" w:sz="0" w:space="0" w:color="auto"/>
      </w:divBdr>
    </w:div>
    <w:div w:id="9012562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002">
          <w:marLeft w:val="0"/>
          <w:marRight w:val="0"/>
          <w:marTop w:val="0"/>
          <w:marBottom w:val="0"/>
          <w:divBdr>
            <w:top w:val="none" w:sz="0" w:space="0" w:color="auto"/>
            <w:left w:val="none" w:sz="0" w:space="0" w:color="auto"/>
            <w:bottom w:val="none" w:sz="0" w:space="0" w:color="auto"/>
            <w:right w:val="none" w:sz="0" w:space="0" w:color="auto"/>
          </w:divBdr>
          <w:divsChild>
            <w:div w:id="2015185247">
              <w:marLeft w:val="0"/>
              <w:marRight w:val="0"/>
              <w:marTop w:val="0"/>
              <w:marBottom w:val="0"/>
              <w:divBdr>
                <w:top w:val="none" w:sz="0" w:space="0" w:color="auto"/>
                <w:left w:val="none" w:sz="0" w:space="0" w:color="auto"/>
                <w:bottom w:val="none" w:sz="0" w:space="0" w:color="auto"/>
                <w:right w:val="none" w:sz="0" w:space="0" w:color="auto"/>
              </w:divBdr>
              <w:divsChild>
                <w:div w:id="635068869">
                  <w:marLeft w:val="293"/>
                  <w:marRight w:val="0"/>
                  <w:marTop w:val="0"/>
                  <w:marBottom w:val="0"/>
                  <w:divBdr>
                    <w:top w:val="none" w:sz="0" w:space="0" w:color="auto"/>
                    <w:left w:val="none" w:sz="0" w:space="0" w:color="auto"/>
                    <w:bottom w:val="none" w:sz="0" w:space="0" w:color="auto"/>
                    <w:right w:val="none" w:sz="0" w:space="0" w:color="auto"/>
                  </w:divBdr>
                </w:div>
              </w:divsChild>
            </w:div>
          </w:divsChild>
        </w:div>
        <w:div w:id="1739592033">
          <w:marLeft w:val="0"/>
          <w:marRight w:val="0"/>
          <w:marTop w:val="0"/>
          <w:marBottom w:val="0"/>
          <w:divBdr>
            <w:top w:val="none" w:sz="0" w:space="0" w:color="auto"/>
            <w:left w:val="none" w:sz="0" w:space="0" w:color="auto"/>
            <w:bottom w:val="none" w:sz="0" w:space="0" w:color="auto"/>
            <w:right w:val="none" w:sz="0" w:space="0" w:color="auto"/>
          </w:divBdr>
          <w:divsChild>
            <w:div w:id="1197810666">
              <w:marLeft w:val="0"/>
              <w:marRight w:val="0"/>
              <w:marTop w:val="0"/>
              <w:marBottom w:val="0"/>
              <w:divBdr>
                <w:top w:val="none" w:sz="0" w:space="0" w:color="auto"/>
                <w:left w:val="none" w:sz="0" w:space="0" w:color="auto"/>
                <w:bottom w:val="none" w:sz="0" w:space="0" w:color="auto"/>
                <w:right w:val="none" w:sz="0" w:space="0" w:color="auto"/>
              </w:divBdr>
              <w:divsChild>
                <w:div w:id="457917680">
                  <w:marLeft w:val="0"/>
                  <w:marRight w:val="0"/>
                  <w:marTop w:val="0"/>
                  <w:marBottom w:val="0"/>
                  <w:divBdr>
                    <w:top w:val="none" w:sz="0" w:space="0" w:color="auto"/>
                    <w:left w:val="none" w:sz="0" w:space="0" w:color="auto"/>
                    <w:bottom w:val="none" w:sz="0" w:space="0" w:color="auto"/>
                    <w:right w:val="none" w:sz="0" w:space="0" w:color="auto"/>
                  </w:divBdr>
                </w:div>
                <w:div w:id="15716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5529">
      <w:bodyDiv w:val="1"/>
      <w:marLeft w:val="0"/>
      <w:marRight w:val="0"/>
      <w:marTop w:val="0"/>
      <w:marBottom w:val="0"/>
      <w:divBdr>
        <w:top w:val="none" w:sz="0" w:space="0" w:color="auto"/>
        <w:left w:val="none" w:sz="0" w:space="0" w:color="auto"/>
        <w:bottom w:val="none" w:sz="0" w:space="0" w:color="auto"/>
        <w:right w:val="none" w:sz="0" w:space="0" w:color="auto"/>
      </w:divBdr>
    </w:div>
    <w:div w:id="908804752">
      <w:bodyDiv w:val="1"/>
      <w:marLeft w:val="0"/>
      <w:marRight w:val="0"/>
      <w:marTop w:val="0"/>
      <w:marBottom w:val="0"/>
      <w:divBdr>
        <w:top w:val="none" w:sz="0" w:space="0" w:color="auto"/>
        <w:left w:val="none" w:sz="0" w:space="0" w:color="auto"/>
        <w:bottom w:val="none" w:sz="0" w:space="0" w:color="auto"/>
        <w:right w:val="none" w:sz="0" w:space="0" w:color="auto"/>
      </w:divBdr>
      <w:divsChild>
        <w:div w:id="1389719905">
          <w:marLeft w:val="0"/>
          <w:marRight w:val="0"/>
          <w:marTop w:val="0"/>
          <w:marBottom w:val="0"/>
          <w:divBdr>
            <w:top w:val="none" w:sz="0" w:space="0" w:color="auto"/>
            <w:left w:val="none" w:sz="0" w:space="0" w:color="auto"/>
            <w:bottom w:val="none" w:sz="0" w:space="0" w:color="auto"/>
            <w:right w:val="none" w:sz="0" w:space="0" w:color="auto"/>
          </w:divBdr>
          <w:divsChild>
            <w:div w:id="1540582343">
              <w:marLeft w:val="231"/>
              <w:marRight w:val="0"/>
              <w:marTop w:val="0"/>
              <w:marBottom w:val="0"/>
              <w:divBdr>
                <w:top w:val="none" w:sz="0" w:space="0" w:color="auto"/>
                <w:left w:val="none" w:sz="0" w:space="0" w:color="auto"/>
                <w:bottom w:val="none" w:sz="0" w:space="0" w:color="auto"/>
                <w:right w:val="none" w:sz="0" w:space="0" w:color="auto"/>
              </w:divBdr>
            </w:div>
          </w:divsChild>
        </w:div>
        <w:div w:id="1725832870">
          <w:marLeft w:val="0"/>
          <w:marRight w:val="0"/>
          <w:marTop w:val="0"/>
          <w:marBottom w:val="0"/>
          <w:divBdr>
            <w:top w:val="none" w:sz="0" w:space="0" w:color="auto"/>
            <w:left w:val="none" w:sz="0" w:space="0" w:color="auto"/>
            <w:bottom w:val="none" w:sz="0" w:space="0" w:color="auto"/>
            <w:right w:val="none" w:sz="0" w:space="0" w:color="auto"/>
          </w:divBdr>
          <w:divsChild>
            <w:div w:id="1563129180">
              <w:marLeft w:val="0"/>
              <w:marRight w:val="0"/>
              <w:marTop w:val="0"/>
              <w:marBottom w:val="0"/>
              <w:divBdr>
                <w:top w:val="none" w:sz="0" w:space="0" w:color="auto"/>
                <w:left w:val="none" w:sz="0" w:space="0" w:color="auto"/>
                <w:bottom w:val="none" w:sz="0" w:space="0" w:color="auto"/>
                <w:right w:val="none" w:sz="0" w:space="0" w:color="auto"/>
              </w:divBdr>
              <w:divsChild>
                <w:div w:id="800660444">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862">
      <w:bodyDiv w:val="1"/>
      <w:marLeft w:val="0"/>
      <w:marRight w:val="0"/>
      <w:marTop w:val="0"/>
      <w:marBottom w:val="0"/>
      <w:divBdr>
        <w:top w:val="none" w:sz="0" w:space="0" w:color="auto"/>
        <w:left w:val="none" w:sz="0" w:space="0" w:color="auto"/>
        <w:bottom w:val="none" w:sz="0" w:space="0" w:color="auto"/>
        <w:right w:val="none" w:sz="0" w:space="0" w:color="auto"/>
      </w:divBdr>
    </w:div>
    <w:div w:id="920798647">
      <w:bodyDiv w:val="1"/>
      <w:marLeft w:val="0"/>
      <w:marRight w:val="0"/>
      <w:marTop w:val="0"/>
      <w:marBottom w:val="0"/>
      <w:divBdr>
        <w:top w:val="none" w:sz="0" w:space="0" w:color="auto"/>
        <w:left w:val="none" w:sz="0" w:space="0" w:color="auto"/>
        <w:bottom w:val="none" w:sz="0" w:space="0" w:color="auto"/>
        <w:right w:val="none" w:sz="0" w:space="0" w:color="auto"/>
      </w:divBdr>
    </w:div>
    <w:div w:id="938609436">
      <w:bodyDiv w:val="1"/>
      <w:marLeft w:val="0"/>
      <w:marRight w:val="0"/>
      <w:marTop w:val="0"/>
      <w:marBottom w:val="0"/>
      <w:divBdr>
        <w:top w:val="none" w:sz="0" w:space="0" w:color="auto"/>
        <w:left w:val="none" w:sz="0" w:space="0" w:color="auto"/>
        <w:bottom w:val="none" w:sz="0" w:space="0" w:color="auto"/>
        <w:right w:val="none" w:sz="0" w:space="0" w:color="auto"/>
      </w:divBdr>
      <w:divsChild>
        <w:div w:id="949123594">
          <w:marLeft w:val="0"/>
          <w:marRight w:val="0"/>
          <w:marTop w:val="0"/>
          <w:marBottom w:val="0"/>
          <w:divBdr>
            <w:top w:val="none" w:sz="0" w:space="0" w:color="auto"/>
            <w:left w:val="none" w:sz="0" w:space="0" w:color="auto"/>
            <w:bottom w:val="none" w:sz="0" w:space="0" w:color="auto"/>
            <w:right w:val="none" w:sz="0" w:space="0" w:color="auto"/>
          </w:divBdr>
          <w:divsChild>
            <w:div w:id="267734483">
              <w:marLeft w:val="0"/>
              <w:marRight w:val="0"/>
              <w:marTop w:val="0"/>
              <w:marBottom w:val="0"/>
              <w:divBdr>
                <w:top w:val="none" w:sz="0" w:space="0" w:color="auto"/>
                <w:left w:val="none" w:sz="0" w:space="0" w:color="auto"/>
                <w:bottom w:val="none" w:sz="0" w:space="0" w:color="auto"/>
                <w:right w:val="none" w:sz="0" w:space="0" w:color="auto"/>
              </w:divBdr>
              <w:divsChild>
                <w:div w:id="451898086">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805192391">
          <w:marLeft w:val="0"/>
          <w:marRight w:val="0"/>
          <w:marTop w:val="0"/>
          <w:marBottom w:val="0"/>
          <w:divBdr>
            <w:top w:val="none" w:sz="0" w:space="0" w:color="auto"/>
            <w:left w:val="none" w:sz="0" w:space="0" w:color="auto"/>
            <w:bottom w:val="none" w:sz="0" w:space="0" w:color="auto"/>
            <w:right w:val="none" w:sz="0" w:space="0" w:color="auto"/>
          </w:divBdr>
          <w:divsChild>
            <w:div w:id="5270479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974069993">
      <w:bodyDiv w:val="1"/>
      <w:marLeft w:val="0"/>
      <w:marRight w:val="0"/>
      <w:marTop w:val="0"/>
      <w:marBottom w:val="0"/>
      <w:divBdr>
        <w:top w:val="none" w:sz="0" w:space="0" w:color="auto"/>
        <w:left w:val="none" w:sz="0" w:space="0" w:color="auto"/>
        <w:bottom w:val="none" w:sz="0" w:space="0" w:color="auto"/>
        <w:right w:val="none" w:sz="0" w:space="0" w:color="auto"/>
      </w:divBdr>
    </w:div>
    <w:div w:id="974142733">
      <w:bodyDiv w:val="1"/>
      <w:marLeft w:val="0"/>
      <w:marRight w:val="0"/>
      <w:marTop w:val="0"/>
      <w:marBottom w:val="0"/>
      <w:divBdr>
        <w:top w:val="none" w:sz="0" w:space="0" w:color="auto"/>
        <w:left w:val="none" w:sz="0" w:space="0" w:color="auto"/>
        <w:bottom w:val="none" w:sz="0" w:space="0" w:color="auto"/>
        <w:right w:val="none" w:sz="0" w:space="0" w:color="auto"/>
      </w:divBdr>
      <w:divsChild>
        <w:div w:id="1173645120">
          <w:marLeft w:val="0"/>
          <w:marRight w:val="0"/>
          <w:marTop w:val="0"/>
          <w:marBottom w:val="0"/>
          <w:divBdr>
            <w:top w:val="none" w:sz="0" w:space="0" w:color="auto"/>
            <w:left w:val="none" w:sz="0" w:space="0" w:color="auto"/>
            <w:bottom w:val="none" w:sz="0" w:space="0" w:color="auto"/>
            <w:right w:val="none" w:sz="0" w:space="0" w:color="auto"/>
          </w:divBdr>
          <w:divsChild>
            <w:div w:id="1456680511">
              <w:marLeft w:val="231"/>
              <w:marRight w:val="0"/>
              <w:marTop w:val="0"/>
              <w:marBottom w:val="0"/>
              <w:divBdr>
                <w:top w:val="none" w:sz="0" w:space="0" w:color="auto"/>
                <w:left w:val="none" w:sz="0" w:space="0" w:color="auto"/>
                <w:bottom w:val="none" w:sz="0" w:space="0" w:color="auto"/>
                <w:right w:val="none" w:sz="0" w:space="0" w:color="auto"/>
              </w:divBdr>
            </w:div>
          </w:divsChild>
        </w:div>
        <w:div w:id="1762094864">
          <w:marLeft w:val="0"/>
          <w:marRight w:val="0"/>
          <w:marTop w:val="0"/>
          <w:marBottom w:val="0"/>
          <w:divBdr>
            <w:top w:val="none" w:sz="0" w:space="0" w:color="auto"/>
            <w:left w:val="none" w:sz="0" w:space="0" w:color="auto"/>
            <w:bottom w:val="none" w:sz="0" w:space="0" w:color="auto"/>
            <w:right w:val="none" w:sz="0" w:space="0" w:color="auto"/>
          </w:divBdr>
          <w:divsChild>
            <w:div w:id="2031684518">
              <w:marLeft w:val="0"/>
              <w:marRight w:val="0"/>
              <w:marTop w:val="0"/>
              <w:marBottom w:val="0"/>
              <w:divBdr>
                <w:top w:val="none" w:sz="0" w:space="0" w:color="auto"/>
                <w:left w:val="none" w:sz="0" w:space="0" w:color="auto"/>
                <w:bottom w:val="none" w:sz="0" w:space="0" w:color="auto"/>
                <w:right w:val="none" w:sz="0" w:space="0" w:color="auto"/>
              </w:divBdr>
              <w:divsChild>
                <w:div w:id="189904776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7544">
      <w:bodyDiv w:val="1"/>
      <w:marLeft w:val="0"/>
      <w:marRight w:val="0"/>
      <w:marTop w:val="0"/>
      <w:marBottom w:val="0"/>
      <w:divBdr>
        <w:top w:val="none" w:sz="0" w:space="0" w:color="auto"/>
        <w:left w:val="none" w:sz="0" w:space="0" w:color="auto"/>
        <w:bottom w:val="none" w:sz="0" w:space="0" w:color="auto"/>
        <w:right w:val="none" w:sz="0" w:space="0" w:color="auto"/>
      </w:divBdr>
      <w:divsChild>
        <w:div w:id="450365610">
          <w:marLeft w:val="0"/>
          <w:marRight w:val="0"/>
          <w:marTop w:val="0"/>
          <w:marBottom w:val="0"/>
          <w:divBdr>
            <w:top w:val="none" w:sz="0" w:space="0" w:color="auto"/>
            <w:left w:val="none" w:sz="0" w:space="0" w:color="auto"/>
            <w:bottom w:val="none" w:sz="0" w:space="0" w:color="auto"/>
            <w:right w:val="none" w:sz="0" w:space="0" w:color="auto"/>
          </w:divBdr>
          <w:divsChild>
            <w:div w:id="1895502703">
              <w:marLeft w:val="0"/>
              <w:marRight w:val="0"/>
              <w:marTop w:val="0"/>
              <w:marBottom w:val="0"/>
              <w:divBdr>
                <w:top w:val="none" w:sz="0" w:space="0" w:color="auto"/>
                <w:left w:val="none" w:sz="0" w:space="0" w:color="auto"/>
                <w:bottom w:val="none" w:sz="0" w:space="0" w:color="auto"/>
                <w:right w:val="none" w:sz="0" w:space="0" w:color="auto"/>
              </w:divBdr>
              <w:divsChild>
                <w:div w:id="462430026">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892419196">
          <w:marLeft w:val="0"/>
          <w:marRight w:val="0"/>
          <w:marTop w:val="0"/>
          <w:marBottom w:val="0"/>
          <w:divBdr>
            <w:top w:val="none" w:sz="0" w:space="0" w:color="auto"/>
            <w:left w:val="none" w:sz="0" w:space="0" w:color="auto"/>
            <w:bottom w:val="none" w:sz="0" w:space="0" w:color="auto"/>
            <w:right w:val="none" w:sz="0" w:space="0" w:color="auto"/>
          </w:divBdr>
          <w:divsChild>
            <w:div w:id="192028414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012493808">
      <w:bodyDiv w:val="1"/>
      <w:marLeft w:val="0"/>
      <w:marRight w:val="0"/>
      <w:marTop w:val="0"/>
      <w:marBottom w:val="0"/>
      <w:divBdr>
        <w:top w:val="none" w:sz="0" w:space="0" w:color="auto"/>
        <w:left w:val="none" w:sz="0" w:space="0" w:color="auto"/>
        <w:bottom w:val="none" w:sz="0" w:space="0" w:color="auto"/>
        <w:right w:val="none" w:sz="0" w:space="0" w:color="auto"/>
      </w:divBdr>
    </w:div>
    <w:div w:id="1020473244">
      <w:bodyDiv w:val="1"/>
      <w:marLeft w:val="0"/>
      <w:marRight w:val="0"/>
      <w:marTop w:val="0"/>
      <w:marBottom w:val="0"/>
      <w:divBdr>
        <w:top w:val="none" w:sz="0" w:space="0" w:color="auto"/>
        <w:left w:val="none" w:sz="0" w:space="0" w:color="auto"/>
        <w:bottom w:val="none" w:sz="0" w:space="0" w:color="auto"/>
        <w:right w:val="none" w:sz="0" w:space="0" w:color="auto"/>
      </w:divBdr>
      <w:divsChild>
        <w:div w:id="453444548">
          <w:marLeft w:val="0"/>
          <w:marRight w:val="0"/>
          <w:marTop w:val="0"/>
          <w:marBottom w:val="0"/>
          <w:divBdr>
            <w:top w:val="none" w:sz="0" w:space="0" w:color="auto"/>
            <w:left w:val="none" w:sz="0" w:space="0" w:color="auto"/>
            <w:bottom w:val="none" w:sz="0" w:space="0" w:color="auto"/>
            <w:right w:val="none" w:sz="0" w:space="0" w:color="auto"/>
          </w:divBdr>
          <w:divsChild>
            <w:div w:id="1366827134">
              <w:marLeft w:val="0"/>
              <w:marRight w:val="0"/>
              <w:marTop w:val="0"/>
              <w:marBottom w:val="0"/>
              <w:divBdr>
                <w:top w:val="none" w:sz="0" w:space="0" w:color="auto"/>
                <w:left w:val="none" w:sz="0" w:space="0" w:color="auto"/>
                <w:bottom w:val="none" w:sz="0" w:space="0" w:color="auto"/>
                <w:right w:val="none" w:sz="0" w:space="0" w:color="auto"/>
              </w:divBdr>
              <w:divsChild>
                <w:div w:id="1030835788">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945190493">
          <w:marLeft w:val="0"/>
          <w:marRight w:val="0"/>
          <w:marTop w:val="0"/>
          <w:marBottom w:val="0"/>
          <w:divBdr>
            <w:top w:val="none" w:sz="0" w:space="0" w:color="auto"/>
            <w:left w:val="none" w:sz="0" w:space="0" w:color="auto"/>
            <w:bottom w:val="none" w:sz="0" w:space="0" w:color="auto"/>
            <w:right w:val="none" w:sz="0" w:space="0" w:color="auto"/>
          </w:divBdr>
          <w:divsChild>
            <w:div w:id="1940142410">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039814625">
      <w:bodyDiv w:val="1"/>
      <w:marLeft w:val="0"/>
      <w:marRight w:val="0"/>
      <w:marTop w:val="0"/>
      <w:marBottom w:val="0"/>
      <w:divBdr>
        <w:top w:val="none" w:sz="0" w:space="0" w:color="auto"/>
        <w:left w:val="none" w:sz="0" w:space="0" w:color="auto"/>
        <w:bottom w:val="none" w:sz="0" w:space="0" w:color="auto"/>
        <w:right w:val="none" w:sz="0" w:space="0" w:color="auto"/>
      </w:divBdr>
    </w:div>
    <w:div w:id="1045911194">
      <w:bodyDiv w:val="1"/>
      <w:marLeft w:val="0"/>
      <w:marRight w:val="0"/>
      <w:marTop w:val="0"/>
      <w:marBottom w:val="0"/>
      <w:divBdr>
        <w:top w:val="none" w:sz="0" w:space="0" w:color="auto"/>
        <w:left w:val="none" w:sz="0" w:space="0" w:color="auto"/>
        <w:bottom w:val="none" w:sz="0" w:space="0" w:color="auto"/>
        <w:right w:val="none" w:sz="0" w:space="0" w:color="auto"/>
      </w:divBdr>
      <w:divsChild>
        <w:div w:id="469371876">
          <w:marLeft w:val="0"/>
          <w:marRight w:val="0"/>
          <w:marTop w:val="0"/>
          <w:marBottom w:val="0"/>
          <w:divBdr>
            <w:top w:val="none" w:sz="0" w:space="0" w:color="auto"/>
            <w:left w:val="none" w:sz="0" w:space="0" w:color="auto"/>
            <w:bottom w:val="none" w:sz="0" w:space="0" w:color="auto"/>
            <w:right w:val="none" w:sz="0" w:space="0" w:color="auto"/>
          </w:divBdr>
          <w:divsChild>
            <w:div w:id="15349868">
              <w:marLeft w:val="231"/>
              <w:marRight w:val="0"/>
              <w:marTop w:val="0"/>
              <w:marBottom w:val="0"/>
              <w:divBdr>
                <w:top w:val="none" w:sz="0" w:space="0" w:color="auto"/>
                <w:left w:val="none" w:sz="0" w:space="0" w:color="auto"/>
                <w:bottom w:val="none" w:sz="0" w:space="0" w:color="auto"/>
                <w:right w:val="none" w:sz="0" w:space="0" w:color="auto"/>
              </w:divBdr>
            </w:div>
          </w:divsChild>
        </w:div>
        <w:div w:id="2099016502">
          <w:marLeft w:val="0"/>
          <w:marRight w:val="0"/>
          <w:marTop w:val="0"/>
          <w:marBottom w:val="0"/>
          <w:divBdr>
            <w:top w:val="none" w:sz="0" w:space="0" w:color="auto"/>
            <w:left w:val="none" w:sz="0" w:space="0" w:color="auto"/>
            <w:bottom w:val="none" w:sz="0" w:space="0" w:color="auto"/>
            <w:right w:val="none" w:sz="0" w:space="0" w:color="auto"/>
          </w:divBdr>
          <w:divsChild>
            <w:div w:id="584611982">
              <w:marLeft w:val="0"/>
              <w:marRight w:val="0"/>
              <w:marTop w:val="0"/>
              <w:marBottom w:val="0"/>
              <w:divBdr>
                <w:top w:val="none" w:sz="0" w:space="0" w:color="auto"/>
                <w:left w:val="none" w:sz="0" w:space="0" w:color="auto"/>
                <w:bottom w:val="none" w:sz="0" w:space="0" w:color="auto"/>
                <w:right w:val="none" w:sz="0" w:space="0" w:color="auto"/>
              </w:divBdr>
              <w:divsChild>
                <w:div w:id="699160486">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5457">
      <w:bodyDiv w:val="1"/>
      <w:marLeft w:val="0"/>
      <w:marRight w:val="0"/>
      <w:marTop w:val="0"/>
      <w:marBottom w:val="0"/>
      <w:divBdr>
        <w:top w:val="none" w:sz="0" w:space="0" w:color="auto"/>
        <w:left w:val="none" w:sz="0" w:space="0" w:color="auto"/>
        <w:bottom w:val="none" w:sz="0" w:space="0" w:color="auto"/>
        <w:right w:val="none" w:sz="0" w:space="0" w:color="auto"/>
      </w:divBdr>
    </w:div>
    <w:div w:id="1065764034">
      <w:bodyDiv w:val="1"/>
      <w:marLeft w:val="0"/>
      <w:marRight w:val="0"/>
      <w:marTop w:val="0"/>
      <w:marBottom w:val="0"/>
      <w:divBdr>
        <w:top w:val="none" w:sz="0" w:space="0" w:color="auto"/>
        <w:left w:val="none" w:sz="0" w:space="0" w:color="auto"/>
        <w:bottom w:val="none" w:sz="0" w:space="0" w:color="auto"/>
        <w:right w:val="none" w:sz="0" w:space="0" w:color="auto"/>
      </w:divBdr>
      <w:divsChild>
        <w:div w:id="1551380277">
          <w:marLeft w:val="0"/>
          <w:marRight w:val="0"/>
          <w:marTop w:val="0"/>
          <w:marBottom w:val="0"/>
          <w:divBdr>
            <w:top w:val="none" w:sz="0" w:space="0" w:color="auto"/>
            <w:left w:val="none" w:sz="0" w:space="0" w:color="auto"/>
            <w:bottom w:val="none" w:sz="0" w:space="0" w:color="auto"/>
            <w:right w:val="none" w:sz="0" w:space="0" w:color="auto"/>
          </w:divBdr>
          <w:divsChild>
            <w:div w:id="165369174">
              <w:marLeft w:val="0"/>
              <w:marRight w:val="0"/>
              <w:marTop w:val="0"/>
              <w:marBottom w:val="0"/>
              <w:divBdr>
                <w:top w:val="none" w:sz="0" w:space="0" w:color="auto"/>
                <w:left w:val="none" w:sz="0" w:space="0" w:color="auto"/>
                <w:bottom w:val="none" w:sz="0" w:space="0" w:color="auto"/>
                <w:right w:val="none" w:sz="0" w:space="0" w:color="auto"/>
              </w:divBdr>
              <w:divsChild>
                <w:div w:id="175762631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944803986">
          <w:marLeft w:val="0"/>
          <w:marRight w:val="0"/>
          <w:marTop w:val="0"/>
          <w:marBottom w:val="0"/>
          <w:divBdr>
            <w:top w:val="none" w:sz="0" w:space="0" w:color="auto"/>
            <w:left w:val="none" w:sz="0" w:space="0" w:color="auto"/>
            <w:bottom w:val="none" w:sz="0" w:space="0" w:color="auto"/>
            <w:right w:val="none" w:sz="0" w:space="0" w:color="auto"/>
          </w:divBdr>
          <w:divsChild>
            <w:div w:id="526869420">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066219225">
      <w:bodyDiv w:val="1"/>
      <w:marLeft w:val="0"/>
      <w:marRight w:val="0"/>
      <w:marTop w:val="0"/>
      <w:marBottom w:val="0"/>
      <w:divBdr>
        <w:top w:val="none" w:sz="0" w:space="0" w:color="auto"/>
        <w:left w:val="none" w:sz="0" w:space="0" w:color="auto"/>
        <w:bottom w:val="none" w:sz="0" w:space="0" w:color="auto"/>
        <w:right w:val="none" w:sz="0" w:space="0" w:color="auto"/>
      </w:divBdr>
    </w:div>
    <w:div w:id="1071073785">
      <w:bodyDiv w:val="1"/>
      <w:marLeft w:val="0"/>
      <w:marRight w:val="0"/>
      <w:marTop w:val="0"/>
      <w:marBottom w:val="0"/>
      <w:divBdr>
        <w:top w:val="none" w:sz="0" w:space="0" w:color="auto"/>
        <w:left w:val="none" w:sz="0" w:space="0" w:color="auto"/>
        <w:bottom w:val="none" w:sz="0" w:space="0" w:color="auto"/>
        <w:right w:val="none" w:sz="0" w:space="0" w:color="auto"/>
      </w:divBdr>
      <w:divsChild>
        <w:div w:id="1028028682">
          <w:marLeft w:val="0"/>
          <w:marRight w:val="0"/>
          <w:marTop w:val="0"/>
          <w:marBottom w:val="0"/>
          <w:divBdr>
            <w:top w:val="none" w:sz="0" w:space="0" w:color="auto"/>
            <w:left w:val="none" w:sz="0" w:space="0" w:color="auto"/>
            <w:bottom w:val="none" w:sz="0" w:space="0" w:color="auto"/>
            <w:right w:val="none" w:sz="0" w:space="0" w:color="auto"/>
          </w:divBdr>
          <w:divsChild>
            <w:div w:id="688992301">
              <w:marLeft w:val="0"/>
              <w:marRight w:val="0"/>
              <w:marTop w:val="0"/>
              <w:marBottom w:val="0"/>
              <w:divBdr>
                <w:top w:val="none" w:sz="0" w:space="0" w:color="auto"/>
                <w:left w:val="none" w:sz="0" w:space="0" w:color="auto"/>
                <w:bottom w:val="none" w:sz="0" w:space="0" w:color="auto"/>
                <w:right w:val="none" w:sz="0" w:space="0" w:color="auto"/>
              </w:divBdr>
              <w:divsChild>
                <w:div w:id="140240910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717662386">
          <w:marLeft w:val="0"/>
          <w:marRight w:val="0"/>
          <w:marTop w:val="0"/>
          <w:marBottom w:val="0"/>
          <w:divBdr>
            <w:top w:val="none" w:sz="0" w:space="0" w:color="auto"/>
            <w:left w:val="none" w:sz="0" w:space="0" w:color="auto"/>
            <w:bottom w:val="none" w:sz="0" w:space="0" w:color="auto"/>
            <w:right w:val="none" w:sz="0" w:space="0" w:color="auto"/>
          </w:divBdr>
          <w:divsChild>
            <w:div w:id="49009886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073159493">
      <w:bodyDiv w:val="1"/>
      <w:marLeft w:val="0"/>
      <w:marRight w:val="0"/>
      <w:marTop w:val="0"/>
      <w:marBottom w:val="0"/>
      <w:divBdr>
        <w:top w:val="none" w:sz="0" w:space="0" w:color="auto"/>
        <w:left w:val="none" w:sz="0" w:space="0" w:color="auto"/>
        <w:bottom w:val="none" w:sz="0" w:space="0" w:color="auto"/>
        <w:right w:val="none" w:sz="0" w:space="0" w:color="auto"/>
      </w:divBdr>
    </w:div>
    <w:div w:id="1081027175">
      <w:bodyDiv w:val="1"/>
      <w:marLeft w:val="0"/>
      <w:marRight w:val="0"/>
      <w:marTop w:val="0"/>
      <w:marBottom w:val="0"/>
      <w:divBdr>
        <w:top w:val="none" w:sz="0" w:space="0" w:color="auto"/>
        <w:left w:val="none" w:sz="0" w:space="0" w:color="auto"/>
        <w:bottom w:val="none" w:sz="0" w:space="0" w:color="auto"/>
        <w:right w:val="none" w:sz="0" w:space="0" w:color="auto"/>
      </w:divBdr>
    </w:div>
    <w:div w:id="1081490820">
      <w:bodyDiv w:val="1"/>
      <w:marLeft w:val="0"/>
      <w:marRight w:val="0"/>
      <w:marTop w:val="0"/>
      <w:marBottom w:val="0"/>
      <w:divBdr>
        <w:top w:val="none" w:sz="0" w:space="0" w:color="auto"/>
        <w:left w:val="none" w:sz="0" w:space="0" w:color="auto"/>
        <w:bottom w:val="none" w:sz="0" w:space="0" w:color="auto"/>
        <w:right w:val="none" w:sz="0" w:space="0" w:color="auto"/>
      </w:divBdr>
    </w:div>
    <w:div w:id="1085222510">
      <w:bodyDiv w:val="1"/>
      <w:marLeft w:val="0"/>
      <w:marRight w:val="0"/>
      <w:marTop w:val="0"/>
      <w:marBottom w:val="0"/>
      <w:divBdr>
        <w:top w:val="none" w:sz="0" w:space="0" w:color="auto"/>
        <w:left w:val="none" w:sz="0" w:space="0" w:color="auto"/>
        <w:bottom w:val="none" w:sz="0" w:space="0" w:color="auto"/>
        <w:right w:val="none" w:sz="0" w:space="0" w:color="auto"/>
      </w:divBdr>
      <w:divsChild>
        <w:div w:id="158736554">
          <w:marLeft w:val="0"/>
          <w:marRight w:val="0"/>
          <w:marTop w:val="0"/>
          <w:marBottom w:val="0"/>
          <w:divBdr>
            <w:top w:val="none" w:sz="0" w:space="0" w:color="auto"/>
            <w:left w:val="none" w:sz="0" w:space="0" w:color="auto"/>
            <w:bottom w:val="none" w:sz="0" w:space="0" w:color="auto"/>
            <w:right w:val="none" w:sz="0" w:space="0" w:color="auto"/>
          </w:divBdr>
          <w:divsChild>
            <w:div w:id="839740020">
              <w:marLeft w:val="0"/>
              <w:marRight w:val="0"/>
              <w:marTop w:val="0"/>
              <w:marBottom w:val="0"/>
              <w:divBdr>
                <w:top w:val="none" w:sz="0" w:space="0" w:color="auto"/>
                <w:left w:val="none" w:sz="0" w:space="0" w:color="auto"/>
                <w:bottom w:val="none" w:sz="0" w:space="0" w:color="auto"/>
                <w:right w:val="none" w:sz="0" w:space="0" w:color="auto"/>
              </w:divBdr>
              <w:divsChild>
                <w:div w:id="136035473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907034031">
          <w:marLeft w:val="0"/>
          <w:marRight w:val="0"/>
          <w:marTop w:val="0"/>
          <w:marBottom w:val="0"/>
          <w:divBdr>
            <w:top w:val="none" w:sz="0" w:space="0" w:color="auto"/>
            <w:left w:val="none" w:sz="0" w:space="0" w:color="auto"/>
            <w:bottom w:val="none" w:sz="0" w:space="0" w:color="auto"/>
            <w:right w:val="none" w:sz="0" w:space="0" w:color="auto"/>
          </w:divBdr>
          <w:divsChild>
            <w:div w:id="67535131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092168004">
      <w:bodyDiv w:val="1"/>
      <w:marLeft w:val="0"/>
      <w:marRight w:val="0"/>
      <w:marTop w:val="0"/>
      <w:marBottom w:val="0"/>
      <w:divBdr>
        <w:top w:val="none" w:sz="0" w:space="0" w:color="auto"/>
        <w:left w:val="none" w:sz="0" w:space="0" w:color="auto"/>
        <w:bottom w:val="none" w:sz="0" w:space="0" w:color="auto"/>
        <w:right w:val="none" w:sz="0" w:space="0" w:color="auto"/>
      </w:divBdr>
    </w:div>
    <w:div w:id="1121728162">
      <w:bodyDiv w:val="1"/>
      <w:marLeft w:val="0"/>
      <w:marRight w:val="0"/>
      <w:marTop w:val="0"/>
      <w:marBottom w:val="0"/>
      <w:divBdr>
        <w:top w:val="none" w:sz="0" w:space="0" w:color="auto"/>
        <w:left w:val="none" w:sz="0" w:space="0" w:color="auto"/>
        <w:bottom w:val="none" w:sz="0" w:space="0" w:color="auto"/>
        <w:right w:val="none" w:sz="0" w:space="0" w:color="auto"/>
      </w:divBdr>
    </w:div>
    <w:div w:id="1147698746">
      <w:bodyDiv w:val="1"/>
      <w:marLeft w:val="0"/>
      <w:marRight w:val="0"/>
      <w:marTop w:val="0"/>
      <w:marBottom w:val="0"/>
      <w:divBdr>
        <w:top w:val="none" w:sz="0" w:space="0" w:color="auto"/>
        <w:left w:val="none" w:sz="0" w:space="0" w:color="auto"/>
        <w:bottom w:val="none" w:sz="0" w:space="0" w:color="auto"/>
        <w:right w:val="none" w:sz="0" w:space="0" w:color="auto"/>
      </w:divBdr>
    </w:div>
    <w:div w:id="1167868304">
      <w:bodyDiv w:val="1"/>
      <w:marLeft w:val="0"/>
      <w:marRight w:val="0"/>
      <w:marTop w:val="0"/>
      <w:marBottom w:val="0"/>
      <w:divBdr>
        <w:top w:val="none" w:sz="0" w:space="0" w:color="auto"/>
        <w:left w:val="none" w:sz="0" w:space="0" w:color="auto"/>
        <w:bottom w:val="none" w:sz="0" w:space="0" w:color="auto"/>
        <w:right w:val="none" w:sz="0" w:space="0" w:color="auto"/>
      </w:divBdr>
    </w:div>
    <w:div w:id="1173912732">
      <w:bodyDiv w:val="1"/>
      <w:marLeft w:val="0"/>
      <w:marRight w:val="0"/>
      <w:marTop w:val="0"/>
      <w:marBottom w:val="0"/>
      <w:divBdr>
        <w:top w:val="none" w:sz="0" w:space="0" w:color="auto"/>
        <w:left w:val="none" w:sz="0" w:space="0" w:color="auto"/>
        <w:bottom w:val="none" w:sz="0" w:space="0" w:color="auto"/>
        <w:right w:val="none" w:sz="0" w:space="0" w:color="auto"/>
      </w:divBdr>
      <w:divsChild>
        <w:div w:id="1886137112">
          <w:marLeft w:val="0"/>
          <w:marRight w:val="0"/>
          <w:marTop w:val="0"/>
          <w:marBottom w:val="0"/>
          <w:divBdr>
            <w:top w:val="none" w:sz="0" w:space="0" w:color="auto"/>
            <w:left w:val="none" w:sz="0" w:space="0" w:color="auto"/>
            <w:bottom w:val="none" w:sz="0" w:space="0" w:color="auto"/>
            <w:right w:val="none" w:sz="0" w:space="0" w:color="auto"/>
          </w:divBdr>
          <w:divsChild>
            <w:div w:id="1867792001">
              <w:marLeft w:val="231"/>
              <w:marRight w:val="0"/>
              <w:marTop w:val="0"/>
              <w:marBottom w:val="0"/>
              <w:divBdr>
                <w:top w:val="none" w:sz="0" w:space="0" w:color="auto"/>
                <w:left w:val="none" w:sz="0" w:space="0" w:color="auto"/>
                <w:bottom w:val="none" w:sz="0" w:space="0" w:color="auto"/>
                <w:right w:val="none" w:sz="0" w:space="0" w:color="auto"/>
              </w:divBdr>
            </w:div>
          </w:divsChild>
        </w:div>
        <w:div w:id="2023630894">
          <w:marLeft w:val="0"/>
          <w:marRight w:val="0"/>
          <w:marTop w:val="0"/>
          <w:marBottom w:val="0"/>
          <w:divBdr>
            <w:top w:val="none" w:sz="0" w:space="0" w:color="auto"/>
            <w:left w:val="none" w:sz="0" w:space="0" w:color="auto"/>
            <w:bottom w:val="none" w:sz="0" w:space="0" w:color="auto"/>
            <w:right w:val="none" w:sz="0" w:space="0" w:color="auto"/>
          </w:divBdr>
          <w:divsChild>
            <w:div w:id="1569194948">
              <w:marLeft w:val="0"/>
              <w:marRight w:val="0"/>
              <w:marTop w:val="0"/>
              <w:marBottom w:val="0"/>
              <w:divBdr>
                <w:top w:val="none" w:sz="0" w:space="0" w:color="auto"/>
                <w:left w:val="none" w:sz="0" w:space="0" w:color="auto"/>
                <w:bottom w:val="none" w:sz="0" w:space="0" w:color="auto"/>
                <w:right w:val="none" w:sz="0" w:space="0" w:color="auto"/>
              </w:divBdr>
              <w:divsChild>
                <w:div w:id="228811388">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2764">
      <w:bodyDiv w:val="1"/>
      <w:marLeft w:val="0"/>
      <w:marRight w:val="0"/>
      <w:marTop w:val="0"/>
      <w:marBottom w:val="0"/>
      <w:divBdr>
        <w:top w:val="none" w:sz="0" w:space="0" w:color="auto"/>
        <w:left w:val="none" w:sz="0" w:space="0" w:color="auto"/>
        <w:bottom w:val="none" w:sz="0" w:space="0" w:color="auto"/>
        <w:right w:val="none" w:sz="0" w:space="0" w:color="auto"/>
      </w:divBdr>
    </w:div>
    <w:div w:id="1190799878">
      <w:bodyDiv w:val="1"/>
      <w:marLeft w:val="0"/>
      <w:marRight w:val="0"/>
      <w:marTop w:val="0"/>
      <w:marBottom w:val="0"/>
      <w:divBdr>
        <w:top w:val="none" w:sz="0" w:space="0" w:color="auto"/>
        <w:left w:val="none" w:sz="0" w:space="0" w:color="auto"/>
        <w:bottom w:val="none" w:sz="0" w:space="0" w:color="auto"/>
        <w:right w:val="none" w:sz="0" w:space="0" w:color="auto"/>
      </w:divBdr>
    </w:div>
    <w:div w:id="1193305075">
      <w:bodyDiv w:val="1"/>
      <w:marLeft w:val="0"/>
      <w:marRight w:val="0"/>
      <w:marTop w:val="0"/>
      <w:marBottom w:val="0"/>
      <w:divBdr>
        <w:top w:val="none" w:sz="0" w:space="0" w:color="auto"/>
        <w:left w:val="none" w:sz="0" w:space="0" w:color="auto"/>
        <w:bottom w:val="none" w:sz="0" w:space="0" w:color="auto"/>
        <w:right w:val="none" w:sz="0" w:space="0" w:color="auto"/>
      </w:divBdr>
    </w:div>
    <w:div w:id="1194731140">
      <w:bodyDiv w:val="1"/>
      <w:marLeft w:val="0"/>
      <w:marRight w:val="0"/>
      <w:marTop w:val="0"/>
      <w:marBottom w:val="0"/>
      <w:divBdr>
        <w:top w:val="none" w:sz="0" w:space="0" w:color="auto"/>
        <w:left w:val="none" w:sz="0" w:space="0" w:color="auto"/>
        <w:bottom w:val="none" w:sz="0" w:space="0" w:color="auto"/>
        <w:right w:val="none" w:sz="0" w:space="0" w:color="auto"/>
      </w:divBdr>
    </w:div>
    <w:div w:id="1248462008">
      <w:bodyDiv w:val="1"/>
      <w:marLeft w:val="0"/>
      <w:marRight w:val="0"/>
      <w:marTop w:val="0"/>
      <w:marBottom w:val="0"/>
      <w:divBdr>
        <w:top w:val="none" w:sz="0" w:space="0" w:color="auto"/>
        <w:left w:val="none" w:sz="0" w:space="0" w:color="auto"/>
        <w:bottom w:val="none" w:sz="0" w:space="0" w:color="auto"/>
        <w:right w:val="none" w:sz="0" w:space="0" w:color="auto"/>
      </w:divBdr>
    </w:div>
    <w:div w:id="1291549780">
      <w:bodyDiv w:val="1"/>
      <w:marLeft w:val="0"/>
      <w:marRight w:val="0"/>
      <w:marTop w:val="0"/>
      <w:marBottom w:val="0"/>
      <w:divBdr>
        <w:top w:val="none" w:sz="0" w:space="0" w:color="auto"/>
        <w:left w:val="none" w:sz="0" w:space="0" w:color="auto"/>
        <w:bottom w:val="none" w:sz="0" w:space="0" w:color="auto"/>
        <w:right w:val="none" w:sz="0" w:space="0" w:color="auto"/>
      </w:divBdr>
    </w:div>
    <w:div w:id="1294167195">
      <w:bodyDiv w:val="1"/>
      <w:marLeft w:val="0"/>
      <w:marRight w:val="0"/>
      <w:marTop w:val="0"/>
      <w:marBottom w:val="0"/>
      <w:divBdr>
        <w:top w:val="none" w:sz="0" w:space="0" w:color="auto"/>
        <w:left w:val="none" w:sz="0" w:space="0" w:color="auto"/>
        <w:bottom w:val="none" w:sz="0" w:space="0" w:color="auto"/>
        <w:right w:val="none" w:sz="0" w:space="0" w:color="auto"/>
      </w:divBdr>
      <w:divsChild>
        <w:div w:id="702445245">
          <w:marLeft w:val="0"/>
          <w:marRight w:val="0"/>
          <w:marTop w:val="0"/>
          <w:marBottom w:val="0"/>
          <w:divBdr>
            <w:top w:val="none" w:sz="0" w:space="0" w:color="auto"/>
            <w:left w:val="none" w:sz="0" w:space="0" w:color="auto"/>
            <w:bottom w:val="none" w:sz="0" w:space="0" w:color="auto"/>
            <w:right w:val="none" w:sz="0" w:space="0" w:color="auto"/>
          </w:divBdr>
          <w:divsChild>
            <w:div w:id="871308181">
              <w:marLeft w:val="231"/>
              <w:marRight w:val="0"/>
              <w:marTop w:val="0"/>
              <w:marBottom w:val="0"/>
              <w:divBdr>
                <w:top w:val="none" w:sz="0" w:space="0" w:color="auto"/>
                <w:left w:val="none" w:sz="0" w:space="0" w:color="auto"/>
                <w:bottom w:val="none" w:sz="0" w:space="0" w:color="auto"/>
                <w:right w:val="none" w:sz="0" w:space="0" w:color="auto"/>
              </w:divBdr>
            </w:div>
          </w:divsChild>
        </w:div>
        <w:div w:id="2033265585">
          <w:marLeft w:val="0"/>
          <w:marRight w:val="0"/>
          <w:marTop w:val="0"/>
          <w:marBottom w:val="0"/>
          <w:divBdr>
            <w:top w:val="none" w:sz="0" w:space="0" w:color="auto"/>
            <w:left w:val="none" w:sz="0" w:space="0" w:color="auto"/>
            <w:bottom w:val="none" w:sz="0" w:space="0" w:color="auto"/>
            <w:right w:val="none" w:sz="0" w:space="0" w:color="auto"/>
          </w:divBdr>
          <w:divsChild>
            <w:div w:id="1264535350">
              <w:marLeft w:val="0"/>
              <w:marRight w:val="0"/>
              <w:marTop w:val="0"/>
              <w:marBottom w:val="0"/>
              <w:divBdr>
                <w:top w:val="none" w:sz="0" w:space="0" w:color="auto"/>
                <w:left w:val="none" w:sz="0" w:space="0" w:color="auto"/>
                <w:bottom w:val="none" w:sz="0" w:space="0" w:color="auto"/>
                <w:right w:val="none" w:sz="0" w:space="0" w:color="auto"/>
              </w:divBdr>
              <w:divsChild>
                <w:div w:id="637960096">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937">
      <w:bodyDiv w:val="1"/>
      <w:marLeft w:val="0"/>
      <w:marRight w:val="0"/>
      <w:marTop w:val="0"/>
      <w:marBottom w:val="0"/>
      <w:divBdr>
        <w:top w:val="none" w:sz="0" w:space="0" w:color="auto"/>
        <w:left w:val="none" w:sz="0" w:space="0" w:color="auto"/>
        <w:bottom w:val="none" w:sz="0" w:space="0" w:color="auto"/>
        <w:right w:val="none" w:sz="0" w:space="0" w:color="auto"/>
      </w:divBdr>
    </w:div>
    <w:div w:id="1304970144">
      <w:bodyDiv w:val="1"/>
      <w:marLeft w:val="0"/>
      <w:marRight w:val="0"/>
      <w:marTop w:val="0"/>
      <w:marBottom w:val="0"/>
      <w:divBdr>
        <w:top w:val="none" w:sz="0" w:space="0" w:color="auto"/>
        <w:left w:val="none" w:sz="0" w:space="0" w:color="auto"/>
        <w:bottom w:val="none" w:sz="0" w:space="0" w:color="auto"/>
        <w:right w:val="none" w:sz="0" w:space="0" w:color="auto"/>
      </w:divBdr>
    </w:div>
    <w:div w:id="1313213120">
      <w:bodyDiv w:val="1"/>
      <w:marLeft w:val="0"/>
      <w:marRight w:val="0"/>
      <w:marTop w:val="0"/>
      <w:marBottom w:val="0"/>
      <w:divBdr>
        <w:top w:val="none" w:sz="0" w:space="0" w:color="auto"/>
        <w:left w:val="none" w:sz="0" w:space="0" w:color="auto"/>
        <w:bottom w:val="none" w:sz="0" w:space="0" w:color="auto"/>
        <w:right w:val="none" w:sz="0" w:space="0" w:color="auto"/>
      </w:divBdr>
    </w:div>
    <w:div w:id="1322345062">
      <w:bodyDiv w:val="1"/>
      <w:marLeft w:val="0"/>
      <w:marRight w:val="0"/>
      <w:marTop w:val="0"/>
      <w:marBottom w:val="0"/>
      <w:divBdr>
        <w:top w:val="none" w:sz="0" w:space="0" w:color="auto"/>
        <w:left w:val="none" w:sz="0" w:space="0" w:color="auto"/>
        <w:bottom w:val="none" w:sz="0" w:space="0" w:color="auto"/>
        <w:right w:val="none" w:sz="0" w:space="0" w:color="auto"/>
      </w:divBdr>
      <w:divsChild>
        <w:div w:id="529995621">
          <w:marLeft w:val="0"/>
          <w:marRight w:val="0"/>
          <w:marTop w:val="0"/>
          <w:marBottom w:val="0"/>
          <w:divBdr>
            <w:top w:val="none" w:sz="0" w:space="0" w:color="auto"/>
            <w:left w:val="none" w:sz="0" w:space="0" w:color="auto"/>
            <w:bottom w:val="none" w:sz="0" w:space="0" w:color="auto"/>
            <w:right w:val="none" w:sz="0" w:space="0" w:color="auto"/>
          </w:divBdr>
          <w:divsChild>
            <w:div w:id="28991515">
              <w:marLeft w:val="0"/>
              <w:marRight w:val="0"/>
              <w:marTop w:val="0"/>
              <w:marBottom w:val="0"/>
              <w:divBdr>
                <w:top w:val="none" w:sz="0" w:space="0" w:color="auto"/>
                <w:left w:val="none" w:sz="0" w:space="0" w:color="auto"/>
                <w:bottom w:val="none" w:sz="0" w:space="0" w:color="auto"/>
                <w:right w:val="none" w:sz="0" w:space="0" w:color="auto"/>
              </w:divBdr>
              <w:divsChild>
                <w:div w:id="1679186437">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572352869">
          <w:marLeft w:val="0"/>
          <w:marRight w:val="0"/>
          <w:marTop w:val="0"/>
          <w:marBottom w:val="0"/>
          <w:divBdr>
            <w:top w:val="none" w:sz="0" w:space="0" w:color="auto"/>
            <w:left w:val="none" w:sz="0" w:space="0" w:color="auto"/>
            <w:bottom w:val="none" w:sz="0" w:space="0" w:color="auto"/>
            <w:right w:val="none" w:sz="0" w:space="0" w:color="auto"/>
          </w:divBdr>
          <w:divsChild>
            <w:div w:id="382680404">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324121001">
      <w:bodyDiv w:val="1"/>
      <w:marLeft w:val="0"/>
      <w:marRight w:val="0"/>
      <w:marTop w:val="0"/>
      <w:marBottom w:val="0"/>
      <w:divBdr>
        <w:top w:val="none" w:sz="0" w:space="0" w:color="auto"/>
        <w:left w:val="none" w:sz="0" w:space="0" w:color="auto"/>
        <w:bottom w:val="none" w:sz="0" w:space="0" w:color="auto"/>
        <w:right w:val="none" w:sz="0" w:space="0" w:color="auto"/>
      </w:divBdr>
    </w:div>
    <w:div w:id="1340740867">
      <w:bodyDiv w:val="1"/>
      <w:marLeft w:val="0"/>
      <w:marRight w:val="0"/>
      <w:marTop w:val="0"/>
      <w:marBottom w:val="0"/>
      <w:divBdr>
        <w:top w:val="none" w:sz="0" w:space="0" w:color="auto"/>
        <w:left w:val="none" w:sz="0" w:space="0" w:color="auto"/>
        <w:bottom w:val="none" w:sz="0" w:space="0" w:color="auto"/>
        <w:right w:val="none" w:sz="0" w:space="0" w:color="auto"/>
      </w:divBdr>
    </w:div>
    <w:div w:id="1342051959">
      <w:bodyDiv w:val="1"/>
      <w:marLeft w:val="0"/>
      <w:marRight w:val="0"/>
      <w:marTop w:val="0"/>
      <w:marBottom w:val="0"/>
      <w:divBdr>
        <w:top w:val="none" w:sz="0" w:space="0" w:color="auto"/>
        <w:left w:val="none" w:sz="0" w:space="0" w:color="auto"/>
        <w:bottom w:val="none" w:sz="0" w:space="0" w:color="auto"/>
        <w:right w:val="none" w:sz="0" w:space="0" w:color="auto"/>
      </w:divBdr>
    </w:div>
    <w:div w:id="1347367098">
      <w:bodyDiv w:val="1"/>
      <w:marLeft w:val="0"/>
      <w:marRight w:val="0"/>
      <w:marTop w:val="0"/>
      <w:marBottom w:val="0"/>
      <w:divBdr>
        <w:top w:val="none" w:sz="0" w:space="0" w:color="auto"/>
        <w:left w:val="none" w:sz="0" w:space="0" w:color="auto"/>
        <w:bottom w:val="none" w:sz="0" w:space="0" w:color="auto"/>
        <w:right w:val="none" w:sz="0" w:space="0" w:color="auto"/>
      </w:divBdr>
    </w:div>
    <w:div w:id="1347754764">
      <w:bodyDiv w:val="1"/>
      <w:marLeft w:val="0"/>
      <w:marRight w:val="0"/>
      <w:marTop w:val="0"/>
      <w:marBottom w:val="0"/>
      <w:divBdr>
        <w:top w:val="none" w:sz="0" w:space="0" w:color="auto"/>
        <w:left w:val="none" w:sz="0" w:space="0" w:color="auto"/>
        <w:bottom w:val="none" w:sz="0" w:space="0" w:color="auto"/>
        <w:right w:val="none" w:sz="0" w:space="0" w:color="auto"/>
      </w:divBdr>
    </w:div>
    <w:div w:id="1352533978">
      <w:bodyDiv w:val="1"/>
      <w:marLeft w:val="0"/>
      <w:marRight w:val="0"/>
      <w:marTop w:val="0"/>
      <w:marBottom w:val="0"/>
      <w:divBdr>
        <w:top w:val="none" w:sz="0" w:space="0" w:color="auto"/>
        <w:left w:val="none" w:sz="0" w:space="0" w:color="auto"/>
        <w:bottom w:val="none" w:sz="0" w:space="0" w:color="auto"/>
        <w:right w:val="none" w:sz="0" w:space="0" w:color="auto"/>
      </w:divBdr>
    </w:div>
    <w:div w:id="1355575539">
      <w:bodyDiv w:val="1"/>
      <w:marLeft w:val="0"/>
      <w:marRight w:val="0"/>
      <w:marTop w:val="0"/>
      <w:marBottom w:val="0"/>
      <w:divBdr>
        <w:top w:val="none" w:sz="0" w:space="0" w:color="auto"/>
        <w:left w:val="none" w:sz="0" w:space="0" w:color="auto"/>
        <w:bottom w:val="none" w:sz="0" w:space="0" w:color="auto"/>
        <w:right w:val="none" w:sz="0" w:space="0" w:color="auto"/>
      </w:divBdr>
    </w:div>
    <w:div w:id="1361857223">
      <w:bodyDiv w:val="1"/>
      <w:marLeft w:val="0"/>
      <w:marRight w:val="0"/>
      <w:marTop w:val="0"/>
      <w:marBottom w:val="0"/>
      <w:divBdr>
        <w:top w:val="none" w:sz="0" w:space="0" w:color="auto"/>
        <w:left w:val="none" w:sz="0" w:space="0" w:color="auto"/>
        <w:bottom w:val="none" w:sz="0" w:space="0" w:color="auto"/>
        <w:right w:val="none" w:sz="0" w:space="0" w:color="auto"/>
      </w:divBdr>
    </w:div>
    <w:div w:id="1371033504">
      <w:bodyDiv w:val="1"/>
      <w:marLeft w:val="0"/>
      <w:marRight w:val="0"/>
      <w:marTop w:val="0"/>
      <w:marBottom w:val="0"/>
      <w:divBdr>
        <w:top w:val="none" w:sz="0" w:space="0" w:color="auto"/>
        <w:left w:val="none" w:sz="0" w:space="0" w:color="auto"/>
        <w:bottom w:val="none" w:sz="0" w:space="0" w:color="auto"/>
        <w:right w:val="none" w:sz="0" w:space="0" w:color="auto"/>
      </w:divBdr>
    </w:div>
    <w:div w:id="1375622920">
      <w:bodyDiv w:val="1"/>
      <w:marLeft w:val="0"/>
      <w:marRight w:val="0"/>
      <w:marTop w:val="0"/>
      <w:marBottom w:val="0"/>
      <w:divBdr>
        <w:top w:val="none" w:sz="0" w:space="0" w:color="auto"/>
        <w:left w:val="none" w:sz="0" w:space="0" w:color="auto"/>
        <w:bottom w:val="none" w:sz="0" w:space="0" w:color="auto"/>
        <w:right w:val="none" w:sz="0" w:space="0" w:color="auto"/>
      </w:divBdr>
      <w:divsChild>
        <w:div w:id="750086780">
          <w:marLeft w:val="0"/>
          <w:marRight w:val="0"/>
          <w:marTop w:val="0"/>
          <w:marBottom w:val="0"/>
          <w:divBdr>
            <w:top w:val="none" w:sz="0" w:space="0" w:color="auto"/>
            <w:left w:val="none" w:sz="0" w:space="0" w:color="auto"/>
            <w:bottom w:val="none" w:sz="0" w:space="0" w:color="auto"/>
            <w:right w:val="none" w:sz="0" w:space="0" w:color="auto"/>
          </w:divBdr>
          <w:divsChild>
            <w:div w:id="921379887">
              <w:marLeft w:val="231"/>
              <w:marRight w:val="0"/>
              <w:marTop w:val="0"/>
              <w:marBottom w:val="0"/>
              <w:divBdr>
                <w:top w:val="none" w:sz="0" w:space="0" w:color="auto"/>
                <w:left w:val="none" w:sz="0" w:space="0" w:color="auto"/>
                <w:bottom w:val="none" w:sz="0" w:space="0" w:color="auto"/>
                <w:right w:val="none" w:sz="0" w:space="0" w:color="auto"/>
              </w:divBdr>
            </w:div>
          </w:divsChild>
        </w:div>
        <w:div w:id="1250820214">
          <w:marLeft w:val="0"/>
          <w:marRight w:val="0"/>
          <w:marTop w:val="0"/>
          <w:marBottom w:val="0"/>
          <w:divBdr>
            <w:top w:val="none" w:sz="0" w:space="0" w:color="auto"/>
            <w:left w:val="none" w:sz="0" w:space="0" w:color="auto"/>
            <w:bottom w:val="none" w:sz="0" w:space="0" w:color="auto"/>
            <w:right w:val="none" w:sz="0" w:space="0" w:color="auto"/>
          </w:divBdr>
          <w:divsChild>
            <w:div w:id="1811315953">
              <w:marLeft w:val="0"/>
              <w:marRight w:val="0"/>
              <w:marTop w:val="0"/>
              <w:marBottom w:val="0"/>
              <w:divBdr>
                <w:top w:val="none" w:sz="0" w:space="0" w:color="auto"/>
                <w:left w:val="none" w:sz="0" w:space="0" w:color="auto"/>
                <w:bottom w:val="none" w:sz="0" w:space="0" w:color="auto"/>
                <w:right w:val="none" w:sz="0" w:space="0" w:color="auto"/>
              </w:divBdr>
              <w:divsChild>
                <w:div w:id="1898661365">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5020">
      <w:bodyDiv w:val="1"/>
      <w:marLeft w:val="0"/>
      <w:marRight w:val="0"/>
      <w:marTop w:val="0"/>
      <w:marBottom w:val="0"/>
      <w:divBdr>
        <w:top w:val="none" w:sz="0" w:space="0" w:color="auto"/>
        <w:left w:val="none" w:sz="0" w:space="0" w:color="auto"/>
        <w:bottom w:val="none" w:sz="0" w:space="0" w:color="auto"/>
        <w:right w:val="none" w:sz="0" w:space="0" w:color="auto"/>
      </w:divBdr>
    </w:div>
    <w:div w:id="1385104212">
      <w:bodyDiv w:val="1"/>
      <w:marLeft w:val="0"/>
      <w:marRight w:val="0"/>
      <w:marTop w:val="0"/>
      <w:marBottom w:val="0"/>
      <w:divBdr>
        <w:top w:val="none" w:sz="0" w:space="0" w:color="auto"/>
        <w:left w:val="none" w:sz="0" w:space="0" w:color="auto"/>
        <w:bottom w:val="none" w:sz="0" w:space="0" w:color="auto"/>
        <w:right w:val="none" w:sz="0" w:space="0" w:color="auto"/>
      </w:divBdr>
      <w:divsChild>
        <w:div w:id="1556047347">
          <w:marLeft w:val="0"/>
          <w:marRight w:val="0"/>
          <w:marTop w:val="0"/>
          <w:marBottom w:val="0"/>
          <w:divBdr>
            <w:top w:val="none" w:sz="0" w:space="0" w:color="auto"/>
            <w:left w:val="none" w:sz="0" w:space="0" w:color="auto"/>
            <w:bottom w:val="none" w:sz="0" w:space="0" w:color="auto"/>
            <w:right w:val="none" w:sz="0" w:space="0" w:color="auto"/>
          </w:divBdr>
          <w:divsChild>
            <w:div w:id="1175923360">
              <w:marLeft w:val="231"/>
              <w:marRight w:val="0"/>
              <w:marTop w:val="0"/>
              <w:marBottom w:val="0"/>
              <w:divBdr>
                <w:top w:val="none" w:sz="0" w:space="0" w:color="auto"/>
                <w:left w:val="none" w:sz="0" w:space="0" w:color="auto"/>
                <w:bottom w:val="none" w:sz="0" w:space="0" w:color="auto"/>
                <w:right w:val="none" w:sz="0" w:space="0" w:color="auto"/>
              </w:divBdr>
            </w:div>
          </w:divsChild>
        </w:div>
        <w:div w:id="2041975751">
          <w:marLeft w:val="0"/>
          <w:marRight w:val="0"/>
          <w:marTop w:val="0"/>
          <w:marBottom w:val="0"/>
          <w:divBdr>
            <w:top w:val="none" w:sz="0" w:space="0" w:color="auto"/>
            <w:left w:val="none" w:sz="0" w:space="0" w:color="auto"/>
            <w:bottom w:val="none" w:sz="0" w:space="0" w:color="auto"/>
            <w:right w:val="none" w:sz="0" w:space="0" w:color="auto"/>
          </w:divBdr>
          <w:divsChild>
            <w:div w:id="77750175">
              <w:marLeft w:val="0"/>
              <w:marRight w:val="0"/>
              <w:marTop w:val="0"/>
              <w:marBottom w:val="0"/>
              <w:divBdr>
                <w:top w:val="none" w:sz="0" w:space="0" w:color="auto"/>
                <w:left w:val="none" w:sz="0" w:space="0" w:color="auto"/>
                <w:bottom w:val="none" w:sz="0" w:space="0" w:color="auto"/>
                <w:right w:val="none" w:sz="0" w:space="0" w:color="auto"/>
              </w:divBdr>
              <w:divsChild>
                <w:div w:id="78219230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8777">
      <w:bodyDiv w:val="1"/>
      <w:marLeft w:val="0"/>
      <w:marRight w:val="0"/>
      <w:marTop w:val="0"/>
      <w:marBottom w:val="0"/>
      <w:divBdr>
        <w:top w:val="none" w:sz="0" w:space="0" w:color="auto"/>
        <w:left w:val="none" w:sz="0" w:space="0" w:color="auto"/>
        <w:bottom w:val="none" w:sz="0" w:space="0" w:color="auto"/>
        <w:right w:val="none" w:sz="0" w:space="0" w:color="auto"/>
      </w:divBdr>
    </w:div>
    <w:div w:id="1407144858">
      <w:bodyDiv w:val="1"/>
      <w:marLeft w:val="0"/>
      <w:marRight w:val="0"/>
      <w:marTop w:val="0"/>
      <w:marBottom w:val="0"/>
      <w:divBdr>
        <w:top w:val="none" w:sz="0" w:space="0" w:color="auto"/>
        <w:left w:val="none" w:sz="0" w:space="0" w:color="auto"/>
        <w:bottom w:val="none" w:sz="0" w:space="0" w:color="auto"/>
        <w:right w:val="none" w:sz="0" w:space="0" w:color="auto"/>
      </w:divBdr>
    </w:div>
    <w:div w:id="1412896742">
      <w:bodyDiv w:val="1"/>
      <w:marLeft w:val="0"/>
      <w:marRight w:val="0"/>
      <w:marTop w:val="0"/>
      <w:marBottom w:val="0"/>
      <w:divBdr>
        <w:top w:val="none" w:sz="0" w:space="0" w:color="auto"/>
        <w:left w:val="none" w:sz="0" w:space="0" w:color="auto"/>
        <w:bottom w:val="none" w:sz="0" w:space="0" w:color="auto"/>
        <w:right w:val="none" w:sz="0" w:space="0" w:color="auto"/>
      </w:divBdr>
    </w:div>
    <w:div w:id="1422023996">
      <w:bodyDiv w:val="1"/>
      <w:marLeft w:val="0"/>
      <w:marRight w:val="0"/>
      <w:marTop w:val="0"/>
      <w:marBottom w:val="0"/>
      <w:divBdr>
        <w:top w:val="none" w:sz="0" w:space="0" w:color="auto"/>
        <w:left w:val="none" w:sz="0" w:space="0" w:color="auto"/>
        <w:bottom w:val="none" w:sz="0" w:space="0" w:color="auto"/>
        <w:right w:val="none" w:sz="0" w:space="0" w:color="auto"/>
      </w:divBdr>
    </w:div>
    <w:div w:id="1432622771">
      <w:bodyDiv w:val="1"/>
      <w:marLeft w:val="0"/>
      <w:marRight w:val="0"/>
      <w:marTop w:val="0"/>
      <w:marBottom w:val="0"/>
      <w:divBdr>
        <w:top w:val="none" w:sz="0" w:space="0" w:color="auto"/>
        <w:left w:val="none" w:sz="0" w:space="0" w:color="auto"/>
        <w:bottom w:val="none" w:sz="0" w:space="0" w:color="auto"/>
        <w:right w:val="none" w:sz="0" w:space="0" w:color="auto"/>
      </w:divBdr>
    </w:div>
    <w:div w:id="1435783376">
      <w:bodyDiv w:val="1"/>
      <w:marLeft w:val="0"/>
      <w:marRight w:val="0"/>
      <w:marTop w:val="0"/>
      <w:marBottom w:val="0"/>
      <w:divBdr>
        <w:top w:val="none" w:sz="0" w:space="0" w:color="auto"/>
        <w:left w:val="none" w:sz="0" w:space="0" w:color="auto"/>
        <w:bottom w:val="none" w:sz="0" w:space="0" w:color="auto"/>
        <w:right w:val="none" w:sz="0" w:space="0" w:color="auto"/>
      </w:divBdr>
    </w:div>
    <w:div w:id="1460218444">
      <w:bodyDiv w:val="1"/>
      <w:marLeft w:val="0"/>
      <w:marRight w:val="0"/>
      <w:marTop w:val="0"/>
      <w:marBottom w:val="0"/>
      <w:divBdr>
        <w:top w:val="none" w:sz="0" w:space="0" w:color="auto"/>
        <w:left w:val="none" w:sz="0" w:space="0" w:color="auto"/>
        <w:bottom w:val="none" w:sz="0" w:space="0" w:color="auto"/>
        <w:right w:val="none" w:sz="0" w:space="0" w:color="auto"/>
      </w:divBdr>
    </w:div>
    <w:div w:id="1474172872">
      <w:bodyDiv w:val="1"/>
      <w:marLeft w:val="0"/>
      <w:marRight w:val="0"/>
      <w:marTop w:val="0"/>
      <w:marBottom w:val="0"/>
      <w:divBdr>
        <w:top w:val="none" w:sz="0" w:space="0" w:color="auto"/>
        <w:left w:val="none" w:sz="0" w:space="0" w:color="auto"/>
        <w:bottom w:val="none" w:sz="0" w:space="0" w:color="auto"/>
        <w:right w:val="none" w:sz="0" w:space="0" w:color="auto"/>
      </w:divBdr>
    </w:div>
    <w:div w:id="1476801936">
      <w:bodyDiv w:val="1"/>
      <w:marLeft w:val="0"/>
      <w:marRight w:val="0"/>
      <w:marTop w:val="0"/>
      <w:marBottom w:val="0"/>
      <w:divBdr>
        <w:top w:val="none" w:sz="0" w:space="0" w:color="auto"/>
        <w:left w:val="none" w:sz="0" w:space="0" w:color="auto"/>
        <w:bottom w:val="none" w:sz="0" w:space="0" w:color="auto"/>
        <w:right w:val="none" w:sz="0" w:space="0" w:color="auto"/>
      </w:divBdr>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
    <w:div w:id="1482500838">
      <w:bodyDiv w:val="1"/>
      <w:marLeft w:val="0"/>
      <w:marRight w:val="0"/>
      <w:marTop w:val="0"/>
      <w:marBottom w:val="0"/>
      <w:divBdr>
        <w:top w:val="none" w:sz="0" w:space="0" w:color="auto"/>
        <w:left w:val="none" w:sz="0" w:space="0" w:color="auto"/>
        <w:bottom w:val="none" w:sz="0" w:space="0" w:color="auto"/>
        <w:right w:val="none" w:sz="0" w:space="0" w:color="auto"/>
      </w:divBdr>
    </w:div>
    <w:div w:id="1489639525">
      <w:bodyDiv w:val="1"/>
      <w:marLeft w:val="0"/>
      <w:marRight w:val="0"/>
      <w:marTop w:val="0"/>
      <w:marBottom w:val="0"/>
      <w:divBdr>
        <w:top w:val="none" w:sz="0" w:space="0" w:color="auto"/>
        <w:left w:val="none" w:sz="0" w:space="0" w:color="auto"/>
        <w:bottom w:val="none" w:sz="0" w:space="0" w:color="auto"/>
        <w:right w:val="none" w:sz="0" w:space="0" w:color="auto"/>
      </w:divBdr>
    </w:div>
    <w:div w:id="1493718238">
      <w:bodyDiv w:val="1"/>
      <w:marLeft w:val="0"/>
      <w:marRight w:val="0"/>
      <w:marTop w:val="0"/>
      <w:marBottom w:val="0"/>
      <w:divBdr>
        <w:top w:val="none" w:sz="0" w:space="0" w:color="auto"/>
        <w:left w:val="none" w:sz="0" w:space="0" w:color="auto"/>
        <w:bottom w:val="none" w:sz="0" w:space="0" w:color="auto"/>
        <w:right w:val="none" w:sz="0" w:space="0" w:color="auto"/>
      </w:divBdr>
      <w:divsChild>
        <w:div w:id="1537814000">
          <w:marLeft w:val="0"/>
          <w:marRight w:val="0"/>
          <w:marTop w:val="0"/>
          <w:marBottom w:val="0"/>
          <w:divBdr>
            <w:top w:val="none" w:sz="0" w:space="0" w:color="auto"/>
            <w:left w:val="none" w:sz="0" w:space="0" w:color="auto"/>
            <w:bottom w:val="none" w:sz="0" w:space="0" w:color="auto"/>
            <w:right w:val="none" w:sz="0" w:space="0" w:color="auto"/>
          </w:divBdr>
          <w:divsChild>
            <w:div w:id="1279533114">
              <w:marLeft w:val="250"/>
              <w:marRight w:val="0"/>
              <w:marTop w:val="0"/>
              <w:marBottom w:val="0"/>
              <w:divBdr>
                <w:top w:val="none" w:sz="0" w:space="0" w:color="auto"/>
                <w:left w:val="none" w:sz="0" w:space="0" w:color="auto"/>
                <w:bottom w:val="none" w:sz="0" w:space="0" w:color="auto"/>
                <w:right w:val="none" w:sz="0" w:space="0" w:color="auto"/>
              </w:divBdr>
            </w:div>
          </w:divsChild>
        </w:div>
        <w:div w:id="2060593504">
          <w:marLeft w:val="0"/>
          <w:marRight w:val="0"/>
          <w:marTop w:val="0"/>
          <w:marBottom w:val="0"/>
          <w:divBdr>
            <w:top w:val="none" w:sz="0" w:space="0" w:color="auto"/>
            <w:left w:val="none" w:sz="0" w:space="0" w:color="auto"/>
            <w:bottom w:val="none" w:sz="0" w:space="0" w:color="auto"/>
            <w:right w:val="none" w:sz="0" w:space="0" w:color="auto"/>
          </w:divBdr>
          <w:divsChild>
            <w:div w:id="1773669223">
              <w:marLeft w:val="0"/>
              <w:marRight w:val="0"/>
              <w:marTop w:val="0"/>
              <w:marBottom w:val="0"/>
              <w:divBdr>
                <w:top w:val="none" w:sz="0" w:space="0" w:color="auto"/>
                <w:left w:val="none" w:sz="0" w:space="0" w:color="auto"/>
                <w:bottom w:val="none" w:sz="0" w:space="0" w:color="auto"/>
                <w:right w:val="none" w:sz="0" w:space="0" w:color="auto"/>
              </w:divBdr>
              <w:divsChild>
                <w:div w:id="1449616030">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50306">
      <w:bodyDiv w:val="1"/>
      <w:marLeft w:val="0"/>
      <w:marRight w:val="0"/>
      <w:marTop w:val="0"/>
      <w:marBottom w:val="0"/>
      <w:divBdr>
        <w:top w:val="none" w:sz="0" w:space="0" w:color="auto"/>
        <w:left w:val="none" w:sz="0" w:space="0" w:color="auto"/>
        <w:bottom w:val="none" w:sz="0" w:space="0" w:color="auto"/>
        <w:right w:val="none" w:sz="0" w:space="0" w:color="auto"/>
      </w:divBdr>
    </w:div>
    <w:div w:id="1505165434">
      <w:bodyDiv w:val="1"/>
      <w:marLeft w:val="0"/>
      <w:marRight w:val="0"/>
      <w:marTop w:val="0"/>
      <w:marBottom w:val="0"/>
      <w:divBdr>
        <w:top w:val="none" w:sz="0" w:space="0" w:color="auto"/>
        <w:left w:val="none" w:sz="0" w:space="0" w:color="auto"/>
        <w:bottom w:val="none" w:sz="0" w:space="0" w:color="auto"/>
        <w:right w:val="none" w:sz="0" w:space="0" w:color="auto"/>
      </w:divBdr>
    </w:div>
    <w:div w:id="1542282624">
      <w:bodyDiv w:val="1"/>
      <w:marLeft w:val="0"/>
      <w:marRight w:val="0"/>
      <w:marTop w:val="0"/>
      <w:marBottom w:val="0"/>
      <w:divBdr>
        <w:top w:val="none" w:sz="0" w:space="0" w:color="auto"/>
        <w:left w:val="none" w:sz="0" w:space="0" w:color="auto"/>
        <w:bottom w:val="none" w:sz="0" w:space="0" w:color="auto"/>
        <w:right w:val="none" w:sz="0" w:space="0" w:color="auto"/>
      </w:divBdr>
      <w:divsChild>
        <w:div w:id="717824925">
          <w:marLeft w:val="0"/>
          <w:marRight w:val="0"/>
          <w:marTop w:val="0"/>
          <w:marBottom w:val="0"/>
          <w:divBdr>
            <w:top w:val="none" w:sz="0" w:space="0" w:color="auto"/>
            <w:left w:val="none" w:sz="0" w:space="0" w:color="auto"/>
            <w:bottom w:val="none" w:sz="0" w:space="0" w:color="auto"/>
            <w:right w:val="none" w:sz="0" w:space="0" w:color="auto"/>
          </w:divBdr>
          <w:divsChild>
            <w:div w:id="1292204408">
              <w:marLeft w:val="242"/>
              <w:marRight w:val="0"/>
              <w:marTop w:val="0"/>
              <w:marBottom w:val="0"/>
              <w:divBdr>
                <w:top w:val="none" w:sz="0" w:space="0" w:color="auto"/>
                <w:left w:val="none" w:sz="0" w:space="0" w:color="auto"/>
                <w:bottom w:val="none" w:sz="0" w:space="0" w:color="auto"/>
                <w:right w:val="none" w:sz="0" w:space="0" w:color="auto"/>
              </w:divBdr>
            </w:div>
          </w:divsChild>
        </w:div>
        <w:div w:id="1111897037">
          <w:marLeft w:val="0"/>
          <w:marRight w:val="0"/>
          <w:marTop w:val="0"/>
          <w:marBottom w:val="0"/>
          <w:divBdr>
            <w:top w:val="none" w:sz="0" w:space="0" w:color="auto"/>
            <w:left w:val="none" w:sz="0" w:space="0" w:color="auto"/>
            <w:bottom w:val="none" w:sz="0" w:space="0" w:color="auto"/>
            <w:right w:val="none" w:sz="0" w:space="0" w:color="auto"/>
          </w:divBdr>
          <w:divsChild>
            <w:div w:id="863861170">
              <w:marLeft w:val="0"/>
              <w:marRight w:val="0"/>
              <w:marTop w:val="0"/>
              <w:marBottom w:val="0"/>
              <w:divBdr>
                <w:top w:val="none" w:sz="0" w:space="0" w:color="auto"/>
                <w:left w:val="none" w:sz="0" w:space="0" w:color="auto"/>
                <w:bottom w:val="none" w:sz="0" w:space="0" w:color="auto"/>
                <w:right w:val="none" w:sz="0" w:space="0" w:color="auto"/>
              </w:divBdr>
              <w:divsChild>
                <w:div w:id="812211098">
                  <w:marLeft w:val="24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7403">
      <w:bodyDiv w:val="1"/>
      <w:marLeft w:val="0"/>
      <w:marRight w:val="0"/>
      <w:marTop w:val="0"/>
      <w:marBottom w:val="0"/>
      <w:divBdr>
        <w:top w:val="none" w:sz="0" w:space="0" w:color="auto"/>
        <w:left w:val="none" w:sz="0" w:space="0" w:color="auto"/>
        <w:bottom w:val="none" w:sz="0" w:space="0" w:color="auto"/>
        <w:right w:val="none" w:sz="0" w:space="0" w:color="auto"/>
      </w:divBdr>
      <w:divsChild>
        <w:div w:id="945962514">
          <w:marLeft w:val="0"/>
          <w:marRight w:val="0"/>
          <w:marTop w:val="0"/>
          <w:marBottom w:val="0"/>
          <w:divBdr>
            <w:top w:val="none" w:sz="0" w:space="0" w:color="auto"/>
            <w:left w:val="none" w:sz="0" w:space="0" w:color="auto"/>
            <w:bottom w:val="none" w:sz="0" w:space="0" w:color="auto"/>
            <w:right w:val="none" w:sz="0" w:space="0" w:color="auto"/>
          </w:divBdr>
          <w:divsChild>
            <w:div w:id="991448851">
              <w:marLeft w:val="231"/>
              <w:marRight w:val="0"/>
              <w:marTop w:val="0"/>
              <w:marBottom w:val="0"/>
              <w:divBdr>
                <w:top w:val="none" w:sz="0" w:space="0" w:color="auto"/>
                <w:left w:val="none" w:sz="0" w:space="0" w:color="auto"/>
                <w:bottom w:val="none" w:sz="0" w:space="0" w:color="auto"/>
                <w:right w:val="none" w:sz="0" w:space="0" w:color="auto"/>
              </w:divBdr>
            </w:div>
          </w:divsChild>
        </w:div>
        <w:div w:id="1853374930">
          <w:marLeft w:val="0"/>
          <w:marRight w:val="0"/>
          <w:marTop w:val="0"/>
          <w:marBottom w:val="0"/>
          <w:divBdr>
            <w:top w:val="none" w:sz="0" w:space="0" w:color="auto"/>
            <w:left w:val="none" w:sz="0" w:space="0" w:color="auto"/>
            <w:bottom w:val="none" w:sz="0" w:space="0" w:color="auto"/>
            <w:right w:val="none" w:sz="0" w:space="0" w:color="auto"/>
          </w:divBdr>
          <w:divsChild>
            <w:div w:id="738098331">
              <w:marLeft w:val="0"/>
              <w:marRight w:val="0"/>
              <w:marTop w:val="0"/>
              <w:marBottom w:val="0"/>
              <w:divBdr>
                <w:top w:val="none" w:sz="0" w:space="0" w:color="auto"/>
                <w:left w:val="none" w:sz="0" w:space="0" w:color="auto"/>
                <w:bottom w:val="none" w:sz="0" w:space="0" w:color="auto"/>
                <w:right w:val="none" w:sz="0" w:space="0" w:color="auto"/>
              </w:divBdr>
              <w:divsChild>
                <w:div w:id="55982931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4729">
      <w:bodyDiv w:val="1"/>
      <w:marLeft w:val="0"/>
      <w:marRight w:val="0"/>
      <w:marTop w:val="0"/>
      <w:marBottom w:val="0"/>
      <w:divBdr>
        <w:top w:val="none" w:sz="0" w:space="0" w:color="auto"/>
        <w:left w:val="none" w:sz="0" w:space="0" w:color="auto"/>
        <w:bottom w:val="none" w:sz="0" w:space="0" w:color="auto"/>
        <w:right w:val="none" w:sz="0" w:space="0" w:color="auto"/>
      </w:divBdr>
    </w:div>
    <w:div w:id="1558400201">
      <w:bodyDiv w:val="1"/>
      <w:marLeft w:val="0"/>
      <w:marRight w:val="0"/>
      <w:marTop w:val="0"/>
      <w:marBottom w:val="0"/>
      <w:divBdr>
        <w:top w:val="none" w:sz="0" w:space="0" w:color="auto"/>
        <w:left w:val="none" w:sz="0" w:space="0" w:color="auto"/>
        <w:bottom w:val="none" w:sz="0" w:space="0" w:color="auto"/>
        <w:right w:val="none" w:sz="0" w:space="0" w:color="auto"/>
      </w:divBdr>
    </w:div>
    <w:div w:id="1558976002">
      <w:bodyDiv w:val="1"/>
      <w:marLeft w:val="0"/>
      <w:marRight w:val="0"/>
      <w:marTop w:val="0"/>
      <w:marBottom w:val="0"/>
      <w:divBdr>
        <w:top w:val="none" w:sz="0" w:space="0" w:color="auto"/>
        <w:left w:val="none" w:sz="0" w:space="0" w:color="auto"/>
        <w:bottom w:val="none" w:sz="0" w:space="0" w:color="auto"/>
        <w:right w:val="none" w:sz="0" w:space="0" w:color="auto"/>
      </w:divBdr>
    </w:div>
    <w:div w:id="1561283523">
      <w:bodyDiv w:val="1"/>
      <w:marLeft w:val="0"/>
      <w:marRight w:val="0"/>
      <w:marTop w:val="0"/>
      <w:marBottom w:val="0"/>
      <w:divBdr>
        <w:top w:val="none" w:sz="0" w:space="0" w:color="auto"/>
        <w:left w:val="none" w:sz="0" w:space="0" w:color="auto"/>
        <w:bottom w:val="none" w:sz="0" w:space="0" w:color="auto"/>
        <w:right w:val="none" w:sz="0" w:space="0" w:color="auto"/>
      </w:divBdr>
    </w:div>
    <w:div w:id="1562905224">
      <w:bodyDiv w:val="1"/>
      <w:marLeft w:val="0"/>
      <w:marRight w:val="0"/>
      <w:marTop w:val="0"/>
      <w:marBottom w:val="0"/>
      <w:divBdr>
        <w:top w:val="none" w:sz="0" w:space="0" w:color="auto"/>
        <w:left w:val="none" w:sz="0" w:space="0" w:color="auto"/>
        <w:bottom w:val="none" w:sz="0" w:space="0" w:color="auto"/>
        <w:right w:val="none" w:sz="0" w:space="0" w:color="auto"/>
      </w:divBdr>
    </w:div>
    <w:div w:id="1594432362">
      <w:bodyDiv w:val="1"/>
      <w:marLeft w:val="0"/>
      <w:marRight w:val="0"/>
      <w:marTop w:val="0"/>
      <w:marBottom w:val="0"/>
      <w:divBdr>
        <w:top w:val="none" w:sz="0" w:space="0" w:color="auto"/>
        <w:left w:val="none" w:sz="0" w:space="0" w:color="auto"/>
        <w:bottom w:val="none" w:sz="0" w:space="0" w:color="auto"/>
        <w:right w:val="none" w:sz="0" w:space="0" w:color="auto"/>
      </w:divBdr>
      <w:divsChild>
        <w:div w:id="356078092">
          <w:marLeft w:val="0"/>
          <w:marRight w:val="0"/>
          <w:marTop w:val="0"/>
          <w:marBottom w:val="0"/>
          <w:divBdr>
            <w:top w:val="none" w:sz="0" w:space="0" w:color="auto"/>
            <w:left w:val="none" w:sz="0" w:space="0" w:color="auto"/>
            <w:bottom w:val="none" w:sz="0" w:space="0" w:color="auto"/>
            <w:right w:val="none" w:sz="0" w:space="0" w:color="auto"/>
          </w:divBdr>
          <w:divsChild>
            <w:div w:id="1820419597">
              <w:marLeft w:val="0"/>
              <w:marRight w:val="0"/>
              <w:marTop w:val="0"/>
              <w:marBottom w:val="0"/>
              <w:divBdr>
                <w:top w:val="none" w:sz="0" w:space="0" w:color="auto"/>
                <w:left w:val="none" w:sz="0" w:space="0" w:color="auto"/>
                <w:bottom w:val="none" w:sz="0" w:space="0" w:color="auto"/>
                <w:right w:val="none" w:sz="0" w:space="0" w:color="auto"/>
              </w:divBdr>
              <w:divsChild>
                <w:div w:id="231741701">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406197075">
          <w:marLeft w:val="0"/>
          <w:marRight w:val="0"/>
          <w:marTop w:val="0"/>
          <w:marBottom w:val="0"/>
          <w:divBdr>
            <w:top w:val="none" w:sz="0" w:space="0" w:color="auto"/>
            <w:left w:val="none" w:sz="0" w:space="0" w:color="auto"/>
            <w:bottom w:val="none" w:sz="0" w:space="0" w:color="auto"/>
            <w:right w:val="none" w:sz="0" w:space="0" w:color="auto"/>
          </w:divBdr>
          <w:divsChild>
            <w:div w:id="892732560">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599867235">
      <w:bodyDiv w:val="1"/>
      <w:marLeft w:val="0"/>
      <w:marRight w:val="0"/>
      <w:marTop w:val="0"/>
      <w:marBottom w:val="0"/>
      <w:divBdr>
        <w:top w:val="none" w:sz="0" w:space="0" w:color="auto"/>
        <w:left w:val="none" w:sz="0" w:space="0" w:color="auto"/>
        <w:bottom w:val="none" w:sz="0" w:space="0" w:color="auto"/>
        <w:right w:val="none" w:sz="0" w:space="0" w:color="auto"/>
      </w:divBdr>
      <w:divsChild>
        <w:div w:id="958996027">
          <w:marLeft w:val="0"/>
          <w:marRight w:val="0"/>
          <w:marTop w:val="0"/>
          <w:marBottom w:val="0"/>
          <w:divBdr>
            <w:top w:val="none" w:sz="0" w:space="0" w:color="auto"/>
            <w:left w:val="none" w:sz="0" w:space="0" w:color="auto"/>
            <w:bottom w:val="none" w:sz="0" w:space="0" w:color="auto"/>
            <w:right w:val="none" w:sz="0" w:space="0" w:color="auto"/>
          </w:divBdr>
          <w:divsChild>
            <w:div w:id="683945969">
              <w:marLeft w:val="231"/>
              <w:marRight w:val="0"/>
              <w:marTop w:val="0"/>
              <w:marBottom w:val="0"/>
              <w:divBdr>
                <w:top w:val="none" w:sz="0" w:space="0" w:color="auto"/>
                <w:left w:val="none" w:sz="0" w:space="0" w:color="auto"/>
                <w:bottom w:val="none" w:sz="0" w:space="0" w:color="auto"/>
                <w:right w:val="none" w:sz="0" w:space="0" w:color="auto"/>
              </w:divBdr>
            </w:div>
          </w:divsChild>
        </w:div>
        <w:div w:id="1335496129">
          <w:marLeft w:val="0"/>
          <w:marRight w:val="0"/>
          <w:marTop w:val="0"/>
          <w:marBottom w:val="0"/>
          <w:divBdr>
            <w:top w:val="none" w:sz="0" w:space="0" w:color="auto"/>
            <w:left w:val="none" w:sz="0" w:space="0" w:color="auto"/>
            <w:bottom w:val="none" w:sz="0" w:space="0" w:color="auto"/>
            <w:right w:val="none" w:sz="0" w:space="0" w:color="auto"/>
          </w:divBdr>
          <w:divsChild>
            <w:div w:id="1002976121">
              <w:marLeft w:val="0"/>
              <w:marRight w:val="0"/>
              <w:marTop w:val="0"/>
              <w:marBottom w:val="0"/>
              <w:divBdr>
                <w:top w:val="none" w:sz="0" w:space="0" w:color="auto"/>
                <w:left w:val="none" w:sz="0" w:space="0" w:color="auto"/>
                <w:bottom w:val="none" w:sz="0" w:space="0" w:color="auto"/>
                <w:right w:val="none" w:sz="0" w:space="0" w:color="auto"/>
              </w:divBdr>
              <w:divsChild>
                <w:div w:id="167217823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183">
      <w:bodyDiv w:val="1"/>
      <w:marLeft w:val="0"/>
      <w:marRight w:val="0"/>
      <w:marTop w:val="0"/>
      <w:marBottom w:val="0"/>
      <w:divBdr>
        <w:top w:val="none" w:sz="0" w:space="0" w:color="auto"/>
        <w:left w:val="none" w:sz="0" w:space="0" w:color="auto"/>
        <w:bottom w:val="none" w:sz="0" w:space="0" w:color="auto"/>
        <w:right w:val="none" w:sz="0" w:space="0" w:color="auto"/>
      </w:divBdr>
      <w:divsChild>
        <w:div w:id="893154328">
          <w:marLeft w:val="0"/>
          <w:marRight w:val="0"/>
          <w:marTop w:val="0"/>
          <w:marBottom w:val="0"/>
          <w:divBdr>
            <w:top w:val="none" w:sz="0" w:space="0" w:color="auto"/>
            <w:left w:val="none" w:sz="0" w:space="0" w:color="auto"/>
            <w:bottom w:val="none" w:sz="0" w:space="0" w:color="auto"/>
            <w:right w:val="none" w:sz="0" w:space="0" w:color="auto"/>
          </w:divBdr>
          <w:divsChild>
            <w:div w:id="1748071257">
              <w:marLeft w:val="231"/>
              <w:marRight w:val="0"/>
              <w:marTop w:val="0"/>
              <w:marBottom w:val="0"/>
              <w:divBdr>
                <w:top w:val="none" w:sz="0" w:space="0" w:color="auto"/>
                <w:left w:val="none" w:sz="0" w:space="0" w:color="auto"/>
                <w:bottom w:val="none" w:sz="0" w:space="0" w:color="auto"/>
                <w:right w:val="none" w:sz="0" w:space="0" w:color="auto"/>
              </w:divBdr>
            </w:div>
          </w:divsChild>
        </w:div>
        <w:div w:id="902831078">
          <w:marLeft w:val="0"/>
          <w:marRight w:val="0"/>
          <w:marTop w:val="0"/>
          <w:marBottom w:val="0"/>
          <w:divBdr>
            <w:top w:val="none" w:sz="0" w:space="0" w:color="auto"/>
            <w:left w:val="none" w:sz="0" w:space="0" w:color="auto"/>
            <w:bottom w:val="none" w:sz="0" w:space="0" w:color="auto"/>
            <w:right w:val="none" w:sz="0" w:space="0" w:color="auto"/>
          </w:divBdr>
          <w:divsChild>
            <w:div w:id="510337211">
              <w:marLeft w:val="0"/>
              <w:marRight w:val="0"/>
              <w:marTop w:val="0"/>
              <w:marBottom w:val="0"/>
              <w:divBdr>
                <w:top w:val="none" w:sz="0" w:space="0" w:color="auto"/>
                <w:left w:val="none" w:sz="0" w:space="0" w:color="auto"/>
                <w:bottom w:val="none" w:sz="0" w:space="0" w:color="auto"/>
                <w:right w:val="none" w:sz="0" w:space="0" w:color="auto"/>
              </w:divBdr>
              <w:divsChild>
                <w:div w:id="149097516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2774">
      <w:bodyDiv w:val="1"/>
      <w:marLeft w:val="0"/>
      <w:marRight w:val="0"/>
      <w:marTop w:val="0"/>
      <w:marBottom w:val="0"/>
      <w:divBdr>
        <w:top w:val="none" w:sz="0" w:space="0" w:color="auto"/>
        <w:left w:val="none" w:sz="0" w:space="0" w:color="auto"/>
        <w:bottom w:val="none" w:sz="0" w:space="0" w:color="auto"/>
        <w:right w:val="none" w:sz="0" w:space="0" w:color="auto"/>
      </w:divBdr>
    </w:div>
    <w:div w:id="1619993805">
      <w:bodyDiv w:val="1"/>
      <w:marLeft w:val="0"/>
      <w:marRight w:val="0"/>
      <w:marTop w:val="0"/>
      <w:marBottom w:val="0"/>
      <w:divBdr>
        <w:top w:val="none" w:sz="0" w:space="0" w:color="auto"/>
        <w:left w:val="none" w:sz="0" w:space="0" w:color="auto"/>
        <w:bottom w:val="none" w:sz="0" w:space="0" w:color="auto"/>
        <w:right w:val="none" w:sz="0" w:space="0" w:color="auto"/>
      </w:divBdr>
    </w:div>
    <w:div w:id="1640458106">
      <w:bodyDiv w:val="1"/>
      <w:marLeft w:val="0"/>
      <w:marRight w:val="0"/>
      <w:marTop w:val="0"/>
      <w:marBottom w:val="0"/>
      <w:divBdr>
        <w:top w:val="none" w:sz="0" w:space="0" w:color="auto"/>
        <w:left w:val="none" w:sz="0" w:space="0" w:color="auto"/>
        <w:bottom w:val="none" w:sz="0" w:space="0" w:color="auto"/>
        <w:right w:val="none" w:sz="0" w:space="0" w:color="auto"/>
      </w:divBdr>
      <w:divsChild>
        <w:div w:id="1140340435">
          <w:marLeft w:val="0"/>
          <w:marRight w:val="0"/>
          <w:marTop w:val="0"/>
          <w:marBottom w:val="0"/>
          <w:divBdr>
            <w:top w:val="none" w:sz="0" w:space="0" w:color="auto"/>
            <w:left w:val="none" w:sz="0" w:space="0" w:color="auto"/>
            <w:bottom w:val="none" w:sz="0" w:space="0" w:color="auto"/>
            <w:right w:val="none" w:sz="0" w:space="0" w:color="auto"/>
          </w:divBdr>
          <w:divsChild>
            <w:div w:id="1515730936">
              <w:marLeft w:val="0"/>
              <w:marRight w:val="0"/>
              <w:marTop w:val="0"/>
              <w:marBottom w:val="0"/>
              <w:divBdr>
                <w:top w:val="none" w:sz="0" w:space="0" w:color="auto"/>
                <w:left w:val="none" w:sz="0" w:space="0" w:color="auto"/>
                <w:bottom w:val="none" w:sz="0" w:space="0" w:color="auto"/>
                <w:right w:val="none" w:sz="0" w:space="0" w:color="auto"/>
              </w:divBdr>
              <w:divsChild>
                <w:div w:id="1411153441">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604337738">
          <w:marLeft w:val="0"/>
          <w:marRight w:val="0"/>
          <w:marTop w:val="0"/>
          <w:marBottom w:val="0"/>
          <w:divBdr>
            <w:top w:val="none" w:sz="0" w:space="0" w:color="auto"/>
            <w:left w:val="none" w:sz="0" w:space="0" w:color="auto"/>
            <w:bottom w:val="none" w:sz="0" w:space="0" w:color="auto"/>
            <w:right w:val="none" w:sz="0" w:space="0" w:color="auto"/>
          </w:divBdr>
          <w:divsChild>
            <w:div w:id="117414724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643732749">
      <w:bodyDiv w:val="1"/>
      <w:marLeft w:val="0"/>
      <w:marRight w:val="0"/>
      <w:marTop w:val="0"/>
      <w:marBottom w:val="0"/>
      <w:divBdr>
        <w:top w:val="none" w:sz="0" w:space="0" w:color="auto"/>
        <w:left w:val="none" w:sz="0" w:space="0" w:color="auto"/>
        <w:bottom w:val="none" w:sz="0" w:space="0" w:color="auto"/>
        <w:right w:val="none" w:sz="0" w:space="0" w:color="auto"/>
      </w:divBdr>
    </w:div>
    <w:div w:id="1658001191">
      <w:bodyDiv w:val="1"/>
      <w:marLeft w:val="0"/>
      <w:marRight w:val="0"/>
      <w:marTop w:val="0"/>
      <w:marBottom w:val="0"/>
      <w:divBdr>
        <w:top w:val="none" w:sz="0" w:space="0" w:color="auto"/>
        <w:left w:val="none" w:sz="0" w:space="0" w:color="auto"/>
        <w:bottom w:val="none" w:sz="0" w:space="0" w:color="auto"/>
        <w:right w:val="none" w:sz="0" w:space="0" w:color="auto"/>
      </w:divBdr>
    </w:div>
    <w:div w:id="1662196198">
      <w:bodyDiv w:val="1"/>
      <w:marLeft w:val="0"/>
      <w:marRight w:val="0"/>
      <w:marTop w:val="0"/>
      <w:marBottom w:val="0"/>
      <w:divBdr>
        <w:top w:val="none" w:sz="0" w:space="0" w:color="auto"/>
        <w:left w:val="none" w:sz="0" w:space="0" w:color="auto"/>
        <w:bottom w:val="none" w:sz="0" w:space="0" w:color="auto"/>
        <w:right w:val="none" w:sz="0" w:space="0" w:color="auto"/>
      </w:divBdr>
    </w:div>
    <w:div w:id="1669208063">
      <w:bodyDiv w:val="1"/>
      <w:marLeft w:val="0"/>
      <w:marRight w:val="0"/>
      <w:marTop w:val="0"/>
      <w:marBottom w:val="0"/>
      <w:divBdr>
        <w:top w:val="none" w:sz="0" w:space="0" w:color="auto"/>
        <w:left w:val="none" w:sz="0" w:space="0" w:color="auto"/>
        <w:bottom w:val="none" w:sz="0" w:space="0" w:color="auto"/>
        <w:right w:val="none" w:sz="0" w:space="0" w:color="auto"/>
      </w:divBdr>
    </w:div>
    <w:div w:id="1680498616">
      <w:bodyDiv w:val="1"/>
      <w:marLeft w:val="0"/>
      <w:marRight w:val="0"/>
      <w:marTop w:val="0"/>
      <w:marBottom w:val="0"/>
      <w:divBdr>
        <w:top w:val="none" w:sz="0" w:space="0" w:color="auto"/>
        <w:left w:val="none" w:sz="0" w:space="0" w:color="auto"/>
        <w:bottom w:val="none" w:sz="0" w:space="0" w:color="auto"/>
        <w:right w:val="none" w:sz="0" w:space="0" w:color="auto"/>
      </w:divBdr>
      <w:divsChild>
        <w:div w:id="572859270">
          <w:marLeft w:val="0"/>
          <w:marRight w:val="0"/>
          <w:marTop w:val="0"/>
          <w:marBottom w:val="0"/>
          <w:divBdr>
            <w:top w:val="none" w:sz="0" w:space="0" w:color="auto"/>
            <w:left w:val="none" w:sz="0" w:space="0" w:color="auto"/>
            <w:bottom w:val="none" w:sz="0" w:space="0" w:color="auto"/>
            <w:right w:val="none" w:sz="0" w:space="0" w:color="auto"/>
          </w:divBdr>
          <w:divsChild>
            <w:div w:id="1160466952">
              <w:marLeft w:val="0"/>
              <w:marRight w:val="0"/>
              <w:marTop w:val="0"/>
              <w:marBottom w:val="0"/>
              <w:divBdr>
                <w:top w:val="none" w:sz="0" w:space="0" w:color="auto"/>
                <w:left w:val="none" w:sz="0" w:space="0" w:color="auto"/>
                <w:bottom w:val="none" w:sz="0" w:space="0" w:color="auto"/>
                <w:right w:val="none" w:sz="0" w:space="0" w:color="auto"/>
              </w:divBdr>
              <w:divsChild>
                <w:div w:id="97209649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810946450">
          <w:marLeft w:val="0"/>
          <w:marRight w:val="0"/>
          <w:marTop w:val="0"/>
          <w:marBottom w:val="0"/>
          <w:divBdr>
            <w:top w:val="none" w:sz="0" w:space="0" w:color="auto"/>
            <w:left w:val="none" w:sz="0" w:space="0" w:color="auto"/>
            <w:bottom w:val="none" w:sz="0" w:space="0" w:color="auto"/>
            <w:right w:val="none" w:sz="0" w:space="0" w:color="auto"/>
          </w:divBdr>
          <w:divsChild>
            <w:div w:id="189465464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682275062">
      <w:bodyDiv w:val="1"/>
      <w:marLeft w:val="0"/>
      <w:marRight w:val="0"/>
      <w:marTop w:val="0"/>
      <w:marBottom w:val="0"/>
      <w:divBdr>
        <w:top w:val="none" w:sz="0" w:space="0" w:color="auto"/>
        <w:left w:val="none" w:sz="0" w:space="0" w:color="auto"/>
        <w:bottom w:val="none" w:sz="0" w:space="0" w:color="auto"/>
        <w:right w:val="none" w:sz="0" w:space="0" w:color="auto"/>
      </w:divBdr>
    </w:div>
    <w:div w:id="1693679262">
      <w:bodyDiv w:val="1"/>
      <w:marLeft w:val="0"/>
      <w:marRight w:val="0"/>
      <w:marTop w:val="0"/>
      <w:marBottom w:val="0"/>
      <w:divBdr>
        <w:top w:val="none" w:sz="0" w:space="0" w:color="auto"/>
        <w:left w:val="none" w:sz="0" w:space="0" w:color="auto"/>
        <w:bottom w:val="none" w:sz="0" w:space="0" w:color="auto"/>
        <w:right w:val="none" w:sz="0" w:space="0" w:color="auto"/>
      </w:divBdr>
    </w:div>
    <w:div w:id="1701517484">
      <w:bodyDiv w:val="1"/>
      <w:marLeft w:val="0"/>
      <w:marRight w:val="0"/>
      <w:marTop w:val="0"/>
      <w:marBottom w:val="0"/>
      <w:divBdr>
        <w:top w:val="none" w:sz="0" w:space="0" w:color="auto"/>
        <w:left w:val="none" w:sz="0" w:space="0" w:color="auto"/>
        <w:bottom w:val="none" w:sz="0" w:space="0" w:color="auto"/>
        <w:right w:val="none" w:sz="0" w:space="0" w:color="auto"/>
      </w:divBdr>
    </w:div>
    <w:div w:id="1702588118">
      <w:bodyDiv w:val="1"/>
      <w:marLeft w:val="0"/>
      <w:marRight w:val="0"/>
      <w:marTop w:val="0"/>
      <w:marBottom w:val="0"/>
      <w:divBdr>
        <w:top w:val="none" w:sz="0" w:space="0" w:color="auto"/>
        <w:left w:val="none" w:sz="0" w:space="0" w:color="auto"/>
        <w:bottom w:val="none" w:sz="0" w:space="0" w:color="auto"/>
        <w:right w:val="none" w:sz="0" w:space="0" w:color="auto"/>
      </w:divBdr>
    </w:div>
    <w:div w:id="1723409716">
      <w:bodyDiv w:val="1"/>
      <w:marLeft w:val="0"/>
      <w:marRight w:val="0"/>
      <w:marTop w:val="0"/>
      <w:marBottom w:val="0"/>
      <w:divBdr>
        <w:top w:val="none" w:sz="0" w:space="0" w:color="auto"/>
        <w:left w:val="none" w:sz="0" w:space="0" w:color="auto"/>
        <w:bottom w:val="none" w:sz="0" w:space="0" w:color="auto"/>
        <w:right w:val="none" w:sz="0" w:space="0" w:color="auto"/>
      </w:divBdr>
    </w:div>
    <w:div w:id="1724019828">
      <w:bodyDiv w:val="1"/>
      <w:marLeft w:val="0"/>
      <w:marRight w:val="0"/>
      <w:marTop w:val="0"/>
      <w:marBottom w:val="0"/>
      <w:divBdr>
        <w:top w:val="none" w:sz="0" w:space="0" w:color="auto"/>
        <w:left w:val="none" w:sz="0" w:space="0" w:color="auto"/>
        <w:bottom w:val="none" w:sz="0" w:space="0" w:color="auto"/>
        <w:right w:val="none" w:sz="0" w:space="0" w:color="auto"/>
      </w:divBdr>
    </w:div>
    <w:div w:id="1727996012">
      <w:bodyDiv w:val="1"/>
      <w:marLeft w:val="0"/>
      <w:marRight w:val="0"/>
      <w:marTop w:val="0"/>
      <w:marBottom w:val="0"/>
      <w:divBdr>
        <w:top w:val="none" w:sz="0" w:space="0" w:color="auto"/>
        <w:left w:val="none" w:sz="0" w:space="0" w:color="auto"/>
        <w:bottom w:val="none" w:sz="0" w:space="0" w:color="auto"/>
        <w:right w:val="none" w:sz="0" w:space="0" w:color="auto"/>
      </w:divBdr>
    </w:div>
    <w:div w:id="1731884423">
      <w:bodyDiv w:val="1"/>
      <w:marLeft w:val="0"/>
      <w:marRight w:val="0"/>
      <w:marTop w:val="0"/>
      <w:marBottom w:val="0"/>
      <w:divBdr>
        <w:top w:val="none" w:sz="0" w:space="0" w:color="auto"/>
        <w:left w:val="none" w:sz="0" w:space="0" w:color="auto"/>
        <w:bottom w:val="none" w:sz="0" w:space="0" w:color="auto"/>
        <w:right w:val="none" w:sz="0" w:space="0" w:color="auto"/>
      </w:divBdr>
    </w:div>
    <w:div w:id="1735548755">
      <w:bodyDiv w:val="1"/>
      <w:marLeft w:val="0"/>
      <w:marRight w:val="0"/>
      <w:marTop w:val="0"/>
      <w:marBottom w:val="0"/>
      <w:divBdr>
        <w:top w:val="none" w:sz="0" w:space="0" w:color="auto"/>
        <w:left w:val="none" w:sz="0" w:space="0" w:color="auto"/>
        <w:bottom w:val="none" w:sz="0" w:space="0" w:color="auto"/>
        <w:right w:val="none" w:sz="0" w:space="0" w:color="auto"/>
      </w:divBdr>
    </w:div>
    <w:div w:id="1745028290">
      <w:bodyDiv w:val="1"/>
      <w:marLeft w:val="0"/>
      <w:marRight w:val="0"/>
      <w:marTop w:val="0"/>
      <w:marBottom w:val="0"/>
      <w:divBdr>
        <w:top w:val="none" w:sz="0" w:space="0" w:color="auto"/>
        <w:left w:val="none" w:sz="0" w:space="0" w:color="auto"/>
        <w:bottom w:val="none" w:sz="0" w:space="0" w:color="auto"/>
        <w:right w:val="none" w:sz="0" w:space="0" w:color="auto"/>
      </w:divBdr>
    </w:div>
    <w:div w:id="1748766903">
      <w:bodyDiv w:val="1"/>
      <w:marLeft w:val="0"/>
      <w:marRight w:val="0"/>
      <w:marTop w:val="0"/>
      <w:marBottom w:val="0"/>
      <w:divBdr>
        <w:top w:val="none" w:sz="0" w:space="0" w:color="auto"/>
        <w:left w:val="none" w:sz="0" w:space="0" w:color="auto"/>
        <w:bottom w:val="none" w:sz="0" w:space="0" w:color="auto"/>
        <w:right w:val="none" w:sz="0" w:space="0" w:color="auto"/>
      </w:divBdr>
    </w:div>
    <w:div w:id="1753501040">
      <w:bodyDiv w:val="1"/>
      <w:marLeft w:val="0"/>
      <w:marRight w:val="0"/>
      <w:marTop w:val="0"/>
      <w:marBottom w:val="0"/>
      <w:divBdr>
        <w:top w:val="none" w:sz="0" w:space="0" w:color="auto"/>
        <w:left w:val="none" w:sz="0" w:space="0" w:color="auto"/>
        <w:bottom w:val="none" w:sz="0" w:space="0" w:color="auto"/>
        <w:right w:val="none" w:sz="0" w:space="0" w:color="auto"/>
      </w:divBdr>
    </w:div>
    <w:div w:id="1754936341">
      <w:bodyDiv w:val="1"/>
      <w:marLeft w:val="0"/>
      <w:marRight w:val="0"/>
      <w:marTop w:val="0"/>
      <w:marBottom w:val="0"/>
      <w:divBdr>
        <w:top w:val="none" w:sz="0" w:space="0" w:color="auto"/>
        <w:left w:val="none" w:sz="0" w:space="0" w:color="auto"/>
        <w:bottom w:val="none" w:sz="0" w:space="0" w:color="auto"/>
        <w:right w:val="none" w:sz="0" w:space="0" w:color="auto"/>
      </w:divBdr>
    </w:div>
    <w:div w:id="1757749005">
      <w:bodyDiv w:val="1"/>
      <w:marLeft w:val="0"/>
      <w:marRight w:val="0"/>
      <w:marTop w:val="0"/>
      <w:marBottom w:val="0"/>
      <w:divBdr>
        <w:top w:val="none" w:sz="0" w:space="0" w:color="auto"/>
        <w:left w:val="none" w:sz="0" w:space="0" w:color="auto"/>
        <w:bottom w:val="none" w:sz="0" w:space="0" w:color="auto"/>
        <w:right w:val="none" w:sz="0" w:space="0" w:color="auto"/>
      </w:divBdr>
      <w:divsChild>
        <w:div w:id="852838057">
          <w:marLeft w:val="0"/>
          <w:marRight w:val="0"/>
          <w:marTop w:val="0"/>
          <w:marBottom w:val="0"/>
          <w:divBdr>
            <w:top w:val="none" w:sz="0" w:space="0" w:color="auto"/>
            <w:left w:val="none" w:sz="0" w:space="0" w:color="auto"/>
            <w:bottom w:val="none" w:sz="0" w:space="0" w:color="auto"/>
            <w:right w:val="none" w:sz="0" w:space="0" w:color="auto"/>
          </w:divBdr>
          <w:divsChild>
            <w:div w:id="234584534">
              <w:marLeft w:val="231"/>
              <w:marRight w:val="0"/>
              <w:marTop w:val="0"/>
              <w:marBottom w:val="0"/>
              <w:divBdr>
                <w:top w:val="none" w:sz="0" w:space="0" w:color="auto"/>
                <w:left w:val="none" w:sz="0" w:space="0" w:color="auto"/>
                <w:bottom w:val="none" w:sz="0" w:space="0" w:color="auto"/>
                <w:right w:val="none" w:sz="0" w:space="0" w:color="auto"/>
              </w:divBdr>
            </w:div>
          </w:divsChild>
        </w:div>
        <w:div w:id="999430276">
          <w:marLeft w:val="0"/>
          <w:marRight w:val="0"/>
          <w:marTop w:val="0"/>
          <w:marBottom w:val="0"/>
          <w:divBdr>
            <w:top w:val="none" w:sz="0" w:space="0" w:color="auto"/>
            <w:left w:val="none" w:sz="0" w:space="0" w:color="auto"/>
            <w:bottom w:val="none" w:sz="0" w:space="0" w:color="auto"/>
            <w:right w:val="none" w:sz="0" w:space="0" w:color="auto"/>
          </w:divBdr>
          <w:divsChild>
            <w:div w:id="1270548639">
              <w:marLeft w:val="0"/>
              <w:marRight w:val="0"/>
              <w:marTop w:val="0"/>
              <w:marBottom w:val="0"/>
              <w:divBdr>
                <w:top w:val="none" w:sz="0" w:space="0" w:color="auto"/>
                <w:left w:val="none" w:sz="0" w:space="0" w:color="auto"/>
                <w:bottom w:val="none" w:sz="0" w:space="0" w:color="auto"/>
                <w:right w:val="none" w:sz="0" w:space="0" w:color="auto"/>
              </w:divBdr>
              <w:divsChild>
                <w:div w:id="809984332">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8896">
      <w:bodyDiv w:val="1"/>
      <w:marLeft w:val="0"/>
      <w:marRight w:val="0"/>
      <w:marTop w:val="0"/>
      <w:marBottom w:val="0"/>
      <w:divBdr>
        <w:top w:val="none" w:sz="0" w:space="0" w:color="auto"/>
        <w:left w:val="none" w:sz="0" w:space="0" w:color="auto"/>
        <w:bottom w:val="none" w:sz="0" w:space="0" w:color="auto"/>
        <w:right w:val="none" w:sz="0" w:space="0" w:color="auto"/>
      </w:divBdr>
    </w:div>
    <w:div w:id="1776706851">
      <w:bodyDiv w:val="1"/>
      <w:marLeft w:val="0"/>
      <w:marRight w:val="0"/>
      <w:marTop w:val="0"/>
      <w:marBottom w:val="0"/>
      <w:divBdr>
        <w:top w:val="none" w:sz="0" w:space="0" w:color="auto"/>
        <w:left w:val="none" w:sz="0" w:space="0" w:color="auto"/>
        <w:bottom w:val="none" w:sz="0" w:space="0" w:color="auto"/>
        <w:right w:val="none" w:sz="0" w:space="0" w:color="auto"/>
      </w:divBdr>
    </w:div>
    <w:div w:id="1778913621">
      <w:bodyDiv w:val="1"/>
      <w:marLeft w:val="0"/>
      <w:marRight w:val="0"/>
      <w:marTop w:val="0"/>
      <w:marBottom w:val="0"/>
      <w:divBdr>
        <w:top w:val="none" w:sz="0" w:space="0" w:color="auto"/>
        <w:left w:val="none" w:sz="0" w:space="0" w:color="auto"/>
        <w:bottom w:val="none" w:sz="0" w:space="0" w:color="auto"/>
        <w:right w:val="none" w:sz="0" w:space="0" w:color="auto"/>
      </w:divBdr>
      <w:divsChild>
        <w:div w:id="172956920">
          <w:marLeft w:val="0"/>
          <w:marRight w:val="0"/>
          <w:marTop w:val="0"/>
          <w:marBottom w:val="0"/>
          <w:divBdr>
            <w:top w:val="none" w:sz="0" w:space="0" w:color="auto"/>
            <w:left w:val="none" w:sz="0" w:space="0" w:color="auto"/>
            <w:bottom w:val="none" w:sz="0" w:space="0" w:color="auto"/>
            <w:right w:val="none" w:sz="0" w:space="0" w:color="auto"/>
          </w:divBdr>
          <w:divsChild>
            <w:div w:id="2059933961">
              <w:marLeft w:val="0"/>
              <w:marRight w:val="0"/>
              <w:marTop w:val="0"/>
              <w:marBottom w:val="0"/>
              <w:divBdr>
                <w:top w:val="none" w:sz="0" w:space="0" w:color="auto"/>
                <w:left w:val="none" w:sz="0" w:space="0" w:color="auto"/>
                <w:bottom w:val="none" w:sz="0" w:space="0" w:color="auto"/>
                <w:right w:val="none" w:sz="0" w:space="0" w:color="auto"/>
              </w:divBdr>
              <w:divsChild>
                <w:div w:id="90519188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997273696">
          <w:marLeft w:val="0"/>
          <w:marRight w:val="0"/>
          <w:marTop w:val="0"/>
          <w:marBottom w:val="0"/>
          <w:divBdr>
            <w:top w:val="none" w:sz="0" w:space="0" w:color="auto"/>
            <w:left w:val="none" w:sz="0" w:space="0" w:color="auto"/>
            <w:bottom w:val="none" w:sz="0" w:space="0" w:color="auto"/>
            <w:right w:val="none" w:sz="0" w:space="0" w:color="auto"/>
          </w:divBdr>
          <w:divsChild>
            <w:div w:id="142930489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799953147">
      <w:bodyDiv w:val="1"/>
      <w:marLeft w:val="0"/>
      <w:marRight w:val="0"/>
      <w:marTop w:val="0"/>
      <w:marBottom w:val="0"/>
      <w:divBdr>
        <w:top w:val="none" w:sz="0" w:space="0" w:color="auto"/>
        <w:left w:val="none" w:sz="0" w:space="0" w:color="auto"/>
        <w:bottom w:val="none" w:sz="0" w:space="0" w:color="auto"/>
        <w:right w:val="none" w:sz="0" w:space="0" w:color="auto"/>
      </w:divBdr>
    </w:div>
    <w:div w:id="1804152843">
      <w:bodyDiv w:val="1"/>
      <w:marLeft w:val="0"/>
      <w:marRight w:val="0"/>
      <w:marTop w:val="0"/>
      <w:marBottom w:val="0"/>
      <w:divBdr>
        <w:top w:val="none" w:sz="0" w:space="0" w:color="auto"/>
        <w:left w:val="none" w:sz="0" w:space="0" w:color="auto"/>
        <w:bottom w:val="none" w:sz="0" w:space="0" w:color="auto"/>
        <w:right w:val="none" w:sz="0" w:space="0" w:color="auto"/>
      </w:divBdr>
    </w:div>
    <w:div w:id="1805082508">
      <w:bodyDiv w:val="1"/>
      <w:marLeft w:val="0"/>
      <w:marRight w:val="0"/>
      <w:marTop w:val="0"/>
      <w:marBottom w:val="0"/>
      <w:divBdr>
        <w:top w:val="none" w:sz="0" w:space="0" w:color="auto"/>
        <w:left w:val="none" w:sz="0" w:space="0" w:color="auto"/>
        <w:bottom w:val="none" w:sz="0" w:space="0" w:color="auto"/>
        <w:right w:val="none" w:sz="0" w:space="0" w:color="auto"/>
      </w:divBdr>
      <w:divsChild>
        <w:div w:id="325986215">
          <w:marLeft w:val="0"/>
          <w:marRight w:val="0"/>
          <w:marTop w:val="0"/>
          <w:marBottom w:val="0"/>
          <w:divBdr>
            <w:top w:val="none" w:sz="0" w:space="0" w:color="auto"/>
            <w:left w:val="none" w:sz="0" w:space="0" w:color="auto"/>
            <w:bottom w:val="none" w:sz="0" w:space="0" w:color="auto"/>
            <w:right w:val="none" w:sz="0" w:space="0" w:color="auto"/>
          </w:divBdr>
          <w:divsChild>
            <w:div w:id="1113087757">
              <w:marLeft w:val="0"/>
              <w:marRight w:val="0"/>
              <w:marTop w:val="0"/>
              <w:marBottom w:val="0"/>
              <w:divBdr>
                <w:top w:val="none" w:sz="0" w:space="0" w:color="auto"/>
                <w:left w:val="none" w:sz="0" w:space="0" w:color="auto"/>
                <w:bottom w:val="none" w:sz="0" w:space="0" w:color="auto"/>
                <w:right w:val="none" w:sz="0" w:space="0" w:color="auto"/>
              </w:divBdr>
              <w:divsChild>
                <w:div w:id="359859599">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794127228">
          <w:marLeft w:val="0"/>
          <w:marRight w:val="0"/>
          <w:marTop w:val="0"/>
          <w:marBottom w:val="0"/>
          <w:divBdr>
            <w:top w:val="none" w:sz="0" w:space="0" w:color="auto"/>
            <w:left w:val="none" w:sz="0" w:space="0" w:color="auto"/>
            <w:bottom w:val="none" w:sz="0" w:space="0" w:color="auto"/>
            <w:right w:val="none" w:sz="0" w:space="0" w:color="auto"/>
          </w:divBdr>
          <w:divsChild>
            <w:div w:id="1166480685">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805345660">
      <w:bodyDiv w:val="1"/>
      <w:marLeft w:val="0"/>
      <w:marRight w:val="0"/>
      <w:marTop w:val="0"/>
      <w:marBottom w:val="0"/>
      <w:divBdr>
        <w:top w:val="none" w:sz="0" w:space="0" w:color="auto"/>
        <w:left w:val="none" w:sz="0" w:space="0" w:color="auto"/>
        <w:bottom w:val="none" w:sz="0" w:space="0" w:color="auto"/>
        <w:right w:val="none" w:sz="0" w:space="0" w:color="auto"/>
      </w:divBdr>
      <w:divsChild>
        <w:div w:id="1638029816">
          <w:marLeft w:val="0"/>
          <w:marRight w:val="0"/>
          <w:marTop w:val="0"/>
          <w:marBottom w:val="0"/>
          <w:divBdr>
            <w:top w:val="none" w:sz="0" w:space="0" w:color="auto"/>
            <w:left w:val="none" w:sz="0" w:space="0" w:color="auto"/>
            <w:bottom w:val="none" w:sz="0" w:space="0" w:color="auto"/>
            <w:right w:val="none" w:sz="0" w:space="0" w:color="auto"/>
          </w:divBdr>
          <w:divsChild>
            <w:div w:id="758913165">
              <w:marLeft w:val="0"/>
              <w:marRight w:val="0"/>
              <w:marTop w:val="0"/>
              <w:marBottom w:val="0"/>
              <w:divBdr>
                <w:top w:val="none" w:sz="0" w:space="0" w:color="auto"/>
                <w:left w:val="none" w:sz="0" w:space="0" w:color="auto"/>
                <w:bottom w:val="none" w:sz="0" w:space="0" w:color="auto"/>
                <w:right w:val="none" w:sz="0" w:space="0" w:color="auto"/>
              </w:divBdr>
              <w:divsChild>
                <w:div w:id="138501828">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871607112">
          <w:marLeft w:val="0"/>
          <w:marRight w:val="0"/>
          <w:marTop w:val="0"/>
          <w:marBottom w:val="0"/>
          <w:divBdr>
            <w:top w:val="none" w:sz="0" w:space="0" w:color="auto"/>
            <w:left w:val="none" w:sz="0" w:space="0" w:color="auto"/>
            <w:bottom w:val="none" w:sz="0" w:space="0" w:color="auto"/>
            <w:right w:val="none" w:sz="0" w:space="0" w:color="auto"/>
          </w:divBdr>
          <w:divsChild>
            <w:div w:id="618873116">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806190927">
      <w:bodyDiv w:val="1"/>
      <w:marLeft w:val="0"/>
      <w:marRight w:val="0"/>
      <w:marTop w:val="0"/>
      <w:marBottom w:val="0"/>
      <w:divBdr>
        <w:top w:val="none" w:sz="0" w:space="0" w:color="auto"/>
        <w:left w:val="none" w:sz="0" w:space="0" w:color="auto"/>
        <w:bottom w:val="none" w:sz="0" w:space="0" w:color="auto"/>
        <w:right w:val="none" w:sz="0" w:space="0" w:color="auto"/>
      </w:divBdr>
    </w:div>
    <w:div w:id="1817797860">
      <w:bodyDiv w:val="1"/>
      <w:marLeft w:val="0"/>
      <w:marRight w:val="0"/>
      <w:marTop w:val="0"/>
      <w:marBottom w:val="0"/>
      <w:divBdr>
        <w:top w:val="none" w:sz="0" w:space="0" w:color="auto"/>
        <w:left w:val="none" w:sz="0" w:space="0" w:color="auto"/>
        <w:bottom w:val="none" w:sz="0" w:space="0" w:color="auto"/>
        <w:right w:val="none" w:sz="0" w:space="0" w:color="auto"/>
      </w:divBdr>
      <w:divsChild>
        <w:div w:id="394092189">
          <w:marLeft w:val="0"/>
          <w:marRight w:val="0"/>
          <w:marTop w:val="0"/>
          <w:marBottom w:val="0"/>
          <w:divBdr>
            <w:top w:val="none" w:sz="0" w:space="0" w:color="auto"/>
            <w:left w:val="none" w:sz="0" w:space="0" w:color="auto"/>
            <w:bottom w:val="none" w:sz="0" w:space="0" w:color="auto"/>
            <w:right w:val="none" w:sz="0" w:space="0" w:color="auto"/>
          </w:divBdr>
          <w:divsChild>
            <w:div w:id="2057966304">
              <w:marLeft w:val="0"/>
              <w:marRight w:val="0"/>
              <w:marTop w:val="0"/>
              <w:marBottom w:val="0"/>
              <w:divBdr>
                <w:top w:val="none" w:sz="0" w:space="0" w:color="auto"/>
                <w:left w:val="none" w:sz="0" w:space="0" w:color="auto"/>
                <w:bottom w:val="none" w:sz="0" w:space="0" w:color="auto"/>
                <w:right w:val="none" w:sz="0" w:space="0" w:color="auto"/>
              </w:divBdr>
              <w:divsChild>
                <w:div w:id="329986068">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2136750667">
          <w:marLeft w:val="0"/>
          <w:marRight w:val="0"/>
          <w:marTop w:val="0"/>
          <w:marBottom w:val="0"/>
          <w:divBdr>
            <w:top w:val="none" w:sz="0" w:space="0" w:color="auto"/>
            <w:left w:val="none" w:sz="0" w:space="0" w:color="auto"/>
            <w:bottom w:val="none" w:sz="0" w:space="0" w:color="auto"/>
            <w:right w:val="none" w:sz="0" w:space="0" w:color="auto"/>
          </w:divBdr>
          <w:divsChild>
            <w:div w:id="1508137583">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825048494">
      <w:bodyDiv w:val="1"/>
      <w:marLeft w:val="0"/>
      <w:marRight w:val="0"/>
      <w:marTop w:val="0"/>
      <w:marBottom w:val="0"/>
      <w:divBdr>
        <w:top w:val="none" w:sz="0" w:space="0" w:color="auto"/>
        <w:left w:val="none" w:sz="0" w:space="0" w:color="auto"/>
        <w:bottom w:val="none" w:sz="0" w:space="0" w:color="auto"/>
        <w:right w:val="none" w:sz="0" w:space="0" w:color="auto"/>
      </w:divBdr>
      <w:divsChild>
        <w:div w:id="184439932">
          <w:marLeft w:val="0"/>
          <w:marRight w:val="0"/>
          <w:marTop w:val="0"/>
          <w:marBottom w:val="0"/>
          <w:divBdr>
            <w:top w:val="none" w:sz="0" w:space="0" w:color="auto"/>
            <w:left w:val="none" w:sz="0" w:space="0" w:color="auto"/>
            <w:bottom w:val="none" w:sz="0" w:space="0" w:color="auto"/>
            <w:right w:val="none" w:sz="0" w:space="0" w:color="auto"/>
          </w:divBdr>
          <w:divsChild>
            <w:div w:id="1687558296">
              <w:marLeft w:val="0"/>
              <w:marRight w:val="0"/>
              <w:marTop w:val="0"/>
              <w:marBottom w:val="0"/>
              <w:divBdr>
                <w:top w:val="none" w:sz="0" w:space="0" w:color="auto"/>
                <w:left w:val="none" w:sz="0" w:space="0" w:color="auto"/>
                <w:bottom w:val="none" w:sz="0" w:space="0" w:color="auto"/>
                <w:right w:val="none" w:sz="0" w:space="0" w:color="auto"/>
              </w:divBdr>
              <w:divsChild>
                <w:div w:id="236674850">
                  <w:marLeft w:val="0"/>
                  <w:marRight w:val="0"/>
                  <w:marTop w:val="0"/>
                  <w:marBottom w:val="0"/>
                  <w:divBdr>
                    <w:top w:val="none" w:sz="0" w:space="0" w:color="auto"/>
                    <w:left w:val="none" w:sz="0" w:space="0" w:color="auto"/>
                    <w:bottom w:val="none" w:sz="0" w:space="0" w:color="auto"/>
                    <w:right w:val="none" w:sz="0" w:space="0" w:color="auto"/>
                  </w:divBdr>
                </w:div>
                <w:div w:id="840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624">
          <w:marLeft w:val="0"/>
          <w:marRight w:val="0"/>
          <w:marTop w:val="0"/>
          <w:marBottom w:val="0"/>
          <w:divBdr>
            <w:top w:val="none" w:sz="0" w:space="0" w:color="auto"/>
            <w:left w:val="none" w:sz="0" w:space="0" w:color="auto"/>
            <w:bottom w:val="none" w:sz="0" w:space="0" w:color="auto"/>
            <w:right w:val="none" w:sz="0" w:space="0" w:color="auto"/>
          </w:divBdr>
          <w:divsChild>
            <w:div w:id="984435094">
              <w:marLeft w:val="0"/>
              <w:marRight w:val="0"/>
              <w:marTop w:val="0"/>
              <w:marBottom w:val="0"/>
              <w:divBdr>
                <w:top w:val="none" w:sz="0" w:space="0" w:color="auto"/>
                <w:left w:val="none" w:sz="0" w:space="0" w:color="auto"/>
                <w:bottom w:val="none" w:sz="0" w:space="0" w:color="auto"/>
                <w:right w:val="none" w:sz="0" w:space="0" w:color="auto"/>
              </w:divBdr>
              <w:divsChild>
                <w:div w:id="1112211808">
                  <w:marLeft w:val="0"/>
                  <w:marRight w:val="0"/>
                  <w:marTop w:val="0"/>
                  <w:marBottom w:val="0"/>
                  <w:divBdr>
                    <w:top w:val="none" w:sz="0" w:space="0" w:color="auto"/>
                    <w:left w:val="none" w:sz="0" w:space="0" w:color="auto"/>
                    <w:bottom w:val="none" w:sz="0" w:space="0" w:color="auto"/>
                    <w:right w:val="none" w:sz="0" w:space="0" w:color="auto"/>
                  </w:divBdr>
                  <w:divsChild>
                    <w:div w:id="1500273835">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 w:id="1730104886">
              <w:marLeft w:val="0"/>
              <w:marRight w:val="0"/>
              <w:marTop w:val="0"/>
              <w:marBottom w:val="0"/>
              <w:divBdr>
                <w:top w:val="none" w:sz="0" w:space="0" w:color="auto"/>
                <w:left w:val="none" w:sz="0" w:space="0" w:color="auto"/>
                <w:bottom w:val="none" w:sz="0" w:space="0" w:color="auto"/>
                <w:right w:val="none" w:sz="0" w:space="0" w:color="auto"/>
              </w:divBdr>
              <w:divsChild>
                <w:div w:id="628513577">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4232">
      <w:bodyDiv w:val="1"/>
      <w:marLeft w:val="0"/>
      <w:marRight w:val="0"/>
      <w:marTop w:val="0"/>
      <w:marBottom w:val="0"/>
      <w:divBdr>
        <w:top w:val="none" w:sz="0" w:space="0" w:color="auto"/>
        <w:left w:val="none" w:sz="0" w:space="0" w:color="auto"/>
        <w:bottom w:val="none" w:sz="0" w:space="0" w:color="auto"/>
        <w:right w:val="none" w:sz="0" w:space="0" w:color="auto"/>
      </w:divBdr>
    </w:div>
    <w:div w:id="1855458181">
      <w:bodyDiv w:val="1"/>
      <w:marLeft w:val="0"/>
      <w:marRight w:val="0"/>
      <w:marTop w:val="0"/>
      <w:marBottom w:val="0"/>
      <w:divBdr>
        <w:top w:val="none" w:sz="0" w:space="0" w:color="auto"/>
        <w:left w:val="none" w:sz="0" w:space="0" w:color="auto"/>
        <w:bottom w:val="none" w:sz="0" w:space="0" w:color="auto"/>
        <w:right w:val="none" w:sz="0" w:space="0" w:color="auto"/>
      </w:divBdr>
    </w:div>
    <w:div w:id="1858616906">
      <w:bodyDiv w:val="1"/>
      <w:marLeft w:val="0"/>
      <w:marRight w:val="0"/>
      <w:marTop w:val="0"/>
      <w:marBottom w:val="0"/>
      <w:divBdr>
        <w:top w:val="none" w:sz="0" w:space="0" w:color="auto"/>
        <w:left w:val="none" w:sz="0" w:space="0" w:color="auto"/>
        <w:bottom w:val="none" w:sz="0" w:space="0" w:color="auto"/>
        <w:right w:val="none" w:sz="0" w:space="0" w:color="auto"/>
      </w:divBdr>
      <w:divsChild>
        <w:div w:id="1062600890">
          <w:marLeft w:val="0"/>
          <w:marRight w:val="0"/>
          <w:marTop w:val="0"/>
          <w:marBottom w:val="0"/>
          <w:divBdr>
            <w:top w:val="none" w:sz="0" w:space="0" w:color="auto"/>
            <w:left w:val="none" w:sz="0" w:space="0" w:color="auto"/>
            <w:bottom w:val="none" w:sz="0" w:space="0" w:color="auto"/>
            <w:right w:val="none" w:sz="0" w:space="0" w:color="auto"/>
          </w:divBdr>
          <w:divsChild>
            <w:div w:id="1462111074">
              <w:marLeft w:val="0"/>
              <w:marRight w:val="0"/>
              <w:marTop w:val="0"/>
              <w:marBottom w:val="0"/>
              <w:divBdr>
                <w:top w:val="none" w:sz="0" w:space="0" w:color="auto"/>
                <w:left w:val="none" w:sz="0" w:space="0" w:color="auto"/>
                <w:bottom w:val="none" w:sz="0" w:space="0" w:color="auto"/>
                <w:right w:val="none" w:sz="0" w:space="0" w:color="auto"/>
              </w:divBdr>
              <w:divsChild>
                <w:div w:id="1791820018">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736508813">
          <w:marLeft w:val="0"/>
          <w:marRight w:val="0"/>
          <w:marTop w:val="0"/>
          <w:marBottom w:val="0"/>
          <w:divBdr>
            <w:top w:val="none" w:sz="0" w:space="0" w:color="auto"/>
            <w:left w:val="none" w:sz="0" w:space="0" w:color="auto"/>
            <w:bottom w:val="none" w:sz="0" w:space="0" w:color="auto"/>
            <w:right w:val="none" w:sz="0" w:space="0" w:color="auto"/>
          </w:divBdr>
          <w:divsChild>
            <w:div w:id="1527720615">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862087989">
      <w:bodyDiv w:val="1"/>
      <w:marLeft w:val="0"/>
      <w:marRight w:val="0"/>
      <w:marTop w:val="0"/>
      <w:marBottom w:val="0"/>
      <w:divBdr>
        <w:top w:val="none" w:sz="0" w:space="0" w:color="auto"/>
        <w:left w:val="none" w:sz="0" w:space="0" w:color="auto"/>
        <w:bottom w:val="none" w:sz="0" w:space="0" w:color="auto"/>
        <w:right w:val="none" w:sz="0" w:space="0" w:color="auto"/>
      </w:divBdr>
    </w:div>
    <w:div w:id="1870215962">
      <w:bodyDiv w:val="1"/>
      <w:marLeft w:val="0"/>
      <w:marRight w:val="0"/>
      <w:marTop w:val="0"/>
      <w:marBottom w:val="0"/>
      <w:divBdr>
        <w:top w:val="none" w:sz="0" w:space="0" w:color="auto"/>
        <w:left w:val="none" w:sz="0" w:space="0" w:color="auto"/>
        <w:bottom w:val="none" w:sz="0" w:space="0" w:color="auto"/>
        <w:right w:val="none" w:sz="0" w:space="0" w:color="auto"/>
      </w:divBdr>
    </w:div>
    <w:div w:id="1888636760">
      <w:bodyDiv w:val="1"/>
      <w:marLeft w:val="0"/>
      <w:marRight w:val="0"/>
      <w:marTop w:val="0"/>
      <w:marBottom w:val="0"/>
      <w:divBdr>
        <w:top w:val="none" w:sz="0" w:space="0" w:color="auto"/>
        <w:left w:val="none" w:sz="0" w:space="0" w:color="auto"/>
        <w:bottom w:val="none" w:sz="0" w:space="0" w:color="auto"/>
        <w:right w:val="none" w:sz="0" w:space="0" w:color="auto"/>
      </w:divBdr>
    </w:div>
    <w:div w:id="1922255385">
      <w:bodyDiv w:val="1"/>
      <w:marLeft w:val="0"/>
      <w:marRight w:val="0"/>
      <w:marTop w:val="0"/>
      <w:marBottom w:val="0"/>
      <w:divBdr>
        <w:top w:val="none" w:sz="0" w:space="0" w:color="auto"/>
        <w:left w:val="none" w:sz="0" w:space="0" w:color="auto"/>
        <w:bottom w:val="none" w:sz="0" w:space="0" w:color="auto"/>
        <w:right w:val="none" w:sz="0" w:space="0" w:color="auto"/>
      </w:divBdr>
    </w:div>
    <w:div w:id="1924684602">
      <w:bodyDiv w:val="1"/>
      <w:marLeft w:val="0"/>
      <w:marRight w:val="0"/>
      <w:marTop w:val="0"/>
      <w:marBottom w:val="0"/>
      <w:divBdr>
        <w:top w:val="none" w:sz="0" w:space="0" w:color="auto"/>
        <w:left w:val="none" w:sz="0" w:space="0" w:color="auto"/>
        <w:bottom w:val="none" w:sz="0" w:space="0" w:color="auto"/>
        <w:right w:val="none" w:sz="0" w:space="0" w:color="auto"/>
      </w:divBdr>
    </w:div>
    <w:div w:id="1926454178">
      <w:bodyDiv w:val="1"/>
      <w:marLeft w:val="0"/>
      <w:marRight w:val="0"/>
      <w:marTop w:val="0"/>
      <w:marBottom w:val="0"/>
      <w:divBdr>
        <w:top w:val="none" w:sz="0" w:space="0" w:color="auto"/>
        <w:left w:val="none" w:sz="0" w:space="0" w:color="auto"/>
        <w:bottom w:val="none" w:sz="0" w:space="0" w:color="auto"/>
        <w:right w:val="none" w:sz="0" w:space="0" w:color="auto"/>
      </w:divBdr>
    </w:div>
    <w:div w:id="1933126608">
      <w:bodyDiv w:val="1"/>
      <w:marLeft w:val="0"/>
      <w:marRight w:val="0"/>
      <w:marTop w:val="0"/>
      <w:marBottom w:val="0"/>
      <w:divBdr>
        <w:top w:val="none" w:sz="0" w:space="0" w:color="auto"/>
        <w:left w:val="none" w:sz="0" w:space="0" w:color="auto"/>
        <w:bottom w:val="none" w:sz="0" w:space="0" w:color="auto"/>
        <w:right w:val="none" w:sz="0" w:space="0" w:color="auto"/>
      </w:divBdr>
    </w:div>
    <w:div w:id="1939605334">
      <w:bodyDiv w:val="1"/>
      <w:marLeft w:val="0"/>
      <w:marRight w:val="0"/>
      <w:marTop w:val="0"/>
      <w:marBottom w:val="0"/>
      <w:divBdr>
        <w:top w:val="none" w:sz="0" w:space="0" w:color="auto"/>
        <w:left w:val="none" w:sz="0" w:space="0" w:color="auto"/>
        <w:bottom w:val="none" w:sz="0" w:space="0" w:color="auto"/>
        <w:right w:val="none" w:sz="0" w:space="0" w:color="auto"/>
      </w:divBdr>
    </w:div>
    <w:div w:id="1942109125">
      <w:bodyDiv w:val="1"/>
      <w:marLeft w:val="0"/>
      <w:marRight w:val="0"/>
      <w:marTop w:val="0"/>
      <w:marBottom w:val="0"/>
      <w:divBdr>
        <w:top w:val="none" w:sz="0" w:space="0" w:color="auto"/>
        <w:left w:val="none" w:sz="0" w:space="0" w:color="auto"/>
        <w:bottom w:val="none" w:sz="0" w:space="0" w:color="auto"/>
        <w:right w:val="none" w:sz="0" w:space="0" w:color="auto"/>
      </w:divBdr>
    </w:div>
    <w:div w:id="1955867476">
      <w:bodyDiv w:val="1"/>
      <w:marLeft w:val="0"/>
      <w:marRight w:val="0"/>
      <w:marTop w:val="0"/>
      <w:marBottom w:val="0"/>
      <w:divBdr>
        <w:top w:val="none" w:sz="0" w:space="0" w:color="auto"/>
        <w:left w:val="none" w:sz="0" w:space="0" w:color="auto"/>
        <w:bottom w:val="none" w:sz="0" w:space="0" w:color="auto"/>
        <w:right w:val="none" w:sz="0" w:space="0" w:color="auto"/>
      </w:divBdr>
    </w:div>
    <w:div w:id="1967006917">
      <w:bodyDiv w:val="1"/>
      <w:marLeft w:val="0"/>
      <w:marRight w:val="0"/>
      <w:marTop w:val="0"/>
      <w:marBottom w:val="0"/>
      <w:divBdr>
        <w:top w:val="none" w:sz="0" w:space="0" w:color="auto"/>
        <w:left w:val="none" w:sz="0" w:space="0" w:color="auto"/>
        <w:bottom w:val="none" w:sz="0" w:space="0" w:color="auto"/>
        <w:right w:val="none" w:sz="0" w:space="0" w:color="auto"/>
      </w:divBdr>
      <w:divsChild>
        <w:div w:id="1505583714">
          <w:marLeft w:val="0"/>
          <w:marRight w:val="0"/>
          <w:marTop w:val="0"/>
          <w:marBottom w:val="0"/>
          <w:divBdr>
            <w:top w:val="none" w:sz="0" w:space="0" w:color="auto"/>
            <w:left w:val="none" w:sz="0" w:space="0" w:color="auto"/>
            <w:bottom w:val="none" w:sz="0" w:space="0" w:color="auto"/>
            <w:right w:val="none" w:sz="0" w:space="0" w:color="auto"/>
          </w:divBdr>
          <w:divsChild>
            <w:div w:id="477958481">
              <w:marLeft w:val="250"/>
              <w:marRight w:val="0"/>
              <w:marTop w:val="0"/>
              <w:marBottom w:val="0"/>
              <w:divBdr>
                <w:top w:val="none" w:sz="0" w:space="0" w:color="auto"/>
                <w:left w:val="none" w:sz="0" w:space="0" w:color="auto"/>
                <w:bottom w:val="none" w:sz="0" w:space="0" w:color="auto"/>
                <w:right w:val="none" w:sz="0" w:space="0" w:color="auto"/>
              </w:divBdr>
            </w:div>
          </w:divsChild>
        </w:div>
        <w:div w:id="1752848925">
          <w:marLeft w:val="0"/>
          <w:marRight w:val="0"/>
          <w:marTop w:val="0"/>
          <w:marBottom w:val="0"/>
          <w:divBdr>
            <w:top w:val="none" w:sz="0" w:space="0" w:color="auto"/>
            <w:left w:val="none" w:sz="0" w:space="0" w:color="auto"/>
            <w:bottom w:val="none" w:sz="0" w:space="0" w:color="auto"/>
            <w:right w:val="none" w:sz="0" w:space="0" w:color="auto"/>
          </w:divBdr>
          <w:divsChild>
            <w:div w:id="1954045918">
              <w:marLeft w:val="0"/>
              <w:marRight w:val="0"/>
              <w:marTop w:val="0"/>
              <w:marBottom w:val="0"/>
              <w:divBdr>
                <w:top w:val="none" w:sz="0" w:space="0" w:color="auto"/>
                <w:left w:val="none" w:sz="0" w:space="0" w:color="auto"/>
                <w:bottom w:val="none" w:sz="0" w:space="0" w:color="auto"/>
                <w:right w:val="none" w:sz="0" w:space="0" w:color="auto"/>
              </w:divBdr>
              <w:divsChild>
                <w:div w:id="391537407">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8505">
      <w:bodyDiv w:val="1"/>
      <w:marLeft w:val="0"/>
      <w:marRight w:val="0"/>
      <w:marTop w:val="0"/>
      <w:marBottom w:val="0"/>
      <w:divBdr>
        <w:top w:val="none" w:sz="0" w:space="0" w:color="auto"/>
        <w:left w:val="none" w:sz="0" w:space="0" w:color="auto"/>
        <w:bottom w:val="none" w:sz="0" w:space="0" w:color="auto"/>
        <w:right w:val="none" w:sz="0" w:space="0" w:color="auto"/>
      </w:divBdr>
    </w:div>
    <w:div w:id="1985772001">
      <w:bodyDiv w:val="1"/>
      <w:marLeft w:val="0"/>
      <w:marRight w:val="0"/>
      <w:marTop w:val="0"/>
      <w:marBottom w:val="0"/>
      <w:divBdr>
        <w:top w:val="none" w:sz="0" w:space="0" w:color="auto"/>
        <w:left w:val="none" w:sz="0" w:space="0" w:color="auto"/>
        <w:bottom w:val="none" w:sz="0" w:space="0" w:color="auto"/>
        <w:right w:val="none" w:sz="0" w:space="0" w:color="auto"/>
      </w:divBdr>
    </w:div>
    <w:div w:id="1995912281">
      <w:bodyDiv w:val="1"/>
      <w:marLeft w:val="0"/>
      <w:marRight w:val="0"/>
      <w:marTop w:val="0"/>
      <w:marBottom w:val="0"/>
      <w:divBdr>
        <w:top w:val="none" w:sz="0" w:space="0" w:color="auto"/>
        <w:left w:val="none" w:sz="0" w:space="0" w:color="auto"/>
        <w:bottom w:val="none" w:sz="0" w:space="0" w:color="auto"/>
        <w:right w:val="none" w:sz="0" w:space="0" w:color="auto"/>
      </w:divBdr>
      <w:divsChild>
        <w:div w:id="438112565">
          <w:marLeft w:val="0"/>
          <w:marRight w:val="0"/>
          <w:marTop w:val="0"/>
          <w:marBottom w:val="0"/>
          <w:divBdr>
            <w:top w:val="none" w:sz="0" w:space="0" w:color="auto"/>
            <w:left w:val="none" w:sz="0" w:space="0" w:color="auto"/>
            <w:bottom w:val="none" w:sz="0" w:space="0" w:color="auto"/>
            <w:right w:val="none" w:sz="0" w:space="0" w:color="auto"/>
          </w:divBdr>
          <w:divsChild>
            <w:div w:id="456069929">
              <w:marLeft w:val="0"/>
              <w:marRight w:val="0"/>
              <w:marTop w:val="0"/>
              <w:marBottom w:val="0"/>
              <w:divBdr>
                <w:top w:val="none" w:sz="0" w:space="0" w:color="auto"/>
                <w:left w:val="none" w:sz="0" w:space="0" w:color="auto"/>
                <w:bottom w:val="none" w:sz="0" w:space="0" w:color="auto"/>
                <w:right w:val="none" w:sz="0" w:space="0" w:color="auto"/>
              </w:divBdr>
              <w:divsChild>
                <w:div w:id="216402081">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121102164">
          <w:marLeft w:val="0"/>
          <w:marRight w:val="0"/>
          <w:marTop w:val="0"/>
          <w:marBottom w:val="0"/>
          <w:divBdr>
            <w:top w:val="none" w:sz="0" w:space="0" w:color="auto"/>
            <w:left w:val="none" w:sz="0" w:space="0" w:color="auto"/>
            <w:bottom w:val="none" w:sz="0" w:space="0" w:color="auto"/>
            <w:right w:val="none" w:sz="0" w:space="0" w:color="auto"/>
          </w:divBdr>
          <w:divsChild>
            <w:div w:id="82944249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996253783">
      <w:bodyDiv w:val="1"/>
      <w:marLeft w:val="0"/>
      <w:marRight w:val="0"/>
      <w:marTop w:val="0"/>
      <w:marBottom w:val="0"/>
      <w:divBdr>
        <w:top w:val="none" w:sz="0" w:space="0" w:color="auto"/>
        <w:left w:val="none" w:sz="0" w:space="0" w:color="auto"/>
        <w:bottom w:val="none" w:sz="0" w:space="0" w:color="auto"/>
        <w:right w:val="none" w:sz="0" w:space="0" w:color="auto"/>
      </w:divBdr>
      <w:divsChild>
        <w:div w:id="556093872">
          <w:marLeft w:val="0"/>
          <w:marRight w:val="0"/>
          <w:marTop w:val="0"/>
          <w:marBottom w:val="0"/>
          <w:divBdr>
            <w:top w:val="none" w:sz="0" w:space="0" w:color="auto"/>
            <w:left w:val="none" w:sz="0" w:space="0" w:color="auto"/>
            <w:bottom w:val="none" w:sz="0" w:space="0" w:color="auto"/>
            <w:right w:val="none" w:sz="0" w:space="0" w:color="auto"/>
          </w:divBdr>
          <w:divsChild>
            <w:div w:id="1518077706">
              <w:marLeft w:val="231"/>
              <w:marRight w:val="0"/>
              <w:marTop w:val="0"/>
              <w:marBottom w:val="0"/>
              <w:divBdr>
                <w:top w:val="none" w:sz="0" w:space="0" w:color="auto"/>
                <w:left w:val="none" w:sz="0" w:space="0" w:color="auto"/>
                <w:bottom w:val="none" w:sz="0" w:space="0" w:color="auto"/>
                <w:right w:val="none" w:sz="0" w:space="0" w:color="auto"/>
              </w:divBdr>
            </w:div>
          </w:divsChild>
        </w:div>
        <w:div w:id="1006251587">
          <w:marLeft w:val="0"/>
          <w:marRight w:val="0"/>
          <w:marTop w:val="0"/>
          <w:marBottom w:val="0"/>
          <w:divBdr>
            <w:top w:val="none" w:sz="0" w:space="0" w:color="auto"/>
            <w:left w:val="none" w:sz="0" w:space="0" w:color="auto"/>
            <w:bottom w:val="none" w:sz="0" w:space="0" w:color="auto"/>
            <w:right w:val="none" w:sz="0" w:space="0" w:color="auto"/>
          </w:divBdr>
          <w:divsChild>
            <w:div w:id="988169532">
              <w:marLeft w:val="0"/>
              <w:marRight w:val="0"/>
              <w:marTop w:val="0"/>
              <w:marBottom w:val="0"/>
              <w:divBdr>
                <w:top w:val="none" w:sz="0" w:space="0" w:color="auto"/>
                <w:left w:val="none" w:sz="0" w:space="0" w:color="auto"/>
                <w:bottom w:val="none" w:sz="0" w:space="0" w:color="auto"/>
                <w:right w:val="none" w:sz="0" w:space="0" w:color="auto"/>
              </w:divBdr>
              <w:divsChild>
                <w:div w:id="1987852253">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5665">
      <w:bodyDiv w:val="1"/>
      <w:marLeft w:val="0"/>
      <w:marRight w:val="0"/>
      <w:marTop w:val="0"/>
      <w:marBottom w:val="0"/>
      <w:divBdr>
        <w:top w:val="none" w:sz="0" w:space="0" w:color="auto"/>
        <w:left w:val="none" w:sz="0" w:space="0" w:color="auto"/>
        <w:bottom w:val="none" w:sz="0" w:space="0" w:color="auto"/>
        <w:right w:val="none" w:sz="0" w:space="0" w:color="auto"/>
      </w:divBdr>
      <w:divsChild>
        <w:div w:id="816919572">
          <w:marLeft w:val="0"/>
          <w:marRight w:val="0"/>
          <w:marTop w:val="0"/>
          <w:marBottom w:val="0"/>
          <w:divBdr>
            <w:top w:val="none" w:sz="0" w:space="0" w:color="auto"/>
            <w:left w:val="none" w:sz="0" w:space="0" w:color="auto"/>
            <w:bottom w:val="none" w:sz="0" w:space="0" w:color="auto"/>
            <w:right w:val="none" w:sz="0" w:space="0" w:color="auto"/>
          </w:divBdr>
          <w:divsChild>
            <w:div w:id="945235288">
              <w:marLeft w:val="244"/>
              <w:marRight w:val="0"/>
              <w:marTop w:val="0"/>
              <w:marBottom w:val="0"/>
              <w:divBdr>
                <w:top w:val="none" w:sz="0" w:space="0" w:color="auto"/>
                <w:left w:val="none" w:sz="0" w:space="0" w:color="auto"/>
                <w:bottom w:val="none" w:sz="0" w:space="0" w:color="auto"/>
                <w:right w:val="none" w:sz="0" w:space="0" w:color="auto"/>
              </w:divBdr>
            </w:div>
          </w:divsChild>
        </w:div>
        <w:div w:id="1298992777">
          <w:marLeft w:val="0"/>
          <w:marRight w:val="0"/>
          <w:marTop w:val="0"/>
          <w:marBottom w:val="0"/>
          <w:divBdr>
            <w:top w:val="none" w:sz="0" w:space="0" w:color="auto"/>
            <w:left w:val="none" w:sz="0" w:space="0" w:color="auto"/>
            <w:bottom w:val="none" w:sz="0" w:space="0" w:color="auto"/>
            <w:right w:val="none" w:sz="0" w:space="0" w:color="auto"/>
          </w:divBdr>
          <w:divsChild>
            <w:div w:id="931016092">
              <w:marLeft w:val="0"/>
              <w:marRight w:val="0"/>
              <w:marTop w:val="0"/>
              <w:marBottom w:val="0"/>
              <w:divBdr>
                <w:top w:val="none" w:sz="0" w:space="0" w:color="auto"/>
                <w:left w:val="none" w:sz="0" w:space="0" w:color="auto"/>
                <w:bottom w:val="none" w:sz="0" w:space="0" w:color="auto"/>
                <w:right w:val="none" w:sz="0" w:space="0" w:color="auto"/>
              </w:divBdr>
              <w:divsChild>
                <w:div w:id="312222774">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6378">
      <w:bodyDiv w:val="1"/>
      <w:marLeft w:val="0"/>
      <w:marRight w:val="0"/>
      <w:marTop w:val="0"/>
      <w:marBottom w:val="0"/>
      <w:divBdr>
        <w:top w:val="none" w:sz="0" w:space="0" w:color="auto"/>
        <w:left w:val="none" w:sz="0" w:space="0" w:color="auto"/>
        <w:bottom w:val="none" w:sz="0" w:space="0" w:color="auto"/>
        <w:right w:val="none" w:sz="0" w:space="0" w:color="auto"/>
      </w:divBdr>
    </w:div>
    <w:div w:id="2016374127">
      <w:bodyDiv w:val="1"/>
      <w:marLeft w:val="0"/>
      <w:marRight w:val="0"/>
      <w:marTop w:val="0"/>
      <w:marBottom w:val="0"/>
      <w:divBdr>
        <w:top w:val="none" w:sz="0" w:space="0" w:color="auto"/>
        <w:left w:val="none" w:sz="0" w:space="0" w:color="auto"/>
        <w:bottom w:val="none" w:sz="0" w:space="0" w:color="auto"/>
        <w:right w:val="none" w:sz="0" w:space="0" w:color="auto"/>
      </w:divBdr>
    </w:div>
    <w:div w:id="2019186089">
      <w:bodyDiv w:val="1"/>
      <w:marLeft w:val="0"/>
      <w:marRight w:val="0"/>
      <w:marTop w:val="0"/>
      <w:marBottom w:val="0"/>
      <w:divBdr>
        <w:top w:val="none" w:sz="0" w:space="0" w:color="auto"/>
        <w:left w:val="none" w:sz="0" w:space="0" w:color="auto"/>
        <w:bottom w:val="none" w:sz="0" w:space="0" w:color="auto"/>
        <w:right w:val="none" w:sz="0" w:space="0" w:color="auto"/>
      </w:divBdr>
      <w:divsChild>
        <w:div w:id="1414741799">
          <w:marLeft w:val="0"/>
          <w:marRight w:val="0"/>
          <w:marTop w:val="0"/>
          <w:marBottom w:val="0"/>
          <w:divBdr>
            <w:top w:val="none" w:sz="0" w:space="0" w:color="auto"/>
            <w:left w:val="none" w:sz="0" w:space="0" w:color="auto"/>
            <w:bottom w:val="none" w:sz="0" w:space="0" w:color="auto"/>
            <w:right w:val="none" w:sz="0" w:space="0" w:color="auto"/>
          </w:divBdr>
          <w:divsChild>
            <w:div w:id="400759585">
              <w:marLeft w:val="0"/>
              <w:marRight w:val="0"/>
              <w:marTop w:val="0"/>
              <w:marBottom w:val="0"/>
              <w:divBdr>
                <w:top w:val="none" w:sz="0" w:space="0" w:color="auto"/>
                <w:left w:val="none" w:sz="0" w:space="0" w:color="auto"/>
                <w:bottom w:val="none" w:sz="0" w:space="0" w:color="auto"/>
                <w:right w:val="none" w:sz="0" w:space="0" w:color="auto"/>
              </w:divBdr>
              <w:divsChild>
                <w:div w:id="1685669610">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531795232">
          <w:marLeft w:val="0"/>
          <w:marRight w:val="0"/>
          <w:marTop w:val="0"/>
          <w:marBottom w:val="0"/>
          <w:divBdr>
            <w:top w:val="none" w:sz="0" w:space="0" w:color="auto"/>
            <w:left w:val="none" w:sz="0" w:space="0" w:color="auto"/>
            <w:bottom w:val="none" w:sz="0" w:space="0" w:color="auto"/>
            <w:right w:val="none" w:sz="0" w:space="0" w:color="auto"/>
          </w:divBdr>
          <w:divsChild>
            <w:div w:id="1476294857">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025402616">
      <w:bodyDiv w:val="1"/>
      <w:marLeft w:val="0"/>
      <w:marRight w:val="0"/>
      <w:marTop w:val="0"/>
      <w:marBottom w:val="0"/>
      <w:divBdr>
        <w:top w:val="none" w:sz="0" w:space="0" w:color="auto"/>
        <w:left w:val="none" w:sz="0" w:space="0" w:color="auto"/>
        <w:bottom w:val="none" w:sz="0" w:space="0" w:color="auto"/>
        <w:right w:val="none" w:sz="0" w:space="0" w:color="auto"/>
      </w:divBdr>
    </w:div>
    <w:div w:id="2037850425">
      <w:bodyDiv w:val="1"/>
      <w:marLeft w:val="0"/>
      <w:marRight w:val="0"/>
      <w:marTop w:val="0"/>
      <w:marBottom w:val="0"/>
      <w:divBdr>
        <w:top w:val="none" w:sz="0" w:space="0" w:color="auto"/>
        <w:left w:val="none" w:sz="0" w:space="0" w:color="auto"/>
        <w:bottom w:val="none" w:sz="0" w:space="0" w:color="auto"/>
        <w:right w:val="none" w:sz="0" w:space="0" w:color="auto"/>
      </w:divBdr>
    </w:div>
    <w:div w:id="2085954335">
      <w:bodyDiv w:val="1"/>
      <w:marLeft w:val="0"/>
      <w:marRight w:val="0"/>
      <w:marTop w:val="0"/>
      <w:marBottom w:val="0"/>
      <w:divBdr>
        <w:top w:val="none" w:sz="0" w:space="0" w:color="auto"/>
        <w:left w:val="none" w:sz="0" w:space="0" w:color="auto"/>
        <w:bottom w:val="none" w:sz="0" w:space="0" w:color="auto"/>
        <w:right w:val="none" w:sz="0" w:space="0" w:color="auto"/>
      </w:divBdr>
    </w:div>
    <w:div w:id="2090495406">
      <w:bodyDiv w:val="1"/>
      <w:marLeft w:val="0"/>
      <w:marRight w:val="0"/>
      <w:marTop w:val="0"/>
      <w:marBottom w:val="0"/>
      <w:divBdr>
        <w:top w:val="none" w:sz="0" w:space="0" w:color="auto"/>
        <w:left w:val="none" w:sz="0" w:space="0" w:color="auto"/>
        <w:bottom w:val="none" w:sz="0" w:space="0" w:color="auto"/>
        <w:right w:val="none" w:sz="0" w:space="0" w:color="auto"/>
      </w:divBdr>
      <w:divsChild>
        <w:div w:id="935407992">
          <w:marLeft w:val="0"/>
          <w:marRight w:val="0"/>
          <w:marTop w:val="0"/>
          <w:marBottom w:val="0"/>
          <w:divBdr>
            <w:top w:val="none" w:sz="0" w:space="0" w:color="auto"/>
            <w:left w:val="none" w:sz="0" w:space="0" w:color="auto"/>
            <w:bottom w:val="none" w:sz="0" w:space="0" w:color="auto"/>
            <w:right w:val="none" w:sz="0" w:space="0" w:color="auto"/>
          </w:divBdr>
          <w:divsChild>
            <w:div w:id="49230993">
              <w:marLeft w:val="0"/>
              <w:marRight w:val="0"/>
              <w:marTop w:val="0"/>
              <w:marBottom w:val="0"/>
              <w:divBdr>
                <w:top w:val="none" w:sz="0" w:space="0" w:color="auto"/>
                <w:left w:val="none" w:sz="0" w:space="0" w:color="auto"/>
                <w:bottom w:val="none" w:sz="0" w:space="0" w:color="auto"/>
                <w:right w:val="none" w:sz="0" w:space="0" w:color="auto"/>
              </w:divBdr>
              <w:divsChild>
                <w:div w:id="2095543701">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1625888743">
          <w:marLeft w:val="0"/>
          <w:marRight w:val="0"/>
          <w:marTop w:val="0"/>
          <w:marBottom w:val="0"/>
          <w:divBdr>
            <w:top w:val="none" w:sz="0" w:space="0" w:color="auto"/>
            <w:left w:val="none" w:sz="0" w:space="0" w:color="auto"/>
            <w:bottom w:val="none" w:sz="0" w:space="0" w:color="auto"/>
            <w:right w:val="none" w:sz="0" w:space="0" w:color="auto"/>
          </w:divBdr>
          <w:divsChild>
            <w:div w:id="1560439211">
              <w:marLeft w:val="231"/>
              <w:marRight w:val="0"/>
              <w:marTop w:val="0"/>
              <w:marBottom w:val="0"/>
              <w:divBdr>
                <w:top w:val="none" w:sz="0" w:space="0" w:color="auto"/>
                <w:left w:val="none" w:sz="0" w:space="0" w:color="auto"/>
                <w:bottom w:val="none" w:sz="0" w:space="0" w:color="auto"/>
                <w:right w:val="none" w:sz="0" w:space="0" w:color="auto"/>
              </w:divBdr>
            </w:div>
          </w:divsChild>
        </w:div>
      </w:divsChild>
    </w:div>
    <w:div w:id="2094617134">
      <w:bodyDiv w:val="1"/>
      <w:marLeft w:val="0"/>
      <w:marRight w:val="0"/>
      <w:marTop w:val="0"/>
      <w:marBottom w:val="0"/>
      <w:divBdr>
        <w:top w:val="none" w:sz="0" w:space="0" w:color="auto"/>
        <w:left w:val="none" w:sz="0" w:space="0" w:color="auto"/>
        <w:bottom w:val="none" w:sz="0" w:space="0" w:color="auto"/>
        <w:right w:val="none" w:sz="0" w:space="0" w:color="auto"/>
      </w:divBdr>
    </w:div>
    <w:div w:id="2102142967">
      <w:bodyDiv w:val="1"/>
      <w:marLeft w:val="0"/>
      <w:marRight w:val="0"/>
      <w:marTop w:val="0"/>
      <w:marBottom w:val="0"/>
      <w:divBdr>
        <w:top w:val="none" w:sz="0" w:space="0" w:color="auto"/>
        <w:left w:val="none" w:sz="0" w:space="0" w:color="auto"/>
        <w:bottom w:val="none" w:sz="0" w:space="0" w:color="auto"/>
        <w:right w:val="none" w:sz="0" w:space="0" w:color="auto"/>
      </w:divBdr>
    </w:div>
    <w:div w:id="2128963145">
      <w:bodyDiv w:val="1"/>
      <w:marLeft w:val="0"/>
      <w:marRight w:val="0"/>
      <w:marTop w:val="0"/>
      <w:marBottom w:val="0"/>
      <w:divBdr>
        <w:top w:val="none" w:sz="0" w:space="0" w:color="auto"/>
        <w:left w:val="none" w:sz="0" w:space="0" w:color="auto"/>
        <w:bottom w:val="none" w:sz="0" w:space="0" w:color="auto"/>
        <w:right w:val="none" w:sz="0" w:space="0" w:color="auto"/>
      </w:divBdr>
    </w:div>
    <w:div w:id="2131626470">
      <w:bodyDiv w:val="1"/>
      <w:marLeft w:val="0"/>
      <w:marRight w:val="0"/>
      <w:marTop w:val="0"/>
      <w:marBottom w:val="0"/>
      <w:divBdr>
        <w:top w:val="none" w:sz="0" w:space="0" w:color="auto"/>
        <w:left w:val="none" w:sz="0" w:space="0" w:color="auto"/>
        <w:bottom w:val="none" w:sz="0" w:space="0" w:color="auto"/>
        <w:right w:val="none" w:sz="0" w:space="0" w:color="auto"/>
      </w:divBdr>
    </w:div>
    <w:div w:id="214526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117"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84" Type="http://schemas.openxmlformats.org/officeDocument/2006/relationships/hyperlink" Target="https://thesource.cvshealth.com/nuxeo/thesource/" TargetMode="External"/><Relationship Id="rId89" Type="http://schemas.openxmlformats.org/officeDocument/2006/relationships/hyperlink" Target="https://thesource.cvshealth.com/nuxeo/thesource/" TargetMode="External"/><Relationship Id="rId112" Type="http://schemas.openxmlformats.org/officeDocument/2006/relationships/hyperlink" Target="https://thesource.cvshealth.com/nuxeo/thesource/" TargetMode="External"/><Relationship Id="rId16" Type="http://schemas.openxmlformats.org/officeDocument/2006/relationships/hyperlink" Target="https://thesource.cvshealth.com/nuxeo/thesource/" TargetMode="External"/><Relationship Id="rId107" Type="http://schemas.openxmlformats.org/officeDocument/2006/relationships/hyperlink" Target="https://thesource.cvshealth.com/nuxeo/thesource/" TargetMode="External"/><Relationship Id="rId11" Type="http://schemas.openxmlformats.org/officeDocument/2006/relationships/image" Target="media/image1.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thesource.cvshealth.com/nuxeo/thesource/" TargetMode="External"/><Relationship Id="rId74" Type="http://schemas.openxmlformats.org/officeDocument/2006/relationships/hyperlink" Target="https://thesource.cvshealth.com/nuxeo/thesource/" TargetMode="External"/><Relationship Id="rId79" Type="http://schemas.openxmlformats.org/officeDocument/2006/relationships/hyperlink" Target="https://thesource.cvshealth.com/nuxeo/thesource/" TargetMode="External"/><Relationship Id="rId102" Type="http://schemas.openxmlformats.org/officeDocument/2006/relationships/hyperlink" Target="https://thesource.cvshealth.com/nuxeo/thesource/" TargetMode="External"/><Relationship Id="rId5" Type="http://schemas.openxmlformats.org/officeDocument/2006/relationships/numbering" Target="numbering.xml"/><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 Id="rId90" Type="http://schemas.openxmlformats.org/officeDocument/2006/relationships/hyperlink" Target="https://thesource.cvshealth.com/nuxeo/thesource/" TargetMode="External"/><Relationship Id="rId95"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hyperlink" Target="https://thesource.cvshealth.com/nuxeo/thesource/" TargetMode="External"/><Relationship Id="rId100" Type="http://schemas.openxmlformats.org/officeDocument/2006/relationships/hyperlink" Target="https://thesource.cvshealth.com/nuxeo/thesource/" TargetMode="External"/><Relationship Id="rId105" Type="http://schemas.openxmlformats.org/officeDocument/2006/relationships/hyperlink" Target="https://thesource.cvshealth.com/nuxeo/thesource/" TargetMode="External"/><Relationship Id="rId113" Type="http://schemas.openxmlformats.org/officeDocument/2006/relationships/hyperlink" Target="https://thesource.cvshealth.com/nuxeo/thesource/" TargetMode="External"/><Relationship Id="rId118" Type="http://schemas.openxmlformats.org/officeDocument/2006/relationships/hyperlink" Target="https://policy.corp.cvscaremark.com/pnp/faces/DocRenderer?documentId=CALL-0049" TargetMode="Externa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hyperlink" Target="https://thesource.cvshealth.com/nuxeo/thesource/" TargetMode="External"/><Relationship Id="rId80" Type="http://schemas.openxmlformats.org/officeDocument/2006/relationships/hyperlink" Target="https://thesource.cvshealth.com/nuxeo/thesource/" TargetMode="External"/><Relationship Id="rId85" Type="http://schemas.openxmlformats.org/officeDocument/2006/relationships/hyperlink" Target="https://thesource.cvshealth.com/nuxeo/thesource/" TargetMode="External"/><Relationship Id="rId93" Type="http://schemas.openxmlformats.org/officeDocument/2006/relationships/hyperlink" Target="https://thesource.cvshealth.com/nuxeo/thesource/" TargetMode="External"/><Relationship Id="rId98" Type="http://schemas.openxmlformats.org/officeDocument/2006/relationships/hyperlink" Target="https://thesource.cvshealth.com/nuxeo/thesource/"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103" Type="http://schemas.openxmlformats.org/officeDocument/2006/relationships/hyperlink" Target="https://thesource.cvshealth.com/nuxeo/thesource/" TargetMode="External"/><Relationship Id="rId108" Type="http://schemas.openxmlformats.org/officeDocument/2006/relationships/hyperlink" Target="https://thesource.cvshealth.com/nuxeo/thesource/" TargetMode="External"/><Relationship Id="rId1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hyperlink" Target="https://thesource.cvshealth.com/nuxeo/thesource/" TargetMode="External"/><Relationship Id="rId88" Type="http://schemas.openxmlformats.org/officeDocument/2006/relationships/hyperlink" Target="https://thesource.cvshealth.com/nuxeo/thesource/" TargetMode="External"/><Relationship Id="rId91" Type="http://schemas.openxmlformats.org/officeDocument/2006/relationships/hyperlink" Target="https://thesource.cvshealth.com/nuxeo/thesource/" TargetMode="External"/><Relationship Id="rId96" Type="http://schemas.openxmlformats.org/officeDocument/2006/relationships/hyperlink" Target="https://thesource.cvshealth.com/nuxeo/thesourc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6" Type="http://schemas.openxmlformats.org/officeDocument/2006/relationships/hyperlink" Target="https://thesource.cvshealth.com/nuxeo/thesource/" TargetMode="External"/><Relationship Id="rId114" Type="http://schemas.openxmlformats.org/officeDocument/2006/relationships/image" Target="media/image5.png"/><Relationship Id="rId119"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73" Type="http://schemas.openxmlformats.org/officeDocument/2006/relationships/hyperlink" Target="https://thesource.cvshealth.com/nuxeo/thesource/" TargetMode="External"/><Relationship Id="rId78" Type="http://schemas.openxmlformats.org/officeDocument/2006/relationships/hyperlink" Target="https://thesource.cvshealth.com/nuxeo/thesource/" TargetMode="External"/><Relationship Id="rId81" Type="http://schemas.openxmlformats.org/officeDocument/2006/relationships/hyperlink" Target="https://thesource.cvshealth.com/nuxeo/thesource/" TargetMode="External"/><Relationship Id="rId86" Type="http://schemas.openxmlformats.org/officeDocument/2006/relationships/hyperlink" Target="https://thesource.cvshealth.com/nuxeo/thesource/" TargetMode="External"/><Relationship Id="rId94" Type="http://schemas.openxmlformats.org/officeDocument/2006/relationships/hyperlink" Target="https://thesource.cvshealth.com/nuxeo/thesource/" TargetMode="External"/><Relationship Id="rId99" Type="http://schemas.openxmlformats.org/officeDocument/2006/relationships/hyperlink" Target="https://thesource.cvshealth.com/nuxeo/thesource/" TargetMode="External"/><Relationship Id="rId101" Type="http://schemas.openxmlformats.org/officeDocument/2006/relationships/hyperlink" Target="https://thesource.cvshealth.com/nuxeo/thesource/" TargetMode="Externa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109" Type="http://schemas.openxmlformats.org/officeDocument/2006/relationships/image" Target="media/image2.png"/><Relationship Id="rId34"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6" Type="http://schemas.openxmlformats.org/officeDocument/2006/relationships/hyperlink" Target="https://thesource.cvshealth.com/nuxeo/thesource/" TargetMode="External"/><Relationship Id="rId97" Type="http://schemas.openxmlformats.org/officeDocument/2006/relationships/hyperlink" Target="https://thesource.cvshealth.com/nuxeo/thesource/" TargetMode="External"/><Relationship Id="rId104" Type="http://schemas.openxmlformats.org/officeDocument/2006/relationships/hyperlink" Target="https://thesource.cvshealth.com/nuxeo/thesource/" TargetMode="External"/><Relationship Id="rId120"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92" Type="http://schemas.openxmlformats.org/officeDocument/2006/relationships/hyperlink" Target="https://thesource.cvshealth.com/nuxeo/thesource/" TargetMode="External"/><Relationship Id="rId2" Type="http://schemas.openxmlformats.org/officeDocument/2006/relationships/customXml" Target="../customXml/item2.xml"/><Relationship Id="rId29"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66" Type="http://schemas.openxmlformats.org/officeDocument/2006/relationships/hyperlink" Target="https://thesource.cvshealth.com/nuxeo/thesource/" TargetMode="External"/><Relationship Id="rId87" Type="http://schemas.openxmlformats.org/officeDocument/2006/relationships/hyperlink" Target="https://thesource.cvshealth.com/nuxeo/thesource/" TargetMode="External"/><Relationship Id="rId110" Type="http://schemas.openxmlformats.org/officeDocument/2006/relationships/image" Target="media/image3.png"/><Relationship Id="rId1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5" ma:contentTypeDescription="Create a new document." ma:contentTypeScope="" ma:versionID="99ef644100bb44e21ccfd4187c4a9110">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ca4910b39095f165f6dd91f03e1529b9"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5d474bf-24a3-4926-b850-868a849fc45c" xsi:nil="true"/>
  </documentManagement>
</p:properties>
</file>

<file path=customXml/itemProps1.xml><?xml version="1.0" encoding="utf-8"?>
<ds:datastoreItem xmlns:ds="http://schemas.openxmlformats.org/officeDocument/2006/customXml" ds:itemID="{BB5B961F-98E1-427D-BB5F-B67774C90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E51FFF-0014-4DFD-A8FA-4CEF0E2E4DE4}">
  <ds:schemaRefs>
    <ds:schemaRef ds:uri="http://schemas.openxmlformats.org/officeDocument/2006/bibliography"/>
  </ds:schemaRefs>
</ds:datastoreItem>
</file>

<file path=customXml/itemProps3.xml><?xml version="1.0" encoding="utf-8"?>
<ds:datastoreItem xmlns:ds="http://schemas.openxmlformats.org/officeDocument/2006/customXml" ds:itemID="{2BBFCA82-B1BB-4A05-9B2B-CF8293DDC174}">
  <ds:schemaRefs>
    <ds:schemaRef ds:uri="http://schemas.microsoft.com/sharepoint/v3/contenttype/forms"/>
  </ds:schemaRefs>
</ds:datastoreItem>
</file>

<file path=customXml/itemProps4.xml><?xml version="1.0" encoding="utf-8"?>
<ds:datastoreItem xmlns:ds="http://schemas.openxmlformats.org/officeDocument/2006/customXml" ds:itemID="{780B4CFD-71EC-46E7-911B-08EDBD9EB63A}">
  <ds:schemaRefs>
    <ds:schemaRef ds:uri="http://schemas.microsoft.com/office/2006/metadata/properties"/>
    <ds:schemaRef ds:uri="http://schemas.microsoft.com/office/infopath/2007/PartnerControls"/>
    <ds:schemaRef ds:uri="65d474bf-24a3-4926-b850-868a849fc45c"/>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7335</Words>
  <Characters>41815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RESOLUTION MANAGER</vt:lpstr>
    </vt:vector>
  </TitlesOfParts>
  <Company>Caremark RX</Company>
  <LinksUpToDate>false</LinksUpToDate>
  <CharactersWithSpaces>49052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RESOLUTION MANAGER</dc:title>
  <dc:subject/>
  <dc:creator>Susan Amen</dc:creator>
  <cp:keywords/>
  <cp:lastModifiedBy>Davis, David P.</cp:lastModifiedBy>
  <cp:revision>54</cp:revision>
  <cp:lastPrinted>2008-09-18T20:28:00Z</cp:lastPrinted>
  <dcterms:created xsi:type="dcterms:W3CDTF">2025-03-26T17:40:00Z</dcterms:created>
  <dcterms:modified xsi:type="dcterms:W3CDTF">2025-08-13T11:21:00Z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2021-08-31T22:48:49Z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35040098-c18a-4126-acb7-1a07d3f1b5e8</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