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BE030A" w14:textId="77777777" w:rsidR="00AC51F2" w:rsidRPr="00AC51F2" w:rsidRDefault="00AC51F2" w:rsidP="00AC51F2">
      <w:pPr>
        <w:pStyle w:val="Heading1"/>
        <w:rPr>
          <w:rFonts w:ascii="Verdana" w:hAnsi="Verdana"/>
          <w:b/>
          <w:bCs/>
          <w:color w:val="000000" w:themeColor="text1"/>
          <w:sz w:val="36"/>
          <w:szCs w:val="36"/>
        </w:rPr>
      </w:pPr>
      <w:bookmarkStart w:id="0" w:name="TopofDoc"/>
      <w:r w:rsidRPr="00AC51F2">
        <w:rPr>
          <w:rFonts w:ascii="Verdana" w:hAnsi="Verdana"/>
          <w:b/>
          <w:bCs/>
          <w:color w:val="000000" w:themeColor="text1"/>
          <w:sz w:val="36"/>
          <w:szCs w:val="36"/>
        </w:rPr>
        <w:t xml:space="preserve">PeopleSafe - Log Activity </w:t>
      </w:r>
    </w:p>
    <w:bookmarkEnd w:id="0"/>
    <w:p w14:paraId="338750EE" w14:textId="77777777" w:rsidR="00AC51F2" w:rsidRDefault="00AC51F2" w:rsidP="00AC51F2">
      <w:pPr>
        <w:pStyle w:val="TOC1"/>
        <w:tabs>
          <w:tab w:val="right" w:leader="dot" w:pos="12950"/>
        </w:tabs>
        <w:rPr>
          <w:rFonts w:ascii="Verdana" w:hAnsi="Verdana"/>
          <w:b/>
        </w:rPr>
      </w:pPr>
    </w:p>
    <w:p w14:paraId="460BC97F" w14:textId="25E5925F" w:rsidR="008552BA" w:rsidRPr="008552BA" w:rsidRDefault="00AC51F2">
      <w:pPr>
        <w:pStyle w:val="TOC1"/>
        <w:tabs>
          <w:tab w:val="right" w:leader="dot" w:pos="12950"/>
        </w:tabs>
        <w:rPr>
          <w:rFonts w:ascii="Verdana" w:eastAsiaTheme="minorEastAsia" w:hAnsi="Verdana" w:cstheme="minorBidi"/>
          <w:bCs/>
          <w:noProof/>
          <w:kern w:val="2"/>
          <w14:ligatures w14:val="standardContextual"/>
        </w:rPr>
      </w:pPr>
      <w:r w:rsidRPr="008552BA">
        <w:rPr>
          <w:rFonts w:ascii="Verdana" w:hAnsi="Verdana"/>
          <w:bCs/>
        </w:rPr>
        <w:fldChar w:fldCharType="begin"/>
      </w:r>
      <w:r w:rsidRPr="008552BA">
        <w:rPr>
          <w:rFonts w:ascii="Verdana" w:hAnsi="Verdana"/>
          <w:bCs/>
        </w:rPr>
        <w:instrText xml:space="preserve"> TOC \n \h \z \u \t "Heading 2,1,Heading 3,2" </w:instrText>
      </w:r>
      <w:r w:rsidRPr="008552BA">
        <w:rPr>
          <w:rFonts w:ascii="Verdana" w:hAnsi="Verdana"/>
          <w:bCs/>
        </w:rPr>
        <w:fldChar w:fldCharType="separate"/>
      </w:r>
      <w:hyperlink w:anchor="_Toc192565856" w:history="1">
        <w:r w:rsidR="008552BA" w:rsidRPr="008552BA">
          <w:rPr>
            <w:rStyle w:val="Hyperlink"/>
            <w:rFonts w:ascii="Verdana" w:hAnsi="Verdana"/>
            <w:bCs/>
            <w:noProof/>
          </w:rPr>
          <w:t>High Level Process (HLP) Guide</w:t>
        </w:r>
      </w:hyperlink>
    </w:p>
    <w:p w14:paraId="4D3DD5D1" w14:textId="21CF55F1" w:rsidR="008552BA" w:rsidRPr="008552BA" w:rsidRDefault="008552BA">
      <w:pPr>
        <w:pStyle w:val="TOC1"/>
        <w:tabs>
          <w:tab w:val="right" w:leader="dot" w:pos="12950"/>
        </w:tabs>
        <w:rPr>
          <w:rFonts w:ascii="Verdana" w:eastAsiaTheme="minorEastAsia" w:hAnsi="Verdana" w:cstheme="minorBidi"/>
          <w:bCs/>
          <w:noProof/>
          <w:kern w:val="2"/>
          <w14:ligatures w14:val="standardContextual"/>
        </w:rPr>
      </w:pPr>
      <w:hyperlink w:anchor="_Toc192565857" w:history="1">
        <w:r w:rsidRPr="008552BA">
          <w:rPr>
            <w:rStyle w:val="Hyperlink"/>
            <w:rFonts w:ascii="Verdana" w:hAnsi="Verdana"/>
            <w:bCs/>
            <w:noProof/>
          </w:rPr>
          <w:t>Process</w:t>
        </w:r>
      </w:hyperlink>
    </w:p>
    <w:p w14:paraId="5840941B" w14:textId="484B4F50" w:rsidR="008552BA" w:rsidRPr="008552BA" w:rsidRDefault="008552BA">
      <w:pPr>
        <w:pStyle w:val="TOC1"/>
        <w:tabs>
          <w:tab w:val="right" w:leader="dot" w:pos="12950"/>
        </w:tabs>
        <w:rPr>
          <w:rFonts w:ascii="Verdana" w:eastAsiaTheme="minorEastAsia" w:hAnsi="Verdana" w:cstheme="minorBidi"/>
          <w:bCs/>
          <w:noProof/>
          <w:kern w:val="2"/>
          <w14:ligatures w14:val="standardContextual"/>
        </w:rPr>
      </w:pPr>
      <w:hyperlink w:anchor="_Toc192565858" w:history="1">
        <w:r w:rsidRPr="008552BA">
          <w:rPr>
            <w:rStyle w:val="Hyperlink"/>
            <w:rFonts w:ascii="Verdana" w:hAnsi="Verdana"/>
            <w:bCs/>
            <w:noProof/>
          </w:rPr>
          <w:t>Auto-Documentation</w:t>
        </w:r>
      </w:hyperlink>
    </w:p>
    <w:p w14:paraId="407EC034" w14:textId="6ED506F4" w:rsidR="008552BA" w:rsidRPr="008552BA" w:rsidRDefault="008552BA">
      <w:pPr>
        <w:pStyle w:val="TOC1"/>
        <w:tabs>
          <w:tab w:val="right" w:leader="dot" w:pos="12950"/>
        </w:tabs>
        <w:rPr>
          <w:rFonts w:ascii="Verdana" w:eastAsiaTheme="minorEastAsia" w:hAnsi="Verdana" w:cstheme="minorBidi"/>
          <w:bCs/>
          <w:noProof/>
          <w:kern w:val="2"/>
          <w14:ligatures w14:val="standardContextual"/>
        </w:rPr>
      </w:pPr>
      <w:hyperlink w:anchor="_Toc192565859" w:history="1">
        <w:r w:rsidRPr="008552BA">
          <w:rPr>
            <w:rStyle w:val="Hyperlink"/>
            <w:rFonts w:ascii="Verdana" w:hAnsi="Verdana"/>
            <w:bCs/>
            <w:noProof/>
          </w:rPr>
          <w:t>Log Activity Quick Guide</w:t>
        </w:r>
      </w:hyperlink>
    </w:p>
    <w:p w14:paraId="59A0500C" w14:textId="17E2E866" w:rsidR="008552BA" w:rsidRPr="008552BA" w:rsidRDefault="008552BA">
      <w:pPr>
        <w:pStyle w:val="TOC1"/>
        <w:tabs>
          <w:tab w:val="right" w:leader="dot" w:pos="12950"/>
        </w:tabs>
        <w:rPr>
          <w:rFonts w:ascii="Verdana" w:eastAsiaTheme="minorEastAsia" w:hAnsi="Verdana" w:cstheme="minorBidi"/>
          <w:bCs/>
          <w:noProof/>
          <w:kern w:val="2"/>
          <w14:ligatures w14:val="standardContextual"/>
        </w:rPr>
      </w:pPr>
      <w:hyperlink w:anchor="_Toc192565860" w:history="1">
        <w:r w:rsidRPr="008552BA">
          <w:rPr>
            <w:rStyle w:val="Hyperlink"/>
            <w:rFonts w:ascii="Verdana" w:hAnsi="Verdana"/>
            <w:bCs/>
            <w:noProof/>
          </w:rPr>
          <w:t>Related Documents</w:t>
        </w:r>
      </w:hyperlink>
    </w:p>
    <w:p w14:paraId="312C531D" w14:textId="762BCF4C" w:rsidR="00AC51F2" w:rsidRDefault="00AC51F2" w:rsidP="00AC51F2">
      <w:pPr>
        <w:rPr>
          <w:rFonts w:ascii="Verdana" w:hAnsi="Verdana"/>
          <w:b/>
        </w:rPr>
      </w:pPr>
      <w:r w:rsidRPr="008552BA">
        <w:rPr>
          <w:rFonts w:ascii="Verdana" w:hAnsi="Verdana"/>
          <w:bCs/>
        </w:rPr>
        <w:fldChar w:fldCharType="end"/>
      </w:r>
    </w:p>
    <w:p w14:paraId="0C7D3D94" w14:textId="77777777" w:rsidR="00AC51F2" w:rsidRDefault="00AC51F2" w:rsidP="00AC51F2">
      <w:pPr>
        <w:rPr>
          <w:rFonts w:ascii="Verdana" w:hAnsi="Verdana"/>
          <w:b/>
        </w:rPr>
      </w:pPr>
    </w:p>
    <w:p w14:paraId="3BB01987" w14:textId="77777777" w:rsidR="00AC51F2" w:rsidRDefault="00AC51F2" w:rsidP="00AC51F2">
      <w:pPr>
        <w:pStyle w:val="BodyTextIndent2"/>
        <w:spacing w:before="120" w:line="240" w:lineRule="auto"/>
        <w:ind w:left="0"/>
        <w:rPr>
          <w:rFonts w:ascii="Verdana" w:hAnsi="Verdana"/>
        </w:rPr>
      </w:pPr>
      <w:r>
        <w:rPr>
          <w:rFonts w:ascii="Verdana" w:hAnsi="Verdana"/>
          <w:b/>
        </w:rPr>
        <w:t xml:space="preserve">Description:  </w:t>
      </w:r>
      <w:bookmarkStart w:id="1" w:name="_Abbreviations/Definitions"/>
      <w:bookmarkEnd w:id="1"/>
      <w:r>
        <w:rPr>
          <w:rFonts w:ascii="Verdana" w:hAnsi="Verdana"/>
        </w:rPr>
        <w:t>S</w:t>
      </w:r>
      <w:r w:rsidRPr="002334A4">
        <w:rPr>
          <w:rFonts w:ascii="Verdana" w:hAnsi="Verdana"/>
        </w:rPr>
        <w:t xml:space="preserve">teps for logging </w:t>
      </w:r>
      <w:r>
        <w:rPr>
          <w:rFonts w:ascii="Verdana" w:hAnsi="Verdana"/>
        </w:rPr>
        <w:t>the root cause of the call</w:t>
      </w:r>
      <w:r w:rsidRPr="002334A4">
        <w:rPr>
          <w:rFonts w:ascii="Verdana" w:hAnsi="Verdana"/>
        </w:rPr>
        <w:t xml:space="preserve"> using the </w:t>
      </w:r>
      <w:r>
        <w:rPr>
          <w:rFonts w:ascii="Verdana" w:hAnsi="Verdana"/>
        </w:rPr>
        <w:t xml:space="preserve">Capture Activity and </w:t>
      </w:r>
      <w:r w:rsidRPr="002334A4">
        <w:rPr>
          <w:rFonts w:ascii="Verdana" w:hAnsi="Verdana"/>
        </w:rPr>
        <w:t xml:space="preserve">Log Activity screens. </w:t>
      </w:r>
      <w:r>
        <w:rPr>
          <w:rFonts w:ascii="Verdana" w:hAnsi="Verdana"/>
        </w:rPr>
        <w:t xml:space="preserve"> </w:t>
      </w:r>
      <w:r w:rsidRPr="002334A4">
        <w:rPr>
          <w:rFonts w:ascii="Verdana" w:hAnsi="Verdana"/>
        </w:rPr>
        <w:t xml:space="preserve">Call logging is crucial </w:t>
      </w:r>
      <w:r>
        <w:rPr>
          <w:rFonts w:ascii="Verdana" w:hAnsi="Verdana"/>
        </w:rPr>
        <w:t xml:space="preserve">and is required each time a member’s account information is accessed </w:t>
      </w:r>
      <w:r w:rsidRPr="002334A4">
        <w:rPr>
          <w:rFonts w:ascii="Verdana" w:hAnsi="Verdana"/>
        </w:rPr>
        <w:t xml:space="preserve">for reporting and compliance purposes.  </w:t>
      </w:r>
      <w:r>
        <w:rPr>
          <w:rFonts w:ascii="Verdana" w:hAnsi="Verdana"/>
        </w:rPr>
        <w:t xml:space="preserve"> </w:t>
      </w:r>
    </w:p>
    <w:p w14:paraId="6DD023CF" w14:textId="77777777" w:rsidR="00AC51F2" w:rsidRDefault="00AC51F2" w:rsidP="00AC51F2">
      <w:pPr>
        <w:pStyle w:val="BodyTextIndent2"/>
        <w:spacing w:before="120" w:line="240" w:lineRule="auto"/>
        <w:ind w:left="0"/>
        <w:rPr>
          <w:rFonts w:ascii="Verdana" w:hAnsi="Verdana"/>
        </w:rPr>
      </w:pPr>
    </w:p>
    <w:tbl>
      <w:tblPr>
        <w:tblW w:w="5000" w:type="pct"/>
        <w:jc w:val="center"/>
        <w:tblCellMar>
          <w:top w:w="173" w:type="dxa"/>
          <w:left w:w="115" w:type="dxa"/>
          <w:bottom w:w="115" w:type="dxa"/>
          <w:right w:w="115" w:type="dxa"/>
        </w:tblCellMar>
        <w:tblLook w:val="04A0" w:firstRow="1" w:lastRow="0" w:firstColumn="1" w:lastColumn="0" w:noHBand="0" w:noVBand="1"/>
      </w:tblPr>
      <w:tblGrid>
        <w:gridCol w:w="12914"/>
      </w:tblGrid>
      <w:tr w:rsidR="008552BA" w:rsidRPr="008552BA" w14:paraId="0287C841" w14:textId="77777777" w:rsidTr="00D82BB4">
        <w:trPr>
          <w:jc w:val="center"/>
        </w:trPr>
        <w:tc>
          <w:tcPr>
            <w:tcW w:w="27599" w:type="dxa"/>
            <w:tcBorders>
              <w:top w:val="single" w:sz="18" w:space="0" w:color="FFC000"/>
              <w:left w:val="single" w:sz="18" w:space="0" w:color="FFC000"/>
              <w:right w:val="single" w:sz="18" w:space="0" w:color="FFC000"/>
            </w:tcBorders>
            <w:shd w:val="clear" w:color="auto" w:fill="FFC000"/>
          </w:tcPr>
          <w:p w14:paraId="64FABF3F" w14:textId="77777777" w:rsidR="00AC51F2" w:rsidRPr="008552BA" w:rsidRDefault="00AC51F2" w:rsidP="00D82BB4">
            <w:pPr>
              <w:pStyle w:val="Heading2"/>
              <w:spacing w:before="120" w:after="120"/>
              <w:rPr>
                <w:rFonts w:ascii="Verdana" w:hAnsi="Verdana"/>
                <w:b/>
                <w:bCs/>
                <w:color w:val="000000" w:themeColor="text1"/>
                <w:sz w:val="28"/>
                <w:szCs w:val="28"/>
              </w:rPr>
            </w:pPr>
            <w:bookmarkStart w:id="2" w:name="_High_Level_Process"/>
            <w:bookmarkStart w:id="3" w:name="_Toc17969129"/>
            <w:bookmarkStart w:id="4" w:name="_Toc192565856"/>
            <w:bookmarkEnd w:id="2"/>
            <w:r w:rsidRPr="008552BA">
              <w:rPr>
                <w:rFonts w:ascii="Verdana" w:hAnsi="Verdana"/>
                <w:b/>
                <w:bCs/>
                <w:color w:val="000000" w:themeColor="text1"/>
                <w:sz w:val="28"/>
                <w:szCs w:val="28"/>
              </w:rPr>
              <w:t>High Level Process (HLP) Guide</w:t>
            </w:r>
            <w:bookmarkEnd w:id="3"/>
            <w:bookmarkEnd w:id="4"/>
            <w:r w:rsidRPr="008552BA">
              <w:rPr>
                <w:rFonts w:ascii="Verdana" w:hAnsi="Verdana"/>
                <w:b/>
                <w:bCs/>
                <w:color w:val="000000" w:themeColor="text1"/>
                <w:sz w:val="28"/>
                <w:szCs w:val="28"/>
              </w:rPr>
              <w:t xml:space="preserve">  </w:t>
            </w:r>
          </w:p>
        </w:tc>
      </w:tr>
      <w:tr w:rsidR="00AC51F2" w14:paraId="1218EA81" w14:textId="77777777" w:rsidTr="00D82BB4">
        <w:trPr>
          <w:trHeight w:val="4525"/>
          <w:jc w:val="center"/>
        </w:trPr>
        <w:tc>
          <w:tcPr>
            <w:tcW w:w="27599" w:type="dxa"/>
            <w:tcBorders>
              <w:left w:val="single" w:sz="18" w:space="0" w:color="FFC000"/>
              <w:right w:val="single" w:sz="18" w:space="0" w:color="FFC000"/>
            </w:tcBorders>
            <w:shd w:val="clear" w:color="auto" w:fill="auto"/>
          </w:tcPr>
          <w:p w14:paraId="2E1A1C76" w14:textId="77777777" w:rsidR="00AC51F2" w:rsidRPr="00DD7240" w:rsidRDefault="00AC51F2" w:rsidP="00D82BB4">
            <w:pPr>
              <w:pStyle w:val="ListParagraph"/>
              <w:spacing w:before="120" w:after="120"/>
              <w:ind w:left="0"/>
              <w:rPr>
                <w:rStyle w:val="Hyperlink"/>
                <w:rFonts w:ascii="Verdana" w:eastAsiaTheme="majorEastAsia" w:hAnsi="Verdana"/>
                <w:b/>
                <w:color w:val="000000" w:themeColor="text1"/>
                <w:sz w:val="28"/>
                <w:szCs w:val="28"/>
              </w:rPr>
            </w:pPr>
            <w:r w:rsidRPr="00DD7240">
              <w:rPr>
                <w:rStyle w:val="Hyperlink"/>
                <w:rFonts w:ascii="Verdana" w:eastAsiaTheme="majorEastAsia" w:hAnsi="Verdana"/>
                <w:b/>
                <w:color w:val="000000" w:themeColor="text1"/>
                <w:sz w:val="28"/>
                <w:szCs w:val="28"/>
              </w:rPr>
              <w:t xml:space="preserve">1. </w:t>
            </w:r>
            <w:hyperlink w:anchor="Determinethestatusofthecall" w:history="1">
              <w:r w:rsidRPr="00DD7240">
                <w:rPr>
                  <w:rStyle w:val="Hyperlink"/>
                  <w:rFonts w:ascii="Verdana" w:eastAsiaTheme="majorEastAsia" w:hAnsi="Verdana"/>
                  <w:b/>
                  <w:sz w:val="28"/>
                  <w:szCs w:val="28"/>
                </w:rPr>
                <w:t>Determine</w:t>
              </w:r>
            </w:hyperlink>
            <w:r w:rsidRPr="00DD7240">
              <w:rPr>
                <w:rStyle w:val="Hyperlink"/>
                <w:rFonts w:ascii="Verdana" w:eastAsiaTheme="majorEastAsia" w:hAnsi="Verdana"/>
                <w:b/>
                <w:color w:val="000000" w:themeColor="text1"/>
                <w:sz w:val="28"/>
                <w:szCs w:val="28"/>
              </w:rPr>
              <w:t xml:space="preserve"> the status of the call</w:t>
            </w:r>
          </w:p>
          <w:p w14:paraId="3AC2B336" w14:textId="77777777" w:rsidR="00AC51F2" w:rsidRPr="00232DDE" w:rsidRDefault="00AC51F2" w:rsidP="00D82BB4">
            <w:pPr>
              <w:pStyle w:val="ListParagraph"/>
              <w:numPr>
                <w:ilvl w:val="0"/>
                <w:numId w:val="38"/>
              </w:numPr>
              <w:spacing w:before="120" w:after="120"/>
              <w:rPr>
                <w:rFonts w:ascii="Verdana" w:hAnsi="Verdana"/>
                <w:color w:val="0000FF"/>
              </w:rPr>
            </w:pPr>
            <w:hyperlink w:anchor="StatisINProgress" w:history="1">
              <w:r w:rsidRPr="00232DDE">
                <w:rPr>
                  <w:rStyle w:val="Hyperlink"/>
                  <w:rFonts w:ascii="Verdana" w:eastAsiaTheme="majorEastAsia" w:hAnsi="Verdana"/>
                </w:rPr>
                <w:t>In Progress</w:t>
              </w:r>
            </w:hyperlink>
          </w:p>
          <w:p w14:paraId="5A61EF04" w14:textId="77777777" w:rsidR="00AC51F2" w:rsidRPr="00232DDE" w:rsidRDefault="00AC51F2" w:rsidP="00D82BB4">
            <w:pPr>
              <w:pStyle w:val="ListParagraph"/>
              <w:numPr>
                <w:ilvl w:val="0"/>
                <w:numId w:val="38"/>
              </w:numPr>
              <w:spacing w:before="120" w:after="120"/>
              <w:rPr>
                <w:rStyle w:val="Hyperlink"/>
                <w:rFonts w:ascii="Verdana" w:eastAsiaTheme="majorEastAsia" w:hAnsi="Verdana"/>
              </w:rPr>
            </w:pPr>
            <w:hyperlink w:anchor="StatusisComplete" w:history="1">
              <w:r w:rsidRPr="00232DDE">
                <w:rPr>
                  <w:rStyle w:val="Hyperlink"/>
                  <w:rFonts w:ascii="Verdana" w:eastAsiaTheme="majorEastAsia" w:hAnsi="Verdana"/>
                </w:rPr>
                <w:t>Complete</w:t>
              </w:r>
            </w:hyperlink>
          </w:p>
          <w:p w14:paraId="7A1B4278" w14:textId="77777777" w:rsidR="00AC51F2" w:rsidRPr="00DD7240" w:rsidRDefault="00AC51F2" w:rsidP="00D82BB4">
            <w:pPr>
              <w:spacing w:before="120" w:after="120"/>
              <w:rPr>
                <w:rStyle w:val="Hyperlink"/>
                <w:rFonts w:ascii="Verdana" w:eastAsiaTheme="majorEastAsia" w:hAnsi="Verdana"/>
                <w:sz w:val="20"/>
                <w:szCs w:val="20"/>
              </w:rPr>
            </w:pPr>
          </w:p>
          <w:p w14:paraId="02D1E385" w14:textId="77777777" w:rsidR="00AC51F2" w:rsidRPr="00DD7240" w:rsidRDefault="00AC51F2" w:rsidP="00D82BB4">
            <w:pPr>
              <w:spacing w:before="120" w:after="120"/>
              <w:rPr>
                <w:rStyle w:val="Hyperlink"/>
                <w:rFonts w:ascii="Verdana" w:eastAsiaTheme="majorEastAsia" w:hAnsi="Verdana"/>
                <w:sz w:val="20"/>
                <w:szCs w:val="20"/>
              </w:rPr>
            </w:pPr>
          </w:p>
          <w:p w14:paraId="49120469" w14:textId="77777777" w:rsidR="00AC51F2" w:rsidRPr="00DD7240" w:rsidRDefault="00AC51F2" w:rsidP="00D82BB4">
            <w:pPr>
              <w:spacing w:before="120" w:after="120"/>
              <w:rPr>
                <w:rStyle w:val="Hyperlink"/>
                <w:rFonts w:ascii="Verdana" w:eastAsiaTheme="majorEastAsia" w:hAnsi="Verdana"/>
                <w:b/>
                <w:color w:val="156082" w:themeColor="accent1"/>
                <w:sz w:val="28"/>
                <w:szCs w:val="28"/>
              </w:rPr>
            </w:pPr>
            <w:r w:rsidRPr="00DD7240">
              <w:rPr>
                <w:rStyle w:val="Hyperlink"/>
                <w:rFonts w:ascii="Verdana" w:eastAsiaTheme="majorEastAsia" w:hAnsi="Verdana"/>
                <w:b/>
                <w:bCs/>
                <w:color w:val="000000" w:themeColor="text1"/>
                <w:sz w:val="28"/>
                <w:szCs w:val="28"/>
              </w:rPr>
              <w:t xml:space="preserve">2.  </w:t>
            </w:r>
            <w:hyperlink w:anchor="ReviewforAutoDocumentationandorLogActivi" w:history="1">
              <w:r w:rsidRPr="00DD7240">
                <w:rPr>
                  <w:rStyle w:val="Hyperlink"/>
                  <w:rFonts w:ascii="Verdana" w:eastAsiaTheme="majorEastAsia" w:hAnsi="Verdana"/>
                  <w:b/>
                  <w:sz w:val="28"/>
                  <w:szCs w:val="28"/>
                </w:rPr>
                <w:t>Review for Auto Documentation and or Log Activity</w:t>
              </w:r>
            </w:hyperlink>
          </w:p>
          <w:p w14:paraId="53401899" w14:textId="77777777" w:rsidR="00AC51F2" w:rsidRPr="006D4034" w:rsidRDefault="00AC51F2" w:rsidP="00D82BB4">
            <w:pPr>
              <w:pStyle w:val="ListParagraph"/>
              <w:numPr>
                <w:ilvl w:val="0"/>
                <w:numId w:val="20"/>
              </w:numPr>
              <w:spacing w:before="120" w:after="120"/>
              <w:ind w:left="765"/>
              <w:contextualSpacing w:val="0"/>
              <w:rPr>
                <w:rFonts w:ascii="Verdana" w:hAnsi="Verdana"/>
                <w:sz w:val="20"/>
                <w:szCs w:val="20"/>
              </w:rPr>
            </w:pPr>
            <w:r w:rsidRPr="006D4034">
              <w:rPr>
                <w:rFonts w:ascii="Verdana" w:hAnsi="Verdana"/>
                <w:szCs w:val="20"/>
              </w:rPr>
              <w:t>If sufficient, no further action required.</w:t>
            </w:r>
          </w:p>
          <w:p w14:paraId="5CFC7800" w14:textId="77777777" w:rsidR="00AC51F2" w:rsidRPr="006D4034" w:rsidRDefault="00AC51F2" w:rsidP="00D82BB4">
            <w:pPr>
              <w:pStyle w:val="ListParagraph"/>
              <w:numPr>
                <w:ilvl w:val="0"/>
                <w:numId w:val="20"/>
              </w:numPr>
              <w:spacing w:before="120" w:after="120"/>
              <w:ind w:left="765"/>
              <w:contextualSpacing w:val="0"/>
              <w:rPr>
                <w:rFonts w:ascii="Verdana" w:hAnsi="Verdana"/>
                <w:sz w:val="20"/>
                <w:szCs w:val="20"/>
              </w:rPr>
            </w:pPr>
            <w:r w:rsidRPr="006D4034">
              <w:rPr>
                <w:rFonts w:ascii="Verdana" w:hAnsi="Verdana"/>
              </w:rPr>
              <w:t>If insufficient, add it to the Activity Log.</w:t>
            </w:r>
          </w:p>
          <w:p w14:paraId="5C9490B5" w14:textId="77777777" w:rsidR="00AC51F2" w:rsidRPr="006D4034" w:rsidRDefault="00AC51F2" w:rsidP="00D82BB4">
            <w:pPr>
              <w:pStyle w:val="ListParagraph"/>
              <w:numPr>
                <w:ilvl w:val="1"/>
                <w:numId w:val="35"/>
              </w:numPr>
              <w:spacing w:before="120" w:after="120"/>
              <w:contextualSpacing w:val="0"/>
              <w:rPr>
                <w:rFonts w:ascii="Verdana" w:hAnsi="Verdana"/>
                <w:sz w:val="20"/>
                <w:szCs w:val="20"/>
              </w:rPr>
            </w:pPr>
            <w:hyperlink w:anchor="Disposition" w:history="1">
              <w:r w:rsidRPr="006D4034">
                <w:rPr>
                  <w:rStyle w:val="Hyperlink"/>
                  <w:rFonts w:ascii="Verdana" w:eastAsiaTheme="majorEastAsia" w:hAnsi="Verdana"/>
                </w:rPr>
                <w:t>Disposition</w:t>
              </w:r>
            </w:hyperlink>
          </w:p>
          <w:p w14:paraId="4A80617F" w14:textId="1C9BA084" w:rsidR="00AC51F2" w:rsidRPr="00D018C0" w:rsidRDefault="00D018C0" w:rsidP="00D82BB4">
            <w:pPr>
              <w:pStyle w:val="ListParagraph"/>
              <w:numPr>
                <w:ilvl w:val="1"/>
                <w:numId w:val="35"/>
              </w:numPr>
              <w:spacing w:before="120" w:after="120"/>
              <w:contextualSpacing w:val="0"/>
              <w:rPr>
                <w:rStyle w:val="Hyperlink"/>
                <w:rFonts w:ascii="Verdana" w:hAnsi="Verdana"/>
                <w:sz w:val="20"/>
                <w:szCs w:val="20"/>
              </w:rPr>
            </w:pPr>
            <w:r>
              <w:rPr>
                <w:rFonts w:ascii="Verdana" w:eastAsiaTheme="majorEastAsia" w:hAnsi="Verdana"/>
              </w:rPr>
              <w:fldChar w:fldCharType="begin"/>
            </w:r>
            <w:r>
              <w:rPr>
                <w:rFonts w:ascii="Verdana" w:eastAsiaTheme="majorEastAsia" w:hAnsi="Verdana"/>
              </w:rPr>
              <w:instrText>HYPERLINK  \l "Activitylognotes"</w:instrText>
            </w:r>
            <w:r>
              <w:rPr>
                <w:rFonts w:ascii="Verdana" w:eastAsiaTheme="majorEastAsia" w:hAnsi="Verdana"/>
              </w:rPr>
            </w:r>
            <w:r>
              <w:rPr>
                <w:rFonts w:ascii="Verdana" w:eastAsiaTheme="majorEastAsia" w:hAnsi="Verdana"/>
              </w:rPr>
              <w:fldChar w:fldCharType="separate"/>
            </w:r>
            <w:r w:rsidR="00AC51F2" w:rsidRPr="00D018C0">
              <w:rPr>
                <w:rStyle w:val="Hyperlink"/>
                <w:rFonts w:ascii="Verdana" w:eastAsiaTheme="majorEastAsia" w:hAnsi="Verdana"/>
              </w:rPr>
              <w:t>Activity Log Notes</w:t>
            </w:r>
          </w:p>
          <w:p w14:paraId="3A2914A3" w14:textId="0065803E" w:rsidR="00AC51F2" w:rsidRPr="006D4034" w:rsidRDefault="00D018C0" w:rsidP="00D82BB4">
            <w:pPr>
              <w:pStyle w:val="ListParagraph"/>
              <w:numPr>
                <w:ilvl w:val="1"/>
                <w:numId w:val="35"/>
              </w:numPr>
              <w:spacing w:before="120" w:after="120"/>
              <w:contextualSpacing w:val="0"/>
              <w:rPr>
                <w:rFonts w:ascii="Verdana" w:hAnsi="Verdana"/>
                <w:sz w:val="20"/>
                <w:szCs w:val="20"/>
              </w:rPr>
            </w:pPr>
            <w:r>
              <w:rPr>
                <w:rFonts w:ascii="Verdana" w:eastAsiaTheme="majorEastAsia" w:hAnsi="Verdana"/>
              </w:rPr>
              <w:fldChar w:fldCharType="end"/>
            </w:r>
            <w:hyperlink w:anchor="SourceofContact" w:history="1">
              <w:r w:rsidR="00AC51F2" w:rsidRPr="006D4034">
                <w:rPr>
                  <w:rStyle w:val="Hyperlink"/>
                  <w:rFonts w:ascii="Verdana" w:eastAsiaTheme="majorEastAsia" w:hAnsi="Verdana"/>
                </w:rPr>
                <w:t>Source of Contact</w:t>
              </w:r>
            </w:hyperlink>
          </w:p>
          <w:p w14:paraId="55098057" w14:textId="77777777" w:rsidR="00AC51F2" w:rsidRPr="006D4034" w:rsidRDefault="00AC51F2" w:rsidP="00D82BB4">
            <w:pPr>
              <w:pStyle w:val="ListParagraph"/>
              <w:numPr>
                <w:ilvl w:val="1"/>
                <w:numId w:val="35"/>
              </w:numPr>
              <w:spacing w:before="120" w:after="120"/>
              <w:contextualSpacing w:val="0"/>
              <w:rPr>
                <w:rFonts w:ascii="Verdana" w:hAnsi="Verdana"/>
                <w:sz w:val="20"/>
                <w:szCs w:val="20"/>
              </w:rPr>
            </w:pPr>
            <w:hyperlink w:anchor="FormofContact" w:history="1">
              <w:r w:rsidRPr="006D4034">
                <w:rPr>
                  <w:rStyle w:val="Hyperlink"/>
                  <w:rFonts w:ascii="Verdana" w:eastAsiaTheme="majorEastAsia" w:hAnsi="Verdana"/>
                </w:rPr>
                <w:t>Form of Contact</w:t>
              </w:r>
            </w:hyperlink>
          </w:p>
          <w:p w14:paraId="688D5C40" w14:textId="77777777" w:rsidR="00AC51F2" w:rsidRPr="001E3C36" w:rsidRDefault="00AC51F2" w:rsidP="00D82BB4">
            <w:pPr>
              <w:pStyle w:val="ListParagraph"/>
              <w:numPr>
                <w:ilvl w:val="1"/>
                <w:numId w:val="35"/>
              </w:numPr>
              <w:spacing w:before="120" w:after="120"/>
              <w:contextualSpacing w:val="0"/>
              <w:rPr>
                <w:rStyle w:val="Hyperlink"/>
                <w:rFonts w:ascii="Verdana" w:eastAsiaTheme="majorEastAsia" w:hAnsi="Verdana"/>
                <w:b/>
                <w:bCs/>
                <w:color w:val="000000" w:themeColor="text1"/>
                <w:sz w:val="28"/>
                <w:szCs w:val="28"/>
              </w:rPr>
            </w:pPr>
            <w:hyperlink w:anchor="ContractType" w:history="1">
              <w:r w:rsidRPr="006D4034">
                <w:rPr>
                  <w:rStyle w:val="Hyperlink"/>
                  <w:rFonts w:ascii="Verdana" w:eastAsiaTheme="majorEastAsia" w:hAnsi="Verdana"/>
                </w:rPr>
                <w:t>Contract Type</w:t>
              </w:r>
            </w:hyperlink>
          </w:p>
        </w:tc>
      </w:tr>
    </w:tbl>
    <w:p w14:paraId="60E915E0" w14:textId="77777777" w:rsidR="00AC51F2" w:rsidRDefault="00AC51F2" w:rsidP="00AC51F2">
      <w:pPr>
        <w:pStyle w:val="BodyTextIndent2"/>
        <w:spacing w:after="0" w:line="240" w:lineRule="auto"/>
        <w:ind w:left="0"/>
        <w:rPr>
          <w:rFonts w:ascii="Verdana" w:hAnsi="Verdana"/>
        </w:rPr>
      </w:pPr>
      <w:bookmarkStart w:id="5" w:name="_Overview"/>
      <w:bookmarkEnd w:id="5"/>
    </w:p>
    <w:bookmarkStart w:id="6" w:name="_Rationale"/>
    <w:bookmarkStart w:id="7" w:name="_Definitions"/>
    <w:bookmarkStart w:id="8" w:name="_Definitions/Abbreviations"/>
    <w:bookmarkStart w:id="9" w:name="_Abbreviations_/_Definitions"/>
    <w:bookmarkStart w:id="10" w:name="_Various_Work_Instructions"/>
    <w:bookmarkStart w:id="11" w:name="_PAR_Process_after_a_FRX_/_FRC_confl"/>
    <w:bookmarkStart w:id="12" w:name="_Next_Day_and"/>
    <w:bookmarkStart w:id="13" w:name="_Scanning_the_Targets"/>
    <w:bookmarkStart w:id="14" w:name="_LAN_Log_In"/>
    <w:bookmarkStart w:id="15" w:name="_AMOS_Log_In"/>
    <w:bookmarkStart w:id="16" w:name="_Search_by_Order#"/>
    <w:bookmarkStart w:id="17" w:name="_Check_Look_Up"/>
    <w:bookmarkEnd w:id="6"/>
    <w:bookmarkEnd w:id="7"/>
    <w:bookmarkEnd w:id="8"/>
    <w:bookmarkEnd w:id="9"/>
    <w:bookmarkEnd w:id="10"/>
    <w:bookmarkEnd w:id="11"/>
    <w:bookmarkEnd w:id="12"/>
    <w:bookmarkEnd w:id="13"/>
    <w:bookmarkEnd w:id="14"/>
    <w:bookmarkEnd w:id="15"/>
    <w:bookmarkEnd w:id="16"/>
    <w:bookmarkEnd w:id="17"/>
    <w:p w14:paraId="68F9295C" w14:textId="5B1F3BB9" w:rsidR="00AC51F2" w:rsidRDefault="009C1758" w:rsidP="00AC51F2">
      <w:pPr>
        <w:spacing w:before="120" w:after="120"/>
        <w:jc w:val="right"/>
        <w:rPr>
          <w:rFonts w:ascii="Verdana" w:hAnsi="Verdana"/>
        </w:rPr>
      </w:pPr>
      <w:r>
        <w:rPr>
          <w:rFonts w:ascii="Verdana" w:hAnsi="Verdana"/>
        </w:rPr>
        <w:fldChar w:fldCharType="begin"/>
      </w:r>
      <w:r>
        <w:rPr>
          <w:rFonts w:ascii="Verdana" w:hAnsi="Verdana"/>
        </w:rPr>
        <w:instrText>HYPERLINK  \l "TopofDoc"</w:instrText>
      </w:r>
      <w:r>
        <w:rPr>
          <w:rFonts w:ascii="Verdana" w:hAnsi="Verdana"/>
        </w:rPr>
      </w:r>
      <w:r>
        <w:rPr>
          <w:rFonts w:ascii="Verdana" w:hAnsi="Verdana"/>
        </w:rPr>
        <w:fldChar w:fldCharType="separate"/>
      </w:r>
      <w:r w:rsidRPr="009C1758">
        <w:rPr>
          <w:rStyle w:val="Hyperlink"/>
          <w:rFonts w:ascii="Verdana" w:hAnsi="Verdana"/>
        </w:rPr>
        <w:t>Top o</w:t>
      </w:r>
      <w:r w:rsidRPr="009C1758">
        <w:rPr>
          <w:rStyle w:val="Hyperlink"/>
          <w:rFonts w:ascii="Verdana" w:hAnsi="Verdana"/>
        </w:rPr>
        <w:t>f</w:t>
      </w:r>
      <w:r w:rsidRPr="009C1758">
        <w:rPr>
          <w:rStyle w:val="Hyperlink"/>
          <w:rFonts w:ascii="Verdana" w:hAnsi="Verdana"/>
        </w:rPr>
        <w:t xml:space="preserve"> the Document</w:t>
      </w:r>
      <w:r>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AC51F2" w:rsidRPr="00AC51F2" w14:paraId="606BA686" w14:textId="77777777" w:rsidTr="00D82BB4">
        <w:tc>
          <w:tcPr>
            <w:tcW w:w="5000" w:type="pct"/>
            <w:shd w:val="clear" w:color="auto" w:fill="C0C0C0"/>
          </w:tcPr>
          <w:p w14:paraId="39B49958" w14:textId="77777777" w:rsidR="00AC51F2" w:rsidRPr="00AC51F2" w:rsidRDefault="00AC51F2" w:rsidP="00D82BB4">
            <w:pPr>
              <w:pStyle w:val="Heading2"/>
              <w:spacing w:before="120" w:after="120"/>
              <w:rPr>
                <w:rFonts w:ascii="Verdana" w:hAnsi="Verdana"/>
                <w:b/>
                <w:bCs/>
                <w:i/>
                <w:iCs/>
                <w:color w:val="000000" w:themeColor="text1"/>
                <w:sz w:val="28"/>
                <w:szCs w:val="28"/>
              </w:rPr>
            </w:pPr>
            <w:bookmarkStart w:id="18" w:name="_Process_for_Handling"/>
            <w:bookmarkStart w:id="19" w:name="_Process"/>
            <w:bookmarkStart w:id="20" w:name="_top"/>
            <w:bookmarkStart w:id="21" w:name="_Toc192565857"/>
            <w:bookmarkEnd w:id="18"/>
            <w:bookmarkEnd w:id="19"/>
            <w:bookmarkEnd w:id="20"/>
            <w:r w:rsidRPr="00AC51F2">
              <w:rPr>
                <w:rFonts w:ascii="Verdana" w:hAnsi="Verdana"/>
                <w:b/>
                <w:bCs/>
                <w:color w:val="000000" w:themeColor="text1"/>
                <w:sz w:val="28"/>
                <w:szCs w:val="28"/>
              </w:rPr>
              <w:t>Process</w:t>
            </w:r>
            <w:bookmarkEnd w:id="21"/>
            <w:r w:rsidRPr="00AC51F2">
              <w:rPr>
                <w:rFonts w:ascii="Verdana" w:hAnsi="Verdana"/>
                <w:b/>
                <w:bCs/>
                <w:color w:val="000000" w:themeColor="text1"/>
                <w:sz w:val="28"/>
                <w:szCs w:val="28"/>
              </w:rPr>
              <w:t xml:space="preserve">   </w:t>
            </w:r>
          </w:p>
        </w:tc>
      </w:tr>
    </w:tbl>
    <w:p w14:paraId="1CE04F8E" w14:textId="77777777" w:rsidR="00AC51F2" w:rsidRPr="006D4034" w:rsidRDefault="00AC51F2" w:rsidP="00AC51F2">
      <w:pPr>
        <w:pStyle w:val="BodyTextIndent2"/>
        <w:spacing w:before="120" w:line="240" w:lineRule="auto"/>
        <w:ind w:left="0"/>
        <w:rPr>
          <w:rFonts w:ascii="Verdana" w:hAnsi="Verdana"/>
        </w:rPr>
      </w:pPr>
      <w:r w:rsidRPr="006D4034">
        <w:rPr>
          <w:rFonts w:ascii="Verdana" w:hAnsi="Verdana"/>
        </w:rPr>
        <w:t xml:space="preserve">Any person accessing the account should be able to </w:t>
      </w:r>
      <w:r>
        <w:rPr>
          <w:rFonts w:ascii="Verdana" w:hAnsi="Verdana"/>
        </w:rPr>
        <w:t>view</w:t>
      </w:r>
      <w:r w:rsidRPr="006D4034">
        <w:rPr>
          <w:rFonts w:ascii="Verdana" w:hAnsi="Verdana"/>
        </w:rPr>
        <w:t xml:space="preserve"> the documentation and fully understand the issue. </w:t>
      </w:r>
    </w:p>
    <w:p w14:paraId="6458AB23" w14:textId="77777777" w:rsidR="00AC51F2" w:rsidRDefault="00AC51F2" w:rsidP="00AC51F2">
      <w:pPr>
        <w:pStyle w:val="BodyTextIndent2"/>
        <w:spacing w:before="120" w:line="240" w:lineRule="auto"/>
        <w:ind w:left="0"/>
        <w:rPr>
          <w:rFonts w:ascii="Verdana" w:hAnsi="Verdana"/>
          <w:noProof/>
          <w:color w:val="000000"/>
        </w:rPr>
      </w:pPr>
    </w:p>
    <w:p w14:paraId="38AA5287" w14:textId="6B43E54E" w:rsidR="00AC51F2" w:rsidRDefault="00AC51F2" w:rsidP="00AC51F2">
      <w:pPr>
        <w:pStyle w:val="BodyTextIndent2"/>
        <w:spacing w:before="120" w:line="240" w:lineRule="auto"/>
        <w:rPr>
          <w:rFonts w:ascii="Verdana" w:hAnsi="Verdana"/>
          <w:color w:val="000000"/>
        </w:rPr>
      </w:pPr>
      <w:r>
        <w:rPr>
          <w:noProof/>
        </w:rPr>
        <w:drawing>
          <wp:inline distT="0" distB="0" distL="0" distR="0" wp14:anchorId="235586A1" wp14:editId="4D30FC17">
            <wp:extent cx="238125" cy="209550"/>
            <wp:effectExtent l="0" t="0" r="9525" b="0"/>
            <wp:docPr id="806623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p>
    <w:p w14:paraId="792CE5B3" w14:textId="77777777" w:rsidR="00AC51F2" w:rsidRPr="007B3656" w:rsidRDefault="00AC51F2" w:rsidP="00AC51F2">
      <w:pPr>
        <w:pStyle w:val="BodyTextIndent2"/>
        <w:numPr>
          <w:ilvl w:val="0"/>
          <w:numId w:val="37"/>
        </w:numPr>
        <w:spacing w:before="120" w:line="240" w:lineRule="auto"/>
        <w:ind w:left="810"/>
        <w:rPr>
          <w:rFonts w:ascii="Verdana" w:hAnsi="Verdana"/>
          <w:color w:val="000000"/>
        </w:rPr>
      </w:pPr>
      <w:r w:rsidRPr="007B3656">
        <w:rPr>
          <w:rFonts w:ascii="Verdana" w:hAnsi="Verdana"/>
          <w:color w:val="000000"/>
        </w:rPr>
        <w:t>If more than one account is accessed during a call, both accounts must be notated.</w:t>
      </w:r>
    </w:p>
    <w:p w14:paraId="4A74EA01" w14:textId="77777777" w:rsidR="00AC51F2" w:rsidRPr="007B3656" w:rsidRDefault="00AC51F2" w:rsidP="00AC51F2">
      <w:pPr>
        <w:pStyle w:val="ListParagraph"/>
        <w:numPr>
          <w:ilvl w:val="0"/>
          <w:numId w:val="37"/>
        </w:numPr>
        <w:spacing w:before="120" w:after="120"/>
        <w:ind w:left="810"/>
        <w:rPr>
          <w:rFonts w:ascii="Verdana" w:hAnsi="Verdana"/>
          <w:color w:val="000000" w:themeColor="text1"/>
        </w:rPr>
      </w:pPr>
      <w:r w:rsidRPr="007B3656">
        <w:rPr>
          <w:rFonts w:ascii="Verdana" w:hAnsi="Verdana"/>
          <w:color w:val="000000" w:themeColor="text1"/>
        </w:rPr>
        <w:t xml:space="preserve">Each time that an account is accessed for call taking purposes </w:t>
      </w:r>
      <w:r w:rsidRPr="007B3656">
        <w:rPr>
          <w:rFonts w:ascii="Verdana" w:hAnsi="Verdana"/>
          <w:color w:val="000000"/>
        </w:rPr>
        <w:t xml:space="preserve">(Incoming Phone Call or Outgoing Phone Call), documentation in </w:t>
      </w:r>
      <w:bookmarkStart w:id="22" w:name="Activitylognotes"/>
      <w:r w:rsidRPr="007B3656">
        <w:rPr>
          <w:rFonts w:ascii="Verdana" w:hAnsi="Verdana"/>
          <w:b/>
          <w:color w:val="000000"/>
        </w:rPr>
        <w:t>Capture Activity Log Notes</w:t>
      </w:r>
      <w:r w:rsidRPr="007B3656">
        <w:rPr>
          <w:rFonts w:ascii="Verdana" w:hAnsi="Verdana"/>
          <w:color w:val="000000"/>
        </w:rPr>
        <w:t> </w:t>
      </w:r>
      <w:bookmarkEnd w:id="22"/>
      <w:r w:rsidRPr="007B3656">
        <w:rPr>
          <w:rFonts w:ascii="Verdana" w:hAnsi="Verdana"/>
          <w:b/>
          <w:bCs/>
          <w:color w:val="000000"/>
        </w:rPr>
        <w:t>must</w:t>
      </w:r>
      <w:r w:rsidRPr="007B3656">
        <w:rPr>
          <w:rFonts w:ascii="Verdana" w:hAnsi="Verdana"/>
          <w:color w:val="000000"/>
        </w:rPr>
        <w:t xml:space="preserve"> occur.  Some notes will occur thru </w:t>
      </w:r>
      <w:hyperlink w:anchor="AutoDocumentation" w:history="1">
        <w:r w:rsidRPr="007B3656">
          <w:rPr>
            <w:rStyle w:val="Hyperlink"/>
            <w:rFonts w:ascii="Verdana" w:eastAsiaTheme="majorEastAsia" w:hAnsi="Verdana"/>
          </w:rPr>
          <w:t>Auto Documentation</w:t>
        </w:r>
      </w:hyperlink>
      <w:r w:rsidRPr="007B3656">
        <w:rPr>
          <w:rFonts w:ascii="Verdana" w:hAnsi="Verdana"/>
          <w:color w:val="000000"/>
        </w:rPr>
        <w:t xml:space="preserve">.  </w:t>
      </w:r>
      <w:r w:rsidRPr="007B3656">
        <w:rPr>
          <w:rFonts w:ascii="Verdana" w:eastAsia="Calibri" w:hAnsi="Verdana"/>
          <w:color w:val="000000" w:themeColor="text1"/>
        </w:rPr>
        <w:t xml:space="preserve"> </w:t>
      </w:r>
    </w:p>
    <w:p w14:paraId="02420A73" w14:textId="77777777" w:rsidR="00AC51F2" w:rsidRPr="007B3656" w:rsidRDefault="00AC51F2" w:rsidP="00AC51F2">
      <w:pPr>
        <w:pStyle w:val="ListParagraph"/>
        <w:numPr>
          <w:ilvl w:val="0"/>
          <w:numId w:val="37"/>
        </w:numPr>
        <w:spacing w:before="120" w:after="120"/>
        <w:ind w:left="810"/>
        <w:rPr>
          <w:rFonts w:ascii="Verdana" w:hAnsi="Verdana"/>
        </w:rPr>
      </w:pPr>
      <w:r w:rsidRPr="007B3656">
        <w:rPr>
          <w:rFonts w:ascii="Verdana" w:hAnsi="Verdana"/>
          <w:color w:val="000000" w:themeColor="text1"/>
        </w:rPr>
        <w:t xml:space="preserve">Refer to </w:t>
      </w:r>
      <w:hyperlink r:id="rId11" w:anchor="!/view?docid=c954b131-7884-494c-b4bb-dfc12fdc846f" w:history="1">
        <w:r w:rsidRPr="007B3656">
          <w:rPr>
            <w:rStyle w:val="Hyperlink"/>
            <w:rFonts w:ascii="Verdana" w:eastAsiaTheme="majorEastAsia" w:hAnsi="Verdana"/>
          </w:rPr>
          <w:t>Universal Care – Consultative Call Flow Process (095822)</w:t>
        </w:r>
      </w:hyperlink>
      <w:r w:rsidRPr="007B3656">
        <w:rPr>
          <w:rFonts w:ascii="Verdana" w:hAnsi="Verdana"/>
        </w:rPr>
        <w:t xml:space="preserve"> for documenting the call.</w:t>
      </w:r>
    </w:p>
    <w:p w14:paraId="3A978856" w14:textId="77777777" w:rsidR="00AC51F2" w:rsidRPr="00EC715D" w:rsidRDefault="00AC51F2" w:rsidP="00AC51F2">
      <w:pPr>
        <w:pStyle w:val="ListParagraph"/>
        <w:spacing w:before="120" w:after="120"/>
        <w:ind w:left="1080"/>
        <w:rPr>
          <w:rFonts w:ascii="Verdana" w:hAnsi="Verdana"/>
          <w:color w:val="000000" w:themeColor="text1"/>
        </w:rPr>
      </w:pPr>
    </w:p>
    <w:p w14:paraId="62562BAD" w14:textId="77777777" w:rsidR="00AC51F2" w:rsidRPr="006D4034" w:rsidRDefault="00AC51F2" w:rsidP="00AC51F2">
      <w:pPr>
        <w:spacing w:before="120" w:after="120"/>
        <w:rPr>
          <w:rFonts w:ascii="Verdana" w:hAnsi="Verdana"/>
          <w:color w:val="000000"/>
        </w:rPr>
      </w:pPr>
    </w:p>
    <w:p w14:paraId="1ED673ED" w14:textId="77777777" w:rsidR="00AC51F2" w:rsidRPr="006D4034" w:rsidRDefault="00AC51F2" w:rsidP="00AC51F2">
      <w:pPr>
        <w:spacing w:before="120" w:after="120"/>
        <w:rPr>
          <w:rFonts w:ascii="Verdana" w:hAnsi="Verdana"/>
          <w:color w:val="000000"/>
        </w:rPr>
      </w:pPr>
    </w:p>
    <w:p w14:paraId="242A0A0A" w14:textId="77777777" w:rsidR="00AC51F2" w:rsidRPr="008F5EC6" w:rsidRDefault="00AC51F2" w:rsidP="00AC51F2">
      <w:pPr>
        <w:spacing w:before="120" w:after="120"/>
        <w:rPr>
          <w:rFonts w:ascii="Verdana" w:hAnsi="Verdana"/>
          <w:bCs/>
          <w:color w:val="000000"/>
        </w:rPr>
      </w:pPr>
      <w:r w:rsidRPr="006D4034">
        <w:rPr>
          <w:rFonts w:ascii="Verdana" w:hAnsi="Verdana"/>
          <w:noProof/>
        </w:rPr>
        <w:drawing>
          <wp:inline distT="0" distB="0" distL="0" distR="0" wp14:anchorId="7594499D" wp14:editId="54D8F4DC">
            <wp:extent cx="238095" cy="20952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6D4034">
        <w:rPr>
          <w:rFonts w:ascii="Verdana" w:hAnsi="Verdana"/>
          <w:color w:val="000000"/>
        </w:rPr>
        <w:t xml:space="preserve"> Activity Log Notes can be entered on either the </w:t>
      </w:r>
      <w:r w:rsidRPr="008F5EC6">
        <w:rPr>
          <w:rFonts w:ascii="Verdana" w:hAnsi="Verdana"/>
          <w:bCs/>
          <w:color w:val="000000"/>
        </w:rPr>
        <w:t xml:space="preserve">Capture Activity Screen during the call or Log Activity Screen after the account is closed. </w:t>
      </w:r>
    </w:p>
    <w:p w14:paraId="7BCFEB49" w14:textId="77777777" w:rsidR="00AC51F2" w:rsidRPr="008F5EC6" w:rsidRDefault="00AC51F2" w:rsidP="00AC51F2">
      <w:pPr>
        <w:spacing w:before="120" w:after="120"/>
        <w:rPr>
          <w:rFonts w:ascii="Verdana" w:hAnsi="Verdana"/>
          <w:bCs/>
        </w:rPr>
      </w:pPr>
    </w:p>
    <w:p w14:paraId="72823E8F" w14:textId="77777777" w:rsidR="00AC51F2" w:rsidRPr="006D4034" w:rsidRDefault="00AC51F2" w:rsidP="00AC51F2">
      <w:pPr>
        <w:spacing w:before="120" w:after="120"/>
        <w:rPr>
          <w:rFonts w:ascii="Verdana" w:hAnsi="Verdana"/>
        </w:rPr>
      </w:pPr>
      <w:r w:rsidRPr="006D4034">
        <w:rPr>
          <w:rFonts w:ascii="Verdana" w:hAnsi="Verdana"/>
        </w:rPr>
        <w:t>Perform the steps below to log notes for a call: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806"/>
        <w:gridCol w:w="2628"/>
        <w:gridCol w:w="330"/>
        <w:gridCol w:w="1370"/>
        <w:gridCol w:w="3499"/>
        <w:gridCol w:w="4317"/>
      </w:tblGrid>
      <w:tr w:rsidR="00AC51F2" w:rsidRPr="00FF56FA" w14:paraId="2BC8476F" w14:textId="77777777" w:rsidTr="004D0E4C">
        <w:tc>
          <w:tcPr>
            <w:tcW w:w="493" w:type="pct"/>
            <w:shd w:val="pct10" w:color="auto" w:fill="auto"/>
          </w:tcPr>
          <w:p w14:paraId="09A6FBA6" w14:textId="77777777" w:rsidR="00AC51F2" w:rsidRPr="00FF56FA" w:rsidRDefault="00AC51F2" w:rsidP="00D82BB4">
            <w:pPr>
              <w:spacing w:before="120" w:after="120"/>
              <w:jc w:val="center"/>
              <w:rPr>
                <w:rFonts w:ascii="Verdana" w:hAnsi="Verdana"/>
                <w:b/>
              </w:rPr>
            </w:pPr>
            <w:r w:rsidRPr="00FF56FA">
              <w:rPr>
                <w:rFonts w:ascii="Verdana" w:hAnsi="Verdana"/>
                <w:b/>
              </w:rPr>
              <w:t>Step</w:t>
            </w:r>
          </w:p>
        </w:tc>
        <w:tc>
          <w:tcPr>
            <w:tcW w:w="4507" w:type="pct"/>
            <w:gridSpan w:val="5"/>
            <w:shd w:val="pct10" w:color="auto" w:fill="auto"/>
          </w:tcPr>
          <w:p w14:paraId="6610C0FB" w14:textId="77777777" w:rsidR="00AC51F2" w:rsidRPr="00FF56FA" w:rsidRDefault="00AC51F2" w:rsidP="00D82BB4">
            <w:pPr>
              <w:spacing w:before="120" w:after="120"/>
              <w:jc w:val="center"/>
              <w:rPr>
                <w:rFonts w:ascii="Verdana" w:hAnsi="Verdana"/>
                <w:b/>
              </w:rPr>
            </w:pPr>
            <w:r w:rsidRPr="00FF56FA">
              <w:rPr>
                <w:rFonts w:ascii="Verdana" w:hAnsi="Verdana"/>
                <w:b/>
              </w:rPr>
              <w:t xml:space="preserve">Action </w:t>
            </w:r>
          </w:p>
        </w:tc>
      </w:tr>
      <w:tr w:rsidR="00AC51F2" w:rsidRPr="00FF56FA" w14:paraId="104D9B20" w14:textId="77777777" w:rsidTr="004D0E4C">
        <w:tc>
          <w:tcPr>
            <w:tcW w:w="493" w:type="pct"/>
            <w:vMerge w:val="restart"/>
          </w:tcPr>
          <w:p w14:paraId="3D693688" w14:textId="77777777" w:rsidR="00AC51F2" w:rsidRPr="00FF56FA" w:rsidRDefault="00AC51F2" w:rsidP="00D82BB4">
            <w:pPr>
              <w:spacing w:before="120" w:after="120"/>
              <w:jc w:val="center"/>
              <w:rPr>
                <w:rFonts w:ascii="Verdana" w:hAnsi="Verdana"/>
                <w:b/>
              </w:rPr>
            </w:pPr>
            <w:r w:rsidRPr="00FF56FA">
              <w:rPr>
                <w:rFonts w:ascii="Verdana" w:hAnsi="Verdana"/>
                <w:b/>
              </w:rPr>
              <w:t>1</w:t>
            </w:r>
          </w:p>
        </w:tc>
        <w:tc>
          <w:tcPr>
            <w:tcW w:w="4507" w:type="pct"/>
            <w:gridSpan w:val="5"/>
            <w:tcBorders>
              <w:bottom w:val="single" w:sz="4" w:space="0" w:color="auto"/>
            </w:tcBorders>
          </w:tcPr>
          <w:p w14:paraId="085DC4A5" w14:textId="77777777" w:rsidR="00AC51F2" w:rsidRPr="00FF56FA" w:rsidRDefault="00AC51F2" w:rsidP="00D82BB4">
            <w:pPr>
              <w:spacing w:before="120" w:after="120"/>
              <w:rPr>
                <w:rFonts w:ascii="Verdana" w:hAnsi="Verdana"/>
              </w:rPr>
            </w:pPr>
            <w:bookmarkStart w:id="23" w:name="Determinethestatusofthecall"/>
            <w:r>
              <w:rPr>
                <w:rFonts w:ascii="Verdana" w:hAnsi="Verdana"/>
              </w:rPr>
              <w:t>Determine the status of the call.</w:t>
            </w:r>
            <w:bookmarkEnd w:id="23"/>
          </w:p>
        </w:tc>
      </w:tr>
      <w:tr w:rsidR="00AC51F2" w:rsidRPr="00FF56FA" w14:paraId="69C0790E" w14:textId="77777777" w:rsidTr="004D0E4C">
        <w:tc>
          <w:tcPr>
            <w:tcW w:w="493" w:type="pct"/>
            <w:vMerge/>
          </w:tcPr>
          <w:p w14:paraId="0C44E269" w14:textId="77777777" w:rsidR="00AC51F2" w:rsidRPr="00FF56FA" w:rsidRDefault="00AC51F2" w:rsidP="00D82BB4">
            <w:pPr>
              <w:spacing w:before="120" w:after="120"/>
              <w:jc w:val="center"/>
              <w:rPr>
                <w:rFonts w:ascii="Verdana" w:hAnsi="Verdana"/>
                <w:b/>
              </w:rPr>
            </w:pPr>
          </w:p>
        </w:tc>
        <w:tc>
          <w:tcPr>
            <w:tcW w:w="1183" w:type="pct"/>
            <w:shd w:val="pct10" w:color="auto" w:fill="auto"/>
          </w:tcPr>
          <w:p w14:paraId="49AE8A12" w14:textId="77777777" w:rsidR="00AC51F2" w:rsidRPr="00FF56FA" w:rsidRDefault="00AC51F2" w:rsidP="00D82BB4">
            <w:pPr>
              <w:spacing w:before="120" w:after="120"/>
              <w:jc w:val="center"/>
              <w:rPr>
                <w:rFonts w:ascii="Verdana" w:hAnsi="Verdana"/>
                <w:b/>
              </w:rPr>
            </w:pPr>
            <w:r w:rsidRPr="00FF56FA">
              <w:rPr>
                <w:rFonts w:ascii="Verdana" w:hAnsi="Verdana"/>
                <w:b/>
              </w:rPr>
              <w:t>If</w:t>
            </w:r>
            <w:r>
              <w:rPr>
                <w:rFonts w:ascii="Verdana" w:hAnsi="Verdana"/>
                <w:b/>
              </w:rPr>
              <w:t xml:space="preserve"> the call is</w:t>
            </w:r>
            <w:r w:rsidRPr="00FF56FA">
              <w:rPr>
                <w:rFonts w:ascii="Verdana" w:hAnsi="Verdana"/>
                <w:b/>
              </w:rPr>
              <w:t>…</w:t>
            </w:r>
          </w:p>
        </w:tc>
        <w:tc>
          <w:tcPr>
            <w:tcW w:w="3324" w:type="pct"/>
            <w:gridSpan w:val="4"/>
            <w:shd w:val="pct10" w:color="auto" w:fill="auto"/>
          </w:tcPr>
          <w:p w14:paraId="47F3A9A8" w14:textId="77777777" w:rsidR="00AC51F2" w:rsidRPr="00B94354" w:rsidRDefault="00AC51F2" w:rsidP="00D82BB4">
            <w:pPr>
              <w:spacing w:before="120" w:after="120"/>
              <w:jc w:val="center"/>
              <w:rPr>
                <w:rFonts w:ascii="Verdana" w:hAnsi="Verdana"/>
              </w:rPr>
            </w:pPr>
            <w:r w:rsidRPr="00FF56FA">
              <w:rPr>
                <w:rFonts w:ascii="Verdana" w:hAnsi="Verdana"/>
                <w:b/>
              </w:rPr>
              <w:t>Then...</w:t>
            </w:r>
            <w:r>
              <w:rPr>
                <w:rFonts w:ascii="Verdana" w:hAnsi="Verdana"/>
              </w:rPr>
              <w:tab/>
            </w:r>
          </w:p>
        </w:tc>
      </w:tr>
      <w:tr w:rsidR="00AC51F2" w:rsidRPr="00FF56FA" w14:paraId="43C729B3" w14:textId="77777777" w:rsidTr="004D0E4C">
        <w:tc>
          <w:tcPr>
            <w:tcW w:w="493" w:type="pct"/>
            <w:vMerge/>
          </w:tcPr>
          <w:p w14:paraId="17F104ED" w14:textId="77777777" w:rsidR="00AC51F2" w:rsidRPr="00FF56FA" w:rsidRDefault="00AC51F2" w:rsidP="00D82BB4">
            <w:pPr>
              <w:spacing w:before="120" w:after="120"/>
              <w:jc w:val="center"/>
              <w:rPr>
                <w:rFonts w:ascii="Verdana" w:hAnsi="Verdana"/>
                <w:b/>
              </w:rPr>
            </w:pPr>
            <w:bookmarkStart w:id="24" w:name="InProgress" w:colFirst="1" w:colLast="1"/>
          </w:p>
        </w:tc>
        <w:tc>
          <w:tcPr>
            <w:tcW w:w="1183" w:type="pct"/>
          </w:tcPr>
          <w:p w14:paraId="1456AEB9" w14:textId="77777777" w:rsidR="00AC51F2" w:rsidRPr="00FF56FA" w:rsidRDefault="00AC51F2" w:rsidP="00D82BB4">
            <w:pPr>
              <w:spacing w:before="120" w:after="120"/>
              <w:rPr>
                <w:rFonts w:ascii="Verdana" w:hAnsi="Verdana"/>
              </w:rPr>
            </w:pPr>
            <w:bookmarkStart w:id="25" w:name="StatisINProgress"/>
            <w:r>
              <w:rPr>
                <w:rFonts w:ascii="Verdana" w:hAnsi="Verdana"/>
              </w:rPr>
              <w:t>I</w:t>
            </w:r>
            <w:r w:rsidRPr="00FF56FA">
              <w:rPr>
                <w:rFonts w:ascii="Verdana" w:hAnsi="Verdana"/>
              </w:rPr>
              <w:t>n progress</w:t>
            </w:r>
            <w:bookmarkEnd w:id="25"/>
          </w:p>
        </w:tc>
        <w:tc>
          <w:tcPr>
            <w:tcW w:w="3324" w:type="pct"/>
            <w:gridSpan w:val="4"/>
          </w:tcPr>
          <w:p w14:paraId="5C79B2A4" w14:textId="663030CC" w:rsidR="00AC51F2" w:rsidRPr="00FF56FA" w:rsidRDefault="00AC51F2" w:rsidP="00D82BB4">
            <w:pPr>
              <w:spacing w:before="120" w:after="120"/>
              <w:rPr>
                <w:rFonts w:ascii="Verdana" w:hAnsi="Verdana"/>
              </w:rPr>
            </w:pPr>
            <w:r>
              <w:rPr>
                <w:rFonts w:ascii="Verdana" w:hAnsi="Verdana"/>
                <w:b/>
                <w:noProof/>
              </w:rPr>
              <w:drawing>
                <wp:inline distT="0" distB="0" distL="0" distR="0" wp14:anchorId="6B85CB6B" wp14:editId="06D9AC94">
                  <wp:extent cx="238095" cy="20952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 - Important Information.png"/>
                          <pic:cNvPicPr/>
                        </pic:nvPicPr>
                        <pic:blipFill>
                          <a:blip r:embed="rId10">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ascii="Verdana" w:hAnsi="Verdana"/>
                <w:b/>
              </w:rPr>
              <w:t xml:space="preserve"> </w:t>
            </w:r>
            <w:r w:rsidRPr="009473CA">
              <w:rPr>
                <w:rFonts w:ascii="Verdana" w:hAnsi="Verdana"/>
                <w:bCs/>
              </w:rPr>
              <w:t>Do</w:t>
            </w:r>
            <w:r w:rsidRPr="00A452CF">
              <w:rPr>
                <w:rFonts w:ascii="Verdana" w:hAnsi="Verdana"/>
                <w:b/>
              </w:rPr>
              <w:t xml:space="preserve"> </w:t>
            </w:r>
            <w:r>
              <w:rPr>
                <w:rFonts w:ascii="Verdana" w:hAnsi="Verdana"/>
                <w:b/>
              </w:rPr>
              <w:t>n</w:t>
            </w:r>
            <w:r w:rsidRPr="00A452CF">
              <w:rPr>
                <w:rFonts w:ascii="Verdana" w:hAnsi="Verdana"/>
                <w:b/>
              </w:rPr>
              <w:t xml:space="preserve">ot </w:t>
            </w:r>
            <w:r w:rsidRPr="00A452CF">
              <w:rPr>
                <w:rFonts w:ascii="Verdana" w:hAnsi="Verdana"/>
              </w:rPr>
              <w:t xml:space="preserve">use the functionality in the </w:t>
            </w:r>
            <w:r w:rsidRPr="00A452CF">
              <w:rPr>
                <w:rFonts w:ascii="Verdana" w:hAnsi="Verdana"/>
                <w:b/>
              </w:rPr>
              <w:t xml:space="preserve">View Comments </w:t>
            </w:r>
            <w:r w:rsidRPr="00A452CF">
              <w:rPr>
                <w:rFonts w:ascii="Verdana" w:hAnsi="Verdana"/>
              </w:rPr>
              <w:t xml:space="preserve">screen to document the </w:t>
            </w:r>
            <w:r>
              <w:rPr>
                <w:rFonts w:ascii="Verdana" w:hAnsi="Verdana"/>
              </w:rPr>
              <w:t>member</w:t>
            </w:r>
            <w:r w:rsidRPr="00A452CF">
              <w:rPr>
                <w:rFonts w:ascii="Verdana" w:hAnsi="Verdana"/>
              </w:rPr>
              <w:t>’s account.</w:t>
            </w:r>
            <w:r>
              <w:rPr>
                <w:rFonts w:ascii="Verdana" w:hAnsi="Verdana"/>
              </w:rPr>
              <w:t xml:space="preserve">  </w:t>
            </w:r>
            <w:r>
              <w:rPr>
                <w:noProof/>
              </w:rPr>
              <w:t xml:space="preserve"> </w:t>
            </w:r>
            <w:r w:rsidRPr="000E496B">
              <w:rPr>
                <w:rFonts w:ascii="Verdana" w:hAnsi="Verdana"/>
                <w:b/>
              </w:rPr>
              <w:t xml:space="preserve"> </w:t>
            </w:r>
            <w:r w:rsidRPr="008A6BCC">
              <w:rPr>
                <w:rFonts w:ascii="Verdana" w:hAnsi="Verdana"/>
                <w:bCs/>
              </w:rPr>
              <w:t>Refer to</w:t>
            </w:r>
            <w:r>
              <w:rPr>
                <w:rFonts w:ascii="Verdana" w:hAnsi="Verdana"/>
                <w:b/>
              </w:rPr>
              <w:t xml:space="preserve"> </w:t>
            </w:r>
            <w:hyperlink r:id="rId12" w:anchor="!/view?docid=bdac0c67-5fee-47ba-a3aa-aab84900cf78" w:history="1">
              <w:r>
                <w:rPr>
                  <w:rStyle w:val="Hyperlink"/>
                  <w:rFonts w:ascii="Verdana" w:eastAsiaTheme="majorEastAsia" w:hAnsi="Verdana"/>
                </w:rPr>
                <w:t>Log Activity/Capture Activity Codes</w:t>
              </w:r>
            </w:hyperlink>
            <w:r>
              <w:rPr>
                <w:rStyle w:val="Hyperlink"/>
                <w:rFonts w:ascii="Verdana" w:eastAsiaTheme="majorEastAsia" w:hAnsi="Verdana"/>
              </w:rPr>
              <w:t xml:space="preserve"> (005164)</w:t>
            </w:r>
            <w:r w:rsidRPr="006D4034">
              <w:rPr>
                <w:rStyle w:val="Hyperlink"/>
                <w:rFonts w:ascii="Verdana" w:eastAsiaTheme="majorEastAsia" w:hAnsi="Verdana"/>
                <w:color w:val="auto"/>
              </w:rPr>
              <w:t>.</w:t>
            </w:r>
          </w:p>
        </w:tc>
      </w:tr>
      <w:bookmarkEnd w:id="24"/>
      <w:tr w:rsidR="00AC51F2" w:rsidRPr="00FF56FA" w14:paraId="4BA96762" w14:textId="77777777" w:rsidTr="004D0E4C">
        <w:tc>
          <w:tcPr>
            <w:tcW w:w="493" w:type="pct"/>
            <w:vMerge/>
          </w:tcPr>
          <w:p w14:paraId="4A9795FD" w14:textId="77777777" w:rsidR="00AC51F2" w:rsidRPr="00FF56FA" w:rsidRDefault="00AC51F2" w:rsidP="00D82BB4">
            <w:pPr>
              <w:spacing w:before="120" w:after="120"/>
              <w:jc w:val="center"/>
              <w:rPr>
                <w:rFonts w:ascii="Verdana" w:hAnsi="Verdana"/>
                <w:b/>
              </w:rPr>
            </w:pPr>
          </w:p>
        </w:tc>
        <w:tc>
          <w:tcPr>
            <w:tcW w:w="1183" w:type="pct"/>
          </w:tcPr>
          <w:p w14:paraId="3461DC35" w14:textId="77777777" w:rsidR="00AC51F2" w:rsidRPr="00FF56FA" w:rsidRDefault="00AC51F2" w:rsidP="00D82BB4">
            <w:pPr>
              <w:spacing w:before="120" w:after="120"/>
              <w:rPr>
                <w:rFonts w:ascii="Verdana" w:hAnsi="Verdana"/>
              </w:rPr>
            </w:pPr>
            <w:bookmarkStart w:id="26" w:name="StatusisComplete"/>
            <w:r>
              <w:rPr>
                <w:rFonts w:ascii="Verdana" w:hAnsi="Verdana"/>
              </w:rPr>
              <w:t>Complete</w:t>
            </w:r>
            <w:bookmarkEnd w:id="26"/>
          </w:p>
        </w:tc>
        <w:tc>
          <w:tcPr>
            <w:tcW w:w="3324" w:type="pct"/>
            <w:gridSpan w:val="4"/>
          </w:tcPr>
          <w:p w14:paraId="2949BA2B" w14:textId="77777777" w:rsidR="00AC51F2" w:rsidRPr="00E77053" w:rsidRDefault="00AC51F2" w:rsidP="00D82BB4">
            <w:pPr>
              <w:spacing w:before="120" w:after="120"/>
              <w:rPr>
                <w:rFonts w:ascii="Verdana" w:hAnsi="Verdana"/>
              </w:rPr>
            </w:pPr>
            <w:r w:rsidRPr="007B3A72">
              <w:rPr>
                <w:rFonts w:ascii="Verdana" w:hAnsi="Verdana"/>
              </w:rPr>
              <w:t>Log out of the member’s account without logging out of PeopleSafe</w:t>
            </w:r>
            <w:r>
              <w:rPr>
                <w:rFonts w:ascii="Verdana" w:hAnsi="Verdana"/>
              </w:rPr>
              <w:t xml:space="preserve"> and s</w:t>
            </w:r>
            <w:r w:rsidRPr="00E77053">
              <w:rPr>
                <w:rFonts w:ascii="Verdana" w:hAnsi="Verdana"/>
              </w:rPr>
              <w:t xml:space="preserve">elect the </w:t>
            </w:r>
            <w:r>
              <w:rPr>
                <w:noProof/>
              </w:rPr>
              <w:drawing>
                <wp:inline distT="0" distB="0" distL="0" distR="0" wp14:anchorId="67BE6209" wp14:editId="0DC3DCEC">
                  <wp:extent cx="161925" cy="333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925" cy="333375"/>
                          </a:xfrm>
                          <a:prstGeom prst="rect">
                            <a:avLst/>
                          </a:prstGeom>
                        </pic:spPr>
                      </pic:pic>
                    </a:graphicData>
                  </a:graphic>
                </wp:inline>
              </w:drawing>
            </w:r>
            <w:r w:rsidRPr="00E77053">
              <w:rPr>
                <w:rFonts w:ascii="Verdana" w:hAnsi="Verdana"/>
              </w:rPr>
              <w:t xml:space="preserve"> button on the </w:t>
            </w:r>
            <w:r>
              <w:rPr>
                <w:noProof/>
              </w:rPr>
              <w:drawing>
                <wp:inline distT="0" distB="0" distL="0" distR="0" wp14:anchorId="2DFF018F" wp14:editId="2AEB8ACA">
                  <wp:extent cx="609600" cy="295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600" cy="295275"/>
                          </a:xfrm>
                          <a:prstGeom prst="rect">
                            <a:avLst/>
                          </a:prstGeom>
                        </pic:spPr>
                      </pic:pic>
                    </a:graphicData>
                  </a:graphic>
                </wp:inline>
              </w:drawing>
            </w:r>
            <w:r w:rsidRPr="00E77053">
              <w:rPr>
                <w:rFonts w:ascii="Verdana" w:hAnsi="Verdana"/>
              </w:rPr>
              <w:t xml:space="preserve"> tab </w:t>
            </w:r>
            <w:r w:rsidRPr="00E77053">
              <w:rPr>
                <w:rFonts w:ascii="Verdana" w:hAnsi="Verdana"/>
                <w:b/>
              </w:rPr>
              <w:t>or</w:t>
            </w:r>
            <w:r w:rsidRPr="00E77053">
              <w:rPr>
                <w:rFonts w:ascii="Verdana" w:hAnsi="Verdana"/>
              </w:rPr>
              <w:t xml:space="preserve"> select </w:t>
            </w:r>
            <w:r>
              <w:rPr>
                <w:noProof/>
              </w:rPr>
              <w:drawing>
                <wp:inline distT="0" distB="0" distL="0" distR="0" wp14:anchorId="293837EF" wp14:editId="6CC6896A">
                  <wp:extent cx="552450" cy="2870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8541"/>
                          <a:stretch/>
                        </pic:blipFill>
                        <pic:spPr bwMode="auto">
                          <a:xfrm>
                            <a:off x="0" y="0"/>
                            <a:ext cx="552450" cy="287079"/>
                          </a:xfrm>
                          <a:prstGeom prst="rect">
                            <a:avLst/>
                          </a:prstGeom>
                          <a:ln>
                            <a:noFill/>
                          </a:ln>
                          <a:extLst>
                            <a:ext uri="{53640926-AAD7-44D8-BBD7-CCE9431645EC}">
                              <a14:shadowObscured xmlns:a14="http://schemas.microsoft.com/office/drawing/2010/main"/>
                            </a:ext>
                          </a:extLst>
                        </pic:spPr>
                      </pic:pic>
                    </a:graphicData>
                  </a:graphic>
                </wp:inline>
              </w:drawing>
            </w:r>
            <w:r w:rsidRPr="00E77053">
              <w:rPr>
                <w:rFonts w:ascii="Verdana" w:hAnsi="Verdana"/>
              </w:rPr>
              <w:t xml:space="preserve"> on the </w:t>
            </w:r>
            <w:r w:rsidRPr="00E77053">
              <w:rPr>
                <w:rFonts w:ascii="Verdana" w:hAnsi="Verdana"/>
                <w:b/>
              </w:rPr>
              <w:t>Main Screen.</w:t>
            </w:r>
            <w:r w:rsidRPr="00E77053">
              <w:rPr>
                <w:rFonts w:ascii="Verdana" w:hAnsi="Verdana"/>
              </w:rPr>
              <w:t xml:space="preserve">  </w:t>
            </w:r>
          </w:p>
          <w:p w14:paraId="0C77C017" w14:textId="77777777" w:rsidR="00AC51F2" w:rsidRDefault="00AC51F2" w:rsidP="00D82BB4">
            <w:pPr>
              <w:spacing w:before="120" w:after="120"/>
              <w:ind w:left="16"/>
              <w:rPr>
                <w:rFonts w:ascii="Verdana" w:hAnsi="Verdana"/>
              </w:rPr>
            </w:pPr>
            <w:r w:rsidRPr="00570C5E">
              <w:rPr>
                <w:rFonts w:ascii="Verdana" w:hAnsi="Verdana"/>
                <w:b/>
              </w:rPr>
              <w:t>Result:</w:t>
            </w:r>
            <w:r w:rsidRPr="00FF56FA">
              <w:rPr>
                <w:rFonts w:ascii="Verdana" w:hAnsi="Verdana"/>
              </w:rPr>
              <w:t xml:space="preserve">  </w:t>
            </w:r>
            <w:r w:rsidRPr="00ED3F39">
              <w:rPr>
                <w:rFonts w:ascii="Verdana" w:hAnsi="Verdana"/>
                <w:bCs/>
              </w:rPr>
              <w:t>Log Activity</w:t>
            </w:r>
            <w:r w:rsidRPr="00FF56FA">
              <w:rPr>
                <w:rFonts w:ascii="Verdana" w:hAnsi="Verdana"/>
              </w:rPr>
              <w:t xml:space="preserve"> screen </w:t>
            </w:r>
            <w:r>
              <w:rPr>
                <w:rFonts w:ascii="Verdana" w:hAnsi="Verdana"/>
              </w:rPr>
              <w:t>is</w:t>
            </w:r>
            <w:r w:rsidRPr="00FF56FA">
              <w:rPr>
                <w:rFonts w:ascii="Verdana" w:hAnsi="Verdana"/>
              </w:rPr>
              <w:t xml:space="preserve"> displayed.  </w:t>
            </w:r>
          </w:p>
          <w:p w14:paraId="6910FC3C" w14:textId="77777777" w:rsidR="00AC51F2" w:rsidRPr="00FF56FA" w:rsidRDefault="00AC51F2" w:rsidP="00D82BB4">
            <w:pPr>
              <w:spacing w:before="120" w:after="120"/>
              <w:ind w:left="16"/>
              <w:rPr>
                <w:rFonts w:ascii="Verdana" w:hAnsi="Verdana"/>
              </w:rPr>
            </w:pPr>
            <w:r>
              <w:rPr>
                <w:rFonts w:ascii="Verdana" w:hAnsi="Verdana"/>
                <w:b/>
              </w:rPr>
              <w:t>Note</w:t>
            </w:r>
            <w:bookmarkStart w:id="27" w:name="OLE_LINK94"/>
            <w:r>
              <w:rPr>
                <w:rFonts w:ascii="Verdana" w:hAnsi="Verdana"/>
                <w:b/>
              </w:rPr>
              <w:t xml:space="preserve">:  </w:t>
            </w:r>
            <w:r>
              <w:rPr>
                <w:rFonts w:ascii="Verdana" w:hAnsi="Verdana"/>
                <w:bCs/>
              </w:rPr>
              <w:t xml:space="preserve">For Medicare D HealthPlan </w:t>
            </w:r>
            <w:bookmarkEnd w:id="27"/>
            <w:r>
              <w:rPr>
                <w:rFonts w:ascii="Verdana" w:hAnsi="Verdana"/>
                <w:bCs/>
              </w:rPr>
              <w:t>and BlueMedicareRx (NEJE) clients,</w:t>
            </w:r>
            <w:r>
              <w:rPr>
                <w:rFonts w:ascii="Verdana" w:hAnsi="Verdana"/>
                <w:b/>
              </w:rPr>
              <w:t xml:space="preserve"> </w:t>
            </w:r>
            <w:r>
              <w:rPr>
                <w:rFonts w:ascii="Verdana" w:hAnsi="Verdana"/>
                <w:bCs/>
              </w:rPr>
              <w:t>the Grievance Questionnaire</w:t>
            </w:r>
            <w:r>
              <w:rPr>
                <w:rFonts w:ascii="Verdana" w:hAnsi="Verdana"/>
              </w:rPr>
              <w:t xml:space="preserve"> is displayed.  Proceed to Step 8.</w:t>
            </w:r>
          </w:p>
        </w:tc>
      </w:tr>
      <w:tr w:rsidR="00AC51F2" w:rsidRPr="00FF56FA" w14:paraId="67394DF4" w14:textId="77777777" w:rsidTr="004D0E4C">
        <w:tc>
          <w:tcPr>
            <w:tcW w:w="493" w:type="pct"/>
            <w:vMerge/>
          </w:tcPr>
          <w:p w14:paraId="3CEFEF6C" w14:textId="77777777" w:rsidR="00AC51F2" w:rsidRPr="00FF56FA" w:rsidRDefault="00AC51F2" w:rsidP="00D82BB4">
            <w:pPr>
              <w:spacing w:before="120" w:after="120"/>
              <w:jc w:val="center"/>
              <w:rPr>
                <w:rFonts w:ascii="Verdana" w:hAnsi="Verdana"/>
                <w:b/>
              </w:rPr>
            </w:pPr>
          </w:p>
        </w:tc>
        <w:tc>
          <w:tcPr>
            <w:tcW w:w="4507" w:type="pct"/>
            <w:gridSpan w:val="5"/>
          </w:tcPr>
          <w:p w14:paraId="5BC0CD63" w14:textId="7B17B951" w:rsidR="00AC51F2" w:rsidRPr="008A6BCC" w:rsidRDefault="00AC51F2" w:rsidP="00D82BB4">
            <w:pPr>
              <w:pStyle w:val="ListParagraph"/>
              <w:numPr>
                <w:ilvl w:val="0"/>
                <w:numId w:val="10"/>
              </w:numPr>
              <w:spacing w:before="120" w:after="120"/>
              <w:ind w:left="391"/>
              <w:rPr>
                <w:rFonts w:ascii="Verdana" w:hAnsi="Verdana"/>
              </w:rPr>
            </w:pPr>
            <w:bookmarkStart w:id="28" w:name="ReviewforAutoDocumentationandorLogActivi"/>
            <w:r w:rsidRPr="008A6BCC">
              <w:rPr>
                <w:rFonts w:ascii="Verdana" w:hAnsi="Verdana"/>
              </w:rPr>
              <w:t>Review for Auto Documentation and</w:t>
            </w:r>
            <w:r>
              <w:rPr>
                <w:rFonts w:ascii="Verdana" w:hAnsi="Verdana"/>
              </w:rPr>
              <w:t>/</w:t>
            </w:r>
            <w:r w:rsidRPr="008A6BCC">
              <w:rPr>
                <w:rFonts w:ascii="Verdana" w:hAnsi="Verdana"/>
              </w:rPr>
              <w:t>or log activity</w:t>
            </w:r>
            <w:bookmarkEnd w:id="28"/>
            <w:r w:rsidRPr="008A6BCC">
              <w:rPr>
                <w:rFonts w:ascii="Verdana" w:hAnsi="Verdana"/>
              </w:rPr>
              <w:t>.</w:t>
            </w:r>
          </w:p>
          <w:p w14:paraId="0E942FED" w14:textId="77777777" w:rsidR="00AC51F2" w:rsidRPr="009B3CCF" w:rsidRDefault="00AC51F2" w:rsidP="00D82BB4">
            <w:pPr>
              <w:spacing w:before="120" w:after="120"/>
              <w:rPr>
                <w:rFonts w:ascii="Verdana" w:hAnsi="Verdana"/>
              </w:rPr>
            </w:pPr>
            <w:r>
              <w:rPr>
                <w:rFonts w:ascii="Verdana" w:hAnsi="Verdana"/>
                <w:noProof/>
              </w:rPr>
              <w:drawing>
                <wp:inline distT="0" distB="0" distL="0" distR="0" wp14:anchorId="17928D30" wp14:editId="6C3F30A5">
                  <wp:extent cx="238125" cy="209550"/>
                  <wp:effectExtent l="0" t="0" r="9525" b="0"/>
                  <wp:docPr id="8" name="Picture 8"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 Importa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Verdana" w:hAnsi="Verdana"/>
              </w:rPr>
              <w:t xml:space="preserve"> If no activities have been </w:t>
            </w:r>
            <w:hyperlink w:anchor="AutoDocumentation" w:history="1">
              <w:r w:rsidRPr="00AF4106">
                <w:rPr>
                  <w:rStyle w:val="Hyperlink"/>
                  <w:rFonts w:ascii="Verdana" w:eastAsiaTheme="majorEastAsia" w:hAnsi="Verdana"/>
                </w:rPr>
                <w:t>Auto Documented</w:t>
              </w:r>
            </w:hyperlink>
            <w:r>
              <w:rPr>
                <w:rFonts w:ascii="Verdana" w:hAnsi="Verdana"/>
              </w:rPr>
              <w:t>, select</w:t>
            </w:r>
            <w:r w:rsidRPr="00E57E23">
              <w:rPr>
                <w:rFonts w:ascii="Verdana" w:hAnsi="Verdana"/>
              </w:rPr>
              <w:t xml:space="preserve"> the </w:t>
            </w:r>
            <w:r>
              <w:rPr>
                <w:noProof/>
              </w:rPr>
              <w:drawing>
                <wp:inline distT="0" distB="0" distL="0" distR="0" wp14:anchorId="4F3A0B59" wp14:editId="00D23445">
                  <wp:extent cx="161925" cy="14756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577" r="6327" b="2634"/>
                          <a:stretch/>
                        </pic:blipFill>
                        <pic:spPr bwMode="auto">
                          <a:xfrm>
                            <a:off x="0" y="0"/>
                            <a:ext cx="163588" cy="149076"/>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hAnsi="Verdana"/>
              </w:rPr>
              <w:t xml:space="preserve"> </w:t>
            </w:r>
            <w:r w:rsidRPr="00E57E23">
              <w:rPr>
                <w:rFonts w:ascii="Verdana" w:hAnsi="Verdana"/>
              </w:rPr>
              <w:t>sign</w:t>
            </w:r>
            <w:r>
              <w:rPr>
                <w:rFonts w:ascii="Verdana" w:hAnsi="Verdana"/>
              </w:rPr>
              <w:t xml:space="preserve"> to log</w:t>
            </w:r>
            <w:r w:rsidRPr="009B3CCF">
              <w:rPr>
                <w:rFonts w:ascii="Verdana" w:hAnsi="Verdana"/>
              </w:rPr>
              <w:t xml:space="preserve"> </w:t>
            </w:r>
            <w:r>
              <w:rPr>
                <w:rFonts w:ascii="Verdana" w:hAnsi="Verdana"/>
              </w:rPr>
              <w:t xml:space="preserve">the </w:t>
            </w:r>
            <w:r w:rsidRPr="009B3CCF">
              <w:rPr>
                <w:rFonts w:ascii="Verdana" w:hAnsi="Verdana"/>
              </w:rPr>
              <w:t>appropriate activity code(s)</w:t>
            </w:r>
            <w:r w:rsidRPr="00E57E23">
              <w:rPr>
                <w:rFonts w:ascii="Verdana" w:hAnsi="Verdana"/>
              </w:rPr>
              <w:t xml:space="preserve"> about what the caller </w:t>
            </w:r>
            <w:r>
              <w:rPr>
                <w:rFonts w:ascii="Verdana" w:hAnsi="Verdana"/>
              </w:rPr>
              <w:t>stated</w:t>
            </w:r>
            <w:r w:rsidRPr="009B3CCF">
              <w:rPr>
                <w:rFonts w:ascii="Verdana" w:hAnsi="Verdana"/>
              </w:rPr>
              <w:t>.</w:t>
            </w:r>
            <w:r>
              <w:rPr>
                <w:rFonts w:ascii="Verdana" w:hAnsi="Verdana"/>
              </w:rPr>
              <w:t xml:space="preserve">    </w:t>
            </w:r>
          </w:p>
          <w:p w14:paraId="65FF4C38" w14:textId="77777777" w:rsidR="00AC51F2" w:rsidRDefault="00AC51F2" w:rsidP="00D82BB4">
            <w:pPr>
              <w:numPr>
                <w:ilvl w:val="0"/>
                <w:numId w:val="2"/>
              </w:numPr>
              <w:spacing w:before="120" w:after="120"/>
              <w:rPr>
                <w:rFonts w:ascii="Verdana" w:hAnsi="Verdana"/>
                <w:color w:val="FF0000"/>
              </w:rPr>
            </w:pPr>
            <w:r w:rsidRPr="009B3CCF">
              <w:rPr>
                <w:rFonts w:ascii="Verdana" w:hAnsi="Verdana"/>
              </w:rPr>
              <w:t>For a quick reference of activities that are documented automatically by PeopleSafe v</w:t>
            </w:r>
            <w:r>
              <w:rPr>
                <w:rFonts w:ascii="Verdana" w:hAnsi="Verdana"/>
              </w:rPr>
              <w:t>ersus</w:t>
            </w:r>
            <w:r w:rsidRPr="009B3CCF">
              <w:rPr>
                <w:rFonts w:ascii="Verdana" w:hAnsi="Verdana"/>
              </w:rPr>
              <w:t>. those that are not, refer to the</w:t>
            </w:r>
            <w:r w:rsidRPr="00385940">
              <w:rPr>
                <w:rFonts w:ascii="Verdana" w:hAnsi="Verdana"/>
                <w:color w:val="FF0000"/>
              </w:rPr>
              <w:t xml:space="preserve"> </w:t>
            </w:r>
            <w:hyperlink w:anchor="Log" w:history="1">
              <w:r w:rsidRPr="00E02D13">
                <w:rPr>
                  <w:rStyle w:val="Hyperlink"/>
                  <w:rFonts w:ascii="Verdana" w:eastAsiaTheme="majorEastAsia" w:hAnsi="Verdana"/>
                </w:rPr>
                <w:t>Log Activity Quick Guide</w:t>
              </w:r>
            </w:hyperlink>
            <w:r w:rsidRPr="00E02D13">
              <w:rPr>
                <w:rStyle w:val="Hyperlink"/>
                <w:rFonts w:ascii="Verdana" w:eastAsiaTheme="majorEastAsia" w:hAnsi="Verdana"/>
              </w:rPr>
              <w:t xml:space="preserve">. </w:t>
            </w:r>
          </w:p>
          <w:p w14:paraId="0E1BF83B" w14:textId="77777777" w:rsidR="00AC51F2" w:rsidRDefault="00AC51F2" w:rsidP="00D82BB4">
            <w:pPr>
              <w:numPr>
                <w:ilvl w:val="0"/>
                <w:numId w:val="2"/>
              </w:numPr>
              <w:spacing w:before="120" w:after="120"/>
              <w:rPr>
                <w:rFonts w:ascii="Verdana" w:hAnsi="Verdana"/>
              </w:rPr>
            </w:pPr>
            <w:r>
              <w:rPr>
                <w:rFonts w:ascii="Verdana" w:hAnsi="Verdana"/>
              </w:rPr>
              <w:t xml:space="preserve">For a list of current activity codes, refer to </w:t>
            </w:r>
            <w:hyperlink r:id="rId17" w:anchor="!/view?docid=bdac0c67-5fee-47ba-a3aa-aab84900cf78" w:history="1">
              <w:r>
                <w:rPr>
                  <w:rStyle w:val="Hyperlink"/>
                  <w:rFonts w:ascii="Verdana" w:eastAsiaTheme="majorEastAsia" w:hAnsi="Verdana"/>
                </w:rPr>
                <w:t>Log Activity/Capture Activity Codes</w:t>
              </w:r>
            </w:hyperlink>
            <w:r>
              <w:rPr>
                <w:rStyle w:val="Hyperlink"/>
                <w:rFonts w:ascii="Verdana" w:eastAsiaTheme="majorEastAsia" w:hAnsi="Verdana"/>
              </w:rPr>
              <w:t xml:space="preserve"> (005164)</w:t>
            </w:r>
            <w:r>
              <w:rPr>
                <w:rFonts w:ascii="Verdana" w:hAnsi="Verdana"/>
              </w:rPr>
              <w:t>.</w:t>
            </w:r>
          </w:p>
          <w:p w14:paraId="620EBAE2" w14:textId="69FC293A" w:rsidR="00AC51F2" w:rsidRDefault="00AC51F2" w:rsidP="00D82BB4">
            <w:pPr>
              <w:spacing w:before="120" w:after="120"/>
              <w:rPr>
                <w:rFonts w:ascii="Verdana" w:hAnsi="Verdana"/>
              </w:rPr>
            </w:pPr>
            <w:bookmarkStart w:id="29" w:name="OLE_LINK13"/>
            <w:r>
              <w:rPr>
                <w:noProof/>
              </w:rPr>
              <w:drawing>
                <wp:inline distT="0" distB="0" distL="0" distR="0" wp14:anchorId="231A94FF" wp14:editId="5F94C952">
                  <wp:extent cx="238125" cy="209550"/>
                  <wp:effectExtent l="0" t="0" r="9525" b="0"/>
                  <wp:docPr id="1782077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Verdana" w:hAnsi="Verdana"/>
              </w:rPr>
              <w:t xml:space="preserve"> Customer Care </w:t>
            </w:r>
            <w:r>
              <w:rPr>
                <w:rFonts w:ascii="Verdana" w:hAnsi="Verdana"/>
                <w:b/>
                <w:bCs/>
              </w:rPr>
              <w:t>does not</w:t>
            </w:r>
            <w:r>
              <w:rPr>
                <w:rFonts w:ascii="Verdana" w:hAnsi="Verdana"/>
              </w:rPr>
              <w:t xml:space="preserve"> add the providers NPI/NCPDP number in the NPI box.   </w:t>
            </w:r>
          </w:p>
          <w:p w14:paraId="6A246CEE" w14:textId="77777777" w:rsidR="00AC51F2" w:rsidRPr="002937EF" w:rsidRDefault="00AC51F2" w:rsidP="00D82BB4">
            <w:pPr>
              <w:pStyle w:val="ListParagraph"/>
              <w:numPr>
                <w:ilvl w:val="0"/>
                <w:numId w:val="29"/>
              </w:numPr>
              <w:tabs>
                <w:tab w:val="num" w:pos="1080"/>
              </w:tabs>
              <w:spacing w:before="120" w:after="120"/>
              <w:rPr>
                <w:rFonts w:ascii="Verdana" w:hAnsi="Verdana"/>
              </w:rPr>
            </w:pPr>
            <w:r w:rsidRPr="002937EF">
              <w:rPr>
                <w:rFonts w:ascii="Verdana" w:hAnsi="Verdana"/>
              </w:rPr>
              <w:t xml:space="preserve">All NPI numbers are added to the Activity </w:t>
            </w:r>
            <w:r>
              <w:rPr>
                <w:rFonts w:ascii="Verdana" w:hAnsi="Verdana"/>
              </w:rPr>
              <w:t>L</w:t>
            </w:r>
            <w:r w:rsidRPr="002937EF">
              <w:rPr>
                <w:rFonts w:ascii="Verdana" w:hAnsi="Verdana"/>
              </w:rPr>
              <w:t>og Notes</w:t>
            </w:r>
            <w:r>
              <w:rPr>
                <w:rFonts w:ascii="Verdana" w:hAnsi="Verdana"/>
              </w:rPr>
              <w:t>.</w:t>
            </w:r>
          </w:p>
          <w:bookmarkEnd w:id="29"/>
          <w:p w14:paraId="1273D7D5" w14:textId="77777777" w:rsidR="00AC51F2" w:rsidRDefault="00AC51F2" w:rsidP="00D82BB4">
            <w:pPr>
              <w:spacing w:before="120" w:after="120"/>
              <w:jc w:val="center"/>
              <w:rPr>
                <w:rFonts w:ascii="Verdana" w:hAnsi="Verdana"/>
              </w:rPr>
            </w:pPr>
          </w:p>
          <w:p w14:paraId="012BB30A" w14:textId="77777777" w:rsidR="00AC51F2" w:rsidRDefault="00AC51F2" w:rsidP="00D82BB4">
            <w:pPr>
              <w:spacing w:before="120" w:after="120"/>
              <w:jc w:val="center"/>
              <w:rPr>
                <w:rFonts w:ascii="Verdana" w:hAnsi="Verdana"/>
              </w:rPr>
            </w:pPr>
            <w:r>
              <w:rPr>
                <w:rFonts w:ascii="Verdana" w:hAnsi="Verdana"/>
                <w:noProof/>
              </w:rPr>
              <w:drawing>
                <wp:inline distT="0" distB="0" distL="0" distR="0" wp14:anchorId="1B2BF3DD" wp14:editId="003732FE">
                  <wp:extent cx="6542857" cy="3533333"/>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42857" cy="3533333"/>
                          </a:xfrm>
                          <a:prstGeom prst="rect">
                            <a:avLst/>
                          </a:prstGeom>
                        </pic:spPr>
                      </pic:pic>
                    </a:graphicData>
                  </a:graphic>
                </wp:inline>
              </w:drawing>
            </w:r>
          </w:p>
          <w:p w14:paraId="04804401" w14:textId="77777777" w:rsidR="00AC51F2" w:rsidRDefault="00AC51F2" w:rsidP="00D82BB4">
            <w:pPr>
              <w:spacing w:before="120" w:after="120"/>
              <w:rPr>
                <w:rFonts w:ascii="Verdana" w:hAnsi="Verdana"/>
              </w:rPr>
            </w:pPr>
          </w:p>
          <w:p w14:paraId="47BD84C6" w14:textId="77777777" w:rsidR="00AC51F2" w:rsidRDefault="00AC51F2" w:rsidP="00D82BB4">
            <w:pPr>
              <w:spacing w:before="120" w:after="120"/>
              <w:jc w:val="center"/>
              <w:rPr>
                <w:rFonts w:ascii="Verdana" w:hAnsi="Verdana"/>
              </w:rPr>
            </w:pPr>
            <w:r w:rsidRPr="000E496B">
              <w:rPr>
                <w:rFonts w:ascii="Verdana" w:hAnsi="Verdana"/>
                <w:b/>
              </w:rPr>
              <w:t xml:space="preserve">Log Activity Screen </w:t>
            </w:r>
          </w:p>
          <w:p w14:paraId="4C9B7DEC" w14:textId="77777777" w:rsidR="00AC51F2" w:rsidRDefault="00AC51F2" w:rsidP="00D82BB4">
            <w:pPr>
              <w:spacing w:before="120" w:after="120"/>
              <w:rPr>
                <w:rFonts w:ascii="Verdana" w:hAnsi="Verdana"/>
              </w:rPr>
            </w:pPr>
          </w:p>
          <w:p w14:paraId="043AA719" w14:textId="77777777" w:rsidR="00AC51F2" w:rsidRDefault="00AC51F2" w:rsidP="00D82BB4">
            <w:pPr>
              <w:spacing w:before="120" w:after="120"/>
              <w:rPr>
                <w:rFonts w:ascii="Verdana" w:hAnsi="Verdana"/>
              </w:rPr>
            </w:pPr>
            <w:r w:rsidRPr="00570C5E">
              <w:rPr>
                <w:rFonts w:ascii="Verdana" w:hAnsi="Verdana"/>
                <w:b/>
              </w:rPr>
              <w:t>Alternative:</w:t>
            </w:r>
            <w:r w:rsidRPr="00FF56FA">
              <w:rPr>
                <w:rFonts w:ascii="Verdana" w:hAnsi="Verdana"/>
              </w:rPr>
              <w:t xml:space="preserve">  Type the </w:t>
            </w:r>
            <w:r>
              <w:rPr>
                <w:rFonts w:ascii="Verdana" w:hAnsi="Verdana"/>
              </w:rPr>
              <w:t xml:space="preserve">speed </w:t>
            </w:r>
            <w:r w:rsidRPr="00FF56FA">
              <w:rPr>
                <w:rFonts w:ascii="Verdana" w:hAnsi="Verdana"/>
              </w:rPr>
              <w:t xml:space="preserve">code in the </w:t>
            </w:r>
            <w:r w:rsidRPr="00C14F4F">
              <w:rPr>
                <w:rFonts w:ascii="Verdana" w:hAnsi="Verdana"/>
                <w:bCs/>
              </w:rPr>
              <w:t xml:space="preserve">Activities </w:t>
            </w:r>
            <w:r w:rsidRPr="00FF56FA">
              <w:rPr>
                <w:rFonts w:ascii="Verdana" w:hAnsi="Verdana"/>
              </w:rPr>
              <w:t xml:space="preserve">box and press </w:t>
            </w:r>
            <w:r w:rsidRPr="00FF56FA">
              <w:rPr>
                <w:rFonts w:ascii="Verdana" w:hAnsi="Verdana"/>
                <w:b/>
              </w:rPr>
              <w:t xml:space="preserve">Tab </w:t>
            </w:r>
            <w:r w:rsidRPr="00FF56FA">
              <w:rPr>
                <w:rFonts w:ascii="Verdana" w:hAnsi="Verdana"/>
              </w:rPr>
              <w:t xml:space="preserve">or click </w:t>
            </w:r>
            <w:r w:rsidRPr="00FF56FA">
              <w:rPr>
                <w:rFonts w:ascii="Verdana" w:hAnsi="Verdana"/>
                <w:b/>
              </w:rPr>
              <w:t>Include</w:t>
            </w:r>
            <w:r w:rsidRPr="00FF56FA">
              <w:rPr>
                <w:rFonts w:ascii="Verdana" w:hAnsi="Verdana"/>
              </w:rPr>
              <w:t>.</w:t>
            </w:r>
          </w:p>
          <w:p w14:paraId="59290DD2" w14:textId="3C6985C7" w:rsidR="00AC51F2" w:rsidRDefault="00AC51F2" w:rsidP="00D82BB4">
            <w:pPr>
              <w:spacing w:before="120" w:after="120"/>
              <w:rPr>
                <w:rFonts w:ascii="Verdana" w:hAnsi="Verdana"/>
              </w:rPr>
            </w:pPr>
            <w:r>
              <w:rPr>
                <w:rFonts w:ascii="Verdana" w:hAnsi="Verdana"/>
              </w:rPr>
              <w:t xml:space="preserve">Refer to </w:t>
            </w:r>
            <w:hyperlink r:id="rId20" w:anchor="!/view?docid=bdac0c67-5fee-47ba-a3aa-aab84900cf78" w:history="1">
              <w:r>
                <w:rPr>
                  <w:rStyle w:val="Hyperlink"/>
                  <w:rFonts w:ascii="Verdana" w:eastAsiaTheme="majorEastAsia" w:hAnsi="Verdana"/>
                </w:rPr>
                <w:t>Log Activity/Capture Activity Codes (005164).</w:t>
              </w:r>
            </w:hyperlink>
          </w:p>
          <w:p w14:paraId="170423C8" w14:textId="77777777" w:rsidR="00AC51F2" w:rsidRPr="00FF56FA" w:rsidRDefault="00AC51F2" w:rsidP="00D82BB4">
            <w:pPr>
              <w:spacing w:before="120" w:after="120"/>
              <w:rPr>
                <w:rFonts w:ascii="Verdana" w:hAnsi="Verdana"/>
              </w:rPr>
            </w:pPr>
          </w:p>
          <w:p w14:paraId="14DD781D" w14:textId="77777777" w:rsidR="00AC51F2" w:rsidRPr="009B3CCF" w:rsidRDefault="00AC51F2" w:rsidP="00D82BB4">
            <w:pPr>
              <w:spacing w:before="120" w:after="120"/>
              <w:jc w:val="center"/>
              <w:rPr>
                <w:rFonts w:ascii="Verdana" w:hAnsi="Verdana"/>
              </w:rPr>
            </w:pPr>
            <w:r w:rsidRPr="00E57E23">
              <w:rPr>
                <w:rFonts w:ascii="Verdana" w:hAnsi="Verdana"/>
                <w:noProof/>
              </w:rPr>
              <w:drawing>
                <wp:inline distT="0" distB="0" distL="0" distR="0" wp14:anchorId="60ABE0BF" wp14:editId="7AF446AE">
                  <wp:extent cx="3664241" cy="1005840"/>
                  <wp:effectExtent l="19050" t="19050" r="12700" b="22860"/>
                  <wp:docPr id="31"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AI-generated content may be incorrect."/>
                          <pic:cNvPicPr/>
                        </pic:nvPicPr>
                        <pic:blipFill rotWithShape="1">
                          <a:blip r:embed="rId21"/>
                          <a:srcRect l="595" t="17395" r="74998" b="67251"/>
                          <a:stretch/>
                        </pic:blipFill>
                        <pic:spPr bwMode="auto">
                          <a:xfrm>
                            <a:off x="0" y="0"/>
                            <a:ext cx="3664241" cy="100584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Verdana" w:hAnsi="Verdana"/>
              </w:rPr>
              <w:t xml:space="preserve">  OR  </w:t>
            </w:r>
            <w:r>
              <w:rPr>
                <w:noProof/>
              </w:rPr>
              <w:drawing>
                <wp:inline distT="0" distB="0" distL="0" distR="0" wp14:anchorId="10E042F2" wp14:editId="08488610">
                  <wp:extent cx="3024935" cy="1097280"/>
                  <wp:effectExtent l="19050" t="19050" r="23495" b="26670"/>
                  <wp:docPr id="1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AI-generated content may be incorrect."/>
                          <pic:cNvPicPr/>
                        </pic:nvPicPr>
                        <pic:blipFill rotWithShape="1">
                          <a:blip r:embed="rId22"/>
                          <a:srcRect r="71666" b="80889"/>
                          <a:stretch/>
                        </pic:blipFill>
                        <pic:spPr bwMode="auto">
                          <a:xfrm>
                            <a:off x="0" y="0"/>
                            <a:ext cx="3024935" cy="109728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F55BCD1" w14:textId="77777777" w:rsidR="00AC51F2" w:rsidRPr="00FF56FA" w:rsidRDefault="00AC51F2" w:rsidP="00D82BB4">
            <w:pPr>
              <w:spacing w:before="120" w:after="120"/>
              <w:rPr>
                <w:rFonts w:ascii="Verdana" w:hAnsi="Verdana"/>
              </w:rPr>
            </w:pPr>
          </w:p>
        </w:tc>
      </w:tr>
      <w:tr w:rsidR="00AC51F2" w:rsidRPr="00FF56FA" w14:paraId="5D3D42AD" w14:textId="77777777" w:rsidTr="004D0E4C">
        <w:trPr>
          <w:trHeight w:val="1380"/>
        </w:trPr>
        <w:tc>
          <w:tcPr>
            <w:tcW w:w="493" w:type="pct"/>
            <w:vMerge w:val="restart"/>
          </w:tcPr>
          <w:p w14:paraId="1C70740B" w14:textId="77777777" w:rsidR="00AC51F2" w:rsidRDefault="00AC51F2" w:rsidP="00D82BB4">
            <w:pPr>
              <w:spacing w:before="120" w:after="120"/>
              <w:jc w:val="center"/>
              <w:rPr>
                <w:rFonts w:ascii="Verdana" w:hAnsi="Verdana"/>
                <w:b/>
              </w:rPr>
            </w:pPr>
            <w:bookmarkStart w:id="30" w:name="Step2"/>
            <w:r>
              <w:rPr>
                <w:rFonts w:ascii="Verdana" w:hAnsi="Verdana"/>
                <w:b/>
              </w:rPr>
              <w:t>2</w:t>
            </w:r>
            <w:bookmarkEnd w:id="30"/>
          </w:p>
          <w:p w14:paraId="21207AC7" w14:textId="77777777" w:rsidR="00AC51F2" w:rsidRPr="00315B53" w:rsidRDefault="00AC51F2" w:rsidP="00D82BB4">
            <w:pPr>
              <w:spacing w:before="120" w:after="120"/>
              <w:jc w:val="center"/>
              <w:rPr>
                <w:rFonts w:ascii="Verdana" w:hAnsi="Verdana"/>
                <w:b/>
              </w:rPr>
            </w:pPr>
          </w:p>
        </w:tc>
        <w:tc>
          <w:tcPr>
            <w:tcW w:w="4507" w:type="pct"/>
            <w:gridSpan w:val="5"/>
          </w:tcPr>
          <w:p w14:paraId="7612E148" w14:textId="77777777" w:rsidR="00AC51F2" w:rsidRPr="00892197" w:rsidRDefault="00AC51F2" w:rsidP="00D82BB4">
            <w:pPr>
              <w:pStyle w:val="ListParagraph"/>
              <w:numPr>
                <w:ilvl w:val="0"/>
                <w:numId w:val="6"/>
              </w:numPr>
              <w:spacing w:before="120" w:after="120"/>
              <w:ind w:left="391"/>
              <w:rPr>
                <w:rFonts w:ascii="Verdana" w:hAnsi="Verdana"/>
              </w:rPr>
            </w:pPr>
            <w:r w:rsidRPr="00892197">
              <w:rPr>
                <w:rFonts w:ascii="Verdana" w:hAnsi="Verdana"/>
              </w:rPr>
              <w:t xml:space="preserve">Log </w:t>
            </w:r>
            <w:r>
              <w:rPr>
                <w:rFonts w:ascii="Verdana" w:hAnsi="Verdana"/>
              </w:rPr>
              <w:t xml:space="preserve">the </w:t>
            </w:r>
            <w:r w:rsidRPr="00892197">
              <w:rPr>
                <w:rFonts w:ascii="Verdana" w:hAnsi="Verdana"/>
              </w:rPr>
              <w:t xml:space="preserve">appropriate </w:t>
            </w:r>
            <w:bookmarkStart w:id="31" w:name="Disposition"/>
            <w:r w:rsidRPr="00AF4106">
              <w:rPr>
                <w:rFonts w:ascii="Verdana" w:hAnsi="Verdana"/>
                <w:b/>
              </w:rPr>
              <w:t>Disposition</w:t>
            </w:r>
            <w:bookmarkEnd w:id="31"/>
            <w:r w:rsidRPr="00892197">
              <w:rPr>
                <w:rFonts w:ascii="Verdana" w:hAnsi="Verdana"/>
              </w:rPr>
              <w:t xml:space="preserve">. </w:t>
            </w:r>
          </w:p>
          <w:p w14:paraId="4D5981D0" w14:textId="77777777" w:rsidR="00AC51F2" w:rsidRDefault="00AC51F2" w:rsidP="00D82BB4">
            <w:pPr>
              <w:numPr>
                <w:ilvl w:val="1"/>
                <w:numId w:val="7"/>
              </w:numPr>
              <w:spacing w:before="120" w:after="120"/>
              <w:ind w:left="389" w:firstLine="0"/>
              <w:rPr>
                <w:rFonts w:ascii="Verdana" w:hAnsi="Verdana"/>
              </w:rPr>
            </w:pPr>
            <w:r>
              <w:rPr>
                <w:rFonts w:ascii="Verdana" w:hAnsi="Verdana"/>
              </w:rPr>
              <w:t xml:space="preserve">Most calls will be dispositioned as </w:t>
            </w:r>
            <w:r w:rsidRPr="00ED3F39">
              <w:rPr>
                <w:rFonts w:ascii="Verdana" w:hAnsi="Verdana"/>
                <w:bCs/>
              </w:rPr>
              <w:t>Education</w:t>
            </w:r>
            <w:r>
              <w:rPr>
                <w:rFonts w:ascii="Verdana" w:hAnsi="Verdana"/>
              </w:rPr>
              <w:t xml:space="preserve">. </w:t>
            </w:r>
          </w:p>
          <w:p w14:paraId="7DD5EFBC" w14:textId="77777777" w:rsidR="00AC51F2" w:rsidRDefault="00AC51F2" w:rsidP="00D82BB4">
            <w:pPr>
              <w:numPr>
                <w:ilvl w:val="1"/>
                <w:numId w:val="7"/>
              </w:numPr>
              <w:spacing w:before="120" w:after="120"/>
              <w:ind w:left="389" w:firstLine="0"/>
              <w:rPr>
                <w:rFonts w:ascii="Verdana" w:hAnsi="Verdana"/>
              </w:rPr>
            </w:pPr>
            <w:r>
              <w:rPr>
                <w:rFonts w:ascii="Verdana" w:hAnsi="Verdana"/>
              </w:rPr>
              <w:t xml:space="preserve">Calls resulting in a transfer should be dispositioned as </w:t>
            </w:r>
            <w:r w:rsidRPr="00ED3F39">
              <w:rPr>
                <w:rFonts w:ascii="Verdana" w:hAnsi="Verdana"/>
                <w:bCs/>
              </w:rPr>
              <w:t>Transfer</w:t>
            </w:r>
            <w:r>
              <w:rPr>
                <w:rFonts w:ascii="Verdana" w:hAnsi="Verdana"/>
              </w:rPr>
              <w:t xml:space="preserve">. </w:t>
            </w:r>
          </w:p>
          <w:p w14:paraId="135B0413" w14:textId="77777777" w:rsidR="00AC51F2" w:rsidRDefault="00AC51F2" w:rsidP="00D82BB4">
            <w:pPr>
              <w:numPr>
                <w:ilvl w:val="1"/>
                <w:numId w:val="7"/>
              </w:numPr>
              <w:spacing w:before="120" w:after="120"/>
              <w:ind w:left="389" w:firstLine="0"/>
              <w:rPr>
                <w:rFonts w:ascii="Verdana" w:hAnsi="Verdana"/>
              </w:rPr>
            </w:pPr>
            <w:r>
              <w:rPr>
                <w:rFonts w:ascii="Verdana" w:hAnsi="Verdana"/>
              </w:rPr>
              <w:t xml:space="preserve">Calls resulting in an escalation to the Senior Team, or a supervisor should be dispositioned as </w:t>
            </w:r>
            <w:r w:rsidRPr="00ED3F39">
              <w:rPr>
                <w:rFonts w:ascii="Verdana" w:hAnsi="Verdana"/>
                <w:bCs/>
              </w:rPr>
              <w:t>Escalation</w:t>
            </w:r>
            <w:r>
              <w:rPr>
                <w:rFonts w:ascii="Verdana" w:hAnsi="Verdana"/>
              </w:rPr>
              <w:t xml:space="preserve">. </w:t>
            </w:r>
          </w:p>
          <w:p w14:paraId="25B7FB49" w14:textId="77777777" w:rsidR="00AC51F2" w:rsidRPr="00F65CF1" w:rsidRDefault="00AC51F2" w:rsidP="00D82BB4">
            <w:pPr>
              <w:spacing w:before="120" w:after="120"/>
              <w:ind w:left="751"/>
              <w:rPr>
                <w:rFonts w:ascii="Verdana" w:hAnsi="Verdana"/>
                <w:b/>
              </w:rPr>
            </w:pPr>
            <w:r>
              <w:rPr>
                <w:rFonts w:ascii="Verdana" w:hAnsi="Verdana"/>
                <w:noProof/>
              </w:rPr>
              <w:drawing>
                <wp:inline distT="0" distB="0" distL="0" distR="0" wp14:anchorId="5103E7FD" wp14:editId="1DE7B652">
                  <wp:extent cx="238125" cy="209550"/>
                  <wp:effectExtent l="0" t="0" r="9525" b="0"/>
                  <wp:docPr id="47" name="Picture 47" descr="C:\Jen's Stuff\Subcommittee Stuff\Icon_-_Important_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Jen's Stuff\Subcommittee Stuff\Icon_-_Important_Inform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Verdana" w:hAnsi="Verdana"/>
              </w:rPr>
              <w:t xml:space="preserve"> Do </w:t>
            </w:r>
            <w:r>
              <w:rPr>
                <w:rFonts w:ascii="Verdana" w:hAnsi="Verdana"/>
                <w:b/>
              </w:rPr>
              <w:t>not</w:t>
            </w:r>
            <w:r w:rsidRPr="00942452">
              <w:rPr>
                <w:rFonts w:ascii="Verdana" w:hAnsi="Verdana"/>
              </w:rPr>
              <w:t xml:space="preserve"> disposition calls as SRT Job Asst, SRT Proc Asst</w:t>
            </w:r>
            <w:r>
              <w:rPr>
                <w:rFonts w:ascii="Verdana" w:hAnsi="Verdana"/>
              </w:rPr>
              <w:t xml:space="preserve">, </w:t>
            </w:r>
            <w:r w:rsidRPr="00942452">
              <w:rPr>
                <w:rFonts w:ascii="Verdana" w:hAnsi="Verdana"/>
              </w:rPr>
              <w:t>SRT ONLY Esc</w:t>
            </w:r>
            <w:r>
              <w:rPr>
                <w:rFonts w:ascii="Verdana" w:hAnsi="Verdana"/>
              </w:rPr>
              <w:t xml:space="preserve">, or ERU/Case Coordinator.  </w:t>
            </w:r>
          </w:p>
          <w:p w14:paraId="1E2FE3B5" w14:textId="77777777" w:rsidR="00AC51F2" w:rsidRDefault="00AC51F2" w:rsidP="00D82BB4">
            <w:pPr>
              <w:pStyle w:val="ListParagraph"/>
              <w:spacing w:before="120" w:after="120"/>
              <w:rPr>
                <w:rFonts w:ascii="Verdana" w:hAnsi="Verdana"/>
              </w:rPr>
            </w:pPr>
          </w:p>
          <w:p w14:paraId="2E3F5578" w14:textId="77777777" w:rsidR="00AC51F2" w:rsidRDefault="00AC51F2" w:rsidP="00D82BB4">
            <w:pPr>
              <w:pStyle w:val="ListParagraph"/>
              <w:numPr>
                <w:ilvl w:val="0"/>
                <w:numId w:val="6"/>
              </w:numPr>
              <w:spacing w:before="120" w:after="120"/>
              <w:ind w:left="391"/>
              <w:rPr>
                <w:rFonts w:ascii="Verdana" w:hAnsi="Verdana"/>
              </w:rPr>
            </w:pPr>
            <w:r w:rsidRPr="00892197">
              <w:rPr>
                <w:rFonts w:ascii="Verdana" w:hAnsi="Verdana"/>
              </w:rPr>
              <w:t xml:space="preserve">Verify all Disposition fields prior to exiting the members account on each call. </w:t>
            </w:r>
          </w:p>
          <w:p w14:paraId="4EBEB7B5" w14:textId="77777777" w:rsidR="00AC51F2" w:rsidRPr="00E46C89" w:rsidRDefault="00AC51F2" w:rsidP="00D82BB4">
            <w:pPr>
              <w:spacing w:before="120" w:after="120"/>
              <w:ind w:left="437"/>
              <w:rPr>
                <w:rFonts w:ascii="Verdana" w:hAnsi="Verdana"/>
                <w:b/>
              </w:rPr>
            </w:pPr>
            <w:r w:rsidRPr="00E46C89">
              <w:rPr>
                <w:rFonts w:ascii="Verdana" w:hAnsi="Verdana"/>
                <w:b/>
              </w:rPr>
              <w:t>Exceptions:</w:t>
            </w:r>
          </w:p>
          <w:p w14:paraId="059A6FCD" w14:textId="77777777" w:rsidR="00AC51F2" w:rsidRPr="008A6BCC" w:rsidRDefault="00AC51F2" w:rsidP="00D82BB4">
            <w:pPr>
              <w:pStyle w:val="ListParagraph"/>
              <w:numPr>
                <w:ilvl w:val="0"/>
                <w:numId w:val="11"/>
              </w:numPr>
              <w:spacing w:before="120" w:after="120"/>
              <w:ind w:left="841"/>
              <w:rPr>
                <w:rFonts w:ascii="Verdana" w:hAnsi="Verdana"/>
              </w:rPr>
            </w:pPr>
            <w:r w:rsidRPr="008A6BCC">
              <w:rPr>
                <w:rFonts w:ascii="Verdana" w:hAnsi="Verdana"/>
              </w:rPr>
              <w:t xml:space="preserve">If the call is transferred after HEE presentation and enrollment, disposition as </w:t>
            </w:r>
            <w:r w:rsidRPr="008A6BCC">
              <w:rPr>
                <w:rFonts w:ascii="Verdana" w:hAnsi="Verdana"/>
                <w:b/>
              </w:rPr>
              <w:t>Education</w:t>
            </w:r>
            <w:r w:rsidRPr="008A6BCC">
              <w:rPr>
                <w:rFonts w:ascii="Verdana" w:hAnsi="Verdana"/>
              </w:rPr>
              <w:t xml:space="preserve">.  </w:t>
            </w:r>
          </w:p>
          <w:p w14:paraId="10BFC52C" w14:textId="77777777" w:rsidR="00AC51F2" w:rsidRPr="008A6BCC" w:rsidRDefault="00AC51F2" w:rsidP="00D82BB4">
            <w:pPr>
              <w:pStyle w:val="ListParagraph"/>
              <w:numPr>
                <w:ilvl w:val="0"/>
                <w:numId w:val="11"/>
              </w:numPr>
              <w:spacing w:before="120" w:after="120"/>
              <w:ind w:left="841"/>
              <w:rPr>
                <w:rFonts w:ascii="Verdana" w:hAnsi="Verdana"/>
              </w:rPr>
            </w:pPr>
            <w:r w:rsidRPr="008A6BCC">
              <w:rPr>
                <w:rFonts w:ascii="Verdana" w:hAnsi="Verdana"/>
                <w:b/>
                <w:bCs/>
              </w:rPr>
              <w:t>M</w:t>
            </w:r>
            <w:r w:rsidRPr="008A6BCC">
              <w:rPr>
                <w:rFonts w:ascii="Verdana" w:hAnsi="Verdana"/>
                <w:b/>
              </w:rPr>
              <w:t>ED D Only:</w:t>
            </w:r>
            <w:r w:rsidRPr="008A6BCC">
              <w:rPr>
                <w:rFonts w:ascii="Verdana" w:hAnsi="Verdana"/>
              </w:rPr>
              <w:t xml:space="preserve">  First Call Resolution Grievances disposition as Education, Transfer, or Escalation and Form of Contact would be Incoming Phone Call.  </w:t>
            </w:r>
          </w:p>
          <w:p w14:paraId="27FBD738" w14:textId="77777777" w:rsidR="00AC51F2" w:rsidRDefault="00AC51F2" w:rsidP="00D82BB4">
            <w:pPr>
              <w:spacing w:before="120" w:after="120"/>
              <w:ind w:left="720"/>
              <w:rPr>
                <w:rFonts w:ascii="Verdana" w:hAnsi="Verdana"/>
                <w:b/>
              </w:rPr>
            </w:pPr>
          </w:p>
          <w:p w14:paraId="037C3599" w14:textId="77777777" w:rsidR="00AC51F2" w:rsidRDefault="00AC51F2" w:rsidP="00D82BB4">
            <w:pPr>
              <w:spacing w:before="120" w:after="120"/>
              <w:ind w:left="481"/>
              <w:rPr>
                <w:rFonts w:ascii="Verdana" w:hAnsi="Verdana"/>
              </w:rPr>
            </w:pPr>
            <w:r w:rsidRPr="00F80016">
              <w:rPr>
                <w:rFonts w:ascii="Verdana" w:hAnsi="Verdana"/>
                <w:b/>
              </w:rPr>
              <w:t>Note</w:t>
            </w:r>
            <w:r w:rsidRPr="005B4378">
              <w:rPr>
                <w:rFonts w:ascii="Verdana" w:hAnsi="Verdana"/>
                <w:b/>
              </w:rPr>
              <w:t>:</w:t>
            </w:r>
            <w:r>
              <w:rPr>
                <w:rFonts w:ascii="Verdana" w:hAnsi="Verdana"/>
              </w:rPr>
              <w:t xml:space="preserve">  In some cases, the wrong account is accessed or there may be a need to access multiple accounts over the course of a single call.  The bulk of notes, log activities and other documentation should be logged all at once, typically the last or most “significant” access to the member’s account.  All other sessions should be logged as </w:t>
            </w:r>
            <w:r w:rsidRPr="00C5707A">
              <w:rPr>
                <w:rFonts w:ascii="Verdana" w:hAnsi="Verdana"/>
                <w:b/>
              </w:rPr>
              <w:t>Research</w:t>
            </w:r>
            <w:r>
              <w:rPr>
                <w:rFonts w:ascii="Verdana" w:hAnsi="Verdana"/>
              </w:rPr>
              <w:t xml:space="preserve">.  </w:t>
            </w:r>
          </w:p>
          <w:p w14:paraId="4F20CF2D" w14:textId="77777777" w:rsidR="00AC51F2" w:rsidRDefault="00AC51F2" w:rsidP="00D82BB4">
            <w:pPr>
              <w:spacing w:before="120" w:after="120"/>
              <w:rPr>
                <w:rFonts w:ascii="Verdana" w:hAnsi="Verdana"/>
              </w:rPr>
            </w:pPr>
          </w:p>
          <w:p w14:paraId="38B8CBB6" w14:textId="77777777" w:rsidR="00AC51F2" w:rsidRPr="00C14F4F" w:rsidRDefault="00AC51F2" w:rsidP="00D82BB4">
            <w:pPr>
              <w:spacing w:before="120" w:after="120"/>
              <w:ind w:left="481"/>
              <w:rPr>
                <w:rFonts w:ascii="Verdana" w:hAnsi="Verdana"/>
                <w:bCs/>
              </w:rPr>
            </w:pPr>
            <w:r>
              <w:rPr>
                <w:rFonts w:ascii="Verdana" w:hAnsi="Verdana"/>
                <w:noProof/>
              </w:rPr>
              <w:drawing>
                <wp:inline distT="0" distB="0" distL="0" distR="0" wp14:anchorId="5D4A205C" wp14:editId="7FC84894">
                  <wp:extent cx="238095" cy="2095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on - Important Information.png"/>
                          <pic:cNvPicPr/>
                        </pic:nvPicPr>
                        <pic:blipFill>
                          <a:blip r:embed="rId10">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ascii="Verdana" w:hAnsi="Verdana"/>
              </w:rPr>
              <w:t xml:space="preserve"> </w:t>
            </w:r>
            <w:r w:rsidRPr="009C4F4A">
              <w:rPr>
                <w:rFonts w:ascii="Verdana" w:hAnsi="Verdana"/>
              </w:rPr>
              <w:t xml:space="preserve">When using the </w:t>
            </w:r>
            <w:r w:rsidRPr="00C14F4F">
              <w:rPr>
                <w:rFonts w:ascii="Verdana" w:hAnsi="Verdana"/>
                <w:bCs/>
              </w:rPr>
              <w:t>Capture Activity</w:t>
            </w:r>
            <w:r w:rsidRPr="009C4F4A">
              <w:rPr>
                <w:rFonts w:ascii="Verdana" w:hAnsi="Verdana"/>
              </w:rPr>
              <w:t xml:space="preserve"> button, </w:t>
            </w:r>
            <w:r>
              <w:rPr>
                <w:rFonts w:ascii="Verdana" w:hAnsi="Verdana"/>
              </w:rPr>
              <w:t>additional</w:t>
            </w:r>
            <w:r w:rsidRPr="009C4F4A">
              <w:rPr>
                <w:rFonts w:ascii="Verdana" w:hAnsi="Verdana"/>
              </w:rPr>
              <w:t xml:space="preserve"> codes may need to be added later in the call, </w:t>
            </w:r>
            <w:r>
              <w:rPr>
                <w:rFonts w:ascii="Verdana" w:hAnsi="Verdana"/>
              </w:rPr>
              <w:t>however; d</w:t>
            </w:r>
            <w:r w:rsidRPr="00C14F4F">
              <w:rPr>
                <w:rFonts w:ascii="Verdana" w:hAnsi="Verdana"/>
                <w:bCs/>
              </w:rPr>
              <w:t xml:space="preserve">o </w:t>
            </w:r>
            <w:r w:rsidRPr="00ED3F39">
              <w:rPr>
                <w:rFonts w:ascii="Verdana" w:hAnsi="Verdana"/>
                <w:b/>
              </w:rPr>
              <w:t>not</w:t>
            </w:r>
            <w:r w:rsidRPr="00C14F4F">
              <w:rPr>
                <w:rFonts w:ascii="Verdana" w:hAnsi="Verdana"/>
                <w:bCs/>
              </w:rPr>
              <w:t xml:space="preserve"> select the Disposition until you are sure the conversation with the member is completed. </w:t>
            </w:r>
          </w:p>
          <w:p w14:paraId="246BE135" w14:textId="77777777" w:rsidR="00AC51F2" w:rsidRPr="009C4F4A" w:rsidRDefault="00AC51F2" w:rsidP="00D82BB4">
            <w:pPr>
              <w:spacing w:before="120" w:after="120"/>
              <w:rPr>
                <w:rFonts w:ascii="Verdana" w:hAnsi="Verdana"/>
              </w:rPr>
            </w:pPr>
          </w:p>
          <w:p w14:paraId="59AB6ACB" w14:textId="77777777" w:rsidR="00AC51F2" w:rsidRDefault="00AC51F2" w:rsidP="00D82BB4">
            <w:pPr>
              <w:spacing w:before="120" w:after="120"/>
              <w:ind w:left="391"/>
              <w:rPr>
                <w:rFonts w:ascii="Verdana" w:hAnsi="Verdana"/>
              </w:rPr>
            </w:pPr>
            <w:r w:rsidRPr="00972DA4">
              <w:rPr>
                <w:rFonts w:ascii="Verdana" w:hAnsi="Verdana"/>
                <w:b/>
              </w:rPr>
              <w:t>Note:</w:t>
            </w:r>
            <w:r>
              <w:rPr>
                <w:rFonts w:ascii="Verdana" w:hAnsi="Verdana"/>
              </w:rPr>
              <w:t xml:space="preserve">  </w:t>
            </w:r>
            <w:r w:rsidRPr="00FF56FA">
              <w:rPr>
                <w:rFonts w:ascii="Verdana" w:hAnsi="Verdana"/>
              </w:rPr>
              <w:t>PeopleSafe display</w:t>
            </w:r>
            <w:r>
              <w:rPr>
                <w:rFonts w:ascii="Verdana" w:hAnsi="Verdana"/>
              </w:rPr>
              <w:t>s</w:t>
            </w:r>
            <w:r w:rsidRPr="00FF56FA">
              <w:rPr>
                <w:rFonts w:ascii="Verdana" w:hAnsi="Verdana"/>
              </w:rPr>
              <w:t xml:space="preserve"> the Log Activity screen when exiting the member’s profile</w:t>
            </w:r>
            <w:r>
              <w:rPr>
                <w:rFonts w:ascii="Verdana" w:hAnsi="Verdana"/>
              </w:rPr>
              <w:t xml:space="preserve"> if the D</w:t>
            </w:r>
            <w:r w:rsidRPr="00FF56FA">
              <w:rPr>
                <w:rFonts w:ascii="Verdana" w:hAnsi="Verdana"/>
              </w:rPr>
              <w:t xml:space="preserve">isposition field </w:t>
            </w:r>
            <w:r>
              <w:rPr>
                <w:rFonts w:ascii="Verdana" w:hAnsi="Verdana"/>
              </w:rPr>
              <w:t xml:space="preserve">has not been selected and saved using Capture Activity during the call. </w:t>
            </w:r>
          </w:p>
          <w:p w14:paraId="202CE4F6" w14:textId="77777777" w:rsidR="00AC51F2" w:rsidRDefault="00AC51F2" w:rsidP="00D82BB4">
            <w:pPr>
              <w:spacing w:before="120" w:after="120"/>
              <w:ind w:left="391"/>
              <w:rPr>
                <w:rFonts w:ascii="Verdana" w:hAnsi="Verdana"/>
              </w:rPr>
            </w:pPr>
            <w:r>
              <w:rPr>
                <w:noProof/>
              </w:rPr>
              <w:drawing>
                <wp:inline distT="0" distB="0" distL="0" distR="0" wp14:anchorId="419549D4" wp14:editId="173E31CB">
                  <wp:extent cx="228600" cy="219075"/>
                  <wp:effectExtent l="0" t="0" r="0" b="9525"/>
                  <wp:docPr id="33" name="Picture 3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con - Importa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rFonts w:ascii="Verdana" w:hAnsi="Verdana"/>
                <w:noProof/>
              </w:rPr>
              <w:t xml:space="preserve"> </w:t>
            </w:r>
            <w:bookmarkStart w:id="32" w:name="OLE_LINK82"/>
            <w:bookmarkStart w:id="33" w:name="OLE_LINK83"/>
            <w:r w:rsidRPr="00E57E23">
              <w:rPr>
                <w:rFonts w:ascii="Verdana" w:hAnsi="Verdana"/>
              </w:rPr>
              <w:t>After a disposition is chosen</w:t>
            </w:r>
            <w:bookmarkEnd w:id="32"/>
            <w:bookmarkEnd w:id="33"/>
            <w:r w:rsidRPr="00E57E23">
              <w:rPr>
                <w:rFonts w:ascii="Verdana" w:hAnsi="Verdana"/>
              </w:rPr>
              <w:t xml:space="preserve">, the </w:t>
            </w:r>
            <w:r w:rsidRPr="00ED3F39">
              <w:rPr>
                <w:rFonts w:ascii="Verdana" w:hAnsi="Verdana"/>
                <w:bCs/>
              </w:rPr>
              <w:t>Form of Contact no longer</w:t>
            </w:r>
            <w:r w:rsidRPr="00E57E23">
              <w:rPr>
                <w:rFonts w:ascii="Verdana" w:hAnsi="Verdana"/>
              </w:rPr>
              <w:t xml:space="preserve"> automatically </w:t>
            </w:r>
            <w:r>
              <w:rPr>
                <w:rFonts w:ascii="Verdana" w:hAnsi="Verdana"/>
              </w:rPr>
              <w:t>populates, and you must manually ensure it is accurate</w:t>
            </w:r>
            <w:r w:rsidRPr="00E57E23">
              <w:rPr>
                <w:rFonts w:ascii="Verdana" w:hAnsi="Verdana"/>
              </w:rPr>
              <w:t>.</w:t>
            </w:r>
          </w:p>
          <w:p w14:paraId="75586477" w14:textId="77777777" w:rsidR="00AC51F2" w:rsidRDefault="00AC51F2" w:rsidP="00D82BB4">
            <w:pPr>
              <w:spacing w:before="120" w:after="120"/>
              <w:rPr>
                <w:rFonts w:ascii="Verdana" w:hAnsi="Verdana"/>
              </w:rPr>
            </w:pPr>
          </w:p>
          <w:p w14:paraId="5B1324C9" w14:textId="77777777" w:rsidR="00AC51F2" w:rsidRPr="00FF56FA" w:rsidRDefault="00AC51F2" w:rsidP="00D82BB4">
            <w:pPr>
              <w:spacing w:before="120" w:after="120"/>
              <w:jc w:val="center"/>
              <w:rPr>
                <w:rFonts w:ascii="Verdana" w:hAnsi="Verdana"/>
              </w:rPr>
            </w:pPr>
            <w:r w:rsidRPr="00E57E23">
              <w:rPr>
                <w:rFonts w:ascii="Verdana" w:hAnsi="Verdana"/>
                <w:noProof/>
              </w:rPr>
              <w:drawing>
                <wp:inline distT="0" distB="0" distL="0" distR="0" wp14:anchorId="4809022D" wp14:editId="614BC93C">
                  <wp:extent cx="5476875" cy="3981450"/>
                  <wp:effectExtent l="19050" t="19050" r="28575" b="19050"/>
                  <wp:docPr id="37"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AI-generated content may be incorrect."/>
                          <pic:cNvPicPr/>
                        </pic:nvPicPr>
                        <pic:blipFill>
                          <a:blip r:embed="rId23"/>
                          <a:stretch>
                            <a:fillRect/>
                          </a:stretch>
                        </pic:blipFill>
                        <pic:spPr>
                          <a:xfrm>
                            <a:off x="0" y="0"/>
                            <a:ext cx="5476875" cy="3981450"/>
                          </a:xfrm>
                          <a:prstGeom prst="rect">
                            <a:avLst/>
                          </a:prstGeom>
                          <a:ln w="3175">
                            <a:solidFill>
                              <a:sysClr val="windowText" lastClr="000000"/>
                            </a:solidFill>
                          </a:ln>
                        </pic:spPr>
                      </pic:pic>
                    </a:graphicData>
                  </a:graphic>
                </wp:inline>
              </w:drawing>
            </w:r>
          </w:p>
          <w:p w14:paraId="08772118" w14:textId="77777777" w:rsidR="00AC51F2" w:rsidRPr="001367E2" w:rsidRDefault="00AC51F2" w:rsidP="00D82BB4">
            <w:pPr>
              <w:spacing w:before="120" w:after="120"/>
              <w:rPr>
                <w:rFonts w:ascii="Verdana" w:hAnsi="Verdana"/>
              </w:rPr>
            </w:pPr>
          </w:p>
        </w:tc>
      </w:tr>
      <w:tr w:rsidR="00AC51F2" w:rsidRPr="00FF56FA" w14:paraId="1666FD6B" w14:textId="77777777" w:rsidTr="004D0E4C">
        <w:trPr>
          <w:trHeight w:val="138"/>
        </w:trPr>
        <w:tc>
          <w:tcPr>
            <w:tcW w:w="493" w:type="pct"/>
            <w:vMerge/>
          </w:tcPr>
          <w:p w14:paraId="1233C017" w14:textId="77777777" w:rsidR="00AC51F2" w:rsidRDefault="00AC51F2" w:rsidP="00D82BB4">
            <w:pPr>
              <w:jc w:val="center"/>
              <w:rPr>
                <w:rFonts w:ascii="Verdana" w:hAnsi="Verdana"/>
                <w:b/>
              </w:rPr>
            </w:pPr>
          </w:p>
        </w:tc>
        <w:tc>
          <w:tcPr>
            <w:tcW w:w="1183" w:type="pct"/>
            <w:shd w:val="clear" w:color="auto" w:fill="BFBFBF" w:themeFill="background1" w:themeFillShade="BF"/>
          </w:tcPr>
          <w:p w14:paraId="665CF2A4" w14:textId="77777777" w:rsidR="00AC51F2" w:rsidRPr="00701498" w:rsidRDefault="00AC51F2" w:rsidP="00D82BB4">
            <w:pPr>
              <w:spacing w:before="120" w:after="120"/>
              <w:jc w:val="center"/>
              <w:rPr>
                <w:rFonts w:ascii="Verdana" w:hAnsi="Verdana"/>
              </w:rPr>
            </w:pPr>
            <w:r w:rsidRPr="00D21A3F">
              <w:rPr>
                <w:rFonts w:ascii="Verdana" w:hAnsi="Verdana"/>
                <w:b/>
              </w:rPr>
              <w:t>Disposition Type</w:t>
            </w:r>
            <w:r>
              <w:rPr>
                <w:rFonts w:ascii="Verdana" w:hAnsi="Verdana"/>
                <w:b/>
              </w:rPr>
              <w:t xml:space="preserve"> </w:t>
            </w:r>
          </w:p>
        </w:tc>
        <w:tc>
          <w:tcPr>
            <w:tcW w:w="3324" w:type="pct"/>
            <w:gridSpan w:val="4"/>
            <w:shd w:val="clear" w:color="auto" w:fill="BFBFBF" w:themeFill="background1" w:themeFillShade="BF"/>
          </w:tcPr>
          <w:p w14:paraId="16D577F0" w14:textId="77777777" w:rsidR="00AC51F2" w:rsidRPr="00701498" w:rsidRDefault="00AC51F2" w:rsidP="00D82BB4">
            <w:pPr>
              <w:spacing w:before="120" w:after="120"/>
              <w:jc w:val="center"/>
              <w:rPr>
                <w:rFonts w:ascii="Verdana" w:hAnsi="Verdana"/>
              </w:rPr>
            </w:pPr>
            <w:r w:rsidRPr="00EE0B6F">
              <w:rPr>
                <w:rFonts w:ascii="Verdana" w:hAnsi="Verdana"/>
                <w:b/>
              </w:rPr>
              <w:t>Used</w:t>
            </w:r>
            <w:r>
              <w:rPr>
                <w:rFonts w:ascii="Verdana" w:hAnsi="Verdana"/>
                <w:b/>
              </w:rPr>
              <w:t xml:space="preserve">… </w:t>
            </w:r>
          </w:p>
        </w:tc>
      </w:tr>
      <w:tr w:rsidR="00AC51F2" w:rsidRPr="00FF56FA" w14:paraId="0027E476" w14:textId="77777777" w:rsidTr="004D0E4C">
        <w:trPr>
          <w:trHeight w:val="138"/>
        </w:trPr>
        <w:tc>
          <w:tcPr>
            <w:tcW w:w="493" w:type="pct"/>
            <w:vMerge/>
          </w:tcPr>
          <w:p w14:paraId="0814B370" w14:textId="77777777" w:rsidR="00AC51F2" w:rsidRDefault="00AC51F2" w:rsidP="00D82BB4">
            <w:pPr>
              <w:jc w:val="center"/>
              <w:rPr>
                <w:rFonts w:ascii="Verdana" w:hAnsi="Verdana"/>
                <w:b/>
              </w:rPr>
            </w:pPr>
          </w:p>
        </w:tc>
        <w:tc>
          <w:tcPr>
            <w:tcW w:w="1183" w:type="pct"/>
          </w:tcPr>
          <w:p w14:paraId="1D3480B1" w14:textId="77777777" w:rsidR="00AC51F2" w:rsidRPr="00701498" w:rsidRDefault="00AC51F2" w:rsidP="00D82BB4">
            <w:pPr>
              <w:spacing w:before="120" w:after="120"/>
              <w:rPr>
                <w:rFonts w:ascii="Verdana" w:hAnsi="Verdana"/>
              </w:rPr>
            </w:pPr>
            <w:r w:rsidRPr="00D21A3F">
              <w:rPr>
                <w:rFonts w:ascii="Verdana" w:hAnsi="Verdana"/>
              </w:rPr>
              <w:t>EDUCATION</w:t>
            </w:r>
          </w:p>
        </w:tc>
        <w:tc>
          <w:tcPr>
            <w:tcW w:w="3324" w:type="pct"/>
            <w:gridSpan w:val="4"/>
          </w:tcPr>
          <w:p w14:paraId="0239D834" w14:textId="77777777" w:rsidR="00AC51F2" w:rsidRPr="00701498" w:rsidRDefault="00AC51F2" w:rsidP="00D82BB4">
            <w:pPr>
              <w:spacing w:before="120" w:after="120"/>
              <w:rPr>
                <w:rFonts w:ascii="Verdana" w:hAnsi="Verdana"/>
              </w:rPr>
            </w:pPr>
            <w:r w:rsidRPr="00EE0B6F">
              <w:rPr>
                <w:rFonts w:ascii="Verdana" w:hAnsi="Verdana"/>
              </w:rPr>
              <w:t xml:space="preserve">When you have assisted a caller in the correct account without transferring while the caller is on the line. </w:t>
            </w:r>
          </w:p>
        </w:tc>
      </w:tr>
      <w:tr w:rsidR="00AC51F2" w:rsidRPr="00FF56FA" w14:paraId="25ECACF7" w14:textId="77777777" w:rsidTr="004D0E4C">
        <w:trPr>
          <w:trHeight w:val="138"/>
        </w:trPr>
        <w:tc>
          <w:tcPr>
            <w:tcW w:w="493" w:type="pct"/>
            <w:vMerge/>
          </w:tcPr>
          <w:p w14:paraId="157444BC" w14:textId="77777777" w:rsidR="00AC51F2" w:rsidRDefault="00AC51F2" w:rsidP="00D82BB4">
            <w:pPr>
              <w:jc w:val="center"/>
              <w:rPr>
                <w:rFonts w:ascii="Verdana" w:hAnsi="Verdana"/>
                <w:b/>
              </w:rPr>
            </w:pPr>
          </w:p>
        </w:tc>
        <w:tc>
          <w:tcPr>
            <w:tcW w:w="1183" w:type="pct"/>
          </w:tcPr>
          <w:p w14:paraId="287D9DCF" w14:textId="77777777" w:rsidR="00AC51F2" w:rsidRPr="00701498" w:rsidRDefault="00AC51F2" w:rsidP="00D82BB4">
            <w:pPr>
              <w:spacing w:before="120" w:after="120"/>
              <w:rPr>
                <w:rFonts w:ascii="Verdana" w:hAnsi="Verdana"/>
              </w:rPr>
            </w:pPr>
            <w:r w:rsidRPr="00D21A3F">
              <w:rPr>
                <w:rFonts w:ascii="Verdana" w:hAnsi="Verdana"/>
              </w:rPr>
              <w:t>ESCALATION</w:t>
            </w:r>
          </w:p>
        </w:tc>
        <w:tc>
          <w:tcPr>
            <w:tcW w:w="3324" w:type="pct"/>
            <w:gridSpan w:val="4"/>
          </w:tcPr>
          <w:p w14:paraId="761BDCA5" w14:textId="77777777" w:rsidR="00AC51F2" w:rsidRPr="00701498" w:rsidRDefault="00AC51F2" w:rsidP="00D82BB4">
            <w:pPr>
              <w:spacing w:before="120" w:after="120"/>
              <w:rPr>
                <w:rFonts w:ascii="Verdana" w:hAnsi="Verdana"/>
              </w:rPr>
            </w:pPr>
            <w:r w:rsidRPr="00EE0B6F">
              <w:rPr>
                <w:rFonts w:ascii="Verdana" w:hAnsi="Verdana"/>
              </w:rPr>
              <w:t xml:space="preserve">When you have </w:t>
            </w:r>
            <w:r>
              <w:rPr>
                <w:rFonts w:ascii="Verdana" w:hAnsi="Verdana"/>
              </w:rPr>
              <w:t xml:space="preserve">warm </w:t>
            </w:r>
            <w:r w:rsidRPr="00EE0B6F">
              <w:rPr>
                <w:rFonts w:ascii="Verdana" w:hAnsi="Verdana"/>
              </w:rPr>
              <w:t xml:space="preserve">transferred a caller to the </w:t>
            </w:r>
            <w:r w:rsidRPr="00D47DD8">
              <w:rPr>
                <w:rFonts w:ascii="Verdana" w:hAnsi="Verdana"/>
              </w:rPr>
              <w:t>Senior Team</w:t>
            </w:r>
            <w:r w:rsidRPr="00EE0B6F">
              <w:rPr>
                <w:rFonts w:ascii="Verdana" w:hAnsi="Verdana"/>
              </w:rPr>
              <w:t xml:space="preserve"> </w:t>
            </w:r>
            <w:r>
              <w:rPr>
                <w:rFonts w:ascii="Verdana" w:hAnsi="Verdana"/>
              </w:rPr>
              <w:t>as an escalation.</w:t>
            </w:r>
            <w:r w:rsidRPr="00EE0B6F">
              <w:rPr>
                <w:rFonts w:ascii="Verdana" w:hAnsi="Verdana"/>
              </w:rPr>
              <w:t xml:space="preserve"> </w:t>
            </w:r>
          </w:p>
        </w:tc>
      </w:tr>
      <w:tr w:rsidR="00AC51F2" w:rsidRPr="00FF56FA" w14:paraId="5F36687B" w14:textId="77777777" w:rsidTr="004D0E4C">
        <w:trPr>
          <w:trHeight w:val="138"/>
        </w:trPr>
        <w:tc>
          <w:tcPr>
            <w:tcW w:w="493" w:type="pct"/>
            <w:vMerge/>
          </w:tcPr>
          <w:p w14:paraId="03B43F80" w14:textId="77777777" w:rsidR="00AC51F2" w:rsidRDefault="00AC51F2" w:rsidP="00D82BB4">
            <w:pPr>
              <w:jc w:val="center"/>
              <w:rPr>
                <w:rFonts w:ascii="Verdana" w:hAnsi="Verdana"/>
                <w:b/>
              </w:rPr>
            </w:pPr>
          </w:p>
        </w:tc>
        <w:tc>
          <w:tcPr>
            <w:tcW w:w="1183" w:type="pct"/>
          </w:tcPr>
          <w:p w14:paraId="34F4B4B8" w14:textId="77777777" w:rsidR="00AC51F2" w:rsidRPr="00701498" w:rsidRDefault="00AC51F2" w:rsidP="00D82BB4">
            <w:pPr>
              <w:spacing w:before="120" w:after="120"/>
              <w:rPr>
                <w:rFonts w:ascii="Verdana" w:hAnsi="Verdana"/>
              </w:rPr>
            </w:pPr>
            <w:r w:rsidRPr="00D21A3F">
              <w:rPr>
                <w:rFonts w:ascii="Verdana" w:hAnsi="Verdana"/>
              </w:rPr>
              <w:t>TRANSFER CALL</w:t>
            </w:r>
          </w:p>
        </w:tc>
        <w:tc>
          <w:tcPr>
            <w:tcW w:w="3324" w:type="pct"/>
            <w:gridSpan w:val="4"/>
          </w:tcPr>
          <w:p w14:paraId="2AC5B88F" w14:textId="77777777" w:rsidR="00AC51F2" w:rsidRDefault="00AC51F2" w:rsidP="00D82BB4">
            <w:pPr>
              <w:spacing w:before="120" w:after="120"/>
              <w:rPr>
                <w:rFonts w:ascii="Verdana" w:hAnsi="Verdana"/>
              </w:rPr>
            </w:pPr>
            <w:r>
              <w:rPr>
                <w:rFonts w:ascii="Verdana" w:hAnsi="Verdana"/>
              </w:rPr>
              <w:t xml:space="preserve">When </w:t>
            </w:r>
            <w:r w:rsidRPr="00EE0B6F">
              <w:rPr>
                <w:rFonts w:ascii="Verdana" w:hAnsi="Verdana"/>
              </w:rPr>
              <w:t xml:space="preserve">you have transferred the call to </w:t>
            </w:r>
            <w:r>
              <w:rPr>
                <w:rFonts w:ascii="Verdana" w:hAnsi="Verdana"/>
              </w:rPr>
              <w:t xml:space="preserve">another department (Clinical Care, Senior Team, </w:t>
            </w:r>
            <w:r w:rsidRPr="006A01EE">
              <w:rPr>
                <w:rFonts w:ascii="Verdana" w:hAnsi="Verdana"/>
              </w:rPr>
              <w:t>etcetera.</w:t>
            </w:r>
            <w:r>
              <w:rPr>
                <w:rFonts w:ascii="Verdana" w:hAnsi="Verdana"/>
              </w:rPr>
              <w:t>).</w:t>
            </w:r>
            <w:r w:rsidRPr="00EE0B6F">
              <w:rPr>
                <w:rFonts w:ascii="Verdana" w:hAnsi="Verdana"/>
              </w:rPr>
              <w:t xml:space="preserve"> </w:t>
            </w:r>
          </w:p>
          <w:p w14:paraId="7E4604E3" w14:textId="77777777" w:rsidR="00AC51F2" w:rsidRPr="00701498" w:rsidRDefault="00AC51F2" w:rsidP="00D82BB4">
            <w:pPr>
              <w:spacing w:before="120" w:after="120"/>
              <w:rPr>
                <w:rFonts w:ascii="Verdana" w:hAnsi="Verdana"/>
              </w:rPr>
            </w:pPr>
            <w:r w:rsidRPr="00FA003A">
              <w:rPr>
                <w:rFonts w:ascii="Verdana" w:hAnsi="Verdana"/>
                <w:b/>
              </w:rPr>
              <w:t>Note:</w:t>
            </w:r>
            <w:r>
              <w:rPr>
                <w:rFonts w:ascii="Verdana" w:hAnsi="Verdana"/>
              </w:rPr>
              <w:t xml:space="preserve">  </w:t>
            </w:r>
            <w:r w:rsidRPr="009B3E29">
              <w:rPr>
                <w:rFonts w:ascii="Verdana" w:hAnsi="Verdana"/>
              </w:rPr>
              <w:t>When you</w:t>
            </w:r>
            <w:r>
              <w:rPr>
                <w:rFonts w:ascii="Verdana" w:hAnsi="Verdana"/>
              </w:rPr>
              <w:t xml:space="preserve"> have</w:t>
            </w:r>
            <w:r w:rsidRPr="009B3E29">
              <w:rPr>
                <w:rFonts w:ascii="Verdana" w:hAnsi="Verdana"/>
              </w:rPr>
              <w:t xml:space="preserve"> transfer</w:t>
            </w:r>
            <w:r>
              <w:rPr>
                <w:rFonts w:ascii="Verdana" w:hAnsi="Verdana"/>
              </w:rPr>
              <w:t>red</w:t>
            </w:r>
            <w:r w:rsidRPr="009B3E29">
              <w:rPr>
                <w:rFonts w:ascii="Verdana" w:hAnsi="Verdana"/>
              </w:rPr>
              <w:t xml:space="preserve"> the call to any </w:t>
            </w:r>
            <w:r>
              <w:rPr>
                <w:rFonts w:ascii="Verdana" w:hAnsi="Verdana"/>
              </w:rPr>
              <w:t>area; i</w:t>
            </w:r>
            <w:r w:rsidRPr="009B3E29">
              <w:rPr>
                <w:rFonts w:ascii="Verdana" w:hAnsi="Verdana"/>
              </w:rPr>
              <w:t xml:space="preserve">ncluding </w:t>
            </w:r>
            <w:r>
              <w:rPr>
                <w:rFonts w:ascii="Verdana" w:hAnsi="Verdana"/>
              </w:rPr>
              <w:t>the use of C</w:t>
            </w:r>
            <w:r w:rsidRPr="009B3E29">
              <w:rPr>
                <w:rFonts w:ascii="Verdana" w:hAnsi="Verdana"/>
              </w:rPr>
              <w:t>old transfers</w:t>
            </w:r>
            <w:r>
              <w:rPr>
                <w:rFonts w:ascii="Verdana" w:hAnsi="Verdana"/>
              </w:rPr>
              <w:t xml:space="preserve">, </w:t>
            </w:r>
            <w:r w:rsidRPr="009B3E29">
              <w:rPr>
                <w:rFonts w:ascii="Verdana" w:hAnsi="Verdana"/>
              </w:rPr>
              <w:t xml:space="preserve">change </w:t>
            </w:r>
            <w:r>
              <w:rPr>
                <w:rFonts w:ascii="Verdana" w:hAnsi="Verdana"/>
              </w:rPr>
              <w:t xml:space="preserve">the </w:t>
            </w:r>
            <w:r w:rsidRPr="009B3E29">
              <w:rPr>
                <w:rFonts w:ascii="Verdana" w:hAnsi="Verdana"/>
              </w:rPr>
              <w:t xml:space="preserve">disposition </w:t>
            </w:r>
            <w:r>
              <w:rPr>
                <w:rFonts w:ascii="Verdana" w:hAnsi="Verdana"/>
              </w:rPr>
              <w:t>back if needed on the next call.</w:t>
            </w:r>
          </w:p>
        </w:tc>
      </w:tr>
      <w:tr w:rsidR="00AC51F2" w:rsidRPr="00FF56FA" w14:paraId="24D037CE" w14:textId="77777777" w:rsidTr="004D0E4C">
        <w:trPr>
          <w:trHeight w:val="138"/>
        </w:trPr>
        <w:tc>
          <w:tcPr>
            <w:tcW w:w="493" w:type="pct"/>
            <w:vMerge/>
          </w:tcPr>
          <w:p w14:paraId="455325CD" w14:textId="77777777" w:rsidR="00AC51F2" w:rsidRDefault="00AC51F2" w:rsidP="00D82BB4">
            <w:pPr>
              <w:jc w:val="center"/>
              <w:rPr>
                <w:rFonts w:ascii="Verdana" w:hAnsi="Verdana"/>
                <w:b/>
              </w:rPr>
            </w:pPr>
          </w:p>
        </w:tc>
        <w:tc>
          <w:tcPr>
            <w:tcW w:w="1183" w:type="pct"/>
          </w:tcPr>
          <w:p w14:paraId="21DE11A0" w14:textId="77777777" w:rsidR="00AC51F2" w:rsidRPr="00701498" w:rsidRDefault="00AC51F2" w:rsidP="00D82BB4">
            <w:pPr>
              <w:spacing w:before="120" w:after="120"/>
              <w:rPr>
                <w:rFonts w:ascii="Verdana" w:hAnsi="Verdana"/>
              </w:rPr>
            </w:pPr>
            <w:r w:rsidRPr="00D21A3F">
              <w:rPr>
                <w:rFonts w:ascii="Verdana" w:hAnsi="Verdana"/>
              </w:rPr>
              <w:t>TSK SENT TO QUE</w:t>
            </w:r>
          </w:p>
        </w:tc>
        <w:tc>
          <w:tcPr>
            <w:tcW w:w="3324" w:type="pct"/>
            <w:gridSpan w:val="4"/>
          </w:tcPr>
          <w:p w14:paraId="5F56ED08" w14:textId="77777777" w:rsidR="00AC51F2" w:rsidRPr="00701498" w:rsidRDefault="00AC51F2" w:rsidP="00D82BB4">
            <w:pPr>
              <w:spacing w:before="120" w:after="120"/>
              <w:rPr>
                <w:rFonts w:ascii="Verdana" w:hAnsi="Verdana"/>
              </w:rPr>
            </w:pPr>
            <w:r w:rsidRPr="00A87BAE">
              <w:rPr>
                <w:rFonts w:ascii="Verdana" w:hAnsi="Verdana"/>
                <w:b/>
              </w:rPr>
              <w:t>CCR:</w:t>
            </w:r>
            <w:r>
              <w:rPr>
                <w:rFonts w:ascii="Verdana" w:hAnsi="Verdana"/>
                <w:bCs/>
              </w:rPr>
              <w:t xml:space="preserve">  Do not use.</w:t>
            </w:r>
          </w:p>
        </w:tc>
      </w:tr>
      <w:tr w:rsidR="00AC51F2" w:rsidRPr="00FF56FA" w14:paraId="2A3DB890" w14:textId="77777777" w:rsidTr="004D0E4C">
        <w:trPr>
          <w:trHeight w:val="138"/>
        </w:trPr>
        <w:tc>
          <w:tcPr>
            <w:tcW w:w="493" w:type="pct"/>
            <w:vMerge/>
          </w:tcPr>
          <w:p w14:paraId="62F9A2E4" w14:textId="77777777" w:rsidR="00AC51F2" w:rsidRDefault="00AC51F2" w:rsidP="00D82BB4">
            <w:pPr>
              <w:jc w:val="center"/>
              <w:rPr>
                <w:rFonts w:ascii="Verdana" w:hAnsi="Verdana"/>
                <w:b/>
              </w:rPr>
            </w:pPr>
          </w:p>
        </w:tc>
        <w:tc>
          <w:tcPr>
            <w:tcW w:w="1183" w:type="pct"/>
          </w:tcPr>
          <w:p w14:paraId="1DEAE27E" w14:textId="77777777" w:rsidR="00AC51F2" w:rsidRPr="00701498" w:rsidRDefault="00AC51F2" w:rsidP="00D82BB4">
            <w:pPr>
              <w:spacing w:before="120" w:after="120"/>
              <w:rPr>
                <w:rFonts w:ascii="Verdana" w:hAnsi="Verdana"/>
              </w:rPr>
            </w:pPr>
            <w:r w:rsidRPr="00D21A3F">
              <w:rPr>
                <w:rFonts w:ascii="Verdana" w:hAnsi="Verdana"/>
              </w:rPr>
              <w:t>REACH OUT</w:t>
            </w:r>
          </w:p>
        </w:tc>
        <w:tc>
          <w:tcPr>
            <w:tcW w:w="3324" w:type="pct"/>
            <w:gridSpan w:val="4"/>
          </w:tcPr>
          <w:p w14:paraId="56FFB132" w14:textId="77777777" w:rsidR="00AC51F2" w:rsidRPr="00701498" w:rsidRDefault="00AC51F2" w:rsidP="00D82BB4">
            <w:pPr>
              <w:spacing w:before="120" w:after="120"/>
              <w:rPr>
                <w:rFonts w:ascii="Verdana" w:hAnsi="Verdana"/>
              </w:rPr>
            </w:pPr>
            <w:r>
              <w:rPr>
                <w:rFonts w:ascii="Verdana" w:hAnsi="Verdana"/>
              </w:rPr>
              <w:t>When you have c</w:t>
            </w:r>
            <w:r w:rsidRPr="00EE0B6F">
              <w:rPr>
                <w:rFonts w:ascii="Verdana" w:hAnsi="Verdana"/>
              </w:rPr>
              <w:t>ompleted</w:t>
            </w:r>
            <w:r>
              <w:rPr>
                <w:rFonts w:ascii="Verdana" w:hAnsi="Verdana"/>
              </w:rPr>
              <w:t xml:space="preserve"> </w:t>
            </w:r>
            <w:r w:rsidRPr="00EE0B6F">
              <w:rPr>
                <w:rFonts w:ascii="Verdana" w:hAnsi="Verdana"/>
              </w:rPr>
              <w:t>an outbound call or email to a member, not in response to a previous inquiry</w:t>
            </w:r>
            <w:r>
              <w:rPr>
                <w:rFonts w:ascii="Verdana" w:hAnsi="Verdana"/>
              </w:rPr>
              <w:t>.</w:t>
            </w:r>
            <w:r w:rsidRPr="00EE0B6F">
              <w:rPr>
                <w:rFonts w:ascii="Verdana" w:hAnsi="Verdana"/>
              </w:rPr>
              <w:t xml:space="preserve"> </w:t>
            </w:r>
          </w:p>
        </w:tc>
      </w:tr>
      <w:tr w:rsidR="00AC51F2" w:rsidRPr="00FF56FA" w14:paraId="64A6FED2" w14:textId="77777777" w:rsidTr="004D0E4C">
        <w:trPr>
          <w:trHeight w:val="138"/>
        </w:trPr>
        <w:tc>
          <w:tcPr>
            <w:tcW w:w="493" w:type="pct"/>
            <w:vMerge/>
          </w:tcPr>
          <w:p w14:paraId="1CDE2749" w14:textId="77777777" w:rsidR="00AC51F2" w:rsidRDefault="00AC51F2" w:rsidP="00D82BB4">
            <w:pPr>
              <w:jc w:val="center"/>
              <w:rPr>
                <w:rFonts w:ascii="Verdana" w:hAnsi="Verdana"/>
                <w:b/>
              </w:rPr>
            </w:pPr>
          </w:p>
        </w:tc>
        <w:tc>
          <w:tcPr>
            <w:tcW w:w="1183" w:type="pct"/>
          </w:tcPr>
          <w:p w14:paraId="1195CD20" w14:textId="77777777" w:rsidR="00AC51F2" w:rsidRPr="00701498" w:rsidRDefault="00AC51F2" w:rsidP="00D82BB4">
            <w:pPr>
              <w:spacing w:before="120" w:after="120"/>
              <w:rPr>
                <w:rFonts w:ascii="Verdana" w:hAnsi="Verdana"/>
              </w:rPr>
            </w:pPr>
            <w:r>
              <w:rPr>
                <w:rFonts w:ascii="Verdana" w:hAnsi="Verdana"/>
              </w:rPr>
              <w:t xml:space="preserve">ADOPT A CUSTOMR  </w:t>
            </w:r>
          </w:p>
        </w:tc>
        <w:tc>
          <w:tcPr>
            <w:tcW w:w="3324" w:type="pct"/>
            <w:gridSpan w:val="4"/>
          </w:tcPr>
          <w:p w14:paraId="3AEB018B" w14:textId="77777777" w:rsidR="00AC51F2" w:rsidRPr="00701498" w:rsidRDefault="00AC51F2" w:rsidP="00D82BB4">
            <w:pPr>
              <w:spacing w:before="120" w:after="120"/>
              <w:rPr>
                <w:rFonts w:ascii="Verdana" w:hAnsi="Verdana"/>
              </w:rPr>
            </w:pPr>
            <w:r w:rsidRPr="00A87BAE">
              <w:rPr>
                <w:rFonts w:ascii="Verdana" w:hAnsi="Verdana"/>
                <w:b/>
              </w:rPr>
              <w:t>CCR:</w:t>
            </w:r>
            <w:r>
              <w:rPr>
                <w:rFonts w:ascii="Verdana" w:hAnsi="Verdana"/>
                <w:bCs/>
              </w:rPr>
              <w:t xml:space="preserve">  Do not use.</w:t>
            </w:r>
          </w:p>
        </w:tc>
      </w:tr>
      <w:tr w:rsidR="00AC51F2" w:rsidRPr="00FF56FA" w14:paraId="33C21316" w14:textId="77777777" w:rsidTr="004D0E4C">
        <w:trPr>
          <w:trHeight w:val="138"/>
        </w:trPr>
        <w:tc>
          <w:tcPr>
            <w:tcW w:w="493" w:type="pct"/>
            <w:vMerge/>
          </w:tcPr>
          <w:p w14:paraId="758AA982" w14:textId="77777777" w:rsidR="00AC51F2" w:rsidRDefault="00AC51F2" w:rsidP="00D82BB4">
            <w:pPr>
              <w:jc w:val="center"/>
              <w:rPr>
                <w:rFonts w:ascii="Verdana" w:hAnsi="Verdana"/>
                <w:b/>
              </w:rPr>
            </w:pPr>
          </w:p>
        </w:tc>
        <w:tc>
          <w:tcPr>
            <w:tcW w:w="1183" w:type="pct"/>
          </w:tcPr>
          <w:p w14:paraId="6395DDA8" w14:textId="77777777" w:rsidR="00AC51F2" w:rsidRPr="00701498" w:rsidRDefault="00AC51F2" w:rsidP="00D82BB4">
            <w:pPr>
              <w:spacing w:before="120" w:after="120"/>
              <w:rPr>
                <w:rFonts w:ascii="Verdana" w:hAnsi="Verdana"/>
              </w:rPr>
            </w:pPr>
            <w:r>
              <w:rPr>
                <w:rFonts w:ascii="Verdana" w:hAnsi="Verdana"/>
              </w:rPr>
              <w:t>RESEARCH</w:t>
            </w:r>
          </w:p>
        </w:tc>
        <w:tc>
          <w:tcPr>
            <w:tcW w:w="3324" w:type="pct"/>
            <w:gridSpan w:val="4"/>
          </w:tcPr>
          <w:p w14:paraId="07655292" w14:textId="77777777" w:rsidR="00AC51F2" w:rsidRDefault="00AC51F2" w:rsidP="00D82BB4">
            <w:pPr>
              <w:spacing w:before="120" w:after="120"/>
              <w:rPr>
                <w:rFonts w:ascii="Verdana" w:hAnsi="Verdana"/>
              </w:rPr>
            </w:pPr>
            <w:r w:rsidRPr="00EE0B6F">
              <w:rPr>
                <w:rFonts w:ascii="Verdana" w:hAnsi="Verdana"/>
              </w:rPr>
              <w:t>When you have entered the incorrect account</w:t>
            </w:r>
            <w:r>
              <w:rPr>
                <w:rFonts w:ascii="Verdana" w:hAnsi="Verdana"/>
              </w:rPr>
              <w:t xml:space="preserve"> and</w:t>
            </w:r>
            <w:r w:rsidRPr="00EE0B6F">
              <w:rPr>
                <w:rFonts w:ascii="Verdana" w:hAnsi="Verdana"/>
              </w:rPr>
              <w:t xml:space="preserve"> </w:t>
            </w:r>
            <w:r>
              <w:rPr>
                <w:rFonts w:ascii="Verdana" w:hAnsi="Verdana"/>
              </w:rPr>
              <w:t xml:space="preserve">are </w:t>
            </w:r>
            <w:r w:rsidRPr="00EE0B6F">
              <w:rPr>
                <w:rFonts w:ascii="Verdana" w:hAnsi="Verdana"/>
              </w:rPr>
              <w:t>utilizing a UID to assist a membe</w:t>
            </w:r>
            <w:r>
              <w:rPr>
                <w:rFonts w:ascii="Verdana" w:hAnsi="Verdana"/>
              </w:rPr>
              <w:t>r.</w:t>
            </w:r>
            <w:r w:rsidRPr="00EE0B6F">
              <w:rPr>
                <w:rFonts w:ascii="Verdana" w:hAnsi="Verdana"/>
              </w:rPr>
              <w:t xml:space="preserve"> </w:t>
            </w:r>
          </w:p>
          <w:p w14:paraId="551D6B07" w14:textId="77777777" w:rsidR="00AC51F2" w:rsidRPr="002D3F6E" w:rsidRDefault="00AC51F2" w:rsidP="00D82BB4">
            <w:pPr>
              <w:spacing w:before="120" w:after="120"/>
              <w:rPr>
                <w:rFonts w:ascii="Verdana" w:hAnsi="Verdana"/>
                <w:bCs/>
              </w:rPr>
            </w:pPr>
            <w:r w:rsidRPr="002D3F6E">
              <w:rPr>
                <w:rFonts w:ascii="Verdana" w:hAnsi="Verdana"/>
                <w:bCs/>
              </w:rPr>
              <w:t xml:space="preserve">or </w:t>
            </w:r>
          </w:p>
          <w:p w14:paraId="649FCA07" w14:textId="77777777" w:rsidR="00AC51F2" w:rsidRDefault="00AC51F2" w:rsidP="00D82BB4">
            <w:pPr>
              <w:spacing w:before="120" w:after="120"/>
              <w:rPr>
                <w:rFonts w:ascii="Verdana" w:hAnsi="Verdana"/>
              </w:rPr>
            </w:pPr>
            <w:r>
              <w:rPr>
                <w:rFonts w:ascii="Verdana" w:hAnsi="Verdana"/>
              </w:rPr>
              <w:t>I</w:t>
            </w:r>
            <w:r w:rsidRPr="00EE0B6F">
              <w:rPr>
                <w:rFonts w:ascii="Verdana" w:hAnsi="Verdana"/>
              </w:rPr>
              <w:t>f you are completing research prior to following up with a member</w:t>
            </w:r>
            <w:r>
              <w:rPr>
                <w:rFonts w:ascii="Verdana" w:hAnsi="Verdana"/>
              </w:rPr>
              <w:t xml:space="preserve"> without someone on the line.</w:t>
            </w:r>
          </w:p>
          <w:p w14:paraId="61164A41" w14:textId="77777777" w:rsidR="00AC51F2" w:rsidRDefault="00AC51F2" w:rsidP="00D82BB4">
            <w:pPr>
              <w:spacing w:before="120" w:after="120"/>
              <w:rPr>
                <w:rFonts w:ascii="Verdana" w:hAnsi="Verdana"/>
              </w:rPr>
            </w:pPr>
          </w:p>
          <w:p w14:paraId="2F2B860B" w14:textId="77777777" w:rsidR="00AC51F2" w:rsidRPr="00701498" w:rsidRDefault="00AC51F2" w:rsidP="00D82BB4">
            <w:pPr>
              <w:spacing w:before="120" w:after="120"/>
              <w:rPr>
                <w:rFonts w:ascii="Verdana" w:hAnsi="Verdana"/>
              </w:rPr>
            </w:pPr>
            <w:r>
              <w:rPr>
                <w:rFonts w:ascii="Verdana" w:hAnsi="Verdana"/>
                <w:noProof/>
              </w:rPr>
              <w:drawing>
                <wp:inline distT="0" distB="0" distL="0" distR="0" wp14:anchorId="0D5A4C98" wp14:editId="5C392C1F">
                  <wp:extent cx="238095" cy="20952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ascii="Verdana" w:hAnsi="Verdana"/>
              </w:rPr>
              <w:t xml:space="preserve"> </w:t>
            </w:r>
            <w:bookmarkStart w:id="34" w:name="OLE_LINK86"/>
            <w:bookmarkStart w:id="35" w:name="OLE_LINK4"/>
            <w:r>
              <w:rPr>
                <w:rFonts w:ascii="Verdana" w:hAnsi="Verdana"/>
              </w:rPr>
              <w:t xml:space="preserve">If selecting Research </w:t>
            </w:r>
            <w:bookmarkEnd w:id="34"/>
            <w:r>
              <w:rPr>
                <w:rFonts w:ascii="Verdana" w:hAnsi="Verdana"/>
              </w:rPr>
              <w:t xml:space="preserve">as your Disposition, change the Form of Contact as the system does not automatically make this selection.  </w:t>
            </w:r>
            <w:bookmarkEnd w:id="35"/>
          </w:p>
        </w:tc>
      </w:tr>
      <w:tr w:rsidR="00AC51F2" w:rsidRPr="00FF56FA" w14:paraId="79C07DC0" w14:textId="77777777" w:rsidTr="004D0E4C">
        <w:trPr>
          <w:trHeight w:val="138"/>
        </w:trPr>
        <w:tc>
          <w:tcPr>
            <w:tcW w:w="493" w:type="pct"/>
            <w:vMerge/>
          </w:tcPr>
          <w:p w14:paraId="37630A96" w14:textId="77777777" w:rsidR="00AC51F2" w:rsidRDefault="00AC51F2" w:rsidP="00D82BB4">
            <w:pPr>
              <w:jc w:val="center"/>
              <w:rPr>
                <w:rFonts w:ascii="Verdana" w:hAnsi="Verdana"/>
                <w:b/>
              </w:rPr>
            </w:pPr>
          </w:p>
        </w:tc>
        <w:tc>
          <w:tcPr>
            <w:tcW w:w="1183" w:type="pct"/>
          </w:tcPr>
          <w:p w14:paraId="6D99DCEE" w14:textId="77777777" w:rsidR="00AC51F2" w:rsidRPr="00701498" w:rsidRDefault="00AC51F2" w:rsidP="00D82BB4">
            <w:pPr>
              <w:spacing w:before="120" w:after="120"/>
              <w:rPr>
                <w:rFonts w:ascii="Verdana" w:hAnsi="Verdana"/>
              </w:rPr>
            </w:pPr>
            <w:r w:rsidRPr="00D21A3F">
              <w:rPr>
                <w:rFonts w:ascii="Verdana" w:hAnsi="Verdana"/>
              </w:rPr>
              <w:t>FOLLOW-UP</w:t>
            </w:r>
          </w:p>
        </w:tc>
        <w:tc>
          <w:tcPr>
            <w:tcW w:w="3324" w:type="pct"/>
            <w:gridSpan w:val="4"/>
          </w:tcPr>
          <w:p w14:paraId="42BD7864" w14:textId="77777777" w:rsidR="00AC51F2" w:rsidRPr="00701498" w:rsidRDefault="00AC51F2" w:rsidP="00D82BB4">
            <w:pPr>
              <w:spacing w:before="120" w:after="120"/>
              <w:rPr>
                <w:rFonts w:ascii="Verdana" w:hAnsi="Verdana"/>
              </w:rPr>
            </w:pPr>
            <w:r w:rsidRPr="00EE0B6F">
              <w:rPr>
                <w:rFonts w:ascii="Verdana" w:hAnsi="Verdana"/>
              </w:rPr>
              <w:t>Contacting the member with a question or resolution after a previous interaction/inquiry</w:t>
            </w:r>
            <w:r>
              <w:rPr>
                <w:rFonts w:ascii="Verdana" w:hAnsi="Verdana"/>
              </w:rPr>
              <w:t>.</w:t>
            </w:r>
            <w:r w:rsidRPr="00EE0B6F">
              <w:rPr>
                <w:rFonts w:ascii="Verdana" w:hAnsi="Verdana"/>
              </w:rPr>
              <w:t xml:space="preserve"> </w:t>
            </w:r>
          </w:p>
        </w:tc>
      </w:tr>
      <w:tr w:rsidR="00AC51F2" w:rsidRPr="00FF56FA" w14:paraId="14DD5D57" w14:textId="77777777" w:rsidTr="004D0E4C">
        <w:trPr>
          <w:trHeight w:val="138"/>
        </w:trPr>
        <w:tc>
          <w:tcPr>
            <w:tcW w:w="493" w:type="pct"/>
            <w:vMerge/>
          </w:tcPr>
          <w:p w14:paraId="68A51E64" w14:textId="77777777" w:rsidR="00AC51F2" w:rsidRDefault="00AC51F2" w:rsidP="00D82BB4">
            <w:pPr>
              <w:jc w:val="center"/>
              <w:rPr>
                <w:rFonts w:ascii="Verdana" w:hAnsi="Verdana"/>
                <w:b/>
              </w:rPr>
            </w:pPr>
          </w:p>
        </w:tc>
        <w:tc>
          <w:tcPr>
            <w:tcW w:w="1183" w:type="pct"/>
          </w:tcPr>
          <w:p w14:paraId="218BD50C" w14:textId="77777777" w:rsidR="00AC51F2" w:rsidRPr="00701498" w:rsidRDefault="00AC51F2" w:rsidP="00D82BB4">
            <w:pPr>
              <w:spacing w:before="120" w:after="120"/>
              <w:rPr>
                <w:rFonts w:ascii="Verdana" w:hAnsi="Verdana"/>
              </w:rPr>
            </w:pPr>
            <w:r w:rsidRPr="00D21A3F">
              <w:rPr>
                <w:rFonts w:ascii="Verdana" w:hAnsi="Verdana"/>
              </w:rPr>
              <w:t>SRT JOB ASST</w:t>
            </w:r>
          </w:p>
        </w:tc>
        <w:tc>
          <w:tcPr>
            <w:tcW w:w="3324" w:type="pct"/>
            <w:gridSpan w:val="4"/>
          </w:tcPr>
          <w:p w14:paraId="0C78E45C" w14:textId="77777777" w:rsidR="00AC51F2" w:rsidRPr="00C14F4F" w:rsidRDefault="00AC51F2" w:rsidP="00D82BB4">
            <w:pPr>
              <w:spacing w:before="120" w:after="120"/>
              <w:rPr>
                <w:rFonts w:ascii="Verdana" w:hAnsi="Verdana"/>
                <w:bCs/>
              </w:rPr>
            </w:pPr>
            <w:r w:rsidRPr="00A87BAE">
              <w:rPr>
                <w:rFonts w:ascii="Verdana" w:hAnsi="Verdana"/>
                <w:b/>
              </w:rPr>
              <w:t>CCR:</w:t>
            </w:r>
            <w:r>
              <w:rPr>
                <w:rFonts w:ascii="Verdana" w:hAnsi="Verdana"/>
                <w:bCs/>
              </w:rPr>
              <w:t xml:space="preserve">  Do not use</w:t>
            </w:r>
          </w:p>
        </w:tc>
      </w:tr>
      <w:tr w:rsidR="00AC51F2" w:rsidRPr="00FF56FA" w14:paraId="209B8BE0" w14:textId="77777777" w:rsidTr="004D0E4C">
        <w:trPr>
          <w:trHeight w:val="138"/>
        </w:trPr>
        <w:tc>
          <w:tcPr>
            <w:tcW w:w="493" w:type="pct"/>
            <w:vMerge/>
          </w:tcPr>
          <w:p w14:paraId="0B5283C3" w14:textId="77777777" w:rsidR="00AC51F2" w:rsidRDefault="00AC51F2" w:rsidP="00D82BB4">
            <w:pPr>
              <w:jc w:val="center"/>
              <w:rPr>
                <w:rFonts w:ascii="Verdana" w:hAnsi="Verdana"/>
                <w:b/>
              </w:rPr>
            </w:pPr>
          </w:p>
        </w:tc>
        <w:tc>
          <w:tcPr>
            <w:tcW w:w="1183" w:type="pct"/>
          </w:tcPr>
          <w:p w14:paraId="7795894F" w14:textId="77777777" w:rsidR="00AC51F2" w:rsidRPr="00D21A3F" w:rsidRDefault="00AC51F2" w:rsidP="00D82BB4">
            <w:pPr>
              <w:spacing w:before="120" w:after="120"/>
              <w:rPr>
                <w:rFonts w:ascii="Verdana" w:hAnsi="Verdana"/>
              </w:rPr>
            </w:pPr>
            <w:r w:rsidRPr="00D21A3F">
              <w:rPr>
                <w:rFonts w:ascii="Verdana" w:hAnsi="Verdana"/>
              </w:rPr>
              <w:t>SRT PROC ASST</w:t>
            </w:r>
          </w:p>
        </w:tc>
        <w:tc>
          <w:tcPr>
            <w:tcW w:w="3324" w:type="pct"/>
            <w:gridSpan w:val="4"/>
          </w:tcPr>
          <w:p w14:paraId="3EC181C1" w14:textId="77777777" w:rsidR="00AC51F2" w:rsidRPr="00C14F4F" w:rsidRDefault="00AC51F2" w:rsidP="00D82BB4">
            <w:pPr>
              <w:spacing w:before="120" w:after="120"/>
              <w:rPr>
                <w:rFonts w:ascii="Verdana" w:hAnsi="Verdana"/>
                <w:bCs/>
              </w:rPr>
            </w:pPr>
            <w:bookmarkStart w:id="36" w:name="OLE_LINK7"/>
            <w:r w:rsidRPr="00A87BAE">
              <w:rPr>
                <w:rFonts w:ascii="Verdana" w:hAnsi="Verdana"/>
                <w:b/>
              </w:rPr>
              <w:t>CCR:</w:t>
            </w:r>
            <w:r>
              <w:rPr>
                <w:rFonts w:ascii="Verdana" w:hAnsi="Verdana"/>
                <w:bCs/>
              </w:rPr>
              <w:t xml:space="preserve">  Do not use</w:t>
            </w:r>
            <w:bookmarkEnd w:id="36"/>
          </w:p>
        </w:tc>
      </w:tr>
      <w:tr w:rsidR="00AC51F2" w:rsidRPr="00FF56FA" w14:paraId="1CF16641" w14:textId="77777777" w:rsidTr="004D0E4C">
        <w:trPr>
          <w:trHeight w:val="138"/>
        </w:trPr>
        <w:tc>
          <w:tcPr>
            <w:tcW w:w="493" w:type="pct"/>
            <w:vMerge/>
          </w:tcPr>
          <w:p w14:paraId="0A51E426" w14:textId="77777777" w:rsidR="00AC51F2" w:rsidRDefault="00AC51F2" w:rsidP="00D82BB4">
            <w:pPr>
              <w:jc w:val="center"/>
              <w:rPr>
                <w:rFonts w:ascii="Verdana" w:hAnsi="Verdana"/>
                <w:b/>
              </w:rPr>
            </w:pPr>
          </w:p>
        </w:tc>
        <w:tc>
          <w:tcPr>
            <w:tcW w:w="1183" w:type="pct"/>
          </w:tcPr>
          <w:p w14:paraId="02AA3C22" w14:textId="77777777" w:rsidR="00AC51F2" w:rsidRPr="00D21A3F" w:rsidRDefault="00AC51F2" w:rsidP="00D82BB4">
            <w:pPr>
              <w:spacing w:before="120" w:after="120"/>
              <w:rPr>
                <w:rFonts w:ascii="Verdana" w:hAnsi="Verdana"/>
              </w:rPr>
            </w:pPr>
            <w:r>
              <w:rPr>
                <w:rFonts w:ascii="Verdana" w:hAnsi="Verdana"/>
              </w:rPr>
              <w:t>SRT ONLY ESC</w:t>
            </w:r>
          </w:p>
        </w:tc>
        <w:tc>
          <w:tcPr>
            <w:tcW w:w="3324" w:type="pct"/>
            <w:gridSpan w:val="4"/>
          </w:tcPr>
          <w:p w14:paraId="57D18BEA" w14:textId="77777777" w:rsidR="00AC51F2" w:rsidRPr="00A87BAE" w:rsidRDefault="00AC51F2" w:rsidP="00D82BB4">
            <w:pPr>
              <w:spacing w:before="120" w:after="120"/>
              <w:rPr>
                <w:rFonts w:ascii="Verdana" w:hAnsi="Verdana"/>
                <w:b/>
              </w:rPr>
            </w:pPr>
            <w:r>
              <w:rPr>
                <w:rFonts w:ascii="Verdana" w:hAnsi="Verdana"/>
                <w:b/>
              </w:rPr>
              <w:t>CCR:</w:t>
            </w:r>
            <w:r>
              <w:rPr>
                <w:rFonts w:ascii="Verdana" w:hAnsi="Verdana"/>
                <w:bCs/>
              </w:rPr>
              <w:t xml:space="preserve">  Do not use</w:t>
            </w:r>
          </w:p>
        </w:tc>
      </w:tr>
      <w:tr w:rsidR="00AC51F2" w:rsidRPr="00FF56FA" w14:paraId="18FDD466" w14:textId="77777777" w:rsidTr="004D0E4C">
        <w:trPr>
          <w:trHeight w:val="138"/>
        </w:trPr>
        <w:tc>
          <w:tcPr>
            <w:tcW w:w="493" w:type="pct"/>
            <w:vMerge/>
          </w:tcPr>
          <w:p w14:paraId="73EC98B6" w14:textId="77777777" w:rsidR="00AC51F2" w:rsidRDefault="00AC51F2" w:rsidP="00D82BB4">
            <w:pPr>
              <w:jc w:val="center"/>
              <w:rPr>
                <w:rFonts w:ascii="Verdana" w:hAnsi="Verdana"/>
                <w:b/>
              </w:rPr>
            </w:pPr>
          </w:p>
        </w:tc>
        <w:tc>
          <w:tcPr>
            <w:tcW w:w="1183" w:type="pct"/>
          </w:tcPr>
          <w:p w14:paraId="56AB7ACC" w14:textId="77777777" w:rsidR="00AC51F2" w:rsidRPr="00D21A3F" w:rsidRDefault="00AC51F2" w:rsidP="00D82BB4">
            <w:pPr>
              <w:spacing w:before="120" w:after="120"/>
              <w:rPr>
                <w:rFonts w:ascii="Verdana" w:hAnsi="Verdana"/>
              </w:rPr>
            </w:pPr>
            <w:r w:rsidRPr="00D21A3F">
              <w:rPr>
                <w:rFonts w:ascii="Verdana" w:hAnsi="Verdana"/>
              </w:rPr>
              <w:t>ERU/CASE COORD</w:t>
            </w:r>
          </w:p>
        </w:tc>
        <w:tc>
          <w:tcPr>
            <w:tcW w:w="3324" w:type="pct"/>
            <w:gridSpan w:val="4"/>
          </w:tcPr>
          <w:p w14:paraId="0B92C78B" w14:textId="77777777" w:rsidR="00AC51F2" w:rsidRPr="00C14F4F" w:rsidRDefault="00AC51F2" w:rsidP="00D82BB4">
            <w:pPr>
              <w:spacing w:before="120" w:after="120"/>
              <w:rPr>
                <w:rFonts w:ascii="Verdana" w:hAnsi="Verdana"/>
                <w:bCs/>
              </w:rPr>
            </w:pPr>
            <w:r w:rsidRPr="00A87BAE">
              <w:rPr>
                <w:rFonts w:ascii="Verdana" w:hAnsi="Verdana"/>
                <w:b/>
              </w:rPr>
              <w:t>CCR:</w:t>
            </w:r>
            <w:r>
              <w:rPr>
                <w:rFonts w:ascii="Verdana" w:hAnsi="Verdana"/>
                <w:bCs/>
              </w:rPr>
              <w:t xml:space="preserve">  Do not use.</w:t>
            </w:r>
          </w:p>
        </w:tc>
      </w:tr>
      <w:tr w:rsidR="00AC51F2" w:rsidRPr="00FF56FA" w14:paraId="7F2ECEF8" w14:textId="77777777" w:rsidTr="004D0E4C">
        <w:tc>
          <w:tcPr>
            <w:tcW w:w="493" w:type="pct"/>
          </w:tcPr>
          <w:p w14:paraId="5CCA09AC" w14:textId="77777777" w:rsidR="00AC51F2" w:rsidRDefault="00AC51F2" w:rsidP="00D5164B">
            <w:pPr>
              <w:spacing w:before="120" w:after="120"/>
              <w:jc w:val="center"/>
              <w:rPr>
                <w:rFonts w:ascii="Verdana" w:hAnsi="Verdana"/>
                <w:b/>
              </w:rPr>
            </w:pPr>
            <w:r>
              <w:rPr>
                <w:rFonts w:ascii="Verdana" w:hAnsi="Verdana"/>
                <w:b/>
              </w:rPr>
              <w:t>3</w:t>
            </w:r>
          </w:p>
        </w:tc>
        <w:tc>
          <w:tcPr>
            <w:tcW w:w="4507" w:type="pct"/>
            <w:gridSpan w:val="5"/>
          </w:tcPr>
          <w:p w14:paraId="6DD9D650" w14:textId="77777777" w:rsidR="00AC51F2" w:rsidRDefault="00AC51F2" w:rsidP="00D5164B">
            <w:pPr>
              <w:pStyle w:val="NormalWeb"/>
              <w:numPr>
                <w:ilvl w:val="0"/>
                <w:numId w:val="39"/>
              </w:numPr>
              <w:spacing w:before="120" w:beforeAutospacing="0" w:after="120" w:afterAutospacing="0"/>
              <w:rPr>
                <w:color w:val="000000"/>
                <w:sz w:val="27"/>
                <w:szCs w:val="27"/>
              </w:rPr>
            </w:pPr>
            <w:r>
              <w:rPr>
                <w:rFonts w:ascii="Verdana" w:hAnsi="Verdana"/>
                <w:color w:val="000000"/>
              </w:rPr>
              <w:t>Copy and Paste the Cresta generated call summary notes to PeopleSafe.</w:t>
            </w:r>
          </w:p>
          <w:p w14:paraId="58FFB6FE" w14:textId="77777777" w:rsidR="00AC51F2" w:rsidRDefault="00AC51F2" w:rsidP="00D5164B">
            <w:pPr>
              <w:pStyle w:val="NormalWeb"/>
              <w:spacing w:before="120" w:beforeAutospacing="0" w:after="120" w:afterAutospacing="0"/>
              <w:ind w:firstLine="90"/>
              <w:rPr>
                <w:color w:val="000000"/>
                <w:sz w:val="27"/>
                <w:szCs w:val="27"/>
              </w:rPr>
            </w:pPr>
          </w:p>
          <w:p w14:paraId="651C18E5" w14:textId="77777777" w:rsidR="00AC51F2" w:rsidRDefault="00AC51F2" w:rsidP="00D5164B">
            <w:pPr>
              <w:pStyle w:val="NormalWeb"/>
              <w:spacing w:before="120" w:beforeAutospacing="0" w:after="120" w:afterAutospacing="0"/>
              <w:ind w:left="360"/>
              <w:rPr>
                <w:color w:val="000000"/>
                <w:sz w:val="27"/>
                <w:szCs w:val="27"/>
              </w:rPr>
            </w:pPr>
            <w:r>
              <w:rPr>
                <w:rFonts w:ascii="Verdana" w:hAnsi="Verdana"/>
                <w:noProof/>
                <w:color w:val="000000"/>
              </w:rPr>
              <w:drawing>
                <wp:inline distT="0" distB="0" distL="0" distR="0" wp14:anchorId="78FD5711" wp14:editId="2A020FB4">
                  <wp:extent cx="238095" cy="209524"/>
                  <wp:effectExtent l="0" t="0" r="0" b="635"/>
                  <wp:docPr id="57242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25425" name="Picture 572425425"/>
                          <pic:cNvPicPr/>
                        </pic:nvPicPr>
                        <pic:blipFill>
                          <a:blip r:embed="rId10">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ascii="Verdana" w:hAnsi="Verdana"/>
                <w:color w:val="000000"/>
              </w:rPr>
              <w:t xml:space="preserve"> Do not revise the auto generated notes before copying and pasting them to PeopleSafe.</w:t>
            </w:r>
          </w:p>
          <w:p w14:paraId="01F3F53E" w14:textId="77777777" w:rsidR="00AC51F2" w:rsidRDefault="00AC51F2" w:rsidP="00D5164B">
            <w:pPr>
              <w:pStyle w:val="NormalWeb"/>
              <w:spacing w:before="120" w:beforeAutospacing="0" w:after="120" w:afterAutospacing="0"/>
              <w:ind w:firstLine="75"/>
              <w:jc w:val="both"/>
              <w:rPr>
                <w:color w:val="000000"/>
                <w:sz w:val="27"/>
                <w:szCs w:val="27"/>
              </w:rPr>
            </w:pPr>
          </w:p>
          <w:p w14:paraId="0713FC28" w14:textId="77777777" w:rsidR="00AC51F2" w:rsidRDefault="00AC51F2" w:rsidP="00D5164B">
            <w:pPr>
              <w:pStyle w:val="NormalWeb"/>
              <w:numPr>
                <w:ilvl w:val="0"/>
                <w:numId w:val="39"/>
              </w:numPr>
              <w:spacing w:before="120" w:beforeAutospacing="0" w:after="120" w:afterAutospacing="0"/>
              <w:jc w:val="both"/>
              <w:rPr>
                <w:color w:val="000000"/>
                <w:sz w:val="27"/>
                <w:szCs w:val="27"/>
              </w:rPr>
            </w:pPr>
            <w:r>
              <w:rPr>
                <w:rFonts w:ascii="Verdana" w:hAnsi="Verdana"/>
                <w:color w:val="000000"/>
              </w:rPr>
              <w:t>After selecting “</w:t>
            </w:r>
            <w:r w:rsidRPr="00DF2DC5">
              <w:rPr>
                <w:rFonts w:ascii="Verdana" w:hAnsi="Verdana"/>
                <w:b/>
                <w:bCs/>
                <w:color w:val="000000"/>
              </w:rPr>
              <w:t>Capture Activity</w:t>
            </w:r>
            <w:r>
              <w:rPr>
                <w:rFonts w:ascii="Verdana" w:hAnsi="Verdana"/>
                <w:color w:val="000000"/>
              </w:rPr>
              <w:t xml:space="preserve">” button, paste the Call Summarization Notes from Cresta tool in the </w:t>
            </w:r>
            <w:r w:rsidRPr="00DF243D">
              <w:rPr>
                <w:rFonts w:ascii="Verdana" w:hAnsi="Verdana"/>
                <w:color w:val="000000"/>
              </w:rPr>
              <w:t>Activity Logs Notes:</w:t>
            </w:r>
            <w:r>
              <w:rPr>
                <w:rFonts w:ascii="Verdana" w:hAnsi="Verdana"/>
                <w:color w:val="000000"/>
              </w:rPr>
              <w:t xml:space="preserve"> box.</w:t>
            </w:r>
          </w:p>
          <w:p w14:paraId="24BD3997" w14:textId="77777777" w:rsidR="00AC51F2" w:rsidRDefault="00AC51F2" w:rsidP="00D5164B">
            <w:pPr>
              <w:spacing w:before="120" w:after="120"/>
              <w:rPr>
                <w:noProof/>
              </w:rPr>
            </w:pPr>
          </w:p>
          <w:p w14:paraId="0A572307" w14:textId="4C4D8F12" w:rsidR="00AC51F2" w:rsidRDefault="00AC51F2" w:rsidP="00D5164B">
            <w:pPr>
              <w:spacing w:before="120" w:after="120"/>
              <w:ind w:left="360"/>
              <w:rPr>
                <w:rFonts w:ascii="Verdana" w:hAnsi="Verdana"/>
                <w:b/>
                <w:bCs/>
                <w:color w:val="000000"/>
              </w:rPr>
            </w:pPr>
            <w:r>
              <w:rPr>
                <w:noProof/>
              </w:rPr>
              <w:drawing>
                <wp:inline distT="0" distB="0" distL="0" distR="0" wp14:anchorId="4DD2D18E" wp14:editId="19D2EFFD">
                  <wp:extent cx="238125" cy="209550"/>
                  <wp:effectExtent l="0" t="0" r="9525" b="0"/>
                  <wp:docPr id="149050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892197">
              <w:rPr>
                <w:rFonts w:ascii="Verdana" w:hAnsi="Verdana"/>
                <w:color w:val="000000"/>
              </w:rPr>
              <w:t xml:space="preserve"> </w:t>
            </w:r>
            <w:bookmarkStart w:id="37" w:name="OLE_LINK87"/>
            <w:bookmarkStart w:id="38" w:name="OLE_LINK88"/>
            <w:r w:rsidRPr="00892197">
              <w:rPr>
                <w:rFonts w:ascii="Verdana" w:hAnsi="Verdana"/>
                <w:color w:val="000000"/>
              </w:rPr>
              <w:t xml:space="preserve">Each time a PeopleSafe account </w:t>
            </w:r>
            <w:bookmarkEnd w:id="37"/>
            <w:bookmarkEnd w:id="38"/>
            <w:r w:rsidRPr="00892197">
              <w:rPr>
                <w:rFonts w:ascii="Verdana" w:hAnsi="Verdana"/>
                <w:color w:val="000000"/>
              </w:rPr>
              <w:t>is accessed for call taking purposes (Incoming Phone Call or Outgoing Phone Call), documentation in View Activity Comments </w:t>
            </w:r>
            <w:r>
              <w:rPr>
                <w:rFonts w:ascii="Verdana" w:hAnsi="Verdana"/>
                <w:b/>
                <w:bCs/>
                <w:color w:val="000000"/>
              </w:rPr>
              <w:t>must</w:t>
            </w:r>
            <w:r w:rsidRPr="00892197">
              <w:rPr>
                <w:rFonts w:ascii="Verdana" w:hAnsi="Verdana"/>
                <w:color w:val="000000"/>
              </w:rPr>
              <w:t> occur.</w:t>
            </w:r>
            <w:r>
              <w:rPr>
                <w:rFonts w:ascii="Verdana" w:hAnsi="Verdana"/>
                <w:color w:val="000000"/>
              </w:rPr>
              <w:t xml:space="preserve">  </w:t>
            </w:r>
            <w:bookmarkStart w:id="39" w:name="OLE_LINK2"/>
            <w:r>
              <w:rPr>
                <w:rFonts w:ascii="Verdana" w:hAnsi="Verdana"/>
                <w:color w:val="000000"/>
              </w:rPr>
              <w:t xml:space="preserve">If a person accessing the account would not fully understand what happened from the Auto-Documentation and Speed Codes, then enter written notes to clarify. </w:t>
            </w:r>
          </w:p>
          <w:p w14:paraId="4BE76B38" w14:textId="77777777" w:rsidR="00AC51F2" w:rsidRPr="009E1E75" w:rsidRDefault="00AC51F2" w:rsidP="00D5164B">
            <w:pPr>
              <w:spacing w:before="120" w:after="120"/>
              <w:ind w:left="360"/>
              <w:rPr>
                <w:color w:val="000000"/>
              </w:rPr>
            </w:pPr>
            <w:r w:rsidRPr="009E1E75">
              <w:rPr>
                <w:rFonts w:ascii="Verdana" w:hAnsi="Verdana"/>
                <w:b/>
                <w:bCs/>
                <w:color w:val="000000"/>
              </w:rPr>
              <w:t>Example:</w:t>
            </w:r>
            <w:r w:rsidRPr="009E1E75">
              <w:rPr>
                <w:rFonts w:ascii="Verdana" w:hAnsi="Verdana"/>
                <w:color w:val="000000"/>
              </w:rPr>
              <w:t xml:space="preserve">  When sending a New Rx request, the system displays that a request was started, it does not state which medications were requested, Providers NPI/NCPDP </w:t>
            </w:r>
            <w:r w:rsidRPr="006A01EE">
              <w:rPr>
                <w:rFonts w:ascii="Verdana" w:hAnsi="Verdana"/>
                <w:color w:val="000000"/>
              </w:rPr>
              <w:t>etcetera.</w:t>
            </w:r>
          </w:p>
          <w:bookmarkEnd w:id="39"/>
          <w:p w14:paraId="080910DC" w14:textId="77777777" w:rsidR="00AC51F2" w:rsidRPr="00FB6B49" w:rsidRDefault="00AC51F2" w:rsidP="00D5164B">
            <w:pPr>
              <w:spacing w:before="120" w:after="120"/>
              <w:ind w:left="360"/>
              <w:rPr>
                <w:rFonts w:ascii="Verdana" w:hAnsi="Verdana"/>
                <w:color w:val="000000"/>
              </w:rPr>
            </w:pPr>
            <w:r w:rsidRPr="00FB6B49">
              <w:rPr>
                <w:rFonts w:ascii="Verdana" w:hAnsi="Verdana"/>
                <w:b/>
                <w:color w:val="000000"/>
              </w:rPr>
              <w:t xml:space="preserve">Reminder:  </w:t>
            </w:r>
            <w:r>
              <w:rPr>
                <w:rFonts w:ascii="Verdana" w:hAnsi="Verdana"/>
                <w:color w:val="000000"/>
              </w:rPr>
              <w:t>R</w:t>
            </w:r>
            <w:r w:rsidRPr="00307E0D">
              <w:rPr>
                <w:rFonts w:ascii="Verdana" w:hAnsi="Verdana"/>
                <w:color w:val="000000"/>
              </w:rPr>
              <w:t xml:space="preserve">eview the CIF to verify client specific instructions. </w:t>
            </w:r>
          </w:p>
          <w:p w14:paraId="5ED88B0E" w14:textId="77777777" w:rsidR="00AC51F2" w:rsidRDefault="00AC51F2" w:rsidP="00D5164B">
            <w:pPr>
              <w:spacing w:before="120" w:after="120"/>
              <w:rPr>
                <w:rFonts w:ascii="Verdana" w:hAnsi="Verdana"/>
              </w:rPr>
            </w:pPr>
          </w:p>
          <w:p w14:paraId="345B8EB3" w14:textId="77777777" w:rsidR="00AC51F2" w:rsidRDefault="00AC51F2" w:rsidP="00D5164B">
            <w:pPr>
              <w:spacing w:before="120" w:after="120"/>
              <w:jc w:val="center"/>
              <w:rPr>
                <w:rFonts w:ascii="Verdana" w:hAnsi="Verdana"/>
              </w:rPr>
            </w:pPr>
            <w:r>
              <w:rPr>
                <w:rFonts w:ascii="Verdana" w:hAnsi="Verdana"/>
                <w:noProof/>
              </w:rPr>
              <w:drawing>
                <wp:inline distT="0" distB="0" distL="0" distR="0" wp14:anchorId="2C212EDB" wp14:editId="3373F031">
                  <wp:extent cx="7267575" cy="2733675"/>
                  <wp:effectExtent l="0" t="0" r="9525" b="9525"/>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67575" cy="2733675"/>
                          </a:xfrm>
                          <a:prstGeom prst="rect">
                            <a:avLst/>
                          </a:prstGeom>
                          <a:noFill/>
                          <a:ln>
                            <a:noFill/>
                          </a:ln>
                        </pic:spPr>
                      </pic:pic>
                    </a:graphicData>
                  </a:graphic>
                </wp:inline>
              </w:drawing>
            </w:r>
          </w:p>
          <w:p w14:paraId="377E311C" w14:textId="77777777" w:rsidR="00AC51F2" w:rsidRPr="00FF56FA" w:rsidRDefault="00AC51F2" w:rsidP="00D5164B">
            <w:pPr>
              <w:spacing w:before="120" w:after="120"/>
              <w:rPr>
                <w:rFonts w:ascii="Verdana" w:hAnsi="Verdana"/>
              </w:rPr>
            </w:pPr>
            <w:r w:rsidRPr="001F3775">
              <w:rPr>
                <w:color w:val="000000"/>
              </w:rPr>
              <w:t xml:space="preserve"> </w:t>
            </w:r>
          </w:p>
        </w:tc>
      </w:tr>
      <w:tr w:rsidR="00AC51F2" w:rsidRPr="00FF56FA" w14:paraId="1C4CCE0D" w14:textId="77777777" w:rsidTr="004D0E4C">
        <w:tc>
          <w:tcPr>
            <w:tcW w:w="493" w:type="pct"/>
            <w:vMerge w:val="restart"/>
          </w:tcPr>
          <w:p w14:paraId="41C6EB17" w14:textId="77777777" w:rsidR="00AC51F2" w:rsidRPr="00FF56FA" w:rsidRDefault="00AC51F2" w:rsidP="00D82BB4">
            <w:pPr>
              <w:spacing w:before="120" w:after="120"/>
              <w:jc w:val="center"/>
              <w:rPr>
                <w:rFonts w:ascii="Verdana" w:hAnsi="Verdana"/>
                <w:b/>
              </w:rPr>
            </w:pPr>
            <w:r>
              <w:rPr>
                <w:rFonts w:ascii="Verdana" w:hAnsi="Verdana"/>
                <w:b/>
              </w:rPr>
              <w:t>4</w:t>
            </w:r>
          </w:p>
        </w:tc>
        <w:tc>
          <w:tcPr>
            <w:tcW w:w="4507" w:type="pct"/>
            <w:gridSpan w:val="5"/>
          </w:tcPr>
          <w:p w14:paraId="0735B9E2" w14:textId="77777777" w:rsidR="00AC51F2" w:rsidRPr="00FF56FA" w:rsidRDefault="00AC51F2" w:rsidP="00D82BB4">
            <w:pPr>
              <w:spacing w:before="120" w:after="120"/>
              <w:rPr>
                <w:rFonts w:ascii="Verdana" w:hAnsi="Verdana"/>
              </w:rPr>
            </w:pPr>
            <w:r w:rsidRPr="00FF56FA">
              <w:rPr>
                <w:rFonts w:ascii="Verdana" w:hAnsi="Verdana"/>
              </w:rPr>
              <w:t xml:space="preserve">Review the </w:t>
            </w:r>
            <w:bookmarkStart w:id="40" w:name="SourceofContact"/>
            <w:r w:rsidRPr="00FF56FA">
              <w:rPr>
                <w:rFonts w:ascii="Verdana" w:hAnsi="Verdana"/>
                <w:b/>
              </w:rPr>
              <w:t>Source of Contact</w:t>
            </w:r>
            <w:r w:rsidRPr="00FF56FA">
              <w:rPr>
                <w:rFonts w:ascii="Verdana" w:hAnsi="Verdana"/>
              </w:rPr>
              <w:t xml:space="preserve"> </w:t>
            </w:r>
            <w:bookmarkEnd w:id="40"/>
            <w:r w:rsidRPr="00FF56FA">
              <w:rPr>
                <w:rFonts w:ascii="Verdana" w:hAnsi="Verdana"/>
              </w:rPr>
              <w:t>field and make changes if needed.</w:t>
            </w:r>
            <w:r>
              <w:rPr>
                <w:rFonts w:ascii="Verdana" w:hAnsi="Verdana"/>
              </w:rPr>
              <w:t xml:space="preserve"> </w:t>
            </w:r>
            <w:r w:rsidRPr="00FF56FA">
              <w:rPr>
                <w:rFonts w:ascii="Verdana" w:hAnsi="Verdana"/>
              </w:rPr>
              <w:t xml:space="preserve"> The selection should describe the caller type.</w:t>
            </w:r>
          </w:p>
          <w:p w14:paraId="3328D57D" w14:textId="77777777" w:rsidR="00AC51F2" w:rsidRPr="009D7CFC" w:rsidRDefault="00AC51F2" w:rsidP="00D82BB4">
            <w:pPr>
              <w:pStyle w:val="ListParagraph"/>
              <w:numPr>
                <w:ilvl w:val="0"/>
                <w:numId w:val="5"/>
              </w:numPr>
              <w:spacing w:before="120" w:after="120"/>
              <w:ind w:left="420"/>
              <w:rPr>
                <w:rFonts w:ascii="Verdana" w:hAnsi="Verdana"/>
              </w:rPr>
            </w:pPr>
            <w:r w:rsidRPr="009D7CFC">
              <w:rPr>
                <w:rFonts w:ascii="Verdana" w:hAnsi="Verdana"/>
              </w:rPr>
              <w:t xml:space="preserve">If the Source of Contact is not located in the list, then select </w:t>
            </w:r>
            <w:r w:rsidRPr="009D7CFC">
              <w:rPr>
                <w:rFonts w:ascii="Verdana" w:hAnsi="Verdana"/>
                <w:b/>
              </w:rPr>
              <w:t>MEM/DEP</w:t>
            </w:r>
            <w:r w:rsidRPr="009D7CFC">
              <w:rPr>
                <w:rFonts w:ascii="Verdana" w:hAnsi="Verdana"/>
              </w:rPr>
              <w:t>.</w:t>
            </w:r>
          </w:p>
          <w:p w14:paraId="4092F3B4" w14:textId="77777777" w:rsidR="00AC51F2" w:rsidRDefault="00AC51F2" w:rsidP="00D82BB4">
            <w:pPr>
              <w:spacing w:before="120" w:after="120"/>
              <w:rPr>
                <w:rFonts w:ascii="Verdana" w:hAnsi="Verdana"/>
              </w:rPr>
            </w:pPr>
          </w:p>
          <w:p w14:paraId="609C0B51" w14:textId="77777777" w:rsidR="00AC51F2" w:rsidRPr="00A8587B" w:rsidRDefault="00AC51F2" w:rsidP="00D82BB4">
            <w:pPr>
              <w:spacing w:before="120" w:after="120"/>
              <w:rPr>
                <w:rFonts w:ascii="Verdana" w:hAnsi="Verdana"/>
                <w:b/>
              </w:rPr>
            </w:pPr>
            <w:r w:rsidRPr="00A8587B">
              <w:rPr>
                <w:rFonts w:ascii="Verdana" w:hAnsi="Verdana"/>
                <w:b/>
              </w:rPr>
              <w:t xml:space="preserve">Examples:  </w:t>
            </w:r>
          </w:p>
          <w:p w14:paraId="5D6B14D7" w14:textId="77777777" w:rsidR="00AC51F2" w:rsidRPr="002407AB" w:rsidRDefault="00AC51F2" w:rsidP="00D82BB4">
            <w:pPr>
              <w:numPr>
                <w:ilvl w:val="0"/>
                <w:numId w:val="4"/>
              </w:numPr>
              <w:spacing w:before="120" w:after="120"/>
              <w:ind w:left="420"/>
              <w:rPr>
                <w:rFonts w:ascii="Verdana" w:hAnsi="Verdana"/>
              </w:rPr>
            </w:pPr>
            <w:r>
              <w:rPr>
                <w:rFonts w:ascii="Verdana" w:hAnsi="Verdana"/>
              </w:rPr>
              <w:t xml:space="preserve">Select </w:t>
            </w:r>
            <w:r w:rsidRPr="001F4B58">
              <w:rPr>
                <w:rFonts w:ascii="Verdana" w:hAnsi="Verdana"/>
                <w:b/>
              </w:rPr>
              <w:t xml:space="preserve">Client </w:t>
            </w:r>
            <w:r>
              <w:rPr>
                <w:rFonts w:ascii="Verdana" w:hAnsi="Verdana"/>
              </w:rPr>
              <w:t>when a</w:t>
            </w:r>
            <w:r w:rsidRPr="002407AB">
              <w:rPr>
                <w:rFonts w:ascii="Verdana" w:hAnsi="Verdana"/>
              </w:rPr>
              <w:t xml:space="preserve"> Client </w:t>
            </w:r>
            <w:r>
              <w:rPr>
                <w:rFonts w:ascii="Verdana" w:hAnsi="Verdana"/>
              </w:rPr>
              <w:t>c</w:t>
            </w:r>
            <w:r w:rsidRPr="002407AB">
              <w:rPr>
                <w:rFonts w:ascii="Verdana" w:hAnsi="Verdana"/>
              </w:rPr>
              <w:t xml:space="preserve">alls but </w:t>
            </w:r>
            <w:r>
              <w:rPr>
                <w:rFonts w:ascii="Verdana" w:hAnsi="Verdana"/>
              </w:rPr>
              <w:t>does not transfer the member.</w:t>
            </w:r>
          </w:p>
          <w:p w14:paraId="700B63F4" w14:textId="77777777" w:rsidR="00AC51F2" w:rsidRDefault="00AC51F2" w:rsidP="00D82BB4">
            <w:pPr>
              <w:numPr>
                <w:ilvl w:val="0"/>
                <w:numId w:val="4"/>
              </w:numPr>
              <w:spacing w:before="120" w:after="120"/>
              <w:ind w:left="420"/>
              <w:rPr>
                <w:rFonts w:ascii="Verdana" w:hAnsi="Verdana"/>
              </w:rPr>
            </w:pPr>
            <w:r>
              <w:rPr>
                <w:rFonts w:ascii="Verdana" w:hAnsi="Verdana"/>
              </w:rPr>
              <w:t xml:space="preserve">Select </w:t>
            </w:r>
            <w:r w:rsidRPr="001F4B58">
              <w:rPr>
                <w:rFonts w:ascii="Verdana" w:hAnsi="Verdana"/>
                <w:b/>
              </w:rPr>
              <w:t>MEM/DEP</w:t>
            </w:r>
            <w:r>
              <w:rPr>
                <w:rFonts w:ascii="Verdana" w:hAnsi="Verdana"/>
              </w:rPr>
              <w:t xml:space="preserve"> when a Client c</w:t>
            </w:r>
            <w:r w:rsidRPr="002407AB">
              <w:rPr>
                <w:rFonts w:ascii="Verdana" w:hAnsi="Verdana"/>
              </w:rPr>
              <w:t>alls</w:t>
            </w:r>
            <w:r>
              <w:rPr>
                <w:rFonts w:ascii="Verdana" w:hAnsi="Verdana"/>
              </w:rPr>
              <w:t xml:space="preserve"> and</w:t>
            </w:r>
            <w:r w:rsidRPr="002407AB">
              <w:rPr>
                <w:rFonts w:ascii="Verdana" w:hAnsi="Verdana"/>
              </w:rPr>
              <w:t xml:space="preserve"> transfer</w:t>
            </w:r>
            <w:r>
              <w:rPr>
                <w:rFonts w:ascii="Verdana" w:hAnsi="Verdana"/>
              </w:rPr>
              <w:t>s the member.</w:t>
            </w:r>
          </w:p>
          <w:p w14:paraId="00067E68" w14:textId="77777777" w:rsidR="00AC51F2" w:rsidRDefault="00AC51F2" w:rsidP="00D82BB4">
            <w:pPr>
              <w:numPr>
                <w:ilvl w:val="0"/>
                <w:numId w:val="4"/>
              </w:numPr>
              <w:spacing w:before="120" w:after="120"/>
              <w:ind w:left="420"/>
              <w:rPr>
                <w:rFonts w:ascii="Verdana" w:hAnsi="Verdana"/>
              </w:rPr>
            </w:pPr>
            <w:r w:rsidRPr="004A5AFD">
              <w:rPr>
                <w:rFonts w:ascii="Verdana" w:hAnsi="Verdana"/>
              </w:rPr>
              <w:t xml:space="preserve">Select </w:t>
            </w:r>
            <w:r w:rsidRPr="001F4B58">
              <w:rPr>
                <w:rFonts w:ascii="Verdana" w:hAnsi="Verdana"/>
                <w:b/>
              </w:rPr>
              <w:t>Prescriber</w:t>
            </w:r>
            <w:r w:rsidRPr="004A5AFD">
              <w:rPr>
                <w:rFonts w:ascii="Verdana" w:hAnsi="Verdana"/>
              </w:rPr>
              <w:t xml:space="preserve"> when a Prescriber or a representative</w:t>
            </w:r>
            <w:r>
              <w:rPr>
                <w:rFonts w:ascii="Verdana" w:hAnsi="Verdana"/>
              </w:rPr>
              <w:t xml:space="preserve"> from their office calls</w:t>
            </w:r>
            <w:r w:rsidRPr="004A5AFD">
              <w:rPr>
                <w:rFonts w:ascii="Verdana" w:hAnsi="Verdana"/>
              </w:rPr>
              <w:t>.</w:t>
            </w:r>
          </w:p>
          <w:p w14:paraId="142C0B83" w14:textId="77777777" w:rsidR="00AC51F2" w:rsidRDefault="00AC51F2" w:rsidP="00D82BB4">
            <w:pPr>
              <w:spacing w:before="120" w:after="120"/>
              <w:rPr>
                <w:rFonts w:ascii="Verdana" w:hAnsi="Verdana"/>
                <w:b/>
              </w:rPr>
            </w:pPr>
          </w:p>
          <w:p w14:paraId="78C26F1D" w14:textId="77777777" w:rsidR="00AC51F2" w:rsidRPr="00FF56FA" w:rsidRDefault="00AC51F2" w:rsidP="00D82BB4">
            <w:pPr>
              <w:spacing w:before="120" w:after="120"/>
              <w:rPr>
                <w:rFonts w:ascii="Verdana" w:hAnsi="Verdana"/>
              </w:rPr>
            </w:pPr>
            <w:r w:rsidRPr="00FF56FA">
              <w:rPr>
                <w:rFonts w:ascii="Verdana" w:hAnsi="Verdana"/>
                <w:b/>
              </w:rPr>
              <w:t>Note:</w:t>
            </w:r>
            <w:r w:rsidRPr="00FF56FA">
              <w:rPr>
                <w:rFonts w:ascii="Verdana" w:hAnsi="Verdana"/>
              </w:rPr>
              <w:t xml:space="preserve">  This field defaults to the selection made on your </w:t>
            </w:r>
            <w:r>
              <w:rPr>
                <w:rFonts w:ascii="Verdana" w:hAnsi="Verdana"/>
              </w:rPr>
              <w:t>most recent</w:t>
            </w:r>
            <w:r w:rsidRPr="00FF56FA">
              <w:rPr>
                <w:rFonts w:ascii="Verdana" w:hAnsi="Verdana"/>
              </w:rPr>
              <w:t xml:space="preserve"> call.</w:t>
            </w:r>
          </w:p>
          <w:p w14:paraId="562DA0D1" w14:textId="77777777" w:rsidR="00AC51F2" w:rsidRDefault="00AC51F2" w:rsidP="00D82BB4">
            <w:pPr>
              <w:spacing w:before="120" w:after="120"/>
              <w:rPr>
                <w:rFonts w:ascii="Verdana" w:hAnsi="Verdana"/>
              </w:rPr>
            </w:pPr>
          </w:p>
          <w:p w14:paraId="2F7F4E50" w14:textId="77777777" w:rsidR="00AC51F2" w:rsidRPr="00FF56FA" w:rsidRDefault="00AC51F2" w:rsidP="00D82BB4">
            <w:pPr>
              <w:spacing w:before="120" w:after="120"/>
              <w:jc w:val="center"/>
              <w:rPr>
                <w:rFonts w:ascii="Verdana" w:hAnsi="Verdana"/>
              </w:rPr>
            </w:pPr>
            <w:r>
              <w:rPr>
                <w:noProof/>
              </w:rPr>
              <w:drawing>
                <wp:inline distT="0" distB="0" distL="0" distR="0" wp14:anchorId="34023250" wp14:editId="01D26923">
                  <wp:extent cx="4990476" cy="4600000"/>
                  <wp:effectExtent l="0" t="0" r="635" b="0"/>
                  <wp:docPr id="35"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AI-generated content may be incorrect."/>
                          <pic:cNvPicPr/>
                        </pic:nvPicPr>
                        <pic:blipFill>
                          <a:blip r:embed="rId25"/>
                          <a:stretch>
                            <a:fillRect/>
                          </a:stretch>
                        </pic:blipFill>
                        <pic:spPr>
                          <a:xfrm>
                            <a:off x="0" y="0"/>
                            <a:ext cx="4990476" cy="4600000"/>
                          </a:xfrm>
                          <a:prstGeom prst="rect">
                            <a:avLst/>
                          </a:prstGeom>
                        </pic:spPr>
                      </pic:pic>
                    </a:graphicData>
                  </a:graphic>
                </wp:inline>
              </w:drawing>
            </w:r>
          </w:p>
          <w:p w14:paraId="41EC2B7A" w14:textId="77777777" w:rsidR="00AC51F2" w:rsidRPr="00FF56FA" w:rsidRDefault="00AC51F2" w:rsidP="00D82BB4">
            <w:pPr>
              <w:spacing w:before="120" w:after="120"/>
              <w:rPr>
                <w:rFonts w:ascii="Verdana" w:hAnsi="Verdana"/>
              </w:rPr>
            </w:pPr>
          </w:p>
        </w:tc>
      </w:tr>
      <w:tr w:rsidR="00AC51F2" w:rsidRPr="00FF56FA" w14:paraId="226633A4" w14:textId="77777777" w:rsidTr="004D0E4C">
        <w:trPr>
          <w:trHeight w:val="27"/>
        </w:trPr>
        <w:tc>
          <w:tcPr>
            <w:tcW w:w="493" w:type="pct"/>
            <w:vMerge/>
          </w:tcPr>
          <w:p w14:paraId="49897D52" w14:textId="77777777" w:rsidR="00AC51F2" w:rsidRDefault="00AC51F2" w:rsidP="00D82BB4">
            <w:pPr>
              <w:jc w:val="center"/>
              <w:rPr>
                <w:rFonts w:ascii="Verdana" w:hAnsi="Verdana"/>
                <w:b/>
              </w:rPr>
            </w:pPr>
          </w:p>
        </w:tc>
        <w:tc>
          <w:tcPr>
            <w:tcW w:w="1183" w:type="pct"/>
            <w:shd w:val="clear" w:color="auto" w:fill="BFBFBF" w:themeFill="background1" w:themeFillShade="BF"/>
          </w:tcPr>
          <w:p w14:paraId="3A99A043" w14:textId="77777777" w:rsidR="00AC51F2" w:rsidRPr="006C0383" w:rsidRDefault="00AC51F2" w:rsidP="00D82BB4">
            <w:pPr>
              <w:spacing w:before="120" w:after="120"/>
              <w:jc w:val="center"/>
              <w:rPr>
                <w:rFonts w:ascii="Verdana" w:hAnsi="Verdana"/>
                <w:b/>
              </w:rPr>
            </w:pPr>
            <w:r w:rsidRPr="006C0383">
              <w:rPr>
                <w:rFonts w:ascii="Verdana" w:hAnsi="Verdana"/>
                <w:b/>
              </w:rPr>
              <w:t>Source of Contact</w:t>
            </w:r>
            <w:r>
              <w:rPr>
                <w:rFonts w:ascii="Verdana" w:hAnsi="Verdana"/>
                <w:b/>
              </w:rPr>
              <w:t xml:space="preserve"> </w:t>
            </w:r>
          </w:p>
        </w:tc>
        <w:tc>
          <w:tcPr>
            <w:tcW w:w="3324" w:type="pct"/>
            <w:gridSpan w:val="4"/>
            <w:shd w:val="clear" w:color="auto" w:fill="BFBFBF" w:themeFill="background1" w:themeFillShade="BF"/>
          </w:tcPr>
          <w:p w14:paraId="32A5EC47" w14:textId="77777777" w:rsidR="00AC51F2" w:rsidRPr="006C0383" w:rsidRDefault="00AC51F2" w:rsidP="00D82BB4">
            <w:pPr>
              <w:spacing w:before="120" w:after="120"/>
              <w:jc w:val="center"/>
              <w:rPr>
                <w:rFonts w:ascii="Verdana" w:hAnsi="Verdana"/>
                <w:b/>
              </w:rPr>
            </w:pPr>
            <w:r w:rsidRPr="006C0383">
              <w:rPr>
                <w:rFonts w:ascii="Verdana" w:hAnsi="Verdana"/>
                <w:b/>
              </w:rPr>
              <w:t>Used For…</w:t>
            </w:r>
          </w:p>
        </w:tc>
      </w:tr>
      <w:tr w:rsidR="00AC51F2" w:rsidRPr="00FF56FA" w14:paraId="79F63C6F" w14:textId="77777777" w:rsidTr="004D0E4C">
        <w:trPr>
          <w:trHeight w:val="27"/>
        </w:trPr>
        <w:tc>
          <w:tcPr>
            <w:tcW w:w="493" w:type="pct"/>
            <w:vMerge/>
          </w:tcPr>
          <w:p w14:paraId="45D7D7DF" w14:textId="77777777" w:rsidR="00AC51F2" w:rsidRDefault="00AC51F2" w:rsidP="00D82BB4">
            <w:pPr>
              <w:jc w:val="center"/>
              <w:rPr>
                <w:rFonts w:ascii="Verdana" w:hAnsi="Verdana"/>
                <w:b/>
              </w:rPr>
            </w:pPr>
          </w:p>
        </w:tc>
        <w:tc>
          <w:tcPr>
            <w:tcW w:w="1183" w:type="pct"/>
          </w:tcPr>
          <w:p w14:paraId="04814FD2" w14:textId="77777777" w:rsidR="00AC51F2" w:rsidRPr="00FF56FA" w:rsidRDefault="00AC51F2" w:rsidP="00D82BB4">
            <w:pPr>
              <w:spacing w:before="120" w:after="120"/>
              <w:rPr>
                <w:rFonts w:ascii="Verdana" w:hAnsi="Verdana"/>
              </w:rPr>
            </w:pPr>
            <w:r w:rsidRPr="00D21A3F">
              <w:rPr>
                <w:rFonts w:ascii="Verdana" w:hAnsi="Verdana"/>
              </w:rPr>
              <w:t>MEM/DEP</w:t>
            </w:r>
          </w:p>
        </w:tc>
        <w:tc>
          <w:tcPr>
            <w:tcW w:w="3324" w:type="pct"/>
            <w:gridSpan w:val="4"/>
          </w:tcPr>
          <w:p w14:paraId="6FDFDB8A" w14:textId="77777777" w:rsidR="00AC51F2" w:rsidRPr="00FF56FA" w:rsidRDefault="00AC51F2" w:rsidP="00D82BB4">
            <w:pPr>
              <w:spacing w:before="120" w:after="120"/>
              <w:rPr>
                <w:rFonts w:ascii="Verdana" w:hAnsi="Verdana"/>
              </w:rPr>
            </w:pPr>
            <w:r w:rsidRPr="00EE0B6F">
              <w:rPr>
                <w:rFonts w:ascii="Verdana" w:hAnsi="Verdana"/>
              </w:rPr>
              <w:t xml:space="preserve">When a </w:t>
            </w:r>
            <w:r>
              <w:rPr>
                <w:rFonts w:ascii="Verdana" w:hAnsi="Verdana"/>
              </w:rPr>
              <w:t>M</w:t>
            </w:r>
            <w:r w:rsidRPr="00EE0B6F">
              <w:rPr>
                <w:rFonts w:ascii="Verdana" w:hAnsi="Verdana"/>
              </w:rPr>
              <w:t>ember</w:t>
            </w:r>
            <w:r>
              <w:rPr>
                <w:rFonts w:ascii="Verdana" w:hAnsi="Verdana"/>
              </w:rPr>
              <w:t xml:space="preserve"> calls for themselves, or for a dependent who is a minor</w:t>
            </w:r>
          </w:p>
        </w:tc>
      </w:tr>
      <w:tr w:rsidR="00AC51F2" w:rsidRPr="00FF56FA" w14:paraId="4CD57D72" w14:textId="77777777" w:rsidTr="004D0E4C">
        <w:trPr>
          <w:trHeight w:val="27"/>
        </w:trPr>
        <w:tc>
          <w:tcPr>
            <w:tcW w:w="493" w:type="pct"/>
            <w:vMerge/>
          </w:tcPr>
          <w:p w14:paraId="76795F8A" w14:textId="77777777" w:rsidR="00AC51F2" w:rsidRDefault="00AC51F2" w:rsidP="00D82BB4">
            <w:pPr>
              <w:jc w:val="center"/>
              <w:rPr>
                <w:rFonts w:ascii="Verdana" w:hAnsi="Verdana"/>
                <w:b/>
              </w:rPr>
            </w:pPr>
          </w:p>
        </w:tc>
        <w:tc>
          <w:tcPr>
            <w:tcW w:w="1183" w:type="pct"/>
          </w:tcPr>
          <w:p w14:paraId="29531CA8" w14:textId="77777777" w:rsidR="00AC51F2" w:rsidRPr="00FF56FA" w:rsidRDefault="00AC51F2" w:rsidP="00D82BB4">
            <w:pPr>
              <w:spacing w:before="120" w:after="120"/>
              <w:rPr>
                <w:rFonts w:ascii="Verdana" w:hAnsi="Verdana"/>
              </w:rPr>
            </w:pPr>
            <w:r w:rsidRPr="00D21A3F">
              <w:rPr>
                <w:rFonts w:ascii="Verdana" w:hAnsi="Verdana"/>
              </w:rPr>
              <w:t>CLIENT</w:t>
            </w:r>
          </w:p>
        </w:tc>
        <w:tc>
          <w:tcPr>
            <w:tcW w:w="3324" w:type="pct"/>
            <w:gridSpan w:val="4"/>
          </w:tcPr>
          <w:p w14:paraId="747F25AE" w14:textId="77777777" w:rsidR="00AC51F2" w:rsidRPr="00FF56FA" w:rsidRDefault="00AC51F2" w:rsidP="00D82BB4">
            <w:pPr>
              <w:spacing w:before="120" w:after="120"/>
              <w:rPr>
                <w:rFonts w:ascii="Verdana" w:hAnsi="Verdana"/>
              </w:rPr>
            </w:pPr>
            <w:r w:rsidRPr="00EE0B6F">
              <w:rPr>
                <w:rFonts w:ascii="Verdana" w:hAnsi="Verdana"/>
              </w:rPr>
              <w:t xml:space="preserve">When the benefits office or internal Client Services team calls on a </w:t>
            </w:r>
            <w:r>
              <w:rPr>
                <w:rFonts w:ascii="Verdana" w:hAnsi="Verdana"/>
              </w:rPr>
              <w:t>M</w:t>
            </w:r>
            <w:r w:rsidRPr="00EE0B6F">
              <w:rPr>
                <w:rFonts w:ascii="Verdana" w:hAnsi="Verdana"/>
              </w:rPr>
              <w:t xml:space="preserve">ember’s behalf </w:t>
            </w:r>
          </w:p>
        </w:tc>
      </w:tr>
      <w:tr w:rsidR="00AC51F2" w:rsidRPr="00FF56FA" w14:paraId="13567254" w14:textId="77777777" w:rsidTr="004D0E4C">
        <w:trPr>
          <w:trHeight w:val="27"/>
        </w:trPr>
        <w:tc>
          <w:tcPr>
            <w:tcW w:w="493" w:type="pct"/>
            <w:vMerge/>
          </w:tcPr>
          <w:p w14:paraId="353A545C" w14:textId="77777777" w:rsidR="00AC51F2" w:rsidRDefault="00AC51F2" w:rsidP="00D82BB4">
            <w:pPr>
              <w:jc w:val="center"/>
              <w:rPr>
                <w:rFonts w:ascii="Verdana" w:hAnsi="Verdana"/>
                <w:b/>
              </w:rPr>
            </w:pPr>
          </w:p>
        </w:tc>
        <w:tc>
          <w:tcPr>
            <w:tcW w:w="1183" w:type="pct"/>
          </w:tcPr>
          <w:p w14:paraId="19C30E03" w14:textId="77777777" w:rsidR="00AC51F2" w:rsidRPr="00FF56FA" w:rsidRDefault="00AC51F2" w:rsidP="00D82BB4">
            <w:pPr>
              <w:spacing w:before="120" w:after="120"/>
              <w:rPr>
                <w:rFonts w:ascii="Verdana" w:hAnsi="Verdana"/>
              </w:rPr>
            </w:pPr>
            <w:r w:rsidRPr="00D21A3F">
              <w:rPr>
                <w:rFonts w:ascii="Verdana" w:hAnsi="Verdana"/>
              </w:rPr>
              <w:t>MOR PHARMACY</w:t>
            </w:r>
          </w:p>
        </w:tc>
        <w:tc>
          <w:tcPr>
            <w:tcW w:w="3324" w:type="pct"/>
            <w:gridSpan w:val="4"/>
          </w:tcPr>
          <w:p w14:paraId="6AFD5298" w14:textId="77777777" w:rsidR="00AC51F2" w:rsidRPr="00FF56FA" w:rsidRDefault="00AC51F2" w:rsidP="00D82BB4">
            <w:pPr>
              <w:spacing w:before="120" w:after="120"/>
              <w:rPr>
                <w:rFonts w:ascii="Verdana" w:hAnsi="Verdana"/>
              </w:rPr>
            </w:pPr>
            <w:r w:rsidRPr="00EE0B6F">
              <w:rPr>
                <w:rFonts w:ascii="Verdana" w:hAnsi="Verdana"/>
              </w:rPr>
              <w:t xml:space="preserve">When a </w:t>
            </w:r>
            <w:r>
              <w:rPr>
                <w:rFonts w:ascii="Verdana" w:hAnsi="Verdana"/>
              </w:rPr>
              <w:t>Mail Order</w:t>
            </w:r>
            <w:r w:rsidRPr="00EE0B6F">
              <w:rPr>
                <w:rFonts w:ascii="Verdana" w:hAnsi="Verdana"/>
              </w:rPr>
              <w:t xml:space="preserve"> pharmacy</w:t>
            </w:r>
            <w:r>
              <w:rPr>
                <w:rFonts w:ascii="Verdana" w:hAnsi="Verdana"/>
              </w:rPr>
              <w:t>, including CVS Caremark Specialty and Caremark Pharmacy Help Desk,</w:t>
            </w:r>
            <w:r w:rsidRPr="00EE0B6F">
              <w:rPr>
                <w:rFonts w:ascii="Verdana" w:hAnsi="Verdana"/>
              </w:rPr>
              <w:t xml:space="preserve"> is calling </w:t>
            </w:r>
          </w:p>
        </w:tc>
      </w:tr>
      <w:tr w:rsidR="00AC51F2" w:rsidRPr="00FF56FA" w14:paraId="034C197B" w14:textId="77777777" w:rsidTr="004D0E4C">
        <w:trPr>
          <w:trHeight w:val="27"/>
        </w:trPr>
        <w:tc>
          <w:tcPr>
            <w:tcW w:w="493" w:type="pct"/>
            <w:vMerge/>
          </w:tcPr>
          <w:p w14:paraId="766CC393" w14:textId="77777777" w:rsidR="00AC51F2" w:rsidRDefault="00AC51F2" w:rsidP="00D82BB4">
            <w:pPr>
              <w:jc w:val="center"/>
              <w:rPr>
                <w:rFonts w:ascii="Verdana" w:hAnsi="Verdana"/>
                <w:b/>
              </w:rPr>
            </w:pPr>
          </w:p>
        </w:tc>
        <w:tc>
          <w:tcPr>
            <w:tcW w:w="1183" w:type="pct"/>
          </w:tcPr>
          <w:p w14:paraId="4597CE0C" w14:textId="77777777" w:rsidR="00AC51F2" w:rsidRPr="00FF56FA" w:rsidRDefault="00AC51F2" w:rsidP="00D82BB4">
            <w:pPr>
              <w:spacing w:before="120" w:after="120"/>
              <w:rPr>
                <w:rFonts w:ascii="Verdana" w:hAnsi="Verdana"/>
              </w:rPr>
            </w:pPr>
            <w:r w:rsidRPr="00D21A3F">
              <w:rPr>
                <w:rFonts w:ascii="Verdana" w:hAnsi="Verdana"/>
              </w:rPr>
              <w:t>PRESCRIBER</w:t>
            </w:r>
          </w:p>
        </w:tc>
        <w:tc>
          <w:tcPr>
            <w:tcW w:w="3324" w:type="pct"/>
            <w:gridSpan w:val="4"/>
          </w:tcPr>
          <w:p w14:paraId="6BC86EB5" w14:textId="77777777" w:rsidR="00AC51F2" w:rsidRPr="00FF56FA" w:rsidRDefault="00AC51F2" w:rsidP="00D82BB4">
            <w:pPr>
              <w:spacing w:before="120" w:after="120"/>
              <w:rPr>
                <w:rFonts w:ascii="Verdana" w:hAnsi="Verdana"/>
              </w:rPr>
            </w:pPr>
            <w:r w:rsidRPr="00EE0B6F">
              <w:rPr>
                <w:rFonts w:ascii="Verdana" w:hAnsi="Verdana"/>
              </w:rPr>
              <w:t xml:space="preserve">When </w:t>
            </w:r>
            <w:r>
              <w:rPr>
                <w:rFonts w:ascii="Verdana" w:hAnsi="Verdana"/>
              </w:rPr>
              <w:t>a Doctor’s office, clinic, hospital or health care facility is calling</w:t>
            </w:r>
          </w:p>
        </w:tc>
      </w:tr>
      <w:tr w:rsidR="00AC51F2" w:rsidRPr="00FF56FA" w14:paraId="60FA71C3" w14:textId="77777777" w:rsidTr="004D0E4C">
        <w:trPr>
          <w:trHeight w:val="27"/>
        </w:trPr>
        <w:tc>
          <w:tcPr>
            <w:tcW w:w="493" w:type="pct"/>
            <w:vMerge/>
          </w:tcPr>
          <w:p w14:paraId="197A43C0" w14:textId="77777777" w:rsidR="00AC51F2" w:rsidRDefault="00AC51F2" w:rsidP="00D82BB4">
            <w:pPr>
              <w:jc w:val="center"/>
              <w:rPr>
                <w:rFonts w:ascii="Verdana" w:hAnsi="Verdana"/>
                <w:b/>
              </w:rPr>
            </w:pPr>
          </w:p>
        </w:tc>
        <w:tc>
          <w:tcPr>
            <w:tcW w:w="1183" w:type="pct"/>
          </w:tcPr>
          <w:p w14:paraId="0285DBD9" w14:textId="77777777" w:rsidR="00AC51F2" w:rsidRPr="00FF56FA" w:rsidRDefault="00AC51F2" w:rsidP="00D82BB4">
            <w:pPr>
              <w:spacing w:before="120" w:after="120"/>
              <w:rPr>
                <w:rFonts w:ascii="Verdana" w:hAnsi="Verdana"/>
              </w:rPr>
            </w:pPr>
            <w:r w:rsidRPr="00D21A3F">
              <w:rPr>
                <w:rFonts w:ascii="Verdana" w:hAnsi="Verdana"/>
              </w:rPr>
              <w:t>RETAIL PHARMACY</w:t>
            </w:r>
          </w:p>
        </w:tc>
        <w:tc>
          <w:tcPr>
            <w:tcW w:w="3324" w:type="pct"/>
            <w:gridSpan w:val="4"/>
          </w:tcPr>
          <w:p w14:paraId="644FB5B3" w14:textId="77777777" w:rsidR="00AC51F2" w:rsidRPr="00FF56FA" w:rsidRDefault="00AC51F2" w:rsidP="00D82BB4">
            <w:pPr>
              <w:spacing w:before="120" w:after="120"/>
              <w:rPr>
                <w:rFonts w:ascii="Verdana" w:hAnsi="Verdana"/>
              </w:rPr>
            </w:pPr>
            <w:r w:rsidRPr="00EE0B6F">
              <w:rPr>
                <w:rFonts w:ascii="Verdana" w:hAnsi="Verdana"/>
              </w:rPr>
              <w:t xml:space="preserve">When a retail pharmacy is calling </w:t>
            </w:r>
          </w:p>
        </w:tc>
      </w:tr>
      <w:tr w:rsidR="00AC51F2" w:rsidRPr="00FF56FA" w14:paraId="56EC5761" w14:textId="77777777" w:rsidTr="004D0E4C">
        <w:trPr>
          <w:trHeight w:val="27"/>
        </w:trPr>
        <w:tc>
          <w:tcPr>
            <w:tcW w:w="493" w:type="pct"/>
            <w:vMerge/>
          </w:tcPr>
          <w:p w14:paraId="02EB3F9A" w14:textId="77777777" w:rsidR="00AC51F2" w:rsidRDefault="00AC51F2" w:rsidP="00D82BB4">
            <w:pPr>
              <w:jc w:val="center"/>
              <w:rPr>
                <w:rFonts w:ascii="Verdana" w:hAnsi="Verdana"/>
                <w:b/>
              </w:rPr>
            </w:pPr>
          </w:p>
        </w:tc>
        <w:tc>
          <w:tcPr>
            <w:tcW w:w="1183" w:type="pct"/>
          </w:tcPr>
          <w:p w14:paraId="15F3B0CB" w14:textId="77777777" w:rsidR="00AC51F2" w:rsidRPr="00FF56FA" w:rsidRDefault="00AC51F2" w:rsidP="00D82BB4">
            <w:pPr>
              <w:spacing w:before="120" w:after="120"/>
              <w:rPr>
                <w:rFonts w:ascii="Verdana" w:hAnsi="Verdana"/>
              </w:rPr>
            </w:pPr>
            <w:r w:rsidRPr="00D21A3F">
              <w:rPr>
                <w:rFonts w:ascii="Verdana" w:hAnsi="Verdana"/>
              </w:rPr>
              <w:t>CMRK ACCT MANGR</w:t>
            </w:r>
          </w:p>
        </w:tc>
        <w:tc>
          <w:tcPr>
            <w:tcW w:w="3324" w:type="pct"/>
            <w:gridSpan w:val="4"/>
          </w:tcPr>
          <w:p w14:paraId="40D217EB" w14:textId="77777777" w:rsidR="00AC51F2" w:rsidRPr="00FF56FA" w:rsidRDefault="00AC51F2" w:rsidP="00D82BB4">
            <w:pPr>
              <w:spacing w:before="120" w:after="120"/>
              <w:rPr>
                <w:rFonts w:ascii="Verdana" w:hAnsi="Verdana"/>
              </w:rPr>
            </w:pPr>
            <w:r>
              <w:rPr>
                <w:rFonts w:ascii="Verdana" w:hAnsi="Verdana"/>
              </w:rPr>
              <w:t>Account Management Only</w:t>
            </w:r>
          </w:p>
        </w:tc>
      </w:tr>
      <w:tr w:rsidR="00AC51F2" w:rsidRPr="00FF56FA" w14:paraId="35F88034" w14:textId="77777777" w:rsidTr="004D0E4C">
        <w:trPr>
          <w:trHeight w:val="611"/>
        </w:trPr>
        <w:tc>
          <w:tcPr>
            <w:tcW w:w="493" w:type="pct"/>
            <w:vMerge/>
          </w:tcPr>
          <w:p w14:paraId="43E1093E" w14:textId="77777777" w:rsidR="00AC51F2" w:rsidRDefault="00AC51F2" w:rsidP="00D82BB4">
            <w:pPr>
              <w:jc w:val="center"/>
              <w:rPr>
                <w:rFonts w:ascii="Verdana" w:hAnsi="Verdana"/>
                <w:b/>
              </w:rPr>
            </w:pPr>
          </w:p>
        </w:tc>
        <w:tc>
          <w:tcPr>
            <w:tcW w:w="1183" w:type="pct"/>
          </w:tcPr>
          <w:p w14:paraId="2B2C63AB" w14:textId="77777777" w:rsidR="00AC51F2" w:rsidRPr="00FF56FA" w:rsidRDefault="00AC51F2" w:rsidP="00D82BB4">
            <w:pPr>
              <w:spacing w:before="120" w:after="120"/>
              <w:rPr>
                <w:rFonts w:ascii="Verdana" w:hAnsi="Verdana"/>
              </w:rPr>
            </w:pPr>
            <w:r w:rsidRPr="00D21A3F">
              <w:rPr>
                <w:rFonts w:ascii="Verdana" w:hAnsi="Verdana"/>
              </w:rPr>
              <w:t>LEGAL OFFICE</w:t>
            </w:r>
          </w:p>
        </w:tc>
        <w:tc>
          <w:tcPr>
            <w:tcW w:w="3324" w:type="pct"/>
            <w:gridSpan w:val="4"/>
          </w:tcPr>
          <w:p w14:paraId="60F87049" w14:textId="77777777" w:rsidR="00AC51F2" w:rsidRPr="00FF56FA" w:rsidRDefault="00AC51F2" w:rsidP="00D82BB4">
            <w:pPr>
              <w:spacing w:before="120" w:after="120"/>
              <w:rPr>
                <w:rFonts w:ascii="Verdana" w:hAnsi="Verdana"/>
              </w:rPr>
            </w:pPr>
            <w:bookmarkStart w:id="41" w:name="OLE_LINK9"/>
            <w:r>
              <w:rPr>
                <w:rFonts w:ascii="Verdana" w:hAnsi="Verdana"/>
              </w:rPr>
              <w:t xml:space="preserve">Veterans’ Administration (VA) / Department of Defense (DOD) </w:t>
            </w:r>
            <w:bookmarkEnd w:id="41"/>
            <w:r>
              <w:rPr>
                <w:rFonts w:ascii="Verdana" w:hAnsi="Verdana"/>
              </w:rPr>
              <w:t>Calls</w:t>
            </w:r>
          </w:p>
        </w:tc>
      </w:tr>
      <w:tr w:rsidR="00AC51F2" w:rsidRPr="00FF56FA" w14:paraId="47ECD697" w14:textId="77777777" w:rsidTr="004D0E4C">
        <w:trPr>
          <w:trHeight w:val="27"/>
        </w:trPr>
        <w:tc>
          <w:tcPr>
            <w:tcW w:w="493" w:type="pct"/>
            <w:vMerge/>
          </w:tcPr>
          <w:p w14:paraId="195B2302" w14:textId="77777777" w:rsidR="00AC51F2" w:rsidRDefault="00AC51F2" w:rsidP="00D82BB4">
            <w:pPr>
              <w:jc w:val="center"/>
              <w:rPr>
                <w:rFonts w:ascii="Verdana" w:hAnsi="Verdana"/>
                <w:b/>
              </w:rPr>
            </w:pPr>
          </w:p>
        </w:tc>
        <w:tc>
          <w:tcPr>
            <w:tcW w:w="1183" w:type="pct"/>
          </w:tcPr>
          <w:p w14:paraId="585ACE94" w14:textId="77777777" w:rsidR="00AC51F2" w:rsidRPr="00FF56FA" w:rsidRDefault="00AC51F2" w:rsidP="00D82BB4">
            <w:pPr>
              <w:spacing w:before="120" w:after="120"/>
              <w:rPr>
                <w:rFonts w:ascii="Verdana" w:hAnsi="Verdana"/>
              </w:rPr>
            </w:pPr>
            <w:r w:rsidRPr="00D21A3F">
              <w:rPr>
                <w:rFonts w:ascii="Verdana" w:hAnsi="Verdana"/>
              </w:rPr>
              <w:t>STATE BOARD</w:t>
            </w:r>
          </w:p>
        </w:tc>
        <w:tc>
          <w:tcPr>
            <w:tcW w:w="3324" w:type="pct"/>
            <w:gridSpan w:val="4"/>
          </w:tcPr>
          <w:p w14:paraId="2EB3EF37" w14:textId="77777777" w:rsidR="00AC51F2" w:rsidRPr="00FF56FA" w:rsidRDefault="00AC51F2" w:rsidP="00D82BB4">
            <w:pPr>
              <w:spacing w:before="120" w:after="120"/>
              <w:rPr>
                <w:rFonts w:ascii="Verdana" w:hAnsi="Verdana"/>
              </w:rPr>
            </w:pPr>
            <w:r>
              <w:rPr>
                <w:rFonts w:ascii="Verdana" w:hAnsi="Verdana"/>
              </w:rPr>
              <w:t xml:space="preserve">Medicaid </w:t>
            </w:r>
            <w:bookmarkStart w:id="42" w:name="OLE_LINK10"/>
            <w:r>
              <w:rPr>
                <w:rFonts w:ascii="Verdana" w:hAnsi="Verdana"/>
              </w:rPr>
              <w:t>Veterans’ Administration (VA) / Department of Defense (DOD)</w:t>
            </w:r>
            <w:bookmarkEnd w:id="42"/>
            <w:r>
              <w:rPr>
                <w:rFonts w:ascii="Verdana" w:hAnsi="Verdana"/>
              </w:rPr>
              <w:t xml:space="preserve"> Calls</w:t>
            </w:r>
          </w:p>
        </w:tc>
      </w:tr>
      <w:tr w:rsidR="00AC51F2" w:rsidRPr="00FF56FA" w14:paraId="20D75C84" w14:textId="77777777" w:rsidTr="004D0E4C">
        <w:trPr>
          <w:trHeight w:val="27"/>
        </w:trPr>
        <w:tc>
          <w:tcPr>
            <w:tcW w:w="493" w:type="pct"/>
            <w:vMerge/>
          </w:tcPr>
          <w:p w14:paraId="63F12EE1" w14:textId="77777777" w:rsidR="00AC51F2" w:rsidRDefault="00AC51F2" w:rsidP="00D82BB4">
            <w:pPr>
              <w:jc w:val="center"/>
              <w:rPr>
                <w:rFonts w:ascii="Verdana" w:hAnsi="Verdana"/>
                <w:b/>
              </w:rPr>
            </w:pPr>
          </w:p>
        </w:tc>
        <w:tc>
          <w:tcPr>
            <w:tcW w:w="1183" w:type="pct"/>
          </w:tcPr>
          <w:p w14:paraId="36A04747" w14:textId="77777777" w:rsidR="00AC51F2" w:rsidRPr="00D21A3F" w:rsidRDefault="00AC51F2" w:rsidP="00D82BB4">
            <w:pPr>
              <w:spacing w:before="120" w:after="120"/>
              <w:rPr>
                <w:rFonts w:ascii="Verdana" w:hAnsi="Verdana"/>
              </w:rPr>
            </w:pPr>
            <w:r>
              <w:rPr>
                <w:rFonts w:ascii="Verdana" w:hAnsi="Verdana"/>
              </w:rPr>
              <w:t>SPOUSE</w:t>
            </w:r>
          </w:p>
        </w:tc>
        <w:tc>
          <w:tcPr>
            <w:tcW w:w="3324" w:type="pct"/>
            <w:gridSpan w:val="4"/>
          </w:tcPr>
          <w:p w14:paraId="3DDB4AF5" w14:textId="77777777" w:rsidR="00AC51F2" w:rsidRDefault="00AC51F2" w:rsidP="00D82BB4">
            <w:pPr>
              <w:spacing w:before="120" w:after="120"/>
              <w:rPr>
                <w:rFonts w:ascii="Verdana" w:hAnsi="Verdana"/>
                <w:noProof/>
              </w:rPr>
            </w:pPr>
            <w:r>
              <w:rPr>
                <w:rFonts w:ascii="Verdana" w:hAnsi="Verdana"/>
                <w:noProof/>
              </w:rPr>
              <w:t>When a spouse is calling on behalf of a membe.</w:t>
            </w:r>
          </w:p>
        </w:tc>
      </w:tr>
      <w:tr w:rsidR="00AC51F2" w:rsidRPr="00FF56FA" w14:paraId="6F33508B" w14:textId="77777777" w:rsidTr="004D0E4C">
        <w:trPr>
          <w:trHeight w:val="27"/>
        </w:trPr>
        <w:tc>
          <w:tcPr>
            <w:tcW w:w="493" w:type="pct"/>
            <w:vMerge/>
          </w:tcPr>
          <w:p w14:paraId="010500AF" w14:textId="77777777" w:rsidR="00AC51F2" w:rsidRDefault="00AC51F2" w:rsidP="00D82BB4">
            <w:pPr>
              <w:jc w:val="center"/>
              <w:rPr>
                <w:rFonts w:ascii="Verdana" w:hAnsi="Verdana"/>
                <w:b/>
              </w:rPr>
            </w:pPr>
          </w:p>
        </w:tc>
        <w:tc>
          <w:tcPr>
            <w:tcW w:w="1183" w:type="pct"/>
          </w:tcPr>
          <w:p w14:paraId="37F7ED0D" w14:textId="77777777" w:rsidR="00AC51F2" w:rsidRPr="00D21A3F" w:rsidRDefault="00AC51F2" w:rsidP="00D82BB4">
            <w:pPr>
              <w:spacing w:before="120" w:after="120"/>
              <w:rPr>
                <w:rFonts w:ascii="Verdana" w:hAnsi="Verdana"/>
              </w:rPr>
            </w:pPr>
            <w:r>
              <w:rPr>
                <w:rFonts w:ascii="Verdana" w:hAnsi="Verdana"/>
              </w:rPr>
              <w:t>POA</w:t>
            </w:r>
          </w:p>
        </w:tc>
        <w:tc>
          <w:tcPr>
            <w:tcW w:w="3324" w:type="pct"/>
            <w:gridSpan w:val="4"/>
          </w:tcPr>
          <w:p w14:paraId="3D4DDD65" w14:textId="77777777" w:rsidR="00AC51F2" w:rsidRDefault="00AC51F2" w:rsidP="00D82BB4">
            <w:pPr>
              <w:spacing w:before="120" w:after="120"/>
              <w:rPr>
                <w:rFonts w:ascii="Verdana" w:hAnsi="Verdana"/>
                <w:noProof/>
              </w:rPr>
            </w:pPr>
            <w:bookmarkStart w:id="43" w:name="OLE_LINK11"/>
            <w:bookmarkStart w:id="44" w:name="OLE_LINK12"/>
            <w:r>
              <w:rPr>
                <w:rFonts w:ascii="Verdana" w:hAnsi="Verdana"/>
                <w:noProof/>
              </w:rPr>
              <w:t xml:space="preserve">When </w:t>
            </w:r>
            <w:bookmarkEnd w:id="43"/>
            <w:bookmarkEnd w:id="44"/>
            <w:r>
              <w:rPr>
                <w:rFonts w:ascii="Verdana" w:hAnsi="Verdana"/>
                <w:noProof/>
              </w:rPr>
              <w:t>the Power of Attorney on file has called in to speak for the member (If the POA is not on file with Caremark, use AOR.)</w:t>
            </w:r>
          </w:p>
        </w:tc>
      </w:tr>
      <w:tr w:rsidR="00AC51F2" w:rsidRPr="00FF56FA" w14:paraId="7BCBDFDC" w14:textId="77777777" w:rsidTr="004D0E4C">
        <w:trPr>
          <w:trHeight w:val="27"/>
        </w:trPr>
        <w:tc>
          <w:tcPr>
            <w:tcW w:w="493" w:type="pct"/>
            <w:vMerge/>
          </w:tcPr>
          <w:p w14:paraId="1EA5D112" w14:textId="77777777" w:rsidR="00AC51F2" w:rsidRDefault="00AC51F2" w:rsidP="00D82BB4">
            <w:pPr>
              <w:jc w:val="center"/>
              <w:rPr>
                <w:rFonts w:ascii="Verdana" w:hAnsi="Verdana"/>
                <w:b/>
              </w:rPr>
            </w:pPr>
          </w:p>
        </w:tc>
        <w:tc>
          <w:tcPr>
            <w:tcW w:w="1183" w:type="pct"/>
          </w:tcPr>
          <w:p w14:paraId="5A525AA8" w14:textId="77777777" w:rsidR="00AC51F2" w:rsidRPr="00D21A3F" w:rsidRDefault="00AC51F2" w:rsidP="00D82BB4">
            <w:pPr>
              <w:spacing w:before="120" w:after="120"/>
              <w:rPr>
                <w:rFonts w:ascii="Verdana" w:hAnsi="Verdana"/>
              </w:rPr>
            </w:pPr>
            <w:bookmarkStart w:id="45" w:name="OLE_LINK20"/>
            <w:r>
              <w:rPr>
                <w:rFonts w:ascii="Verdana" w:hAnsi="Verdana"/>
              </w:rPr>
              <w:t>VERBAL AUTH MBR</w:t>
            </w:r>
            <w:bookmarkEnd w:id="45"/>
          </w:p>
        </w:tc>
        <w:tc>
          <w:tcPr>
            <w:tcW w:w="3324" w:type="pct"/>
            <w:gridSpan w:val="4"/>
          </w:tcPr>
          <w:p w14:paraId="246CC4F0" w14:textId="77777777" w:rsidR="00AC51F2" w:rsidRDefault="00AC51F2" w:rsidP="00D82BB4">
            <w:pPr>
              <w:spacing w:before="120" w:after="120"/>
              <w:rPr>
                <w:rFonts w:ascii="Verdana" w:hAnsi="Verdana"/>
                <w:noProof/>
              </w:rPr>
            </w:pPr>
            <w:r>
              <w:rPr>
                <w:rFonts w:ascii="Verdana" w:hAnsi="Verdana"/>
                <w:noProof/>
              </w:rPr>
              <w:t>When the Member turns over the call to a third party whom they verbally authorize to speak on their behalf</w:t>
            </w:r>
          </w:p>
        </w:tc>
      </w:tr>
      <w:tr w:rsidR="00AC51F2" w:rsidRPr="00FF56FA" w14:paraId="3F26BF4C" w14:textId="77777777" w:rsidTr="004D0E4C">
        <w:trPr>
          <w:trHeight w:val="27"/>
        </w:trPr>
        <w:tc>
          <w:tcPr>
            <w:tcW w:w="493" w:type="pct"/>
            <w:vMerge/>
          </w:tcPr>
          <w:p w14:paraId="5757EF5C" w14:textId="77777777" w:rsidR="00AC51F2" w:rsidRDefault="00AC51F2" w:rsidP="00D82BB4">
            <w:pPr>
              <w:jc w:val="center"/>
              <w:rPr>
                <w:rFonts w:ascii="Verdana" w:hAnsi="Verdana"/>
                <w:b/>
              </w:rPr>
            </w:pPr>
          </w:p>
        </w:tc>
        <w:tc>
          <w:tcPr>
            <w:tcW w:w="1183" w:type="pct"/>
          </w:tcPr>
          <w:p w14:paraId="638680C0" w14:textId="77777777" w:rsidR="00AC51F2" w:rsidRPr="00D21A3F" w:rsidRDefault="00AC51F2" w:rsidP="00D82BB4">
            <w:pPr>
              <w:spacing w:before="120" w:after="120"/>
              <w:rPr>
                <w:rFonts w:ascii="Verdana" w:hAnsi="Verdana"/>
              </w:rPr>
            </w:pPr>
            <w:bookmarkStart w:id="46" w:name="OLE_LINK21"/>
            <w:bookmarkStart w:id="47" w:name="OLE_LINK22"/>
            <w:r>
              <w:rPr>
                <w:rFonts w:ascii="Verdana" w:hAnsi="Verdana"/>
              </w:rPr>
              <w:t>AOR</w:t>
            </w:r>
            <w:bookmarkEnd w:id="46"/>
            <w:bookmarkEnd w:id="47"/>
          </w:p>
        </w:tc>
        <w:tc>
          <w:tcPr>
            <w:tcW w:w="3324" w:type="pct"/>
            <w:gridSpan w:val="4"/>
          </w:tcPr>
          <w:p w14:paraId="3A0627E8" w14:textId="77777777" w:rsidR="00AC51F2" w:rsidRDefault="00AC51F2" w:rsidP="00D82BB4">
            <w:pPr>
              <w:spacing w:before="120" w:after="120"/>
              <w:rPr>
                <w:rFonts w:ascii="Verdana" w:hAnsi="Verdana"/>
                <w:noProof/>
              </w:rPr>
            </w:pPr>
            <w:bookmarkStart w:id="48" w:name="OLE_LINK8"/>
            <w:r>
              <w:rPr>
                <w:rFonts w:ascii="Verdana" w:hAnsi="Verdana"/>
                <w:noProof/>
              </w:rPr>
              <w:t>When contacted by an AOR (Appointment Of Representative) or other party formally authorized to speak on Member’s behalf</w:t>
            </w:r>
          </w:p>
          <w:bookmarkEnd w:id="48"/>
          <w:p w14:paraId="1935C72D" w14:textId="77777777" w:rsidR="00AC51F2" w:rsidRDefault="00AC51F2" w:rsidP="00D82BB4">
            <w:pPr>
              <w:spacing w:before="120" w:after="120"/>
              <w:rPr>
                <w:rFonts w:ascii="Verdana" w:hAnsi="Verdana"/>
                <w:noProof/>
              </w:rPr>
            </w:pPr>
            <w:r>
              <w:rPr>
                <w:rFonts w:ascii="Verdana" w:hAnsi="Verdana"/>
                <w:noProof/>
              </w:rPr>
              <w:t>This includes callers who identify themselves as the POA, but who are not listed in the Member’s account as such</w:t>
            </w:r>
          </w:p>
        </w:tc>
      </w:tr>
      <w:tr w:rsidR="00AC51F2" w:rsidRPr="00FF56FA" w14:paraId="6B891F22" w14:textId="77777777" w:rsidTr="004D0E4C">
        <w:trPr>
          <w:trHeight w:val="27"/>
        </w:trPr>
        <w:tc>
          <w:tcPr>
            <w:tcW w:w="493" w:type="pct"/>
            <w:vMerge/>
          </w:tcPr>
          <w:p w14:paraId="4C85980E" w14:textId="77777777" w:rsidR="00AC51F2" w:rsidRDefault="00AC51F2" w:rsidP="00D82BB4">
            <w:pPr>
              <w:jc w:val="center"/>
              <w:rPr>
                <w:rFonts w:ascii="Verdana" w:hAnsi="Verdana"/>
                <w:b/>
              </w:rPr>
            </w:pPr>
          </w:p>
        </w:tc>
        <w:tc>
          <w:tcPr>
            <w:tcW w:w="1183" w:type="pct"/>
          </w:tcPr>
          <w:p w14:paraId="3C273BEF" w14:textId="77777777" w:rsidR="00AC51F2" w:rsidRPr="00FF56FA" w:rsidRDefault="00AC51F2" w:rsidP="00D82BB4">
            <w:pPr>
              <w:spacing w:before="120" w:after="120"/>
              <w:rPr>
                <w:rFonts w:ascii="Verdana" w:hAnsi="Verdana"/>
              </w:rPr>
            </w:pPr>
            <w:r w:rsidRPr="00D21A3F">
              <w:rPr>
                <w:rFonts w:ascii="Verdana" w:hAnsi="Verdana"/>
              </w:rPr>
              <w:t>TRAINING</w:t>
            </w:r>
          </w:p>
        </w:tc>
        <w:tc>
          <w:tcPr>
            <w:tcW w:w="3324" w:type="pct"/>
            <w:gridSpan w:val="4"/>
          </w:tcPr>
          <w:p w14:paraId="48331A6A" w14:textId="77777777" w:rsidR="00AC51F2" w:rsidRPr="00FF56FA" w:rsidRDefault="00AC51F2" w:rsidP="00D82BB4">
            <w:pPr>
              <w:spacing w:before="120" w:after="120"/>
              <w:rPr>
                <w:rFonts w:ascii="Verdana" w:hAnsi="Verdana"/>
              </w:rPr>
            </w:pPr>
            <w:r>
              <w:rPr>
                <w:rFonts w:ascii="Verdana" w:hAnsi="Verdana"/>
                <w:noProof/>
              </w:rPr>
              <w:drawing>
                <wp:inline distT="0" distB="0" distL="0" distR="0" wp14:anchorId="6399E6BD" wp14:editId="2235C2D2">
                  <wp:extent cx="238095" cy="2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igh Importance.png"/>
                          <pic:cNvPicPr/>
                        </pic:nvPicPr>
                        <pic:blipFill>
                          <a:blip r:embed="rId18">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ascii="Verdana" w:hAnsi="Verdana"/>
              </w:rPr>
              <w:t xml:space="preserve"> Not used for live calls, only used for</w:t>
            </w:r>
            <w:r w:rsidRPr="00EE0B6F">
              <w:rPr>
                <w:rFonts w:ascii="Verdana" w:hAnsi="Verdana"/>
              </w:rPr>
              <w:t xml:space="preserve"> training when accessing accounts</w:t>
            </w:r>
          </w:p>
        </w:tc>
      </w:tr>
      <w:tr w:rsidR="00AC51F2" w:rsidRPr="00FF56FA" w14:paraId="031AE385" w14:textId="77777777" w:rsidTr="004D0E4C">
        <w:tc>
          <w:tcPr>
            <w:tcW w:w="493" w:type="pct"/>
            <w:vMerge w:val="restart"/>
          </w:tcPr>
          <w:p w14:paraId="067C5843" w14:textId="77777777" w:rsidR="00AC51F2" w:rsidRDefault="00AC51F2" w:rsidP="00D82BB4">
            <w:pPr>
              <w:spacing w:before="120" w:after="120"/>
              <w:jc w:val="center"/>
              <w:rPr>
                <w:rFonts w:ascii="Verdana" w:hAnsi="Verdana"/>
                <w:b/>
              </w:rPr>
            </w:pPr>
            <w:r>
              <w:rPr>
                <w:rFonts w:ascii="Verdana" w:hAnsi="Verdana"/>
                <w:b/>
              </w:rPr>
              <w:t>5</w:t>
            </w:r>
          </w:p>
          <w:p w14:paraId="6B52AE05" w14:textId="77777777" w:rsidR="00AC51F2" w:rsidRPr="00FF56FA" w:rsidRDefault="00AC51F2" w:rsidP="00D82BB4">
            <w:pPr>
              <w:spacing w:before="120" w:after="120"/>
              <w:jc w:val="center"/>
              <w:rPr>
                <w:rFonts w:ascii="Verdana" w:hAnsi="Verdana"/>
                <w:b/>
              </w:rPr>
            </w:pPr>
          </w:p>
        </w:tc>
        <w:tc>
          <w:tcPr>
            <w:tcW w:w="4507" w:type="pct"/>
            <w:gridSpan w:val="5"/>
          </w:tcPr>
          <w:p w14:paraId="5DEAF20C" w14:textId="77777777" w:rsidR="00AC51F2" w:rsidRDefault="00AC51F2" w:rsidP="00D82BB4">
            <w:pPr>
              <w:spacing w:before="120" w:after="120"/>
              <w:rPr>
                <w:rFonts w:ascii="Verdana" w:hAnsi="Verdana"/>
              </w:rPr>
            </w:pPr>
            <w:r w:rsidRPr="00FF56FA">
              <w:rPr>
                <w:rFonts w:ascii="Verdana" w:hAnsi="Verdana"/>
              </w:rPr>
              <w:t xml:space="preserve">Review the </w:t>
            </w:r>
            <w:bookmarkStart w:id="49" w:name="FormofContact"/>
            <w:r w:rsidRPr="00FF56FA">
              <w:rPr>
                <w:rFonts w:ascii="Verdana" w:hAnsi="Verdana"/>
                <w:b/>
              </w:rPr>
              <w:t xml:space="preserve">Form of </w:t>
            </w:r>
            <w:bookmarkEnd w:id="49"/>
            <w:r w:rsidRPr="00FF56FA">
              <w:rPr>
                <w:rFonts w:ascii="Verdana" w:hAnsi="Verdana"/>
                <w:b/>
              </w:rPr>
              <w:t>Contact</w:t>
            </w:r>
            <w:r w:rsidRPr="00FF56FA">
              <w:rPr>
                <w:rFonts w:ascii="Verdana" w:hAnsi="Verdana"/>
              </w:rPr>
              <w:t xml:space="preserve"> and make changes if needed.  </w:t>
            </w:r>
          </w:p>
          <w:p w14:paraId="1954967F" w14:textId="77777777" w:rsidR="00AC51F2" w:rsidRDefault="00AC51F2" w:rsidP="00D82BB4">
            <w:pPr>
              <w:spacing w:before="120" w:after="120"/>
              <w:rPr>
                <w:rFonts w:ascii="Verdana" w:hAnsi="Verdana"/>
              </w:rPr>
            </w:pPr>
            <w:r w:rsidRPr="006F143B">
              <w:rPr>
                <w:rFonts w:ascii="Verdana" w:hAnsi="Verdana"/>
                <w:b/>
              </w:rPr>
              <w:t>Note:</w:t>
            </w:r>
            <w:r>
              <w:rPr>
                <w:rFonts w:ascii="Verdana" w:hAnsi="Verdana"/>
              </w:rPr>
              <w:t xml:space="preserve">  </w:t>
            </w:r>
            <w:r w:rsidRPr="00FF56FA">
              <w:rPr>
                <w:rFonts w:ascii="Verdana" w:hAnsi="Verdana"/>
              </w:rPr>
              <w:t>The selection should describe the method by which the contact was made.</w:t>
            </w:r>
          </w:p>
          <w:p w14:paraId="5D1E3B56" w14:textId="77777777" w:rsidR="00AC51F2" w:rsidRDefault="00AC51F2" w:rsidP="00D82BB4">
            <w:pPr>
              <w:spacing w:before="120" w:after="120"/>
              <w:rPr>
                <w:rFonts w:ascii="Verdana" w:hAnsi="Verdana"/>
              </w:rPr>
            </w:pPr>
          </w:p>
          <w:p w14:paraId="6BD72ABB" w14:textId="77777777" w:rsidR="00AC51F2" w:rsidRPr="00006B2A" w:rsidRDefault="00AC51F2" w:rsidP="00D82BB4">
            <w:pPr>
              <w:spacing w:before="120" w:after="120"/>
              <w:rPr>
                <w:rFonts w:ascii="Verdana" w:hAnsi="Verdana"/>
                <w:b/>
              </w:rPr>
            </w:pPr>
            <w:r>
              <w:rPr>
                <w:rFonts w:ascii="Verdana" w:hAnsi="Verdana"/>
                <w:noProof/>
              </w:rPr>
              <w:drawing>
                <wp:inline distT="0" distB="0" distL="0" distR="0" wp14:anchorId="037FA3D2" wp14:editId="52BC653D">
                  <wp:extent cx="238125" cy="209550"/>
                  <wp:effectExtent l="0" t="0" r="9525" b="0"/>
                  <wp:docPr id="20" name="Picture 20"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con - Importa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Verdana" w:hAnsi="Verdana"/>
              </w:rPr>
              <w:t xml:space="preserve"> </w:t>
            </w:r>
            <w:r w:rsidRPr="00624356">
              <w:rPr>
                <w:rFonts w:ascii="Verdana" w:hAnsi="Verdana"/>
              </w:rPr>
              <w:t>Your</w:t>
            </w:r>
            <w:r w:rsidRPr="00006B2A">
              <w:rPr>
                <w:rFonts w:ascii="Verdana" w:hAnsi="Verdana"/>
              </w:rPr>
              <w:t xml:space="preserve"> choice in the Form of Contact section will not change from one call to the next. When there is a need to change the form of contact for a particular call type, update it on the next call. </w:t>
            </w:r>
          </w:p>
          <w:p w14:paraId="388F35A1" w14:textId="77777777" w:rsidR="00AC51F2" w:rsidRPr="00FF56FA" w:rsidRDefault="00AC51F2" w:rsidP="00D82BB4">
            <w:pPr>
              <w:spacing w:before="120" w:after="120"/>
              <w:rPr>
                <w:rFonts w:ascii="Verdana" w:hAnsi="Verdana"/>
              </w:rPr>
            </w:pPr>
            <w:r w:rsidRPr="00FF56FA">
              <w:rPr>
                <w:rFonts w:ascii="Verdana" w:hAnsi="Verdana"/>
                <w:b/>
              </w:rPr>
              <w:t>Note:</w:t>
            </w:r>
            <w:r w:rsidRPr="00FF56FA">
              <w:rPr>
                <w:rFonts w:ascii="Verdana" w:hAnsi="Verdana"/>
              </w:rPr>
              <w:t xml:space="preserve">  This field defaults to the selection made on your </w:t>
            </w:r>
            <w:r>
              <w:rPr>
                <w:rFonts w:ascii="Verdana" w:hAnsi="Verdana"/>
              </w:rPr>
              <w:t>most recent</w:t>
            </w:r>
            <w:r w:rsidRPr="00FF56FA">
              <w:rPr>
                <w:rFonts w:ascii="Verdana" w:hAnsi="Verdana"/>
              </w:rPr>
              <w:t xml:space="preserve"> call.</w:t>
            </w:r>
          </w:p>
          <w:p w14:paraId="69093854" w14:textId="77777777" w:rsidR="00AC51F2" w:rsidRPr="00FF56FA" w:rsidRDefault="00AC51F2" w:rsidP="00D82BB4">
            <w:pPr>
              <w:spacing w:before="120" w:after="120"/>
              <w:rPr>
                <w:rFonts w:ascii="Verdana" w:hAnsi="Verdana"/>
              </w:rPr>
            </w:pPr>
          </w:p>
          <w:p w14:paraId="21C2DC5D" w14:textId="77777777" w:rsidR="00AC51F2" w:rsidRDefault="00AC51F2" w:rsidP="00D82BB4">
            <w:pPr>
              <w:spacing w:before="120" w:after="120"/>
              <w:jc w:val="center"/>
              <w:rPr>
                <w:rFonts w:ascii="Verdana" w:hAnsi="Verdana"/>
              </w:rPr>
            </w:pPr>
            <w:r>
              <w:rPr>
                <w:noProof/>
              </w:rPr>
              <w:drawing>
                <wp:inline distT="0" distB="0" distL="0" distR="0" wp14:anchorId="2084A69C" wp14:editId="00181552">
                  <wp:extent cx="3276190" cy="4123809"/>
                  <wp:effectExtent l="0" t="0" r="635" b="0"/>
                  <wp:docPr id="39"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AI-generated content may be incorrect."/>
                          <pic:cNvPicPr/>
                        </pic:nvPicPr>
                        <pic:blipFill>
                          <a:blip r:embed="rId26"/>
                          <a:stretch>
                            <a:fillRect/>
                          </a:stretch>
                        </pic:blipFill>
                        <pic:spPr>
                          <a:xfrm>
                            <a:off x="0" y="0"/>
                            <a:ext cx="3276190" cy="4123809"/>
                          </a:xfrm>
                          <a:prstGeom prst="rect">
                            <a:avLst/>
                          </a:prstGeom>
                        </pic:spPr>
                      </pic:pic>
                    </a:graphicData>
                  </a:graphic>
                </wp:inline>
              </w:drawing>
            </w:r>
          </w:p>
          <w:p w14:paraId="4B8C9A33" w14:textId="77777777" w:rsidR="00AC51F2" w:rsidRDefault="00AC51F2" w:rsidP="00D82BB4">
            <w:pPr>
              <w:spacing w:before="120" w:after="120"/>
              <w:jc w:val="center"/>
              <w:rPr>
                <w:rFonts w:ascii="Verdana" w:hAnsi="Verdana"/>
              </w:rPr>
            </w:pPr>
          </w:p>
          <w:p w14:paraId="6C047C21" w14:textId="77777777" w:rsidR="00AC51F2" w:rsidRPr="00FF56FA" w:rsidRDefault="00AC51F2" w:rsidP="00D82BB4">
            <w:pPr>
              <w:spacing w:before="120" w:after="120"/>
              <w:rPr>
                <w:rFonts w:ascii="Verdana" w:hAnsi="Verdana"/>
              </w:rPr>
            </w:pPr>
            <w:r>
              <w:rPr>
                <w:rFonts w:ascii="Verdana" w:hAnsi="Verdana"/>
                <w:b/>
                <w:bCs/>
              </w:rPr>
              <w:t xml:space="preserve"> Note:</w:t>
            </w:r>
            <w:r>
              <w:rPr>
                <w:rFonts w:ascii="Verdana" w:hAnsi="Verdana"/>
              </w:rPr>
              <w:t xml:space="preserve">  </w:t>
            </w:r>
            <w:bookmarkStart w:id="50" w:name="OLE_LINK89"/>
            <w:bookmarkStart w:id="51" w:name="OLE_LINK5"/>
            <w:r>
              <w:rPr>
                <w:rFonts w:ascii="Verdana" w:hAnsi="Verdana"/>
              </w:rPr>
              <w:t xml:space="preserve">If you change your Disposition, </w:t>
            </w:r>
            <w:bookmarkEnd w:id="50"/>
            <w:r>
              <w:rPr>
                <w:rFonts w:ascii="Verdana" w:hAnsi="Verdana"/>
              </w:rPr>
              <w:t>verify the Form of Contact is correct</w:t>
            </w:r>
            <w:bookmarkEnd w:id="51"/>
            <w:r>
              <w:rPr>
                <w:rFonts w:ascii="Verdana" w:hAnsi="Verdana"/>
              </w:rPr>
              <w:t>.  It may reset back to the last choice you used again if you modify the Disposition after changing Form of Contact.</w:t>
            </w:r>
          </w:p>
        </w:tc>
      </w:tr>
      <w:tr w:rsidR="00AC51F2" w:rsidRPr="00FF56FA" w14:paraId="4B56D4D7" w14:textId="77777777" w:rsidTr="004D0E4C">
        <w:trPr>
          <w:trHeight w:val="27"/>
        </w:trPr>
        <w:tc>
          <w:tcPr>
            <w:tcW w:w="493" w:type="pct"/>
            <w:vMerge/>
          </w:tcPr>
          <w:p w14:paraId="39971D97" w14:textId="77777777" w:rsidR="00AC51F2" w:rsidRDefault="00AC51F2" w:rsidP="00D82BB4">
            <w:pPr>
              <w:jc w:val="center"/>
              <w:rPr>
                <w:rFonts w:ascii="Verdana" w:hAnsi="Verdana"/>
                <w:b/>
              </w:rPr>
            </w:pPr>
          </w:p>
        </w:tc>
        <w:tc>
          <w:tcPr>
            <w:tcW w:w="1183" w:type="pct"/>
            <w:shd w:val="clear" w:color="auto" w:fill="BFBFBF" w:themeFill="background1" w:themeFillShade="BF"/>
          </w:tcPr>
          <w:p w14:paraId="7556ED24" w14:textId="77777777" w:rsidR="00AC51F2" w:rsidRPr="006C0383" w:rsidRDefault="00AC51F2" w:rsidP="00D82BB4">
            <w:pPr>
              <w:spacing w:before="120" w:after="120"/>
              <w:jc w:val="center"/>
              <w:rPr>
                <w:rFonts w:ascii="Verdana" w:hAnsi="Verdana"/>
                <w:b/>
              </w:rPr>
            </w:pPr>
            <w:r w:rsidRPr="006C0383">
              <w:rPr>
                <w:rFonts w:ascii="Verdana" w:hAnsi="Verdana"/>
                <w:b/>
              </w:rPr>
              <w:t>For</w:t>
            </w:r>
            <w:r>
              <w:rPr>
                <w:rFonts w:ascii="Verdana" w:hAnsi="Verdana"/>
                <w:b/>
              </w:rPr>
              <w:t>m</w:t>
            </w:r>
            <w:r w:rsidRPr="006C0383">
              <w:rPr>
                <w:rFonts w:ascii="Verdana" w:hAnsi="Verdana"/>
                <w:b/>
              </w:rPr>
              <w:t xml:space="preserve"> of Contact</w:t>
            </w:r>
            <w:r>
              <w:rPr>
                <w:rFonts w:ascii="Verdana" w:hAnsi="Verdana"/>
                <w:b/>
              </w:rPr>
              <w:t xml:space="preserve"> </w:t>
            </w:r>
          </w:p>
        </w:tc>
        <w:tc>
          <w:tcPr>
            <w:tcW w:w="3324" w:type="pct"/>
            <w:gridSpan w:val="4"/>
            <w:shd w:val="clear" w:color="auto" w:fill="BFBFBF" w:themeFill="background1" w:themeFillShade="BF"/>
          </w:tcPr>
          <w:p w14:paraId="22D47345" w14:textId="77777777" w:rsidR="00AC51F2" w:rsidRPr="00FF56FA" w:rsidRDefault="00AC51F2" w:rsidP="00D82BB4">
            <w:pPr>
              <w:spacing w:before="120" w:after="120"/>
              <w:jc w:val="center"/>
              <w:rPr>
                <w:rFonts w:ascii="Verdana" w:hAnsi="Verdana"/>
              </w:rPr>
            </w:pPr>
            <w:r w:rsidRPr="00EE0B6F">
              <w:rPr>
                <w:rFonts w:ascii="Verdana" w:hAnsi="Verdana"/>
                <w:b/>
              </w:rPr>
              <w:t>Used for</w:t>
            </w:r>
            <w:r>
              <w:rPr>
                <w:rFonts w:ascii="Verdana" w:hAnsi="Verdana"/>
                <w:b/>
              </w:rPr>
              <w:t xml:space="preserve"> accessing the account to/for</w:t>
            </w:r>
            <w:r w:rsidRPr="00EE0B6F">
              <w:rPr>
                <w:rFonts w:ascii="Verdana" w:hAnsi="Verdana"/>
                <w:b/>
              </w:rPr>
              <w:t>…</w:t>
            </w:r>
            <w:r>
              <w:rPr>
                <w:rFonts w:ascii="Verdana" w:hAnsi="Verdana"/>
                <w:b/>
              </w:rPr>
              <w:t xml:space="preserve"> </w:t>
            </w:r>
          </w:p>
        </w:tc>
      </w:tr>
      <w:tr w:rsidR="00AC51F2" w:rsidRPr="00FF56FA" w14:paraId="3309526A" w14:textId="77777777" w:rsidTr="004D0E4C">
        <w:trPr>
          <w:trHeight w:val="27"/>
        </w:trPr>
        <w:tc>
          <w:tcPr>
            <w:tcW w:w="493" w:type="pct"/>
            <w:vMerge/>
          </w:tcPr>
          <w:p w14:paraId="5D300D7A" w14:textId="77777777" w:rsidR="00AC51F2" w:rsidRDefault="00AC51F2" w:rsidP="00D82BB4">
            <w:pPr>
              <w:jc w:val="center"/>
              <w:rPr>
                <w:rFonts w:ascii="Verdana" w:hAnsi="Verdana"/>
                <w:b/>
              </w:rPr>
            </w:pPr>
          </w:p>
        </w:tc>
        <w:tc>
          <w:tcPr>
            <w:tcW w:w="1183" w:type="pct"/>
          </w:tcPr>
          <w:p w14:paraId="1781E534" w14:textId="77777777" w:rsidR="00AC51F2" w:rsidRPr="00FF56FA" w:rsidRDefault="00AC51F2" w:rsidP="00D82BB4">
            <w:pPr>
              <w:spacing w:before="120" w:after="120"/>
              <w:rPr>
                <w:rFonts w:ascii="Verdana" w:hAnsi="Verdana"/>
              </w:rPr>
            </w:pPr>
            <w:r w:rsidRPr="00D21A3F">
              <w:rPr>
                <w:rFonts w:ascii="Verdana" w:hAnsi="Verdana"/>
              </w:rPr>
              <w:t>INCOMING, LETTER</w:t>
            </w:r>
          </w:p>
        </w:tc>
        <w:tc>
          <w:tcPr>
            <w:tcW w:w="3324" w:type="pct"/>
            <w:gridSpan w:val="4"/>
          </w:tcPr>
          <w:p w14:paraId="6D42B43C" w14:textId="77777777" w:rsidR="00AC51F2" w:rsidRPr="00FF56FA" w:rsidRDefault="00AC51F2" w:rsidP="00D82BB4">
            <w:pPr>
              <w:spacing w:before="120" w:after="120"/>
              <w:rPr>
                <w:rFonts w:ascii="Verdana" w:hAnsi="Verdana"/>
              </w:rPr>
            </w:pPr>
            <w:r>
              <w:rPr>
                <w:rFonts w:ascii="Verdana" w:hAnsi="Verdana"/>
              </w:rPr>
              <w:t>R</w:t>
            </w:r>
            <w:r w:rsidRPr="00EE0B6F">
              <w:rPr>
                <w:rFonts w:ascii="Verdana" w:hAnsi="Verdana"/>
              </w:rPr>
              <w:t>espond/research an incoming letter from the member</w:t>
            </w:r>
          </w:p>
        </w:tc>
      </w:tr>
      <w:tr w:rsidR="00AC51F2" w:rsidRPr="00FF56FA" w14:paraId="7208A426" w14:textId="77777777" w:rsidTr="004D0E4C">
        <w:trPr>
          <w:trHeight w:val="27"/>
        </w:trPr>
        <w:tc>
          <w:tcPr>
            <w:tcW w:w="493" w:type="pct"/>
            <w:vMerge/>
          </w:tcPr>
          <w:p w14:paraId="07AB86A6" w14:textId="77777777" w:rsidR="00AC51F2" w:rsidRDefault="00AC51F2" w:rsidP="00D82BB4">
            <w:pPr>
              <w:jc w:val="center"/>
              <w:rPr>
                <w:rFonts w:ascii="Verdana" w:hAnsi="Verdana"/>
                <w:b/>
              </w:rPr>
            </w:pPr>
          </w:p>
        </w:tc>
        <w:tc>
          <w:tcPr>
            <w:tcW w:w="1183" w:type="pct"/>
          </w:tcPr>
          <w:p w14:paraId="5A59557C" w14:textId="77777777" w:rsidR="00AC51F2" w:rsidRPr="00FF56FA" w:rsidRDefault="00AC51F2" w:rsidP="00D82BB4">
            <w:pPr>
              <w:spacing w:before="120" w:after="120"/>
              <w:rPr>
                <w:rFonts w:ascii="Verdana" w:hAnsi="Verdana"/>
              </w:rPr>
            </w:pPr>
            <w:r w:rsidRPr="00D21A3F">
              <w:rPr>
                <w:rFonts w:ascii="Verdana" w:hAnsi="Verdana"/>
              </w:rPr>
              <w:t>INCOMING, FAX</w:t>
            </w:r>
          </w:p>
        </w:tc>
        <w:tc>
          <w:tcPr>
            <w:tcW w:w="3324" w:type="pct"/>
            <w:gridSpan w:val="4"/>
          </w:tcPr>
          <w:p w14:paraId="30316551" w14:textId="77777777" w:rsidR="00AC51F2" w:rsidRPr="00FF56FA" w:rsidRDefault="00AC51F2" w:rsidP="00D82BB4">
            <w:pPr>
              <w:spacing w:before="120" w:after="120"/>
              <w:rPr>
                <w:rFonts w:ascii="Verdana" w:hAnsi="Verdana"/>
              </w:rPr>
            </w:pPr>
            <w:r>
              <w:rPr>
                <w:rFonts w:ascii="Verdana" w:hAnsi="Verdana"/>
              </w:rPr>
              <w:t>R</w:t>
            </w:r>
            <w:r w:rsidRPr="00EE0B6F">
              <w:rPr>
                <w:rFonts w:ascii="Verdana" w:hAnsi="Verdana"/>
              </w:rPr>
              <w:t xml:space="preserve">espond/research an incoming fax from the member </w:t>
            </w:r>
          </w:p>
        </w:tc>
      </w:tr>
      <w:tr w:rsidR="00AC51F2" w:rsidRPr="00FF56FA" w14:paraId="717CC770" w14:textId="77777777" w:rsidTr="004D0E4C">
        <w:trPr>
          <w:trHeight w:val="27"/>
        </w:trPr>
        <w:tc>
          <w:tcPr>
            <w:tcW w:w="493" w:type="pct"/>
            <w:vMerge/>
          </w:tcPr>
          <w:p w14:paraId="508E29D5" w14:textId="77777777" w:rsidR="00AC51F2" w:rsidRDefault="00AC51F2" w:rsidP="00D82BB4">
            <w:pPr>
              <w:jc w:val="center"/>
              <w:rPr>
                <w:rFonts w:ascii="Verdana" w:hAnsi="Verdana"/>
                <w:b/>
              </w:rPr>
            </w:pPr>
          </w:p>
        </w:tc>
        <w:tc>
          <w:tcPr>
            <w:tcW w:w="1183" w:type="pct"/>
          </w:tcPr>
          <w:p w14:paraId="78E7BD19" w14:textId="77777777" w:rsidR="00AC51F2" w:rsidRPr="00FF56FA" w:rsidRDefault="00AC51F2" w:rsidP="00D82BB4">
            <w:pPr>
              <w:spacing w:before="120" w:after="120"/>
              <w:rPr>
                <w:rFonts w:ascii="Verdana" w:hAnsi="Verdana"/>
              </w:rPr>
            </w:pPr>
            <w:r w:rsidRPr="00D21A3F">
              <w:rPr>
                <w:rFonts w:ascii="Verdana" w:hAnsi="Verdana"/>
              </w:rPr>
              <w:t>INCOMING, PHONE CALL</w:t>
            </w:r>
          </w:p>
        </w:tc>
        <w:tc>
          <w:tcPr>
            <w:tcW w:w="3324" w:type="pct"/>
            <w:gridSpan w:val="4"/>
          </w:tcPr>
          <w:p w14:paraId="6D4E576C" w14:textId="77777777" w:rsidR="00AC51F2" w:rsidRPr="00FF56FA" w:rsidRDefault="00AC51F2" w:rsidP="00D82BB4">
            <w:pPr>
              <w:spacing w:before="120" w:after="120"/>
              <w:rPr>
                <w:rFonts w:ascii="Verdana" w:hAnsi="Verdana"/>
              </w:rPr>
            </w:pPr>
            <w:r>
              <w:rPr>
                <w:rFonts w:ascii="Verdana" w:hAnsi="Verdana"/>
              </w:rPr>
              <w:t>A</w:t>
            </w:r>
            <w:r w:rsidRPr="00EE0B6F">
              <w:rPr>
                <w:rFonts w:ascii="Verdana" w:hAnsi="Verdana"/>
              </w:rPr>
              <w:t xml:space="preserve">ssist/research an incoming phone call from a member or member advocate </w:t>
            </w:r>
          </w:p>
        </w:tc>
      </w:tr>
      <w:tr w:rsidR="00AC51F2" w:rsidRPr="00FF56FA" w14:paraId="6B19B777" w14:textId="77777777" w:rsidTr="004D0E4C">
        <w:trPr>
          <w:trHeight w:val="27"/>
        </w:trPr>
        <w:tc>
          <w:tcPr>
            <w:tcW w:w="493" w:type="pct"/>
            <w:vMerge/>
          </w:tcPr>
          <w:p w14:paraId="5AFC019B" w14:textId="77777777" w:rsidR="00AC51F2" w:rsidRDefault="00AC51F2" w:rsidP="00D82BB4">
            <w:pPr>
              <w:jc w:val="center"/>
              <w:rPr>
                <w:rFonts w:ascii="Verdana" w:hAnsi="Verdana"/>
                <w:b/>
              </w:rPr>
            </w:pPr>
          </w:p>
        </w:tc>
        <w:tc>
          <w:tcPr>
            <w:tcW w:w="1183" w:type="pct"/>
          </w:tcPr>
          <w:p w14:paraId="10D68322" w14:textId="77777777" w:rsidR="00AC51F2" w:rsidRPr="00FF56FA" w:rsidRDefault="00AC51F2" w:rsidP="00D82BB4">
            <w:pPr>
              <w:spacing w:before="120" w:after="120"/>
              <w:rPr>
                <w:rFonts w:ascii="Verdana" w:hAnsi="Verdana"/>
              </w:rPr>
            </w:pPr>
            <w:r w:rsidRPr="00D21A3F">
              <w:rPr>
                <w:rFonts w:ascii="Verdana" w:hAnsi="Verdana"/>
              </w:rPr>
              <w:t>INCOMING, EMAIL</w:t>
            </w:r>
          </w:p>
        </w:tc>
        <w:tc>
          <w:tcPr>
            <w:tcW w:w="3324" w:type="pct"/>
            <w:gridSpan w:val="4"/>
          </w:tcPr>
          <w:p w14:paraId="10717171" w14:textId="77777777" w:rsidR="00AC51F2" w:rsidRPr="00FF56FA" w:rsidRDefault="00AC51F2" w:rsidP="00D82BB4">
            <w:pPr>
              <w:spacing w:before="120" w:after="120"/>
              <w:rPr>
                <w:rFonts w:ascii="Verdana" w:hAnsi="Verdana"/>
              </w:rPr>
            </w:pPr>
            <w:r>
              <w:rPr>
                <w:rFonts w:ascii="Verdana" w:hAnsi="Verdana"/>
              </w:rPr>
              <w:t>R</w:t>
            </w:r>
            <w:r w:rsidRPr="00EE0B6F">
              <w:rPr>
                <w:rFonts w:ascii="Verdana" w:hAnsi="Verdana"/>
              </w:rPr>
              <w:t xml:space="preserve">espond/research an incoming email from a member </w:t>
            </w:r>
          </w:p>
        </w:tc>
      </w:tr>
      <w:tr w:rsidR="00AC51F2" w:rsidRPr="00FF56FA" w14:paraId="00E51A08" w14:textId="77777777" w:rsidTr="004D0E4C">
        <w:trPr>
          <w:trHeight w:val="27"/>
        </w:trPr>
        <w:tc>
          <w:tcPr>
            <w:tcW w:w="493" w:type="pct"/>
            <w:vMerge/>
          </w:tcPr>
          <w:p w14:paraId="54A05201" w14:textId="77777777" w:rsidR="00AC51F2" w:rsidRDefault="00AC51F2" w:rsidP="00D82BB4">
            <w:pPr>
              <w:jc w:val="center"/>
              <w:rPr>
                <w:rFonts w:ascii="Verdana" w:hAnsi="Verdana"/>
                <w:b/>
              </w:rPr>
            </w:pPr>
          </w:p>
        </w:tc>
        <w:tc>
          <w:tcPr>
            <w:tcW w:w="1183" w:type="pct"/>
          </w:tcPr>
          <w:p w14:paraId="2576E148" w14:textId="77777777" w:rsidR="00AC51F2" w:rsidRPr="00FF56FA" w:rsidRDefault="00AC51F2" w:rsidP="00D82BB4">
            <w:pPr>
              <w:spacing w:before="120" w:after="120"/>
              <w:rPr>
                <w:rFonts w:ascii="Verdana" w:hAnsi="Verdana"/>
              </w:rPr>
            </w:pPr>
            <w:r w:rsidRPr="00D21A3F">
              <w:rPr>
                <w:rFonts w:ascii="Verdana" w:hAnsi="Verdana"/>
              </w:rPr>
              <w:t>INCOMING, SURVEY FOLLOWUP</w:t>
            </w:r>
          </w:p>
        </w:tc>
        <w:tc>
          <w:tcPr>
            <w:tcW w:w="3324" w:type="pct"/>
            <w:gridSpan w:val="4"/>
          </w:tcPr>
          <w:p w14:paraId="5CAD56BB" w14:textId="77777777" w:rsidR="00AC51F2" w:rsidRPr="00FF56FA" w:rsidRDefault="00AC51F2" w:rsidP="00D82BB4">
            <w:pPr>
              <w:spacing w:before="120" w:after="120"/>
              <w:rPr>
                <w:rFonts w:ascii="Verdana" w:hAnsi="Verdana"/>
              </w:rPr>
            </w:pPr>
            <w:r>
              <w:rPr>
                <w:rFonts w:ascii="Verdana" w:hAnsi="Verdana"/>
              </w:rPr>
              <w:t>R</w:t>
            </w:r>
            <w:r w:rsidRPr="00EE0B6F">
              <w:rPr>
                <w:rFonts w:ascii="Verdana" w:hAnsi="Verdana"/>
              </w:rPr>
              <w:t>espond/research a survey response and follow up</w:t>
            </w:r>
          </w:p>
        </w:tc>
      </w:tr>
      <w:tr w:rsidR="00AC51F2" w:rsidRPr="00FF56FA" w14:paraId="6C6FC2D9" w14:textId="77777777" w:rsidTr="004D0E4C">
        <w:trPr>
          <w:trHeight w:val="27"/>
        </w:trPr>
        <w:tc>
          <w:tcPr>
            <w:tcW w:w="493" w:type="pct"/>
            <w:vMerge/>
          </w:tcPr>
          <w:p w14:paraId="70244D11" w14:textId="77777777" w:rsidR="00AC51F2" w:rsidRDefault="00AC51F2" w:rsidP="00D82BB4">
            <w:pPr>
              <w:jc w:val="center"/>
              <w:rPr>
                <w:rFonts w:ascii="Verdana" w:hAnsi="Verdana"/>
                <w:b/>
              </w:rPr>
            </w:pPr>
          </w:p>
        </w:tc>
        <w:tc>
          <w:tcPr>
            <w:tcW w:w="1183" w:type="pct"/>
          </w:tcPr>
          <w:p w14:paraId="3BAD6CCE" w14:textId="77777777" w:rsidR="00AC51F2" w:rsidRPr="00D21A3F" w:rsidRDefault="00AC51F2" w:rsidP="00D82BB4">
            <w:pPr>
              <w:spacing w:before="120" w:after="120"/>
              <w:rPr>
                <w:rFonts w:ascii="Verdana" w:hAnsi="Verdana"/>
              </w:rPr>
            </w:pPr>
            <w:r>
              <w:rPr>
                <w:rFonts w:ascii="Verdana" w:hAnsi="Verdana"/>
              </w:rPr>
              <w:t>INCOMING, CHAT</w:t>
            </w:r>
          </w:p>
        </w:tc>
        <w:tc>
          <w:tcPr>
            <w:tcW w:w="3324" w:type="pct"/>
            <w:gridSpan w:val="4"/>
          </w:tcPr>
          <w:p w14:paraId="0733E1F2" w14:textId="77777777" w:rsidR="00AC51F2" w:rsidRDefault="00AC51F2" w:rsidP="00D82BB4">
            <w:pPr>
              <w:spacing w:before="120" w:after="120"/>
              <w:rPr>
                <w:rFonts w:ascii="Verdana" w:hAnsi="Verdana"/>
              </w:rPr>
            </w:pPr>
            <w:r>
              <w:rPr>
                <w:rFonts w:ascii="Verdana" w:hAnsi="Verdana"/>
              </w:rPr>
              <w:t xml:space="preserve">When contacted using a live chat feature </w:t>
            </w:r>
          </w:p>
        </w:tc>
      </w:tr>
      <w:tr w:rsidR="00AC51F2" w:rsidRPr="00FF56FA" w14:paraId="25239872" w14:textId="77777777" w:rsidTr="004D0E4C">
        <w:trPr>
          <w:trHeight w:val="27"/>
        </w:trPr>
        <w:tc>
          <w:tcPr>
            <w:tcW w:w="493" w:type="pct"/>
            <w:vMerge/>
          </w:tcPr>
          <w:p w14:paraId="1692F90B" w14:textId="77777777" w:rsidR="00AC51F2" w:rsidRDefault="00AC51F2" w:rsidP="00D82BB4">
            <w:pPr>
              <w:jc w:val="center"/>
              <w:rPr>
                <w:rFonts w:ascii="Verdana" w:hAnsi="Verdana"/>
                <w:b/>
              </w:rPr>
            </w:pPr>
          </w:p>
        </w:tc>
        <w:tc>
          <w:tcPr>
            <w:tcW w:w="1183" w:type="pct"/>
          </w:tcPr>
          <w:p w14:paraId="1F68D85D" w14:textId="77777777" w:rsidR="00AC51F2" w:rsidRPr="00FF56FA" w:rsidRDefault="00AC51F2" w:rsidP="00D82BB4">
            <w:pPr>
              <w:spacing w:before="120" w:after="120"/>
              <w:rPr>
                <w:rFonts w:ascii="Verdana" w:hAnsi="Verdana"/>
              </w:rPr>
            </w:pPr>
            <w:r w:rsidRPr="00D21A3F">
              <w:rPr>
                <w:rFonts w:ascii="Verdana" w:hAnsi="Verdana"/>
              </w:rPr>
              <w:t>OUTGOING, LETTER</w:t>
            </w:r>
          </w:p>
        </w:tc>
        <w:tc>
          <w:tcPr>
            <w:tcW w:w="3324" w:type="pct"/>
            <w:gridSpan w:val="4"/>
          </w:tcPr>
          <w:p w14:paraId="14413890" w14:textId="77777777" w:rsidR="00AC51F2" w:rsidRPr="00FF56FA" w:rsidRDefault="00AC51F2" w:rsidP="00D82BB4">
            <w:pPr>
              <w:spacing w:before="120" w:after="120"/>
              <w:rPr>
                <w:rFonts w:ascii="Verdana" w:hAnsi="Verdana"/>
              </w:rPr>
            </w:pPr>
            <w:r>
              <w:rPr>
                <w:rFonts w:ascii="Verdana" w:hAnsi="Verdana"/>
              </w:rPr>
              <w:t>D</w:t>
            </w:r>
            <w:r w:rsidRPr="00EE0B6F">
              <w:rPr>
                <w:rFonts w:ascii="Verdana" w:hAnsi="Verdana"/>
              </w:rPr>
              <w:t xml:space="preserve">raft and send a letter to the member/POA/AOR or prescriber </w:t>
            </w:r>
          </w:p>
        </w:tc>
      </w:tr>
      <w:tr w:rsidR="00AC51F2" w:rsidRPr="00FF56FA" w14:paraId="0C619674" w14:textId="77777777" w:rsidTr="004D0E4C">
        <w:trPr>
          <w:trHeight w:val="27"/>
        </w:trPr>
        <w:tc>
          <w:tcPr>
            <w:tcW w:w="493" w:type="pct"/>
            <w:vMerge/>
          </w:tcPr>
          <w:p w14:paraId="619C26BA" w14:textId="77777777" w:rsidR="00AC51F2" w:rsidRDefault="00AC51F2" w:rsidP="00D82BB4">
            <w:pPr>
              <w:jc w:val="center"/>
              <w:rPr>
                <w:rFonts w:ascii="Verdana" w:hAnsi="Verdana"/>
                <w:b/>
              </w:rPr>
            </w:pPr>
          </w:p>
        </w:tc>
        <w:tc>
          <w:tcPr>
            <w:tcW w:w="1183" w:type="pct"/>
          </w:tcPr>
          <w:p w14:paraId="3E869B31" w14:textId="77777777" w:rsidR="00AC51F2" w:rsidRPr="00FF56FA" w:rsidRDefault="00AC51F2" w:rsidP="00D82BB4">
            <w:pPr>
              <w:spacing w:before="120" w:after="120"/>
              <w:rPr>
                <w:rFonts w:ascii="Verdana" w:hAnsi="Verdana"/>
              </w:rPr>
            </w:pPr>
            <w:r w:rsidRPr="00D21A3F">
              <w:rPr>
                <w:rFonts w:ascii="Verdana" w:hAnsi="Verdana"/>
              </w:rPr>
              <w:t>OUTGOING, FAX</w:t>
            </w:r>
          </w:p>
        </w:tc>
        <w:tc>
          <w:tcPr>
            <w:tcW w:w="3324" w:type="pct"/>
            <w:gridSpan w:val="4"/>
          </w:tcPr>
          <w:p w14:paraId="4CFC76AD" w14:textId="77777777" w:rsidR="00AC51F2" w:rsidRPr="00FF56FA" w:rsidRDefault="00AC51F2" w:rsidP="00D82BB4">
            <w:pPr>
              <w:spacing w:before="120" w:after="120"/>
              <w:rPr>
                <w:rFonts w:ascii="Verdana" w:hAnsi="Verdana"/>
              </w:rPr>
            </w:pPr>
            <w:r>
              <w:rPr>
                <w:rFonts w:ascii="Verdana" w:hAnsi="Verdana"/>
              </w:rPr>
              <w:t>D</w:t>
            </w:r>
            <w:r w:rsidRPr="00EE0B6F">
              <w:rPr>
                <w:rFonts w:ascii="Verdana" w:hAnsi="Verdana"/>
              </w:rPr>
              <w:t>raft and send a fax to the member/POA/AOR or prescriber</w:t>
            </w:r>
          </w:p>
        </w:tc>
      </w:tr>
      <w:tr w:rsidR="00AC51F2" w:rsidRPr="00FF56FA" w14:paraId="07EEBA48" w14:textId="77777777" w:rsidTr="004D0E4C">
        <w:trPr>
          <w:trHeight w:val="27"/>
        </w:trPr>
        <w:tc>
          <w:tcPr>
            <w:tcW w:w="493" w:type="pct"/>
            <w:vMerge/>
          </w:tcPr>
          <w:p w14:paraId="16D59E2F" w14:textId="77777777" w:rsidR="00AC51F2" w:rsidRDefault="00AC51F2" w:rsidP="00D82BB4">
            <w:pPr>
              <w:jc w:val="center"/>
              <w:rPr>
                <w:rFonts w:ascii="Verdana" w:hAnsi="Verdana"/>
                <w:b/>
              </w:rPr>
            </w:pPr>
          </w:p>
        </w:tc>
        <w:tc>
          <w:tcPr>
            <w:tcW w:w="1183" w:type="pct"/>
          </w:tcPr>
          <w:p w14:paraId="1C2233D6" w14:textId="77777777" w:rsidR="00AC51F2" w:rsidRPr="00FF56FA" w:rsidRDefault="00AC51F2" w:rsidP="00D82BB4">
            <w:pPr>
              <w:spacing w:before="120" w:after="120"/>
              <w:rPr>
                <w:rFonts w:ascii="Verdana" w:hAnsi="Verdana"/>
              </w:rPr>
            </w:pPr>
            <w:r w:rsidRPr="00D21A3F">
              <w:rPr>
                <w:rFonts w:ascii="Verdana" w:hAnsi="Verdana"/>
              </w:rPr>
              <w:t>OUTGOING, PHONE CALL</w:t>
            </w:r>
          </w:p>
        </w:tc>
        <w:tc>
          <w:tcPr>
            <w:tcW w:w="3324" w:type="pct"/>
            <w:gridSpan w:val="4"/>
          </w:tcPr>
          <w:p w14:paraId="672B6C83" w14:textId="77777777" w:rsidR="00AC51F2" w:rsidRPr="00FF56FA" w:rsidRDefault="00AC51F2" w:rsidP="00D82BB4">
            <w:pPr>
              <w:spacing w:before="120" w:after="120"/>
              <w:rPr>
                <w:rFonts w:ascii="Verdana" w:hAnsi="Verdana"/>
              </w:rPr>
            </w:pPr>
            <w:r>
              <w:rPr>
                <w:rFonts w:ascii="Verdana" w:hAnsi="Verdana"/>
              </w:rPr>
              <w:t>C</w:t>
            </w:r>
            <w:r w:rsidRPr="00EE0B6F">
              <w:rPr>
                <w:rFonts w:ascii="Verdana" w:hAnsi="Verdana"/>
              </w:rPr>
              <w:t xml:space="preserve">ontact the member/POA/AOR /prescriber/pharmacy via outbound call </w:t>
            </w:r>
          </w:p>
        </w:tc>
      </w:tr>
      <w:tr w:rsidR="00AC51F2" w:rsidRPr="00FF56FA" w14:paraId="16A82966" w14:textId="77777777" w:rsidTr="004D0E4C">
        <w:trPr>
          <w:trHeight w:val="27"/>
        </w:trPr>
        <w:tc>
          <w:tcPr>
            <w:tcW w:w="493" w:type="pct"/>
            <w:vMerge/>
          </w:tcPr>
          <w:p w14:paraId="6C6D03B7" w14:textId="77777777" w:rsidR="00AC51F2" w:rsidRDefault="00AC51F2" w:rsidP="00D82BB4">
            <w:pPr>
              <w:jc w:val="center"/>
              <w:rPr>
                <w:rFonts w:ascii="Verdana" w:hAnsi="Verdana"/>
                <w:b/>
              </w:rPr>
            </w:pPr>
          </w:p>
        </w:tc>
        <w:tc>
          <w:tcPr>
            <w:tcW w:w="1183" w:type="pct"/>
          </w:tcPr>
          <w:p w14:paraId="2D348016" w14:textId="77777777" w:rsidR="00AC51F2" w:rsidRPr="00FF56FA" w:rsidRDefault="00AC51F2" w:rsidP="00D82BB4">
            <w:pPr>
              <w:spacing w:before="120" w:after="120"/>
              <w:rPr>
                <w:rFonts w:ascii="Verdana" w:hAnsi="Verdana"/>
              </w:rPr>
            </w:pPr>
            <w:r w:rsidRPr="00D21A3F">
              <w:rPr>
                <w:rFonts w:ascii="Verdana" w:hAnsi="Verdana"/>
              </w:rPr>
              <w:t>OUTGOING, EMAIL</w:t>
            </w:r>
          </w:p>
        </w:tc>
        <w:tc>
          <w:tcPr>
            <w:tcW w:w="3324" w:type="pct"/>
            <w:gridSpan w:val="4"/>
          </w:tcPr>
          <w:p w14:paraId="5222A887" w14:textId="77777777" w:rsidR="00AC51F2" w:rsidRPr="00FF56FA" w:rsidRDefault="00AC51F2" w:rsidP="00D82BB4">
            <w:pPr>
              <w:spacing w:before="120" w:after="120"/>
              <w:rPr>
                <w:rFonts w:ascii="Verdana" w:hAnsi="Verdana"/>
              </w:rPr>
            </w:pPr>
            <w:r>
              <w:rPr>
                <w:rFonts w:ascii="Verdana" w:hAnsi="Verdana"/>
              </w:rPr>
              <w:t>C</w:t>
            </w:r>
            <w:r w:rsidRPr="00EE0B6F">
              <w:rPr>
                <w:rFonts w:ascii="Verdana" w:hAnsi="Verdana"/>
              </w:rPr>
              <w:t xml:space="preserve">ontact the member via email </w:t>
            </w:r>
          </w:p>
        </w:tc>
      </w:tr>
      <w:tr w:rsidR="00AC51F2" w:rsidRPr="00FF56FA" w14:paraId="535F4FD4" w14:textId="77777777" w:rsidTr="004D0E4C">
        <w:trPr>
          <w:trHeight w:val="27"/>
        </w:trPr>
        <w:tc>
          <w:tcPr>
            <w:tcW w:w="493" w:type="pct"/>
            <w:vMerge/>
          </w:tcPr>
          <w:p w14:paraId="4C48E62D" w14:textId="77777777" w:rsidR="00AC51F2" w:rsidRDefault="00AC51F2" w:rsidP="00D82BB4">
            <w:pPr>
              <w:jc w:val="center"/>
              <w:rPr>
                <w:rFonts w:ascii="Verdana" w:hAnsi="Verdana"/>
                <w:b/>
              </w:rPr>
            </w:pPr>
          </w:p>
        </w:tc>
        <w:tc>
          <w:tcPr>
            <w:tcW w:w="1183" w:type="pct"/>
          </w:tcPr>
          <w:p w14:paraId="23B32810" w14:textId="77777777" w:rsidR="00AC51F2" w:rsidRPr="00D21A3F" w:rsidRDefault="00AC51F2" w:rsidP="00D82BB4">
            <w:pPr>
              <w:spacing w:before="120" w:after="120"/>
              <w:rPr>
                <w:rFonts w:ascii="Verdana" w:hAnsi="Verdana"/>
              </w:rPr>
            </w:pPr>
            <w:r w:rsidRPr="00D21A3F">
              <w:rPr>
                <w:rFonts w:ascii="Verdana" w:hAnsi="Verdana"/>
              </w:rPr>
              <w:t>OUTGOING, SURVEY FOLLOWUP</w:t>
            </w:r>
          </w:p>
        </w:tc>
        <w:tc>
          <w:tcPr>
            <w:tcW w:w="3324" w:type="pct"/>
            <w:gridSpan w:val="4"/>
          </w:tcPr>
          <w:p w14:paraId="2B14ADE1" w14:textId="77777777" w:rsidR="00AC51F2" w:rsidRPr="00FF56FA" w:rsidRDefault="00AC51F2" w:rsidP="00D82BB4">
            <w:pPr>
              <w:spacing w:before="120" w:after="120"/>
              <w:rPr>
                <w:rFonts w:ascii="Verdana" w:hAnsi="Verdana"/>
              </w:rPr>
            </w:pPr>
            <w:r>
              <w:rPr>
                <w:rFonts w:ascii="Verdana" w:hAnsi="Verdana"/>
              </w:rPr>
              <w:t>R</w:t>
            </w:r>
            <w:r w:rsidRPr="00EE0B6F">
              <w:rPr>
                <w:rFonts w:ascii="Verdana" w:hAnsi="Verdana"/>
              </w:rPr>
              <w:t xml:space="preserve">espond/research a survey response from a member and follow up via phone call </w:t>
            </w:r>
          </w:p>
        </w:tc>
      </w:tr>
      <w:tr w:rsidR="00AC51F2" w:rsidRPr="00FF56FA" w14:paraId="534F86CB" w14:textId="77777777" w:rsidTr="004D0E4C">
        <w:trPr>
          <w:trHeight w:val="27"/>
        </w:trPr>
        <w:tc>
          <w:tcPr>
            <w:tcW w:w="493" w:type="pct"/>
            <w:vMerge/>
          </w:tcPr>
          <w:p w14:paraId="0A864F9C" w14:textId="77777777" w:rsidR="00AC51F2" w:rsidRDefault="00AC51F2" w:rsidP="00D82BB4">
            <w:pPr>
              <w:jc w:val="center"/>
              <w:rPr>
                <w:rFonts w:ascii="Verdana" w:hAnsi="Verdana"/>
                <w:b/>
              </w:rPr>
            </w:pPr>
          </w:p>
        </w:tc>
        <w:tc>
          <w:tcPr>
            <w:tcW w:w="1183" w:type="pct"/>
          </w:tcPr>
          <w:p w14:paraId="5DA8D41C" w14:textId="77777777" w:rsidR="00AC51F2" w:rsidRPr="00D21A3F" w:rsidRDefault="00AC51F2" w:rsidP="00D82BB4">
            <w:pPr>
              <w:spacing w:before="120" w:after="120"/>
              <w:rPr>
                <w:rFonts w:ascii="Verdana" w:hAnsi="Verdana"/>
              </w:rPr>
            </w:pPr>
            <w:r w:rsidRPr="00D21A3F">
              <w:rPr>
                <w:rFonts w:ascii="Verdana" w:hAnsi="Verdana"/>
              </w:rPr>
              <w:t>IN HOUSE</w:t>
            </w:r>
            <w:r>
              <w:rPr>
                <w:rFonts w:ascii="Verdana" w:hAnsi="Verdana"/>
              </w:rPr>
              <w:t>,</w:t>
            </w:r>
            <w:r w:rsidRPr="00D21A3F">
              <w:rPr>
                <w:rFonts w:ascii="Verdana" w:hAnsi="Verdana"/>
              </w:rPr>
              <w:t xml:space="preserve"> RESEARCH</w:t>
            </w:r>
          </w:p>
        </w:tc>
        <w:tc>
          <w:tcPr>
            <w:tcW w:w="3324" w:type="pct"/>
            <w:gridSpan w:val="4"/>
          </w:tcPr>
          <w:p w14:paraId="30DE181B" w14:textId="77777777" w:rsidR="00AC51F2" w:rsidRPr="00FF56FA" w:rsidRDefault="00AC51F2" w:rsidP="00D82BB4">
            <w:pPr>
              <w:spacing w:before="120" w:after="120"/>
              <w:rPr>
                <w:rFonts w:ascii="Verdana" w:hAnsi="Verdana"/>
              </w:rPr>
            </w:pPr>
            <w:r>
              <w:rPr>
                <w:rFonts w:ascii="Verdana" w:hAnsi="Verdana"/>
              </w:rPr>
              <w:t>I</w:t>
            </w:r>
            <w:r w:rsidRPr="00EE0B6F">
              <w:rPr>
                <w:rFonts w:ascii="Verdana" w:hAnsi="Verdana"/>
              </w:rPr>
              <w:t>n-house research only</w:t>
            </w:r>
          </w:p>
        </w:tc>
      </w:tr>
      <w:tr w:rsidR="00AC51F2" w:rsidRPr="00FF56FA" w14:paraId="5EE135AE" w14:textId="77777777" w:rsidTr="004D0E4C">
        <w:trPr>
          <w:trHeight w:val="27"/>
        </w:trPr>
        <w:tc>
          <w:tcPr>
            <w:tcW w:w="493" w:type="pct"/>
            <w:vMerge/>
          </w:tcPr>
          <w:p w14:paraId="2CF3026C" w14:textId="77777777" w:rsidR="00AC51F2" w:rsidRDefault="00AC51F2" w:rsidP="00D82BB4">
            <w:pPr>
              <w:jc w:val="center"/>
              <w:rPr>
                <w:rFonts w:ascii="Verdana" w:hAnsi="Verdana"/>
                <w:b/>
              </w:rPr>
            </w:pPr>
          </w:p>
        </w:tc>
        <w:tc>
          <w:tcPr>
            <w:tcW w:w="1183" w:type="pct"/>
          </w:tcPr>
          <w:p w14:paraId="01B0B990" w14:textId="77777777" w:rsidR="00AC51F2" w:rsidRPr="00D21A3F" w:rsidRDefault="00AC51F2" w:rsidP="00D82BB4">
            <w:pPr>
              <w:spacing w:before="120" w:after="120"/>
              <w:rPr>
                <w:rFonts w:ascii="Verdana" w:hAnsi="Verdana"/>
              </w:rPr>
            </w:pPr>
            <w:r w:rsidRPr="00D21A3F">
              <w:rPr>
                <w:rFonts w:ascii="Verdana" w:hAnsi="Verdana"/>
              </w:rPr>
              <w:t>IN HOUSE</w:t>
            </w:r>
            <w:r>
              <w:rPr>
                <w:rFonts w:ascii="Verdana" w:hAnsi="Verdana"/>
              </w:rPr>
              <w:t>,</w:t>
            </w:r>
            <w:r w:rsidRPr="00D21A3F">
              <w:rPr>
                <w:rFonts w:ascii="Verdana" w:hAnsi="Verdana"/>
              </w:rPr>
              <w:t xml:space="preserve"> FOLLOW UP</w:t>
            </w:r>
          </w:p>
        </w:tc>
        <w:tc>
          <w:tcPr>
            <w:tcW w:w="3324" w:type="pct"/>
            <w:gridSpan w:val="4"/>
          </w:tcPr>
          <w:p w14:paraId="73CB71FF" w14:textId="77777777" w:rsidR="00AC51F2" w:rsidRPr="00FF56FA" w:rsidRDefault="00AC51F2" w:rsidP="00D82BB4">
            <w:pPr>
              <w:spacing w:before="120" w:after="120"/>
              <w:rPr>
                <w:rFonts w:ascii="Verdana" w:hAnsi="Verdana"/>
              </w:rPr>
            </w:pPr>
            <w:r>
              <w:rPr>
                <w:rFonts w:ascii="Verdana" w:hAnsi="Verdana"/>
              </w:rPr>
              <w:t>F</w:t>
            </w:r>
            <w:r w:rsidRPr="00EE0B6F">
              <w:rPr>
                <w:rFonts w:ascii="Verdana" w:hAnsi="Verdana"/>
              </w:rPr>
              <w:t xml:space="preserve">ollow up in house </w:t>
            </w:r>
            <w:r>
              <w:rPr>
                <w:rFonts w:ascii="Verdana" w:hAnsi="Verdana"/>
              </w:rPr>
              <w:t>without any external outreaches</w:t>
            </w:r>
          </w:p>
        </w:tc>
      </w:tr>
      <w:tr w:rsidR="00AC51F2" w:rsidRPr="00FF56FA" w14:paraId="59F9BB70" w14:textId="77777777" w:rsidTr="004D0E4C">
        <w:trPr>
          <w:trHeight w:val="27"/>
        </w:trPr>
        <w:tc>
          <w:tcPr>
            <w:tcW w:w="493" w:type="pct"/>
            <w:vMerge/>
          </w:tcPr>
          <w:p w14:paraId="00D5304D" w14:textId="77777777" w:rsidR="00AC51F2" w:rsidRDefault="00AC51F2" w:rsidP="00D82BB4">
            <w:pPr>
              <w:jc w:val="center"/>
              <w:rPr>
                <w:rFonts w:ascii="Verdana" w:hAnsi="Verdana"/>
                <w:b/>
              </w:rPr>
            </w:pPr>
          </w:p>
        </w:tc>
        <w:tc>
          <w:tcPr>
            <w:tcW w:w="1183" w:type="pct"/>
          </w:tcPr>
          <w:p w14:paraId="0DAAB685" w14:textId="77777777" w:rsidR="00AC51F2" w:rsidRPr="00D21A3F" w:rsidRDefault="00AC51F2" w:rsidP="00D82BB4">
            <w:pPr>
              <w:spacing w:before="120" w:after="120"/>
              <w:rPr>
                <w:rFonts w:ascii="Verdana" w:hAnsi="Verdana"/>
              </w:rPr>
            </w:pPr>
            <w:r w:rsidRPr="00D21A3F">
              <w:rPr>
                <w:rFonts w:ascii="Verdana" w:hAnsi="Verdana"/>
              </w:rPr>
              <w:t>IN HOUSE</w:t>
            </w:r>
            <w:r>
              <w:rPr>
                <w:rFonts w:ascii="Verdana" w:hAnsi="Verdana"/>
              </w:rPr>
              <w:t>,</w:t>
            </w:r>
            <w:r w:rsidRPr="00D21A3F">
              <w:rPr>
                <w:rFonts w:ascii="Verdana" w:hAnsi="Verdana"/>
              </w:rPr>
              <w:t xml:space="preserve"> TRAINING</w:t>
            </w:r>
          </w:p>
        </w:tc>
        <w:tc>
          <w:tcPr>
            <w:tcW w:w="3324" w:type="pct"/>
            <w:gridSpan w:val="4"/>
          </w:tcPr>
          <w:p w14:paraId="6928B6CD" w14:textId="77777777" w:rsidR="00AC51F2" w:rsidRPr="00FF56FA" w:rsidRDefault="00AC51F2" w:rsidP="00D82BB4">
            <w:pPr>
              <w:spacing w:before="120" w:after="120"/>
              <w:rPr>
                <w:rFonts w:ascii="Verdana" w:hAnsi="Verdana"/>
              </w:rPr>
            </w:pPr>
            <w:r>
              <w:rPr>
                <w:rFonts w:ascii="Verdana" w:hAnsi="Verdana"/>
                <w:bCs/>
              </w:rPr>
              <w:t>Not used for live calls, only used</w:t>
            </w:r>
            <w:r>
              <w:rPr>
                <w:rFonts w:ascii="Verdana" w:hAnsi="Verdana"/>
              </w:rPr>
              <w:t xml:space="preserve"> f</w:t>
            </w:r>
            <w:r w:rsidRPr="00EE0B6F">
              <w:rPr>
                <w:rFonts w:ascii="Verdana" w:hAnsi="Verdana"/>
              </w:rPr>
              <w:t>or training purposes</w:t>
            </w:r>
          </w:p>
        </w:tc>
      </w:tr>
      <w:tr w:rsidR="00AC51F2" w:rsidRPr="00FF56FA" w14:paraId="69019D67" w14:textId="77777777" w:rsidTr="004D0E4C">
        <w:tc>
          <w:tcPr>
            <w:tcW w:w="493" w:type="pct"/>
            <w:vMerge w:val="restart"/>
          </w:tcPr>
          <w:p w14:paraId="5C989B7E" w14:textId="77777777" w:rsidR="00AC51F2" w:rsidRDefault="00AC51F2" w:rsidP="00D82BB4">
            <w:pPr>
              <w:spacing w:before="120" w:after="120"/>
              <w:jc w:val="center"/>
              <w:rPr>
                <w:rFonts w:ascii="Verdana" w:hAnsi="Verdana"/>
                <w:b/>
              </w:rPr>
            </w:pPr>
            <w:r>
              <w:rPr>
                <w:rFonts w:ascii="Verdana" w:hAnsi="Verdana"/>
                <w:b/>
              </w:rPr>
              <w:t>6</w:t>
            </w:r>
          </w:p>
        </w:tc>
        <w:tc>
          <w:tcPr>
            <w:tcW w:w="4507" w:type="pct"/>
            <w:gridSpan w:val="5"/>
          </w:tcPr>
          <w:p w14:paraId="65920883" w14:textId="77777777" w:rsidR="00AC51F2" w:rsidRDefault="00AC51F2" w:rsidP="00D82BB4">
            <w:pPr>
              <w:spacing w:before="120" w:after="120"/>
              <w:rPr>
                <w:rFonts w:ascii="Verdana" w:hAnsi="Verdana" w:cs="Arial"/>
                <w:bCs/>
                <w:noProof/>
                <w:color w:val="333333"/>
              </w:rPr>
            </w:pPr>
            <w:r>
              <w:rPr>
                <w:rFonts w:ascii="Verdana" w:hAnsi="Verdana" w:cs="Arial"/>
                <w:bCs/>
              </w:rPr>
              <w:t>Determine if the</w:t>
            </w:r>
            <w:r>
              <w:rPr>
                <w:rFonts w:ascii="Verdana" w:hAnsi="Verdana" w:cs="Arial"/>
                <w:b/>
                <w:bCs/>
              </w:rPr>
              <w:t xml:space="preserve"> </w:t>
            </w:r>
            <w:bookmarkStart w:id="52" w:name="ContractType"/>
            <w:r>
              <w:rPr>
                <w:rFonts w:ascii="Verdana" w:hAnsi="Verdana" w:cs="Arial"/>
                <w:b/>
                <w:bCs/>
              </w:rPr>
              <w:t xml:space="preserve">Contract Type </w:t>
            </w:r>
            <w:bookmarkEnd w:id="52"/>
            <w:r w:rsidRPr="000E1002">
              <w:rPr>
                <w:rFonts w:ascii="Verdana" w:hAnsi="Verdana" w:cs="Arial"/>
                <w:bCs/>
              </w:rPr>
              <w:t>field</w:t>
            </w:r>
            <w:r>
              <w:rPr>
                <w:rFonts w:ascii="Verdana" w:hAnsi="Verdana" w:cs="Arial"/>
                <w:b/>
                <w:bCs/>
              </w:rPr>
              <w:t xml:space="preserve"> </w:t>
            </w:r>
            <w:r>
              <w:rPr>
                <w:rFonts w:ascii="Verdana" w:hAnsi="Verdana" w:cs="Arial"/>
                <w:bCs/>
              </w:rPr>
              <w:t xml:space="preserve">in the </w:t>
            </w:r>
            <w:r w:rsidRPr="000E1002">
              <w:rPr>
                <w:rFonts w:ascii="Verdana" w:hAnsi="Verdana" w:cs="Arial"/>
                <w:b/>
                <w:bCs/>
              </w:rPr>
              <w:t>Log Activity</w:t>
            </w:r>
            <w:r>
              <w:rPr>
                <w:rFonts w:ascii="Verdana" w:hAnsi="Verdana" w:cs="Arial"/>
                <w:bCs/>
              </w:rPr>
              <w:t xml:space="preserve"> and/or </w:t>
            </w:r>
            <w:r w:rsidRPr="000E1002">
              <w:rPr>
                <w:rFonts w:ascii="Verdana" w:hAnsi="Verdana" w:cs="Arial"/>
                <w:b/>
                <w:bCs/>
              </w:rPr>
              <w:t>Capture Activity</w:t>
            </w:r>
            <w:r>
              <w:rPr>
                <w:rFonts w:ascii="Verdana" w:hAnsi="Verdana" w:cs="Arial"/>
                <w:bCs/>
              </w:rPr>
              <w:t xml:space="preserve"> screens is viewable.</w:t>
            </w:r>
            <w:r>
              <w:rPr>
                <w:rFonts w:ascii="Verdana" w:hAnsi="Verdana" w:cs="Arial"/>
                <w:bCs/>
                <w:noProof/>
                <w:color w:val="333333"/>
              </w:rPr>
              <w:t xml:space="preserve"> </w:t>
            </w:r>
          </w:p>
          <w:p w14:paraId="2E5D7E54" w14:textId="77777777" w:rsidR="00AC51F2" w:rsidRDefault="00AC51F2" w:rsidP="00D82BB4">
            <w:pPr>
              <w:spacing w:before="120" w:after="120"/>
              <w:rPr>
                <w:rFonts w:ascii="Verdana" w:hAnsi="Verdana"/>
              </w:rPr>
            </w:pPr>
            <w:r w:rsidRPr="00B16325">
              <w:rPr>
                <w:rFonts w:ascii="Verdana" w:hAnsi="Verdana" w:cs="Arial"/>
                <w:b/>
                <w:bCs/>
              </w:rPr>
              <w:t>Note:</w:t>
            </w:r>
            <w:r>
              <w:rPr>
                <w:rFonts w:ascii="Verdana" w:hAnsi="Verdana" w:cs="Arial"/>
                <w:bCs/>
              </w:rPr>
              <w:t xml:space="preserve"> This field is only enabled for certain clients. </w:t>
            </w:r>
          </w:p>
          <w:p w14:paraId="53C43634" w14:textId="77777777" w:rsidR="00AC51F2" w:rsidRDefault="00AC51F2" w:rsidP="00D82BB4">
            <w:pPr>
              <w:spacing w:before="120" w:after="120"/>
              <w:jc w:val="center"/>
              <w:rPr>
                <w:rFonts w:ascii="Verdana" w:hAnsi="Verdana" w:cs="Arial"/>
                <w:bCs/>
              </w:rPr>
            </w:pPr>
            <w:r>
              <w:rPr>
                <w:noProof/>
              </w:rPr>
              <w:drawing>
                <wp:inline distT="0" distB="0" distL="0" distR="0" wp14:anchorId="2566A01F" wp14:editId="36F6A7B6">
                  <wp:extent cx="6400800" cy="3610708"/>
                  <wp:effectExtent l="0" t="0" r="0" b="8890"/>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a:blip r:embed="rId27"/>
                          <a:stretch>
                            <a:fillRect/>
                          </a:stretch>
                        </pic:blipFill>
                        <pic:spPr>
                          <a:xfrm>
                            <a:off x="0" y="0"/>
                            <a:ext cx="6400800" cy="3610708"/>
                          </a:xfrm>
                          <a:prstGeom prst="rect">
                            <a:avLst/>
                          </a:prstGeom>
                        </pic:spPr>
                      </pic:pic>
                    </a:graphicData>
                  </a:graphic>
                </wp:inline>
              </w:drawing>
            </w:r>
          </w:p>
          <w:p w14:paraId="296052FE" w14:textId="77777777" w:rsidR="00AC51F2" w:rsidRDefault="00AC51F2" w:rsidP="00D82BB4">
            <w:pPr>
              <w:spacing w:before="120" w:after="120"/>
              <w:jc w:val="center"/>
              <w:rPr>
                <w:rFonts w:ascii="Verdana" w:hAnsi="Verdana" w:cs="Arial"/>
                <w:b/>
                <w:bCs/>
              </w:rPr>
            </w:pPr>
          </w:p>
          <w:p w14:paraId="6F5C958A" w14:textId="77777777" w:rsidR="00AC51F2" w:rsidRDefault="00AC51F2" w:rsidP="00D82BB4">
            <w:pPr>
              <w:spacing w:before="120" w:after="120"/>
              <w:jc w:val="center"/>
              <w:rPr>
                <w:rFonts w:ascii="Verdana" w:hAnsi="Verdana" w:cs="Arial"/>
                <w:b/>
                <w:bCs/>
              </w:rPr>
            </w:pPr>
            <w:r>
              <w:rPr>
                <w:noProof/>
              </w:rPr>
              <w:drawing>
                <wp:inline distT="0" distB="0" distL="0" distR="0" wp14:anchorId="08B1F460" wp14:editId="2F8CAF14">
                  <wp:extent cx="7148179" cy="3535986"/>
                  <wp:effectExtent l="0" t="0" r="0" b="7620"/>
                  <wp:docPr id="44"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AI-generated content may be incorrect."/>
                          <pic:cNvPicPr/>
                        </pic:nvPicPr>
                        <pic:blipFill>
                          <a:blip r:embed="rId28"/>
                          <a:stretch>
                            <a:fillRect/>
                          </a:stretch>
                        </pic:blipFill>
                        <pic:spPr>
                          <a:xfrm>
                            <a:off x="0" y="0"/>
                            <a:ext cx="7148179" cy="3535986"/>
                          </a:xfrm>
                          <a:prstGeom prst="rect">
                            <a:avLst/>
                          </a:prstGeom>
                        </pic:spPr>
                      </pic:pic>
                    </a:graphicData>
                  </a:graphic>
                </wp:inline>
              </w:drawing>
            </w:r>
          </w:p>
          <w:p w14:paraId="4DE1C2F9" w14:textId="77777777" w:rsidR="00AC51F2" w:rsidRPr="00FF56FA" w:rsidRDefault="00AC51F2" w:rsidP="00D82BB4">
            <w:pPr>
              <w:spacing w:before="120" w:after="120"/>
              <w:rPr>
                <w:rFonts w:ascii="Verdana" w:hAnsi="Verdana"/>
              </w:rPr>
            </w:pPr>
          </w:p>
        </w:tc>
      </w:tr>
      <w:tr w:rsidR="00AC51F2" w:rsidRPr="00FF56FA" w14:paraId="717B7EBD" w14:textId="77777777" w:rsidTr="004D0E4C">
        <w:trPr>
          <w:trHeight w:val="90"/>
        </w:trPr>
        <w:tc>
          <w:tcPr>
            <w:tcW w:w="493" w:type="pct"/>
            <w:vMerge/>
          </w:tcPr>
          <w:p w14:paraId="7E00552D" w14:textId="77777777" w:rsidR="00AC51F2" w:rsidRDefault="00AC51F2" w:rsidP="00D82BB4">
            <w:pPr>
              <w:jc w:val="center"/>
              <w:rPr>
                <w:rFonts w:ascii="Verdana" w:hAnsi="Verdana"/>
                <w:b/>
              </w:rPr>
            </w:pPr>
          </w:p>
        </w:tc>
        <w:tc>
          <w:tcPr>
            <w:tcW w:w="1183" w:type="pct"/>
            <w:shd w:val="clear" w:color="auto" w:fill="BFBFBF" w:themeFill="background1" w:themeFillShade="BF"/>
          </w:tcPr>
          <w:p w14:paraId="6DD09A9A" w14:textId="77777777" w:rsidR="00AC51F2" w:rsidRPr="004259D4" w:rsidRDefault="00AC51F2" w:rsidP="00D82BB4">
            <w:pPr>
              <w:spacing w:before="120" w:after="120"/>
              <w:jc w:val="center"/>
              <w:rPr>
                <w:rFonts w:ascii="Verdana" w:hAnsi="Verdana" w:cs="Arial"/>
                <w:b/>
                <w:bCs/>
              </w:rPr>
            </w:pPr>
            <w:r w:rsidRPr="004259D4">
              <w:rPr>
                <w:rFonts w:ascii="Verdana" w:hAnsi="Verdana" w:cs="Arial"/>
                <w:b/>
                <w:bCs/>
              </w:rPr>
              <w:t>If…</w:t>
            </w:r>
          </w:p>
        </w:tc>
        <w:tc>
          <w:tcPr>
            <w:tcW w:w="3324" w:type="pct"/>
            <w:gridSpan w:val="4"/>
            <w:shd w:val="clear" w:color="auto" w:fill="BFBFBF" w:themeFill="background1" w:themeFillShade="BF"/>
          </w:tcPr>
          <w:p w14:paraId="76C7FE80" w14:textId="77777777" w:rsidR="00AC51F2" w:rsidRPr="004259D4" w:rsidRDefault="00AC51F2" w:rsidP="00D82BB4">
            <w:pPr>
              <w:spacing w:before="120" w:after="120"/>
              <w:jc w:val="center"/>
              <w:rPr>
                <w:rFonts w:ascii="Verdana" w:hAnsi="Verdana" w:cs="Arial"/>
                <w:b/>
                <w:bCs/>
              </w:rPr>
            </w:pPr>
            <w:r w:rsidRPr="004259D4">
              <w:rPr>
                <w:rFonts w:ascii="Verdana" w:hAnsi="Verdana" w:cs="Arial"/>
                <w:b/>
                <w:bCs/>
              </w:rPr>
              <w:t>Then…</w:t>
            </w:r>
          </w:p>
        </w:tc>
      </w:tr>
      <w:tr w:rsidR="00AC51F2" w:rsidRPr="00FF56FA" w14:paraId="2C567731" w14:textId="77777777" w:rsidTr="004D0E4C">
        <w:trPr>
          <w:trHeight w:val="90"/>
        </w:trPr>
        <w:tc>
          <w:tcPr>
            <w:tcW w:w="493" w:type="pct"/>
            <w:vMerge/>
          </w:tcPr>
          <w:p w14:paraId="29BA1DCF" w14:textId="77777777" w:rsidR="00AC51F2" w:rsidRDefault="00AC51F2" w:rsidP="00D82BB4">
            <w:pPr>
              <w:jc w:val="center"/>
              <w:rPr>
                <w:rFonts w:ascii="Verdana" w:hAnsi="Verdana"/>
                <w:b/>
              </w:rPr>
            </w:pPr>
          </w:p>
        </w:tc>
        <w:tc>
          <w:tcPr>
            <w:tcW w:w="1183" w:type="pct"/>
          </w:tcPr>
          <w:p w14:paraId="64165F7F" w14:textId="77777777" w:rsidR="00AC51F2" w:rsidRDefault="00AC51F2" w:rsidP="00D82BB4">
            <w:pPr>
              <w:spacing w:before="120" w:after="120"/>
              <w:rPr>
                <w:rFonts w:ascii="Verdana" w:hAnsi="Verdana" w:cs="Arial"/>
                <w:bCs/>
              </w:rPr>
            </w:pPr>
            <w:r>
              <w:rPr>
                <w:rFonts w:ascii="Verdana" w:hAnsi="Verdana" w:cs="Arial"/>
                <w:bCs/>
              </w:rPr>
              <w:t>No</w:t>
            </w:r>
          </w:p>
        </w:tc>
        <w:tc>
          <w:tcPr>
            <w:tcW w:w="3324" w:type="pct"/>
            <w:gridSpan w:val="4"/>
          </w:tcPr>
          <w:p w14:paraId="495A680C" w14:textId="77777777" w:rsidR="00AC51F2" w:rsidRDefault="00AC51F2" w:rsidP="00D82BB4">
            <w:pPr>
              <w:spacing w:before="120" w:after="120"/>
              <w:rPr>
                <w:rFonts w:ascii="Verdana" w:hAnsi="Verdana" w:cs="Arial"/>
                <w:bCs/>
              </w:rPr>
            </w:pPr>
            <w:r>
              <w:rPr>
                <w:rFonts w:ascii="Verdana" w:hAnsi="Verdana"/>
              </w:rPr>
              <w:t>Continue to Step 7.</w:t>
            </w:r>
          </w:p>
        </w:tc>
      </w:tr>
      <w:tr w:rsidR="00AC51F2" w:rsidRPr="00FF56FA" w14:paraId="38DA1BFF" w14:textId="77777777" w:rsidTr="004D0E4C">
        <w:trPr>
          <w:trHeight w:val="90"/>
        </w:trPr>
        <w:tc>
          <w:tcPr>
            <w:tcW w:w="493" w:type="pct"/>
            <w:vMerge/>
          </w:tcPr>
          <w:p w14:paraId="0C275CAF" w14:textId="77777777" w:rsidR="00AC51F2" w:rsidRDefault="00AC51F2" w:rsidP="00D82BB4">
            <w:pPr>
              <w:jc w:val="center"/>
              <w:rPr>
                <w:rFonts w:ascii="Verdana" w:hAnsi="Verdana"/>
                <w:b/>
              </w:rPr>
            </w:pPr>
          </w:p>
        </w:tc>
        <w:tc>
          <w:tcPr>
            <w:tcW w:w="1183" w:type="pct"/>
          </w:tcPr>
          <w:p w14:paraId="5D1B5CCC" w14:textId="77777777" w:rsidR="00AC51F2" w:rsidRDefault="00AC51F2" w:rsidP="00D82BB4">
            <w:pPr>
              <w:spacing w:before="120" w:after="120"/>
              <w:rPr>
                <w:rFonts w:ascii="Verdana" w:hAnsi="Verdana" w:cs="Arial"/>
                <w:bCs/>
              </w:rPr>
            </w:pPr>
            <w:r>
              <w:rPr>
                <w:rFonts w:ascii="Verdana" w:hAnsi="Verdana" w:cs="Arial"/>
                <w:bCs/>
              </w:rPr>
              <w:t>Yes</w:t>
            </w:r>
          </w:p>
        </w:tc>
        <w:tc>
          <w:tcPr>
            <w:tcW w:w="3324" w:type="pct"/>
            <w:gridSpan w:val="4"/>
          </w:tcPr>
          <w:p w14:paraId="7DC3D2ED" w14:textId="75196D1E" w:rsidR="00AC51F2" w:rsidRDefault="004D0E4C" w:rsidP="00D82BB4">
            <w:pPr>
              <w:spacing w:before="120" w:after="120"/>
              <w:rPr>
                <w:rFonts w:ascii="Verdana" w:hAnsi="Verdana"/>
              </w:rPr>
            </w:pPr>
            <w:r>
              <w:rPr>
                <w:rFonts w:ascii="Verdana" w:hAnsi="Verdana"/>
                <w:noProof/>
              </w:rPr>
              <w:drawing>
                <wp:inline distT="0" distB="0" distL="0" distR="0" wp14:anchorId="180B2EC0" wp14:editId="000D3B4B">
                  <wp:extent cx="304762" cy="304762"/>
                  <wp:effectExtent l="0" t="0" r="635" b="635"/>
                  <wp:docPr id="92141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39812" name="Picture 874739812"/>
                          <pic:cNvPicPr/>
                        </pic:nvPicPr>
                        <pic:blipFill>
                          <a:blip r:embed="rId29">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AC51F2" w:rsidRPr="00701498">
              <w:rPr>
                <w:rFonts w:ascii="Verdana" w:hAnsi="Verdana"/>
              </w:rPr>
              <w:t xml:space="preserve">Log appropriate </w:t>
            </w:r>
            <w:r w:rsidR="00AC51F2">
              <w:rPr>
                <w:rFonts w:ascii="Verdana" w:hAnsi="Verdana"/>
              </w:rPr>
              <w:t xml:space="preserve">Contract Type based on </w:t>
            </w:r>
            <w:r w:rsidR="005B118A">
              <w:rPr>
                <w:rFonts w:ascii="Verdana" w:hAnsi="Verdana"/>
              </w:rPr>
              <w:t xml:space="preserve">the location </w:t>
            </w:r>
            <w:r w:rsidR="005E289C">
              <w:rPr>
                <w:rFonts w:ascii="Verdana" w:hAnsi="Verdana"/>
              </w:rPr>
              <w:t>that the claim was about</w:t>
            </w:r>
            <w:r w:rsidR="005B118A">
              <w:rPr>
                <w:rFonts w:ascii="Verdana" w:hAnsi="Verdana"/>
              </w:rPr>
              <w:t xml:space="preserve"> (</w:t>
            </w:r>
            <w:r w:rsidR="00F65640" w:rsidRPr="008552BA">
              <w:rPr>
                <w:rFonts w:ascii="Verdana" w:hAnsi="Verdana"/>
                <w:b/>
                <w:bCs/>
              </w:rPr>
              <w:t>Example</w:t>
            </w:r>
            <w:r w:rsidR="00F65640">
              <w:rPr>
                <w:rFonts w:ascii="Verdana" w:hAnsi="Verdana"/>
              </w:rPr>
              <w:t>:  R</w:t>
            </w:r>
            <w:r w:rsidR="005B118A">
              <w:rPr>
                <w:rFonts w:ascii="Verdana" w:hAnsi="Verdana"/>
              </w:rPr>
              <w:t>etail v</w:t>
            </w:r>
            <w:r w:rsidR="002603BA">
              <w:rPr>
                <w:rFonts w:ascii="Verdana" w:hAnsi="Verdana"/>
              </w:rPr>
              <w:t>ersus M</w:t>
            </w:r>
            <w:r w:rsidR="005B118A">
              <w:rPr>
                <w:rFonts w:ascii="Verdana" w:hAnsi="Verdana"/>
              </w:rPr>
              <w:t>ail)</w:t>
            </w:r>
            <w:r w:rsidR="00AC51F2">
              <w:rPr>
                <w:rFonts w:ascii="Verdana" w:hAnsi="Verdana"/>
              </w:rPr>
              <w:t xml:space="preserve">. </w:t>
            </w:r>
          </w:p>
          <w:p w14:paraId="5C7FBF9D" w14:textId="77777777" w:rsidR="00AC51F2" w:rsidRPr="007B3A72" w:rsidRDefault="00AC51F2" w:rsidP="00D82BB4">
            <w:pPr>
              <w:numPr>
                <w:ilvl w:val="0"/>
                <w:numId w:val="3"/>
              </w:numPr>
              <w:spacing w:before="120" w:after="120"/>
              <w:ind w:left="376"/>
              <w:rPr>
                <w:rFonts w:ascii="Verdana" w:hAnsi="Verdana"/>
                <w:bCs/>
              </w:rPr>
            </w:pPr>
            <w:r w:rsidRPr="007B3A72">
              <w:rPr>
                <w:rFonts w:ascii="Verdana" w:hAnsi="Verdana"/>
                <w:bCs/>
              </w:rPr>
              <w:t>Mail</w:t>
            </w:r>
          </w:p>
          <w:p w14:paraId="2BE6CB12" w14:textId="77777777" w:rsidR="00AC51F2" w:rsidRPr="007B3A72" w:rsidRDefault="00AC51F2" w:rsidP="00D82BB4">
            <w:pPr>
              <w:numPr>
                <w:ilvl w:val="0"/>
                <w:numId w:val="3"/>
              </w:numPr>
              <w:spacing w:before="120" w:after="120"/>
              <w:ind w:left="376"/>
              <w:rPr>
                <w:rFonts w:ascii="Verdana" w:hAnsi="Verdana"/>
                <w:bCs/>
              </w:rPr>
            </w:pPr>
            <w:r w:rsidRPr="007B3A72">
              <w:rPr>
                <w:rFonts w:ascii="Verdana" w:hAnsi="Verdana"/>
                <w:bCs/>
              </w:rPr>
              <w:t>Retail</w:t>
            </w:r>
          </w:p>
          <w:p w14:paraId="50092DA2" w14:textId="77777777" w:rsidR="00AC51F2" w:rsidRPr="007B3A72" w:rsidRDefault="00AC51F2" w:rsidP="00D82BB4">
            <w:pPr>
              <w:numPr>
                <w:ilvl w:val="0"/>
                <w:numId w:val="3"/>
              </w:numPr>
              <w:spacing w:before="120" w:after="120"/>
              <w:ind w:left="376"/>
              <w:rPr>
                <w:rFonts w:ascii="Verdana" w:hAnsi="Verdana"/>
                <w:bCs/>
              </w:rPr>
            </w:pPr>
            <w:r w:rsidRPr="007B3A72">
              <w:rPr>
                <w:rFonts w:ascii="Verdana" w:hAnsi="Verdana"/>
                <w:bCs/>
              </w:rPr>
              <w:t>Specialty</w:t>
            </w:r>
          </w:p>
          <w:p w14:paraId="0B286D42" w14:textId="77777777" w:rsidR="00AC51F2" w:rsidRPr="007B3A72" w:rsidRDefault="00AC51F2" w:rsidP="00D82BB4">
            <w:pPr>
              <w:numPr>
                <w:ilvl w:val="0"/>
                <w:numId w:val="3"/>
              </w:numPr>
              <w:spacing w:before="120" w:after="120"/>
              <w:ind w:left="376"/>
              <w:rPr>
                <w:rFonts w:ascii="Verdana" w:hAnsi="Verdana"/>
                <w:bCs/>
              </w:rPr>
            </w:pPr>
            <w:r w:rsidRPr="007B3A72">
              <w:rPr>
                <w:rFonts w:ascii="Verdana" w:hAnsi="Verdana"/>
                <w:bCs/>
              </w:rPr>
              <w:t>Clinical PA</w:t>
            </w:r>
          </w:p>
          <w:p w14:paraId="28F42271" w14:textId="77777777" w:rsidR="00AC51F2" w:rsidRDefault="00AC51F2" w:rsidP="00D82BB4">
            <w:pPr>
              <w:spacing w:before="120" w:after="120"/>
              <w:rPr>
                <w:rFonts w:ascii="Verdana" w:hAnsi="Verdana" w:cs="Arial"/>
                <w:bCs/>
              </w:rPr>
            </w:pPr>
            <w:r w:rsidRPr="00B94354">
              <w:rPr>
                <w:rFonts w:ascii="Verdana" w:hAnsi="Verdana"/>
                <w:b/>
              </w:rPr>
              <w:t xml:space="preserve">Note: </w:t>
            </w:r>
            <w:r>
              <w:rPr>
                <w:rFonts w:ascii="Verdana" w:hAnsi="Verdana"/>
                <w:b/>
              </w:rPr>
              <w:t xml:space="preserve"> </w:t>
            </w:r>
            <w:r>
              <w:rPr>
                <w:rFonts w:ascii="Verdana" w:hAnsi="Verdana" w:cs="Arial"/>
                <w:bCs/>
              </w:rPr>
              <w:t xml:space="preserve">This field does not default to the user’s last call selection. If this field is enabled, </w:t>
            </w:r>
            <w:r w:rsidRPr="000E1002">
              <w:rPr>
                <w:rFonts w:ascii="Verdana" w:hAnsi="Verdana" w:cs="Arial"/>
                <w:bCs/>
              </w:rPr>
              <w:t>manually</w:t>
            </w:r>
            <w:r>
              <w:rPr>
                <w:rFonts w:ascii="Verdana" w:hAnsi="Verdana" w:cs="Arial"/>
                <w:bCs/>
              </w:rPr>
              <w:t xml:space="preserve"> </w:t>
            </w:r>
            <w:r w:rsidRPr="000E1002">
              <w:rPr>
                <w:rFonts w:ascii="Verdana" w:hAnsi="Verdana" w:cs="Arial"/>
                <w:bCs/>
              </w:rPr>
              <w:t>select</w:t>
            </w:r>
            <w:r>
              <w:rPr>
                <w:rFonts w:ascii="Verdana" w:hAnsi="Verdana" w:cs="Arial"/>
                <w:bCs/>
              </w:rPr>
              <w:t xml:space="preserve"> a value when logging these calls.</w:t>
            </w:r>
          </w:p>
        </w:tc>
      </w:tr>
      <w:tr w:rsidR="00AC51F2" w:rsidRPr="00FF56FA" w14:paraId="5A2609C9" w14:textId="77777777" w:rsidTr="004D0E4C">
        <w:tc>
          <w:tcPr>
            <w:tcW w:w="493" w:type="pct"/>
          </w:tcPr>
          <w:p w14:paraId="2270E266" w14:textId="77777777" w:rsidR="00AC51F2" w:rsidRPr="00FF56FA" w:rsidRDefault="00AC51F2" w:rsidP="00D82BB4">
            <w:pPr>
              <w:spacing w:before="120" w:after="120"/>
              <w:jc w:val="center"/>
              <w:rPr>
                <w:rFonts w:ascii="Verdana" w:hAnsi="Verdana"/>
                <w:b/>
              </w:rPr>
            </w:pPr>
            <w:r>
              <w:rPr>
                <w:rFonts w:ascii="Verdana" w:hAnsi="Verdana"/>
                <w:b/>
              </w:rPr>
              <w:t>7</w:t>
            </w:r>
          </w:p>
        </w:tc>
        <w:tc>
          <w:tcPr>
            <w:tcW w:w="4507" w:type="pct"/>
            <w:gridSpan w:val="5"/>
          </w:tcPr>
          <w:p w14:paraId="5FAA37F2" w14:textId="77777777" w:rsidR="00AC51F2" w:rsidRPr="00FF56FA" w:rsidRDefault="00AC51F2" w:rsidP="00D82BB4">
            <w:pPr>
              <w:spacing w:before="120" w:after="120"/>
              <w:rPr>
                <w:rFonts w:ascii="Verdana" w:hAnsi="Verdana"/>
              </w:rPr>
            </w:pPr>
            <w:r w:rsidRPr="00FF56FA">
              <w:rPr>
                <w:rFonts w:ascii="Verdana" w:hAnsi="Verdana"/>
              </w:rPr>
              <w:t xml:space="preserve">Click the </w:t>
            </w:r>
            <w:r w:rsidRPr="00FF56FA">
              <w:rPr>
                <w:rFonts w:ascii="Verdana" w:hAnsi="Verdana"/>
                <w:b/>
              </w:rPr>
              <w:t>Save</w:t>
            </w:r>
            <w:r w:rsidRPr="00FF56FA">
              <w:rPr>
                <w:rFonts w:ascii="Verdana" w:hAnsi="Verdana"/>
              </w:rPr>
              <w:t xml:space="preserve"> button to exit the screen.</w:t>
            </w:r>
          </w:p>
          <w:p w14:paraId="20313767" w14:textId="77777777" w:rsidR="00AC51F2" w:rsidRDefault="00AC51F2" w:rsidP="00D82BB4">
            <w:pPr>
              <w:spacing w:before="120" w:after="120"/>
              <w:rPr>
                <w:rFonts w:ascii="Verdana" w:hAnsi="Verdana"/>
              </w:rPr>
            </w:pPr>
            <w:r w:rsidRPr="00FF56FA">
              <w:rPr>
                <w:rFonts w:ascii="Verdana" w:hAnsi="Verdana"/>
                <w:b/>
              </w:rPr>
              <w:t>Note</w:t>
            </w:r>
            <w:r>
              <w:rPr>
                <w:rFonts w:ascii="Verdana" w:hAnsi="Verdana"/>
                <w:b/>
              </w:rPr>
              <w:t>s</w:t>
            </w:r>
            <w:r w:rsidRPr="00FF56FA">
              <w:rPr>
                <w:rFonts w:ascii="Verdana" w:hAnsi="Verdana"/>
                <w:b/>
              </w:rPr>
              <w:t>:</w:t>
            </w:r>
            <w:r w:rsidRPr="00FF56FA">
              <w:rPr>
                <w:rFonts w:ascii="Verdana" w:hAnsi="Verdana"/>
              </w:rPr>
              <w:t xml:space="preserve">  </w:t>
            </w:r>
          </w:p>
          <w:p w14:paraId="1B2720E5" w14:textId="77777777" w:rsidR="00AC51F2" w:rsidRPr="00673A22" w:rsidRDefault="00AC51F2" w:rsidP="00D82BB4">
            <w:pPr>
              <w:pStyle w:val="ListParagraph"/>
              <w:numPr>
                <w:ilvl w:val="0"/>
                <w:numId w:val="12"/>
              </w:numPr>
              <w:spacing w:before="120" w:after="120"/>
              <w:ind w:left="360"/>
              <w:rPr>
                <w:rFonts w:ascii="Verdana" w:hAnsi="Verdana"/>
              </w:rPr>
            </w:pPr>
            <w:r w:rsidRPr="002D3F6E">
              <w:rPr>
                <w:rFonts w:ascii="Verdana" w:hAnsi="Verdana"/>
              </w:rPr>
              <w:t xml:space="preserve">If using the Capture Activity screen, click </w:t>
            </w:r>
            <w:r w:rsidRPr="002D3F6E">
              <w:rPr>
                <w:rFonts w:ascii="Verdana" w:hAnsi="Verdana"/>
                <w:b/>
              </w:rPr>
              <w:t>Save</w:t>
            </w:r>
            <w:r w:rsidRPr="002D3F6E">
              <w:rPr>
                <w:rFonts w:ascii="Verdana" w:hAnsi="Verdana"/>
              </w:rPr>
              <w:t xml:space="preserve">, </w:t>
            </w:r>
            <w:r w:rsidRPr="002D3F6E">
              <w:rPr>
                <w:rFonts w:ascii="Verdana" w:hAnsi="Verdana"/>
                <w:b/>
              </w:rPr>
              <w:t xml:space="preserve">Save </w:t>
            </w:r>
            <w:r>
              <w:rPr>
                <w:rFonts w:ascii="Verdana" w:hAnsi="Verdana"/>
                <w:b/>
              </w:rPr>
              <w:t>&amp;</w:t>
            </w:r>
            <w:r w:rsidRPr="002D3F6E">
              <w:rPr>
                <w:rFonts w:ascii="Verdana" w:hAnsi="Verdana"/>
                <w:b/>
              </w:rPr>
              <w:t xml:space="preserve"> </w:t>
            </w:r>
            <w:r>
              <w:rPr>
                <w:rFonts w:ascii="Verdana" w:hAnsi="Verdana"/>
                <w:b/>
              </w:rPr>
              <w:t>Exit Account</w:t>
            </w:r>
            <w:r w:rsidRPr="002D3F6E">
              <w:rPr>
                <w:rFonts w:ascii="Verdana" w:hAnsi="Verdana"/>
              </w:rPr>
              <w:t xml:space="preserve">, </w:t>
            </w:r>
            <w:r w:rsidRPr="002D3F6E">
              <w:rPr>
                <w:rFonts w:ascii="Verdana" w:hAnsi="Verdana"/>
                <w:b/>
              </w:rPr>
              <w:t xml:space="preserve">Close </w:t>
            </w:r>
            <w:r w:rsidRPr="002D3F6E">
              <w:rPr>
                <w:rFonts w:ascii="Verdana" w:hAnsi="Verdana"/>
              </w:rPr>
              <w:t xml:space="preserve">or </w:t>
            </w:r>
            <w:r w:rsidRPr="00673A22">
              <w:rPr>
                <w:rFonts w:ascii="Verdana" w:hAnsi="Verdana"/>
              </w:rPr>
              <w:t xml:space="preserve">click away from the screen. </w:t>
            </w:r>
          </w:p>
          <w:p w14:paraId="4725A6B1" w14:textId="77777777" w:rsidR="00AC51F2" w:rsidRDefault="00AC51F2" w:rsidP="00D82BB4">
            <w:pPr>
              <w:pStyle w:val="ListParagraph"/>
              <w:numPr>
                <w:ilvl w:val="0"/>
                <w:numId w:val="12"/>
              </w:numPr>
              <w:spacing w:before="120" w:after="120"/>
              <w:ind w:left="360"/>
              <w:rPr>
                <w:rFonts w:ascii="Verdana" w:hAnsi="Verdana"/>
              </w:rPr>
            </w:pPr>
            <w:r>
              <w:rPr>
                <w:rFonts w:ascii="Verdana" w:hAnsi="Verdana"/>
              </w:rPr>
              <w:t xml:space="preserve">For accounts that have minimum notation requirements; </w:t>
            </w:r>
            <w:r w:rsidRPr="002D3F6E">
              <w:rPr>
                <w:rFonts w:ascii="Verdana" w:hAnsi="Verdana"/>
              </w:rPr>
              <w:t xml:space="preserve">Save &amp; Exit is available to close out of the </w:t>
            </w:r>
            <w:r>
              <w:rPr>
                <w:rFonts w:ascii="Verdana" w:hAnsi="Verdana"/>
              </w:rPr>
              <w:t>account</w:t>
            </w:r>
            <w:r w:rsidRPr="002D3F6E">
              <w:rPr>
                <w:rFonts w:ascii="Verdana" w:hAnsi="Verdana"/>
              </w:rPr>
              <w:t xml:space="preserve"> once the minimum documentation requirements have been completed on the Capture Activity screen.</w:t>
            </w:r>
            <w:r>
              <w:rPr>
                <w:rFonts w:ascii="Verdana" w:hAnsi="Verdana"/>
              </w:rPr>
              <w:t xml:space="preserve"> </w:t>
            </w:r>
            <w:r w:rsidRPr="002D3F6E">
              <w:rPr>
                <w:rFonts w:ascii="Verdana" w:hAnsi="Verdana"/>
              </w:rPr>
              <w:t xml:space="preserve"> Until the minimum documentation is completed, the button appears grayed as below.</w:t>
            </w:r>
          </w:p>
          <w:p w14:paraId="0A78A24E" w14:textId="77777777" w:rsidR="00AC51F2" w:rsidRDefault="00AC51F2" w:rsidP="00D82BB4">
            <w:pPr>
              <w:pStyle w:val="ListParagraph"/>
              <w:numPr>
                <w:ilvl w:val="0"/>
                <w:numId w:val="12"/>
              </w:numPr>
              <w:spacing w:before="120" w:after="120"/>
              <w:ind w:left="360"/>
              <w:rPr>
                <w:rFonts w:ascii="Verdana" w:hAnsi="Verdana"/>
              </w:rPr>
            </w:pPr>
            <w:bookmarkStart w:id="53" w:name="OLE_LINK90"/>
            <w:r>
              <w:rPr>
                <w:rFonts w:ascii="Verdana" w:hAnsi="Verdana"/>
                <w:bCs/>
              </w:rPr>
              <w:t xml:space="preserve">For Medicare D </w:t>
            </w:r>
            <w:bookmarkStart w:id="54" w:name="OLE_LINK28"/>
            <w:bookmarkStart w:id="55" w:name="OLE_LINK29"/>
            <w:r>
              <w:rPr>
                <w:rFonts w:ascii="Verdana" w:hAnsi="Verdana"/>
                <w:bCs/>
              </w:rPr>
              <w:t xml:space="preserve">HealthPlan </w:t>
            </w:r>
            <w:bookmarkEnd w:id="53"/>
            <w:r>
              <w:rPr>
                <w:rFonts w:ascii="Verdana" w:hAnsi="Verdana"/>
                <w:bCs/>
              </w:rPr>
              <w:t>and BlueMedicareRx (NEJE) clients</w:t>
            </w:r>
            <w:bookmarkEnd w:id="54"/>
            <w:bookmarkEnd w:id="55"/>
            <w:r>
              <w:rPr>
                <w:rFonts w:ascii="Verdana" w:hAnsi="Verdana"/>
                <w:bCs/>
              </w:rPr>
              <w:t>,</w:t>
            </w:r>
            <w:r>
              <w:rPr>
                <w:rFonts w:ascii="Verdana" w:hAnsi="Verdana"/>
                <w:b/>
              </w:rPr>
              <w:t xml:space="preserve"> </w:t>
            </w:r>
            <w:r>
              <w:rPr>
                <w:rFonts w:ascii="Verdana" w:hAnsi="Verdana"/>
                <w:bCs/>
              </w:rPr>
              <w:t>the Grievance Questionnaire</w:t>
            </w:r>
            <w:r>
              <w:rPr>
                <w:rFonts w:ascii="Verdana" w:hAnsi="Verdana"/>
              </w:rPr>
              <w:t xml:space="preserve"> is displayed.  Proceed to Step 8.</w:t>
            </w:r>
          </w:p>
          <w:p w14:paraId="50F7412F" w14:textId="77777777" w:rsidR="00AC51F2" w:rsidRPr="00E37F93" w:rsidRDefault="00AC51F2" w:rsidP="00D82BB4">
            <w:pPr>
              <w:spacing w:before="120" w:after="120"/>
              <w:rPr>
                <w:rFonts w:ascii="Verdana" w:hAnsi="Verdana"/>
                <w:highlight w:val="yellow"/>
              </w:rPr>
            </w:pPr>
          </w:p>
          <w:p w14:paraId="388C806A" w14:textId="77777777" w:rsidR="00AC51F2" w:rsidRDefault="00AC51F2" w:rsidP="00D82BB4">
            <w:pPr>
              <w:spacing w:before="120" w:after="120"/>
              <w:jc w:val="center"/>
              <w:rPr>
                <w:noProof/>
              </w:rPr>
            </w:pPr>
            <w:r>
              <w:rPr>
                <w:noProof/>
              </w:rPr>
              <w:drawing>
                <wp:inline distT="0" distB="0" distL="0" distR="0" wp14:anchorId="38E6EDD1" wp14:editId="4325637D">
                  <wp:extent cx="7193903" cy="3383573"/>
                  <wp:effectExtent l="0" t="0" r="7620" b="7620"/>
                  <wp:docPr id="60" name="Picture 6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AI-generated content may be incorrect."/>
                          <pic:cNvPicPr/>
                        </pic:nvPicPr>
                        <pic:blipFill>
                          <a:blip r:embed="rId30"/>
                          <a:stretch>
                            <a:fillRect/>
                          </a:stretch>
                        </pic:blipFill>
                        <pic:spPr>
                          <a:xfrm>
                            <a:off x="0" y="0"/>
                            <a:ext cx="7193903" cy="3383573"/>
                          </a:xfrm>
                          <a:prstGeom prst="rect">
                            <a:avLst/>
                          </a:prstGeom>
                        </pic:spPr>
                      </pic:pic>
                    </a:graphicData>
                  </a:graphic>
                </wp:inline>
              </w:drawing>
            </w:r>
          </w:p>
          <w:p w14:paraId="01274245" w14:textId="77777777" w:rsidR="00AC51F2" w:rsidRPr="00FF56FA" w:rsidRDefault="00AC51F2" w:rsidP="00D82BB4">
            <w:pPr>
              <w:spacing w:before="120" w:after="120"/>
              <w:jc w:val="center"/>
              <w:rPr>
                <w:rFonts w:ascii="Verdana" w:hAnsi="Verdana"/>
              </w:rPr>
            </w:pPr>
          </w:p>
        </w:tc>
      </w:tr>
      <w:tr w:rsidR="00AC51F2" w14:paraId="1C222CBE" w14:textId="77777777" w:rsidTr="004D0E4C">
        <w:tc>
          <w:tcPr>
            <w:tcW w:w="493" w:type="pct"/>
            <w:vMerge w:val="restart"/>
            <w:tcBorders>
              <w:top w:val="single" w:sz="4" w:space="0" w:color="auto"/>
              <w:left w:val="single" w:sz="4" w:space="0" w:color="auto"/>
              <w:bottom w:val="single" w:sz="4" w:space="0" w:color="auto"/>
              <w:right w:val="single" w:sz="4" w:space="0" w:color="auto"/>
            </w:tcBorders>
            <w:hideMark/>
          </w:tcPr>
          <w:p w14:paraId="0052511F" w14:textId="77777777" w:rsidR="00AC51F2" w:rsidRDefault="00AC51F2" w:rsidP="00D82BB4">
            <w:pPr>
              <w:spacing w:before="120" w:after="120"/>
              <w:jc w:val="center"/>
              <w:rPr>
                <w:rFonts w:ascii="Verdana" w:hAnsi="Verdana"/>
                <w:b/>
              </w:rPr>
            </w:pPr>
            <w:r>
              <w:rPr>
                <w:rFonts w:ascii="Verdana" w:hAnsi="Verdana"/>
                <w:b/>
              </w:rPr>
              <w:t>8</w:t>
            </w:r>
          </w:p>
        </w:tc>
        <w:tc>
          <w:tcPr>
            <w:tcW w:w="4507" w:type="pct"/>
            <w:gridSpan w:val="5"/>
            <w:tcBorders>
              <w:top w:val="single" w:sz="4" w:space="0" w:color="auto"/>
              <w:left w:val="single" w:sz="4" w:space="0" w:color="auto"/>
              <w:bottom w:val="single" w:sz="4" w:space="0" w:color="auto"/>
              <w:right w:val="single" w:sz="4" w:space="0" w:color="auto"/>
            </w:tcBorders>
            <w:hideMark/>
          </w:tcPr>
          <w:p w14:paraId="70FEBCD1" w14:textId="77777777" w:rsidR="00AC51F2" w:rsidRDefault="00AC51F2" w:rsidP="00D82BB4">
            <w:pPr>
              <w:spacing w:before="120" w:after="120"/>
              <w:rPr>
                <w:rFonts w:ascii="Verdana" w:hAnsi="Verdana"/>
              </w:rPr>
            </w:pPr>
            <w:r>
              <w:rPr>
                <w:rFonts w:ascii="Verdana" w:hAnsi="Verdana"/>
              </w:rPr>
              <w:t xml:space="preserve">For MED D </w:t>
            </w:r>
            <w:r>
              <w:rPr>
                <w:rFonts w:ascii="Verdana" w:hAnsi="Verdana"/>
                <w:bCs/>
              </w:rPr>
              <w:t xml:space="preserve">HealthPlan and BlueMedicareRx (NEJE) ONLY: </w:t>
            </w:r>
            <w:r>
              <w:rPr>
                <w:rFonts w:ascii="Verdana" w:hAnsi="Verdana"/>
              </w:rPr>
              <w:t xml:space="preserve"> Determine if a Grievance needs to be filed.</w:t>
            </w:r>
          </w:p>
          <w:p w14:paraId="779EA4B8" w14:textId="77777777" w:rsidR="00AC51F2" w:rsidRDefault="00AC51F2" w:rsidP="00D82BB4">
            <w:pPr>
              <w:spacing w:before="120" w:after="120"/>
              <w:rPr>
                <w:rFonts w:ascii="Verdana" w:hAnsi="Verdana"/>
              </w:rPr>
            </w:pPr>
            <w:r>
              <w:rPr>
                <w:rFonts w:ascii="Verdana" w:hAnsi="Verdana"/>
                <w:noProof/>
              </w:rPr>
              <w:drawing>
                <wp:inline distT="0" distB="0" distL="0" distR="0" wp14:anchorId="06CC9A46" wp14:editId="724729CC">
                  <wp:extent cx="238125" cy="209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Verdana" w:hAnsi="Verdana"/>
              </w:rPr>
              <w:t xml:space="preserve"> Repeat this process as needed for multiple Grievance scenarios.</w:t>
            </w:r>
          </w:p>
        </w:tc>
      </w:tr>
      <w:tr w:rsidR="00AC51F2" w14:paraId="587843BD" w14:textId="77777777" w:rsidTr="004D0E4C">
        <w:tc>
          <w:tcPr>
            <w:tcW w:w="493" w:type="pct"/>
            <w:vMerge/>
            <w:tcBorders>
              <w:top w:val="single" w:sz="4" w:space="0" w:color="auto"/>
              <w:left w:val="single" w:sz="4" w:space="0" w:color="auto"/>
              <w:bottom w:val="single" w:sz="4" w:space="0" w:color="auto"/>
              <w:right w:val="single" w:sz="4" w:space="0" w:color="auto"/>
            </w:tcBorders>
            <w:vAlign w:val="center"/>
            <w:hideMark/>
          </w:tcPr>
          <w:p w14:paraId="661B3F46" w14:textId="77777777" w:rsidR="00AC51F2" w:rsidRDefault="00AC51F2" w:rsidP="00D82BB4">
            <w:pPr>
              <w:rPr>
                <w:rFonts w:ascii="Verdana" w:hAnsi="Verdana"/>
                <w:b/>
              </w:rPr>
            </w:pPr>
          </w:p>
        </w:tc>
        <w:tc>
          <w:tcPr>
            <w:tcW w:w="1327" w:type="pct"/>
            <w:gridSpan w:val="2"/>
            <w:tcBorders>
              <w:top w:val="single" w:sz="4" w:space="0" w:color="auto"/>
              <w:left w:val="single" w:sz="4" w:space="0" w:color="auto"/>
              <w:bottom w:val="single" w:sz="4" w:space="0" w:color="auto"/>
              <w:right w:val="single" w:sz="4" w:space="0" w:color="auto"/>
            </w:tcBorders>
            <w:shd w:val="pct10" w:color="auto" w:fill="auto"/>
            <w:hideMark/>
          </w:tcPr>
          <w:p w14:paraId="3E5760DB" w14:textId="77777777" w:rsidR="00AC51F2" w:rsidRDefault="00AC51F2" w:rsidP="00D82BB4">
            <w:pPr>
              <w:pStyle w:val="NormalWeb"/>
              <w:spacing w:before="120" w:beforeAutospacing="0" w:after="120" w:afterAutospacing="0"/>
              <w:jc w:val="center"/>
              <w:rPr>
                <w:rFonts w:ascii="Verdana" w:hAnsi="Verdana"/>
                <w:b/>
                <w:color w:val="000000"/>
              </w:rPr>
            </w:pPr>
            <w:r>
              <w:rPr>
                <w:rFonts w:ascii="Verdana" w:hAnsi="Verdana"/>
                <w:b/>
                <w:color w:val="000000"/>
              </w:rPr>
              <w:t>If...</w:t>
            </w:r>
          </w:p>
        </w:tc>
        <w:tc>
          <w:tcPr>
            <w:tcW w:w="3180" w:type="pct"/>
            <w:gridSpan w:val="3"/>
            <w:tcBorders>
              <w:top w:val="single" w:sz="4" w:space="0" w:color="auto"/>
              <w:left w:val="single" w:sz="4" w:space="0" w:color="auto"/>
              <w:bottom w:val="single" w:sz="4" w:space="0" w:color="auto"/>
              <w:right w:val="single" w:sz="4" w:space="0" w:color="auto"/>
            </w:tcBorders>
            <w:shd w:val="pct10" w:color="auto" w:fill="auto"/>
            <w:hideMark/>
          </w:tcPr>
          <w:p w14:paraId="392B9823" w14:textId="77777777" w:rsidR="00AC51F2" w:rsidRDefault="00AC51F2" w:rsidP="00D82BB4">
            <w:pPr>
              <w:pStyle w:val="NormalWeb"/>
              <w:spacing w:before="120" w:beforeAutospacing="0" w:after="120" w:afterAutospacing="0"/>
              <w:jc w:val="center"/>
              <w:rPr>
                <w:rFonts w:ascii="Verdana" w:hAnsi="Verdana"/>
                <w:b/>
                <w:color w:val="000000"/>
              </w:rPr>
            </w:pPr>
            <w:r>
              <w:rPr>
                <w:rFonts w:ascii="Verdana" w:hAnsi="Verdana"/>
                <w:b/>
                <w:bCs/>
              </w:rPr>
              <w:t>Then…</w:t>
            </w:r>
          </w:p>
        </w:tc>
      </w:tr>
      <w:tr w:rsidR="00AC51F2" w14:paraId="3A2DD958" w14:textId="77777777" w:rsidTr="004D0E4C">
        <w:tc>
          <w:tcPr>
            <w:tcW w:w="493" w:type="pct"/>
            <w:vMerge/>
            <w:tcBorders>
              <w:top w:val="single" w:sz="4" w:space="0" w:color="auto"/>
              <w:left w:val="single" w:sz="4" w:space="0" w:color="auto"/>
              <w:bottom w:val="single" w:sz="4" w:space="0" w:color="auto"/>
              <w:right w:val="single" w:sz="4" w:space="0" w:color="auto"/>
            </w:tcBorders>
            <w:vAlign w:val="center"/>
            <w:hideMark/>
          </w:tcPr>
          <w:p w14:paraId="18CB9F60" w14:textId="77777777" w:rsidR="00AC51F2" w:rsidRDefault="00AC51F2" w:rsidP="00D82BB4">
            <w:pPr>
              <w:rPr>
                <w:rFonts w:ascii="Verdana" w:hAnsi="Verdana"/>
                <w:b/>
              </w:rPr>
            </w:pPr>
          </w:p>
        </w:tc>
        <w:tc>
          <w:tcPr>
            <w:tcW w:w="1327" w:type="pct"/>
            <w:gridSpan w:val="2"/>
            <w:tcBorders>
              <w:top w:val="single" w:sz="4" w:space="0" w:color="auto"/>
              <w:left w:val="single" w:sz="4" w:space="0" w:color="auto"/>
              <w:bottom w:val="single" w:sz="4" w:space="0" w:color="auto"/>
              <w:right w:val="single" w:sz="4" w:space="0" w:color="auto"/>
            </w:tcBorders>
          </w:tcPr>
          <w:p w14:paraId="56ADE710" w14:textId="77777777" w:rsidR="00AC51F2" w:rsidRDefault="00AC51F2" w:rsidP="00D82BB4">
            <w:pPr>
              <w:spacing w:before="120" w:after="120"/>
              <w:rPr>
                <w:rFonts w:ascii="Verdana" w:hAnsi="Verdana"/>
              </w:rPr>
            </w:pPr>
            <w:r>
              <w:rPr>
                <w:rFonts w:ascii="Verdana" w:hAnsi="Verdana"/>
              </w:rPr>
              <w:t>A Grievance does not need to be filed.</w:t>
            </w:r>
          </w:p>
          <w:p w14:paraId="68862BB3" w14:textId="77777777" w:rsidR="00AC51F2" w:rsidRDefault="00AC51F2" w:rsidP="00D82BB4">
            <w:pPr>
              <w:spacing w:before="120" w:after="120"/>
              <w:rPr>
                <w:rFonts w:ascii="Verdana" w:hAnsi="Verdana"/>
                <w:b/>
                <w:bCs/>
              </w:rPr>
            </w:pPr>
          </w:p>
          <w:p w14:paraId="7E475887" w14:textId="77777777" w:rsidR="00AC51F2" w:rsidRDefault="00AC51F2" w:rsidP="00D82BB4">
            <w:pPr>
              <w:spacing w:before="120" w:after="120"/>
              <w:rPr>
                <w:rFonts w:ascii="Verdana" w:hAnsi="Verdana"/>
                <w:b/>
                <w:bCs/>
              </w:rPr>
            </w:pPr>
            <w:r>
              <w:rPr>
                <w:rFonts w:ascii="Verdana" w:hAnsi="Verdana"/>
                <w:b/>
                <w:bCs/>
              </w:rPr>
              <w:t>Examples:</w:t>
            </w:r>
          </w:p>
          <w:p w14:paraId="121C1F78" w14:textId="77777777" w:rsidR="00AC51F2" w:rsidRDefault="00AC51F2" w:rsidP="00D82BB4">
            <w:pPr>
              <w:numPr>
                <w:ilvl w:val="0"/>
                <w:numId w:val="21"/>
              </w:numPr>
              <w:spacing w:before="120" w:after="120"/>
              <w:rPr>
                <w:rFonts w:ascii="Verdana" w:hAnsi="Verdana"/>
              </w:rPr>
            </w:pPr>
            <w:r>
              <w:rPr>
                <w:rFonts w:ascii="Verdana" w:hAnsi="Verdana"/>
              </w:rPr>
              <w:t>Client handles own grievance(s)</w:t>
            </w:r>
          </w:p>
          <w:p w14:paraId="5BEFEBC6" w14:textId="77777777" w:rsidR="00AC51F2" w:rsidRDefault="00AC51F2" w:rsidP="00D82BB4">
            <w:pPr>
              <w:numPr>
                <w:ilvl w:val="0"/>
                <w:numId w:val="21"/>
              </w:numPr>
              <w:spacing w:before="120" w:after="120"/>
              <w:rPr>
                <w:rFonts w:ascii="Verdana" w:hAnsi="Verdana"/>
              </w:rPr>
            </w:pPr>
            <w:r>
              <w:rPr>
                <w:rFonts w:ascii="Verdana" w:hAnsi="Verdana"/>
              </w:rPr>
              <w:t xml:space="preserve">Already submitted during the call </w:t>
            </w:r>
          </w:p>
          <w:p w14:paraId="1E34F914" w14:textId="77777777" w:rsidR="00AC51F2" w:rsidRDefault="00AC51F2" w:rsidP="00D82BB4">
            <w:pPr>
              <w:pStyle w:val="NormalWeb"/>
              <w:numPr>
                <w:ilvl w:val="0"/>
                <w:numId w:val="21"/>
              </w:numPr>
              <w:spacing w:before="120" w:beforeAutospacing="0" w:after="120" w:afterAutospacing="0"/>
              <w:rPr>
                <w:rFonts w:ascii="Verdana" w:hAnsi="Verdana"/>
                <w:b/>
                <w:color w:val="000000"/>
              </w:rPr>
            </w:pPr>
            <w:r>
              <w:rPr>
                <w:rFonts w:ascii="Verdana" w:hAnsi="Verdana"/>
              </w:rPr>
              <w:t>Call was transferred to another team</w:t>
            </w:r>
          </w:p>
        </w:tc>
        <w:tc>
          <w:tcPr>
            <w:tcW w:w="3180" w:type="pct"/>
            <w:gridSpan w:val="3"/>
            <w:tcBorders>
              <w:top w:val="single" w:sz="4" w:space="0" w:color="auto"/>
              <w:left w:val="single" w:sz="4" w:space="0" w:color="auto"/>
              <w:bottom w:val="single" w:sz="4" w:space="0" w:color="auto"/>
              <w:right w:val="single" w:sz="4" w:space="0" w:color="auto"/>
            </w:tcBorders>
          </w:tcPr>
          <w:p w14:paraId="71442830" w14:textId="77777777" w:rsidR="00AC51F2" w:rsidRDefault="00AC51F2" w:rsidP="00D82BB4">
            <w:pPr>
              <w:numPr>
                <w:ilvl w:val="0"/>
                <w:numId w:val="22"/>
              </w:numPr>
              <w:spacing w:before="120" w:after="120"/>
              <w:contextualSpacing/>
              <w:rPr>
                <w:rFonts w:ascii="Verdana" w:hAnsi="Verdana"/>
              </w:rPr>
            </w:pPr>
            <w:r>
              <w:rPr>
                <w:rFonts w:ascii="Verdana" w:hAnsi="Verdana"/>
              </w:rPr>
              <w:t xml:space="preserve">Select </w:t>
            </w:r>
            <w:r>
              <w:rPr>
                <w:rFonts w:ascii="Verdana" w:hAnsi="Verdana"/>
                <w:b/>
                <w:bCs/>
              </w:rPr>
              <w:t>No</w:t>
            </w:r>
            <w:r>
              <w:rPr>
                <w:rFonts w:ascii="Verdana" w:hAnsi="Verdana"/>
              </w:rPr>
              <w:t>.</w:t>
            </w:r>
          </w:p>
          <w:p w14:paraId="5EC6B4EB" w14:textId="77777777" w:rsidR="00AC51F2" w:rsidRDefault="00AC51F2" w:rsidP="00D82BB4">
            <w:pPr>
              <w:numPr>
                <w:ilvl w:val="0"/>
                <w:numId w:val="22"/>
              </w:numPr>
              <w:spacing w:before="120" w:after="120"/>
              <w:contextualSpacing/>
              <w:rPr>
                <w:rFonts w:ascii="Verdana" w:hAnsi="Verdana"/>
              </w:rPr>
            </w:pPr>
            <w:r>
              <w:rPr>
                <w:rFonts w:ascii="Verdana" w:hAnsi="Verdana"/>
              </w:rPr>
              <w:t xml:space="preserve">Select </w:t>
            </w:r>
            <w:r>
              <w:rPr>
                <w:rFonts w:ascii="Verdana" w:hAnsi="Verdana"/>
                <w:b/>
              </w:rPr>
              <w:t>Continue</w:t>
            </w:r>
            <w:r>
              <w:rPr>
                <w:rFonts w:ascii="Verdana" w:hAnsi="Verdana"/>
                <w:b/>
                <w:bCs/>
              </w:rPr>
              <w:t xml:space="preserve"> </w:t>
            </w:r>
            <w:r>
              <w:rPr>
                <w:rFonts w:ascii="Verdana" w:hAnsi="Verdana"/>
              </w:rPr>
              <w:t xml:space="preserve">(or </w:t>
            </w:r>
            <w:r>
              <w:rPr>
                <w:rFonts w:ascii="Verdana" w:hAnsi="Verdana"/>
                <w:b/>
                <w:bCs/>
              </w:rPr>
              <w:t xml:space="preserve">OK </w:t>
            </w:r>
            <w:r>
              <w:rPr>
                <w:rFonts w:ascii="Verdana" w:hAnsi="Verdana"/>
              </w:rPr>
              <w:t xml:space="preserve">if beginning from the </w:t>
            </w:r>
            <w:r>
              <w:rPr>
                <w:rFonts w:ascii="Verdana" w:hAnsi="Verdana"/>
                <w:b/>
                <w:bCs/>
              </w:rPr>
              <w:t>Capture Activity</w:t>
            </w:r>
            <w:r>
              <w:rPr>
                <w:rFonts w:ascii="Verdana" w:hAnsi="Verdana"/>
              </w:rPr>
              <w:t xml:space="preserve"> screen).</w:t>
            </w:r>
          </w:p>
          <w:p w14:paraId="08178267" w14:textId="77777777" w:rsidR="00AC51F2" w:rsidRDefault="00AC51F2" w:rsidP="00D82BB4">
            <w:pPr>
              <w:spacing w:before="120" w:after="120"/>
              <w:ind w:left="360"/>
              <w:contextualSpacing/>
              <w:rPr>
                <w:rFonts w:ascii="Verdana" w:hAnsi="Verdana"/>
              </w:rPr>
            </w:pPr>
            <w:r w:rsidRPr="002C145B">
              <w:rPr>
                <w:rFonts w:ascii="Verdana" w:hAnsi="Verdana"/>
                <w:b/>
                <w:bCs/>
              </w:rPr>
              <w:t xml:space="preserve">Result: </w:t>
            </w:r>
            <w:r>
              <w:rPr>
                <w:rFonts w:ascii="Verdana" w:hAnsi="Verdana"/>
                <w:b/>
                <w:bCs/>
              </w:rPr>
              <w:t xml:space="preserve"> </w:t>
            </w:r>
            <w:r>
              <w:rPr>
                <w:rFonts w:ascii="Verdana" w:hAnsi="Verdana"/>
              </w:rPr>
              <w:t xml:space="preserve">The </w:t>
            </w:r>
            <w:r w:rsidRPr="00ED3F39">
              <w:rPr>
                <w:rFonts w:ascii="Verdana" w:hAnsi="Verdana"/>
              </w:rPr>
              <w:t>Call Activity Screen</w:t>
            </w:r>
            <w:r>
              <w:rPr>
                <w:rFonts w:ascii="Verdana" w:hAnsi="Verdana"/>
              </w:rPr>
              <w:t xml:space="preserve"> displays.</w:t>
            </w:r>
          </w:p>
          <w:p w14:paraId="08F25388" w14:textId="77777777" w:rsidR="00AC51F2" w:rsidRDefault="00AC51F2" w:rsidP="00D82BB4">
            <w:pPr>
              <w:numPr>
                <w:ilvl w:val="1"/>
                <w:numId w:val="23"/>
              </w:numPr>
              <w:spacing w:before="120" w:after="120"/>
              <w:ind w:left="720"/>
              <w:textAlignment w:val="top"/>
              <w:rPr>
                <w:rFonts w:ascii="Verdana" w:hAnsi="Verdana"/>
              </w:rPr>
            </w:pPr>
            <w:r>
              <w:rPr>
                <w:rFonts w:ascii="Verdana" w:hAnsi="Verdana"/>
              </w:rPr>
              <w:t>Complete all required fields.</w:t>
            </w:r>
            <w:r>
              <w:rPr>
                <w:rFonts w:ascii="Verdana" w:hAnsi="Verdana"/>
              </w:rPr>
              <w:br/>
            </w:r>
            <w:r>
              <w:rPr>
                <w:rFonts w:ascii="Verdana" w:hAnsi="Verdana"/>
                <w:b/>
                <w:bCs/>
              </w:rPr>
              <w:t xml:space="preserve">Note:  </w:t>
            </w:r>
            <w:r>
              <w:rPr>
                <w:rFonts w:ascii="Verdana" w:hAnsi="Verdana"/>
              </w:rPr>
              <w:t xml:space="preserve">The </w:t>
            </w:r>
            <w:r w:rsidRPr="00ED3F39">
              <w:rPr>
                <w:rFonts w:ascii="Verdana" w:hAnsi="Verdana"/>
              </w:rPr>
              <w:t>Activity Log Notes</w:t>
            </w:r>
            <w:r>
              <w:rPr>
                <w:rFonts w:ascii="Verdana" w:hAnsi="Verdana"/>
              </w:rPr>
              <w:t xml:space="preserve"> field has a minimum of 25 characters.</w:t>
            </w:r>
          </w:p>
          <w:p w14:paraId="537B3F07" w14:textId="77777777" w:rsidR="00AC51F2" w:rsidRDefault="00AC51F2" w:rsidP="00D82BB4">
            <w:pPr>
              <w:pStyle w:val="NormalWeb"/>
              <w:spacing w:before="120" w:beforeAutospacing="0" w:after="120" w:afterAutospacing="0"/>
              <w:jc w:val="center"/>
              <w:rPr>
                <w:rFonts w:ascii="Verdana" w:hAnsi="Verdana"/>
                <w:b/>
                <w:color w:val="000000"/>
              </w:rPr>
            </w:pPr>
          </w:p>
        </w:tc>
      </w:tr>
      <w:tr w:rsidR="00AC51F2" w14:paraId="4D1E4DFE" w14:textId="77777777" w:rsidTr="004D0E4C">
        <w:tc>
          <w:tcPr>
            <w:tcW w:w="493" w:type="pct"/>
            <w:vMerge/>
            <w:tcBorders>
              <w:top w:val="single" w:sz="4" w:space="0" w:color="auto"/>
              <w:left w:val="single" w:sz="4" w:space="0" w:color="auto"/>
              <w:bottom w:val="single" w:sz="4" w:space="0" w:color="auto"/>
              <w:right w:val="single" w:sz="4" w:space="0" w:color="auto"/>
            </w:tcBorders>
            <w:vAlign w:val="center"/>
            <w:hideMark/>
          </w:tcPr>
          <w:p w14:paraId="0BF7CABB" w14:textId="77777777" w:rsidR="00AC51F2" w:rsidRDefault="00AC51F2" w:rsidP="00D82BB4">
            <w:pPr>
              <w:rPr>
                <w:rFonts w:ascii="Verdana" w:hAnsi="Verdana"/>
                <w:b/>
              </w:rPr>
            </w:pPr>
          </w:p>
        </w:tc>
        <w:tc>
          <w:tcPr>
            <w:tcW w:w="1327" w:type="pct"/>
            <w:gridSpan w:val="2"/>
            <w:vMerge w:val="restart"/>
            <w:tcBorders>
              <w:top w:val="single" w:sz="4" w:space="0" w:color="auto"/>
              <w:left w:val="single" w:sz="4" w:space="0" w:color="auto"/>
              <w:bottom w:val="single" w:sz="4" w:space="0" w:color="auto"/>
              <w:right w:val="single" w:sz="4" w:space="0" w:color="auto"/>
            </w:tcBorders>
            <w:hideMark/>
          </w:tcPr>
          <w:p w14:paraId="3C291F88" w14:textId="77777777" w:rsidR="00AC51F2" w:rsidRDefault="00AC51F2" w:rsidP="00D82BB4">
            <w:pPr>
              <w:pStyle w:val="NormalWeb"/>
              <w:spacing w:before="120" w:beforeAutospacing="0" w:after="120" w:afterAutospacing="0"/>
              <w:rPr>
                <w:rFonts w:ascii="Verdana" w:hAnsi="Verdana"/>
                <w:b/>
                <w:color w:val="000000"/>
              </w:rPr>
            </w:pPr>
            <w:r>
              <w:rPr>
                <w:rFonts w:ascii="Verdana" w:hAnsi="Verdana"/>
              </w:rPr>
              <w:t xml:space="preserve">A First Call Resolution Grievance </w:t>
            </w:r>
            <w:r>
              <w:rPr>
                <w:rFonts w:ascii="Verdana" w:hAnsi="Verdana"/>
                <w:b/>
                <w:bCs/>
              </w:rPr>
              <w:t>or</w:t>
            </w:r>
            <w:r>
              <w:rPr>
                <w:rFonts w:ascii="Verdana" w:hAnsi="Verdana"/>
              </w:rPr>
              <w:t xml:space="preserve"> Unresolved Grievance needs to be filed</w:t>
            </w:r>
          </w:p>
        </w:tc>
        <w:tc>
          <w:tcPr>
            <w:tcW w:w="3180" w:type="pct"/>
            <w:gridSpan w:val="3"/>
            <w:tcBorders>
              <w:top w:val="single" w:sz="4" w:space="0" w:color="auto"/>
              <w:left w:val="single" w:sz="4" w:space="0" w:color="auto"/>
              <w:bottom w:val="single" w:sz="4" w:space="0" w:color="auto"/>
              <w:right w:val="single" w:sz="4" w:space="0" w:color="auto"/>
            </w:tcBorders>
          </w:tcPr>
          <w:p w14:paraId="10AB75B5" w14:textId="77777777" w:rsidR="00AC51F2" w:rsidRDefault="00AC51F2" w:rsidP="00D82BB4">
            <w:pPr>
              <w:spacing w:before="120" w:after="120"/>
              <w:rPr>
                <w:rFonts w:ascii="Verdana" w:hAnsi="Verdana"/>
              </w:rPr>
            </w:pPr>
            <w:r>
              <w:rPr>
                <w:rFonts w:ascii="Verdana" w:hAnsi="Verdana"/>
              </w:rPr>
              <w:t xml:space="preserve">Select </w:t>
            </w:r>
            <w:r>
              <w:rPr>
                <w:rFonts w:ascii="Verdana" w:hAnsi="Verdana"/>
                <w:b/>
                <w:bCs/>
              </w:rPr>
              <w:t>Yes</w:t>
            </w:r>
            <w:r>
              <w:rPr>
                <w:rFonts w:ascii="Verdana" w:hAnsi="Verdana"/>
              </w:rPr>
              <w:t>.</w:t>
            </w:r>
          </w:p>
          <w:p w14:paraId="1CCF574E" w14:textId="77777777" w:rsidR="00AC51F2" w:rsidRDefault="00AC51F2" w:rsidP="00D82BB4">
            <w:pPr>
              <w:spacing w:before="120" w:after="120"/>
              <w:rPr>
                <w:rFonts w:ascii="Verdana" w:hAnsi="Verdana"/>
              </w:rPr>
            </w:pPr>
            <w:r>
              <w:rPr>
                <w:rFonts w:ascii="Verdana" w:hAnsi="Verdana"/>
                <w:b/>
                <w:bCs/>
              </w:rPr>
              <w:t xml:space="preserve">Result:  </w:t>
            </w:r>
            <w:r>
              <w:rPr>
                <w:rFonts w:ascii="Verdana" w:hAnsi="Verdana"/>
              </w:rPr>
              <w:t>Grievance Not Resolved/Resolved Same Day Grievance options display.</w:t>
            </w:r>
          </w:p>
          <w:p w14:paraId="595507CD" w14:textId="77777777" w:rsidR="00AC51F2" w:rsidRDefault="00AC51F2" w:rsidP="00D82BB4">
            <w:pPr>
              <w:spacing w:before="120" w:after="120"/>
              <w:rPr>
                <w:rFonts w:ascii="Verdana" w:hAnsi="Verdana"/>
              </w:rPr>
            </w:pPr>
          </w:p>
          <w:p w14:paraId="2E1933B7" w14:textId="77777777" w:rsidR="00AC51F2" w:rsidRDefault="00AC51F2" w:rsidP="00D82BB4">
            <w:pPr>
              <w:spacing w:before="120" w:after="120"/>
              <w:jc w:val="center"/>
              <w:rPr>
                <w:rFonts w:ascii="Verdana" w:hAnsi="Verdana"/>
              </w:rPr>
            </w:pPr>
            <w:r>
              <w:rPr>
                <w:noProof/>
              </w:rPr>
              <w:drawing>
                <wp:inline distT="0" distB="0" distL="0" distR="0" wp14:anchorId="2F1B640E" wp14:editId="0C66885B">
                  <wp:extent cx="5867908" cy="4000847"/>
                  <wp:effectExtent l="0" t="0" r="0" b="0"/>
                  <wp:docPr id="65" name="Picture 6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AI-generated content may be incorrect."/>
                          <pic:cNvPicPr/>
                        </pic:nvPicPr>
                        <pic:blipFill>
                          <a:blip r:embed="rId31"/>
                          <a:stretch>
                            <a:fillRect/>
                          </a:stretch>
                        </pic:blipFill>
                        <pic:spPr>
                          <a:xfrm>
                            <a:off x="0" y="0"/>
                            <a:ext cx="5867908" cy="4000847"/>
                          </a:xfrm>
                          <a:prstGeom prst="rect">
                            <a:avLst/>
                          </a:prstGeom>
                        </pic:spPr>
                      </pic:pic>
                    </a:graphicData>
                  </a:graphic>
                </wp:inline>
              </w:drawing>
            </w:r>
          </w:p>
          <w:p w14:paraId="17E1D112" w14:textId="77777777" w:rsidR="00AC51F2" w:rsidRDefault="00AC51F2" w:rsidP="00D82BB4">
            <w:pPr>
              <w:pStyle w:val="NormalWeb"/>
              <w:spacing w:before="120" w:beforeAutospacing="0" w:after="120" w:afterAutospacing="0"/>
              <w:jc w:val="center"/>
              <w:rPr>
                <w:rFonts w:ascii="Verdana" w:hAnsi="Verdana"/>
                <w:b/>
                <w:color w:val="000000"/>
              </w:rPr>
            </w:pPr>
          </w:p>
        </w:tc>
      </w:tr>
      <w:tr w:rsidR="00AC51F2" w14:paraId="055D1CDA" w14:textId="77777777" w:rsidTr="004D0E4C">
        <w:tc>
          <w:tcPr>
            <w:tcW w:w="493" w:type="pct"/>
            <w:vMerge/>
            <w:tcBorders>
              <w:top w:val="single" w:sz="4" w:space="0" w:color="auto"/>
              <w:left w:val="single" w:sz="4" w:space="0" w:color="auto"/>
              <w:bottom w:val="single" w:sz="4" w:space="0" w:color="auto"/>
              <w:right w:val="single" w:sz="4" w:space="0" w:color="auto"/>
            </w:tcBorders>
            <w:vAlign w:val="center"/>
            <w:hideMark/>
          </w:tcPr>
          <w:p w14:paraId="1EA2FACB" w14:textId="77777777" w:rsidR="00AC51F2" w:rsidRDefault="00AC51F2" w:rsidP="00D82BB4">
            <w:pPr>
              <w:rPr>
                <w:rFonts w:ascii="Verdana" w:hAnsi="Verdana"/>
                <w:b/>
              </w:rPr>
            </w:pPr>
          </w:p>
        </w:tc>
        <w:tc>
          <w:tcPr>
            <w:tcW w:w="1327" w:type="pct"/>
            <w:gridSpan w:val="2"/>
            <w:vMerge/>
            <w:tcBorders>
              <w:top w:val="single" w:sz="4" w:space="0" w:color="auto"/>
              <w:left w:val="single" w:sz="4" w:space="0" w:color="auto"/>
              <w:bottom w:val="single" w:sz="4" w:space="0" w:color="auto"/>
              <w:right w:val="single" w:sz="4" w:space="0" w:color="auto"/>
            </w:tcBorders>
            <w:vAlign w:val="center"/>
            <w:hideMark/>
          </w:tcPr>
          <w:p w14:paraId="6D7BF856" w14:textId="77777777" w:rsidR="00AC51F2" w:rsidRDefault="00AC51F2" w:rsidP="00D82BB4">
            <w:pPr>
              <w:rPr>
                <w:rFonts w:ascii="Verdana" w:hAnsi="Verdana"/>
                <w:b/>
                <w:color w:val="000000"/>
              </w:rPr>
            </w:pPr>
          </w:p>
        </w:tc>
        <w:tc>
          <w:tcPr>
            <w:tcW w:w="45" w:type="pct"/>
            <w:tcBorders>
              <w:top w:val="single" w:sz="4" w:space="0" w:color="auto"/>
              <w:left w:val="single" w:sz="4" w:space="0" w:color="auto"/>
              <w:bottom w:val="single" w:sz="4" w:space="0" w:color="auto"/>
              <w:right w:val="single" w:sz="4" w:space="0" w:color="auto"/>
            </w:tcBorders>
            <w:shd w:val="pct10" w:color="auto" w:fill="auto"/>
            <w:hideMark/>
          </w:tcPr>
          <w:p w14:paraId="47F2FD18" w14:textId="77777777" w:rsidR="00AC51F2" w:rsidRDefault="00AC51F2" w:rsidP="00D82BB4">
            <w:pPr>
              <w:spacing w:before="120" w:after="120"/>
              <w:jc w:val="center"/>
              <w:rPr>
                <w:rFonts w:ascii="Verdana" w:hAnsi="Verdana"/>
                <w:b/>
              </w:rPr>
            </w:pPr>
            <w:r>
              <w:rPr>
                <w:rFonts w:ascii="Verdana" w:hAnsi="Verdana"/>
                <w:b/>
              </w:rPr>
              <w:t>If...</w:t>
            </w:r>
          </w:p>
        </w:tc>
        <w:tc>
          <w:tcPr>
            <w:tcW w:w="3135" w:type="pct"/>
            <w:gridSpan w:val="2"/>
            <w:tcBorders>
              <w:top w:val="single" w:sz="4" w:space="0" w:color="auto"/>
              <w:left w:val="single" w:sz="4" w:space="0" w:color="auto"/>
              <w:bottom w:val="single" w:sz="4" w:space="0" w:color="auto"/>
              <w:right w:val="single" w:sz="4" w:space="0" w:color="auto"/>
            </w:tcBorders>
            <w:shd w:val="pct10" w:color="auto" w:fill="auto"/>
            <w:hideMark/>
          </w:tcPr>
          <w:p w14:paraId="4FE45351" w14:textId="77777777" w:rsidR="00AC51F2" w:rsidRDefault="00AC51F2" w:rsidP="00D82BB4">
            <w:pPr>
              <w:spacing w:before="120" w:after="120"/>
              <w:jc w:val="center"/>
              <w:rPr>
                <w:rFonts w:ascii="Verdana" w:hAnsi="Verdana"/>
                <w:b/>
              </w:rPr>
            </w:pPr>
            <w:r>
              <w:rPr>
                <w:rFonts w:ascii="Verdana" w:hAnsi="Verdana"/>
                <w:b/>
              </w:rPr>
              <w:t>Then...</w:t>
            </w:r>
          </w:p>
        </w:tc>
      </w:tr>
      <w:tr w:rsidR="00AC51F2" w14:paraId="4DB09A99" w14:textId="77777777" w:rsidTr="004D0E4C">
        <w:tc>
          <w:tcPr>
            <w:tcW w:w="493" w:type="pct"/>
            <w:vMerge/>
            <w:tcBorders>
              <w:top w:val="single" w:sz="4" w:space="0" w:color="auto"/>
              <w:left w:val="single" w:sz="4" w:space="0" w:color="auto"/>
              <w:bottom w:val="single" w:sz="4" w:space="0" w:color="auto"/>
              <w:right w:val="single" w:sz="4" w:space="0" w:color="auto"/>
            </w:tcBorders>
            <w:vAlign w:val="center"/>
            <w:hideMark/>
          </w:tcPr>
          <w:p w14:paraId="6028832D" w14:textId="77777777" w:rsidR="00AC51F2" w:rsidRDefault="00AC51F2" w:rsidP="00D82BB4">
            <w:pPr>
              <w:rPr>
                <w:rFonts w:ascii="Verdana" w:hAnsi="Verdana"/>
                <w:b/>
              </w:rPr>
            </w:pPr>
          </w:p>
        </w:tc>
        <w:tc>
          <w:tcPr>
            <w:tcW w:w="1327" w:type="pct"/>
            <w:gridSpan w:val="2"/>
            <w:vMerge/>
            <w:tcBorders>
              <w:top w:val="single" w:sz="4" w:space="0" w:color="auto"/>
              <w:left w:val="single" w:sz="4" w:space="0" w:color="auto"/>
              <w:bottom w:val="single" w:sz="4" w:space="0" w:color="auto"/>
              <w:right w:val="single" w:sz="4" w:space="0" w:color="auto"/>
            </w:tcBorders>
            <w:vAlign w:val="center"/>
            <w:hideMark/>
          </w:tcPr>
          <w:p w14:paraId="0D3D4718" w14:textId="77777777" w:rsidR="00AC51F2" w:rsidRDefault="00AC51F2" w:rsidP="00D82BB4">
            <w:pPr>
              <w:rPr>
                <w:rFonts w:ascii="Verdana" w:hAnsi="Verdana"/>
                <w:b/>
                <w:color w:val="000000"/>
              </w:rPr>
            </w:pPr>
          </w:p>
        </w:tc>
        <w:tc>
          <w:tcPr>
            <w:tcW w:w="45" w:type="pct"/>
            <w:vMerge w:val="restart"/>
            <w:tcBorders>
              <w:top w:val="single" w:sz="4" w:space="0" w:color="auto"/>
              <w:left w:val="single" w:sz="4" w:space="0" w:color="auto"/>
              <w:bottom w:val="single" w:sz="4" w:space="0" w:color="auto"/>
              <w:right w:val="single" w:sz="4" w:space="0" w:color="auto"/>
            </w:tcBorders>
            <w:hideMark/>
          </w:tcPr>
          <w:p w14:paraId="02DD0CDC" w14:textId="77777777" w:rsidR="00AC51F2" w:rsidRDefault="00AC51F2" w:rsidP="00D82BB4">
            <w:pPr>
              <w:spacing w:before="120" w:after="120"/>
              <w:rPr>
                <w:rFonts w:ascii="Verdana" w:hAnsi="Verdana"/>
                <w:b/>
              </w:rPr>
            </w:pPr>
            <w:r>
              <w:rPr>
                <w:rFonts w:ascii="Verdana" w:hAnsi="Verdana"/>
              </w:rPr>
              <w:t>Grievance Not Resolved</w:t>
            </w:r>
          </w:p>
        </w:tc>
        <w:tc>
          <w:tcPr>
            <w:tcW w:w="3135" w:type="pct"/>
            <w:gridSpan w:val="2"/>
            <w:tcBorders>
              <w:top w:val="single" w:sz="4" w:space="0" w:color="auto"/>
              <w:left w:val="single" w:sz="4" w:space="0" w:color="auto"/>
              <w:bottom w:val="single" w:sz="4" w:space="0" w:color="auto"/>
              <w:right w:val="single" w:sz="4" w:space="0" w:color="auto"/>
            </w:tcBorders>
          </w:tcPr>
          <w:p w14:paraId="7542FCAE" w14:textId="77777777" w:rsidR="00AC51F2" w:rsidRDefault="00AC51F2" w:rsidP="00D82BB4">
            <w:pPr>
              <w:spacing w:before="120" w:after="120"/>
              <w:rPr>
                <w:rFonts w:ascii="Verdana" w:hAnsi="Verdana"/>
              </w:rPr>
            </w:pPr>
            <w:r>
              <w:rPr>
                <w:rFonts w:ascii="Verdana" w:hAnsi="Verdana"/>
              </w:rPr>
              <w:t xml:space="preserve">Is the Grievance already filed? </w:t>
            </w:r>
          </w:p>
          <w:p w14:paraId="25E49839" w14:textId="77777777" w:rsidR="00AC51F2" w:rsidRDefault="00AC51F2" w:rsidP="00D82BB4">
            <w:pPr>
              <w:spacing w:before="120" w:after="120"/>
              <w:rPr>
                <w:rFonts w:ascii="Verdana" w:hAnsi="Verdana"/>
                <w:b/>
              </w:rPr>
            </w:pPr>
          </w:p>
        </w:tc>
      </w:tr>
      <w:tr w:rsidR="00AC51F2" w14:paraId="25E48DE7" w14:textId="77777777" w:rsidTr="004D0E4C">
        <w:tc>
          <w:tcPr>
            <w:tcW w:w="493" w:type="pct"/>
            <w:vMerge/>
            <w:tcBorders>
              <w:top w:val="single" w:sz="4" w:space="0" w:color="auto"/>
              <w:left w:val="single" w:sz="4" w:space="0" w:color="auto"/>
              <w:bottom w:val="single" w:sz="4" w:space="0" w:color="auto"/>
              <w:right w:val="single" w:sz="4" w:space="0" w:color="auto"/>
            </w:tcBorders>
            <w:vAlign w:val="center"/>
            <w:hideMark/>
          </w:tcPr>
          <w:p w14:paraId="0B27BBE6" w14:textId="77777777" w:rsidR="00AC51F2" w:rsidRDefault="00AC51F2" w:rsidP="00D82BB4">
            <w:pPr>
              <w:rPr>
                <w:rFonts w:ascii="Verdana" w:hAnsi="Verdana"/>
                <w:b/>
              </w:rPr>
            </w:pPr>
          </w:p>
        </w:tc>
        <w:tc>
          <w:tcPr>
            <w:tcW w:w="1327" w:type="pct"/>
            <w:gridSpan w:val="2"/>
            <w:vMerge/>
            <w:tcBorders>
              <w:top w:val="single" w:sz="4" w:space="0" w:color="auto"/>
              <w:left w:val="single" w:sz="4" w:space="0" w:color="auto"/>
              <w:bottom w:val="single" w:sz="4" w:space="0" w:color="auto"/>
              <w:right w:val="single" w:sz="4" w:space="0" w:color="auto"/>
            </w:tcBorders>
            <w:vAlign w:val="center"/>
            <w:hideMark/>
          </w:tcPr>
          <w:p w14:paraId="0E6011A4" w14:textId="77777777" w:rsidR="00AC51F2" w:rsidRDefault="00AC51F2" w:rsidP="00D82BB4">
            <w:pPr>
              <w:rPr>
                <w:rFonts w:ascii="Verdana" w:hAnsi="Verdana"/>
                <w:b/>
                <w:color w:val="000000"/>
              </w:rPr>
            </w:pPr>
          </w:p>
        </w:tc>
        <w:tc>
          <w:tcPr>
            <w:tcW w:w="45" w:type="pct"/>
            <w:vMerge/>
            <w:tcBorders>
              <w:top w:val="single" w:sz="4" w:space="0" w:color="auto"/>
              <w:left w:val="single" w:sz="4" w:space="0" w:color="auto"/>
              <w:bottom w:val="single" w:sz="4" w:space="0" w:color="auto"/>
              <w:right w:val="single" w:sz="4" w:space="0" w:color="auto"/>
            </w:tcBorders>
            <w:vAlign w:val="center"/>
            <w:hideMark/>
          </w:tcPr>
          <w:p w14:paraId="16918511" w14:textId="77777777" w:rsidR="00AC51F2" w:rsidRDefault="00AC51F2" w:rsidP="00D82BB4">
            <w:pPr>
              <w:spacing w:before="120" w:after="120"/>
              <w:rPr>
                <w:rFonts w:ascii="Verdana" w:hAnsi="Verdana"/>
                <w:b/>
              </w:rPr>
            </w:pPr>
          </w:p>
        </w:tc>
        <w:tc>
          <w:tcPr>
            <w:tcW w:w="1577" w:type="pct"/>
            <w:tcBorders>
              <w:top w:val="single" w:sz="4" w:space="0" w:color="auto"/>
              <w:left w:val="single" w:sz="4" w:space="0" w:color="auto"/>
              <w:bottom w:val="single" w:sz="4" w:space="0" w:color="auto"/>
              <w:right w:val="single" w:sz="4" w:space="0" w:color="auto"/>
            </w:tcBorders>
            <w:shd w:val="pct10" w:color="auto" w:fill="auto"/>
            <w:hideMark/>
          </w:tcPr>
          <w:p w14:paraId="67AA9166" w14:textId="77777777" w:rsidR="00AC51F2" w:rsidRDefault="00AC51F2" w:rsidP="00D82BB4">
            <w:pPr>
              <w:spacing w:before="120" w:after="120"/>
              <w:jc w:val="center"/>
              <w:rPr>
                <w:rFonts w:ascii="Verdana" w:hAnsi="Verdana"/>
                <w:b/>
              </w:rPr>
            </w:pPr>
            <w:r>
              <w:rPr>
                <w:rFonts w:ascii="Verdana" w:hAnsi="Verdana"/>
                <w:b/>
              </w:rPr>
              <w:t>If...</w:t>
            </w:r>
          </w:p>
        </w:tc>
        <w:tc>
          <w:tcPr>
            <w:tcW w:w="1558" w:type="pct"/>
            <w:tcBorders>
              <w:top w:val="single" w:sz="4" w:space="0" w:color="auto"/>
              <w:left w:val="single" w:sz="4" w:space="0" w:color="auto"/>
              <w:bottom w:val="single" w:sz="4" w:space="0" w:color="auto"/>
              <w:right w:val="single" w:sz="4" w:space="0" w:color="auto"/>
            </w:tcBorders>
            <w:shd w:val="pct10" w:color="auto" w:fill="auto"/>
            <w:hideMark/>
          </w:tcPr>
          <w:p w14:paraId="1598E70D" w14:textId="77777777" w:rsidR="00AC51F2" w:rsidRDefault="00AC51F2" w:rsidP="00D82BB4">
            <w:pPr>
              <w:spacing w:before="120" w:after="120"/>
              <w:jc w:val="center"/>
              <w:rPr>
                <w:rFonts w:ascii="Verdana" w:hAnsi="Verdana"/>
                <w:b/>
              </w:rPr>
            </w:pPr>
            <w:r>
              <w:rPr>
                <w:rFonts w:ascii="Verdana" w:hAnsi="Verdana"/>
                <w:b/>
              </w:rPr>
              <w:t>Then...</w:t>
            </w:r>
          </w:p>
        </w:tc>
      </w:tr>
      <w:tr w:rsidR="00AC51F2" w14:paraId="7491405A" w14:textId="77777777" w:rsidTr="004D0E4C">
        <w:tc>
          <w:tcPr>
            <w:tcW w:w="493" w:type="pct"/>
            <w:vMerge/>
            <w:tcBorders>
              <w:top w:val="single" w:sz="4" w:space="0" w:color="auto"/>
              <w:left w:val="single" w:sz="4" w:space="0" w:color="auto"/>
              <w:bottom w:val="single" w:sz="4" w:space="0" w:color="auto"/>
              <w:right w:val="single" w:sz="4" w:space="0" w:color="auto"/>
            </w:tcBorders>
            <w:vAlign w:val="center"/>
            <w:hideMark/>
          </w:tcPr>
          <w:p w14:paraId="4C24A8E4" w14:textId="77777777" w:rsidR="00AC51F2" w:rsidRDefault="00AC51F2" w:rsidP="00D82BB4">
            <w:pPr>
              <w:rPr>
                <w:rFonts w:ascii="Verdana" w:hAnsi="Verdana"/>
                <w:b/>
              </w:rPr>
            </w:pPr>
          </w:p>
        </w:tc>
        <w:tc>
          <w:tcPr>
            <w:tcW w:w="1327" w:type="pct"/>
            <w:gridSpan w:val="2"/>
            <w:vMerge/>
            <w:tcBorders>
              <w:top w:val="single" w:sz="4" w:space="0" w:color="auto"/>
              <w:left w:val="single" w:sz="4" w:space="0" w:color="auto"/>
              <w:bottom w:val="single" w:sz="4" w:space="0" w:color="auto"/>
              <w:right w:val="single" w:sz="4" w:space="0" w:color="auto"/>
            </w:tcBorders>
            <w:vAlign w:val="center"/>
            <w:hideMark/>
          </w:tcPr>
          <w:p w14:paraId="357001BB" w14:textId="77777777" w:rsidR="00AC51F2" w:rsidRDefault="00AC51F2" w:rsidP="00D82BB4">
            <w:pPr>
              <w:rPr>
                <w:rFonts w:ascii="Verdana" w:hAnsi="Verdana"/>
                <w:b/>
                <w:color w:val="000000"/>
              </w:rPr>
            </w:pPr>
          </w:p>
        </w:tc>
        <w:tc>
          <w:tcPr>
            <w:tcW w:w="45" w:type="pct"/>
            <w:vMerge/>
            <w:tcBorders>
              <w:top w:val="single" w:sz="4" w:space="0" w:color="auto"/>
              <w:left w:val="single" w:sz="4" w:space="0" w:color="auto"/>
              <w:bottom w:val="single" w:sz="4" w:space="0" w:color="auto"/>
              <w:right w:val="single" w:sz="4" w:space="0" w:color="auto"/>
            </w:tcBorders>
            <w:vAlign w:val="center"/>
            <w:hideMark/>
          </w:tcPr>
          <w:p w14:paraId="24FF20AD" w14:textId="77777777" w:rsidR="00AC51F2" w:rsidRDefault="00AC51F2" w:rsidP="00D82BB4">
            <w:pPr>
              <w:spacing w:before="120" w:after="120"/>
              <w:rPr>
                <w:rFonts w:ascii="Verdana" w:hAnsi="Verdana"/>
                <w:b/>
              </w:rPr>
            </w:pPr>
          </w:p>
        </w:tc>
        <w:tc>
          <w:tcPr>
            <w:tcW w:w="1577" w:type="pct"/>
            <w:tcBorders>
              <w:top w:val="single" w:sz="4" w:space="0" w:color="auto"/>
              <w:left w:val="single" w:sz="4" w:space="0" w:color="auto"/>
              <w:bottom w:val="single" w:sz="4" w:space="0" w:color="auto"/>
              <w:right w:val="single" w:sz="4" w:space="0" w:color="auto"/>
            </w:tcBorders>
          </w:tcPr>
          <w:p w14:paraId="6A955A19" w14:textId="77777777" w:rsidR="00AC51F2" w:rsidRDefault="00AC51F2" w:rsidP="00D82BB4">
            <w:pPr>
              <w:spacing w:before="120" w:after="120"/>
              <w:rPr>
                <w:rFonts w:ascii="Verdana" w:hAnsi="Verdana"/>
              </w:rPr>
            </w:pPr>
            <w:r>
              <w:rPr>
                <w:rFonts w:ascii="Verdana" w:hAnsi="Verdana"/>
              </w:rPr>
              <w:t xml:space="preserve">Yes </w:t>
            </w:r>
          </w:p>
          <w:p w14:paraId="010C9F6F" w14:textId="77777777" w:rsidR="00AC51F2" w:rsidRDefault="00AC51F2" w:rsidP="00D82BB4">
            <w:pPr>
              <w:spacing w:before="120" w:after="120"/>
              <w:rPr>
                <w:rFonts w:ascii="Verdana" w:hAnsi="Verdana"/>
                <w:b/>
                <w:bCs/>
              </w:rPr>
            </w:pPr>
            <w:r>
              <w:rPr>
                <w:rFonts w:ascii="Verdana" w:hAnsi="Verdana"/>
                <w:b/>
                <w:bCs/>
              </w:rPr>
              <w:t>Examples:</w:t>
            </w:r>
          </w:p>
          <w:p w14:paraId="5C4D1B0C" w14:textId="77777777" w:rsidR="00AC51F2" w:rsidRDefault="00AC51F2" w:rsidP="00D82BB4">
            <w:pPr>
              <w:numPr>
                <w:ilvl w:val="0"/>
                <w:numId w:val="21"/>
              </w:numPr>
              <w:spacing w:before="120" w:after="120"/>
              <w:contextualSpacing/>
              <w:rPr>
                <w:rFonts w:ascii="Verdana" w:hAnsi="Verdana"/>
              </w:rPr>
            </w:pPr>
            <w:r>
              <w:rPr>
                <w:rFonts w:ascii="Verdana" w:hAnsi="Verdana"/>
              </w:rPr>
              <w:t>Already submitted during the call</w:t>
            </w:r>
          </w:p>
          <w:p w14:paraId="15137E45" w14:textId="77777777" w:rsidR="00AC51F2" w:rsidRDefault="00AC51F2" w:rsidP="00D82BB4">
            <w:pPr>
              <w:pStyle w:val="ListParagraph"/>
              <w:numPr>
                <w:ilvl w:val="0"/>
                <w:numId w:val="21"/>
              </w:numPr>
              <w:spacing w:before="120" w:after="120"/>
              <w:rPr>
                <w:rFonts w:ascii="Verdana" w:hAnsi="Verdana"/>
                <w:b/>
              </w:rPr>
            </w:pPr>
            <w:r>
              <w:rPr>
                <w:rFonts w:ascii="Verdana" w:hAnsi="Verdana"/>
              </w:rPr>
              <w:t>Previous Grievance already on file</w:t>
            </w:r>
          </w:p>
        </w:tc>
        <w:tc>
          <w:tcPr>
            <w:tcW w:w="1558" w:type="pct"/>
            <w:tcBorders>
              <w:top w:val="single" w:sz="4" w:space="0" w:color="auto"/>
              <w:left w:val="single" w:sz="4" w:space="0" w:color="auto"/>
              <w:bottom w:val="single" w:sz="4" w:space="0" w:color="auto"/>
              <w:right w:val="single" w:sz="4" w:space="0" w:color="auto"/>
            </w:tcBorders>
          </w:tcPr>
          <w:p w14:paraId="27DFD304" w14:textId="77777777" w:rsidR="00AC51F2" w:rsidRDefault="00AC51F2" w:rsidP="00D82BB4">
            <w:pPr>
              <w:numPr>
                <w:ilvl w:val="0"/>
                <w:numId w:val="24"/>
              </w:numPr>
              <w:spacing w:before="120" w:after="120"/>
              <w:contextualSpacing/>
              <w:rPr>
                <w:rFonts w:ascii="Verdana" w:hAnsi="Verdana"/>
              </w:rPr>
            </w:pPr>
            <w:r>
              <w:rPr>
                <w:rFonts w:ascii="Verdana" w:hAnsi="Verdana"/>
              </w:rPr>
              <w:t xml:space="preserve">Select </w:t>
            </w:r>
            <w:r>
              <w:rPr>
                <w:rFonts w:ascii="Verdana" w:hAnsi="Verdana"/>
                <w:b/>
              </w:rPr>
              <w:t>Continue</w:t>
            </w:r>
            <w:r>
              <w:rPr>
                <w:rFonts w:ascii="Verdana" w:hAnsi="Verdana"/>
                <w:b/>
                <w:bCs/>
              </w:rPr>
              <w:t xml:space="preserve"> </w:t>
            </w:r>
            <w:r>
              <w:rPr>
                <w:rFonts w:ascii="Verdana" w:hAnsi="Verdana"/>
              </w:rPr>
              <w:t xml:space="preserve">(or </w:t>
            </w:r>
            <w:r>
              <w:rPr>
                <w:rFonts w:ascii="Verdana" w:hAnsi="Verdana"/>
                <w:b/>
                <w:bCs/>
              </w:rPr>
              <w:t xml:space="preserve">OK </w:t>
            </w:r>
            <w:r>
              <w:rPr>
                <w:rFonts w:ascii="Verdana" w:hAnsi="Verdana"/>
              </w:rPr>
              <w:t xml:space="preserve">if beginning from the </w:t>
            </w:r>
            <w:r>
              <w:rPr>
                <w:rFonts w:ascii="Verdana" w:hAnsi="Verdana"/>
                <w:b/>
                <w:bCs/>
              </w:rPr>
              <w:t>Capture Activity</w:t>
            </w:r>
            <w:r>
              <w:rPr>
                <w:rFonts w:ascii="Verdana" w:hAnsi="Verdana"/>
              </w:rPr>
              <w:t xml:space="preserve"> screen).</w:t>
            </w:r>
          </w:p>
          <w:p w14:paraId="50AF11E6" w14:textId="77777777" w:rsidR="00AC51F2" w:rsidRDefault="00AC51F2" w:rsidP="00D82BB4">
            <w:pPr>
              <w:spacing w:before="120" w:after="120"/>
              <w:ind w:left="360"/>
              <w:contextualSpacing/>
              <w:rPr>
                <w:rFonts w:ascii="Verdana" w:hAnsi="Verdana"/>
              </w:rPr>
            </w:pPr>
            <w:r w:rsidRPr="002C145B">
              <w:rPr>
                <w:rFonts w:ascii="Verdana" w:hAnsi="Verdana"/>
                <w:b/>
                <w:bCs/>
              </w:rPr>
              <w:t>Result:</w:t>
            </w:r>
            <w:r>
              <w:rPr>
                <w:rFonts w:ascii="Verdana" w:hAnsi="Verdana"/>
              </w:rPr>
              <w:t xml:space="preserve">  The </w:t>
            </w:r>
            <w:r w:rsidRPr="00ED3F39">
              <w:rPr>
                <w:rFonts w:ascii="Verdana" w:hAnsi="Verdana"/>
              </w:rPr>
              <w:t>Call Activity Screen</w:t>
            </w:r>
            <w:r>
              <w:rPr>
                <w:rFonts w:ascii="Verdana" w:hAnsi="Verdana"/>
              </w:rPr>
              <w:t xml:space="preserve"> displays.</w:t>
            </w:r>
          </w:p>
          <w:p w14:paraId="674E8F66" w14:textId="77777777" w:rsidR="00AC51F2" w:rsidRPr="002C145B" w:rsidRDefault="00AC51F2" w:rsidP="00D82BB4">
            <w:pPr>
              <w:pStyle w:val="ListParagraph"/>
              <w:numPr>
                <w:ilvl w:val="0"/>
                <w:numId w:val="24"/>
              </w:numPr>
              <w:spacing w:before="120" w:after="120"/>
              <w:textAlignment w:val="top"/>
              <w:rPr>
                <w:rFonts w:ascii="Verdana" w:hAnsi="Verdana"/>
              </w:rPr>
            </w:pPr>
            <w:r>
              <w:rPr>
                <w:rFonts w:ascii="Verdana" w:hAnsi="Verdana"/>
              </w:rPr>
              <w:t>Complete</w:t>
            </w:r>
            <w:r w:rsidRPr="002C145B">
              <w:rPr>
                <w:rFonts w:ascii="Verdana" w:hAnsi="Verdana"/>
              </w:rPr>
              <w:t xml:space="preserve"> all required fields.</w:t>
            </w:r>
          </w:p>
          <w:p w14:paraId="4BE03D02" w14:textId="77777777" w:rsidR="00AC51F2" w:rsidRDefault="00AC51F2" w:rsidP="00D82BB4">
            <w:pPr>
              <w:spacing w:before="120" w:after="120"/>
              <w:ind w:left="391"/>
              <w:textAlignment w:val="top"/>
              <w:rPr>
                <w:rFonts w:ascii="Verdana" w:hAnsi="Verdana"/>
                <w:b/>
              </w:rPr>
            </w:pPr>
            <w:r>
              <w:rPr>
                <w:rFonts w:ascii="Verdana" w:hAnsi="Verdana"/>
                <w:b/>
                <w:bCs/>
              </w:rPr>
              <w:t xml:space="preserve">Note:  </w:t>
            </w:r>
            <w:r>
              <w:rPr>
                <w:rFonts w:ascii="Verdana" w:hAnsi="Verdana"/>
              </w:rPr>
              <w:t xml:space="preserve">The </w:t>
            </w:r>
            <w:r w:rsidRPr="00ED3F39">
              <w:rPr>
                <w:rFonts w:ascii="Verdana" w:hAnsi="Verdana"/>
              </w:rPr>
              <w:t>Activity Log Notes</w:t>
            </w:r>
            <w:r>
              <w:rPr>
                <w:rFonts w:ascii="Verdana" w:hAnsi="Verdana"/>
              </w:rPr>
              <w:t xml:space="preserve"> field has a minimum of 25 characters.</w:t>
            </w:r>
          </w:p>
        </w:tc>
      </w:tr>
      <w:tr w:rsidR="00AC51F2" w14:paraId="74139BF3" w14:textId="77777777" w:rsidTr="004D0E4C">
        <w:tc>
          <w:tcPr>
            <w:tcW w:w="493" w:type="pct"/>
            <w:vMerge/>
            <w:tcBorders>
              <w:top w:val="single" w:sz="4" w:space="0" w:color="auto"/>
              <w:left w:val="single" w:sz="4" w:space="0" w:color="auto"/>
              <w:bottom w:val="single" w:sz="4" w:space="0" w:color="auto"/>
              <w:right w:val="single" w:sz="4" w:space="0" w:color="auto"/>
            </w:tcBorders>
            <w:vAlign w:val="center"/>
            <w:hideMark/>
          </w:tcPr>
          <w:p w14:paraId="035EB99B" w14:textId="77777777" w:rsidR="00AC51F2" w:rsidRDefault="00AC51F2" w:rsidP="00D82BB4">
            <w:pPr>
              <w:rPr>
                <w:rFonts w:ascii="Verdana" w:hAnsi="Verdana"/>
                <w:b/>
              </w:rPr>
            </w:pPr>
          </w:p>
        </w:tc>
        <w:tc>
          <w:tcPr>
            <w:tcW w:w="1327" w:type="pct"/>
            <w:gridSpan w:val="2"/>
            <w:vMerge/>
            <w:tcBorders>
              <w:top w:val="single" w:sz="4" w:space="0" w:color="auto"/>
              <w:left w:val="single" w:sz="4" w:space="0" w:color="auto"/>
              <w:bottom w:val="single" w:sz="4" w:space="0" w:color="auto"/>
              <w:right w:val="single" w:sz="4" w:space="0" w:color="auto"/>
            </w:tcBorders>
            <w:vAlign w:val="center"/>
            <w:hideMark/>
          </w:tcPr>
          <w:p w14:paraId="64031AFD" w14:textId="77777777" w:rsidR="00AC51F2" w:rsidRDefault="00AC51F2" w:rsidP="00D82BB4">
            <w:pPr>
              <w:rPr>
                <w:rFonts w:ascii="Verdana" w:hAnsi="Verdana"/>
                <w:b/>
                <w:color w:val="000000"/>
              </w:rPr>
            </w:pPr>
          </w:p>
        </w:tc>
        <w:tc>
          <w:tcPr>
            <w:tcW w:w="45" w:type="pct"/>
            <w:vMerge/>
            <w:tcBorders>
              <w:top w:val="single" w:sz="4" w:space="0" w:color="auto"/>
              <w:left w:val="single" w:sz="4" w:space="0" w:color="auto"/>
              <w:bottom w:val="single" w:sz="4" w:space="0" w:color="auto"/>
              <w:right w:val="single" w:sz="4" w:space="0" w:color="auto"/>
            </w:tcBorders>
            <w:vAlign w:val="center"/>
            <w:hideMark/>
          </w:tcPr>
          <w:p w14:paraId="662F5824" w14:textId="77777777" w:rsidR="00AC51F2" w:rsidRDefault="00AC51F2" w:rsidP="00D82BB4">
            <w:pPr>
              <w:spacing w:before="120" w:after="120"/>
              <w:rPr>
                <w:rFonts w:ascii="Verdana" w:hAnsi="Verdana"/>
                <w:b/>
              </w:rPr>
            </w:pPr>
          </w:p>
        </w:tc>
        <w:tc>
          <w:tcPr>
            <w:tcW w:w="1577" w:type="pct"/>
            <w:tcBorders>
              <w:top w:val="single" w:sz="4" w:space="0" w:color="auto"/>
              <w:left w:val="single" w:sz="4" w:space="0" w:color="auto"/>
              <w:bottom w:val="single" w:sz="4" w:space="0" w:color="auto"/>
              <w:right w:val="single" w:sz="4" w:space="0" w:color="auto"/>
            </w:tcBorders>
            <w:hideMark/>
          </w:tcPr>
          <w:p w14:paraId="41553D10" w14:textId="77777777" w:rsidR="00AC51F2" w:rsidRDefault="00AC51F2" w:rsidP="00D82BB4">
            <w:pPr>
              <w:spacing w:before="120" w:after="120"/>
              <w:rPr>
                <w:rFonts w:ascii="Verdana" w:hAnsi="Verdana"/>
                <w:b/>
              </w:rPr>
            </w:pPr>
            <w:r>
              <w:rPr>
                <w:rFonts w:ascii="Verdana" w:hAnsi="Verdana"/>
              </w:rPr>
              <w:t>No</w:t>
            </w:r>
          </w:p>
        </w:tc>
        <w:tc>
          <w:tcPr>
            <w:tcW w:w="1558" w:type="pct"/>
            <w:tcBorders>
              <w:top w:val="single" w:sz="4" w:space="0" w:color="auto"/>
              <w:left w:val="single" w:sz="4" w:space="0" w:color="auto"/>
              <w:bottom w:val="single" w:sz="4" w:space="0" w:color="auto"/>
              <w:right w:val="single" w:sz="4" w:space="0" w:color="auto"/>
            </w:tcBorders>
          </w:tcPr>
          <w:p w14:paraId="7E145C6F" w14:textId="77777777" w:rsidR="00AC51F2" w:rsidRDefault="00AC51F2" w:rsidP="00D82BB4">
            <w:pPr>
              <w:spacing w:before="120" w:after="120"/>
              <w:contextualSpacing/>
              <w:rPr>
                <w:rFonts w:ascii="Verdana" w:hAnsi="Verdana"/>
              </w:rPr>
            </w:pPr>
            <w:r>
              <w:rPr>
                <w:rFonts w:ascii="Verdana" w:hAnsi="Verdana"/>
              </w:rPr>
              <w:t xml:space="preserve">A pop-up displays, instructing the CCR to go to the </w:t>
            </w:r>
            <w:r>
              <w:rPr>
                <w:rFonts w:ascii="Verdana" w:hAnsi="Verdana"/>
                <w:b/>
                <w:bCs/>
              </w:rPr>
              <w:t xml:space="preserve">Grievance </w:t>
            </w:r>
            <w:r>
              <w:rPr>
                <w:rFonts w:ascii="Verdana" w:hAnsi="Verdana"/>
              </w:rPr>
              <w:t>tab to file the Grievance.</w:t>
            </w:r>
          </w:p>
          <w:p w14:paraId="6E2B156B" w14:textId="77777777" w:rsidR="00AC51F2" w:rsidRDefault="00AC51F2" w:rsidP="00D82BB4">
            <w:pPr>
              <w:spacing w:before="120" w:after="120"/>
              <w:rPr>
                <w:rFonts w:ascii="Verdana" w:hAnsi="Verdana"/>
              </w:rPr>
            </w:pPr>
          </w:p>
          <w:p w14:paraId="05E196E5" w14:textId="77777777" w:rsidR="00AC51F2" w:rsidRDefault="00AC51F2" w:rsidP="00D82BB4">
            <w:pPr>
              <w:spacing w:before="120" w:after="120"/>
              <w:jc w:val="center"/>
              <w:rPr>
                <w:rFonts w:ascii="Verdana" w:hAnsi="Verdana"/>
              </w:rPr>
            </w:pPr>
            <w:r>
              <w:rPr>
                <w:noProof/>
              </w:rPr>
              <w:drawing>
                <wp:inline distT="0" distB="0" distL="0" distR="0" wp14:anchorId="7980BC86" wp14:editId="5489CBA5">
                  <wp:extent cx="2743438" cy="1623201"/>
                  <wp:effectExtent l="0" t="0" r="0" b="0"/>
                  <wp:docPr id="66" name="Picture 66"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 error&#10;&#10;AI-generated content may be incorrect."/>
                          <pic:cNvPicPr/>
                        </pic:nvPicPr>
                        <pic:blipFill>
                          <a:blip r:embed="rId32"/>
                          <a:stretch>
                            <a:fillRect/>
                          </a:stretch>
                        </pic:blipFill>
                        <pic:spPr>
                          <a:xfrm>
                            <a:off x="0" y="0"/>
                            <a:ext cx="2743438" cy="1623201"/>
                          </a:xfrm>
                          <a:prstGeom prst="rect">
                            <a:avLst/>
                          </a:prstGeom>
                        </pic:spPr>
                      </pic:pic>
                    </a:graphicData>
                  </a:graphic>
                </wp:inline>
              </w:drawing>
            </w:r>
          </w:p>
          <w:p w14:paraId="3A668DC2" w14:textId="77777777" w:rsidR="00AC51F2" w:rsidRDefault="00AC51F2" w:rsidP="00D82BB4">
            <w:pPr>
              <w:spacing w:before="120" w:after="120"/>
              <w:rPr>
                <w:rFonts w:ascii="Verdana" w:hAnsi="Verdana"/>
              </w:rPr>
            </w:pPr>
          </w:p>
          <w:p w14:paraId="0B5918A8" w14:textId="13C6C34A" w:rsidR="00AC51F2" w:rsidRPr="002C145B" w:rsidRDefault="00AC51F2" w:rsidP="00D82BB4">
            <w:pPr>
              <w:spacing w:before="120" w:after="120"/>
              <w:rPr>
                <w:rFonts w:ascii="Verdana" w:hAnsi="Verdana"/>
                <w:b/>
              </w:rPr>
            </w:pPr>
            <w:r w:rsidRPr="002C145B">
              <w:rPr>
                <w:rFonts w:ascii="Verdana" w:hAnsi="Verdana"/>
              </w:rPr>
              <w:t xml:space="preserve">Proceed with filing an </w:t>
            </w:r>
            <w:hyperlink r:id="rId33" w:history="1">
              <w:r w:rsidR="00356EA3" w:rsidRPr="00356EA3">
                <w:rPr>
                  <w:rStyle w:val="Hyperlink"/>
                  <w:rFonts w:ascii="Verdana" w:hAnsi="Verdana"/>
                </w:rPr>
                <w:t>Unresolved Grievance MED D - Grievances in PeopleSafe for Health Plans, JE (formerly MHK Fusion)(040884).</w:t>
              </w:r>
            </w:hyperlink>
            <w:r w:rsidR="00356EA3">
              <w:rPr>
                <w:rFonts w:ascii="Verdana" w:hAnsi="Verdana"/>
              </w:rPr>
              <w:t xml:space="preserve"> </w:t>
            </w:r>
          </w:p>
        </w:tc>
      </w:tr>
      <w:tr w:rsidR="00AC51F2" w14:paraId="643BA30D" w14:textId="77777777" w:rsidTr="004D0E4C">
        <w:tc>
          <w:tcPr>
            <w:tcW w:w="493" w:type="pct"/>
            <w:vMerge/>
            <w:tcBorders>
              <w:top w:val="single" w:sz="4" w:space="0" w:color="auto"/>
              <w:left w:val="single" w:sz="4" w:space="0" w:color="auto"/>
              <w:bottom w:val="single" w:sz="4" w:space="0" w:color="auto"/>
              <w:right w:val="single" w:sz="4" w:space="0" w:color="auto"/>
            </w:tcBorders>
            <w:vAlign w:val="center"/>
            <w:hideMark/>
          </w:tcPr>
          <w:p w14:paraId="2F52BEF3" w14:textId="77777777" w:rsidR="00AC51F2" w:rsidRDefault="00AC51F2" w:rsidP="00D82BB4">
            <w:pPr>
              <w:rPr>
                <w:rFonts w:ascii="Verdana" w:hAnsi="Verdana"/>
                <w:b/>
              </w:rPr>
            </w:pPr>
          </w:p>
        </w:tc>
        <w:tc>
          <w:tcPr>
            <w:tcW w:w="1327" w:type="pct"/>
            <w:gridSpan w:val="2"/>
            <w:vMerge/>
            <w:tcBorders>
              <w:top w:val="single" w:sz="4" w:space="0" w:color="auto"/>
              <w:left w:val="single" w:sz="4" w:space="0" w:color="auto"/>
              <w:bottom w:val="single" w:sz="4" w:space="0" w:color="auto"/>
              <w:right w:val="single" w:sz="4" w:space="0" w:color="auto"/>
            </w:tcBorders>
            <w:vAlign w:val="center"/>
            <w:hideMark/>
          </w:tcPr>
          <w:p w14:paraId="14744BEB" w14:textId="77777777" w:rsidR="00AC51F2" w:rsidRDefault="00AC51F2" w:rsidP="00D82BB4">
            <w:pPr>
              <w:rPr>
                <w:rFonts w:ascii="Verdana" w:hAnsi="Verdana"/>
                <w:b/>
                <w:color w:val="000000"/>
              </w:rPr>
            </w:pPr>
          </w:p>
        </w:tc>
        <w:tc>
          <w:tcPr>
            <w:tcW w:w="45" w:type="pct"/>
            <w:vMerge w:val="restart"/>
            <w:tcBorders>
              <w:top w:val="single" w:sz="4" w:space="0" w:color="auto"/>
              <w:left w:val="single" w:sz="4" w:space="0" w:color="auto"/>
              <w:bottom w:val="single" w:sz="4" w:space="0" w:color="auto"/>
              <w:right w:val="single" w:sz="4" w:space="0" w:color="auto"/>
            </w:tcBorders>
            <w:hideMark/>
          </w:tcPr>
          <w:p w14:paraId="4C912F77" w14:textId="77777777" w:rsidR="00AC51F2" w:rsidRDefault="00AC51F2" w:rsidP="00D82BB4">
            <w:pPr>
              <w:spacing w:before="120" w:after="120"/>
              <w:rPr>
                <w:rFonts w:ascii="Verdana" w:hAnsi="Verdana"/>
                <w:b/>
              </w:rPr>
            </w:pPr>
            <w:r>
              <w:rPr>
                <w:rFonts w:ascii="Verdana" w:hAnsi="Verdana"/>
              </w:rPr>
              <w:t>Resolved One Day Grievance</w:t>
            </w:r>
          </w:p>
        </w:tc>
        <w:tc>
          <w:tcPr>
            <w:tcW w:w="3135" w:type="pct"/>
            <w:gridSpan w:val="2"/>
            <w:tcBorders>
              <w:top w:val="single" w:sz="4" w:space="0" w:color="auto"/>
              <w:left w:val="single" w:sz="4" w:space="0" w:color="auto"/>
              <w:bottom w:val="single" w:sz="4" w:space="0" w:color="auto"/>
              <w:right w:val="single" w:sz="4" w:space="0" w:color="auto"/>
            </w:tcBorders>
          </w:tcPr>
          <w:p w14:paraId="78D6D1CD" w14:textId="77777777" w:rsidR="00AC51F2" w:rsidRDefault="00AC51F2" w:rsidP="00D82BB4">
            <w:pPr>
              <w:spacing w:before="120" w:after="120"/>
              <w:rPr>
                <w:rFonts w:ascii="Verdana" w:hAnsi="Verdana"/>
                <w:b/>
              </w:rPr>
            </w:pPr>
            <w:r>
              <w:rPr>
                <w:rFonts w:ascii="Verdana" w:hAnsi="Verdana"/>
              </w:rPr>
              <w:t xml:space="preserve">Is the One Day Grievance already filed? </w:t>
            </w:r>
          </w:p>
        </w:tc>
      </w:tr>
      <w:tr w:rsidR="00AC51F2" w14:paraId="7593EA9F" w14:textId="77777777" w:rsidTr="004D0E4C">
        <w:tc>
          <w:tcPr>
            <w:tcW w:w="493" w:type="pct"/>
            <w:vMerge/>
            <w:tcBorders>
              <w:top w:val="single" w:sz="4" w:space="0" w:color="auto"/>
              <w:left w:val="single" w:sz="4" w:space="0" w:color="auto"/>
              <w:bottom w:val="single" w:sz="4" w:space="0" w:color="auto"/>
              <w:right w:val="single" w:sz="4" w:space="0" w:color="auto"/>
            </w:tcBorders>
            <w:vAlign w:val="center"/>
            <w:hideMark/>
          </w:tcPr>
          <w:p w14:paraId="5EEB140B" w14:textId="77777777" w:rsidR="00AC51F2" w:rsidRDefault="00AC51F2" w:rsidP="00D82BB4">
            <w:pPr>
              <w:rPr>
                <w:rFonts w:ascii="Verdana" w:hAnsi="Verdana"/>
                <w:b/>
              </w:rPr>
            </w:pPr>
          </w:p>
        </w:tc>
        <w:tc>
          <w:tcPr>
            <w:tcW w:w="1327" w:type="pct"/>
            <w:gridSpan w:val="2"/>
            <w:vMerge/>
            <w:tcBorders>
              <w:top w:val="single" w:sz="4" w:space="0" w:color="auto"/>
              <w:left w:val="single" w:sz="4" w:space="0" w:color="auto"/>
              <w:bottom w:val="single" w:sz="4" w:space="0" w:color="auto"/>
              <w:right w:val="single" w:sz="4" w:space="0" w:color="auto"/>
            </w:tcBorders>
            <w:vAlign w:val="center"/>
            <w:hideMark/>
          </w:tcPr>
          <w:p w14:paraId="7B6CE088" w14:textId="77777777" w:rsidR="00AC51F2" w:rsidRDefault="00AC51F2" w:rsidP="00D82BB4">
            <w:pPr>
              <w:rPr>
                <w:rFonts w:ascii="Verdana" w:hAnsi="Verdana"/>
                <w:b/>
                <w:color w:val="000000"/>
              </w:rPr>
            </w:pPr>
          </w:p>
        </w:tc>
        <w:tc>
          <w:tcPr>
            <w:tcW w:w="45" w:type="pct"/>
            <w:vMerge/>
            <w:tcBorders>
              <w:top w:val="single" w:sz="4" w:space="0" w:color="auto"/>
              <w:left w:val="single" w:sz="4" w:space="0" w:color="auto"/>
              <w:bottom w:val="single" w:sz="4" w:space="0" w:color="auto"/>
              <w:right w:val="single" w:sz="4" w:space="0" w:color="auto"/>
            </w:tcBorders>
            <w:vAlign w:val="center"/>
            <w:hideMark/>
          </w:tcPr>
          <w:p w14:paraId="1AEEA8E3" w14:textId="77777777" w:rsidR="00AC51F2" w:rsidRDefault="00AC51F2" w:rsidP="00D82BB4">
            <w:pPr>
              <w:spacing w:before="120" w:after="120"/>
              <w:rPr>
                <w:rFonts w:ascii="Verdana" w:hAnsi="Verdana"/>
                <w:b/>
              </w:rPr>
            </w:pPr>
          </w:p>
        </w:tc>
        <w:tc>
          <w:tcPr>
            <w:tcW w:w="1577" w:type="pct"/>
            <w:tcBorders>
              <w:top w:val="single" w:sz="4" w:space="0" w:color="auto"/>
              <w:left w:val="single" w:sz="4" w:space="0" w:color="auto"/>
              <w:bottom w:val="single" w:sz="4" w:space="0" w:color="auto"/>
              <w:right w:val="single" w:sz="4" w:space="0" w:color="auto"/>
            </w:tcBorders>
            <w:shd w:val="pct10" w:color="auto" w:fill="auto"/>
            <w:hideMark/>
          </w:tcPr>
          <w:p w14:paraId="50D1BA18" w14:textId="77777777" w:rsidR="00AC51F2" w:rsidRDefault="00AC51F2" w:rsidP="00D82BB4">
            <w:pPr>
              <w:spacing w:before="120" w:after="120"/>
              <w:jc w:val="center"/>
              <w:rPr>
                <w:rFonts w:ascii="Verdana" w:hAnsi="Verdana"/>
                <w:b/>
              </w:rPr>
            </w:pPr>
            <w:r>
              <w:rPr>
                <w:rFonts w:ascii="Verdana" w:hAnsi="Verdana"/>
                <w:b/>
              </w:rPr>
              <w:t>If...</w:t>
            </w:r>
          </w:p>
        </w:tc>
        <w:tc>
          <w:tcPr>
            <w:tcW w:w="1558" w:type="pct"/>
            <w:tcBorders>
              <w:top w:val="single" w:sz="4" w:space="0" w:color="auto"/>
              <w:left w:val="single" w:sz="4" w:space="0" w:color="auto"/>
              <w:bottom w:val="single" w:sz="4" w:space="0" w:color="auto"/>
              <w:right w:val="single" w:sz="4" w:space="0" w:color="auto"/>
            </w:tcBorders>
            <w:shd w:val="pct10" w:color="auto" w:fill="auto"/>
            <w:hideMark/>
          </w:tcPr>
          <w:p w14:paraId="18DD1C50" w14:textId="77777777" w:rsidR="00AC51F2" w:rsidRDefault="00AC51F2" w:rsidP="00D82BB4">
            <w:pPr>
              <w:spacing w:before="120" w:after="120"/>
              <w:jc w:val="center"/>
              <w:rPr>
                <w:rFonts w:ascii="Verdana" w:hAnsi="Verdana"/>
                <w:b/>
              </w:rPr>
            </w:pPr>
            <w:r>
              <w:rPr>
                <w:rFonts w:ascii="Verdana" w:hAnsi="Verdana"/>
                <w:b/>
              </w:rPr>
              <w:t>Then...</w:t>
            </w:r>
          </w:p>
        </w:tc>
      </w:tr>
      <w:tr w:rsidR="00AC51F2" w14:paraId="7B3EA233" w14:textId="77777777" w:rsidTr="004D0E4C">
        <w:tc>
          <w:tcPr>
            <w:tcW w:w="493" w:type="pct"/>
            <w:vMerge/>
            <w:tcBorders>
              <w:top w:val="single" w:sz="4" w:space="0" w:color="auto"/>
              <w:left w:val="single" w:sz="4" w:space="0" w:color="auto"/>
              <w:bottom w:val="single" w:sz="4" w:space="0" w:color="auto"/>
              <w:right w:val="single" w:sz="4" w:space="0" w:color="auto"/>
            </w:tcBorders>
            <w:vAlign w:val="center"/>
            <w:hideMark/>
          </w:tcPr>
          <w:p w14:paraId="469CD37E" w14:textId="77777777" w:rsidR="00AC51F2" w:rsidRDefault="00AC51F2" w:rsidP="00D82BB4">
            <w:pPr>
              <w:rPr>
                <w:rFonts w:ascii="Verdana" w:hAnsi="Verdana"/>
                <w:b/>
              </w:rPr>
            </w:pPr>
          </w:p>
        </w:tc>
        <w:tc>
          <w:tcPr>
            <w:tcW w:w="1327" w:type="pct"/>
            <w:gridSpan w:val="2"/>
            <w:vMerge/>
            <w:tcBorders>
              <w:top w:val="single" w:sz="4" w:space="0" w:color="auto"/>
              <w:left w:val="single" w:sz="4" w:space="0" w:color="auto"/>
              <w:bottom w:val="single" w:sz="4" w:space="0" w:color="auto"/>
              <w:right w:val="single" w:sz="4" w:space="0" w:color="auto"/>
            </w:tcBorders>
            <w:vAlign w:val="center"/>
            <w:hideMark/>
          </w:tcPr>
          <w:p w14:paraId="096A5AD3" w14:textId="77777777" w:rsidR="00AC51F2" w:rsidRDefault="00AC51F2" w:rsidP="00D82BB4">
            <w:pPr>
              <w:rPr>
                <w:rFonts w:ascii="Verdana" w:hAnsi="Verdana"/>
                <w:b/>
                <w:color w:val="000000"/>
              </w:rPr>
            </w:pPr>
          </w:p>
        </w:tc>
        <w:tc>
          <w:tcPr>
            <w:tcW w:w="45" w:type="pct"/>
            <w:vMerge/>
            <w:tcBorders>
              <w:top w:val="single" w:sz="4" w:space="0" w:color="auto"/>
              <w:left w:val="single" w:sz="4" w:space="0" w:color="auto"/>
              <w:bottom w:val="single" w:sz="4" w:space="0" w:color="auto"/>
              <w:right w:val="single" w:sz="4" w:space="0" w:color="auto"/>
            </w:tcBorders>
            <w:vAlign w:val="center"/>
            <w:hideMark/>
          </w:tcPr>
          <w:p w14:paraId="502B0028" w14:textId="77777777" w:rsidR="00AC51F2" w:rsidRDefault="00AC51F2" w:rsidP="00D82BB4">
            <w:pPr>
              <w:spacing w:before="120" w:after="120"/>
              <w:rPr>
                <w:rFonts w:ascii="Verdana" w:hAnsi="Verdana"/>
                <w:b/>
              </w:rPr>
            </w:pPr>
          </w:p>
        </w:tc>
        <w:tc>
          <w:tcPr>
            <w:tcW w:w="1577" w:type="pct"/>
            <w:tcBorders>
              <w:top w:val="single" w:sz="4" w:space="0" w:color="auto"/>
              <w:left w:val="single" w:sz="4" w:space="0" w:color="auto"/>
              <w:bottom w:val="single" w:sz="4" w:space="0" w:color="auto"/>
              <w:right w:val="single" w:sz="4" w:space="0" w:color="auto"/>
            </w:tcBorders>
          </w:tcPr>
          <w:p w14:paraId="1CB1DE84" w14:textId="77777777" w:rsidR="00AC51F2" w:rsidRDefault="00AC51F2" w:rsidP="00D82BB4">
            <w:pPr>
              <w:spacing w:before="120" w:after="120"/>
              <w:rPr>
                <w:rFonts w:ascii="Verdana" w:hAnsi="Verdana"/>
              </w:rPr>
            </w:pPr>
            <w:r>
              <w:rPr>
                <w:rFonts w:ascii="Verdana" w:hAnsi="Verdana"/>
              </w:rPr>
              <w:t xml:space="preserve">Yes </w:t>
            </w:r>
          </w:p>
          <w:p w14:paraId="6EB23B94" w14:textId="77777777" w:rsidR="00AC51F2" w:rsidRDefault="00AC51F2" w:rsidP="00D82BB4">
            <w:pPr>
              <w:spacing w:before="120" w:after="120"/>
              <w:rPr>
                <w:rFonts w:ascii="Verdana" w:hAnsi="Verdana"/>
                <w:b/>
                <w:bCs/>
              </w:rPr>
            </w:pPr>
          </w:p>
          <w:p w14:paraId="46A47D7F" w14:textId="77777777" w:rsidR="00AC51F2" w:rsidRDefault="00AC51F2" w:rsidP="00D82BB4">
            <w:pPr>
              <w:spacing w:before="120" w:after="120"/>
              <w:rPr>
                <w:rFonts w:ascii="Verdana" w:hAnsi="Verdana"/>
                <w:b/>
                <w:bCs/>
              </w:rPr>
            </w:pPr>
            <w:r>
              <w:rPr>
                <w:rFonts w:ascii="Verdana" w:hAnsi="Verdana"/>
                <w:b/>
                <w:bCs/>
              </w:rPr>
              <w:t>Examples:</w:t>
            </w:r>
          </w:p>
          <w:p w14:paraId="2F6F5E29" w14:textId="77777777" w:rsidR="00AC51F2" w:rsidRDefault="00AC51F2" w:rsidP="00D82BB4">
            <w:pPr>
              <w:numPr>
                <w:ilvl w:val="0"/>
                <w:numId w:val="21"/>
              </w:numPr>
              <w:spacing w:before="120" w:after="120"/>
              <w:contextualSpacing/>
              <w:rPr>
                <w:rFonts w:ascii="Verdana" w:hAnsi="Verdana"/>
              </w:rPr>
            </w:pPr>
            <w:r>
              <w:rPr>
                <w:rFonts w:ascii="Verdana" w:hAnsi="Verdana"/>
              </w:rPr>
              <w:t>Already submitted during the call</w:t>
            </w:r>
          </w:p>
          <w:p w14:paraId="5E7C0962" w14:textId="77777777" w:rsidR="00AC51F2" w:rsidRDefault="00AC51F2" w:rsidP="00D82BB4">
            <w:pPr>
              <w:pStyle w:val="ListParagraph"/>
              <w:numPr>
                <w:ilvl w:val="0"/>
                <w:numId w:val="21"/>
              </w:numPr>
              <w:spacing w:before="120" w:after="120"/>
              <w:rPr>
                <w:rFonts w:ascii="Verdana" w:hAnsi="Verdana"/>
                <w:b/>
              </w:rPr>
            </w:pPr>
            <w:r>
              <w:rPr>
                <w:rFonts w:ascii="Verdana" w:hAnsi="Verdana"/>
              </w:rPr>
              <w:t>Previous Grievance already on file</w:t>
            </w:r>
          </w:p>
        </w:tc>
        <w:tc>
          <w:tcPr>
            <w:tcW w:w="1558" w:type="pct"/>
            <w:tcBorders>
              <w:top w:val="single" w:sz="4" w:space="0" w:color="auto"/>
              <w:left w:val="single" w:sz="4" w:space="0" w:color="auto"/>
              <w:bottom w:val="single" w:sz="4" w:space="0" w:color="auto"/>
              <w:right w:val="single" w:sz="4" w:space="0" w:color="auto"/>
            </w:tcBorders>
          </w:tcPr>
          <w:p w14:paraId="5780E12C" w14:textId="77777777" w:rsidR="00AC51F2" w:rsidRDefault="00AC51F2" w:rsidP="00D82BB4">
            <w:pPr>
              <w:numPr>
                <w:ilvl w:val="0"/>
                <w:numId w:val="26"/>
              </w:numPr>
              <w:spacing w:before="120" w:after="120"/>
              <w:contextualSpacing/>
              <w:rPr>
                <w:rFonts w:ascii="Verdana" w:hAnsi="Verdana"/>
              </w:rPr>
            </w:pPr>
            <w:r>
              <w:rPr>
                <w:rFonts w:ascii="Verdana" w:hAnsi="Verdana"/>
              </w:rPr>
              <w:t xml:space="preserve">Select </w:t>
            </w:r>
            <w:r>
              <w:rPr>
                <w:rFonts w:ascii="Verdana" w:hAnsi="Verdana"/>
                <w:b/>
              </w:rPr>
              <w:t>Continue</w:t>
            </w:r>
            <w:r>
              <w:rPr>
                <w:rFonts w:ascii="Verdana" w:hAnsi="Verdana"/>
                <w:b/>
                <w:bCs/>
              </w:rPr>
              <w:t xml:space="preserve"> </w:t>
            </w:r>
            <w:r>
              <w:rPr>
                <w:rFonts w:ascii="Verdana" w:hAnsi="Verdana"/>
              </w:rPr>
              <w:t xml:space="preserve">(or </w:t>
            </w:r>
            <w:r>
              <w:rPr>
                <w:rFonts w:ascii="Verdana" w:hAnsi="Verdana"/>
                <w:b/>
                <w:bCs/>
              </w:rPr>
              <w:t xml:space="preserve">OK </w:t>
            </w:r>
            <w:r>
              <w:rPr>
                <w:rFonts w:ascii="Verdana" w:hAnsi="Verdana"/>
              </w:rPr>
              <w:t xml:space="preserve">if beginning from the </w:t>
            </w:r>
            <w:r w:rsidRPr="00ED3F39">
              <w:rPr>
                <w:rFonts w:ascii="Verdana" w:hAnsi="Verdana"/>
              </w:rPr>
              <w:t>Capture Activity</w:t>
            </w:r>
            <w:r>
              <w:rPr>
                <w:rFonts w:ascii="Verdana" w:hAnsi="Verdana"/>
              </w:rPr>
              <w:t xml:space="preserve"> screen).</w:t>
            </w:r>
          </w:p>
          <w:p w14:paraId="064B3665" w14:textId="77777777" w:rsidR="00AC51F2" w:rsidRDefault="00AC51F2" w:rsidP="00D82BB4">
            <w:pPr>
              <w:spacing w:before="120" w:after="120"/>
              <w:ind w:left="360"/>
              <w:contextualSpacing/>
              <w:rPr>
                <w:rFonts w:ascii="Verdana" w:hAnsi="Verdana"/>
              </w:rPr>
            </w:pPr>
          </w:p>
          <w:p w14:paraId="0E727944" w14:textId="77777777" w:rsidR="00AC51F2" w:rsidRDefault="00AC51F2" w:rsidP="00D82BB4">
            <w:pPr>
              <w:spacing w:before="120" w:after="120"/>
              <w:ind w:left="360"/>
              <w:contextualSpacing/>
              <w:rPr>
                <w:rFonts w:ascii="Verdana" w:hAnsi="Verdana"/>
              </w:rPr>
            </w:pPr>
            <w:r w:rsidRPr="002C145B">
              <w:rPr>
                <w:rFonts w:ascii="Verdana" w:hAnsi="Verdana"/>
                <w:b/>
                <w:bCs/>
              </w:rPr>
              <w:t xml:space="preserve">Result:  </w:t>
            </w:r>
            <w:r>
              <w:rPr>
                <w:rFonts w:ascii="Verdana" w:hAnsi="Verdana"/>
              </w:rPr>
              <w:t xml:space="preserve">The </w:t>
            </w:r>
            <w:r w:rsidRPr="00ED3F39">
              <w:rPr>
                <w:rFonts w:ascii="Verdana" w:hAnsi="Verdana"/>
              </w:rPr>
              <w:t>Call Activity Screen</w:t>
            </w:r>
            <w:r>
              <w:rPr>
                <w:rFonts w:ascii="Verdana" w:hAnsi="Verdana"/>
              </w:rPr>
              <w:t xml:space="preserve"> displays.</w:t>
            </w:r>
          </w:p>
          <w:p w14:paraId="58A2DE7F" w14:textId="77777777" w:rsidR="00AC51F2" w:rsidRDefault="00AC51F2" w:rsidP="00D82BB4">
            <w:pPr>
              <w:pStyle w:val="ListParagraph"/>
              <w:numPr>
                <w:ilvl w:val="0"/>
                <w:numId w:val="26"/>
              </w:numPr>
              <w:spacing w:before="120" w:after="120"/>
              <w:textAlignment w:val="top"/>
              <w:rPr>
                <w:rFonts w:ascii="Verdana" w:hAnsi="Verdana"/>
                <w:b/>
              </w:rPr>
            </w:pPr>
            <w:r>
              <w:rPr>
                <w:rFonts w:ascii="Verdana" w:hAnsi="Verdana"/>
              </w:rPr>
              <w:t>Complete</w:t>
            </w:r>
            <w:r w:rsidRPr="002C145B">
              <w:rPr>
                <w:rFonts w:ascii="Verdana" w:hAnsi="Verdana"/>
              </w:rPr>
              <w:t xml:space="preserve"> all required fields.</w:t>
            </w:r>
            <w:r w:rsidRPr="002C145B">
              <w:rPr>
                <w:rFonts w:ascii="Verdana" w:hAnsi="Verdana"/>
              </w:rPr>
              <w:br/>
            </w:r>
            <w:r w:rsidRPr="002C145B">
              <w:rPr>
                <w:rFonts w:ascii="Verdana" w:hAnsi="Verdana"/>
                <w:b/>
                <w:bCs/>
              </w:rPr>
              <w:t xml:space="preserve">Note:  </w:t>
            </w:r>
            <w:r w:rsidRPr="002C145B">
              <w:rPr>
                <w:rFonts w:ascii="Verdana" w:hAnsi="Verdana"/>
              </w:rPr>
              <w:t>The Activity Log Notes field has a minimum of 25 characters.</w:t>
            </w:r>
          </w:p>
        </w:tc>
      </w:tr>
      <w:tr w:rsidR="00AC51F2" w14:paraId="4EFF0E86" w14:textId="77777777" w:rsidTr="004D0E4C">
        <w:tc>
          <w:tcPr>
            <w:tcW w:w="493" w:type="pct"/>
            <w:vMerge/>
            <w:tcBorders>
              <w:top w:val="single" w:sz="4" w:space="0" w:color="auto"/>
              <w:left w:val="single" w:sz="4" w:space="0" w:color="auto"/>
              <w:bottom w:val="single" w:sz="4" w:space="0" w:color="auto"/>
              <w:right w:val="single" w:sz="4" w:space="0" w:color="auto"/>
            </w:tcBorders>
            <w:vAlign w:val="center"/>
            <w:hideMark/>
          </w:tcPr>
          <w:p w14:paraId="2CE1663B" w14:textId="77777777" w:rsidR="00AC51F2" w:rsidRDefault="00AC51F2" w:rsidP="00D82BB4">
            <w:pPr>
              <w:rPr>
                <w:rFonts w:ascii="Verdana" w:hAnsi="Verdana"/>
                <w:b/>
              </w:rPr>
            </w:pPr>
          </w:p>
        </w:tc>
        <w:tc>
          <w:tcPr>
            <w:tcW w:w="1327" w:type="pct"/>
            <w:gridSpan w:val="2"/>
            <w:vMerge/>
            <w:tcBorders>
              <w:top w:val="single" w:sz="4" w:space="0" w:color="auto"/>
              <w:left w:val="single" w:sz="4" w:space="0" w:color="auto"/>
              <w:bottom w:val="single" w:sz="4" w:space="0" w:color="auto"/>
              <w:right w:val="single" w:sz="4" w:space="0" w:color="auto"/>
            </w:tcBorders>
            <w:vAlign w:val="center"/>
            <w:hideMark/>
          </w:tcPr>
          <w:p w14:paraId="5E1BA7E5" w14:textId="77777777" w:rsidR="00AC51F2" w:rsidRDefault="00AC51F2" w:rsidP="00D82BB4">
            <w:pPr>
              <w:rPr>
                <w:rFonts w:ascii="Verdana" w:hAnsi="Verdana"/>
                <w:b/>
                <w:color w:val="000000"/>
              </w:rPr>
            </w:pPr>
          </w:p>
        </w:tc>
        <w:tc>
          <w:tcPr>
            <w:tcW w:w="45" w:type="pct"/>
            <w:vMerge/>
            <w:tcBorders>
              <w:top w:val="single" w:sz="4" w:space="0" w:color="auto"/>
              <w:left w:val="single" w:sz="4" w:space="0" w:color="auto"/>
              <w:bottom w:val="single" w:sz="4" w:space="0" w:color="auto"/>
              <w:right w:val="single" w:sz="4" w:space="0" w:color="auto"/>
            </w:tcBorders>
            <w:vAlign w:val="center"/>
            <w:hideMark/>
          </w:tcPr>
          <w:p w14:paraId="6604DA73" w14:textId="77777777" w:rsidR="00AC51F2" w:rsidRDefault="00AC51F2" w:rsidP="00D82BB4">
            <w:pPr>
              <w:spacing w:before="120" w:after="120"/>
              <w:rPr>
                <w:rFonts w:ascii="Verdana" w:hAnsi="Verdana"/>
                <w:b/>
              </w:rPr>
            </w:pPr>
          </w:p>
        </w:tc>
        <w:tc>
          <w:tcPr>
            <w:tcW w:w="1577" w:type="pct"/>
            <w:tcBorders>
              <w:top w:val="single" w:sz="4" w:space="0" w:color="auto"/>
              <w:left w:val="single" w:sz="4" w:space="0" w:color="auto"/>
              <w:bottom w:val="single" w:sz="4" w:space="0" w:color="auto"/>
              <w:right w:val="single" w:sz="4" w:space="0" w:color="auto"/>
            </w:tcBorders>
            <w:hideMark/>
          </w:tcPr>
          <w:p w14:paraId="633D5AF2" w14:textId="77777777" w:rsidR="00AC51F2" w:rsidRDefault="00AC51F2" w:rsidP="00D82BB4">
            <w:pPr>
              <w:spacing w:before="120" w:after="120"/>
              <w:rPr>
                <w:rFonts w:ascii="Verdana" w:hAnsi="Verdana"/>
                <w:b/>
              </w:rPr>
            </w:pPr>
            <w:r>
              <w:rPr>
                <w:rFonts w:ascii="Verdana" w:hAnsi="Verdana"/>
              </w:rPr>
              <w:t>No</w:t>
            </w:r>
          </w:p>
        </w:tc>
        <w:tc>
          <w:tcPr>
            <w:tcW w:w="1558" w:type="pct"/>
            <w:tcBorders>
              <w:top w:val="single" w:sz="4" w:space="0" w:color="auto"/>
              <w:left w:val="single" w:sz="4" w:space="0" w:color="auto"/>
              <w:bottom w:val="single" w:sz="4" w:space="0" w:color="auto"/>
              <w:right w:val="single" w:sz="4" w:space="0" w:color="auto"/>
            </w:tcBorders>
          </w:tcPr>
          <w:p w14:paraId="43D6E8B4" w14:textId="77777777" w:rsidR="00AC51F2" w:rsidRDefault="00AC51F2" w:rsidP="00D82BB4">
            <w:pPr>
              <w:spacing w:before="120" w:after="120"/>
              <w:contextualSpacing/>
              <w:rPr>
                <w:rFonts w:ascii="Verdana" w:hAnsi="Verdana"/>
              </w:rPr>
            </w:pPr>
            <w:r>
              <w:rPr>
                <w:rFonts w:ascii="Verdana" w:hAnsi="Verdana"/>
              </w:rPr>
              <w:t xml:space="preserve">A pop-up displays, instructing the CCR to go to the </w:t>
            </w:r>
            <w:r>
              <w:rPr>
                <w:rFonts w:ascii="Verdana" w:hAnsi="Verdana"/>
                <w:b/>
                <w:bCs/>
              </w:rPr>
              <w:t>Grievance</w:t>
            </w:r>
            <w:r>
              <w:rPr>
                <w:rFonts w:ascii="Verdana" w:hAnsi="Verdana"/>
              </w:rPr>
              <w:t xml:space="preserve"> tab to file the Grievance:</w:t>
            </w:r>
          </w:p>
          <w:p w14:paraId="26AA25B9" w14:textId="77777777" w:rsidR="00AC51F2" w:rsidRDefault="00AC51F2" w:rsidP="00D82BB4">
            <w:pPr>
              <w:spacing w:before="120" w:after="120"/>
              <w:rPr>
                <w:rFonts w:ascii="Verdana" w:hAnsi="Verdana"/>
              </w:rPr>
            </w:pPr>
          </w:p>
          <w:p w14:paraId="6875E5FF" w14:textId="77777777" w:rsidR="00AC51F2" w:rsidRDefault="00AC51F2" w:rsidP="00D82BB4">
            <w:pPr>
              <w:spacing w:before="120" w:after="120"/>
              <w:jc w:val="center"/>
              <w:rPr>
                <w:rFonts w:ascii="Verdana" w:hAnsi="Verdana"/>
              </w:rPr>
            </w:pPr>
            <w:r>
              <w:rPr>
                <w:noProof/>
              </w:rPr>
              <w:drawing>
                <wp:inline distT="0" distB="0" distL="0" distR="0" wp14:anchorId="13E251A9" wp14:editId="455668CF">
                  <wp:extent cx="2352675" cy="1314450"/>
                  <wp:effectExtent l="0" t="0" r="9525" b="0"/>
                  <wp:docPr id="36"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2675" cy="1314450"/>
                          </a:xfrm>
                          <a:prstGeom prst="rect">
                            <a:avLst/>
                          </a:prstGeom>
                          <a:noFill/>
                          <a:ln>
                            <a:noFill/>
                          </a:ln>
                        </pic:spPr>
                      </pic:pic>
                    </a:graphicData>
                  </a:graphic>
                </wp:inline>
              </w:drawing>
            </w:r>
          </w:p>
          <w:p w14:paraId="0E0565E5" w14:textId="77777777" w:rsidR="00AC51F2" w:rsidRDefault="00AC51F2" w:rsidP="00D82BB4">
            <w:pPr>
              <w:spacing w:before="120" w:after="120"/>
              <w:jc w:val="center"/>
              <w:rPr>
                <w:rFonts w:ascii="Verdana" w:hAnsi="Verdana"/>
              </w:rPr>
            </w:pPr>
          </w:p>
          <w:p w14:paraId="0022B825" w14:textId="1E9E9E73" w:rsidR="00AC51F2" w:rsidRPr="002C145B" w:rsidRDefault="00AC51F2" w:rsidP="00D82BB4">
            <w:pPr>
              <w:spacing w:before="120" w:after="120"/>
              <w:rPr>
                <w:rFonts w:ascii="Verdana" w:hAnsi="Verdana"/>
                <w:b/>
              </w:rPr>
            </w:pPr>
            <w:r w:rsidRPr="002C145B">
              <w:rPr>
                <w:rFonts w:ascii="Verdana" w:hAnsi="Verdana"/>
              </w:rPr>
              <w:t xml:space="preserve">Proceed with filing an </w:t>
            </w:r>
            <w:hyperlink r:id="rId35" w:anchor="!/view?docid=731c1bac-3039-46da-85e1-0e49a8c9721d" w:history="1">
              <w:r w:rsidR="00E8667E">
                <w:rPr>
                  <w:rStyle w:val="Hyperlink"/>
                  <w:rFonts w:ascii="Verdana" w:eastAsiaTheme="majorEastAsia" w:hAnsi="Verdana"/>
                </w:rPr>
                <w:t>First Call Resolution Grievance - MED D - Grievances in PeopleSafe for Health Plans, JE (formerly MHK Fusion (040884)</w:t>
              </w:r>
            </w:hyperlink>
            <w:r w:rsidRPr="009B2D0F">
              <w:rPr>
                <w:rFonts w:ascii="Verdana" w:hAnsi="Verdana"/>
              </w:rPr>
              <w:t>.</w:t>
            </w:r>
          </w:p>
        </w:tc>
      </w:tr>
    </w:tbl>
    <w:p w14:paraId="29DD1588" w14:textId="77777777" w:rsidR="00AC51F2" w:rsidRDefault="00AC51F2" w:rsidP="00AC51F2">
      <w:pPr>
        <w:jc w:val="right"/>
        <w:rPr>
          <w:rFonts w:ascii="Verdana" w:hAnsi="Verdana"/>
        </w:rPr>
      </w:pPr>
    </w:p>
    <w:p w14:paraId="218FC505" w14:textId="6DC97D4E" w:rsidR="00AC51F2" w:rsidRDefault="009C1758" w:rsidP="00AC51F2">
      <w:pPr>
        <w:spacing w:before="120" w:after="120"/>
        <w:jc w:val="right"/>
        <w:rPr>
          <w:rFonts w:ascii="Verdana" w:hAnsi="Verdana"/>
        </w:rPr>
      </w:pPr>
      <w:hyperlink w:anchor="TopofDoc" w:history="1">
        <w:r w:rsidR="00AC51F2" w:rsidRPr="009C1758">
          <w:rPr>
            <w:rStyle w:val="Hyperlink"/>
            <w:rFonts w:ascii="Verdana" w:eastAsiaTheme="majorEastAsia" w:hAnsi="Verdana"/>
          </w:rPr>
          <w:t xml:space="preserve">Top </w:t>
        </w:r>
        <w:r w:rsidR="00AC51F2" w:rsidRPr="009C1758">
          <w:rPr>
            <w:rStyle w:val="Hyperlink"/>
            <w:rFonts w:ascii="Verdana" w:eastAsiaTheme="majorEastAsia" w:hAnsi="Verdana"/>
          </w:rPr>
          <w:t>o</w:t>
        </w:r>
        <w:r w:rsidR="00AC51F2" w:rsidRPr="009C1758">
          <w:rPr>
            <w:rStyle w:val="Hyperlink"/>
            <w:rFonts w:ascii="Verdana" w:eastAsiaTheme="majorEastAsia" w:hAnsi="Verdana"/>
          </w:rPr>
          <w:t>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ayout w:type="fixed"/>
        <w:tblCellMar>
          <w:left w:w="115" w:type="dxa"/>
          <w:right w:w="115" w:type="dxa"/>
        </w:tblCellMar>
        <w:tblLook w:val="01E0" w:firstRow="1" w:lastRow="1" w:firstColumn="1" w:lastColumn="1" w:noHBand="0" w:noVBand="0"/>
      </w:tblPr>
      <w:tblGrid>
        <w:gridCol w:w="12950"/>
      </w:tblGrid>
      <w:tr w:rsidR="00AC51F2" w:rsidRPr="00AC51F2" w14:paraId="6A1FC33B" w14:textId="77777777" w:rsidTr="00D82BB4">
        <w:tc>
          <w:tcPr>
            <w:tcW w:w="5000" w:type="pct"/>
            <w:shd w:val="clear" w:color="auto" w:fill="C0C0C0"/>
          </w:tcPr>
          <w:p w14:paraId="238616A7" w14:textId="77777777" w:rsidR="00AC51F2" w:rsidRPr="00AC51F2" w:rsidRDefault="00AC51F2" w:rsidP="00D82BB4">
            <w:pPr>
              <w:pStyle w:val="Heading2"/>
              <w:spacing w:before="120" w:after="120"/>
              <w:rPr>
                <w:rFonts w:ascii="Verdana" w:hAnsi="Verdana"/>
                <w:b/>
                <w:bCs/>
                <w:i/>
                <w:iCs/>
                <w:color w:val="000000" w:themeColor="text1"/>
                <w:sz w:val="28"/>
                <w:szCs w:val="28"/>
              </w:rPr>
            </w:pPr>
            <w:bookmarkStart w:id="56" w:name="_Auto-Documentation_and_Auto-Logging"/>
            <w:bookmarkStart w:id="57" w:name="_Auto-Documentation"/>
            <w:bookmarkStart w:id="58" w:name="_Auto-Documentation__02/03/2020"/>
            <w:bookmarkStart w:id="59" w:name="_Toc192565858"/>
            <w:bookmarkStart w:id="60" w:name="OLE_LINK91"/>
            <w:bookmarkStart w:id="61" w:name="AutoDocumentation"/>
            <w:bookmarkEnd w:id="56"/>
            <w:bookmarkEnd w:id="57"/>
            <w:bookmarkEnd w:id="58"/>
            <w:r w:rsidRPr="00AC51F2">
              <w:rPr>
                <w:rFonts w:ascii="Verdana" w:hAnsi="Verdana"/>
                <w:b/>
                <w:bCs/>
                <w:color w:val="000000" w:themeColor="text1"/>
                <w:sz w:val="28"/>
                <w:szCs w:val="28"/>
              </w:rPr>
              <w:t>Auto-Documentation</w:t>
            </w:r>
            <w:bookmarkEnd w:id="59"/>
            <w:r w:rsidRPr="00AC51F2">
              <w:rPr>
                <w:rFonts w:ascii="Verdana" w:hAnsi="Verdana"/>
                <w:b/>
                <w:bCs/>
                <w:color w:val="000000" w:themeColor="text1"/>
                <w:sz w:val="28"/>
                <w:szCs w:val="28"/>
              </w:rPr>
              <w:t xml:space="preserve">  </w:t>
            </w:r>
            <w:bookmarkEnd w:id="60"/>
            <w:bookmarkEnd w:id="61"/>
          </w:p>
        </w:tc>
      </w:tr>
    </w:tbl>
    <w:p w14:paraId="5F91A1F9" w14:textId="77777777" w:rsidR="00AC51F2" w:rsidRDefault="00AC51F2" w:rsidP="00AC51F2">
      <w:pPr>
        <w:spacing w:before="120" w:after="120"/>
        <w:rPr>
          <w:rFonts w:ascii="Verdana" w:hAnsi="Verdana"/>
          <w:color w:val="000000"/>
        </w:rPr>
      </w:pPr>
      <w:r w:rsidRPr="00FB6B49">
        <w:rPr>
          <w:rFonts w:ascii="Verdana" w:hAnsi="Verdana"/>
          <w:color w:val="000000"/>
        </w:rPr>
        <w:t>Auto-Documentation is a feature that automatically document</w:t>
      </w:r>
      <w:r>
        <w:rPr>
          <w:rFonts w:ascii="Verdana" w:hAnsi="Verdana"/>
          <w:color w:val="000000"/>
        </w:rPr>
        <w:t>s</w:t>
      </w:r>
      <w:r w:rsidRPr="00FB6B49">
        <w:rPr>
          <w:rFonts w:ascii="Verdana" w:hAnsi="Verdana"/>
          <w:color w:val="000000"/>
        </w:rPr>
        <w:t xml:space="preserve"> actions taken on a member’s account. </w:t>
      </w:r>
      <w:r>
        <w:rPr>
          <w:rFonts w:ascii="Verdana" w:hAnsi="Verdana"/>
          <w:color w:val="000000"/>
        </w:rPr>
        <w:t xml:space="preserve"> </w:t>
      </w:r>
      <w:r w:rsidRPr="00FB6B49">
        <w:rPr>
          <w:rFonts w:ascii="Verdana" w:hAnsi="Verdana"/>
          <w:color w:val="000000"/>
        </w:rPr>
        <w:t>For example, address, email</w:t>
      </w:r>
      <w:r>
        <w:rPr>
          <w:rFonts w:ascii="Verdana" w:hAnsi="Verdana"/>
          <w:color w:val="000000"/>
        </w:rPr>
        <w:t>,</w:t>
      </w:r>
      <w:r w:rsidRPr="00FB6B49">
        <w:rPr>
          <w:rFonts w:ascii="Verdana" w:hAnsi="Verdana"/>
          <w:color w:val="000000"/>
        </w:rPr>
        <w:t xml:space="preserve"> and phone number changes </w:t>
      </w:r>
      <w:r>
        <w:rPr>
          <w:rFonts w:ascii="Verdana" w:hAnsi="Verdana"/>
          <w:color w:val="000000"/>
        </w:rPr>
        <w:t>are</w:t>
      </w:r>
      <w:r w:rsidRPr="00FB6B49">
        <w:rPr>
          <w:rFonts w:ascii="Verdana" w:hAnsi="Verdana"/>
          <w:color w:val="000000"/>
        </w:rPr>
        <w:t xml:space="preserve"> documented automatically, eliminating the need for the CCR to log notes about these changes. </w:t>
      </w:r>
    </w:p>
    <w:p w14:paraId="70FFAABD" w14:textId="77777777" w:rsidR="00AC51F2" w:rsidRDefault="00AC51F2" w:rsidP="00AC51F2">
      <w:pPr>
        <w:pStyle w:val="ListParagraph"/>
        <w:numPr>
          <w:ilvl w:val="0"/>
          <w:numId w:val="8"/>
        </w:numPr>
        <w:spacing w:before="120" w:after="120"/>
        <w:ind w:left="540"/>
        <w:rPr>
          <w:rFonts w:ascii="Verdana" w:hAnsi="Verdana"/>
          <w:color w:val="000000"/>
        </w:rPr>
      </w:pPr>
      <w:r w:rsidRPr="00F04941">
        <w:rPr>
          <w:rFonts w:ascii="Verdana" w:hAnsi="Verdana"/>
          <w:color w:val="000000"/>
        </w:rPr>
        <w:t xml:space="preserve">It reduces the time spent logging account changes or detailed call notes. </w:t>
      </w:r>
      <w:r>
        <w:rPr>
          <w:rFonts w:ascii="Verdana" w:hAnsi="Verdana"/>
          <w:color w:val="000000"/>
        </w:rPr>
        <w:t xml:space="preserve"> </w:t>
      </w:r>
      <w:r w:rsidRPr="00F04941">
        <w:rPr>
          <w:rFonts w:ascii="Verdana" w:hAnsi="Verdana"/>
          <w:color w:val="000000"/>
        </w:rPr>
        <w:t xml:space="preserve">While the system will take care of documenting many routine actions, it does not track everything. </w:t>
      </w:r>
    </w:p>
    <w:p w14:paraId="1B461A56" w14:textId="77777777" w:rsidR="00AC51F2" w:rsidRDefault="00AC51F2" w:rsidP="00AC51F2">
      <w:pPr>
        <w:pStyle w:val="ListParagraph"/>
        <w:spacing w:before="120" w:after="120"/>
        <w:ind w:left="540"/>
        <w:rPr>
          <w:rFonts w:ascii="Verdana" w:hAnsi="Verdana"/>
          <w:color w:val="000000"/>
        </w:rPr>
      </w:pPr>
    </w:p>
    <w:p w14:paraId="6B6D0A84" w14:textId="77777777" w:rsidR="00AC51F2" w:rsidRPr="00F04941" w:rsidRDefault="00AC51F2" w:rsidP="00AC51F2">
      <w:pPr>
        <w:pStyle w:val="ListParagraph"/>
        <w:spacing w:before="120" w:after="120"/>
        <w:ind w:left="540"/>
        <w:rPr>
          <w:rFonts w:ascii="Verdana" w:hAnsi="Verdana"/>
          <w:color w:val="000000"/>
        </w:rPr>
      </w:pPr>
      <w:r>
        <w:rPr>
          <w:rFonts w:eastAsia="Calibri"/>
          <w:b/>
          <w:noProof/>
          <w:color w:val="FF0000"/>
          <w:sz w:val="28"/>
          <w:szCs w:val="28"/>
        </w:rPr>
        <w:drawing>
          <wp:inline distT="0" distB="0" distL="0" distR="0" wp14:anchorId="4240B711" wp14:editId="47BBDE51">
            <wp:extent cx="238095" cy="20952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con - Important Information.png"/>
                    <pic:cNvPicPr/>
                  </pic:nvPicPr>
                  <pic:blipFill>
                    <a:blip r:embed="rId10">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eastAsia="Calibri"/>
          <w:b/>
          <w:color w:val="FF0000"/>
          <w:sz w:val="28"/>
          <w:szCs w:val="28"/>
        </w:rPr>
        <w:t xml:space="preserve"> </w:t>
      </w:r>
      <w:r w:rsidRPr="00AF4106">
        <w:rPr>
          <w:rFonts w:ascii="Verdana" w:eastAsia="Calibri" w:hAnsi="Verdana"/>
          <w:color w:val="000000" w:themeColor="text1"/>
        </w:rPr>
        <w:t xml:space="preserve">Documentation in the Capture Activity log Notes </w:t>
      </w:r>
      <w:r>
        <w:rPr>
          <w:rFonts w:ascii="Verdana" w:eastAsia="Calibri" w:hAnsi="Verdana"/>
          <w:color w:val="000000" w:themeColor="text1"/>
        </w:rPr>
        <w:t xml:space="preserve">must </w:t>
      </w:r>
      <w:r w:rsidRPr="00AF4106">
        <w:rPr>
          <w:rFonts w:ascii="Verdana" w:eastAsia="Calibri" w:hAnsi="Verdana"/>
          <w:color w:val="000000" w:themeColor="text1"/>
        </w:rPr>
        <w:t>occur</w:t>
      </w:r>
      <w:r w:rsidRPr="00AF4106">
        <w:rPr>
          <w:rFonts w:ascii="Verdana" w:hAnsi="Verdana"/>
          <w:color w:val="000000" w:themeColor="text1"/>
        </w:rPr>
        <w:t xml:space="preserve"> </w:t>
      </w:r>
      <w:r w:rsidRPr="008E611D">
        <w:rPr>
          <w:rFonts w:ascii="Verdana" w:hAnsi="Verdana"/>
          <w:color w:val="000000"/>
        </w:rPr>
        <w:t xml:space="preserve">for all calls if the Auto Documentation </w:t>
      </w:r>
      <w:r>
        <w:rPr>
          <w:rFonts w:ascii="Verdana" w:hAnsi="Verdana"/>
          <w:color w:val="000000"/>
        </w:rPr>
        <w:t>does not provide all the details of the call</w:t>
      </w:r>
      <w:r w:rsidRPr="008E611D">
        <w:rPr>
          <w:rFonts w:ascii="Verdana" w:hAnsi="Verdana"/>
          <w:color w:val="000000"/>
        </w:rPr>
        <w:t>.</w:t>
      </w:r>
      <w:r>
        <w:rPr>
          <w:rFonts w:ascii="Verdana" w:hAnsi="Verdana"/>
          <w:color w:val="000000"/>
        </w:rPr>
        <w:t xml:space="preserve">  </w:t>
      </w:r>
      <w:r w:rsidRPr="00006B2A">
        <w:rPr>
          <w:rFonts w:ascii="Verdana" w:hAnsi="Verdana"/>
        </w:rPr>
        <w:t xml:space="preserve">For a quick reference of activities that are documented automatically vs. those that are not, refer to the </w:t>
      </w:r>
      <w:hyperlink w:anchor="Log" w:history="1">
        <w:r w:rsidRPr="00E02D13">
          <w:rPr>
            <w:rStyle w:val="Hyperlink"/>
            <w:rFonts w:ascii="Verdana" w:eastAsiaTheme="majorEastAsia" w:hAnsi="Verdana"/>
          </w:rPr>
          <w:t>Log Activity Quick Guide</w:t>
        </w:r>
      </w:hyperlink>
      <w:r>
        <w:rPr>
          <w:rStyle w:val="Hyperlink"/>
          <w:rFonts w:ascii="Verdana" w:eastAsiaTheme="majorEastAsia" w:hAnsi="Verdana"/>
        </w:rPr>
        <w:t>.</w:t>
      </w:r>
    </w:p>
    <w:p w14:paraId="51394969" w14:textId="77777777" w:rsidR="00AC51F2" w:rsidRDefault="00AC51F2" w:rsidP="00AC51F2">
      <w:pPr>
        <w:pStyle w:val="ListParagraph"/>
        <w:spacing w:before="120" w:after="120"/>
        <w:ind w:left="900"/>
        <w:rPr>
          <w:rFonts w:ascii="Verdana" w:hAnsi="Verdana"/>
        </w:rPr>
      </w:pPr>
    </w:p>
    <w:p w14:paraId="1DC22ADF" w14:textId="77777777" w:rsidR="00AC51F2" w:rsidRPr="00F04941" w:rsidRDefault="00AC51F2" w:rsidP="00AC51F2">
      <w:pPr>
        <w:pStyle w:val="ListParagraph"/>
        <w:numPr>
          <w:ilvl w:val="1"/>
          <w:numId w:val="8"/>
        </w:numPr>
        <w:spacing w:before="120" w:after="120"/>
        <w:ind w:left="900"/>
        <w:rPr>
          <w:rFonts w:ascii="Verdana" w:hAnsi="Verdana"/>
        </w:rPr>
      </w:pPr>
      <w:r w:rsidRPr="00F04941">
        <w:rPr>
          <w:rFonts w:ascii="Verdana" w:hAnsi="Verdana"/>
        </w:rPr>
        <w:t xml:space="preserve">For most RM Task types, an activity/speed code is automatically selected by the system and the open task </w:t>
      </w:r>
      <w:r>
        <w:rPr>
          <w:rFonts w:ascii="Verdana" w:hAnsi="Verdana"/>
        </w:rPr>
        <w:t xml:space="preserve">is </w:t>
      </w:r>
      <w:r w:rsidRPr="00F04941">
        <w:rPr>
          <w:rFonts w:ascii="Verdana" w:hAnsi="Verdana"/>
        </w:rPr>
        <w:t xml:space="preserve">visible on the </w:t>
      </w:r>
      <w:r w:rsidRPr="00F859A0">
        <w:rPr>
          <w:rFonts w:ascii="Verdana" w:hAnsi="Verdana"/>
          <w:bCs/>
        </w:rPr>
        <w:t>View Activity</w:t>
      </w:r>
      <w:r w:rsidRPr="00F04941">
        <w:rPr>
          <w:rFonts w:ascii="Verdana" w:hAnsi="Verdana"/>
        </w:rPr>
        <w:t xml:space="preserve"> screen.</w:t>
      </w:r>
      <w:r>
        <w:rPr>
          <w:rFonts w:ascii="Verdana" w:hAnsi="Verdana"/>
        </w:rPr>
        <w:t xml:space="preserve"> </w:t>
      </w:r>
      <w:r w:rsidRPr="00F04941">
        <w:rPr>
          <w:rFonts w:ascii="Verdana" w:hAnsi="Verdana"/>
        </w:rPr>
        <w:t xml:space="preserve"> If a speed code is not automatically selected, choose the appropriate activity code for the call/issue.</w:t>
      </w:r>
    </w:p>
    <w:p w14:paraId="3CF36BCD" w14:textId="77777777" w:rsidR="00AC51F2" w:rsidRDefault="00AC51F2" w:rsidP="00AC51F2">
      <w:pPr>
        <w:pStyle w:val="ListParagraph"/>
        <w:numPr>
          <w:ilvl w:val="1"/>
          <w:numId w:val="8"/>
        </w:numPr>
        <w:spacing w:before="120" w:after="120"/>
        <w:ind w:left="900"/>
        <w:rPr>
          <w:rFonts w:ascii="Verdana" w:hAnsi="Verdana"/>
        </w:rPr>
      </w:pPr>
      <w:r>
        <w:rPr>
          <w:rFonts w:ascii="Verdana" w:hAnsi="Verdana"/>
          <w:color w:val="000000"/>
        </w:rPr>
        <w:t>U</w:t>
      </w:r>
      <w:r w:rsidRPr="00F04941">
        <w:rPr>
          <w:rFonts w:ascii="Verdana" w:hAnsi="Verdana"/>
          <w:color w:val="000000"/>
        </w:rPr>
        <w:t>se log codes or notes about some topics, such as referring to other departments for resolution, escalated/com</w:t>
      </w:r>
      <w:r w:rsidRPr="00F04941">
        <w:rPr>
          <w:rFonts w:ascii="Verdana" w:hAnsi="Verdana"/>
        </w:rPr>
        <w:t xml:space="preserve">plicated issues, and plan-specific questions such as quantity limitations and prior authorization.  </w:t>
      </w:r>
    </w:p>
    <w:p w14:paraId="617B798D" w14:textId="77777777" w:rsidR="00AC51F2" w:rsidRDefault="00AC51F2" w:rsidP="00AC51F2">
      <w:pPr>
        <w:pStyle w:val="ListParagraph"/>
        <w:numPr>
          <w:ilvl w:val="1"/>
          <w:numId w:val="8"/>
        </w:numPr>
        <w:spacing w:before="120" w:after="120"/>
        <w:ind w:left="900"/>
        <w:rPr>
          <w:rFonts w:ascii="Verdana" w:hAnsi="Verdana"/>
        </w:rPr>
      </w:pPr>
      <w:bookmarkStart w:id="62" w:name="OLE_LINK92"/>
      <w:r>
        <w:rPr>
          <w:rFonts w:ascii="Verdana" w:hAnsi="Verdana"/>
          <w:color w:val="000000"/>
        </w:rPr>
        <w:t xml:space="preserve">If a person accessing </w:t>
      </w:r>
      <w:bookmarkEnd w:id="62"/>
      <w:r>
        <w:rPr>
          <w:rFonts w:ascii="Verdana" w:hAnsi="Verdana"/>
          <w:color w:val="000000"/>
        </w:rPr>
        <w:t>the account would not fully understand what happened from the Auto-Documentation and Speed Codes, then enter written notes to clarify.</w:t>
      </w:r>
    </w:p>
    <w:p w14:paraId="58F30D82" w14:textId="77777777" w:rsidR="00AC51F2" w:rsidRPr="00B762EF" w:rsidRDefault="00AC51F2" w:rsidP="00AC51F2">
      <w:pPr>
        <w:pStyle w:val="ListParagraph"/>
        <w:spacing w:before="120" w:after="120"/>
        <w:ind w:left="900"/>
        <w:rPr>
          <w:color w:val="000000"/>
        </w:rPr>
      </w:pPr>
      <w:r w:rsidRPr="00B762EF">
        <w:rPr>
          <w:rFonts w:ascii="Verdana" w:hAnsi="Verdana"/>
          <w:b/>
          <w:bCs/>
          <w:color w:val="000000"/>
        </w:rPr>
        <w:t>Example:</w:t>
      </w:r>
      <w:r w:rsidRPr="00B762EF">
        <w:rPr>
          <w:rFonts w:ascii="Verdana" w:hAnsi="Verdana"/>
          <w:color w:val="000000"/>
        </w:rPr>
        <w:t xml:space="preserve"> </w:t>
      </w:r>
      <w:r>
        <w:rPr>
          <w:rFonts w:ascii="Verdana" w:hAnsi="Verdana"/>
          <w:color w:val="000000"/>
        </w:rPr>
        <w:t xml:space="preserve"> </w:t>
      </w:r>
      <w:r w:rsidRPr="00B762EF">
        <w:rPr>
          <w:rFonts w:ascii="Verdana" w:hAnsi="Verdana"/>
          <w:color w:val="000000"/>
        </w:rPr>
        <w:t xml:space="preserve">When sending a New </w:t>
      </w:r>
      <w:r>
        <w:rPr>
          <w:rFonts w:ascii="Verdana" w:hAnsi="Verdana"/>
          <w:color w:val="000000"/>
        </w:rPr>
        <w:t>Rx</w:t>
      </w:r>
      <w:r w:rsidRPr="00B762EF">
        <w:rPr>
          <w:rFonts w:ascii="Verdana" w:hAnsi="Verdana"/>
          <w:color w:val="000000"/>
        </w:rPr>
        <w:t xml:space="preserve"> request, the system </w:t>
      </w:r>
      <w:r>
        <w:rPr>
          <w:rFonts w:ascii="Verdana" w:hAnsi="Verdana"/>
          <w:color w:val="000000"/>
        </w:rPr>
        <w:t>displays</w:t>
      </w:r>
      <w:r w:rsidRPr="00B762EF">
        <w:rPr>
          <w:rFonts w:ascii="Verdana" w:hAnsi="Verdana"/>
          <w:color w:val="000000"/>
        </w:rPr>
        <w:t xml:space="preserve"> that a request was started, </w:t>
      </w:r>
      <w:r>
        <w:rPr>
          <w:rFonts w:ascii="Verdana" w:hAnsi="Verdana"/>
          <w:color w:val="000000"/>
        </w:rPr>
        <w:t xml:space="preserve">however </w:t>
      </w:r>
      <w:r w:rsidRPr="00B762EF">
        <w:rPr>
          <w:rFonts w:ascii="Verdana" w:hAnsi="Verdana"/>
          <w:color w:val="000000"/>
        </w:rPr>
        <w:t>it does not state which medications were requested, etc</w:t>
      </w:r>
      <w:r>
        <w:rPr>
          <w:rFonts w:ascii="Verdana" w:hAnsi="Verdana"/>
          <w:color w:val="000000"/>
        </w:rPr>
        <w:t>etera</w:t>
      </w:r>
      <w:r w:rsidRPr="00B762EF">
        <w:rPr>
          <w:rFonts w:ascii="Verdana" w:hAnsi="Verdana"/>
          <w:color w:val="000000"/>
        </w:rPr>
        <w:t>.</w:t>
      </w:r>
    </w:p>
    <w:p w14:paraId="7F5A14A8" w14:textId="77777777" w:rsidR="00AC51F2" w:rsidRDefault="00AC51F2" w:rsidP="00AC51F2">
      <w:pPr>
        <w:pStyle w:val="ListParagraph"/>
        <w:spacing w:before="120" w:after="120"/>
        <w:ind w:left="900"/>
        <w:rPr>
          <w:rFonts w:ascii="Verdana" w:hAnsi="Verdana"/>
        </w:rPr>
      </w:pPr>
    </w:p>
    <w:p w14:paraId="3DD76878" w14:textId="77777777" w:rsidR="00AC51F2" w:rsidRPr="00F04941" w:rsidRDefault="00AC51F2" w:rsidP="00AC51F2">
      <w:pPr>
        <w:pStyle w:val="ListParagraph"/>
        <w:spacing w:before="120" w:after="120"/>
        <w:ind w:left="1440"/>
        <w:rPr>
          <w:rFonts w:ascii="Verdana" w:hAnsi="Verdana"/>
        </w:rPr>
      </w:pPr>
    </w:p>
    <w:p w14:paraId="0BCF8BC1" w14:textId="77777777" w:rsidR="00AC51F2" w:rsidRPr="00F04941" w:rsidRDefault="00AC51F2" w:rsidP="00AC51F2">
      <w:pPr>
        <w:pStyle w:val="ListParagraph"/>
        <w:numPr>
          <w:ilvl w:val="0"/>
          <w:numId w:val="8"/>
        </w:numPr>
        <w:spacing w:before="120" w:after="120"/>
        <w:ind w:left="540"/>
        <w:rPr>
          <w:rFonts w:ascii="Verdana" w:hAnsi="Verdana"/>
        </w:rPr>
      </w:pPr>
      <w:r w:rsidRPr="00F04941">
        <w:rPr>
          <w:rFonts w:ascii="Verdana" w:hAnsi="Verdana"/>
        </w:rPr>
        <w:t xml:space="preserve">Auto-Documentation is visible on the </w:t>
      </w:r>
      <w:r w:rsidRPr="00F04941">
        <w:rPr>
          <w:rFonts w:ascii="Verdana" w:hAnsi="Verdana"/>
          <w:b/>
        </w:rPr>
        <w:t>View Activity</w:t>
      </w:r>
      <w:r w:rsidRPr="00F04941">
        <w:rPr>
          <w:rFonts w:ascii="Verdana" w:hAnsi="Verdana"/>
        </w:rPr>
        <w:t xml:space="preserve"> screen, </w:t>
      </w:r>
      <w:r>
        <w:rPr>
          <w:rFonts w:ascii="Verdana" w:hAnsi="Verdana"/>
        </w:rPr>
        <w:t>and it</w:t>
      </w:r>
      <w:r w:rsidRPr="00F04941">
        <w:rPr>
          <w:rFonts w:ascii="Verdana" w:hAnsi="Verdana"/>
        </w:rPr>
        <w:t xml:space="preserve"> displays RM tasks, </w:t>
      </w:r>
      <w:r>
        <w:rPr>
          <w:rFonts w:ascii="Verdana" w:hAnsi="Verdana"/>
        </w:rPr>
        <w:t>A</w:t>
      </w:r>
      <w:r w:rsidRPr="00F04941">
        <w:rPr>
          <w:rFonts w:ascii="Verdana" w:hAnsi="Verdana"/>
        </w:rPr>
        <w:t xml:space="preserve">ctivity </w:t>
      </w:r>
      <w:r>
        <w:rPr>
          <w:rFonts w:ascii="Verdana" w:hAnsi="Verdana"/>
        </w:rPr>
        <w:t>N</w:t>
      </w:r>
      <w:r w:rsidRPr="00F04941">
        <w:rPr>
          <w:rFonts w:ascii="Verdana" w:hAnsi="Verdana"/>
        </w:rPr>
        <w:t>otes added by CCR’s and automated outbound calls made to the member.</w:t>
      </w:r>
    </w:p>
    <w:p w14:paraId="34311B85" w14:textId="77777777" w:rsidR="00AC51F2" w:rsidRDefault="00AC51F2" w:rsidP="00AC51F2">
      <w:pPr>
        <w:spacing w:before="120" w:after="120"/>
        <w:rPr>
          <w:rFonts w:ascii="Verdana" w:hAnsi="Verdana"/>
          <w:color w:val="000000"/>
        </w:rPr>
      </w:pPr>
    </w:p>
    <w:p w14:paraId="5AF97DD4" w14:textId="77777777" w:rsidR="00AC51F2" w:rsidRDefault="00AC51F2" w:rsidP="00AC51F2">
      <w:pPr>
        <w:spacing w:before="120" w:after="120"/>
        <w:jc w:val="center"/>
        <w:rPr>
          <w:rFonts w:ascii="Verdana" w:hAnsi="Verdana"/>
          <w:color w:val="000000"/>
        </w:rPr>
      </w:pPr>
      <w:r>
        <w:rPr>
          <w:rFonts w:ascii="Verdana" w:hAnsi="Verdana"/>
          <w:noProof/>
          <w:color w:val="000000"/>
        </w:rPr>
        <w:drawing>
          <wp:inline distT="0" distB="0" distL="0" distR="0" wp14:anchorId="0D4CACC9" wp14:editId="1EFFAE4F">
            <wp:extent cx="6880766" cy="4114800"/>
            <wp:effectExtent l="0" t="0" r="0" b="0"/>
            <wp:docPr id="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880766" cy="4114800"/>
                    </a:xfrm>
                    <a:prstGeom prst="rect">
                      <a:avLst/>
                    </a:prstGeom>
                  </pic:spPr>
                </pic:pic>
              </a:graphicData>
            </a:graphic>
          </wp:inline>
        </w:drawing>
      </w:r>
    </w:p>
    <w:p w14:paraId="305D16EB" w14:textId="77777777" w:rsidR="00AC51F2" w:rsidRPr="00006B2A" w:rsidRDefault="00AC51F2" w:rsidP="00AC51F2">
      <w:pPr>
        <w:spacing w:before="120" w:after="120"/>
        <w:jc w:val="center"/>
        <w:rPr>
          <w:rFonts w:ascii="Verdana" w:hAnsi="Verdana"/>
          <w:b/>
        </w:rPr>
      </w:pPr>
      <w:r>
        <w:rPr>
          <w:rFonts w:ascii="Verdana" w:hAnsi="Verdana"/>
          <w:b/>
        </w:rPr>
        <w:t xml:space="preserve">   </w:t>
      </w:r>
      <w:r w:rsidRPr="00006B2A">
        <w:rPr>
          <w:rFonts w:ascii="Verdana" w:hAnsi="Verdana"/>
          <w:b/>
        </w:rPr>
        <w:t>View Activity Screen</w:t>
      </w:r>
    </w:p>
    <w:p w14:paraId="7E44F43C" w14:textId="77777777" w:rsidR="00AC51F2" w:rsidRPr="00006B2A" w:rsidRDefault="00AC51F2" w:rsidP="00AC51F2">
      <w:pPr>
        <w:spacing w:before="120" w:after="120"/>
        <w:rPr>
          <w:rFonts w:ascii="Verdana" w:hAnsi="Verdana"/>
        </w:rPr>
      </w:pPr>
    </w:p>
    <w:p w14:paraId="365A8AD9" w14:textId="77777777" w:rsidR="00AC51F2" w:rsidRDefault="00AC51F2" w:rsidP="00AC51F2">
      <w:pPr>
        <w:spacing w:before="120" w:after="120"/>
        <w:rPr>
          <w:rFonts w:ascii="Verdana" w:hAnsi="Verdana"/>
        </w:rPr>
      </w:pPr>
      <w:r w:rsidRPr="00006B2A">
        <w:rPr>
          <w:rFonts w:ascii="Verdana" w:hAnsi="Verdana"/>
        </w:rPr>
        <w:t>By default, the screen display</w:t>
      </w:r>
      <w:r>
        <w:rPr>
          <w:rFonts w:ascii="Verdana" w:hAnsi="Verdana"/>
        </w:rPr>
        <w:t>s</w:t>
      </w:r>
      <w:r w:rsidRPr="00006B2A">
        <w:rPr>
          <w:rFonts w:ascii="Verdana" w:hAnsi="Verdana"/>
        </w:rPr>
        <w:t xml:space="preserve"> three-line items per event. </w:t>
      </w:r>
      <w:r>
        <w:rPr>
          <w:rFonts w:ascii="Verdana" w:hAnsi="Verdana"/>
        </w:rPr>
        <w:t xml:space="preserve"> </w:t>
      </w:r>
      <w:r w:rsidRPr="00006B2A">
        <w:rPr>
          <w:rFonts w:ascii="Verdana" w:hAnsi="Verdana"/>
        </w:rPr>
        <w:t>If more activities were recorded, then “More Activities” display</w:t>
      </w:r>
      <w:r>
        <w:rPr>
          <w:rFonts w:ascii="Verdana" w:hAnsi="Verdana"/>
        </w:rPr>
        <w:t>s</w:t>
      </w:r>
      <w:r w:rsidRPr="00006B2A">
        <w:rPr>
          <w:rFonts w:ascii="Verdana" w:hAnsi="Verdana"/>
        </w:rPr>
        <w:t xml:space="preserve"> on the third line.  </w:t>
      </w:r>
    </w:p>
    <w:p w14:paraId="4A8D73C8" w14:textId="77777777" w:rsidR="00AC51F2" w:rsidRDefault="00AC51F2" w:rsidP="00AC51F2">
      <w:pPr>
        <w:spacing w:before="120" w:after="120"/>
        <w:rPr>
          <w:rFonts w:ascii="Verdana" w:hAnsi="Verdana"/>
          <w:b/>
        </w:rPr>
      </w:pPr>
    </w:p>
    <w:p w14:paraId="2F9FAE67" w14:textId="77777777" w:rsidR="00AC51F2" w:rsidRPr="00006B2A" w:rsidRDefault="00AC51F2" w:rsidP="00AC51F2">
      <w:pPr>
        <w:spacing w:before="120" w:after="120"/>
        <w:rPr>
          <w:rFonts w:ascii="Verdana" w:hAnsi="Verdana"/>
        </w:rPr>
      </w:pPr>
      <w:r w:rsidRPr="007B3A72">
        <w:rPr>
          <w:rFonts w:ascii="Verdana" w:hAnsi="Verdana"/>
          <w:bCs/>
        </w:rPr>
        <w:t>To view additional activities</w:t>
      </w:r>
      <w:r w:rsidRPr="00006B2A">
        <w:rPr>
          <w:rFonts w:ascii="Verdana" w:hAnsi="Verdana"/>
        </w:rPr>
        <w:t xml:space="preserve">, click the </w:t>
      </w:r>
      <w:r w:rsidRPr="00006B2A">
        <w:rPr>
          <w:rFonts w:ascii="Verdana" w:hAnsi="Verdana"/>
          <w:b/>
        </w:rPr>
        <w:t xml:space="preserve">Expand All </w:t>
      </w:r>
      <w:r w:rsidRPr="00006B2A">
        <w:rPr>
          <w:rFonts w:ascii="Verdana" w:hAnsi="Verdana"/>
        </w:rPr>
        <w:t>button, and the additional activities display</w:t>
      </w:r>
      <w:r>
        <w:rPr>
          <w:rFonts w:ascii="Verdana" w:hAnsi="Verdana"/>
        </w:rPr>
        <w:t>s</w:t>
      </w:r>
      <w:r w:rsidRPr="00006B2A">
        <w:rPr>
          <w:rFonts w:ascii="Verdana" w:hAnsi="Verdana"/>
        </w:rPr>
        <w:t>.</w:t>
      </w:r>
    </w:p>
    <w:p w14:paraId="1BF26ABB" w14:textId="77777777" w:rsidR="00AC51F2" w:rsidRPr="00006B2A" w:rsidRDefault="00AC51F2" w:rsidP="00AC51F2">
      <w:pPr>
        <w:spacing w:before="120" w:after="120"/>
        <w:rPr>
          <w:rFonts w:ascii="Verdana" w:hAnsi="Verdana"/>
        </w:rPr>
      </w:pPr>
    </w:p>
    <w:p w14:paraId="3DF53C16" w14:textId="77777777" w:rsidR="00AC51F2" w:rsidRDefault="00AC51F2" w:rsidP="00AC51F2">
      <w:pPr>
        <w:spacing w:before="120" w:after="120"/>
        <w:jc w:val="center"/>
        <w:rPr>
          <w:rFonts w:ascii="Verdana" w:hAnsi="Verdana"/>
          <w:color w:val="000000"/>
        </w:rPr>
      </w:pPr>
      <w:r>
        <w:rPr>
          <w:rFonts w:ascii="Verdana" w:hAnsi="Verdana"/>
          <w:noProof/>
          <w:color w:val="000000"/>
        </w:rPr>
        <w:drawing>
          <wp:inline distT="0" distB="0" distL="0" distR="0" wp14:anchorId="34347961" wp14:editId="51CECFC2">
            <wp:extent cx="6891073" cy="4023360"/>
            <wp:effectExtent l="0" t="0" r="5080" b="0"/>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891073" cy="4023360"/>
                    </a:xfrm>
                    <a:prstGeom prst="rect">
                      <a:avLst/>
                    </a:prstGeom>
                  </pic:spPr>
                </pic:pic>
              </a:graphicData>
            </a:graphic>
          </wp:inline>
        </w:drawing>
      </w:r>
    </w:p>
    <w:p w14:paraId="040EDBA8" w14:textId="77777777" w:rsidR="00AC51F2" w:rsidRPr="00006B2A" w:rsidRDefault="00AC51F2" w:rsidP="00AC51F2">
      <w:pPr>
        <w:spacing w:before="120" w:after="120"/>
        <w:jc w:val="center"/>
        <w:rPr>
          <w:rFonts w:ascii="Verdana" w:hAnsi="Verdana"/>
          <w:b/>
        </w:rPr>
      </w:pPr>
      <w:r>
        <w:rPr>
          <w:rFonts w:ascii="Verdana" w:hAnsi="Verdana"/>
          <w:b/>
        </w:rPr>
        <w:t xml:space="preserve">   </w:t>
      </w:r>
      <w:r w:rsidRPr="00006B2A">
        <w:rPr>
          <w:rFonts w:ascii="Verdana" w:hAnsi="Verdana"/>
          <w:b/>
        </w:rPr>
        <w:t>View Activity Screen Expanded</w:t>
      </w:r>
    </w:p>
    <w:p w14:paraId="490D7055" w14:textId="77777777" w:rsidR="00AC51F2" w:rsidRDefault="00AC51F2" w:rsidP="00AC51F2">
      <w:pPr>
        <w:spacing w:before="120" w:after="120"/>
        <w:jc w:val="right"/>
        <w:rPr>
          <w:rFonts w:ascii="Verdana" w:hAnsi="Verdana"/>
          <w:color w:val="000000"/>
        </w:rPr>
      </w:pPr>
    </w:p>
    <w:p w14:paraId="239B3E7A" w14:textId="77777777" w:rsidR="00AC51F2" w:rsidRDefault="00AC51F2" w:rsidP="00AC51F2">
      <w:pPr>
        <w:spacing w:before="120" w:after="120"/>
        <w:rPr>
          <w:rFonts w:ascii="Verdana" w:hAnsi="Verdana" w:cs="Arial"/>
          <w:color w:val="000000"/>
        </w:rPr>
      </w:pPr>
      <w:r w:rsidRPr="0003080F">
        <w:rPr>
          <w:rFonts w:ascii="Verdana" w:hAnsi="Verdana" w:cs="Arial"/>
          <w:b/>
          <w:color w:val="000000"/>
        </w:rPr>
        <w:t>Tip:</w:t>
      </w:r>
      <w:r>
        <w:rPr>
          <w:rFonts w:ascii="Verdana" w:hAnsi="Verdana" w:cs="Arial"/>
          <w:color w:val="000000"/>
        </w:rPr>
        <w:t xml:space="preserve">  V</w:t>
      </w:r>
      <w:r w:rsidRPr="004F129F">
        <w:rPr>
          <w:rFonts w:ascii="Verdana" w:hAnsi="Verdana" w:cs="Arial"/>
          <w:color w:val="000000"/>
        </w:rPr>
        <w:t xml:space="preserve">iew a list of Auto-Documentation events within the </w:t>
      </w:r>
      <w:r w:rsidRPr="007B3A72">
        <w:rPr>
          <w:rFonts w:ascii="Verdana" w:hAnsi="Verdana" w:cs="Arial"/>
          <w:bCs/>
          <w:color w:val="000000"/>
        </w:rPr>
        <w:t>Log Activity or Capture Activity</w:t>
      </w:r>
      <w:r>
        <w:rPr>
          <w:rFonts w:ascii="Verdana" w:hAnsi="Verdana" w:cs="Arial"/>
          <w:color w:val="000000"/>
        </w:rPr>
        <w:t xml:space="preserve"> </w:t>
      </w:r>
      <w:r w:rsidRPr="004F129F">
        <w:rPr>
          <w:rFonts w:ascii="Verdana" w:hAnsi="Verdana" w:cs="Arial"/>
          <w:color w:val="000000"/>
        </w:rPr>
        <w:t>screen.</w:t>
      </w:r>
      <w:r>
        <w:rPr>
          <w:rFonts w:ascii="Verdana" w:hAnsi="Verdana" w:cs="Arial"/>
          <w:color w:val="000000"/>
        </w:rPr>
        <w:t xml:space="preserve"> </w:t>
      </w:r>
      <w:r w:rsidRPr="004F129F">
        <w:rPr>
          <w:rFonts w:ascii="Verdana" w:hAnsi="Verdana" w:cs="Arial"/>
          <w:color w:val="000000"/>
        </w:rPr>
        <w:t xml:space="preserve"> The information on the</w:t>
      </w:r>
      <w:r>
        <w:rPr>
          <w:rFonts w:ascii="Verdana" w:hAnsi="Verdana" w:cs="Arial"/>
          <w:color w:val="000000"/>
        </w:rPr>
        <w:t xml:space="preserve">se </w:t>
      </w:r>
      <w:r w:rsidRPr="004F129F">
        <w:rPr>
          <w:rFonts w:ascii="Verdana" w:hAnsi="Verdana" w:cs="Arial"/>
          <w:color w:val="000000"/>
        </w:rPr>
        <w:t>screen</w:t>
      </w:r>
      <w:r>
        <w:rPr>
          <w:rFonts w:ascii="Verdana" w:hAnsi="Verdana" w:cs="Arial"/>
          <w:color w:val="000000"/>
        </w:rPr>
        <w:t>s</w:t>
      </w:r>
      <w:r w:rsidRPr="004F129F">
        <w:rPr>
          <w:rFonts w:ascii="Verdana" w:hAnsi="Verdana" w:cs="Arial"/>
          <w:color w:val="000000"/>
        </w:rPr>
        <w:t xml:space="preserve"> is an abbreviated version of the </w:t>
      </w:r>
      <w:r w:rsidRPr="007B3A72">
        <w:rPr>
          <w:rFonts w:ascii="Verdana" w:hAnsi="Verdana" w:cs="Arial"/>
          <w:bCs/>
          <w:color w:val="000000"/>
        </w:rPr>
        <w:t>Auto-Documentation visible within the View Activity</w:t>
      </w:r>
      <w:r w:rsidRPr="004F129F">
        <w:rPr>
          <w:rFonts w:ascii="Verdana" w:hAnsi="Verdana" w:cs="Arial"/>
          <w:color w:val="000000"/>
        </w:rPr>
        <w:t xml:space="preserve"> screen.  </w:t>
      </w:r>
      <w:r>
        <w:rPr>
          <w:noProof/>
        </w:rPr>
        <w:t xml:space="preserve"> </w:t>
      </w:r>
    </w:p>
    <w:p w14:paraId="15B8A0BF" w14:textId="77777777" w:rsidR="00AC51F2" w:rsidRDefault="00AC51F2" w:rsidP="00AC51F2">
      <w:pPr>
        <w:spacing w:before="120" w:after="120"/>
        <w:rPr>
          <w:rFonts w:ascii="Verdana" w:hAnsi="Verdana" w:cs="Arial"/>
          <w:color w:val="000000"/>
        </w:rPr>
      </w:pPr>
    </w:p>
    <w:p w14:paraId="66FB6B5E" w14:textId="77777777" w:rsidR="00AC51F2" w:rsidRPr="0088055A" w:rsidRDefault="00AC51F2" w:rsidP="00AC51F2">
      <w:pPr>
        <w:pStyle w:val="ListParagraph"/>
        <w:numPr>
          <w:ilvl w:val="0"/>
          <w:numId w:val="13"/>
        </w:numPr>
        <w:spacing w:before="120" w:after="120"/>
        <w:ind w:left="540"/>
        <w:rPr>
          <w:rFonts w:ascii="Verdana" w:hAnsi="Verdana" w:cs="Arial"/>
          <w:color w:val="000000"/>
        </w:rPr>
      </w:pPr>
      <w:r w:rsidRPr="0088055A">
        <w:rPr>
          <w:rFonts w:ascii="Verdana" w:hAnsi="Verdana" w:cs="Arial"/>
          <w:color w:val="000000"/>
        </w:rPr>
        <w:t>Allows for quick review of the list to determine which additional log activity codes need to be selected, if any.</w:t>
      </w:r>
    </w:p>
    <w:p w14:paraId="5652E6E3" w14:textId="77777777" w:rsidR="00AC51F2" w:rsidRPr="004F129F" w:rsidRDefault="00AC51F2" w:rsidP="00AC51F2">
      <w:pPr>
        <w:spacing w:before="120" w:after="120"/>
        <w:rPr>
          <w:rFonts w:ascii="Verdana" w:hAnsi="Verdana" w:cs="Arial"/>
          <w:color w:val="000000"/>
        </w:rPr>
      </w:pPr>
    </w:p>
    <w:p w14:paraId="45708854" w14:textId="77777777" w:rsidR="00AC51F2" w:rsidRDefault="00AC51F2" w:rsidP="00AC51F2">
      <w:pPr>
        <w:numPr>
          <w:ilvl w:val="0"/>
          <w:numId w:val="1"/>
        </w:numPr>
        <w:spacing w:before="120" w:after="120"/>
        <w:ind w:left="540"/>
        <w:rPr>
          <w:rFonts w:ascii="Verdana" w:hAnsi="Verdana" w:cs="Arial"/>
          <w:color w:val="000000"/>
        </w:rPr>
      </w:pPr>
      <w:r w:rsidRPr="00006B2A">
        <w:rPr>
          <w:rFonts w:ascii="Verdana" w:hAnsi="Verdana" w:cs="Arial"/>
          <w:color w:val="000000"/>
        </w:rPr>
        <w:t xml:space="preserve">When a colon (:) is listed after the entry, this indicates that more details are available on the Auto-Documentation screen.  </w:t>
      </w:r>
    </w:p>
    <w:p w14:paraId="092ACDA5" w14:textId="77777777" w:rsidR="00AC51F2" w:rsidRDefault="00AC51F2" w:rsidP="00AC51F2">
      <w:pPr>
        <w:spacing w:before="120" w:after="120"/>
        <w:ind w:left="720"/>
        <w:rPr>
          <w:rFonts w:ascii="Verdana" w:hAnsi="Verdana" w:cs="Arial"/>
          <w:color w:val="000000"/>
        </w:rPr>
      </w:pPr>
    </w:p>
    <w:p w14:paraId="4A1FDF39" w14:textId="77777777" w:rsidR="00AC51F2" w:rsidRDefault="00AC51F2" w:rsidP="00AC51F2">
      <w:pPr>
        <w:spacing w:before="120" w:after="120"/>
        <w:ind w:left="720"/>
        <w:rPr>
          <w:rFonts w:ascii="Verdana" w:hAnsi="Verdana" w:cs="Arial"/>
          <w:color w:val="000000"/>
        </w:rPr>
      </w:pPr>
      <w:r w:rsidRPr="00006B2A">
        <w:rPr>
          <w:rFonts w:ascii="Verdana" w:hAnsi="Verdana" w:cs="Arial"/>
          <w:color w:val="000000"/>
        </w:rPr>
        <w:t xml:space="preserve">In the below example, “Test Claim:” and “Add Address:” are displayed on the Log Activity screen to serve as a quick reminder that these actions were performed during the call. </w:t>
      </w:r>
      <w:r>
        <w:rPr>
          <w:rFonts w:ascii="Verdana" w:hAnsi="Verdana" w:cs="Arial"/>
          <w:color w:val="000000"/>
        </w:rPr>
        <w:t xml:space="preserve"> </w:t>
      </w:r>
      <w:r w:rsidRPr="00006B2A">
        <w:rPr>
          <w:rFonts w:ascii="Verdana" w:hAnsi="Verdana" w:cs="Arial"/>
          <w:color w:val="000000"/>
        </w:rPr>
        <w:t xml:space="preserve">The full details, such as which address was added and for which drug the test claim was run, will be tracked </w:t>
      </w:r>
      <w:r w:rsidRPr="00006B2A">
        <w:rPr>
          <w:rFonts w:ascii="Verdana" w:hAnsi="Verdana" w:cs="Arial"/>
        </w:rPr>
        <w:t xml:space="preserve">on the </w:t>
      </w:r>
      <w:r w:rsidRPr="007B3A72">
        <w:rPr>
          <w:rFonts w:ascii="Verdana" w:hAnsi="Verdana" w:cs="Arial"/>
          <w:bCs/>
        </w:rPr>
        <w:t>View Activity</w:t>
      </w:r>
      <w:r w:rsidRPr="00006B2A">
        <w:rPr>
          <w:rFonts w:ascii="Verdana" w:hAnsi="Verdana" w:cs="Arial"/>
          <w:b/>
        </w:rPr>
        <w:t xml:space="preserve"> </w:t>
      </w:r>
      <w:r w:rsidRPr="00006B2A">
        <w:rPr>
          <w:rFonts w:ascii="Verdana" w:hAnsi="Verdana" w:cs="Arial"/>
        </w:rPr>
        <w:t>screen</w:t>
      </w:r>
      <w:r w:rsidRPr="00006B2A">
        <w:rPr>
          <w:rFonts w:ascii="Verdana" w:hAnsi="Verdana" w:cs="Arial"/>
          <w:color w:val="000000"/>
        </w:rPr>
        <w:t xml:space="preserve">.  </w:t>
      </w:r>
    </w:p>
    <w:p w14:paraId="43C374F5" w14:textId="77777777" w:rsidR="00AC51F2" w:rsidRPr="004F129F" w:rsidRDefault="00AC51F2" w:rsidP="00AC51F2">
      <w:pPr>
        <w:spacing w:before="120" w:after="120"/>
        <w:rPr>
          <w:rFonts w:ascii="Verdana" w:hAnsi="Verdana"/>
          <w:color w:val="000000"/>
        </w:rPr>
      </w:pPr>
    </w:p>
    <w:p w14:paraId="3C6AC062" w14:textId="77777777" w:rsidR="00AC51F2" w:rsidRDefault="00AC51F2" w:rsidP="00AC51F2">
      <w:pPr>
        <w:spacing w:before="120" w:after="120"/>
        <w:jc w:val="center"/>
        <w:rPr>
          <w:rFonts w:ascii="Verdana" w:hAnsi="Verdana"/>
        </w:rPr>
      </w:pPr>
      <w:r>
        <w:rPr>
          <w:rFonts w:ascii="Verdana" w:hAnsi="Verdana"/>
          <w:noProof/>
        </w:rPr>
        <w:drawing>
          <wp:inline distT="0" distB="0" distL="0" distR="0" wp14:anchorId="05E0CD14" wp14:editId="06053520">
            <wp:extent cx="6400800" cy="2565958"/>
            <wp:effectExtent l="19050" t="19050" r="19050" b="25400"/>
            <wp:docPr id="2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2565958"/>
                    </a:xfrm>
                    <a:prstGeom prst="rect">
                      <a:avLst/>
                    </a:prstGeom>
                    <a:noFill/>
                    <a:ln w="9525">
                      <a:solidFill>
                        <a:schemeClr val="tx1"/>
                      </a:solidFill>
                    </a:ln>
                  </pic:spPr>
                </pic:pic>
              </a:graphicData>
            </a:graphic>
          </wp:inline>
        </w:drawing>
      </w:r>
    </w:p>
    <w:p w14:paraId="66634039" w14:textId="77777777" w:rsidR="00AC51F2" w:rsidRPr="00AE6860" w:rsidRDefault="00AC51F2" w:rsidP="00AC51F2">
      <w:pPr>
        <w:spacing w:before="120" w:after="120"/>
        <w:jc w:val="center"/>
        <w:rPr>
          <w:rFonts w:ascii="Verdana" w:hAnsi="Verdana"/>
          <w:b/>
        </w:rPr>
      </w:pPr>
      <w:r>
        <w:rPr>
          <w:rFonts w:ascii="Verdana" w:hAnsi="Verdana"/>
          <w:b/>
        </w:rPr>
        <w:t xml:space="preserve">   </w:t>
      </w:r>
      <w:r w:rsidRPr="00AE6860">
        <w:rPr>
          <w:rFonts w:ascii="Verdana" w:hAnsi="Verdana"/>
          <w:b/>
        </w:rPr>
        <w:t>Capture Activity Screen</w:t>
      </w:r>
    </w:p>
    <w:p w14:paraId="08A3B5A2" w14:textId="77777777" w:rsidR="00AC51F2" w:rsidRDefault="00AC51F2" w:rsidP="00AC51F2">
      <w:pPr>
        <w:spacing w:before="120" w:after="120"/>
        <w:jc w:val="center"/>
        <w:rPr>
          <w:rFonts w:ascii="Verdana" w:hAnsi="Verdana"/>
          <w:b/>
        </w:rPr>
      </w:pPr>
    </w:p>
    <w:p w14:paraId="0B7BC30C" w14:textId="77777777" w:rsidR="00AC51F2" w:rsidRDefault="00AC51F2" w:rsidP="00AC51F2">
      <w:pPr>
        <w:spacing w:before="120" w:after="120"/>
        <w:jc w:val="center"/>
        <w:rPr>
          <w:rFonts w:ascii="Verdana" w:hAnsi="Verdana"/>
        </w:rPr>
      </w:pPr>
      <w:r>
        <w:rPr>
          <w:rFonts w:ascii="Verdana" w:hAnsi="Verdana"/>
          <w:noProof/>
        </w:rPr>
        <w:drawing>
          <wp:inline distT="0" distB="0" distL="0" distR="0" wp14:anchorId="4E958D80" wp14:editId="10D3B278">
            <wp:extent cx="6400800" cy="3908210"/>
            <wp:effectExtent l="0" t="0" r="0" b="0"/>
            <wp:docPr id="1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6400800" cy="3908210"/>
                    </a:xfrm>
                    <a:prstGeom prst="rect">
                      <a:avLst/>
                    </a:prstGeom>
                  </pic:spPr>
                </pic:pic>
              </a:graphicData>
            </a:graphic>
          </wp:inline>
        </w:drawing>
      </w:r>
    </w:p>
    <w:p w14:paraId="25F669DE" w14:textId="77777777" w:rsidR="00AC51F2" w:rsidRDefault="00AC51F2" w:rsidP="00AC51F2">
      <w:pPr>
        <w:spacing w:before="120" w:after="120"/>
        <w:jc w:val="center"/>
        <w:rPr>
          <w:rFonts w:ascii="Verdana" w:hAnsi="Verdana"/>
          <w:b/>
          <w:color w:val="000000"/>
        </w:rPr>
      </w:pPr>
      <w:r>
        <w:rPr>
          <w:rFonts w:ascii="Verdana" w:hAnsi="Verdana"/>
          <w:b/>
          <w:color w:val="000000"/>
        </w:rPr>
        <w:t xml:space="preserve">   </w:t>
      </w:r>
      <w:r w:rsidRPr="004F129F">
        <w:rPr>
          <w:rFonts w:ascii="Verdana" w:hAnsi="Verdana"/>
          <w:b/>
          <w:color w:val="000000"/>
        </w:rPr>
        <w:t>Log Activity Screen</w:t>
      </w:r>
    </w:p>
    <w:p w14:paraId="79484090" w14:textId="77777777" w:rsidR="00AC51F2" w:rsidRDefault="00AC51F2" w:rsidP="00AC51F2">
      <w:pPr>
        <w:spacing w:before="120" w:after="120"/>
        <w:jc w:val="right"/>
        <w:rPr>
          <w:rFonts w:ascii="Verdana" w:hAnsi="Verdana"/>
        </w:rPr>
      </w:pPr>
      <w:hyperlink w:anchor="TopofDoc" w:history="1">
        <w:r w:rsidRPr="009E6D65">
          <w:rPr>
            <w:rStyle w:val="Hyperlink"/>
            <w:rFonts w:ascii="Verdana" w:eastAsiaTheme="majorEastAsi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left w:w="115" w:type="dxa"/>
          <w:right w:w="115" w:type="dxa"/>
        </w:tblCellMar>
        <w:tblLook w:val="01E0" w:firstRow="1" w:lastRow="1" w:firstColumn="1" w:lastColumn="1" w:noHBand="0" w:noVBand="0"/>
      </w:tblPr>
      <w:tblGrid>
        <w:gridCol w:w="12950"/>
      </w:tblGrid>
      <w:tr w:rsidR="00AC51F2" w:rsidRPr="00AC51F2" w14:paraId="67EDB15B" w14:textId="77777777" w:rsidTr="00D82BB4">
        <w:tc>
          <w:tcPr>
            <w:tcW w:w="5000" w:type="pct"/>
            <w:shd w:val="clear" w:color="auto" w:fill="C0C0C0"/>
          </w:tcPr>
          <w:p w14:paraId="63E1C920" w14:textId="77777777" w:rsidR="00AC51F2" w:rsidRPr="00AC51F2" w:rsidRDefault="00AC51F2" w:rsidP="00D82BB4">
            <w:pPr>
              <w:pStyle w:val="Heading2"/>
              <w:spacing w:before="120" w:after="120"/>
              <w:rPr>
                <w:rFonts w:ascii="Verdana" w:hAnsi="Verdana"/>
                <w:b/>
                <w:bCs/>
                <w:i/>
                <w:iCs/>
                <w:color w:val="000000" w:themeColor="text1"/>
                <w:sz w:val="28"/>
                <w:szCs w:val="28"/>
              </w:rPr>
            </w:pPr>
            <w:bookmarkStart w:id="63" w:name="_Toc192565859"/>
            <w:bookmarkStart w:id="64" w:name="Log"/>
            <w:bookmarkStart w:id="65" w:name="OLE_LINK93"/>
            <w:r w:rsidRPr="00AC51F2">
              <w:rPr>
                <w:rFonts w:ascii="Verdana" w:hAnsi="Verdana"/>
                <w:b/>
                <w:bCs/>
                <w:color w:val="000000" w:themeColor="text1"/>
                <w:sz w:val="28"/>
                <w:szCs w:val="28"/>
              </w:rPr>
              <w:t>Log Activity Quick Guide</w:t>
            </w:r>
            <w:bookmarkEnd w:id="63"/>
            <w:r w:rsidRPr="00AC51F2">
              <w:rPr>
                <w:rFonts w:ascii="Verdana" w:hAnsi="Verdana"/>
                <w:b/>
                <w:bCs/>
                <w:color w:val="000000" w:themeColor="text1"/>
                <w:sz w:val="28"/>
                <w:szCs w:val="28"/>
              </w:rPr>
              <w:t xml:space="preserve"> </w:t>
            </w:r>
            <w:bookmarkEnd w:id="64"/>
            <w:bookmarkEnd w:id="65"/>
          </w:p>
        </w:tc>
      </w:tr>
    </w:tbl>
    <w:p w14:paraId="24B9DD02" w14:textId="77777777" w:rsidR="00AC51F2" w:rsidRDefault="00AC51F2" w:rsidP="00AC51F2">
      <w:pPr>
        <w:spacing w:before="120" w:after="120"/>
        <w:rPr>
          <w:rFonts w:ascii="Verdana" w:hAnsi="Verdana" w:cs="Arial"/>
        </w:rPr>
      </w:pPr>
      <w:r w:rsidRPr="00421AD5">
        <w:rPr>
          <w:rFonts w:ascii="Verdana" w:hAnsi="Verdana" w:cs="Arial"/>
          <w:b/>
          <w:bCs/>
        </w:rPr>
        <w:t>Reminder:</w:t>
      </w:r>
      <w:r w:rsidRPr="00421AD5">
        <w:rPr>
          <w:rFonts w:ascii="Verdana" w:hAnsi="Verdana" w:cs="Arial"/>
        </w:rPr>
        <w:t xml:space="preserve">  </w:t>
      </w:r>
      <w:r>
        <w:rPr>
          <w:rFonts w:ascii="Verdana" w:hAnsi="Verdana" w:cs="Arial"/>
        </w:rPr>
        <w:t xml:space="preserve">Select the appropriate </w:t>
      </w:r>
      <w:r>
        <w:rPr>
          <w:rFonts w:ascii="Verdana" w:hAnsi="Verdana" w:cs="Arial"/>
          <w:b/>
          <w:bCs/>
        </w:rPr>
        <w:t xml:space="preserve">Disposition, Source of Contact, </w:t>
      </w:r>
      <w:r>
        <w:rPr>
          <w:rFonts w:ascii="Verdana" w:hAnsi="Verdana" w:cs="Arial"/>
        </w:rPr>
        <w:t xml:space="preserve">and </w:t>
      </w:r>
      <w:r>
        <w:rPr>
          <w:rFonts w:ascii="Verdana" w:hAnsi="Verdana" w:cs="Arial"/>
          <w:b/>
          <w:bCs/>
        </w:rPr>
        <w:t>Form of Contact</w:t>
      </w:r>
      <w:r>
        <w:rPr>
          <w:rFonts w:ascii="Verdana" w:hAnsi="Verdana" w:cs="Arial"/>
        </w:rPr>
        <w:t xml:space="preserve"> for each call.</w:t>
      </w:r>
    </w:p>
    <w:p w14:paraId="09604D41" w14:textId="77777777" w:rsidR="00AC51F2" w:rsidRDefault="00AC51F2" w:rsidP="00AC51F2">
      <w:pPr>
        <w:rPr>
          <w:rFonts w:ascii="Verdana" w:hAnsi="Verdana"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4056"/>
        <w:gridCol w:w="8894"/>
      </w:tblGrid>
      <w:tr w:rsidR="00AC51F2" w14:paraId="36343491" w14:textId="77777777" w:rsidTr="00D82BB4">
        <w:tc>
          <w:tcPr>
            <w:tcW w:w="7264" w:type="dxa"/>
            <w:tcBorders>
              <w:top w:val="single" w:sz="4" w:space="0" w:color="auto"/>
              <w:left w:val="single" w:sz="4" w:space="0" w:color="auto"/>
              <w:bottom w:val="single" w:sz="4" w:space="0" w:color="auto"/>
              <w:right w:val="single" w:sz="4" w:space="0" w:color="auto"/>
            </w:tcBorders>
            <w:shd w:val="clear" w:color="auto" w:fill="D9D9D9"/>
            <w:hideMark/>
          </w:tcPr>
          <w:p w14:paraId="4E805A94" w14:textId="77777777" w:rsidR="00AC51F2" w:rsidRDefault="00AC51F2" w:rsidP="00D82BB4">
            <w:pPr>
              <w:spacing w:before="120" w:after="120"/>
              <w:jc w:val="center"/>
              <w:rPr>
                <w:rFonts w:ascii="Verdana" w:hAnsi="Verdana"/>
                <w:b/>
              </w:rPr>
            </w:pPr>
            <w:r>
              <w:rPr>
                <w:rFonts w:ascii="Verdana" w:hAnsi="Verdana"/>
                <w:b/>
              </w:rPr>
              <w:t>Form of Documentation:</w:t>
            </w:r>
          </w:p>
        </w:tc>
        <w:tc>
          <w:tcPr>
            <w:tcW w:w="20365" w:type="dxa"/>
            <w:tcBorders>
              <w:top w:val="single" w:sz="4" w:space="0" w:color="auto"/>
              <w:left w:val="single" w:sz="4" w:space="0" w:color="auto"/>
              <w:bottom w:val="single" w:sz="4" w:space="0" w:color="auto"/>
              <w:right w:val="single" w:sz="4" w:space="0" w:color="auto"/>
            </w:tcBorders>
            <w:shd w:val="clear" w:color="auto" w:fill="D9D9D9"/>
            <w:hideMark/>
          </w:tcPr>
          <w:p w14:paraId="2D1FC0CD" w14:textId="77777777" w:rsidR="00AC51F2" w:rsidRDefault="00AC51F2" w:rsidP="00D82BB4">
            <w:pPr>
              <w:autoSpaceDE w:val="0"/>
              <w:autoSpaceDN w:val="0"/>
              <w:adjustRightInd w:val="0"/>
              <w:spacing w:before="120" w:after="120"/>
              <w:jc w:val="center"/>
              <w:rPr>
                <w:rFonts w:ascii="Verdana" w:hAnsi="Verdana"/>
                <w:b/>
              </w:rPr>
            </w:pPr>
            <w:r>
              <w:rPr>
                <w:rFonts w:ascii="Verdana" w:hAnsi="Verdana"/>
                <w:b/>
              </w:rPr>
              <w:t>Activities:</w:t>
            </w:r>
          </w:p>
        </w:tc>
      </w:tr>
      <w:tr w:rsidR="00AC51F2" w14:paraId="6EB6FA0A" w14:textId="77777777" w:rsidTr="00D82BB4">
        <w:tc>
          <w:tcPr>
            <w:tcW w:w="7264" w:type="dxa"/>
            <w:tcBorders>
              <w:top w:val="single" w:sz="4" w:space="0" w:color="auto"/>
              <w:left w:val="single" w:sz="4" w:space="0" w:color="auto"/>
              <w:bottom w:val="single" w:sz="4" w:space="0" w:color="auto"/>
              <w:right w:val="single" w:sz="4" w:space="0" w:color="auto"/>
            </w:tcBorders>
            <w:hideMark/>
          </w:tcPr>
          <w:p w14:paraId="0BD16C15" w14:textId="77777777" w:rsidR="00AC51F2" w:rsidRPr="001C723E" w:rsidRDefault="00AC51F2" w:rsidP="00D82BB4">
            <w:pPr>
              <w:spacing w:before="120" w:after="120"/>
              <w:rPr>
                <w:rFonts w:ascii="Verdana" w:hAnsi="Verdana"/>
                <w:bCs/>
              </w:rPr>
            </w:pPr>
            <w:r>
              <w:rPr>
                <w:rFonts w:ascii="Verdana" w:hAnsi="Verdana"/>
                <w:b/>
              </w:rPr>
              <w:t>A</w:t>
            </w:r>
            <w:r w:rsidRPr="001C723E">
              <w:rPr>
                <w:rFonts w:ascii="Verdana" w:hAnsi="Verdana"/>
                <w:b/>
              </w:rPr>
              <w:t>utomatically</w:t>
            </w:r>
            <w:r w:rsidRPr="001C723E">
              <w:rPr>
                <w:rFonts w:ascii="Verdana" w:hAnsi="Verdana"/>
                <w:bCs/>
              </w:rPr>
              <w:t xml:space="preserve"> </w:t>
            </w:r>
            <w:r>
              <w:rPr>
                <w:rFonts w:ascii="Verdana" w:hAnsi="Verdana"/>
                <w:bCs/>
              </w:rPr>
              <w:t xml:space="preserve">documented </w:t>
            </w:r>
            <w:r w:rsidRPr="001C723E">
              <w:rPr>
                <w:rFonts w:ascii="Verdana" w:hAnsi="Verdana"/>
                <w:bCs/>
              </w:rPr>
              <w:t>by PeopleSafe</w:t>
            </w:r>
          </w:p>
        </w:tc>
        <w:tc>
          <w:tcPr>
            <w:tcW w:w="20365" w:type="dxa"/>
            <w:tcBorders>
              <w:top w:val="single" w:sz="4" w:space="0" w:color="auto"/>
              <w:left w:val="single" w:sz="4" w:space="0" w:color="auto"/>
              <w:bottom w:val="single" w:sz="4" w:space="0" w:color="auto"/>
              <w:right w:val="single" w:sz="4" w:space="0" w:color="auto"/>
            </w:tcBorders>
          </w:tcPr>
          <w:p w14:paraId="7C2C0717" w14:textId="77777777" w:rsidR="00AC51F2" w:rsidRDefault="00AC51F2" w:rsidP="00D82BB4">
            <w:pPr>
              <w:spacing w:before="120" w:after="120"/>
              <w:rPr>
                <w:rFonts w:ascii="Verdana" w:hAnsi="Verdana" w:cs="Arial"/>
                <w:b/>
                <w:bCs/>
                <w:color w:val="333333"/>
              </w:rPr>
            </w:pPr>
            <w:r>
              <w:rPr>
                <w:rFonts w:ascii="Verdana" w:hAnsi="Verdana" w:cs="Arial"/>
                <w:b/>
                <w:bCs/>
                <w:color w:val="333333"/>
              </w:rPr>
              <w:t>Maintenance Activities:</w:t>
            </w:r>
          </w:p>
          <w:p w14:paraId="4018F6AA" w14:textId="77777777" w:rsidR="00AC51F2" w:rsidRDefault="00AC51F2" w:rsidP="00D82BB4">
            <w:pPr>
              <w:pStyle w:val="ListParagraph"/>
              <w:numPr>
                <w:ilvl w:val="0"/>
                <w:numId w:val="1"/>
              </w:numPr>
              <w:spacing w:before="120" w:after="120"/>
              <w:rPr>
                <w:rFonts w:ascii="Verdana" w:hAnsi="Verdana"/>
                <w:color w:val="000000"/>
              </w:rPr>
            </w:pPr>
            <w:r>
              <w:rPr>
                <w:rFonts w:ascii="Verdana" w:hAnsi="Verdana" w:cs="Arial"/>
                <w:color w:val="333333"/>
              </w:rPr>
              <w:t>Address, email, phone number updates</w:t>
            </w:r>
          </w:p>
          <w:p w14:paraId="18BBB499" w14:textId="77777777" w:rsidR="00AC51F2" w:rsidRDefault="00AC51F2" w:rsidP="00D82BB4">
            <w:pPr>
              <w:pStyle w:val="ListParagraph"/>
              <w:numPr>
                <w:ilvl w:val="0"/>
                <w:numId w:val="1"/>
              </w:numPr>
              <w:spacing w:before="120" w:after="120"/>
              <w:rPr>
                <w:rFonts w:ascii="Verdana" w:hAnsi="Verdana"/>
                <w:color w:val="000000"/>
              </w:rPr>
            </w:pPr>
            <w:r>
              <w:rPr>
                <w:rFonts w:ascii="Verdana" w:hAnsi="Verdana" w:cs="Arial"/>
                <w:color w:val="333333"/>
              </w:rPr>
              <w:t>Updating Messaging Preferences (MP)</w:t>
            </w:r>
          </w:p>
          <w:p w14:paraId="740C0714" w14:textId="77777777" w:rsidR="00AC51F2" w:rsidRDefault="00AC51F2" w:rsidP="00D82BB4">
            <w:pPr>
              <w:pStyle w:val="ListParagraph"/>
              <w:numPr>
                <w:ilvl w:val="0"/>
                <w:numId w:val="1"/>
              </w:numPr>
              <w:spacing w:before="120" w:after="120"/>
              <w:rPr>
                <w:rFonts w:ascii="Verdana" w:hAnsi="Verdana"/>
                <w:color w:val="000000"/>
              </w:rPr>
            </w:pPr>
            <w:bookmarkStart w:id="66" w:name="OLE_LINK3"/>
            <w:r>
              <w:rPr>
                <w:rFonts w:ascii="Verdana" w:hAnsi="Verdana" w:cs="Arial"/>
                <w:color w:val="333333"/>
              </w:rPr>
              <w:t>Electronic payment account updates:  Credit card, electronic check</w:t>
            </w:r>
          </w:p>
          <w:bookmarkEnd w:id="66"/>
          <w:p w14:paraId="0C787EA2" w14:textId="77777777" w:rsidR="00AC51F2" w:rsidRDefault="00AC51F2" w:rsidP="00D82BB4">
            <w:pPr>
              <w:spacing w:before="120" w:after="120"/>
              <w:rPr>
                <w:rFonts w:ascii="Verdana" w:hAnsi="Verdana"/>
                <w:color w:val="000000"/>
              </w:rPr>
            </w:pPr>
          </w:p>
          <w:p w14:paraId="059EC3C7" w14:textId="77777777" w:rsidR="00AC51F2" w:rsidRPr="001C723E" w:rsidRDefault="00AC51F2" w:rsidP="00D82BB4">
            <w:pPr>
              <w:spacing w:before="120" w:after="120"/>
              <w:rPr>
                <w:rFonts w:ascii="Verdana" w:hAnsi="Verdana"/>
                <w:b/>
                <w:bCs/>
                <w:color w:val="000000"/>
              </w:rPr>
            </w:pPr>
            <w:r w:rsidRPr="001C723E">
              <w:rPr>
                <w:rFonts w:ascii="Verdana" w:hAnsi="Verdana"/>
                <w:b/>
                <w:bCs/>
                <w:color w:val="000000"/>
              </w:rPr>
              <w:t>Mail Service-related activities:</w:t>
            </w:r>
          </w:p>
          <w:p w14:paraId="36C9623D" w14:textId="77777777" w:rsidR="00AC51F2" w:rsidRDefault="00AC51F2" w:rsidP="00D82BB4">
            <w:pPr>
              <w:pStyle w:val="ListParagraph"/>
              <w:numPr>
                <w:ilvl w:val="0"/>
                <w:numId w:val="1"/>
              </w:numPr>
              <w:spacing w:before="120" w:after="120"/>
              <w:rPr>
                <w:rFonts w:ascii="Verdana" w:hAnsi="Verdana"/>
                <w:color w:val="000000"/>
              </w:rPr>
            </w:pPr>
            <w:bookmarkStart w:id="67" w:name="OLE_LINK6"/>
            <w:r>
              <w:rPr>
                <w:rFonts w:ascii="Verdana" w:hAnsi="Verdana"/>
                <w:color w:val="000000"/>
              </w:rPr>
              <w:t>Order Placement (Refills and New Rx requests)</w:t>
            </w:r>
          </w:p>
          <w:p w14:paraId="66CA99CC" w14:textId="77777777" w:rsidR="00AC51F2" w:rsidRDefault="00AC51F2" w:rsidP="00D82BB4">
            <w:pPr>
              <w:pStyle w:val="ListParagraph"/>
              <w:spacing w:before="120" w:after="120"/>
              <w:rPr>
                <w:rFonts w:ascii="Verdana" w:hAnsi="Verdana"/>
                <w:color w:val="000000"/>
              </w:rPr>
            </w:pPr>
            <w:bookmarkStart w:id="68" w:name="OLE_LINK14"/>
            <w:r>
              <w:rPr>
                <w:rFonts w:ascii="Verdana" w:hAnsi="Verdana"/>
                <w:b/>
                <w:bCs/>
                <w:color w:val="000000"/>
              </w:rPr>
              <w:t xml:space="preserve">Note:  </w:t>
            </w:r>
            <w:r w:rsidRPr="00EB5E50">
              <w:rPr>
                <w:rFonts w:ascii="Verdana" w:hAnsi="Verdana"/>
                <w:color w:val="000000"/>
              </w:rPr>
              <w:t xml:space="preserve">New </w:t>
            </w:r>
            <w:r>
              <w:rPr>
                <w:rFonts w:ascii="Verdana" w:hAnsi="Verdana"/>
                <w:color w:val="000000"/>
              </w:rPr>
              <w:t xml:space="preserve">Rx request documentation in View Comments does </w:t>
            </w:r>
            <w:r w:rsidRPr="00941072">
              <w:rPr>
                <w:rFonts w:ascii="Verdana" w:hAnsi="Verdana"/>
                <w:b/>
                <w:bCs/>
                <w:color w:val="000000"/>
              </w:rPr>
              <w:t>not</w:t>
            </w:r>
            <w:r>
              <w:rPr>
                <w:rFonts w:ascii="Verdana" w:hAnsi="Verdana"/>
                <w:color w:val="000000"/>
              </w:rPr>
              <w:t xml:space="preserve"> display which medications were requested until FastStart begins the request. Notes should be entered into the comments.</w:t>
            </w:r>
            <w:bookmarkEnd w:id="68"/>
          </w:p>
          <w:bookmarkEnd w:id="67"/>
          <w:p w14:paraId="057B0692" w14:textId="77777777" w:rsidR="00AC51F2" w:rsidRDefault="00AC51F2" w:rsidP="00D82BB4">
            <w:pPr>
              <w:pStyle w:val="ListParagraph"/>
              <w:numPr>
                <w:ilvl w:val="0"/>
                <w:numId w:val="1"/>
              </w:numPr>
              <w:spacing w:before="120" w:after="120"/>
              <w:rPr>
                <w:rFonts w:ascii="Verdana" w:hAnsi="Verdana"/>
                <w:color w:val="000000"/>
              </w:rPr>
            </w:pPr>
            <w:r>
              <w:rPr>
                <w:rFonts w:ascii="Verdana" w:hAnsi="Verdana"/>
                <w:color w:val="000000"/>
              </w:rPr>
              <w:t>Applying a payment or creating an adjustment</w:t>
            </w:r>
          </w:p>
          <w:p w14:paraId="5BB7D240" w14:textId="77777777" w:rsidR="00AC51F2" w:rsidRDefault="00AC51F2" w:rsidP="00D82BB4">
            <w:pPr>
              <w:pStyle w:val="ListParagraph"/>
              <w:numPr>
                <w:ilvl w:val="0"/>
                <w:numId w:val="1"/>
              </w:numPr>
              <w:spacing w:before="120" w:after="120"/>
              <w:rPr>
                <w:rFonts w:ascii="Verdana" w:hAnsi="Verdana"/>
                <w:color w:val="000000"/>
              </w:rPr>
            </w:pPr>
            <w:r>
              <w:rPr>
                <w:rFonts w:ascii="Verdana" w:hAnsi="Verdana"/>
                <w:color w:val="000000"/>
              </w:rPr>
              <w:t>Order Status screen canceling orders or prescriptions</w:t>
            </w:r>
          </w:p>
          <w:p w14:paraId="3609B878" w14:textId="77777777" w:rsidR="00AC51F2" w:rsidRDefault="00AC51F2" w:rsidP="00D82BB4">
            <w:pPr>
              <w:pStyle w:val="ListParagraph"/>
              <w:numPr>
                <w:ilvl w:val="0"/>
                <w:numId w:val="1"/>
              </w:numPr>
              <w:spacing w:before="120" w:after="120"/>
              <w:rPr>
                <w:rFonts w:ascii="Verdana" w:hAnsi="Verdana"/>
                <w:color w:val="000000"/>
              </w:rPr>
            </w:pPr>
            <w:r>
              <w:rPr>
                <w:rFonts w:ascii="Verdana" w:hAnsi="Verdana"/>
                <w:color w:val="000000"/>
              </w:rPr>
              <w:t>Refill Status screen canceling or editing an order</w:t>
            </w:r>
          </w:p>
          <w:p w14:paraId="2DF6978E" w14:textId="77777777" w:rsidR="00AC51F2" w:rsidRDefault="00AC51F2" w:rsidP="00D82BB4">
            <w:pPr>
              <w:pStyle w:val="ListParagraph"/>
              <w:numPr>
                <w:ilvl w:val="0"/>
                <w:numId w:val="1"/>
              </w:numPr>
              <w:spacing w:before="120" w:after="120"/>
              <w:rPr>
                <w:rFonts w:ascii="Verdana" w:hAnsi="Verdana"/>
                <w:color w:val="000000"/>
              </w:rPr>
            </w:pPr>
            <w:r>
              <w:rPr>
                <w:rFonts w:ascii="Verdana" w:hAnsi="Verdana"/>
                <w:color w:val="000000"/>
              </w:rPr>
              <w:t>ReadyFill at Mail changes (also known as Automatic Refill Program in theSource)</w:t>
            </w:r>
          </w:p>
          <w:p w14:paraId="6820F2C2" w14:textId="77777777" w:rsidR="00AC51F2" w:rsidRDefault="00AC51F2" w:rsidP="00D82BB4">
            <w:pPr>
              <w:pStyle w:val="ListParagraph"/>
              <w:numPr>
                <w:ilvl w:val="0"/>
                <w:numId w:val="1"/>
              </w:numPr>
              <w:spacing w:before="120" w:after="120"/>
              <w:rPr>
                <w:rFonts w:ascii="Verdana" w:hAnsi="Verdana"/>
                <w:color w:val="000000"/>
              </w:rPr>
            </w:pPr>
            <w:r>
              <w:rPr>
                <w:rFonts w:ascii="Verdana" w:hAnsi="Verdana"/>
                <w:color w:val="000000"/>
              </w:rPr>
              <w:t>Placing orders or prescriptions on hold</w:t>
            </w:r>
          </w:p>
          <w:p w14:paraId="530DE3F4" w14:textId="77777777" w:rsidR="00AC51F2" w:rsidRDefault="00AC51F2" w:rsidP="00D82BB4">
            <w:pPr>
              <w:pStyle w:val="ListParagraph"/>
              <w:numPr>
                <w:ilvl w:val="0"/>
                <w:numId w:val="1"/>
              </w:numPr>
              <w:spacing w:before="120" w:after="120"/>
              <w:rPr>
                <w:rFonts w:ascii="Verdana" w:hAnsi="Verdana"/>
                <w:color w:val="000000"/>
              </w:rPr>
            </w:pPr>
            <w:r>
              <w:rPr>
                <w:rFonts w:ascii="Verdana" w:hAnsi="Verdana"/>
                <w:color w:val="000000"/>
              </w:rPr>
              <w:t>Expediting orders</w:t>
            </w:r>
          </w:p>
          <w:p w14:paraId="56EEDB8F" w14:textId="77777777" w:rsidR="00AC51F2" w:rsidRDefault="00AC51F2" w:rsidP="00D82BB4">
            <w:pPr>
              <w:pStyle w:val="ListParagraph"/>
              <w:numPr>
                <w:ilvl w:val="0"/>
                <w:numId w:val="1"/>
              </w:numPr>
              <w:spacing w:before="120" w:after="120"/>
              <w:rPr>
                <w:rFonts w:ascii="Verdana" w:hAnsi="Verdana"/>
                <w:color w:val="000000"/>
              </w:rPr>
            </w:pPr>
            <w:r>
              <w:rPr>
                <w:rFonts w:ascii="Verdana" w:hAnsi="Verdana"/>
                <w:color w:val="000000"/>
              </w:rPr>
              <w:t>Discontinuing a prescription</w:t>
            </w:r>
          </w:p>
          <w:p w14:paraId="2469E793" w14:textId="77777777" w:rsidR="00AC51F2" w:rsidRDefault="00AC51F2" w:rsidP="00D82BB4">
            <w:pPr>
              <w:pStyle w:val="ListParagraph"/>
              <w:numPr>
                <w:ilvl w:val="0"/>
                <w:numId w:val="1"/>
              </w:numPr>
              <w:spacing w:before="120" w:after="120"/>
              <w:rPr>
                <w:rFonts w:ascii="Verdana" w:hAnsi="Verdana"/>
                <w:color w:val="000000"/>
              </w:rPr>
            </w:pPr>
            <w:r>
              <w:rPr>
                <w:rFonts w:ascii="Verdana" w:hAnsi="Verdana"/>
                <w:color w:val="000000"/>
              </w:rPr>
              <w:t>Checking eligibility for a Short Term (Bridge) Supply</w:t>
            </w:r>
          </w:p>
          <w:p w14:paraId="0DE5B817" w14:textId="77777777" w:rsidR="00AC51F2" w:rsidRDefault="00AC51F2" w:rsidP="00D82BB4">
            <w:pPr>
              <w:pStyle w:val="ListParagraph"/>
              <w:numPr>
                <w:ilvl w:val="0"/>
                <w:numId w:val="1"/>
              </w:numPr>
              <w:spacing w:before="120" w:after="120"/>
              <w:rPr>
                <w:rFonts w:ascii="Verdana" w:hAnsi="Verdana"/>
                <w:color w:val="000000"/>
              </w:rPr>
            </w:pPr>
            <w:r>
              <w:rPr>
                <w:rFonts w:ascii="Verdana" w:hAnsi="Verdana"/>
                <w:color w:val="000000"/>
              </w:rPr>
              <w:t>Prescription transfers, using MChoice Transfer and Create Opportunity buttons</w:t>
            </w:r>
          </w:p>
          <w:p w14:paraId="40D3FAFC" w14:textId="77777777" w:rsidR="00AC51F2" w:rsidRDefault="00AC51F2" w:rsidP="00D82BB4">
            <w:pPr>
              <w:pStyle w:val="ListParagraph"/>
              <w:numPr>
                <w:ilvl w:val="0"/>
                <w:numId w:val="1"/>
              </w:numPr>
              <w:spacing w:before="120" w:after="120"/>
              <w:rPr>
                <w:rFonts w:ascii="Verdana" w:hAnsi="Verdana"/>
                <w:color w:val="000000"/>
              </w:rPr>
            </w:pPr>
            <w:r>
              <w:rPr>
                <w:rFonts w:ascii="Verdana" w:hAnsi="Verdana"/>
                <w:color w:val="000000"/>
              </w:rPr>
              <w:t>Test Claims</w:t>
            </w:r>
          </w:p>
          <w:p w14:paraId="1F506AF8" w14:textId="77777777" w:rsidR="00AC51F2" w:rsidRDefault="00AC51F2" w:rsidP="00D82BB4">
            <w:pPr>
              <w:spacing w:before="120" w:after="120"/>
              <w:rPr>
                <w:rFonts w:ascii="Verdana" w:hAnsi="Verdana"/>
                <w:b/>
                <w:bCs/>
                <w:color w:val="000000"/>
              </w:rPr>
            </w:pPr>
          </w:p>
          <w:p w14:paraId="6B246244" w14:textId="77777777" w:rsidR="00AC51F2" w:rsidRDefault="00AC51F2" w:rsidP="00D82BB4">
            <w:pPr>
              <w:spacing w:before="120" w:after="120"/>
              <w:rPr>
                <w:rFonts w:ascii="Verdana" w:hAnsi="Verdana"/>
                <w:color w:val="000000"/>
              </w:rPr>
            </w:pPr>
            <w:r>
              <w:rPr>
                <w:rFonts w:ascii="Verdana" w:hAnsi="Verdana"/>
                <w:b/>
                <w:bCs/>
                <w:color w:val="000000"/>
              </w:rPr>
              <w:t>Plan Benefit Overrides:</w:t>
            </w:r>
          </w:p>
          <w:p w14:paraId="6DDAB10D" w14:textId="77777777" w:rsidR="00AC51F2" w:rsidRDefault="00AC51F2" w:rsidP="00D82BB4">
            <w:pPr>
              <w:pStyle w:val="ListParagraph"/>
              <w:numPr>
                <w:ilvl w:val="0"/>
                <w:numId w:val="1"/>
              </w:numPr>
              <w:spacing w:before="120" w:after="120"/>
              <w:rPr>
                <w:rFonts w:ascii="Verdana" w:hAnsi="Verdana"/>
                <w:color w:val="000000"/>
              </w:rPr>
            </w:pPr>
            <w:r>
              <w:rPr>
                <w:rFonts w:ascii="Verdana" w:hAnsi="Verdana"/>
                <w:color w:val="000000"/>
              </w:rPr>
              <w:t>Adding, updating, or voiding a PBO</w:t>
            </w:r>
          </w:p>
          <w:p w14:paraId="79C744B8" w14:textId="77777777" w:rsidR="00AC51F2" w:rsidRDefault="00AC51F2" w:rsidP="00D82BB4">
            <w:pPr>
              <w:spacing w:before="120" w:after="120"/>
              <w:rPr>
                <w:rFonts w:ascii="Verdana" w:hAnsi="Verdana"/>
                <w:color w:val="000000"/>
              </w:rPr>
            </w:pPr>
          </w:p>
          <w:p w14:paraId="6CA43091" w14:textId="77777777" w:rsidR="00AC51F2" w:rsidRDefault="00AC51F2" w:rsidP="00D82BB4">
            <w:pPr>
              <w:spacing w:before="120" w:after="120"/>
              <w:rPr>
                <w:rFonts w:ascii="Verdana" w:hAnsi="Verdana"/>
                <w:b/>
                <w:bCs/>
                <w:color w:val="000000"/>
              </w:rPr>
            </w:pPr>
            <w:r>
              <w:rPr>
                <w:rFonts w:ascii="Verdana" w:hAnsi="Verdana"/>
                <w:b/>
                <w:bCs/>
                <w:color w:val="000000"/>
              </w:rPr>
              <w:t>Resolution Manager Tasks:</w:t>
            </w:r>
          </w:p>
          <w:p w14:paraId="71E80FE7" w14:textId="77777777" w:rsidR="00AC51F2" w:rsidRDefault="00AC51F2" w:rsidP="00D82BB4">
            <w:pPr>
              <w:pStyle w:val="ListParagraph"/>
              <w:numPr>
                <w:ilvl w:val="0"/>
                <w:numId w:val="1"/>
              </w:numPr>
              <w:spacing w:before="120" w:after="120"/>
              <w:rPr>
                <w:rFonts w:ascii="Verdana" w:hAnsi="Verdana"/>
                <w:bCs/>
                <w:color w:val="000000"/>
              </w:rPr>
            </w:pPr>
            <w:r>
              <w:rPr>
                <w:rFonts w:ascii="Verdana" w:hAnsi="Verdana"/>
                <w:color w:val="000000"/>
              </w:rPr>
              <w:t>Any actions associated with RM tasks</w:t>
            </w:r>
          </w:p>
        </w:tc>
      </w:tr>
      <w:tr w:rsidR="00AC51F2" w14:paraId="792BE72C" w14:textId="77777777" w:rsidTr="00D82BB4">
        <w:tc>
          <w:tcPr>
            <w:tcW w:w="7264" w:type="dxa"/>
            <w:tcBorders>
              <w:top w:val="single" w:sz="4" w:space="0" w:color="auto"/>
              <w:left w:val="single" w:sz="4" w:space="0" w:color="auto"/>
              <w:bottom w:val="single" w:sz="4" w:space="0" w:color="auto"/>
              <w:right w:val="single" w:sz="4" w:space="0" w:color="auto"/>
            </w:tcBorders>
            <w:hideMark/>
          </w:tcPr>
          <w:p w14:paraId="7CA34BD6" w14:textId="77777777" w:rsidR="00AC51F2" w:rsidRPr="00386B27" w:rsidRDefault="00AC51F2" w:rsidP="00D82BB4">
            <w:pPr>
              <w:spacing w:before="120" w:after="120"/>
              <w:rPr>
                <w:rFonts w:ascii="Verdana" w:hAnsi="Verdana"/>
                <w:b/>
              </w:rPr>
            </w:pPr>
            <w:r w:rsidRPr="00386B27">
              <w:rPr>
                <w:rFonts w:ascii="Verdana" w:hAnsi="Verdana"/>
                <w:b/>
              </w:rPr>
              <w:t>CCR needs to document</w:t>
            </w:r>
          </w:p>
        </w:tc>
        <w:tc>
          <w:tcPr>
            <w:tcW w:w="20365" w:type="dxa"/>
            <w:tcBorders>
              <w:top w:val="single" w:sz="4" w:space="0" w:color="auto"/>
              <w:left w:val="single" w:sz="4" w:space="0" w:color="auto"/>
              <w:bottom w:val="single" w:sz="4" w:space="0" w:color="auto"/>
              <w:right w:val="single" w:sz="4" w:space="0" w:color="auto"/>
            </w:tcBorders>
          </w:tcPr>
          <w:p w14:paraId="0C269498" w14:textId="77777777" w:rsidR="00AC51F2" w:rsidRDefault="00AC51F2" w:rsidP="00D82BB4">
            <w:pPr>
              <w:pStyle w:val="NormalWeb"/>
              <w:numPr>
                <w:ilvl w:val="0"/>
                <w:numId w:val="1"/>
              </w:numPr>
              <w:spacing w:before="120" w:beforeAutospacing="0" w:after="120" w:afterAutospacing="0"/>
              <w:ind w:left="451"/>
              <w:rPr>
                <w:color w:val="000000"/>
                <w:sz w:val="27"/>
                <w:szCs w:val="27"/>
              </w:rPr>
            </w:pPr>
            <w:r>
              <w:rPr>
                <w:rFonts w:ascii="Verdana" w:hAnsi="Verdana"/>
                <w:color w:val="000000"/>
              </w:rPr>
              <w:t>T</w:t>
            </w:r>
            <w:r>
              <w:rPr>
                <w:rFonts w:ascii="Verdana" w:hAnsi="Verdana"/>
              </w:rPr>
              <w:t>he Cresta generated call summary displays. C</w:t>
            </w:r>
            <w:r>
              <w:rPr>
                <w:rFonts w:ascii="Verdana" w:hAnsi="Verdana"/>
                <w:color w:val="000000"/>
              </w:rPr>
              <w:t>opy and paste the Cresta generated call summary notes to PeopleSafe.</w:t>
            </w:r>
          </w:p>
          <w:p w14:paraId="3F1F3E52" w14:textId="77777777" w:rsidR="00AC51F2" w:rsidRDefault="00AC51F2" w:rsidP="00D82BB4">
            <w:pPr>
              <w:pStyle w:val="NormalWeb"/>
              <w:spacing w:before="120" w:beforeAutospacing="0" w:after="120" w:afterAutospacing="0"/>
              <w:ind w:firstLine="90"/>
              <w:rPr>
                <w:color w:val="000000"/>
                <w:sz w:val="27"/>
                <w:szCs w:val="27"/>
              </w:rPr>
            </w:pPr>
          </w:p>
          <w:p w14:paraId="2CA6A4FC" w14:textId="77777777" w:rsidR="00AC51F2" w:rsidRPr="00AE0662" w:rsidRDefault="00AC51F2" w:rsidP="00D82BB4">
            <w:pPr>
              <w:pStyle w:val="NormalWeb"/>
              <w:spacing w:before="120" w:beforeAutospacing="0" w:after="120" w:afterAutospacing="0"/>
              <w:ind w:left="720"/>
              <w:rPr>
                <w:rFonts w:ascii="Verdana" w:hAnsi="Verdana"/>
                <w:color w:val="000000"/>
                <w:sz w:val="27"/>
                <w:szCs w:val="27"/>
              </w:rPr>
            </w:pPr>
            <w:r>
              <w:rPr>
                <w:rFonts w:ascii="Verdana" w:hAnsi="Verdana"/>
                <w:noProof/>
                <w:color w:val="000000"/>
              </w:rPr>
              <w:drawing>
                <wp:inline distT="0" distB="0" distL="0" distR="0" wp14:anchorId="0EE4F583" wp14:editId="00AB4F7A">
                  <wp:extent cx="238095" cy="209524"/>
                  <wp:effectExtent l="0" t="0" r="0" b="635"/>
                  <wp:docPr id="175199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9542" name="Picture 175199542"/>
                          <pic:cNvPicPr/>
                        </pic:nvPicPr>
                        <pic:blipFill>
                          <a:blip r:embed="rId10">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ascii="Verdana" w:hAnsi="Verdana"/>
                <w:color w:val="000000"/>
              </w:rPr>
              <w:t xml:space="preserve"> </w:t>
            </w:r>
            <w:r w:rsidRPr="00AE0662">
              <w:rPr>
                <w:rFonts w:ascii="Verdana" w:hAnsi="Verdana"/>
                <w:color w:val="000000"/>
              </w:rPr>
              <w:t>Do not revise the auto generated notes before copying and pasting them to PeopleSafe.</w:t>
            </w:r>
          </w:p>
          <w:p w14:paraId="10141F2E" w14:textId="77777777" w:rsidR="00AC51F2" w:rsidRPr="00AE0662" w:rsidRDefault="00AC51F2" w:rsidP="00D82BB4">
            <w:pPr>
              <w:pStyle w:val="NormalWeb"/>
              <w:spacing w:before="120" w:beforeAutospacing="0" w:after="120" w:afterAutospacing="0"/>
              <w:ind w:firstLine="75"/>
              <w:jc w:val="both"/>
              <w:rPr>
                <w:rFonts w:ascii="Verdana" w:hAnsi="Verdana"/>
                <w:color w:val="000000"/>
                <w:sz w:val="27"/>
                <w:szCs w:val="27"/>
              </w:rPr>
            </w:pPr>
          </w:p>
          <w:p w14:paraId="6EFCF40F" w14:textId="77777777" w:rsidR="00AC51F2" w:rsidRDefault="00AC51F2" w:rsidP="00D82BB4">
            <w:pPr>
              <w:pStyle w:val="NormalWeb"/>
              <w:numPr>
                <w:ilvl w:val="0"/>
                <w:numId w:val="1"/>
              </w:numPr>
              <w:spacing w:before="120" w:beforeAutospacing="0" w:after="120" w:afterAutospacing="0"/>
              <w:ind w:left="451"/>
              <w:jc w:val="both"/>
              <w:rPr>
                <w:rFonts w:ascii="Verdana" w:hAnsi="Verdana"/>
              </w:rPr>
            </w:pPr>
            <w:r w:rsidRPr="00112BE1">
              <w:rPr>
                <w:rFonts w:ascii="Verdana" w:hAnsi="Verdana"/>
                <w:color w:val="000000"/>
              </w:rPr>
              <w:t xml:space="preserve">After selecting “Capture Activity” button, paste the Call Summarization Notes from Cresta tool in the “Activity Logs Notes:” box.  Refer to </w:t>
            </w:r>
            <w:hyperlink r:id="rId40" w:anchor="!/view?docid=f28dbdf4-4355-45be-95c4-6bda1c08a521" w:history="1">
              <w:r w:rsidRPr="00112BE1">
                <w:rPr>
                  <w:rStyle w:val="Hyperlink"/>
                  <w:rFonts w:ascii="Verdana" w:eastAsiaTheme="majorEastAsia" w:hAnsi="Verdana" w:cs="Helvetica"/>
                </w:rPr>
                <w:t>Cresta Functionality and Processes (067901)</w:t>
              </w:r>
            </w:hyperlink>
            <w:r>
              <w:rPr>
                <w:rFonts w:ascii="Verdana" w:hAnsi="Verdana" w:cs="Helvetica"/>
                <w:color w:val="000000"/>
              </w:rPr>
              <w:t>.</w:t>
            </w:r>
          </w:p>
        </w:tc>
      </w:tr>
      <w:tr w:rsidR="00AC51F2" w14:paraId="3D17D48A" w14:textId="77777777" w:rsidTr="00D82BB4">
        <w:tc>
          <w:tcPr>
            <w:tcW w:w="7264" w:type="dxa"/>
            <w:tcBorders>
              <w:top w:val="single" w:sz="4" w:space="0" w:color="auto"/>
              <w:left w:val="single" w:sz="4" w:space="0" w:color="auto"/>
              <w:bottom w:val="single" w:sz="4" w:space="0" w:color="auto"/>
              <w:right w:val="single" w:sz="4" w:space="0" w:color="auto"/>
            </w:tcBorders>
          </w:tcPr>
          <w:p w14:paraId="2450696A" w14:textId="77777777" w:rsidR="00AC51F2" w:rsidRPr="00256227" w:rsidRDefault="00AC51F2" w:rsidP="00D82BB4">
            <w:pPr>
              <w:spacing w:before="120" w:after="120"/>
              <w:rPr>
                <w:rFonts w:ascii="Verdana" w:hAnsi="Verdana"/>
                <w:bCs/>
              </w:rPr>
            </w:pPr>
            <w:r w:rsidRPr="00ED3F39">
              <w:rPr>
                <w:rFonts w:ascii="Verdana" w:hAnsi="Verdana"/>
                <w:bCs/>
              </w:rPr>
              <w:t>Other –</w:t>
            </w:r>
            <w:r>
              <w:rPr>
                <w:rFonts w:ascii="Verdana" w:hAnsi="Verdana"/>
                <w:bCs/>
              </w:rPr>
              <w:t xml:space="preserve"> These are </w:t>
            </w:r>
            <w:r w:rsidRPr="00386B27">
              <w:rPr>
                <w:rFonts w:ascii="Verdana" w:hAnsi="Verdana"/>
                <w:b/>
              </w:rPr>
              <w:t>not auto-documented</w:t>
            </w:r>
            <w:r>
              <w:rPr>
                <w:rFonts w:ascii="Verdana" w:hAnsi="Verdana"/>
                <w:bCs/>
              </w:rPr>
              <w:t xml:space="preserve"> and do not have a quick code. Enter notes for these situations.</w:t>
            </w:r>
          </w:p>
        </w:tc>
        <w:tc>
          <w:tcPr>
            <w:tcW w:w="20365" w:type="dxa"/>
            <w:tcBorders>
              <w:top w:val="single" w:sz="4" w:space="0" w:color="auto"/>
              <w:left w:val="single" w:sz="4" w:space="0" w:color="auto"/>
              <w:bottom w:val="single" w:sz="4" w:space="0" w:color="auto"/>
              <w:right w:val="single" w:sz="4" w:space="0" w:color="auto"/>
            </w:tcBorders>
          </w:tcPr>
          <w:p w14:paraId="3BE8C6AC" w14:textId="77777777" w:rsidR="00AC51F2" w:rsidRPr="00256227" w:rsidRDefault="00AC51F2" w:rsidP="0016156F">
            <w:pPr>
              <w:pStyle w:val="ListParagraph"/>
              <w:numPr>
                <w:ilvl w:val="0"/>
                <w:numId w:val="33"/>
              </w:numPr>
              <w:spacing w:before="120" w:after="120"/>
              <w:ind w:left="451"/>
              <w:rPr>
                <w:rFonts w:ascii="Verdana" w:hAnsi="Verdana"/>
                <w:b/>
                <w:bCs/>
                <w:color w:val="000000"/>
              </w:rPr>
            </w:pPr>
            <w:r w:rsidRPr="00256227">
              <w:rPr>
                <w:rFonts w:ascii="Verdana" w:hAnsi="Verdana"/>
                <w:color w:val="000000"/>
              </w:rPr>
              <w:t>Full or partial IVR Authentication</w:t>
            </w:r>
          </w:p>
          <w:p w14:paraId="6C1A930B" w14:textId="77777777" w:rsidR="00AC51F2" w:rsidRDefault="00AC51F2" w:rsidP="0016156F">
            <w:pPr>
              <w:pStyle w:val="ListParagraph"/>
              <w:numPr>
                <w:ilvl w:val="0"/>
                <w:numId w:val="1"/>
              </w:numPr>
              <w:spacing w:before="120" w:after="120"/>
              <w:ind w:left="451"/>
              <w:rPr>
                <w:rFonts w:ascii="Verdana" w:hAnsi="Verdana"/>
                <w:b/>
                <w:bCs/>
                <w:color w:val="000000"/>
              </w:rPr>
            </w:pPr>
            <w:r>
              <w:rPr>
                <w:rFonts w:ascii="Verdana" w:hAnsi="Verdana"/>
                <w:color w:val="000000"/>
              </w:rPr>
              <w:t>Adding a Maintenance Choice Opt Out (Member and individual drug level)</w:t>
            </w:r>
          </w:p>
          <w:p w14:paraId="5287EFAD" w14:textId="77777777" w:rsidR="00AC51F2" w:rsidRDefault="00AC51F2" w:rsidP="0016156F">
            <w:pPr>
              <w:pStyle w:val="ListParagraph"/>
              <w:numPr>
                <w:ilvl w:val="0"/>
                <w:numId w:val="1"/>
              </w:numPr>
              <w:spacing w:before="120" w:after="120"/>
              <w:ind w:left="451"/>
              <w:rPr>
                <w:rFonts w:ascii="Verdana" w:hAnsi="Verdana"/>
                <w:b/>
                <w:bCs/>
                <w:color w:val="000000"/>
              </w:rPr>
            </w:pPr>
            <w:r>
              <w:rPr>
                <w:rFonts w:ascii="Verdana" w:hAnsi="Verdana"/>
                <w:color w:val="000000"/>
              </w:rPr>
              <w:t>Requesting a SOC (Statement of Cost)</w:t>
            </w:r>
          </w:p>
          <w:p w14:paraId="4402A23B" w14:textId="77777777" w:rsidR="00AC51F2" w:rsidRDefault="00AC51F2" w:rsidP="0016156F">
            <w:pPr>
              <w:pStyle w:val="ListParagraph"/>
              <w:numPr>
                <w:ilvl w:val="0"/>
                <w:numId w:val="1"/>
              </w:numPr>
              <w:spacing w:before="120" w:after="120"/>
              <w:ind w:left="451"/>
              <w:rPr>
                <w:rFonts w:ascii="Verdana" w:hAnsi="Verdana"/>
                <w:b/>
                <w:bCs/>
                <w:color w:val="000000"/>
              </w:rPr>
            </w:pPr>
            <w:r>
              <w:rPr>
                <w:rFonts w:ascii="Verdana" w:hAnsi="Verdana"/>
                <w:color w:val="000000"/>
              </w:rPr>
              <w:t>Faxing the member, a list of network pharmacies (remember they can find this on Caremark.com in many cases)</w:t>
            </w:r>
          </w:p>
          <w:p w14:paraId="341677DE" w14:textId="77777777" w:rsidR="00AC51F2" w:rsidRDefault="00AC51F2" w:rsidP="0016156F">
            <w:pPr>
              <w:pStyle w:val="ListParagraph"/>
              <w:numPr>
                <w:ilvl w:val="0"/>
                <w:numId w:val="1"/>
              </w:numPr>
              <w:spacing w:before="120" w:after="120"/>
              <w:ind w:left="451"/>
              <w:rPr>
                <w:rFonts w:ascii="Verdana" w:hAnsi="Verdana"/>
                <w:b/>
                <w:bCs/>
                <w:color w:val="000000"/>
              </w:rPr>
            </w:pPr>
            <w:r>
              <w:rPr>
                <w:rFonts w:ascii="Verdana" w:hAnsi="Verdana"/>
                <w:color w:val="000000"/>
              </w:rPr>
              <w:t>Viewing the HEE (Health Engagement Engine) Opportunities and updating opt out preferences</w:t>
            </w:r>
          </w:p>
          <w:p w14:paraId="5D014F98" w14:textId="77777777" w:rsidR="00AC51F2" w:rsidRDefault="00AC51F2" w:rsidP="0016156F">
            <w:pPr>
              <w:pStyle w:val="ListParagraph"/>
              <w:numPr>
                <w:ilvl w:val="0"/>
                <w:numId w:val="1"/>
              </w:numPr>
              <w:spacing w:before="120" w:after="120"/>
              <w:ind w:left="451"/>
              <w:rPr>
                <w:rFonts w:ascii="Verdana" w:hAnsi="Verdana"/>
                <w:b/>
                <w:bCs/>
                <w:color w:val="000000"/>
              </w:rPr>
            </w:pPr>
            <w:r>
              <w:rPr>
                <w:rFonts w:ascii="Verdana" w:hAnsi="Verdana"/>
                <w:color w:val="000000"/>
              </w:rPr>
              <w:t>Reversing Claims</w:t>
            </w:r>
          </w:p>
          <w:p w14:paraId="16577328" w14:textId="77777777" w:rsidR="00AC51F2" w:rsidRDefault="00AC51F2" w:rsidP="0016156F">
            <w:pPr>
              <w:pStyle w:val="ListParagraph"/>
              <w:numPr>
                <w:ilvl w:val="0"/>
                <w:numId w:val="1"/>
              </w:numPr>
              <w:spacing w:before="120" w:after="120"/>
              <w:ind w:left="451"/>
              <w:rPr>
                <w:rFonts w:ascii="Verdana" w:hAnsi="Verdana"/>
                <w:b/>
                <w:bCs/>
                <w:color w:val="000000"/>
              </w:rPr>
            </w:pPr>
            <w:r>
              <w:rPr>
                <w:rFonts w:ascii="Verdana" w:hAnsi="Verdana"/>
                <w:color w:val="000000"/>
              </w:rPr>
              <w:t>Viewing various screens throughout PeopleSafe for example:</w:t>
            </w:r>
          </w:p>
          <w:p w14:paraId="33E97F74" w14:textId="77777777" w:rsidR="00AC51F2" w:rsidRDefault="00AC51F2" w:rsidP="00D82BB4">
            <w:pPr>
              <w:pStyle w:val="ListParagraph"/>
              <w:numPr>
                <w:ilvl w:val="1"/>
                <w:numId w:val="1"/>
              </w:numPr>
              <w:spacing w:before="120" w:after="120"/>
              <w:ind w:left="811"/>
              <w:rPr>
                <w:rFonts w:ascii="Verdana" w:hAnsi="Verdana"/>
                <w:b/>
                <w:bCs/>
                <w:color w:val="000000"/>
              </w:rPr>
            </w:pPr>
            <w:r>
              <w:rPr>
                <w:rFonts w:ascii="Verdana" w:hAnsi="Verdana"/>
                <w:color w:val="000000"/>
              </w:rPr>
              <w:t>Account Balance</w:t>
            </w:r>
          </w:p>
          <w:p w14:paraId="1FCB4847" w14:textId="77777777" w:rsidR="00AC51F2" w:rsidRDefault="00AC51F2" w:rsidP="00D82BB4">
            <w:pPr>
              <w:pStyle w:val="ListParagraph"/>
              <w:numPr>
                <w:ilvl w:val="1"/>
                <w:numId w:val="1"/>
              </w:numPr>
              <w:spacing w:before="120" w:after="120"/>
              <w:ind w:left="811"/>
              <w:rPr>
                <w:rFonts w:ascii="Verdana" w:hAnsi="Verdana"/>
                <w:b/>
                <w:bCs/>
                <w:color w:val="000000"/>
              </w:rPr>
            </w:pPr>
            <w:r>
              <w:rPr>
                <w:rFonts w:ascii="Verdana" w:hAnsi="Verdana"/>
                <w:color w:val="000000"/>
              </w:rPr>
              <w:t>Caremark.com</w:t>
            </w:r>
          </w:p>
          <w:p w14:paraId="54A09C0A" w14:textId="77777777" w:rsidR="00AC51F2" w:rsidRDefault="00AC51F2" w:rsidP="00D82BB4">
            <w:pPr>
              <w:pStyle w:val="ListParagraph"/>
              <w:numPr>
                <w:ilvl w:val="1"/>
                <w:numId w:val="1"/>
              </w:numPr>
              <w:spacing w:before="120" w:after="120"/>
              <w:ind w:left="811"/>
              <w:rPr>
                <w:rFonts w:ascii="Verdana" w:hAnsi="Verdana"/>
                <w:b/>
                <w:bCs/>
                <w:color w:val="000000"/>
              </w:rPr>
            </w:pPr>
            <w:r>
              <w:rPr>
                <w:rFonts w:ascii="Verdana" w:hAnsi="Verdana"/>
                <w:color w:val="000000"/>
              </w:rPr>
              <w:t>Client Financials</w:t>
            </w:r>
          </w:p>
          <w:p w14:paraId="308F1A14" w14:textId="77777777" w:rsidR="00AC51F2" w:rsidRDefault="00AC51F2" w:rsidP="00D82BB4">
            <w:pPr>
              <w:pStyle w:val="ListParagraph"/>
              <w:numPr>
                <w:ilvl w:val="1"/>
                <w:numId w:val="1"/>
              </w:numPr>
              <w:spacing w:before="120" w:after="120"/>
              <w:ind w:left="811"/>
              <w:rPr>
                <w:rFonts w:ascii="Verdana" w:hAnsi="Verdana"/>
                <w:b/>
                <w:bCs/>
                <w:color w:val="000000"/>
              </w:rPr>
            </w:pPr>
            <w:r>
              <w:rPr>
                <w:rFonts w:ascii="Verdana" w:hAnsi="Verdana"/>
                <w:color w:val="000000"/>
              </w:rPr>
              <w:t>Client Program Offerings</w:t>
            </w:r>
          </w:p>
          <w:p w14:paraId="7CE84110" w14:textId="77777777" w:rsidR="00AC51F2" w:rsidRDefault="00AC51F2" w:rsidP="00D82BB4">
            <w:pPr>
              <w:pStyle w:val="ListParagraph"/>
              <w:numPr>
                <w:ilvl w:val="1"/>
                <w:numId w:val="1"/>
              </w:numPr>
              <w:spacing w:before="120" w:after="120"/>
              <w:ind w:left="811"/>
              <w:rPr>
                <w:rFonts w:ascii="Verdana" w:hAnsi="Verdana"/>
                <w:b/>
                <w:bCs/>
                <w:color w:val="000000"/>
              </w:rPr>
            </w:pPr>
            <w:r>
              <w:rPr>
                <w:rFonts w:ascii="Verdana" w:hAnsi="Verdana"/>
                <w:color w:val="000000"/>
              </w:rPr>
              <w:t>Communication History</w:t>
            </w:r>
          </w:p>
          <w:p w14:paraId="7514EDCF" w14:textId="77777777" w:rsidR="00AC51F2" w:rsidRDefault="00AC51F2" w:rsidP="00D82BB4">
            <w:pPr>
              <w:pStyle w:val="ListParagraph"/>
              <w:numPr>
                <w:ilvl w:val="1"/>
                <w:numId w:val="1"/>
              </w:numPr>
              <w:spacing w:before="120" w:after="120"/>
              <w:ind w:left="811"/>
              <w:rPr>
                <w:rFonts w:ascii="Verdana" w:hAnsi="Verdana"/>
                <w:b/>
                <w:bCs/>
                <w:color w:val="000000"/>
              </w:rPr>
            </w:pPr>
            <w:r>
              <w:rPr>
                <w:rFonts w:ascii="Verdana" w:hAnsi="Verdana"/>
                <w:color w:val="000000"/>
              </w:rPr>
              <w:t>FSA/HSA/HRA History</w:t>
            </w:r>
          </w:p>
          <w:p w14:paraId="3EF406B9" w14:textId="77777777" w:rsidR="00AC51F2" w:rsidRDefault="00AC51F2" w:rsidP="00D82BB4">
            <w:pPr>
              <w:pStyle w:val="ListParagraph"/>
              <w:numPr>
                <w:ilvl w:val="1"/>
                <w:numId w:val="1"/>
              </w:numPr>
              <w:spacing w:before="120" w:after="120"/>
              <w:ind w:left="811"/>
              <w:rPr>
                <w:rFonts w:ascii="Verdana" w:hAnsi="Verdana"/>
                <w:b/>
                <w:bCs/>
                <w:color w:val="000000"/>
              </w:rPr>
            </w:pPr>
            <w:r>
              <w:rPr>
                <w:rFonts w:ascii="Verdana" w:hAnsi="Verdana"/>
                <w:color w:val="000000"/>
              </w:rPr>
              <w:t>Order Status</w:t>
            </w:r>
          </w:p>
          <w:p w14:paraId="32B2D008" w14:textId="77777777" w:rsidR="00AC51F2" w:rsidRDefault="00AC51F2" w:rsidP="00D82BB4">
            <w:pPr>
              <w:pStyle w:val="ListParagraph"/>
              <w:numPr>
                <w:ilvl w:val="1"/>
                <w:numId w:val="1"/>
              </w:numPr>
              <w:spacing w:before="120" w:after="120"/>
              <w:ind w:left="811"/>
              <w:rPr>
                <w:rFonts w:ascii="Verdana" w:hAnsi="Verdana"/>
                <w:b/>
                <w:bCs/>
                <w:color w:val="000000"/>
              </w:rPr>
            </w:pPr>
            <w:r>
              <w:rPr>
                <w:rFonts w:ascii="Verdana" w:hAnsi="Verdana"/>
                <w:color w:val="000000"/>
              </w:rPr>
              <w:t>Plan Benefit Override</w:t>
            </w:r>
          </w:p>
          <w:p w14:paraId="10E3A12B" w14:textId="77777777" w:rsidR="00AC51F2" w:rsidRDefault="00AC51F2" w:rsidP="00D82BB4">
            <w:pPr>
              <w:pStyle w:val="ListParagraph"/>
              <w:numPr>
                <w:ilvl w:val="1"/>
                <w:numId w:val="1"/>
              </w:numPr>
              <w:spacing w:before="120" w:after="120"/>
              <w:ind w:left="811"/>
              <w:rPr>
                <w:rFonts w:ascii="Verdana" w:hAnsi="Verdana"/>
                <w:b/>
                <w:bCs/>
                <w:color w:val="000000"/>
              </w:rPr>
            </w:pPr>
            <w:r>
              <w:rPr>
                <w:rFonts w:ascii="Verdana" w:hAnsi="Verdana"/>
                <w:color w:val="000000"/>
              </w:rPr>
              <w:t>Pharmacy Financials</w:t>
            </w:r>
          </w:p>
          <w:p w14:paraId="07AAB56F" w14:textId="77777777" w:rsidR="00AC51F2" w:rsidRDefault="00AC51F2" w:rsidP="00D82BB4">
            <w:pPr>
              <w:pStyle w:val="ListParagraph"/>
              <w:numPr>
                <w:ilvl w:val="1"/>
                <w:numId w:val="1"/>
              </w:numPr>
              <w:spacing w:before="120" w:after="120"/>
              <w:ind w:left="811"/>
              <w:rPr>
                <w:rFonts w:ascii="Verdana" w:hAnsi="Verdana"/>
                <w:b/>
                <w:bCs/>
                <w:color w:val="000000"/>
              </w:rPr>
            </w:pPr>
            <w:r>
              <w:rPr>
                <w:rFonts w:ascii="Verdana" w:hAnsi="Verdana"/>
                <w:color w:val="000000"/>
              </w:rPr>
              <w:t>Pharmacy Network</w:t>
            </w:r>
          </w:p>
          <w:p w14:paraId="3AFF0963" w14:textId="77777777" w:rsidR="00AC51F2" w:rsidRDefault="00AC51F2" w:rsidP="00D82BB4">
            <w:pPr>
              <w:pStyle w:val="ListParagraph"/>
              <w:numPr>
                <w:ilvl w:val="1"/>
                <w:numId w:val="1"/>
              </w:numPr>
              <w:spacing w:before="120" w:after="120"/>
              <w:ind w:left="811"/>
              <w:rPr>
                <w:rFonts w:ascii="Verdana" w:hAnsi="Verdana"/>
                <w:b/>
                <w:bCs/>
                <w:color w:val="000000"/>
              </w:rPr>
            </w:pPr>
            <w:r>
              <w:rPr>
                <w:rFonts w:ascii="Verdana" w:hAnsi="Verdana"/>
                <w:color w:val="000000"/>
              </w:rPr>
              <w:t>Plan Summary</w:t>
            </w:r>
          </w:p>
          <w:p w14:paraId="6517FF4B" w14:textId="77777777" w:rsidR="00AC51F2" w:rsidRDefault="00AC51F2" w:rsidP="00D82BB4">
            <w:pPr>
              <w:pStyle w:val="ListParagraph"/>
              <w:numPr>
                <w:ilvl w:val="1"/>
                <w:numId w:val="1"/>
              </w:numPr>
              <w:spacing w:before="120" w:after="120"/>
              <w:ind w:left="811"/>
              <w:rPr>
                <w:rFonts w:ascii="Verdana" w:hAnsi="Verdana"/>
                <w:b/>
                <w:bCs/>
                <w:color w:val="000000"/>
              </w:rPr>
            </w:pPr>
            <w:r>
              <w:rPr>
                <w:rFonts w:ascii="Verdana" w:hAnsi="Verdana"/>
                <w:color w:val="000000"/>
              </w:rPr>
              <w:t>Prescription Details</w:t>
            </w:r>
          </w:p>
          <w:p w14:paraId="64A9C266" w14:textId="77777777" w:rsidR="00AC51F2" w:rsidRDefault="00AC51F2" w:rsidP="00D82BB4">
            <w:pPr>
              <w:pStyle w:val="ListParagraph"/>
              <w:numPr>
                <w:ilvl w:val="1"/>
                <w:numId w:val="1"/>
              </w:numPr>
              <w:spacing w:before="120" w:after="120"/>
              <w:ind w:left="811"/>
              <w:rPr>
                <w:rFonts w:ascii="Verdana" w:hAnsi="Verdana"/>
                <w:b/>
                <w:bCs/>
                <w:color w:val="000000"/>
              </w:rPr>
            </w:pPr>
            <w:r>
              <w:rPr>
                <w:rFonts w:ascii="Verdana" w:hAnsi="Verdana"/>
                <w:color w:val="000000"/>
              </w:rPr>
              <w:t>Opportunities (HEE)</w:t>
            </w:r>
          </w:p>
          <w:p w14:paraId="5F93C14F" w14:textId="77777777" w:rsidR="00AC51F2" w:rsidRDefault="00AC51F2" w:rsidP="00D82BB4">
            <w:pPr>
              <w:pStyle w:val="ListParagraph"/>
              <w:numPr>
                <w:ilvl w:val="1"/>
                <w:numId w:val="1"/>
              </w:numPr>
              <w:spacing w:before="120" w:after="120"/>
              <w:ind w:left="811"/>
              <w:rPr>
                <w:rFonts w:ascii="Verdana" w:hAnsi="Verdana"/>
                <w:b/>
                <w:bCs/>
                <w:color w:val="000000"/>
              </w:rPr>
            </w:pPr>
            <w:r>
              <w:rPr>
                <w:rFonts w:ascii="Verdana" w:hAnsi="Verdana"/>
                <w:color w:val="000000"/>
              </w:rPr>
              <w:t>PA Status</w:t>
            </w:r>
          </w:p>
          <w:p w14:paraId="426BD003" w14:textId="77777777" w:rsidR="00AC51F2" w:rsidRDefault="00AC51F2" w:rsidP="00D82BB4">
            <w:pPr>
              <w:pStyle w:val="ListParagraph"/>
              <w:numPr>
                <w:ilvl w:val="1"/>
                <w:numId w:val="1"/>
              </w:numPr>
              <w:spacing w:before="120" w:after="120"/>
              <w:ind w:left="811"/>
              <w:rPr>
                <w:rFonts w:ascii="Verdana" w:hAnsi="Verdana"/>
              </w:rPr>
            </w:pPr>
            <w:r>
              <w:rPr>
                <w:rFonts w:ascii="Verdana" w:hAnsi="Verdana"/>
                <w:color w:val="000000"/>
              </w:rPr>
              <w:t>Prescription Version</w:t>
            </w:r>
          </w:p>
        </w:tc>
      </w:tr>
      <w:tr w:rsidR="00AC51F2" w14:paraId="7B056589" w14:textId="77777777" w:rsidTr="00D82BB4">
        <w:tc>
          <w:tcPr>
            <w:tcW w:w="7264" w:type="dxa"/>
            <w:tcBorders>
              <w:top w:val="single" w:sz="4" w:space="0" w:color="auto"/>
              <w:left w:val="single" w:sz="4" w:space="0" w:color="auto"/>
              <w:bottom w:val="single" w:sz="4" w:space="0" w:color="auto"/>
              <w:right w:val="single" w:sz="4" w:space="0" w:color="auto"/>
            </w:tcBorders>
          </w:tcPr>
          <w:p w14:paraId="5641769E" w14:textId="77777777" w:rsidR="00AC51F2" w:rsidRPr="00256227" w:rsidRDefault="00AC51F2" w:rsidP="00D82BB4">
            <w:pPr>
              <w:spacing w:before="120" w:after="120"/>
              <w:rPr>
                <w:rFonts w:ascii="Verdana" w:hAnsi="Verdana"/>
                <w:bCs/>
              </w:rPr>
            </w:pPr>
            <w:r w:rsidRPr="00ED3F39">
              <w:rPr>
                <w:rFonts w:ascii="Verdana" w:hAnsi="Verdana"/>
                <w:bCs/>
              </w:rPr>
              <w:t>Indirectly Captured</w:t>
            </w:r>
          </w:p>
        </w:tc>
        <w:tc>
          <w:tcPr>
            <w:tcW w:w="20365" w:type="dxa"/>
            <w:tcBorders>
              <w:top w:val="single" w:sz="4" w:space="0" w:color="auto"/>
              <w:left w:val="single" w:sz="4" w:space="0" w:color="auto"/>
              <w:bottom w:val="single" w:sz="4" w:space="0" w:color="auto"/>
              <w:right w:val="single" w:sz="4" w:space="0" w:color="auto"/>
            </w:tcBorders>
          </w:tcPr>
          <w:p w14:paraId="287065FD" w14:textId="77777777" w:rsidR="00AC51F2" w:rsidRDefault="00AC51F2" w:rsidP="00D82BB4">
            <w:pPr>
              <w:spacing w:before="120" w:after="120"/>
              <w:rPr>
                <w:rFonts w:ascii="Verdana" w:hAnsi="Verdana"/>
              </w:rPr>
            </w:pPr>
            <w:r w:rsidRPr="00256227">
              <w:rPr>
                <w:rFonts w:ascii="Verdana" w:hAnsi="Verdana"/>
                <w:color w:val="000000"/>
              </w:rPr>
              <w:t>Transfers to Clinical, Senior Team, Bridge Supply, dedicated Care Teams</w:t>
            </w:r>
            <w:r>
              <w:rPr>
                <w:rFonts w:ascii="Verdana" w:hAnsi="Verdana"/>
                <w:color w:val="000000"/>
              </w:rPr>
              <w:t xml:space="preserve"> </w:t>
            </w:r>
            <w:r w:rsidRPr="00256227">
              <w:rPr>
                <w:rFonts w:ascii="Verdana" w:hAnsi="Verdana"/>
                <w:color w:val="000000"/>
              </w:rPr>
              <w:t>because these groups use PeopleSafe too and will log their calls.</w:t>
            </w:r>
          </w:p>
        </w:tc>
      </w:tr>
    </w:tbl>
    <w:p w14:paraId="191535AD" w14:textId="77777777" w:rsidR="00AC51F2" w:rsidRDefault="00AC51F2" w:rsidP="00AC51F2">
      <w:pPr>
        <w:jc w:val="center"/>
        <w:rPr>
          <w:rFonts w:ascii="Verdana" w:hAnsi="Verdana"/>
        </w:rPr>
      </w:pPr>
    </w:p>
    <w:p w14:paraId="5DB8FFE5" w14:textId="6528F1C6" w:rsidR="00AC51F2" w:rsidRDefault="00E15CAC" w:rsidP="00AC51F2">
      <w:pPr>
        <w:jc w:val="right"/>
        <w:rPr>
          <w:rFonts w:ascii="Verdana" w:hAnsi="Verdana"/>
        </w:rPr>
      </w:pPr>
      <w:hyperlink w:anchor="_top" w:history="1">
        <w:r w:rsidRPr="00E15CAC">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ayout w:type="fixed"/>
        <w:tblCellMar>
          <w:left w:w="115" w:type="dxa"/>
          <w:right w:w="115" w:type="dxa"/>
        </w:tblCellMar>
        <w:tblLook w:val="01E0" w:firstRow="1" w:lastRow="1" w:firstColumn="1" w:lastColumn="1" w:noHBand="0" w:noVBand="0"/>
      </w:tblPr>
      <w:tblGrid>
        <w:gridCol w:w="12950"/>
      </w:tblGrid>
      <w:tr w:rsidR="00AC51F2" w:rsidRPr="00AC51F2" w14:paraId="667D816E" w14:textId="77777777" w:rsidTr="00D82BB4">
        <w:tc>
          <w:tcPr>
            <w:tcW w:w="5000" w:type="pct"/>
            <w:shd w:val="clear" w:color="auto" w:fill="C0C0C0"/>
          </w:tcPr>
          <w:p w14:paraId="1D3DCA10" w14:textId="77777777" w:rsidR="00AC51F2" w:rsidRPr="00AC51F2" w:rsidRDefault="00AC51F2" w:rsidP="00D82BB4">
            <w:pPr>
              <w:pStyle w:val="Heading2"/>
              <w:spacing w:before="120" w:after="120"/>
              <w:rPr>
                <w:rFonts w:ascii="Verdana" w:hAnsi="Verdana"/>
                <w:b/>
                <w:bCs/>
                <w:i/>
                <w:iCs/>
                <w:color w:val="000000" w:themeColor="text1"/>
                <w:sz w:val="28"/>
                <w:szCs w:val="28"/>
              </w:rPr>
            </w:pPr>
            <w:bookmarkStart w:id="69" w:name="_Toc192565860"/>
            <w:r w:rsidRPr="00AC51F2">
              <w:rPr>
                <w:rFonts w:ascii="Verdana" w:hAnsi="Verdana"/>
                <w:b/>
                <w:bCs/>
                <w:color w:val="000000" w:themeColor="text1"/>
                <w:sz w:val="28"/>
                <w:szCs w:val="28"/>
              </w:rPr>
              <w:t>Related Documents</w:t>
            </w:r>
            <w:bookmarkEnd w:id="69"/>
          </w:p>
        </w:tc>
      </w:tr>
    </w:tbl>
    <w:p w14:paraId="77DB4CF2" w14:textId="77777777" w:rsidR="00AC51F2" w:rsidRPr="00B327A3" w:rsidRDefault="00AC51F2" w:rsidP="00AC51F2">
      <w:pPr>
        <w:spacing w:before="120" w:after="120"/>
        <w:rPr>
          <w:rStyle w:val="Hyperlink"/>
          <w:rFonts w:ascii="Verdana" w:eastAsiaTheme="majorEastAsia" w:hAnsi="Verdana"/>
        </w:rPr>
      </w:pPr>
      <w:r>
        <w:rPr>
          <w:rFonts w:ascii="Verdana" w:hAnsi="Verdana"/>
        </w:rPr>
        <w:fldChar w:fldCharType="begin"/>
      </w:r>
      <w:r>
        <w:rPr>
          <w:rFonts w:ascii="Verdana" w:hAnsi="Verdana"/>
        </w:rPr>
        <w:instrText>HYPERLINK "https://thesource.cvshealth.com/nuxeo/thesource/" \l "!/view?docid=c1f1028b-e42c-4b4f-a4cf-cc0b42c91606"</w:instrText>
      </w:r>
      <w:r>
        <w:rPr>
          <w:rFonts w:ascii="Verdana" w:hAnsi="Verdana"/>
        </w:rPr>
      </w:r>
      <w:r>
        <w:rPr>
          <w:rFonts w:ascii="Verdana" w:hAnsi="Verdana"/>
        </w:rPr>
        <w:fldChar w:fldCharType="separate"/>
      </w:r>
      <w:r w:rsidRPr="00B327A3">
        <w:rPr>
          <w:rStyle w:val="Hyperlink"/>
          <w:rFonts w:ascii="Verdana" w:eastAsiaTheme="majorEastAsia" w:hAnsi="Verdana"/>
        </w:rPr>
        <w:t>Customer Care Abbreviations Definitions and Term</w:t>
      </w:r>
      <w:r>
        <w:rPr>
          <w:rStyle w:val="Hyperlink"/>
          <w:rFonts w:ascii="Verdana" w:eastAsiaTheme="majorEastAsia" w:hAnsi="Verdana"/>
        </w:rPr>
        <w:t>s Index (017428)</w:t>
      </w:r>
    </w:p>
    <w:p w14:paraId="3323E703" w14:textId="77777777" w:rsidR="00AC51F2" w:rsidRDefault="00AC51F2" w:rsidP="00AC51F2">
      <w:pPr>
        <w:spacing w:before="120" w:after="120"/>
        <w:rPr>
          <w:rStyle w:val="Hyperlink"/>
          <w:rFonts w:ascii="Verdana" w:eastAsiaTheme="majorEastAsia" w:hAnsi="Verdana"/>
        </w:rPr>
      </w:pPr>
      <w:r>
        <w:rPr>
          <w:rFonts w:ascii="Verdana" w:hAnsi="Verdana"/>
        </w:rPr>
        <w:fldChar w:fldCharType="end"/>
      </w:r>
      <w:hyperlink r:id="rId41" w:anchor="!/view?docid=c954b131-7884-494c-b4bb-dfc12fdc846f" w:history="1">
        <w:r w:rsidRPr="00DC23AA">
          <w:rPr>
            <w:rStyle w:val="Hyperlink"/>
            <w:rFonts w:ascii="Verdana" w:eastAsiaTheme="majorEastAsia" w:hAnsi="Verdana"/>
          </w:rPr>
          <w:t>Universal Care – Consultative Call Flow (095822)</w:t>
        </w:r>
      </w:hyperlink>
    </w:p>
    <w:p w14:paraId="036224C0" w14:textId="77777777" w:rsidR="00AC51F2" w:rsidRPr="00D9003E" w:rsidRDefault="00AC51F2" w:rsidP="00AC51F2">
      <w:pPr>
        <w:pStyle w:val="NormalWeb"/>
        <w:rPr>
          <w:rFonts w:ascii="Verdana" w:hAnsi="Verdana"/>
          <w:b/>
          <w:bCs/>
        </w:rPr>
      </w:pPr>
      <w:hyperlink r:id="rId42" w:anchor="!/view?docid=f28dbdf4-4355-45be-95c4-6bda1c08a521" w:history="1">
        <w:r w:rsidRPr="00D9003E">
          <w:rPr>
            <w:rStyle w:val="Hyperlink"/>
            <w:rFonts w:ascii="Verdana" w:eastAsiaTheme="majorEastAsia" w:hAnsi="Verdana"/>
          </w:rPr>
          <w:t>Cresta Functionality and Processes (067901)</w:t>
        </w:r>
      </w:hyperlink>
    </w:p>
    <w:p w14:paraId="6728983D" w14:textId="2DD55013" w:rsidR="00AC51F2" w:rsidRDefault="00AC51F2" w:rsidP="00AC51F2">
      <w:pPr>
        <w:spacing w:before="120" w:after="120"/>
        <w:rPr>
          <w:rFonts w:ascii="Verdana" w:hAnsi="Verdana"/>
        </w:rPr>
      </w:pPr>
      <w:r w:rsidRPr="005C4DD1">
        <w:rPr>
          <w:rStyle w:val="Hyperlink"/>
          <w:rFonts w:ascii="Verdana" w:eastAsiaTheme="majorEastAsia" w:hAnsi="Verdana"/>
          <w:b/>
          <w:color w:val="auto"/>
          <w:u w:val="none"/>
        </w:rPr>
        <w:t>Parent Document:</w:t>
      </w:r>
      <w:r w:rsidR="00884EF8" w:rsidRPr="00884EF8">
        <w:rPr>
          <w:rStyle w:val="Hyperlink"/>
          <w:rFonts w:ascii="Verdana" w:eastAsiaTheme="majorEastAsia" w:hAnsi="Verdana"/>
          <w:b/>
          <w:color w:val="auto"/>
          <w:u w:val="none"/>
        </w:rPr>
        <w:t xml:space="preserve">  </w:t>
      </w:r>
      <w:hyperlink r:id="rId43" w:tgtFrame="_blank" w:history="1">
        <w:r w:rsidRPr="00B704FA">
          <w:rPr>
            <w:rFonts w:ascii="Verdana" w:hAnsi="Verdana"/>
            <w:color w:val="0000FF"/>
            <w:u w:val="single"/>
          </w:rPr>
          <w:t>CALL 0049 Customer Care Internal and External Call Handling</w:t>
        </w:r>
      </w:hyperlink>
    </w:p>
    <w:p w14:paraId="1B6548BC" w14:textId="77777777" w:rsidR="00AC51F2" w:rsidRPr="000E496B" w:rsidRDefault="00AC51F2" w:rsidP="00AC51F2">
      <w:pPr>
        <w:rPr>
          <w:rStyle w:val="Hyperlink"/>
          <w:rFonts w:ascii="Verdana" w:eastAsiaTheme="majorEastAsia" w:hAnsi="Verdana"/>
          <w:color w:val="auto"/>
        </w:rPr>
      </w:pPr>
    </w:p>
    <w:p w14:paraId="17A40F58" w14:textId="24104F72" w:rsidR="00AC51F2" w:rsidRPr="006F77F3" w:rsidRDefault="00E15CAC" w:rsidP="00AC51F2">
      <w:pPr>
        <w:jc w:val="right"/>
        <w:rPr>
          <w:rStyle w:val="Hyperlink"/>
          <w:rFonts w:ascii="Verdana" w:eastAsiaTheme="majorEastAsia" w:hAnsi="Verdana"/>
          <w:color w:val="auto"/>
        </w:rPr>
      </w:pPr>
      <w:hyperlink w:anchor="_top" w:history="1">
        <w:r w:rsidRPr="00E15CAC">
          <w:rPr>
            <w:rStyle w:val="Hyperlink"/>
            <w:rFonts w:ascii="Verdana" w:eastAsiaTheme="majorEastAsia" w:hAnsi="Verdana"/>
          </w:rPr>
          <w:t>Top of the Document</w:t>
        </w:r>
      </w:hyperlink>
    </w:p>
    <w:p w14:paraId="0BED5B8B" w14:textId="77777777" w:rsidR="00AC51F2" w:rsidRPr="00C247CB" w:rsidRDefault="00AC51F2" w:rsidP="00AC51F2">
      <w:pPr>
        <w:jc w:val="center"/>
        <w:rPr>
          <w:rFonts w:ascii="Verdana" w:hAnsi="Verdana"/>
          <w:sz w:val="16"/>
          <w:szCs w:val="16"/>
        </w:rPr>
      </w:pPr>
      <w:bookmarkStart w:id="70" w:name="_Log_Activity"/>
      <w:bookmarkStart w:id="71" w:name="_Resolution_Time"/>
      <w:bookmarkStart w:id="72" w:name="_Parent_SOP"/>
      <w:bookmarkEnd w:id="70"/>
      <w:bookmarkEnd w:id="71"/>
      <w:bookmarkEnd w:id="72"/>
    </w:p>
    <w:p w14:paraId="2BDD9C4B" w14:textId="77777777" w:rsidR="00AC51F2" w:rsidRPr="00C247CB" w:rsidRDefault="00AC51F2" w:rsidP="00AC51F2">
      <w:pPr>
        <w:jc w:val="center"/>
        <w:rPr>
          <w:rFonts w:ascii="Verdana" w:hAnsi="Verdana"/>
          <w:sz w:val="16"/>
          <w:szCs w:val="16"/>
        </w:rPr>
      </w:pPr>
      <w:r>
        <w:rPr>
          <w:rFonts w:ascii="Verdana" w:hAnsi="Verdana"/>
          <w:sz w:val="16"/>
          <w:szCs w:val="16"/>
        </w:rPr>
        <w:t>Not to be Reproduced o</w:t>
      </w:r>
      <w:r w:rsidRPr="00C247CB">
        <w:rPr>
          <w:rFonts w:ascii="Verdana" w:hAnsi="Verdana"/>
          <w:sz w:val="16"/>
          <w:szCs w:val="16"/>
        </w:rPr>
        <w:t>r Disclosed to Others without Prior Written Approval</w:t>
      </w:r>
    </w:p>
    <w:p w14:paraId="6FC1B6F2" w14:textId="77777777" w:rsidR="00AC51F2" w:rsidRPr="00B77305" w:rsidRDefault="00AC51F2" w:rsidP="00AC51F2">
      <w:pPr>
        <w:jc w:val="center"/>
        <w:rPr>
          <w:rFonts w:ascii="Verdana" w:hAnsi="Verdana"/>
          <w:b/>
          <w:color w:val="000000"/>
          <w:sz w:val="16"/>
          <w:szCs w:val="16"/>
        </w:rPr>
      </w:pPr>
      <w:r w:rsidRPr="00C247CB">
        <w:rPr>
          <w:rFonts w:ascii="Verdana" w:hAnsi="Verdana"/>
          <w:b/>
          <w:color w:val="000000"/>
          <w:sz w:val="16"/>
          <w:szCs w:val="16"/>
        </w:rPr>
        <w:t xml:space="preserve">ELECTRONIC DATA = OFFICIAL VERSION </w:t>
      </w:r>
      <w:r>
        <w:rPr>
          <w:rFonts w:ascii="Verdana" w:hAnsi="Verdana"/>
          <w:b/>
          <w:color w:val="000000"/>
          <w:sz w:val="16"/>
          <w:szCs w:val="16"/>
        </w:rPr>
        <w:t>/</w:t>
      </w:r>
      <w:r w:rsidRPr="00C247CB">
        <w:rPr>
          <w:rFonts w:ascii="Verdana" w:hAnsi="Verdana"/>
          <w:b/>
          <w:color w:val="000000"/>
          <w:sz w:val="16"/>
          <w:szCs w:val="16"/>
        </w:rPr>
        <w:t xml:space="preserve"> PAPER COPY </w:t>
      </w:r>
      <w:r>
        <w:rPr>
          <w:rFonts w:ascii="Verdana" w:hAnsi="Verdana"/>
          <w:b/>
          <w:color w:val="000000"/>
          <w:sz w:val="16"/>
          <w:szCs w:val="16"/>
        </w:rPr>
        <w:t>=</w:t>
      </w:r>
      <w:r w:rsidRPr="00C247CB">
        <w:rPr>
          <w:rFonts w:ascii="Verdana" w:hAnsi="Verdana"/>
          <w:b/>
          <w:color w:val="000000"/>
          <w:sz w:val="16"/>
          <w:szCs w:val="16"/>
        </w:rPr>
        <w:t xml:space="preserve"> INFORMATIONAL ONLY</w:t>
      </w:r>
    </w:p>
    <w:p w14:paraId="37662575" w14:textId="77777777" w:rsidR="00A1653F" w:rsidRDefault="00A1653F"/>
    <w:sectPr w:rsidR="00A1653F" w:rsidSect="00AC51F2">
      <w:footerReference w:type="even" r:id="rId44"/>
      <w:footerReference w:type="default" r:id="rId45"/>
      <w:headerReference w:type="first" r:id="rId46"/>
      <w:footerReference w:type="first" r:id="rId47"/>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BA8308" w14:textId="77777777" w:rsidR="006A041F" w:rsidRDefault="006A041F">
      <w:r>
        <w:separator/>
      </w:r>
    </w:p>
  </w:endnote>
  <w:endnote w:type="continuationSeparator" w:id="0">
    <w:p w14:paraId="31FC059B" w14:textId="77777777" w:rsidR="006A041F" w:rsidRDefault="006A0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A73A" w14:textId="77777777" w:rsidR="00AC51F2" w:rsidRDefault="00AC51F2" w:rsidP="00EA6F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6046D7" w14:textId="77777777" w:rsidR="00AC51F2" w:rsidRDefault="00AC51F2" w:rsidP="00245D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E42D65" w14:textId="77777777" w:rsidR="00AC51F2" w:rsidRDefault="00AC51F2" w:rsidP="00EA6F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24AE481F" w14:textId="77777777" w:rsidR="00AC51F2" w:rsidRPr="00245D49" w:rsidRDefault="00AC51F2" w:rsidP="00245D49">
    <w:pPr>
      <w:pStyle w:val="Footer"/>
      <w:ind w:right="360"/>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B43AE" w14:textId="77777777" w:rsidR="00AC51F2" w:rsidRPr="00CD2229" w:rsidRDefault="00AC51F2">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807245" w14:textId="77777777" w:rsidR="006A041F" w:rsidRDefault="006A041F">
      <w:r>
        <w:separator/>
      </w:r>
    </w:p>
  </w:footnote>
  <w:footnote w:type="continuationSeparator" w:id="0">
    <w:p w14:paraId="473A745A" w14:textId="77777777" w:rsidR="006A041F" w:rsidRDefault="006A04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123A" w14:textId="77777777" w:rsidR="00AC51F2" w:rsidRDefault="00AC51F2">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A66CC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7847135" o:spid="_x0000_i1025" type="#_x0000_t75" style="width:18.75pt;height:16.5pt;visibility:visible;mso-wrap-style:square">
            <v:imagedata r:id="rId1" o:title=""/>
          </v:shape>
        </w:pict>
      </mc:Choice>
      <mc:Fallback>
        <w:drawing>
          <wp:inline distT="0" distB="0" distL="0" distR="0" wp14:anchorId="1F8D70BC" wp14:editId="102A8FA0">
            <wp:extent cx="238125" cy="209550"/>
            <wp:effectExtent l="0" t="0" r="0" b="0"/>
            <wp:docPr id="1557847135" name="Picture 1557847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mc:Fallback>
    </mc:AlternateContent>
  </w:numPicBullet>
  <w:abstractNum w:abstractNumId="0" w15:restartNumberingAfterBreak="0">
    <w:nsid w:val="01106AD7"/>
    <w:multiLevelType w:val="hybridMultilevel"/>
    <w:tmpl w:val="351E4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117BA"/>
    <w:multiLevelType w:val="hybridMultilevel"/>
    <w:tmpl w:val="BA4EBC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66089"/>
    <w:multiLevelType w:val="hybridMultilevel"/>
    <w:tmpl w:val="2A06A75A"/>
    <w:lvl w:ilvl="0" w:tplc="FF480274">
      <w:start w:val="1"/>
      <w:numFmt w:val="bullet"/>
      <w:lvlText w:val=""/>
      <w:lvlJc w:val="left"/>
      <w:pPr>
        <w:ind w:left="360" w:hanging="360"/>
      </w:pPr>
      <w:rPr>
        <w:rFonts w:ascii="Symbol" w:hAnsi="Symbol" w:hint="default"/>
        <w:sz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7272B7"/>
    <w:multiLevelType w:val="hybridMultilevel"/>
    <w:tmpl w:val="B4407D54"/>
    <w:lvl w:ilvl="0" w:tplc="C65AEAE2">
      <w:start w:val="1"/>
      <w:numFmt w:val="decimal"/>
      <w:lvlText w:val="%1."/>
      <w:lvlJc w:val="left"/>
      <w:pPr>
        <w:ind w:left="360" w:hanging="360"/>
      </w:pPr>
      <w:rPr>
        <w:b w:val="0"/>
        <w:bCs/>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159A72F4"/>
    <w:multiLevelType w:val="hybridMultilevel"/>
    <w:tmpl w:val="3C48F604"/>
    <w:lvl w:ilvl="0" w:tplc="BFBC2F3A">
      <w:start w:val="1"/>
      <w:numFmt w:val="decimal"/>
      <w:lvlText w:val="%1."/>
      <w:lvlJc w:val="left"/>
      <w:pPr>
        <w:ind w:left="360" w:hanging="360"/>
      </w:pPr>
      <w:rPr>
        <w:b w:val="0"/>
        <w:bCs/>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6FB43DD"/>
    <w:multiLevelType w:val="hybridMultilevel"/>
    <w:tmpl w:val="1B20DD2E"/>
    <w:lvl w:ilvl="0" w:tplc="04090003">
      <w:start w:val="1"/>
      <w:numFmt w:val="bullet"/>
      <w:lvlText w:val="o"/>
      <w:lvlJc w:val="left"/>
      <w:pPr>
        <w:ind w:left="2044" w:hanging="360"/>
      </w:pPr>
      <w:rPr>
        <w:rFonts w:ascii="Courier New" w:hAnsi="Courier New" w:cs="Courier New" w:hint="default"/>
      </w:rPr>
    </w:lvl>
    <w:lvl w:ilvl="1" w:tplc="04090003" w:tentative="1">
      <w:start w:val="1"/>
      <w:numFmt w:val="bullet"/>
      <w:lvlText w:val="o"/>
      <w:lvlJc w:val="left"/>
      <w:pPr>
        <w:ind w:left="2764" w:hanging="360"/>
      </w:pPr>
      <w:rPr>
        <w:rFonts w:ascii="Courier New" w:hAnsi="Courier New" w:cs="Courier New" w:hint="default"/>
      </w:rPr>
    </w:lvl>
    <w:lvl w:ilvl="2" w:tplc="04090005" w:tentative="1">
      <w:start w:val="1"/>
      <w:numFmt w:val="bullet"/>
      <w:lvlText w:val=""/>
      <w:lvlJc w:val="left"/>
      <w:pPr>
        <w:ind w:left="3484" w:hanging="360"/>
      </w:pPr>
      <w:rPr>
        <w:rFonts w:ascii="Wingdings" w:hAnsi="Wingdings" w:hint="default"/>
      </w:rPr>
    </w:lvl>
    <w:lvl w:ilvl="3" w:tplc="04090001" w:tentative="1">
      <w:start w:val="1"/>
      <w:numFmt w:val="bullet"/>
      <w:lvlText w:val=""/>
      <w:lvlJc w:val="left"/>
      <w:pPr>
        <w:ind w:left="4204" w:hanging="360"/>
      </w:pPr>
      <w:rPr>
        <w:rFonts w:ascii="Symbol" w:hAnsi="Symbol" w:hint="default"/>
      </w:rPr>
    </w:lvl>
    <w:lvl w:ilvl="4" w:tplc="04090003" w:tentative="1">
      <w:start w:val="1"/>
      <w:numFmt w:val="bullet"/>
      <w:lvlText w:val="o"/>
      <w:lvlJc w:val="left"/>
      <w:pPr>
        <w:ind w:left="4924" w:hanging="360"/>
      </w:pPr>
      <w:rPr>
        <w:rFonts w:ascii="Courier New" w:hAnsi="Courier New" w:cs="Courier New" w:hint="default"/>
      </w:rPr>
    </w:lvl>
    <w:lvl w:ilvl="5" w:tplc="04090005" w:tentative="1">
      <w:start w:val="1"/>
      <w:numFmt w:val="bullet"/>
      <w:lvlText w:val=""/>
      <w:lvlJc w:val="left"/>
      <w:pPr>
        <w:ind w:left="5644" w:hanging="360"/>
      </w:pPr>
      <w:rPr>
        <w:rFonts w:ascii="Wingdings" w:hAnsi="Wingdings" w:hint="default"/>
      </w:rPr>
    </w:lvl>
    <w:lvl w:ilvl="6" w:tplc="04090001" w:tentative="1">
      <w:start w:val="1"/>
      <w:numFmt w:val="bullet"/>
      <w:lvlText w:val=""/>
      <w:lvlJc w:val="left"/>
      <w:pPr>
        <w:ind w:left="6364" w:hanging="360"/>
      </w:pPr>
      <w:rPr>
        <w:rFonts w:ascii="Symbol" w:hAnsi="Symbol" w:hint="default"/>
      </w:rPr>
    </w:lvl>
    <w:lvl w:ilvl="7" w:tplc="04090003" w:tentative="1">
      <w:start w:val="1"/>
      <w:numFmt w:val="bullet"/>
      <w:lvlText w:val="o"/>
      <w:lvlJc w:val="left"/>
      <w:pPr>
        <w:ind w:left="7084" w:hanging="360"/>
      </w:pPr>
      <w:rPr>
        <w:rFonts w:ascii="Courier New" w:hAnsi="Courier New" w:cs="Courier New" w:hint="default"/>
      </w:rPr>
    </w:lvl>
    <w:lvl w:ilvl="8" w:tplc="04090005" w:tentative="1">
      <w:start w:val="1"/>
      <w:numFmt w:val="bullet"/>
      <w:lvlText w:val=""/>
      <w:lvlJc w:val="left"/>
      <w:pPr>
        <w:ind w:left="7804" w:hanging="360"/>
      </w:pPr>
      <w:rPr>
        <w:rFonts w:ascii="Wingdings" w:hAnsi="Wingdings" w:hint="default"/>
      </w:rPr>
    </w:lvl>
  </w:abstractNum>
  <w:abstractNum w:abstractNumId="6" w15:restartNumberingAfterBreak="0">
    <w:nsid w:val="17EF73EB"/>
    <w:multiLevelType w:val="hybridMultilevel"/>
    <w:tmpl w:val="C0842588"/>
    <w:lvl w:ilvl="0" w:tplc="04090001">
      <w:start w:val="1"/>
      <w:numFmt w:val="bullet"/>
      <w:lvlText w:val=""/>
      <w:lvlJc w:val="left"/>
      <w:pPr>
        <w:ind w:left="1561" w:hanging="360"/>
      </w:pPr>
      <w:rPr>
        <w:rFonts w:ascii="Symbol" w:hAnsi="Symbol"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7" w15:restartNumberingAfterBreak="0">
    <w:nsid w:val="2501582E"/>
    <w:multiLevelType w:val="hybridMultilevel"/>
    <w:tmpl w:val="3B429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1F0CF7"/>
    <w:multiLevelType w:val="hybridMultilevel"/>
    <w:tmpl w:val="216C9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4A66C7"/>
    <w:multiLevelType w:val="hybridMultilevel"/>
    <w:tmpl w:val="50CE80FA"/>
    <w:lvl w:ilvl="0" w:tplc="602AC956">
      <w:start w:val="1"/>
      <w:numFmt w:val="bullet"/>
      <w:lvlText w:val=""/>
      <w:lvlJc w:val="left"/>
      <w:pPr>
        <w:ind w:left="720" w:hanging="360"/>
      </w:pPr>
      <w:rPr>
        <w:rFonts w:ascii="Symbol" w:hAnsi="Symbol" w:hint="default"/>
        <w:b/>
        <w:i w:val="0"/>
        <w:color w:val="000000" w:themeColor="text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52C00"/>
    <w:multiLevelType w:val="hybridMultilevel"/>
    <w:tmpl w:val="8E282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4A6502C"/>
    <w:multiLevelType w:val="hybridMultilevel"/>
    <w:tmpl w:val="CBE80C40"/>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4BDB578E"/>
    <w:multiLevelType w:val="hybridMultilevel"/>
    <w:tmpl w:val="23B4FA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B70813"/>
    <w:multiLevelType w:val="hybridMultilevel"/>
    <w:tmpl w:val="EC76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14507F"/>
    <w:multiLevelType w:val="hybridMultilevel"/>
    <w:tmpl w:val="2AEAC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AE6611"/>
    <w:multiLevelType w:val="hybridMultilevel"/>
    <w:tmpl w:val="2A58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880195"/>
    <w:multiLevelType w:val="hybridMultilevel"/>
    <w:tmpl w:val="BA749120"/>
    <w:lvl w:ilvl="0" w:tplc="093ED7F6">
      <w:start w:val="1"/>
      <w:numFmt w:val="bullet"/>
      <w:lvlText w:val=""/>
      <w:lvlPicBulletId w:val="0"/>
      <w:lvlJc w:val="left"/>
      <w:pPr>
        <w:tabs>
          <w:tab w:val="num" w:pos="720"/>
        </w:tabs>
        <w:ind w:left="720" w:hanging="360"/>
      </w:pPr>
      <w:rPr>
        <w:rFonts w:ascii="Symbol" w:hAnsi="Symbol" w:hint="default"/>
      </w:rPr>
    </w:lvl>
    <w:lvl w:ilvl="1" w:tplc="A6CC7F4E" w:tentative="1">
      <w:start w:val="1"/>
      <w:numFmt w:val="bullet"/>
      <w:lvlText w:val=""/>
      <w:lvlJc w:val="left"/>
      <w:pPr>
        <w:tabs>
          <w:tab w:val="num" w:pos="1440"/>
        </w:tabs>
        <w:ind w:left="1440" w:hanging="360"/>
      </w:pPr>
      <w:rPr>
        <w:rFonts w:ascii="Symbol" w:hAnsi="Symbol" w:hint="default"/>
      </w:rPr>
    </w:lvl>
    <w:lvl w:ilvl="2" w:tplc="53C89712" w:tentative="1">
      <w:start w:val="1"/>
      <w:numFmt w:val="bullet"/>
      <w:lvlText w:val=""/>
      <w:lvlJc w:val="left"/>
      <w:pPr>
        <w:tabs>
          <w:tab w:val="num" w:pos="2160"/>
        </w:tabs>
        <w:ind w:left="2160" w:hanging="360"/>
      </w:pPr>
      <w:rPr>
        <w:rFonts w:ascii="Symbol" w:hAnsi="Symbol" w:hint="default"/>
      </w:rPr>
    </w:lvl>
    <w:lvl w:ilvl="3" w:tplc="1F7A0C4E" w:tentative="1">
      <w:start w:val="1"/>
      <w:numFmt w:val="bullet"/>
      <w:lvlText w:val=""/>
      <w:lvlJc w:val="left"/>
      <w:pPr>
        <w:tabs>
          <w:tab w:val="num" w:pos="2880"/>
        </w:tabs>
        <w:ind w:left="2880" w:hanging="360"/>
      </w:pPr>
      <w:rPr>
        <w:rFonts w:ascii="Symbol" w:hAnsi="Symbol" w:hint="default"/>
      </w:rPr>
    </w:lvl>
    <w:lvl w:ilvl="4" w:tplc="53F43E92" w:tentative="1">
      <w:start w:val="1"/>
      <w:numFmt w:val="bullet"/>
      <w:lvlText w:val=""/>
      <w:lvlJc w:val="left"/>
      <w:pPr>
        <w:tabs>
          <w:tab w:val="num" w:pos="3600"/>
        </w:tabs>
        <w:ind w:left="3600" w:hanging="360"/>
      </w:pPr>
      <w:rPr>
        <w:rFonts w:ascii="Symbol" w:hAnsi="Symbol" w:hint="default"/>
      </w:rPr>
    </w:lvl>
    <w:lvl w:ilvl="5" w:tplc="FC1C6D66" w:tentative="1">
      <w:start w:val="1"/>
      <w:numFmt w:val="bullet"/>
      <w:lvlText w:val=""/>
      <w:lvlJc w:val="left"/>
      <w:pPr>
        <w:tabs>
          <w:tab w:val="num" w:pos="4320"/>
        </w:tabs>
        <w:ind w:left="4320" w:hanging="360"/>
      </w:pPr>
      <w:rPr>
        <w:rFonts w:ascii="Symbol" w:hAnsi="Symbol" w:hint="default"/>
      </w:rPr>
    </w:lvl>
    <w:lvl w:ilvl="6" w:tplc="436CFA5A" w:tentative="1">
      <w:start w:val="1"/>
      <w:numFmt w:val="bullet"/>
      <w:lvlText w:val=""/>
      <w:lvlJc w:val="left"/>
      <w:pPr>
        <w:tabs>
          <w:tab w:val="num" w:pos="5040"/>
        </w:tabs>
        <w:ind w:left="5040" w:hanging="360"/>
      </w:pPr>
      <w:rPr>
        <w:rFonts w:ascii="Symbol" w:hAnsi="Symbol" w:hint="default"/>
      </w:rPr>
    </w:lvl>
    <w:lvl w:ilvl="7" w:tplc="DD721E0C" w:tentative="1">
      <w:start w:val="1"/>
      <w:numFmt w:val="bullet"/>
      <w:lvlText w:val=""/>
      <w:lvlJc w:val="left"/>
      <w:pPr>
        <w:tabs>
          <w:tab w:val="num" w:pos="5760"/>
        </w:tabs>
        <w:ind w:left="5760" w:hanging="360"/>
      </w:pPr>
      <w:rPr>
        <w:rFonts w:ascii="Symbol" w:hAnsi="Symbol" w:hint="default"/>
      </w:rPr>
    </w:lvl>
    <w:lvl w:ilvl="8" w:tplc="2D8A5AF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83A62CA"/>
    <w:multiLevelType w:val="hybridMultilevel"/>
    <w:tmpl w:val="A018699C"/>
    <w:lvl w:ilvl="0" w:tplc="F3E2C53C">
      <w:start w:val="1"/>
      <w:numFmt w:val="decimal"/>
      <w:lvlText w:val="%1."/>
      <w:lvlJc w:val="left"/>
      <w:pPr>
        <w:ind w:left="360" w:hanging="360"/>
      </w:pPr>
      <w:rPr>
        <w:b w:val="0"/>
        <w:bCs/>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58562487"/>
    <w:multiLevelType w:val="multilevel"/>
    <w:tmpl w:val="334411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AAF3908"/>
    <w:multiLevelType w:val="multilevel"/>
    <w:tmpl w:val="53FC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D25CDB"/>
    <w:multiLevelType w:val="hybridMultilevel"/>
    <w:tmpl w:val="95C896F8"/>
    <w:lvl w:ilvl="0" w:tplc="2E5A8E2E">
      <w:start w:val="1"/>
      <w:numFmt w:val="decimal"/>
      <w:lvlText w:val="%1."/>
      <w:lvlJc w:val="left"/>
      <w:pPr>
        <w:ind w:left="360" w:hanging="360"/>
      </w:pPr>
      <w:rPr>
        <w:b w:val="0"/>
        <w:bCs w:val="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1" w15:restartNumberingAfterBreak="0">
    <w:nsid w:val="5EDF503C"/>
    <w:multiLevelType w:val="hybridMultilevel"/>
    <w:tmpl w:val="B4D85200"/>
    <w:lvl w:ilvl="0" w:tplc="04090003">
      <w:start w:val="1"/>
      <w:numFmt w:val="bullet"/>
      <w:lvlText w:val="o"/>
      <w:lvlJc w:val="left"/>
      <w:pPr>
        <w:ind w:left="1880" w:hanging="360"/>
      </w:pPr>
      <w:rPr>
        <w:rFonts w:ascii="Courier New" w:hAnsi="Courier New" w:cs="Courier New" w:hint="default"/>
      </w:rPr>
    </w:lvl>
    <w:lvl w:ilvl="1" w:tplc="04090003" w:tentative="1">
      <w:start w:val="1"/>
      <w:numFmt w:val="bullet"/>
      <w:lvlText w:val="o"/>
      <w:lvlJc w:val="left"/>
      <w:pPr>
        <w:ind w:left="2600" w:hanging="360"/>
      </w:pPr>
      <w:rPr>
        <w:rFonts w:ascii="Courier New" w:hAnsi="Courier New" w:cs="Courier New" w:hint="default"/>
      </w:rPr>
    </w:lvl>
    <w:lvl w:ilvl="2" w:tplc="04090005" w:tentative="1">
      <w:start w:val="1"/>
      <w:numFmt w:val="bullet"/>
      <w:lvlText w:val=""/>
      <w:lvlJc w:val="left"/>
      <w:pPr>
        <w:ind w:left="3320" w:hanging="360"/>
      </w:pPr>
      <w:rPr>
        <w:rFonts w:ascii="Wingdings" w:hAnsi="Wingdings" w:hint="default"/>
      </w:rPr>
    </w:lvl>
    <w:lvl w:ilvl="3" w:tplc="04090001" w:tentative="1">
      <w:start w:val="1"/>
      <w:numFmt w:val="bullet"/>
      <w:lvlText w:val=""/>
      <w:lvlJc w:val="left"/>
      <w:pPr>
        <w:ind w:left="4040" w:hanging="360"/>
      </w:pPr>
      <w:rPr>
        <w:rFonts w:ascii="Symbol" w:hAnsi="Symbol" w:hint="default"/>
      </w:rPr>
    </w:lvl>
    <w:lvl w:ilvl="4" w:tplc="04090003" w:tentative="1">
      <w:start w:val="1"/>
      <w:numFmt w:val="bullet"/>
      <w:lvlText w:val="o"/>
      <w:lvlJc w:val="left"/>
      <w:pPr>
        <w:ind w:left="4760" w:hanging="360"/>
      </w:pPr>
      <w:rPr>
        <w:rFonts w:ascii="Courier New" w:hAnsi="Courier New" w:cs="Courier New" w:hint="default"/>
      </w:rPr>
    </w:lvl>
    <w:lvl w:ilvl="5" w:tplc="04090005" w:tentative="1">
      <w:start w:val="1"/>
      <w:numFmt w:val="bullet"/>
      <w:lvlText w:val=""/>
      <w:lvlJc w:val="left"/>
      <w:pPr>
        <w:ind w:left="5480" w:hanging="360"/>
      </w:pPr>
      <w:rPr>
        <w:rFonts w:ascii="Wingdings" w:hAnsi="Wingdings" w:hint="default"/>
      </w:rPr>
    </w:lvl>
    <w:lvl w:ilvl="6" w:tplc="04090001" w:tentative="1">
      <w:start w:val="1"/>
      <w:numFmt w:val="bullet"/>
      <w:lvlText w:val=""/>
      <w:lvlJc w:val="left"/>
      <w:pPr>
        <w:ind w:left="6200" w:hanging="360"/>
      </w:pPr>
      <w:rPr>
        <w:rFonts w:ascii="Symbol" w:hAnsi="Symbol" w:hint="default"/>
      </w:rPr>
    </w:lvl>
    <w:lvl w:ilvl="7" w:tplc="04090003" w:tentative="1">
      <w:start w:val="1"/>
      <w:numFmt w:val="bullet"/>
      <w:lvlText w:val="o"/>
      <w:lvlJc w:val="left"/>
      <w:pPr>
        <w:ind w:left="6920" w:hanging="360"/>
      </w:pPr>
      <w:rPr>
        <w:rFonts w:ascii="Courier New" w:hAnsi="Courier New" w:cs="Courier New" w:hint="default"/>
      </w:rPr>
    </w:lvl>
    <w:lvl w:ilvl="8" w:tplc="04090005" w:tentative="1">
      <w:start w:val="1"/>
      <w:numFmt w:val="bullet"/>
      <w:lvlText w:val=""/>
      <w:lvlJc w:val="left"/>
      <w:pPr>
        <w:ind w:left="7640" w:hanging="360"/>
      </w:pPr>
      <w:rPr>
        <w:rFonts w:ascii="Wingdings" w:hAnsi="Wingdings" w:hint="default"/>
      </w:rPr>
    </w:lvl>
  </w:abstractNum>
  <w:abstractNum w:abstractNumId="22" w15:restartNumberingAfterBreak="0">
    <w:nsid w:val="601E3BE6"/>
    <w:multiLevelType w:val="hybridMultilevel"/>
    <w:tmpl w:val="523C1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5F7460"/>
    <w:multiLevelType w:val="hybridMultilevel"/>
    <w:tmpl w:val="C86A30AA"/>
    <w:lvl w:ilvl="0" w:tplc="D30618AC">
      <w:start w:val="1"/>
      <w:numFmt w:val="bullet"/>
      <w:lvlText w:val=""/>
      <w:lvlJc w:val="left"/>
      <w:pPr>
        <w:ind w:left="360" w:hanging="360"/>
      </w:pPr>
      <w:rPr>
        <w:rFonts w:ascii="Symbol" w:hAnsi="Symbol" w:hint="default"/>
        <w:b/>
        <w:i w:val="0"/>
        <w:color w:val="000000" w:themeColor="text1"/>
        <w:sz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22E4499"/>
    <w:multiLevelType w:val="hybridMultilevel"/>
    <w:tmpl w:val="C598E51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846358"/>
    <w:multiLevelType w:val="hybridMultilevel"/>
    <w:tmpl w:val="3842A9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6" w15:restartNumberingAfterBreak="0">
    <w:nsid w:val="681C3BA8"/>
    <w:multiLevelType w:val="hybridMultilevel"/>
    <w:tmpl w:val="577CBA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7" w15:restartNumberingAfterBreak="0">
    <w:nsid w:val="69373DC2"/>
    <w:multiLevelType w:val="hybridMultilevel"/>
    <w:tmpl w:val="5A364D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380CC6"/>
    <w:multiLevelType w:val="multilevel"/>
    <w:tmpl w:val="6A940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EE22867"/>
    <w:multiLevelType w:val="multilevel"/>
    <w:tmpl w:val="69AC5B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F2F3FCC"/>
    <w:multiLevelType w:val="hybridMultilevel"/>
    <w:tmpl w:val="5BE6E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E614A5"/>
    <w:multiLevelType w:val="hybridMultilevel"/>
    <w:tmpl w:val="4A806C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971232"/>
    <w:multiLevelType w:val="hybridMultilevel"/>
    <w:tmpl w:val="6B365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16741CF"/>
    <w:multiLevelType w:val="hybridMultilevel"/>
    <w:tmpl w:val="4DCACE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43A231C"/>
    <w:multiLevelType w:val="hybridMultilevel"/>
    <w:tmpl w:val="3306EF1A"/>
    <w:lvl w:ilvl="0" w:tplc="FF480274">
      <w:start w:val="1"/>
      <w:numFmt w:val="bullet"/>
      <w:lvlText w:val=""/>
      <w:lvlJc w:val="left"/>
      <w:pPr>
        <w:ind w:left="360" w:hanging="360"/>
      </w:pPr>
      <w:rPr>
        <w:rFonts w:ascii="Symbol" w:hAnsi="Symbol" w:hint="default"/>
        <w:sz w:val="24"/>
      </w:rPr>
    </w:lvl>
    <w:lvl w:ilvl="1" w:tplc="98FA1FB0">
      <w:start w:val="1"/>
      <w:numFmt w:val="bullet"/>
      <w:lvlText w:val="o"/>
      <w:lvlJc w:val="left"/>
      <w:pPr>
        <w:ind w:left="1080" w:hanging="360"/>
      </w:pPr>
      <w:rPr>
        <w:rFonts w:ascii="Verdana" w:hAnsi="Verdana" w:hint="default"/>
        <w:sz w:val="24"/>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59F14D6"/>
    <w:multiLevelType w:val="hybridMultilevel"/>
    <w:tmpl w:val="06A8B7D8"/>
    <w:lvl w:ilvl="0" w:tplc="6024A10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EE143C"/>
    <w:multiLevelType w:val="hybridMultilevel"/>
    <w:tmpl w:val="FD569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FD13C2"/>
    <w:multiLevelType w:val="multilevel"/>
    <w:tmpl w:val="43E63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0431029">
    <w:abstractNumId w:val="36"/>
  </w:num>
  <w:num w:numId="2" w16cid:durableId="224801801">
    <w:abstractNumId w:val="35"/>
  </w:num>
  <w:num w:numId="3" w16cid:durableId="1254972860">
    <w:abstractNumId w:val="12"/>
  </w:num>
  <w:num w:numId="4" w16cid:durableId="1111392004">
    <w:abstractNumId w:val="14"/>
  </w:num>
  <w:num w:numId="5" w16cid:durableId="1500656921">
    <w:abstractNumId w:val="15"/>
  </w:num>
  <w:num w:numId="6" w16cid:durableId="1326392988">
    <w:abstractNumId w:val="27"/>
  </w:num>
  <w:num w:numId="7" w16cid:durableId="1041513757">
    <w:abstractNumId w:val="24"/>
  </w:num>
  <w:num w:numId="8" w16cid:durableId="360084769">
    <w:abstractNumId w:val="0"/>
  </w:num>
  <w:num w:numId="9" w16cid:durableId="1917282490">
    <w:abstractNumId w:val="2"/>
  </w:num>
  <w:num w:numId="10" w16cid:durableId="326709510">
    <w:abstractNumId w:val="31"/>
  </w:num>
  <w:num w:numId="11" w16cid:durableId="1118186213">
    <w:abstractNumId w:val="6"/>
  </w:num>
  <w:num w:numId="12" w16cid:durableId="1970671869">
    <w:abstractNumId w:val="22"/>
  </w:num>
  <w:num w:numId="13" w16cid:durableId="2003503670">
    <w:abstractNumId w:val="8"/>
  </w:num>
  <w:num w:numId="14" w16cid:durableId="62068473">
    <w:abstractNumId w:val="28"/>
  </w:num>
  <w:num w:numId="15" w16cid:durableId="1429889422">
    <w:abstractNumId w:val="19"/>
  </w:num>
  <w:num w:numId="16" w16cid:durableId="1788623777">
    <w:abstractNumId w:val="18"/>
  </w:num>
  <w:num w:numId="17" w16cid:durableId="1420635098">
    <w:abstractNumId w:val="37"/>
  </w:num>
  <w:num w:numId="18" w16cid:durableId="1842158575">
    <w:abstractNumId w:val="29"/>
  </w:num>
  <w:num w:numId="19" w16cid:durableId="2004502773">
    <w:abstractNumId w:val="9"/>
  </w:num>
  <w:num w:numId="20" w16cid:durableId="600140734">
    <w:abstractNumId w:val="23"/>
  </w:num>
  <w:num w:numId="21" w16cid:durableId="2124301331">
    <w:abstractNumId w:val="26"/>
  </w:num>
  <w:num w:numId="22" w16cid:durableId="747772511">
    <w:abstractNumId w:val="11"/>
    <w:lvlOverride w:ilvl="0">
      <w:startOverride w:val="1"/>
    </w:lvlOverride>
    <w:lvlOverride w:ilvl="1"/>
    <w:lvlOverride w:ilvl="2"/>
    <w:lvlOverride w:ilvl="3"/>
    <w:lvlOverride w:ilvl="4"/>
    <w:lvlOverride w:ilvl="5"/>
    <w:lvlOverride w:ilvl="6"/>
    <w:lvlOverride w:ilvl="7"/>
    <w:lvlOverride w:ilvl="8"/>
  </w:num>
  <w:num w:numId="23" w16cid:durableId="1495413634">
    <w:abstractNumId w:val="25"/>
  </w:num>
  <w:num w:numId="24" w16cid:durableId="665671389">
    <w:abstractNumId w:val="3"/>
    <w:lvlOverride w:ilvl="0">
      <w:startOverride w:val="1"/>
    </w:lvlOverride>
    <w:lvlOverride w:ilvl="1"/>
    <w:lvlOverride w:ilvl="2"/>
    <w:lvlOverride w:ilvl="3"/>
    <w:lvlOverride w:ilvl="4"/>
    <w:lvlOverride w:ilvl="5"/>
    <w:lvlOverride w:ilvl="6"/>
    <w:lvlOverride w:ilvl="7"/>
    <w:lvlOverride w:ilvl="8"/>
  </w:num>
  <w:num w:numId="25" w16cid:durableId="1801612048">
    <w:abstractNumId w:val="17"/>
    <w:lvlOverride w:ilvl="0">
      <w:startOverride w:val="1"/>
    </w:lvlOverride>
    <w:lvlOverride w:ilvl="1"/>
    <w:lvlOverride w:ilvl="2"/>
    <w:lvlOverride w:ilvl="3"/>
    <w:lvlOverride w:ilvl="4"/>
    <w:lvlOverride w:ilvl="5"/>
    <w:lvlOverride w:ilvl="6"/>
    <w:lvlOverride w:ilvl="7"/>
    <w:lvlOverride w:ilvl="8"/>
  </w:num>
  <w:num w:numId="26" w16cid:durableId="2074505170">
    <w:abstractNumId w:val="4"/>
    <w:lvlOverride w:ilvl="0">
      <w:startOverride w:val="1"/>
    </w:lvlOverride>
    <w:lvlOverride w:ilvl="1"/>
    <w:lvlOverride w:ilvl="2"/>
    <w:lvlOverride w:ilvl="3"/>
    <w:lvlOverride w:ilvl="4"/>
    <w:lvlOverride w:ilvl="5"/>
    <w:lvlOverride w:ilvl="6"/>
    <w:lvlOverride w:ilvl="7"/>
    <w:lvlOverride w:ilvl="8"/>
  </w:num>
  <w:num w:numId="27" w16cid:durableId="269044463">
    <w:abstractNumId w:val="20"/>
    <w:lvlOverride w:ilvl="0">
      <w:startOverride w:val="1"/>
    </w:lvlOverride>
    <w:lvlOverride w:ilvl="1"/>
    <w:lvlOverride w:ilvl="2"/>
    <w:lvlOverride w:ilvl="3"/>
    <w:lvlOverride w:ilvl="4"/>
    <w:lvlOverride w:ilvl="5"/>
    <w:lvlOverride w:ilvl="6"/>
    <w:lvlOverride w:ilvl="7"/>
    <w:lvlOverride w:ilvl="8"/>
  </w:num>
  <w:num w:numId="28" w16cid:durableId="37631766">
    <w:abstractNumId w:val="11"/>
  </w:num>
  <w:num w:numId="29" w16cid:durableId="1919316498">
    <w:abstractNumId w:val="13"/>
  </w:num>
  <w:num w:numId="30" w16cid:durableId="298807129">
    <w:abstractNumId w:val="21"/>
  </w:num>
  <w:num w:numId="31" w16cid:durableId="564410249">
    <w:abstractNumId w:val="5"/>
  </w:num>
  <w:num w:numId="32" w16cid:durableId="302779007">
    <w:abstractNumId w:val="33"/>
  </w:num>
  <w:num w:numId="33" w16cid:durableId="36590908">
    <w:abstractNumId w:val="7"/>
  </w:num>
  <w:num w:numId="34" w16cid:durableId="1154220709">
    <w:abstractNumId w:val="1"/>
  </w:num>
  <w:num w:numId="35" w16cid:durableId="2019114674">
    <w:abstractNumId w:val="34"/>
  </w:num>
  <w:num w:numId="36" w16cid:durableId="759716323">
    <w:abstractNumId w:val="16"/>
  </w:num>
  <w:num w:numId="37" w16cid:durableId="949513572">
    <w:abstractNumId w:val="32"/>
  </w:num>
  <w:num w:numId="38" w16cid:durableId="484321852">
    <w:abstractNumId w:val="30"/>
  </w:num>
  <w:num w:numId="39" w16cid:durableId="12877834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1F2"/>
    <w:rsid w:val="0002127E"/>
    <w:rsid w:val="000908EA"/>
    <w:rsid w:val="0016156F"/>
    <w:rsid w:val="00211A7C"/>
    <w:rsid w:val="0023735E"/>
    <w:rsid w:val="002603BA"/>
    <w:rsid w:val="0029192F"/>
    <w:rsid w:val="00356EA3"/>
    <w:rsid w:val="00423E7D"/>
    <w:rsid w:val="00426F5C"/>
    <w:rsid w:val="0043444D"/>
    <w:rsid w:val="004D0E4C"/>
    <w:rsid w:val="004E1D71"/>
    <w:rsid w:val="005139B0"/>
    <w:rsid w:val="005644C2"/>
    <w:rsid w:val="005B118A"/>
    <w:rsid w:val="005C4DD1"/>
    <w:rsid w:val="005E289C"/>
    <w:rsid w:val="00620474"/>
    <w:rsid w:val="006741F5"/>
    <w:rsid w:val="0069069E"/>
    <w:rsid w:val="006A041F"/>
    <w:rsid w:val="006A2B27"/>
    <w:rsid w:val="007748BD"/>
    <w:rsid w:val="007B3656"/>
    <w:rsid w:val="00852291"/>
    <w:rsid w:val="008552BA"/>
    <w:rsid w:val="00884EF8"/>
    <w:rsid w:val="009C1758"/>
    <w:rsid w:val="009D3635"/>
    <w:rsid w:val="009F5C87"/>
    <w:rsid w:val="009F7B94"/>
    <w:rsid w:val="00A1260B"/>
    <w:rsid w:val="00A1653F"/>
    <w:rsid w:val="00A22259"/>
    <w:rsid w:val="00A7171C"/>
    <w:rsid w:val="00AC51F2"/>
    <w:rsid w:val="00B76D24"/>
    <w:rsid w:val="00BF14F9"/>
    <w:rsid w:val="00C51A02"/>
    <w:rsid w:val="00C643F3"/>
    <w:rsid w:val="00C77450"/>
    <w:rsid w:val="00D018C0"/>
    <w:rsid w:val="00D5164B"/>
    <w:rsid w:val="00E15CAC"/>
    <w:rsid w:val="00E8667E"/>
    <w:rsid w:val="00F65640"/>
    <w:rsid w:val="00F72AEF"/>
    <w:rsid w:val="00F72D53"/>
    <w:rsid w:val="00FA1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4D383"/>
  <w15:chartTrackingRefBased/>
  <w15:docId w15:val="{9C87BDB9-D2A7-4A47-B67D-84E3F4407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1F2"/>
    <w:pPr>
      <w:spacing w:after="0" w:line="240" w:lineRule="auto"/>
    </w:pPr>
    <w:rPr>
      <w:rFonts w:ascii="Times New Roman" w:hAnsi="Times New Roman" w:cs="Times New Roman"/>
      <w:kern w:val="0"/>
      <w:sz w:val="24"/>
      <w:szCs w:val="24"/>
      <w14:ligatures w14:val="none"/>
    </w:rPr>
  </w:style>
  <w:style w:type="paragraph" w:styleId="Heading1">
    <w:name w:val="heading 1"/>
    <w:basedOn w:val="Normal"/>
    <w:next w:val="Normal"/>
    <w:link w:val="Heading1Char"/>
    <w:qFormat/>
    <w:rsid w:val="00AC51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AC51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AC51F2"/>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nhideWhenUsed/>
    <w:qFormat/>
    <w:rsid w:val="00AC51F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C51F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C51F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C51F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C51F2"/>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C51F2"/>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51F2"/>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rsid w:val="00AC51F2"/>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rsid w:val="00AC51F2"/>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rsid w:val="00AC51F2"/>
    <w:rPr>
      <w:rFonts w:eastAsiaTheme="majorEastAsia" w:cstheme="majorBidi"/>
      <w:i/>
      <w:iCs/>
      <w:color w:val="0F4761" w:themeColor="accent1" w:themeShade="BF"/>
      <w:kern w:val="0"/>
      <w:sz w:val="24"/>
      <w:szCs w:val="24"/>
      <w14:ligatures w14:val="none"/>
    </w:rPr>
  </w:style>
  <w:style w:type="character" w:customStyle="1" w:styleId="Heading5Char">
    <w:name w:val="Heading 5 Char"/>
    <w:basedOn w:val="DefaultParagraphFont"/>
    <w:link w:val="Heading5"/>
    <w:uiPriority w:val="9"/>
    <w:semiHidden/>
    <w:rsid w:val="00AC51F2"/>
    <w:rPr>
      <w:rFonts w:eastAsiaTheme="majorEastAsia" w:cstheme="majorBidi"/>
      <w:color w:val="0F4761" w:themeColor="accent1" w:themeShade="BF"/>
      <w:kern w:val="0"/>
      <w:sz w:val="24"/>
      <w:szCs w:val="24"/>
      <w14:ligatures w14:val="none"/>
    </w:rPr>
  </w:style>
  <w:style w:type="character" w:customStyle="1" w:styleId="Heading6Char">
    <w:name w:val="Heading 6 Char"/>
    <w:basedOn w:val="DefaultParagraphFont"/>
    <w:link w:val="Heading6"/>
    <w:uiPriority w:val="9"/>
    <w:semiHidden/>
    <w:rsid w:val="00AC51F2"/>
    <w:rPr>
      <w:rFonts w:eastAsiaTheme="majorEastAsia" w:cstheme="majorBidi"/>
      <w:i/>
      <w:iCs/>
      <w:color w:val="595959" w:themeColor="text1" w:themeTint="A6"/>
      <w:kern w:val="0"/>
      <w:sz w:val="24"/>
      <w:szCs w:val="24"/>
      <w14:ligatures w14:val="none"/>
    </w:rPr>
  </w:style>
  <w:style w:type="character" w:customStyle="1" w:styleId="Heading7Char">
    <w:name w:val="Heading 7 Char"/>
    <w:basedOn w:val="DefaultParagraphFont"/>
    <w:link w:val="Heading7"/>
    <w:uiPriority w:val="9"/>
    <w:semiHidden/>
    <w:rsid w:val="00AC51F2"/>
    <w:rPr>
      <w:rFonts w:eastAsiaTheme="majorEastAsia" w:cstheme="majorBidi"/>
      <w:color w:val="595959" w:themeColor="text1" w:themeTint="A6"/>
      <w:kern w:val="0"/>
      <w:sz w:val="24"/>
      <w:szCs w:val="24"/>
      <w14:ligatures w14:val="none"/>
    </w:rPr>
  </w:style>
  <w:style w:type="character" w:customStyle="1" w:styleId="Heading8Char">
    <w:name w:val="Heading 8 Char"/>
    <w:basedOn w:val="DefaultParagraphFont"/>
    <w:link w:val="Heading8"/>
    <w:uiPriority w:val="9"/>
    <w:semiHidden/>
    <w:rsid w:val="00AC51F2"/>
    <w:rPr>
      <w:rFonts w:eastAsiaTheme="majorEastAsia" w:cstheme="majorBidi"/>
      <w:i/>
      <w:iCs/>
      <w:color w:val="272727" w:themeColor="text1" w:themeTint="D8"/>
      <w:kern w:val="0"/>
      <w:sz w:val="24"/>
      <w:szCs w:val="24"/>
      <w14:ligatures w14:val="none"/>
    </w:rPr>
  </w:style>
  <w:style w:type="character" w:customStyle="1" w:styleId="Heading9Char">
    <w:name w:val="Heading 9 Char"/>
    <w:basedOn w:val="DefaultParagraphFont"/>
    <w:link w:val="Heading9"/>
    <w:uiPriority w:val="9"/>
    <w:semiHidden/>
    <w:rsid w:val="00AC51F2"/>
    <w:rPr>
      <w:rFonts w:eastAsiaTheme="majorEastAsia" w:cstheme="majorBidi"/>
      <w:color w:val="272727" w:themeColor="text1" w:themeTint="D8"/>
      <w:kern w:val="0"/>
      <w:sz w:val="24"/>
      <w:szCs w:val="24"/>
      <w14:ligatures w14:val="none"/>
    </w:rPr>
  </w:style>
  <w:style w:type="paragraph" w:styleId="Title">
    <w:name w:val="Title"/>
    <w:basedOn w:val="Normal"/>
    <w:next w:val="Normal"/>
    <w:link w:val="TitleChar"/>
    <w:qFormat/>
    <w:rsid w:val="00AC51F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C51F2"/>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AC51F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51F2"/>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AC51F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C51F2"/>
    <w:rPr>
      <w:rFonts w:ascii="Verdana" w:hAnsi="Verdana" w:cs="Times New Roman"/>
      <w:i/>
      <w:iCs/>
      <w:color w:val="404040" w:themeColor="text1" w:themeTint="BF"/>
      <w:kern w:val="0"/>
      <w:sz w:val="24"/>
      <w:szCs w:val="24"/>
      <w14:ligatures w14:val="none"/>
    </w:rPr>
  </w:style>
  <w:style w:type="paragraph" w:styleId="ListParagraph">
    <w:name w:val="List Paragraph"/>
    <w:basedOn w:val="Normal"/>
    <w:uiPriority w:val="34"/>
    <w:qFormat/>
    <w:rsid w:val="00AC51F2"/>
    <w:pPr>
      <w:ind w:left="720"/>
      <w:contextualSpacing/>
    </w:pPr>
  </w:style>
  <w:style w:type="character" w:styleId="IntenseEmphasis">
    <w:name w:val="Intense Emphasis"/>
    <w:basedOn w:val="DefaultParagraphFont"/>
    <w:uiPriority w:val="21"/>
    <w:qFormat/>
    <w:rsid w:val="00AC51F2"/>
    <w:rPr>
      <w:i/>
      <w:iCs/>
      <w:color w:val="0F4761" w:themeColor="accent1" w:themeShade="BF"/>
    </w:rPr>
  </w:style>
  <w:style w:type="paragraph" w:styleId="IntenseQuote">
    <w:name w:val="Intense Quote"/>
    <w:basedOn w:val="Normal"/>
    <w:next w:val="Normal"/>
    <w:link w:val="IntenseQuoteChar"/>
    <w:uiPriority w:val="30"/>
    <w:qFormat/>
    <w:rsid w:val="00AC51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51F2"/>
    <w:rPr>
      <w:rFonts w:ascii="Verdana" w:hAnsi="Verdana" w:cs="Times New Roman"/>
      <w:i/>
      <w:iCs/>
      <w:color w:val="0F4761" w:themeColor="accent1" w:themeShade="BF"/>
      <w:kern w:val="0"/>
      <w:sz w:val="24"/>
      <w:szCs w:val="24"/>
      <w14:ligatures w14:val="none"/>
    </w:rPr>
  </w:style>
  <w:style w:type="character" w:styleId="IntenseReference">
    <w:name w:val="Intense Reference"/>
    <w:basedOn w:val="DefaultParagraphFont"/>
    <w:uiPriority w:val="32"/>
    <w:qFormat/>
    <w:rsid w:val="00AC51F2"/>
    <w:rPr>
      <w:b/>
      <w:bCs/>
      <w:smallCaps/>
      <w:color w:val="0F4761" w:themeColor="accent1" w:themeShade="BF"/>
      <w:spacing w:val="5"/>
    </w:rPr>
  </w:style>
  <w:style w:type="character" w:styleId="Hyperlink">
    <w:name w:val="Hyperlink"/>
    <w:uiPriority w:val="99"/>
    <w:rsid w:val="00AC51F2"/>
    <w:rPr>
      <w:color w:val="0000FF"/>
      <w:u w:val="single"/>
    </w:rPr>
  </w:style>
  <w:style w:type="table" w:styleId="TableWeb1">
    <w:name w:val="Table Web 1"/>
    <w:basedOn w:val="TableNormal"/>
    <w:rsid w:val="00AC51F2"/>
    <w:pPr>
      <w:spacing w:after="0" w:line="240" w:lineRule="auto"/>
    </w:pPr>
    <w:rPr>
      <w:rFonts w:ascii="Times New Roman" w:hAnsi="Times New Roman" w:cs="Times New Roman"/>
      <w:kern w:val="0"/>
      <w:sz w:val="20"/>
      <w:szCs w:val="20"/>
      <w14:ligatures w14:val="non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AC51F2"/>
    <w:pPr>
      <w:spacing w:after="0" w:line="240" w:lineRule="auto"/>
    </w:pPr>
    <w:rPr>
      <w:rFonts w:ascii="Times New Roman" w:hAnsi="Times New Roman" w:cs="Times New Roman"/>
      <w:kern w:val="0"/>
      <w:sz w:val="20"/>
      <w:szCs w:val="20"/>
      <w14:ligatures w14:val="non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FollowedHyperlink">
    <w:name w:val="FollowedHyperlink"/>
    <w:rsid w:val="00AC51F2"/>
    <w:rPr>
      <w:color w:val="800080"/>
      <w:u w:val="single"/>
    </w:rPr>
  </w:style>
  <w:style w:type="table" w:styleId="TableGrid">
    <w:name w:val="Table Grid"/>
    <w:basedOn w:val="TableNormal"/>
    <w:rsid w:val="00AC51F2"/>
    <w:pPr>
      <w:spacing w:after="0" w:line="240" w:lineRule="auto"/>
    </w:pPr>
    <w:rPr>
      <w:rFonts w:ascii="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AC51F2"/>
    <w:rPr>
      <w:b/>
      <w:bCs/>
    </w:rPr>
  </w:style>
  <w:style w:type="paragraph" w:styleId="Header">
    <w:name w:val="header"/>
    <w:basedOn w:val="Normal"/>
    <w:link w:val="HeaderChar"/>
    <w:rsid w:val="00AC51F2"/>
    <w:pPr>
      <w:tabs>
        <w:tab w:val="center" w:pos="4320"/>
        <w:tab w:val="right" w:pos="8640"/>
      </w:tabs>
    </w:pPr>
  </w:style>
  <w:style w:type="character" w:customStyle="1" w:styleId="HeaderChar">
    <w:name w:val="Header Char"/>
    <w:basedOn w:val="DefaultParagraphFont"/>
    <w:link w:val="Header"/>
    <w:rsid w:val="00AC51F2"/>
    <w:rPr>
      <w:rFonts w:ascii="Times New Roman" w:hAnsi="Times New Roman" w:cs="Times New Roman"/>
      <w:kern w:val="0"/>
      <w:sz w:val="24"/>
      <w:szCs w:val="24"/>
      <w14:ligatures w14:val="none"/>
    </w:rPr>
  </w:style>
  <w:style w:type="paragraph" w:styleId="Footer">
    <w:name w:val="footer"/>
    <w:basedOn w:val="Normal"/>
    <w:link w:val="FooterChar"/>
    <w:rsid w:val="00AC51F2"/>
    <w:pPr>
      <w:tabs>
        <w:tab w:val="center" w:pos="4320"/>
        <w:tab w:val="right" w:pos="8640"/>
      </w:tabs>
    </w:pPr>
  </w:style>
  <w:style w:type="character" w:customStyle="1" w:styleId="FooterChar">
    <w:name w:val="Footer Char"/>
    <w:basedOn w:val="DefaultParagraphFont"/>
    <w:link w:val="Footer"/>
    <w:rsid w:val="00AC51F2"/>
    <w:rPr>
      <w:rFonts w:ascii="Times New Roman" w:hAnsi="Times New Roman" w:cs="Times New Roman"/>
      <w:kern w:val="0"/>
      <w:sz w:val="24"/>
      <w:szCs w:val="24"/>
      <w14:ligatures w14:val="none"/>
    </w:rPr>
  </w:style>
  <w:style w:type="paragraph" w:styleId="BodyText">
    <w:name w:val="Body Text"/>
    <w:basedOn w:val="Normal"/>
    <w:link w:val="BodyTextChar"/>
    <w:rsid w:val="00AC51F2"/>
    <w:rPr>
      <w:rFonts w:ascii="Arial" w:hAnsi="Arial" w:cs="Arial"/>
      <w:color w:val="FF0000"/>
      <w:sz w:val="20"/>
      <w:szCs w:val="20"/>
    </w:rPr>
  </w:style>
  <w:style w:type="character" w:customStyle="1" w:styleId="BodyTextChar">
    <w:name w:val="Body Text Char"/>
    <w:basedOn w:val="DefaultParagraphFont"/>
    <w:link w:val="BodyText"/>
    <w:rsid w:val="00AC51F2"/>
    <w:rPr>
      <w:rFonts w:ascii="Arial" w:hAnsi="Arial" w:cs="Arial"/>
      <w:color w:val="FF0000"/>
      <w:kern w:val="0"/>
      <w:sz w:val="20"/>
      <w:szCs w:val="20"/>
      <w14:ligatures w14:val="none"/>
    </w:rPr>
  </w:style>
  <w:style w:type="paragraph" w:styleId="BodyTextIndent">
    <w:name w:val="Body Text Indent"/>
    <w:basedOn w:val="Normal"/>
    <w:link w:val="BodyTextIndentChar"/>
    <w:rsid w:val="00AC51F2"/>
    <w:pPr>
      <w:spacing w:after="120"/>
      <w:ind w:left="360"/>
    </w:pPr>
  </w:style>
  <w:style w:type="character" w:customStyle="1" w:styleId="BodyTextIndentChar">
    <w:name w:val="Body Text Indent Char"/>
    <w:basedOn w:val="DefaultParagraphFont"/>
    <w:link w:val="BodyTextIndent"/>
    <w:rsid w:val="00AC51F2"/>
    <w:rPr>
      <w:rFonts w:ascii="Times New Roman" w:hAnsi="Times New Roman" w:cs="Times New Roman"/>
      <w:kern w:val="0"/>
      <w:sz w:val="24"/>
      <w:szCs w:val="24"/>
      <w14:ligatures w14:val="none"/>
    </w:rPr>
  </w:style>
  <w:style w:type="paragraph" w:styleId="List">
    <w:name w:val="List"/>
    <w:basedOn w:val="Normal"/>
    <w:rsid w:val="00AC51F2"/>
    <w:pPr>
      <w:ind w:left="360" w:hanging="360"/>
    </w:pPr>
    <w:rPr>
      <w:rFonts w:ascii="Arial" w:hAnsi="Arial"/>
      <w:szCs w:val="20"/>
    </w:rPr>
  </w:style>
  <w:style w:type="paragraph" w:styleId="BodyTextIndent2">
    <w:name w:val="Body Text Indent 2"/>
    <w:basedOn w:val="Normal"/>
    <w:link w:val="BodyTextIndent2Char"/>
    <w:rsid w:val="00AC51F2"/>
    <w:pPr>
      <w:spacing w:after="120" w:line="480" w:lineRule="auto"/>
      <w:ind w:left="360"/>
    </w:pPr>
  </w:style>
  <w:style w:type="character" w:customStyle="1" w:styleId="BodyTextIndent2Char">
    <w:name w:val="Body Text Indent 2 Char"/>
    <w:basedOn w:val="DefaultParagraphFont"/>
    <w:link w:val="BodyTextIndent2"/>
    <w:rsid w:val="00AC51F2"/>
    <w:rPr>
      <w:rFonts w:ascii="Times New Roman" w:hAnsi="Times New Roman" w:cs="Times New Roman"/>
      <w:kern w:val="0"/>
      <w:sz w:val="24"/>
      <w:szCs w:val="24"/>
      <w14:ligatures w14:val="none"/>
    </w:rPr>
  </w:style>
  <w:style w:type="paragraph" w:styleId="DocumentMap">
    <w:name w:val="Document Map"/>
    <w:basedOn w:val="Normal"/>
    <w:link w:val="DocumentMapChar"/>
    <w:semiHidden/>
    <w:rsid w:val="00AC51F2"/>
    <w:pPr>
      <w:shd w:val="clear" w:color="auto" w:fill="000080"/>
    </w:pPr>
    <w:rPr>
      <w:rFonts w:ascii="Tahoma" w:hAnsi="Tahoma"/>
      <w:sz w:val="20"/>
      <w:szCs w:val="20"/>
    </w:rPr>
  </w:style>
  <w:style w:type="character" w:customStyle="1" w:styleId="DocumentMapChar">
    <w:name w:val="Document Map Char"/>
    <w:basedOn w:val="DefaultParagraphFont"/>
    <w:link w:val="DocumentMap"/>
    <w:semiHidden/>
    <w:rsid w:val="00AC51F2"/>
    <w:rPr>
      <w:rFonts w:ascii="Tahoma" w:hAnsi="Tahoma" w:cs="Times New Roman"/>
      <w:kern w:val="0"/>
      <w:sz w:val="20"/>
      <w:szCs w:val="20"/>
      <w:shd w:val="clear" w:color="auto" w:fill="000080"/>
      <w14:ligatures w14:val="none"/>
    </w:rPr>
  </w:style>
  <w:style w:type="paragraph" w:customStyle="1" w:styleId="pagetitle">
    <w:name w:val="pagetitle"/>
    <w:basedOn w:val="Normal"/>
    <w:rsid w:val="00AC51F2"/>
    <w:pPr>
      <w:spacing w:before="100" w:beforeAutospacing="1" w:after="100" w:afterAutospacing="1"/>
      <w:jc w:val="center"/>
    </w:pPr>
    <w:rPr>
      <w:color w:val="000080"/>
      <w:sz w:val="30"/>
      <w:szCs w:val="30"/>
    </w:rPr>
  </w:style>
  <w:style w:type="paragraph" w:styleId="Signature">
    <w:name w:val="Signature"/>
    <w:basedOn w:val="Normal"/>
    <w:link w:val="SignatureChar"/>
    <w:rsid w:val="00AC51F2"/>
    <w:pPr>
      <w:ind w:left="4320"/>
    </w:pPr>
    <w:rPr>
      <w:sz w:val="20"/>
      <w:szCs w:val="20"/>
    </w:rPr>
  </w:style>
  <w:style w:type="character" w:customStyle="1" w:styleId="SignatureChar">
    <w:name w:val="Signature Char"/>
    <w:basedOn w:val="DefaultParagraphFont"/>
    <w:link w:val="Signature"/>
    <w:rsid w:val="00AC51F2"/>
    <w:rPr>
      <w:rFonts w:ascii="Times New Roman" w:hAnsi="Times New Roman" w:cs="Times New Roman"/>
      <w:kern w:val="0"/>
      <w:sz w:val="20"/>
      <w:szCs w:val="20"/>
      <w14:ligatures w14:val="none"/>
    </w:rPr>
  </w:style>
  <w:style w:type="paragraph" w:styleId="BlockText">
    <w:name w:val="Block Text"/>
    <w:basedOn w:val="Normal"/>
    <w:rsid w:val="00AC51F2"/>
    <w:pPr>
      <w:ind w:left="-1080" w:right="720"/>
    </w:pPr>
    <w:rPr>
      <w:rFonts w:ascii="PCS Corporate" w:hAnsi="PCS Corporate"/>
      <w:sz w:val="22"/>
      <w:szCs w:val="20"/>
    </w:rPr>
  </w:style>
  <w:style w:type="paragraph" w:customStyle="1" w:styleId="Default">
    <w:name w:val="Default"/>
    <w:rsid w:val="00AC51F2"/>
    <w:pPr>
      <w:autoSpaceDE w:val="0"/>
      <w:autoSpaceDN w:val="0"/>
      <w:adjustRightInd w:val="0"/>
      <w:spacing w:after="0" w:line="240" w:lineRule="auto"/>
    </w:pPr>
    <w:rPr>
      <w:rFonts w:ascii="MNCRA E+ Times" w:hAnsi="MNCRA E+ Times" w:cs="Times New Roman"/>
      <w:color w:val="000000"/>
      <w:kern w:val="0"/>
      <w:sz w:val="24"/>
      <w:szCs w:val="24"/>
      <w14:ligatures w14:val="none"/>
    </w:rPr>
  </w:style>
  <w:style w:type="paragraph" w:styleId="NormalWeb">
    <w:name w:val="Normal (Web)"/>
    <w:basedOn w:val="Normal"/>
    <w:uiPriority w:val="99"/>
    <w:rsid w:val="00AC51F2"/>
    <w:pPr>
      <w:spacing w:before="100" w:beforeAutospacing="1" w:after="100" w:afterAutospacing="1"/>
    </w:pPr>
  </w:style>
  <w:style w:type="paragraph" w:customStyle="1" w:styleId="TableText">
    <w:name w:val="Table Text"/>
    <w:basedOn w:val="Normal"/>
    <w:rsid w:val="00AC51F2"/>
    <w:rPr>
      <w:color w:val="000000"/>
      <w:szCs w:val="20"/>
    </w:rPr>
  </w:style>
  <w:style w:type="character" w:styleId="PageNumber">
    <w:name w:val="page number"/>
    <w:basedOn w:val="DefaultParagraphFont"/>
    <w:rsid w:val="00AC51F2"/>
  </w:style>
  <w:style w:type="paragraph" w:styleId="BalloonText">
    <w:name w:val="Balloon Text"/>
    <w:basedOn w:val="Normal"/>
    <w:link w:val="BalloonTextChar"/>
    <w:rsid w:val="00AC51F2"/>
    <w:rPr>
      <w:rFonts w:ascii="Tahoma" w:hAnsi="Tahoma"/>
      <w:sz w:val="16"/>
      <w:szCs w:val="16"/>
      <w:lang w:val="x-none" w:eastAsia="x-none"/>
    </w:rPr>
  </w:style>
  <w:style w:type="character" w:customStyle="1" w:styleId="BalloonTextChar">
    <w:name w:val="Balloon Text Char"/>
    <w:basedOn w:val="DefaultParagraphFont"/>
    <w:link w:val="BalloonText"/>
    <w:rsid w:val="00AC51F2"/>
    <w:rPr>
      <w:rFonts w:ascii="Tahoma" w:hAnsi="Tahoma" w:cs="Times New Roman"/>
      <w:kern w:val="0"/>
      <w:sz w:val="16"/>
      <w:szCs w:val="16"/>
      <w:lang w:val="x-none" w:eastAsia="x-none"/>
      <w14:ligatures w14:val="none"/>
    </w:rPr>
  </w:style>
  <w:style w:type="paragraph" w:styleId="TOC1">
    <w:name w:val="toc 1"/>
    <w:basedOn w:val="Normal"/>
    <w:next w:val="Normal"/>
    <w:autoRedefine/>
    <w:uiPriority w:val="39"/>
    <w:rsid w:val="00AC51F2"/>
  </w:style>
  <w:style w:type="character" w:styleId="CommentReference">
    <w:name w:val="annotation reference"/>
    <w:rsid w:val="00AC51F2"/>
    <w:rPr>
      <w:sz w:val="16"/>
      <w:szCs w:val="16"/>
    </w:rPr>
  </w:style>
  <w:style w:type="paragraph" w:styleId="CommentText">
    <w:name w:val="annotation text"/>
    <w:basedOn w:val="Normal"/>
    <w:link w:val="CommentTextChar"/>
    <w:rsid w:val="00AC51F2"/>
    <w:rPr>
      <w:sz w:val="20"/>
      <w:szCs w:val="20"/>
    </w:rPr>
  </w:style>
  <w:style w:type="character" w:customStyle="1" w:styleId="CommentTextChar">
    <w:name w:val="Comment Text Char"/>
    <w:basedOn w:val="DefaultParagraphFont"/>
    <w:link w:val="CommentText"/>
    <w:rsid w:val="00AC51F2"/>
    <w:rPr>
      <w:rFonts w:ascii="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rsid w:val="00AC51F2"/>
    <w:rPr>
      <w:b/>
      <w:bCs/>
    </w:rPr>
  </w:style>
  <w:style w:type="character" w:customStyle="1" w:styleId="CommentSubjectChar">
    <w:name w:val="Comment Subject Char"/>
    <w:basedOn w:val="CommentTextChar"/>
    <w:link w:val="CommentSubject"/>
    <w:rsid w:val="00AC51F2"/>
    <w:rPr>
      <w:rFonts w:ascii="Times New Roman" w:hAnsi="Times New Roman" w:cs="Times New Roman"/>
      <w:b/>
      <w:bCs/>
      <w:kern w:val="0"/>
      <w:sz w:val="20"/>
      <w:szCs w:val="20"/>
      <w14:ligatures w14:val="none"/>
    </w:rPr>
  </w:style>
  <w:style w:type="paragraph" w:styleId="Revision">
    <w:name w:val="Revision"/>
    <w:hidden/>
    <w:uiPriority w:val="99"/>
    <w:semiHidden/>
    <w:rsid w:val="00AC51F2"/>
    <w:pPr>
      <w:spacing w:after="0" w:line="240" w:lineRule="auto"/>
    </w:pPr>
    <w:rPr>
      <w:rFonts w:ascii="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C51F2"/>
    <w:rPr>
      <w:color w:val="605E5C"/>
      <w:shd w:val="clear" w:color="auto" w:fill="E1DFDD"/>
    </w:rPr>
  </w:style>
  <w:style w:type="character" w:customStyle="1" w:styleId="content-id">
    <w:name w:val="content-id"/>
    <w:basedOn w:val="DefaultParagraphFont"/>
    <w:rsid w:val="00AC51F2"/>
  </w:style>
  <w:style w:type="paragraph" w:customStyle="1" w:styleId="style-scope">
    <w:name w:val="style-scope"/>
    <w:basedOn w:val="Normal"/>
    <w:rsid w:val="00AC51F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174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thesource.cvshealth.com/nuxeo/thesource/" TargetMode="External"/><Relationship Id="rId47"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hyperlink" Target="https://thesource.cvshealth.com/nuxeo/thesource/" TargetMode="External"/><Relationship Id="rId17" Type="http://schemas.openxmlformats.org/officeDocument/2006/relationships/hyperlink" Target="https://thesource.cvshealth.com/nuxeo/thesource/" TargetMode="External"/><Relationship Id="rId25" Type="http://schemas.openxmlformats.org/officeDocument/2006/relationships/image" Target="media/image14.png"/><Relationship Id="rId33" Type="http://schemas.openxmlformats.org/officeDocument/2006/relationships/hyperlink" Target="file:///C:\Users\DDavis6\AppData\Local\Microsoft\Windows\INetCache\Content.Outlook\NOWJ7WIO\TSRC-PROD-040884" TargetMode="External"/><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thesource.cvshealth.com/nuxeo/thesource/" TargetMode="External"/><Relationship Id="rId29" Type="http://schemas.openxmlformats.org/officeDocument/2006/relationships/image" Target="media/image18.png"/><Relationship Id="rId41" Type="http://schemas.openxmlformats.org/officeDocument/2006/relationships/hyperlink" Target="https://thesource.cvshealth.com/nuxeo/thesourc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hesource.cvshealth.com/nuxeo/thesourc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s://thesource.cvshealth.com/nuxeo/thesource/" TargetMode="External"/><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thesource.cvshealth.com/nuxeo/thesource/" TargetMode="External"/><Relationship Id="rId43" Type="http://schemas.openxmlformats.org/officeDocument/2006/relationships/hyperlink" Target="https://policy.corp.cvscaremark.com/pnp/faces/DocRenderer?documentId=CALL-0049" TargetMode="External"/><Relationship Id="rId48" Type="http://schemas.openxmlformats.org/officeDocument/2006/relationships/fontTable" Target="fontTable.xml"/><Relationship Id="rId8"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6" ma:contentTypeDescription="Create a new document." ma:contentTypeScope="" ma:versionID="8cbfdf9938d5a7e828d63efa7b8345b8">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aadf9c7215df00c41f9cb7cc20fd6177"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t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2fe6fb3c-ae69-4363-9eac-f91567448a6f" xsi:nil="true"/>
    <lcf76f155ced4ddcb4097134ff3c332f xmlns="d19e0082-693e-45ae-8f74-da0dd659fa03">
      <Terms xmlns="http://schemas.microsoft.com/office/infopath/2007/PartnerControls"/>
    </lcf76f155ced4ddcb4097134ff3c332f>
    <BPO xmlns="d19e0082-693e-45ae-8f74-da0dd659fa03" xsi:nil="true"/>
    <ProjectAnalyst xmlns="d19e0082-693e-45ae-8f74-da0dd659fa03" xsi:nil="true"/>
    <DocumentConsultatnt xmlns="d19e0082-693e-45ae-8f74-da0dd659fa03" xsi:nil="true"/>
    <LifelineQuickChat xmlns="d19e0082-693e-45ae-8f74-da0dd659fa03" xsi:nil="true"/>
    <Status xmlns="d19e0082-693e-45ae-8f74-da0dd659fa0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3EE48D-8276-41C1-BBBA-5A080D5828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2AA345-A943-4F87-8566-73C0F3185619}">
  <ds:schemaRefs>
    <ds:schemaRef ds:uri="http://schemas.microsoft.com/office/2006/metadata/properties"/>
    <ds:schemaRef ds:uri="http://schemas.microsoft.com/office/infopath/2007/PartnerControls"/>
    <ds:schemaRef ds:uri="2fe6fb3c-ae69-4363-9eac-f91567448a6f"/>
    <ds:schemaRef ds:uri="d19e0082-693e-45ae-8f74-da0dd659fa03"/>
  </ds:schemaRefs>
</ds:datastoreItem>
</file>

<file path=customXml/itemProps3.xml><?xml version="1.0" encoding="utf-8"?>
<ds:datastoreItem xmlns:ds="http://schemas.openxmlformats.org/officeDocument/2006/customXml" ds:itemID="{6F89C087-82A5-4DB5-90A4-1C7DC71351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3136</Words>
  <Characters>17880</Characters>
  <Application>Microsoft Office Word</Application>
  <DocSecurity>0</DocSecurity>
  <Lines>149</Lines>
  <Paragraphs>41</Paragraphs>
  <ScaleCrop>false</ScaleCrop>
  <Company/>
  <LinksUpToDate>false</LinksUpToDate>
  <CharactersWithSpaces>20975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David P.</dc:creator>
  <cp:keywords/>
  <dc:description/>
  <cp:lastModifiedBy>Davis, David P.</cp:lastModifiedBy>
  <cp:revision>15</cp:revision>
  <dcterms:created xsi:type="dcterms:W3CDTF">2025-03-10T21:43:00Z</dcterms:created>
  <dcterms:modified xsi:type="dcterms:W3CDTF">2025-03-11T11:20:00Z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2025-02-26T21:22:51Z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8d3c3891-83a6-4a26-9453-7006be24b375</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y fmtid="{D5CDD505-2E9C-101B-9397-08002B2CF9AE}" pid="10" name="ContentTypeId">
    <vt:lpwstr>0x010100EB57E074260378499F7E81CCDE102D50</vt:lpwstr>
  </property>
  <property fmtid="{D5CDD505-2E9C-101B-9397-08002B2CF9AE}" pid="11" name="MediaServiceImageTags">
    <vt:lpwstr/>
  </property>
</Properties>
</file>