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1E2BA" w14:textId="3E7055A0" w:rsidR="00255C6B" w:rsidRPr="00812777" w:rsidRDefault="00776213" w:rsidP="00255C6B">
      <w:pPr>
        <w:pStyle w:val="Heading1"/>
        <w:rPr>
          <w:rFonts w:ascii="Verdana" w:hAnsi="Verdana"/>
          <w:color w:val="000000"/>
          <w:sz w:val="36"/>
          <w:szCs w:val="36"/>
        </w:rPr>
      </w:pPr>
      <w:bookmarkStart w:id="0" w:name="_top"/>
      <w:bookmarkStart w:id="1" w:name="OLE_LINK19"/>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A124E1">
        <w:rPr>
          <w:rFonts w:ascii="Verdana" w:hAnsi="Verdana"/>
          <w:color w:val="000000"/>
          <w:sz w:val="36"/>
          <w:szCs w:val="36"/>
        </w:rPr>
        <w:t>Member Low or Out of Medication</w:t>
      </w:r>
    </w:p>
    <w:bookmarkEnd w:id="1"/>
    <w:p w14:paraId="4F4A3BFE" w14:textId="77777777" w:rsidR="006F09D9" w:rsidRDefault="006F09D9">
      <w:pPr>
        <w:pStyle w:val="TOC2"/>
      </w:pPr>
    </w:p>
    <w:p w14:paraId="2CAE6905" w14:textId="113C3F04" w:rsidR="006F09D9" w:rsidRDefault="00D967A4">
      <w:pPr>
        <w:pStyle w:val="TOC2"/>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49912274" w:history="1">
        <w:r w:rsidR="006F09D9" w:rsidRPr="009B271C">
          <w:rPr>
            <w:rStyle w:val="Hyperlink"/>
            <w:rFonts w:ascii="Verdana" w:hAnsi="Verdana"/>
            <w:noProof/>
          </w:rPr>
          <w:t>Process</w:t>
        </w:r>
      </w:hyperlink>
    </w:p>
    <w:p w14:paraId="39FFB00C" w14:textId="4B9AEB28" w:rsidR="006F09D9" w:rsidRDefault="006F09D9">
      <w:pPr>
        <w:pStyle w:val="TOC2"/>
        <w:rPr>
          <w:rFonts w:asciiTheme="minorHAnsi" w:eastAsiaTheme="minorEastAsia" w:hAnsiTheme="minorHAnsi" w:cstheme="minorBidi"/>
          <w:noProof/>
          <w:sz w:val="22"/>
          <w:szCs w:val="22"/>
        </w:rPr>
      </w:pPr>
      <w:hyperlink w:anchor="_Toc149912275" w:history="1">
        <w:r w:rsidRPr="009B271C">
          <w:rPr>
            <w:rStyle w:val="Hyperlink"/>
            <w:rFonts w:ascii="Verdana" w:hAnsi="Verdana"/>
            <w:noProof/>
          </w:rPr>
          <w:t>Related Documents</w:t>
        </w:r>
      </w:hyperlink>
    </w:p>
    <w:p w14:paraId="077607FF" w14:textId="21117DED" w:rsidR="00A729AB" w:rsidRDefault="00D967A4" w:rsidP="00A729AB">
      <w:pPr>
        <w:autoSpaceDE w:val="0"/>
        <w:autoSpaceDN w:val="0"/>
        <w:adjustRightInd w:val="0"/>
        <w:rPr>
          <w:rFonts w:ascii="Verdana" w:hAnsi="Verdana" w:cs="Verdana"/>
        </w:rPr>
      </w:pPr>
      <w:r>
        <w:rPr>
          <w:rFonts w:ascii="Verdana" w:hAnsi="Verdana"/>
        </w:rPr>
        <w:fldChar w:fldCharType="end"/>
      </w:r>
      <w:r w:rsidR="00A6238A">
        <w:rPr>
          <w:rFonts w:ascii="Verdana" w:hAnsi="Verdana" w:cs="Verdana"/>
        </w:rPr>
        <w:t xml:space="preserve"> </w:t>
      </w:r>
    </w:p>
    <w:p w14:paraId="561D732A" w14:textId="77777777" w:rsidR="0081019A" w:rsidRPr="00176400" w:rsidRDefault="00A729AB" w:rsidP="0081019A">
      <w:pPr>
        <w:rPr>
          <w:rFonts w:ascii="Verdana" w:hAnsi="Verdana"/>
        </w:rPr>
      </w:pPr>
      <w:r w:rsidRPr="006878A5" w:rsidDel="00A729AB">
        <w:rPr>
          <w:rFonts w:ascii="Verdana" w:hAnsi="Verdana"/>
          <w:b/>
        </w:rPr>
        <w:t xml:space="preserve"> </w:t>
      </w:r>
    </w:p>
    <w:p w14:paraId="42D7EE92" w14:textId="6BAF4218" w:rsidR="0081019A" w:rsidRDefault="00A429C2" w:rsidP="00D967A4">
      <w:pPr>
        <w:spacing w:before="120" w:after="120"/>
        <w:rPr>
          <w:rFonts w:ascii="Verdana" w:hAnsi="Verdana"/>
        </w:rPr>
      </w:pPr>
      <w:r w:rsidRPr="0019572F">
        <w:rPr>
          <w:rFonts w:ascii="Verdana" w:hAnsi="Verdana"/>
          <w:b/>
          <w:bCs/>
        </w:rPr>
        <w:t>Description</w:t>
      </w:r>
      <w:r w:rsidR="00A83E32">
        <w:rPr>
          <w:rFonts w:ascii="Verdana" w:hAnsi="Verdana"/>
          <w:b/>
          <w:bCs/>
        </w:rPr>
        <w:t xml:space="preserve">: </w:t>
      </w:r>
      <w:r w:rsidR="00CC6A04">
        <w:rPr>
          <w:rFonts w:ascii="Verdana" w:hAnsi="Verdana"/>
        </w:rPr>
        <w:t>Pr</w:t>
      </w:r>
      <w:r w:rsidR="00031EEB" w:rsidRPr="0019572F">
        <w:rPr>
          <w:rFonts w:ascii="Verdana" w:hAnsi="Verdana"/>
        </w:rPr>
        <w:t xml:space="preserve">ovides several opportunities to offer a </w:t>
      </w:r>
      <w:r w:rsidR="0081019A" w:rsidRPr="0019572F">
        <w:rPr>
          <w:rFonts w:ascii="Verdana" w:hAnsi="Verdana"/>
        </w:rPr>
        <w:t xml:space="preserve">member </w:t>
      </w:r>
      <w:r w:rsidR="00031EEB" w:rsidRPr="0019572F">
        <w:rPr>
          <w:rFonts w:ascii="Verdana" w:hAnsi="Verdana"/>
        </w:rPr>
        <w:t xml:space="preserve">when they are </w:t>
      </w:r>
      <w:r w:rsidR="0081019A" w:rsidRPr="0019572F">
        <w:rPr>
          <w:rFonts w:ascii="Verdana" w:hAnsi="Verdana"/>
        </w:rPr>
        <w:t>low or out of medication</w:t>
      </w:r>
      <w:r w:rsidR="00031EEB" w:rsidRPr="0019572F">
        <w:rPr>
          <w:rFonts w:ascii="Verdana" w:hAnsi="Verdana"/>
        </w:rPr>
        <w:t xml:space="preserve">.  </w:t>
      </w:r>
    </w:p>
    <w:p w14:paraId="3EFC9B05" w14:textId="77777777" w:rsidR="007A24D6" w:rsidRPr="0019572F" w:rsidRDefault="007A24D6" w:rsidP="00D967A4">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19572F" w14:paraId="156607E6" w14:textId="77777777" w:rsidTr="00031EEB">
        <w:tc>
          <w:tcPr>
            <w:tcW w:w="5000" w:type="pct"/>
            <w:shd w:val="clear" w:color="auto" w:fill="C0C0C0"/>
          </w:tcPr>
          <w:p w14:paraId="70E8287C" w14:textId="06422685" w:rsidR="005A64DA" w:rsidRPr="0019572F" w:rsidRDefault="00031EEB" w:rsidP="00D967A4">
            <w:pPr>
              <w:pStyle w:val="Heading2"/>
              <w:spacing w:before="120" w:after="120"/>
              <w:jc w:val="both"/>
              <w:rPr>
                <w:rFonts w:ascii="Verdana" w:hAnsi="Verdana"/>
                <w:i w:val="0"/>
                <w:iCs w:val="0"/>
              </w:rPr>
            </w:pPr>
            <w:bookmarkStart w:id="2" w:name="_Overview"/>
            <w:bookmarkStart w:id="3" w:name="_Options_to_Suggest"/>
            <w:bookmarkStart w:id="4" w:name="_Toc149912274"/>
            <w:bookmarkEnd w:id="2"/>
            <w:bookmarkEnd w:id="3"/>
            <w:r w:rsidRPr="0019572F">
              <w:rPr>
                <w:rFonts w:ascii="Verdana" w:hAnsi="Verdana"/>
                <w:i w:val="0"/>
                <w:iCs w:val="0"/>
              </w:rPr>
              <w:t>Process</w:t>
            </w:r>
            <w:bookmarkEnd w:id="4"/>
            <w:r w:rsidR="00A6238A" w:rsidRPr="0019572F">
              <w:rPr>
                <w:rFonts w:ascii="Verdana" w:hAnsi="Verdana"/>
                <w:i w:val="0"/>
                <w:iCs w:val="0"/>
              </w:rPr>
              <w:t xml:space="preserve"> </w:t>
            </w:r>
            <w:r w:rsidR="00A429C2" w:rsidRPr="0019572F">
              <w:rPr>
                <w:rFonts w:ascii="Verdana" w:hAnsi="Verdana"/>
                <w:i w:val="0"/>
                <w:iCs w:val="0"/>
              </w:rPr>
              <w:t xml:space="preserve"> </w:t>
            </w:r>
          </w:p>
        </w:tc>
      </w:tr>
    </w:tbl>
    <w:p w14:paraId="666A7985" w14:textId="61640799" w:rsidR="00031EEB" w:rsidRPr="0019572F" w:rsidRDefault="00031EEB" w:rsidP="003C0E14">
      <w:pPr>
        <w:pStyle w:val="BodyTextIndent2"/>
        <w:spacing w:before="120" w:line="240" w:lineRule="auto"/>
        <w:ind w:left="0"/>
        <w:rPr>
          <w:rFonts w:ascii="Verdana" w:hAnsi="Verdana"/>
          <w:b/>
          <w:bCs/>
        </w:rPr>
      </w:pPr>
      <w:r w:rsidRPr="0019572F">
        <w:rPr>
          <w:rFonts w:ascii="Verdana" w:hAnsi="Verdana"/>
          <w:b/>
          <w:bCs/>
          <w:color w:val="000000"/>
        </w:rPr>
        <w:t xml:space="preserve">We NEVER want a member to go without medication and we ALWAYS want to provide options.  </w:t>
      </w:r>
      <w:r w:rsidR="00415E09" w:rsidRPr="0019572F">
        <w:rPr>
          <w:rFonts w:ascii="Verdana" w:hAnsi="Verdana"/>
          <w:b/>
          <w:bCs/>
          <w:color w:val="000000"/>
        </w:rPr>
        <w:t xml:space="preserve"> </w:t>
      </w:r>
    </w:p>
    <w:p w14:paraId="54B3860E" w14:textId="77777777" w:rsidR="00031EEB" w:rsidRPr="0019572F" w:rsidRDefault="00031EEB" w:rsidP="003C0E14">
      <w:pPr>
        <w:pStyle w:val="BodyTextIndent2"/>
        <w:spacing w:before="120" w:line="240" w:lineRule="auto"/>
        <w:ind w:left="0"/>
        <w:rPr>
          <w:rFonts w:ascii="Verdana" w:hAnsi="Verdana"/>
        </w:rPr>
      </w:pPr>
    </w:p>
    <w:p w14:paraId="6CF7E21F" w14:textId="56D8C2BC" w:rsidR="00031EEB" w:rsidRPr="0019572F" w:rsidRDefault="00031EEB" w:rsidP="003C0E14">
      <w:pPr>
        <w:pStyle w:val="BodyTextIndent2"/>
        <w:spacing w:before="120" w:line="240" w:lineRule="auto"/>
        <w:ind w:left="0"/>
        <w:rPr>
          <w:rFonts w:ascii="Verdana" w:hAnsi="Verdana"/>
        </w:rPr>
      </w:pPr>
      <w:r w:rsidRPr="0019572F">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056"/>
        <w:gridCol w:w="8977"/>
      </w:tblGrid>
      <w:tr w:rsidR="002425DA" w:rsidRPr="0019572F" w14:paraId="69855DDD" w14:textId="77777777" w:rsidTr="003C564B">
        <w:tc>
          <w:tcPr>
            <w:tcW w:w="354" w:type="pct"/>
            <w:shd w:val="clear" w:color="auto" w:fill="D9D9D9"/>
          </w:tcPr>
          <w:p w14:paraId="4488CDD6" w14:textId="2A0935F5" w:rsidR="00031EEB" w:rsidRPr="0019572F" w:rsidRDefault="00031EEB" w:rsidP="00545374">
            <w:pPr>
              <w:pStyle w:val="BodyTextIndent2"/>
              <w:spacing w:before="120" w:line="240" w:lineRule="auto"/>
              <w:ind w:left="0"/>
              <w:jc w:val="center"/>
              <w:rPr>
                <w:rFonts w:ascii="Verdana" w:hAnsi="Verdana"/>
                <w:b/>
                <w:bCs/>
              </w:rPr>
            </w:pPr>
            <w:r w:rsidRPr="0019572F">
              <w:rPr>
                <w:rFonts w:ascii="Verdana" w:hAnsi="Verdana"/>
                <w:b/>
                <w:bCs/>
              </w:rPr>
              <w:t>Step</w:t>
            </w:r>
          </w:p>
        </w:tc>
        <w:tc>
          <w:tcPr>
            <w:tcW w:w="4646" w:type="pct"/>
            <w:gridSpan w:val="2"/>
            <w:shd w:val="clear" w:color="auto" w:fill="D9D9D9"/>
          </w:tcPr>
          <w:p w14:paraId="4F4D74C4" w14:textId="5DAC2031" w:rsidR="00031EEB" w:rsidRPr="0019572F" w:rsidRDefault="00031EEB" w:rsidP="00545374">
            <w:pPr>
              <w:pStyle w:val="BodyTextIndent2"/>
              <w:spacing w:before="120" w:line="240" w:lineRule="auto"/>
              <w:ind w:left="0"/>
              <w:jc w:val="center"/>
              <w:rPr>
                <w:rFonts w:ascii="Verdana" w:hAnsi="Verdana"/>
                <w:b/>
                <w:bCs/>
              </w:rPr>
            </w:pPr>
            <w:r w:rsidRPr="0019572F">
              <w:rPr>
                <w:rFonts w:ascii="Verdana" w:hAnsi="Verdana"/>
                <w:b/>
                <w:bCs/>
              </w:rPr>
              <w:t>Action</w:t>
            </w:r>
          </w:p>
        </w:tc>
      </w:tr>
      <w:tr w:rsidR="00650C96" w:rsidRPr="0019572F" w14:paraId="32BF84F2" w14:textId="77777777" w:rsidTr="003C564B">
        <w:trPr>
          <w:trHeight w:val="647"/>
        </w:trPr>
        <w:tc>
          <w:tcPr>
            <w:tcW w:w="354" w:type="pct"/>
            <w:vMerge w:val="restart"/>
            <w:shd w:val="clear" w:color="auto" w:fill="auto"/>
          </w:tcPr>
          <w:p w14:paraId="3E771AB2" w14:textId="5067CB65" w:rsidR="00650C96" w:rsidRPr="0019572F" w:rsidRDefault="00650C96" w:rsidP="00545374">
            <w:pPr>
              <w:pStyle w:val="BodyTextIndent2"/>
              <w:spacing w:before="120" w:line="240" w:lineRule="auto"/>
              <w:ind w:left="0"/>
              <w:jc w:val="center"/>
              <w:rPr>
                <w:rFonts w:ascii="Verdana" w:hAnsi="Verdana"/>
                <w:b/>
                <w:bCs/>
              </w:rPr>
            </w:pPr>
            <w:r w:rsidRPr="0019572F">
              <w:rPr>
                <w:rFonts w:ascii="Verdana" w:hAnsi="Verdana"/>
                <w:b/>
                <w:bCs/>
              </w:rPr>
              <w:t>1</w:t>
            </w:r>
          </w:p>
        </w:tc>
        <w:tc>
          <w:tcPr>
            <w:tcW w:w="4646" w:type="pct"/>
            <w:gridSpan w:val="2"/>
            <w:shd w:val="clear" w:color="auto" w:fill="auto"/>
          </w:tcPr>
          <w:p w14:paraId="03C672F8" w14:textId="38E67642" w:rsidR="00650C96" w:rsidRDefault="00650C96" w:rsidP="0058727D">
            <w:pPr>
              <w:pStyle w:val="ListParagraph"/>
              <w:numPr>
                <w:ilvl w:val="0"/>
                <w:numId w:val="27"/>
              </w:numPr>
              <w:autoSpaceDE w:val="0"/>
              <w:autoSpaceDN w:val="0"/>
              <w:adjustRightInd w:val="0"/>
              <w:spacing w:before="120" w:after="120"/>
              <w:ind w:left="436"/>
              <w:rPr>
                <w:rFonts w:ascii="Verdana" w:hAnsi="Verdana"/>
              </w:rPr>
            </w:pPr>
            <w:r w:rsidRPr="0058727D">
              <w:rPr>
                <w:rFonts w:ascii="Verdana" w:hAnsi="Verdana"/>
              </w:rPr>
              <w:t>Once it’s determined that the member has five (5) days</w:t>
            </w:r>
            <w:r>
              <w:rPr>
                <w:rFonts w:ascii="Verdana" w:hAnsi="Verdana"/>
              </w:rPr>
              <w:t>’</w:t>
            </w:r>
            <w:r w:rsidRPr="0058727D">
              <w:rPr>
                <w:rFonts w:ascii="Verdana" w:hAnsi="Verdana"/>
              </w:rPr>
              <w:t xml:space="preserve"> supply or less of medication on hand, run a </w:t>
            </w:r>
            <w:bookmarkStart w:id="5" w:name="_Hlk80298481"/>
            <w:r w:rsidRPr="0058727D">
              <w:fldChar w:fldCharType="begin"/>
            </w:r>
            <w:r w:rsidR="00D90AE3">
              <w:instrText>HYPERLINK "https://thesource.cvshealth.com/nuxeo/thesource/" \l "!/view?docid=59c4e7fa-4a87-43c4-89cd-5d4f8c6c3421"</w:instrText>
            </w:r>
            <w:r w:rsidRPr="0058727D">
              <w:fldChar w:fldCharType="separate"/>
            </w:r>
            <w:r w:rsidR="00C358A8">
              <w:rPr>
                <w:rStyle w:val="Hyperlink"/>
                <w:rFonts w:ascii="Verdana" w:hAnsi="Verdana"/>
              </w:rPr>
              <w:t>Test Claim (004573)</w:t>
            </w:r>
            <w:r w:rsidRPr="0058727D">
              <w:rPr>
                <w:rStyle w:val="Hyperlink"/>
                <w:rFonts w:ascii="Verdana" w:hAnsi="Verdana"/>
              </w:rPr>
              <w:fldChar w:fldCharType="end"/>
            </w:r>
            <w:r w:rsidRPr="0058727D">
              <w:rPr>
                <w:rFonts w:ascii="Verdana" w:hAnsi="Verdana"/>
              </w:rPr>
              <w:t xml:space="preserve"> </w:t>
            </w:r>
            <w:bookmarkEnd w:id="5"/>
            <w:r w:rsidRPr="0058727D">
              <w:rPr>
                <w:rFonts w:ascii="Verdana" w:hAnsi="Verdana"/>
              </w:rPr>
              <w:t xml:space="preserve">to determine their eligibility for a refill.  </w:t>
            </w:r>
          </w:p>
          <w:p w14:paraId="41254BA4" w14:textId="116148B5" w:rsidR="00650C96" w:rsidRDefault="00650C96" w:rsidP="002A1E44">
            <w:pPr>
              <w:autoSpaceDE w:val="0"/>
              <w:autoSpaceDN w:val="0"/>
              <w:adjustRightInd w:val="0"/>
              <w:spacing w:before="120" w:after="120"/>
              <w:rPr>
                <w:rFonts w:ascii="Verdana" w:hAnsi="Verdana"/>
              </w:rPr>
            </w:pPr>
            <w:r>
              <w:rPr>
                <w:noProof/>
              </w:rPr>
              <w:drawing>
                <wp:inline distT="0" distB="0" distL="0" distR="0" wp14:anchorId="2DB62E91" wp14:editId="79037DFE">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bookmarkStart w:id="6" w:name="OLE_LINK6"/>
            <w:r w:rsidR="001445FB">
              <w:rPr>
                <w:rFonts w:ascii="Verdana" w:hAnsi="Verdana"/>
              </w:rPr>
              <w:t xml:space="preserve"> </w:t>
            </w:r>
            <w:r>
              <w:rPr>
                <w:rFonts w:ascii="Verdana" w:hAnsi="Verdana"/>
              </w:rPr>
              <w:t>Ensuring continuous therapy of plan-covered medication is a PBMs highest</w:t>
            </w:r>
            <w:bookmarkEnd w:id="6"/>
            <w:r>
              <w:rPr>
                <w:rFonts w:ascii="Verdana" w:hAnsi="Verdana"/>
              </w:rPr>
              <w:t xml:space="preserve"> priority. For all medication related calls, you must confirm the current day’s supply on hand. If the member is at risk of running out of medication, review options below and take the appropriate steps.</w:t>
            </w:r>
          </w:p>
          <w:p w14:paraId="1CA59988" w14:textId="77777777" w:rsidR="00650C96" w:rsidRPr="00054BD5" w:rsidRDefault="00650C96" w:rsidP="00054BD5">
            <w:pPr>
              <w:autoSpaceDE w:val="0"/>
              <w:autoSpaceDN w:val="0"/>
              <w:adjustRightInd w:val="0"/>
              <w:spacing w:before="120" w:after="120"/>
              <w:rPr>
                <w:rFonts w:ascii="Verdana" w:hAnsi="Verdana"/>
              </w:rPr>
            </w:pPr>
          </w:p>
          <w:p w14:paraId="7E7B9F2E" w14:textId="127E77B1" w:rsidR="00650C96" w:rsidRDefault="00650C96" w:rsidP="00B940C1">
            <w:pPr>
              <w:autoSpaceDE w:val="0"/>
              <w:autoSpaceDN w:val="0"/>
              <w:adjustRightInd w:val="0"/>
              <w:spacing w:before="120" w:after="120"/>
              <w:rPr>
                <w:rFonts w:ascii="Verdana" w:hAnsi="Verdana"/>
              </w:rPr>
            </w:pPr>
            <w:r>
              <w:rPr>
                <w:rFonts w:ascii="Verdana" w:hAnsi="Verdana"/>
                <w:b/>
                <w:bCs/>
              </w:rPr>
              <w:t>Exception</w:t>
            </w:r>
            <w:r w:rsidR="00A83E32">
              <w:rPr>
                <w:rFonts w:ascii="Verdana" w:hAnsi="Verdana"/>
                <w:b/>
                <w:bCs/>
              </w:rPr>
              <w:t xml:space="preserve">: </w:t>
            </w:r>
            <w:r>
              <w:rPr>
                <w:rFonts w:ascii="Verdana" w:hAnsi="Verdana"/>
              </w:rPr>
              <w:t xml:space="preserve">If related to a Retail to Mail Prescription Transfer and the member has less than </w:t>
            </w:r>
            <w:r w:rsidRPr="001400E7">
              <w:rPr>
                <w:rFonts w:ascii="Verdana" w:hAnsi="Verdana"/>
                <w:b/>
                <w:bCs/>
              </w:rPr>
              <w:t>10 days</w:t>
            </w:r>
            <w:r>
              <w:rPr>
                <w:rFonts w:ascii="Verdana" w:hAnsi="Verdana"/>
                <w:b/>
                <w:bCs/>
              </w:rPr>
              <w:t xml:space="preserve">’ supply </w:t>
            </w:r>
            <w:r>
              <w:rPr>
                <w:rFonts w:ascii="Verdana" w:hAnsi="Verdana"/>
              </w:rPr>
              <w:t>on hand, proceed with further steps.</w:t>
            </w:r>
          </w:p>
          <w:p w14:paraId="18AEF973" w14:textId="77777777" w:rsidR="00650C96" w:rsidRDefault="00650C96" w:rsidP="00B940C1">
            <w:pPr>
              <w:autoSpaceDE w:val="0"/>
              <w:autoSpaceDN w:val="0"/>
              <w:adjustRightInd w:val="0"/>
              <w:spacing w:before="120" w:after="120"/>
              <w:rPr>
                <w:rFonts w:ascii="Verdana" w:hAnsi="Verdana"/>
              </w:rPr>
            </w:pPr>
          </w:p>
          <w:p w14:paraId="3BF0A3D6" w14:textId="497F79CC" w:rsidR="00650C96" w:rsidRPr="0058727D" w:rsidRDefault="00650C96" w:rsidP="0058727D">
            <w:pPr>
              <w:pStyle w:val="ListParagraph"/>
              <w:numPr>
                <w:ilvl w:val="0"/>
                <w:numId w:val="27"/>
              </w:numPr>
              <w:autoSpaceDE w:val="0"/>
              <w:autoSpaceDN w:val="0"/>
              <w:adjustRightInd w:val="0"/>
              <w:spacing w:before="120" w:after="120"/>
              <w:ind w:left="436"/>
              <w:rPr>
                <w:rFonts w:ascii="Verdana" w:hAnsi="Verdana"/>
              </w:rPr>
            </w:pPr>
            <w:r w:rsidRPr="0058727D">
              <w:rPr>
                <w:rFonts w:ascii="Verdana" w:hAnsi="Verdana"/>
              </w:rPr>
              <w:t>Select from one of the hyperlink options below:</w:t>
            </w:r>
          </w:p>
          <w:p w14:paraId="40C581E2" w14:textId="74754625" w:rsidR="00650C96" w:rsidRPr="001400E7" w:rsidRDefault="00650C96" w:rsidP="0058727D">
            <w:pPr>
              <w:pStyle w:val="ListParagraph"/>
              <w:numPr>
                <w:ilvl w:val="0"/>
                <w:numId w:val="26"/>
              </w:numPr>
              <w:autoSpaceDE w:val="0"/>
              <w:autoSpaceDN w:val="0"/>
              <w:adjustRightInd w:val="0"/>
              <w:spacing w:before="120" w:after="120"/>
              <w:ind w:left="796"/>
              <w:rPr>
                <w:rFonts w:ascii="Verdana" w:hAnsi="Verdana"/>
              </w:rPr>
            </w:pPr>
            <w:hyperlink w:anchor="Orderistooearlytofill" w:history="1">
              <w:r w:rsidRPr="001400E7">
                <w:rPr>
                  <w:rStyle w:val="Hyperlink"/>
                  <w:rFonts w:ascii="Verdana" w:hAnsi="Verdana"/>
                </w:rPr>
                <w:t>Order is Too Early to Fill</w:t>
              </w:r>
            </w:hyperlink>
          </w:p>
          <w:p w14:paraId="3045D726" w14:textId="43B293DC" w:rsidR="00650C96" w:rsidRPr="001400E7" w:rsidRDefault="00650C96" w:rsidP="0058727D">
            <w:pPr>
              <w:pStyle w:val="ListParagraph"/>
              <w:numPr>
                <w:ilvl w:val="0"/>
                <w:numId w:val="26"/>
              </w:numPr>
              <w:autoSpaceDE w:val="0"/>
              <w:autoSpaceDN w:val="0"/>
              <w:adjustRightInd w:val="0"/>
              <w:spacing w:before="120" w:after="120"/>
              <w:ind w:left="796"/>
              <w:rPr>
                <w:rFonts w:ascii="Verdana" w:hAnsi="Verdana"/>
              </w:rPr>
            </w:pPr>
            <w:hyperlink w:anchor="Norefillsleftoncurrentprescription" w:history="1">
              <w:r w:rsidRPr="001400E7">
                <w:rPr>
                  <w:rStyle w:val="Hyperlink"/>
                  <w:rFonts w:ascii="Verdana" w:hAnsi="Verdana"/>
                </w:rPr>
                <w:t>No refills left on current prescription or the prescription is expired</w:t>
              </w:r>
            </w:hyperlink>
          </w:p>
          <w:p w14:paraId="6FF1C352" w14:textId="0C9BDFE7" w:rsidR="00650C96" w:rsidRPr="001400E7" w:rsidRDefault="00650C96" w:rsidP="0058727D">
            <w:pPr>
              <w:pStyle w:val="ListParagraph"/>
              <w:numPr>
                <w:ilvl w:val="0"/>
                <w:numId w:val="26"/>
              </w:numPr>
              <w:autoSpaceDE w:val="0"/>
              <w:autoSpaceDN w:val="0"/>
              <w:adjustRightInd w:val="0"/>
              <w:spacing w:before="120" w:after="120"/>
              <w:ind w:left="796"/>
              <w:rPr>
                <w:rFonts w:ascii="Verdana" w:hAnsi="Verdana"/>
              </w:rPr>
            </w:pPr>
            <w:hyperlink w:anchor="Doctorsofficeisclosed" w:history="1">
              <w:r w:rsidRPr="001400E7">
                <w:rPr>
                  <w:rStyle w:val="Hyperlink"/>
                  <w:rFonts w:ascii="Verdana" w:hAnsi="Verdana"/>
                </w:rPr>
                <w:t>Doctor</w:t>
              </w:r>
              <w:r>
                <w:rPr>
                  <w:rStyle w:val="Hyperlink"/>
                  <w:rFonts w:ascii="Verdana" w:hAnsi="Verdana"/>
                </w:rPr>
                <w:t>’</w:t>
              </w:r>
              <w:r w:rsidRPr="001400E7">
                <w:rPr>
                  <w:rStyle w:val="Hyperlink"/>
                  <w:rFonts w:ascii="Verdana" w:hAnsi="Verdana"/>
                </w:rPr>
                <w:t>s office is closed</w:t>
              </w:r>
            </w:hyperlink>
          </w:p>
          <w:p w14:paraId="2ABACF39" w14:textId="1D2EAC3A" w:rsidR="00650C96" w:rsidRPr="00E23CAF" w:rsidRDefault="00650C96" w:rsidP="0058727D">
            <w:pPr>
              <w:pStyle w:val="ListParagraph"/>
              <w:numPr>
                <w:ilvl w:val="0"/>
                <w:numId w:val="26"/>
              </w:numPr>
              <w:autoSpaceDE w:val="0"/>
              <w:autoSpaceDN w:val="0"/>
              <w:adjustRightInd w:val="0"/>
              <w:spacing w:before="120" w:after="120"/>
              <w:ind w:left="796"/>
              <w:rPr>
                <w:rStyle w:val="Hyperlink"/>
                <w:rFonts w:ascii="Verdana" w:hAnsi="Verdana"/>
                <w:color w:val="auto"/>
                <w:u w:val="none"/>
              </w:rPr>
            </w:pPr>
            <w:hyperlink w:anchor="Travelingoroutofresidentialarea" w:history="1">
              <w:r w:rsidRPr="001400E7">
                <w:rPr>
                  <w:rStyle w:val="Hyperlink"/>
                  <w:rFonts w:ascii="Verdana" w:hAnsi="Verdana"/>
                </w:rPr>
                <w:t>Traveling or out of their residential area</w:t>
              </w:r>
            </w:hyperlink>
          </w:p>
          <w:p w14:paraId="6B8DB135" w14:textId="250DD7F7" w:rsidR="00650C96" w:rsidRPr="001400E7" w:rsidRDefault="00650C96" w:rsidP="0058727D">
            <w:pPr>
              <w:pStyle w:val="ListParagraph"/>
              <w:numPr>
                <w:ilvl w:val="0"/>
                <w:numId w:val="26"/>
              </w:numPr>
              <w:autoSpaceDE w:val="0"/>
              <w:autoSpaceDN w:val="0"/>
              <w:adjustRightInd w:val="0"/>
              <w:spacing w:before="120" w:after="120"/>
              <w:ind w:left="796"/>
              <w:rPr>
                <w:rFonts w:ascii="Verdana" w:hAnsi="Verdana"/>
              </w:rPr>
            </w:pPr>
            <w:hyperlink w:anchor="Lostorstolenmedication" w:history="1">
              <w:r w:rsidRPr="001400E7">
                <w:rPr>
                  <w:rStyle w:val="Hyperlink"/>
                  <w:rFonts w:ascii="Verdana" w:hAnsi="Verdana"/>
                </w:rPr>
                <w:t>Lost or stolen medication</w:t>
              </w:r>
            </w:hyperlink>
          </w:p>
          <w:p w14:paraId="4BF70739" w14:textId="1F9F1046" w:rsidR="00E23CAF" w:rsidRPr="00E23CAF" w:rsidRDefault="00650C96" w:rsidP="00AC7EF5">
            <w:pPr>
              <w:pStyle w:val="ListParagraph"/>
              <w:numPr>
                <w:ilvl w:val="0"/>
                <w:numId w:val="26"/>
              </w:numPr>
              <w:autoSpaceDE w:val="0"/>
              <w:autoSpaceDN w:val="0"/>
              <w:adjustRightInd w:val="0"/>
              <w:spacing w:before="120" w:after="120"/>
              <w:ind w:left="796"/>
              <w:rPr>
                <w:rStyle w:val="Hyperlink"/>
                <w:rFonts w:ascii="Verdana" w:hAnsi="Verdana"/>
                <w:color w:val="auto"/>
                <w:u w:val="none"/>
              </w:rPr>
            </w:pPr>
            <w:hyperlink w:anchor="unabletopickupmedsnotransport" w:history="1">
              <w:r w:rsidRPr="00E23CAF">
                <w:rPr>
                  <w:rStyle w:val="Hyperlink"/>
                  <w:rFonts w:ascii="Verdana" w:hAnsi="Verdana"/>
                </w:rPr>
                <w:t xml:space="preserve">Unable to pick up medication (No </w:t>
              </w:r>
              <w:r w:rsidR="001A3122">
                <w:rPr>
                  <w:rStyle w:val="Hyperlink"/>
                  <w:rFonts w:ascii="Verdana" w:hAnsi="Verdana"/>
                </w:rPr>
                <w:t>T</w:t>
              </w:r>
              <w:r w:rsidRPr="00E23CAF">
                <w:rPr>
                  <w:rStyle w:val="Hyperlink"/>
                  <w:rFonts w:ascii="Verdana" w:hAnsi="Verdana"/>
                </w:rPr>
                <w:t>ransportation)</w:t>
              </w:r>
            </w:hyperlink>
          </w:p>
          <w:p w14:paraId="0E17AC66" w14:textId="77777777" w:rsidR="00D01A30" w:rsidRPr="00D01A30" w:rsidRDefault="00E23CAF" w:rsidP="00D01A30">
            <w:pPr>
              <w:pStyle w:val="ListParagraph"/>
              <w:numPr>
                <w:ilvl w:val="0"/>
                <w:numId w:val="26"/>
              </w:numPr>
              <w:autoSpaceDE w:val="0"/>
              <w:autoSpaceDN w:val="0"/>
              <w:adjustRightInd w:val="0"/>
              <w:spacing w:before="120" w:after="120"/>
              <w:ind w:left="811"/>
              <w:rPr>
                <w:rStyle w:val="Hyperlink"/>
                <w:rFonts w:ascii="Verdana" w:hAnsi="Verdana"/>
                <w:color w:val="auto"/>
                <w:u w:val="none"/>
              </w:rPr>
            </w:pPr>
            <w:hyperlink w:anchor="Membercannotaffordshippingcosts" w:history="1">
              <w:r w:rsidRPr="00D01A30">
                <w:rPr>
                  <w:rStyle w:val="Hyperlink"/>
                  <w:rFonts w:ascii="Verdana" w:hAnsi="Verdana"/>
                </w:rPr>
                <w:t>Member cannot afford shipping costs</w:t>
              </w:r>
            </w:hyperlink>
            <w:r w:rsidR="00D01A30" w:rsidRPr="00D01A30">
              <w:rPr>
                <w:rStyle w:val="Hyperlink"/>
                <w:rFonts w:ascii="Verdana" w:hAnsi="Verdana"/>
              </w:rPr>
              <w:t xml:space="preserve"> </w:t>
            </w:r>
          </w:p>
          <w:p w14:paraId="413D02D2" w14:textId="5B1DAB8A" w:rsidR="00D01A30" w:rsidRPr="00D01A30" w:rsidRDefault="00D01A30" w:rsidP="00D01A30">
            <w:pPr>
              <w:pStyle w:val="ListParagraph"/>
              <w:numPr>
                <w:ilvl w:val="0"/>
                <w:numId w:val="26"/>
              </w:numPr>
              <w:autoSpaceDE w:val="0"/>
              <w:autoSpaceDN w:val="0"/>
              <w:adjustRightInd w:val="0"/>
              <w:spacing w:before="120" w:after="120"/>
              <w:ind w:left="811"/>
              <w:rPr>
                <w:rFonts w:ascii="Verdana" w:hAnsi="Verdana"/>
              </w:rPr>
            </w:pPr>
            <w:hyperlink w:anchor="membercannotaffordmedication" w:history="1">
              <w:r w:rsidRPr="00D01A30">
                <w:rPr>
                  <w:rStyle w:val="Hyperlink"/>
                  <w:rFonts w:ascii="Verdana" w:hAnsi="Verdana"/>
                </w:rPr>
                <w:t xml:space="preserve">Member </w:t>
              </w:r>
              <w:r w:rsidR="001A3122">
                <w:rPr>
                  <w:rStyle w:val="Hyperlink"/>
                  <w:rFonts w:ascii="Verdana" w:hAnsi="Verdana"/>
                </w:rPr>
                <w:t>c</w:t>
              </w:r>
              <w:r w:rsidRPr="00D01A30">
                <w:rPr>
                  <w:rStyle w:val="Hyperlink"/>
                  <w:rFonts w:ascii="Verdana" w:hAnsi="Verdana"/>
                </w:rPr>
                <w:t xml:space="preserve">annot </w:t>
              </w:r>
              <w:r w:rsidR="001A3122">
                <w:rPr>
                  <w:rStyle w:val="Hyperlink"/>
                  <w:rFonts w:ascii="Verdana" w:hAnsi="Verdana"/>
                </w:rPr>
                <w:t>a</w:t>
              </w:r>
              <w:r w:rsidRPr="00D01A30">
                <w:rPr>
                  <w:rStyle w:val="Hyperlink"/>
                  <w:rFonts w:ascii="Verdana" w:hAnsi="Verdana"/>
                </w:rPr>
                <w:t xml:space="preserve">fford </w:t>
              </w:r>
              <w:r w:rsidR="001A3122">
                <w:rPr>
                  <w:rStyle w:val="Hyperlink"/>
                  <w:rFonts w:ascii="Verdana" w:hAnsi="Verdana"/>
                </w:rPr>
                <w:t>m</w:t>
              </w:r>
              <w:r w:rsidRPr="00D01A30">
                <w:rPr>
                  <w:rStyle w:val="Hyperlink"/>
                  <w:rFonts w:ascii="Verdana" w:hAnsi="Verdana"/>
                </w:rPr>
                <w:t>edication</w:t>
              </w:r>
            </w:hyperlink>
          </w:p>
          <w:p w14:paraId="4AFBC255" w14:textId="1FF87167" w:rsidR="00650C96" w:rsidRPr="00054BD5" w:rsidRDefault="00650C96" w:rsidP="0058727D">
            <w:pPr>
              <w:pStyle w:val="ListParagraph"/>
              <w:numPr>
                <w:ilvl w:val="0"/>
                <w:numId w:val="26"/>
              </w:numPr>
              <w:autoSpaceDE w:val="0"/>
              <w:autoSpaceDN w:val="0"/>
              <w:adjustRightInd w:val="0"/>
              <w:spacing w:before="120" w:after="120"/>
              <w:ind w:left="796"/>
              <w:rPr>
                <w:rStyle w:val="Hyperlink"/>
                <w:rFonts w:ascii="Verdana" w:hAnsi="Verdana"/>
                <w:color w:val="auto"/>
                <w:u w:val="none"/>
              </w:rPr>
            </w:pPr>
            <w:hyperlink w:anchor="Noneoftheabove" w:history="1">
              <w:r w:rsidRPr="001400E7">
                <w:rPr>
                  <w:rStyle w:val="Hyperlink"/>
                  <w:rFonts w:ascii="Verdana" w:hAnsi="Verdana"/>
                </w:rPr>
                <w:t>None of the above applies</w:t>
              </w:r>
            </w:hyperlink>
          </w:p>
          <w:p w14:paraId="4DDFCBBA" w14:textId="0BD00D2D" w:rsidR="00054BD5" w:rsidRPr="001400E7" w:rsidRDefault="00054BD5" w:rsidP="0058727D">
            <w:pPr>
              <w:pStyle w:val="ListParagraph"/>
              <w:numPr>
                <w:ilvl w:val="0"/>
                <w:numId w:val="26"/>
              </w:numPr>
              <w:autoSpaceDE w:val="0"/>
              <w:autoSpaceDN w:val="0"/>
              <w:adjustRightInd w:val="0"/>
              <w:spacing w:before="120" w:after="120"/>
              <w:ind w:left="796"/>
              <w:rPr>
                <w:rFonts w:ascii="Verdana" w:hAnsi="Verdana"/>
              </w:rPr>
            </w:pPr>
            <w:hyperlink w:anchor="NoneofOptionslistabveapply" w:history="1">
              <w:r w:rsidRPr="00054BD5">
                <w:rPr>
                  <w:rStyle w:val="Hyperlink"/>
                  <w:rFonts w:ascii="Verdana" w:hAnsi="Verdana"/>
                </w:rPr>
                <w:t>None of the options listed above are available to the member and the member is or will likely run out of medication</w:t>
              </w:r>
            </w:hyperlink>
          </w:p>
          <w:p w14:paraId="7A47E23F" w14:textId="2E2082C7" w:rsidR="00650C96" w:rsidRPr="0019572F" w:rsidRDefault="00650C96" w:rsidP="00B940C1">
            <w:pPr>
              <w:autoSpaceDE w:val="0"/>
              <w:autoSpaceDN w:val="0"/>
              <w:adjustRightInd w:val="0"/>
              <w:spacing w:before="120" w:after="120"/>
              <w:rPr>
                <w:rFonts w:ascii="Verdana" w:hAnsi="Verdana"/>
              </w:rPr>
            </w:pPr>
          </w:p>
        </w:tc>
      </w:tr>
      <w:tr w:rsidR="00650C96" w:rsidRPr="0019572F" w14:paraId="38D3C5C8" w14:textId="77777777" w:rsidTr="003C564B">
        <w:trPr>
          <w:trHeight w:val="30"/>
        </w:trPr>
        <w:tc>
          <w:tcPr>
            <w:tcW w:w="354" w:type="pct"/>
            <w:vMerge/>
            <w:shd w:val="clear" w:color="auto" w:fill="auto"/>
          </w:tcPr>
          <w:p w14:paraId="15603666"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D9D9D9"/>
          </w:tcPr>
          <w:p w14:paraId="6C226AEE" w14:textId="25538E8B" w:rsidR="00650C96" w:rsidRPr="0019572F" w:rsidRDefault="00650C96" w:rsidP="00CF579D">
            <w:pPr>
              <w:pStyle w:val="BodyTextIndent2"/>
              <w:spacing w:before="120" w:line="240" w:lineRule="auto"/>
              <w:ind w:left="0"/>
              <w:jc w:val="center"/>
              <w:rPr>
                <w:rFonts w:ascii="Verdana" w:hAnsi="Verdana"/>
                <w:b/>
                <w:bCs/>
              </w:rPr>
            </w:pPr>
            <w:r w:rsidRPr="0019572F">
              <w:rPr>
                <w:rFonts w:ascii="Verdana" w:hAnsi="Verdana"/>
                <w:b/>
                <w:bCs/>
              </w:rPr>
              <w:t>If</w:t>
            </w:r>
            <w:r>
              <w:rPr>
                <w:rFonts w:ascii="Verdana" w:hAnsi="Verdana"/>
                <w:b/>
                <w:bCs/>
              </w:rPr>
              <w:t>…</w:t>
            </w:r>
          </w:p>
        </w:tc>
        <w:tc>
          <w:tcPr>
            <w:tcW w:w="3466" w:type="pct"/>
            <w:shd w:val="clear" w:color="auto" w:fill="D9D9D9"/>
          </w:tcPr>
          <w:p w14:paraId="2713ACAA" w14:textId="46BB0FCA" w:rsidR="00650C96" w:rsidRPr="0019572F" w:rsidRDefault="00650C96" w:rsidP="00CF579D">
            <w:pPr>
              <w:pStyle w:val="BodyTextIndent2"/>
              <w:spacing w:before="120" w:line="240" w:lineRule="auto"/>
              <w:ind w:left="0"/>
              <w:jc w:val="center"/>
              <w:rPr>
                <w:rFonts w:ascii="Verdana" w:hAnsi="Verdana"/>
                <w:b/>
                <w:bCs/>
              </w:rPr>
            </w:pPr>
            <w:r w:rsidRPr="0019572F">
              <w:rPr>
                <w:rFonts w:ascii="Verdana" w:hAnsi="Verdana"/>
                <w:b/>
                <w:bCs/>
              </w:rPr>
              <w:t>Then…</w:t>
            </w:r>
          </w:p>
        </w:tc>
      </w:tr>
      <w:tr w:rsidR="00650C96" w:rsidRPr="0019572F" w14:paraId="038DC708" w14:textId="77777777" w:rsidTr="003C564B">
        <w:trPr>
          <w:trHeight w:val="10790"/>
        </w:trPr>
        <w:tc>
          <w:tcPr>
            <w:tcW w:w="354" w:type="pct"/>
            <w:vMerge/>
            <w:shd w:val="clear" w:color="auto" w:fill="auto"/>
          </w:tcPr>
          <w:p w14:paraId="2F576332"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5E553F2A" w14:textId="77777777" w:rsidR="00650C96" w:rsidRDefault="00650C96" w:rsidP="00CF579D">
            <w:pPr>
              <w:pStyle w:val="BodyTextIndent2"/>
              <w:spacing w:before="120" w:line="240" w:lineRule="auto"/>
              <w:ind w:left="0"/>
              <w:rPr>
                <w:rFonts w:ascii="Verdana" w:hAnsi="Verdana"/>
              </w:rPr>
            </w:pPr>
            <w:bookmarkStart w:id="7" w:name="Orderistooearlytofill"/>
            <w:r w:rsidRPr="0019572F">
              <w:rPr>
                <w:rFonts w:ascii="Verdana" w:hAnsi="Verdana"/>
              </w:rPr>
              <w:t>Order is Too Early to Fill</w:t>
            </w:r>
          </w:p>
          <w:bookmarkEnd w:id="7"/>
          <w:p w14:paraId="5FD0BAF4" w14:textId="05588638" w:rsidR="00650C96" w:rsidRPr="0019572F" w:rsidRDefault="00650C96" w:rsidP="00CF579D">
            <w:pPr>
              <w:pStyle w:val="BodyTextIndent2"/>
              <w:spacing w:before="120" w:line="240" w:lineRule="auto"/>
              <w:ind w:left="0"/>
              <w:rPr>
                <w:rFonts w:ascii="Verdana" w:hAnsi="Verdana"/>
              </w:rPr>
            </w:pPr>
          </w:p>
        </w:tc>
        <w:tc>
          <w:tcPr>
            <w:tcW w:w="3466" w:type="pct"/>
            <w:shd w:val="clear" w:color="auto" w:fill="auto"/>
          </w:tcPr>
          <w:p w14:paraId="0CE2A45C" w14:textId="1E8D4288" w:rsidR="00650C96" w:rsidRPr="0019572F" w:rsidRDefault="00650C96" w:rsidP="00CF579D">
            <w:pPr>
              <w:pStyle w:val="BodyTextIndent2"/>
              <w:spacing w:before="120"/>
              <w:ind w:left="0"/>
              <w:rPr>
                <w:rFonts w:ascii="Verdana" w:hAnsi="Verdana"/>
              </w:rPr>
            </w:pPr>
            <w:bookmarkStart w:id="8" w:name="OLE_LINK20"/>
            <w:bookmarkStart w:id="9" w:name="OLE_LINK8"/>
            <w:bookmarkStart w:id="10" w:name="OLE_LINK18"/>
            <w:bookmarkStart w:id="11" w:name="_Hlk80298252"/>
            <w:r w:rsidRPr="0019572F">
              <w:rPr>
                <w:rFonts w:ascii="Verdana" w:hAnsi="Verdana"/>
              </w:rPr>
              <w:t>Consider the possible options listed below:</w:t>
            </w:r>
            <w:bookmarkEnd w:id="8"/>
            <w:bookmarkEnd w:id="9"/>
            <w:bookmarkEnd w:id="10"/>
          </w:p>
          <w:p w14:paraId="0D4E459E" w14:textId="4280B3F6" w:rsidR="00650C96" w:rsidRPr="0019572F" w:rsidRDefault="00650C96" w:rsidP="00CF579D">
            <w:pPr>
              <w:pStyle w:val="BodyTextIndent2"/>
              <w:spacing w:before="120" w:line="240" w:lineRule="auto"/>
              <w:ind w:left="0"/>
              <w:rPr>
                <w:rFonts w:ascii="Verdana" w:hAnsi="Verdana"/>
              </w:rPr>
            </w:pPr>
            <w:r w:rsidRPr="0019572F">
              <w:rPr>
                <w:rFonts w:ascii="Verdana" w:hAnsi="Verdana"/>
              </w:rPr>
              <w:t xml:space="preserve">Research and evaluate the reason the member is low on medication by performing the following: </w:t>
            </w:r>
          </w:p>
          <w:p w14:paraId="36D8ECBF" w14:textId="36643A1B" w:rsidR="00650C96" w:rsidRDefault="00650C96" w:rsidP="00CF579D">
            <w:pPr>
              <w:pStyle w:val="BodyTextIndent2"/>
              <w:numPr>
                <w:ilvl w:val="0"/>
                <w:numId w:val="25"/>
              </w:numPr>
              <w:spacing w:before="120" w:line="240" w:lineRule="auto"/>
              <w:rPr>
                <w:rFonts w:ascii="Verdana" w:hAnsi="Verdana"/>
              </w:rPr>
            </w:pPr>
            <w:r w:rsidRPr="0019572F">
              <w:rPr>
                <w:rFonts w:ascii="Verdana" w:hAnsi="Verdana"/>
              </w:rPr>
              <w:t xml:space="preserve">Review the CIF to determine if their plan will allow </w:t>
            </w:r>
            <w:bookmarkStart w:id="12" w:name="OLE_LINK21"/>
            <w:r>
              <w:fldChar w:fldCharType="begin"/>
            </w:r>
            <w:r w:rsidR="00D02544">
              <w:instrText>HYPERLINK "https://thesource.cvshealth.com/nuxeo/thesource/" \l "!/view?docid=f075340f-87ec-41b3-bdeb-16422d0fed0e"</w:instrText>
            </w:r>
            <w:r>
              <w:fldChar w:fldCharType="separate"/>
            </w:r>
            <w:r w:rsidR="00B50CEC">
              <w:rPr>
                <w:rStyle w:val="Hyperlink"/>
                <w:rFonts w:ascii="Verdana" w:hAnsi="Verdana" w:cs="Helvetica"/>
                <w:bCs/>
                <w:shd w:val="clear" w:color="auto" w:fill="FFFFFF"/>
              </w:rPr>
              <w:t>Plan Benefit Overrides (024671)</w:t>
            </w:r>
            <w:r>
              <w:rPr>
                <w:rStyle w:val="Hyperlink"/>
                <w:rFonts w:ascii="Verdana" w:hAnsi="Verdana" w:cs="Helvetica"/>
                <w:bCs/>
                <w:shd w:val="clear" w:color="auto" w:fill="FFFFFF"/>
              </w:rPr>
              <w:fldChar w:fldCharType="end"/>
            </w:r>
            <w:r w:rsidRPr="0019572F">
              <w:rPr>
                <w:rFonts w:ascii="Verdana" w:hAnsi="Verdana" w:cs="Helvetica"/>
                <w:bCs/>
                <w:color w:val="000000"/>
                <w:shd w:val="clear" w:color="auto" w:fill="FFFFFF"/>
              </w:rPr>
              <w:t xml:space="preserve"> </w:t>
            </w:r>
            <w:bookmarkEnd w:id="12"/>
            <w:r w:rsidRPr="0019572F">
              <w:rPr>
                <w:rFonts w:ascii="Verdana" w:hAnsi="Verdana" w:cs="Helvetica"/>
                <w:bCs/>
                <w:color w:val="000000"/>
                <w:shd w:val="clear" w:color="auto" w:fill="FFFFFF"/>
              </w:rPr>
              <w:t xml:space="preserve">for their scenario; </w:t>
            </w:r>
            <w:r w:rsidRPr="0019572F">
              <w:rPr>
                <w:rFonts w:ascii="Verdana" w:hAnsi="Verdana"/>
              </w:rPr>
              <w:t>such as dosage change, vacation, Mail Order or participant delay or lost/stolen medications</w:t>
            </w:r>
            <w:bookmarkStart w:id="13" w:name="OLE_LINK10"/>
            <w:r w:rsidRPr="0019572F">
              <w:rPr>
                <w:rFonts w:ascii="Verdana" w:hAnsi="Verdana"/>
              </w:rPr>
              <w:t xml:space="preserve">.  </w:t>
            </w:r>
          </w:p>
          <w:p w14:paraId="28F4452D" w14:textId="30D270A9" w:rsidR="00650C96" w:rsidRPr="0019572F" w:rsidRDefault="00650C96" w:rsidP="00CF579D">
            <w:pPr>
              <w:pStyle w:val="BodyTextIndent2"/>
              <w:numPr>
                <w:ilvl w:val="0"/>
                <w:numId w:val="11"/>
              </w:numPr>
              <w:spacing w:before="120" w:line="240" w:lineRule="auto"/>
              <w:rPr>
                <w:rFonts w:ascii="Verdana" w:hAnsi="Verdana"/>
              </w:rPr>
            </w:pPr>
            <w:r w:rsidRPr="0019572F">
              <w:rPr>
                <w:rFonts w:ascii="Verdana" w:hAnsi="Verdana"/>
              </w:rPr>
              <w:t>If</w:t>
            </w:r>
            <w:r>
              <w:rPr>
                <w:rFonts w:ascii="Verdana" w:hAnsi="Verdana"/>
              </w:rPr>
              <w:t xml:space="preserve"> an override is allowed and</w:t>
            </w:r>
            <w:r w:rsidRPr="0019572F">
              <w:rPr>
                <w:rFonts w:ascii="Verdana" w:hAnsi="Verdana"/>
              </w:rPr>
              <w:t xml:space="preserve"> no refills are available, reach out to the prescriber for a</w:t>
            </w:r>
            <w:r>
              <w:rPr>
                <w:rFonts w:ascii="Verdana" w:hAnsi="Verdana"/>
              </w:rPr>
              <w:t xml:space="preserve"> new Rx </w:t>
            </w:r>
            <w:r w:rsidRPr="0019572F">
              <w:rPr>
                <w:rFonts w:ascii="Verdana" w:hAnsi="Verdana"/>
              </w:rPr>
              <w:t>to be sent to the local retail pharmacy.</w:t>
            </w:r>
          </w:p>
          <w:bookmarkEnd w:id="13"/>
          <w:p w14:paraId="6FB1EE72" w14:textId="24AEF502" w:rsidR="00650C96" w:rsidRPr="0019572F" w:rsidRDefault="00650C96" w:rsidP="00CF579D">
            <w:pPr>
              <w:pStyle w:val="BodyTextIndent2"/>
              <w:spacing w:before="120" w:line="240" w:lineRule="auto"/>
              <w:ind w:left="1080"/>
              <w:rPr>
                <w:rFonts w:ascii="Verdana" w:hAnsi="Verdana"/>
                <w:color w:val="000000"/>
              </w:rPr>
            </w:pPr>
            <w:r w:rsidRPr="0019572F">
              <w:rPr>
                <w:rFonts w:ascii="Verdana" w:hAnsi="Verdana"/>
                <w:b/>
                <w:noProof/>
                <w:color w:val="000000"/>
              </w:rPr>
              <w:drawing>
                <wp:inline distT="0" distB="0" distL="0" distR="0" wp14:anchorId="75419304" wp14:editId="1C91C003">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9572F">
              <w:rPr>
                <w:rFonts w:ascii="Verdana" w:hAnsi="Verdana"/>
                <w:b/>
                <w:bCs/>
                <w:color w:val="000000"/>
              </w:rPr>
              <w:t xml:space="preserve"> </w:t>
            </w:r>
            <w:r w:rsidRPr="0019572F">
              <w:rPr>
                <w:rFonts w:ascii="Verdana" w:hAnsi="Verdana"/>
                <w:color w:val="000000"/>
              </w:rPr>
              <w:t>If we are unable to reach their doctor, pharmacy or medical provider, the member should be encouraged to reach out on their own to help resolve the issue. </w:t>
            </w:r>
          </w:p>
          <w:p w14:paraId="1FBAB190" w14:textId="4723C362" w:rsidR="00650C96" w:rsidRPr="0019572F" w:rsidRDefault="00650C96" w:rsidP="00CF579D">
            <w:pPr>
              <w:pStyle w:val="BodyTextIndent2"/>
              <w:spacing w:before="120" w:line="240" w:lineRule="auto"/>
              <w:ind w:left="0"/>
              <w:rPr>
                <w:rFonts w:ascii="Verdana" w:hAnsi="Verdana"/>
              </w:rPr>
            </w:pPr>
          </w:p>
          <w:p w14:paraId="73F09E46" w14:textId="7807487B" w:rsidR="00650C96" w:rsidRPr="00542CA7" w:rsidRDefault="00650C96" w:rsidP="00CF579D">
            <w:pPr>
              <w:pStyle w:val="BodyTextIndent2"/>
              <w:numPr>
                <w:ilvl w:val="0"/>
                <w:numId w:val="24"/>
              </w:numPr>
              <w:spacing w:before="120" w:line="240" w:lineRule="auto"/>
              <w:ind w:left="770"/>
              <w:rPr>
                <w:rFonts w:ascii="Verdana" w:hAnsi="Verdana"/>
              </w:rPr>
            </w:pPr>
            <w:bookmarkStart w:id="14" w:name="OLE_LINK23"/>
            <w:bookmarkStart w:id="15" w:name="OLE_LINK2"/>
            <w:bookmarkEnd w:id="11"/>
            <w:r w:rsidRPr="004E1B9E">
              <w:rPr>
                <w:rFonts w:ascii="Verdana" w:hAnsi="Verdana"/>
              </w:rPr>
              <w:t xml:space="preserve">If the override is not possible then </w:t>
            </w:r>
            <w:r>
              <w:rPr>
                <w:rFonts w:ascii="Verdana" w:hAnsi="Verdana"/>
              </w:rPr>
              <w:t>r</w:t>
            </w:r>
            <w:r w:rsidRPr="004E1B9E">
              <w:rPr>
                <w:rFonts w:ascii="Verdana" w:hAnsi="Verdana"/>
              </w:rPr>
              <w:t xml:space="preserve">eview the CIF to determine </w:t>
            </w:r>
            <w:bookmarkEnd w:id="14"/>
            <w:r w:rsidRPr="004E1B9E">
              <w:rPr>
                <w:rFonts w:ascii="Verdana" w:hAnsi="Verdana"/>
              </w:rPr>
              <w:t xml:space="preserve">if their plan allows for </w:t>
            </w:r>
            <w:hyperlink r:id="rId12" w:anchor="!/view?docid=0d316a1d-f02d-4849-9b36-eb56a6ce9b57" w:history="1">
              <w:r w:rsidR="00830ADF">
                <w:rPr>
                  <w:rStyle w:val="Hyperlink"/>
                  <w:rFonts w:ascii="Verdana" w:hAnsi="Verdana"/>
                </w:rPr>
                <w:t>Bridge Supply Short Term Prescription (Rx) Refills (017906)</w:t>
              </w:r>
            </w:hyperlink>
            <w:r w:rsidRPr="004E1B9E">
              <w:rPr>
                <w:rStyle w:val="Hyperlink"/>
                <w:rFonts w:ascii="Verdana" w:hAnsi="Verdana"/>
                <w:u w:val="none"/>
              </w:rPr>
              <w:t xml:space="preserve"> </w:t>
            </w:r>
            <w:r w:rsidRPr="004E1B9E">
              <w:rPr>
                <w:rStyle w:val="Hyperlink"/>
                <w:rFonts w:ascii="Verdana" w:hAnsi="Verdana"/>
                <w:color w:val="000000"/>
                <w:u w:val="none"/>
              </w:rPr>
              <w:t>or</w:t>
            </w:r>
            <w:r w:rsidRPr="004E1B9E">
              <w:rPr>
                <w:rStyle w:val="Hyperlink"/>
                <w:rFonts w:ascii="Verdana" w:hAnsi="Verdana"/>
                <w:u w:val="none"/>
              </w:rPr>
              <w:t xml:space="preserve"> </w:t>
            </w:r>
            <w:hyperlink r:id="rId13" w:anchor="!/view?docid=0a402678-3e98-4204-b4cf-08a5e9d5f68b" w:history="1">
              <w:r w:rsidR="005C2EFD" w:rsidRPr="005C2EFD">
                <w:rPr>
                  <w:rStyle w:val="Hyperlink"/>
                  <w:rFonts w:ascii="Verdana" w:hAnsi="Verdana"/>
                </w:rPr>
                <w:t>Create Opportunity and Maintenance Choice (MChoice) Transfer (021315)</w:t>
              </w:r>
            </w:hyperlink>
            <w:r w:rsidR="005C2EFD">
              <w:rPr>
                <w:rStyle w:val="Hyperlink"/>
                <w:rFonts w:ascii="Verdana" w:hAnsi="Verdana"/>
                <w:u w:val="none"/>
              </w:rPr>
              <w:t xml:space="preserve"> </w:t>
            </w:r>
            <w:r w:rsidRPr="004E1B9E">
              <w:rPr>
                <w:rFonts w:ascii="Verdana" w:hAnsi="Verdana"/>
              </w:rPr>
              <w:t>at our Retail pharmacy.</w:t>
            </w:r>
            <w:r w:rsidR="00542CA7">
              <w:rPr>
                <w:rFonts w:ascii="Verdana" w:hAnsi="Verdana"/>
              </w:rPr>
              <w:t xml:space="preserve">  </w:t>
            </w:r>
            <w:r w:rsidR="005C2EFD">
              <w:t xml:space="preserve"> </w:t>
            </w:r>
          </w:p>
          <w:p w14:paraId="24DCF9F8" w14:textId="77777777" w:rsidR="00650C96" w:rsidRPr="001400E7" w:rsidRDefault="00650C96" w:rsidP="00CF579D">
            <w:pPr>
              <w:pStyle w:val="BodyTextIndent2"/>
              <w:spacing w:before="120" w:line="240" w:lineRule="auto"/>
              <w:ind w:left="770"/>
              <w:rPr>
                <w:rFonts w:ascii="Verdana" w:hAnsi="Verdana"/>
                <w:b/>
                <w:bCs/>
              </w:rPr>
            </w:pPr>
            <w:r w:rsidRPr="001400E7">
              <w:rPr>
                <w:rFonts w:ascii="Verdana" w:hAnsi="Verdana"/>
                <w:b/>
                <w:bCs/>
              </w:rPr>
              <w:t>OR</w:t>
            </w:r>
          </w:p>
          <w:p w14:paraId="74A2FF0C" w14:textId="47116C1F" w:rsidR="00650C96" w:rsidRPr="0019572F" w:rsidRDefault="00650C96" w:rsidP="00CF579D">
            <w:pPr>
              <w:pStyle w:val="BodyTextIndent2"/>
              <w:spacing w:before="120" w:line="240" w:lineRule="auto"/>
              <w:ind w:left="770"/>
              <w:rPr>
                <w:rFonts w:ascii="Verdana" w:hAnsi="Verdana"/>
              </w:rPr>
            </w:pPr>
            <w:r>
              <w:rPr>
                <w:rFonts w:ascii="Verdana" w:hAnsi="Verdana"/>
              </w:rPr>
              <w:t>Recommend that the member pay out of pocket (or with coupon programs) to tide them over until the next available fill date on the plan.  Share next available fill date per test claim.</w:t>
            </w:r>
          </w:p>
          <w:p w14:paraId="676FC7EC" w14:textId="235E0763" w:rsidR="00650C96" w:rsidRPr="0019572F" w:rsidRDefault="00650C96" w:rsidP="00CF579D">
            <w:pPr>
              <w:pStyle w:val="BodyTextIndent2"/>
              <w:spacing w:before="120"/>
              <w:ind w:left="720"/>
              <w:rPr>
                <w:rFonts w:ascii="Verdana" w:hAnsi="Verdana"/>
                <w:b/>
                <w:bCs/>
              </w:rPr>
            </w:pPr>
            <w:bookmarkStart w:id="16" w:name="OLE_LINK12"/>
            <w:bookmarkEnd w:id="15"/>
            <w:r>
              <w:rPr>
                <w:rFonts w:ascii="Verdana" w:hAnsi="Verdana"/>
                <w:b/>
                <w:bCs/>
              </w:rPr>
              <w:t>OR</w:t>
            </w:r>
          </w:p>
          <w:p w14:paraId="59B73DEB" w14:textId="25432E2C" w:rsidR="00650C96" w:rsidRPr="00C27D75" w:rsidRDefault="00650C96" w:rsidP="00CF579D">
            <w:pPr>
              <w:pStyle w:val="BodyTextIndent2"/>
              <w:spacing w:before="120" w:line="240" w:lineRule="auto"/>
              <w:ind w:left="720"/>
              <w:rPr>
                <w:rFonts w:ascii="Verdana" w:hAnsi="Verdana"/>
              </w:rPr>
            </w:pPr>
            <w:r w:rsidRPr="0019572F">
              <w:rPr>
                <w:rFonts w:ascii="Verdana" w:hAnsi="Verdana"/>
              </w:rPr>
              <w:lastRenderedPageBreak/>
              <w:t xml:space="preserve">Advise the member to have the retail pharmacist contact us to request a </w:t>
            </w:r>
            <w:hyperlink r:id="rId14" w:anchor="!/view?docid=db939cc1-1f5e-44de-89df-985827477553" w:history="1">
              <w:r w:rsidR="00253699" w:rsidRPr="00C90F70">
                <w:rPr>
                  <w:rStyle w:val="Hyperlink"/>
                  <w:rFonts w:ascii="Verdana" w:hAnsi="Verdana"/>
                </w:rPr>
                <w:t>Prescription Transfer (Rx Transfer Index (004726)</w:t>
              </w:r>
              <w:r w:rsidR="000F6CAB" w:rsidRPr="00C90F70">
                <w:rPr>
                  <w:rStyle w:val="Hyperlink"/>
                  <w:rFonts w:ascii="Verdana" w:hAnsi="Verdana"/>
                </w:rPr>
                <w:t>)</w:t>
              </w:r>
            </w:hyperlink>
            <w:r w:rsidRPr="0019572F">
              <w:rPr>
                <w:rFonts w:ascii="Verdana" w:hAnsi="Verdana"/>
              </w:rPr>
              <w:t xml:space="preserve"> as long as the order is not in Label Print, shipped or expired. </w:t>
            </w:r>
            <w:bookmarkEnd w:id="16"/>
          </w:p>
          <w:p w14:paraId="245E2AE3" w14:textId="771C1A8F" w:rsidR="00650C96" w:rsidRPr="0019572F" w:rsidRDefault="00650C96" w:rsidP="00CF579D">
            <w:pPr>
              <w:pStyle w:val="BodyTextIndent2"/>
              <w:spacing w:before="120"/>
              <w:ind w:left="720"/>
              <w:rPr>
                <w:rFonts w:ascii="Verdana" w:hAnsi="Verdana"/>
                <w:b/>
                <w:bCs/>
              </w:rPr>
            </w:pPr>
            <w:r>
              <w:rPr>
                <w:rFonts w:ascii="Verdana" w:hAnsi="Verdana"/>
                <w:b/>
                <w:bCs/>
              </w:rPr>
              <w:t>OR</w:t>
            </w:r>
          </w:p>
          <w:p w14:paraId="24AB76BC" w14:textId="6AC52C02" w:rsidR="00650C96" w:rsidRPr="0019572F" w:rsidRDefault="00650C96" w:rsidP="00CF579D">
            <w:pPr>
              <w:pStyle w:val="BodyTextIndent2"/>
              <w:spacing w:before="120" w:line="240" w:lineRule="auto"/>
              <w:ind w:left="720"/>
              <w:rPr>
                <w:rFonts w:ascii="Verdana" w:hAnsi="Verdana"/>
              </w:rPr>
            </w:pPr>
            <w:r w:rsidRPr="0019572F">
              <w:rPr>
                <w:rFonts w:ascii="Verdana" w:hAnsi="Verdana"/>
              </w:rPr>
              <w:t>Ask the member to consult with their prescriber to see if they have samples available.</w:t>
            </w:r>
          </w:p>
          <w:p w14:paraId="629CCA69" w14:textId="340E0D6A" w:rsidR="00650C96" w:rsidRPr="00FD673F" w:rsidRDefault="00650C96" w:rsidP="00CF579D">
            <w:pPr>
              <w:spacing w:before="120" w:after="120"/>
              <w:rPr>
                <w:rFonts w:ascii="Verdana" w:hAnsi="Verdana"/>
              </w:rPr>
            </w:pPr>
          </w:p>
          <w:p w14:paraId="4BA7FFE9" w14:textId="0C33DEF5" w:rsidR="00650C96" w:rsidRPr="00FD673F" w:rsidRDefault="00650C96" w:rsidP="00CF579D">
            <w:pPr>
              <w:spacing w:before="120" w:after="120"/>
              <w:ind w:left="720"/>
              <w:rPr>
                <w:rFonts w:ascii="Verdana" w:hAnsi="Verdana"/>
                <w:b/>
                <w:bCs/>
              </w:rPr>
            </w:pPr>
            <w:bookmarkStart w:id="17" w:name="OLE_LINK11"/>
            <w:r w:rsidRPr="00FD673F">
              <w:rPr>
                <w:rFonts w:ascii="Verdana" w:hAnsi="Verdana"/>
                <w:b/>
                <w:bCs/>
              </w:rPr>
              <w:t>OR</w:t>
            </w:r>
          </w:p>
          <w:p w14:paraId="77BDDFA4" w14:textId="77777777" w:rsidR="00650C96" w:rsidRDefault="00650C96" w:rsidP="00CF579D">
            <w:pPr>
              <w:spacing w:before="120" w:after="120"/>
              <w:ind w:left="720"/>
              <w:rPr>
                <w:rFonts w:ascii="Verdana" w:hAnsi="Verdana"/>
              </w:rPr>
            </w:pPr>
          </w:p>
          <w:p w14:paraId="46855153" w14:textId="0BD7FAD1" w:rsidR="00650C96" w:rsidRPr="0019572F" w:rsidRDefault="00650C96" w:rsidP="00CF579D">
            <w:pPr>
              <w:spacing w:before="120" w:after="120"/>
              <w:ind w:left="720"/>
            </w:pPr>
            <w:r w:rsidRPr="00FD673F">
              <w:rPr>
                <w:rFonts w:ascii="Verdana" w:hAnsi="Verdana"/>
              </w:rPr>
              <w:t>In instances where not taking the medication would cause harm to the member and no other option will immediately resolve the issue, the member may consider going to the Emergency Room.</w:t>
            </w:r>
            <w:bookmarkEnd w:id="17"/>
          </w:p>
        </w:tc>
      </w:tr>
      <w:tr w:rsidR="00650C96" w:rsidRPr="0019572F" w14:paraId="24F70072" w14:textId="77777777" w:rsidTr="003C564B">
        <w:trPr>
          <w:trHeight w:val="38"/>
        </w:trPr>
        <w:tc>
          <w:tcPr>
            <w:tcW w:w="354" w:type="pct"/>
            <w:vMerge/>
            <w:shd w:val="clear" w:color="auto" w:fill="auto"/>
          </w:tcPr>
          <w:p w14:paraId="72D7908F"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52D1B755" w14:textId="31E9133F" w:rsidR="00650C96" w:rsidRPr="0019572F" w:rsidDel="00DE4EA1" w:rsidRDefault="00650C96" w:rsidP="00CF579D">
            <w:pPr>
              <w:pStyle w:val="BodyTextIndent2"/>
              <w:spacing w:before="120" w:line="240" w:lineRule="auto"/>
              <w:ind w:left="0"/>
              <w:rPr>
                <w:rFonts w:ascii="Verdana" w:hAnsi="Verdana"/>
              </w:rPr>
            </w:pPr>
            <w:bookmarkStart w:id="18" w:name="Norefillsleftoncurrentprescription"/>
            <w:r w:rsidRPr="0019572F">
              <w:rPr>
                <w:rFonts w:ascii="Verdana" w:hAnsi="Verdana"/>
              </w:rPr>
              <w:t>No refills left on current prescription or the prescription is expired</w:t>
            </w:r>
            <w:bookmarkEnd w:id="18"/>
          </w:p>
        </w:tc>
        <w:tc>
          <w:tcPr>
            <w:tcW w:w="3466" w:type="pct"/>
            <w:shd w:val="clear" w:color="auto" w:fill="auto"/>
          </w:tcPr>
          <w:p w14:paraId="52731B9C" w14:textId="66FA0300" w:rsidR="00650C96" w:rsidRPr="0019572F" w:rsidRDefault="00650C96" w:rsidP="00CF579D">
            <w:pPr>
              <w:pStyle w:val="BodyTextIndent2"/>
              <w:spacing w:before="120" w:line="240" w:lineRule="auto"/>
              <w:ind w:left="0"/>
              <w:rPr>
                <w:rFonts w:ascii="Verdana" w:hAnsi="Verdana"/>
              </w:rPr>
            </w:pPr>
            <w:r w:rsidRPr="0019572F">
              <w:rPr>
                <w:rFonts w:ascii="Verdana" w:hAnsi="Verdana"/>
              </w:rPr>
              <w:t xml:space="preserve">Reach out to the prescriber </w:t>
            </w:r>
            <w:r>
              <w:rPr>
                <w:rFonts w:ascii="Verdana" w:hAnsi="Verdana"/>
              </w:rPr>
              <w:t xml:space="preserve">for a new Rx </w:t>
            </w:r>
            <w:r w:rsidRPr="0019572F">
              <w:rPr>
                <w:rFonts w:ascii="Verdana" w:hAnsi="Verdana"/>
              </w:rPr>
              <w:t>to be sent to the local retail pharmacy.</w:t>
            </w:r>
          </w:p>
        </w:tc>
      </w:tr>
      <w:tr w:rsidR="00650C96" w:rsidRPr="0019572F" w14:paraId="2A47B4C0" w14:textId="77777777" w:rsidTr="003C564B">
        <w:trPr>
          <w:trHeight w:val="38"/>
        </w:trPr>
        <w:tc>
          <w:tcPr>
            <w:tcW w:w="354" w:type="pct"/>
            <w:vMerge/>
            <w:shd w:val="clear" w:color="auto" w:fill="auto"/>
          </w:tcPr>
          <w:p w14:paraId="413E5DFE"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10A8AE3F" w14:textId="129B72BD" w:rsidR="00650C96" w:rsidRPr="0019572F" w:rsidDel="00DE4EA1" w:rsidRDefault="00650C96" w:rsidP="00CF579D">
            <w:pPr>
              <w:pStyle w:val="BodyTextIndent2"/>
              <w:spacing w:before="120" w:line="240" w:lineRule="auto"/>
              <w:ind w:left="0"/>
              <w:rPr>
                <w:rFonts w:ascii="Verdana" w:hAnsi="Verdana"/>
              </w:rPr>
            </w:pPr>
            <w:bookmarkStart w:id="19" w:name="Doctorsofficeisclosed"/>
            <w:r w:rsidRPr="0019572F">
              <w:rPr>
                <w:rFonts w:ascii="Verdana" w:hAnsi="Verdana"/>
              </w:rPr>
              <w:t>Doctors Office is closed</w:t>
            </w:r>
            <w:bookmarkEnd w:id="19"/>
          </w:p>
        </w:tc>
        <w:tc>
          <w:tcPr>
            <w:tcW w:w="3466" w:type="pct"/>
            <w:shd w:val="clear" w:color="auto" w:fill="auto"/>
          </w:tcPr>
          <w:p w14:paraId="7D95D270" w14:textId="6B1DB08C" w:rsidR="00650C96" w:rsidRPr="00E023BC" w:rsidRDefault="00650C96" w:rsidP="00CF579D">
            <w:pPr>
              <w:pStyle w:val="NormalWeb"/>
              <w:shd w:val="clear" w:color="auto" w:fill="FFFFFF"/>
              <w:spacing w:before="120" w:beforeAutospacing="0" w:after="120" w:afterAutospacing="0" w:line="270" w:lineRule="atLeast"/>
              <w:textAlignment w:val="baseline"/>
              <w:rPr>
                <w:rFonts w:ascii="Verdana" w:hAnsi="Verdana"/>
              </w:rPr>
            </w:pPr>
            <w:r w:rsidRPr="00E023BC">
              <w:rPr>
                <w:rFonts w:ascii="Verdana" w:hAnsi="Verdana"/>
              </w:rPr>
              <w:t xml:space="preserve">Suggest that the member visit a CVS MinuteClinic (which allows one-time medication renewal on most medications) or a walk-in clinic. </w:t>
            </w:r>
          </w:p>
          <w:p w14:paraId="37AEE34B" w14:textId="764C47C2" w:rsidR="00650C96" w:rsidRPr="003C564B" w:rsidRDefault="00650C96" w:rsidP="00CF579D">
            <w:pPr>
              <w:spacing w:before="120" w:after="120"/>
              <w:textAlignment w:val="center"/>
              <w:rPr>
                <w:rFonts w:ascii="Verdana" w:hAnsi="Verdana" w:cs="Helvetica"/>
                <w:color w:val="000000"/>
              </w:rPr>
            </w:pPr>
            <w:r w:rsidRPr="00FD673F">
              <w:rPr>
                <w:rFonts w:ascii="Verdana" w:hAnsi="Verdana"/>
              </w:rPr>
              <w:t>For Teledoc refer to</w:t>
            </w:r>
            <w:r>
              <w:rPr>
                <w:rStyle w:val="Strong"/>
                <w:rFonts w:ascii="Verdana" w:hAnsi="Verdana" w:cs="Helvetica"/>
                <w:color w:val="333333"/>
                <w:bdr w:val="none" w:sz="0" w:space="0" w:color="auto" w:frame="1"/>
              </w:rPr>
              <w:t xml:space="preserve"> </w:t>
            </w:r>
            <w:hyperlink r:id="rId15" w:anchor="!/view?docid=cbbae264-df50-49cb-9fab-e58e2996af2c" w:history="1">
              <w:r w:rsidR="003C564B" w:rsidRPr="00A83E32">
                <w:rPr>
                  <w:rStyle w:val="Hyperlink"/>
                  <w:rFonts w:ascii="Verdana" w:hAnsi="Verdana" w:cs="Helvetica"/>
                  <w:shd w:val="clear" w:color="auto" w:fill="FFFFFF"/>
                </w:rPr>
                <w:t>MinuteClinic, E-Clinic, Telehealth and Telemedicine Frequently Asked Questions (090037)</w:t>
              </w:r>
            </w:hyperlink>
            <w:r w:rsidR="00A83E32">
              <w:rPr>
                <w:rFonts w:ascii="Verdana" w:hAnsi="Verdana" w:cs="Helvetica"/>
                <w:color w:val="000000"/>
                <w:shd w:val="clear" w:color="auto" w:fill="FFFFFF"/>
              </w:rPr>
              <w:t>.</w:t>
            </w:r>
          </w:p>
          <w:p w14:paraId="5C41E59C" w14:textId="62D7947A" w:rsidR="00650C96" w:rsidRPr="005A266E" w:rsidRDefault="00650C96" w:rsidP="00CF579D">
            <w:pPr>
              <w:spacing w:before="120" w:after="120"/>
              <w:textAlignment w:val="center"/>
              <w:rPr>
                <w:rFonts w:ascii="Verdana" w:hAnsi="Verdana" w:cs="Helvetica"/>
                <w:color w:val="000000"/>
              </w:rPr>
            </w:pPr>
            <w:r>
              <w:rPr>
                <w:rFonts w:ascii="Verdana" w:hAnsi="Verdana" w:cs="Helvetica"/>
                <w:b/>
                <w:bCs/>
                <w:color w:val="000000"/>
              </w:rPr>
              <w:t>Note</w:t>
            </w:r>
            <w:r w:rsidR="00A83E32">
              <w:rPr>
                <w:rFonts w:ascii="Verdana" w:hAnsi="Verdana" w:cs="Helvetica"/>
                <w:b/>
                <w:bCs/>
                <w:color w:val="000000"/>
              </w:rPr>
              <w:t xml:space="preserve">: </w:t>
            </w:r>
            <w:r>
              <w:rPr>
                <w:rFonts w:ascii="Verdana" w:hAnsi="Verdana" w:cs="Helvetica"/>
                <w:color w:val="000000"/>
              </w:rPr>
              <w:t>Teledoc providers may not be able to prescribe all medications remotely.</w:t>
            </w:r>
          </w:p>
          <w:p w14:paraId="056B2FE6" w14:textId="611B2325" w:rsidR="00650C96" w:rsidRDefault="00650C96" w:rsidP="00CF579D">
            <w:pPr>
              <w:pStyle w:val="NormalWeb"/>
              <w:shd w:val="clear" w:color="auto" w:fill="FFFFFF"/>
              <w:spacing w:before="120" w:beforeAutospacing="0" w:after="120" w:afterAutospacing="0" w:line="270" w:lineRule="atLeast"/>
              <w:textAlignment w:val="baseline"/>
              <w:rPr>
                <w:rStyle w:val="Strong"/>
                <w:rFonts w:ascii="Verdana" w:hAnsi="Verdana" w:cs="Helvetica"/>
                <w:color w:val="333333"/>
                <w:bdr w:val="none" w:sz="0" w:space="0" w:color="auto" w:frame="1"/>
              </w:rPr>
            </w:pPr>
            <w:bookmarkStart w:id="20" w:name="OLE_LINK3"/>
            <w:r w:rsidRPr="00D520C5">
              <w:rPr>
                <w:rStyle w:val="Strong"/>
                <w:rFonts w:ascii="Verdana" w:hAnsi="Verdana" w:cs="Helvetica"/>
                <w:color w:val="333333"/>
                <w:bdr w:val="none" w:sz="0" w:space="0" w:color="auto" w:frame="1"/>
              </w:rPr>
              <w:t>The following prescriptions are not eligible for this service:</w:t>
            </w:r>
          </w:p>
          <w:p w14:paraId="69201FA6" w14:textId="77777777" w:rsidR="00650C96" w:rsidRPr="00D520C5" w:rsidRDefault="00650C96" w:rsidP="00CF579D">
            <w:pPr>
              <w:pStyle w:val="NormalWeb"/>
              <w:shd w:val="clear" w:color="auto" w:fill="FFFFFF"/>
              <w:spacing w:before="120" w:beforeAutospacing="0" w:after="120" w:afterAutospacing="0" w:line="270" w:lineRule="atLeast"/>
              <w:textAlignment w:val="baseline"/>
              <w:rPr>
                <w:rFonts w:ascii="Verdana" w:hAnsi="Verdana" w:cs="Helvetica"/>
                <w:color w:val="333333"/>
              </w:rPr>
            </w:pPr>
          </w:p>
          <w:p w14:paraId="7C1931F7" w14:textId="77777777" w:rsidR="00650C96" w:rsidRPr="00D520C5" w:rsidRDefault="00650C96" w:rsidP="00CF579D">
            <w:pPr>
              <w:numPr>
                <w:ilvl w:val="0"/>
                <w:numId w:val="28"/>
              </w:numPr>
              <w:shd w:val="clear" w:color="auto" w:fill="FFFFFF"/>
              <w:tabs>
                <w:tab w:val="clear" w:pos="720"/>
              </w:tabs>
              <w:spacing w:before="120" w:after="120"/>
              <w:ind w:left="406"/>
              <w:textAlignment w:val="baseline"/>
              <w:rPr>
                <w:rFonts w:ascii="Verdana" w:hAnsi="Verdana" w:cs="Helvetica"/>
                <w:color w:val="333333"/>
              </w:rPr>
            </w:pPr>
            <w:r w:rsidRPr="00D520C5">
              <w:rPr>
                <w:rFonts w:ascii="Verdana" w:hAnsi="Verdana" w:cs="Helvetica"/>
                <w:color w:val="333333"/>
              </w:rPr>
              <w:t>Medication for episodic conditions such as migraines</w:t>
            </w:r>
          </w:p>
          <w:p w14:paraId="6D9EBF66" w14:textId="77777777" w:rsidR="00650C96" w:rsidRPr="00D520C5" w:rsidRDefault="00650C96" w:rsidP="00CF579D">
            <w:pPr>
              <w:numPr>
                <w:ilvl w:val="0"/>
                <w:numId w:val="28"/>
              </w:numPr>
              <w:shd w:val="clear" w:color="auto" w:fill="FFFFFF"/>
              <w:tabs>
                <w:tab w:val="clear" w:pos="720"/>
              </w:tabs>
              <w:spacing w:before="120" w:after="120"/>
              <w:ind w:left="406"/>
              <w:textAlignment w:val="baseline"/>
              <w:rPr>
                <w:rFonts w:ascii="Verdana" w:hAnsi="Verdana" w:cs="Helvetica"/>
                <w:color w:val="333333"/>
              </w:rPr>
            </w:pPr>
            <w:r w:rsidRPr="00D520C5">
              <w:rPr>
                <w:rFonts w:ascii="Verdana" w:hAnsi="Verdana" w:cs="Helvetica"/>
                <w:color w:val="333333"/>
              </w:rPr>
              <w:t>Narcotics or pain medication</w:t>
            </w:r>
          </w:p>
          <w:p w14:paraId="7E2190D4" w14:textId="77777777" w:rsidR="00650C96" w:rsidRPr="00D520C5" w:rsidRDefault="00650C96" w:rsidP="00CF579D">
            <w:pPr>
              <w:numPr>
                <w:ilvl w:val="0"/>
                <w:numId w:val="28"/>
              </w:numPr>
              <w:shd w:val="clear" w:color="auto" w:fill="FFFFFF"/>
              <w:tabs>
                <w:tab w:val="clear" w:pos="720"/>
              </w:tabs>
              <w:spacing w:before="120" w:after="120"/>
              <w:ind w:left="406"/>
              <w:textAlignment w:val="baseline"/>
              <w:rPr>
                <w:rFonts w:ascii="Verdana" w:hAnsi="Verdana" w:cs="Helvetica"/>
                <w:color w:val="333333"/>
              </w:rPr>
            </w:pPr>
            <w:r w:rsidRPr="00D520C5">
              <w:rPr>
                <w:rFonts w:ascii="Verdana" w:hAnsi="Verdana" w:cs="Helvetica"/>
                <w:color w:val="333333"/>
              </w:rPr>
              <w:t>Sample medications</w:t>
            </w:r>
          </w:p>
          <w:p w14:paraId="68BE210E" w14:textId="77777777" w:rsidR="00650C96" w:rsidRPr="00D520C5" w:rsidRDefault="00650C96" w:rsidP="00CF579D">
            <w:pPr>
              <w:numPr>
                <w:ilvl w:val="0"/>
                <w:numId w:val="28"/>
              </w:numPr>
              <w:shd w:val="clear" w:color="auto" w:fill="FFFFFF"/>
              <w:tabs>
                <w:tab w:val="clear" w:pos="720"/>
              </w:tabs>
              <w:spacing w:before="120" w:after="120"/>
              <w:ind w:left="406"/>
              <w:textAlignment w:val="baseline"/>
              <w:rPr>
                <w:rFonts w:ascii="Verdana" w:hAnsi="Verdana" w:cs="Helvetica"/>
                <w:color w:val="333333"/>
              </w:rPr>
            </w:pPr>
            <w:r w:rsidRPr="00D520C5">
              <w:rPr>
                <w:rFonts w:ascii="Verdana" w:hAnsi="Verdana" w:cs="Helvetica"/>
                <w:color w:val="333333"/>
              </w:rPr>
              <w:t>Medications with refills remaining</w:t>
            </w:r>
          </w:p>
          <w:p w14:paraId="610702A8" w14:textId="77777777" w:rsidR="00650C96" w:rsidRPr="00D520C5" w:rsidRDefault="00650C96" w:rsidP="00CF579D">
            <w:pPr>
              <w:numPr>
                <w:ilvl w:val="0"/>
                <w:numId w:val="28"/>
              </w:numPr>
              <w:shd w:val="clear" w:color="auto" w:fill="FFFFFF"/>
              <w:tabs>
                <w:tab w:val="clear" w:pos="720"/>
              </w:tabs>
              <w:spacing w:before="120" w:after="120"/>
              <w:ind w:left="406"/>
              <w:textAlignment w:val="baseline"/>
              <w:rPr>
                <w:rFonts w:ascii="Verdana" w:hAnsi="Verdana" w:cs="Helvetica"/>
                <w:color w:val="333333"/>
              </w:rPr>
            </w:pPr>
            <w:r w:rsidRPr="00D520C5">
              <w:rPr>
                <w:rFonts w:ascii="Verdana" w:hAnsi="Verdana" w:cs="Helvetica"/>
                <w:color w:val="333333"/>
              </w:rPr>
              <w:t>Medications requiring prior authorization to fill</w:t>
            </w:r>
          </w:p>
          <w:p w14:paraId="64FDC870" w14:textId="09D98334" w:rsidR="00650C96" w:rsidRPr="00D520C5" w:rsidRDefault="00650C96" w:rsidP="00CF579D">
            <w:pPr>
              <w:numPr>
                <w:ilvl w:val="0"/>
                <w:numId w:val="28"/>
              </w:numPr>
              <w:shd w:val="clear" w:color="auto" w:fill="FFFFFF"/>
              <w:tabs>
                <w:tab w:val="clear" w:pos="720"/>
              </w:tabs>
              <w:spacing w:before="120" w:after="120"/>
              <w:ind w:left="406"/>
              <w:textAlignment w:val="baseline"/>
              <w:rPr>
                <w:rFonts w:ascii="Verdana" w:hAnsi="Verdana" w:cs="Helvetica"/>
                <w:color w:val="333333"/>
              </w:rPr>
            </w:pPr>
            <w:r w:rsidRPr="00D520C5">
              <w:rPr>
                <w:rFonts w:ascii="Verdana" w:hAnsi="Verdana" w:cs="Helvetica"/>
                <w:color w:val="333333"/>
              </w:rPr>
              <w:t>Medications last used more than 60 days prior to visit</w:t>
            </w:r>
          </w:p>
          <w:p w14:paraId="788B088D" w14:textId="08D3FEF0" w:rsidR="00650C96" w:rsidRPr="00D520C5" w:rsidRDefault="00650C96" w:rsidP="00CF579D">
            <w:pPr>
              <w:shd w:val="clear" w:color="auto" w:fill="FFFFFF"/>
              <w:spacing w:before="120" w:after="120"/>
              <w:textAlignment w:val="baseline"/>
              <w:rPr>
                <w:rFonts w:ascii="Verdana" w:hAnsi="Verdana" w:cs="Helvetica"/>
                <w:color w:val="333333"/>
              </w:rPr>
            </w:pPr>
          </w:p>
          <w:p w14:paraId="2B10203C" w14:textId="2759F9C0" w:rsidR="00650C96" w:rsidRPr="00D520C5" w:rsidRDefault="00650C96" w:rsidP="00CF579D">
            <w:pPr>
              <w:shd w:val="clear" w:color="auto" w:fill="FFFFFF"/>
              <w:spacing w:before="120" w:after="120"/>
              <w:textAlignment w:val="baseline"/>
              <w:rPr>
                <w:rFonts w:ascii="Verdana" w:hAnsi="Verdana" w:cs="Helvetica"/>
                <w:color w:val="333333"/>
              </w:rPr>
            </w:pPr>
            <w:bookmarkStart w:id="21" w:name="OLE_LINK9"/>
            <w:r>
              <w:rPr>
                <w:rFonts w:ascii="Verdana" w:hAnsi="Verdana" w:cs="Helvetica"/>
                <w:color w:val="333333"/>
              </w:rPr>
              <w:t>The m</w:t>
            </w:r>
            <w:r w:rsidRPr="00D520C5">
              <w:rPr>
                <w:rFonts w:ascii="Verdana" w:hAnsi="Verdana" w:cs="Helvetica"/>
                <w:color w:val="333333"/>
              </w:rPr>
              <w:t xml:space="preserve">ember </w:t>
            </w:r>
            <w:r>
              <w:rPr>
                <w:rFonts w:ascii="Verdana" w:hAnsi="Verdana" w:cs="Helvetica"/>
                <w:color w:val="333333"/>
              </w:rPr>
              <w:t>is</w:t>
            </w:r>
            <w:r w:rsidRPr="00D520C5">
              <w:rPr>
                <w:rFonts w:ascii="Verdana" w:hAnsi="Verdana" w:cs="Helvetica"/>
                <w:color w:val="333333"/>
              </w:rPr>
              <w:t xml:space="preserve"> required to show the prescription bottle, </w:t>
            </w:r>
            <w:r>
              <w:rPr>
                <w:rFonts w:ascii="Verdana" w:hAnsi="Verdana" w:cs="Helvetica"/>
                <w:color w:val="333333"/>
              </w:rPr>
              <w:t>identify</w:t>
            </w:r>
            <w:r w:rsidRPr="00D520C5">
              <w:rPr>
                <w:rFonts w:ascii="Verdana" w:hAnsi="Verdana" w:cs="Helvetica"/>
                <w:color w:val="333333"/>
              </w:rPr>
              <w:t xml:space="preserve"> where the prescription was</w:t>
            </w:r>
            <w:r>
              <w:rPr>
                <w:rFonts w:ascii="Verdana" w:hAnsi="Verdana" w:cs="Helvetica"/>
                <w:color w:val="333333"/>
              </w:rPr>
              <w:t xml:space="preserve"> last</w:t>
            </w:r>
            <w:r w:rsidRPr="00D520C5">
              <w:rPr>
                <w:rFonts w:ascii="Verdana" w:hAnsi="Verdana" w:cs="Helvetica"/>
                <w:color w:val="333333"/>
              </w:rPr>
              <w:t xml:space="preserve"> filled, and </w:t>
            </w:r>
            <w:r>
              <w:rPr>
                <w:rFonts w:ascii="Verdana" w:hAnsi="Verdana" w:cs="Helvetica"/>
                <w:color w:val="333333"/>
              </w:rPr>
              <w:t xml:space="preserve">provide </w:t>
            </w:r>
            <w:r w:rsidRPr="00D520C5">
              <w:rPr>
                <w:rFonts w:ascii="Verdana" w:hAnsi="Verdana" w:cs="Helvetica"/>
                <w:color w:val="333333"/>
              </w:rPr>
              <w:t xml:space="preserve">the prescriber’s contact information. </w:t>
            </w:r>
          </w:p>
          <w:p w14:paraId="6A30F75C" w14:textId="46A485A8" w:rsidR="00650C96" w:rsidRPr="00D520C5" w:rsidRDefault="00650C96" w:rsidP="00CF579D">
            <w:pPr>
              <w:shd w:val="clear" w:color="auto" w:fill="FFFFFF"/>
              <w:spacing w:before="120" w:after="120"/>
              <w:textAlignment w:val="baseline"/>
              <w:rPr>
                <w:rFonts w:ascii="Verdana" w:hAnsi="Verdana" w:cs="Helvetica"/>
                <w:color w:val="333333"/>
              </w:rPr>
            </w:pPr>
            <w:bookmarkStart w:id="22" w:name="OLE_LINK4"/>
            <w:bookmarkEnd w:id="20"/>
            <w:r w:rsidRPr="00D520C5">
              <w:rPr>
                <w:rFonts w:ascii="Verdana" w:hAnsi="Verdana" w:cs="Helvetica"/>
                <w:b/>
                <w:bCs/>
                <w:color w:val="333333"/>
              </w:rPr>
              <w:lastRenderedPageBreak/>
              <w:t>Result</w:t>
            </w:r>
            <w:r w:rsidR="00A83E32">
              <w:rPr>
                <w:rFonts w:ascii="Verdana" w:hAnsi="Verdana" w:cs="Helvetica"/>
                <w:b/>
                <w:bCs/>
                <w:color w:val="333333"/>
              </w:rPr>
              <w:t xml:space="preserve">: </w:t>
            </w:r>
            <w:r w:rsidRPr="00D520C5">
              <w:rPr>
                <w:rFonts w:ascii="Verdana" w:hAnsi="Verdana" w:cs="Helvetica"/>
                <w:color w:val="333333"/>
              </w:rPr>
              <w:t>The practi</w:t>
            </w:r>
            <w:r>
              <w:rPr>
                <w:rFonts w:ascii="Verdana" w:hAnsi="Verdana" w:cs="Helvetica"/>
                <w:color w:val="333333"/>
              </w:rPr>
              <w:t>ti</w:t>
            </w:r>
            <w:r w:rsidRPr="00D520C5">
              <w:rPr>
                <w:rFonts w:ascii="Verdana" w:hAnsi="Verdana" w:cs="Helvetica"/>
                <w:color w:val="333333"/>
              </w:rPr>
              <w:t>oner</w:t>
            </w:r>
            <w:r>
              <w:rPr>
                <w:rFonts w:ascii="Verdana" w:hAnsi="Verdana" w:cs="Helvetica"/>
                <w:color w:val="333333"/>
              </w:rPr>
              <w:t xml:space="preserve"> at MinuteClinic</w:t>
            </w:r>
            <w:r w:rsidRPr="00D520C5">
              <w:rPr>
                <w:rFonts w:ascii="Verdana" w:hAnsi="Verdana" w:cs="Helvetica"/>
                <w:color w:val="333333"/>
              </w:rPr>
              <w:t xml:space="preserve">  review</w:t>
            </w:r>
            <w:r>
              <w:rPr>
                <w:rFonts w:ascii="Verdana" w:hAnsi="Verdana" w:cs="Helvetica"/>
                <w:color w:val="333333"/>
              </w:rPr>
              <w:t>s</w:t>
            </w:r>
            <w:r w:rsidRPr="00D520C5">
              <w:rPr>
                <w:rFonts w:ascii="Verdana" w:hAnsi="Verdana" w:cs="Helvetica"/>
                <w:color w:val="333333"/>
              </w:rPr>
              <w:t xml:space="preserve"> the </w:t>
            </w:r>
            <w:r>
              <w:rPr>
                <w:rFonts w:ascii="Verdana" w:hAnsi="Verdana" w:cs="Helvetica"/>
                <w:color w:val="333333"/>
              </w:rPr>
              <w:t xml:space="preserve">patient’s </w:t>
            </w:r>
            <w:r w:rsidRPr="00D520C5">
              <w:rPr>
                <w:rFonts w:ascii="Verdana" w:hAnsi="Verdana" w:cs="Helvetica"/>
                <w:color w:val="333333"/>
              </w:rPr>
              <w:t>medical history</w:t>
            </w:r>
            <w:r>
              <w:rPr>
                <w:rFonts w:ascii="Verdana" w:hAnsi="Verdana" w:cs="Helvetica"/>
                <w:color w:val="333333"/>
              </w:rPr>
              <w:t>,</w:t>
            </w:r>
            <w:r w:rsidRPr="00D520C5">
              <w:rPr>
                <w:rFonts w:ascii="Verdana" w:hAnsi="Verdana" w:cs="Helvetica"/>
                <w:color w:val="333333"/>
              </w:rPr>
              <w:t xml:space="preserve"> </w:t>
            </w:r>
            <w:r>
              <w:rPr>
                <w:rFonts w:ascii="Verdana" w:hAnsi="Verdana" w:cs="Helvetica"/>
                <w:color w:val="333333"/>
              </w:rPr>
              <w:t>then</w:t>
            </w:r>
            <w:r w:rsidRPr="00D520C5">
              <w:rPr>
                <w:rFonts w:ascii="Verdana" w:hAnsi="Verdana" w:cs="Helvetica"/>
                <w:color w:val="333333"/>
              </w:rPr>
              <w:t xml:space="preserve"> perform</w:t>
            </w:r>
            <w:r>
              <w:rPr>
                <w:rFonts w:ascii="Verdana" w:hAnsi="Verdana" w:cs="Helvetica"/>
                <w:color w:val="333333"/>
              </w:rPr>
              <w:t>s</w:t>
            </w:r>
            <w:r w:rsidRPr="00D520C5">
              <w:rPr>
                <w:rFonts w:ascii="Verdana" w:hAnsi="Verdana" w:cs="Helvetica"/>
                <w:color w:val="333333"/>
              </w:rPr>
              <w:t xml:space="preserve"> an evaluation</w:t>
            </w:r>
            <w:r>
              <w:rPr>
                <w:rFonts w:ascii="Verdana" w:hAnsi="Verdana" w:cs="Helvetica"/>
                <w:color w:val="333333"/>
              </w:rPr>
              <w:t>.</w:t>
            </w:r>
            <w:r w:rsidRPr="00D520C5">
              <w:rPr>
                <w:rFonts w:ascii="Verdana" w:hAnsi="Verdana" w:cs="Helvetica"/>
                <w:color w:val="333333"/>
              </w:rPr>
              <w:t xml:space="preserve"> </w:t>
            </w:r>
          </w:p>
          <w:p w14:paraId="056085EC" w14:textId="78027D4F" w:rsidR="00650C96" w:rsidRPr="00E023BC" w:rsidRDefault="00650C96" w:rsidP="00CF579D">
            <w:pPr>
              <w:pStyle w:val="BodyTextIndent2"/>
              <w:spacing w:before="120"/>
              <w:ind w:left="0"/>
              <w:rPr>
                <w:rFonts w:ascii="Verdana" w:hAnsi="Verdana"/>
                <w:b/>
                <w:bCs/>
              </w:rPr>
            </w:pPr>
            <w:bookmarkStart w:id="23" w:name="OLE_LINK17"/>
            <w:bookmarkEnd w:id="21"/>
            <w:bookmarkEnd w:id="22"/>
            <w:r>
              <w:rPr>
                <w:rFonts w:ascii="Verdana" w:hAnsi="Verdana"/>
                <w:b/>
                <w:bCs/>
              </w:rPr>
              <w:t>O</w:t>
            </w:r>
            <w:r w:rsidRPr="00E023BC">
              <w:rPr>
                <w:rFonts w:ascii="Verdana" w:hAnsi="Verdana"/>
                <w:b/>
                <w:bCs/>
              </w:rPr>
              <w:t>R</w:t>
            </w:r>
          </w:p>
          <w:bookmarkEnd w:id="23"/>
          <w:p w14:paraId="3231599D" w14:textId="08A8328A" w:rsidR="00650C96" w:rsidRPr="00E023BC" w:rsidRDefault="00650C96" w:rsidP="00CF579D">
            <w:pPr>
              <w:pStyle w:val="BodyTextIndent2"/>
              <w:spacing w:before="120" w:line="240" w:lineRule="auto"/>
              <w:ind w:left="0"/>
              <w:rPr>
                <w:rFonts w:ascii="Verdana" w:hAnsi="Verdana"/>
              </w:rPr>
            </w:pPr>
            <w:r w:rsidRPr="00E023BC">
              <w:rPr>
                <w:rFonts w:ascii="Verdana" w:hAnsi="Verdana"/>
              </w:rPr>
              <w:t>In instances where not taking the medication would cause harm to the member and no other option will immediately resolve the issue, the member may consider going to the Emergency Room.</w:t>
            </w:r>
          </w:p>
        </w:tc>
      </w:tr>
      <w:tr w:rsidR="00650C96" w:rsidRPr="0019572F" w14:paraId="25BB9645" w14:textId="77777777" w:rsidTr="003C564B">
        <w:trPr>
          <w:trHeight w:val="38"/>
        </w:trPr>
        <w:tc>
          <w:tcPr>
            <w:tcW w:w="354" w:type="pct"/>
            <w:vMerge/>
            <w:shd w:val="clear" w:color="auto" w:fill="auto"/>
          </w:tcPr>
          <w:p w14:paraId="2F55697B"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7ABC68A6" w14:textId="78F78AFD" w:rsidR="00650C96" w:rsidRPr="0019572F" w:rsidDel="00DE4EA1" w:rsidRDefault="00650C96">
            <w:pPr>
              <w:pStyle w:val="BodyTextIndent2"/>
              <w:spacing w:before="120" w:line="240" w:lineRule="auto"/>
              <w:ind w:left="0"/>
              <w:rPr>
                <w:rFonts w:ascii="Verdana" w:hAnsi="Verdana"/>
              </w:rPr>
            </w:pPr>
            <w:bookmarkStart w:id="24" w:name="Travelingoroutofresidentialarea"/>
            <w:r>
              <w:rPr>
                <w:rFonts w:ascii="Verdana" w:hAnsi="Verdana"/>
              </w:rPr>
              <w:t>Traveling or out of their residential area</w:t>
            </w:r>
            <w:bookmarkEnd w:id="24"/>
          </w:p>
        </w:tc>
        <w:tc>
          <w:tcPr>
            <w:tcW w:w="3466" w:type="pct"/>
            <w:shd w:val="clear" w:color="auto" w:fill="auto"/>
          </w:tcPr>
          <w:p w14:paraId="2907A7C2" w14:textId="775F7155" w:rsidR="00650C96" w:rsidRPr="0019572F" w:rsidRDefault="00650C96" w:rsidP="00CB70EA">
            <w:pPr>
              <w:pStyle w:val="BodyTextIndent2"/>
              <w:spacing w:before="120" w:line="240" w:lineRule="auto"/>
              <w:ind w:left="0"/>
              <w:rPr>
                <w:rFonts w:ascii="Verdana" w:hAnsi="Verdana"/>
              </w:rPr>
            </w:pPr>
            <w:bookmarkStart w:id="25" w:name="OLE_LINK22"/>
            <w:bookmarkStart w:id="26" w:name="OLE_LINK14"/>
            <w:bookmarkStart w:id="27" w:name="OLE_LINK13"/>
            <w:r w:rsidRPr="001400E7">
              <w:rPr>
                <w:rFonts w:ascii="Verdana" w:hAnsi="Verdana"/>
              </w:rPr>
              <w:t>Refer to</w:t>
            </w:r>
            <w:r>
              <w:t xml:space="preserve"> </w:t>
            </w:r>
            <w:hyperlink r:id="rId16" w:anchor="!/view?docid=f075340f-87ec-41b3-bdeb-16422d0fed0e" w:history="1">
              <w:r w:rsidR="0038454D">
                <w:rPr>
                  <w:rStyle w:val="Hyperlink"/>
                  <w:rFonts w:ascii="Verdana" w:hAnsi="Verdana" w:cs="Helvetica"/>
                  <w:bCs/>
                  <w:shd w:val="clear" w:color="auto" w:fill="FFFFFF"/>
                </w:rPr>
                <w:t>PeopleSafe - Plan Benefit Overrides (024671)</w:t>
              </w:r>
            </w:hyperlink>
            <w:bookmarkEnd w:id="25"/>
            <w:r>
              <w:rPr>
                <w:rFonts w:ascii="Verdana" w:hAnsi="Verdana" w:cs="Helvetica"/>
                <w:bCs/>
                <w:color w:val="000000"/>
                <w:shd w:val="clear" w:color="auto" w:fill="FFFFFF"/>
              </w:rPr>
              <w:t xml:space="preserve"> </w:t>
            </w:r>
            <w:bookmarkEnd w:id="26"/>
            <w:bookmarkEnd w:id="27"/>
          </w:p>
        </w:tc>
      </w:tr>
      <w:tr w:rsidR="00650C96" w:rsidRPr="0019572F" w14:paraId="7635794D" w14:textId="77777777" w:rsidTr="003C564B">
        <w:trPr>
          <w:trHeight w:val="38"/>
        </w:trPr>
        <w:tc>
          <w:tcPr>
            <w:tcW w:w="354" w:type="pct"/>
            <w:vMerge/>
            <w:shd w:val="clear" w:color="auto" w:fill="auto"/>
          </w:tcPr>
          <w:p w14:paraId="20F02D7C"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390DA160" w14:textId="046CA316" w:rsidR="00650C96" w:rsidRPr="0019572F" w:rsidDel="00DE4EA1" w:rsidRDefault="00650C96" w:rsidP="00CB70EA">
            <w:pPr>
              <w:pStyle w:val="BodyTextIndent2"/>
              <w:spacing w:before="120" w:line="240" w:lineRule="auto"/>
              <w:ind w:left="0"/>
              <w:rPr>
                <w:rFonts w:ascii="Verdana" w:hAnsi="Verdana"/>
              </w:rPr>
            </w:pPr>
            <w:bookmarkStart w:id="28" w:name="Lostorstolenmedication"/>
            <w:r>
              <w:rPr>
                <w:rFonts w:ascii="Verdana" w:hAnsi="Verdana"/>
              </w:rPr>
              <w:t>Lost or Stolen Medication</w:t>
            </w:r>
            <w:bookmarkEnd w:id="28"/>
          </w:p>
        </w:tc>
        <w:tc>
          <w:tcPr>
            <w:tcW w:w="3466" w:type="pct"/>
            <w:shd w:val="clear" w:color="auto" w:fill="auto"/>
          </w:tcPr>
          <w:p w14:paraId="5AF4A39C" w14:textId="1AEB43B4" w:rsidR="00650C96" w:rsidRPr="0019572F" w:rsidRDefault="00650C96" w:rsidP="00CB70EA">
            <w:pPr>
              <w:pStyle w:val="BodyTextIndent2"/>
              <w:spacing w:before="120" w:line="240" w:lineRule="auto"/>
              <w:ind w:left="0"/>
              <w:rPr>
                <w:rFonts w:ascii="Verdana" w:hAnsi="Verdana"/>
              </w:rPr>
            </w:pPr>
            <w:r>
              <w:rPr>
                <w:rFonts w:ascii="Verdana" w:hAnsi="Verdana"/>
              </w:rPr>
              <w:t>Refer to</w:t>
            </w:r>
            <w:r>
              <w:t xml:space="preserve"> </w:t>
            </w:r>
            <w:hyperlink r:id="rId17" w:anchor="!/view?docid=f075340f-87ec-41b3-bdeb-16422d0fed0e" w:history="1">
              <w:r w:rsidR="0038454D">
                <w:rPr>
                  <w:rStyle w:val="Hyperlink"/>
                  <w:rFonts w:ascii="Verdana" w:hAnsi="Verdana" w:cs="Helvetica"/>
                  <w:bCs/>
                  <w:shd w:val="clear" w:color="auto" w:fill="FFFFFF"/>
                </w:rPr>
                <w:t>People</w:t>
              </w:r>
              <w:r w:rsidR="009D6125">
                <w:rPr>
                  <w:rStyle w:val="Hyperlink"/>
                  <w:rFonts w:ascii="Verdana" w:hAnsi="Verdana" w:cs="Helvetica"/>
                  <w:bCs/>
                  <w:shd w:val="clear" w:color="auto" w:fill="FFFFFF"/>
                </w:rPr>
                <w:t>S</w:t>
              </w:r>
              <w:r w:rsidR="0038454D">
                <w:rPr>
                  <w:rStyle w:val="Hyperlink"/>
                  <w:rFonts w:ascii="Verdana" w:hAnsi="Verdana" w:cs="Helvetica"/>
                  <w:bCs/>
                  <w:shd w:val="clear" w:color="auto" w:fill="FFFFFF"/>
                </w:rPr>
                <w:t>afe - Plan Benefit Overrides (024671)</w:t>
              </w:r>
            </w:hyperlink>
          </w:p>
        </w:tc>
      </w:tr>
      <w:tr w:rsidR="00650C96" w:rsidRPr="0019572F" w14:paraId="11BD5FC1" w14:textId="77777777" w:rsidTr="003C564B">
        <w:trPr>
          <w:trHeight w:val="38"/>
        </w:trPr>
        <w:tc>
          <w:tcPr>
            <w:tcW w:w="354" w:type="pct"/>
            <w:vMerge/>
            <w:shd w:val="clear" w:color="auto" w:fill="auto"/>
          </w:tcPr>
          <w:p w14:paraId="17AE2BD9"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0FD4D417" w14:textId="7CF2B8B3" w:rsidR="00650C96" w:rsidRPr="0019572F" w:rsidDel="00DE4EA1" w:rsidRDefault="00650C96" w:rsidP="00CB70EA">
            <w:pPr>
              <w:pStyle w:val="BodyTextIndent2"/>
              <w:spacing w:before="120" w:line="240" w:lineRule="auto"/>
              <w:ind w:left="0"/>
              <w:rPr>
                <w:rFonts w:ascii="Verdana" w:hAnsi="Verdana"/>
              </w:rPr>
            </w:pPr>
            <w:bookmarkStart w:id="29" w:name="unabletopickupmedsnotransport"/>
            <w:r w:rsidRPr="0019572F">
              <w:rPr>
                <w:rFonts w:ascii="Verdana" w:hAnsi="Verdana"/>
              </w:rPr>
              <w:t xml:space="preserve">Unable to pick up medication (No Transportation) </w:t>
            </w:r>
            <w:bookmarkEnd w:id="29"/>
          </w:p>
        </w:tc>
        <w:tc>
          <w:tcPr>
            <w:tcW w:w="3466" w:type="pct"/>
            <w:shd w:val="clear" w:color="auto" w:fill="auto"/>
          </w:tcPr>
          <w:p w14:paraId="7E88B8C0" w14:textId="7272A9F9" w:rsidR="00650C96" w:rsidRPr="0019572F" w:rsidRDefault="00217ADF" w:rsidP="00CB70EA">
            <w:pPr>
              <w:pStyle w:val="BodyTextIndent2"/>
              <w:spacing w:before="120" w:line="240" w:lineRule="auto"/>
              <w:ind w:left="0"/>
              <w:rPr>
                <w:rFonts w:ascii="Verdana" w:hAnsi="Verdana"/>
              </w:rPr>
            </w:pPr>
            <w:bookmarkStart w:id="30" w:name="OLE_LINK16"/>
            <w:r>
              <w:rPr>
                <w:noProof/>
              </w:rPr>
              <w:drawing>
                <wp:inline distT="0" distB="0" distL="0" distR="0" wp14:anchorId="2583249B" wp14:editId="33201112">
                  <wp:extent cx="304800" cy="304800"/>
                  <wp:effectExtent l="0" t="0" r="0" b="0"/>
                  <wp:docPr id="250525687" name="Picture 25052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50C96">
              <w:rPr>
                <w:rFonts w:ascii="Verdana" w:hAnsi="Verdana"/>
              </w:rPr>
              <w:t xml:space="preserve">Suggest </w:t>
            </w:r>
            <w:hyperlink r:id="rId19" w:history="1">
              <w:r w:rsidR="00FD6742">
                <w:rPr>
                  <w:rStyle w:val="Hyperlink"/>
                  <w:rFonts w:ascii="Verdana" w:hAnsi="Verdana"/>
                </w:rPr>
                <w:t>ExtraCare</w:t>
              </w:r>
            </w:hyperlink>
            <w:r w:rsidR="00650C96" w:rsidRPr="0019572F">
              <w:rPr>
                <w:rFonts w:ascii="Verdana" w:hAnsi="Verdana"/>
              </w:rPr>
              <w:t xml:space="preserve">  (Member will need to sign up</w:t>
            </w:r>
            <w:r w:rsidR="00007578">
              <w:rPr>
                <w:rFonts w:ascii="Verdana" w:hAnsi="Verdana"/>
              </w:rPr>
              <w:t xml:space="preserve"> and </w:t>
            </w:r>
            <w:r w:rsidR="00FC49A5">
              <w:rPr>
                <w:rFonts w:ascii="Verdana" w:hAnsi="Verdana"/>
              </w:rPr>
              <w:t>upgrade to ExtraCare Plus for $5 a month</w:t>
            </w:r>
            <w:r w:rsidR="00650C96" w:rsidRPr="0019572F">
              <w:rPr>
                <w:rFonts w:ascii="Verdana" w:hAnsi="Verdana"/>
              </w:rPr>
              <w:t>)</w:t>
            </w:r>
          </w:p>
          <w:p w14:paraId="5D5BF5E0" w14:textId="77777777" w:rsidR="00650C96" w:rsidRPr="0019572F" w:rsidRDefault="00650C96" w:rsidP="00CB70EA">
            <w:pPr>
              <w:pStyle w:val="BodyTextIndent2"/>
              <w:spacing w:before="120" w:line="240" w:lineRule="auto"/>
              <w:ind w:left="0"/>
              <w:rPr>
                <w:rFonts w:ascii="Verdana" w:hAnsi="Verdana"/>
              </w:rPr>
            </w:pPr>
          </w:p>
          <w:p w14:paraId="471948B7" w14:textId="7C79C7D7" w:rsidR="00650C96" w:rsidRPr="0019572F" w:rsidRDefault="00650C96" w:rsidP="00CB70EA">
            <w:pPr>
              <w:pStyle w:val="BodyTextIndent2"/>
              <w:spacing w:before="120" w:line="240" w:lineRule="auto"/>
              <w:ind w:left="0"/>
              <w:rPr>
                <w:rFonts w:ascii="Verdana" w:hAnsi="Verdana"/>
                <w:b/>
                <w:bCs/>
              </w:rPr>
            </w:pPr>
            <w:r>
              <w:rPr>
                <w:rFonts w:ascii="Verdana" w:hAnsi="Verdana"/>
                <w:b/>
                <w:bCs/>
              </w:rPr>
              <w:t>OR</w:t>
            </w:r>
          </w:p>
          <w:p w14:paraId="5BBA2236" w14:textId="77777777" w:rsidR="00650C96" w:rsidRPr="0019572F" w:rsidRDefault="00650C96" w:rsidP="00CB70EA">
            <w:pPr>
              <w:pStyle w:val="BodyTextIndent2"/>
              <w:spacing w:before="120" w:line="240" w:lineRule="auto"/>
              <w:ind w:left="0"/>
              <w:rPr>
                <w:rFonts w:ascii="Verdana" w:hAnsi="Verdana"/>
                <w:b/>
                <w:bCs/>
              </w:rPr>
            </w:pPr>
          </w:p>
          <w:p w14:paraId="72D9346E" w14:textId="341C14E5" w:rsidR="00650C96" w:rsidRPr="0019572F" w:rsidRDefault="00650C96" w:rsidP="00CB70EA">
            <w:pPr>
              <w:pStyle w:val="BodyTextIndent2"/>
              <w:spacing w:before="120" w:line="240" w:lineRule="auto"/>
              <w:ind w:left="0"/>
              <w:rPr>
                <w:rFonts w:ascii="Verdana" w:hAnsi="Verdana"/>
              </w:rPr>
            </w:pPr>
            <w:r w:rsidRPr="0019572F">
              <w:rPr>
                <w:rFonts w:ascii="Verdana" w:hAnsi="Verdana"/>
              </w:rPr>
              <w:t>Ask for local prescription delivery</w:t>
            </w:r>
            <w:bookmarkEnd w:id="30"/>
            <w:r w:rsidRPr="0019572F">
              <w:rPr>
                <w:rFonts w:ascii="Verdana" w:hAnsi="Verdana"/>
              </w:rPr>
              <w:t>.</w:t>
            </w:r>
          </w:p>
        </w:tc>
      </w:tr>
      <w:tr w:rsidR="00650C96" w:rsidRPr="0019572F" w14:paraId="5D0EA438" w14:textId="77777777" w:rsidTr="003C564B">
        <w:trPr>
          <w:trHeight w:val="38"/>
        </w:trPr>
        <w:tc>
          <w:tcPr>
            <w:tcW w:w="354" w:type="pct"/>
            <w:vMerge/>
            <w:shd w:val="clear" w:color="auto" w:fill="auto"/>
          </w:tcPr>
          <w:p w14:paraId="54AACC90"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37769AC9" w14:textId="70C3BACF" w:rsidR="00650C96" w:rsidRPr="0019572F" w:rsidDel="00DE4EA1" w:rsidRDefault="00650C96" w:rsidP="00CB70EA">
            <w:pPr>
              <w:pStyle w:val="BodyTextIndent2"/>
              <w:spacing w:before="120" w:line="240" w:lineRule="auto"/>
              <w:ind w:left="0"/>
              <w:rPr>
                <w:rFonts w:ascii="Verdana" w:hAnsi="Verdana"/>
              </w:rPr>
            </w:pPr>
            <w:bookmarkStart w:id="31" w:name="Membercannotaffordshippingcosts"/>
            <w:r w:rsidRPr="0019572F">
              <w:rPr>
                <w:rFonts w:ascii="Verdana" w:hAnsi="Verdana"/>
              </w:rPr>
              <w:t xml:space="preserve">Member </w:t>
            </w:r>
            <w:r w:rsidR="00E23CAF">
              <w:rPr>
                <w:rFonts w:ascii="Verdana" w:hAnsi="Verdana"/>
              </w:rPr>
              <w:t>c</w:t>
            </w:r>
            <w:r w:rsidRPr="0019572F">
              <w:rPr>
                <w:rFonts w:ascii="Verdana" w:hAnsi="Verdana"/>
              </w:rPr>
              <w:t>annot afford shipping costs</w:t>
            </w:r>
            <w:bookmarkEnd w:id="31"/>
          </w:p>
        </w:tc>
        <w:tc>
          <w:tcPr>
            <w:tcW w:w="3466" w:type="pct"/>
            <w:shd w:val="clear" w:color="auto" w:fill="auto"/>
          </w:tcPr>
          <w:p w14:paraId="6F130F04" w14:textId="491C44E3" w:rsidR="00650C96" w:rsidRDefault="00217ADF" w:rsidP="000C242D">
            <w:pPr>
              <w:pStyle w:val="BodyTextIndent2"/>
              <w:spacing w:before="120" w:line="240" w:lineRule="auto"/>
              <w:ind w:left="0"/>
              <w:rPr>
                <w:rFonts w:ascii="Verdana" w:hAnsi="Verdana"/>
              </w:rPr>
            </w:pPr>
            <w:r>
              <w:rPr>
                <w:noProof/>
              </w:rPr>
              <w:drawing>
                <wp:inline distT="0" distB="0" distL="0" distR="0" wp14:anchorId="2AFF7F63" wp14:editId="26C6C7A4">
                  <wp:extent cx="304800" cy="304800"/>
                  <wp:effectExtent l="0" t="0" r="0" b="0"/>
                  <wp:docPr id="1654408375" name="Picture 165440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C242D">
              <w:rPr>
                <w:rFonts w:ascii="Verdana" w:hAnsi="Verdana"/>
              </w:rPr>
              <w:t xml:space="preserve">Suggest </w:t>
            </w:r>
            <w:hyperlink r:id="rId20" w:history="1">
              <w:r w:rsidR="000C242D">
                <w:rPr>
                  <w:rStyle w:val="Hyperlink"/>
                  <w:rFonts w:ascii="Verdana" w:hAnsi="Verdana"/>
                </w:rPr>
                <w:t>ExtraCare</w:t>
              </w:r>
            </w:hyperlink>
            <w:r w:rsidR="000C242D" w:rsidRPr="0019572F">
              <w:rPr>
                <w:rFonts w:ascii="Verdana" w:hAnsi="Verdana"/>
              </w:rPr>
              <w:t xml:space="preserve">  (Member will need to sign up</w:t>
            </w:r>
            <w:r w:rsidR="000C242D">
              <w:rPr>
                <w:rFonts w:ascii="Verdana" w:hAnsi="Verdana"/>
              </w:rPr>
              <w:t xml:space="preserve"> and upgrade to ExtraCare Plus for $5 a month</w:t>
            </w:r>
            <w:r w:rsidR="000C242D" w:rsidRPr="0019572F">
              <w:rPr>
                <w:rFonts w:ascii="Verdana" w:hAnsi="Verdana"/>
              </w:rPr>
              <w:t>)</w:t>
            </w:r>
          </w:p>
          <w:p w14:paraId="66A6F5F0" w14:textId="77777777" w:rsidR="000C242D" w:rsidRPr="0019572F" w:rsidRDefault="000C242D" w:rsidP="00CC6A04">
            <w:pPr>
              <w:pStyle w:val="BodyTextIndent2"/>
              <w:spacing w:before="120" w:line="240" w:lineRule="auto"/>
              <w:ind w:left="0"/>
              <w:rPr>
                <w:rFonts w:ascii="Verdana" w:hAnsi="Verdana"/>
              </w:rPr>
            </w:pPr>
          </w:p>
          <w:p w14:paraId="49340BC2" w14:textId="6C4B5C38" w:rsidR="00650C96" w:rsidRPr="0019572F" w:rsidRDefault="00650C96" w:rsidP="00CB70EA">
            <w:pPr>
              <w:pStyle w:val="BodyTextIndent2"/>
              <w:spacing w:before="120"/>
              <w:ind w:left="0"/>
              <w:rPr>
                <w:rFonts w:ascii="Verdana" w:hAnsi="Verdana"/>
                <w:b/>
                <w:bCs/>
              </w:rPr>
            </w:pPr>
            <w:r>
              <w:rPr>
                <w:rFonts w:ascii="Verdana" w:hAnsi="Verdana"/>
                <w:b/>
                <w:bCs/>
              </w:rPr>
              <w:lastRenderedPageBreak/>
              <w:t>OR</w:t>
            </w:r>
            <w:r w:rsidRPr="0019572F">
              <w:rPr>
                <w:rFonts w:ascii="Verdana" w:hAnsi="Verdana"/>
                <w:b/>
                <w:bCs/>
              </w:rPr>
              <w:t xml:space="preserve"> </w:t>
            </w:r>
          </w:p>
          <w:p w14:paraId="6CB3DC54" w14:textId="0D02223D" w:rsidR="00650C96" w:rsidRPr="0019572F" w:rsidRDefault="00650C96" w:rsidP="00CB70EA">
            <w:pPr>
              <w:pStyle w:val="BodyTextIndent2"/>
              <w:spacing w:before="120"/>
              <w:ind w:left="0"/>
              <w:rPr>
                <w:rFonts w:ascii="Verdana" w:hAnsi="Verdana"/>
              </w:rPr>
            </w:pPr>
            <w:r w:rsidRPr="0019572F">
              <w:rPr>
                <w:rFonts w:ascii="Verdana" w:hAnsi="Verdana"/>
              </w:rPr>
              <w:t>Ask for local prescription delivery.</w:t>
            </w:r>
          </w:p>
          <w:p w14:paraId="2107D8F7" w14:textId="221DB8A5" w:rsidR="00650C96" w:rsidRPr="0019572F" w:rsidRDefault="00650C96" w:rsidP="00CB70EA">
            <w:pPr>
              <w:pStyle w:val="BodyTextIndent2"/>
              <w:spacing w:before="120" w:line="240" w:lineRule="auto"/>
              <w:ind w:left="0"/>
              <w:rPr>
                <w:rFonts w:ascii="Verdana" w:hAnsi="Verdana"/>
                <w:b/>
                <w:bCs/>
              </w:rPr>
            </w:pPr>
            <w:r>
              <w:rPr>
                <w:rFonts w:ascii="Verdana" w:hAnsi="Verdana"/>
                <w:b/>
                <w:bCs/>
              </w:rPr>
              <w:t>OR</w:t>
            </w:r>
          </w:p>
          <w:p w14:paraId="5C1CEF21" w14:textId="372E2A54" w:rsidR="00650C96" w:rsidRPr="0019572F" w:rsidRDefault="00650C96" w:rsidP="001400E7">
            <w:pPr>
              <w:spacing w:before="120" w:after="120"/>
            </w:pPr>
            <w:r w:rsidRPr="0019572F">
              <w:rPr>
                <w:rFonts w:ascii="Verdana" w:hAnsi="Verdana"/>
                <w:noProof/>
                <w:color w:val="000000"/>
              </w:rPr>
              <w:t xml:space="preserve">To Waive a Shipping Fee as a result of a PBM error, refer to </w:t>
            </w:r>
            <w:hyperlink r:id="rId21" w:anchor="!/view?docid=0f4d9cf5-94fe-4bc8-9e72-5d0d1d99fab8" w:history="1">
              <w:r w:rsidR="00FB4889">
                <w:rPr>
                  <w:rStyle w:val="Hyperlink"/>
                  <w:rFonts w:ascii="Verdana" w:hAnsi="Verdana"/>
                </w:rPr>
                <w:t>PeopleSafe - PBM Error Expediting Mail Order Processing Time and/or Upgrading Order Shipping (004754)</w:t>
              </w:r>
            </w:hyperlink>
            <w:r w:rsidRPr="0019572F">
              <w:rPr>
                <w:rFonts w:ascii="Verdana" w:hAnsi="Verdana"/>
              </w:rPr>
              <w:t>.</w:t>
            </w:r>
            <w:r w:rsidRPr="0019572F">
              <w:rPr>
                <w:rFonts w:ascii="Verdana" w:hAnsi="Verdana"/>
                <w:color w:val="002060"/>
              </w:rPr>
              <w:t xml:space="preserve">   </w:t>
            </w:r>
          </w:p>
        </w:tc>
      </w:tr>
      <w:tr w:rsidR="00650C96" w:rsidRPr="0019572F" w14:paraId="1C0D4A08" w14:textId="77777777" w:rsidTr="003C564B">
        <w:trPr>
          <w:trHeight w:val="38"/>
        </w:trPr>
        <w:tc>
          <w:tcPr>
            <w:tcW w:w="354" w:type="pct"/>
            <w:vMerge/>
            <w:shd w:val="clear" w:color="auto" w:fill="auto"/>
          </w:tcPr>
          <w:p w14:paraId="71192444" w14:textId="77777777" w:rsidR="00650C96" w:rsidRPr="0019572F" w:rsidRDefault="00650C96" w:rsidP="00545374">
            <w:pPr>
              <w:pStyle w:val="BodyTextIndent2"/>
              <w:spacing w:before="120" w:line="240" w:lineRule="auto"/>
              <w:ind w:left="0"/>
              <w:jc w:val="center"/>
              <w:rPr>
                <w:rFonts w:ascii="Verdana" w:hAnsi="Verdana"/>
                <w:b/>
                <w:bCs/>
              </w:rPr>
            </w:pPr>
            <w:bookmarkStart w:id="32" w:name="RetailOption" w:colFirst="1" w:colLast="1"/>
          </w:p>
        </w:tc>
        <w:tc>
          <w:tcPr>
            <w:tcW w:w="1180" w:type="pct"/>
            <w:shd w:val="clear" w:color="auto" w:fill="auto"/>
          </w:tcPr>
          <w:p w14:paraId="168F37E6" w14:textId="72122922" w:rsidR="00650C96" w:rsidRPr="0019572F" w:rsidRDefault="00650C96" w:rsidP="00DD7F3D">
            <w:pPr>
              <w:pStyle w:val="BodyTextIndent2"/>
              <w:spacing w:before="120" w:line="240" w:lineRule="auto"/>
              <w:ind w:left="0"/>
              <w:rPr>
                <w:rFonts w:ascii="Verdana" w:hAnsi="Verdana"/>
              </w:rPr>
            </w:pPr>
            <w:bookmarkStart w:id="33" w:name="membercannotaffordmedication"/>
            <w:r w:rsidRPr="0019572F">
              <w:rPr>
                <w:rFonts w:ascii="Verdana" w:hAnsi="Verdana"/>
              </w:rPr>
              <w:t xml:space="preserve">Member </w:t>
            </w:r>
            <w:r w:rsidR="00D01A30">
              <w:rPr>
                <w:rFonts w:ascii="Verdana" w:hAnsi="Verdana"/>
              </w:rPr>
              <w:t>c</w:t>
            </w:r>
            <w:r w:rsidRPr="0019572F">
              <w:rPr>
                <w:rFonts w:ascii="Verdana" w:hAnsi="Verdana"/>
              </w:rPr>
              <w:t xml:space="preserve">annot </w:t>
            </w:r>
            <w:r w:rsidR="00D01A30">
              <w:rPr>
                <w:rFonts w:ascii="Verdana" w:hAnsi="Verdana"/>
              </w:rPr>
              <w:t>a</w:t>
            </w:r>
            <w:r w:rsidRPr="0019572F">
              <w:rPr>
                <w:rFonts w:ascii="Verdana" w:hAnsi="Verdana"/>
              </w:rPr>
              <w:t xml:space="preserve">fford </w:t>
            </w:r>
            <w:r w:rsidR="00D01A30">
              <w:rPr>
                <w:rFonts w:ascii="Verdana" w:hAnsi="Verdana"/>
              </w:rPr>
              <w:t>m</w:t>
            </w:r>
            <w:r w:rsidRPr="0019572F">
              <w:rPr>
                <w:rFonts w:ascii="Verdana" w:hAnsi="Verdana"/>
              </w:rPr>
              <w:t>edication</w:t>
            </w:r>
          </w:p>
          <w:bookmarkEnd w:id="33"/>
          <w:p w14:paraId="76EE1040" w14:textId="61FF3488" w:rsidR="00650C96" w:rsidRPr="0019572F" w:rsidRDefault="00650C96" w:rsidP="00DD7F3D">
            <w:pPr>
              <w:pStyle w:val="BodyTextIndent2"/>
              <w:spacing w:before="120" w:line="240" w:lineRule="auto"/>
              <w:ind w:left="0"/>
              <w:rPr>
                <w:rFonts w:ascii="Verdana" w:hAnsi="Verdana"/>
              </w:rPr>
            </w:pPr>
          </w:p>
        </w:tc>
        <w:tc>
          <w:tcPr>
            <w:tcW w:w="3466" w:type="pct"/>
            <w:shd w:val="clear" w:color="auto" w:fill="auto"/>
          </w:tcPr>
          <w:p w14:paraId="27527DB8" w14:textId="4897BCBE" w:rsidR="00650C96" w:rsidRPr="00FD673F" w:rsidRDefault="00650C96" w:rsidP="00DD7F3D">
            <w:pPr>
              <w:spacing w:before="120" w:after="120"/>
              <w:rPr>
                <w:rFonts w:ascii="Verdana" w:hAnsi="Verdana"/>
              </w:rPr>
            </w:pPr>
            <w:r w:rsidRPr="00FD673F">
              <w:rPr>
                <w:rFonts w:ascii="Verdana" w:hAnsi="Verdana"/>
              </w:rPr>
              <w:t xml:space="preserve">Suggest looking for Manufacture Coupons online.  Advise the member to contact the specific organization for further information.   </w:t>
            </w:r>
          </w:p>
          <w:p w14:paraId="71E2EFF8" w14:textId="7E1F0E05" w:rsidR="00650C96" w:rsidRPr="00FD673F" w:rsidRDefault="00650C96" w:rsidP="00DD7F3D">
            <w:pPr>
              <w:spacing w:before="120" w:after="120"/>
              <w:rPr>
                <w:rFonts w:ascii="Verdana" w:hAnsi="Verdana"/>
              </w:rPr>
            </w:pPr>
            <w:r w:rsidRPr="00FD673F">
              <w:rPr>
                <w:rFonts w:ascii="Verdana" w:hAnsi="Verdana"/>
                <w:b/>
              </w:rPr>
              <w:t>Note:</w:t>
            </w:r>
            <w:r w:rsidRPr="00FD673F">
              <w:rPr>
                <w:rFonts w:ascii="Verdana" w:hAnsi="Verdana"/>
              </w:rPr>
              <w:t xml:space="preserve"> We do not process manufacturer coupons at Mail Order.  To utilize these coupons, they will need to fill these prescriptions at their Retail Pharmacy or Specialty Pharmacy.</w:t>
            </w:r>
          </w:p>
          <w:p w14:paraId="35244E8C" w14:textId="4CE6157E" w:rsidR="00650C96" w:rsidRPr="004E1B9E" w:rsidRDefault="00650C96" w:rsidP="00DD7F3D">
            <w:pPr>
              <w:pStyle w:val="BodyTextIndent2"/>
              <w:spacing w:before="120" w:line="240" w:lineRule="auto"/>
              <w:ind w:left="0"/>
              <w:rPr>
                <w:rFonts w:ascii="Verdana" w:hAnsi="Verdana"/>
                <w:bCs/>
              </w:rPr>
            </w:pPr>
          </w:p>
          <w:p w14:paraId="4209A1D4" w14:textId="56C50ABE" w:rsidR="00650C96" w:rsidRPr="004E1B9E" w:rsidRDefault="00650C96" w:rsidP="00DD7F3D">
            <w:pPr>
              <w:pStyle w:val="BodyTextIndent2"/>
              <w:spacing w:before="120" w:line="240" w:lineRule="auto"/>
              <w:ind w:left="0"/>
              <w:rPr>
                <w:rFonts w:ascii="Verdana" w:hAnsi="Verdana"/>
                <w:b/>
              </w:rPr>
            </w:pPr>
            <w:r w:rsidRPr="004E1B9E">
              <w:rPr>
                <w:rFonts w:ascii="Verdana" w:hAnsi="Verdana"/>
                <w:b/>
              </w:rPr>
              <w:t>OR</w:t>
            </w:r>
          </w:p>
          <w:p w14:paraId="008E3636" w14:textId="77777777" w:rsidR="00650C96" w:rsidRPr="004E1B9E" w:rsidRDefault="00650C96" w:rsidP="00DD7F3D">
            <w:pPr>
              <w:pStyle w:val="BodyTextIndent2"/>
              <w:spacing w:before="120" w:line="240" w:lineRule="auto"/>
              <w:ind w:left="0"/>
              <w:rPr>
                <w:rFonts w:ascii="Verdana" w:hAnsi="Verdana"/>
                <w:b/>
              </w:rPr>
            </w:pPr>
          </w:p>
          <w:p w14:paraId="17DF2159" w14:textId="16E52CDF" w:rsidR="00650C96" w:rsidRPr="004E1B9E" w:rsidRDefault="00650C96" w:rsidP="00DD7F3D">
            <w:pPr>
              <w:pStyle w:val="BodyTextIndent2"/>
              <w:spacing w:before="120"/>
              <w:ind w:left="0"/>
              <w:rPr>
                <w:rStyle w:val="Hyperlink"/>
                <w:rFonts w:ascii="Verdana" w:hAnsi="Verdana"/>
              </w:rPr>
            </w:pPr>
            <w:r w:rsidRPr="001400E7">
              <w:rPr>
                <w:rFonts w:ascii="Verdana" w:hAnsi="Verdana"/>
              </w:rPr>
              <w:t xml:space="preserve">Offer options from the </w:t>
            </w:r>
            <w:hyperlink r:id="rId22" w:anchor="!/view?docid=62aa67ac-8298-4fa1-b1ba-fda383d15b4c" w:history="1">
              <w:r w:rsidR="007C411D" w:rsidRPr="007C411D">
                <w:rPr>
                  <w:rStyle w:val="Hyperlink"/>
                  <w:rFonts w:ascii="Verdana" w:hAnsi="Verdana"/>
                </w:rPr>
                <w:t xml:space="preserve">Member Cannot Afford Medication (Alternatives and Financial Assistance) </w:t>
              </w:r>
              <w:r w:rsidR="00DD7F3D">
                <w:rPr>
                  <w:rStyle w:val="Hyperlink"/>
                  <w:rFonts w:ascii="Verdana" w:hAnsi="Verdana"/>
                </w:rPr>
                <w:t>(</w:t>
              </w:r>
              <w:r w:rsidR="007C411D" w:rsidRPr="007C411D">
                <w:rPr>
                  <w:rStyle w:val="Hyperlink"/>
                  <w:rFonts w:ascii="Verdana" w:hAnsi="Verdana"/>
                </w:rPr>
                <w:t>026963).</w:t>
              </w:r>
            </w:hyperlink>
          </w:p>
          <w:p w14:paraId="7DE087D2" w14:textId="6039F47C" w:rsidR="00650C96" w:rsidRPr="004E1B9E" w:rsidRDefault="00650C96" w:rsidP="00DD7F3D">
            <w:pPr>
              <w:pStyle w:val="BodyTextIndent2"/>
              <w:spacing w:before="120" w:line="240" w:lineRule="auto"/>
              <w:ind w:left="0"/>
              <w:rPr>
                <w:rFonts w:ascii="Verdana" w:hAnsi="Verdana"/>
                <w:b/>
              </w:rPr>
            </w:pPr>
            <w:r>
              <w:rPr>
                <w:rFonts w:ascii="Verdana" w:hAnsi="Verdana"/>
                <w:b/>
              </w:rPr>
              <w:t>OR</w:t>
            </w:r>
          </w:p>
          <w:p w14:paraId="2DA03AF9" w14:textId="77777777" w:rsidR="00650C96" w:rsidRPr="004E1B9E" w:rsidRDefault="00650C96" w:rsidP="00DD7F3D">
            <w:pPr>
              <w:autoSpaceDE w:val="0"/>
              <w:autoSpaceDN w:val="0"/>
              <w:adjustRightInd w:val="0"/>
              <w:spacing w:before="120" w:after="120"/>
              <w:rPr>
                <w:rFonts w:ascii="Verdana" w:hAnsi="Verdana"/>
              </w:rPr>
            </w:pPr>
          </w:p>
          <w:p w14:paraId="6BA2DD42" w14:textId="0869BE6C" w:rsidR="00650C96" w:rsidRPr="004E1B9E" w:rsidRDefault="00650C96" w:rsidP="00DD7F3D">
            <w:pPr>
              <w:autoSpaceDE w:val="0"/>
              <w:autoSpaceDN w:val="0"/>
              <w:adjustRightInd w:val="0"/>
              <w:spacing w:before="120" w:after="120"/>
              <w:rPr>
                <w:rFonts w:ascii="Verdana" w:hAnsi="Verdana"/>
              </w:rPr>
            </w:pPr>
            <w:r w:rsidRPr="004E1B9E">
              <w:rPr>
                <w:rFonts w:ascii="Verdana" w:hAnsi="Verdana"/>
              </w:rPr>
              <w:lastRenderedPageBreak/>
              <w:t>Some pharmacies also have low-cost generic programs.  (</w:t>
            </w:r>
            <w:r>
              <w:rPr>
                <w:rFonts w:ascii="Verdana" w:hAnsi="Verdana"/>
              </w:rPr>
              <w:t>The m</w:t>
            </w:r>
            <w:r w:rsidRPr="004E1B9E">
              <w:rPr>
                <w:rFonts w:ascii="Verdana" w:hAnsi="Verdana"/>
              </w:rPr>
              <w:t xml:space="preserve">ember will need to call </w:t>
            </w:r>
            <w:r>
              <w:rPr>
                <w:rFonts w:ascii="Verdana" w:hAnsi="Verdana"/>
              </w:rPr>
              <w:t xml:space="preserve">those </w:t>
            </w:r>
            <w:r w:rsidRPr="004E1B9E">
              <w:rPr>
                <w:rFonts w:ascii="Verdana" w:hAnsi="Verdana"/>
              </w:rPr>
              <w:t>pharmacies</w:t>
            </w:r>
            <w:r>
              <w:rPr>
                <w:rFonts w:ascii="Verdana" w:hAnsi="Verdana"/>
              </w:rPr>
              <w:t>.</w:t>
            </w:r>
            <w:r w:rsidRPr="004E1B9E">
              <w:rPr>
                <w:rFonts w:ascii="Verdana" w:hAnsi="Verdana"/>
              </w:rPr>
              <w:t>)</w:t>
            </w:r>
          </w:p>
          <w:p w14:paraId="6267E889" w14:textId="13A6372B" w:rsidR="00650C96" w:rsidRPr="004E1B9E" w:rsidRDefault="00650C96" w:rsidP="00DD7F3D">
            <w:pPr>
              <w:pStyle w:val="BodyTextIndent2"/>
              <w:spacing w:before="120" w:line="240" w:lineRule="auto"/>
              <w:ind w:left="0"/>
              <w:rPr>
                <w:rFonts w:ascii="Verdana" w:hAnsi="Verdana"/>
                <w:b/>
              </w:rPr>
            </w:pPr>
            <w:r w:rsidRPr="004E1B9E">
              <w:rPr>
                <w:rFonts w:ascii="Verdana" w:hAnsi="Verdana"/>
                <w:b/>
              </w:rPr>
              <w:t>Example</w:t>
            </w:r>
            <w:r w:rsidR="00A83E32">
              <w:rPr>
                <w:rFonts w:ascii="Verdana" w:hAnsi="Verdana"/>
                <w:b/>
              </w:rPr>
              <w:t xml:space="preserve">: </w:t>
            </w:r>
            <w:r w:rsidRPr="004E1B9E">
              <w:rPr>
                <w:rFonts w:ascii="Verdana" w:hAnsi="Verdana"/>
              </w:rPr>
              <w:t xml:space="preserve">Pharmacy Health Savings Pass.  </w:t>
            </w:r>
          </w:p>
          <w:p w14:paraId="4FA91E40" w14:textId="77777777" w:rsidR="00650C96" w:rsidRPr="004E1B9E" w:rsidRDefault="00650C96" w:rsidP="00DD7F3D">
            <w:pPr>
              <w:pStyle w:val="BodyTextIndent2"/>
              <w:spacing w:before="120" w:line="240" w:lineRule="auto"/>
              <w:ind w:left="0"/>
              <w:rPr>
                <w:rFonts w:ascii="Verdana" w:hAnsi="Verdana"/>
                <w:b/>
              </w:rPr>
            </w:pPr>
          </w:p>
          <w:p w14:paraId="420D2EB0" w14:textId="2A65349B" w:rsidR="00650C96" w:rsidRPr="004E1B9E" w:rsidRDefault="00650C96" w:rsidP="00DD7F3D">
            <w:pPr>
              <w:pStyle w:val="BodyTextIndent2"/>
              <w:spacing w:before="120" w:line="240" w:lineRule="auto"/>
              <w:ind w:left="0"/>
              <w:rPr>
                <w:rFonts w:ascii="Verdana" w:hAnsi="Verdana"/>
                <w:b/>
              </w:rPr>
            </w:pPr>
            <w:r>
              <w:rPr>
                <w:rFonts w:ascii="Verdana" w:hAnsi="Verdana"/>
                <w:b/>
              </w:rPr>
              <w:t>OR</w:t>
            </w:r>
          </w:p>
          <w:p w14:paraId="3D4126AC" w14:textId="77777777" w:rsidR="00650C96" w:rsidRPr="004E1B9E" w:rsidRDefault="00650C96" w:rsidP="00DD7F3D">
            <w:pPr>
              <w:pStyle w:val="BodyTextIndent2"/>
              <w:spacing w:before="120" w:line="240" w:lineRule="auto"/>
              <w:ind w:left="0"/>
              <w:rPr>
                <w:rFonts w:ascii="Verdana" w:hAnsi="Verdana"/>
                <w:b/>
              </w:rPr>
            </w:pPr>
          </w:p>
          <w:p w14:paraId="2985D9DA" w14:textId="662793F6" w:rsidR="00650C96" w:rsidRPr="00FD673F" w:rsidRDefault="00650C96" w:rsidP="00DD7F3D">
            <w:pPr>
              <w:spacing w:before="120" w:after="120"/>
              <w:rPr>
                <w:rFonts w:ascii="Verdana" w:hAnsi="Verdana"/>
              </w:rPr>
            </w:pPr>
            <w:r w:rsidRPr="00FD673F">
              <w:rPr>
                <w:rFonts w:ascii="Verdana" w:hAnsi="Verdana"/>
              </w:rPr>
              <w:t xml:space="preserve">Suggest to the member to ask their retail pharmacist for a smaller supply.  If for Mail Order review CIF, and run a test claim, to determine if their plan allows a 30-day supply. </w:t>
            </w:r>
          </w:p>
          <w:p w14:paraId="65ABF2DC" w14:textId="692A3850" w:rsidR="00650C96" w:rsidRPr="004E1B9E" w:rsidRDefault="00650C96" w:rsidP="00DD7F3D">
            <w:pPr>
              <w:pStyle w:val="BodyTextIndent2"/>
              <w:spacing w:before="120" w:line="240" w:lineRule="auto"/>
              <w:ind w:left="0"/>
              <w:rPr>
                <w:rFonts w:ascii="Verdana" w:hAnsi="Verdana"/>
              </w:rPr>
            </w:pPr>
          </w:p>
          <w:p w14:paraId="13BF4E00" w14:textId="1C451AE8" w:rsidR="00650C96" w:rsidRPr="004E1B9E" w:rsidRDefault="00650C96" w:rsidP="00DD7F3D">
            <w:pPr>
              <w:pStyle w:val="BodyTextIndent2"/>
              <w:spacing w:before="120" w:line="240" w:lineRule="auto"/>
              <w:ind w:left="0"/>
              <w:rPr>
                <w:rFonts w:ascii="Verdana" w:hAnsi="Verdana"/>
                <w:b/>
                <w:bCs/>
              </w:rPr>
            </w:pPr>
            <w:r>
              <w:rPr>
                <w:rFonts w:ascii="Verdana" w:hAnsi="Verdana"/>
                <w:b/>
                <w:bCs/>
              </w:rPr>
              <w:t>OR</w:t>
            </w:r>
          </w:p>
          <w:p w14:paraId="574FFAEA" w14:textId="04AA2BFE" w:rsidR="00650C96" w:rsidRPr="00FD673F" w:rsidRDefault="00A16E6E" w:rsidP="00DD7F3D">
            <w:pPr>
              <w:pStyle w:val="BodyTextIndent2"/>
              <w:spacing w:before="120" w:line="240" w:lineRule="auto"/>
              <w:ind w:left="0"/>
              <w:rPr>
                <w:rFonts w:ascii="Verdana" w:hAnsi="Verdana"/>
              </w:rPr>
            </w:pPr>
            <w:hyperlink r:id="rId23" w:anchor="!/view?docid=9765cf50-e615-4720-83e4-32ad0bd81c64" w:history="1">
              <w:r w:rsidRPr="00C053E3">
                <w:rPr>
                  <w:rStyle w:val="Hyperlink"/>
                  <w:rFonts w:ascii="Verdana" w:hAnsi="Verdana"/>
                </w:rPr>
                <w:t xml:space="preserve">Copay Installment </w:t>
              </w:r>
              <w:r w:rsidR="00897D35" w:rsidRPr="00C053E3">
                <w:rPr>
                  <w:rStyle w:val="Hyperlink"/>
                  <w:rFonts w:ascii="Verdana" w:hAnsi="Verdana"/>
                </w:rPr>
                <w:t xml:space="preserve">Payments </w:t>
              </w:r>
              <w:r w:rsidRPr="00C053E3">
                <w:rPr>
                  <w:rStyle w:val="Hyperlink"/>
                  <w:rFonts w:ascii="Verdana" w:hAnsi="Verdana"/>
                </w:rPr>
                <w:t>(087380)</w:t>
              </w:r>
            </w:hyperlink>
            <w:r w:rsidR="00A83E32" w:rsidRPr="00C053E3">
              <w:rPr>
                <w:rFonts w:ascii="Verdana" w:hAnsi="Verdana"/>
              </w:rPr>
              <w:t>:</w:t>
            </w:r>
            <w:r w:rsidR="00A83E32">
              <w:rPr>
                <w:rFonts w:ascii="Verdana" w:hAnsi="Verdana"/>
                <w:b/>
                <w:bCs/>
              </w:rPr>
              <w:t xml:space="preserve"> </w:t>
            </w:r>
            <w:r w:rsidR="00650C96" w:rsidRPr="00FD673F">
              <w:rPr>
                <w:rFonts w:ascii="Verdana" w:hAnsi="Verdana"/>
              </w:rPr>
              <w:t xml:space="preserve">(Offer only if the member indicates they are having problems paying for their prescription) Refer to the CIF to determine if the client has this offering.  This separates the cost of the prescription into three separate payments.  </w:t>
            </w:r>
          </w:p>
          <w:p w14:paraId="49AEB117" w14:textId="77777777" w:rsidR="00650C96" w:rsidRPr="004E1B9E" w:rsidRDefault="00650C96" w:rsidP="00DD7F3D">
            <w:pPr>
              <w:pStyle w:val="BodyTextIndent2"/>
              <w:spacing w:before="120" w:line="240" w:lineRule="auto"/>
              <w:ind w:left="0"/>
              <w:rPr>
                <w:rFonts w:ascii="Verdana" w:hAnsi="Verdana"/>
                <w:color w:val="0000FF"/>
                <w:u w:val="single"/>
              </w:rPr>
            </w:pPr>
          </w:p>
          <w:p w14:paraId="6C9144E7" w14:textId="7201B531" w:rsidR="00650C96" w:rsidRPr="00FD673F" w:rsidRDefault="00650C96" w:rsidP="00DD7F3D">
            <w:pPr>
              <w:spacing w:before="120" w:after="120"/>
              <w:rPr>
                <w:rFonts w:ascii="Verdana" w:hAnsi="Verdana"/>
              </w:rPr>
            </w:pPr>
            <w:r w:rsidRPr="00FD673F">
              <w:rPr>
                <w:rFonts w:ascii="Verdana" w:hAnsi="Verdana"/>
                <w:b/>
                <w:bCs/>
              </w:rPr>
              <w:t>Example</w:t>
            </w:r>
            <w:r w:rsidR="00A83E32">
              <w:rPr>
                <w:rFonts w:ascii="Verdana" w:hAnsi="Verdana"/>
                <w:b/>
                <w:bCs/>
              </w:rPr>
              <w:t xml:space="preserve">: </w:t>
            </w:r>
            <w:r w:rsidRPr="00FD673F">
              <w:rPr>
                <w:rFonts w:ascii="Verdana" w:hAnsi="Verdana"/>
              </w:rPr>
              <w:t xml:space="preserve">If the amount due is $300, then they would make three equal payments of $100 to pay for the prescription. </w:t>
            </w:r>
          </w:p>
        </w:tc>
      </w:tr>
      <w:bookmarkEnd w:id="32"/>
      <w:tr w:rsidR="00650C96" w:rsidRPr="0019572F" w14:paraId="726FA16E" w14:textId="77777777" w:rsidTr="003C564B">
        <w:trPr>
          <w:trHeight w:val="5414"/>
        </w:trPr>
        <w:tc>
          <w:tcPr>
            <w:tcW w:w="354" w:type="pct"/>
            <w:vMerge/>
            <w:shd w:val="clear" w:color="auto" w:fill="auto"/>
          </w:tcPr>
          <w:p w14:paraId="7A4177BD"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05CEFDE3" w14:textId="431CBE6C" w:rsidR="00650C96" w:rsidRPr="0019572F" w:rsidDel="00DE4EA1" w:rsidRDefault="00650C96" w:rsidP="00CF579D">
            <w:pPr>
              <w:pStyle w:val="BodyTextIndent2"/>
              <w:spacing w:before="120" w:line="240" w:lineRule="auto"/>
              <w:ind w:left="0"/>
              <w:rPr>
                <w:rFonts w:ascii="Verdana" w:hAnsi="Verdana"/>
              </w:rPr>
            </w:pPr>
            <w:bookmarkStart w:id="34" w:name="Noneoftheabove"/>
            <w:r w:rsidRPr="0019572F">
              <w:rPr>
                <w:rFonts w:ascii="Verdana" w:hAnsi="Verdana"/>
              </w:rPr>
              <w:t xml:space="preserve">None of the above applies  </w:t>
            </w:r>
          </w:p>
          <w:bookmarkEnd w:id="34"/>
          <w:p w14:paraId="3C9B9116" w14:textId="7753AF49" w:rsidR="00650C96" w:rsidRPr="0019572F" w:rsidDel="00DE4EA1" w:rsidRDefault="00650C96" w:rsidP="00CF579D">
            <w:pPr>
              <w:pStyle w:val="BodyTextIndent2"/>
              <w:spacing w:before="120" w:line="240" w:lineRule="auto"/>
              <w:ind w:left="0"/>
              <w:rPr>
                <w:rFonts w:ascii="Verdana" w:hAnsi="Verdana"/>
              </w:rPr>
            </w:pPr>
          </w:p>
        </w:tc>
        <w:tc>
          <w:tcPr>
            <w:tcW w:w="3466" w:type="pct"/>
            <w:shd w:val="clear" w:color="auto" w:fill="auto"/>
          </w:tcPr>
          <w:p w14:paraId="523B22B9" w14:textId="35C5B612" w:rsidR="00650C96" w:rsidRPr="00E023BC" w:rsidRDefault="00650C96" w:rsidP="00CF579D">
            <w:pPr>
              <w:pStyle w:val="BodyTextIndent2"/>
              <w:spacing w:before="120" w:line="240" w:lineRule="auto"/>
              <w:ind w:left="0"/>
              <w:rPr>
                <w:rFonts w:ascii="Verdana" w:hAnsi="Verdana"/>
              </w:rPr>
            </w:pPr>
            <w:r w:rsidRPr="00E023BC">
              <w:rPr>
                <w:rFonts w:ascii="Verdana" w:hAnsi="Verdana"/>
              </w:rPr>
              <w:t>Suggest</w:t>
            </w:r>
            <w:r w:rsidR="00A83E32">
              <w:rPr>
                <w:rFonts w:ascii="Verdana" w:hAnsi="Verdana"/>
              </w:rPr>
              <w:t xml:space="preserve">: </w:t>
            </w:r>
            <w:bookmarkStart w:id="35" w:name="OLE_LINK7"/>
            <w:bookmarkStart w:id="36" w:name="OLE_LINK1"/>
            <w:r w:rsidRPr="00E023BC">
              <w:rPr>
                <w:rFonts w:ascii="Verdana" w:hAnsi="Verdana"/>
              </w:rPr>
              <w:t>Ask the member to consult with their prescriber to see if they have samples available.</w:t>
            </w:r>
          </w:p>
          <w:p w14:paraId="3EDB70CA" w14:textId="77777777" w:rsidR="00650C96" w:rsidRPr="00E023BC" w:rsidRDefault="00650C96" w:rsidP="00CF579D">
            <w:pPr>
              <w:pStyle w:val="BodyTextIndent2"/>
              <w:spacing w:before="120" w:line="240" w:lineRule="auto"/>
              <w:ind w:left="0"/>
              <w:rPr>
                <w:rFonts w:ascii="Verdana" w:hAnsi="Verdana"/>
              </w:rPr>
            </w:pPr>
          </w:p>
          <w:p w14:paraId="75D0F611" w14:textId="2737486A" w:rsidR="00650C96" w:rsidRPr="00E023BC" w:rsidRDefault="00650C96" w:rsidP="00CF579D">
            <w:pPr>
              <w:pStyle w:val="BodyTextIndent2"/>
              <w:spacing w:before="120" w:line="240" w:lineRule="auto"/>
              <w:ind w:left="0"/>
              <w:rPr>
                <w:rFonts w:ascii="Verdana" w:hAnsi="Verdana"/>
                <w:b/>
                <w:bCs/>
              </w:rPr>
            </w:pPr>
            <w:bookmarkStart w:id="37" w:name="OLE_LINK15"/>
            <w:r w:rsidRPr="00E023BC">
              <w:rPr>
                <w:rFonts w:ascii="Verdana" w:hAnsi="Verdana"/>
                <w:b/>
                <w:bCs/>
              </w:rPr>
              <w:t>OR</w:t>
            </w:r>
          </w:p>
          <w:p w14:paraId="66469802" w14:textId="11663B1D" w:rsidR="00650C96" w:rsidRPr="00E023BC" w:rsidRDefault="00650C96" w:rsidP="00CF579D">
            <w:pPr>
              <w:pStyle w:val="BodyTextIndent2"/>
              <w:spacing w:before="120" w:line="240" w:lineRule="auto"/>
              <w:ind w:left="0"/>
              <w:rPr>
                <w:rFonts w:ascii="Verdana" w:hAnsi="Verdana"/>
                <w:b/>
                <w:bCs/>
              </w:rPr>
            </w:pPr>
          </w:p>
          <w:bookmarkEnd w:id="35"/>
          <w:bookmarkEnd w:id="37"/>
          <w:p w14:paraId="6EBB5741" w14:textId="401C33DF" w:rsidR="00650C96" w:rsidRPr="00E023BC" w:rsidRDefault="00650C96" w:rsidP="00CF579D">
            <w:pPr>
              <w:pStyle w:val="BodyTextIndent2"/>
              <w:spacing w:before="120"/>
              <w:ind w:left="0"/>
              <w:rPr>
                <w:rFonts w:ascii="Verdana" w:hAnsi="Verdana"/>
              </w:rPr>
            </w:pPr>
            <w:r w:rsidRPr="00E023BC">
              <w:rPr>
                <w:rFonts w:ascii="Verdana" w:hAnsi="Verdana"/>
              </w:rPr>
              <w:t xml:space="preserve">Suggest to the member to visit a CVS MinuteClinic (which allows one-time prescription renewal on most medications) or walk in clinic. </w:t>
            </w:r>
          </w:p>
          <w:p w14:paraId="0579A2E1" w14:textId="09E02D8F" w:rsidR="00650C96" w:rsidRDefault="00650C96" w:rsidP="00CF579D">
            <w:pPr>
              <w:pStyle w:val="NormalWeb"/>
              <w:shd w:val="clear" w:color="auto" w:fill="FFFFFF"/>
              <w:spacing w:before="120" w:beforeAutospacing="0" w:after="120" w:afterAutospacing="0" w:line="270" w:lineRule="atLeast"/>
              <w:textAlignment w:val="baseline"/>
              <w:rPr>
                <w:rStyle w:val="Strong"/>
                <w:rFonts w:ascii="Verdana" w:hAnsi="Verdana" w:cs="Helvetica"/>
                <w:color w:val="333333"/>
                <w:bdr w:val="none" w:sz="0" w:space="0" w:color="auto" w:frame="1"/>
              </w:rPr>
            </w:pPr>
            <w:r w:rsidRPr="00D520C5">
              <w:rPr>
                <w:rStyle w:val="Strong"/>
                <w:rFonts w:ascii="Verdana" w:hAnsi="Verdana" w:cs="Helvetica"/>
                <w:color w:val="333333"/>
                <w:bdr w:val="none" w:sz="0" w:space="0" w:color="auto" w:frame="1"/>
              </w:rPr>
              <w:t>The following prescriptions are not eligible for this service:</w:t>
            </w:r>
          </w:p>
          <w:p w14:paraId="78408F8D" w14:textId="77777777" w:rsidR="00650C96" w:rsidRPr="00D520C5" w:rsidRDefault="00650C96" w:rsidP="00CF579D">
            <w:pPr>
              <w:pStyle w:val="NormalWeb"/>
              <w:shd w:val="clear" w:color="auto" w:fill="FFFFFF"/>
              <w:spacing w:before="120" w:beforeAutospacing="0" w:after="120" w:afterAutospacing="0" w:line="270" w:lineRule="atLeast"/>
              <w:textAlignment w:val="baseline"/>
              <w:rPr>
                <w:rFonts w:ascii="Verdana" w:hAnsi="Verdana" w:cs="Helvetica"/>
                <w:color w:val="333333"/>
              </w:rPr>
            </w:pPr>
          </w:p>
          <w:p w14:paraId="266A5391" w14:textId="77777777" w:rsidR="00650C96" w:rsidRPr="002E652E" w:rsidRDefault="00650C96" w:rsidP="00CF579D">
            <w:pPr>
              <w:numPr>
                <w:ilvl w:val="0"/>
                <w:numId w:val="29"/>
              </w:numPr>
              <w:shd w:val="clear" w:color="auto" w:fill="FFFFFF" w:themeFill="background1"/>
              <w:tabs>
                <w:tab w:val="clear" w:pos="720"/>
              </w:tabs>
              <w:spacing w:before="120" w:after="120"/>
              <w:ind w:left="496"/>
              <w:textAlignment w:val="baseline"/>
              <w:rPr>
                <w:rFonts w:ascii="Verdana" w:hAnsi="Verdana" w:cs="Helvetica"/>
                <w:color w:val="000000" w:themeColor="text1"/>
              </w:rPr>
            </w:pPr>
            <w:r w:rsidRPr="002E652E">
              <w:rPr>
                <w:rFonts w:ascii="Verdana" w:hAnsi="Verdana" w:cs="Helvetica"/>
                <w:color w:val="000000" w:themeColor="text1"/>
              </w:rPr>
              <w:t>Medication for episodic conditions such as migraines</w:t>
            </w:r>
          </w:p>
          <w:p w14:paraId="581497E3" w14:textId="77777777" w:rsidR="00650C96" w:rsidRPr="002E652E" w:rsidRDefault="00650C96" w:rsidP="00CF579D">
            <w:pPr>
              <w:numPr>
                <w:ilvl w:val="0"/>
                <w:numId w:val="29"/>
              </w:numPr>
              <w:shd w:val="clear" w:color="auto" w:fill="FFFFFF" w:themeFill="background1"/>
              <w:tabs>
                <w:tab w:val="clear" w:pos="720"/>
              </w:tabs>
              <w:spacing w:before="120" w:after="120"/>
              <w:ind w:left="496"/>
              <w:textAlignment w:val="baseline"/>
              <w:rPr>
                <w:rFonts w:ascii="Verdana" w:hAnsi="Verdana" w:cs="Helvetica"/>
                <w:color w:val="000000" w:themeColor="text1"/>
              </w:rPr>
            </w:pPr>
            <w:r w:rsidRPr="002E652E">
              <w:rPr>
                <w:rFonts w:ascii="Verdana" w:hAnsi="Verdana" w:cs="Helvetica"/>
                <w:color w:val="000000" w:themeColor="text1"/>
              </w:rPr>
              <w:t>Narcotics or pain medication</w:t>
            </w:r>
          </w:p>
          <w:p w14:paraId="2913B61F" w14:textId="77777777" w:rsidR="00650C96" w:rsidRPr="002E652E" w:rsidRDefault="00650C96" w:rsidP="00CF579D">
            <w:pPr>
              <w:numPr>
                <w:ilvl w:val="0"/>
                <w:numId w:val="29"/>
              </w:numPr>
              <w:shd w:val="clear" w:color="auto" w:fill="FFFFFF" w:themeFill="background1"/>
              <w:tabs>
                <w:tab w:val="clear" w:pos="720"/>
              </w:tabs>
              <w:spacing w:before="120" w:after="120"/>
              <w:ind w:left="496"/>
              <w:textAlignment w:val="baseline"/>
              <w:rPr>
                <w:rFonts w:ascii="Verdana" w:hAnsi="Verdana" w:cs="Helvetica"/>
                <w:color w:val="000000" w:themeColor="text1"/>
              </w:rPr>
            </w:pPr>
            <w:r w:rsidRPr="002E652E">
              <w:rPr>
                <w:rFonts w:ascii="Verdana" w:hAnsi="Verdana" w:cs="Helvetica"/>
                <w:color w:val="000000" w:themeColor="text1"/>
              </w:rPr>
              <w:t>Sample medications</w:t>
            </w:r>
          </w:p>
          <w:p w14:paraId="743E8C8A" w14:textId="77777777" w:rsidR="00650C96" w:rsidRPr="002E652E" w:rsidRDefault="00650C96" w:rsidP="00CF579D">
            <w:pPr>
              <w:numPr>
                <w:ilvl w:val="0"/>
                <w:numId w:val="29"/>
              </w:numPr>
              <w:shd w:val="clear" w:color="auto" w:fill="FFFFFF" w:themeFill="background1"/>
              <w:tabs>
                <w:tab w:val="clear" w:pos="720"/>
              </w:tabs>
              <w:spacing w:before="120" w:after="120"/>
              <w:ind w:left="496"/>
              <w:textAlignment w:val="baseline"/>
              <w:rPr>
                <w:rFonts w:ascii="Verdana" w:hAnsi="Verdana" w:cs="Helvetica"/>
                <w:color w:val="000000" w:themeColor="text1"/>
              </w:rPr>
            </w:pPr>
            <w:r w:rsidRPr="002E652E">
              <w:rPr>
                <w:rFonts w:ascii="Verdana" w:hAnsi="Verdana" w:cs="Helvetica"/>
                <w:color w:val="000000" w:themeColor="text1"/>
              </w:rPr>
              <w:t>Medications with refills remaining</w:t>
            </w:r>
          </w:p>
          <w:p w14:paraId="1EA27CB3" w14:textId="77777777" w:rsidR="00650C96" w:rsidRPr="002E652E" w:rsidRDefault="00650C96" w:rsidP="00CF579D">
            <w:pPr>
              <w:numPr>
                <w:ilvl w:val="0"/>
                <w:numId w:val="29"/>
              </w:numPr>
              <w:shd w:val="clear" w:color="auto" w:fill="FFFFFF" w:themeFill="background1"/>
              <w:tabs>
                <w:tab w:val="clear" w:pos="720"/>
              </w:tabs>
              <w:spacing w:before="120" w:after="120"/>
              <w:ind w:left="496"/>
              <w:textAlignment w:val="baseline"/>
              <w:rPr>
                <w:rFonts w:ascii="Verdana" w:hAnsi="Verdana" w:cs="Helvetica"/>
                <w:color w:val="000000" w:themeColor="text1"/>
              </w:rPr>
            </w:pPr>
            <w:r w:rsidRPr="002E652E">
              <w:rPr>
                <w:rFonts w:ascii="Verdana" w:hAnsi="Verdana" w:cs="Helvetica"/>
                <w:color w:val="000000" w:themeColor="text1"/>
              </w:rPr>
              <w:t>Medications requiring prior authorization to fill</w:t>
            </w:r>
          </w:p>
          <w:p w14:paraId="5A96AE86" w14:textId="77777777" w:rsidR="00650C96" w:rsidRPr="00D520C5" w:rsidRDefault="00650C96" w:rsidP="00CF579D">
            <w:pPr>
              <w:numPr>
                <w:ilvl w:val="0"/>
                <w:numId w:val="29"/>
              </w:numPr>
              <w:shd w:val="clear" w:color="auto" w:fill="FFFFFF" w:themeFill="background1"/>
              <w:tabs>
                <w:tab w:val="clear" w:pos="720"/>
              </w:tabs>
              <w:spacing w:before="120" w:after="120"/>
              <w:ind w:left="496"/>
              <w:textAlignment w:val="baseline"/>
              <w:rPr>
                <w:rFonts w:ascii="Verdana" w:hAnsi="Verdana" w:cs="Helvetica"/>
                <w:color w:val="333333"/>
              </w:rPr>
            </w:pPr>
            <w:r w:rsidRPr="002E652E">
              <w:rPr>
                <w:rFonts w:ascii="Verdana" w:hAnsi="Verdana" w:cs="Helvetica"/>
                <w:color w:val="000000" w:themeColor="text1"/>
              </w:rPr>
              <w:t xml:space="preserve">Medications </w:t>
            </w:r>
            <w:r w:rsidRPr="00D520C5">
              <w:rPr>
                <w:rFonts w:ascii="Verdana" w:hAnsi="Verdana" w:cs="Helvetica"/>
                <w:color w:val="333333"/>
              </w:rPr>
              <w:t>last used more than 60 days prior to visit</w:t>
            </w:r>
          </w:p>
          <w:p w14:paraId="52484B64" w14:textId="77777777" w:rsidR="00650C96" w:rsidRDefault="00650C96" w:rsidP="00CF579D">
            <w:pPr>
              <w:shd w:val="clear" w:color="auto" w:fill="FFFFFF"/>
              <w:spacing w:before="120" w:after="120"/>
              <w:textAlignment w:val="baseline"/>
              <w:rPr>
                <w:rFonts w:ascii="Verdana" w:hAnsi="Verdana" w:cs="Helvetica"/>
                <w:color w:val="333333"/>
              </w:rPr>
            </w:pPr>
          </w:p>
          <w:p w14:paraId="0C3677C3" w14:textId="7F37D6B2" w:rsidR="00650C96" w:rsidRPr="00FD673F" w:rsidRDefault="00650C96" w:rsidP="00CF579D">
            <w:pPr>
              <w:shd w:val="clear" w:color="auto" w:fill="FFFFFF"/>
              <w:spacing w:before="120" w:after="120"/>
              <w:textAlignment w:val="baseline"/>
              <w:rPr>
                <w:rFonts w:ascii="Verdana" w:hAnsi="Verdana" w:cs="Helvetica"/>
                <w:color w:val="000000" w:themeColor="text1"/>
              </w:rPr>
            </w:pPr>
            <w:r w:rsidRPr="00FD673F">
              <w:rPr>
                <w:rFonts w:ascii="Verdana" w:hAnsi="Verdana" w:cs="Helvetica"/>
                <w:color w:val="000000" w:themeColor="text1"/>
              </w:rPr>
              <w:t xml:space="preserve">The member is required to show the prescription bottle, identify where the prescription was last filled, and provide the prescriber’s contact information. </w:t>
            </w:r>
          </w:p>
          <w:p w14:paraId="209D2D89" w14:textId="39201188" w:rsidR="00650C96" w:rsidRPr="00FD673F" w:rsidRDefault="00650C96" w:rsidP="00CF579D">
            <w:pPr>
              <w:shd w:val="clear" w:color="auto" w:fill="FFFFFF"/>
              <w:spacing w:before="120" w:after="120"/>
              <w:textAlignment w:val="baseline"/>
              <w:rPr>
                <w:rFonts w:ascii="Verdana" w:hAnsi="Verdana" w:cs="Helvetica"/>
                <w:color w:val="000000" w:themeColor="text1"/>
              </w:rPr>
            </w:pPr>
            <w:r w:rsidRPr="00FD673F">
              <w:rPr>
                <w:rFonts w:ascii="Verdana" w:hAnsi="Verdana" w:cs="Helvetica"/>
                <w:b/>
                <w:bCs/>
                <w:color w:val="000000" w:themeColor="text1"/>
              </w:rPr>
              <w:lastRenderedPageBreak/>
              <w:t>Result</w:t>
            </w:r>
            <w:r w:rsidR="00A83E32">
              <w:rPr>
                <w:rFonts w:ascii="Verdana" w:hAnsi="Verdana" w:cs="Helvetica"/>
                <w:b/>
                <w:bCs/>
                <w:color w:val="000000" w:themeColor="text1"/>
              </w:rPr>
              <w:t xml:space="preserve">: </w:t>
            </w:r>
            <w:r w:rsidRPr="00FD673F">
              <w:rPr>
                <w:rFonts w:ascii="Verdana" w:hAnsi="Verdana" w:cs="Helvetica"/>
                <w:color w:val="000000" w:themeColor="text1"/>
              </w:rPr>
              <w:t xml:space="preserve">The practitioner at MinuteClinic reviews the patient’s medical history, then performs an evaluation. </w:t>
            </w:r>
          </w:p>
          <w:p w14:paraId="79947A1D" w14:textId="05C67846" w:rsidR="00650C96" w:rsidRPr="00E023BC" w:rsidRDefault="00650C96" w:rsidP="00CF579D">
            <w:pPr>
              <w:pStyle w:val="BodyTextIndent2"/>
              <w:spacing w:before="120"/>
              <w:ind w:left="0"/>
              <w:rPr>
                <w:rFonts w:ascii="Verdana" w:hAnsi="Verdana"/>
                <w:b/>
                <w:bCs/>
              </w:rPr>
            </w:pPr>
            <w:r w:rsidRPr="00E023BC">
              <w:rPr>
                <w:rFonts w:ascii="Verdana" w:hAnsi="Verdana"/>
                <w:b/>
                <w:bCs/>
              </w:rPr>
              <w:t>OR</w:t>
            </w:r>
          </w:p>
          <w:p w14:paraId="3719C38C" w14:textId="01C8106E" w:rsidR="00650C96" w:rsidRPr="00FD673F" w:rsidRDefault="00650C96" w:rsidP="00CF579D">
            <w:pPr>
              <w:spacing w:before="120" w:after="120"/>
              <w:rPr>
                <w:rFonts w:ascii="Verdana" w:hAnsi="Verdana"/>
              </w:rPr>
            </w:pPr>
            <w:r w:rsidRPr="00FD673F">
              <w:rPr>
                <w:rFonts w:ascii="Verdana" w:hAnsi="Verdana"/>
              </w:rPr>
              <w:t>In instances where not taking the medication would cause harm to the member and no other option will immediately resolve the issue, the member may consider going to the Emergency Room.</w:t>
            </w:r>
            <w:bookmarkEnd w:id="36"/>
          </w:p>
        </w:tc>
      </w:tr>
      <w:tr w:rsidR="00650C96" w:rsidRPr="0019572F" w14:paraId="0CA4E1D4" w14:textId="77777777" w:rsidTr="003C564B">
        <w:trPr>
          <w:trHeight w:val="5414"/>
        </w:trPr>
        <w:tc>
          <w:tcPr>
            <w:tcW w:w="354" w:type="pct"/>
            <w:vMerge/>
            <w:shd w:val="clear" w:color="auto" w:fill="auto"/>
          </w:tcPr>
          <w:p w14:paraId="0A029F29" w14:textId="77777777" w:rsidR="00650C96" w:rsidRPr="0019572F" w:rsidRDefault="00650C96" w:rsidP="00545374">
            <w:pPr>
              <w:pStyle w:val="BodyTextIndent2"/>
              <w:spacing w:before="120" w:line="240" w:lineRule="auto"/>
              <w:ind w:left="0"/>
              <w:jc w:val="center"/>
              <w:rPr>
                <w:rFonts w:ascii="Verdana" w:hAnsi="Verdana"/>
                <w:b/>
                <w:bCs/>
              </w:rPr>
            </w:pPr>
          </w:p>
        </w:tc>
        <w:tc>
          <w:tcPr>
            <w:tcW w:w="1180" w:type="pct"/>
            <w:shd w:val="clear" w:color="auto" w:fill="auto"/>
          </w:tcPr>
          <w:p w14:paraId="21A09C7F" w14:textId="47AC523C" w:rsidR="00650C96" w:rsidRPr="0019572F" w:rsidRDefault="00650C96" w:rsidP="00545374">
            <w:pPr>
              <w:pStyle w:val="BodyTextIndent2"/>
              <w:spacing w:before="120" w:line="240" w:lineRule="auto"/>
              <w:ind w:left="0"/>
              <w:rPr>
                <w:rFonts w:ascii="Verdana" w:hAnsi="Verdana"/>
              </w:rPr>
            </w:pPr>
            <w:bookmarkStart w:id="38" w:name="NoneofOptionslistabveapply"/>
            <w:bookmarkStart w:id="39" w:name="OLE_LINK24"/>
            <w:r>
              <w:rPr>
                <w:rFonts w:ascii="Verdana" w:hAnsi="Verdana"/>
              </w:rPr>
              <w:t>None of the options listed abov</w:t>
            </w:r>
            <w:bookmarkEnd w:id="38"/>
            <w:r>
              <w:rPr>
                <w:rFonts w:ascii="Verdana" w:hAnsi="Verdana"/>
              </w:rPr>
              <w:t>e</w:t>
            </w:r>
            <w:r w:rsidR="00A94C44">
              <w:rPr>
                <w:rFonts w:ascii="Verdana" w:hAnsi="Verdana"/>
              </w:rPr>
              <w:t xml:space="preserve"> are available to the member and the member is or will likely run out of medication</w:t>
            </w:r>
            <w:bookmarkEnd w:id="39"/>
          </w:p>
        </w:tc>
        <w:tc>
          <w:tcPr>
            <w:tcW w:w="3466" w:type="pct"/>
            <w:shd w:val="clear" w:color="auto" w:fill="auto"/>
          </w:tcPr>
          <w:p w14:paraId="29A07B3F" w14:textId="5682C488" w:rsidR="00650C96" w:rsidRPr="00E023BC" w:rsidRDefault="00A94C44" w:rsidP="00B43A33">
            <w:pPr>
              <w:pStyle w:val="BodyTextIndent2"/>
              <w:spacing w:before="120" w:line="240" w:lineRule="auto"/>
              <w:ind w:left="0"/>
              <w:rPr>
                <w:rFonts w:ascii="Verdana" w:hAnsi="Verdana"/>
              </w:rPr>
            </w:pPr>
            <w:r>
              <w:rPr>
                <w:rFonts w:ascii="Verdana" w:hAnsi="Verdana"/>
              </w:rPr>
              <w:t>Contact the Senior Resolution Team for assistance.</w:t>
            </w:r>
          </w:p>
        </w:tc>
      </w:tr>
    </w:tbl>
    <w:p w14:paraId="02E8CAB2" w14:textId="77777777" w:rsidR="005426EC" w:rsidRPr="0019572F" w:rsidRDefault="005426EC" w:rsidP="000D3836">
      <w:pPr>
        <w:rPr>
          <w:rFonts w:ascii="Verdana" w:hAnsi="Verdana"/>
        </w:rPr>
      </w:pPr>
    </w:p>
    <w:p w14:paraId="5BBF33F2" w14:textId="2A9A778B" w:rsidR="00A729AB" w:rsidRPr="0019572F" w:rsidRDefault="00A729AB" w:rsidP="00A729AB">
      <w:pPr>
        <w:ind w:left="720"/>
        <w:jc w:val="right"/>
        <w:rPr>
          <w:rFonts w:ascii="Verdana" w:hAnsi="Verdana"/>
        </w:rPr>
      </w:pPr>
      <w:hyperlink w:anchor="_top" w:history="1">
        <w:r w:rsidRPr="0019572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729AB" w:rsidRPr="0019572F" w14:paraId="07CFD25D" w14:textId="77777777" w:rsidTr="00415E09">
        <w:tc>
          <w:tcPr>
            <w:tcW w:w="5000" w:type="pct"/>
            <w:shd w:val="clear" w:color="auto" w:fill="C0C0C0"/>
          </w:tcPr>
          <w:p w14:paraId="5138B6F6" w14:textId="77777777" w:rsidR="00A729AB" w:rsidRPr="0019572F" w:rsidRDefault="00A6238A" w:rsidP="00CB70EA">
            <w:pPr>
              <w:pStyle w:val="Heading2"/>
              <w:spacing w:before="120" w:after="120"/>
              <w:jc w:val="both"/>
              <w:rPr>
                <w:rFonts w:ascii="Verdana" w:hAnsi="Verdana"/>
                <w:i w:val="0"/>
                <w:iCs w:val="0"/>
              </w:rPr>
            </w:pPr>
            <w:bookmarkStart w:id="40" w:name="_Toc149912275"/>
            <w:r w:rsidRPr="0019572F">
              <w:rPr>
                <w:rFonts w:ascii="Verdana" w:hAnsi="Verdana"/>
                <w:i w:val="0"/>
                <w:iCs w:val="0"/>
              </w:rPr>
              <w:t xml:space="preserve">Related </w:t>
            </w:r>
            <w:r w:rsidR="00A729AB" w:rsidRPr="0019572F">
              <w:rPr>
                <w:rFonts w:ascii="Verdana" w:hAnsi="Verdana"/>
                <w:i w:val="0"/>
                <w:iCs w:val="0"/>
              </w:rPr>
              <w:t>Document</w:t>
            </w:r>
            <w:r w:rsidRPr="0019572F">
              <w:rPr>
                <w:rFonts w:ascii="Verdana" w:hAnsi="Verdana"/>
                <w:i w:val="0"/>
                <w:iCs w:val="0"/>
              </w:rPr>
              <w:t>s</w:t>
            </w:r>
            <w:bookmarkEnd w:id="40"/>
            <w:r w:rsidRPr="0019572F">
              <w:rPr>
                <w:rFonts w:ascii="Verdana" w:hAnsi="Verdana"/>
                <w:i w:val="0"/>
                <w:iCs w:val="0"/>
              </w:rPr>
              <w:t xml:space="preserve"> </w:t>
            </w:r>
            <w:r w:rsidR="00FB0D5E" w:rsidRPr="0019572F">
              <w:rPr>
                <w:rFonts w:ascii="Verdana" w:hAnsi="Verdana"/>
                <w:i w:val="0"/>
                <w:iCs w:val="0"/>
              </w:rPr>
              <w:t xml:space="preserve"> </w:t>
            </w:r>
          </w:p>
        </w:tc>
      </w:tr>
    </w:tbl>
    <w:p w14:paraId="6BDD701D" w14:textId="59B48F02" w:rsidR="00415E09" w:rsidRPr="0019572F" w:rsidRDefault="00F11716" w:rsidP="00CB70EA">
      <w:pPr>
        <w:pStyle w:val="style-scope"/>
        <w:spacing w:before="120" w:beforeAutospacing="0" w:after="120" w:afterAutospacing="0"/>
        <w:textAlignment w:val="center"/>
        <w:rPr>
          <w:rFonts w:ascii="Verdana" w:hAnsi="Verdana" w:cs="Helvetica"/>
          <w:color w:val="000000"/>
        </w:rPr>
      </w:pPr>
      <w:hyperlink r:id="rId24" w:anchor="!/view?docid=932f2f09-4581-4c2c-861d-5145ad7ab97a" w:history="1">
        <w:r>
          <w:rPr>
            <w:rStyle w:val="Hyperlink"/>
            <w:rFonts w:ascii="Verdana" w:hAnsi="Verdana" w:cs="Helvetica"/>
          </w:rPr>
          <w:t>PeopleSafe - Prescription (Rx) Refill/Renewal (Order Placement) (004628)</w:t>
        </w:r>
      </w:hyperlink>
    </w:p>
    <w:p w14:paraId="4AC5E8D7" w14:textId="579F5117" w:rsidR="00A6238A" w:rsidRPr="0019572F" w:rsidRDefault="00FF5B05" w:rsidP="00CB70EA">
      <w:pPr>
        <w:autoSpaceDE w:val="0"/>
        <w:autoSpaceDN w:val="0"/>
        <w:adjustRightInd w:val="0"/>
        <w:spacing w:before="120" w:after="120"/>
        <w:rPr>
          <w:rFonts w:ascii="Verdana" w:hAnsi="Verdana" w:cs="Verdana"/>
        </w:rPr>
      </w:pPr>
      <w:hyperlink r:id="rId25" w:anchor="!/view?docid=c1f1028b-e42c-4b4f-a4cf-cc0b42c91606" w:history="1">
        <w:r>
          <w:rPr>
            <w:rFonts w:ascii="Verdana" w:hAnsi="Verdana" w:cs="Verdana"/>
            <w:color w:val="0000FF"/>
            <w:u w:val="single"/>
          </w:rPr>
          <w:t>Customer Care Abbreviations. Definitions and Terms Index (017428)</w:t>
        </w:r>
      </w:hyperlink>
    </w:p>
    <w:p w14:paraId="25825CA5" w14:textId="7591380C" w:rsidR="00A729AB" w:rsidRPr="0019572F" w:rsidRDefault="00A6238A" w:rsidP="00CB70EA">
      <w:pPr>
        <w:pStyle w:val="BodyTextIndent2"/>
        <w:spacing w:before="120" w:line="240" w:lineRule="auto"/>
        <w:ind w:left="0"/>
        <w:rPr>
          <w:rFonts w:ascii="Verdana" w:hAnsi="Verdana"/>
        </w:rPr>
      </w:pPr>
      <w:r w:rsidRPr="0019572F">
        <w:rPr>
          <w:rFonts w:ascii="Verdana" w:hAnsi="Verdana"/>
          <w:b/>
        </w:rPr>
        <w:t>Parent Document</w:t>
      </w:r>
      <w:r w:rsidR="00A83E32">
        <w:rPr>
          <w:rFonts w:ascii="Verdana" w:hAnsi="Verdana"/>
          <w:b/>
        </w:rPr>
        <w:t xml:space="preserve">: </w:t>
      </w:r>
      <w:hyperlink r:id="rId26" w:tgtFrame="_blank" w:history="1">
        <w:r w:rsidR="00A729AB" w:rsidRPr="0019572F">
          <w:rPr>
            <w:rFonts w:ascii="Verdana" w:hAnsi="Verdana"/>
            <w:color w:val="0000FF"/>
            <w:u w:val="single"/>
          </w:rPr>
          <w:t>CALL 0049 Customer Care Internal and External Call Handling</w:t>
        </w:r>
      </w:hyperlink>
    </w:p>
    <w:p w14:paraId="1528E5EF" w14:textId="77777777" w:rsidR="00115944" w:rsidRPr="0019572F" w:rsidRDefault="00A729AB" w:rsidP="003C0E14">
      <w:pPr>
        <w:jc w:val="right"/>
        <w:rPr>
          <w:rFonts w:ascii="Verdana" w:hAnsi="Verdana"/>
          <w:sz w:val="16"/>
          <w:szCs w:val="16"/>
        </w:rPr>
      </w:pPr>
      <w:hyperlink w:anchor="_top" w:history="1">
        <w:r w:rsidRPr="0019572F">
          <w:rPr>
            <w:rStyle w:val="Hyperlink"/>
            <w:rFonts w:ascii="Verdana" w:hAnsi="Verdana"/>
          </w:rPr>
          <w:t>Top of the Document</w:t>
        </w:r>
      </w:hyperlink>
    </w:p>
    <w:p w14:paraId="5D09B9F2" w14:textId="77777777" w:rsidR="00710E68" w:rsidRPr="0019572F" w:rsidRDefault="008C5743" w:rsidP="00C247CB">
      <w:pPr>
        <w:jc w:val="center"/>
        <w:rPr>
          <w:rFonts w:ascii="Verdana" w:hAnsi="Verdana"/>
          <w:sz w:val="16"/>
          <w:szCs w:val="16"/>
        </w:rPr>
      </w:pPr>
      <w:r w:rsidRPr="0019572F">
        <w:rPr>
          <w:rFonts w:ascii="Verdana" w:hAnsi="Verdana"/>
          <w:sz w:val="16"/>
          <w:szCs w:val="16"/>
        </w:rPr>
        <w:t>Not t</w:t>
      </w:r>
      <w:r w:rsidR="00710E68" w:rsidRPr="0019572F">
        <w:rPr>
          <w:rFonts w:ascii="Verdana" w:hAnsi="Verdana"/>
          <w:sz w:val="16"/>
          <w:szCs w:val="16"/>
        </w:rPr>
        <w:t xml:space="preserve">o Be Reproduced </w:t>
      </w:r>
      <w:r w:rsidRPr="0019572F">
        <w:rPr>
          <w:rFonts w:ascii="Verdana" w:hAnsi="Verdana"/>
          <w:sz w:val="16"/>
          <w:szCs w:val="16"/>
        </w:rPr>
        <w:t>o</w:t>
      </w:r>
      <w:r w:rsidR="00710E68" w:rsidRPr="0019572F">
        <w:rPr>
          <w:rFonts w:ascii="Verdana" w:hAnsi="Verdana"/>
          <w:sz w:val="16"/>
          <w:szCs w:val="16"/>
        </w:rPr>
        <w:t xml:space="preserve">r Disclosed to Others </w:t>
      </w:r>
      <w:r w:rsidR="001D4CFF" w:rsidRPr="0019572F">
        <w:rPr>
          <w:rFonts w:ascii="Verdana" w:hAnsi="Verdana"/>
          <w:sz w:val="16"/>
          <w:szCs w:val="16"/>
        </w:rPr>
        <w:t>without</w:t>
      </w:r>
      <w:r w:rsidR="00710E68" w:rsidRPr="0019572F">
        <w:rPr>
          <w:rFonts w:ascii="Verdana" w:hAnsi="Verdana"/>
          <w:sz w:val="16"/>
          <w:szCs w:val="16"/>
        </w:rPr>
        <w:t xml:space="preserve"> Prior Written Approval</w:t>
      </w:r>
    </w:p>
    <w:p w14:paraId="592F54A0" w14:textId="77777777" w:rsidR="00710E68" w:rsidRPr="0019572F" w:rsidRDefault="00710E68" w:rsidP="00C247CB">
      <w:pPr>
        <w:jc w:val="center"/>
        <w:rPr>
          <w:rFonts w:ascii="Verdana" w:hAnsi="Verdana"/>
          <w:b/>
          <w:color w:val="000000"/>
          <w:sz w:val="16"/>
          <w:szCs w:val="16"/>
        </w:rPr>
      </w:pPr>
      <w:r w:rsidRPr="0019572F">
        <w:rPr>
          <w:rFonts w:ascii="Verdana" w:hAnsi="Verdana"/>
          <w:b/>
          <w:color w:val="000000"/>
          <w:sz w:val="16"/>
          <w:szCs w:val="16"/>
        </w:rPr>
        <w:lastRenderedPageBreak/>
        <w:t>ELEC</w:t>
      </w:r>
      <w:r w:rsidR="00D127B5" w:rsidRPr="0019572F">
        <w:rPr>
          <w:rFonts w:ascii="Verdana" w:hAnsi="Verdana"/>
          <w:b/>
          <w:color w:val="000000"/>
          <w:sz w:val="16"/>
          <w:szCs w:val="16"/>
        </w:rPr>
        <w:t>TRONIC DATA = OFFICIAL VERSION / PAPER COPY =</w:t>
      </w:r>
      <w:r w:rsidRPr="0019572F">
        <w:rPr>
          <w:rFonts w:ascii="Verdana" w:hAnsi="Verdana"/>
          <w:b/>
          <w:color w:val="000000"/>
          <w:sz w:val="16"/>
          <w:szCs w:val="16"/>
        </w:rPr>
        <w:t xml:space="preserve"> INFORMATIONAL ONLY</w:t>
      </w:r>
    </w:p>
    <w:p w14:paraId="07CE648E" w14:textId="77777777" w:rsidR="005A64DA" w:rsidRPr="00C247CB" w:rsidRDefault="005A64DA" w:rsidP="00C247CB">
      <w:pPr>
        <w:jc w:val="center"/>
        <w:rPr>
          <w:rFonts w:ascii="Verdana" w:hAnsi="Verdana"/>
          <w:sz w:val="16"/>
          <w:szCs w:val="16"/>
        </w:rPr>
      </w:pPr>
    </w:p>
    <w:sectPr w:rsidR="005A64DA" w:rsidRPr="00C247CB" w:rsidSect="00F1152F">
      <w:footerReference w:type="even" r:id="rId27"/>
      <w:footerReference w:type="default" r:id="rId28"/>
      <w:headerReference w:type="first" r:id="rId29"/>
      <w:footerReference w:type="firs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F0E38" w14:textId="77777777" w:rsidR="001663D6" w:rsidRDefault="001663D6">
      <w:r>
        <w:separator/>
      </w:r>
    </w:p>
  </w:endnote>
  <w:endnote w:type="continuationSeparator" w:id="0">
    <w:p w14:paraId="7732B91E" w14:textId="77777777" w:rsidR="001663D6" w:rsidRDefault="0016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8ED58"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B64653"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A473"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FCF">
      <w:rPr>
        <w:rStyle w:val="PageNumber"/>
        <w:noProof/>
      </w:rPr>
      <w:t>2</w:t>
    </w:r>
    <w:r>
      <w:rPr>
        <w:rStyle w:val="PageNumber"/>
      </w:rPr>
      <w:fldChar w:fldCharType="end"/>
    </w:r>
  </w:p>
  <w:p w14:paraId="421D8BA5"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9EE2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D88CD" w14:textId="77777777" w:rsidR="001663D6" w:rsidRDefault="001663D6">
      <w:r>
        <w:separator/>
      </w:r>
    </w:p>
  </w:footnote>
  <w:footnote w:type="continuationSeparator" w:id="0">
    <w:p w14:paraId="07BE9885" w14:textId="77777777" w:rsidR="001663D6" w:rsidRDefault="0016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4EBA9"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5.75pt;visibility:visible;mso-wrap-style:square" o:bullet="t">
        <v:imagedata r:id="rId1" o:title=""/>
      </v:shape>
    </w:pict>
  </w:numPicBullet>
  <w:abstractNum w:abstractNumId="0" w15:restartNumberingAfterBreak="0">
    <w:nsid w:val="04A37F67"/>
    <w:multiLevelType w:val="hybridMultilevel"/>
    <w:tmpl w:val="956AA00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5BD425C"/>
    <w:multiLevelType w:val="hybridMultilevel"/>
    <w:tmpl w:val="FFE0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521A5"/>
    <w:multiLevelType w:val="hybridMultilevel"/>
    <w:tmpl w:val="5C4C51A6"/>
    <w:lvl w:ilvl="0" w:tplc="04090003">
      <w:start w:val="1"/>
      <w:numFmt w:val="bullet"/>
      <w:lvlText w:val="o"/>
      <w:lvlJc w:val="left"/>
      <w:pPr>
        <w:ind w:left="1080" w:hanging="360"/>
      </w:pPr>
      <w:rPr>
        <w:rFonts w:ascii="Courier New" w:hAnsi="Courier New" w:cs="Courier New" w:hint="default"/>
      </w:rPr>
    </w:lvl>
    <w:lvl w:ilvl="1" w:tplc="DA92D6CE">
      <w:start w:val="1"/>
      <w:numFmt w:val="bullet"/>
      <w:lvlText w:val="o"/>
      <w:lvlJc w:val="left"/>
      <w:pPr>
        <w:ind w:left="1800" w:hanging="360"/>
      </w:pPr>
      <w:rPr>
        <w:rFonts w:ascii="Verdana" w:hAnsi="Verdana"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14CEB"/>
    <w:multiLevelType w:val="hybridMultilevel"/>
    <w:tmpl w:val="90B01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F370B"/>
    <w:multiLevelType w:val="hybridMultilevel"/>
    <w:tmpl w:val="E1063496"/>
    <w:lvl w:ilvl="0" w:tplc="5F6297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000DFD"/>
    <w:multiLevelType w:val="multilevel"/>
    <w:tmpl w:val="CA6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A6DC3"/>
    <w:multiLevelType w:val="hybridMultilevel"/>
    <w:tmpl w:val="08F0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B540F"/>
    <w:multiLevelType w:val="hybridMultilevel"/>
    <w:tmpl w:val="1C68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3337B"/>
    <w:multiLevelType w:val="hybridMultilevel"/>
    <w:tmpl w:val="0CB00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64FFE"/>
    <w:multiLevelType w:val="hybridMultilevel"/>
    <w:tmpl w:val="38CEA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F384B"/>
    <w:multiLevelType w:val="hybridMultilevel"/>
    <w:tmpl w:val="D7709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B7AED"/>
    <w:multiLevelType w:val="multilevel"/>
    <w:tmpl w:val="38F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2568A"/>
    <w:multiLevelType w:val="hybridMultilevel"/>
    <w:tmpl w:val="05828DE2"/>
    <w:lvl w:ilvl="0" w:tplc="04090001">
      <w:start w:val="1"/>
      <w:numFmt w:val="bullet"/>
      <w:lvlText w:val=""/>
      <w:lvlJc w:val="left"/>
      <w:pPr>
        <w:ind w:left="720" w:hanging="360"/>
      </w:pPr>
      <w:rPr>
        <w:rFonts w:ascii="Symbol" w:hAnsi="Symbol" w:hint="default"/>
      </w:rPr>
    </w:lvl>
    <w:lvl w:ilvl="1" w:tplc="894246EE">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85CF7"/>
    <w:multiLevelType w:val="hybridMultilevel"/>
    <w:tmpl w:val="A14C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449C"/>
    <w:multiLevelType w:val="hybridMultilevel"/>
    <w:tmpl w:val="CC509070"/>
    <w:lvl w:ilvl="0" w:tplc="04090003">
      <w:start w:val="1"/>
      <w:numFmt w:val="bullet"/>
      <w:lvlText w:val="o"/>
      <w:lvlJc w:val="left"/>
      <w:pPr>
        <w:ind w:left="1220" w:hanging="360"/>
      </w:pPr>
      <w:rPr>
        <w:rFonts w:ascii="Courier New" w:hAnsi="Courier New" w:cs="Courier New"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15:restartNumberingAfterBreak="0">
    <w:nsid w:val="60112AA9"/>
    <w:multiLevelType w:val="hybridMultilevel"/>
    <w:tmpl w:val="EC368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9" w15:restartNumberingAfterBreak="0">
    <w:nsid w:val="696C31FC"/>
    <w:multiLevelType w:val="hybridMultilevel"/>
    <w:tmpl w:val="DAB4B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E446818"/>
    <w:multiLevelType w:val="hybridMultilevel"/>
    <w:tmpl w:val="77D806DC"/>
    <w:lvl w:ilvl="0" w:tplc="60EA57BE">
      <w:start w:val="1"/>
      <w:numFmt w:val="lowerLetter"/>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D7C41"/>
    <w:multiLevelType w:val="hybridMultilevel"/>
    <w:tmpl w:val="267495D0"/>
    <w:lvl w:ilvl="0" w:tplc="6CC89AE6">
      <w:start w:val="1"/>
      <w:numFmt w:val="bullet"/>
      <w:lvlText w:val=""/>
      <w:lvlJc w:val="left"/>
      <w:pPr>
        <w:ind w:left="360" w:hanging="360"/>
      </w:pPr>
      <w:rPr>
        <w:rFonts w:ascii="Symbol" w:hAnsi="Symbol" w:hint="default"/>
        <w:b/>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EC3559"/>
    <w:multiLevelType w:val="hybridMultilevel"/>
    <w:tmpl w:val="9F620958"/>
    <w:lvl w:ilvl="0" w:tplc="DF9E4F80">
      <w:start w:val="1"/>
      <w:numFmt w:val="lowerLetter"/>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06113"/>
    <w:multiLevelType w:val="hybridMultilevel"/>
    <w:tmpl w:val="45BA5C84"/>
    <w:lvl w:ilvl="0" w:tplc="8E72137E">
      <w:start w:val="1"/>
      <w:numFmt w:val="lowerLetter"/>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629741">
    <w:abstractNumId w:val="2"/>
  </w:num>
  <w:num w:numId="2" w16cid:durableId="702286162">
    <w:abstractNumId w:val="7"/>
  </w:num>
  <w:num w:numId="3" w16cid:durableId="557015222">
    <w:abstractNumId w:val="18"/>
  </w:num>
  <w:num w:numId="4" w16cid:durableId="1001467156">
    <w:abstractNumId w:val="11"/>
  </w:num>
  <w:num w:numId="5" w16cid:durableId="1044064809">
    <w:abstractNumId w:val="15"/>
  </w:num>
  <w:num w:numId="6" w16cid:durableId="1246302449">
    <w:abstractNumId w:val="14"/>
  </w:num>
  <w:num w:numId="7" w16cid:durableId="1078330698">
    <w:abstractNumId w:val="8"/>
  </w:num>
  <w:num w:numId="8" w16cid:durableId="142235458">
    <w:abstractNumId w:val="12"/>
  </w:num>
  <w:num w:numId="9" w16cid:durableId="1124347420">
    <w:abstractNumId w:val="20"/>
  </w:num>
  <w:num w:numId="10" w16cid:durableId="1470785303">
    <w:abstractNumId w:val="9"/>
  </w:num>
  <w:num w:numId="11" w16cid:durableId="1832672801">
    <w:abstractNumId w:val="3"/>
  </w:num>
  <w:num w:numId="12" w16cid:durableId="1737850183">
    <w:abstractNumId w:val="4"/>
  </w:num>
  <w:num w:numId="13" w16cid:durableId="1503156046">
    <w:abstractNumId w:val="0"/>
  </w:num>
  <w:num w:numId="14" w16cid:durableId="2034069391">
    <w:abstractNumId w:val="22"/>
  </w:num>
  <w:num w:numId="15" w16cid:durableId="180708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296848">
    <w:abstractNumId w:val="17"/>
  </w:num>
  <w:num w:numId="17" w16cid:durableId="874078456">
    <w:abstractNumId w:val="5"/>
  </w:num>
  <w:num w:numId="18" w16cid:durableId="519010899">
    <w:abstractNumId w:val="6"/>
  </w:num>
  <w:num w:numId="19" w16cid:durableId="19738246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21769482">
    <w:abstractNumId w:val="23"/>
  </w:num>
  <w:num w:numId="21" w16cid:durableId="1184444296">
    <w:abstractNumId w:val="19"/>
  </w:num>
  <w:num w:numId="22" w16cid:durableId="16800866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6452546">
    <w:abstractNumId w:val="3"/>
  </w:num>
  <w:num w:numId="24" w16cid:durableId="1902904518">
    <w:abstractNumId w:val="16"/>
  </w:num>
  <w:num w:numId="25" w16cid:durableId="699400236">
    <w:abstractNumId w:val="21"/>
  </w:num>
  <w:num w:numId="26" w16cid:durableId="467820237">
    <w:abstractNumId w:val="1"/>
  </w:num>
  <w:num w:numId="27" w16cid:durableId="2076472200">
    <w:abstractNumId w:val="10"/>
  </w:num>
  <w:num w:numId="28" w16cid:durableId="1635794600">
    <w:abstractNumId w:val="13"/>
  </w:num>
  <w:num w:numId="29" w16cid:durableId="9050717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740"/>
    <w:rsid w:val="00001346"/>
    <w:rsid w:val="00007578"/>
    <w:rsid w:val="00012706"/>
    <w:rsid w:val="00015A2E"/>
    <w:rsid w:val="00016945"/>
    <w:rsid w:val="00020CCA"/>
    <w:rsid w:val="00020F9A"/>
    <w:rsid w:val="00022AD5"/>
    <w:rsid w:val="00023AB7"/>
    <w:rsid w:val="0002644C"/>
    <w:rsid w:val="00031EEB"/>
    <w:rsid w:val="00035BED"/>
    <w:rsid w:val="00036487"/>
    <w:rsid w:val="00047445"/>
    <w:rsid w:val="00054BD5"/>
    <w:rsid w:val="00061AD2"/>
    <w:rsid w:val="00065569"/>
    <w:rsid w:val="0008665F"/>
    <w:rsid w:val="000872F7"/>
    <w:rsid w:val="00095AB5"/>
    <w:rsid w:val="000A6B88"/>
    <w:rsid w:val="000B3C4C"/>
    <w:rsid w:val="000B656F"/>
    <w:rsid w:val="000B72DF"/>
    <w:rsid w:val="000C242D"/>
    <w:rsid w:val="000D1870"/>
    <w:rsid w:val="000D3836"/>
    <w:rsid w:val="000D6714"/>
    <w:rsid w:val="000F033B"/>
    <w:rsid w:val="000F0D1B"/>
    <w:rsid w:val="000F322E"/>
    <w:rsid w:val="000F4459"/>
    <w:rsid w:val="000F4D0F"/>
    <w:rsid w:val="000F6CAB"/>
    <w:rsid w:val="000F6CF7"/>
    <w:rsid w:val="00115944"/>
    <w:rsid w:val="00115C77"/>
    <w:rsid w:val="0012344B"/>
    <w:rsid w:val="0012373E"/>
    <w:rsid w:val="0013479B"/>
    <w:rsid w:val="001360A5"/>
    <w:rsid w:val="001400E7"/>
    <w:rsid w:val="001445FB"/>
    <w:rsid w:val="00145139"/>
    <w:rsid w:val="00155127"/>
    <w:rsid w:val="001560C4"/>
    <w:rsid w:val="0016273A"/>
    <w:rsid w:val="001663D6"/>
    <w:rsid w:val="00171511"/>
    <w:rsid w:val="00172746"/>
    <w:rsid w:val="00174B50"/>
    <w:rsid w:val="00176400"/>
    <w:rsid w:val="00181285"/>
    <w:rsid w:val="001840F2"/>
    <w:rsid w:val="0019572F"/>
    <w:rsid w:val="00195A47"/>
    <w:rsid w:val="001A3122"/>
    <w:rsid w:val="001B3879"/>
    <w:rsid w:val="001B5D4E"/>
    <w:rsid w:val="001C3399"/>
    <w:rsid w:val="001D1226"/>
    <w:rsid w:val="001D4CFF"/>
    <w:rsid w:val="001F1218"/>
    <w:rsid w:val="002016B4"/>
    <w:rsid w:val="002055CF"/>
    <w:rsid w:val="00205A7D"/>
    <w:rsid w:val="00211E32"/>
    <w:rsid w:val="00217ADF"/>
    <w:rsid w:val="002425DA"/>
    <w:rsid w:val="00243EBB"/>
    <w:rsid w:val="00245D49"/>
    <w:rsid w:val="00250CE5"/>
    <w:rsid w:val="002527FA"/>
    <w:rsid w:val="00253699"/>
    <w:rsid w:val="00255C6B"/>
    <w:rsid w:val="00265D86"/>
    <w:rsid w:val="0028215B"/>
    <w:rsid w:val="00290F8F"/>
    <w:rsid w:val="00291CE8"/>
    <w:rsid w:val="00291D97"/>
    <w:rsid w:val="00296127"/>
    <w:rsid w:val="00296765"/>
    <w:rsid w:val="002A1E44"/>
    <w:rsid w:val="002B36E9"/>
    <w:rsid w:val="002B593E"/>
    <w:rsid w:val="002C3859"/>
    <w:rsid w:val="002C4AC5"/>
    <w:rsid w:val="002C78DD"/>
    <w:rsid w:val="002E1D1E"/>
    <w:rsid w:val="002E2E98"/>
    <w:rsid w:val="002E58AD"/>
    <w:rsid w:val="002E652E"/>
    <w:rsid w:val="002F1F92"/>
    <w:rsid w:val="00312690"/>
    <w:rsid w:val="00326D4B"/>
    <w:rsid w:val="003273D0"/>
    <w:rsid w:val="0033143E"/>
    <w:rsid w:val="00332C68"/>
    <w:rsid w:val="003445DF"/>
    <w:rsid w:val="00363F1A"/>
    <w:rsid w:val="003647C2"/>
    <w:rsid w:val="003725A1"/>
    <w:rsid w:val="003824B8"/>
    <w:rsid w:val="0038454D"/>
    <w:rsid w:val="00384851"/>
    <w:rsid w:val="003868A2"/>
    <w:rsid w:val="003923D7"/>
    <w:rsid w:val="00392A5B"/>
    <w:rsid w:val="003A6D70"/>
    <w:rsid w:val="003B1F86"/>
    <w:rsid w:val="003C0E14"/>
    <w:rsid w:val="003C3216"/>
    <w:rsid w:val="003C4627"/>
    <w:rsid w:val="003C484B"/>
    <w:rsid w:val="003C564B"/>
    <w:rsid w:val="003D78EA"/>
    <w:rsid w:val="003E28EF"/>
    <w:rsid w:val="003E6C1A"/>
    <w:rsid w:val="0040640A"/>
    <w:rsid w:val="00406DB5"/>
    <w:rsid w:val="004077A3"/>
    <w:rsid w:val="00415E09"/>
    <w:rsid w:val="0041712A"/>
    <w:rsid w:val="0042336D"/>
    <w:rsid w:val="00425A90"/>
    <w:rsid w:val="00430E7B"/>
    <w:rsid w:val="0043172E"/>
    <w:rsid w:val="00441054"/>
    <w:rsid w:val="00443F8C"/>
    <w:rsid w:val="00457E85"/>
    <w:rsid w:val="00457EAE"/>
    <w:rsid w:val="00460161"/>
    <w:rsid w:val="0046099B"/>
    <w:rsid w:val="00461389"/>
    <w:rsid w:val="00471F9F"/>
    <w:rsid w:val="004768BE"/>
    <w:rsid w:val="00477F73"/>
    <w:rsid w:val="0048297C"/>
    <w:rsid w:val="0048355A"/>
    <w:rsid w:val="004853FD"/>
    <w:rsid w:val="00485C17"/>
    <w:rsid w:val="00485C47"/>
    <w:rsid w:val="00490E17"/>
    <w:rsid w:val="00493404"/>
    <w:rsid w:val="004A17CA"/>
    <w:rsid w:val="004A7D4D"/>
    <w:rsid w:val="004B23C6"/>
    <w:rsid w:val="004C4C39"/>
    <w:rsid w:val="004C78B9"/>
    <w:rsid w:val="004D0044"/>
    <w:rsid w:val="004D1174"/>
    <w:rsid w:val="004D30C6"/>
    <w:rsid w:val="004D3C53"/>
    <w:rsid w:val="004E1B9E"/>
    <w:rsid w:val="004E480E"/>
    <w:rsid w:val="004E5AEF"/>
    <w:rsid w:val="00502208"/>
    <w:rsid w:val="00512486"/>
    <w:rsid w:val="00515DA4"/>
    <w:rsid w:val="005165EA"/>
    <w:rsid w:val="00520E93"/>
    <w:rsid w:val="0052465B"/>
    <w:rsid w:val="00524CDD"/>
    <w:rsid w:val="005426EC"/>
    <w:rsid w:val="00542CA7"/>
    <w:rsid w:val="00545374"/>
    <w:rsid w:val="005558DC"/>
    <w:rsid w:val="005611BE"/>
    <w:rsid w:val="00566401"/>
    <w:rsid w:val="00566898"/>
    <w:rsid w:val="00572286"/>
    <w:rsid w:val="0057396B"/>
    <w:rsid w:val="005809F7"/>
    <w:rsid w:val="00582E85"/>
    <w:rsid w:val="0058727D"/>
    <w:rsid w:val="005910B5"/>
    <w:rsid w:val="00597571"/>
    <w:rsid w:val="005A187E"/>
    <w:rsid w:val="005A266E"/>
    <w:rsid w:val="005A52A6"/>
    <w:rsid w:val="005A6118"/>
    <w:rsid w:val="005A64DA"/>
    <w:rsid w:val="005C1D83"/>
    <w:rsid w:val="005C2EFD"/>
    <w:rsid w:val="005C66C0"/>
    <w:rsid w:val="005C7C0C"/>
    <w:rsid w:val="005E650E"/>
    <w:rsid w:val="005F082F"/>
    <w:rsid w:val="005F24B2"/>
    <w:rsid w:val="00622D77"/>
    <w:rsid w:val="00627F34"/>
    <w:rsid w:val="0063127D"/>
    <w:rsid w:val="00636B18"/>
    <w:rsid w:val="00637CA1"/>
    <w:rsid w:val="00645C85"/>
    <w:rsid w:val="00650C96"/>
    <w:rsid w:val="00672BD0"/>
    <w:rsid w:val="0067328F"/>
    <w:rsid w:val="00674A16"/>
    <w:rsid w:val="00681522"/>
    <w:rsid w:val="006822E2"/>
    <w:rsid w:val="00691E10"/>
    <w:rsid w:val="006A0481"/>
    <w:rsid w:val="006A1259"/>
    <w:rsid w:val="006A37CA"/>
    <w:rsid w:val="006B0A8F"/>
    <w:rsid w:val="006B6866"/>
    <w:rsid w:val="006C1C4D"/>
    <w:rsid w:val="006C2A81"/>
    <w:rsid w:val="006C58C0"/>
    <w:rsid w:val="006C653F"/>
    <w:rsid w:val="006C7619"/>
    <w:rsid w:val="006D0A7B"/>
    <w:rsid w:val="006E68E5"/>
    <w:rsid w:val="006F09D9"/>
    <w:rsid w:val="006F565C"/>
    <w:rsid w:val="006F7DFC"/>
    <w:rsid w:val="00704AF2"/>
    <w:rsid w:val="00710E68"/>
    <w:rsid w:val="00714BA0"/>
    <w:rsid w:val="007154AF"/>
    <w:rsid w:val="00720CC2"/>
    <w:rsid w:val="00726575"/>
    <w:rsid w:val="007269B6"/>
    <w:rsid w:val="00726E7A"/>
    <w:rsid w:val="0073294A"/>
    <w:rsid w:val="00732E52"/>
    <w:rsid w:val="007331D6"/>
    <w:rsid w:val="00752801"/>
    <w:rsid w:val="007544CD"/>
    <w:rsid w:val="00760950"/>
    <w:rsid w:val="007642AC"/>
    <w:rsid w:val="00771329"/>
    <w:rsid w:val="00775F0E"/>
    <w:rsid w:val="00776213"/>
    <w:rsid w:val="007809D6"/>
    <w:rsid w:val="00785118"/>
    <w:rsid w:val="00786BEB"/>
    <w:rsid w:val="00790419"/>
    <w:rsid w:val="007A0422"/>
    <w:rsid w:val="007A056F"/>
    <w:rsid w:val="007A0729"/>
    <w:rsid w:val="007A24D6"/>
    <w:rsid w:val="007A6A7C"/>
    <w:rsid w:val="007A792E"/>
    <w:rsid w:val="007C3EC8"/>
    <w:rsid w:val="007C411D"/>
    <w:rsid w:val="007C77DD"/>
    <w:rsid w:val="007D0884"/>
    <w:rsid w:val="007D2131"/>
    <w:rsid w:val="007E3EA6"/>
    <w:rsid w:val="008042E1"/>
    <w:rsid w:val="00804D63"/>
    <w:rsid w:val="00806B9D"/>
    <w:rsid w:val="0081019A"/>
    <w:rsid w:val="00812547"/>
    <w:rsid w:val="00812777"/>
    <w:rsid w:val="0082061E"/>
    <w:rsid w:val="00830ADF"/>
    <w:rsid w:val="0084129E"/>
    <w:rsid w:val="00841A57"/>
    <w:rsid w:val="00843390"/>
    <w:rsid w:val="00846373"/>
    <w:rsid w:val="008464A4"/>
    <w:rsid w:val="008515FB"/>
    <w:rsid w:val="008556E1"/>
    <w:rsid w:val="008568AE"/>
    <w:rsid w:val="00860590"/>
    <w:rsid w:val="008614E8"/>
    <w:rsid w:val="008640E4"/>
    <w:rsid w:val="00867EDF"/>
    <w:rsid w:val="00875F0D"/>
    <w:rsid w:val="00877414"/>
    <w:rsid w:val="008856A7"/>
    <w:rsid w:val="00897D35"/>
    <w:rsid w:val="008A03B7"/>
    <w:rsid w:val="008A3B29"/>
    <w:rsid w:val="008B13BD"/>
    <w:rsid w:val="008B57B1"/>
    <w:rsid w:val="008B7165"/>
    <w:rsid w:val="008C2197"/>
    <w:rsid w:val="008C3493"/>
    <w:rsid w:val="008C5743"/>
    <w:rsid w:val="008C6B03"/>
    <w:rsid w:val="008D11A6"/>
    <w:rsid w:val="008D1F7B"/>
    <w:rsid w:val="008D2D64"/>
    <w:rsid w:val="008E52B8"/>
    <w:rsid w:val="008F0AC0"/>
    <w:rsid w:val="008F3FBD"/>
    <w:rsid w:val="00902E07"/>
    <w:rsid w:val="0091480F"/>
    <w:rsid w:val="00914EE0"/>
    <w:rsid w:val="00915690"/>
    <w:rsid w:val="00947783"/>
    <w:rsid w:val="00954FE8"/>
    <w:rsid w:val="00961105"/>
    <w:rsid w:val="00962733"/>
    <w:rsid w:val="009726E0"/>
    <w:rsid w:val="00974934"/>
    <w:rsid w:val="00975003"/>
    <w:rsid w:val="00982712"/>
    <w:rsid w:val="00990822"/>
    <w:rsid w:val="009B56EF"/>
    <w:rsid w:val="009C3D3A"/>
    <w:rsid w:val="009C4A31"/>
    <w:rsid w:val="009C7BEA"/>
    <w:rsid w:val="009D6125"/>
    <w:rsid w:val="009E26FF"/>
    <w:rsid w:val="009F4A0F"/>
    <w:rsid w:val="009F6FD2"/>
    <w:rsid w:val="009F78D3"/>
    <w:rsid w:val="00A124E1"/>
    <w:rsid w:val="00A15AC4"/>
    <w:rsid w:val="00A15B28"/>
    <w:rsid w:val="00A16621"/>
    <w:rsid w:val="00A16E6E"/>
    <w:rsid w:val="00A372A2"/>
    <w:rsid w:val="00A429C2"/>
    <w:rsid w:val="00A434BA"/>
    <w:rsid w:val="00A45C11"/>
    <w:rsid w:val="00A4732A"/>
    <w:rsid w:val="00A6238A"/>
    <w:rsid w:val="00A7166B"/>
    <w:rsid w:val="00A729AB"/>
    <w:rsid w:val="00A83BA0"/>
    <w:rsid w:val="00A83E32"/>
    <w:rsid w:val="00A84F18"/>
    <w:rsid w:val="00A85045"/>
    <w:rsid w:val="00A943DD"/>
    <w:rsid w:val="00A94C44"/>
    <w:rsid w:val="00A95738"/>
    <w:rsid w:val="00A97B7D"/>
    <w:rsid w:val="00AA428B"/>
    <w:rsid w:val="00AA4825"/>
    <w:rsid w:val="00AA63F7"/>
    <w:rsid w:val="00AB33E1"/>
    <w:rsid w:val="00AB3C58"/>
    <w:rsid w:val="00AB72CC"/>
    <w:rsid w:val="00AC406E"/>
    <w:rsid w:val="00AD1646"/>
    <w:rsid w:val="00AD4070"/>
    <w:rsid w:val="00AF038B"/>
    <w:rsid w:val="00AF6140"/>
    <w:rsid w:val="00AF6763"/>
    <w:rsid w:val="00B04403"/>
    <w:rsid w:val="00B13668"/>
    <w:rsid w:val="00B24AC1"/>
    <w:rsid w:val="00B26045"/>
    <w:rsid w:val="00B346D3"/>
    <w:rsid w:val="00B37674"/>
    <w:rsid w:val="00B37E1C"/>
    <w:rsid w:val="00B43A33"/>
    <w:rsid w:val="00B44C55"/>
    <w:rsid w:val="00B46A95"/>
    <w:rsid w:val="00B50CEC"/>
    <w:rsid w:val="00B54081"/>
    <w:rsid w:val="00B544C2"/>
    <w:rsid w:val="00B5566F"/>
    <w:rsid w:val="00B61329"/>
    <w:rsid w:val="00B70434"/>
    <w:rsid w:val="00B70CC4"/>
    <w:rsid w:val="00B72F62"/>
    <w:rsid w:val="00B747EB"/>
    <w:rsid w:val="00B940C1"/>
    <w:rsid w:val="00B96244"/>
    <w:rsid w:val="00BB02DE"/>
    <w:rsid w:val="00BB371A"/>
    <w:rsid w:val="00BB41A7"/>
    <w:rsid w:val="00BB750A"/>
    <w:rsid w:val="00BC6001"/>
    <w:rsid w:val="00BD449F"/>
    <w:rsid w:val="00BD7B25"/>
    <w:rsid w:val="00BE1AFF"/>
    <w:rsid w:val="00BF74E9"/>
    <w:rsid w:val="00C053E3"/>
    <w:rsid w:val="00C15069"/>
    <w:rsid w:val="00C202C6"/>
    <w:rsid w:val="00C247CB"/>
    <w:rsid w:val="00C25830"/>
    <w:rsid w:val="00C27D75"/>
    <w:rsid w:val="00C31422"/>
    <w:rsid w:val="00C358A8"/>
    <w:rsid w:val="00C360BD"/>
    <w:rsid w:val="00C36FF0"/>
    <w:rsid w:val="00C44F7C"/>
    <w:rsid w:val="00C45121"/>
    <w:rsid w:val="00C476E1"/>
    <w:rsid w:val="00C50652"/>
    <w:rsid w:val="00C52E77"/>
    <w:rsid w:val="00C566B3"/>
    <w:rsid w:val="00C6027F"/>
    <w:rsid w:val="00C65249"/>
    <w:rsid w:val="00C67615"/>
    <w:rsid w:val="00C67B32"/>
    <w:rsid w:val="00C729E0"/>
    <w:rsid w:val="00C73B7A"/>
    <w:rsid w:val="00C75C83"/>
    <w:rsid w:val="00C90F70"/>
    <w:rsid w:val="00C94A8C"/>
    <w:rsid w:val="00C96DC3"/>
    <w:rsid w:val="00CA3839"/>
    <w:rsid w:val="00CB0C1D"/>
    <w:rsid w:val="00CB6F66"/>
    <w:rsid w:val="00CB70EA"/>
    <w:rsid w:val="00CC5AA2"/>
    <w:rsid w:val="00CC5AD8"/>
    <w:rsid w:val="00CC6A04"/>
    <w:rsid w:val="00CC721A"/>
    <w:rsid w:val="00CC78D0"/>
    <w:rsid w:val="00CD0963"/>
    <w:rsid w:val="00CD49E9"/>
    <w:rsid w:val="00CE1BF5"/>
    <w:rsid w:val="00CE3D42"/>
    <w:rsid w:val="00CE3E8A"/>
    <w:rsid w:val="00CE47F8"/>
    <w:rsid w:val="00CE53E6"/>
    <w:rsid w:val="00CF4188"/>
    <w:rsid w:val="00CF505A"/>
    <w:rsid w:val="00CF579D"/>
    <w:rsid w:val="00CF5B3F"/>
    <w:rsid w:val="00CF6131"/>
    <w:rsid w:val="00CF7EB7"/>
    <w:rsid w:val="00D01A30"/>
    <w:rsid w:val="00D02544"/>
    <w:rsid w:val="00D06EAA"/>
    <w:rsid w:val="00D07E67"/>
    <w:rsid w:val="00D127B5"/>
    <w:rsid w:val="00D1405A"/>
    <w:rsid w:val="00D14941"/>
    <w:rsid w:val="00D36733"/>
    <w:rsid w:val="00D44F32"/>
    <w:rsid w:val="00D471B5"/>
    <w:rsid w:val="00D520C5"/>
    <w:rsid w:val="00D56CAF"/>
    <w:rsid w:val="00D571DB"/>
    <w:rsid w:val="00D6774D"/>
    <w:rsid w:val="00D75191"/>
    <w:rsid w:val="00D80929"/>
    <w:rsid w:val="00D85254"/>
    <w:rsid w:val="00D871B6"/>
    <w:rsid w:val="00D90AE3"/>
    <w:rsid w:val="00D967A4"/>
    <w:rsid w:val="00DA1019"/>
    <w:rsid w:val="00DC2097"/>
    <w:rsid w:val="00DC4FFC"/>
    <w:rsid w:val="00DD4351"/>
    <w:rsid w:val="00DD7F3D"/>
    <w:rsid w:val="00DE119F"/>
    <w:rsid w:val="00DE372B"/>
    <w:rsid w:val="00DE4EA1"/>
    <w:rsid w:val="00DE57F0"/>
    <w:rsid w:val="00DE5D4A"/>
    <w:rsid w:val="00DE7AF2"/>
    <w:rsid w:val="00DF3F0F"/>
    <w:rsid w:val="00DF6BE4"/>
    <w:rsid w:val="00DF7450"/>
    <w:rsid w:val="00E023BC"/>
    <w:rsid w:val="00E025E4"/>
    <w:rsid w:val="00E10EAB"/>
    <w:rsid w:val="00E157BC"/>
    <w:rsid w:val="00E23215"/>
    <w:rsid w:val="00E23CAF"/>
    <w:rsid w:val="00E2719E"/>
    <w:rsid w:val="00E41F8F"/>
    <w:rsid w:val="00E50E4A"/>
    <w:rsid w:val="00E65FCF"/>
    <w:rsid w:val="00E67698"/>
    <w:rsid w:val="00E7448A"/>
    <w:rsid w:val="00E82A1A"/>
    <w:rsid w:val="00E91F5F"/>
    <w:rsid w:val="00EA0459"/>
    <w:rsid w:val="00EA143F"/>
    <w:rsid w:val="00EA44E3"/>
    <w:rsid w:val="00EA5EB3"/>
    <w:rsid w:val="00EA6F59"/>
    <w:rsid w:val="00EB12DD"/>
    <w:rsid w:val="00EB153E"/>
    <w:rsid w:val="00EB2ECE"/>
    <w:rsid w:val="00EB57EB"/>
    <w:rsid w:val="00EC3D42"/>
    <w:rsid w:val="00EC7B93"/>
    <w:rsid w:val="00ED1D6D"/>
    <w:rsid w:val="00ED50CF"/>
    <w:rsid w:val="00ED6740"/>
    <w:rsid w:val="00EF55FE"/>
    <w:rsid w:val="00F1152F"/>
    <w:rsid w:val="00F11716"/>
    <w:rsid w:val="00F136EF"/>
    <w:rsid w:val="00F207B3"/>
    <w:rsid w:val="00F20F0B"/>
    <w:rsid w:val="00F45218"/>
    <w:rsid w:val="00F4697C"/>
    <w:rsid w:val="00F5249E"/>
    <w:rsid w:val="00F52669"/>
    <w:rsid w:val="00F5486B"/>
    <w:rsid w:val="00F576C7"/>
    <w:rsid w:val="00F621F0"/>
    <w:rsid w:val="00F658E0"/>
    <w:rsid w:val="00F676E4"/>
    <w:rsid w:val="00F770B4"/>
    <w:rsid w:val="00F859B7"/>
    <w:rsid w:val="00F92523"/>
    <w:rsid w:val="00FB06EF"/>
    <w:rsid w:val="00FB0D5E"/>
    <w:rsid w:val="00FB4889"/>
    <w:rsid w:val="00FC1C44"/>
    <w:rsid w:val="00FC49A5"/>
    <w:rsid w:val="00FD6112"/>
    <w:rsid w:val="00FD673F"/>
    <w:rsid w:val="00FD6742"/>
    <w:rsid w:val="00FF478A"/>
    <w:rsid w:val="00FF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30B76"/>
  <w15:chartTrackingRefBased/>
  <w15:docId w15:val="{04C8737C-7708-45CA-9E6A-71CED66F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1D4CFF"/>
    <w:rPr>
      <w:rFonts w:ascii="Tahoma" w:hAnsi="Tahoma" w:cs="Tahoma"/>
      <w:sz w:val="16"/>
      <w:szCs w:val="16"/>
    </w:rPr>
  </w:style>
  <w:style w:type="character" w:customStyle="1" w:styleId="BalloonTextChar">
    <w:name w:val="Balloon Text Char"/>
    <w:link w:val="BalloonText"/>
    <w:rsid w:val="001D4CFF"/>
    <w:rPr>
      <w:rFonts w:ascii="Tahoma" w:hAnsi="Tahoma" w:cs="Tahoma"/>
      <w:sz w:val="16"/>
      <w:szCs w:val="16"/>
    </w:rPr>
  </w:style>
  <w:style w:type="paragraph" w:styleId="TOC1">
    <w:name w:val="toc 1"/>
    <w:basedOn w:val="Normal"/>
    <w:next w:val="Normal"/>
    <w:autoRedefine/>
    <w:uiPriority w:val="39"/>
    <w:rsid w:val="004C4C39"/>
  </w:style>
  <w:style w:type="paragraph" w:styleId="Revision">
    <w:name w:val="Revision"/>
    <w:hidden/>
    <w:uiPriority w:val="99"/>
    <w:semiHidden/>
    <w:rsid w:val="004D0044"/>
    <w:rPr>
      <w:sz w:val="24"/>
      <w:szCs w:val="24"/>
    </w:rPr>
  </w:style>
  <w:style w:type="paragraph" w:styleId="ListParagraph">
    <w:name w:val="List Paragraph"/>
    <w:basedOn w:val="Normal"/>
    <w:uiPriority w:val="34"/>
    <w:qFormat/>
    <w:rsid w:val="00A729AB"/>
    <w:pPr>
      <w:ind w:left="720"/>
    </w:pPr>
  </w:style>
  <w:style w:type="character" w:styleId="UnresolvedMention">
    <w:name w:val="Unresolved Mention"/>
    <w:uiPriority w:val="99"/>
    <w:semiHidden/>
    <w:unhideWhenUsed/>
    <w:rsid w:val="00CE3E8A"/>
    <w:rPr>
      <w:color w:val="605E5C"/>
      <w:shd w:val="clear" w:color="auto" w:fill="E1DFDD"/>
    </w:rPr>
  </w:style>
  <w:style w:type="paragraph" w:styleId="TOC2">
    <w:name w:val="toc 2"/>
    <w:basedOn w:val="Normal"/>
    <w:next w:val="Normal"/>
    <w:autoRedefine/>
    <w:uiPriority w:val="39"/>
    <w:rsid w:val="008515FB"/>
    <w:pPr>
      <w:tabs>
        <w:tab w:val="right" w:leader="dot" w:pos="12950"/>
      </w:tabs>
    </w:pPr>
  </w:style>
  <w:style w:type="character" w:customStyle="1" w:styleId="BodyTextIndent2Char">
    <w:name w:val="Body Text Indent 2 Char"/>
    <w:link w:val="BodyTextIndent2"/>
    <w:rsid w:val="009C3D3A"/>
    <w:rPr>
      <w:sz w:val="24"/>
      <w:szCs w:val="24"/>
    </w:rPr>
  </w:style>
  <w:style w:type="paragraph" w:customStyle="1" w:styleId="style-scope">
    <w:name w:val="style-scope"/>
    <w:basedOn w:val="Normal"/>
    <w:rsid w:val="00415E09"/>
    <w:pPr>
      <w:spacing w:before="100" w:beforeAutospacing="1" w:after="100" w:afterAutospacing="1"/>
    </w:pPr>
  </w:style>
  <w:style w:type="character" w:customStyle="1" w:styleId="content-id">
    <w:name w:val="content-id"/>
    <w:rsid w:val="006C1C4D"/>
  </w:style>
  <w:style w:type="character" w:customStyle="1" w:styleId="Heading2Char">
    <w:name w:val="Heading 2 Char"/>
    <w:link w:val="Heading2"/>
    <w:rsid w:val="005426EC"/>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072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0954233">
      <w:bodyDiv w:val="1"/>
      <w:marLeft w:val="0"/>
      <w:marRight w:val="0"/>
      <w:marTop w:val="0"/>
      <w:marBottom w:val="0"/>
      <w:divBdr>
        <w:top w:val="none" w:sz="0" w:space="0" w:color="auto"/>
        <w:left w:val="none" w:sz="0" w:space="0" w:color="auto"/>
        <w:bottom w:val="none" w:sz="0" w:space="0" w:color="auto"/>
        <w:right w:val="none" w:sz="0" w:space="0" w:color="auto"/>
      </w:divBdr>
    </w:div>
    <w:div w:id="61102277">
      <w:bodyDiv w:val="1"/>
      <w:marLeft w:val="0"/>
      <w:marRight w:val="0"/>
      <w:marTop w:val="0"/>
      <w:marBottom w:val="0"/>
      <w:divBdr>
        <w:top w:val="none" w:sz="0" w:space="0" w:color="auto"/>
        <w:left w:val="none" w:sz="0" w:space="0" w:color="auto"/>
        <w:bottom w:val="none" w:sz="0" w:space="0" w:color="auto"/>
        <w:right w:val="none" w:sz="0" w:space="0" w:color="auto"/>
      </w:divBdr>
    </w:div>
    <w:div w:id="110900520">
      <w:bodyDiv w:val="1"/>
      <w:marLeft w:val="0"/>
      <w:marRight w:val="0"/>
      <w:marTop w:val="0"/>
      <w:marBottom w:val="0"/>
      <w:divBdr>
        <w:top w:val="none" w:sz="0" w:space="0" w:color="auto"/>
        <w:left w:val="none" w:sz="0" w:space="0" w:color="auto"/>
        <w:bottom w:val="none" w:sz="0" w:space="0" w:color="auto"/>
        <w:right w:val="none" w:sz="0" w:space="0" w:color="auto"/>
      </w:divBdr>
      <w:divsChild>
        <w:div w:id="1197307144">
          <w:marLeft w:val="0"/>
          <w:marRight w:val="0"/>
          <w:marTop w:val="0"/>
          <w:marBottom w:val="0"/>
          <w:divBdr>
            <w:top w:val="none" w:sz="0" w:space="0" w:color="auto"/>
            <w:left w:val="none" w:sz="0" w:space="0" w:color="auto"/>
            <w:bottom w:val="none" w:sz="0" w:space="0" w:color="auto"/>
            <w:right w:val="none" w:sz="0" w:space="0" w:color="auto"/>
          </w:divBdr>
          <w:divsChild>
            <w:div w:id="1772126025">
              <w:marLeft w:val="0"/>
              <w:marRight w:val="0"/>
              <w:marTop w:val="0"/>
              <w:marBottom w:val="0"/>
              <w:divBdr>
                <w:top w:val="none" w:sz="0" w:space="0" w:color="auto"/>
                <w:left w:val="none" w:sz="0" w:space="0" w:color="auto"/>
                <w:bottom w:val="none" w:sz="0" w:space="0" w:color="auto"/>
                <w:right w:val="none" w:sz="0" w:space="0" w:color="auto"/>
              </w:divBdr>
              <w:divsChild>
                <w:div w:id="1140414793">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1972049670">
          <w:marLeft w:val="0"/>
          <w:marRight w:val="0"/>
          <w:marTop w:val="0"/>
          <w:marBottom w:val="0"/>
          <w:divBdr>
            <w:top w:val="none" w:sz="0" w:space="0" w:color="auto"/>
            <w:left w:val="none" w:sz="0" w:space="0" w:color="auto"/>
            <w:bottom w:val="none" w:sz="0" w:space="0" w:color="auto"/>
            <w:right w:val="none" w:sz="0" w:space="0" w:color="auto"/>
          </w:divBdr>
          <w:divsChild>
            <w:div w:id="701512811">
              <w:marLeft w:val="0"/>
              <w:marRight w:val="0"/>
              <w:marTop w:val="0"/>
              <w:marBottom w:val="0"/>
              <w:divBdr>
                <w:top w:val="none" w:sz="0" w:space="0" w:color="auto"/>
                <w:left w:val="none" w:sz="0" w:space="0" w:color="auto"/>
                <w:bottom w:val="none" w:sz="0" w:space="0" w:color="auto"/>
                <w:right w:val="none" w:sz="0" w:space="0" w:color="auto"/>
              </w:divBdr>
              <w:divsChild>
                <w:div w:id="1368021645">
                  <w:marLeft w:val="0"/>
                  <w:marRight w:val="0"/>
                  <w:marTop w:val="0"/>
                  <w:marBottom w:val="0"/>
                  <w:divBdr>
                    <w:top w:val="none" w:sz="0" w:space="0" w:color="auto"/>
                    <w:left w:val="none" w:sz="0" w:space="0" w:color="auto"/>
                    <w:bottom w:val="none" w:sz="0" w:space="0" w:color="auto"/>
                    <w:right w:val="none" w:sz="0" w:space="0" w:color="auto"/>
                  </w:divBdr>
                </w:div>
                <w:div w:id="18299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2810">
      <w:bodyDiv w:val="1"/>
      <w:marLeft w:val="0"/>
      <w:marRight w:val="0"/>
      <w:marTop w:val="0"/>
      <w:marBottom w:val="0"/>
      <w:divBdr>
        <w:top w:val="none" w:sz="0" w:space="0" w:color="auto"/>
        <w:left w:val="none" w:sz="0" w:space="0" w:color="auto"/>
        <w:bottom w:val="none" w:sz="0" w:space="0" w:color="auto"/>
        <w:right w:val="none" w:sz="0" w:space="0" w:color="auto"/>
      </w:divBdr>
    </w:div>
    <w:div w:id="173302229">
      <w:bodyDiv w:val="1"/>
      <w:marLeft w:val="0"/>
      <w:marRight w:val="0"/>
      <w:marTop w:val="0"/>
      <w:marBottom w:val="0"/>
      <w:divBdr>
        <w:top w:val="none" w:sz="0" w:space="0" w:color="auto"/>
        <w:left w:val="none" w:sz="0" w:space="0" w:color="auto"/>
        <w:bottom w:val="none" w:sz="0" w:space="0" w:color="auto"/>
        <w:right w:val="none" w:sz="0" w:space="0" w:color="auto"/>
      </w:divBdr>
    </w:div>
    <w:div w:id="197817912">
      <w:bodyDiv w:val="1"/>
      <w:marLeft w:val="0"/>
      <w:marRight w:val="0"/>
      <w:marTop w:val="0"/>
      <w:marBottom w:val="0"/>
      <w:divBdr>
        <w:top w:val="none" w:sz="0" w:space="0" w:color="auto"/>
        <w:left w:val="none" w:sz="0" w:space="0" w:color="auto"/>
        <w:bottom w:val="none" w:sz="0" w:space="0" w:color="auto"/>
        <w:right w:val="none" w:sz="0" w:space="0" w:color="auto"/>
      </w:divBdr>
    </w:div>
    <w:div w:id="283774868">
      <w:bodyDiv w:val="1"/>
      <w:marLeft w:val="0"/>
      <w:marRight w:val="0"/>
      <w:marTop w:val="0"/>
      <w:marBottom w:val="0"/>
      <w:divBdr>
        <w:top w:val="none" w:sz="0" w:space="0" w:color="auto"/>
        <w:left w:val="none" w:sz="0" w:space="0" w:color="auto"/>
        <w:bottom w:val="none" w:sz="0" w:space="0" w:color="auto"/>
        <w:right w:val="none" w:sz="0" w:space="0" w:color="auto"/>
      </w:divBdr>
    </w:div>
    <w:div w:id="349180239">
      <w:bodyDiv w:val="1"/>
      <w:marLeft w:val="0"/>
      <w:marRight w:val="0"/>
      <w:marTop w:val="0"/>
      <w:marBottom w:val="0"/>
      <w:divBdr>
        <w:top w:val="none" w:sz="0" w:space="0" w:color="auto"/>
        <w:left w:val="none" w:sz="0" w:space="0" w:color="auto"/>
        <w:bottom w:val="none" w:sz="0" w:space="0" w:color="auto"/>
        <w:right w:val="none" w:sz="0" w:space="0" w:color="auto"/>
      </w:divBdr>
    </w:div>
    <w:div w:id="510874084">
      <w:bodyDiv w:val="1"/>
      <w:marLeft w:val="0"/>
      <w:marRight w:val="0"/>
      <w:marTop w:val="0"/>
      <w:marBottom w:val="0"/>
      <w:divBdr>
        <w:top w:val="none" w:sz="0" w:space="0" w:color="auto"/>
        <w:left w:val="none" w:sz="0" w:space="0" w:color="auto"/>
        <w:bottom w:val="none" w:sz="0" w:space="0" w:color="auto"/>
        <w:right w:val="none" w:sz="0" w:space="0" w:color="auto"/>
      </w:divBdr>
    </w:div>
    <w:div w:id="571043221">
      <w:bodyDiv w:val="1"/>
      <w:marLeft w:val="0"/>
      <w:marRight w:val="0"/>
      <w:marTop w:val="0"/>
      <w:marBottom w:val="0"/>
      <w:divBdr>
        <w:top w:val="none" w:sz="0" w:space="0" w:color="auto"/>
        <w:left w:val="none" w:sz="0" w:space="0" w:color="auto"/>
        <w:bottom w:val="none" w:sz="0" w:space="0" w:color="auto"/>
        <w:right w:val="none" w:sz="0" w:space="0" w:color="auto"/>
      </w:divBdr>
    </w:div>
    <w:div w:id="573706854">
      <w:bodyDiv w:val="1"/>
      <w:marLeft w:val="0"/>
      <w:marRight w:val="0"/>
      <w:marTop w:val="0"/>
      <w:marBottom w:val="0"/>
      <w:divBdr>
        <w:top w:val="none" w:sz="0" w:space="0" w:color="auto"/>
        <w:left w:val="none" w:sz="0" w:space="0" w:color="auto"/>
        <w:bottom w:val="none" w:sz="0" w:space="0" w:color="auto"/>
        <w:right w:val="none" w:sz="0" w:space="0" w:color="auto"/>
      </w:divBdr>
    </w:div>
    <w:div w:id="602153238">
      <w:bodyDiv w:val="1"/>
      <w:marLeft w:val="0"/>
      <w:marRight w:val="0"/>
      <w:marTop w:val="0"/>
      <w:marBottom w:val="0"/>
      <w:divBdr>
        <w:top w:val="none" w:sz="0" w:space="0" w:color="auto"/>
        <w:left w:val="none" w:sz="0" w:space="0" w:color="auto"/>
        <w:bottom w:val="none" w:sz="0" w:space="0" w:color="auto"/>
        <w:right w:val="none" w:sz="0" w:space="0" w:color="auto"/>
      </w:divBdr>
    </w:div>
    <w:div w:id="620378823">
      <w:bodyDiv w:val="1"/>
      <w:marLeft w:val="0"/>
      <w:marRight w:val="0"/>
      <w:marTop w:val="0"/>
      <w:marBottom w:val="0"/>
      <w:divBdr>
        <w:top w:val="none" w:sz="0" w:space="0" w:color="auto"/>
        <w:left w:val="none" w:sz="0" w:space="0" w:color="auto"/>
        <w:bottom w:val="none" w:sz="0" w:space="0" w:color="auto"/>
        <w:right w:val="none" w:sz="0" w:space="0" w:color="auto"/>
      </w:divBdr>
    </w:div>
    <w:div w:id="66074407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4086147">
      <w:bodyDiv w:val="1"/>
      <w:marLeft w:val="0"/>
      <w:marRight w:val="0"/>
      <w:marTop w:val="0"/>
      <w:marBottom w:val="0"/>
      <w:divBdr>
        <w:top w:val="none" w:sz="0" w:space="0" w:color="auto"/>
        <w:left w:val="none" w:sz="0" w:space="0" w:color="auto"/>
        <w:bottom w:val="none" w:sz="0" w:space="0" w:color="auto"/>
        <w:right w:val="none" w:sz="0" w:space="0" w:color="auto"/>
      </w:divBdr>
    </w:div>
    <w:div w:id="768433566">
      <w:bodyDiv w:val="1"/>
      <w:marLeft w:val="0"/>
      <w:marRight w:val="0"/>
      <w:marTop w:val="0"/>
      <w:marBottom w:val="0"/>
      <w:divBdr>
        <w:top w:val="none" w:sz="0" w:space="0" w:color="auto"/>
        <w:left w:val="none" w:sz="0" w:space="0" w:color="auto"/>
        <w:bottom w:val="none" w:sz="0" w:space="0" w:color="auto"/>
        <w:right w:val="none" w:sz="0" w:space="0" w:color="auto"/>
      </w:divBdr>
    </w:div>
    <w:div w:id="771971849">
      <w:bodyDiv w:val="1"/>
      <w:marLeft w:val="0"/>
      <w:marRight w:val="0"/>
      <w:marTop w:val="0"/>
      <w:marBottom w:val="0"/>
      <w:divBdr>
        <w:top w:val="none" w:sz="0" w:space="0" w:color="auto"/>
        <w:left w:val="none" w:sz="0" w:space="0" w:color="auto"/>
        <w:bottom w:val="none" w:sz="0" w:space="0" w:color="auto"/>
        <w:right w:val="none" w:sz="0" w:space="0" w:color="auto"/>
      </w:divBdr>
    </w:div>
    <w:div w:id="802962692">
      <w:bodyDiv w:val="1"/>
      <w:marLeft w:val="0"/>
      <w:marRight w:val="0"/>
      <w:marTop w:val="0"/>
      <w:marBottom w:val="0"/>
      <w:divBdr>
        <w:top w:val="none" w:sz="0" w:space="0" w:color="auto"/>
        <w:left w:val="none" w:sz="0" w:space="0" w:color="auto"/>
        <w:bottom w:val="none" w:sz="0" w:space="0" w:color="auto"/>
        <w:right w:val="none" w:sz="0" w:space="0" w:color="auto"/>
      </w:divBdr>
    </w:div>
    <w:div w:id="803079690">
      <w:bodyDiv w:val="1"/>
      <w:marLeft w:val="0"/>
      <w:marRight w:val="0"/>
      <w:marTop w:val="0"/>
      <w:marBottom w:val="0"/>
      <w:divBdr>
        <w:top w:val="none" w:sz="0" w:space="0" w:color="auto"/>
        <w:left w:val="none" w:sz="0" w:space="0" w:color="auto"/>
        <w:bottom w:val="none" w:sz="0" w:space="0" w:color="auto"/>
        <w:right w:val="none" w:sz="0" w:space="0" w:color="auto"/>
      </w:divBdr>
    </w:div>
    <w:div w:id="858280229">
      <w:bodyDiv w:val="1"/>
      <w:marLeft w:val="0"/>
      <w:marRight w:val="0"/>
      <w:marTop w:val="0"/>
      <w:marBottom w:val="0"/>
      <w:divBdr>
        <w:top w:val="none" w:sz="0" w:space="0" w:color="auto"/>
        <w:left w:val="none" w:sz="0" w:space="0" w:color="auto"/>
        <w:bottom w:val="none" w:sz="0" w:space="0" w:color="auto"/>
        <w:right w:val="none" w:sz="0" w:space="0" w:color="auto"/>
      </w:divBdr>
    </w:div>
    <w:div w:id="932206797">
      <w:bodyDiv w:val="1"/>
      <w:marLeft w:val="0"/>
      <w:marRight w:val="0"/>
      <w:marTop w:val="0"/>
      <w:marBottom w:val="0"/>
      <w:divBdr>
        <w:top w:val="none" w:sz="0" w:space="0" w:color="auto"/>
        <w:left w:val="none" w:sz="0" w:space="0" w:color="auto"/>
        <w:bottom w:val="none" w:sz="0" w:space="0" w:color="auto"/>
        <w:right w:val="none" w:sz="0" w:space="0" w:color="auto"/>
      </w:divBdr>
    </w:div>
    <w:div w:id="1048915419">
      <w:bodyDiv w:val="1"/>
      <w:marLeft w:val="0"/>
      <w:marRight w:val="0"/>
      <w:marTop w:val="0"/>
      <w:marBottom w:val="0"/>
      <w:divBdr>
        <w:top w:val="none" w:sz="0" w:space="0" w:color="auto"/>
        <w:left w:val="none" w:sz="0" w:space="0" w:color="auto"/>
        <w:bottom w:val="none" w:sz="0" w:space="0" w:color="auto"/>
        <w:right w:val="none" w:sz="0" w:space="0" w:color="auto"/>
      </w:divBdr>
    </w:div>
    <w:div w:id="1053386544">
      <w:bodyDiv w:val="1"/>
      <w:marLeft w:val="0"/>
      <w:marRight w:val="0"/>
      <w:marTop w:val="0"/>
      <w:marBottom w:val="0"/>
      <w:divBdr>
        <w:top w:val="none" w:sz="0" w:space="0" w:color="auto"/>
        <w:left w:val="none" w:sz="0" w:space="0" w:color="auto"/>
        <w:bottom w:val="none" w:sz="0" w:space="0" w:color="auto"/>
        <w:right w:val="none" w:sz="0" w:space="0" w:color="auto"/>
      </w:divBdr>
    </w:div>
    <w:div w:id="1111556361">
      <w:bodyDiv w:val="1"/>
      <w:marLeft w:val="0"/>
      <w:marRight w:val="0"/>
      <w:marTop w:val="0"/>
      <w:marBottom w:val="0"/>
      <w:divBdr>
        <w:top w:val="none" w:sz="0" w:space="0" w:color="auto"/>
        <w:left w:val="none" w:sz="0" w:space="0" w:color="auto"/>
        <w:bottom w:val="none" w:sz="0" w:space="0" w:color="auto"/>
        <w:right w:val="none" w:sz="0" w:space="0" w:color="auto"/>
      </w:divBdr>
    </w:div>
    <w:div w:id="1133405877">
      <w:bodyDiv w:val="1"/>
      <w:marLeft w:val="0"/>
      <w:marRight w:val="0"/>
      <w:marTop w:val="0"/>
      <w:marBottom w:val="0"/>
      <w:divBdr>
        <w:top w:val="none" w:sz="0" w:space="0" w:color="auto"/>
        <w:left w:val="none" w:sz="0" w:space="0" w:color="auto"/>
        <w:bottom w:val="none" w:sz="0" w:space="0" w:color="auto"/>
        <w:right w:val="none" w:sz="0" w:space="0" w:color="auto"/>
      </w:divBdr>
    </w:div>
    <w:div w:id="1154834008">
      <w:bodyDiv w:val="1"/>
      <w:marLeft w:val="0"/>
      <w:marRight w:val="0"/>
      <w:marTop w:val="0"/>
      <w:marBottom w:val="0"/>
      <w:divBdr>
        <w:top w:val="none" w:sz="0" w:space="0" w:color="auto"/>
        <w:left w:val="none" w:sz="0" w:space="0" w:color="auto"/>
        <w:bottom w:val="none" w:sz="0" w:space="0" w:color="auto"/>
        <w:right w:val="none" w:sz="0" w:space="0" w:color="auto"/>
      </w:divBdr>
    </w:div>
    <w:div w:id="117168064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9246499">
      <w:bodyDiv w:val="1"/>
      <w:marLeft w:val="0"/>
      <w:marRight w:val="0"/>
      <w:marTop w:val="0"/>
      <w:marBottom w:val="0"/>
      <w:divBdr>
        <w:top w:val="none" w:sz="0" w:space="0" w:color="auto"/>
        <w:left w:val="none" w:sz="0" w:space="0" w:color="auto"/>
        <w:bottom w:val="none" w:sz="0" w:space="0" w:color="auto"/>
        <w:right w:val="none" w:sz="0" w:space="0" w:color="auto"/>
      </w:divBdr>
    </w:div>
    <w:div w:id="1244754423">
      <w:bodyDiv w:val="1"/>
      <w:marLeft w:val="0"/>
      <w:marRight w:val="0"/>
      <w:marTop w:val="0"/>
      <w:marBottom w:val="0"/>
      <w:divBdr>
        <w:top w:val="none" w:sz="0" w:space="0" w:color="auto"/>
        <w:left w:val="none" w:sz="0" w:space="0" w:color="auto"/>
        <w:bottom w:val="none" w:sz="0" w:space="0" w:color="auto"/>
        <w:right w:val="none" w:sz="0" w:space="0" w:color="auto"/>
      </w:divBdr>
    </w:div>
    <w:div w:id="1325813270">
      <w:bodyDiv w:val="1"/>
      <w:marLeft w:val="0"/>
      <w:marRight w:val="0"/>
      <w:marTop w:val="0"/>
      <w:marBottom w:val="0"/>
      <w:divBdr>
        <w:top w:val="none" w:sz="0" w:space="0" w:color="auto"/>
        <w:left w:val="none" w:sz="0" w:space="0" w:color="auto"/>
        <w:bottom w:val="none" w:sz="0" w:space="0" w:color="auto"/>
        <w:right w:val="none" w:sz="0" w:space="0" w:color="auto"/>
      </w:divBdr>
    </w:div>
    <w:div w:id="1337420759">
      <w:bodyDiv w:val="1"/>
      <w:marLeft w:val="0"/>
      <w:marRight w:val="0"/>
      <w:marTop w:val="0"/>
      <w:marBottom w:val="0"/>
      <w:divBdr>
        <w:top w:val="none" w:sz="0" w:space="0" w:color="auto"/>
        <w:left w:val="none" w:sz="0" w:space="0" w:color="auto"/>
        <w:bottom w:val="none" w:sz="0" w:space="0" w:color="auto"/>
        <w:right w:val="none" w:sz="0" w:space="0" w:color="auto"/>
      </w:divBdr>
    </w:div>
    <w:div w:id="1413628479">
      <w:bodyDiv w:val="1"/>
      <w:marLeft w:val="0"/>
      <w:marRight w:val="0"/>
      <w:marTop w:val="0"/>
      <w:marBottom w:val="0"/>
      <w:divBdr>
        <w:top w:val="none" w:sz="0" w:space="0" w:color="auto"/>
        <w:left w:val="none" w:sz="0" w:space="0" w:color="auto"/>
        <w:bottom w:val="none" w:sz="0" w:space="0" w:color="auto"/>
        <w:right w:val="none" w:sz="0" w:space="0" w:color="auto"/>
      </w:divBdr>
    </w:div>
    <w:div w:id="1431202817">
      <w:bodyDiv w:val="1"/>
      <w:marLeft w:val="0"/>
      <w:marRight w:val="0"/>
      <w:marTop w:val="0"/>
      <w:marBottom w:val="0"/>
      <w:divBdr>
        <w:top w:val="none" w:sz="0" w:space="0" w:color="auto"/>
        <w:left w:val="none" w:sz="0" w:space="0" w:color="auto"/>
        <w:bottom w:val="none" w:sz="0" w:space="0" w:color="auto"/>
        <w:right w:val="none" w:sz="0" w:space="0" w:color="auto"/>
      </w:divBdr>
    </w:div>
    <w:div w:id="1448312005">
      <w:bodyDiv w:val="1"/>
      <w:marLeft w:val="0"/>
      <w:marRight w:val="0"/>
      <w:marTop w:val="0"/>
      <w:marBottom w:val="0"/>
      <w:divBdr>
        <w:top w:val="none" w:sz="0" w:space="0" w:color="auto"/>
        <w:left w:val="none" w:sz="0" w:space="0" w:color="auto"/>
        <w:bottom w:val="none" w:sz="0" w:space="0" w:color="auto"/>
        <w:right w:val="none" w:sz="0" w:space="0" w:color="auto"/>
      </w:divBdr>
    </w:div>
    <w:div w:id="1448813771">
      <w:bodyDiv w:val="1"/>
      <w:marLeft w:val="0"/>
      <w:marRight w:val="0"/>
      <w:marTop w:val="0"/>
      <w:marBottom w:val="0"/>
      <w:divBdr>
        <w:top w:val="none" w:sz="0" w:space="0" w:color="auto"/>
        <w:left w:val="none" w:sz="0" w:space="0" w:color="auto"/>
        <w:bottom w:val="none" w:sz="0" w:space="0" w:color="auto"/>
        <w:right w:val="none" w:sz="0" w:space="0" w:color="auto"/>
      </w:divBdr>
    </w:div>
    <w:div w:id="150728649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55236122">
      <w:bodyDiv w:val="1"/>
      <w:marLeft w:val="0"/>
      <w:marRight w:val="0"/>
      <w:marTop w:val="0"/>
      <w:marBottom w:val="0"/>
      <w:divBdr>
        <w:top w:val="none" w:sz="0" w:space="0" w:color="auto"/>
        <w:left w:val="none" w:sz="0" w:space="0" w:color="auto"/>
        <w:bottom w:val="none" w:sz="0" w:space="0" w:color="auto"/>
        <w:right w:val="none" w:sz="0" w:space="0" w:color="auto"/>
      </w:divBdr>
    </w:div>
    <w:div w:id="1698971096">
      <w:bodyDiv w:val="1"/>
      <w:marLeft w:val="0"/>
      <w:marRight w:val="0"/>
      <w:marTop w:val="0"/>
      <w:marBottom w:val="0"/>
      <w:divBdr>
        <w:top w:val="none" w:sz="0" w:space="0" w:color="auto"/>
        <w:left w:val="none" w:sz="0" w:space="0" w:color="auto"/>
        <w:bottom w:val="none" w:sz="0" w:space="0" w:color="auto"/>
        <w:right w:val="none" w:sz="0" w:space="0" w:color="auto"/>
      </w:divBdr>
    </w:div>
    <w:div w:id="1704092022">
      <w:bodyDiv w:val="1"/>
      <w:marLeft w:val="0"/>
      <w:marRight w:val="0"/>
      <w:marTop w:val="0"/>
      <w:marBottom w:val="0"/>
      <w:divBdr>
        <w:top w:val="none" w:sz="0" w:space="0" w:color="auto"/>
        <w:left w:val="none" w:sz="0" w:space="0" w:color="auto"/>
        <w:bottom w:val="none" w:sz="0" w:space="0" w:color="auto"/>
        <w:right w:val="none" w:sz="0" w:space="0" w:color="auto"/>
      </w:divBdr>
    </w:div>
    <w:div w:id="1773698257">
      <w:bodyDiv w:val="1"/>
      <w:marLeft w:val="0"/>
      <w:marRight w:val="0"/>
      <w:marTop w:val="0"/>
      <w:marBottom w:val="0"/>
      <w:divBdr>
        <w:top w:val="none" w:sz="0" w:space="0" w:color="auto"/>
        <w:left w:val="none" w:sz="0" w:space="0" w:color="auto"/>
        <w:bottom w:val="none" w:sz="0" w:space="0" w:color="auto"/>
        <w:right w:val="none" w:sz="0" w:space="0" w:color="auto"/>
      </w:divBdr>
    </w:div>
    <w:div w:id="1785611379">
      <w:bodyDiv w:val="1"/>
      <w:marLeft w:val="0"/>
      <w:marRight w:val="0"/>
      <w:marTop w:val="0"/>
      <w:marBottom w:val="0"/>
      <w:divBdr>
        <w:top w:val="none" w:sz="0" w:space="0" w:color="auto"/>
        <w:left w:val="none" w:sz="0" w:space="0" w:color="auto"/>
        <w:bottom w:val="none" w:sz="0" w:space="0" w:color="auto"/>
        <w:right w:val="none" w:sz="0" w:space="0" w:color="auto"/>
      </w:divBdr>
    </w:div>
    <w:div w:id="1881091762">
      <w:bodyDiv w:val="1"/>
      <w:marLeft w:val="0"/>
      <w:marRight w:val="0"/>
      <w:marTop w:val="0"/>
      <w:marBottom w:val="0"/>
      <w:divBdr>
        <w:top w:val="none" w:sz="0" w:space="0" w:color="auto"/>
        <w:left w:val="none" w:sz="0" w:space="0" w:color="auto"/>
        <w:bottom w:val="none" w:sz="0" w:space="0" w:color="auto"/>
        <w:right w:val="none" w:sz="0" w:space="0" w:color="auto"/>
      </w:divBdr>
    </w:div>
    <w:div w:id="1924875522">
      <w:bodyDiv w:val="1"/>
      <w:marLeft w:val="0"/>
      <w:marRight w:val="0"/>
      <w:marTop w:val="0"/>
      <w:marBottom w:val="0"/>
      <w:divBdr>
        <w:top w:val="none" w:sz="0" w:space="0" w:color="auto"/>
        <w:left w:val="none" w:sz="0" w:space="0" w:color="auto"/>
        <w:bottom w:val="none" w:sz="0" w:space="0" w:color="auto"/>
        <w:right w:val="none" w:sz="0" w:space="0" w:color="auto"/>
      </w:divBdr>
    </w:div>
    <w:div w:id="1929996442">
      <w:bodyDiv w:val="1"/>
      <w:marLeft w:val="0"/>
      <w:marRight w:val="0"/>
      <w:marTop w:val="0"/>
      <w:marBottom w:val="0"/>
      <w:divBdr>
        <w:top w:val="none" w:sz="0" w:space="0" w:color="auto"/>
        <w:left w:val="none" w:sz="0" w:space="0" w:color="auto"/>
        <w:bottom w:val="none" w:sz="0" w:space="0" w:color="auto"/>
        <w:right w:val="none" w:sz="0" w:space="0" w:color="auto"/>
      </w:divBdr>
    </w:div>
    <w:div w:id="2040161012">
      <w:bodyDiv w:val="1"/>
      <w:marLeft w:val="0"/>
      <w:marRight w:val="0"/>
      <w:marTop w:val="0"/>
      <w:marBottom w:val="0"/>
      <w:divBdr>
        <w:top w:val="none" w:sz="0" w:space="0" w:color="auto"/>
        <w:left w:val="none" w:sz="0" w:space="0" w:color="auto"/>
        <w:bottom w:val="none" w:sz="0" w:space="0" w:color="auto"/>
        <w:right w:val="none" w:sz="0" w:space="0" w:color="auto"/>
      </w:divBdr>
    </w:div>
    <w:div w:id="2044476198">
      <w:bodyDiv w:val="1"/>
      <w:marLeft w:val="0"/>
      <w:marRight w:val="0"/>
      <w:marTop w:val="0"/>
      <w:marBottom w:val="0"/>
      <w:divBdr>
        <w:top w:val="none" w:sz="0" w:space="0" w:color="auto"/>
        <w:left w:val="none" w:sz="0" w:space="0" w:color="auto"/>
        <w:bottom w:val="none" w:sz="0" w:space="0" w:color="auto"/>
        <w:right w:val="none" w:sz="0" w:space="0" w:color="auto"/>
      </w:divBdr>
    </w:div>
    <w:div w:id="2068262275">
      <w:bodyDiv w:val="1"/>
      <w:marLeft w:val="0"/>
      <w:marRight w:val="0"/>
      <w:marTop w:val="0"/>
      <w:marBottom w:val="0"/>
      <w:divBdr>
        <w:top w:val="none" w:sz="0" w:space="0" w:color="auto"/>
        <w:left w:val="none" w:sz="0" w:space="0" w:color="auto"/>
        <w:bottom w:val="none" w:sz="0" w:space="0" w:color="auto"/>
        <w:right w:val="none" w:sz="0" w:space="0" w:color="auto"/>
      </w:divBdr>
    </w:div>
    <w:div w:id="2073889470">
      <w:bodyDiv w:val="1"/>
      <w:marLeft w:val="0"/>
      <w:marRight w:val="0"/>
      <w:marTop w:val="0"/>
      <w:marBottom w:val="0"/>
      <w:divBdr>
        <w:top w:val="none" w:sz="0" w:space="0" w:color="auto"/>
        <w:left w:val="none" w:sz="0" w:space="0" w:color="auto"/>
        <w:bottom w:val="none" w:sz="0" w:space="0" w:color="auto"/>
        <w:right w:val="none" w:sz="0" w:space="0" w:color="auto"/>
      </w:divBdr>
    </w:div>
    <w:div w:id="211073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3.jpe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www.cvs.com/extracare/hom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cvs.com/extracare/hom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2" ma:contentTypeDescription="Create a new document." ma:contentTypeScope="" ma:versionID="e713961dd25e70a31e275bacccf027cd">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ec492cc9f85ab94176ced76ce42cb74a"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896AB-EFB6-4703-8712-2E6B8A15A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87B42-6B28-4596-A4C0-9DF23C3EABA9}">
  <ds:schemaRefs>
    <ds:schemaRef ds:uri="http://schemas.microsoft.com/sharepoint/v3/contenttype/forms"/>
  </ds:schemaRefs>
</ds:datastoreItem>
</file>

<file path=customXml/itemProps3.xml><?xml version="1.0" encoding="utf-8"?>
<ds:datastoreItem xmlns:ds="http://schemas.openxmlformats.org/officeDocument/2006/customXml" ds:itemID="{A1575D23-3119-47F4-BB45-4851EDE0AE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4691C-9A23-4C4A-9EC8-950391B7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12</Pages>
  <Words>1512</Words>
  <Characters>8621</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10113</CharactersWithSpaces>
  <SharedDoc>false</SharedDoc>
  <HLinks>
    <vt:vector size="90" baseType="variant">
      <vt:variant>
        <vt:i4>262192</vt:i4>
      </vt:variant>
      <vt:variant>
        <vt:i4>45</vt:i4>
      </vt:variant>
      <vt:variant>
        <vt:i4>0</vt:i4>
      </vt:variant>
      <vt:variant>
        <vt:i4>5</vt:i4>
      </vt:variant>
      <vt:variant>
        <vt:lpwstr/>
      </vt:variant>
      <vt:variant>
        <vt:lpwstr>_top</vt:lpwstr>
      </vt:variant>
      <vt:variant>
        <vt:i4>2424887</vt:i4>
      </vt:variant>
      <vt:variant>
        <vt:i4>42</vt:i4>
      </vt:variant>
      <vt:variant>
        <vt:i4>0</vt:i4>
      </vt:variant>
      <vt:variant>
        <vt:i4>5</vt:i4>
      </vt:variant>
      <vt:variant>
        <vt:lpwstr>https://policy.corp.cvscaremark.com/pnp/faces/DocRenderer?documentId=CALL-0049</vt:lpwstr>
      </vt:variant>
      <vt:variant>
        <vt:lpwstr/>
      </vt:variant>
      <vt:variant>
        <vt:i4>2097209</vt:i4>
      </vt:variant>
      <vt:variant>
        <vt:i4>39</vt:i4>
      </vt:variant>
      <vt:variant>
        <vt:i4>0</vt:i4>
      </vt:variant>
      <vt:variant>
        <vt:i4>5</vt:i4>
      </vt:variant>
      <vt:variant>
        <vt:lpwstr>../../AppData/Local/Microsoft/Windows/AppData/Local/Microsoft/windows/UJ30FJ4/Desktop/Native Files/AppData/Local/Microsoft/Windows/Temporary Internet Files/Content.Outlook/AppData/Local/Microsoft/Windows/Temporary Internet Files/Content.Outlook/CGH65MWN/CMS-2-017428</vt:lpwstr>
      </vt:variant>
      <vt:variant>
        <vt:lpwstr/>
      </vt:variant>
      <vt:variant>
        <vt:i4>262192</vt:i4>
      </vt:variant>
      <vt:variant>
        <vt:i4>36</vt:i4>
      </vt:variant>
      <vt:variant>
        <vt:i4>0</vt:i4>
      </vt:variant>
      <vt:variant>
        <vt:i4>5</vt:i4>
      </vt:variant>
      <vt:variant>
        <vt:lpwstr/>
      </vt:variant>
      <vt:variant>
        <vt:lpwstr>_top</vt:lpwstr>
      </vt:variant>
      <vt:variant>
        <vt:i4>8192098</vt:i4>
      </vt:variant>
      <vt:variant>
        <vt:i4>33</vt:i4>
      </vt:variant>
      <vt:variant>
        <vt:i4>0</vt:i4>
      </vt:variant>
      <vt:variant>
        <vt:i4>5</vt:i4>
      </vt:variant>
      <vt:variant>
        <vt:lpwstr>../../AppData/Local/Microsoft/Windows/AppData/Local/Microsoft/windows/INetCache/AppData/Local/Microsoft/Windows/Temporary Internet Files/AppData/Local/Microsoft/Windows/Temporary Internet Files/Content.Outlook/AppData/Local/Microsoft/Windows/Temporary Internet Files/Content.IE5/0L00FM1V/CMS-2-027674</vt:lpwstr>
      </vt:variant>
      <vt:variant>
        <vt:lpwstr/>
      </vt:variant>
      <vt:variant>
        <vt:i4>8192098</vt:i4>
      </vt:variant>
      <vt:variant>
        <vt:i4>30</vt:i4>
      </vt:variant>
      <vt:variant>
        <vt:i4>0</vt:i4>
      </vt:variant>
      <vt:variant>
        <vt:i4>5</vt:i4>
      </vt:variant>
      <vt:variant>
        <vt:lpwstr>../../AppData/Local/Microsoft/Windows/AppData/Local/Microsoft/windows/INetCache/AppData/Local/Microsoft/Windows/Temporary Internet Files/AppData/Local/Microsoft/Windows/Temporary Internet Files/Content.Outlook/AppData/Local/Microsoft/Windows/Temporary Internet Files/Content.IE5/0L00FM1V/CMS-PCP1-022387</vt:lpwstr>
      </vt:variant>
      <vt:variant>
        <vt:lpwstr/>
      </vt:variant>
      <vt:variant>
        <vt:i4>1572939</vt:i4>
      </vt:variant>
      <vt:variant>
        <vt:i4>27</vt:i4>
      </vt:variant>
      <vt:variant>
        <vt:i4>0</vt:i4>
      </vt:variant>
      <vt:variant>
        <vt:i4>5</vt:i4>
      </vt:variant>
      <vt:variant>
        <vt:lpwstr>../../AppData/Local/Microsoft/Windows/INetCache/Content.Outlook/JOUHGIVX/CMS-PCP1-026963</vt:lpwstr>
      </vt:variant>
      <vt:variant>
        <vt:lpwstr/>
      </vt:variant>
      <vt:variant>
        <vt:i4>458841</vt:i4>
      </vt:variant>
      <vt:variant>
        <vt:i4>24</vt:i4>
      </vt:variant>
      <vt:variant>
        <vt:i4>0</vt:i4>
      </vt:variant>
      <vt:variant>
        <vt:i4>5</vt:i4>
      </vt:variant>
      <vt:variant>
        <vt:lpwstr>../../AppData/Local/Microsoft/Windows/AppData/Local/Microsoft/windows/INetCache/Content.Outlook/U0M2SG6B/CMS-2-004378</vt:lpwstr>
      </vt:variant>
      <vt:variant>
        <vt:lpwstr/>
      </vt:variant>
      <vt:variant>
        <vt:i4>8192098</vt:i4>
      </vt:variant>
      <vt:variant>
        <vt:i4>21</vt:i4>
      </vt:variant>
      <vt:variant>
        <vt:i4>0</vt:i4>
      </vt:variant>
      <vt:variant>
        <vt:i4>5</vt:i4>
      </vt:variant>
      <vt:variant>
        <vt:lpwstr>../../AppData/Local/Microsoft/Windows/AppData/Local/Microsoft/windows/INetCache/AppData/Local/Microsoft/Windows/Temporary Internet Files/AppData/Local/Microsoft/Windows/Temporary Internet Files/Content.Outlook/AppData/Local/Microsoft/Windows/Temporary Internet Files/Content.IE5/0L00FM1V/CMS-2-004573</vt:lpwstr>
      </vt:variant>
      <vt:variant>
        <vt:lpwstr/>
      </vt:variant>
      <vt:variant>
        <vt:i4>2555965</vt:i4>
      </vt:variant>
      <vt:variant>
        <vt:i4>18</vt:i4>
      </vt:variant>
      <vt:variant>
        <vt:i4>0</vt:i4>
      </vt:variant>
      <vt:variant>
        <vt:i4>5</vt:i4>
      </vt:variant>
      <vt:variant>
        <vt:lpwstr>../../AppData/Local/Microsoft/Windows/AppData/Local/Microsoft/windows/INetCache/AppData/Local/Microsoft/Windows/Temporary Internet Files/Content.Outlook/G8Q9R6G0/CMS-2-004726</vt:lpwstr>
      </vt:variant>
      <vt:variant>
        <vt:lpwstr/>
      </vt:variant>
      <vt:variant>
        <vt:i4>8192098</vt:i4>
      </vt:variant>
      <vt:variant>
        <vt:i4>15</vt:i4>
      </vt:variant>
      <vt:variant>
        <vt:i4>0</vt:i4>
      </vt:variant>
      <vt:variant>
        <vt:i4>5</vt:i4>
      </vt:variant>
      <vt:variant>
        <vt:lpwstr>../../AppData/Local/Microsoft/Windows/AppData/Local/Microsoft/windows/INetCache/AppData/Local/Microsoft/Windows/Temporary Internet Files/AppData/Local/Microsoft/Windows/Temporary Internet Files/Content.Outlook/AppData/Local/Microsoft/Windows/Temporary Internet Files/Content.IE5/0L00FM1V/CMS-PCP1-021315</vt:lpwstr>
      </vt:variant>
      <vt:variant>
        <vt:lpwstr/>
      </vt:variant>
      <vt:variant>
        <vt:i4>8192098</vt:i4>
      </vt:variant>
      <vt:variant>
        <vt:i4>12</vt:i4>
      </vt:variant>
      <vt:variant>
        <vt:i4>0</vt:i4>
      </vt:variant>
      <vt:variant>
        <vt:i4>5</vt:i4>
      </vt:variant>
      <vt:variant>
        <vt:lpwstr>../../AppData/Local/Microsoft/Windows/AppData/Local/Microsoft/windows/INetCache/AppData/Local/Microsoft/Windows/Temporary Internet Files/AppData/Local/Microsoft/Windows/Temporary Internet Files/Content.Outlook/AppData/Local/Microsoft/Windows/Temporary Internet Files/Content.IE5/0L00FM1V/CMS-PCP1-017906</vt:lpwstr>
      </vt:variant>
      <vt:variant>
        <vt:lpwstr/>
      </vt:variant>
      <vt:variant>
        <vt:i4>8192098</vt:i4>
      </vt:variant>
      <vt:variant>
        <vt:i4>9</vt:i4>
      </vt:variant>
      <vt:variant>
        <vt:i4>0</vt:i4>
      </vt:variant>
      <vt:variant>
        <vt:i4>5</vt:i4>
      </vt:variant>
      <vt:variant>
        <vt:lpwstr>../../AppData/Local/Microsoft/Windows/AppData/Local/Microsoft/windows/INetCache/AppData/Local/Microsoft/Windows/Temporary Internet Files/AppData/Local/Microsoft/Windows/Temporary Internet Files/Content.Outlook/AppData/Local/Microsoft/Windows/Temporary Internet Files/Content.IE5/0L00FM1V/CMS-2-024671</vt:lpwstr>
      </vt:variant>
      <vt:variant>
        <vt:lpwstr/>
      </vt:variant>
      <vt:variant>
        <vt:i4>2031664</vt:i4>
      </vt:variant>
      <vt:variant>
        <vt:i4>5</vt:i4>
      </vt:variant>
      <vt:variant>
        <vt:i4>0</vt:i4>
      </vt:variant>
      <vt:variant>
        <vt:i4>5</vt:i4>
      </vt:variant>
      <vt:variant>
        <vt:lpwstr/>
      </vt:variant>
      <vt:variant>
        <vt:lpwstr>_Toc69996199</vt:lpwstr>
      </vt:variant>
      <vt:variant>
        <vt:i4>1966128</vt:i4>
      </vt:variant>
      <vt:variant>
        <vt:i4>2</vt:i4>
      </vt:variant>
      <vt:variant>
        <vt:i4>0</vt:i4>
      </vt:variant>
      <vt:variant>
        <vt:i4>5</vt:i4>
      </vt:variant>
      <vt:variant>
        <vt:lpwstr/>
      </vt:variant>
      <vt:variant>
        <vt:lpwstr>_Toc69996198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Gingras, Susan</cp:lastModifiedBy>
  <cp:revision>2</cp:revision>
  <cp:lastPrinted>2007-01-03T17:56:00Z</cp:lastPrinted>
  <dcterms:created xsi:type="dcterms:W3CDTF">2025-09-08T15:13:00Z</dcterms:created>
  <dcterms:modified xsi:type="dcterms:W3CDTF">2025-09-08T15:13:00Z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2021-08-19T23:13:29Z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33aafe22-cbc8-4ace-94e9-0a78e21f93d8</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