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200A6" w14:textId="457C302E" w:rsidR="00DE7A25" w:rsidRDefault="001810B9" w:rsidP="00DE7A25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Start w:id="1" w:name="OLE_LINK2"/>
      <w:bookmarkEnd w:id="0"/>
      <w:r>
        <w:rPr>
          <w:rFonts w:ascii="Verdana" w:hAnsi="Verdana"/>
          <w:color w:val="000000"/>
          <w:sz w:val="36"/>
          <w:szCs w:val="36"/>
        </w:rPr>
        <w:t>Compass</w:t>
      </w:r>
      <w:r w:rsidR="00CC7F7A"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- Extra Bottle Requests</w:t>
      </w:r>
    </w:p>
    <w:bookmarkEnd w:id="1"/>
    <w:p w14:paraId="592F8C49" w14:textId="7777777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308F933" w14:textId="77777777" w:rsidR="00CE2600" w:rsidRDefault="00DE7A25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r w:rsidRPr="001810B9">
        <w:rPr>
          <w:color w:val="auto"/>
          <w:u w:val="none"/>
        </w:rPr>
        <w:fldChar w:fldCharType="begin"/>
      </w:r>
      <w:r w:rsidRPr="001810B9">
        <w:rPr>
          <w:color w:val="auto"/>
          <w:u w:val="none"/>
        </w:rPr>
        <w:instrText xml:space="preserve"> TOC \o "2-2" \n \p " " \h \z \u </w:instrText>
      </w:r>
      <w:r w:rsidRPr="001810B9">
        <w:rPr>
          <w:color w:val="auto"/>
          <w:u w:val="none"/>
        </w:rPr>
        <w:fldChar w:fldCharType="separate"/>
      </w:r>
      <w:hyperlink w:anchor="_Toc168573149" w:history="1">
        <w:r w:rsidR="00CE2600" w:rsidRPr="008B1061">
          <w:rPr>
            <w:rStyle w:val="Hyperlink"/>
          </w:rPr>
          <w:t>Reminders</w:t>
        </w:r>
      </w:hyperlink>
    </w:p>
    <w:p w14:paraId="4A4CF7C9" w14:textId="77777777" w:rsidR="00CE2600" w:rsidRDefault="00000000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68573150" w:history="1">
        <w:r w:rsidR="00CE2600" w:rsidRPr="008B1061">
          <w:rPr>
            <w:rStyle w:val="Hyperlink"/>
          </w:rPr>
          <w:t>Extra Bottle Request Process</w:t>
        </w:r>
      </w:hyperlink>
    </w:p>
    <w:p w14:paraId="05CAC732" w14:textId="77777777" w:rsidR="00CE2600" w:rsidRDefault="00000000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68573151" w:history="1">
        <w:r w:rsidR="00CE2600" w:rsidRPr="008B1061">
          <w:rPr>
            <w:rStyle w:val="Hyperlink"/>
          </w:rPr>
          <w:t>Related Documents</w:t>
        </w:r>
      </w:hyperlink>
    </w:p>
    <w:p w14:paraId="02E2955B" w14:textId="4F486F3A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  <w:r w:rsidRPr="001810B9">
        <w:rPr>
          <w:rFonts w:ascii="Verdana" w:hAnsi="Verdana"/>
          <w:noProof/>
          <w:sz w:val="24"/>
          <w:szCs w:val="24"/>
        </w:rPr>
        <w:fldChar w:fldCharType="end"/>
      </w:r>
    </w:p>
    <w:p w14:paraId="4988718A" w14:textId="7777777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0BF015A" w14:textId="408D692C" w:rsidR="00DE7A25" w:rsidRDefault="00DE7A25" w:rsidP="00190366">
      <w:pPr>
        <w:spacing w:after="0" w:line="240" w:lineRule="auto"/>
        <w:rPr>
          <w:rFonts w:ascii="Verdana" w:hAnsi="Verdana"/>
          <w:sz w:val="24"/>
          <w:szCs w:val="24"/>
        </w:rPr>
      </w:pPr>
      <w:bookmarkStart w:id="2" w:name="_Overview"/>
      <w:bookmarkEnd w:id="2"/>
      <w:r w:rsidRPr="00DE7A25">
        <w:rPr>
          <w:rFonts w:ascii="Verdana" w:hAnsi="Verdana"/>
          <w:b/>
          <w:sz w:val="24"/>
          <w:szCs w:val="24"/>
        </w:rPr>
        <w:t xml:space="preserve">Description:  </w:t>
      </w:r>
      <w:bookmarkStart w:id="3" w:name="OLE_LINK3"/>
      <w:bookmarkStart w:id="4" w:name="OLE_LINK9"/>
      <w:r w:rsidR="008A0E79">
        <w:rPr>
          <w:rFonts w:ascii="Verdana" w:hAnsi="Verdana"/>
          <w:sz w:val="24"/>
          <w:szCs w:val="24"/>
        </w:rPr>
        <w:t>I</w:t>
      </w:r>
      <w:r w:rsidR="00190366" w:rsidRPr="00190366">
        <w:rPr>
          <w:rFonts w:ascii="Verdana" w:hAnsi="Verdana"/>
          <w:sz w:val="24"/>
          <w:szCs w:val="24"/>
        </w:rPr>
        <w:t>nstructions where members may occasionally request an extra prescription container for their medication</w:t>
      </w:r>
      <w:bookmarkEnd w:id="3"/>
      <w:r w:rsidR="00190366" w:rsidRPr="00190366">
        <w:rPr>
          <w:rFonts w:ascii="Verdana" w:hAnsi="Verdana"/>
          <w:sz w:val="24"/>
          <w:szCs w:val="24"/>
        </w:rPr>
        <w:t xml:space="preserve">.  </w:t>
      </w:r>
      <w:bookmarkStart w:id="5" w:name="_Rationale"/>
      <w:bookmarkStart w:id="6" w:name="_Definitions"/>
      <w:bookmarkStart w:id="7" w:name="_Abbreviations/Definitions"/>
      <w:bookmarkStart w:id="8" w:name="_Log_Activity"/>
      <w:bookmarkEnd w:id="4"/>
      <w:bookmarkEnd w:id="5"/>
      <w:bookmarkEnd w:id="6"/>
      <w:bookmarkEnd w:id="7"/>
      <w:bookmarkEnd w:id="8"/>
    </w:p>
    <w:p w14:paraId="55FFB2F9" w14:textId="77777777" w:rsidR="00190366" w:rsidRPr="00DE7A25" w:rsidRDefault="00190366" w:rsidP="00190366">
      <w:pPr>
        <w:spacing w:after="0" w:line="240" w:lineRule="auto"/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05288093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A3B376" w14:textId="194A8B12" w:rsidR="00DE7A25" w:rsidRDefault="00190366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9" w:name="_Determining_if_an"/>
            <w:bookmarkStart w:id="10" w:name="_Qualifying_the_Call"/>
            <w:bookmarkStart w:id="11" w:name="_Various_Work_Instructions_1"/>
            <w:bookmarkStart w:id="12" w:name="_Various_Work_Instructions1"/>
            <w:bookmarkStart w:id="13" w:name="_Process"/>
            <w:bookmarkStart w:id="14" w:name="_Various_Work_Instructions"/>
            <w:bookmarkStart w:id="15" w:name="_Toc168573149"/>
            <w:bookmarkEnd w:id="9"/>
            <w:bookmarkEnd w:id="10"/>
            <w:bookmarkEnd w:id="11"/>
            <w:bookmarkEnd w:id="12"/>
            <w:bookmarkEnd w:id="13"/>
            <w:bookmarkEnd w:id="14"/>
            <w:r>
              <w:rPr>
                <w:rFonts w:ascii="Verdana" w:hAnsi="Verdana"/>
                <w:i w:val="0"/>
              </w:rPr>
              <w:t>Reminders</w:t>
            </w:r>
            <w:bookmarkEnd w:id="15"/>
            <w:r w:rsidR="00DE7A25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7DD93E8C" w14:textId="77777777" w:rsidR="00DE7A25" w:rsidRPr="00DE7A25" w:rsidRDefault="00DE7A25" w:rsidP="00DE7A25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53FAC496" w14:textId="70B7AC21" w:rsidR="00190366" w:rsidRDefault="00190366" w:rsidP="00EB0C67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00190366">
        <w:rPr>
          <w:rFonts w:ascii="Verdana" w:hAnsi="Verdana"/>
          <w:sz w:val="24"/>
          <w:szCs w:val="24"/>
        </w:rPr>
        <w:t>Extra bottle requests will not be honored for medications while in processing.</w:t>
      </w:r>
    </w:p>
    <w:p w14:paraId="51536832" w14:textId="07D129E6" w:rsidR="00190366" w:rsidRDefault="00190366" w:rsidP="00EB0C67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7E4106F6" w14:textId="0FE5F7AB" w:rsidR="00190366" w:rsidRDefault="00980388" w:rsidP="00EB0C67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00980388">
        <w:rPr>
          <w:rFonts w:ascii="Verdana" w:hAnsi="Verdana"/>
          <w:sz w:val="24"/>
          <w:szCs w:val="24"/>
        </w:rPr>
        <w:t xml:space="preserve">All extra bottle requests </w:t>
      </w:r>
      <w:r w:rsidR="00CE2600" w:rsidRPr="00CE2600">
        <w:rPr>
          <w:rFonts w:ascii="Verdana" w:hAnsi="Verdana"/>
          <w:b/>
          <w:bCs/>
          <w:sz w:val="24"/>
          <w:szCs w:val="24"/>
        </w:rPr>
        <w:t>must</w:t>
      </w:r>
      <w:r w:rsidRPr="00980388">
        <w:rPr>
          <w:rFonts w:ascii="Verdana" w:hAnsi="Verdana"/>
          <w:sz w:val="24"/>
          <w:szCs w:val="24"/>
        </w:rPr>
        <w:t xml:space="preserve"> have an affixed prescription label prior to shipping. Request is only honored if within 90 days from </w:t>
      </w:r>
      <w:r>
        <w:rPr>
          <w:rFonts w:ascii="Verdana" w:hAnsi="Verdana"/>
          <w:sz w:val="24"/>
          <w:szCs w:val="24"/>
        </w:rPr>
        <w:t xml:space="preserve">the order </w:t>
      </w:r>
      <w:r w:rsidRPr="00980388">
        <w:rPr>
          <w:rFonts w:ascii="Verdana" w:hAnsi="Verdana"/>
          <w:sz w:val="24"/>
          <w:szCs w:val="24"/>
        </w:rPr>
        <w:t>ship date counting the ship date as Day 1.</w:t>
      </w:r>
    </w:p>
    <w:p w14:paraId="1E039E0E" w14:textId="0BD350FC" w:rsidR="00980388" w:rsidRDefault="00980388" w:rsidP="00EB0C67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2ABEB8C9" w14:textId="67180FDF" w:rsidR="00B70FC3" w:rsidRDefault="00980388" w:rsidP="00EB0C67">
      <w:pPr>
        <w:spacing w:before="120" w:after="120"/>
        <w:rPr>
          <w:rFonts w:ascii="Verdana" w:hAnsi="Verdana"/>
          <w:sz w:val="24"/>
          <w:szCs w:val="24"/>
        </w:rPr>
      </w:pPr>
      <w:r w:rsidRPr="00980388">
        <w:rPr>
          <w:rFonts w:ascii="Verdana" w:hAnsi="Verdana"/>
          <w:bCs/>
          <w:sz w:val="24"/>
          <w:szCs w:val="24"/>
        </w:rPr>
        <w:t>Our Mail Order pharmacy uses one bottle size for mail prescriptions, aside from those that come pre-packaged.</w:t>
      </w:r>
      <w:r w:rsidRPr="00980388">
        <w:rPr>
          <w:rFonts w:ascii="Verdana" w:hAnsi="Verdana"/>
          <w:b/>
          <w:sz w:val="24"/>
          <w:szCs w:val="24"/>
        </w:rPr>
        <w:t xml:space="preserve"> </w:t>
      </w:r>
      <w:r w:rsidRPr="00980388">
        <w:rPr>
          <w:rFonts w:ascii="Verdana" w:hAnsi="Verdana"/>
          <w:sz w:val="24"/>
          <w:szCs w:val="24"/>
        </w:rPr>
        <w:t>Smaller bottles are not available. Extra bottles will be shipped with a standard cap that can be used as both child-proof and non-child</w:t>
      </w:r>
      <w:r>
        <w:rPr>
          <w:rFonts w:ascii="Verdana" w:hAnsi="Verdana"/>
          <w:sz w:val="24"/>
          <w:szCs w:val="24"/>
        </w:rPr>
        <w:t xml:space="preserve"> </w:t>
      </w:r>
      <w:r w:rsidRPr="00980388">
        <w:rPr>
          <w:rFonts w:ascii="Verdana" w:hAnsi="Verdana"/>
          <w:sz w:val="24"/>
          <w:szCs w:val="24"/>
        </w:rPr>
        <w:t>proof.</w:t>
      </w:r>
    </w:p>
    <w:p w14:paraId="4A8C4937" w14:textId="77777777" w:rsidR="00FB2D21" w:rsidRDefault="00FB2D21" w:rsidP="00EB0C67">
      <w:pPr>
        <w:spacing w:before="120" w:after="120"/>
        <w:rPr>
          <w:rFonts w:ascii="Verdana" w:hAnsi="Verdana"/>
          <w:sz w:val="24"/>
          <w:szCs w:val="24"/>
        </w:rPr>
      </w:pPr>
    </w:p>
    <w:p w14:paraId="6180F070" w14:textId="115630DD" w:rsidR="00FB2D21" w:rsidRDefault="00CE2B75" w:rsidP="00EB0C67">
      <w:pPr>
        <w:spacing w:before="120" w:after="12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2DC15BC" wp14:editId="64D0C966">
            <wp:extent cx="304762" cy="304762"/>
            <wp:effectExtent l="0" t="0" r="635" b="635"/>
            <wp:docPr id="130936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61161" name="Picture 13093611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FC3" w:rsidRPr="003D1175">
        <w:rPr>
          <w:noProof/>
        </w:rPr>
        <w:drawing>
          <wp:inline distT="0" distB="0" distL="0" distR="0" wp14:anchorId="113C051A" wp14:editId="469C698C">
            <wp:extent cx="238125" cy="20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FC3">
        <w:rPr>
          <w:rFonts w:ascii="Verdana" w:hAnsi="Verdana"/>
          <w:color w:val="000000"/>
          <w:sz w:val="24"/>
          <w:szCs w:val="24"/>
        </w:rPr>
        <w:t xml:space="preserve"> </w:t>
      </w:r>
      <w:r w:rsidR="00B70FC3" w:rsidRPr="00E129AC">
        <w:rPr>
          <w:rFonts w:ascii="Verdana" w:hAnsi="Verdana"/>
          <w:color w:val="000000"/>
          <w:sz w:val="24"/>
          <w:szCs w:val="24"/>
        </w:rPr>
        <w:t>I</w:t>
      </w:r>
      <w:r w:rsidR="00B70FC3">
        <w:rPr>
          <w:rFonts w:ascii="Verdana" w:hAnsi="Verdana"/>
          <w:color w:val="000000"/>
          <w:sz w:val="24"/>
          <w:szCs w:val="24"/>
        </w:rPr>
        <w:t xml:space="preserve">f the </w:t>
      </w:r>
      <w:r w:rsidR="00FB2D21">
        <w:rPr>
          <w:rFonts w:ascii="Verdana" w:hAnsi="Verdana"/>
          <w:color w:val="000000"/>
          <w:sz w:val="24"/>
          <w:szCs w:val="24"/>
        </w:rPr>
        <w:t xml:space="preserve">member is requesting extra bottles for more than one prescription and prescriptions have separate order numbers, submit a </w:t>
      </w:r>
      <w:r w:rsidR="00FB2D21" w:rsidRPr="005E3CF3">
        <w:rPr>
          <w:rFonts w:ascii="Verdana" w:hAnsi="Verdana"/>
          <w:b/>
          <w:bCs/>
          <w:color w:val="000000"/>
          <w:sz w:val="24"/>
          <w:szCs w:val="24"/>
        </w:rPr>
        <w:t>separate task</w:t>
      </w:r>
      <w:r w:rsidR="00FB2D21">
        <w:rPr>
          <w:rFonts w:ascii="Verdana" w:hAnsi="Verdana"/>
          <w:color w:val="000000"/>
          <w:sz w:val="24"/>
          <w:szCs w:val="24"/>
        </w:rPr>
        <w:t xml:space="preserve"> from each order</w:t>
      </w:r>
      <w:r w:rsidR="00F31B34">
        <w:rPr>
          <w:rFonts w:ascii="Verdana" w:hAnsi="Verdana"/>
          <w:color w:val="000000"/>
          <w:sz w:val="24"/>
          <w:szCs w:val="24"/>
        </w:rPr>
        <w:t xml:space="preserve"> number</w:t>
      </w:r>
      <w:r w:rsidR="00FB2D21">
        <w:rPr>
          <w:rFonts w:ascii="Verdana" w:hAnsi="Verdana"/>
          <w:color w:val="000000"/>
          <w:sz w:val="24"/>
          <w:szCs w:val="24"/>
        </w:rPr>
        <w:t xml:space="preserve"> that has prescriptions that need an extra bottle.</w:t>
      </w:r>
    </w:p>
    <w:p w14:paraId="3E80F68C" w14:textId="77777777" w:rsidR="00E129AC" w:rsidRDefault="00E129AC" w:rsidP="00EB0C67">
      <w:pPr>
        <w:spacing w:before="120" w:after="120"/>
        <w:rPr>
          <w:rFonts w:ascii="Verdana" w:hAnsi="Verdana"/>
          <w:color w:val="000000"/>
        </w:rPr>
      </w:pPr>
    </w:p>
    <w:p w14:paraId="19A9B99D" w14:textId="34C04FD1" w:rsidR="00980388" w:rsidRDefault="00E129AC" w:rsidP="00EB0C67">
      <w:pPr>
        <w:spacing w:before="120" w:after="120"/>
        <w:rPr>
          <w:rFonts w:ascii="Verdana" w:hAnsi="Verdana"/>
        </w:rPr>
      </w:pPr>
      <w:r w:rsidRPr="003D1175">
        <w:rPr>
          <w:noProof/>
        </w:rPr>
        <w:drawing>
          <wp:inline distT="0" distB="0" distL="0" distR="0" wp14:anchorId="4E618590" wp14:editId="7CB4517B">
            <wp:extent cx="238125" cy="20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7B0F">
        <w:rPr>
          <w:rFonts w:ascii="Verdana" w:hAnsi="Verdana"/>
          <w:color w:val="000000"/>
          <w:sz w:val="24"/>
          <w:szCs w:val="24"/>
        </w:rPr>
        <w:t xml:space="preserve"> </w:t>
      </w:r>
      <w:r w:rsidRPr="00E129AC">
        <w:rPr>
          <w:rFonts w:ascii="Verdana" w:hAnsi="Verdana"/>
          <w:color w:val="000000"/>
          <w:sz w:val="24"/>
          <w:szCs w:val="24"/>
        </w:rPr>
        <w:t xml:space="preserve">If the member is </w:t>
      </w:r>
      <w:r w:rsidRPr="00CC7F7A">
        <w:rPr>
          <w:rFonts w:ascii="Verdana" w:hAnsi="Verdana"/>
          <w:color w:val="000000"/>
          <w:sz w:val="24"/>
          <w:szCs w:val="24"/>
        </w:rPr>
        <w:t>requesting an extra bottle for</w:t>
      </w:r>
      <w:r w:rsidRPr="00E129AC">
        <w:rPr>
          <w:rFonts w:ascii="Verdana" w:hAnsi="Verdana"/>
          <w:b/>
          <w:bCs/>
          <w:color w:val="000000"/>
          <w:sz w:val="24"/>
          <w:szCs w:val="24"/>
        </w:rPr>
        <w:t xml:space="preserve"> more than one prescription </w:t>
      </w:r>
      <w:r w:rsidRPr="00CC7F7A">
        <w:rPr>
          <w:rFonts w:ascii="Verdana" w:hAnsi="Verdana"/>
          <w:color w:val="000000"/>
          <w:sz w:val="24"/>
          <w:szCs w:val="24"/>
        </w:rPr>
        <w:t xml:space="preserve">and </w:t>
      </w:r>
      <w:r w:rsidR="005E3CF3">
        <w:rPr>
          <w:rFonts w:ascii="Verdana" w:hAnsi="Verdana"/>
          <w:color w:val="000000"/>
          <w:sz w:val="24"/>
          <w:szCs w:val="24"/>
        </w:rPr>
        <w:t>they are</w:t>
      </w:r>
      <w:r w:rsidRPr="00E129AC">
        <w:rPr>
          <w:rFonts w:ascii="Verdana" w:hAnsi="Verdana"/>
          <w:color w:val="000000"/>
          <w:sz w:val="24"/>
          <w:szCs w:val="24"/>
        </w:rPr>
        <w:t xml:space="preserve"> being dispensed from different pharmacies, a </w:t>
      </w:r>
      <w:r w:rsidRPr="00CC7F7A">
        <w:rPr>
          <w:rFonts w:ascii="Verdana" w:hAnsi="Verdana"/>
          <w:b/>
          <w:bCs/>
          <w:color w:val="000000"/>
          <w:sz w:val="24"/>
          <w:szCs w:val="24"/>
        </w:rPr>
        <w:t>separate task</w:t>
      </w:r>
      <w:r w:rsidRPr="00E129AC">
        <w:rPr>
          <w:rFonts w:ascii="Verdana" w:hAnsi="Verdana"/>
          <w:color w:val="000000"/>
          <w:sz w:val="24"/>
          <w:szCs w:val="24"/>
        </w:rPr>
        <w:t xml:space="preserve"> </w:t>
      </w:r>
      <w:r w:rsidRPr="00CC7F7A">
        <w:rPr>
          <w:rFonts w:ascii="Verdana" w:hAnsi="Verdana"/>
          <w:b/>
          <w:bCs/>
          <w:color w:val="000000"/>
          <w:sz w:val="24"/>
          <w:szCs w:val="24"/>
        </w:rPr>
        <w:t xml:space="preserve">must be completed </w:t>
      </w:r>
      <w:r w:rsidRPr="005E3CF3">
        <w:rPr>
          <w:rFonts w:ascii="Verdana" w:hAnsi="Verdana"/>
          <w:color w:val="000000"/>
          <w:sz w:val="24"/>
          <w:szCs w:val="24"/>
        </w:rPr>
        <w:t>for each of the dispensing pharmacies</w:t>
      </w:r>
      <w:r w:rsidRPr="00E129AC">
        <w:rPr>
          <w:rFonts w:ascii="Verdana" w:hAnsi="Verdana"/>
          <w:color w:val="000000"/>
          <w:sz w:val="24"/>
          <w:szCs w:val="24"/>
        </w:rPr>
        <w:t>.</w:t>
      </w:r>
      <w:r>
        <w:rPr>
          <w:rFonts w:ascii="Verdana" w:hAnsi="Verdana"/>
          <w:color w:val="000000"/>
        </w:rPr>
        <w:t xml:space="preserve">  </w:t>
      </w:r>
    </w:p>
    <w:p w14:paraId="0682D996" w14:textId="77777777" w:rsidR="00190366" w:rsidRDefault="00190366" w:rsidP="00DE7A25">
      <w:pPr>
        <w:spacing w:after="0" w:line="240" w:lineRule="auto"/>
        <w:jc w:val="right"/>
      </w:pPr>
    </w:p>
    <w:bookmarkStart w:id="16" w:name="_Adding_a_PBO_1"/>
    <w:bookmarkEnd w:id="16"/>
    <w:p w14:paraId="4549C33E" w14:textId="6328BA76" w:rsidR="00DE7A25" w:rsidRPr="00DE7A25" w:rsidRDefault="000E14DE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>
        <w:fldChar w:fldCharType="begin"/>
      </w:r>
      <w:r w:rsidR="003F3725">
        <w:instrText>HYPERLINK  \l "_top"</w:instrText>
      </w:r>
      <w:r>
        <w:fldChar w:fldCharType="separate"/>
      </w:r>
      <w:r w:rsidR="00DE7A25" w:rsidRPr="00DE7A25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Style w:val="Hyperlink"/>
          <w:rFonts w:ascii="Verdana" w:hAnsi="Verdana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15140850" w14:textId="77777777" w:rsidTr="009803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9D40015" w14:textId="6EF9DC2D" w:rsidR="00DE7A25" w:rsidRDefault="00933599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7" w:name="_Toc168573150"/>
            <w:r>
              <w:rPr>
                <w:rFonts w:ascii="Verdana" w:hAnsi="Verdana"/>
                <w:i w:val="0"/>
              </w:rPr>
              <w:t xml:space="preserve">Extra Bottle Request </w:t>
            </w:r>
            <w:r w:rsidR="001810B9">
              <w:rPr>
                <w:rFonts w:ascii="Verdana" w:hAnsi="Verdana"/>
                <w:i w:val="0"/>
              </w:rPr>
              <w:t>Process</w:t>
            </w:r>
            <w:bookmarkEnd w:id="17"/>
          </w:p>
        </w:tc>
      </w:tr>
    </w:tbl>
    <w:p w14:paraId="143BF0E0" w14:textId="36C70B6F" w:rsidR="00DE7A25" w:rsidRPr="00DE7A25" w:rsidRDefault="00171496" w:rsidP="00EB0C67">
      <w:pPr>
        <w:spacing w:before="120" w:after="12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Complete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32"/>
        <w:gridCol w:w="8718"/>
      </w:tblGrid>
      <w:tr w:rsidR="00A35E24" w:rsidRPr="00DE7A25" w14:paraId="6BCDE0F8" w14:textId="77777777" w:rsidTr="0017042C">
        <w:trPr>
          <w:trHeight w:val="620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946D5B" w14:textId="77777777" w:rsidR="00DE7A25" w:rsidRPr="00DE7A25" w:rsidRDefault="00DE7A25" w:rsidP="00EB0C67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2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42DCE" w14:textId="77777777" w:rsidR="00DE7A25" w:rsidRPr="00DE7A25" w:rsidRDefault="00DE7A25" w:rsidP="00EB0C67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980388" w:rsidRPr="00DE7A25" w14:paraId="551F46A7" w14:textId="77777777" w:rsidTr="0017042C"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07D2" w14:textId="6DB0EC7A" w:rsidR="00980388" w:rsidRPr="00DE7A25" w:rsidRDefault="00980388" w:rsidP="00EB0C67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2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CE11" w14:textId="49D0E524" w:rsidR="00980388" w:rsidRDefault="00980388" w:rsidP="005E3CF3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574D8288">
              <w:rPr>
                <w:rFonts w:ascii="Verdana" w:hAnsi="Verdana"/>
                <w:sz w:val="24"/>
                <w:szCs w:val="24"/>
              </w:rPr>
              <w:t xml:space="preserve">Verify there is not a </w:t>
            </w:r>
            <w:r w:rsidR="5E500120" w:rsidRPr="574D8288">
              <w:rPr>
                <w:rFonts w:ascii="Verdana" w:hAnsi="Verdana"/>
                <w:sz w:val="24"/>
                <w:szCs w:val="24"/>
              </w:rPr>
              <w:t>S</w:t>
            </w:r>
            <w:r w:rsidRPr="574D8288">
              <w:rPr>
                <w:rFonts w:ascii="Verdana" w:hAnsi="Verdana"/>
                <w:sz w:val="24"/>
                <w:szCs w:val="24"/>
              </w:rPr>
              <w:t xml:space="preserve">upport </w:t>
            </w:r>
            <w:r w:rsidR="16070984" w:rsidRPr="574D8288">
              <w:rPr>
                <w:rFonts w:ascii="Verdana" w:hAnsi="Verdana"/>
                <w:sz w:val="24"/>
                <w:szCs w:val="24"/>
              </w:rPr>
              <w:t>T</w:t>
            </w:r>
            <w:r w:rsidRPr="574D8288">
              <w:rPr>
                <w:rFonts w:ascii="Verdana" w:hAnsi="Verdana"/>
                <w:sz w:val="24"/>
                <w:szCs w:val="24"/>
              </w:rPr>
              <w:t>ask</w:t>
            </w:r>
            <w:r w:rsidR="00E129AC" w:rsidRPr="574D8288">
              <w:rPr>
                <w:rFonts w:ascii="Verdana" w:hAnsi="Verdana"/>
                <w:sz w:val="24"/>
                <w:szCs w:val="24"/>
              </w:rPr>
              <w:t xml:space="preserve"> </w:t>
            </w:r>
            <w:r w:rsidRPr="574D8288">
              <w:rPr>
                <w:rFonts w:ascii="Verdana" w:hAnsi="Verdana"/>
                <w:sz w:val="24"/>
                <w:szCs w:val="24"/>
              </w:rPr>
              <w:t xml:space="preserve">in process for an extra bottle. Refer to </w:t>
            </w:r>
            <w:bookmarkStart w:id="18" w:name="OLE_LINK10"/>
            <w:r w:rsidRPr="574D8288">
              <w:rPr>
                <w:rFonts w:ascii="Verdana" w:hAnsi="Verdana"/>
                <w:sz w:val="24"/>
                <w:szCs w:val="24"/>
              </w:rPr>
              <w:fldChar w:fldCharType="begin"/>
            </w:r>
            <w:r w:rsidR="00FC7FEF">
              <w:rPr>
                <w:rFonts w:ascii="Verdana" w:hAnsi="Verdana"/>
                <w:sz w:val="24"/>
                <w:szCs w:val="24"/>
              </w:rPr>
              <w:instrText>HYPERLINK "https://thesource.cvshealth.com/nuxeo/thesource/" \l "!/view?docid=1674c564-fc41-42ad-a7c2-f3b610716cba"</w:instrText>
            </w:r>
            <w:r w:rsidRPr="574D8288">
              <w:rPr>
                <w:rFonts w:ascii="Verdana" w:hAnsi="Verdana"/>
                <w:sz w:val="24"/>
                <w:szCs w:val="24"/>
              </w:rPr>
            </w:r>
            <w:r w:rsidRPr="574D8288">
              <w:rPr>
                <w:rFonts w:ascii="Verdana" w:hAnsi="Verdana"/>
                <w:sz w:val="24"/>
                <w:szCs w:val="24"/>
              </w:rPr>
              <w:fldChar w:fldCharType="separate"/>
            </w:r>
            <w:r w:rsidR="00FC7FEF">
              <w:rPr>
                <w:rStyle w:val="Hyperlink"/>
                <w:rFonts w:ascii="Verdana" w:hAnsi="Verdana"/>
                <w:sz w:val="24"/>
                <w:szCs w:val="24"/>
              </w:rPr>
              <w:t>Compass - View Support Task History (050044)</w:t>
            </w:r>
            <w:r w:rsidRPr="574D8288">
              <w:rPr>
                <w:rFonts w:ascii="Verdana" w:hAnsi="Verdana"/>
                <w:sz w:val="24"/>
                <w:szCs w:val="24"/>
              </w:rPr>
              <w:fldChar w:fldCharType="end"/>
            </w:r>
            <w:r w:rsidRPr="574D8288">
              <w:rPr>
                <w:rFonts w:ascii="Verdana" w:hAnsi="Verdana"/>
                <w:sz w:val="24"/>
                <w:szCs w:val="24"/>
              </w:rPr>
              <w:t xml:space="preserve"> </w:t>
            </w:r>
            <w:bookmarkEnd w:id="18"/>
            <w:r w:rsidRPr="574D8288">
              <w:rPr>
                <w:rFonts w:ascii="Verdana" w:hAnsi="Verdana"/>
                <w:sz w:val="24"/>
                <w:szCs w:val="24"/>
              </w:rPr>
              <w:t>as needed.</w:t>
            </w:r>
          </w:p>
        </w:tc>
      </w:tr>
      <w:tr w:rsidR="00A35E24" w:rsidRPr="00DE7A25" w14:paraId="3CD6182E" w14:textId="77777777" w:rsidTr="0017042C"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C7F95" w14:textId="6828EA54" w:rsidR="00DE7A25" w:rsidRPr="00DE7A25" w:rsidRDefault="00980388" w:rsidP="00EB0C67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  <w:tc>
          <w:tcPr>
            <w:tcW w:w="2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7B0A" w14:textId="052A0E5A" w:rsidR="00E059A3" w:rsidRDefault="00933599" w:rsidP="005E3CF3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From the </w:t>
            </w:r>
            <w:r w:rsidRPr="00933599">
              <w:rPr>
                <w:rFonts w:ascii="Verdana" w:hAnsi="Verdana"/>
                <w:b/>
                <w:bCs/>
                <w:sz w:val="24"/>
                <w:szCs w:val="24"/>
              </w:rPr>
              <w:t>Mail Order History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3F1576">
              <w:rPr>
                <w:rFonts w:ascii="Verdana" w:hAnsi="Verdana"/>
                <w:sz w:val="24"/>
                <w:szCs w:val="24"/>
              </w:rPr>
              <w:t>t</w:t>
            </w:r>
            <w:r>
              <w:rPr>
                <w:rFonts w:ascii="Verdana" w:hAnsi="Verdana"/>
                <w:sz w:val="24"/>
                <w:szCs w:val="24"/>
              </w:rPr>
              <w:t xml:space="preserve">ab on the Claims Landing Page, </w:t>
            </w:r>
            <w:r w:rsidR="003F1576">
              <w:rPr>
                <w:rFonts w:ascii="Verdana" w:hAnsi="Verdana"/>
                <w:sz w:val="24"/>
                <w:szCs w:val="24"/>
              </w:rPr>
              <w:t>c</w:t>
            </w:r>
            <w:r w:rsidRPr="003F1576">
              <w:rPr>
                <w:rFonts w:ascii="Verdana" w:hAnsi="Verdana"/>
                <w:sz w:val="24"/>
                <w:szCs w:val="24"/>
              </w:rPr>
              <w:t>lick the</w:t>
            </w:r>
            <w:r w:rsidRPr="00933599">
              <w:rPr>
                <w:rFonts w:ascii="Verdana" w:hAnsi="Verdana"/>
                <w:b/>
                <w:bCs/>
                <w:sz w:val="24"/>
                <w:szCs w:val="24"/>
              </w:rPr>
              <w:t xml:space="preserve"> Order Number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7F47C5">
              <w:rPr>
                <w:rFonts w:ascii="Verdana" w:hAnsi="Verdana"/>
                <w:sz w:val="24"/>
                <w:szCs w:val="24"/>
              </w:rPr>
              <w:t xml:space="preserve">hyperlink </w:t>
            </w:r>
            <w:r>
              <w:rPr>
                <w:rFonts w:ascii="Verdana" w:hAnsi="Verdana"/>
                <w:sz w:val="24"/>
                <w:szCs w:val="24"/>
              </w:rPr>
              <w:t xml:space="preserve">for the order </w:t>
            </w:r>
            <w:r w:rsidR="00E059A3">
              <w:rPr>
                <w:rFonts w:ascii="Verdana" w:hAnsi="Verdana"/>
                <w:sz w:val="24"/>
                <w:szCs w:val="24"/>
              </w:rPr>
              <w:t>that needs</w:t>
            </w:r>
            <w:r>
              <w:rPr>
                <w:rFonts w:ascii="Verdana" w:hAnsi="Verdana"/>
                <w:sz w:val="24"/>
                <w:szCs w:val="24"/>
              </w:rPr>
              <w:t xml:space="preserve"> extra bottles.</w:t>
            </w:r>
          </w:p>
          <w:p w14:paraId="1D6CC308" w14:textId="7082BA02" w:rsidR="00933599" w:rsidRDefault="00933599" w:rsidP="00EB0C6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6226D017" w14:textId="6C684BDE" w:rsidR="00933599" w:rsidRDefault="006C7D55" w:rsidP="00EB0C67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338173" wp14:editId="6AFA1814">
                  <wp:extent cx="8161905" cy="2428571"/>
                  <wp:effectExtent l="0" t="0" r="0" b="0"/>
                  <wp:docPr id="301348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3480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1905" cy="2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A553C" w14:textId="4CCB7D78" w:rsidR="00933599" w:rsidRDefault="00933599" w:rsidP="00EB0C6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35993E22" w14:textId="02DBEE98" w:rsidR="00933599" w:rsidRDefault="00933599" w:rsidP="00EB0C6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2B5CCF">
              <w:rPr>
                <w:rFonts w:ascii="Verdana" w:hAnsi="Verdana"/>
                <w:b/>
                <w:bCs/>
                <w:sz w:val="24"/>
                <w:szCs w:val="24"/>
              </w:rPr>
              <w:t>Result: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CC7F7A">
              <w:rPr>
                <w:rFonts w:ascii="Verdana" w:hAnsi="Verdana"/>
                <w:sz w:val="24"/>
                <w:szCs w:val="24"/>
              </w:rPr>
              <w:t xml:space="preserve"> The </w:t>
            </w:r>
            <w:r w:rsidR="002B5CCF">
              <w:rPr>
                <w:rFonts w:ascii="Verdana" w:hAnsi="Verdana"/>
                <w:sz w:val="24"/>
                <w:szCs w:val="24"/>
              </w:rPr>
              <w:t xml:space="preserve">Order Details Screen </w:t>
            </w:r>
            <w:r w:rsidR="00E059A3">
              <w:rPr>
                <w:rFonts w:ascii="Verdana" w:hAnsi="Verdana"/>
                <w:sz w:val="24"/>
                <w:szCs w:val="24"/>
              </w:rPr>
              <w:t>displays</w:t>
            </w:r>
            <w:r w:rsidR="00CC7F7A">
              <w:rPr>
                <w:rFonts w:ascii="Verdana" w:hAnsi="Verdana"/>
                <w:sz w:val="24"/>
                <w:szCs w:val="24"/>
              </w:rPr>
              <w:t>.</w:t>
            </w:r>
          </w:p>
          <w:p w14:paraId="2FF749C7" w14:textId="184044C1" w:rsidR="00933599" w:rsidRPr="00DE7A25" w:rsidRDefault="00933599" w:rsidP="00EB0C6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A35E24" w:rsidRPr="00DE7A25" w14:paraId="29806DBF" w14:textId="77777777" w:rsidTr="0017042C"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8216" w14:textId="51B0C6FD" w:rsidR="00DE7A25" w:rsidRPr="00DE7A25" w:rsidRDefault="00980388" w:rsidP="00EB0C67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3</w:t>
            </w:r>
          </w:p>
        </w:tc>
        <w:tc>
          <w:tcPr>
            <w:tcW w:w="2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9E5D" w14:textId="31C12DED" w:rsidR="002B5CCF" w:rsidRDefault="00155313" w:rsidP="00EB0C6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2A19DF48" wp14:editId="6ACAE71E">
                  <wp:extent cx="304762" cy="304762"/>
                  <wp:effectExtent l="0" t="0" r="635" b="635"/>
                  <wp:docPr id="21037748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774801" name="Picture 210377480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059A3" w:rsidRPr="00717BB7">
              <w:rPr>
                <w:rFonts w:ascii="Verdana" w:hAnsi="Verdana"/>
                <w:noProof/>
                <w:sz w:val="24"/>
                <w:szCs w:val="24"/>
              </w:rPr>
              <w:t>Expand the order by clicking the chevron arrow next to the member’s name.</w:t>
            </w:r>
            <w:r w:rsidR="007F47C5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="00B70FC3">
              <w:rPr>
                <w:rFonts w:ascii="Verdana" w:hAnsi="Verdana"/>
                <w:noProof/>
                <w:sz w:val="24"/>
                <w:szCs w:val="24"/>
              </w:rPr>
              <w:t>Click the boxes</w:t>
            </w:r>
            <w:r w:rsidR="00E059A3" w:rsidRPr="00717BB7">
              <w:rPr>
                <w:rFonts w:ascii="Verdana" w:hAnsi="Verdana"/>
                <w:noProof/>
                <w:sz w:val="24"/>
                <w:szCs w:val="24"/>
              </w:rPr>
              <w:t xml:space="preserve"> next to the prescription</w:t>
            </w:r>
            <w:r w:rsidR="00B70FC3">
              <w:rPr>
                <w:rFonts w:ascii="Verdana" w:hAnsi="Verdana"/>
                <w:noProof/>
                <w:sz w:val="24"/>
                <w:szCs w:val="24"/>
              </w:rPr>
              <w:t>(s) in the order</w:t>
            </w:r>
            <w:r w:rsidR="00E059A3" w:rsidRPr="00717BB7">
              <w:rPr>
                <w:rFonts w:ascii="Verdana" w:hAnsi="Verdana"/>
                <w:noProof/>
                <w:sz w:val="24"/>
                <w:szCs w:val="24"/>
              </w:rPr>
              <w:t xml:space="preserve"> you are requesting the extra bottle.</w:t>
            </w:r>
          </w:p>
          <w:p w14:paraId="3EAB8904" w14:textId="77777777" w:rsidR="0056478D" w:rsidRDefault="0056478D" w:rsidP="00EB0C6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</w:p>
          <w:p w14:paraId="6AAA041D" w14:textId="5678898B" w:rsidR="0056478D" w:rsidRPr="0056478D" w:rsidRDefault="00155313" w:rsidP="00EB0C6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0105AAB0" wp14:editId="5171E48C">
                  <wp:extent cx="304762" cy="304762"/>
                  <wp:effectExtent l="0" t="0" r="635" b="635"/>
                  <wp:docPr id="15829742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774801" name="Picture 210377480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478D" w:rsidRPr="0056478D">
              <w:rPr>
                <w:rFonts w:ascii="Verdana" w:hAnsi="Verdana"/>
                <w:b/>
                <w:bCs/>
                <w:noProof/>
                <w:sz w:val="24"/>
                <w:szCs w:val="24"/>
              </w:rPr>
              <w:t xml:space="preserve">Note: </w:t>
            </w:r>
            <w:r>
              <w:rPr>
                <w:rFonts w:ascii="Verdana" w:hAnsi="Verdana"/>
                <w:b/>
                <w:bCs/>
                <w:noProof/>
                <w:sz w:val="24"/>
                <w:szCs w:val="24"/>
              </w:rPr>
              <w:t xml:space="preserve"> </w:t>
            </w:r>
            <w:r w:rsidR="0056478D">
              <w:rPr>
                <w:rFonts w:ascii="Verdana" w:hAnsi="Verdana"/>
                <w:noProof/>
                <w:sz w:val="24"/>
                <w:szCs w:val="24"/>
              </w:rPr>
              <w:t xml:space="preserve">All Rx’s with the checkbox selected within the order will be included in the task. </w:t>
            </w:r>
          </w:p>
          <w:p w14:paraId="63BD38DB" w14:textId="6D3B2590" w:rsidR="00717BB7" w:rsidRDefault="00717BB7" w:rsidP="00EB0C6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noProof/>
                <w:sz w:val="24"/>
                <w:szCs w:val="24"/>
              </w:rPr>
            </w:pPr>
          </w:p>
          <w:p w14:paraId="3469222B" w14:textId="3D98EEDC" w:rsidR="002B5CCF" w:rsidRDefault="00717BB7" w:rsidP="00EB0C67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10387A" wp14:editId="22E260CB">
                  <wp:extent cx="5005443" cy="2038433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233" cy="2052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D7CFB" w14:textId="0D551D7E" w:rsidR="00DE7A25" w:rsidRPr="00DE7A25" w:rsidRDefault="00DE7A25" w:rsidP="00EB0C67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35E24" w:rsidRPr="00DE7A25" w14:paraId="29558122" w14:textId="77777777" w:rsidTr="0017042C">
        <w:trPr>
          <w:trHeight w:val="25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F395" w14:textId="697C96C5" w:rsidR="00DE7A25" w:rsidRPr="00DE7A25" w:rsidRDefault="00980388" w:rsidP="00EB0C67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</w:t>
            </w:r>
          </w:p>
        </w:tc>
        <w:tc>
          <w:tcPr>
            <w:tcW w:w="2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C404" w14:textId="67FABE7B" w:rsidR="00DE7A25" w:rsidRDefault="00717BB7" w:rsidP="00EB0C6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From the </w:t>
            </w:r>
            <w:r w:rsidRPr="00531202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Rx Actions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drop-down menu, select </w:t>
            </w:r>
            <w:r w:rsidRPr="00717BB7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Extra Bottle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71F15C04" w14:textId="77777777" w:rsidR="004F7B0F" w:rsidRDefault="004F7B0F" w:rsidP="00EB0C67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bookmarkStart w:id="19" w:name="OLE_LINK14"/>
            <w:bookmarkStart w:id="20" w:name="OLE_LINK1"/>
          </w:p>
          <w:p w14:paraId="20C8C008" w14:textId="106AF2CD" w:rsidR="009A79F4" w:rsidRPr="00717BB7" w:rsidRDefault="009A79F4" w:rsidP="00EB0C6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17BB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Notes:</w:t>
            </w:r>
            <w:bookmarkEnd w:id="19"/>
          </w:p>
          <w:p w14:paraId="507BB824" w14:textId="24213365" w:rsidR="009A79F4" w:rsidRPr="00717BB7" w:rsidRDefault="009A79F4" w:rsidP="00EB0C67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7BB7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If the Order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does not</w:t>
            </w:r>
            <w:r w:rsidRPr="00717BB7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have a ship date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with</w:t>
            </w:r>
            <w:r w:rsidRPr="00717BB7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 the last 90 days, the following error message will display</w:t>
            </w:r>
            <w:r w:rsidR="005312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:</w:t>
            </w:r>
            <w:r w:rsidRPr="00717BB7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r w:rsidR="00531202">
              <w:rPr>
                <w:rFonts w:ascii="Verdana" w:hAnsi="Verdana" w:cs="Calibri"/>
                <w:sz w:val="24"/>
                <w:szCs w:val="24"/>
              </w:rPr>
              <w:t>“</w:t>
            </w:r>
            <w:r w:rsidRPr="00717BB7">
              <w:rPr>
                <w:rFonts w:ascii="Verdana" w:hAnsi="Verdana" w:cs="Calibri"/>
                <w:sz w:val="24"/>
                <w:szCs w:val="24"/>
              </w:rPr>
              <w:t>Unable to send extra bottle because order was shipped more than 90 days ago.</w:t>
            </w:r>
            <w:r w:rsidR="00531202">
              <w:rPr>
                <w:rFonts w:ascii="Verdana" w:hAnsi="Verdana" w:cs="Calibri"/>
                <w:sz w:val="24"/>
                <w:szCs w:val="24"/>
              </w:rPr>
              <w:t>”</w:t>
            </w:r>
          </w:p>
          <w:p w14:paraId="355410A0" w14:textId="28BD7CDD" w:rsidR="009A79F4" w:rsidRPr="00B70FC3" w:rsidRDefault="009A79F4" w:rsidP="00EB0C67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7BB7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Once the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</w:t>
            </w:r>
            <w:r w:rsidRPr="00717BB7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rescription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is</w:t>
            </w:r>
            <w:r w:rsidRPr="00717BB7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selected, the 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Extra Bottle </w:t>
            </w:r>
            <w:r w:rsidRPr="00717BB7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option from the </w:t>
            </w:r>
            <w:r w:rsidRPr="0053120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Rx Actions</w:t>
            </w:r>
            <w:r w:rsidRPr="00717BB7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drop-down menu is enabled. (If status is not shipped, option will be disabled.)</w:t>
            </w:r>
          </w:p>
          <w:p w14:paraId="5E244BE3" w14:textId="77777777" w:rsidR="00B70FC3" w:rsidRDefault="00B70FC3" w:rsidP="00B70FC3">
            <w:pPr>
              <w:pStyle w:val="ListParagraph"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462703" w14:textId="58AA531E" w:rsidR="00B70FC3" w:rsidRDefault="00D27AA1" w:rsidP="00B70FC3">
            <w:pPr>
              <w:pStyle w:val="ListParagraph"/>
              <w:spacing w:before="120"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19437D6B" wp14:editId="4D2F2B57">
                  <wp:extent cx="304762" cy="304762"/>
                  <wp:effectExtent l="0" t="0" r="635" b="635"/>
                  <wp:docPr id="5265353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774801" name="Picture 210377480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pict w14:anchorId="0B48F1C8">
                <v:shape id="Picture 3" o:spid="_x0000_i1026" type="#_x0000_t75" style="width:18.75pt;height:16.5pt;visibility:visible;mso-wrap-style:square" o:bullet="t">
                  <v:imagedata r:id="rId15" o:title=""/>
                </v:shape>
              </w:pict>
            </w:r>
            <w:r w:rsidR="00B70FC3">
              <w:rPr>
                <w:rFonts w:ascii="Verdana" w:hAnsi="Verdana"/>
                <w:color w:val="000000"/>
                <w:sz w:val="24"/>
                <w:szCs w:val="24"/>
              </w:rPr>
              <w:t xml:space="preserve"> If the Order Status is in </w:t>
            </w:r>
            <w:r w:rsidR="00B70FC3" w:rsidRPr="00F44B0E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Pending Carrier Pickup</w:t>
            </w:r>
            <w:r w:rsidR="00B70FC3">
              <w:rPr>
                <w:rFonts w:ascii="Verdana" w:hAnsi="Verdana"/>
                <w:color w:val="000000"/>
                <w:sz w:val="24"/>
                <w:szCs w:val="24"/>
              </w:rPr>
              <w:t xml:space="preserve"> or </w:t>
            </w:r>
            <w:r w:rsidR="00B70FC3" w:rsidRPr="00F44B0E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Delivered</w:t>
            </w:r>
            <w:r w:rsidR="00B70FC3">
              <w:rPr>
                <w:rFonts w:ascii="Verdana" w:hAnsi="Verdana"/>
                <w:color w:val="000000"/>
                <w:sz w:val="24"/>
                <w:szCs w:val="24"/>
              </w:rPr>
              <w:t>:</w:t>
            </w:r>
          </w:p>
          <w:p w14:paraId="548AAA44" w14:textId="4EF1C3AC" w:rsidR="00B70FC3" w:rsidRDefault="00B70FC3" w:rsidP="00B70FC3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PeopleSafe Users: Swivel to PeopleSafe to submit the RM Task, refer to </w:t>
            </w:r>
            <w:hyperlink r:id="rId16" w:anchor="!/view?docid=11fcc2d4-1d39-4b76-a6ac-9701e58372dd" w:history="1">
              <w:r w:rsidR="002D3169" w:rsidRPr="002D3169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PeopleSafe </w:t>
              </w:r>
              <w:r w:rsidR="0017042C" w:rsidRPr="002D3169">
                <w:rPr>
                  <w:rStyle w:val="Hyperlink"/>
                  <w:rFonts w:ascii="Verdana" w:hAnsi="Verdana" w:cs="Helvetica"/>
                  <w:sz w:val="24"/>
                  <w:szCs w:val="24"/>
                  <w:shd w:val="clear" w:color="auto" w:fill="FFFFFF"/>
                </w:rPr>
                <w:t>Extra Bottle Requests</w:t>
              </w:r>
              <w:r w:rsidR="0017042C" w:rsidRPr="002D3169">
                <w:rPr>
                  <w:rStyle w:val="Hyperlink"/>
                  <w:rFonts w:ascii="Verdana" w:hAnsi="Verdana" w:cs="Helvetica"/>
                  <w:sz w:val="24"/>
                  <w:szCs w:val="24"/>
                  <w:shd w:val="clear" w:color="auto" w:fill="FFFFFF"/>
                </w:rPr>
                <w:t xml:space="preserve"> (</w:t>
              </w:r>
              <w:r w:rsidRPr="002D3169">
                <w:rPr>
                  <w:rStyle w:val="Hyperlink"/>
                  <w:rFonts w:ascii="Verdana" w:hAnsi="Verdana"/>
                  <w:sz w:val="24"/>
                  <w:szCs w:val="24"/>
                </w:rPr>
                <w:t>004624</w:t>
              </w:r>
              <w:r w:rsidR="0017042C" w:rsidRPr="002D3169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  <w:r w:rsidR="002D3169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41F8731B" w14:textId="3D5BA354" w:rsidR="00B70FC3" w:rsidRPr="00B70FC3" w:rsidRDefault="00B70FC3" w:rsidP="00B70FC3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5B44F12C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Compass Only Users: Contact </w:t>
            </w:r>
            <w:r w:rsidR="00D27AA1">
              <w:rPr>
                <w:rFonts w:ascii="Verdana" w:hAnsi="Verdana"/>
                <w:color w:val="000000" w:themeColor="text1"/>
                <w:sz w:val="24"/>
                <w:szCs w:val="24"/>
              </w:rPr>
              <w:t>the S</w:t>
            </w:r>
            <w:r w:rsidR="0C0AF8F5" w:rsidRPr="5B44F12C">
              <w:rPr>
                <w:rFonts w:ascii="Verdana" w:hAnsi="Verdana"/>
                <w:color w:val="000000" w:themeColor="text1"/>
                <w:sz w:val="24"/>
                <w:szCs w:val="24"/>
              </w:rPr>
              <w:t>enior team</w:t>
            </w:r>
            <w:r w:rsidRPr="5B44F12C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for assistance.</w:t>
            </w:r>
          </w:p>
          <w:p w14:paraId="189BF1C3" w14:textId="25790C61" w:rsidR="00B70FC3" w:rsidRPr="00B70FC3" w:rsidRDefault="00B70FC3" w:rsidP="00B70FC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bookmarkEnd w:id="20"/>
          <w:p w14:paraId="196A5EEF" w14:textId="1424B277" w:rsidR="009A79F4" w:rsidRDefault="009A79F4" w:rsidP="00EB0C6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5EDF339B" w14:textId="362E37C5" w:rsidR="009A79F4" w:rsidRDefault="00A506DA" w:rsidP="00EB0C67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095768" wp14:editId="40710AF6">
                  <wp:extent cx="5486400" cy="2245596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45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D5EC2" w14:textId="77777777" w:rsidR="00717BB7" w:rsidRDefault="00717BB7" w:rsidP="00EB0C6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7338E2A5" w14:textId="77777777" w:rsidR="00717BB7" w:rsidRDefault="00717BB7" w:rsidP="00EB0C6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191E3105" w14:textId="4AB4A392" w:rsidR="00717BB7" w:rsidRDefault="00717BB7" w:rsidP="00EB0C6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7BB7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Result: </w:t>
            </w:r>
            <w:r w:rsidR="0023442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17BB7">
              <w:rPr>
                <w:rFonts w:ascii="Verdana" w:hAnsi="Verdana"/>
                <w:color w:val="000000"/>
                <w:sz w:val="24"/>
                <w:szCs w:val="24"/>
              </w:rPr>
              <w:t>The</w:t>
            </w:r>
            <w:r w:rsidRPr="00717BB7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 </w:t>
            </w:r>
            <w:r w:rsidRPr="00717BB7">
              <w:rPr>
                <w:rFonts w:ascii="Verdana" w:hAnsi="Verdana"/>
                <w:color w:val="000000"/>
                <w:sz w:val="24"/>
                <w:szCs w:val="24"/>
              </w:rPr>
              <w:t>New Support Task screen displays.</w:t>
            </w:r>
          </w:p>
          <w:p w14:paraId="55D361A3" w14:textId="25AA80DC" w:rsidR="004F7B0F" w:rsidRPr="00717BB7" w:rsidRDefault="004F7B0F" w:rsidP="00EB0C6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A35E24" w:rsidRPr="00DE7A25" w14:paraId="21DE515A" w14:textId="77777777" w:rsidTr="0017042C"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F0D0" w14:textId="45502617" w:rsidR="00DE7A25" w:rsidRPr="00DE7A25" w:rsidRDefault="00CC7F7A" w:rsidP="00EB0C67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5</w:t>
            </w:r>
          </w:p>
        </w:tc>
        <w:tc>
          <w:tcPr>
            <w:tcW w:w="2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F23CD" w14:textId="3B762EFF" w:rsidR="00DE7A25" w:rsidRDefault="00A35E24" w:rsidP="00EB0C6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Complete the required fields for the support task and a</w:t>
            </w:r>
            <w:r w:rsidRPr="00A35E24">
              <w:rPr>
                <w:rFonts w:ascii="Verdana" w:hAnsi="Verdana"/>
                <w:color w:val="000000"/>
                <w:sz w:val="24"/>
                <w:szCs w:val="24"/>
              </w:rPr>
              <w:t>dvise the member of the appropriate </w:t>
            </w:r>
            <w:r w:rsidRPr="00A35E24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Turn Around Time</w:t>
            </w:r>
            <w:r w:rsidRPr="00A35E24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79E94D1C" w14:textId="77777777" w:rsidR="00F44B0E" w:rsidRDefault="00F44B0E" w:rsidP="00EB0C6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5FA691A3" w14:textId="680908A3" w:rsidR="00F44B0E" w:rsidRPr="00F44B0E" w:rsidRDefault="00C50ECF" w:rsidP="00EB0C6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21F9E84" wp14:editId="4211319A">
                  <wp:extent cx="304762" cy="304762"/>
                  <wp:effectExtent l="0" t="0" r="635" b="635"/>
                  <wp:docPr id="1780029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774801" name="Picture 210377480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44B0E" w:rsidRPr="00F44B0E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Note: </w:t>
            </w: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44B0E">
              <w:rPr>
                <w:rFonts w:ascii="Verdana" w:hAnsi="Verdana"/>
                <w:color w:val="000000"/>
                <w:sz w:val="24"/>
                <w:szCs w:val="24"/>
              </w:rPr>
              <w:t>All pre-selected prescriptions made from the order automatically populate into the Support Task</w:t>
            </w:r>
            <w:r w:rsidR="00D06EE0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2A77868B" w14:textId="77777777" w:rsidR="00A35E24" w:rsidRDefault="00A35E24" w:rsidP="00EB0C6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2FB75880" w14:textId="77777777" w:rsidR="00A35E24" w:rsidRDefault="00A35E24" w:rsidP="00EB0C67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8276ED" wp14:editId="3CF7DAA8">
                  <wp:extent cx="5022761" cy="851126"/>
                  <wp:effectExtent l="0" t="0" r="698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4529" cy="861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42C90" w14:textId="692CD407" w:rsidR="00A35E24" w:rsidRPr="00A35E24" w:rsidRDefault="00A35E24" w:rsidP="00EB0C6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CC7F7A" w:rsidRPr="00DE7A25" w14:paraId="4E21F30E" w14:textId="77777777" w:rsidTr="0017042C"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1D9" w14:textId="4C4AA77F" w:rsidR="00CC7F7A" w:rsidRDefault="00CC7F7A" w:rsidP="00EB0C67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6</w:t>
            </w:r>
          </w:p>
        </w:tc>
        <w:tc>
          <w:tcPr>
            <w:tcW w:w="2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14C8" w14:textId="12FF914A" w:rsidR="00CC7F7A" w:rsidRDefault="00CC7F7A" w:rsidP="00D06EE0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Click </w:t>
            </w: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Save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to submit the support task.</w:t>
            </w:r>
          </w:p>
        </w:tc>
      </w:tr>
    </w:tbl>
    <w:p w14:paraId="68E3B6A5" w14:textId="77777777" w:rsidR="00DE7A25" w:rsidRPr="00DE7A25" w:rsidRDefault="00DE7A25" w:rsidP="00DE7A25">
      <w:pPr>
        <w:spacing w:after="0" w:line="240" w:lineRule="auto"/>
        <w:jc w:val="right"/>
        <w:rPr>
          <w:rFonts w:ascii="Verdana" w:eastAsia="Times New Roman" w:hAnsi="Verdana"/>
          <w:sz w:val="24"/>
          <w:szCs w:val="24"/>
        </w:rPr>
      </w:pPr>
    </w:p>
    <w:bookmarkStart w:id="21" w:name="_Updating_a_PBO"/>
    <w:bookmarkStart w:id="22" w:name="_Hlk71552223"/>
    <w:bookmarkEnd w:id="21"/>
    <w:p w14:paraId="02E2C6B1" w14:textId="49650FA3" w:rsidR="00DE7A25" w:rsidRDefault="00DE7A25" w:rsidP="00DE7A25">
      <w:pPr>
        <w:spacing w:after="0" w:line="240" w:lineRule="auto"/>
        <w:jc w:val="right"/>
        <w:rPr>
          <w:rFonts w:ascii="Verdana" w:hAnsi="Verdana"/>
        </w:rPr>
      </w:pPr>
      <w:r w:rsidRPr="00DE7A25">
        <w:rPr>
          <w:rFonts w:ascii="Verdana" w:hAnsi="Verdana"/>
          <w:sz w:val="24"/>
          <w:szCs w:val="24"/>
        </w:rPr>
        <w:fldChar w:fldCharType="begin"/>
      </w:r>
      <w:r w:rsidR="003F3725">
        <w:rPr>
          <w:rFonts w:ascii="Verdana" w:hAnsi="Verdana"/>
          <w:sz w:val="24"/>
          <w:szCs w:val="24"/>
        </w:rPr>
        <w:instrText>HYPERLINK  \l "_top"</w:instrText>
      </w:r>
      <w:r w:rsidRPr="00DE7A25">
        <w:rPr>
          <w:rFonts w:ascii="Verdana" w:hAnsi="Verdana"/>
          <w:sz w:val="24"/>
          <w:szCs w:val="24"/>
        </w:rPr>
      </w:r>
      <w:r w:rsidRPr="00DE7A25">
        <w:rPr>
          <w:rFonts w:ascii="Verdana" w:hAnsi="Verdana"/>
          <w:sz w:val="24"/>
          <w:szCs w:val="24"/>
        </w:rPr>
        <w:fldChar w:fldCharType="separate"/>
      </w:r>
      <w:r w:rsidRPr="00DE7A25">
        <w:rPr>
          <w:rStyle w:val="Hyperlink"/>
          <w:rFonts w:ascii="Verdana" w:hAnsi="Verdana"/>
          <w:sz w:val="24"/>
          <w:szCs w:val="24"/>
        </w:rPr>
        <w:t>Top of the Document</w:t>
      </w:r>
      <w:r w:rsidRPr="00DE7A25">
        <w:rPr>
          <w:rFonts w:ascii="Verdana" w:hAnsi="Verdana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32083267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ED133F" w14:textId="77777777" w:rsidR="00DE7A25" w:rsidRDefault="00DE7A25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23" w:name="_Toc525628632"/>
            <w:bookmarkStart w:id="24" w:name="_Toc109818683"/>
            <w:bookmarkStart w:id="25" w:name="_Toc168573151"/>
            <w:r>
              <w:rPr>
                <w:rFonts w:ascii="Verdana" w:hAnsi="Verdana"/>
                <w:i w:val="0"/>
              </w:rPr>
              <w:t>Related Document</w:t>
            </w:r>
            <w:bookmarkEnd w:id="23"/>
            <w:r>
              <w:rPr>
                <w:rFonts w:ascii="Verdana" w:hAnsi="Verdana"/>
                <w:i w:val="0"/>
              </w:rPr>
              <w:t>s</w:t>
            </w:r>
            <w:bookmarkEnd w:id="24"/>
            <w:bookmarkEnd w:id="25"/>
          </w:p>
        </w:tc>
      </w:tr>
    </w:tbl>
    <w:p w14:paraId="7F827414" w14:textId="77777777" w:rsidR="00DE7A25" w:rsidRPr="00DE7A25" w:rsidRDefault="00DE7A25" w:rsidP="00DE7A25">
      <w:pPr>
        <w:spacing w:after="0" w:line="240" w:lineRule="auto"/>
        <w:rPr>
          <w:rFonts w:ascii="Verdana" w:eastAsia="Times New Roman" w:hAnsi="Verdana"/>
          <w:b/>
          <w:sz w:val="24"/>
          <w:szCs w:val="24"/>
        </w:rPr>
      </w:pPr>
    </w:p>
    <w:p w14:paraId="379F3CE9" w14:textId="7063B9EB" w:rsidR="009725AB" w:rsidRDefault="00000000" w:rsidP="009725AB">
      <w:pPr>
        <w:spacing w:after="0" w:line="240" w:lineRule="auto"/>
        <w:rPr>
          <w:rFonts w:ascii="Calibri" w:eastAsia="Calibri" w:hAnsi="Calibri" w:cs="Arial"/>
          <w:color w:val="000000"/>
          <w:u w:val="single"/>
        </w:rPr>
      </w:pPr>
      <w:hyperlink r:id="rId19" w:anchor="!/view?docid=c1f1028b-e42c-4b4f-a4cf-cc0b42c91606" w:history="1">
        <w:r w:rsidR="00171496">
          <w:rPr>
            <w:rStyle w:val="Hyperlink"/>
            <w:rFonts w:ascii="Verdana" w:hAnsi="Verdana"/>
            <w:sz w:val="24"/>
            <w:szCs w:val="24"/>
          </w:rPr>
          <w:t>Customer Care Abbreviations, Definitions, and Terms Index (017428</w:t>
        </w:r>
      </w:hyperlink>
      <w:r w:rsidR="00EB0C67">
        <w:rPr>
          <w:rStyle w:val="Hyperlink"/>
          <w:rFonts w:ascii="Verdana" w:hAnsi="Verdana"/>
          <w:sz w:val="24"/>
          <w:szCs w:val="24"/>
        </w:rPr>
        <w:t>)</w:t>
      </w:r>
    </w:p>
    <w:p w14:paraId="72F08265" w14:textId="77777777" w:rsidR="009725AB" w:rsidRDefault="009725AB" w:rsidP="009725AB">
      <w:pPr>
        <w:spacing w:after="0" w:line="240" w:lineRule="auto"/>
        <w:ind w:left="916"/>
        <w:rPr>
          <w:rFonts w:ascii="Calibri" w:eastAsia="Calibri" w:hAnsi="Calibri" w:cs="Arial"/>
        </w:rPr>
      </w:pPr>
    </w:p>
    <w:p w14:paraId="0FC74F09" w14:textId="3884E6AB" w:rsidR="009725AB" w:rsidRDefault="009725AB" w:rsidP="009725AB">
      <w:pPr>
        <w:spacing w:after="0" w:line="240" w:lineRule="auto"/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Parent Document: </w:t>
      </w:r>
      <w:r w:rsidR="00CC7F7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hyperlink r:id="rId20" w:tgtFrame="_blank" w:history="1">
        <w:r>
          <w:rPr>
            <w:rStyle w:val="Hyperlink"/>
            <w:rFonts w:ascii="Verdana" w:hAnsi="Verdana"/>
            <w:sz w:val="24"/>
            <w:szCs w:val="24"/>
          </w:rPr>
          <w:t>CALL-0049 Customer Care Internal and External Call Handling</w:t>
        </w:r>
      </w:hyperlink>
    </w:p>
    <w:p w14:paraId="09854323" w14:textId="77777777" w:rsidR="009725AB" w:rsidRDefault="009725AB" w:rsidP="009725A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bookmarkEnd w:id="22"/>
    <w:p w14:paraId="6E52515A" w14:textId="2163F92B" w:rsidR="00DE7A25" w:rsidRDefault="00DE7A2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 w:rsidRPr="00DE7A25">
        <w:rPr>
          <w:rStyle w:val="Hyperlink"/>
          <w:rFonts w:ascii="Verdana" w:hAnsi="Verdana"/>
          <w:sz w:val="24"/>
          <w:szCs w:val="24"/>
        </w:rPr>
        <w:fldChar w:fldCharType="begin"/>
      </w:r>
      <w:r w:rsidR="003F3725">
        <w:rPr>
          <w:rStyle w:val="Hyperlink"/>
          <w:rFonts w:ascii="Verdana" w:hAnsi="Verdana"/>
          <w:sz w:val="24"/>
          <w:szCs w:val="24"/>
        </w:rPr>
        <w:instrText>HYPERLINK  \l "_top"</w:instrText>
      </w:r>
      <w:r w:rsidRPr="00DE7A25">
        <w:rPr>
          <w:rStyle w:val="Hyperlink"/>
          <w:rFonts w:ascii="Verdana" w:hAnsi="Verdana"/>
          <w:sz w:val="24"/>
          <w:szCs w:val="24"/>
        </w:rPr>
      </w:r>
      <w:r w:rsidRPr="00DE7A25">
        <w:rPr>
          <w:rStyle w:val="Hyperlink"/>
          <w:rFonts w:ascii="Verdana" w:hAnsi="Verdana"/>
          <w:sz w:val="24"/>
          <w:szCs w:val="24"/>
        </w:rPr>
        <w:fldChar w:fldCharType="separate"/>
      </w:r>
      <w:r w:rsidRPr="00DE7A25">
        <w:rPr>
          <w:rStyle w:val="Hyperlink"/>
          <w:rFonts w:ascii="Verdana" w:hAnsi="Verdana"/>
          <w:sz w:val="24"/>
          <w:szCs w:val="24"/>
        </w:rPr>
        <w:t>Top of the Document</w:t>
      </w:r>
      <w:r w:rsidRPr="00DE7A25">
        <w:rPr>
          <w:rStyle w:val="Hyperlink"/>
          <w:rFonts w:ascii="Verdana" w:hAnsi="Verdana"/>
          <w:sz w:val="24"/>
          <w:szCs w:val="24"/>
        </w:rPr>
        <w:fldChar w:fldCharType="end"/>
      </w:r>
      <w:bookmarkStart w:id="26" w:name="_Override_Reference_Table"/>
      <w:bookmarkEnd w:id="26"/>
      <w:r w:rsidRPr="00DE7A25">
        <w:rPr>
          <w:rFonts w:ascii="Verdana" w:hAnsi="Verdana"/>
          <w:sz w:val="24"/>
          <w:szCs w:val="24"/>
        </w:rPr>
        <w:t xml:space="preserve"> </w:t>
      </w:r>
    </w:p>
    <w:p w14:paraId="7F724108" w14:textId="77777777" w:rsidR="00DE7A25" w:rsidRPr="00DE7A25" w:rsidRDefault="00DE7A2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p w14:paraId="6707E2A1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48E1AEC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2834D808" w14:textId="77777777" w:rsidR="00466250" w:rsidRDefault="00466250"/>
    <w:sectPr w:rsidR="0046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A5740" w14:textId="77777777" w:rsidR="005B5B7A" w:rsidRDefault="005B5B7A" w:rsidP="00DE7A25">
      <w:pPr>
        <w:spacing w:after="0" w:line="240" w:lineRule="auto"/>
      </w:pPr>
      <w:r>
        <w:separator/>
      </w:r>
    </w:p>
  </w:endnote>
  <w:endnote w:type="continuationSeparator" w:id="0">
    <w:p w14:paraId="4E7E8732" w14:textId="77777777" w:rsidR="005B5B7A" w:rsidRDefault="005B5B7A" w:rsidP="00DE7A25">
      <w:pPr>
        <w:spacing w:after="0" w:line="240" w:lineRule="auto"/>
      </w:pPr>
      <w:r>
        <w:continuationSeparator/>
      </w:r>
    </w:p>
  </w:endnote>
  <w:endnote w:type="continuationNotice" w:id="1">
    <w:p w14:paraId="3C9A96FB" w14:textId="77777777" w:rsidR="005B5B7A" w:rsidRDefault="005B5B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45929" w14:textId="77777777" w:rsidR="005B5B7A" w:rsidRDefault="005B5B7A" w:rsidP="00DE7A25">
      <w:pPr>
        <w:spacing w:after="0" w:line="240" w:lineRule="auto"/>
      </w:pPr>
      <w:r>
        <w:separator/>
      </w:r>
    </w:p>
  </w:footnote>
  <w:footnote w:type="continuationSeparator" w:id="0">
    <w:p w14:paraId="1C723146" w14:textId="77777777" w:rsidR="005B5B7A" w:rsidRDefault="005B5B7A" w:rsidP="00DE7A25">
      <w:pPr>
        <w:spacing w:after="0" w:line="240" w:lineRule="auto"/>
      </w:pPr>
      <w:r>
        <w:continuationSeparator/>
      </w:r>
    </w:p>
  </w:footnote>
  <w:footnote w:type="continuationNotice" w:id="1">
    <w:p w14:paraId="18ADE6A4" w14:textId="77777777" w:rsidR="005B5B7A" w:rsidRDefault="005B5B7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8.75pt;height:16.5pt;visibility:visible" o:bullet="t">
        <v:imagedata r:id="rId1" o:title=""/>
      </v:shape>
    </w:pict>
  </w:numPicBullet>
  <w:abstractNum w:abstractNumId="0" w15:restartNumberingAfterBreak="0">
    <w:nsid w:val="2961253D"/>
    <w:multiLevelType w:val="hybridMultilevel"/>
    <w:tmpl w:val="82EAB7FC"/>
    <w:lvl w:ilvl="0" w:tplc="207233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C441E6"/>
    <w:multiLevelType w:val="hybridMultilevel"/>
    <w:tmpl w:val="BAB09ADC"/>
    <w:lvl w:ilvl="0" w:tplc="207233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AB0590"/>
    <w:multiLevelType w:val="multilevel"/>
    <w:tmpl w:val="3F1CA716"/>
    <w:lvl w:ilvl="0">
      <w:start w:val="1"/>
      <w:numFmt w:val="bullet"/>
      <w:lvlText w:val=""/>
      <w:lvlJc w:val="left"/>
      <w:pPr>
        <w:tabs>
          <w:tab w:val="num" w:pos="328"/>
        </w:tabs>
        <w:ind w:left="3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48"/>
        </w:tabs>
        <w:ind w:left="10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68"/>
        </w:tabs>
        <w:ind w:left="17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488"/>
        </w:tabs>
        <w:ind w:left="24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08"/>
        </w:tabs>
        <w:ind w:left="32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28"/>
        </w:tabs>
        <w:ind w:left="39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48"/>
        </w:tabs>
        <w:ind w:left="46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68"/>
        </w:tabs>
        <w:ind w:left="53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088"/>
        </w:tabs>
        <w:ind w:left="608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8B1DD5"/>
    <w:multiLevelType w:val="hybridMultilevel"/>
    <w:tmpl w:val="DF20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44508">
    <w:abstractNumId w:val="2"/>
  </w:num>
  <w:num w:numId="2" w16cid:durableId="1945766883">
    <w:abstractNumId w:val="3"/>
  </w:num>
  <w:num w:numId="3" w16cid:durableId="2118061034">
    <w:abstractNumId w:val="1"/>
  </w:num>
  <w:num w:numId="4" w16cid:durableId="12308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831B8"/>
    <w:rsid w:val="00092841"/>
    <w:rsid w:val="000E14DE"/>
    <w:rsid w:val="00155313"/>
    <w:rsid w:val="0017042C"/>
    <w:rsid w:val="00171496"/>
    <w:rsid w:val="001810B9"/>
    <w:rsid w:val="00190366"/>
    <w:rsid w:val="001F2EE7"/>
    <w:rsid w:val="0023442A"/>
    <w:rsid w:val="002B5CCF"/>
    <w:rsid w:val="002D3169"/>
    <w:rsid w:val="002F1BDB"/>
    <w:rsid w:val="003627BC"/>
    <w:rsid w:val="003B6C74"/>
    <w:rsid w:val="003C232E"/>
    <w:rsid w:val="003F1576"/>
    <w:rsid w:val="003F3725"/>
    <w:rsid w:val="003F77A3"/>
    <w:rsid w:val="00401FEB"/>
    <w:rsid w:val="00466250"/>
    <w:rsid w:val="00493F30"/>
    <w:rsid w:val="004A420D"/>
    <w:rsid w:val="004B2BD7"/>
    <w:rsid w:val="004F7B0F"/>
    <w:rsid w:val="00531202"/>
    <w:rsid w:val="0054605C"/>
    <w:rsid w:val="0056478D"/>
    <w:rsid w:val="00572600"/>
    <w:rsid w:val="005B5B7A"/>
    <w:rsid w:val="005E3CF3"/>
    <w:rsid w:val="006C7D55"/>
    <w:rsid w:val="00717BB7"/>
    <w:rsid w:val="00736091"/>
    <w:rsid w:val="00776643"/>
    <w:rsid w:val="007914CD"/>
    <w:rsid w:val="00791D76"/>
    <w:rsid w:val="007F47C5"/>
    <w:rsid w:val="008A0E79"/>
    <w:rsid w:val="009211D0"/>
    <w:rsid w:val="00933599"/>
    <w:rsid w:val="0095263C"/>
    <w:rsid w:val="009725AB"/>
    <w:rsid w:val="00980388"/>
    <w:rsid w:val="009A79F4"/>
    <w:rsid w:val="00A0170E"/>
    <w:rsid w:val="00A35E24"/>
    <w:rsid w:val="00A506DA"/>
    <w:rsid w:val="00A50FEB"/>
    <w:rsid w:val="00A6256D"/>
    <w:rsid w:val="00AD5D8C"/>
    <w:rsid w:val="00B268CD"/>
    <w:rsid w:val="00B55892"/>
    <w:rsid w:val="00B70FC3"/>
    <w:rsid w:val="00B8456C"/>
    <w:rsid w:val="00BB53EF"/>
    <w:rsid w:val="00C032CD"/>
    <w:rsid w:val="00C50ECF"/>
    <w:rsid w:val="00CC5F5C"/>
    <w:rsid w:val="00CC7F7A"/>
    <w:rsid w:val="00CD05A9"/>
    <w:rsid w:val="00CE1899"/>
    <w:rsid w:val="00CE2600"/>
    <w:rsid w:val="00CE2B75"/>
    <w:rsid w:val="00D06EE0"/>
    <w:rsid w:val="00D27AA1"/>
    <w:rsid w:val="00D44C4C"/>
    <w:rsid w:val="00D533E0"/>
    <w:rsid w:val="00D554D2"/>
    <w:rsid w:val="00D8021E"/>
    <w:rsid w:val="00DC00B3"/>
    <w:rsid w:val="00DC38A3"/>
    <w:rsid w:val="00DE6253"/>
    <w:rsid w:val="00DE7A25"/>
    <w:rsid w:val="00DF0000"/>
    <w:rsid w:val="00E059A3"/>
    <w:rsid w:val="00E129AC"/>
    <w:rsid w:val="00E16BBC"/>
    <w:rsid w:val="00E52EF0"/>
    <w:rsid w:val="00E83CDF"/>
    <w:rsid w:val="00E9058B"/>
    <w:rsid w:val="00EB0C67"/>
    <w:rsid w:val="00F05039"/>
    <w:rsid w:val="00F31571"/>
    <w:rsid w:val="00F31B34"/>
    <w:rsid w:val="00F43D66"/>
    <w:rsid w:val="00F44B0E"/>
    <w:rsid w:val="00FB2D21"/>
    <w:rsid w:val="00FB5696"/>
    <w:rsid w:val="00FC7FAA"/>
    <w:rsid w:val="00FC7FEF"/>
    <w:rsid w:val="00FD588A"/>
    <w:rsid w:val="0C0AF8F5"/>
    <w:rsid w:val="16070984"/>
    <w:rsid w:val="574D8288"/>
    <w:rsid w:val="5B44F12C"/>
    <w:rsid w:val="5E50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BD9944DD-D2FF-431A-970D-E743476B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E7A25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1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7B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803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03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03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3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38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F7B0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F7B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E5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2EF0"/>
  </w:style>
  <w:style w:type="paragraph" w:styleId="Footer">
    <w:name w:val="footer"/>
    <w:basedOn w:val="Normal"/>
    <w:link w:val="FooterChar"/>
    <w:uiPriority w:val="99"/>
    <w:semiHidden/>
    <w:unhideWhenUsed/>
    <w:rsid w:val="00E5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2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002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51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6" ma:contentTypeDescription="Create a new document." ma:contentTypeScope="" ma:versionID="7bbc7ff021164d2b566febf79c0900d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0602a204ae5cd7bc0923f445a2efa879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4FD6E-F21A-492A-9189-6D7A8A9014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3C8768-0E05-40B1-8BE0-5E49DF45BE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82D95B-A8D0-4D4C-9215-E2E5E50AE1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Davis, David P.</cp:lastModifiedBy>
  <cp:revision>17</cp:revision>
  <dcterms:created xsi:type="dcterms:W3CDTF">2024-06-06T18:21:00Z</dcterms:created>
  <dcterms:modified xsi:type="dcterms:W3CDTF">2024-06-06T18:42:00Z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  <property fmtid="{D5CDD505-2E9C-101B-9397-08002B2CF9AE}" pid="11" name="TechnicalWriter">
    <vt:lpwstr/>
  </property>
</Properties>
</file>