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3C0D" w14:textId="274982B9" w:rsidR="002C181D" w:rsidRDefault="002C181D" w:rsidP="00B663CF">
      <w:pPr>
        <w:pStyle w:val="Heading1"/>
        <w:spacing w:before="120" w:after="120"/>
        <w:rPr>
          <w:b w:val="0"/>
          <w:color w:val="000000"/>
        </w:rPr>
      </w:pPr>
      <w:bookmarkStart w:id="0" w:name="_top"/>
      <w:bookmarkStart w:id="1" w:name="OLE_LINK3"/>
      <w:bookmarkEnd w:id="0"/>
      <w:r w:rsidRPr="3DC128BC">
        <w:rPr>
          <w:color w:val="000000" w:themeColor="text1"/>
        </w:rPr>
        <w:t>Compass – </w:t>
      </w:r>
      <w:bookmarkEnd w:id="1"/>
      <w:r w:rsidRPr="3DC128BC">
        <w:rPr>
          <w:color w:val="000000" w:themeColor="text1"/>
        </w:rPr>
        <w:t>Search</w:t>
      </w:r>
      <w:r w:rsidR="00CE4F5C" w:rsidRPr="3DC128BC">
        <w:rPr>
          <w:color w:val="000000" w:themeColor="text1"/>
        </w:rPr>
        <w:t xml:space="preserve"> for</w:t>
      </w:r>
      <w:r w:rsidRPr="3DC128BC">
        <w:rPr>
          <w:color w:val="000000" w:themeColor="text1"/>
        </w:rPr>
        <w:t xml:space="preserve"> CVS Retail Inventory</w:t>
      </w:r>
      <w:r w:rsidR="00E840B1">
        <w:rPr>
          <w:color w:val="000000" w:themeColor="text1"/>
        </w:rPr>
        <w:t xml:space="preserve"> (Drug Shortage</w:t>
      </w:r>
      <w:r w:rsidR="006635F5">
        <w:rPr>
          <w:color w:val="000000" w:themeColor="text1"/>
        </w:rPr>
        <w:t xml:space="preserve"> / Out of Stock</w:t>
      </w:r>
      <w:r w:rsidR="00E840B1">
        <w:rPr>
          <w:color w:val="000000" w:themeColor="text1"/>
        </w:rPr>
        <w:t>)</w:t>
      </w:r>
      <w:r w:rsidR="00CE4F5C" w:rsidRPr="3DC128BC">
        <w:rPr>
          <w:color w:val="000000" w:themeColor="text1"/>
        </w:rPr>
        <w:t xml:space="preserve"> and View </w:t>
      </w:r>
      <w:r w:rsidR="00B80A2C" w:rsidRPr="3DC128BC">
        <w:rPr>
          <w:color w:val="000000" w:themeColor="text1"/>
        </w:rPr>
        <w:t>Claim</w:t>
      </w:r>
      <w:r w:rsidR="00CE4F5C" w:rsidRPr="3DC128BC">
        <w:rPr>
          <w:color w:val="000000" w:themeColor="text1"/>
        </w:rPr>
        <w:t xml:space="preserve"> Details</w:t>
      </w:r>
      <w:r w:rsidRPr="3DC128BC">
        <w:rPr>
          <w:color w:val="000000" w:themeColor="text1"/>
        </w:rPr>
        <w:t xml:space="preserve"> (RxConnect)</w:t>
      </w:r>
    </w:p>
    <w:p w14:paraId="7484CDCF" w14:textId="77777777" w:rsidR="0052129A" w:rsidRDefault="0052129A" w:rsidP="00614022">
      <w:pPr>
        <w:pStyle w:val="TOC2"/>
      </w:pPr>
      <w:bookmarkStart w:id="2" w:name="_Overview"/>
      <w:bookmarkEnd w:id="2"/>
    </w:p>
    <w:p w14:paraId="7847856D" w14:textId="2D1F301C" w:rsidR="000E6CEC" w:rsidRDefault="00D02318" w:rsidP="000E6CEC">
      <w:pPr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5819244" w:history="1">
        <w:r w:rsidR="000E6CEC" w:rsidRPr="00696563">
          <w:rPr>
            <w:rStyle w:val="Hyperlink"/>
            <w:noProof/>
          </w:rPr>
          <w:t>Searching the CVS Retail Inventory</w:t>
        </w:r>
      </w:hyperlink>
    </w:p>
    <w:p w14:paraId="6AD6AD04" w14:textId="37E87F52" w:rsidR="000E6CEC" w:rsidRDefault="000E6CEC" w:rsidP="000E6CEC">
      <w:pPr>
        <w:rPr>
          <w:rFonts w:asciiTheme="minorHAnsi" w:eastAsiaTheme="minorEastAsia" w:hAnsiTheme="minorHAnsi"/>
          <w:noProof/>
          <w:szCs w:val="24"/>
        </w:rPr>
      </w:pPr>
      <w:hyperlink w:anchor="_Toc205819245" w:history="1">
        <w:r w:rsidRPr="00696563">
          <w:rPr>
            <w:rStyle w:val="Hyperlink"/>
            <w:noProof/>
          </w:rPr>
          <w:t>Scenario Guide</w:t>
        </w:r>
      </w:hyperlink>
    </w:p>
    <w:p w14:paraId="48B86D8F" w14:textId="78D336A9" w:rsidR="000E6CEC" w:rsidRDefault="000E6CEC" w:rsidP="000E6CEC">
      <w:pPr>
        <w:rPr>
          <w:rFonts w:asciiTheme="minorHAnsi" w:eastAsiaTheme="minorEastAsia" w:hAnsiTheme="minorHAnsi"/>
          <w:noProof/>
          <w:szCs w:val="24"/>
        </w:rPr>
      </w:pPr>
      <w:hyperlink w:anchor="_Toc205819246" w:history="1">
        <w:r w:rsidRPr="00696563">
          <w:rPr>
            <w:rStyle w:val="Hyperlink"/>
            <w:noProof/>
          </w:rPr>
          <w:t>Related Documents</w:t>
        </w:r>
      </w:hyperlink>
    </w:p>
    <w:p w14:paraId="7C3D4CDA" w14:textId="664FF192" w:rsidR="00C42B23" w:rsidRDefault="00D02318" w:rsidP="000E6CEC">
      <w:r>
        <w:fldChar w:fldCharType="end"/>
      </w:r>
    </w:p>
    <w:p w14:paraId="5B3CFA64" w14:textId="30E48FEA" w:rsidR="002C181D" w:rsidRDefault="002C181D" w:rsidP="00B663CF">
      <w:pPr>
        <w:spacing w:before="120" w:after="120"/>
      </w:pPr>
      <w:r>
        <w:rPr>
          <w:b/>
          <w:bCs/>
        </w:rPr>
        <w:t>Description: </w:t>
      </w:r>
      <w:bookmarkStart w:id="3" w:name="OLE_LINK8"/>
      <w:bookmarkStart w:id="4" w:name="OLE_LINK5"/>
      <w:bookmarkEnd w:id="3"/>
      <w:r>
        <w:t>Steps to search</w:t>
      </w:r>
      <w:r w:rsidR="005C1EC8">
        <w:t xml:space="preserve"> the</w:t>
      </w:r>
      <w:r>
        <w:t xml:space="preserve"> </w:t>
      </w:r>
      <w:r w:rsidR="004D4EE2">
        <w:t>CVS Retail Inventory</w:t>
      </w:r>
      <w:r w:rsidR="000300BC">
        <w:t xml:space="preserve"> to identify available medications</w:t>
      </w:r>
      <w:r w:rsidR="00A47DD0">
        <w:t xml:space="preserve">, </w:t>
      </w:r>
      <w:r w:rsidR="000300BC">
        <w:t>drug shortage</w:t>
      </w:r>
      <w:r w:rsidR="00A47DD0">
        <w:t>s,</w:t>
      </w:r>
      <w:r w:rsidR="00B22775">
        <w:t xml:space="preserve"> </w:t>
      </w:r>
      <w:r w:rsidR="00E64D51">
        <w:t>and view claim details</w:t>
      </w:r>
      <w:r>
        <w:t>. </w:t>
      </w:r>
      <w:bookmarkStart w:id="5" w:name="_Rationale"/>
      <w:bookmarkStart w:id="6" w:name="_Definitions"/>
      <w:bookmarkStart w:id="7" w:name="_Definitions_Abbreviations"/>
      <w:bookmarkStart w:id="8" w:name="_Process_for_Handling"/>
      <w:bookmarkStart w:id="9" w:name="_Viewing_Detailed_Prescription"/>
      <w:bookmarkStart w:id="10" w:name="OLE_LINK2"/>
      <w:bookmarkEnd w:id="4"/>
      <w:bookmarkEnd w:id="5"/>
      <w:bookmarkEnd w:id="6"/>
      <w:bookmarkEnd w:id="7"/>
      <w:bookmarkEnd w:id="8"/>
      <w:bookmarkEnd w:id="9"/>
      <w:bookmarkEnd w:id="10"/>
    </w:p>
    <w:p w14:paraId="70F67680" w14:textId="77777777" w:rsidR="000E6CEC" w:rsidRDefault="000E6CEC" w:rsidP="00B663CF">
      <w:pPr>
        <w:spacing w:before="120" w:after="120"/>
      </w:pP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E4F5C" w14:paraId="26A8732D" w14:textId="77777777" w:rsidTr="00B663CF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C08483" w14:textId="34BC0840" w:rsidR="00CE4F5C" w:rsidRPr="00D038CE" w:rsidRDefault="00CE4F5C">
            <w:pPr>
              <w:pStyle w:val="Heading2"/>
              <w:spacing w:before="120" w:beforeAutospacing="0" w:after="120" w:afterAutospacing="0"/>
            </w:pPr>
            <w:bookmarkStart w:id="11" w:name="_Toc205819244"/>
            <w:r w:rsidRPr="00D038CE">
              <w:rPr>
                <w:szCs w:val="28"/>
              </w:rPr>
              <w:t xml:space="preserve">Searching </w:t>
            </w:r>
            <w:r w:rsidR="00D038CE" w:rsidRPr="00D038CE">
              <w:rPr>
                <w:szCs w:val="28"/>
              </w:rPr>
              <w:t xml:space="preserve">the </w:t>
            </w:r>
            <w:r w:rsidRPr="00D038CE">
              <w:rPr>
                <w:szCs w:val="28"/>
              </w:rPr>
              <w:t>CVS Retail Inventory</w:t>
            </w:r>
            <w:bookmarkEnd w:id="11"/>
            <w:r w:rsidRPr="00D038CE">
              <w:rPr>
                <w:szCs w:val="28"/>
              </w:rPr>
              <w:t xml:space="preserve"> </w:t>
            </w:r>
          </w:p>
        </w:tc>
      </w:tr>
    </w:tbl>
    <w:p w14:paraId="6CDA1DF7" w14:textId="6D80A936" w:rsidR="00CE4F5C" w:rsidRPr="00271682" w:rsidRDefault="00CE4F5C" w:rsidP="00B663CF">
      <w:pPr>
        <w:spacing w:before="120"/>
      </w:pPr>
      <w:r w:rsidRPr="00271682">
        <w:t>Complete the steps below:</w:t>
      </w:r>
      <w:r w:rsidR="004907A3" w:rsidRPr="00271682"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667"/>
        <w:gridCol w:w="1834"/>
        <w:gridCol w:w="5307"/>
      </w:tblGrid>
      <w:tr w:rsidR="0006401F" w14:paraId="11D02C91" w14:textId="77777777" w:rsidTr="002E5572"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BC7902" w14:textId="77777777" w:rsidR="00CE4F5C" w:rsidRPr="00B663CF" w:rsidRDefault="00CE4F5C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Step</w:t>
            </w:r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7AEC84" w14:textId="77777777" w:rsidR="00CE4F5C" w:rsidRPr="00B663CF" w:rsidRDefault="00CE4F5C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Action</w:t>
            </w:r>
          </w:p>
        </w:tc>
      </w:tr>
      <w:tr w:rsidR="0006401F" w14:paraId="22F36EEE" w14:textId="77777777" w:rsidTr="002E5572">
        <w:tc>
          <w:tcPr>
            <w:tcW w:w="26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223B095" w14:textId="05445A0D" w:rsidR="00F83862" w:rsidRPr="00B663CF" w:rsidRDefault="00F83862" w:rsidP="00146203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1</w:t>
            </w:r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97D75A" w14:textId="1BC3AB85" w:rsidR="00E43332" w:rsidRDefault="00F83862" w:rsidP="00E76DDF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>
              <w:t>From the </w:t>
            </w:r>
            <w:r w:rsidRPr="00B663CF">
              <w:rPr>
                <w:b/>
                <w:bCs/>
              </w:rPr>
              <w:t>Claims Landing Page</w:t>
            </w:r>
            <w:r>
              <w:t xml:space="preserve"> </w:t>
            </w:r>
            <w:r w:rsidRPr="00E37B31">
              <w:t>or</w:t>
            </w:r>
            <w:r>
              <w:t xml:space="preserve"> </w:t>
            </w:r>
            <w:r w:rsidRPr="00B663CF">
              <w:rPr>
                <w:b/>
                <w:bCs/>
              </w:rPr>
              <w:t>Mail Order History tab</w:t>
            </w:r>
            <w:r>
              <w:t>, locate the claim in question.</w:t>
            </w:r>
            <w:bookmarkStart w:id="12" w:name="OLE_LINK80"/>
          </w:p>
          <w:p w14:paraId="0A48B66A" w14:textId="2452AEC7" w:rsidR="002B059B" w:rsidRPr="00B663CF" w:rsidRDefault="00501712" w:rsidP="00E76DDF">
            <w:pPr>
              <w:spacing w:before="120" w:after="120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B663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Note</w:t>
            </w:r>
            <w:r w:rsidR="00875A27" w:rsidRPr="00B663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s</w:t>
            </w:r>
            <w:r w:rsidRPr="00B663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:</w:t>
            </w:r>
          </w:p>
          <w:p w14:paraId="1CC2B3D7" w14:textId="238EC7BC" w:rsidR="006F7F59" w:rsidRPr="00B663CF" w:rsidRDefault="0052129A" w:rsidP="00E76DDF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U</w:t>
            </w:r>
            <w:r w:rsidR="002B059B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 </w:t>
            </w:r>
            <w:r w:rsidR="00E43332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Search by </w:t>
            </w:r>
            <w:r w:rsidR="006F77F1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Rx Number</w:t>
            </w:r>
            <w:r w:rsidR="003255E6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  <w:r w:rsidR="006F77F1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or Drug </w:t>
            </w:r>
            <w:r w:rsidR="00875A27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Name</w:t>
            </w:r>
            <w:r w:rsidR="00E43332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 search field. </w:t>
            </w:r>
            <w:bookmarkStart w:id="13" w:name="OLE_LINK18"/>
            <w:bookmarkEnd w:id="12"/>
          </w:p>
          <w:p w14:paraId="5FBB5AED" w14:textId="4B71CA84" w:rsidR="00E43332" w:rsidRPr="002B059B" w:rsidRDefault="006F7F59" w:rsidP="00E76DDF">
            <w:pPr>
              <w:spacing w:before="120" w:after="120"/>
              <w:ind w:left="720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663CF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Note:</w:t>
            </w:r>
            <w:r w:rsidRPr="006F7F59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  <w:r w:rsidR="00E43332" w:rsidRPr="002B059B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Search </w:t>
            </w:r>
            <w:r w:rsidR="000762E8" w:rsidRPr="002B059B">
              <w:rPr>
                <w:rFonts w:eastAsia="Times New Roman" w:cs="Times New Roman"/>
                <w:kern w:val="0"/>
                <w:szCs w:val="24"/>
                <w14:ligatures w14:val="none"/>
              </w:rPr>
              <w:t>criteria</w:t>
            </w:r>
            <w:r w:rsidR="00E43332" w:rsidRPr="002B059B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based on </w:t>
            </w:r>
            <w:r w:rsidR="00E43332" w:rsidRPr="000762E8">
              <w:rPr>
                <w:rFonts w:eastAsia="Times New Roman" w:cs="Times New Roman"/>
                <w:kern w:val="0"/>
                <w:szCs w:val="24"/>
                <w14:ligatures w14:val="none"/>
              </w:rPr>
              <w:t>Family Member and Date Range</w:t>
            </w:r>
            <w:r w:rsidR="00E43332" w:rsidRPr="002B059B">
              <w:rPr>
                <w:rFonts w:eastAsia="Times New Roman" w:cs="Times New Roman"/>
                <w:kern w:val="0"/>
                <w:szCs w:val="24"/>
                <w14:ligatures w14:val="none"/>
              </w:rPr>
              <w:t> selected prior to search</w:t>
            </w:r>
            <w:r w:rsidR="00763C6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  <w:bookmarkEnd w:id="13"/>
            <w:r w:rsidR="00E43332" w:rsidRPr="002B059B">
              <w:rPr>
                <w:rFonts w:eastAsia="Times New Roman" w:cs="Times New Roman"/>
                <w:kern w:val="0"/>
                <w:szCs w:val="24"/>
                <w14:ligatures w14:val="none"/>
              </w:rPr>
              <w:t> </w:t>
            </w:r>
          </w:p>
          <w:p w14:paraId="1BC53DF5" w14:textId="77777777" w:rsidR="006F7F59" w:rsidRPr="006F7F59" w:rsidRDefault="006F7F59" w:rsidP="00E76DDF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  <w:p w14:paraId="0017C455" w14:textId="16189EBF" w:rsidR="00004B5B" w:rsidRPr="00B663CF" w:rsidRDefault="00D62374" w:rsidP="00E76DDF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When searching from the Mail Order History tab, </w:t>
            </w:r>
            <w:r w:rsidR="00004B5B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use Search by </w:t>
            </w:r>
            <w:r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Order</w:t>
            </w:r>
            <w:r w:rsidR="008D4816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#</w:t>
            </w:r>
            <w:r w:rsidR="007858D3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>, Rx#</w:t>
            </w:r>
            <w:r w:rsidR="00004B5B" w:rsidRPr="00B663CF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or Drug Name search field. </w:t>
            </w:r>
          </w:p>
          <w:p w14:paraId="3CE7DAA0" w14:textId="77777777" w:rsidR="006F7F59" w:rsidRPr="006F7F59" w:rsidRDefault="006F7F59" w:rsidP="00E76DDF">
            <w:pPr>
              <w:pStyle w:val="ListParagraph"/>
              <w:numPr>
                <w:ilvl w:val="1"/>
                <w:numId w:val="18"/>
              </w:numPr>
              <w:spacing w:before="120" w:after="120"/>
            </w:pPr>
            <w:r>
              <w:t>The f</w:t>
            </w:r>
            <w:r w:rsidR="00173028" w:rsidRPr="00E43332">
              <w:t xml:space="preserve">ull drug name is </w:t>
            </w:r>
            <w:r w:rsidRPr="00B663CF">
              <w:rPr>
                <w:b/>
                <w:bCs/>
              </w:rPr>
              <w:t>not</w:t>
            </w:r>
            <w:r w:rsidR="00173028" w:rsidRPr="00E43332">
              <w:t xml:space="preserve"> required for </w:t>
            </w:r>
            <w:r>
              <w:t xml:space="preserve">a </w:t>
            </w:r>
            <w:r w:rsidR="00173028" w:rsidRPr="00E43332">
              <w:t>search</w:t>
            </w:r>
            <w:r>
              <w:t>.</w:t>
            </w:r>
          </w:p>
          <w:p w14:paraId="2D75C6D0" w14:textId="677300DE" w:rsidR="00875A27" w:rsidRDefault="00173028" w:rsidP="00E76DDF">
            <w:pPr>
              <w:spacing w:before="120" w:after="120"/>
              <w:ind w:left="1440"/>
            </w:pPr>
            <w:r w:rsidRPr="00B663CF">
              <w:rPr>
                <w:b/>
                <w:bCs/>
              </w:rPr>
              <w:t>Example:</w:t>
            </w:r>
            <w:r w:rsidR="00330E64">
              <w:t xml:space="preserve"> </w:t>
            </w:r>
            <w:r w:rsidR="006E2FA8">
              <w:t>Amox</w:t>
            </w:r>
          </w:p>
          <w:p w14:paraId="3F23F2B9" w14:textId="77777777" w:rsidR="00330E64" w:rsidRDefault="00330E64" w:rsidP="00E76DDF">
            <w:pPr>
              <w:spacing w:before="120" w:after="120"/>
            </w:pPr>
          </w:p>
          <w:p w14:paraId="59F471AA" w14:textId="196E7FA7" w:rsidR="00C63746" w:rsidRPr="00A75264" w:rsidRDefault="00C63746" w:rsidP="00146203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75264">
              <w:rPr>
                <w:rFonts w:ascii="Verdana" w:hAnsi="Verdana"/>
                <w:b/>
                <w:bCs/>
                <w:color w:val="000000"/>
              </w:rPr>
              <w:t>Claims</w:t>
            </w:r>
            <w:r w:rsidR="00C21440" w:rsidRPr="00A75264">
              <w:rPr>
                <w:rFonts w:ascii="Verdana" w:hAnsi="Verdana"/>
                <w:b/>
                <w:bCs/>
                <w:color w:val="000000"/>
              </w:rPr>
              <w:t xml:space="preserve"> View</w:t>
            </w:r>
          </w:p>
          <w:p w14:paraId="560B1C28" w14:textId="37C1EFA9" w:rsidR="00F83862" w:rsidRDefault="006E2FA8" w:rsidP="00146203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13E962" wp14:editId="42B34632">
                  <wp:extent cx="8229600" cy="1881939"/>
                  <wp:effectExtent l="0" t="0" r="0" b="4445"/>
                  <wp:docPr id="1893550747" name="Picture 1893550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5507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88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478B9" w14:textId="77777777" w:rsidR="00C21440" w:rsidRDefault="00C21440" w:rsidP="00146203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05FDEC39" w14:textId="47F86B2A" w:rsidR="00C21440" w:rsidRPr="00A75264" w:rsidRDefault="00C21440" w:rsidP="00146203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75264">
              <w:rPr>
                <w:rFonts w:ascii="Verdana" w:hAnsi="Verdana"/>
                <w:b/>
                <w:bCs/>
                <w:color w:val="000000"/>
              </w:rPr>
              <w:t>Mail Order Hist</w:t>
            </w:r>
            <w:r w:rsidR="00A75264" w:rsidRPr="00A75264">
              <w:rPr>
                <w:rFonts w:ascii="Verdana" w:hAnsi="Verdana"/>
                <w:b/>
                <w:bCs/>
                <w:color w:val="000000"/>
              </w:rPr>
              <w:t>ory View</w:t>
            </w:r>
          </w:p>
          <w:p w14:paraId="359F7CEB" w14:textId="6F031EE2" w:rsidR="00F83862" w:rsidRDefault="00780A0E" w:rsidP="00146203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C4B3D1" wp14:editId="46335289">
                  <wp:extent cx="8154107" cy="1928027"/>
                  <wp:effectExtent l="0" t="0" r="0" b="0"/>
                  <wp:docPr id="581062188" name="Picture 58106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0621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07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A058A" w14:textId="2034091F" w:rsidR="00A75264" w:rsidRDefault="00A75264" w:rsidP="00146203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</w:tc>
      </w:tr>
      <w:tr w:rsidR="00852305" w14:paraId="1E2CA8E6" w14:textId="77777777" w:rsidTr="002E5572">
        <w:trPr>
          <w:trHeight w:val="23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5E7178" w14:textId="7777777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87E507" w14:textId="343C79AF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If…</w:t>
            </w:r>
          </w:p>
        </w:tc>
        <w:tc>
          <w:tcPr>
            <w:tcW w:w="3707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B33D2D9" w14:textId="2719C9AA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Then…</w:t>
            </w:r>
          </w:p>
        </w:tc>
      </w:tr>
      <w:tr w:rsidR="00852305" w14:paraId="689F77CA" w14:textId="77777777" w:rsidTr="002E5572">
        <w:trPr>
          <w:trHeight w:val="23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39DAAC9" w14:textId="7777777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2ADAFC5" w14:textId="4FA2BC73" w:rsidR="00F83862" w:rsidRDefault="00F83862" w:rsidP="00B663CF">
            <w:pPr>
              <w:spacing w:before="120" w:after="120"/>
            </w:pPr>
            <w:r>
              <w:t>Claim Exists but pharmacy is out of stock</w:t>
            </w:r>
          </w:p>
        </w:tc>
        <w:tc>
          <w:tcPr>
            <w:tcW w:w="3707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3CEEBD" w14:textId="7C74A4A2" w:rsidR="00F83862" w:rsidRDefault="00BD62DF" w:rsidP="00B663CF">
            <w:pPr>
              <w:spacing w:before="120" w:after="120"/>
              <w:ind w:left="136"/>
            </w:pPr>
            <w:r>
              <w:t>Follow scenarios below:</w:t>
            </w:r>
          </w:p>
        </w:tc>
      </w:tr>
      <w:tr w:rsidR="00852305" w14:paraId="49F6F791" w14:textId="77777777" w:rsidTr="002E5572">
        <w:trPr>
          <w:trHeight w:val="26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49EA47A" w14:textId="7777777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5189C75" w14:textId="77777777" w:rsidR="00F83862" w:rsidRDefault="00F83862" w:rsidP="00B663CF">
            <w:pPr>
              <w:spacing w:before="120" w:after="120"/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E8FC131" w14:textId="19139E3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If searching from…</w:t>
            </w:r>
          </w:p>
        </w:tc>
        <w:tc>
          <w:tcPr>
            <w:tcW w:w="275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3720EC" w14:textId="6F72839D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Then…</w:t>
            </w:r>
          </w:p>
        </w:tc>
      </w:tr>
      <w:tr w:rsidR="00852305" w14:paraId="28265C67" w14:textId="77777777" w:rsidTr="002E5572">
        <w:trPr>
          <w:trHeight w:val="25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918AE86" w14:textId="7777777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2EC3E97" w14:textId="77777777" w:rsidR="00F83862" w:rsidRDefault="00F83862" w:rsidP="00B663CF">
            <w:pPr>
              <w:spacing w:before="120" w:after="120"/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526ED8" w14:textId="0166BA54" w:rsidR="00F83862" w:rsidRDefault="00F83862" w:rsidP="00B663CF">
            <w:pPr>
              <w:spacing w:before="120" w:after="120"/>
              <w:ind w:left="136"/>
            </w:pPr>
            <w:r>
              <w:t>Claims Tab</w:t>
            </w:r>
          </w:p>
        </w:tc>
        <w:tc>
          <w:tcPr>
            <w:tcW w:w="275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EAE210" w14:textId="57DC5294" w:rsidR="00D015B4" w:rsidRPr="00A70154" w:rsidRDefault="00F83862" w:rsidP="004423D8">
            <w:pPr>
              <w:pStyle w:val="NormalWeb"/>
              <w:numPr>
                <w:ilvl w:val="0"/>
                <w:numId w:val="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Click the </w:t>
            </w:r>
            <w:r>
              <w:rPr>
                <w:rFonts w:ascii="Verdana" w:hAnsi="Verdana"/>
                <w:b/>
                <w:bCs/>
                <w:color w:val="000000"/>
              </w:rPr>
              <w:t>Rx# </w:t>
            </w:r>
            <w:r>
              <w:rPr>
                <w:rFonts w:ascii="Verdana" w:hAnsi="Verdana"/>
                <w:color w:val="000000"/>
              </w:rPr>
              <w:t>hyperlink</w:t>
            </w:r>
            <w:r w:rsidR="00D015B4">
              <w:rPr>
                <w:rFonts w:ascii="Verdana" w:hAnsi="Verdana"/>
                <w:color w:val="000000"/>
              </w:rPr>
              <w:t>.</w:t>
            </w:r>
            <w:r w:rsidR="0059739B" w:rsidRPr="00580273">
              <w:rPr>
                <w:rFonts w:ascii="Verdana" w:hAnsi="Verdana"/>
                <w:highlight w:val="yellow"/>
              </w:rPr>
              <w:t xml:space="preserve"> </w:t>
            </w:r>
          </w:p>
          <w:p w14:paraId="7AA65EEA" w14:textId="72CFAA38" w:rsidR="00A70154" w:rsidRPr="00A70154" w:rsidRDefault="00A70154" w:rsidP="005B12D3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A70154">
              <w:rPr>
                <w:rFonts w:ascii="Verdana" w:hAnsi="Verdana"/>
                <w:b/>
                <w:bCs/>
              </w:rPr>
              <w:t>Result</w:t>
            </w:r>
            <w:r w:rsidRPr="005B12D3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The </w:t>
            </w:r>
            <w:r w:rsidRPr="00A70154">
              <w:rPr>
                <w:rFonts w:ascii="Verdana" w:hAnsi="Verdana"/>
              </w:rPr>
              <w:t>Claim Details display.</w:t>
            </w:r>
          </w:p>
          <w:p w14:paraId="6C2A26FB" w14:textId="2C3923EA" w:rsidR="00F83862" w:rsidRPr="00D015B4" w:rsidRDefault="0086691B" w:rsidP="004423D8">
            <w:pPr>
              <w:pStyle w:val="NormalWeb"/>
              <w:numPr>
                <w:ilvl w:val="0"/>
                <w:numId w:val="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Proceed</w:t>
            </w:r>
            <w:r w:rsidR="000D2DFF">
              <w:rPr>
                <w:rFonts w:ascii="Verdana" w:hAnsi="Verdana"/>
                <w:color w:val="000000"/>
              </w:rPr>
              <w:t xml:space="preserve"> to </w:t>
            </w:r>
            <w:r w:rsidR="00774AED">
              <w:rPr>
                <w:rFonts w:ascii="Verdana" w:hAnsi="Verdana"/>
                <w:color w:val="000000"/>
              </w:rPr>
              <w:t>S</w:t>
            </w:r>
            <w:r w:rsidR="0016792F">
              <w:rPr>
                <w:rFonts w:ascii="Verdana" w:hAnsi="Verdana"/>
                <w:color w:val="000000"/>
              </w:rPr>
              <w:t>tep</w:t>
            </w:r>
            <w:r w:rsidR="002F462A">
              <w:rPr>
                <w:rFonts w:ascii="Verdana" w:hAnsi="Verdana"/>
                <w:color w:val="000000"/>
              </w:rPr>
              <w:t xml:space="preserve"> 2</w:t>
            </w:r>
            <w:r w:rsidR="00E76DDF">
              <w:rPr>
                <w:rFonts w:ascii="Verdana" w:hAnsi="Verdana"/>
                <w:color w:val="000000"/>
              </w:rPr>
              <w:t>.</w:t>
            </w:r>
          </w:p>
        </w:tc>
      </w:tr>
      <w:tr w:rsidR="00852305" w14:paraId="3C220716" w14:textId="77777777" w:rsidTr="002E5572">
        <w:trPr>
          <w:trHeight w:val="25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75E15A8" w14:textId="7777777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F71A087" w14:textId="77777777" w:rsidR="00F83862" w:rsidRDefault="00F83862" w:rsidP="00B663CF">
            <w:pPr>
              <w:spacing w:before="120" w:after="120"/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28345B" w14:textId="56291BFD" w:rsidR="00F83862" w:rsidRDefault="00F83862" w:rsidP="00B663CF">
            <w:pPr>
              <w:spacing w:before="120" w:after="120"/>
              <w:ind w:left="136"/>
            </w:pPr>
            <w:r>
              <w:t>Mail Order History</w:t>
            </w:r>
            <w:r w:rsidR="006E3595">
              <w:t xml:space="preserve"> Order Number</w:t>
            </w:r>
          </w:p>
        </w:tc>
        <w:tc>
          <w:tcPr>
            <w:tcW w:w="275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A5A982" w14:textId="757F479C" w:rsidR="00F83862" w:rsidRPr="006E3595" w:rsidRDefault="00F83862" w:rsidP="004423D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Click </w:t>
            </w:r>
            <w:r w:rsidR="00A01747">
              <w:rPr>
                <w:rFonts w:ascii="Verdana" w:hAnsi="Verdana"/>
              </w:rPr>
              <w:t xml:space="preserve">the </w:t>
            </w:r>
            <w:r w:rsidRPr="0030075E">
              <w:rPr>
                <w:rFonts w:ascii="Verdana" w:hAnsi="Verdana"/>
                <w:b/>
                <w:bCs/>
              </w:rPr>
              <w:t>Order Number</w:t>
            </w:r>
            <w:r>
              <w:rPr>
                <w:rFonts w:ascii="Verdana" w:hAnsi="Verdana"/>
              </w:rPr>
              <w:t xml:space="preserve"> </w:t>
            </w:r>
            <w:r w:rsidR="006E3595">
              <w:rPr>
                <w:rFonts w:ascii="Verdana" w:hAnsi="Verdana"/>
              </w:rPr>
              <w:t>in q</w:t>
            </w:r>
            <w:r w:rsidR="00A01747">
              <w:rPr>
                <w:rFonts w:ascii="Verdana" w:hAnsi="Verdana"/>
              </w:rPr>
              <w:t>uestion.</w:t>
            </w:r>
          </w:p>
          <w:p w14:paraId="031BC40A" w14:textId="0BA5FEDC" w:rsidR="006E3595" w:rsidRDefault="006E3595" w:rsidP="004423D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</w:t>
            </w:r>
            <w:r w:rsidR="0059739B">
              <w:rPr>
                <w:rFonts w:ascii="Verdana" w:hAnsi="Verdana"/>
                <w:color w:val="000000"/>
              </w:rPr>
              <w:t>O</w:t>
            </w:r>
            <w:r>
              <w:rPr>
                <w:rFonts w:ascii="Verdana" w:hAnsi="Verdana"/>
                <w:color w:val="000000"/>
              </w:rPr>
              <w:t>rder detail screen</w:t>
            </w:r>
            <w:r w:rsidR="00D015B4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FD7A0C">
              <w:rPr>
                <w:rFonts w:ascii="Verdana" w:hAnsi="Verdana"/>
                <w:color w:val="000000"/>
              </w:rPr>
              <w:t xml:space="preserve">locate the </w:t>
            </w:r>
            <w:r w:rsidR="00774AED">
              <w:rPr>
                <w:rFonts w:ascii="Verdana" w:hAnsi="Verdana"/>
                <w:color w:val="000000"/>
              </w:rPr>
              <w:t>prescription</w:t>
            </w:r>
            <w:r w:rsidR="00D66F31">
              <w:rPr>
                <w:rFonts w:ascii="Verdana" w:hAnsi="Verdana"/>
                <w:color w:val="000000"/>
              </w:rPr>
              <w:t>.</w:t>
            </w:r>
          </w:p>
          <w:p w14:paraId="54C05D84" w14:textId="1A0F6399" w:rsidR="006C3685" w:rsidRDefault="006C3685" w:rsidP="004423D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</w:t>
            </w:r>
            <w:r w:rsidR="005D3B2E">
              <w:rPr>
                <w:rFonts w:ascii="Verdana" w:hAnsi="Verdana"/>
                <w:color w:val="000000"/>
              </w:rPr>
              <w:t xml:space="preserve">ick the </w:t>
            </w:r>
            <w:r w:rsidR="005D3B2E" w:rsidRPr="00E76DDF">
              <w:rPr>
                <w:rFonts w:ascii="Verdana" w:hAnsi="Verdana"/>
                <w:b/>
                <w:bCs/>
                <w:color w:val="000000"/>
              </w:rPr>
              <w:t>Other Actions</w:t>
            </w:r>
            <w:r w:rsidR="005D3B2E">
              <w:rPr>
                <w:rFonts w:ascii="Verdana" w:hAnsi="Verdana"/>
                <w:color w:val="000000"/>
              </w:rPr>
              <w:t xml:space="preserve"> button</w:t>
            </w:r>
            <w:r w:rsidR="00146203">
              <w:rPr>
                <w:rFonts w:ascii="Verdana" w:hAnsi="Verdana"/>
                <w:color w:val="000000"/>
              </w:rPr>
              <w:t>.</w:t>
            </w:r>
          </w:p>
          <w:p w14:paraId="240BB02F" w14:textId="1C51FC6D" w:rsidR="00FD7A0C" w:rsidRPr="0016792F" w:rsidRDefault="00984112" w:rsidP="004423D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984112">
              <w:rPr>
                <w:rFonts w:ascii="Verdana" w:hAnsi="Verdana"/>
                <w:color w:val="000000"/>
              </w:rPr>
              <w:t>Click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984112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FD7A0C">
              <w:rPr>
                <w:rFonts w:ascii="Verdana" w:hAnsi="Verdana"/>
                <w:b/>
                <w:bCs/>
                <w:color w:val="000000"/>
              </w:rPr>
              <w:t>CVS Retail Inventory Search</w:t>
            </w:r>
            <w:r w:rsidR="00D66F31">
              <w:rPr>
                <w:rFonts w:ascii="Verdana" w:hAnsi="Verdana"/>
                <w:color w:val="000000"/>
              </w:rPr>
              <w:t>.</w:t>
            </w:r>
            <w:r w:rsidR="00382058" w:rsidRPr="00984112">
              <w:rPr>
                <w:rFonts w:ascii="Verdana" w:hAnsi="Verdana"/>
              </w:rPr>
              <w:t xml:space="preserve"> </w:t>
            </w:r>
          </w:p>
          <w:p w14:paraId="31C73CED" w14:textId="1E0B3D88" w:rsidR="0016792F" w:rsidRPr="00984112" w:rsidRDefault="0016792F" w:rsidP="004423D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984112">
              <w:rPr>
                <w:rFonts w:ascii="Verdana" w:hAnsi="Verdana"/>
                <w:color w:val="000000"/>
              </w:rPr>
              <w:t xml:space="preserve">Proceed to </w:t>
            </w:r>
            <w:r w:rsidR="00984112">
              <w:rPr>
                <w:rFonts w:ascii="Verdana" w:hAnsi="Verdana"/>
                <w:color w:val="000000"/>
              </w:rPr>
              <w:t>Step 3</w:t>
            </w:r>
            <w:r w:rsidR="00CE1A50">
              <w:rPr>
                <w:rFonts w:ascii="Verdana" w:hAnsi="Verdana"/>
                <w:color w:val="000000"/>
              </w:rPr>
              <w:t>.</w:t>
            </w:r>
          </w:p>
          <w:p w14:paraId="73FE739A" w14:textId="77777777" w:rsidR="00FD7A0C" w:rsidRDefault="00FD7A0C" w:rsidP="005B12D3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7087B2B9" w14:textId="25C748A9" w:rsidR="002F462A" w:rsidRDefault="002F462A" w:rsidP="00CE1A50">
            <w:pPr>
              <w:pStyle w:val="NormalWeb"/>
              <w:spacing w:before="120" w:beforeAutospacing="0" w:after="120" w:afterAutospacing="0"/>
              <w:ind w:left="186"/>
              <w:rPr>
                <w:rFonts w:ascii="Verdana" w:hAnsi="Verdana"/>
              </w:rPr>
            </w:pPr>
            <w:r w:rsidRPr="00757205">
              <w:rPr>
                <w:rFonts w:ascii="Verdana" w:hAnsi="Verdana"/>
                <w:b/>
                <w:bCs/>
              </w:rPr>
              <w:t>Note</w:t>
            </w:r>
            <w:r w:rsidRPr="005B12D3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From the </w:t>
            </w:r>
            <w:r w:rsidRPr="005630B0">
              <w:rPr>
                <w:rFonts w:ascii="Verdana" w:hAnsi="Verdana"/>
                <w:b/>
                <w:bCs/>
              </w:rPr>
              <w:t>Order Details</w:t>
            </w:r>
            <w:r>
              <w:rPr>
                <w:rFonts w:ascii="Verdana" w:hAnsi="Verdana"/>
              </w:rPr>
              <w:t xml:space="preserve"> screen</w:t>
            </w:r>
            <w:r w:rsidRPr="00757205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 xml:space="preserve">if </w:t>
            </w:r>
            <w:r w:rsidRPr="00757205">
              <w:rPr>
                <w:rFonts w:ascii="Verdana" w:hAnsi="Verdana"/>
              </w:rPr>
              <w:t>more than 1</w:t>
            </w:r>
            <w:r w:rsidR="00CE1A50">
              <w:rPr>
                <w:rFonts w:ascii="Verdana" w:hAnsi="Verdana"/>
              </w:rPr>
              <w:t xml:space="preserve"> (one)</w:t>
            </w:r>
            <w:r w:rsidRPr="00757205">
              <w:rPr>
                <w:rFonts w:ascii="Verdana" w:hAnsi="Verdana"/>
              </w:rPr>
              <w:t xml:space="preserve"> medication</w:t>
            </w:r>
            <w:r w:rsidR="0047705F">
              <w:rPr>
                <w:rFonts w:ascii="Verdana" w:hAnsi="Verdana"/>
              </w:rPr>
              <w:t xml:space="preserve"> is</w:t>
            </w:r>
            <w:r w:rsidRPr="00757205">
              <w:rPr>
                <w:rFonts w:ascii="Verdana" w:hAnsi="Verdana"/>
              </w:rPr>
              <w:t xml:space="preserve"> in the </w:t>
            </w:r>
            <w:r w:rsidR="00010B19" w:rsidRPr="00757205">
              <w:rPr>
                <w:rFonts w:ascii="Verdana" w:hAnsi="Verdana"/>
              </w:rPr>
              <w:t>order</w:t>
            </w:r>
            <w:r w:rsidR="00010B19">
              <w:rPr>
                <w:rFonts w:ascii="Verdana" w:hAnsi="Verdana"/>
              </w:rPr>
              <w:t>)</w:t>
            </w:r>
            <w:r w:rsidRPr="00757205">
              <w:rPr>
                <w:rFonts w:ascii="Verdana" w:hAnsi="Verdana"/>
              </w:rPr>
              <w:t xml:space="preserve">, </w:t>
            </w:r>
            <w:r w:rsidR="00EB18FE">
              <w:rPr>
                <w:rFonts w:ascii="Verdana" w:hAnsi="Verdana"/>
              </w:rPr>
              <w:t xml:space="preserve">click the </w:t>
            </w:r>
            <w:r w:rsidR="00362A76" w:rsidRPr="00E76DDF">
              <w:rPr>
                <w:rFonts w:ascii="Verdana" w:hAnsi="Verdana"/>
                <w:b/>
                <w:bCs/>
              </w:rPr>
              <w:t>Other Action</w:t>
            </w:r>
            <w:r w:rsidR="00362A76">
              <w:rPr>
                <w:rFonts w:ascii="Verdana" w:hAnsi="Verdana"/>
              </w:rPr>
              <w:t xml:space="preserve"> </w:t>
            </w:r>
            <w:r w:rsidR="00EB18FE">
              <w:rPr>
                <w:rFonts w:ascii="Verdana" w:hAnsi="Verdana"/>
              </w:rPr>
              <w:t xml:space="preserve">button and select </w:t>
            </w:r>
            <w:r w:rsidRPr="00757205">
              <w:rPr>
                <w:rFonts w:ascii="Verdana" w:hAnsi="Verdana"/>
                <w:b/>
                <w:bCs/>
              </w:rPr>
              <w:t>CVS Retail Inventory</w:t>
            </w:r>
            <w:r w:rsidRPr="00757205">
              <w:rPr>
                <w:rFonts w:ascii="Verdana" w:hAnsi="Verdana"/>
              </w:rPr>
              <w:t xml:space="preserve"> and search for </w:t>
            </w:r>
            <w:r w:rsidRPr="00B11B7F">
              <w:rPr>
                <w:rFonts w:ascii="Verdana" w:hAnsi="Verdana"/>
                <w:b/>
                <w:bCs/>
              </w:rPr>
              <w:t>each</w:t>
            </w:r>
            <w:r>
              <w:rPr>
                <w:rFonts w:ascii="Verdana" w:hAnsi="Verdana"/>
              </w:rPr>
              <w:t xml:space="preserve"> </w:t>
            </w:r>
            <w:r w:rsidRPr="00757205">
              <w:rPr>
                <w:rFonts w:ascii="Verdana" w:hAnsi="Verdana"/>
              </w:rPr>
              <w:t>desired medication in question.</w:t>
            </w:r>
          </w:p>
          <w:p w14:paraId="15AB87DC" w14:textId="77777777" w:rsidR="002F462A" w:rsidRDefault="002F462A" w:rsidP="005B12D3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026D74AF" w14:textId="67F4D5B5" w:rsidR="00FD7A0C" w:rsidRDefault="00FD7A0C" w:rsidP="00CE1A50">
            <w:pPr>
              <w:pStyle w:val="NormalWeb"/>
              <w:spacing w:before="120" w:beforeAutospacing="0" w:after="120" w:afterAutospacing="0"/>
              <w:ind w:left="186"/>
              <w:rPr>
                <w:rFonts w:ascii="Verdana" w:hAnsi="Verdana"/>
                <w:color w:val="000000"/>
              </w:rPr>
            </w:pPr>
            <w:r w:rsidRPr="00075C03">
              <w:rPr>
                <w:rFonts w:ascii="Verdana" w:hAnsi="Verdana"/>
                <w:b/>
                <w:bCs/>
              </w:rPr>
              <w:t>Result</w:t>
            </w:r>
            <w:r w:rsidRPr="00F970AF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The CVS Retail Inventory Search screen displays.</w:t>
            </w:r>
          </w:p>
        </w:tc>
      </w:tr>
      <w:tr w:rsidR="00852305" w14:paraId="7262AEDE" w14:textId="77777777" w:rsidTr="002E5572">
        <w:trPr>
          <w:trHeight w:val="25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3E25E3" w14:textId="77777777" w:rsidR="00E42DCD" w:rsidRPr="00B663CF" w:rsidRDefault="00E42DCD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F403453" w14:textId="77777777" w:rsidR="00E42DCD" w:rsidRDefault="00E42DCD" w:rsidP="00B663CF">
            <w:pPr>
              <w:spacing w:before="120" w:after="120"/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246390" w14:textId="3F1E8F8A" w:rsidR="00E42DCD" w:rsidRDefault="006E3595" w:rsidP="00B663CF">
            <w:pPr>
              <w:spacing w:before="120" w:after="120"/>
              <w:ind w:left="136"/>
            </w:pPr>
            <w:r>
              <w:t>Mail Order History Prescription Number</w:t>
            </w:r>
          </w:p>
        </w:tc>
        <w:tc>
          <w:tcPr>
            <w:tcW w:w="275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3DFEA66" w14:textId="316A281F" w:rsidR="00E42DCD" w:rsidRDefault="006E3595" w:rsidP="004423D8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Expand</w:t>
            </w:r>
            <w:r w:rsidR="00E42DCD">
              <w:rPr>
                <w:rFonts w:ascii="Verdana" w:hAnsi="Verdana"/>
              </w:rPr>
              <w:t xml:space="preserve"> </w:t>
            </w:r>
            <w:r w:rsidR="00876B0D">
              <w:rPr>
                <w:rFonts w:ascii="Verdana" w:hAnsi="Verdana"/>
              </w:rPr>
              <w:t xml:space="preserve">the </w:t>
            </w:r>
            <w:r w:rsidR="00E42DCD" w:rsidRPr="0030075E">
              <w:rPr>
                <w:rFonts w:ascii="Verdana" w:hAnsi="Verdana"/>
                <w:b/>
                <w:bCs/>
              </w:rPr>
              <w:t>Order Number</w:t>
            </w:r>
            <w:r w:rsidR="00AF758A">
              <w:rPr>
                <w:rFonts w:ascii="Verdana" w:hAnsi="Verdana"/>
                <w:b/>
                <w:bCs/>
              </w:rPr>
              <w:t xml:space="preserve"> in question</w:t>
            </w:r>
            <w:r w:rsidR="00E42DCD">
              <w:rPr>
                <w:rFonts w:ascii="Verdana" w:hAnsi="Verdana"/>
              </w:rPr>
              <w:t xml:space="preserve"> </w:t>
            </w:r>
            <w:r w:rsidR="00382058">
              <w:rPr>
                <w:rFonts w:ascii="Verdana" w:hAnsi="Verdana"/>
              </w:rPr>
              <w:t xml:space="preserve">to display the </w:t>
            </w:r>
            <w:r w:rsidR="00876B0D">
              <w:rPr>
                <w:rFonts w:ascii="Verdana" w:hAnsi="Verdana"/>
              </w:rPr>
              <w:t>prescriptions</w:t>
            </w:r>
            <w:r w:rsidR="00AF758A">
              <w:rPr>
                <w:rFonts w:ascii="Verdana" w:hAnsi="Verdana"/>
              </w:rPr>
              <w:t>.</w:t>
            </w:r>
          </w:p>
          <w:p w14:paraId="57966E5F" w14:textId="768BE0E5" w:rsidR="00AF758A" w:rsidRPr="00C261FE" w:rsidRDefault="00AF758A" w:rsidP="004423D8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Click the </w:t>
            </w:r>
            <w:r>
              <w:rPr>
                <w:rFonts w:ascii="Verdana" w:hAnsi="Verdana"/>
                <w:b/>
                <w:bCs/>
                <w:color w:val="000000"/>
              </w:rPr>
              <w:t>Rx# </w:t>
            </w:r>
            <w:r>
              <w:rPr>
                <w:rFonts w:ascii="Verdana" w:hAnsi="Verdana"/>
                <w:color w:val="000000"/>
              </w:rPr>
              <w:t>hyperlink.</w:t>
            </w:r>
          </w:p>
          <w:p w14:paraId="1AADA9D0" w14:textId="08F353D2" w:rsidR="00C261FE" w:rsidRDefault="00C261FE" w:rsidP="004423D8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rPr>
                <w:rFonts w:ascii="Verdana" w:hAnsi="Verdana"/>
              </w:rPr>
            </w:pPr>
            <w:r w:rsidRPr="00984112">
              <w:rPr>
                <w:rFonts w:ascii="Verdana" w:hAnsi="Verdana"/>
                <w:color w:val="000000"/>
              </w:rPr>
              <w:t>Click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984112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CVS Retail Inventory Search</w:t>
            </w:r>
            <w:r>
              <w:rPr>
                <w:rFonts w:ascii="Verdana" w:hAnsi="Verdana"/>
                <w:color w:val="000000"/>
              </w:rPr>
              <w:t> button</w:t>
            </w:r>
            <w:r w:rsidR="007A7457">
              <w:rPr>
                <w:rFonts w:ascii="Verdana" w:hAnsi="Verdana"/>
                <w:color w:val="000000"/>
              </w:rPr>
              <w:t>.</w:t>
            </w:r>
          </w:p>
          <w:p w14:paraId="65F8C011" w14:textId="5C8C93B5" w:rsidR="0016792F" w:rsidRPr="00984112" w:rsidRDefault="0016792F" w:rsidP="004423D8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984112">
              <w:rPr>
                <w:rFonts w:ascii="Verdana" w:hAnsi="Verdana"/>
                <w:color w:val="000000"/>
              </w:rPr>
              <w:t xml:space="preserve">Proceed to </w:t>
            </w:r>
            <w:r w:rsidR="00984112">
              <w:rPr>
                <w:rFonts w:ascii="Verdana" w:hAnsi="Verdana"/>
                <w:color w:val="000000"/>
              </w:rPr>
              <w:t>S</w:t>
            </w:r>
            <w:r w:rsidRPr="00984112">
              <w:rPr>
                <w:rFonts w:ascii="Verdana" w:hAnsi="Verdana"/>
                <w:color w:val="000000"/>
              </w:rPr>
              <w:t>tep 3</w:t>
            </w:r>
            <w:r w:rsidR="00BA1BAF">
              <w:rPr>
                <w:rFonts w:ascii="Verdana" w:hAnsi="Verdana"/>
                <w:color w:val="000000"/>
              </w:rPr>
              <w:t>.</w:t>
            </w:r>
          </w:p>
          <w:p w14:paraId="5DDC56D4" w14:textId="77777777" w:rsidR="0016792F" w:rsidRDefault="0016792F" w:rsidP="005B12D3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</w:p>
          <w:p w14:paraId="23E8F90D" w14:textId="36B77964" w:rsidR="00311B56" w:rsidRDefault="00311B56" w:rsidP="00BA1BAF">
            <w:pPr>
              <w:pStyle w:val="NormalWeb"/>
              <w:spacing w:before="120" w:beforeAutospacing="0" w:after="120" w:afterAutospacing="0"/>
              <w:ind w:left="186"/>
              <w:rPr>
                <w:rFonts w:ascii="Verdana" w:hAnsi="Verdana"/>
                <w:color w:val="000000"/>
              </w:rPr>
            </w:pPr>
            <w:r w:rsidRPr="00723888">
              <w:rPr>
                <w:rFonts w:ascii="Verdana" w:hAnsi="Verdana"/>
                <w:b/>
                <w:bCs/>
              </w:rPr>
              <w:t>Note</w:t>
            </w:r>
            <w:r w:rsidRPr="005B12D3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bookmarkStart w:id="14" w:name="OLE_LINK55"/>
            <w:r w:rsidR="00BA1BAF">
              <w:rPr>
                <w:rFonts w:ascii="Verdana" w:hAnsi="Verdana"/>
                <w:color w:val="000000"/>
              </w:rPr>
              <w:t>C</w:t>
            </w:r>
            <w:bookmarkStart w:id="15" w:name="OLE_LINK13"/>
            <w:bookmarkEnd w:id="14"/>
            <w:r>
              <w:rPr>
                <w:rFonts w:ascii="Verdana" w:hAnsi="Verdana"/>
                <w:color w:val="000000"/>
              </w:rPr>
              <w:t>lick the chevron arrow next to the </w:t>
            </w:r>
            <w:r>
              <w:rPr>
                <w:rFonts w:ascii="Verdana" w:hAnsi="Verdana"/>
                <w:b/>
                <w:bCs/>
                <w:color w:val="000000"/>
              </w:rPr>
              <w:t>Order Number </w:t>
            </w:r>
            <w:r>
              <w:rPr>
                <w:rFonts w:ascii="Verdana" w:hAnsi="Verdana"/>
                <w:color w:val="000000"/>
              </w:rPr>
              <w:t>link to expand/collapse a preview of the prescriptions in the order</w:t>
            </w:r>
            <w:bookmarkEnd w:id="15"/>
            <w:r w:rsidR="00A9394D">
              <w:rPr>
                <w:rFonts w:ascii="Verdana" w:hAnsi="Verdana"/>
                <w:color w:val="000000"/>
              </w:rPr>
              <w:t xml:space="preserve">. </w:t>
            </w:r>
          </w:p>
          <w:p w14:paraId="55DD3FE4" w14:textId="77777777" w:rsidR="00311B56" w:rsidRDefault="00311B56" w:rsidP="005B12D3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580C7EA0" w14:textId="37B8B5BD" w:rsidR="00382058" w:rsidRPr="00E42DCD" w:rsidRDefault="002F462A" w:rsidP="00BA1BAF">
            <w:pPr>
              <w:pStyle w:val="NormalWeb"/>
              <w:spacing w:before="120" w:beforeAutospacing="0" w:after="120" w:afterAutospacing="0"/>
              <w:ind w:left="186"/>
              <w:rPr>
                <w:rFonts w:ascii="Verdana" w:hAnsi="Verdana"/>
                <w:b/>
                <w:bCs/>
              </w:rPr>
            </w:pPr>
            <w:r w:rsidRPr="00075C03">
              <w:rPr>
                <w:rFonts w:ascii="Verdana" w:hAnsi="Verdana"/>
                <w:b/>
                <w:bCs/>
              </w:rPr>
              <w:t>Result</w:t>
            </w:r>
            <w:r w:rsidRPr="00F970AF">
              <w:rPr>
                <w:rFonts w:ascii="Verdana" w:hAnsi="Verdana"/>
                <w:b/>
                <w:bCs/>
              </w:rPr>
              <w:t>:</w:t>
            </w:r>
            <w:r w:rsidR="0006401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 CVS Retail Inventory Search screen displays.</w:t>
            </w:r>
          </w:p>
        </w:tc>
      </w:tr>
      <w:tr w:rsidR="00852305" w14:paraId="3070E15A" w14:textId="77777777" w:rsidTr="002E5572">
        <w:trPr>
          <w:trHeight w:val="23"/>
        </w:trPr>
        <w:tc>
          <w:tcPr>
            <w:tcW w:w="26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68C0E80" w14:textId="77777777" w:rsidR="00F83862" w:rsidRPr="00B663CF" w:rsidRDefault="00F83862" w:rsidP="00B663CF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03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FC5C889" w14:textId="2E3FBD8D" w:rsidR="00F83862" w:rsidRDefault="00F83862" w:rsidP="00B663CF">
            <w:pPr>
              <w:spacing w:before="120" w:after="120"/>
            </w:pPr>
            <w:r>
              <w:t>No Claim exists</w:t>
            </w:r>
          </w:p>
        </w:tc>
        <w:tc>
          <w:tcPr>
            <w:tcW w:w="3707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240E72" w14:textId="4B62BCBD" w:rsidR="00F83862" w:rsidRDefault="00F83862" w:rsidP="00BA1BAF">
            <w:pPr>
              <w:pStyle w:val="NormalWeb"/>
              <w:spacing w:before="120" w:beforeAutospacing="0" w:after="120" w:afterAutospacing="0"/>
              <w:ind w:left="18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From the 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Quick Actions </w:t>
            </w:r>
            <w:r w:rsidRPr="008A48D1">
              <w:rPr>
                <w:rFonts w:ascii="Verdana" w:hAnsi="Verdana"/>
                <w:color w:val="000000"/>
              </w:rPr>
              <w:t>panel</w:t>
            </w:r>
            <w:r>
              <w:rPr>
                <w:rFonts w:ascii="Verdana" w:hAnsi="Verdana"/>
                <w:color w:val="000000"/>
              </w:rPr>
              <w:t xml:space="preserve"> on the </w:t>
            </w:r>
            <w:r w:rsidRPr="008A48D1">
              <w:rPr>
                <w:rFonts w:ascii="Verdana" w:hAnsi="Verdana"/>
                <w:b/>
                <w:bCs/>
                <w:color w:val="000000"/>
              </w:rPr>
              <w:t>Claims Landing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17D29">
              <w:rPr>
                <w:rFonts w:ascii="Verdana" w:hAnsi="Verdana"/>
                <w:b/>
                <w:bCs/>
                <w:color w:val="000000"/>
              </w:rPr>
              <w:t>Page</w:t>
            </w:r>
            <w:r>
              <w:rPr>
                <w:rFonts w:ascii="Verdana" w:hAnsi="Verdana"/>
                <w:color w:val="000000"/>
              </w:rPr>
              <w:t>, click </w:t>
            </w:r>
            <w:r>
              <w:rPr>
                <w:rFonts w:ascii="Verdana" w:hAnsi="Verdana"/>
                <w:b/>
                <w:bCs/>
                <w:color w:val="000000"/>
              </w:rPr>
              <w:t>CVS Retail Inventory Search</w:t>
            </w:r>
            <w:r>
              <w:rPr>
                <w:rFonts w:ascii="Verdana" w:hAnsi="Verdana"/>
                <w:color w:val="000000"/>
              </w:rPr>
              <w:t> hyperlink.</w:t>
            </w:r>
            <w:r>
              <w:rPr>
                <w:rFonts w:ascii="Verdana" w:hAnsi="Verdana"/>
              </w:rPr>
              <w:t xml:space="preserve"> Refer to </w:t>
            </w:r>
            <w:hyperlink w:anchor="OLE_LINK74" w:history="1">
              <w:r w:rsidRPr="00BA4D09">
                <w:rPr>
                  <w:rStyle w:val="Hyperlink"/>
                  <w:rFonts w:ascii="Verdana" w:hAnsi="Verdana"/>
                </w:rPr>
                <w:t>Scenario Guide</w:t>
              </w:r>
            </w:hyperlink>
            <w:r w:rsidR="00BA4D09">
              <w:rPr>
                <w:rFonts w:ascii="Verdana" w:hAnsi="Verdana"/>
              </w:rPr>
              <w:t>.</w:t>
            </w:r>
          </w:p>
          <w:p w14:paraId="2607AA40" w14:textId="77777777" w:rsidR="00F83862" w:rsidRDefault="00F83862" w:rsidP="00BA1BAF">
            <w:pPr>
              <w:pStyle w:val="NormalWeb"/>
              <w:spacing w:before="120" w:beforeAutospacing="0" w:after="120" w:afterAutospacing="0"/>
              <w:ind w:left="180"/>
              <w:rPr>
                <w:rFonts w:ascii="Verdana" w:hAnsi="Verdana"/>
              </w:rPr>
            </w:pPr>
          </w:p>
          <w:p w14:paraId="0135A933" w14:textId="4420E748" w:rsidR="00F83862" w:rsidRDefault="00F83862" w:rsidP="00BA1BAF">
            <w:pPr>
              <w:pStyle w:val="NormalWeb"/>
              <w:spacing w:before="120" w:beforeAutospacing="0" w:after="120" w:afterAutospacing="0"/>
              <w:ind w:left="180"/>
              <w:rPr>
                <w:rFonts w:ascii="Verdana" w:hAnsi="Verdana"/>
              </w:rPr>
            </w:pPr>
            <w:r w:rsidRPr="00075C03">
              <w:rPr>
                <w:rFonts w:ascii="Verdana" w:hAnsi="Verdana"/>
                <w:b/>
                <w:bCs/>
              </w:rPr>
              <w:t>Result</w:t>
            </w:r>
            <w:r w:rsidRPr="005B12D3">
              <w:rPr>
                <w:rFonts w:ascii="Verdana" w:hAnsi="Verdana"/>
                <w:b/>
                <w:bCs/>
              </w:rPr>
              <w:t>:</w:t>
            </w:r>
            <w:r w:rsidR="006575D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 CVS Retail Inventory Search screen displays.</w:t>
            </w:r>
          </w:p>
          <w:p w14:paraId="584B143D" w14:textId="77777777" w:rsidR="00F83862" w:rsidRDefault="00F83862" w:rsidP="00C8583A">
            <w:pPr>
              <w:pStyle w:val="NormalWeb"/>
              <w:spacing w:before="120" w:beforeAutospacing="0" w:after="120" w:afterAutospacing="0"/>
            </w:pPr>
          </w:p>
          <w:p w14:paraId="5354466B" w14:textId="77777777" w:rsidR="00F83862" w:rsidRDefault="00F83862" w:rsidP="00C8583A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72F90190" wp14:editId="4EF5A5F4">
                  <wp:extent cx="8192723" cy="789267"/>
                  <wp:effectExtent l="19050" t="19050" r="18415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217" cy="7920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150BC2" w14:textId="05728040" w:rsidR="00F83862" w:rsidRDefault="00F83862" w:rsidP="005B12D3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</w:tc>
      </w:tr>
      <w:tr w:rsidR="0006401F" w14:paraId="088CB91E" w14:textId="77777777" w:rsidTr="002E5572"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5A352F0" w14:textId="19A6626E" w:rsidR="004E7665" w:rsidRPr="00B663CF" w:rsidRDefault="004E7665" w:rsidP="00B663CF">
            <w:pPr>
              <w:spacing w:before="120" w:after="120"/>
              <w:jc w:val="center"/>
              <w:rPr>
                <w:b/>
                <w:bCs/>
              </w:rPr>
            </w:pPr>
            <w:bookmarkStart w:id="16" w:name="Step2"/>
            <w:r w:rsidRPr="00B663CF">
              <w:rPr>
                <w:b/>
                <w:bCs/>
              </w:rPr>
              <w:t>2</w:t>
            </w:r>
            <w:bookmarkEnd w:id="16"/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D17345F" w14:textId="436A4F80" w:rsidR="004E7665" w:rsidRDefault="00B82036" w:rsidP="005B12D3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From the </w:t>
            </w:r>
            <w:r w:rsidRPr="002A46C3">
              <w:rPr>
                <w:rFonts w:ascii="Verdana" w:hAnsi="Verdana"/>
                <w:b/>
                <w:bCs/>
                <w:color w:val="000000"/>
              </w:rPr>
              <w:t>Claim Details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1D6795">
              <w:rPr>
                <w:rFonts w:ascii="Verdana" w:hAnsi="Verdana"/>
                <w:color w:val="000000"/>
              </w:rPr>
              <w:t>screen</w:t>
            </w:r>
            <w:r>
              <w:rPr>
                <w:rFonts w:ascii="Verdana" w:hAnsi="Verdana"/>
                <w:color w:val="000000"/>
              </w:rPr>
              <w:t>, click </w:t>
            </w:r>
            <w:r>
              <w:rPr>
                <w:rFonts w:ascii="Verdana" w:hAnsi="Verdana"/>
                <w:b/>
                <w:bCs/>
                <w:color w:val="000000"/>
              </w:rPr>
              <w:t>CVS Retail Inventory Search</w:t>
            </w:r>
            <w:r>
              <w:rPr>
                <w:rFonts w:ascii="Verdana" w:hAnsi="Verdana"/>
                <w:color w:val="000000"/>
              </w:rPr>
              <w:t> </w:t>
            </w:r>
            <w:r w:rsidR="00403E5D">
              <w:rPr>
                <w:rFonts w:ascii="Verdana" w:hAnsi="Verdana"/>
                <w:color w:val="000000"/>
              </w:rPr>
              <w:t>button</w:t>
            </w:r>
            <w:r>
              <w:rPr>
                <w:rFonts w:ascii="Verdana" w:hAnsi="Verdana"/>
                <w:color w:val="000000"/>
              </w:rPr>
              <w:t>.</w:t>
            </w:r>
            <w:r w:rsidRPr="00660102">
              <w:rPr>
                <w:rFonts w:ascii="Verdana" w:hAnsi="Verdana"/>
                <w:highlight w:val="yellow"/>
              </w:rPr>
              <w:t xml:space="preserve"> </w:t>
            </w:r>
          </w:p>
          <w:p w14:paraId="239C5DB6" w14:textId="77777777" w:rsidR="00555862" w:rsidRDefault="00555862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0B3002C5" w14:textId="4BE700D4" w:rsidR="006571CC" w:rsidRDefault="006571CC" w:rsidP="00C8583A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817A6DE" wp14:editId="1D1C3E78">
                  <wp:extent cx="8229600" cy="2278966"/>
                  <wp:effectExtent l="19050" t="19050" r="19050" b="266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2789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A046B" w14:textId="77777777" w:rsidR="00555862" w:rsidRDefault="00555862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05B19423" w14:textId="3D5583E8" w:rsidR="00555862" w:rsidRDefault="00555862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075C03">
              <w:rPr>
                <w:rFonts w:ascii="Verdana" w:hAnsi="Verdana"/>
                <w:b/>
                <w:bCs/>
              </w:rPr>
              <w:t>Result</w:t>
            </w:r>
            <w:r w:rsidRPr="00F970AF">
              <w:rPr>
                <w:rFonts w:ascii="Verdana" w:hAnsi="Verdana"/>
                <w:b/>
                <w:bCs/>
              </w:rPr>
              <w:t>:</w:t>
            </w:r>
            <w:r w:rsidR="00D92D5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 CVS Retail Inventory Search screen displays.</w:t>
            </w:r>
          </w:p>
        </w:tc>
      </w:tr>
      <w:tr w:rsidR="0006401F" w14:paraId="6E4F5FE3" w14:textId="77777777" w:rsidTr="002E5572"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C0B2E67" w14:textId="0AEE2185" w:rsidR="005366CC" w:rsidRPr="00B663CF" w:rsidRDefault="002F462A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3</w:t>
            </w:r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AED785B" w14:textId="6B2AEF88" w:rsidR="00F928E5" w:rsidRDefault="00EF0D6B" w:rsidP="004423D8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the member’s </w:t>
            </w:r>
            <w:r w:rsidRPr="008613A9">
              <w:rPr>
                <w:rFonts w:ascii="Verdana" w:hAnsi="Verdana"/>
                <w:b/>
                <w:bCs/>
              </w:rPr>
              <w:t>Address</w:t>
            </w:r>
            <w:r>
              <w:rPr>
                <w:rFonts w:ascii="Verdana" w:hAnsi="Verdana"/>
              </w:rPr>
              <w:t xml:space="preserve">, </w:t>
            </w:r>
            <w:r w:rsidRPr="002A469B">
              <w:rPr>
                <w:rFonts w:ascii="Verdana" w:hAnsi="Verdana"/>
                <w:b/>
                <w:bCs/>
              </w:rPr>
              <w:t>City</w:t>
            </w:r>
            <w:r>
              <w:rPr>
                <w:rFonts w:ascii="Verdana" w:hAnsi="Verdana"/>
              </w:rPr>
              <w:t xml:space="preserve">, </w:t>
            </w:r>
            <w:r w:rsidRPr="002A469B">
              <w:rPr>
                <w:rFonts w:ascii="Verdana" w:hAnsi="Verdana"/>
                <w:b/>
                <w:bCs/>
              </w:rPr>
              <w:t>State</w:t>
            </w:r>
            <w:r>
              <w:rPr>
                <w:rFonts w:ascii="Verdana" w:hAnsi="Verdana"/>
              </w:rPr>
              <w:t xml:space="preserve"> and </w:t>
            </w:r>
            <w:r w:rsidRPr="002A469B">
              <w:rPr>
                <w:rFonts w:ascii="Verdana" w:hAnsi="Verdana"/>
                <w:b/>
                <w:bCs/>
              </w:rPr>
              <w:t>Zip Code</w:t>
            </w:r>
            <w:r>
              <w:rPr>
                <w:rFonts w:ascii="Verdana" w:hAnsi="Verdana"/>
              </w:rPr>
              <w:t>.</w:t>
            </w:r>
          </w:p>
          <w:p w14:paraId="5812D0A9" w14:textId="77777777" w:rsidR="00F928E5" w:rsidRDefault="00CF1B9C" w:rsidP="00F928E5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F928E5">
              <w:rPr>
                <w:rFonts w:ascii="Verdana" w:hAnsi="Verdana"/>
                <w:b/>
                <w:bCs/>
                <w:color w:val="000000"/>
              </w:rPr>
              <w:t>Notes:</w:t>
            </w:r>
            <w:r w:rsidRPr="00F928E5">
              <w:rPr>
                <w:rFonts w:ascii="Verdana" w:hAnsi="Verdana"/>
                <w:color w:val="000000"/>
              </w:rPr>
              <w:t xml:space="preserve"> </w:t>
            </w:r>
          </w:p>
          <w:p w14:paraId="1E3A77E6" w14:textId="1A86A585" w:rsidR="00F928E5" w:rsidRPr="00F928E5" w:rsidRDefault="00CF1B9C" w:rsidP="004423D8">
            <w:pPr>
              <w:pStyle w:val="NormalWeb"/>
              <w:numPr>
                <w:ilvl w:val="1"/>
                <w:numId w:val="7"/>
              </w:numPr>
              <w:spacing w:before="120" w:beforeAutospacing="0" w:after="120" w:afterAutospacing="0"/>
              <w:rPr>
                <w:rFonts w:ascii="Verdana" w:hAnsi="Verdana"/>
              </w:rPr>
            </w:pPr>
            <w:r w:rsidRPr="00D376CD">
              <w:rPr>
                <w:rFonts w:ascii="Verdana" w:hAnsi="Verdana"/>
              </w:rPr>
              <w:t xml:space="preserve">The </w:t>
            </w:r>
            <w:r w:rsidRPr="00A13C42">
              <w:rPr>
                <w:rFonts w:ascii="Verdana" w:hAnsi="Verdana"/>
              </w:rPr>
              <w:t>CVS Retail Inventory Search Screen</w:t>
            </w:r>
            <w:r w:rsidRPr="00D376CD">
              <w:rPr>
                <w:rFonts w:ascii="Verdana" w:hAnsi="Verdana"/>
              </w:rPr>
              <w:t xml:space="preserve"> </w:t>
            </w:r>
            <w:r w:rsidRPr="00D376CD">
              <w:rPr>
                <w:rFonts w:ascii="Verdana" w:hAnsi="Verdana"/>
                <w:color w:val="000000"/>
              </w:rPr>
              <w:t>default</w:t>
            </w:r>
            <w:r w:rsidR="00017CDA">
              <w:rPr>
                <w:rFonts w:ascii="Verdana" w:hAnsi="Verdana"/>
                <w:color w:val="000000"/>
              </w:rPr>
              <w:t>s with</w:t>
            </w:r>
            <w:r w:rsidRPr="00D376CD">
              <w:rPr>
                <w:rFonts w:ascii="Verdana" w:hAnsi="Verdana"/>
                <w:color w:val="000000"/>
              </w:rPr>
              <w:t xml:space="preserve"> the following fields: </w:t>
            </w:r>
          </w:p>
          <w:p w14:paraId="5E2463BB" w14:textId="614E0FC9" w:rsidR="00F928E5" w:rsidRPr="00A13C42" w:rsidRDefault="00CF1B9C" w:rsidP="004423D8">
            <w:pPr>
              <w:pStyle w:val="NormalWeb"/>
              <w:numPr>
                <w:ilvl w:val="3"/>
                <w:numId w:val="7"/>
              </w:numPr>
              <w:spacing w:before="120" w:beforeAutospacing="0" w:after="120" w:afterAutospacing="0"/>
              <w:ind w:left="2056"/>
              <w:rPr>
                <w:rFonts w:ascii="Verdana" w:hAnsi="Verdana"/>
              </w:rPr>
            </w:pPr>
            <w:r w:rsidRPr="00A13C42">
              <w:rPr>
                <w:rFonts w:ascii="Verdana" w:hAnsi="Verdana"/>
                <w:color w:val="000000"/>
              </w:rPr>
              <w:t xml:space="preserve">NDC (The NDC </w:t>
            </w:r>
            <w:r w:rsidR="00411CC9" w:rsidRPr="00A13C42">
              <w:rPr>
                <w:rFonts w:ascii="Verdana" w:hAnsi="Verdana"/>
                <w:color w:val="000000"/>
              </w:rPr>
              <w:t>is not</w:t>
            </w:r>
            <w:r w:rsidRPr="00A13C42">
              <w:rPr>
                <w:rFonts w:ascii="Verdana" w:hAnsi="Verdana"/>
                <w:color w:val="000000"/>
              </w:rPr>
              <w:t xml:space="preserve"> editable when loading from Claim Details or Order Details</w:t>
            </w:r>
            <w:r w:rsidR="00017CDA" w:rsidRPr="00A13C42">
              <w:rPr>
                <w:rFonts w:ascii="Verdana" w:hAnsi="Verdana"/>
                <w:color w:val="000000"/>
              </w:rPr>
              <w:t>.</w:t>
            </w:r>
            <w:r w:rsidRPr="00A13C42">
              <w:rPr>
                <w:rFonts w:ascii="Verdana" w:hAnsi="Verdana"/>
                <w:color w:val="000000"/>
              </w:rPr>
              <w:t>)</w:t>
            </w:r>
            <w:r w:rsidR="009563DB" w:rsidRPr="00A13C42">
              <w:rPr>
                <w:rFonts w:ascii="Verdana" w:hAnsi="Verdana"/>
                <w:color w:val="000000"/>
              </w:rPr>
              <w:t xml:space="preserve"> </w:t>
            </w:r>
          </w:p>
          <w:p w14:paraId="49BE6E20" w14:textId="0D808389" w:rsidR="00F928E5" w:rsidRPr="00A13C42" w:rsidRDefault="009563DB" w:rsidP="004423D8">
            <w:pPr>
              <w:pStyle w:val="NormalWeb"/>
              <w:numPr>
                <w:ilvl w:val="4"/>
                <w:numId w:val="7"/>
              </w:numPr>
              <w:spacing w:before="120" w:beforeAutospacing="0" w:after="120" w:afterAutospacing="0"/>
              <w:ind w:left="2596"/>
              <w:rPr>
                <w:rFonts w:ascii="Verdana" w:hAnsi="Verdana"/>
                <w:b/>
                <w:bCs/>
              </w:rPr>
            </w:pPr>
            <w:r w:rsidRPr="00F928E5">
              <w:rPr>
                <w:rFonts w:ascii="Verdana" w:hAnsi="Verdana"/>
                <w:color w:val="000000"/>
              </w:rPr>
              <w:t xml:space="preserve">If Compass is unable to determine if the medication is packaged, an icon </w:t>
            </w:r>
            <w:r w:rsidR="00017CDA">
              <w:rPr>
                <w:rFonts w:ascii="Verdana" w:hAnsi="Verdana"/>
                <w:color w:val="000000"/>
              </w:rPr>
              <w:t>d</w:t>
            </w:r>
            <w:r w:rsidRPr="00F928E5">
              <w:rPr>
                <w:rFonts w:ascii="Verdana" w:hAnsi="Verdana"/>
                <w:color w:val="000000"/>
              </w:rPr>
              <w:t>isplay</w:t>
            </w:r>
            <w:r w:rsidR="00017CDA">
              <w:rPr>
                <w:rFonts w:ascii="Verdana" w:hAnsi="Verdana"/>
                <w:color w:val="000000"/>
              </w:rPr>
              <w:t>s</w:t>
            </w:r>
            <w:r w:rsidRPr="00F928E5">
              <w:rPr>
                <w:rFonts w:ascii="Verdana" w:hAnsi="Verdana"/>
                <w:color w:val="000000"/>
              </w:rPr>
              <w:t xml:space="preserve"> </w:t>
            </w:r>
            <w:r w:rsidR="00067A89">
              <w:rPr>
                <w:rFonts w:ascii="Verdana" w:hAnsi="Verdana"/>
                <w:color w:val="000000"/>
              </w:rPr>
              <w:t>as</w:t>
            </w:r>
            <w:r w:rsidRPr="009563DB">
              <w:rPr>
                <w:noProof/>
              </w:rPr>
              <w:drawing>
                <wp:inline distT="0" distB="0" distL="0" distR="0" wp14:anchorId="0691A29F" wp14:editId="1C18746C">
                  <wp:extent cx="261257" cy="236374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87" cy="23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8E5">
              <w:rPr>
                <w:rFonts w:ascii="Verdana" w:hAnsi="Verdana"/>
                <w:color w:val="000000"/>
              </w:rPr>
              <w:t xml:space="preserve"> with message </w:t>
            </w:r>
            <w:r w:rsidRPr="00A13C42">
              <w:rPr>
                <w:rFonts w:ascii="Verdana" w:hAnsi="Verdana"/>
                <w:b/>
                <w:bCs/>
                <w:color w:val="000000"/>
              </w:rPr>
              <w:t>“Unable to determine if medication is packaged.”</w:t>
            </w:r>
          </w:p>
          <w:p w14:paraId="58D65576" w14:textId="77777777" w:rsidR="00A13C42" w:rsidRPr="00A13C42" w:rsidRDefault="00A13C42" w:rsidP="00A13C42">
            <w:pPr>
              <w:pStyle w:val="NormalWeb"/>
              <w:spacing w:before="120" w:beforeAutospacing="0" w:after="120" w:afterAutospacing="0"/>
              <w:ind w:left="2056"/>
              <w:rPr>
                <w:rFonts w:ascii="Verdana" w:hAnsi="Verdana"/>
              </w:rPr>
            </w:pPr>
          </w:p>
          <w:p w14:paraId="7286E70D" w14:textId="375F29E0" w:rsidR="006C7ABD" w:rsidRPr="00F928E5" w:rsidRDefault="00CF1B9C" w:rsidP="004423D8">
            <w:pPr>
              <w:pStyle w:val="NormalWeb"/>
              <w:numPr>
                <w:ilvl w:val="3"/>
                <w:numId w:val="7"/>
              </w:numPr>
              <w:spacing w:before="120" w:beforeAutospacing="0" w:after="120" w:afterAutospacing="0"/>
              <w:ind w:left="2056"/>
              <w:rPr>
                <w:rFonts w:ascii="Verdana" w:hAnsi="Verdana"/>
              </w:rPr>
            </w:pPr>
            <w:r w:rsidRPr="00067A89">
              <w:rPr>
                <w:rFonts w:ascii="Verdana" w:hAnsi="Verdana"/>
                <w:color w:val="000000"/>
              </w:rPr>
              <w:t>Address</w:t>
            </w:r>
            <w:r w:rsidR="00033AE8" w:rsidRPr="00067A89">
              <w:rPr>
                <w:rFonts w:ascii="Verdana" w:hAnsi="Verdana"/>
                <w:color w:val="000000"/>
              </w:rPr>
              <w:t xml:space="preserve"> default</w:t>
            </w:r>
            <w:r w:rsidR="00067A89" w:rsidRPr="00067A89">
              <w:rPr>
                <w:rFonts w:ascii="Verdana" w:hAnsi="Verdana"/>
                <w:color w:val="000000"/>
              </w:rPr>
              <w:t>s</w:t>
            </w:r>
            <w:r w:rsidR="00033AE8" w:rsidRPr="00067A89">
              <w:rPr>
                <w:rFonts w:ascii="Verdana" w:hAnsi="Verdana"/>
                <w:color w:val="000000"/>
              </w:rPr>
              <w:t xml:space="preserve"> to </w:t>
            </w:r>
            <w:r w:rsidR="00067A89" w:rsidRPr="00067A89">
              <w:rPr>
                <w:rFonts w:ascii="Verdana" w:hAnsi="Verdana"/>
                <w:color w:val="000000"/>
              </w:rPr>
              <w:t xml:space="preserve">the </w:t>
            </w:r>
            <w:r w:rsidR="00033AE8" w:rsidRPr="00067A89">
              <w:rPr>
                <w:rFonts w:ascii="Verdana" w:hAnsi="Verdana"/>
                <w:color w:val="000000"/>
              </w:rPr>
              <w:t>member’s current mailing address</w:t>
            </w:r>
            <w:r w:rsidR="00575E49" w:rsidRPr="00067A89">
              <w:rPr>
                <w:rFonts w:ascii="Verdana" w:hAnsi="Verdana"/>
                <w:color w:val="000000"/>
              </w:rPr>
              <w:t>.</w:t>
            </w:r>
            <w:r w:rsidRPr="00F928E5">
              <w:rPr>
                <w:rFonts w:ascii="Verdana" w:hAnsi="Verdana"/>
                <w:color w:val="000000"/>
              </w:rPr>
              <w:t xml:space="preserve"> (If No </w:t>
            </w:r>
            <w:r w:rsidR="00067A89">
              <w:rPr>
                <w:rFonts w:ascii="Verdana" w:hAnsi="Verdana"/>
                <w:color w:val="000000"/>
              </w:rPr>
              <w:t>m</w:t>
            </w:r>
            <w:r w:rsidRPr="00F928E5">
              <w:rPr>
                <w:rFonts w:ascii="Verdana" w:hAnsi="Verdana"/>
                <w:color w:val="000000"/>
              </w:rPr>
              <w:t xml:space="preserve">ailing </w:t>
            </w:r>
            <w:r w:rsidR="00067A89">
              <w:rPr>
                <w:rFonts w:ascii="Verdana" w:hAnsi="Verdana"/>
                <w:color w:val="000000"/>
              </w:rPr>
              <w:t>a</w:t>
            </w:r>
            <w:r w:rsidRPr="00F928E5">
              <w:rPr>
                <w:rFonts w:ascii="Verdana" w:hAnsi="Verdana"/>
                <w:color w:val="000000"/>
              </w:rPr>
              <w:t xml:space="preserve">ddress </w:t>
            </w:r>
            <w:r w:rsidR="00E62B4C">
              <w:rPr>
                <w:rFonts w:ascii="Verdana" w:hAnsi="Verdana"/>
                <w:color w:val="000000"/>
              </w:rPr>
              <w:t xml:space="preserve">is </w:t>
            </w:r>
            <w:r w:rsidRPr="00F928E5">
              <w:rPr>
                <w:rFonts w:ascii="Verdana" w:hAnsi="Verdana"/>
                <w:color w:val="000000"/>
              </w:rPr>
              <w:t xml:space="preserve">available, Compass </w:t>
            </w:r>
            <w:r w:rsidR="00E62B4C">
              <w:rPr>
                <w:rFonts w:ascii="Verdana" w:hAnsi="Verdana"/>
                <w:color w:val="000000"/>
              </w:rPr>
              <w:t>uses</w:t>
            </w:r>
            <w:r w:rsidRPr="00F928E5">
              <w:rPr>
                <w:rFonts w:ascii="Verdana" w:hAnsi="Verdana"/>
                <w:color w:val="000000"/>
              </w:rPr>
              <w:t xml:space="preserve"> the eligibility address</w:t>
            </w:r>
            <w:r w:rsidR="00575E49" w:rsidRPr="00F928E5">
              <w:rPr>
                <w:rFonts w:ascii="Verdana" w:hAnsi="Verdana"/>
                <w:color w:val="000000"/>
              </w:rPr>
              <w:t>.</w:t>
            </w:r>
            <w:r w:rsidRPr="00F928E5">
              <w:rPr>
                <w:rFonts w:ascii="Verdana" w:hAnsi="Verdana"/>
                <w:color w:val="000000"/>
              </w:rPr>
              <w:t>)</w:t>
            </w:r>
          </w:p>
          <w:p w14:paraId="046B5F85" w14:textId="77777777" w:rsidR="00A33929" w:rsidRPr="00A33929" w:rsidRDefault="00D336F6" w:rsidP="004423D8">
            <w:pPr>
              <w:pStyle w:val="NormalWeb"/>
              <w:numPr>
                <w:ilvl w:val="4"/>
                <w:numId w:val="7"/>
              </w:numPr>
              <w:spacing w:before="120" w:beforeAutospacing="0" w:after="120" w:afterAutospacing="0"/>
              <w:ind w:left="2596"/>
              <w:rPr>
                <w:rFonts w:ascii="Verdana" w:hAnsi="Verdana"/>
              </w:rPr>
            </w:pPr>
            <w:r w:rsidRPr="006C7ABD">
              <w:rPr>
                <w:rFonts w:ascii="Verdana" w:hAnsi="Verdana"/>
                <w:color w:val="000000"/>
              </w:rPr>
              <w:t>If the caller requests a search from an address other than the default address, adjust the search criteria based on the caller’s request.</w:t>
            </w:r>
          </w:p>
          <w:p w14:paraId="4DB3CC0B" w14:textId="77777777" w:rsidR="0006401F" w:rsidRDefault="008B13F6" w:rsidP="00E62B4C">
            <w:pPr>
              <w:pStyle w:val="NormalWeb"/>
              <w:spacing w:before="120" w:beforeAutospacing="0" w:after="120" w:afterAutospacing="0"/>
              <w:ind w:left="2596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14:ligatures w14:val="standardContextual"/>
              </w:rPr>
              <w:drawing>
                <wp:inline distT="0" distB="0" distL="0" distR="0" wp14:anchorId="2B20E1C6" wp14:editId="370EFF99">
                  <wp:extent cx="238095" cy="209524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3929">
              <w:rPr>
                <w:rFonts w:ascii="Verdana" w:hAnsi="Verdana"/>
              </w:rPr>
              <w:t xml:space="preserve"> I</w:t>
            </w:r>
            <w:r w:rsidR="00A17FCE" w:rsidRPr="00A33929">
              <w:rPr>
                <w:rFonts w:ascii="Verdana" w:hAnsi="Verdana"/>
              </w:rPr>
              <w:t xml:space="preserve">f the caller requests </w:t>
            </w:r>
            <w:r w:rsidR="00E62B4C">
              <w:rPr>
                <w:rFonts w:ascii="Verdana" w:hAnsi="Verdana"/>
              </w:rPr>
              <w:t>Prescription (</w:t>
            </w:r>
            <w:r w:rsidR="00A17FCE" w:rsidRPr="00A33929">
              <w:rPr>
                <w:rFonts w:ascii="Verdana" w:hAnsi="Verdana"/>
              </w:rPr>
              <w:t>Rx</w:t>
            </w:r>
            <w:r w:rsidR="00E62B4C">
              <w:rPr>
                <w:rFonts w:ascii="Verdana" w:hAnsi="Verdana"/>
              </w:rPr>
              <w:t>)</w:t>
            </w:r>
            <w:r w:rsidR="00A17FCE" w:rsidRPr="00A33929">
              <w:rPr>
                <w:rFonts w:ascii="Verdana" w:hAnsi="Verdana"/>
              </w:rPr>
              <w:t xml:space="preserve"> transfer to a pharmacy located in Arkansas, Nebraska, New York, Utah, Washington</w:t>
            </w:r>
            <w:r w:rsidR="00A25D38" w:rsidRPr="00A33929">
              <w:rPr>
                <w:rFonts w:ascii="Verdana" w:hAnsi="Verdana"/>
              </w:rPr>
              <w:t>, or Puerto Rico, Compass display</w:t>
            </w:r>
            <w:r w:rsidR="00E62B4C">
              <w:rPr>
                <w:rFonts w:ascii="Verdana" w:hAnsi="Verdana"/>
              </w:rPr>
              <w:t>s</w:t>
            </w:r>
            <w:r w:rsidR="00A25D38" w:rsidRPr="00A33929">
              <w:rPr>
                <w:rFonts w:ascii="Verdana" w:hAnsi="Verdana"/>
              </w:rPr>
              <w:t xml:space="preserve"> the following message:</w:t>
            </w:r>
          </w:p>
          <w:p w14:paraId="0234B346" w14:textId="458675C3" w:rsidR="008B13F6" w:rsidRPr="00F970AF" w:rsidRDefault="00A25D38" w:rsidP="00B663CF">
            <w:pPr>
              <w:pStyle w:val="NormalWeb"/>
              <w:spacing w:before="120" w:beforeAutospacing="0" w:after="120" w:afterAutospacing="0"/>
              <w:ind w:left="2880"/>
              <w:rPr>
                <w:rFonts w:ascii="Verdana" w:hAnsi="Verdana"/>
              </w:rPr>
            </w:pPr>
            <w:r w:rsidRPr="00E62B4C">
              <w:rPr>
                <w:rFonts w:ascii="Verdana" w:hAnsi="Verdana"/>
                <w:b/>
                <w:bCs/>
              </w:rPr>
              <w:t>Note:</w:t>
            </w:r>
            <w:r w:rsidRPr="00A33929">
              <w:rPr>
                <w:rFonts w:ascii="Verdana" w:hAnsi="Verdana"/>
              </w:rPr>
              <w:t xml:space="preserve"> Cannot transfer to pharmacies in &lt;location&gt;.”</w:t>
            </w:r>
            <w:r w:rsidR="003D3F4A" w:rsidRPr="00A33929">
              <w:rPr>
                <w:rFonts w:ascii="Verdana" w:hAnsi="Verdana"/>
              </w:rPr>
              <w:t xml:space="preserve"> </w:t>
            </w:r>
            <w:r w:rsidR="00293CFD" w:rsidRPr="00A33929">
              <w:rPr>
                <w:rFonts w:ascii="Verdana" w:hAnsi="Verdana"/>
              </w:rPr>
              <w:t xml:space="preserve">Advise the </w:t>
            </w:r>
            <w:r w:rsidR="00280C16" w:rsidRPr="00A33929">
              <w:rPr>
                <w:rFonts w:ascii="Verdana" w:hAnsi="Verdana"/>
              </w:rPr>
              <w:t>caller</w:t>
            </w:r>
            <w:r w:rsidR="00293CFD" w:rsidRPr="00A33929">
              <w:rPr>
                <w:rFonts w:ascii="Verdana" w:hAnsi="Verdana"/>
              </w:rPr>
              <w:t xml:space="preserve"> </w:t>
            </w:r>
            <w:r w:rsidR="00280C16" w:rsidRPr="00A33929">
              <w:rPr>
                <w:rFonts w:ascii="Verdana" w:hAnsi="Verdana"/>
              </w:rPr>
              <w:t>that</w:t>
            </w:r>
            <w:r w:rsidR="00293CFD" w:rsidRPr="00A33929">
              <w:rPr>
                <w:rFonts w:ascii="Verdana" w:hAnsi="Verdana"/>
              </w:rPr>
              <w:t xml:space="preserve"> the prescriber</w:t>
            </w:r>
            <w:r w:rsidR="00280C16" w:rsidRPr="00A33929">
              <w:rPr>
                <w:rFonts w:ascii="Verdana" w:hAnsi="Verdana"/>
              </w:rPr>
              <w:t xml:space="preserve"> needs</w:t>
            </w:r>
            <w:r w:rsidR="00293CFD" w:rsidRPr="00A33929">
              <w:rPr>
                <w:rFonts w:ascii="Verdana" w:hAnsi="Verdana"/>
              </w:rPr>
              <w:t xml:space="preserve"> to send a new prescription to the retail pharmacy</w:t>
            </w:r>
            <w:r w:rsidR="008F6B1A">
              <w:rPr>
                <w:rFonts w:ascii="Verdana" w:hAnsi="Verdana"/>
              </w:rPr>
              <w:t xml:space="preserve">, it cannot be transferred </w:t>
            </w:r>
            <w:r w:rsidR="00293CFD" w:rsidRPr="00A33929">
              <w:rPr>
                <w:rFonts w:ascii="Verdana" w:hAnsi="Verdana"/>
              </w:rPr>
              <w:t xml:space="preserve">. </w:t>
            </w:r>
          </w:p>
          <w:p w14:paraId="2E803B2D" w14:textId="00E54C09" w:rsidR="006C7ABD" w:rsidRPr="006C7ABD" w:rsidRDefault="009D4C12" w:rsidP="004423D8">
            <w:pPr>
              <w:pStyle w:val="NormalWeb"/>
              <w:numPr>
                <w:ilvl w:val="1"/>
                <w:numId w:val="7"/>
              </w:numPr>
              <w:spacing w:before="120" w:beforeAutospacing="0" w:after="120" w:afterAutospacing="0"/>
              <w:rPr>
                <w:rFonts w:ascii="Verdana" w:hAnsi="Verdana"/>
              </w:rPr>
            </w:pPr>
            <w:r w:rsidRPr="006C7ABD">
              <w:rPr>
                <w:rFonts w:ascii="Verdana" w:hAnsi="Verdana"/>
                <w:color w:val="000000"/>
              </w:rPr>
              <w:t>Compass require</w:t>
            </w:r>
            <w:r w:rsidR="00E62B4C">
              <w:rPr>
                <w:rFonts w:ascii="Verdana" w:hAnsi="Verdana"/>
                <w:color w:val="000000"/>
              </w:rPr>
              <w:t>s</w:t>
            </w:r>
            <w:r w:rsidRPr="006C7ABD">
              <w:rPr>
                <w:rFonts w:ascii="Verdana" w:hAnsi="Verdana"/>
                <w:color w:val="000000"/>
              </w:rPr>
              <w:t xml:space="preserve"> that the NDC, Zip Code OR City, State combination be used for each search</w:t>
            </w:r>
            <w:r w:rsidR="00A9394D" w:rsidRPr="006C7ABD">
              <w:rPr>
                <w:rFonts w:ascii="Verdana" w:hAnsi="Verdana"/>
                <w:color w:val="000000"/>
              </w:rPr>
              <w:t xml:space="preserve">. </w:t>
            </w:r>
            <w:r w:rsidRPr="006C7ABD">
              <w:rPr>
                <w:rFonts w:ascii="Verdana" w:hAnsi="Verdana"/>
                <w:color w:val="000000"/>
              </w:rPr>
              <w:t>The Street Address is optional.</w:t>
            </w:r>
          </w:p>
          <w:p w14:paraId="0C4D3C9D" w14:textId="77777777" w:rsidR="005366CC" w:rsidRDefault="005366CC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77DBF0EA" w14:textId="77777777" w:rsidR="00D13C3F" w:rsidRDefault="007C190C" w:rsidP="00C8583A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B6482E" wp14:editId="4196F661">
                  <wp:extent cx="8229600" cy="2085734"/>
                  <wp:effectExtent l="19050" t="19050" r="19050" b="101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7909"/>
                          <a:stretch/>
                        </pic:blipFill>
                        <pic:spPr bwMode="auto">
                          <a:xfrm>
                            <a:off x="0" y="0"/>
                            <a:ext cx="8229600" cy="208573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2380C5" w14:textId="59F87F78" w:rsidR="00EF0D6B" w:rsidRDefault="00EF0D6B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378B69A6" w14:textId="5B183800" w:rsidR="007C190C" w:rsidRPr="002D6D19" w:rsidRDefault="007C190C" w:rsidP="004423D8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2D6D19">
              <w:rPr>
                <w:rFonts w:ascii="Verdana" w:hAnsi="Verdana"/>
                <w:color w:val="000000"/>
              </w:rPr>
              <w:t>Click </w:t>
            </w:r>
            <w:r w:rsidRPr="002D6D19">
              <w:rPr>
                <w:rFonts w:ascii="Verdana" w:hAnsi="Verdana"/>
                <w:b/>
                <w:bCs/>
                <w:color w:val="000000"/>
              </w:rPr>
              <w:t>Find.</w:t>
            </w:r>
          </w:p>
          <w:p w14:paraId="72F733BC" w14:textId="77777777" w:rsidR="007C190C" w:rsidRDefault="007C190C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2B5C6CCF" w14:textId="77777777" w:rsidR="005366CC" w:rsidRDefault="007C190C" w:rsidP="005B12D3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 w:rsidR="006D786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Inventory Search Results section </w:t>
            </w:r>
            <w:r w:rsidR="002D6D19">
              <w:rPr>
                <w:rFonts w:ascii="Verdana" w:hAnsi="Verdana"/>
                <w:color w:val="000000"/>
              </w:rPr>
              <w:t>d</w:t>
            </w:r>
            <w:r>
              <w:rPr>
                <w:rFonts w:ascii="Verdana" w:hAnsi="Verdana"/>
                <w:color w:val="000000"/>
              </w:rPr>
              <w:t>isplay</w:t>
            </w:r>
            <w:r w:rsidR="002D6D19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 a list of pharmacies based on search criteria.</w:t>
            </w:r>
          </w:p>
          <w:p w14:paraId="63FFFB0F" w14:textId="23E7D878" w:rsidR="008F6B1A" w:rsidRPr="00D13C3F" w:rsidRDefault="002E5572" w:rsidP="005B12D3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  <w:b/>
                <w:bCs/>
                <w:noProof/>
                <w:color w:val="000000"/>
                <w14:ligatures w14:val="standardContextual"/>
              </w:rPr>
              <w:drawing>
                <wp:inline distT="0" distB="0" distL="0" distR="0" wp14:anchorId="1068317D" wp14:editId="5D019B23">
                  <wp:extent cx="304762" cy="304762"/>
                  <wp:effectExtent l="0" t="0" r="635" b="635"/>
                  <wp:docPr id="20828668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866829" name="Picture 20828668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B1A" w:rsidRPr="00B44DC7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8F6B1A">
              <w:rPr>
                <w:rFonts w:ascii="Verdana" w:hAnsi="Verdana"/>
                <w:color w:val="000000"/>
              </w:rPr>
              <w:t xml:space="preserve">  C</w:t>
            </w:r>
            <w:r w:rsidR="008F6B1A" w:rsidRPr="00FD5361">
              <w:rPr>
                <w:rFonts w:ascii="Verdana" w:hAnsi="Verdana"/>
                <w:color w:val="000000"/>
              </w:rPr>
              <w:t xml:space="preserve">ompass </w:t>
            </w:r>
            <w:r w:rsidR="008F6B1A">
              <w:rPr>
                <w:rFonts w:ascii="Verdana" w:hAnsi="Verdana"/>
                <w:color w:val="000000"/>
              </w:rPr>
              <w:t xml:space="preserve">defaults to </w:t>
            </w:r>
            <w:r w:rsidR="008F6B1A" w:rsidRPr="00FD5361">
              <w:rPr>
                <w:rFonts w:ascii="Verdana" w:hAnsi="Verdana"/>
                <w:color w:val="000000"/>
              </w:rPr>
              <w:t xml:space="preserve">display 25 results, click </w:t>
            </w:r>
            <w:r w:rsidR="008F6B1A" w:rsidRPr="000E6CEC">
              <w:rPr>
                <w:rFonts w:ascii="Verdana" w:hAnsi="Verdana"/>
                <w:b/>
                <w:bCs/>
                <w:color w:val="000000"/>
              </w:rPr>
              <w:t>Show More</w:t>
            </w:r>
            <w:r w:rsidR="008F6B1A" w:rsidRPr="00FD5361">
              <w:rPr>
                <w:rFonts w:ascii="Verdana" w:hAnsi="Verdana"/>
                <w:color w:val="000000"/>
              </w:rPr>
              <w:t xml:space="preserve"> to view additional results.</w:t>
            </w:r>
          </w:p>
        </w:tc>
      </w:tr>
      <w:tr w:rsidR="0006401F" w14:paraId="4925BC62" w14:textId="77777777" w:rsidTr="002E5572"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42B7B1" w14:textId="1586F092" w:rsidR="00BC21EB" w:rsidRPr="00B663CF" w:rsidRDefault="00811C3C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4</w:t>
            </w:r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4B1B361" w14:textId="6B619971" w:rsidR="002A77DC" w:rsidRPr="00EB53DA" w:rsidRDefault="002A469B" w:rsidP="00AC49D8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EB53DA">
              <w:rPr>
                <w:rFonts w:ascii="Verdana" w:hAnsi="Verdana"/>
              </w:rPr>
              <w:t xml:space="preserve">Read </w:t>
            </w:r>
            <w:r w:rsidR="009E55C9" w:rsidRPr="00EB53DA">
              <w:rPr>
                <w:rFonts w:ascii="Verdana" w:hAnsi="Verdana"/>
              </w:rPr>
              <w:t xml:space="preserve">the </w:t>
            </w:r>
            <w:r w:rsidR="009E55C9" w:rsidRPr="00EB53DA">
              <w:rPr>
                <w:rFonts w:ascii="Verdana" w:hAnsi="Verdana"/>
                <w:b/>
                <w:bCs/>
              </w:rPr>
              <w:t xml:space="preserve">Inventory Search </w:t>
            </w:r>
            <w:r w:rsidRPr="00EB53DA">
              <w:rPr>
                <w:rFonts w:ascii="Verdana" w:hAnsi="Verdana"/>
                <w:b/>
                <w:bCs/>
              </w:rPr>
              <w:t>Disclaimer</w:t>
            </w:r>
            <w:r w:rsidRPr="00EB53DA">
              <w:rPr>
                <w:rFonts w:ascii="Verdana" w:hAnsi="Verdana"/>
              </w:rPr>
              <w:t xml:space="preserve"> to </w:t>
            </w:r>
            <w:r w:rsidR="009E55C9" w:rsidRPr="00EB53DA">
              <w:rPr>
                <w:rFonts w:ascii="Verdana" w:hAnsi="Verdana"/>
              </w:rPr>
              <w:t>caller</w:t>
            </w:r>
            <w:r w:rsidRPr="00EB53DA">
              <w:rPr>
                <w:rFonts w:ascii="Verdana" w:hAnsi="Verdana"/>
              </w:rPr>
              <w:t>.</w:t>
            </w:r>
          </w:p>
          <w:p w14:paraId="55510A4E" w14:textId="25C81F83" w:rsidR="002D581F" w:rsidRPr="00EB53DA" w:rsidRDefault="002D6D19" w:rsidP="002D6D19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  <w14:ligatures w14:val="standardContextual"/>
              </w:rPr>
              <w:drawing>
                <wp:inline distT="0" distB="0" distL="0" distR="0" wp14:anchorId="4C2F7BC8" wp14:editId="5D6D9635">
                  <wp:extent cx="238158" cy="209579"/>
                  <wp:effectExtent l="0" t="0" r="9525" b="0"/>
                  <wp:docPr id="912151582" name="Picture 912151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151582" name="Picture 91215158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3E3">
              <w:rPr>
                <w:rFonts w:ascii="Verdana" w:hAnsi="Verdana"/>
                <w:b/>
                <w:bCs/>
              </w:rPr>
              <w:t xml:space="preserve"> </w:t>
            </w:r>
            <w:r w:rsidR="002A469B" w:rsidRPr="00EB53DA">
              <w:rPr>
                <w:rFonts w:ascii="Verdana" w:hAnsi="Verdana"/>
                <w:b/>
                <w:bCs/>
              </w:rPr>
              <w:t>Please be advised that the quantities available at CVS are subject to change in real-time, depending on medication availability and demand.</w:t>
            </w:r>
          </w:p>
          <w:p w14:paraId="305A21D7" w14:textId="77777777" w:rsidR="00A35594" w:rsidRPr="00EB53DA" w:rsidRDefault="00A35594" w:rsidP="002D6D19">
            <w:pPr>
              <w:pStyle w:val="NormalWeb"/>
              <w:spacing w:before="120" w:beforeAutospacing="0" w:after="120" w:afterAutospacing="0"/>
              <w:ind w:left="360"/>
              <w:rPr>
                <w:rFonts w:ascii="Verdana" w:hAnsi="Verdana"/>
              </w:rPr>
            </w:pPr>
          </w:p>
          <w:p w14:paraId="1BB2D8CC" w14:textId="0A69A1FF" w:rsidR="00E62E18" w:rsidRPr="00EB53DA" w:rsidRDefault="00E62E18" w:rsidP="00A35594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  <w:r w:rsidRPr="00EB53DA">
              <w:rPr>
                <w:rFonts w:ascii="Verdana" w:hAnsi="Verdana"/>
                <w:color w:val="000000"/>
              </w:rPr>
              <w:t xml:space="preserve">The following information displays in the </w:t>
            </w:r>
            <w:r w:rsidRPr="00EB53DA">
              <w:rPr>
                <w:rFonts w:ascii="Verdana" w:hAnsi="Verdana"/>
                <w:b/>
                <w:bCs/>
                <w:color w:val="000000"/>
              </w:rPr>
              <w:t>Inventory</w:t>
            </w:r>
            <w:r w:rsidRPr="00EB53DA">
              <w:rPr>
                <w:rFonts w:ascii="Verdana" w:hAnsi="Verdana"/>
                <w:color w:val="000000"/>
              </w:rPr>
              <w:t xml:space="preserve"> </w:t>
            </w:r>
            <w:r w:rsidRPr="00EB53DA">
              <w:rPr>
                <w:rFonts w:ascii="Verdana" w:hAnsi="Verdana"/>
                <w:b/>
                <w:color w:val="000000"/>
              </w:rPr>
              <w:t>Search Results</w:t>
            </w:r>
            <w:r w:rsidRPr="00EB53DA">
              <w:rPr>
                <w:rFonts w:ascii="Verdana" w:hAnsi="Verdana"/>
                <w:color w:val="000000"/>
              </w:rPr>
              <w:t xml:space="preserve"> table:</w:t>
            </w:r>
          </w:p>
          <w:p w14:paraId="3733D2DE" w14:textId="77777777" w:rsidR="00A35594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EB53DA">
              <w:t>Pharmacy NPI</w:t>
            </w:r>
          </w:p>
          <w:p w14:paraId="5A2D506F" w14:textId="77777777" w:rsidR="00A35594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EB53DA">
              <w:t>Pharmacy Name</w:t>
            </w:r>
          </w:p>
          <w:p w14:paraId="17739E99" w14:textId="77777777" w:rsidR="00A35594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EB53DA">
              <w:t>Pharmacy Address</w:t>
            </w:r>
          </w:p>
          <w:p w14:paraId="4998191D" w14:textId="77777777" w:rsidR="00A35594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EB53DA">
              <w:t>Proximity to Search Criteria (Miles)</w:t>
            </w:r>
          </w:p>
          <w:p w14:paraId="6B085CF4" w14:textId="126EF996" w:rsidR="00A35594" w:rsidRPr="00F970AF" w:rsidRDefault="00E62E18" w:rsidP="00B663CF">
            <w:pPr>
              <w:pStyle w:val="ListParagraph"/>
              <w:numPr>
                <w:ilvl w:val="1"/>
                <w:numId w:val="20"/>
              </w:numPr>
              <w:ind w:left="2326" w:hanging="166"/>
            </w:pPr>
            <w:r w:rsidRPr="00EB53DA">
              <w:t xml:space="preserve">The pharmacy list </w:t>
            </w:r>
            <w:r w:rsidR="002D6D19">
              <w:t>is</w:t>
            </w:r>
            <w:r w:rsidRPr="00EB53DA">
              <w:t xml:space="preserve"> sorted by proximity with the closest pharmacy listed first.</w:t>
            </w:r>
          </w:p>
          <w:p w14:paraId="3AE2DA4D" w14:textId="19869D45" w:rsidR="00A35594" w:rsidRPr="00F970AF" w:rsidRDefault="00E62E18" w:rsidP="00B663CF">
            <w:pPr>
              <w:pStyle w:val="ListParagraph"/>
              <w:numPr>
                <w:ilvl w:val="1"/>
                <w:numId w:val="20"/>
              </w:numPr>
              <w:ind w:left="2326" w:hanging="166"/>
            </w:pPr>
            <w:r w:rsidRPr="00EB53DA">
              <w:t xml:space="preserve">Compass </w:t>
            </w:r>
            <w:r w:rsidR="002D6D19" w:rsidRPr="00EB53DA">
              <w:t>allow</w:t>
            </w:r>
            <w:r w:rsidR="002D6D19">
              <w:t>s</w:t>
            </w:r>
            <w:r w:rsidRPr="00EB53DA">
              <w:t xml:space="preserve"> the agent to sort the table by any column.</w:t>
            </w:r>
          </w:p>
          <w:p w14:paraId="3C484A02" w14:textId="19ACF767" w:rsidR="000550A4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F970AF">
              <w:t xml:space="preserve">Quantity Available (in </w:t>
            </w:r>
            <w:r w:rsidR="007219DB">
              <w:t>u</w:t>
            </w:r>
            <w:r w:rsidRPr="00F970AF">
              <w:t xml:space="preserve">nits, </w:t>
            </w:r>
            <w:r w:rsidR="002D6D19" w:rsidRPr="00B663CF">
              <w:rPr>
                <w:b/>
                <w:bCs/>
              </w:rPr>
              <w:t>Example:</w:t>
            </w:r>
            <w:r w:rsidR="002D6D19">
              <w:t xml:space="preserve"> </w:t>
            </w:r>
            <w:r w:rsidRPr="00F970AF">
              <w:t>ML/GMS/TAB)</w:t>
            </w:r>
            <w:r w:rsidR="00A17538">
              <w:t xml:space="preserve"> </w:t>
            </w:r>
            <w:r w:rsidR="00A17538">
              <w:rPr>
                <w:noProof/>
              </w:rPr>
              <w:drawing>
                <wp:inline distT="0" distB="0" distL="0" distR="0" wp14:anchorId="70779E19" wp14:editId="37F9152D">
                  <wp:extent cx="238095" cy="2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7538">
              <w:t xml:space="preserve"> </w:t>
            </w:r>
            <w:r w:rsidR="00A17538" w:rsidRPr="00B663CF">
              <w:rPr>
                <w:b/>
                <w:bCs/>
              </w:rPr>
              <w:t>Do not share with the caller for any medication type.</w:t>
            </w:r>
          </w:p>
          <w:p w14:paraId="6B9C3F27" w14:textId="19A918EA" w:rsidR="000550A4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EB53DA">
              <w:t xml:space="preserve">Compass </w:t>
            </w:r>
            <w:r w:rsidR="007D619C">
              <w:t>displays as</w:t>
            </w:r>
            <w:r w:rsidRPr="00EB53DA">
              <w:t xml:space="preserve"> </w:t>
            </w:r>
            <w:r w:rsidRPr="0006401F">
              <w:rPr>
                <w:b/>
                <w:bCs/>
              </w:rPr>
              <w:t>Out of Stock</w:t>
            </w:r>
            <w:r w:rsidRPr="00EB53DA">
              <w:t xml:space="preserve"> for inventory amounts of </w:t>
            </w:r>
            <w:r w:rsidR="008F6B1A">
              <w:t>zero (0)</w:t>
            </w:r>
            <w:r w:rsidRPr="00EB53DA">
              <w:t xml:space="preserve"> or less.</w:t>
            </w:r>
          </w:p>
          <w:p w14:paraId="444D5220" w14:textId="79667B7C" w:rsidR="00E62E18" w:rsidRPr="00F970AF" w:rsidRDefault="00E62E18" w:rsidP="00B663CF">
            <w:pPr>
              <w:pStyle w:val="ListParagraph"/>
              <w:numPr>
                <w:ilvl w:val="0"/>
                <w:numId w:val="19"/>
              </w:numPr>
            </w:pPr>
            <w:r w:rsidRPr="00EB53DA">
              <w:t>Pharmacy Phone</w:t>
            </w:r>
          </w:p>
          <w:p w14:paraId="0005B67D" w14:textId="54C5CE75" w:rsidR="004B2BD4" w:rsidRPr="00EB53DA" w:rsidRDefault="002E5572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14:ligatures w14:val="standardContextual"/>
              </w:rPr>
              <w:drawing>
                <wp:inline distT="0" distB="0" distL="0" distR="0" wp14:anchorId="3DFF301D" wp14:editId="01E5A381">
                  <wp:extent cx="304762" cy="304762"/>
                  <wp:effectExtent l="0" t="0" r="635" b="635"/>
                  <wp:docPr id="16174953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866829" name="Picture 20828668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2BD4" w:rsidRPr="00F970AF">
              <w:rPr>
                <w:rFonts w:ascii="Verdana" w:hAnsi="Verdana"/>
                <w:noProof/>
              </w:rPr>
              <w:drawing>
                <wp:inline distT="0" distB="0" distL="0" distR="0" wp14:anchorId="76367B0D" wp14:editId="231B90EB">
                  <wp:extent cx="239395" cy="217805"/>
                  <wp:effectExtent l="0" t="0" r="825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2BD4" w:rsidRPr="00EB53DA">
              <w:rPr>
                <w:rFonts w:ascii="Verdana" w:hAnsi="Verdana"/>
                <w:color w:val="000000"/>
              </w:rPr>
              <w:t xml:space="preserve"> If medication is </w:t>
            </w:r>
            <w:r w:rsidR="004B2BD4" w:rsidRPr="00EB53DA">
              <w:rPr>
                <w:rFonts w:ascii="Verdana" w:hAnsi="Verdana"/>
                <w:b/>
                <w:bCs/>
                <w:color w:val="000000"/>
              </w:rPr>
              <w:t>Controlled (C2 - C</w:t>
            </w:r>
            <w:r w:rsidR="00762142">
              <w:rPr>
                <w:rFonts w:ascii="Verdana" w:hAnsi="Verdana"/>
                <w:b/>
                <w:bCs/>
                <w:color w:val="000000"/>
              </w:rPr>
              <w:t>–</w:t>
            </w:r>
            <w:r w:rsidR="007D619C">
              <w:rPr>
                <w:rFonts w:ascii="Verdana" w:hAnsi="Verdana"/>
                <w:b/>
                <w:bCs/>
                <w:color w:val="000000"/>
              </w:rPr>
              <w:t>5</w:t>
            </w:r>
            <w:r w:rsidR="004B2BD4" w:rsidRPr="00EB53DA">
              <w:rPr>
                <w:rFonts w:ascii="Verdana" w:hAnsi="Verdana"/>
                <w:b/>
                <w:bCs/>
                <w:color w:val="000000"/>
              </w:rPr>
              <w:t>)</w:t>
            </w:r>
            <w:r w:rsidR="004B2BD4" w:rsidRPr="00EB53DA">
              <w:rPr>
                <w:rFonts w:ascii="Verdana" w:hAnsi="Verdana"/>
                <w:color w:val="000000"/>
              </w:rPr>
              <w:t xml:space="preserve"> orange banner </w:t>
            </w:r>
            <w:r w:rsidR="007D619C">
              <w:rPr>
                <w:rFonts w:ascii="Verdana" w:hAnsi="Verdana"/>
                <w:color w:val="000000"/>
              </w:rPr>
              <w:t>displays</w:t>
            </w:r>
            <w:r w:rsidR="004B2BD4" w:rsidRPr="00EB53DA">
              <w:rPr>
                <w:rFonts w:ascii="Verdana" w:hAnsi="Verdana"/>
                <w:color w:val="000000"/>
              </w:rPr>
              <w:t xml:space="preserve"> message</w:t>
            </w:r>
            <w:r w:rsidR="001759E2" w:rsidRPr="00EB53DA">
              <w:rPr>
                <w:rFonts w:ascii="Verdana" w:hAnsi="Verdana"/>
                <w:color w:val="000000"/>
              </w:rPr>
              <w:t xml:space="preserve">: </w:t>
            </w:r>
            <w:r w:rsidR="004B2BD4" w:rsidRPr="00EB53DA">
              <w:rPr>
                <w:rFonts w:ascii="Verdana" w:hAnsi="Verdana"/>
                <w:b/>
                <w:bCs/>
                <w:color w:val="000000"/>
              </w:rPr>
              <w:t>"Th</w:t>
            </w:r>
            <w:r w:rsidR="00E40C85">
              <w:rPr>
                <w:rFonts w:ascii="Verdana" w:hAnsi="Verdana"/>
                <w:b/>
                <w:bCs/>
                <w:color w:val="000000"/>
              </w:rPr>
              <w:t>i</w:t>
            </w:r>
            <w:r w:rsidR="004B2BD4" w:rsidRPr="00EB53DA">
              <w:rPr>
                <w:rFonts w:ascii="Verdana" w:hAnsi="Verdana"/>
                <w:b/>
                <w:bCs/>
                <w:color w:val="000000"/>
              </w:rPr>
              <w:t>s is a controlled drug. Do not tell the caller the exact quantity</w:t>
            </w:r>
            <w:r w:rsidR="008F6B1A">
              <w:rPr>
                <w:rFonts w:ascii="Verdana" w:hAnsi="Verdana"/>
                <w:b/>
                <w:bCs/>
                <w:color w:val="000000"/>
              </w:rPr>
              <w:t xml:space="preserve"> of stock</w:t>
            </w:r>
            <w:r w:rsidR="004B2BD4" w:rsidRPr="00EB53DA">
              <w:rPr>
                <w:rFonts w:ascii="Verdana" w:hAnsi="Verdana"/>
                <w:b/>
                <w:bCs/>
                <w:color w:val="000000"/>
              </w:rPr>
              <w:t xml:space="preserve"> available at the pharmacy."</w:t>
            </w:r>
          </w:p>
          <w:p w14:paraId="5FE57D7C" w14:textId="0AD1D085" w:rsidR="00A17538" w:rsidRPr="00EB53DA" w:rsidRDefault="00764156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570F4A" wp14:editId="2E27ACEB">
                  <wp:extent cx="238095" cy="20952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0FF7">
              <w:t xml:space="preserve"> </w:t>
            </w:r>
            <w:r w:rsidR="0006401F">
              <w:t xml:space="preserve"> </w:t>
            </w:r>
            <w:r w:rsidR="00220FF7">
              <w:rPr>
                <w:rFonts w:ascii="Verdana" w:hAnsi="Verdana"/>
                <w:b/>
                <w:bCs/>
              </w:rPr>
              <w:t>Do not</w:t>
            </w:r>
            <w:r w:rsidR="00220FF7" w:rsidRPr="00220FF7">
              <w:rPr>
                <w:rFonts w:ascii="Verdana" w:hAnsi="Verdana"/>
                <w:b/>
                <w:bCs/>
              </w:rPr>
              <w:t xml:space="preserve"> share the </w:t>
            </w:r>
            <w:r w:rsidR="00085CA6">
              <w:rPr>
                <w:rFonts w:ascii="Verdana" w:hAnsi="Verdana"/>
                <w:b/>
                <w:bCs/>
              </w:rPr>
              <w:t xml:space="preserve">exact </w:t>
            </w:r>
            <w:r w:rsidR="00220FF7">
              <w:rPr>
                <w:rFonts w:ascii="Verdana" w:hAnsi="Verdana"/>
                <w:b/>
                <w:bCs/>
              </w:rPr>
              <w:t>Q</w:t>
            </w:r>
            <w:r w:rsidR="00220FF7" w:rsidRPr="00220FF7">
              <w:rPr>
                <w:rFonts w:ascii="Verdana" w:hAnsi="Verdana"/>
                <w:b/>
                <w:bCs/>
              </w:rPr>
              <w:t>uantity</w:t>
            </w:r>
            <w:r w:rsidR="00220FF7">
              <w:rPr>
                <w:rFonts w:ascii="Verdana" w:hAnsi="Verdana"/>
                <w:b/>
                <w:bCs/>
              </w:rPr>
              <w:t xml:space="preserve"> Available</w:t>
            </w:r>
            <w:r w:rsidR="00220FF7" w:rsidRPr="00220FF7">
              <w:rPr>
                <w:rFonts w:ascii="Verdana" w:hAnsi="Verdana"/>
                <w:b/>
                <w:bCs/>
              </w:rPr>
              <w:t xml:space="preserve"> with the caller for any medication type</w:t>
            </w:r>
            <w:r w:rsidR="00085CA6">
              <w:rPr>
                <w:rFonts w:ascii="Verdana" w:hAnsi="Verdana"/>
                <w:b/>
                <w:bCs/>
              </w:rPr>
              <w:t>.</w:t>
            </w:r>
          </w:p>
          <w:p w14:paraId="51E4616E" w14:textId="77777777" w:rsidR="006B69BF" w:rsidRDefault="006B69BF" w:rsidP="006B69BF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noProof/>
              </w:rPr>
            </w:pPr>
          </w:p>
          <w:p w14:paraId="1A1BE2BD" w14:textId="4D6C23AC" w:rsidR="006B69BF" w:rsidRPr="00EB53DA" w:rsidRDefault="006B69BF" w:rsidP="006B69BF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9C95DF" wp14:editId="192E488E">
                  <wp:extent cx="8763450" cy="3822896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450" cy="382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DCE07" w14:textId="060B9249" w:rsidR="00E62E18" w:rsidRPr="00EB53DA" w:rsidRDefault="00E62E18" w:rsidP="00AC49D8">
            <w:pPr>
              <w:pStyle w:val="NormalWeb"/>
              <w:spacing w:before="120" w:beforeAutospacing="0" w:after="120" w:afterAutospacing="0"/>
              <w:ind w:left="1170"/>
              <w:rPr>
                <w:rFonts w:ascii="Verdana" w:hAnsi="Verdana"/>
              </w:rPr>
            </w:pPr>
          </w:p>
        </w:tc>
      </w:tr>
      <w:tr w:rsidR="0006401F" w14:paraId="116CE21F" w14:textId="77777777" w:rsidTr="002E5572"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C454AE" w14:textId="2934B178" w:rsidR="006B69BF" w:rsidRPr="00B663CF" w:rsidRDefault="006B69BF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5</w:t>
            </w:r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AB05C6" w14:textId="6F845FBB" w:rsidR="006B69BF" w:rsidRDefault="006B69BF" w:rsidP="00AC49D8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>
              <w:rPr>
                <w:rFonts w:ascii="Verdana" w:hAnsi="Verdana"/>
                <w:b/>
                <w:bCs/>
              </w:rPr>
              <w:t xml:space="preserve">Quantity Available </w:t>
            </w:r>
            <w:r>
              <w:rPr>
                <w:rFonts w:ascii="Verdana" w:hAnsi="Verdana"/>
              </w:rPr>
              <w:t>column and e</w:t>
            </w:r>
            <w:r w:rsidRPr="00EB53DA">
              <w:rPr>
                <w:rFonts w:ascii="Verdana" w:hAnsi="Verdana"/>
              </w:rPr>
              <w:t xml:space="preserve">ducate </w:t>
            </w:r>
            <w:r w:rsidR="00104FC4">
              <w:rPr>
                <w:rFonts w:ascii="Verdana" w:hAnsi="Verdana"/>
              </w:rPr>
              <w:t>t</w:t>
            </w:r>
            <w:r w:rsidR="00104FC4">
              <w:t xml:space="preserve">he </w:t>
            </w:r>
            <w:r w:rsidRPr="00EB53DA">
              <w:rPr>
                <w:rFonts w:ascii="Verdana" w:hAnsi="Verdana"/>
              </w:rPr>
              <w:t xml:space="preserve">member on </w:t>
            </w:r>
            <w:r>
              <w:rPr>
                <w:rFonts w:ascii="Verdana" w:hAnsi="Verdana"/>
              </w:rPr>
              <w:t xml:space="preserve">which nearby </w:t>
            </w:r>
            <w:r w:rsidRPr="00EB53DA">
              <w:rPr>
                <w:rFonts w:ascii="Verdana" w:hAnsi="Verdana"/>
              </w:rPr>
              <w:t>CVS Retail Pharmacies</w:t>
            </w:r>
            <w:r>
              <w:rPr>
                <w:rFonts w:ascii="Verdana" w:hAnsi="Verdana"/>
              </w:rPr>
              <w:t xml:space="preserve"> have enough inventory to fill the member’s prescription</w:t>
            </w:r>
            <w:r w:rsidRPr="00EB53DA">
              <w:rPr>
                <w:rFonts w:ascii="Verdana" w:hAnsi="Verdana"/>
              </w:rPr>
              <w:t xml:space="preserve">. </w:t>
            </w:r>
          </w:p>
          <w:p w14:paraId="215E9863" w14:textId="112E3847" w:rsidR="005A15EF" w:rsidRPr="00EB53DA" w:rsidRDefault="005A15EF" w:rsidP="005A15EF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4508E495" w14:textId="72B2B6B0" w:rsidR="005A15EF" w:rsidRDefault="005A15EF" w:rsidP="005A15EF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6B39E8" wp14:editId="25994E84">
                  <wp:extent cx="238095" cy="209524"/>
                  <wp:effectExtent l="0" t="0" r="0" b="635"/>
                  <wp:docPr id="1054090183" name="Picture 1054090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63506795">
              <w:rPr>
                <w:rFonts w:ascii="Verdana" w:hAnsi="Verdana"/>
                <w:b/>
                <w:bCs/>
              </w:rPr>
              <w:t>Do not share the exact Quantity Available with the caller for any medication type.</w:t>
            </w:r>
          </w:p>
          <w:p w14:paraId="01360113" w14:textId="77777777" w:rsidR="005A15EF" w:rsidRDefault="005A15EF" w:rsidP="005A15EF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0FD3DA52" w14:textId="45297109" w:rsidR="005A15EF" w:rsidRDefault="00BD4EFA" w:rsidP="005A15EF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  <w14:ligatures w14:val="standardContextual"/>
              </w:rPr>
              <w:drawing>
                <wp:inline distT="0" distB="0" distL="0" distR="0" wp14:anchorId="1AB4112F" wp14:editId="598B0D12">
                  <wp:extent cx="238158" cy="209579"/>
                  <wp:effectExtent l="0" t="0" r="9525" b="0"/>
                  <wp:docPr id="1889012238" name="Picture 1889012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012238" name="Picture 188901223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29AC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="005A15EF" w:rsidRPr="00142C82">
              <w:rPr>
                <w:rFonts w:ascii="Verdana" w:eastAsia="Verdana" w:hAnsi="Verdana" w:cs="Verdana"/>
                <w:b/>
                <w:bCs/>
              </w:rPr>
              <w:t>T</w:t>
            </w:r>
            <w:r w:rsidR="005A15EF" w:rsidRPr="72B0A9BC">
              <w:rPr>
                <w:rFonts w:ascii="Verdana" w:hAnsi="Verdana"/>
                <w:b/>
                <w:bCs/>
              </w:rPr>
              <w:t xml:space="preserve">he medication is currently showing that it is in stock at (insert pharmacy location/locations).  However, please be advised that the quantities available at CVS are subject to change in </w:t>
            </w:r>
            <w:r w:rsidR="00800EF6" w:rsidRPr="72B0A9BC">
              <w:rPr>
                <w:rFonts w:ascii="Verdana" w:hAnsi="Verdana"/>
                <w:b/>
                <w:bCs/>
              </w:rPr>
              <w:t>real time</w:t>
            </w:r>
            <w:r w:rsidR="005A15EF" w:rsidRPr="72B0A9BC">
              <w:rPr>
                <w:rFonts w:ascii="Verdana" w:hAnsi="Verdana"/>
                <w:b/>
                <w:bCs/>
              </w:rPr>
              <w:t>, depending on medication availability and demand</w:t>
            </w:r>
          </w:p>
          <w:p w14:paraId="4675456E" w14:textId="77777777" w:rsidR="005A15EF" w:rsidRPr="00EB53DA" w:rsidRDefault="005A15EF" w:rsidP="00AC49D8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35F19EFB" w14:textId="2FE87CB4" w:rsidR="006B69BF" w:rsidRPr="002A77EF" w:rsidRDefault="006B69BF" w:rsidP="00AC49D8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/>
              <w:rPr>
                <w:rFonts w:ascii="Verdana" w:hAnsi="Verdana"/>
              </w:rPr>
            </w:pPr>
            <w:r w:rsidRPr="00EB53DA">
              <w:rPr>
                <w:rFonts w:ascii="Verdana" w:hAnsi="Verdana"/>
              </w:rPr>
              <w:t xml:space="preserve">If </w:t>
            </w:r>
            <w:r>
              <w:rPr>
                <w:rFonts w:ascii="Verdana" w:hAnsi="Verdana"/>
              </w:rPr>
              <w:t xml:space="preserve">the </w:t>
            </w:r>
            <w:r w:rsidRPr="00EB53DA">
              <w:rPr>
                <w:rFonts w:ascii="Verdana" w:hAnsi="Verdana"/>
              </w:rPr>
              <w:t xml:space="preserve">member </w:t>
            </w:r>
            <w:r w:rsidRPr="00EB53DA">
              <w:rPr>
                <w:rStyle w:val="cf01"/>
                <w:rFonts w:ascii="Verdana" w:hAnsi="Verdana"/>
                <w:sz w:val="24"/>
                <w:szCs w:val="24"/>
              </w:rPr>
              <w:t>inquires</w:t>
            </w:r>
            <w:r w:rsidRPr="00EB53DA">
              <w:rPr>
                <w:rFonts w:ascii="Verdana" w:hAnsi="Verdana"/>
              </w:rPr>
              <w:t xml:space="preserve"> about the </w:t>
            </w:r>
            <w:r>
              <w:rPr>
                <w:rFonts w:ascii="Verdana" w:hAnsi="Verdana"/>
              </w:rPr>
              <w:t xml:space="preserve">medication </w:t>
            </w:r>
            <w:r w:rsidRPr="00EB53DA">
              <w:rPr>
                <w:rFonts w:ascii="Verdana" w:hAnsi="Verdana"/>
              </w:rPr>
              <w:t>cost</w:t>
            </w:r>
            <w:r>
              <w:rPr>
                <w:rFonts w:ascii="Verdana" w:hAnsi="Verdana"/>
              </w:rPr>
              <w:t>,</w:t>
            </w:r>
            <w:r w:rsidR="00AC49D8">
              <w:rPr>
                <w:rFonts w:ascii="Verdana" w:hAnsi="Verdana"/>
              </w:rPr>
              <w:t xml:space="preserve"> you can run a test claim from the Inventory Search Results.</w:t>
            </w:r>
            <w:r>
              <w:rPr>
                <w:rFonts w:ascii="Verdana" w:hAnsi="Verdana"/>
              </w:rPr>
              <w:t xml:space="preserve"> </w:t>
            </w:r>
            <w:r w:rsidR="00AC49D8">
              <w:rPr>
                <w:rFonts w:ascii="Verdana" w:hAnsi="Verdana"/>
              </w:rPr>
              <w:t>R</w:t>
            </w:r>
            <w:r w:rsidRPr="00EB53DA">
              <w:rPr>
                <w:rFonts w:ascii="Verdana" w:hAnsi="Verdana"/>
              </w:rPr>
              <w:t xml:space="preserve">efer to </w:t>
            </w:r>
            <w:hyperlink w:anchor="OLE_LINK74" w:history="1">
              <w:r w:rsidRPr="00F970AF">
                <w:rPr>
                  <w:rStyle w:val="Hyperlink"/>
                  <w:rFonts w:ascii="Verdana" w:hAnsi="Verdana"/>
                </w:rPr>
                <w:t>Scenario Guide</w:t>
              </w:r>
            </w:hyperlink>
            <w:r w:rsidRPr="00EB53DA">
              <w:rPr>
                <w:rFonts w:ascii="Verdana" w:hAnsi="Verdana"/>
              </w:rPr>
              <w:t>.</w:t>
            </w:r>
          </w:p>
        </w:tc>
      </w:tr>
      <w:tr w:rsidR="0006401F" w14:paraId="55778BA8" w14:textId="77777777" w:rsidTr="002E5572"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F7351CD" w14:textId="04F7BF3C" w:rsidR="00D155E2" w:rsidRPr="00B663CF" w:rsidRDefault="006B69BF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6</w:t>
            </w:r>
          </w:p>
        </w:tc>
        <w:tc>
          <w:tcPr>
            <w:tcW w:w="474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61602D5" w14:textId="568EC308" w:rsidR="00612FE2" w:rsidRPr="002A77EF" w:rsidRDefault="00C30F8B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2A77EF">
              <w:rPr>
                <w:rFonts w:ascii="Verdana" w:hAnsi="Verdana"/>
              </w:rPr>
              <w:t>C</w:t>
            </w:r>
            <w:r w:rsidR="00612FE2" w:rsidRPr="002A77EF">
              <w:rPr>
                <w:rFonts w:ascii="Verdana" w:hAnsi="Verdana"/>
              </w:rPr>
              <w:t xml:space="preserve">lick </w:t>
            </w:r>
            <w:r w:rsidR="00612FE2" w:rsidRPr="002A77EF">
              <w:rPr>
                <w:rFonts w:ascii="Verdana" w:hAnsi="Verdana"/>
                <w:b/>
                <w:bCs/>
              </w:rPr>
              <w:t>Close</w:t>
            </w:r>
            <w:r w:rsidRPr="002A77EF">
              <w:rPr>
                <w:rFonts w:ascii="Verdana" w:hAnsi="Verdana"/>
                <w:b/>
                <w:bCs/>
              </w:rPr>
              <w:t xml:space="preserve"> </w:t>
            </w:r>
            <w:r w:rsidRPr="00F970AF">
              <w:rPr>
                <w:rFonts w:ascii="Verdana" w:hAnsi="Verdana"/>
              </w:rPr>
              <w:t>to</w:t>
            </w:r>
            <w:r w:rsidRPr="002A77EF">
              <w:rPr>
                <w:rFonts w:ascii="Verdana" w:hAnsi="Verdana"/>
                <w:b/>
                <w:bCs/>
              </w:rPr>
              <w:t xml:space="preserve"> </w:t>
            </w:r>
            <w:r w:rsidRPr="002A77EF">
              <w:rPr>
                <w:rFonts w:ascii="Verdana" w:hAnsi="Verdana"/>
              </w:rPr>
              <w:t>exit Inventory Search Results</w:t>
            </w:r>
            <w:r w:rsidR="00612FE2" w:rsidRPr="002A77EF">
              <w:rPr>
                <w:rFonts w:ascii="Verdana" w:hAnsi="Verdana"/>
              </w:rPr>
              <w:t>.</w:t>
            </w:r>
          </w:p>
        </w:tc>
      </w:tr>
    </w:tbl>
    <w:p w14:paraId="2D08B2F8" w14:textId="77777777" w:rsidR="00870F6C" w:rsidRDefault="00870F6C" w:rsidP="005B12D3">
      <w:pPr>
        <w:spacing w:before="120" w:after="120"/>
        <w:rPr>
          <w:b/>
          <w:bCs/>
          <w:sz w:val="28"/>
          <w:szCs w:val="28"/>
        </w:rPr>
      </w:pPr>
    </w:p>
    <w:p w14:paraId="701C9ED9" w14:textId="2CC3C83A" w:rsidR="00870F6C" w:rsidRPr="00B663CF" w:rsidRDefault="005E7E5C" w:rsidP="00B663CF">
      <w:pPr>
        <w:pStyle w:val="NormalWeb"/>
        <w:spacing w:before="60" w:beforeAutospacing="0" w:after="60" w:afterAutospacing="0"/>
        <w:jc w:val="right"/>
        <w:rPr>
          <w:rFonts w:ascii="Verdana" w:hAnsi="Verdana"/>
          <w:color w:val="000000"/>
        </w:rPr>
      </w:pPr>
      <w:hyperlink w:anchor="_top" w:history="1">
        <w:r w:rsidRPr="00B663C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870F6C" w14:paraId="439C1F3A" w14:textId="77777777" w:rsidTr="00B663CF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06DEC0" w14:textId="5CF1D561" w:rsidR="00870F6C" w:rsidRDefault="00870F6C" w:rsidP="00C8583A">
            <w:pPr>
              <w:pStyle w:val="Heading2"/>
              <w:spacing w:before="120" w:beforeAutospacing="0" w:after="120" w:afterAutospacing="0"/>
            </w:pPr>
            <w:bookmarkStart w:id="17" w:name="OLE_LINK74"/>
            <w:bookmarkStart w:id="18" w:name="_Toc150429316"/>
            <w:bookmarkStart w:id="19" w:name="_Scenario_Guide"/>
            <w:bookmarkStart w:id="20" w:name="_Toc163653051"/>
            <w:bookmarkStart w:id="21" w:name="_Toc205819245"/>
            <w:bookmarkEnd w:id="17"/>
            <w:bookmarkEnd w:id="18"/>
            <w:bookmarkEnd w:id="19"/>
            <w:r>
              <w:rPr>
                <w:szCs w:val="28"/>
              </w:rPr>
              <w:t>Scenario Guide</w:t>
            </w:r>
            <w:bookmarkStart w:id="22" w:name="OLE_LINK63"/>
            <w:bookmarkEnd w:id="20"/>
            <w:bookmarkEnd w:id="21"/>
            <w:bookmarkEnd w:id="22"/>
          </w:p>
        </w:tc>
      </w:tr>
    </w:tbl>
    <w:p w14:paraId="51ADEB97" w14:textId="77777777" w:rsidR="0006401F" w:rsidRDefault="0006401F" w:rsidP="00B663CF">
      <w:pPr>
        <w:spacing w:before="120" w:after="120"/>
      </w:pPr>
      <w:bookmarkStart w:id="23" w:name="OLE_LINK40"/>
    </w:p>
    <w:p w14:paraId="10E20413" w14:textId="5FAB822D" w:rsidR="00870F6C" w:rsidRDefault="00870F6C" w:rsidP="00B663CF">
      <w:pPr>
        <w:spacing w:before="120" w:after="120"/>
        <w:rPr>
          <w:sz w:val="27"/>
          <w:szCs w:val="27"/>
        </w:rPr>
      </w:pPr>
      <w:r>
        <w:t>Refer to the scenarios listed below as needed:</w:t>
      </w:r>
      <w:bookmarkEnd w:id="23"/>
    </w:p>
    <w:p w14:paraId="4019EC8A" w14:textId="1956DFA4" w:rsidR="00450614" w:rsidRPr="008E024E" w:rsidRDefault="008F6B1A" w:rsidP="00DC5AA8">
      <w:pPr>
        <w:pStyle w:val="TOC4"/>
        <w:numPr>
          <w:ilvl w:val="0"/>
          <w:numId w:val="12"/>
        </w:numPr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MEDisshowingoutofstock" w:history="1"/>
      <w:r w:rsidR="00DA1CC9" w:rsidRPr="008E024E">
        <w:rPr>
          <w:color w:val="000000"/>
          <w:szCs w:val="24"/>
        </w:rPr>
        <w:fldChar w:fldCharType="begin"/>
      </w:r>
      <w:r w:rsidR="00DA1CC9" w:rsidRPr="008E024E">
        <w:rPr>
          <w:color w:val="000000"/>
          <w:szCs w:val="24"/>
        </w:rPr>
        <w:instrText xml:space="preserve"> TOC \o "4-4" \n \p " " \h \z \u </w:instrText>
      </w:r>
      <w:r w:rsidR="00DA1CC9" w:rsidRPr="008E024E">
        <w:rPr>
          <w:color w:val="000000"/>
          <w:szCs w:val="24"/>
        </w:rPr>
        <w:fldChar w:fldCharType="separate"/>
      </w:r>
      <w:hyperlink w:anchor="_Toc167177666" w:history="1">
        <w:r w:rsidR="00450614" w:rsidRPr="0018118D">
          <w:rPr>
            <w:rStyle w:val="Hyperlink"/>
            <w:noProof/>
          </w:rPr>
          <w:t xml:space="preserve">Running test claim </w:t>
        </w:r>
        <w:r w:rsidR="00450614" w:rsidRPr="008E024E">
          <w:rPr>
            <w:rStyle w:val="Hyperlink"/>
            <w:rFonts w:cs="Segoe UI"/>
            <w:noProof/>
          </w:rPr>
          <w:t xml:space="preserve">from the Inventory Search Results </w:t>
        </w:r>
        <w:r w:rsidR="00450614" w:rsidRPr="0018118D">
          <w:rPr>
            <w:rStyle w:val="Hyperlink"/>
            <w:noProof/>
          </w:rPr>
          <w:t>at related pharmacies</w:t>
        </w:r>
      </w:hyperlink>
    </w:p>
    <w:p w14:paraId="3D944B3E" w14:textId="4E87AA52" w:rsidR="00450614" w:rsidRDefault="00450614" w:rsidP="004423D8">
      <w:pPr>
        <w:pStyle w:val="TOC4"/>
        <w:numPr>
          <w:ilvl w:val="0"/>
          <w:numId w:val="12"/>
        </w:numPr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7177667" w:history="1">
        <w:r w:rsidRPr="0018118D">
          <w:rPr>
            <w:rStyle w:val="Hyperlink"/>
            <w:noProof/>
          </w:rPr>
          <w:t>No Retail Claim Exists – Find a Drug</w:t>
        </w:r>
      </w:hyperlink>
    </w:p>
    <w:p w14:paraId="7D176395" w14:textId="558D8283" w:rsidR="00450614" w:rsidRDefault="00450614" w:rsidP="004423D8">
      <w:pPr>
        <w:pStyle w:val="TOC4"/>
        <w:numPr>
          <w:ilvl w:val="0"/>
          <w:numId w:val="12"/>
        </w:numPr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7177668" w:history="1">
        <w:r w:rsidRPr="0018118D">
          <w:rPr>
            <w:rStyle w:val="Hyperlink"/>
            <w:noProof/>
          </w:rPr>
          <w:t>Claim Exists but pharmacy is out of stock</w:t>
        </w:r>
      </w:hyperlink>
    </w:p>
    <w:p w14:paraId="05545813" w14:textId="6DD910C2" w:rsidR="00450614" w:rsidRDefault="00450614" w:rsidP="004423D8">
      <w:pPr>
        <w:pStyle w:val="TOC4"/>
        <w:numPr>
          <w:ilvl w:val="0"/>
          <w:numId w:val="12"/>
        </w:numPr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7177669" w:history="1">
        <w:r w:rsidRPr="0018118D">
          <w:rPr>
            <w:rStyle w:val="Hyperlink"/>
            <w:noProof/>
          </w:rPr>
          <w:t>Caller requests Rx transfer to pharmacy located in Arkansas, Nebraska, New York, Utah, Washington, or Puerto Rico</w:t>
        </w:r>
      </w:hyperlink>
    </w:p>
    <w:p w14:paraId="3F1D4651" w14:textId="0FC377A5" w:rsidR="00712C00" w:rsidRPr="00DA1CC9" w:rsidRDefault="00DA1CC9" w:rsidP="00DA1CC9">
      <w:pPr>
        <w:spacing w:before="120" w:after="120" w:line="240" w:lineRule="auto"/>
        <w:rPr>
          <w:color w:val="000000"/>
          <w:szCs w:val="24"/>
        </w:rPr>
      </w:pPr>
      <w:r>
        <w:rPr>
          <w:color w:val="000000"/>
          <w:szCs w:val="24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421"/>
      </w:tblGrid>
      <w:tr w:rsidR="003120A4" w14:paraId="54A241B6" w14:textId="77777777" w:rsidTr="008E024E">
        <w:tc>
          <w:tcPr>
            <w:tcW w:w="55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0DDD13" w14:textId="77777777" w:rsidR="00870F6C" w:rsidRPr="00B663CF" w:rsidRDefault="00870F6C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Scenario</w:t>
            </w:r>
          </w:p>
        </w:tc>
        <w:tc>
          <w:tcPr>
            <w:tcW w:w="444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E6F719" w14:textId="77777777" w:rsidR="00870F6C" w:rsidRPr="00B663CF" w:rsidRDefault="00870F6C" w:rsidP="00B663CF">
            <w:pPr>
              <w:spacing w:before="120" w:after="120"/>
              <w:jc w:val="center"/>
              <w:rPr>
                <w:b/>
                <w:bCs/>
              </w:rPr>
            </w:pPr>
            <w:r w:rsidRPr="00B663CF">
              <w:rPr>
                <w:b/>
                <w:bCs/>
              </w:rPr>
              <w:t>Action</w:t>
            </w:r>
          </w:p>
        </w:tc>
      </w:tr>
      <w:tr w:rsidR="003120A4" w14:paraId="51781772" w14:textId="77777777" w:rsidTr="008E024E">
        <w:tc>
          <w:tcPr>
            <w:tcW w:w="55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4CB34D" w14:textId="6E7804FE" w:rsidR="00F26040" w:rsidRPr="003A262C" w:rsidRDefault="00FE0BB8" w:rsidP="00B663CF">
            <w:pPr>
              <w:spacing w:before="120" w:after="120"/>
            </w:pPr>
            <w:bookmarkStart w:id="24" w:name="_Toc150429317"/>
            <w:bookmarkStart w:id="25" w:name="_Toc142374099"/>
            <w:bookmarkStart w:id="26" w:name="_Toc141719391"/>
            <w:bookmarkStart w:id="27" w:name="OLE_LINK45"/>
            <w:bookmarkStart w:id="28" w:name="_Unable_to_view"/>
            <w:bookmarkStart w:id="29" w:name="RunningTestClaimFromInventorySearch"/>
            <w:bookmarkStart w:id="30" w:name="_Toc167177666"/>
            <w:bookmarkEnd w:id="24"/>
            <w:bookmarkEnd w:id="25"/>
            <w:bookmarkEnd w:id="26"/>
            <w:bookmarkEnd w:id="27"/>
            <w:bookmarkEnd w:id="28"/>
            <w:r w:rsidRPr="003A262C">
              <w:t>R</w:t>
            </w:r>
            <w:r w:rsidR="00F26040" w:rsidRPr="003A262C">
              <w:t>un</w:t>
            </w:r>
            <w:r w:rsidRPr="003A262C">
              <w:t>ning</w:t>
            </w:r>
            <w:r w:rsidR="00F26040" w:rsidRPr="003A262C">
              <w:t xml:space="preserve"> test claim </w:t>
            </w:r>
            <w:r w:rsidR="003A262C" w:rsidRPr="003A262C">
              <w:rPr>
                <w:rStyle w:val="cf01"/>
                <w:rFonts w:ascii="Verdana" w:hAnsi="Verdana"/>
                <w:sz w:val="24"/>
                <w:szCs w:val="24"/>
              </w:rPr>
              <w:t xml:space="preserve">from the Inventory Search Results </w:t>
            </w:r>
            <w:r w:rsidR="00F26040" w:rsidRPr="003A262C">
              <w:t xml:space="preserve">at related </w:t>
            </w:r>
            <w:r w:rsidR="00A85746" w:rsidRPr="003A262C">
              <w:t>pharmacies</w:t>
            </w:r>
            <w:bookmarkEnd w:id="29"/>
            <w:r w:rsidR="00F26040" w:rsidRPr="003A262C">
              <w:t>.</w:t>
            </w:r>
            <w:bookmarkEnd w:id="30"/>
          </w:p>
          <w:p w14:paraId="6FBFD5D4" w14:textId="44856A52" w:rsidR="00870F6C" w:rsidRDefault="00870F6C" w:rsidP="00B663CF">
            <w:pPr>
              <w:spacing w:before="120" w:after="120"/>
              <w:rPr>
                <w:szCs w:val="24"/>
              </w:rPr>
            </w:pPr>
          </w:p>
        </w:tc>
        <w:tc>
          <w:tcPr>
            <w:tcW w:w="444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537143" w14:textId="77777777" w:rsidR="00466721" w:rsidRPr="00466721" w:rsidRDefault="003D3CFB" w:rsidP="007219DB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0B489D">
              <w:rPr>
                <w:rFonts w:ascii="Verdana" w:hAnsi="Verdana"/>
              </w:rPr>
              <w:t xml:space="preserve">From the </w:t>
            </w:r>
            <w:r w:rsidR="006156F6" w:rsidRPr="005B52BB">
              <w:rPr>
                <w:rFonts w:ascii="Verdana" w:hAnsi="Verdana"/>
                <w:b/>
                <w:bCs/>
              </w:rPr>
              <w:t>Inventory Search Results</w:t>
            </w:r>
            <w:r w:rsidR="006156F6" w:rsidRPr="000B489D">
              <w:rPr>
                <w:rFonts w:ascii="Verdana" w:hAnsi="Verdana"/>
              </w:rPr>
              <w:t xml:space="preserve"> </w:t>
            </w:r>
            <w:r w:rsidR="00C122F3">
              <w:rPr>
                <w:rFonts w:ascii="Verdana" w:hAnsi="Verdana"/>
              </w:rPr>
              <w:t>table</w:t>
            </w:r>
            <w:r w:rsidR="000B489D" w:rsidRPr="000B489D">
              <w:rPr>
                <w:rFonts w:ascii="Verdana" w:hAnsi="Verdana"/>
              </w:rPr>
              <w:t xml:space="preserve">, </w:t>
            </w:r>
            <w:r w:rsidR="000B489D" w:rsidRPr="000B489D">
              <w:rPr>
                <w:rFonts w:ascii="Verdana" w:hAnsi="Verdana"/>
                <w:color w:val="000000"/>
                <w:shd w:val="clear" w:color="auto" w:fill="FFFFFF"/>
              </w:rPr>
              <w:t>click the </w:t>
            </w:r>
            <w:r w:rsidR="000B489D" w:rsidRPr="000B489D"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Row Level Action</w:t>
            </w:r>
            <w:r w:rsidR="000B489D" w:rsidRPr="000B489D">
              <w:rPr>
                <w:rFonts w:ascii="Verdana" w:hAnsi="Verdana"/>
                <w:color w:val="000000"/>
                <w:shd w:val="clear" w:color="auto" w:fill="FFFFFF"/>
              </w:rPr>
              <w:t xml:space="preserve"> drop-down arrow and select </w:t>
            </w:r>
            <w:r w:rsidR="000B489D" w:rsidRPr="000B489D"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Run Test Claim</w:t>
            </w:r>
            <w:r w:rsidR="000B489D" w:rsidRPr="000B489D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  <w:p w14:paraId="29B49B07" w14:textId="77777777" w:rsidR="00070D5A" w:rsidRPr="006A7701" w:rsidRDefault="00070D5A" w:rsidP="006A7701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</w:p>
          <w:p w14:paraId="1ECDA798" w14:textId="0D132388" w:rsidR="002E176A" w:rsidRPr="00466721" w:rsidRDefault="00000000" w:rsidP="00F970AF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  <w:r>
              <w:pict w14:anchorId="773790A2">
                <v:shape id="Picture 16" o:spid="_x0000_i1026" type="#_x0000_t75" style="width:18.75pt;height:16.5pt;visibility:visible">
                  <v:imagedata r:id="rId20" o:title=""/>
                </v:shape>
              </w:pict>
            </w:r>
            <w:r w:rsidR="002E176A" w:rsidRPr="00466721">
              <w:rPr>
                <w:rFonts w:ascii="Verdana" w:hAnsi="Verdana"/>
                <w:color w:val="000000"/>
              </w:rPr>
              <w:t> Read the disclaimer </w:t>
            </w:r>
            <w:r w:rsidR="002E176A" w:rsidRPr="00466721">
              <w:rPr>
                <w:rFonts w:ascii="Verdana" w:hAnsi="Verdana"/>
                <w:b/>
                <w:bCs/>
                <w:color w:val="000000"/>
              </w:rPr>
              <w:t>verbatim </w:t>
            </w:r>
            <w:r w:rsidR="002E176A" w:rsidRPr="00466721">
              <w:rPr>
                <w:rFonts w:ascii="Verdana" w:hAnsi="Verdana"/>
                <w:color w:val="000000"/>
              </w:rPr>
              <w:t xml:space="preserve">when informing the member or pharmacy of the </w:t>
            </w:r>
            <w:r w:rsidR="002E176A" w:rsidRPr="00466721">
              <w:rPr>
                <w:rFonts w:ascii="Verdana" w:hAnsi="Verdana"/>
                <w:b/>
                <w:bCs/>
                <w:color w:val="000000"/>
              </w:rPr>
              <w:t>estimated cost</w:t>
            </w:r>
            <w:r w:rsidR="002E176A" w:rsidRPr="00466721">
              <w:rPr>
                <w:rFonts w:ascii="Verdana" w:hAnsi="Verdana"/>
                <w:color w:val="000000"/>
              </w:rPr>
              <w:t xml:space="preserve"> or </w:t>
            </w:r>
            <w:r w:rsidR="002E176A" w:rsidRPr="00466721">
              <w:rPr>
                <w:rFonts w:ascii="Verdana" w:hAnsi="Verdana"/>
                <w:b/>
                <w:bCs/>
                <w:color w:val="000000"/>
              </w:rPr>
              <w:t>coverage</w:t>
            </w:r>
            <w:r w:rsidR="002E176A" w:rsidRPr="00466721">
              <w:rPr>
                <w:rFonts w:ascii="Verdana" w:hAnsi="Verdana"/>
                <w:color w:val="000000"/>
              </w:rPr>
              <w:t>: </w:t>
            </w:r>
          </w:p>
          <w:p w14:paraId="756C4F3E" w14:textId="77777777" w:rsidR="00466721" w:rsidRDefault="002E176A" w:rsidP="00466721">
            <w:pPr>
              <w:pStyle w:val="NormalWeb"/>
              <w:spacing w:before="120" w:beforeAutospacing="0" w:after="120" w:afterAutospacing="0"/>
              <w:ind w:left="7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noProof/>
              </w:rPr>
              <w:drawing>
                <wp:inline distT="0" distB="0" distL="0" distR="0" wp14:anchorId="27CF6F40" wp14:editId="5BEBC057">
                  <wp:extent cx="250190" cy="217805"/>
                  <wp:effectExtent l="0" t="0" r="0" b="0"/>
                  <wp:docPr id="11" name="Picture 11" descr="Icon - Call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Icon - Call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Please note the prices quoted are estimates and may not reflect your actual out-of-pocket costs.</w:t>
            </w:r>
          </w:p>
          <w:p w14:paraId="69C39D39" w14:textId="77777777" w:rsidR="00116D3F" w:rsidRDefault="00116D3F" w:rsidP="00116D3F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6F9E4C1A" w14:textId="0FE79FB4" w:rsidR="002E176A" w:rsidRDefault="00116D3F" w:rsidP="00116D3F">
            <w:pPr>
              <w:pStyle w:val="NormalWeb"/>
              <w:spacing w:before="120" w:beforeAutospacing="0" w:after="120" w:afterAutospacing="0"/>
              <w:ind w:left="1440"/>
              <w:rPr>
                <w:color w:val="000000"/>
                <w:sz w:val="27"/>
                <w:szCs w:val="27"/>
              </w:rPr>
            </w:pPr>
            <w:r w:rsidRPr="00116D3F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2E176A">
              <w:rPr>
                <w:rFonts w:ascii="Verdana" w:hAnsi="Verdana"/>
                <w:color w:val="000000"/>
              </w:rPr>
              <w:t>The disclaimer only needs to be communicated once to the member during the same call.</w:t>
            </w:r>
          </w:p>
          <w:p w14:paraId="41959D4C" w14:textId="77777777" w:rsidR="000B489D" w:rsidRPr="00F970AF" w:rsidRDefault="000B489D" w:rsidP="00F970A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  <w:p w14:paraId="362A6912" w14:textId="77777777" w:rsidR="00EF5967" w:rsidRDefault="006A2C5D" w:rsidP="00EF5967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2722350F" wp14:editId="2FFF444E">
                  <wp:extent cx="8229600" cy="2134117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1341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96D9AF" w14:textId="77777777" w:rsidR="00087D91" w:rsidRDefault="00087D91" w:rsidP="00B663CF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4F29EF02" w14:textId="13C87560" w:rsidR="00854CCD" w:rsidRDefault="00432276" w:rsidP="00432276">
            <w:pPr>
              <w:pStyle w:val="NormalWeb"/>
              <w:spacing w:before="120" w:beforeAutospacing="0" w:after="120" w:afterAutospacing="0"/>
              <w:ind w:left="720"/>
              <w:rPr>
                <w:color w:val="000000"/>
                <w:sz w:val="27"/>
                <w:szCs w:val="27"/>
              </w:rPr>
            </w:pPr>
            <w:r w:rsidRPr="00813B2B">
              <w:rPr>
                <w:noProof/>
              </w:rPr>
              <w:drawing>
                <wp:inline distT="0" distB="0" distL="0" distR="0" wp14:anchorId="1D1F782B" wp14:editId="5B51D692">
                  <wp:extent cx="238125" cy="209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6721">
              <w:rPr>
                <w:rFonts w:ascii="Verdana" w:hAnsi="Verdana"/>
                <w:color w:val="000000"/>
              </w:rPr>
              <w:t> </w:t>
            </w:r>
            <w:r w:rsidR="003D0CD3">
              <w:rPr>
                <w:rFonts w:ascii="Verdana" w:hAnsi="Verdana"/>
                <w:color w:val="000000"/>
              </w:rPr>
              <w:t xml:space="preserve">If </w:t>
            </w:r>
            <w:r w:rsidR="00E02333">
              <w:rPr>
                <w:rFonts w:ascii="Verdana" w:hAnsi="Verdana"/>
                <w:color w:val="000000"/>
              </w:rPr>
              <w:t xml:space="preserve">Test Claim is </w:t>
            </w:r>
            <w:r w:rsidR="008A0BA7">
              <w:rPr>
                <w:rFonts w:ascii="Verdana" w:hAnsi="Verdana"/>
                <w:color w:val="000000"/>
              </w:rPr>
              <w:t xml:space="preserve">accessed without an existing claim, the Test Claim </w:t>
            </w:r>
            <w:r w:rsidR="005C12A0">
              <w:rPr>
                <w:rFonts w:ascii="Verdana" w:hAnsi="Verdana"/>
                <w:color w:val="000000"/>
              </w:rPr>
              <w:t xml:space="preserve">Results pop </w:t>
            </w:r>
            <w:r w:rsidR="00C231A1">
              <w:rPr>
                <w:rFonts w:ascii="Verdana" w:hAnsi="Verdana"/>
                <w:color w:val="000000"/>
              </w:rPr>
              <w:t xml:space="preserve">up </w:t>
            </w:r>
            <w:r w:rsidR="00614270">
              <w:rPr>
                <w:rFonts w:ascii="Verdana" w:hAnsi="Verdana"/>
                <w:color w:val="000000"/>
              </w:rPr>
              <w:t>a</w:t>
            </w:r>
            <w:r w:rsidR="00614270">
              <w:rPr>
                <w:color w:val="000000"/>
              </w:rPr>
              <w:t xml:space="preserve">nd </w:t>
            </w:r>
            <w:r w:rsidR="00116D3F">
              <w:rPr>
                <w:rFonts w:ascii="Verdana" w:hAnsi="Verdana"/>
                <w:color w:val="000000"/>
              </w:rPr>
              <w:t xml:space="preserve">does </w:t>
            </w:r>
            <w:r w:rsidR="005C12A0">
              <w:rPr>
                <w:rFonts w:ascii="Verdana" w:hAnsi="Verdana"/>
                <w:color w:val="000000"/>
              </w:rPr>
              <w:t>not display</w:t>
            </w:r>
            <w:r w:rsidR="00A9394D">
              <w:rPr>
                <w:rFonts w:ascii="Verdana" w:hAnsi="Verdana"/>
                <w:color w:val="000000"/>
              </w:rPr>
              <w:t xml:space="preserve">. </w:t>
            </w:r>
            <w:r w:rsidR="00DD7205">
              <w:rPr>
                <w:rFonts w:ascii="Verdana" w:hAnsi="Verdana"/>
                <w:color w:val="000000"/>
              </w:rPr>
              <w:t>A</w:t>
            </w:r>
            <w:r w:rsidR="005C12A0">
              <w:rPr>
                <w:rFonts w:ascii="Verdana" w:hAnsi="Verdana"/>
                <w:color w:val="000000"/>
              </w:rPr>
              <w:t xml:space="preserve">gent </w:t>
            </w:r>
            <w:r w:rsidR="007E2A3D">
              <w:rPr>
                <w:rFonts w:ascii="Verdana" w:hAnsi="Verdana"/>
                <w:color w:val="000000"/>
              </w:rPr>
              <w:t>i</w:t>
            </w:r>
            <w:r w:rsidR="007E2A3D">
              <w:rPr>
                <w:color w:val="000000"/>
              </w:rPr>
              <w:t>s</w:t>
            </w:r>
            <w:r w:rsidR="007E2A3D">
              <w:rPr>
                <w:rFonts w:ascii="Verdana" w:hAnsi="Verdana"/>
                <w:color w:val="000000"/>
              </w:rPr>
              <w:t xml:space="preserve"> </w:t>
            </w:r>
            <w:r w:rsidR="005F37C6">
              <w:rPr>
                <w:rFonts w:ascii="Verdana" w:hAnsi="Verdana"/>
                <w:color w:val="000000"/>
              </w:rPr>
              <w:t xml:space="preserve">directly taken to the Test Claim to Run table with only the </w:t>
            </w:r>
            <w:r w:rsidR="006908ED">
              <w:rPr>
                <w:rFonts w:ascii="Verdana" w:hAnsi="Verdana"/>
                <w:color w:val="000000"/>
              </w:rPr>
              <w:t>Drug</w:t>
            </w:r>
            <w:r w:rsidR="00E23247">
              <w:rPr>
                <w:rFonts w:ascii="Verdana" w:hAnsi="Verdana"/>
                <w:color w:val="000000"/>
              </w:rPr>
              <w:t xml:space="preserve"> Name/Streng</w:t>
            </w:r>
            <w:r w:rsidR="005D7681">
              <w:rPr>
                <w:rFonts w:ascii="Verdana" w:hAnsi="Verdana"/>
                <w:color w:val="000000"/>
              </w:rPr>
              <w:t>t</w:t>
            </w:r>
            <w:r w:rsidR="00E23247">
              <w:rPr>
                <w:rFonts w:ascii="Verdana" w:hAnsi="Verdana"/>
                <w:color w:val="000000"/>
              </w:rPr>
              <w:t>h</w:t>
            </w:r>
            <w:r w:rsidR="005F37C6">
              <w:rPr>
                <w:rFonts w:ascii="Verdana" w:hAnsi="Verdana"/>
                <w:color w:val="000000"/>
              </w:rPr>
              <w:t xml:space="preserve"> pre-populated.</w:t>
            </w:r>
          </w:p>
          <w:p w14:paraId="16C2F0E0" w14:textId="77777777" w:rsidR="00070D5A" w:rsidRPr="006A7701" w:rsidRDefault="00070D5A" w:rsidP="006A7701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</w:p>
          <w:p w14:paraId="4F9F9059" w14:textId="43E67F3A" w:rsidR="00C91618" w:rsidRDefault="00C91618" w:rsidP="00C91618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</w:t>
            </w:r>
            <w:r w:rsidRPr="00466721">
              <w:rPr>
                <w:rFonts w:ascii="Verdana" w:hAnsi="Verdana"/>
                <w:b/>
                <w:bCs/>
                <w:color w:val="000000"/>
              </w:rPr>
              <w:t>sult:</w:t>
            </w:r>
            <w:r w:rsidRPr="00466721"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Test Claim Results pop up displays</w:t>
            </w:r>
            <w:r w:rsidRPr="00466721">
              <w:rPr>
                <w:rFonts w:ascii="Verdana" w:hAnsi="Verdana"/>
                <w:color w:val="000000"/>
              </w:rPr>
              <w:t>.</w:t>
            </w:r>
          </w:p>
          <w:p w14:paraId="37719168" w14:textId="77777777" w:rsidR="000B489D" w:rsidRPr="000B489D" w:rsidRDefault="000B489D" w:rsidP="006A7701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1AE40BEA" w14:textId="77777777" w:rsidR="00801874" w:rsidRDefault="00801874" w:rsidP="00C44B53">
            <w:pPr>
              <w:pStyle w:val="NormalWeb"/>
              <w:tabs>
                <w:tab w:val="left" w:pos="2623"/>
                <w:tab w:val="center" w:pos="13684"/>
              </w:tabs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6DA18DC8" wp14:editId="0ACCAFD1">
                  <wp:extent cx="8229600" cy="2746504"/>
                  <wp:effectExtent l="19050" t="19050" r="19050" b="158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746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B2B19" w14:textId="77777777" w:rsidR="00C91618" w:rsidRDefault="00C91618" w:rsidP="00C91618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3E91257D" w14:textId="3914A279" w:rsidR="00C91618" w:rsidRPr="000268B6" w:rsidRDefault="00C91618" w:rsidP="00C91618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</w:pPr>
            <w:r w:rsidRPr="000268B6"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Notes: </w:t>
            </w:r>
          </w:p>
          <w:p w14:paraId="61580A38" w14:textId="6F8C603F" w:rsidR="00C91618" w:rsidRDefault="00C91618" w:rsidP="004423D8">
            <w:pPr>
              <w:pStyle w:val="NormalWeb"/>
              <w:numPr>
                <w:ilvl w:val="0"/>
                <w:numId w:val="8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Test Claim is </w:t>
            </w:r>
            <w:r w:rsidR="001667F0">
              <w:rPr>
                <w:rFonts w:ascii="Verdana" w:hAnsi="Verdana"/>
              </w:rPr>
              <w:t>accessed</w:t>
            </w:r>
            <w:r>
              <w:rPr>
                <w:rFonts w:ascii="Verdana" w:hAnsi="Verdana"/>
              </w:rPr>
              <w:t xml:space="preserve"> through an existing claim, clicking </w:t>
            </w:r>
            <w:r w:rsidRPr="000268B6">
              <w:rPr>
                <w:rFonts w:ascii="Verdana" w:hAnsi="Verdana"/>
                <w:b/>
                <w:bCs/>
              </w:rPr>
              <w:t>Edit Test Claim Criteria</w:t>
            </w:r>
            <w:r>
              <w:rPr>
                <w:rFonts w:ascii="Verdana" w:hAnsi="Verdana"/>
              </w:rPr>
              <w:t xml:space="preserve"> will take the agent to the Test Claim to Run table with the Drug Name/Strength, quantity, and days’ supply pre-populated.</w:t>
            </w:r>
          </w:p>
          <w:p w14:paraId="098CF012" w14:textId="3EE3684B" w:rsidR="00C91618" w:rsidRDefault="00C91618" w:rsidP="004423D8">
            <w:pPr>
              <w:pStyle w:val="NormalWeb"/>
              <w:numPr>
                <w:ilvl w:val="0"/>
                <w:numId w:val="8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pharmacy need</w:t>
            </w:r>
            <w:r w:rsidR="002C6F37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to be changed if </w:t>
            </w:r>
            <w:r w:rsidR="001667F0">
              <w:rPr>
                <w:rFonts w:ascii="Verdana" w:hAnsi="Verdana"/>
              </w:rPr>
              <w:t>the Edit</w:t>
            </w:r>
            <w:r>
              <w:rPr>
                <w:rFonts w:ascii="Verdana" w:hAnsi="Verdana"/>
              </w:rPr>
              <w:t xml:space="preserve"> Test Claim Criteria is selected.</w:t>
            </w:r>
          </w:p>
          <w:p w14:paraId="7EE2A153" w14:textId="77777777" w:rsidR="00C91618" w:rsidRDefault="00C91618" w:rsidP="004423D8">
            <w:pPr>
              <w:pStyle w:val="NormalWeb"/>
              <w:numPr>
                <w:ilvl w:val="0"/>
                <w:numId w:val="8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the Test Claim Results show denied, there will be a Reason Code hyperlink that will be clickable.</w:t>
            </w:r>
          </w:p>
          <w:p w14:paraId="5753F598" w14:textId="77777777" w:rsidR="00C91618" w:rsidRPr="00466721" w:rsidRDefault="00C91618" w:rsidP="006A7701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114316C0" w14:textId="59D7D911" w:rsidR="003A41D5" w:rsidRPr="00E724D0" w:rsidRDefault="00175F32" w:rsidP="004423D8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 </w:t>
            </w:r>
            <w:r w:rsidR="002C6F37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 xml:space="preserve">xit Inventory Search Results, click </w:t>
            </w:r>
            <w:r>
              <w:rPr>
                <w:rFonts w:ascii="Verdana" w:hAnsi="Verdana"/>
                <w:b/>
                <w:bCs/>
              </w:rPr>
              <w:t>Close</w:t>
            </w:r>
            <w:r>
              <w:rPr>
                <w:rFonts w:ascii="Verdana" w:hAnsi="Verdana"/>
              </w:rPr>
              <w:t>.</w:t>
            </w:r>
          </w:p>
          <w:p w14:paraId="68FD1E16" w14:textId="79349B73" w:rsidR="003D3CFB" w:rsidRDefault="003D3CFB" w:rsidP="00C8583A">
            <w:pPr>
              <w:pStyle w:val="NormalWeb"/>
              <w:spacing w:before="120" w:beforeAutospacing="0" w:after="120" w:afterAutospacing="0"/>
              <w:jc w:val="center"/>
            </w:pPr>
          </w:p>
        </w:tc>
      </w:tr>
      <w:tr w:rsidR="003120A4" w14:paraId="49F9FEF4" w14:textId="77777777" w:rsidTr="008E024E">
        <w:tc>
          <w:tcPr>
            <w:tcW w:w="55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8AC9F70" w14:textId="108D2A9E" w:rsidR="00851899" w:rsidRDefault="00851899" w:rsidP="00B663CF">
            <w:pPr>
              <w:spacing w:before="120" w:after="120"/>
            </w:pPr>
            <w:bookmarkStart w:id="31" w:name="NoRetailClaimExists"/>
            <w:bookmarkStart w:id="32" w:name="_Toc167177667"/>
            <w:r>
              <w:t xml:space="preserve">No </w:t>
            </w:r>
            <w:r w:rsidR="00E77D17">
              <w:t xml:space="preserve">Retail </w:t>
            </w:r>
            <w:r>
              <w:t>Claim</w:t>
            </w:r>
            <w:r w:rsidR="00737B50">
              <w:t xml:space="preserve"> </w:t>
            </w:r>
            <w:r w:rsidR="00EA61E0">
              <w:t>E</w:t>
            </w:r>
            <w:r w:rsidR="00737B50">
              <w:t xml:space="preserve">xists </w:t>
            </w:r>
            <w:r w:rsidR="001E128F">
              <w:t>–</w:t>
            </w:r>
            <w:r w:rsidR="00EA61E0">
              <w:t xml:space="preserve"> </w:t>
            </w:r>
            <w:r w:rsidR="001E128F">
              <w:t>Find a Drug</w:t>
            </w:r>
            <w:bookmarkEnd w:id="31"/>
            <w:bookmarkEnd w:id="32"/>
          </w:p>
        </w:tc>
        <w:tc>
          <w:tcPr>
            <w:tcW w:w="444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DE036B" w14:textId="3220C010" w:rsidR="00AE5278" w:rsidRDefault="005422C7" w:rsidP="00F47D9B">
            <w:pPr>
              <w:pStyle w:val="NormalWeb"/>
              <w:numPr>
                <w:ilvl w:val="0"/>
                <w:numId w:val="16"/>
              </w:numPr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</w:rPr>
              <w:t xml:space="preserve">Click </w:t>
            </w:r>
            <w:r w:rsidR="00411CC9" w:rsidRPr="005422C7">
              <w:rPr>
                <w:rFonts w:ascii="Verdana" w:hAnsi="Verdana"/>
                <w:b/>
                <w:bCs/>
              </w:rPr>
              <w:t>the Find</w:t>
            </w:r>
            <w:r w:rsidRPr="005422C7">
              <w:rPr>
                <w:rFonts w:ascii="Verdana" w:hAnsi="Verdana"/>
                <w:b/>
                <w:bCs/>
              </w:rPr>
              <w:t xml:space="preserve"> Drug</w:t>
            </w:r>
            <w:r>
              <w:rPr>
                <w:rFonts w:ascii="Verdana" w:hAnsi="Verdana"/>
              </w:rPr>
              <w:t xml:space="preserve"> button</w:t>
            </w:r>
            <w:r w:rsidR="00AE5278">
              <w:rPr>
                <w:rFonts w:ascii="Verdana" w:hAnsi="Verdana"/>
                <w:color w:val="000000"/>
              </w:rPr>
              <w:t>, next to NDC field, to search for the desired drug and strength. </w:t>
            </w:r>
          </w:p>
          <w:p w14:paraId="485797B6" w14:textId="77777777" w:rsidR="005422C7" w:rsidRDefault="005422C7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16DD6CEC" w14:textId="4A8180BB" w:rsidR="005422C7" w:rsidRDefault="005422C7" w:rsidP="00C8583A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53451C3" wp14:editId="297FA028">
                  <wp:extent cx="8229600" cy="1071721"/>
                  <wp:effectExtent l="19050" t="19050" r="19050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071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A7504" w14:textId="77777777" w:rsidR="002D5D7F" w:rsidRDefault="002D5D7F" w:rsidP="00C8583A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</w:p>
          <w:p w14:paraId="60DF3CF7" w14:textId="7CABAECE" w:rsidR="002D5D7F" w:rsidRDefault="002D5D7F" w:rsidP="00E57988">
            <w:pPr>
              <w:pStyle w:val="NormalWeb"/>
              <w:spacing w:before="120" w:beforeAutospacing="0" w:after="120" w:afterAutospacing="0"/>
              <w:ind w:left="1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> Find a Drug screen displays.</w:t>
            </w:r>
          </w:p>
          <w:p w14:paraId="47420A6B" w14:textId="77777777" w:rsidR="00ED2A87" w:rsidRDefault="00ED2A87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3480B217" w14:textId="2105E547" w:rsidR="002D5D7F" w:rsidRDefault="00E57988" w:rsidP="00C8583A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A39A197" wp14:editId="0FF92508">
                  <wp:extent cx="8192210" cy="845893"/>
                  <wp:effectExtent l="0" t="0" r="0" b="0"/>
                  <wp:docPr id="1665144762" name="Picture 1665144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447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21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4A463" w14:textId="77777777" w:rsidR="00ED2A87" w:rsidRDefault="00ED2A87" w:rsidP="00C8583A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702B7A7C" w14:textId="6CE73038" w:rsidR="00C44B53" w:rsidRPr="00E57988" w:rsidRDefault="00F74A4F" w:rsidP="00F47D9B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5798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Search using any of the following, then click </w:t>
            </w:r>
            <w:r w:rsidRPr="00E5798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Find:</w:t>
            </w:r>
          </w:p>
          <w:p w14:paraId="362CB67C" w14:textId="77777777" w:rsidR="00C44B53" w:rsidRPr="00C44B53" w:rsidRDefault="00F74A4F" w:rsidP="004423D8">
            <w:pPr>
              <w:pStyle w:val="ListParagraph"/>
              <w:numPr>
                <w:ilvl w:val="1"/>
                <w:numId w:val="1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Drug Name </w:t>
            </w:r>
          </w:p>
          <w:p w14:paraId="4FDAB02D" w14:textId="77777777" w:rsidR="00C44B53" w:rsidRPr="00C44B53" w:rsidRDefault="00F74A4F" w:rsidP="004423D8">
            <w:pPr>
              <w:pStyle w:val="ListParagraph"/>
              <w:numPr>
                <w:ilvl w:val="1"/>
                <w:numId w:val="1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GPI</w:t>
            </w:r>
          </w:p>
          <w:p w14:paraId="3D2E43C6" w14:textId="3A834C4E" w:rsidR="00C647F6" w:rsidRPr="00C647F6" w:rsidRDefault="002E5572" w:rsidP="004423D8">
            <w:pPr>
              <w:pStyle w:val="ListParagraph"/>
              <w:numPr>
                <w:ilvl w:val="1"/>
                <w:numId w:val="1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 wp14:anchorId="4C083222" wp14:editId="7227CC10">
                  <wp:extent cx="304762" cy="304762"/>
                  <wp:effectExtent l="0" t="0" r="635" b="635"/>
                  <wp:docPr id="1009164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64568" name="Picture 10091645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A4F"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NDC</w:t>
            </w:r>
            <w:bookmarkStart w:id="33" w:name="OLE_LINK44"/>
            <w:r w:rsidR="000D59EB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="008F6B1A" w:rsidRPr="00B44DC7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If NDC is not 11 digits, Compass will add leading zeros (0’s)</w:t>
            </w:r>
            <w:r w:rsidR="008F6B1A" w:rsidRPr="00B8740D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after the </w:t>
            </w:r>
            <w:r w:rsidR="008F6B1A" w:rsidRPr="00B44DC7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Find</w:t>
            </w:r>
            <w:r w:rsidR="008F6B1A" w:rsidRPr="00B8740D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button is clicked</w:t>
            </w:r>
            <w:r w:rsidR="008F6B1A" w:rsidRPr="00B44DC7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.  </w:t>
            </w:r>
          </w:p>
          <w:p w14:paraId="46AC860F" w14:textId="77777777" w:rsidR="00FB6EE8" w:rsidRPr="00FB6EE8" w:rsidRDefault="00FB6EE8" w:rsidP="00FB6EE8">
            <w:pPr>
              <w:pStyle w:val="ListParagraph"/>
              <w:spacing w:before="120" w:after="120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  <w:p w14:paraId="28200F7B" w14:textId="5F7AAB2A" w:rsidR="008F6B1A" w:rsidRPr="00B44DC7" w:rsidRDefault="002E5572" w:rsidP="008F6B1A">
            <w:pPr>
              <w:spacing w:before="120" w:after="12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>
              <w:rPr>
                <w:rFonts w:eastAsia="Times New Roman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 wp14:anchorId="0005576F" wp14:editId="67F7E363">
                  <wp:extent cx="304762" cy="304762"/>
                  <wp:effectExtent l="0" t="0" r="635" b="635"/>
                  <wp:docPr id="250062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64568" name="Picture 10091645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B1A" w:rsidRPr="00B44DC7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Example</w:t>
            </w:r>
            <w:r w:rsidR="008F6B1A" w:rsidRPr="00B44DC7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: Searching by NDC. </w:t>
            </w:r>
          </w:p>
          <w:p w14:paraId="70FEB9B9" w14:textId="2060483D" w:rsidR="008F6B1A" w:rsidRDefault="002E5572" w:rsidP="008F6B1A">
            <w:pPr>
              <w:pStyle w:val="ListParagraph"/>
              <w:spacing w:before="120" w:after="120" w:line="240" w:lineRule="auto"/>
              <w:ind w:left="14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 wp14:anchorId="28C0003D" wp14:editId="68D5E0DA">
                  <wp:extent cx="304762" cy="304762"/>
                  <wp:effectExtent l="0" t="0" r="635" b="635"/>
                  <wp:docPr id="1035121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64568" name="Picture 10091645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B1A">
              <w:rPr>
                <w:noProof/>
              </w:rPr>
              <w:drawing>
                <wp:inline distT="0" distB="0" distL="0" distR="0" wp14:anchorId="7727D874" wp14:editId="4EA7C9DC">
                  <wp:extent cx="7916544" cy="2690453"/>
                  <wp:effectExtent l="19050" t="19050" r="8890" b="15240"/>
                  <wp:docPr id="1170201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20115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8338" cy="2697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9872B" w14:textId="77777777" w:rsidR="008F6B1A" w:rsidRDefault="008F6B1A" w:rsidP="00B663CF">
            <w:pPr>
              <w:pStyle w:val="ListParagraph"/>
              <w:spacing w:before="120" w:after="12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  <w:p w14:paraId="71732E1B" w14:textId="77777777" w:rsidR="008F6B1A" w:rsidRDefault="008F6B1A" w:rsidP="00B663CF">
            <w:pPr>
              <w:pStyle w:val="ListParagraph"/>
              <w:spacing w:before="120" w:after="12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  <w:p w14:paraId="2A581E78" w14:textId="496637B0" w:rsidR="00C44B53" w:rsidRPr="00C647F6" w:rsidRDefault="00F74A4F" w:rsidP="00B663CF">
            <w:pPr>
              <w:pStyle w:val="ListParagraph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647F6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Notes: </w:t>
            </w:r>
            <w:bookmarkStart w:id="34" w:name="OLE_LINK53"/>
            <w:bookmarkEnd w:id="33"/>
          </w:p>
          <w:p w14:paraId="2BEAD9CA" w14:textId="225C770C" w:rsidR="00C44B53" w:rsidRPr="00C44B53" w:rsidRDefault="00F74A4F" w:rsidP="00F47D9B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180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When typing in the </w:t>
            </w:r>
            <w:r w:rsidRPr="00C44B5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Drug Name </w:t>
            </w: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field, the system autocomplete</w:t>
            </w:r>
            <w:r w:rsidR="00E5798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</w:t>
            </w: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with common drug names. You may continue typing the full Drug Name or select from the auto-populated drop-down menu.</w:t>
            </w:r>
            <w:bookmarkStart w:id="35" w:name="OLE_LINK47"/>
            <w:bookmarkStart w:id="36" w:name="OLE_LINK20"/>
            <w:bookmarkEnd w:id="34"/>
            <w:bookmarkEnd w:id="35"/>
          </w:p>
          <w:p w14:paraId="1566966C" w14:textId="146070F7" w:rsidR="00C44B53" w:rsidRPr="00C44B53" w:rsidRDefault="00F74A4F" w:rsidP="00F47D9B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180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If a brand name drug is searched, the generic display</w:t>
            </w:r>
            <w:r w:rsidR="00E5798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</w:t>
            </w: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if there is a generic available and it is an active NDC.</w:t>
            </w:r>
            <w:bookmarkEnd w:id="36"/>
          </w:p>
          <w:p w14:paraId="5E7DFCA7" w14:textId="7F818595" w:rsidR="00C44B53" w:rsidRPr="00C44B53" w:rsidRDefault="00F74A4F" w:rsidP="00F47D9B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180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An indicator </w:t>
            </w:r>
            <w:r w:rsidR="00E5798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is</w:t>
            </w: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present for specialty drugs as specified by the plan.</w:t>
            </w:r>
          </w:p>
          <w:p w14:paraId="59D0FDAA" w14:textId="19153AD0" w:rsidR="00F74A4F" w:rsidRPr="00AE7F16" w:rsidRDefault="00F74A4F" w:rsidP="00F47D9B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180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An asterisk (*) is </w:t>
            </w:r>
            <w:r w:rsidRPr="00C44B5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not</w:t>
            </w:r>
            <w:r w:rsidRPr="00C44B53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needed when running a wildcard search.</w:t>
            </w:r>
          </w:p>
          <w:p w14:paraId="32A831E4" w14:textId="08412984" w:rsidR="00AE7F16" w:rsidRPr="00AE7F16" w:rsidRDefault="00AE7F16" w:rsidP="00F47D9B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180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AE7F1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Drugs can be filtered by Most Common or All </w:t>
            </w:r>
          </w:p>
          <w:p w14:paraId="41A055B3" w14:textId="77777777" w:rsidR="00F74A4F" w:rsidRPr="00F74A4F" w:rsidRDefault="00F74A4F" w:rsidP="00C858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74A4F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 </w:t>
            </w:r>
          </w:p>
          <w:p w14:paraId="3F047FEE" w14:textId="615E13C3" w:rsidR="00F74A4F" w:rsidRPr="0038241B" w:rsidRDefault="00F74A4F" w:rsidP="00F47D9B">
            <w:pPr>
              <w:pStyle w:val="ListParagraph"/>
              <w:spacing w:before="120" w:after="120" w:line="240" w:lineRule="auto"/>
              <w:ind w:left="1800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8241B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Result: </w:t>
            </w:r>
            <w:r w:rsidR="006C028B" w:rsidRPr="0038241B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The</w:t>
            </w:r>
            <w:r w:rsidR="006C028B" w:rsidRPr="0038241B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38241B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Drug </w:t>
            </w:r>
            <w:r w:rsidR="00A65CDE" w:rsidRPr="0038241B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Search</w:t>
            </w:r>
            <w:r w:rsidRPr="0038241B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Results display.</w:t>
            </w:r>
          </w:p>
          <w:p w14:paraId="5A793C00" w14:textId="7082BC36" w:rsidR="00113BA3" w:rsidRDefault="00113BA3" w:rsidP="00726900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012B8806" w14:textId="77691004" w:rsidR="00A84C51" w:rsidRDefault="00A84C51">
            <w:pPr>
              <w:pStyle w:val="NormalWeb"/>
              <w:spacing w:before="120" w:beforeAutospacing="0" w:after="120" w:afterAutospacing="0"/>
              <w:jc w:val="center"/>
            </w:pPr>
          </w:p>
          <w:p w14:paraId="43672C10" w14:textId="5A0BA8BF" w:rsidR="00A9394D" w:rsidRDefault="00796759" w:rsidP="00B663CF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t xml:space="preserve"> </w:t>
            </w:r>
            <w:r w:rsidR="00D76D15">
              <w:rPr>
                <w:noProof/>
              </w:rPr>
              <w:drawing>
                <wp:inline distT="0" distB="0" distL="0" distR="0" wp14:anchorId="09E2347D" wp14:editId="46046551">
                  <wp:extent cx="10809524" cy="1809524"/>
                  <wp:effectExtent l="0" t="0" r="0" b="635"/>
                  <wp:docPr id="1546980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98002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9524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697FD" w14:textId="087DBCA0" w:rsidR="0038241B" w:rsidRDefault="00A65CDE" w:rsidP="00F47D9B">
            <w:pPr>
              <w:pStyle w:val="NormalWeb"/>
              <w:numPr>
                <w:ilvl w:val="0"/>
                <w:numId w:val="16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A84C51">
              <w:rPr>
                <w:rFonts w:ascii="Verdana" w:hAnsi="Verdana"/>
                <w:color w:val="000000"/>
              </w:rPr>
              <w:t xml:space="preserve">Click the </w:t>
            </w:r>
            <w:r w:rsidRPr="00A84C51">
              <w:rPr>
                <w:rFonts w:ascii="Verdana" w:hAnsi="Verdana"/>
                <w:b/>
                <w:bCs/>
                <w:color w:val="000000"/>
              </w:rPr>
              <w:t>NDC</w:t>
            </w:r>
            <w:r w:rsidRPr="00A84C51">
              <w:rPr>
                <w:rFonts w:ascii="Verdana" w:hAnsi="Verdana"/>
                <w:color w:val="000000"/>
              </w:rPr>
              <w:t xml:space="preserve"> number</w:t>
            </w:r>
            <w:r w:rsidR="00A84C51" w:rsidRPr="00A84C51">
              <w:rPr>
                <w:rFonts w:ascii="Verdana" w:hAnsi="Verdana"/>
                <w:color w:val="000000"/>
              </w:rPr>
              <w:t xml:space="preserve"> hyperlink.</w:t>
            </w:r>
          </w:p>
          <w:p w14:paraId="4517BDDB" w14:textId="720625FA" w:rsidR="00480632" w:rsidRPr="0038241B" w:rsidRDefault="00480632" w:rsidP="0038241B">
            <w:pPr>
              <w:pStyle w:val="NormalWeb"/>
              <w:spacing w:before="120" w:beforeAutospacing="0" w:after="120" w:afterAutospacing="0"/>
              <w:ind w:left="676"/>
              <w:rPr>
                <w:rFonts w:ascii="Verdana" w:hAnsi="Verdana"/>
                <w:color w:val="000000"/>
              </w:rPr>
            </w:pPr>
            <w:r w:rsidRPr="0038241B">
              <w:rPr>
                <w:rFonts w:ascii="Verdana" w:hAnsi="Verdana"/>
                <w:b/>
                <w:bCs/>
                <w:color w:val="000000"/>
              </w:rPr>
              <w:t>Result:</w:t>
            </w:r>
            <w:r w:rsidRPr="0038241B">
              <w:rPr>
                <w:rFonts w:ascii="Verdana" w:hAnsi="Verdana"/>
                <w:color w:val="000000"/>
              </w:rPr>
              <w:t xml:space="preserve"> </w:t>
            </w:r>
            <w:r w:rsidR="00C832E8" w:rsidRPr="0038241B">
              <w:rPr>
                <w:rFonts w:ascii="Verdana" w:hAnsi="Verdana"/>
                <w:color w:val="000000"/>
              </w:rPr>
              <w:t xml:space="preserve">The </w:t>
            </w:r>
            <w:r w:rsidRPr="0038241B">
              <w:rPr>
                <w:rFonts w:ascii="Verdana" w:hAnsi="Verdana"/>
                <w:color w:val="000000"/>
              </w:rPr>
              <w:t>CVS</w:t>
            </w:r>
            <w:r w:rsidR="00BF5D7D" w:rsidRPr="0038241B">
              <w:rPr>
                <w:rFonts w:ascii="Verdana" w:hAnsi="Verdana"/>
                <w:color w:val="000000"/>
              </w:rPr>
              <w:t xml:space="preserve"> Retail Inventory Search screen </w:t>
            </w:r>
            <w:r w:rsidR="00926A3A" w:rsidRPr="0038241B">
              <w:rPr>
                <w:rFonts w:ascii="Verdana" w:hAnsi="Verdana"/>
                <w:color w:val="000000"/>
              </w:rPr>
              <w:t>displays</w:t>
            </w:r>
            <w:r w:rsidR="004D4C9D" w:rsidRPr="0038241B">
              <w:rPr>
                <w:rFonts w:ascii="Verdana" w:hAnsi="Verdana"/>
                <w:color w:val="000000"/>
              </w:rPr>
              <w:t xml:space="preserve"> </w:t>
            </w:r>
            <w:r w:rsidR="00926A3A">
              <w:rPr>
                <w:rFonts w:ascii="Verdana" w:hAnsi="Verdana"/>
                <w:color w:val="000000"/>
              </w:rPr>
              <w:t xml:space="preserve">with the </w:t>
            </w:r>
            <w:r w:rsidR="004D4C9D" w:rsidRPr="0038241B">
              <w:rPr>
                <w:rFonts w:ascii="Verdana" w:hAnsi="Verdana"/>
                <w:color w:val="000000"/>
              </w:rPr>
              <w:t>Drug information populated</w:t>
            </w:r>
            <w:r w:rsidR="00BF5D7D" w:rsidRPr="0038241B">
              <w:rPr>
                <w:rFonts w:ascii="Verdana" w:hAnsi="Verdana"/>
                <w:color w:val="000000"/>
              </w:rPr>
              <w:t>.</w:t>
            </w:r>
          </w:p>
          <w:p w14:paraId="70425F4C" w14:textId="77777777" w:rsidR="00BF5D7D" w:rsidRDefault="00BF5D7D" w:rsidP="00C8583A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3D493518" w14:textId="7AC95EAA" w:rsidR="00F941BD" w:rsidRPr="0034583F" w:rsidRDefault="0034583F" w:rsidP="00C8583A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0AF727D0" wp14:editId="05695EDD">
                  <wp:extent cx="8229600" cy="1167455"/>
                  <wp:effectExtent l="19050" t="19050" r="19050" b="1397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167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7D8E3" w14:textId="77777777" w:rsidR="00851899" w:rsidRDefault="00851899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316D5245" w14:textId="04DBA43B" w:rsidR="00B513E5" w:rsidRDefault="002E5572" w:rsidP="00F47D9B">
            <w:pPr>
              <w:pStyle w:val="NormalWeb"/>
              <w:numPr>
                <w:ilvl w:val="0"/>
                <w:numId w:val="16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9B17D36" wp14:editId="191D3B24">
                  <wp:extent cx="304762" cy="304762"/>
                  <wp:effectExtent l="0" t="0" r="635" b="635"/>
                  <wp:docPr id="1364693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64568" name="Picture 10091645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3E5">
              <w:rPr>
                <w:rFonts w:ascii="Verdana" w:hAnsi="Verdana"/>
              </w:rPr>
              <w:t xml:space="preserve">Proceed to </w:t>
            </w:r>
            <w:hyperlink w:anchor="Step2" w:history="1">
              <w:r w:rsidR="008F6B1A" w:rsidRPr="0038241B">
                <w:rPr>
                  <w:rStyle w:val="Hyperlink"/>
                  <w:rFonts w:ascii="Verdana" w:hAnsi="Verdana"/>
                </w:rPr>
                <w:t xml:space="preserve">Step </w:t>
              </w:r>
              <w:r w:rsidR="008F6B1A">
                <w:rPr>
                  <w:rStyle w:val="Hyperlink"/>
                  <w:rFonts w:ascii="Verdana" w:hAnsi="Verdana"/>
                </w:rPr>
                <w:t>3</w:t>
              </w:r>
            </w:hyperlink>
            <w:r w:rsidR="0038241B">
              <w:rPr>
                <w:rFonts w:ascii="Verdana" w:hAnsi="Verdana"/>
                <w:u w:val="single"/>
              </w:rPr>
              <w:t>.</w:t>
            </w:r>
          </w:p>
        </w:tc>
      </w:tr>
      <w:tr w:rsidR="003120A4" w14:paraId="660C565D" w14:textId="77777777" w:rsidTr="008E024E">
        <w:tc>
          <w:tcPr>
            <w:tcW w:w="55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531E620" w14:textId="4B45E37F" w:rsidR="0065292A" w:rsidRDefault="0065292A" w:rsidP="00B663CF">
            <w:pPr>
              <w:spacing w:before="120" w:after="120"/>
            </w:pPr>
            <w:bookmarkStart w:id="37" w:name="_Toc167177668"/>
            <w:bookmarkStart w:id="38" w:name="ClaimExistsbutPharmOutofStock" w:colFirst="0" w:colLast="0"/>
            <w:r>
              <w:t>Claim Exists but pharmacy is out of stock</w:t>
            </w:r>
            <w:bookmarkEnd w:id="37"/>
          </w:p>
        </w:tc>
        <w:tc>
          <w:tcPr>
            <w:tcW w:w="444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538BE24" w14:textId="2D9775B7" w:rsidR="0065292A" w:rsidRDefault="00FB2229" w:rsidP="00F47D9B">
            <w:pPr>
              <w:pStyle w:val="NormalWeb"/>
              <w:numPr>
                <w:ilvl w:val="1"/>
                <w:numId w:val="16"/>
              </w:numPr>
              <w:spacing w:before="120" w:beforeAutospacing="0" w:after="120" w:afterAutospacing="0"/>
              <w:ind w:left="75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 the</w:t>
            </w:r>
            <w:r w:rsidR="00662832">
              <w:rPr>
                <w:rFonts w:ascii="Verdana" w:hAnsi="Verdana"/>
              </w:rPr>
              <w:t xml:space="preserve"> </w:t>
            </w:r>
            <w:r w:rsidR="00662832" w:rsidRPr="00FB2229">
              <w:rPr>
                <w:rFonts w:ascii="Verdana" w:hAnsi="Verdana"/>
                <w:b/>
                <w:bCs/>
              </w:rPr>
              <w:t>NDC</w:t>
            </w:r>
            <w:r w:rsidR="00662832">
              <w:rPr>
                <w:rFonts w:ascii="Verdana" w:hAnsi="Verdana"/>
              </w:rPr>
              <w:t xml:space="preserve"> number</w:t>
            </w:r>
            <w:r>
              <w:rPr>
                <w:rFonts w:ascii="Verdana" w:hAnsi="Verdana"/>
              </w:rPr>
              <w:t xml:space="preserve"> and click </w:t>
            </w:r>
            <w:r w:rsidRPr="00FB2229">
              <w:rPr>
                <w:rFonts w:ascii="Verdana" w:hAnsi="Verdana"/>
                <w:b/>
                <w:bCs/>
              </w:rPr>
              <w:t>Validate</w:t>
            </w:r>
            <w:r>
              <w:rPr>
                <w:rFonts w:ascii="Verdana" w:hAnsi="Verdana"/>
              </w:rPr>
              <w:t>.</w:t>
            </w:r>
          </w:p>
          <w:p w14:paraId="04B8BD9E" w14:textId="77777777" w:rsidR="00432655" w:rsidRDefault="00432655" w:rsidP="00C8583A">
            <w:pPr>
              <w:pStyle w:val="NormalWeb"/>
              <w:spacing w:before="120" w:beforeAutospacing="0" w:after="120" w:afterAutospacing="0"/>
              <w:ind w:left="450"/>
              <w:rPr>
                <w:rFonts w:ascii="Verdana" w:hAnsi="Verdana"/>
              </w:rPr>
            </w:pPr>
          </w:p>
          <w:p w14:paraId="47473EBC" w14:textId="77777777" w:rsidR="00FB2229" w:rsidRDefault="00FB2229" w:rsidP="00C8583A">
            <w:pPr>
              <w:pStyle w:val="NormalWeb"/>
              <w:spacing w:before="120" w:beforeAutospacing="0" w:after="120" w:afterAutospacing="0"/>
              <w:ind w:left="45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86EF955" wp14:editId="6DBAB25E">
                  <wp:extent cx="8229600" cy="833780"/>
                  <wp:effectExtent l="19050" t="19050" r="19050" b="234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833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60D4F" w14:textId="77777777" w:rsidR="003D3CFB" w:rsidRDefault="003D3CFB" w:rsidP="00C8583A">
            <w:pPr>
              <w:pStyle w:val="NormalWeb"/>
              <w:spacing w:before="120" w:beforeAutospacing="0" w:after="120" w:afterAutospacing="0"/>
              <w:ind w:left="450"/>
              <w:jc w:val="center"/>
              <w:rPr>
                <w:rFonts w:ascii="Verdana" w:hAnsi="Verdana"/>
              </w:rPr>
            </w:pPr>
          </w:p>
          <w:p w14:paraId="27B400AF" w14:textId="70EBECF7" w:rsidR="00432655" w:rsidRDefault="00432655" w:rsidP="00926A3A">
            <w:pPr>
              <w:pStyle w:val="NormalWeb"/>
              <w:spacing w:before="120" w:beforeAutospacing="0" w:after="120" w:afterAutospacing="0"/>
              <w:ind w:left="766"/>
              <w:rPr>
                <w:rFonts w:ascii="Verdana" w:hAnsi="Verdana"/>
                <w:color w:val="000000"/>
              </w:rPr>
            </w:pPr>
            <w:r w:rsidRPr="005761C7">
              <w:rPr>
                <w:rFonts w:ascii="Verdana" w:hAnsi="Verdana"/>
                <w:b/>
                <w:bCs/>
                <w:color w:val="000000"/>
              </w:rPr>
              <w:t>Result</w:t>
            </w:r>
            <w:r w:rsidRPr="0038241B"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6C48CC" w:rsidRPr="004D4C9D">
              <w:rPr>
                <w:rFonts w:ascii="Verdana" w:hAnsi="Verdana"/>
                <w:color w:val="000000"/>
              </w:rPr>
              <w:t>Drug information populate</w:t>
            </w:r>
            <w:r w:rsidR="00CF5FB3">
              <w:rPr>
                <w:rFonts w:ascii="Verdana" w:hAnsi="Verdana"/>
                <w:color w:val="000000"/>
              </w:rPr>
              <w:t>s</w:t>
            </w:r>
            <w:r w:rsidR="006C48CC">
              <w:rPr>
                <w:rFonts w:ascii="Verdana" w:hAnsi="Verdana"/>
                <w:color w:val="000000"/>
              </w:rPr>
              <w:t xml:space="preserve"> and </w:t>
            </w:r>
            <w:r>
              <w:rPr>
                <w:rFonts w:ascii="Verdana" w:hAnsi="Verdana"/>
                <w:color w:val="000000"/>
              </w:rPr>
              <w:t>Message displays “NDC XXXXX was validated</w:t>
            </w:r>
            <w:r w:rsidR="00BC3879">
              <w:rPr>
                <w:rFonts w:ascii="Verdana" w:hAnsi="Verdana"/>
                <w:color w:val="000000"/>
              </w:rPr>
              <w:t>.”</w:t>
            </w:r>
          </w:p>
          <w:p w14:paraId="6D357578" w14:textId="77777777" w:rsidR="00FB2229" w:rsidRDefault="00FB2229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36E87FF2" w14:textId="77777777" w:rsidR="00FB2229" w:rsidRDefault="00FB2229" w:rsidP="00EC78B4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3A1CED">
              <w:rPr>
                <w:rFonts w:ascii="Verdana" w:hAnsi="Verdana"/>
                <w:b/>
                <w:bCs/>
                <w:color w:val="000000"/>
              </w:rPr>
              <w:t>Note</w:t>
            </w:r>
            <w:r>
              <w:rPr>
                <w:rFonts w:ascii="Verdana" w:hAnsi="Verdana"/>
                <w:b/>
                <w:bCs/>
                <w:color w:val="000000"/>
              </w:rPr>
              <w:t>s</w:t>
            </w:r>
            <w:r w:rsidRPr="0038241B"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20C6CDD5" w14:textId="160F2976" w:rsidR="00746959" w:rsidRPr="00926A3A" w:rsidRDefault="00FB2229" w:rsidP="00EC78B4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1440"/>
              <w:rPr>
                <w:rFonts w:ascii="Verdana" w:hAnsi="Verdana"/>
                <w:color w:val="000000"/>
              </w:rPr>
            </w:pPr>
            <w:r w:rsidRPr="00926A3A">
              <w:rPr>
                <w:rFonts w:ascii="Verdana" w:hAnsi="Verdana"/>
                <w:color w:val="000000"/>
              </w:rPr>
              <w:t xml:space="preserve">The Validate button </w:t>
            </w:r>
            <w:r w:rsidR="00926A3A" w:rsidRPr="00926A3A">
              <w:rPr>
                <w:rFonts w:ascii="Verdana" w:hAnsi="Verdana"/>
                <w:color w:val="000000"/>
              </w:rPr>
              <w:t>is</w:t>
            </w:r>
            <w:r w:rsidRPr="00926A3A">
              <w:rPr>
                <w:rFonts w:ascii="Verdana" w:hAnsi="Verdana"/>
                <w:color w:val="000000"/>
              </w:rPr>
              <w:t xml:space="preserve"> disabled.</w:t>
            </w:r>
            <w:r w:rsidR="00926A3A" w:rsidRPr="00926A3A">
              <w:rPr>
                <w:rFonts w:ascii="Verdana" w:hAnsi="Verdana"/>
                <w:color w:val="000000"/>
              </w:rPr>
              <w:t xml:space="preserve"> </w:t>
            </w:r>
            <w:r w:rsidRPr="00926A3A">
              <w:rPr>
                <w:rFonts w:ascii="Verdana" w:hAnsi="Verdana"/>
                <w:color w:val="000000"/>
              </w:rPr>
              <w:t xml:space="preserve">If NDC is changed or altered Validate button </w:t>
            </w:r>
            <w:r w:rsidR="00B81E15">
              <w:rPr>
                <w:rFonts w:ascii="Verdana" w:hAnsi="Verdana"/>
                <w:color w:val="000000"/>
              </w:rPr>
              <w:t>is</w:t>
            </w:r>
            <w:r w:rsidRPr="00926A3A">
              <w:rPr>
                <w:rFonts w:ascii="Verdana" w:hAnsi="Verdana"/>
                <w:color w:val="000000"/>
              </w:rPr>
              <w:t xml:space="preserve"> enabled and require validation before proceeding (</w:t>
            </w:r>
            <w:r w:rsidRPr="00926A3A">
              <w:rPr>
                <w:rFonts w:ascii="Verdana" w:hAnsi="Verdana"/>
                <w:b/>
                <w:bCs/>
                <w:color w:val="000000"/>
              </w:rPr>
              <w:t>Validate</w:t>
            </w:r>
            <w:r w:rsidRPr="00926A3A">
              <w:rPr>
                <w:rFonts w:ascii="Verdana" w:hAnsi="Verdana"/>
                <w:color w:val="000000"/>
              </w:rPr>
              <w:t xml:space="preserve"> button).</w:t>
            </w:r>
          </w:p>
          <w:p w14:paraId="3BF197E4" w14:textId="5AE182DD" w:rsidR="00746959" w:rsidRPr="00746959" w:rsidRDefault="00FB2229" w:rsidP="00EC78B4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1440"/>
              <w:rPr>
                <w:rFonts w:ascii="Verdana" w:hAnsi="Verdana"/>
                <w:color w:val="000000"/>
              </w:rPr>
            </w:pPr>
            <w:r w:rsidRPr="00746959">
              <w:rPr>
                <w:rFonts w:ascii="Verdana" w:hAnsi="Verdana"/>
              </w:rPr>
              <w:t xml:space="preserve">Once </w:t>
            </w:r>
            <w:r w:rsidR="00B81E15">
              <w:rPr>
                <w:rFonts w:ascii="Verdana" w:hAnsi="Verdana"/>
              </w:rPr>
              <w:t xml:space="preserve">a </w:t>
            </w:r>
            <w:r w:rsidRPr="00746959">
              <w:rPr>
                <w:rFonts w:ascii="Verdana" w:hAnsi="Verdana"/>
              </w:rPr>
              <w:t xml:space="preserve">drug is validated, Compass </w:t>
            </w:r>
            <w:r w:rsidR="00B81E15">
              <w:rPr>
                <w:rFonts w:ascii="Verdana" w:hAnsi="Verdana"/>
              </w:rPr>
              <w:t>displays</w:t>
            </w:r>
            <w:r w:rsidRPr="00746959">
              <w:rPr>
                <w:rFonts w:ascii="Verdana" w:hAnsi="Verdana"/>
              </w:rPr>
              <w:t xml:space="preserve"> the </w:t>
            </w:r>
            <w:r w:rsidRPr="00746959">
              <w:rPr>
                <w:rFonts w:ascii="Verdana" w:hAnsi="Verdana"/>
                <w:b/>
                <w:bCs/>
              </w:rPr>
              <w:t>Drug Name/Strength/Form</w:t>
            </w:r>
            <w:r w:rsidRPr="00746959">
              <w:rPr>
                <w:rFonts w:ascii="Verdana" w:hAnsi="Verdana"/>
              </w:rPr>
              <w:t xml:space="preserve"> next to the NDC field.</w:t>
            </w:r>
          </w:p>
          <w:p w14:paraId="13EC3ECF" w14:textId="712914A6" w:rsidR="00746959" w:rsidRPr="00B81E15" w:rsidRDefault="00B81E15" w:rsidP="00EC78B4">
            <w:pPr>
              <w:pStyle w:val="NormalWeb"/>
              <w:spacing w:before="120" w:beforeAutospacing="0" w:after="120" w:afterAutospacing="0"/>
              <w:ind w:left="1440"/>
              <w:rPr>
                <w:rFonts w:ascii="Verdana" w:hAnsi="Verdana"/>
                <w:color w:val="000000"/>
              </w:rPr>
            </w:pPr>
            <w:r w:rsidRPr="00B81E15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FB2229" w:rsidRPr="00B81E15">
              <w:rPr>
                <w:rFonts w:ascii="Verdana" w:hAnsi="Verdana"/>
              </w:rPr>
              <w:t xml:space="preserve">For Packaged medications, Compass </w:t>
            </w:r>
            <w:r w:rsidRPr="00B81E15">
              <w:rPr>
                <w:rFonts w:ascii="Verdana" w:hAnsi="Verdana"/>
              </w:rPr>
              <w:t>displays</w:t>
            </w:r>
            <w:r w:rsidR="00FB2229" w:rsidRPr="00B81E15">
              <w:rPr>
                <w:rFonts w:ascii="Verdana" w:hAnsi="Verdana"/>
              </w:rPr>
              <w:t xml:space="preserve"> the unit of measure along with the </w:t>
            </w:r>
            <w:r w:rsidR="00FB2229" w:rsidRPr="00B81E15">
              <w:rPr>
                <w:rFonts w:ascii="Verdana" w:hAnsi="Verdana"/>
                <w:b/>
                <w:bCs/>
              </w:rPr>
              <w:t>Package Size</w:t>
            </w:r>
            <w:r w:rsidR="00FB2229" w:rsidRPr="00B81E15">
              <w:rPr>
                <w:rFonts w:ascii="Verdana" w:hAnsi="Verdana"/>
              </w:rPr>
              <w:t xml:space="preserve"> (ML,GRMS, etc</w:t>
            </w:r>
            <w:r w:rsidRPr="00B81E15">
              <w:rPr>
                <w:rFonts w:ascii="Verdana" w:hAnsi="Verdana"/>
              </w:rPr>
              <w:t>etera</w:t>
            </w:r>
            <w:r w:rsidR="00FB2229" w:rsidRPr="00B81E15">
              <w:rPr>
                <w:rFonts w:ascii="Verdana" w:hAnsi="Verdana"/>
              </w:rPr>
              <w:t>).</w:t>
            </w:r>
            <w:r w:rsidRPr="00B81E15">
              <w:rPr>
                <w:rFonts w:ascii="Verdana" w:hAnsi="Verdana"/>
              </w:rPr>
              <w:t xml:space="preserve"> </w:t>
            </w:r>
            <w:r w:rsidR="00FB2229" w:rsidRPr="00B81E15">
              <w:rPr>
                <w:rFonts w:ascii="Verdana" w:hAnsi="Verdana"/>
                <w:color w:val="000000"/>
              </w:rPr>
              <w:t>If</w:t>
            </w:r>
            <w:r w:rsidR="00FB2229" w:rsidRPr="00B81E15">
              <w:rPr>
                <w:rFonts w:ascii="Verdana" w:hAnsi="Verdana"/>
              </w:rPr>
              <w:t xml:space="preserve"> Compass is unable to determine if the medication is packaged, an icon display</w:t>
            </w:r>
            <w:r>
              <w:rPr>
                <w:rFonts w:ascii="Verdana" w:hAnsi="Verdana"/>
              </w:rPr>
              <w:t>s the</w:t>
            </w:r>
            <w:r w:rsidR="00FB2229" w:rsidRPr="00B81E15">
              <w:rPr>
                <w:rFonts w:ascii="Verdana" w:hAnsi="Verdana"/>
              </w:rPr>
              <w:t xml:space="preserve"> message</w:t>
            </w:r>
            <w:r w:rsidR="00AE5430" w:rsidRPr="00B81E15">
              <w:rPr>
                <w:rFonts w:ascii="Verdana" w:hAnsi="Verdana"/>
              </w:rPr>
              <w:t xml:space="preserve">: </w:t>
            </w:r>
            <w:r w:rsidR="00AE5430" w:rsidRPr="003A1CAC">
              <w:rPr>
                <w:rFonts w:ascii="Verdana" w:hAnsi="Verdana"/>
                <w:noProof/>
              </w:rPr>
              <w:drawing>
                <wp:inline distT="0" distB="0" distL="0" distR="0" wp14:anchorId="055225CE" wp14:editId="3B80F527">
                  <wp:extent cx="261257" cy="236374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87" cy="23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2229" w:rsidRPr="00B81E15">
              <w:rPr>
                <w:rFonts w:ascii="Verdana" w:hAnsi="Verdana"/>
              </w:rPr>
              <w:t xml:space="preserve"> “Unable to determine if medication is packaged.”</w:t>
            </w:r>
          </w:p>
          <w:p w14:paraId="2741AB76" w14:textId="20883FAC" w:rsidR="00FB2229" w:rsidRPr="00746959" w:rsidRDefault="00FB2229" w:rsidP="00EC78B4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1440"/>
              <w:rPr>
                <w:rFonts w:ascii="Verdana" w:hAnsi="Verdana"/>
                <w:color w:val="000000"/>
              </w:rPr>
            </w:pPr>
            <w:r w:rsidRPr="00746959">
              <w:rPr>
                <w:rFonts w:ascii="Verdana" w:hAnsi="Verdana"/>
                <w:color w:val="000000"/>
              </w:rPr>
              <w:t>If NDC is not valid, error message displays</w:t>
            </w:r>
            <w:r w:rsidR="001F295F">
              <w:rPr>
                <w:rFonts w:ascii="Verdana" w:hAnsi="Verdana"/>
                <w:color w:val="000000"/>
              </w:rPr>
              <w:t xml:space="preserve">:  </w:t>
            </w:r>
            <w:r w:rsidRPr="00746959">
              <w:rPr>
                <w:rFonts w:ascii="Verdana" w:hAnsi="Verdana"/>
                <w:color w:val="000000"/>
              </w:rPr>
              <w:t>“Invalid NDC. Try finding the drug</w:t>
            </w:r>
            <w:r w:rsidR="00BC3879" w:rsidRPr="00746959">
              <w:rPr>
                <w:rFonts w:ascii="Verdana" w:hAnsi="Verdana"/>
                <w:color w:val="000000"/>
              </w:rPr>
              <w:t>.”</w:t>
            </w:r>
          </w:p>
          <w:p w14:paraId="3C56E900" w14:textId="77777777" w:rsidR="00FB2229" w:rsidRDefault="00FB2229" w:rsidP="00C8583A">
            <w:pPr>
              <w:pStyle w:val="NormalWeb"/>
              <w:spacing w:before="120" w:beforeAutospacing="0" w:after="120" w:afterAutospacing="0"/>
              <w:ind w:left="720"/>
              <w:jc w:val="center"/>
              <w:rPr>
                <w:rFonts w:ascii="Verdana" w:hAnsi="Verdana"/>
                <w:color w:val="000000"/>
              </w:rPr>
            </w:pPr>
          </w:p>
          <w:p w14:paraId="218C1971" w14:textId="77777777" w:rsidR="00FB2229" w:rsidRDefault="00FB2229" w:rsidP="00C8583A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FDC885" wp14:editId="6DC4DC18">
                  <wp:extent cx="8229600" cy="1645920"/>
                  <wp:effectExtent l="19050" t="19050" r="1905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645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927DF" w14:textId="77777777" w:rsidR="00A9394D" w:rsidRDefault="00A9394D" w:rsidP="00C8583A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62795074" w14:textId="14992629" w:rsidR="00746959" w:rsidRDefault="00432655" w:rsidP="004423D8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Click</w:t>
            </w:r>
            <w:r w:rsidR="002E7362">
              <w:rPr>
                <w:rFonts w:ascii="Verdana" w:hAnsi="Verdana"/>
                <w:color w:val="000000"/>
              </w:rPr>
              <w:t xml:space="preserve"> </w:t>
            </w:r>
            <w:r w:rsidR="002E7362" w:rsidRPr="002E7362">
              <w:rPr>
                <w:rFonts w:ascii="Verdana" w:hAnsi="Verdana"/>
                <w:b/>
                <w:bCs/>
                <w:color w:val="000000"/>
              </w:rPr>
              <w:t>Find</w:t>
            </w:r>
            <w:r w:rsidR="002E7362">
              <w:rPr>
                <w:rFonts w:ascii="Verdana" w:hAnsi="Verdana"/>
                <w:color w:val="000000"/>
              </w:rPr>
              <w:t>.</w:t>
            </w:r>
          </w:p>
          <w:p w14:paraId="40BE077D" w14:textId="51FE5450" w:rsidR="00432655" w:rsidRPr="00746959" w:rsidRDefault="00432655" w:rsidP="00746959">
            <w:pPr>
              <w:pStyle w:val="NormalWeb"/>
              <w:spacing w:before="120" w:beforeAutospacing="0" w:after="120" w:afterAutospacing="0"/>
              <w:ind w:left="766"/>
              <w:rPr>
                <w:rFonts w:ascii="Verdana" w:hAnsi="Verdana"/>
                <w:color w:val="000000"/>
              </w:rPr>
            </w:pPr>
            <w:r w:rsidRPr="00746959">
              <w:rPr>
                <w:rFonts w:ascii="Verdana" w:hAnsi="Verdana"/>
                <w:b/>
                <w:bCs/>
                <w:color w:val="000000"/>
              </w:rPr>
              <w:t>Result:</w:t>
            </w:r>
            <w:r w:rsidRPr="00746959">
              <w:rPr>
                <w:rFonts w:ascii="Verdana" w:hAnsi="Verdana"/>
                <w:color w:val="000000"/>
              </w:rPr>
              <w:t xml:space="preserve"> </w:t>
            </w:r>
            <w:r w:rsidR="002F18BE" w:rsidRPr="00746959">
              <w:rPr>
                <w:rFonts w:ascii="Verdana" w:hAnsi="Verdana"/>
                <w:color w:val="000000"/>
              </w:rPr>
              <w:t xml:space="preserve">The </w:t>
            </w:r>
            <w:r w:rsidRPr="00746959">
              <w:rPr>
                <w:rFonts w:ascii="Verdana" w:hAnsi="Verdana"/>
                <w:color w:val="000000"/>
              </w:rPr>
              <w:t>Inventory Search</w:t>
            </w:r>
            <w:r w:rsidR="002F18BE" w:rsidRPr="00746959">
              <w:rPr>
                <w:rFonts w:ascii="Verdana" w:hAnsi="Verdana"/>
                <w:color w:val="000000"/>
              </w:rPr>
              <w:t xml:space="preserve"> Results</w:t>
            </w:r>
            <w:r w:rsidRPr="00746959">
              <w:rPr>
                <w:rFonts w:ascii="Verdana" w:hAnsi="Verdana"/>
                <w:color w:val="000000"/>
              </w:rPr>
              <w:t xml:space="preserve"> </w:t>
            </w:r>
            <w:r w:rsidR="00C122F3" w:rsidRPr="00746959">
              <w:rPr>
                <w:rFonts w:ascii="Verdana" w:hAnsi="Verdana"/>
                <w:color w:val="000000"/>
              </w:rPr>
              <w:t>table</w:t>
            </w:r>
            <w:r w:rsidRPr="00746959">
              <w:rPr>
                <w:rFonts w:ascii="Verdana" w:hAnsi="Verdana"/>
                <w:color w:val="000000"/>
              </w:rPr>
              <w:t xml:space="preserve"> displays.</w:t>
            </w:r>
          </w:p>
          <w:p w14:paraId="4BC97526" w14:textId="77777777" w:rsidR="00FB2229" w:rsidRDefault="00FB2229" w:rsidP="00C8583A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76564119" w14:textId="5C9DC432" w:rsidR="00FB2229" w:rsidRDefault="00FB2229" w:rsidP="004423D8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Step2" w:history="1">
              <w:r w:rsidRPr="00746959">
                <w:rPr>
                  <w:rStyle w:val="Hyperlink"/>
                  <w:rFonts w:ascii="Verdana" w:hAnsi="Verdana"/>
                </w:rPr>
                <w:t>Step 2</w:t>
              </w:r>
            </w:hyperlink>
            <w:r w:rsidR="00746959">
              <w:rPr>
                <w:rFonts w:ascii="Verdana" w:hAnsi="Verdana"/>
                <w:u w:val="single"/>
              </w:rPr>
              <w:t>.</w:t>
            </w:r>
          </w:p>
        </w:tc>
      </w:tr>
      <w:tr w:rsidR="008021D3" w14:paraId="0F5C0CA6" w14:textId="77777777" w:rsidTr="008E024E">
        <w:tc>
          <w:tcPr>
            <w:tcW w:w="55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5569BBA" w14:textId="1CFA24CA" w:rsidR="00EA765D" w:rsidRPr="00065763" w:rsidRDefault="00CC03DB" w:rsidP="00B663CF">
            <w:pPr>
              <w:spacing w:before="120" w:after="120"/>
            </w:pPr>
            <w:bookmarkStart w:id="39" w:name="CallerRequestsTransferofRx"/>
            <w:bookmarkStart w:id="40" w:name="_Toc167177669"/>
            <w:bookmarkEnd w:id="38"/>
            <w:r w:rsidRPr="00065763">
              <w:t>C</w:t>
            </w:r>
            <w:r w:rsidRPr="006A7701">
              <w:t>aller request</w:t>
            </w:r>
            <w:r w:rsidR="00D7330A">
              <w:t>s</w:t>
            </w:r>
            <w:r w:rsidRPr="006A7701">
              <w:t xml:space="preserve"> </w:t>
            </w:r>
            <w:r w:rsidR="00275682">
              <w:t xml:space="preserve">Rx </w:t>
            </w:r>
            <w:r w:rsidRPr="006A7701">
              <w:t xml:space="preserve">transfer </w:t>
            </w:r>
            <w:r w:rsidR="00EA765D">
              <w:t>to pharmacy located in</w:t>
            </w:r>
            <w:bookmarkEnd w:id="39"/>
            <w:r w:rsidR="00E40C85">
              <w:t xml:space="preserve"> </w:t>
            </w:r>
            <w:r w:rsidR="00E40C85" w:rsidRPr="00A33929">
              <w:t>Arkansas, Nebraska, New York, Utah, Washington, or Puerto Rico</w:t>
            </w:r>
            <w:bookmarkEnd w:id="40"/>
            <w:r w:rsidR="00440B53">
              <w:t xml:space="preserve"> </w:t>
            </w:r>
          </w:p>
        </w:tc>
        <w:tc>
          <w:tcPr>
            <w:tcW w:w="444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F173AAB" w14:textId="06B72A71" w:rsidR="009D2269" w:rsidRDefault="00000000" w:rsidP="00BA5E71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pict w14:anchorId="084CF0A6">
                <v:shape id="_x0000_i1027" type="#_x0000_t75" style="width:18.75pt;height:16.5pt;visibility:visible">
                  <v:imagedata r:id="rId20" o:title=""/>
                </v:shape>
              </w:pict>
            </w:r>
            <w:r w:rsidR="00786406">
              <w:rPr>
                <w:rFonts w:ascii="Verdana" w:hAnsi="Verdana"/>
              </w:rPr>
              <w:t xml:space="preserve"> </w:t>
            </w:r>
            <w:r w:rsidR="006973B5">
              <w:rPr>
                <w:rFonts w:ascii="Verdana" w:hAnsi="Verdana"/>
              </w:rPr>
              <w:t>Compass display</w:t>
            </w:r>
            <w:r w:rsidR="0010640C">
              <w:rPr>
                <w:rFonts w:ascii="Verdana" w:hAnsi="Verdana"/>
              </w:rPr>
              <w:t>s</w:t>
            </w:r>
            <w:r w:rsidR="006973B5">
              <w:rPr>
                <w:rFonts w:ascii="Verdana" w:hAnsi="Verdana"/>
              </w:rPr>
              <w:t xml:space="preserve"> the following mess</w:t>
            </w:r>
            <w:r w:rsidR="00ED15EC">
              <w:rPr>
                <w:rFonts w:ascii="Verdana" w:hAnsi="Verdana"/>
              </w:rPr>
              <w:t>a</w:t>
            </w:r>
            <w:r w:rsidR="006973B5">
              <w:rPr>
                <w:rFonts w:ascii="Verdana" w:hAnsi="Verdana"/>
              </w:rPr>
              <w:t>ge:</w:t>
            </w:r>
            <w:r w:rsidR="00ED15EC">
              <w:rPr>
                <w:rFonts w:ascii="Verdana" w:hAnsi="Verdana"/>
              </w:rPr>
              <w:t xml:space="preserve"> </w:t>
            </w:r>
            <w:r w:rsidR="006973B5">
              <w:rPr>
                <w:rFonts w:ascii="Verdana" w:hAnsi="Verdana"/>
              </w:rPr>
              <w:t xml:space="preserve"> “Note: </w:t>
            </w:r>
            <w:r w:rsidR="0006401F">
              <w:rPr>
                <w:rFonts w:ascii="Verdana" w:hAnsi="Verdana"/>
              </w:rPr>
              <w:t xml:space="preserve"> </w:t>
            </w:r>
            <w:r w:rsidR="006973B5">
              <w:rPr>
                <w:rFonts w:ascii="Verdana" w:hAnsi="Verdana"/>
              </w:rPr>
              <w:t xml:space="preserve">Cannot transfer to pharmacies in </w:t>
            </w:r>
            <w:r w:rsidR="00ED15EC">
              <w:rPr>
                <w:rFonts w:ascii="Verdana" w:hAnsi="Verdana"/>
              </w:rPr>
              <w:t>&lt;</w:t>
            </w:r>
            <w:r w:rsidR="0009182D">
              <w:rPr>
                <w:rFonts w:ascii="Verdana" w:hAnsi="Verdana"/>
              </w:rPr>
              <w:t>location</w:t>
            </w:r>
            <w:r w:rsidR="00ED15EC">
              <w:rPr>
                <w:rFonts w:ascii="Verdana" w:hAnsi="Verdana"/>
              </w:rPr>
              <w:t>&gt;</w:t>
            </w:r>
            <w:r w:rsidR="0043162F">
              <w:rPr>
                <w:rFonts w:ascii="Verdana" w:hAnsi="Verdana"/>
              </w:rPr>
              <w:t>.”</w:t>
            </w:r>
            <w:r w:rsidR="00E90A76">
              <w:rPr>
                <w:rFonts w:ascii="Verdana" w:hAnsi="Verdana"/>
              </w:rPr>
              <w:t xml:space="preserve"> </w:t>
            </w:r>
            <w:r w:rsidR="00ED15EC">
              <w:rPr>
                <w:rFonts w:ascii="Verdana" w:hAnsi="Verdana"/>
              </w:rPr>
              <w:t xml:space="preserve"> </w:t>
            </w:r>
          </w:p>
          <w:p w14:paraId="4FF3A9CD" w14:textId="77777777" w:rsidR="004251E2" w:rsidRDefault="004251E2" w:rsidP="00BA5E71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7EBDE140" w14:textId="7DA00F6B" w:rsidR="009D2269" w:rsidRDefault="00620D95" w:rsidP="006A7701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 caller that the prescriber needs to send a new prescription to the retail pharmacy.</w:t>
            </w:r>
          </w:p>
        </w:tc>
      </w:tr>
    </w:tbl>
    <w:p w14:paraId="636503A1" w14:textId="77777777" w:rsidR="00D02318" w:rsidRDefault="00D02318" w:rsidP="00D02318">
      <w:pPr>
        <w:jc w:val="right"/>
        <w:rPr>
          <w:szCs w:val="24"/>
        </w:rPr>
      </w:pPr>
    </w:p>
    <w:p w14:paraId="27EE078E" w14:textId="69A31E4F" w:rsidR="00D02318" w:rsidRPr="003D7008" w:rsidRDefault="005E7E5C" w:rsidP="00B663CF">
      <w:pPr>
        <w:spacing w:before="60" w:after="60"/>
        <w:jc w:val="right"/>
        <w:rPr>
          <w:szCs w:val="24"/>
        </w:rPr>
      </w:pPr>
      <w:hyperlink w:anchor="_top" w:history="1">
        <w:r w:rsidRPr="005E7E5C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D02318" w:rsidRPr="005D7976" w14:paraId="545B1012" w14:textId="77777777" w:rsidTr="00751AEF">
        <w:tc>
          <w:tcPr>
            <w:tcW w:w="5000" w:type="pct"/>
            <w:shd w:val="clear" w:color="auto" w:fill="BFBFBF" w:themeFill="background1" w:themeFillShade="BF"/>
          </w:tcPr>
          <w:p w14:paraId="71A4A501" w14:textId="77777777" w:rsidR="00D02318" w:rsidRPr="003D7008" w:rsidRDefault="00D02318">
            <w:pPr>
              <w:pStyle w:val="Heading2"/>
              <w:spacing w:before="120" w:beforeAutospacing="0" w:after="120" w:afterAutospacing="0"/>
              <w:rPr>
                <w:i/>
                <w:iCs/>
                <w:szCs w:val="28"/>
              </w:rPr>
            </w:pPr>
            <w:bookmarkStart w:id="41" w:name="_Toc156995667"/>
            <w:bookmarkStart w:id="42" w:name="_Toc205819246"/>
            <w:r w:rsidRPr="003D7008">
              <w:rPr>
                <w:szCs w:val="28"/>
              </w:rPr>
              <w:t>Related Documents</w:t>
            </w:r>
            <w:bookmarkEnd w:id="41"/>
            <w:bookmarkEnd w:id="42"/>
          </w:p>
        </w:tc>
      </w:tr>
    </w:tbl>
    <w:p w14:paraId="638E8499" w14:textId="77777777" w:rsidR="00751AEF" w:rsidRPr="00AF2C2A" w:rsidRDefault="00751AEF" w:rsidP="00751AEF">
      <w:pPr>
        <w:spacing w:before="120" w:after="120" w:line="240" w:lineRule="auto"/>
        <w:rPr>
          <w:rFonts w:eastAsia="Times New Roman" w:cs="Times New Roman"/>
          <w:color w:val="0000FF"/>
          <w:szCs w:val="24"/>
          <w:u w:val="single"/>
        </w:rPr>
      </w:pPr>
      <w:hyperlink r:id="rId31" w:anchor="!/view?docid=c1f1028b-e42c-4b4f-a4cf-cc0b42c91606" w:history="1">
        <w:r w:rsidRPr="00A51130">
          <w:rPr>
            <w:rStyle w:val="Hyperlink"/>
            <w:rFonts w:eastAsia="Times New Roman" w:cs="Times New Roman"/>
            <w:szCs w:val="24"/>
          </w:rPr>
          <w:t>Customer Care Abbreviations, Definitions, and Terms Index (017428)</w:t>
        </w:r>
      </w:hyperlink>
    </w:p>
    <w:p w14:paraId="4484745B" w14:textId="3840D23F" w:rsidR="00D02318" w:rsidRDefault="00D02318" w:rsidP="00D02318">
      <w:pPr>
        <w:spacing w:before="120" w:after="120"/>
      </w:pPr>
      <w:r w:rsidRPr="003D7008">
        <w:rPr>
          <w:b/>
          <w:szCs w:val="24"/>
        </w:rPr>
        <w:t>Parent Document:</w:t>
      </w:r>
      <w:bookmarkStart w:id="43" w:name="OLE_LINK57"/>
      <w:bookmarkStart w:id="44" w:name="OLE_LINK59"/>
      <w:r w:rsidRPr="003D7008">
        <w:rPr>
          <w:color w:val="000000"/>
          <w:szCs w:val="24"/>
        </w:rPr>
        <w:t xml:space="preserve"> </w:t>
      </w:r>
      <w:hyperlink r:id="rId32" w:history="1">
        <w:bookmarkEnd w:id="43"/>
        <w:r w:rsidR="0006401F">
          <w:rPr>
            <w:rStyle w:val="Hyperlink"/>
            <w:szCs w:val="24"/>
          </w:rPr>
          <w:t>CALL-0049 Customer Care Internal and External Call Handling</w:t>
        </w:r>
      </w:hyperlink>
      <w:bookmarkEnd w:id="44"/>
    </w:p>
    <w:p w14:paraId="42238670" w14:textId="77777777" w:rsidR="00614022" w:rsidRPr="003D7008" w:rsidRDefault="00614022" w:rsidP="00D02318">
      <w:pPr>
        <w:spacing w:before="120" w:after="120"/>
        <w:rPr>
          <w:szCs w:val="24"/>
        </w:rPr>
      </w:pPr>
    </w:p>
    <w:p w14:paraId="03580F0D" w14:textId="77BB1DBB" w:rsidR="00D02318" w:rsidRDefault="005E7E5C" w:rsidP="00B663CF">
      <w:pPr>
        <w:spacing w:before="60" w:after="60"/>
        <w:jc w:val="right"/>
        <w:rPr>
          <w:szCs w:val="24"/>
        </w:rPr>
      </w:pPr>
      <w:hyperlink w:anchor="_top" w:history="1">
        <w:r w:rsidRPr="005E7E5C">
          <w:rPr>
            <w:rStyle w:val="Hyperlink"/>
            <w:szCs w:val="24"/>
          </w:rPr>
          <w:t>Top of the Document</w:t>
        </w:r>
      </w:hyperlink>
    </w:p>
    <w:p w14:paraId="64461261" w14:textId="77777777" w:rsidR="00D02318" w:rsidRPr="005D7976" w:rsidRDefault="00D02318" w:rsidP="00D02318">
      <w:pPr>
        <w:spacing w:after="0"/>
        <w:jc w:val="center"/>
        <w:rPr>
          <w:sz w:val="16"/>
          <w:szCs w:val="16"/>
        </w:rPr>
      </w:pPr>
      <w:r w:rsidRPr="005D7976">
        <w:rPr>
          <w:sz w:val="16"/>
          <w:szCs w:val="16"/>
        </w:rPr>
        <w:t>Not to Be Reproduced or Disclosed to Others without Prior Written Approval</w:t>
      </w:r>
    </w:p>
    <w:p w14:paraId="5B38172F" w14:textId="77777777" w:rsidR="00767B1A" w:rsidRPr="002D27CE" w:rsidRDefault="00D02318" w:rsidP="0036357F">
      <w:pPr>
        <w:spacing w:after="0"/>
        <w:jc w:val="center"/>
        <w:rPr>
          <w:b/>
          <w:color w:val="000000"/>
          <w:sz w:val="16"/>
          <w:szCs w:val="16"/>
        </w:rPr>
      </w:pPr>
      <w:r w:rsidRPr="005D7976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7E19DAD9" w14:textId="11DE4649" w:rsidR="00870F6C" w:rsidRPr="00F970AF" w:rsidRDefault="00870F6C" w:rsidP="00F970AF">
      <w:pPr>
        <w:rPr>
          <w:b/>
          <w:sz w:val="28"/>
        </w:rPr>
      </w:pPr>
    </w:p>
    <w:sectPr w:rsidR="00870F6C" w:rsidRPr="00F9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.75pt;height:16.5pt;visibility:visible" o:bullet="t">
        <v:imagedata r:id="rId1" o:title=""/>
      </v:shape>
    </w:pict>
  </w:numPicBullet>
  <w:abstractNum w:abstractNumId="0" w15:restartNumberingAfterBreak="0">
    <w:nsid w:val="02AE7812"/>
    <w:multiLevelType w:val="hybridMultilevel"/>
    <w:tmpl w:val="32EE2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10610"/>
    <w:multiLevelType w:val="hybridMultilevel"/>
    <w:tmpl w:val="9678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232D"/>
    <w:multiLevelType w:val="hybridMultilevel"/>
    <w:tmpl w:val="6AFE03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582389"/>
    <w:multiLevelType w:val="hybridMultilevel"/>
    <w:tmpl w:val="3B74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C18DE"/>
    <w:multiLevelType w:val="hybridMultilevel"/>
    <w:tmpl w:val="CCFC9EF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8149B"/>
    <w:multiLevelType w:val="hybridMultilevel"/>
    <w:tmpl w:val="0822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A0EA8"/>
    <w:multiLevelType w:val="hybridMultilevel"/>
    <w:tmpl w:val="8B7691FC"/>
    <w:lvl w:ilvl="0" w:tplc="E930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A0E"/>
    <w:multiLevelType w:val="hybridMultilevel"/>
    <w:tmpl w:val="44D8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12F50"/>
    <w:multiLevelType w:val="hybridMultilevel"/>
    <w:tmpl w:val="6A884B6A"/>
    <w:lvl w:ilvl="0" w:tplc="8B38864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D38B2"/>
    <w:multiLevelType w:val="hybridMultilevel"/>
    <w:tmpl w:val="0046D79A"/>
    <w:lvl w:ilvl="0" w:tplc="04090001">
      <w:start w:val="1"/>
      <w:numFmt w:val="bullet"/>
      <w:lvlText w:val=""/>
      <w:lvlJc w:val="left"/>
      <w:pPr>
        <w:ind w:left="-148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764" w:hanging="360"/>
      </w:pPr>
    </w:lvl>
    <w:lvl w:ilvl="2" w:tplc="FFFFFFFF">
      <w:start w:val="1"/>
      <w:numFmt w:val="lowerRoman"/>
      <w:lvlText w:val="%3."/>
      <w:lvlJc w:val="right"/>
      <w:pPr>
        <w:ind w:left="-44" w:hanging="180"/>
      </w:pPr>
    </w:lvl>
    <w:lvl w:ilvl="3" w:tplc="FFFFFFFF" w:tentative="1">
      <w:start w:val="1"/>
      <w:numFmt w:val="decimal"/>
      <w:lvlText w:val="%4."/>
      <w:lvlJc w:val="left"/>
      <w:pPr>
        <w:ind w:left="676" w:hanging="360"/>
      </w:pPr>
    </w:lvl>
    <w:lvl w:ilvl="4" w:tplc="FFFFFFFF" w:tentative="1">
      <w:start w:val="1"/>
      <w:numFmt w:val="lowerLetter"/>
      <w:lvlText w:val="%5."/>
      <w:lvlJc w:val="left"/>
      <w:pPr>
        <w:ind w:left="1396" w:hanging="360"/>
      </w:pPr>
    </w:lvl>
    <w:lvl w:ilvl="5" w:tplc="FFFFFFFF" w:tentative="1">
      <w:start w:val="1"/>
      <w:numFmt w:val="lowerRoman"/>
      <w:lvlText w:val="%6."/>
      <w:lvlJc w:val="right"/>
      <w:pPr>
        <w:ind w:left="2116" w:hanging="180"/>
      </w:pPr>
    </w:lvl>
    <w:lvl w:ilvl="6" w:tplc="FFFFFFFF" w:tentative="1">
      <w:start w:val="1"/>
      <w:numFmt w:val="decimal"/>
      <w:lvlText w:val="%7."/>
      <w:lvlJc w:val="left"/>
      <w:pPr>
        <w:ind w:left="2836" w:hanging="360"/>
      </w:pPr>
    </w:lvl>
    <w:lvl w:ilvl="7" w:tplc="FFFFFFFF" w:tentative="1">
      <w:start w:val="1"/>
      <w:numFmt w:val="lowerLetter"/>
      <w:lvlText w:val="%8."/>
      <w:lvlJc w:val="left"/>
      <w:pPr>
        <w:ind w:left="3556" w:hanging="360"/>
      </w:pPr>
    </w:lvl>
    <w:lvl w:ilvl="8" w:tplc="FFFFFFFF" w:tentative="1">
      <w:start w:val="1"/>
      <w:numFmt w:val="lowerRoman"/>
      <w:lvlText w:val="%9."/>
      <w:lvlJc w:val="right"/>
      <w:pPr>
        <w:ind w:left="4276" w:hanging="180"/>
      </w:pPr>
    </w:lvl>
  </w:abstractNum>
  <w:abstractNum w:abstractNumId="10" w15:restartNumberingAfterBreak="0">
    <w:nsid w:val="252407AC"/>
    <w:multiLevelType w:val="hybridMultilevel"/>
    <w:tmpl w:val="E410EE3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A5E703C"/>
    <w:multiLevelType w:val="hybridMultilevel"/>
    <w:tmpl w:val="4908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533CD"/>
    <w:multiLevelType w:val="hybridMultilevel"/>
    <w:tmpl w:val="6FC431B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65122F"/>
    <w:multiLevelType w:val="hybridMultilevel"/>
    <w:tmpl w:val="B31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E6C0A"/>
    <w:multiLevelType w:val="hybridMultilevel"/>
    <w:tmpl w:val="A2D0A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92264"/>
    <w:multiLevelType w:val="hybridMultilevel"/>
    <w:tmpl w:val="7544483E"/>
    <w:lvl w:ilvl="0" w:tplc="2A1E411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F5241"/>
    <w:multiLevelType w:val="hybridMultilevel"/>
    <w:tmpl w:val="9212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94E72"/>
    <w:multiLevelType w:val="hybridMultilevel"/>
    <w:tmpl w:val="28800FCA"/>
    <w:lvl w:ilvl="0" w:tplc="0E7AA86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35339"/>
    <w:multiLevelType w:val="hybridMultilevel"/>
    <w:tmpl w:val="15167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16503C"/>
    <w:multiLevelType w:val="hybridMultilevel"/>
    <w:tmpl w:val="345CF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5697980">
    <w:abstractNumId w:val="6"/>
  </w:num>
  <w:num w:numId="2" w16cid:durableId="1213345288">
    <w:abstractNumId w:val="10"/>
  </w:num>
  <w:num w:numId="3" w16cid:durableId="279453220">
    <w:abstractNumId w:val="17"/>
  </w:num>
  <w:num w:numId="4" w16cid:durableId="1155955310">
    <w:abstractNumId w:val="8"/>
  </w:num>
  <w:num w:numId="5" w16cid:durableId="1983148715">
    <w:abstractNumId w:val="13"/>
  </w:num>
  <w:num w:numId="6" w16cid:durableId="941301671">
    <w:abstractNumId w:val="18"/>
  </w:num>
  <w:num w:numId="7" w16cid:durableId="1994488266">
    <w:abstractNumId w:val="5"/>
  </w:num>
  <w:num w:numId="8" w16cid:durableId="2052266924">
    <w:abstractNumId w:val="19"/>
  </w:num>
  <w:num w:numId="9" w16cid:durableId="2090498226">
    <w:abstractNumId w:val="7"/>
  </w:num>
  <w:num w:numId="10" w16cid:durableId="392120466">
    <w:abstractNumId w:val="14"/>
  </w:num>
  <w:num w:numId="11" w16cid:durableId="378894141">
    <w:abstractNumId w:val="11"/>
  </w:num>
  <w:num w:numId="12" w16cid:durableId="406465745">
    <w:abstractNumId w:val="0"/>
  </w:num>
  <w:num w:numId="13" w16cid:durableId="952174611">
    <w:abstractNumId w:val="4"/>
  </w:num>
  <w:num w:numId="14" w16cid:durableId="1194881911">
    <w:abstractNumId w:val="9"/>
  </w:num>
  <w:num w:numId="15" w16cid:durableId="1777284585">
    <w:abstractNumId w:val="16"/>
  </w:num>
  <w:num w:numId="16" w16cid:durableId="248001849">
    <w:abstractNumId w:val="15"/>
  </w:num>
  <w:num w:numId="17" w16cid:durableId="1491873100">
    <w:abstractNumId w:val="1"/>
  </w:num>
  <w:num w:numId="18" w16cid:durableId="1462190154">
    <w:abstractNumId w:val="3"/>
  </w:num>
  <w:num w:numId="19" w16cid:durableId="1912884612">
    <w:abstractNumId w:val="2"/>
  </w:num>
  <w:num w:numId="20" w16cid:durableId="10728332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ED"/>
    <w:rsid w:val="000043B1"/>
    <w:rsid w:val="00004B5B"/>
    <w:rsid w:val="00007CE5"/>
    <w:rsid w:val="0001045A"/>
    <w:rsid w:val="0001081A"/>
    <w:rsid w:val="00010B19"/>
    <w:rsid w:val="00012C3F"/>
    <w:rsid w:val="00016378"/>
    <w:rsid w:val="0001654C"/>
    <w:rsid w:val="00017BBF"/>
    <w:rsid w:val="00017CDA"/>
    <w:rsid w:val="000253D5"/>
    <w:rsid w:val="000300BC"/>
    <w:rsid w:val="00030CD7"/>
    <w:rsid w:val="00030EDE"/>
    <w:rsid w:val="00033AE8"/>
    <w:rsid w:val="00035297"/>
    <w:rsid w:val="0005028B"/>
    <w:rsid w:val="00052212"/>
    <w:rsid w:val="000536D7"/>
    <w:rsid w:val="000550A4"/>
    <w:rsid w:val="000554AA"/>
    <w:rsid w:val="0006401F"/>
    <w:rsid w:val="0006477C"/>
    <w:rsid w:val="00065763"/>
    <w:rsid w:val="00066F8D"/>
    <w:rsid w:val="00067A89"/>
    <w:rsid w:val="00070548"/>
    <w:rsid w:val="00070D5A"/>
    <w:rsid w:val="00075C03"/>
    <w:rsid w:val="000762E8"/>
    <w:rsid w:val="00081000"/>
    <w:rsid w:val="00083538"/>
    <w:rsid w:val="00085CA6"/>
    <w:rsid w:val="00087D91"/>
    <w:rsid w:val="0009182D"/>
    <w:rsid w:val="00094C94"/>
    <w:rsid w:val="000964AA"/>
    <w:rsid w:val="000A40F1"/>
    <w:rsid w:val="000A6515"/>
    <w:rsid w:val="000B0D0E"/>
    <w:rsid w:val="000B3A3C"/>
    <w:rsid w:val="000B489D"/>
    <w:rsid w:val="000B4FE0"/>
    <w:rsid w:val="000B72DE"/>
    <w:rsid w:val="000C0D5F"/>
    <w:rsid w:val="000C1274"/>
    <w:rsid w:val="000C4ABD"/>
    <w:rsid w:val="000D2DFF"/>
    <w:rsid w:val="000D59EB"/>
    <w:rsid w:val="000D6866"/>
    <w:rsid w:val="000E291D"/>
    <w:rsid w:val="000E6CEC"/>
    <w:rsid w:val="000F0185"/>
    <w:rsid w:val="00100917"/>
    <w:rsid w:val="00103AD6"/>
    <w:rsid w:val="00104FC4"/>
    <w:rsid w:val="0010640C"/>
    <w:rsid w:val="00106B5B"/>
    <w:rsid w:val="0011209C"/>
    <w:rsid w:val="00113BA3"/>
    <w:rsid w:val="00115DAE"/>
    <w:rsid w:val="00116D3F"/>
    <w:rsid w:val="00124AC9"/>
    <w:rsid w:val="00127544"/>
    <w:rsid w:val="001353BB"/>
    <w:rsid w:val="00140683"/>
    <w:rsid w:val="00146203"/>
    <w:rsid w:val="0015039C"/>
    <w:rsid w:val="00153855"/>
    <w:rsid w:val="001556F9"/>
    <w:rsid w:val="001558AB"/>
    <w:rsid w:val="001615D6"/>
    <w:rsid w:val="0016219F"/>
    <w:rsid w:val="00163ED6"/>
    <w:rsid w:val="00164911"/>
    <w:rsid w:val="00164C13"/>
    <w:rsid w:val="001667F0"/>
    <w:rsid w:val="0016792F"/>
    <w:rsid w:val="00171AE3"/>
    <w:rsid w:val="00173028"/>
    <w:rsid w:val="001759E2"/>
    <w:rsid w:val="00175F32"/>
    <w:rsid w:val="00180E64"/>
    <w:rsid w:val="00184D86"/>
    <w:rsid w:val="001857A5"/>
    <w:rsid w:val="00187AA0"/>
    <w:rsid w:val="00191EE1"/>
    <w:rsid w:val="00195E65"/>
    <w:rsid w:val="001A6AEE"/>
    <w:rsid w:val="001A7755"/>
    <w:rsid w:val="001A7922"/>
    <w:rsid w:val="001B0BDA"/>
    <w:rsid w:val="001B1E18"/>
    <w:rsid w:val="001B34D1"/>
    <w:rsid w:val="001C2A5C"/>
    <w:rsid w:val="001C4A3B"/>
    <w:rsid w:val="001C4DD2"/>
    <w:rsid w:val="001D041A"/>
    <w:rsid w:val="001D09B2"/>
    <w:rsid w:val="001D1C64"/>
    <w:rsid w:val="001D3F53"/>
    <w:rsid w:val="001D4098"/>
    <w:rsid w:val="001D5F40"/>
    <w:rsid w:val="001D6795"/>
    <w:rsid w:val="001D6F04"/>
    <w:rsid w:val="001E128F"/>
    <w:rsid w:val="001F295F"/>
    <w:rsid w:val="001F2FC5"/>
    <w:rsid w:val="001F3BBE"/>
    <w:rsid w:val="001F4688"/>
    <w:rsid w:val="001F5418"/>
    <w:rsid w:val="0020190B"/>
    <w:rsid w:val="00203AB4"/>
    <w:rsid w:val="002056C3"/>
    <w:rsid w:val="0020742F"/>
    <w:rsid w:val="00207F34"/>
    <w:rsid w:val="00217D29"/>
    <w:rsid w:val="00220FF7"/>
    <w:rsid w:val="002219EF"/>
    <w:rsid w:val="00227BFE"/>
    <w:rsid w:val="00236CE0"/>
    <w:rsid w:val="00237245"/>
    <w:rsid w:val="0023763C"/>
    <w:rsid w:val="00241DFD"/>
    <w:rsid w:val="002466EF"/>
    <w:rsid w:val="00252F31"/>
    <w:rsid w:val="00257BB1"/>
    <w:rsid w:val="00260F2C"/>
    <w:rsid w:val="00271682"/>
    <w:rsid w:val="0027457A"/>
    <w:rsid w:val="00275682"/>
    <w:rsid w:val="002802A1"/>
    <w:rsid w:val="00280C16"/>
    <w:rsid w:val="002832A1"/>
    <w:rsid w:val="00293719"/>
    <w:rsid w:val="00293CFD"/>
    <w:rsid w:val="00294831"/>
    <w:rsid w:val="002A386E"/>
    <w:rsid w:val="002A469B"/>
    <w:rsid w:val="002A46C3"/>
    <w:rsid w:val="002A77DC"/>
    <w:rsid w:val="002A77EF"/>
    <w:rsid w:val="002B059B"/>
    <w:rsid w:val="002C181D"/>
    <w:rsid w:val="002C1D01"/>
    <w:rsid w:val="002C20F7"/>
    <w:rsid w:val="002C5C04"/>
    <w:rsid w:val="002C6F37"/>
    <w:rsid w:val="002D27CE"/>
    <w:rsid w:val="002D38D9"/>
    <w:rsid w:val="002D3E92"/>
    <w:rsid w:val="002D56A0"/>
    <w:rsid w:val="002D581F"/>
    <w:rsid w:val="002D5D7F"/>
    <w:rsid w:val="002D6C2E"/>
    <w:rsid w:val="002D6D19"/>
    <w:rsid w:val="002D738E"/>
    <w:rsid w:val="002D7FDC"/>
    <w:rsid w:val="002E176A"/>
    <w:rsid w:val="002E471A"/>
    <w:rsid w:val="002E5572"/>
    <w:rsid w:val="002E7362"/>
    <w:rsid w:val="002E76DB"/>
    <w:rsid w:val="002E7894"/>
    <w:rsid w:val="002F18BE"/>
    <w:rsid w:val="002F3196"/>
    <w:rsid w:val="002F462A"/>
    <w:rsid w:val="0030075E"/>
    <w:rsid w:val="003063C9"/>
    <w:rsid w:val="00307146"/>
    <w:rsid w:val="00311B56"/>
    <w:rsid w:val="003120A4"/>
    <w:rsid w:val="0031245E"/>
    <w:rsid w:val="003162C6"/>
    <w:rsid w:val="00324C6A"/>
    <w:rsid w:val="00325135"/>
    <w:rsid w:val="003255E6"/>
    <w:rsid w:val="00326C9A"/>
    <w:rsid w:val="00327C11"/>
    <w:rsid w:val="00330E64"/>
    <w:rsid w:val="00330F35"/>
    <w:rsid w:val="00332DF8"/>
    <w:rsid w:val="0033444C"/>
    <w:rsid w:val="003419EB"/>
    <w:rsid w:val="0034583F"/>
    <w:rsid w:val="003505AE"/>
    <w:rsid w:val="00350B28"/>
    <w:rsid w:val="003517EA"/>
    <w:rsid w:val="00351848"/>
    <w:rsid w:val="003532AA"/>
    <w:rsid w:val="003551D4"/>
    <w:rsid w:val="00355304"/>
    <w:rsid w:val="003553D8"/>
    <w:rsid w:val="00355457"/>
    <w:rsid w:val="003558E5"/>
    <w:rsid w:val="003561B7"/>
    <w:rsid w:val="0035682A"/>
    <w:rsid w:val="00360E5C"/>
    <w:rsid w:val="00360F88"/>
    <w:rsid w:val="00362A76"/>
    <w:rsid w:val="003632F5"/>
    <w:rsid w:val="0036357F"/>
    <w:rsid w:val="003654F5"/>
    <w:rsid w:val="00373DFB"/>
    <w:rsid w:val="00373E3A"/>
    <w:rsid w:val="00382058"/>
    <w:rsid w:val="0038241B"/>
    <w:rsid w:val="003840A3"/>
    <w:rsid w:val="00384CB7"/>
    <w:rsid w:val="00394F0A"/>
    <w:rsid w:val="003A1CAC"/>
    <w:rsid w:val="003A1CED"/>
    <w:rsid w:val="003A262C"/>
    <w:rsid w:val="003A29AC"/>
    <w:rsid w:val="003A41D5"/>
    <w:rsid w:val="003A5EF8"/>
    <w:rsid w:val="003A5FE2"/>
    <w:rsid w:val="003A6012"/>
    <w:rsid w:val="003B1144"/>
    <w:rsid w:val="003B698E"/>
    <w:rsid w:val="003C2118"/>
    <w:rsid w:val="003C5807"/>
    <w:rsid w:val="003C5BFA"/>
    <w:rsid w:val="003C772D"/>
    <w:rsid w:val="003D0CD3"/>
    <w:rsid w:val="003D169B"/>
    <w:rsid w:val="003D1858"/>
    <w:rsid w:val="003D1A30"/>
    <w:rsid w:val="003D3CFB"/>
    <w:rsid w:val="003D3F4A"/>
    <w:rsid w:val="003D61CC"/>
    <w:rsid w:val="003D7008"/>
    <w:rsid w:val="003E157D"/>
    <w:rsid w:val="003E1640"/>
    <w:rsid w:val="003E60B6"/>
    <w:rsid w:val="003E79E4"/>
    <w:rsid w:val="003F2FD5"/>
    <w:rsid w:val="003F3FCA"/>
    <w:rsid w:val="00400CE4"/>
    <w:rsid w:val="00403E5D"/>
    <w:rsid w:val="00404986"/>
    <w:rsid w:val="004057A9"/>
    <w:rsid w:val="00407FBE"/>
    <w:rsid w:val="00411CC9"/>
    <w:rsid w:val="004154B3"/>
    <w:rsid w:val="004156B2"/>
    <w:rsid w:val="00416634"/>
    <w:rsid w:val="004251E2"/>
    <w:rsid w:val="00425FC2"/>
    <w:rsid w:val="00427C22"/>
    <w:rsid w:val="00430481"/>
    <w:rsid w:val="0043162F"/>
    <w:rsid w:val="00432276"/>
    <w:rsid w:val="00432655"/>
    <w:rsid w:val="0043773E"/>
    <w:rsid w:val="00437D15"/>
    <w:rsid w:val="00440B53"/>
    <w:rsid w:val="004423D8"/>
    <w:rsid w:val="00442D05"/>
    <w:rsid w:val="004444E5"/>
    <w:rsid w:val="00447826"/>
    <w:rsid w:val="00447F65"/>
    <w:rsid w:val="00450614"/>
    <w:rsid w:val="004509A7"/>
    <w:rsid w:val="004510F1"/>
    <w:rsid w:val="00455DDF"/>
    <w:rsid w:val="00466721"/>
    <w:rsid w:val="004707E4"/>
    <w:rsid w:val="0047705F"/>
    <w:rsid w:val="00480632"/>
    <w:rsid w:val="00480724"/>
    <w:rsid w:val="0048487A"/>
    <w:rsid w:val="004907A3"/>
    <w:rsid w:val="0049448F"/>
    <w:rsid w:val="00497E0F"/>
    <w:rsid w:val="004B16D0"/>
    <w:rsid w:val="004B2BD4"/>
    <w:rsid w:val="004B34EA"/>
    <w:rsid w:val="004B4AC2"/>
    <w:rsid w:val="004C1469"/>
    <w:rsid w:val="004C68E8"/>
    <w:rsid w:val="004C6990"/>
    <w:rsid w:val="004D144E"/>
    <w:rsid w:val="004D23BB"/>
    <w:rsid w:val="004D2899"/>
    <w:rsid w:val="004D4C9D"/>
    <w:rsid w:val="004D4EE2"/>
    <w:rsid w:val="004D66E2"/>
    <w:rsid w:val="004D7E1B"/>
    <w:rsid w:val="004E7665"/>
    <w:rsid w:val="004F45EE"/>
    <w:rsid w:val="00500EDC"/>
    <w:rsid w:val="00501712"/>
    <w:rsid w:val="0050799C"/>
    <w:rsid w:val="00511D23"/>
    <w:rsid w:val="00512C8D"/>
    <w:rsid w:val="00512E81"/>
    <w:rsid w:val="00514F69"/>
    <w:rsid w:val="0052129A"/>
    <w:rsid w:val="00522A95"/>
    <w:rsid w:val="0052453F"/>
    <w:rsid w:val="00530305"/>
    <w:rsid w:val="00531291"/>
    <w:rsid w:val="005366CC"/>
    <w:rsid w:val="005422C7"/>
    <w:rsid w:val="00555862"/>
    <w:rsid w:val="005565FE"/>
    <w:rsid w:val="005567CE"/>
    <w:rsid w:val="00556C10"/>
    <w:rsid w:val="00557341"/>
    <w:rsid w:val="005577AD"/>
    <w:rsid w:val="005630B0"/>
    <w:rsid w:val="00563810"/>
    <w:rsid w:val="00563A3A"/>
    <w:rsid w:val="00564EC3"/>
    <w:rsid w:val="00570D1F"/>
    <w:rsid w:val="00570E00"/>
    <w:rsid w:val="00575E49"/>
    <w:rsid w:val="005761C7"/>
    <w:rsid w:val="00580273"/>
    <w:rsid w:val="00585651"/>
    <w:rsid w:val="00591C98"/>
    <w:rsid w:val="0059739B"/>
    <w:rsid w:val="005A15EF"/>
    <w:rsid w:val="005A6DC4"/>
    <w:rsid w:val="005B109D"/>
    <w:rsid w:val="005B12D3"/>
    <w:rsid w:val="005B52BB"/>
    <w:rsid w:val="005B7DD1"/>
    <w:rsid w:val="005C12A0"/>
    <w:rsid w:val="005C1EC8"/>
    <w:rsid w:val="005C3AE1"/>
    <w:rsid w:val="005C41D4"/>
    <w:rsid w:val="005C63E5"/>
    <w:rsid w:val="005C70E9"/>
    <w:rsid w:val="005D1CEB"/>
    <w:rsid w:val="005D3B2E"/>
    <w:rsid w:val="005D429C"/>
    <w:rsid w:val="005D46FE"/>
    <w:rsid w:val="005D4987"/>
    <w:rsid w:val="005D6A80"/>
    <w:rsid w:val="005D7681"/>
    <w:rsid w:val="005E0E20"/>
    <w:rsid w:val="005E7E5C"/>
    <w:rsid w:val="005F0D0D"/>
    <w:rsid w:val="005F37C6"/>
    <w:rsid w:val="005F4B3B"/>
    <w:rsid w:val="00600889"/>
    <w:rsid w:val="00601619"/>
    <w:rsid w:val="006048E9"/>
    <w:rsid w:val="00612FE2"/>
    <w:rsid w:val="00614022"/>
    <w:rsid w:val="00614270"/>
    <w:rsid w:val="006156F6"/>
    <w:rsid w:val="00617D3D"/>
    <w:rsid w:val="00620D95"/>
    <w:rsid w:val="00623A92"/>
    <w:rsid w:val="006353AA"/>
    <w:rsid w:val="0065292A"/>
    <w:rsid w:val="006571CC"/>
    <w:rsid w:val="006574C8"/>
    <w:rsid w:val="006575D5"/>
    <w:rsid w:val="00660102"/>
    <w:rsid w:val="006604FB"/>
    <w:rsid w:val="00662832"/>
    <w:rsid w:val="006635F5"/>
    <w:rsid w:val="00663D33"/>
    <w:rsid w:val="006707C5"/>
    <w:rsid w:val="0068205B"/>
    <w:rsid w:val="00682985"/>
    <w:rsid w:val="00682F65"/>
    <w:rsid w:val="006908ED"/>
    <w:rsid w:val="006973B5"/>
    <w:rsid w:val="006A04CD"/>
    <w:rsid w:val="006A15A8"/>
    <w:rsid w:val="006A2C5D"/>
    <w:rsid w:val="006A6EB3"/>
    <w:rsid w:val="006A7701"/>
    <w:rsid w:val="006B1E1E"/>
    <w:rsid w:val="006B3BCF"/>
    <w:rsid w:val="006B69BF"/>
    <w:rsid w:val="006C028B"/>
    <w:rsid w:val="006C1E85"/>
    <w:rsid w:val="006C3685"/>
    <w:rsid w:val="006C48CC"/>
    <w:rsid w:val="006C7ABD"/>
    <w:rsid w:val="006D7867"/>
    <w:rsid w:val="006E0492"/>
    <w:rsid w:val="006E0CB8"/>
    <w:rsid w:val="006E2FA8"/>
    <w:rsid w:val="006E3595"/>
    <w:rsid w:val="006F32F4"/>
    <w:rsid w:val="006F741D"/>
    <w:rsid w:val="006F77F1"/>
    <w:rsid w:val="006F7F59"/>
    <w:rsid w:val="007050FB"/>
    <w:rsid w:val="00705404"/>
    <w:rsid w:val="00710AA0"/>
    <w:rsid w:val="00712C00"/>
    <w:rsid w:val="00716B94"/>
    <w:rsid w:val="007219DB"/>
    <w:rsid w:val="00723888"/>
    <w:rsid w:val="007255EB"/>
    <w:rsid w:val="007258CF"/>
    <w:rsid w:val="00726900"/>
    <w:rsid w:val="007334E2"/>
    <w:rsid w:val="00737B50"/>
    <w:rsid w:val="00740A4B"/>
    <w:rsid w:val="00742F0B"/>
    <w:rsid w:val="00745760"/>
    <w:rsid w:val="00745B15"/>
    <w:rsid w:val="00746959"/>
    <w:rsid w:val="00750318"/>
    <w:rsid w:val="00751AEF"/>
    <w:rsid w:val="007523C6"/>
    <w:rsid w:val="00757205"/>
    <w:rsid w:val="00757923"/>
    <w:rsid w:val="00761066"/>
    <w:rsid w:val="00762142"/>
    <w:rsid w:val="00763C68"/>
    <w:rsid w:val="00764156"/>
    <w:rsid w:val="00764A62"/>
    <w:rsid w:val="007669C9"/>
    <w:rsid w:val="00767B1A"/>
    <w:rsid w:val="00772FE6"/>
    <w:rsid w:val="00774AED"/>
    <w:rsid w:val="00780A0E"/>
    <w:rsid w:val="007858D3"/>
    <w:rsid w:val="00785947"/>
    <w:rsid w:val="00786406"/>
    <w:rsid w:val="00786D6C"/>
    <w:rsid w:val="00791FAC"/>
    <w:rsid w:val="00796759"/>
    <w:rsid w:val="00797705"/>
    <w:rsid w:val="007A2E9B"/>
    <w:rsid w:val="007A51FE"/>
    <w:rsid w:val="007A7457"/>
    <w:rsid w:val="007A7B8E"/>
    <w:rsid w:val="007B59D2"/>
    <w:rsid w:val="007B614F"/>
    <w:rsid w:val="007C190C"/>
    <w:rsid w:val="007D13E7"/>
    <w:rsid w:val="007D1EDC"/>
    <w:rsid w:val="007D619C"/>
    <w:rsid w:val="007D7702"/>
    <w:rsid w:val="007E2A3D"/>
    <w:rsid w:val="007E475B"/>
    <w:rsid w:val="007E632B"/>
    <w:rsid w:val="007F44B4"/>
    <w:rsid w:val="00800EF6"/>
    <w:rsid w:val="00801874"/>
    <w:rsid w:val="008021D3"/>
    <w:rsid w:val="008109E0"/>
    <w:rsid w:val="00811C3C"/>
    <w:rsid w:val="008143F3"/>
    <w:rsid w:val="00821B4D"/>
    <w:rsid w:val="008266EF"/>
    <w:rsid w:val="00827E13"/>
    <w:rsid w:val="00832F2B"/>
    <w:rsid w:val="008438FA"/>
    <w:rsid w:val="00851899"/>
    <w:rsid w:val="00852305"/>
    <w:rsid w:val="00854C5F"/>
    <w:rsid w:val="00854CCD"/>
    <w:rsid w:val="008613A9"/>
    <w:rsid w:val="0086691B"/>
    <w:rsid w:val="00870F6C"/>
    <w:rsid w:val="008743E3"/>
    <w:rsid w:val="00875416"/>
    <w:rsid w:val="00875A27"/>
    <w:rsid w:val="00876B0D"/>
    <w:rsid w:val="00880B49"/>
    <w:rsid w:val="008820B9"/>
    <w:rsid w:val="008824B2"/>
    <w:rsid w:val="00892698"/>
    <w:rsid w:val="008953B3"/>
    <w:rsid w:val="008A0591"/>
    <w:rsid w:val="008A0784"/>
    <w:rsid w:val="008A0BA7"/>
    <w:rsid w:val="008A3EBB"/>
    <w:rsid w:val="008A48D1"/>
    <w:rsid w:val="008A6D4A"/>
    <w:rsid w:val="008B11CF"/>
    <w:rsid w:val="008B13F6"/>
    <w:rsid w:val="008B5044"/>
    <w:rsid w:val="008C18C8"/>
    <w:rsid w:val="008C1994"/>
    <w:rsid w:val="008C4BD0"/>
    <w:rsid w:val="008D4816"/>
    <w:rsid w:val="008E024E"/>
    <w:rsid w:val="008E19A5"/>
    <w:rsid w:val="008E74E1"/>
    <w:rsid w:val="008F18C9"/>
    <w:rsid w:val="008F5373"/>
    <w:rsid w:val="008F6B1A"/>
    <w:rsid w:val="008F7C98"/>
    <w:rsid w:val="00902D35"/>
    <w:rsid w:val="00913566"/>
    <w:rsid w:val="009239A3"/>
    <w:rsid w:val="00925F60"/>
    <w:rsid w:val="00926A3A"/>
    <w:rsid w:val="00946DDE"/>
    <w:rsid w:val="009472B0"/>
    <w:rsid w:val="0095033E"/>
    <w:rsid w:val="009563DB"/>
    <w:rsid w:val="009663AE"/>
    <w:rsid w:val="00967314"/>
    <w:rsid w:val="00972CF7"/>
    <w:rsid w:val="00975B5C"/>
    <w:rsid w:val="009822AA"/>
    <w:rsid w:val="00984112"/>
    <w:rsid w:val="00985DEA"/>
    <w:rsid w:val="00985DEC"/>
    <w:rsid w:val="009A255C"/>
    <w:rsid w:val="009A364B"/>
    <w:rsid w:val="009B2416"/>
    <w:rsid w:val="009C22FB"/>
    <w:rsid w:val="009C2B14"/>
    <w:rsid w:val="009C2F00"/>
    <w:rsid w:val="009C3065"/>
    <w:rsid w:val="009C4F38"/>
    <w:rsid w:val="009D2269"/>
    <w:rsid w:val="009D2E07"/>
    <w:rsid w:val="009D41C7"/>
    <w:rsid w:val="009D4C12"/>
    <w:rsid w:val="009E55C9"/>
    <w:rsid w:val="009E7A8F"/>
    <w:rsid w:val="00A01747"/>
    <w:rsid w:val="00A02507"/>
    <w:rsid w:val="00A03246"/>
    <w:rsid w:val="00A13C42"/>
    <w:rsid w:val="00A1714A"/>
    <w:rsid w:val="00A17538"/>
    <w:rsid w:val="00A17FCE"/>
    <w:rsid w:val="00A211B8"/>
    <w:rsid w:val="00A21CDF"/>
    <w:rsid w:val="00A2233A"/>
    <w:rsid w:val="00A22AFF"/>
    <w:rsid w:val="00A23639"/>
    <w:rsid w:val="00A256D2"/>
    <w:rsid w:val="00A25D38"/>
    <w:rsid w:val="00A33929"/>
    <w:rsid w:val="00A35594"/>
    <w:rsid w:val="00A35C1A"/>
    <w:rsid w:val="00A41F63"/>
    <w:rsid w:val="00A45600"/>
    <w:rsid w:val="00A47DD0"/>
    <w:rsid w:val="00A506D1"/>
    <w:rsid w:val="00A60F17"/>
    <w:rsid w:val="00A6450C"/>
    <w:rsid w:val="00A651D2"/>
    <w:rsid w:val="00A65CDE"/>
    <w:rsid w:val="00A67D21"/>
    <w:rsid w:val="00A70154"/>
    <w:rsid w:val="00A75264"/>
    <w:rsid w:val="00A76881"/>
    <w:rsid w:val="00A82197"/>
    <w:rsid w:val="00A84C51"/>
    <w:rsid w:val="00A85746"/>
    <w:rsid w:val="00A9046B"/>
    <w:rsid w:val="00A9394D"/>
    <w:rsid w:val="00A96123"/>
    <w:rsid w:val="00AA6B9A"/>
    <w:rsid w:val="00AB3BF1"/>
    <w:rsid w:val="00AB6205"/>
    <w:rsid w:val="00AC49D8"/>
    <w:rsid w:val="00AC78DB"/>
    <w:rsid w:val="00AD093E"/>
    <w:rsid w:val="00AD3E52"/>
    <w:rsid w:val="00AE0441"/>
    <w:rsid w:val="00AE3190"/>
    <w:rsid w:val="00AE5278"/>
    <w:rsid w:val="00AE5430"/>
    <w:rsid w:val="00AE75D0"/>
    <w:rsid w:val="00AE7F16"/>
    <w:rsid w:val="00AF0AAF"/>
    <w:rsid w:val="00AF758A"/>
    <w:rsid w:val="00B00361"/>
    <w:rsid w:val="00B0285C"/>
    <w:rsid w:val="00B10CE9"/>
    <w:rsid w:val="00B11B7F"/>
    <w:rsid w:val="00B13F87"/>
    <w:rsid w:val="00B17451"/>
    <w:rsid w:val="00B1790D"/>
    <w:rsid w:val="00B21631"/>
    <w:rsid w:val="00B22775"/>
    <w:rsid w:val="00B26FE4"/>
    <w:rsid w:val="00B301BC"/>
    <w:rsid w:val="00B31CB7"/>
    <w:rsid w:val="00B41B04"/>
    <w:rsid w:val="00B42AD4"/>
    <w:rsid w:val="00B44164"/>
    <w:rsid w:val="00B44E68"/>
    <w:rsid w:val="00B50004"/>
    <w:rsid w:val="00B513E5"/>
    <w:rsid w:val="00B52AD1"/>
    <w:rsid w:val="00B663CF"/>
    <w:rsid w:val="00B7193E"/>
    <w:rsid w:val="00B72D45"/>
    <w:rsid w:val="00B745AC"/>
    <w:rsid w:val="00B80A2C"/>
    <w:rsid w:val="00B81E15"/>
    <w:rsid w:val="00B82036"/>
    <w:rsid w:val="00B86C91"/>
    <w:rsid w:val="00B87BE5"/>
    <w:rsid w:val="00B9164E"/>
    <w:rsid w:val="00B95521"/>
    <w:rsid w:val="00B9559A"/>
    <w:rsid w:val="00BA0487"/>
    <w:rsid w:val="00BA1B65"/>
    <w:rsid w:val="00BA1BAF"/>
    <w:rsid w:val="00BA1C7B"/>
    <w:rsid w:val="00BA2A99"/>
    <w:rsid w:val="00BA4D09"/>
    <w:rsid w:val="00BA5B28"/>
    <w:rsid w:val="00BA5E71"/>
    <w:rsid w:val="00BA7A1C"/>
    <w:rsid w:val="00BB3B57"/>
    <w:rsid w:val="00BC21EB"/>
    <w:rsid w:val="00BC3879"/>
    <w:rsid w:val="00BC5411"/>
    <w:rsid w:val="00BC6336"/>
    <w:rsid w:val="00BD08F5"/>
    <w:rsid w:val="00BD0CF7"/>
    <w:rsid w:val="00BD2832"/>
    <w:rsid w:val="00BD3B5D"/>
    <w:rsid w:val="00BD4EFA"/>
    <w:rsid w:val="00BD62DF"/>
    <w:rsid w:val="00BD7D6E"/>
    <w:rsid w:val="00BD7F8C"/>
    <w:rsid w:val="00BE1540"/>
    <w:rsid w:val="00BE64A7"/>
    <w:rsid w:val="00BE6E51"/>
    <w:rsid w:val="00BF128D"/>
    <w:rsid w:val="00BF49AE"/>
    <w:rsid w:val="00BF5D7D"/>
    <w:rsid w:val="00BF6B32"/>
    <w:rsid w:val="00C00178"/>
    <w:rsid w:val="00C05BF0"/>
    <w:rsid w:val="00C11E2F"/>
    <w:rsid w:val="00C122F3"/>
    <w:rsid w:val="00C13451"/>
    <w:rsid w:val="00C16780"/>
    <w:rsid w:val="00C167CD"/>
    <w:rsid w:val="00C21440"/>
    <w:rsid w:val="00C231A1"/>
    <w:rsid w:val="00C25672"/>
    <w:rsid w:val="00C261FE"/>
    <w:rsid w:val="00C30A42"/>
    <w:rsid w:val="00C30F8B"/>
    <w:rsid w:val="00C325BF"/>
    <w:rsid w:val="00C40D1F"/>
    <w:rsid w:val="00C4173C"/>
    <w:rsid w:val="00C42B23"/>
    <w:rsid w:val="00C44B53"/>
    <w:rsid w:val="00C44FC6"/>
    <w:rsid w:val="00C463FC"/>
    <w:rsid w:val="00C537A3"/>
    <w:rsid w:val="00C57CB0"/>
    <w:rsid w:val="00C614B1"/>
    <w:rsid w:val="00C61F85"/>
    <w:rsid w:val="00C63746"/>
    <w:rsid w:val="00C647F6"/>
    <w:rsid w:val="00C728B9"/>
    <w:rsid w:val="00C832E8"/>
    <w:rsid w:val="00C8583A"/>
    <w:rsid w:val="00C91618"/>
    <w:rsid w:val="00C95645"/>
    <w:rsid w:val="00C95DB2"/>
    <w:rsid w:val="00CA0DFB"/>
    <w:rsid w:val="00CB25C8"/>
    <w:rsid w:val="00CC03DB"/>
    <w:rsid w:val="00CD1E94"/>
    <w:rsid w:val="00CE1A50"/>
    <w:rsid w:val="00CE49BF"/>
    <w:rsid w:val="00CE4F03"/>
    <w:rsid w:val="00CE4F5C"/>
    <w:rsid w:val="00CE6EB7"/>
    <w:rsid w:val="00CF06EB"/>
    <w:rsid w:val="00CF07DA"/>
    <w:rsid w:val="00CF1B9C"/>
    <w:rsid w:val="00CF26D7"/>
    <w:rsid w:val="00CF5FB3"/>
    <w:rsid w:val="00D015B4"/>
    <w:rsid w:val="00D02318"/>
    <w:rsid w:val="00D038CE"/>
    <w:rsid w:val="00D0653C"/>
    <w:rsid w:val="00D12E35"/>
    <w:rsid w:val="00D13C3F"/>
    <w:rsid w:val="00D155E2"/>
    <w:rsid w:val="00D26CE7"/>
    <w:rsid w:val="00D27A8F"/>
    <w:rsid w:val="00D30D9D"/>
    <w:rsid w:val="00D336F6"/>
    <w:rsid w:val="00D376CD"/>
    <w:rsid w:val="00D41628"/>
    <w:rsid w:val="00D539BB"/>
    <w:rsid w:val="00D5551D"/>
    <w:rsid w:val="00D60584"/>
    <w:rsid w:val="00D61BAD"/>
    <w:rsid w:val="00D62374"/>
    <w:rsid w:val="00D62638"/>
    <w:rsid w:val="00D64EDA"/>
    <w:rsid w:val="00D66F31"/>
    <w:rsid w:val="00D73230"/>
    <w:rsid w:val="00D7330A"/>
    <w:rsid w:val="00D73E97"/>
    <w:rsid w:val="00D76D15"/>
    <w:rsid w:val="00D822E4"/>
    <w:rsid w:val="00D864CF"/>
    <w:rsid w:val="00D92D5C"/>
    <w:rsid w:val="00D933DA"/>
    <w:rsid w:val="00D95082"/>
    <w:rsid w:val="00D96CB2"/>
    <w:rsid w:val="00DA0F3B"/>
    <w:rsid w:val="00DA1CC9"/>
    <w:rsid w:val="00DA3BA2"/>
    <w:rsid w:val="00DA5C9D"/>
    <w:rsid w:val="00DB18C2"/>
    <w:rsid w:val="00DB2623"/>
    <w:rsid w:val="00DB5328"/>
    <w:rsid w:val="00DC11F7"/>
    <w:rsid w:val="00DC2023"/>
    <w:rsid w:val="00DC5DDC"/>
    <w:rsid w:val="00DD2B17"/>
    <w:rsid w:val="00DD5506"/>
    <w:rsid w:val="00DD719E"/>
    <w:rsid w:val="00DD7205"/>
    <w:rsid w:val="00DE0A7E"/>
    <w:rsid w:val="00DE76D5"/>
    <w:rsid w:val="00DF598D"/>
    <w:rsid w:val="00DF64C8"/>
    <w:rsid w:val="00E01AB7"/>
    <w:rsid w:val="00E01FE4"/>
    <w:rsid w:val="00E02333"/>
    <w:rsid w:val="00E05151"/>
    <w:rsid w:val="00E14297"/>
    <w:rsid w:val="00E22524"/>
    <w:rsid w:val="00E23247"/>
    <w:rsid w:val="00E2691D"/>
    <w:rsid w:val="00E27A88"/>
    <w:rsid w:val="00E30B36"/>
    <w:rsid w:val="00E3679F"/>
    <w:rsid w:val="00E37B31"/>
    <w:rsid w:val="00E37BE6"/>
    <w:rsid w:val="00E400D1"/>
    <w:rsid w:val="00E400FE"/>
    <w:rsid w:val="00E4023A"/>
    <w:rsid w:val="00E40C85"/>
    <w:rsid w:val="00E42DCD"/>
    <w:rsid w:val="00E43332"/>
    <w:rsid w:val="00E475EC"/>
    <w:rsid w:val="00E520D8"/>
    <w:rsid w:val="00E539FA"/>
    <w:rsid w:val="00E57988"/>
    <w:rsid w:val="00E62B4C"/>
    <w:rsid w:val="00E62E18"/>
    <w:rsid w:val="00E64D51"/>
    <w:rsid w:val="00E7091B"/>
    <w:rsid w:val="00E724D0"/>
    <w:rsid w:val="00E72900"/>
    <w:rsid w:val="00E75623"/>
    <w:rsid w:val="00E76DDF"/>
    <w:rsid w:val="00E77D17"/>
    <w:rsid w:val="00E83254"/>
    <w:rsid w:val="00E840B1"/>
    <w:rsid w:val="00E8703B"/>
    <w:rsid w:val="00E87E99"/>
    <w:rsid w:val="00E90A76"/>
    <w:rsid w:val="00E93358"/>
    <w:rsid w:val="00E9606E"/>
    <w:rsid w:val="00EA0CDA"/>
    <w:rsid w:val="00EA5520"/>
    <w:rsid w:val="00EA5C7E"/>
    <w:rsid w:val="00EA61E0"/>
    <w:rsid w:val="00EA6433"/>
    <w:rsid w:val="00EA765D"/>
    <w:rsid w:val="00EB0BC8"/>
    <w:rsid w:val="00EB18FE"/>
    <w:rsid w:val="00EB53DA"/>
    <w:rsid w:val="00EB53DF"/>
    <w:rsid w:val="00EB776A"/>
    <w:rsid w:val="00EC0329"/>
    <w:rsid w:val="00EC082C"/>
    <w:rsid w:val="00EC1C3F"/>
    <w:rsid w:val="00EC26B7"/>
    <w:rsid w:val="00EC2D51"/>
    <w:rsid w:val="00EC456E"/>
    <w:rsid w:val="00EC78B4"/>
    <w:rsid w:val="00ED15EC"/>
    <w:rsid w:val="00ED2A87"/>
    <w:rsid w:val="00EF0D6B"/>
    <w:rsid w:val="00EF104A"/>
    <w:rsid w:val="00EF401B"/>
    <w:rsid w:val="00EF5967"/>
    <w:rsid w:val="00EF5DDD"/>
    <w:rsid w:val="00EF7F1E"/>
    <w:rsid w:val="00F03929"/>
    <w:rsid w:val="00F16C07"/>
    <w:rsid w:val="00F22F8D"/>
    <w:rsid w:val="00F24105"/>
    <w:rsid w:val="00F2410D"/>
    <w:rsid w:val="00F253A1"/>
    <w:rsid w:val="00F26040"/>
    <w:rsid w:val="00F31E21"/>
    <w:rsid w:val="00F32F9A"/>
    <w:rsid w:val="00F37377"/>
    <w:rsid w:val="00F40141"/>
    <w:rsid w:val="00F40C0D"/>
    <w:rsid w:val="00F47D9B"/>
    <w:rsid w:val="00F518A4"/>
    <w:rsid w:val="00F554C9"/>
    <w:rsid w:val="00F604EF"/>
    <w:rsid w:val="00F71F0E"/>
    <w:rsid w:val="00F73106"/>
    <w:rsid w:val="00F74A4F"/>
    <w:rsid w:val="00F75E87"/>
    <w:rsid w:val="00F75E8C"/>
    <w:rsid w:val="00F83001"/>
    <w:rsid w:val="00F83862"/>
    <w:rsid w:val="00F84CDD"/>
    <w:rsid w:val="00F928E5"/>
    <w:rsid w:val="00F93C79"/>
    <w:rsid w:val="00F941BD"/>
    <w:rsid w:val="00F95363"/>
    <w:rsid w:val="00F95EED"/>
    <w:rsid w:val="00F970AF"/>
    <w:rsid w:val="00FA28D2"/>
    <w:rsid w:val="00FA2FF0"/>
    <w:rsid w:val="00FB2229"/>
    <w:rsid w:val="00FB4B9A"/>
    <w:rsid w:val="00FB6EE8"/>
    <w:rsid w:val="00FC5F0C"/>
    <w:rsid w:val="00FC5F0F"/>
    <w:rsid w:val="00FD6F61"/>
    <w:rsid w:val="00FD79BF"/>
    <w:rsid w:val="00FD7A0C"/>
    <w:rsid w:val="00FE0BB8"/>
    <w:rsid w:val="00FE52D6"/>
    <w:rsid w:val="00FE55B7"/>
    <w:rsid w:val="00FE5603"/>
    <w:rsid w:val="00FE5AD5"/>
    <w:rsid w:val="00FE7681"/>
    <w:rsid w:val="00FF2142"/>
    <w:rsid w:val="015BC17F"/>
    <w:rsid w:val="183F024C"/>
    <w:rsid w:val="3DC128BC"/>
    <w:rsid w:val="3EE6BF2A"/>
    <w:rsid w:val="581FF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5377"/>
  <w15:chartTrackingRefBased/>
  <w15:docId w15:val="{233F12CC-AF7F-4692-97E8-D6213122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318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1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D0231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28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1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CC9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2E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2318"/>
    <w:rPr>
      <w:rFonts w:ascii="Verdana" w:eastAsia="Times New Roman" w:hAnsi="Verdana" w:cs="Times New Roman"/>
      <w:b/>
      <w:bCs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18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C18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318"/>
    <w:rPr>
      <w:rFonts w:ascii="Verdana" w:eastAsiaTheme="majorEastAsia" w:hAnsi="Verdana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522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62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2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2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20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AB6205"/>
    <w:rPr>
      <w:color w:val="2B579A"/>
      <w:shd w:val="clear" w:color="auto" w:fill="E1DFDD"/>
    </w:rPr>
  </w:style>
  <w:style w:type="character" w:customStyle="1" w:styleId="cf01">
    <w:name w:val="cf01"/>
    <w:basedOn w:val="DefaultParagraphFont"/>
    <w:rsid w:val="001D041A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64D5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A4D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2318"/>
    <w:pPr>
      <w:spacing w:after="0" w:line="240" w:lineRule="auto"/>
    </w:pPr>
    <w:rPr>
      <w:rFonts w:ascii="Verdana" w:hAnsi="Verdan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14022"/>
    <w:pPr>
      <w:tabs>
        <w:tab w:val="right" w:leader="dot" w:pos="9350"/>
      </w:tabs>
      <w:spacing w:before="120" w:after="120"/>
    </w:pPr>
  </w:style>
  <w:style w:type="character" w:styleId="FollowedHyperlink">
    <w:name w:val="FollowedHyperlink"/>
    <w:basedOn w:val="DefaultParagraphFont"/>
    <w:uiPriority w:val="99"/>
    <w:semiHidden/>
    <w:unhideWhenUsed/>
    <w:rsid w:val="00D0231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CC9"/>
    <w:rPr>
      <w:rFonts w:ascii="Verdana" w:eastAsiaTheme="majorEastAsia" w:hAnsi="Verdana" w:cstheme="majorBidi"/>
      <w:i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A1CC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13EDB4-3484-4832-A89B-961E3CE1A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E8171-ECA1-47C2-92D5-D808CAF1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69F74-E1C0-4680-9FF4-7145CE051953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CF2CD6B5-4154-4A82-821F-2EF169C9C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Links>
    <vt:vector size="96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262166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_Toc167177669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_Toc167177668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_Toc167177667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_Toc167177666</vt:lpwstr>
      </vt:variant>
      <vt:variant>
        <vt:i4>7536737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MEDisshowingoutofstock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327743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OLE_LINK74</vt:lpwstr>
      </vt:variant>
      <vt:variant>
        <vt:i4>327743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OLE_LINK74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_Toc195806264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_Toc195806263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_Toc195806262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Davis, David P.</cp:lastModifiedBy>
  <cp:revision>6</cp:revision>
  <dcterms:created xsi:type="dcterms:W3CDTF">2025-08-11T20:38:00Z</dcterms:created>
  <dcterms:modified xsi:type="dcterms:W3CDTF">2025-08-11T20:43:00Z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2024-05-01T18:31:27Z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6a2fb488-627d-492d-8fb3-50296da0b95d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