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61FD9" w14:textId="171D68A1" w:rsidR="00255C6B" w:rsidRPr="00A56438" w:rsidRDefault="00DD1288" w:rsidP="0018646A">
      <w:pPr>
        <w:pStyle w:val="Heading1"/>
        <w:spacing w:before="120" w:after="12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1"/>
      <w:bookmarkEnd w:id="0"/>
      <w:r w:rsidRPr="00A56438">
        <w:rPr>
          <w:rFonts w:ascii="Verdana" w:hAnsi="Verdana"/>
          <w:color w:val="auto"/>
          <w:sz w:val="36"/>
          <w:szCs w:val="36"/>
        </w:rPr>
        <w:t xml:space="preserve">Compass or PeopleSafe - </w:t>
      </w:r>
      <w:r w:rsidR="00B74A47" w:rsidRPr="00A56438">
        <w:rPr>
          <w:rFonts w:ascii="Verdana" w:hAnsi="Verdana"/>
          <w:color w:val="auto"/>
          <w:sz w:val="36"/>
          <w:szCs w:val="36"/>
        </w:rPr>
        <w:t xml:space="preserve">Being a </w:t>
      </w:r>
      <w:r w:rsidR="0018646A" w:rsidRPr="00A56438">
        <w:rPr>
          <w:rFonts w:ascii="Verdana" w:hAnsi="Verdana"/>
          <w:color w:val="auto"/>
          <w:sz w:val="36"/>
          <w:szCs w:val="36"/>
        </w:rPr>
        <w:t>Powerhouse</w:t>
      </w:r>
      <w:r w:rsidR="00B74A47" w:rsidRPr="00A56438">
        <w:rPr>
          <w:rFonts w:ascii="Verdana" w:hAnsi="Verdana"/>
          <w:color w:val="auto"/>
          <w:sz w:val="36"/>
          <w:szCs w:val="36"/>
        </w:rPr>
        <w:t xml:space="preserve"> </w:t>
      </w:r>
      <w:r w:rsidR="00802CFC" w:rsidRPr="00A56438">
        <w:rPr>
          <w:rFonts w:ascii="Verdana" w:hAnsi="Verdana"/>
          <w:color w:val="auto"/>
          <w:sz w:val="36"/>
          <w:szCs w:val="36"/>
        </w:rPr>
        <w:t>Improving the Member Experience with Empathy</w:t>
      </w:r>
    </w:p>
    <w:bookmarkEnd w:id="1"/>
    <w:p w14:paraId="4E00AFAF" w14:textId="77777777" w:rsidR="00B74A47" w:rsidRDefault="00B74A47" w:rsidP="0018646A">
      <w:pPr>
        <w:pStyle w:val="TOC2"/>
        <w:tabs>
          <w:tab w:val="right" w:leader="dot" w:pos="12950"/>
        </w:tabs>
        <w:spacing w:before="120" w:after="120"/>
      </w:pPr>
    </w:p>
    <w:p w14:paraId="2C2A20B7" w14:textId="6119AA79" w:rsidR="00184B45" w:rsidRDefault="0058134F" w:rsidP="0018646A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69697775" w:history="1">
        <w:r w:rsidR="00184B45" w:rsidRPr="006B0BDB">
          <w:rPr>
            <w:rStyle w:val="Hyperlink"/>
            <w:noProof/>
          </w:rPr>
          <w:t>What Is Empathy?</w:t>
        </w:r>
      </w:hyperlink>
    </w:p>
    <w:p w14:paraId="6735E019" w14:textId="196D3233" w:rsidR="00184B45" w:rsidRDefault="00184B45" w:rsidP="0018646A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69697776" w:history="1">
        <w:r w:rsidRPr="006B0BDB">
          <w:rPr>
            <w:rStyle w:val="Hyperlink"/>
            <w:noProof/>
          </w:rPr>
          <w:t>Caller Is Frustrated</w:t>
        </w:r>
      </w:hyperlink>
    </w:p>
    <w:p w14:paraId="18E31433" w14:textId="5B073C70" w:rsidR="00184B45" w:rsidRDefault="00184B45" w:rsidP="0018646A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69697777" w:history="1">
        <w:r w:rsidRPr="006B0BDB">
          <w:rPr>
            <w:rStyle w:val="Hyperlink"/>
            <w:noProof/>
          </w:rPr>
          <w:t>Caller Is Sad</w:t>
        </w:r>
      </w:hyperlink>
    </w:p>
    <w:p w14:paraId="5A8A9855" w14:textId="6F32DF7B" w:rsidR="00184B45" w:rsidRDefault="00184B45" w:rsidP="0018646A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69697778" w:history="1">
        <w:r w:rsidRPr="006B0BDB">
          <w:rPr>
            <w:rStyle w:val="Hyperlink"/>
            <w:noProof/>
          </w:rPr>
          <w:t>Caller Is Confused</w:t>
        </w:r>
      </w:hyperlink>
    </w:p>
    <w:p w14:paraId="1202CA60" w14:textId="5A7FB174" w:rsidR="00184B45" w:rsidRDefault="00184B45" w:rsidP="0018646A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69697779" w:history="1">
        <w:r w:rsidRPr="006B0BDB">
          <w:rPr>
            <w:rStyle w:val="Hyperlink"/>
            <w:noProof/>
          </w:rPr>
          <w:t>Related Documents</w:t>
        </w:r>
      </w:hyperlink>
    </w:p>
    <w:p w14:paraId="43C2EEED" w14:textId="101A8205" w:rsidR="0051145E" w:rsidRDefault="0058134F" w:rsidP="0018646A">
      <w:pPr>
        <w:spacing w:before="120" w:after="120"/>
        <w:rPr>
          <w:rFonts w:ascii="Verdana" w:hAnsi="Verdana"/>
        </w:rPr>
      </w:pPr>
      <w:r>
        <w:fldChar w:fldCharType="end"/>
      </w:r>
      <w:r w:rsidR="00C74C88">
        <w:rPr>
          <w:rFonts w:ascii="Verdana" w:hAnsi="Verdana"/>
        </w:rPr>
        <w:t xml:space="preserve"> </w:t>
      </w:r>
    </w:p>
    <w:p w14:paraId="7F8F669B" w14:textId="77777777" w:rsidR="00A56438" w:rsidRDefault="00A56438" w:rsidP="0018646A">
      <w:pPr>
        <w:spacing w:before="120" w:after="120"/>
        <w:rPr>
          <w:rFonts w:ascii="Verdana" w:hAnsi="Verdana"/>
        </w:rPr>
      </w:pPr>
    </w:p>
    <w:p w14:paraId="2854D523" w14:textId="75A21D2B" w:rsidR="00AD7AB4" w:rsidRDefault="00236B22" w:rsidP="0018646A">
      <w:pPr>
        <w:spacing w:before="120" w:after="120"/>
        <w:rPr>
          <w:rFonts w:ascii="Verdana" w:hAnsi="Verdana"/>
        </w:rPr>
      </w:pPr>
      <w:bookmarkStart w:id="2" w:name="_Overview"/>
      <w:bookmarkEnd w:id="2"/>
      <w:r w:rsidRPr="00CC34A8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r w:rsidR="00E9056E">
        <w:rPr>
          <w:rFonts w:ascii="Verdana" w:hAnsi="Verdana"/>
        </w:rPr>
        <w:t>G</w:t>
      </w:r>
      <w:r w:rsidR="00802CFC" w:rsidRPr="00802CFC">
        <w:rPr>
          <w:rFonts w:ascii="Verdana" w:hAnsi="Verdana"/>
        </w:rPr>
        <w:t xml:space="preserve">uidance and suggestions </w:t>
      </w:r>
      <w:r w:rsidR="003D7173">
        <w:rPr>
          <w:rFonts w:ascii="Verdana" w:hAnsi="Verdana"/>
        </w:rPr>
        <w:t>on handling</w:t>
      </w:r>
      <w:r w:rsidR="00BA053A">
        <w:rPr>
          <w:rFonts w:ascii="Verdana" w:hAnsi="Verdana"/>
        </w:rPr>
        <w:t xml:space="preserve"> </w:t>
      </w:r>
      <w:r w:rsidR="003D7173">
        <w:rPr>
          <w:rFonts w:ascii="Verdana" w:hAnsi="Verdana"/>
        </w:rPr>
        <w:t>calls</w:t>
      </w:r>
      <w:r w:rsidR="003D7173" w:rsidRPr="003D7173">
        <w:rPr>
          <w:rFonts w:ascii="Verdana" w:hAnsi="Verdana"/>
        </w:rPr>
        <w:t xml:space="preserve"> </w:t>
      </w:r>
      <w:r w:rsidR="003D7173" w:rsidRPr="00802CFC">
        <w:rPr>
          <w:rFonts w:ascii="Verdana" w:hAnsi="Verdana"/>
        </w:rPr>
        <w:t>based upon various emotions</w:t>
      </w:r>
      <w:r w:rsidR="003D7173">
        <w:rPr>
          <w:rFonts w:ascii="Verdana" w:hAnsi="Verdana"/>
        </w:rPr>
        <w:t xml:space="preserve"> </w:t>
      </w:r>
      <w:r w:rsidR="00485964">
        <w:rPr>
          <w:rFonts w:ascii="Verdana" w:hAnsi="Verdana"/>
        </w:rPr>
        <w:t>to</w:t>
      </w:r>
      <w:r w:rsidR="00802CFC" w:rsidRPr="00802CFC">
        <w:rPr>
          <w:rFonts w:ascii="Verdana" w:hAnsi="Verdana"/>
        </w:rPr>
        <w:t xml:space="preserve"> maximize the</w:t>
      </w:r>
      <w:r w:rsidR="00BA053A">
        <w:rPr>
          <w:rFonts w:ascii="Verdana" w:hAnsi="Verdana"/>
        </w:rPr>
        <w:t xml:space="preserve"> member</w:t>
      </w:r>
      <w:r>
        <w:rPr>
          <w:rFonts w:ascii="Verdana" w:hAnsi="Verdana"/>
        </w:rPr>
        <w:t xml:space="preserve"> </w:t>
      </w:r>
      <w:r w:rsidR="00802CFC" w:rsidRPr="00802CFC">
        <w:rPr>
          <w:rFonts w:ascii="Verdana" w:hAnsi="Verdana"/>
        </w:rPr>
        <w:t>experience.</w:t>
      </w:r>
    </w:p>
    <w:p w14:paraId="2689E177" w14:textId="77777777" w:rsidR="007507E9" w:rsidRPr="0058134F" w:rsidRDefault="007507E9" w:rsidP="0018646A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58134F" w14:paraId="555DC290" w14:textId="77777777" w:rsidTr="00A56438">
        <w:tc>
          <w:tcPr>
            <w:tcW w:w="5000" w:type="pct"/>
            <w:shd w:val="clear" w:color="auto" w:fill="BFBFBF" w:themeFill="background1" w:themeFillShade="BF"/>
          </w:tcPr>
          <w:p w14:paraId="59816DCA" w14:textId="78B9A137" w:rsidR="00AD7AB4" w:rsidRPr="0058134F" w:rsidRDefault="00802CFC" w:rsidP="0018646A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69697775"/>
            <w:r>
              <w:rPr>
                <w:rFonts w:ascii="Verdana" w:hAnsi="Verdana"/>
                <w:i w:val="0"/>
                <w:iCs w:val="0"/>
              </w:rPr>
              <w:t xml:space="preserve">What </w:t>
            </w:r>
            <w:r w:rsidR="00B74A47">
              <w:rPr>
                <w:rFonts w:ascii="Verdana" w:hAnsi="Verdana"/>
                <w:i w:val="0"/>
                <w:iCs w:val="0"/>
              </w:rPr>
              <w:t>I</w:t>
            </w:r>
            <w:r>
              <w:rPr>
                <w:rFonts w:ascii="Verdana" w:hAnsi="Verdana"/>
                <w:i w:val="0"/>
                <w:iCs w:val="0"/>
              </w:rPr>
              <w:t>s Empathy</w:t>
            </w:r>
            <w:r w:rsidR="008B72CC">
              <w:rPr>
                <w:rFonts w:ascii="Verdana" w:hAnsi="Verdana"/>
                <w:i w:val="0"/>
                <w:iCs w:val="0"/>
              </w:rPr>
              <w:t>?</w:t>
            </w:r>
            <w:bookmarkEnd w:id="3"/>
            <w:r w:rsidR="008B72CC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2D950D8F" w14:textId="77777777" w:rsidR="00A56438" w:rsidRDefault="00A56438" w:rsidP="0018646A">
      <w:pPr>
        <w:spacing w:before="120" w:after="120"/>
        <w:rPr>
          <w:rFonts w:ascii="Verdana" w:hAnsi="Verdana"/>
        </w:rPr>
      </w:pPr>
    </w:p>
    <w:p w14:paraId="08FDE289" w14:textId="58C8E20E" w:rsidR="00802CFC" w:rsidRPr="00802CFC" w:rsidRDefault="008A58BD" w:rsidP="0018646A">
      <w:pPr>
        <w:spacing w:before="120" w:after="120"/>
        <w:rPr>
          <w:rFonts w:ascii="Verdana" w:hAnsi="Verdana"/>
        </w:rPr>
      </w:pPr>
      <w:r w:rsidRPr="00CC34A8">
        <w:rPr>
          <w:rFonts w:ascii="Verdana" w:hAnsi="Verdana"/>
        </w:rPr>
        <w:t>Empathy is the ability to understand, be sensitive to, and vicariously experience the feelings and thoughts of others without having the same experience</w:t>
      </w:r>
      <w:r w:rsidR="008B72CC" w:rsidRPr="00CC34A8">
        <w:rPr>
          <w:rFonts w:ascii="Verdana" w:hAnsi="Verdana"/>
        </w:rPr>
        <w:t xml:space="preserve">. </w:t>
      </w:r>
      <w:r w:rsidR="00D60001">
        <w:rPr>
          <w:rFonts w:ascii="Verdana" w:hAnsi="Verdana"/>
        </w:rPr>
        <w:t>E</w:t>
      </w:r>
      <w:r w:rsidRPr="00CC34A8">
        <w:rPr>
          <w:rFonts w:ascii="Verdana" w:hAnsi="Verdana"/>
        </w:rPr>
        <w:t>mpathy is the ability to put yourself in the caller’s shoes.</w:t>
      </w:r>
      <w:r>
        <w:rPr>
          <w:rFonts w:ascii="Verdana" w:hAnsi="Verdana"/>
        </w:rPr>
        <w:t xml:space="preserve"> </w:t>
      </w:r>
    </w:p>
    <w:p w14:paraId="0EE85B8B" w14:textId="77777777" w:rsidR="00802CFC" w:rsidRPr="00B74A47" w:rsidRDefault="00802CFC" w:rsidP="0018646A">
      <w:pPr>
        <w:spacing w:before="120" w:after="120"/>
        <w:rPr>
          <w:rFonts w:ascii="Verdana" w:hAnsi="Verdana"/>
        </w:rPr>
      </w:pPr>
    </w:p>
    <w:p w14:paraId="030C98B3" w14:textId="77777777" w:rsidR="005B5608" w:rsidRDefault="00802CFC" w:rsidP="0018646A">
      <w:pPr>
        <w:spacing w:before="120" w:after="120"/>
        <w:rPr>
          <w:rFonts w:ascii="Verdana" w:hAnsi="Verdana"/>
        </w:rPr>
      </w:pPr>
      <w:r w:rsidRPr="00B74A47">
        <w:rPr>
          <w:rFonts w:ascii="Verdana" w:hAnsi="Verdana"/>
        </w:rPr>
        <w:t xml:space="preserve">When a caller expresses how they feel, it is </w:t>
      </w:r>
      <w:r w:rsidR="00C868CE">
        <w:rPr>
          <w:rFonts w:ascii="Verdana" w:hAnsi="Verdana"/>
        </w:rPr>
        <w:t>important</w:t>
      </w:r>
      <w:r w:rsidR="00C868CE" w:rsidRPr="00B74A47">
        <w:rPr>
          <w:rFonts w:ascii="Verdana" w:hAnsi="Verdana"/>
        </w:rPr>
        <w:t xml:space="preserve"> </w:t>
      </w:r>
      <w:r w:rsidRPr="00B74A47">
        <w:rPr>
          <w:rFonts w:ascii="Verdana" w:hAnsi="Verdana"/>
        </w:rPr>
        <w:t>for you to</w:t>
      </w:r>
      <w:r w:rsidR="005B5608">
        <w:rPr>
          <w:rFonts w:ascii="Verdana" w:hAnsi="Verdana"/>
        </w:rPr>
        <w:t>:</w:t>
      </w:r>
    </w:p>
    <w:p w14:paraId="155638BF" w14:textId="56F2D660" w:rsidR="00306331" w:rsidRPr="00A56438" w:rsidRDefault="00A56438" w:rsidP="0018646A">
      <w:pPr>
        <w:pStyle w:val="ListParagraph"/>
        <w:numPr>
          <w:ilvl w:val="0"/>
          <w:numId w:val="46"/>
        </w:numPr>
        <w:spacing w:before="120" w:after="120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203B875F" wp14:editId="1B59A886">
            <wp:extent cx="304800" cy="304800"/>
            <wp:effectExtent l="0" t="0" r="0" b="0"/>
            <wp:docPr id="100010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</w:rPr>
        <w:t xml:space="preserve"> </w:t>
      </w:r>
      <w:r w:rsidR="00306331" w:rsidRPr="00A56438">
        <w:rPr>
          <w:rFonts w:ascii="Verdana" w:hAnsi="Verdana"/>
          <w:b/>
          <w:bCs/>
        </w:rPr>
        <w:t>Express empathy as soon as the caller shares a concern or dissatisfaction.</w:t>
      </w:r>
    </w:p>
    <w:p w14:paraId="2BE3E797" w14:textId="037C7609" w:rsidR="00306331" w:rsidRPr="00A56438" w:rsidRDefault="00A56438" w:rsidP="0018646A">
      <w:pPr>
        <w:pStyle w:val="ListParagraph"/>
        <w:numPr>
          <w:ilvl w:val="0"/>
          <w:numId w:val="46"/>
        </w:numPr>
        <w:spacing w:before="120" w:after="120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1E8DA638" wp14:editId="5C88A0EB">
            <wp:extent cx="304800" cy="304800"/>
            <wp:effectExtent l="0" t="0" r="0" b="0"/>
            <wp:docPr id="1033906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</w:rPr>
        <w:t xml:space="preserve"> </w:t>
      </w:r>
      <w:r w:rsidR="00306331" w:rsidRPr="00A56438">
        <w:rPr>
          <w:rFonts w:ascii="Verdana" w:hAnsi="Verdana"/>
          <w:b/>
          <w:bCs/>
        </w:rPr>
        <w:t>Reinforce empathy as needed throughout the conversation to maintain support and understanding.</w:t>
      </w:r>
    </w:p>
    <w:p w14:paraId="154ABD28" w14:textId="77777777" w:rsidR="0053678A" w:rsidRDefault="0053678A" w:rsidP="0018646A">
      <w:pPr>
        <w:spacing w:before="120" w:after="120"/>
        <w:rPr>
          <w:rFonts w:ascii="Verdana" w:hAnsi="Verdana"/>
        </w:rPr>
      </w:pPr>
    </w:p>
    <w:p w14:paraId="6F476EDD" w14:textId="77777777" w:rsidR="005B5608" w:rsidRPr="008A58BD" w:rsidRDefault="00802CFC" w:rsidP="0018646A">
      <w:pPr>
        <w:spacing w:before="120" w:after="120"/>
        <w:rPr>
          <w:rFonts w:ascii="Verdana" w:hAnsi="Verdana"/>
        </w:rPr>
      </w:pPr>
      <w:r w:rsidRPr="008A58BD">
        <w:rPr>
          <w:rFonts w:ascii="Verdana" w:hAnsi="Verdana"/>
          <w:b/>
        </w:rPr>
        <w:t>Acknowledge</w:t>
      </w:r>
      <w:r w:rsidRPr="008A58BD">
        <w:rPr>
          <w:rFonts w:ascii="Verdana" w:hAnsi="Verdana"/>
        </w:rPr>
        <w:t xml:space="preserve"> them and determine what action should be taken. All replies to the caller should be in a genuine, caring manner without becoming involved in personal discussions, opinions, or related experiences. Your response should mimic the emotion of the caller</w:t>
      </w:r>
      <w:r w:rsidR="008A58BD">
        <w:rPr>
          <w:rFonts w:ascii="Verdana" w:hAnsi="Verdana"/>
        </w:rPr>
        <w:t xml:space="preserve">. </w:t>
      </w:r>
    </w:p>
    <w:p w14:paraId="1BC9B237" w14:textId="1E43FE10" w:rsidR="007339F7" w:rsidRPr="00A56438" w:rsidRDefault="00802CFC" w:rsidP="0018646A">
      <w:pPr>
        <w:pStyle w:val="ListParagraph"/>
        <w:numPr>
          <w:ilvl w:val="0"/>
          <w:numId w:val="47"/>
        </w:numPr>
        <w:spacing w:before="120" w:after="120"/>
        <w:ind w:left="720"/>
        <w:rPr>
          <w:rFonts w:ascii="Verdana" w:hAnsi="Verdana"/>
        </w:rPr>
      </w:pPr>
      <w:r w:rsidRPr="00A56438">
        <w:rPr>
          <w:rFonts w:ascii="Verdana" w:hAnsi="Verdana"/>
          <w:b/>
        </w:rPr>
        <w:t xml:space="preserve">Put your best foot forward </w:t>
      </w:r>
      <w:r w:rsidRPr="00A56438">
        <w:rPr>
          <w:rFonts w:ascii="Verdana" w:hAnsi="Verdana"/>
        </w:rPr>
        <w:t>and use your call communication skills</w:t>
      </w:r>
      <w:r w:rsidR="00A56438" w:rsidRPr="00A56438">
        <w:rPr>
          <w:rFonts w:ascii="Verdana" w:hAnsi="Verdana"/>
        </w:rPr>
        <w:t xml:space="preserve"> </w:t>
      </w:r>
      <w:r w:rsidR="00A56438" w:rsidRPr="00A56438">
        <w:rPr>
          <w:rFonts w:ascii="Verdana" w:hAnsi="Verdana"/>
        </w:rPr>
        <w:t xml:space="preserve">to help ensure the call process is </w:t>
      </w:r>
      <w:r w:rsidR="00A56438" w:rsidRPr="00A56438">
        <w:rPr>
          <w:rFonts w:ascii="Verdana" w:hAnsi="Verdana"/>
          <w:b/>
          <w:bCs/>
        </w:rPr>
        <w:t>professional</w:t>
      </w:r>
      <w:r w:rsidR="00A56438" w:rsidRPr="00A56438">
        <w:rPr>
          <w:rFonts w:ascii="Verdana" w:hAnsi="Verdana"/>
        </w:rPr>
        <w:t xml:space="preserve">. Provide the caller with a high level of </w:t>
      </w:r>
      <w:r w:rsidR="00A56438" w:rsidRPr="00A56438">
        <w:rPr>
          <w:rFonts w:ascii="Verdana" w:hAnsi="Verdana"/>
          <w:b/>
          <w:bCs/>
        </w:rPr>
        <w:t>confidence</w:t>
      </w:r>
      <w:r w:rsidR="00A56438" w:rsidRPr="00A56438">
        <w:rPr>
          <w:rFonts w:ascii="Verdana" w:hAnsi="Verdana"/>
        </w:rPr>
        <w:t xml:space="preserve"> and </w:t>
      </w:r>
      <w:r w:rsidR="00A56438" w:rsidRPr="00A56438">
        <w:rPr>
          <w:rFonts w:ascii="Verdana" w:hAnsi="Verdana"/>
          <w:b/>
          <w:bCs/>
        </w:rPr>
        <w:t>satisfaction</w:t>
      </w:r>
      <w:r w:rsidR="00A56438" w:rsidRPr="00A56438">
        <w:rPr>
          <w:rFonts w:ascii="Verdana" w:hAnsi="Verdana"/>
        </w:rPr>
        <w:t>!</w:t>
      </w:r>
      <w:r w:rsidR="00A56438" w:rsidRPr="00A56438">
        <w:rPr>
          <w:rFonts w:ascii="Verdana" w:hAnsi="Verdana"/>
          <w:b/>
          <w:bCs/>
        </w:rPr>
        <w:t xml:space="preserve"> </w:t>
      </w:r>
    </w:p>
    <w:p w14:paraId="5C88D75D" w14:textId="0A508FC0" w:rsidR="002D3ACE" w:rsidRDefault="00172FC2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</w:t>
      </w:r>
      <w:r w:rsidR="58E28AF4" w:rsidRPr="007339F7">
        <w:rPr>
          <w:rFonts w:ascii="Verdana" w:hAnsi="Verdana"/>
          <w:b/>
          <w:bCs/>
        </w:rPr>
        <w:t>Example:</w:t>
      </w:r>
      <w:r w:rsidR="58E28AF4" w:rsidRPr="007339F7">
        <w:rPr>
          <w:rFonts w:ascii="Verdana" w:hAnsi="Verdana"/>
        </w:rPr>
        <w:t xml:space="preserve"> </w:t>
      </w:r>
      <w:hyperlink r:id="rId12" w:anchor="!/view?docid=c954b131-7884-494c-b4bb-dfc12fdc846f" w:history="1">
        <w:r w:rsidR="00EE4846" w:rsidRPr="00184B45">
          <w:rPr>
            <w:rStyle w:val="Hyperlink"/>
            <w:rFonts w:ascii="Verdana" w:hAnsi="Verdana"/>
          </w:rPr>
          <w:t>Universal Care - Consultative Call Flow (CCF) Process (</w:t>
        </w:r>
        <w:r w:rsidR="00EE4846" w:rsidRPr="00184B45">
          <w:rPr>
            <w:rStyle w:val="Hyperlink"/>
            <w:rFonts w:ascii="Verdana" w:hAnsi="Verdana"/>
            <w:shd w:val="clear" w:color="auto" w:fill="FFFFFF"/>
          </w:rPr>
          <w:t>095822</w:t>
        </w:r>
        <w:r w:rsidR="00EE4846" w:rsidRPr="00184B45">
          <w:rPr>
            <w:rStyle w:val="Hyperlink"/>
            <w:rFonts w:ascii="Verdana" w:hAnsi="Verdana"/>
          </w:rPr>
          <w:t>)</w:t>
        </w:r>
      </w:hyperlink>
      <w:r w:rsidR="00CC57EC">
        <w:rPr>
          <w:rFonts w:ascii="Verdana" w:hAnsi="Verdana"/>
        </w:rPr>
        <w:t>.</w:t>
      </w:r>
    </w:p>
    <w:p w14:paraId="7DDF90EA" w14:textId="77777777" w:rsidR="00A57D26" w:rsidRPr="0058134F" w:rsidRDefault="00A57D26" w:rsidP="0018646A">
      <w:pPr>
        <w:spacing w:before="120" w:after="120"/>
        <w:rPr>
          <w:rFonts w:ascii="Verdana" w:hAnsi="Verdana"/>
        </w:rPr>
      </w:pPr>
    </w:p>
    <w:p w14:paraId="04C7548D" w14:textId="77777777" w:rsidR="007256B6" w:rsidRPr="0058134F" w:rsidRDefault="007256B6" w:rsidP="0018646A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0322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58134F" w14:paraId="11F8967F" w14:textId="77777777" w:rsidTr="00A56438">
        <w:tc>
          <w:tcPr>
            <w:tcW w:w="5000" w:type="pct"/>
            <w:shd w:val="clear" w:color="auto" w:fill="BFBFBF" w:themeFill="background1" w:themeFillShade="BF"/>
          </w:tcPr>
          <w:p w14:paraId="6E035C4B" w14:textId="3CE80C45" w:rsidR="00F81783" w:rsidRPr="0058134F" w:rsidRDefault="00802CFC" w:rsidP="0018646A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oc169697776"/>
            <w:r>
              <w:rPr>
                <w:rFonts w:ascii="Verdana" w:hAnsi="Verdana"/>
                <w:i w:val="0"/>
                <w:iCs w:val="0"/>
              </w:rPr>
              <w:t xml:space="preserve">Caller </w:t>
            </w:r>
            <w:r w:rsidR="00B74A47">
              <w:rPr>
                <w:rFonts w:ascii="Verdana" w:hAnsi="Verdana"/>
                <w:i w:val="0"/>
                <w:iCs w:val="0"/>
              </w:rPr>
              <w:t>I</w:t>
            </w:r>
            <w:r>
              <w:rPr>
                <w:rFonts w:ascii="Verdana" w:hAnsi="Verdana"/>
                <w:i w:val="0"/>
                <w:iCs w:val="0"/>
              </w:rPr>
              <w:t>s Frustrated</w:t>
            </w:r>
            <w:bookmarkEnd w:id="4"/>
          </w:p>
        </w:tc>
      </w:tr>
    </w:tbl>
    <w:p w14:paraId="08B23352" w14:textId="77777777" w:rsidR="00802CFC" w:rsidRDefault="00802CFC" w:rsidP="0018646A">
      <w:pPr>
        <w:spacing w:before="120" w:after="120"/>
        <w:rPr>
          <w:rFonts w:ascii="Verdana" w:hAnsi="Verdana"/>
          <w:b/>
        </w:rPr>
      </w:pPr>
    </w:p>
    <w:p w14:paraId="37679892" w14:textId="3C8371B4" w:rsidR="00802CFC" w:rsidRDefault="0000344A" w:rsidP="0018646A">
      <w:pPr>
        <w:spacing w:before="120" w:after="120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 wp14:anchorId="48339A64" wp14:editId="53F36C02">
            <wp:extent cx="1754505" cy="1732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F355" w14:textId="77777777" w:rsidR="00802CFC" w:rsidRDefault="00802CFC" w:rsidP="0018646A">
      <w:pPr>
        <w:spacing w:before="120" w:after="120"/>
        <w:rPr>
          <w:rFonts w:ascii="Verdana" w:hAnsi="Verdana"/>
          <w:b/>
        </w:rPr>
      </w:pPr>
    </w:p>
    <w:p w14:paraId="0207B2A3" w14:textId="020168A6" w:rsidR="00802CFC" w:rsidRPr="00802CFC" w:rsidRDefault="00802CFC" w:rsidP="0018646A">
      <w:pPr>
        <w:spacing w:before="120" w:after="120"/>
        <w:rPr>
          <w:rFonts w:ascii="Verdana" w:hAnsi="Verdana"/>
        </w:rPr>
      </w:pPr>
      <w:r w:rsidRPr="00802CFC">
        <w:rPr>
          <w:rFonts w:ascii="Verdana" w:hAnsi="Verdana"/>
          <w:b/>
        </w:rPr>
        <w:t>Caller</w:t>
      </w:r>
      <w:r w:rsidRPr="00B74A47">
        <w:rPr>
          <w:rFonts w:ascii="Verdana" w:hAnsi="Verdana"/>
          <w:b/>
        </w:rPr>
        <w:t>:</w:t>
      </w:r>
      <w:r w:rsidRPr="00802CFC">
        <w:rPr>
          <w:rFonts w:ascii="Verdana" w:hAnsi="Verdana"/>
        </w:rPr>
        <w:t xml:space="preserve"> “I am having trouble with your IVR. I may not be the world’s smartest person since I only have a </w:t>
      </w:r>
      <w:r w:rsidR="00ED0538">
        <w:rPr>
          <w:rFonts w:ascii="Verdana" w:hAnsi="Verdana"/>
        </w:rPr>
        <w:t>master’s</w:t>
      </w:r>
      <w:r w:rsidRPr="00802CFC">
        <w:rPr>
          <w:rFonts w:ascii="Verdana" w:hAnsi="Verdana"/>
        </w:rPr>
        <w:t xml:space="preserve"> degree</w:t>
      </w:r>
      <w:r w:rsidR="008A58BD">
        <w:rPr>
          <w:rFonts w:ascii="Verdana" w:hAnsi="Verdana"/>
        </w:rPr>
        <w:t>,</w:t>
      </w:r>
      <w:r w:rsidRPr="00802CFC">
        <w:rPr>
          <w:rFonts w:ascii="Verdana" w:hAnsi="Verdana"/>
        </w:rPr>
        <w:t xml:space="preserve"> but I am not able to order my medication using your IVR.”</w:t>
      </w:r>
    </w:p>
    <w:p w14:paraId="7C5CD7E0" w14:textId="77777777" w:rsidR="00802CFC" w:rsidRPr="00802CFC" w:rsidRDefault="00802CFC" w:rsidP="0018646A">
      <w:pPr>
        <w:spacing w:before="120" w:after="120"/>
        <w:rPr>
          <w:rFonts w:ascii="Verdana" w:hAnsi="Verdana"/>
        </w:rPr>
      </w:pPr>
    </w:p>
    <w:p w14:paraId="10D2A338" w14:textId="0B184767" w:rsidR="00802CFC" w:rsidRPr="007339F7" w:rsidRDefault="00802CFC" w:rsidP="0018646A">
      <w:pPr>
        <w:pStyle w:val="ListParagraph"/>
        <w:numPr>
          <w:ilvl w:val="0"/>
          <w:numId w:val="45"/>
        </w:numPr>
        <w:spacing w:before="120" w:after="120"/>
        <w:rPr>
          <w:rFonts w:ascii="Verdana" w:hAnsi="Verdana"/>
          <w:b/>
        </w:rPr>
      </w:pPr>
      <w:r w:rsidRPr="007339F7">
        <w:rPr>
          <w:rFonts w:ascii="Verdana" w:hAnsi="Verdana"/>
          <w:b/>
        </w:rPr>
        <w:t>Acknowledge:</w:t>
      </w:r>
      <w:r w:rsidR="00ED0538" w:rsidRPr="007339F7">
        <w:rPr>
          <w:rFonts w:ascii="Verdana" w:hAnsi="Verdana"/>
          <w:b/>
        </w:rPr>
        <w:t xml:space="preserve"> </w:t>
      </w:r>
      <w:r w:rsidRPr="007339F7">
        <w:rPr>
          <w:rFonts w:ascii="Verdana" w:hAnsi="Verdana"/>
          <w:b/>
        </w:rPr>
        <w:t>Show empathy to the caller with frustration in using the IVR.</w:t>
      </w:r>
    </w:p>
    <w:p w14:paraId="6626F4E9" w14:textId="2F75025B" w:rsidR="00B9432D" w:rsidRPr="00B9432D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noProof/>
        </w:rPr>
        <w:drawing>
          <wp:inline distT="0" distB="0" distL="0" distR="0" wp14:anchorId="1C579DB0" wp14:editId="674770F7">
            <wp:extent cx="233680" cy="21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78A" w:rsidRPr="0CF2FE44">
        <w:rPr>
          <w:rFonts w:ascii="Verdana" w:hAnsi="Verdana"/>
        </w:rPr>
        <w:t xml:space="preserve"> </w:t>
      </w:r>
      <w:r w:rsidR="00802CFC" w:rsidRPr="0CF2FE44">
        <w:rPr>
          <w:rFonts w:ascii="Verdana" w:hAnsi="Verdana"/>
        </w:rPr>
        <w:t xml:space="preserve">I apologize for the inconvenience with </w:t>
      </w:r>
      <w:r w:rsidR="63FE924C" w:rsidRPr="0CF2FE44">
        <w:rPr>
          <w:rFonts w:ascii="Verdana" w:hAnsi="Verdana"/>
        </w:rPr>
        <w:t>our automated system</w:t>
      </w:r>
      <w:r w:rsidR="008A58BD" w:rsidRPr="0CF2FE44">
        <w:rPr>
          <w:rFonts w:ascii="Verdana" w:hAnsi="Verdana"/>
        </w:rPr>
        <w:t>,</w:t>
      </w:r>
      <w:r w:rsidR="00802CFC" w:rsidRPr="0CF2FE44">
        <w:rPr>
          <w:rFonts w:ascii="Verdana" w:hAnsi="Verdana"/>
        </w:rPr>
        <w:t xml:space="preserve"> </w:t>
      </w:r>
      <w:r w:rsidR="008A58BD" w:rsidRPr="0CF2FE44">
        <w:rPr>
          <w:rFonts w:ascii="Verdana" w:hAnsi="Verdana"/>
        </w:rPr>
        <w:t xml:space="preserve">but </w:t>
      </w:r>
      <w:r w:rsidR="00802CFC" w:rsidRPr="0CF2FE44">
        <w:rPr>
          <w:rFonts w:ascii="Verdana" w:hAnsi="Verdana"/>
        </w:rPr>
        <w:t>I will be</w:t>
      </w:r>
      <w:r w:rsidR="008A58BD" w:rsidRPr="0CF2FE44">
        <w:rPr>
          <w:rFonts w:ascii="Verdana" w:hAnsi="Verdana"/>
        </w:rPr>
        <w:t xml:space="preserve"> more than</w:t>
      </w:r>
      <w:r w:rsidR="00802CFC" w:rsidRPr="0CF2FE44">
        <w:rPr>
          <w:rFonts w:ascii="Verdana" w:hAnsi="Verdana"/>
        </w:rPr>
        <w:t xml:space="preserve"> happy to assist you</w:t>
      </w:r>
      <w:r w:rsidR="008A58BD" w:rsidRPr="0CF2FE44">
        <w:rPr>
          <w:rFonts w:ascii="Verdana" w:hAnsi="Verdana"/>
        </w:rPr>
        <w:t xml:space="preserve"> </w:t>
      </w:r>
      <w:r w:rsidR="003607FE" w:rsidRPr="0CF2FE44">
        <w:rPr>
          <w:rFonts w:ascii="Verdana" w:hAnsi="Verdana"/>
        </w:rPr>
        <w:t>today</w:t>
      </w:r>
      <w:r w:rsidR="008808A0" w:rsidRPr="0CF2FE44">
        <w:rPr>
          <w:rFonts w:ascii="Verdana" w:hAnsi="Verdana"/>
        </w:rPr>
        <w:t>.</w:t>
      </w:r>
    </w:p>
    <w:p w14:paraId="053A2183" w14:textId="77777777" w:rsidR="00D60001" w:rsidRDefault="005B5608" w:rsidP="0018646A">
      <w:pPr>
        <w:spacing w:before="120" w:after="120"/>
        <w:ind w:left="720"/>
        <w:rPr>
          <w:rFonts w:ascii="Verdana" w:hAnsi="Verdana"/>
          <w:b/>
        </w:rPr>
      </w:pPr>
      <w:r w:rsidRPr="005B5608">
        <w:rPr>
          <w:rFonts w:ascii="Verdana" w:hAnsi="Verdana"/>
          <w:b/>
        </w:rPr>
        <w:t>O</w:t>
      </w:r>
      <w:r w:rsidR="00802CFC" w:rsidRPr="005B5608">
        <w:rPr>
          <w:rFonts w:ascii="Verdana" w:hAnsi="Verdana"/>
          <w:b/>
        </w:rPr>
        <w:t>r</w:t>
      </w:r>
    </w:p>
    <w:p w14:paraId="274EDC84" w14:textId="43F0BAC6" w:rsidR="00802CFC" w:rsidRPr="00D60001" w:rsidRDefault="0000344A" w:rsidP="0018646A">
      <w:pPr>
        <w:spacing w:before="120" w:after="120"/>
        <w:ind w:left="1080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5880586B" wp14:editId="2F769DAC">
            <wp:extent cx="233680" cy="21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78A" w:rsidRPr="0CF2FE44">
        <w:rPr>
          <w:rFonts w:ascii="Verdana" w:hAnsi="Verdana"/>
        </w:rPr>
        <w:t xml:space="preserve"> </w:t>
      </w:r>
      <w:r w:rsidR="005B5608" w:rsidRPr="0CF2FE44">
        <w:rPr>
          <w:rFonts w:ascii="Verdana" w:hAnsi="Verdana"/>
        </w:rPr>
        <w:t>T</w:t>
      </w:r>
      <w:r w:rsidR="00802CFC" w:rsidRPr="0CF2FE44">
        <w:rPr>
          <w:rFonts w:ascii="Verdana" w:hAnsi="Verdana"/>
        </w:rPr>
        <w:t xml:space="preserve">he </w:t>
      </w:r>
      <w:r w:rsidR="58E11353" w:rsidRPr="0CF2FE44">
        <w:rPr>
          <w:rFonts w:ascii="Verdana" w:hAnsi="Verdana"/>
        </w:rPr>
        <w:t>automated system</w:t>
      </w:r>
      <w:r w:rsidR="00802CFC" w:rsidRPr="0CF2FE44">
        <w:rPr>
          <w:rFonts w:ascii="Verdana" w:hAnsi="Verdana"/>
        </w:rPr>
        <w:t xml:space="preserve"> can sometimes be frustrating</w:t>
      </w:r>
      <w:r w:rsidR="008A58BD" w:rsidRPr="0CF2FE44">
        <w:rPr>
          <w:rFonts w:ascii="Verdana" w:hAnsi="Verdana"/>
        </w:rPr>
        <w:t>,</w:t>
      </w:r>
      <w:r w:rsidR="00802CFC" w:rsidRPr="0CF2FE44">
        <w:rPr>
          <w:rFonts w:ascii="Verdana" w:hAnsi="Verdana"/>
        </w:rPr>
        <w:t xml:space="preserve"> </w:t>
      </w:r>
      <w:r w:rsidR="008A58BD" w:rsidRPr="0CF2FE44">
        <w:rPr>
          <w:rFonts w:ascii="Verdana" w:hAnsi="Verdana"/>
        </w:rPr>
        <w:t xml:space="preserve">but </w:t>
      </w:r>
      <w:r w:rsidR="00802CFC" w:rsidRPr="0CF2FE44">
        <w:rPr>
          <w:rFonts w:ascii="Verdana" w:hAnsi="Verdana"/>
        </w:rPr>
        <w:t>I will</w:t>
      </w:r>
      <w:r w:rsidR="003F5CD5" w:rsidRPr="0CF2FE44">
        <w:rPr>
          <w:rFonts w:ascii="Verdana" w:hAnsi="Verdana"/>
        </w:rPr>
        <w:t xml:space="preserve"> be</w:t>
      </w:r>
      <w:r w:rsidR="008A58BD" w:rsidRPr="0CF2FE44">
        <w:rPr>
          <w:rFonts w:ascii="Verdana" w:hAnsi="Verdana"/>
        </w:rPr>
        <w:t xml:space="preserve"> more than</w:t>
      </w:r>
      <w:r w:rsidR="003F5CD5" w:rsidRPr="0CF2FE44">
        <w:rPr>
          <w:rFonts w:ascii="Verdana" w:hAnsi="Verdana"/>
        </w:rPr>
        <w:t xml:space="preserve"> happy to</w:t>
      </w:r>
      <w:r w:rsidR="00802CFC" w:rsidRPr="0CF2FE44">
        <w:rPr>
          <w:rFonts w:ascii="Verdana" w:hAnsi="Verdana"/>
        </w:rPr>
        <w:t xml:space="preserve"> help you with your concerns</w:t>
      </w:r>
      <w:r w:rsidR="003607FE" w:rsidRPr="0CF2FE44">
        <w:rPr>
          <w:rFonts w:ascii="Verdana" w:hAnsi="Verdana"/>
        </w:rPr>
        <w:t xml:space="preserve"> today</w:t>
      </w:r>
      <w:r w:rsidR="008808A0" w:rsidRPr="0CF2FE44">
        <w:rPr>
          <w:rFonts w:ascii="Verdana" w:hAnsi="Verdana"/>
        </w:rPr>
        <w:t>.</w:t>
      </w:r>
    </w:p>
    <w:p w14:paraId="176E8E52" w14:textId="77777777" w:rsidR="00802CFC" w:rsidRPr="00802CFC" w:rsidRDefault="00802CFC" w:rsidP="0018646A">
      <w:pPr>
        <w:spacing w:before="120" w:after="120"/>
        <w:rPr>
          <w:rFonts w:ascii="Verdana" w:hAnsi="Verdana"/>
        </w:rPr>
      </w:pPr>
      <w:r w:rsidRPr="00802CFC">
        <w:rPr>
          <w:rFonts w:ascii="Verdana" w:hAnsi="Verdana"/>
        </w:rPr>
        <w:tab/>
      </w:r>
      <w:r w:rsidRPr="00802CFC">
        <w:rPr>
          <w:rFonts w:ascii="Verdana" w:hAnsi="Verdana"/>
        </w:rPr>
        <w:tab/>
      </w:r>
    </w:p>
    <w:p w14:paraId="07569584" w14:textId="3D77FC82" w:rsidR="00802CFC" w:rsidRPr="007339F7" w:rsidRDefault="0080785F" w:rsidP="0018646A">
      <w:pPr>
        <w:pStyle w:val="ListParagraph"/>
        <w:numPr>
          <w:ilvl w:val="0"/>
          <w:numId w:val="45"/>
        </w:numPr>
        <w:spacing w:before="120" w:after="120"/>
        <w:rPr>
          <w:rFonts w:ascii="Verdana" w:hAnsi="Verdana"/>
          <w:b/>
        </w:rPr>
      </w:pPr>
      <w:r w:rsidRPr="007339F7">
        <w:rPr>
          <w:rFonts w:ascii="Verdana" w:hAnsi="Verdana"/>
          <w:b/>
        </w:rPr>
        <w:t>Probe</w:t>
      </w:r>
      <w:r w:rsidR="00802CFC" w:rsidRPr="007339F7">
        <w:rPr>
          <w:rFonts w:ascii="Verdana" w:hAnsi="Verdana"/>
          <w:b/>
        </w:rPr>
        <w:t>:</w:t>
      </w:r>
      <w:r w:rsidR="00D60001" w:rsidRPr="007339F7">
        <w:rPr>
          <w:rFonts w:ascii="Verdana" w:hAnsi="Verdana"/>
          <w:b/>
        </w:rPr>
        <w:t xml:space="preserve"> </w:t>
      </w:r>
      <w:r w:rsidR="00802CFC" w:rsidRPr="007339F7">
        <w:rPr>
          <w:rFonts w:ascii="Verdana" w:hAnsi="Verdana"/>
          <w:b/>
        </w:rPr>
        <w:t>Ask questions</w:t>
      </w:r>
      <w:r w:rsidR="00875FF2" w:rsidRPr="007339F7">
        <w:rPr>
          <w:rFonts w:ascii="Verdana" w:hAnsi="Verdana"/>
          <w:b/>
        </w:rPr>
        <w:t>.</w:t>
      </w:r>
    </w:p>
    <w:p w14:paraId="2383C9FD" w14:textId="5780C036" w:rsidR="00B9432D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70E65D7" wp14:editId="0F002212">
            <wp:extent cx="233680" cy="21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608">
        <w:rPr>
          <w:rFonts w:ascii="Verdana" w:hAnsi="Verdana"/>
        </w:rPr>
        <w:t xml:space="preserve"> </w:t>
      </w:r>
      <w:r w:rsidR="00485964">
        <w:rPr>
          <w:rFonts w:ascii="Verdana" w:hAnsi="Verdana"/>
        </w:rPr>
        <w:t>To</w:t>
      </w:r>
      <w:r w:rsidR="0059201C">
        <w:rPr>
          <w:rFonts w:ascii="Verdana" w:hAnsi="Verdana"/>
        </w:rPr>
        <w:t xml:space="preserve"> </w:t>
      </w:r>
      <w:r w:rsidR="002E2312">
        <w:rPr>
          <w:rFonts w:ascii="Verdana" w:hAnsi="Verdana"/>
        </w:rPr>
        <w:t>assist you better</w:t>
      </w:r>
      <w:r w:rsidR="00875FF2">
        <w:rPr>
          <w:rFonts w:ascii="Verdana" w:hAnsi="Verdana"/>
        </w:rPr>
        <w:t>,</w:t>
      </w:r>
      <w:r w:rsidR="0059201C">
        <w:rPr>
          <w:rFonts w:ascii="Verdana" w:hAnsi="Verdana"/>
        </w:rPr>
        <w:t xml:space="preserve"> w</w:t>
      </w:r>
      <w:r w:rsidR="00802CFC" w:rsidRPr="00802CFC">
        <w:rPr>
          <w:rFonts w:ascii="Verdana" w:hAnsi="Verdana"/>
        </w:rPr>
        <w:t xml:space="preserve">ere you placing an order? </w:t>
      </w:r>
      <w:r w:rsidR="00B9432D">
        <w:rPr>
          <w:rFonts w:ascii="Verdana" w:hAnsi="Verdana"/>
        </w:rPr>
        <w:t>Were you t</w:t>
      </w:r>
      <w:r w:rsidR="00802CFC" w:rsidRPr="00802CFC">
        <w:rPr>
          <w:rFonts w:ascii="Verdana" w:hAnsi="Verdana"/>
        </w:rPr>
        <w:t>rying to update your method of payment?</w:t>
      </w:r>
      <w:r w:rsidR="00802CFC">
        <w:rPr>
          <w:rFonts w:ascii="Verdana" w:hAnsi="Verdana"/>
        </w:rPr>
        <w:t xml:space="preserve"> </w:t>
      </w:r>
    </w:p>
    <w:p w14:paraId="11E8A204" w14:textId="77777777" w:rsidR="00802CFC" w:rsidRDefault="0053678A" w:rsidP="0018646A">
      <w:pPr>
        <w:spacing w:before="120" w:after="120"/>
        <w:ind w:left="720"/>
        <w:rPr>
          <w:rFonts w:ascii="Verdana" w:hAnsi="Verdana"/>
          <w:b/>
        </w:rPr>
      </w:pPr>
      <w:r w:rsidRPr="005B5608">
        <w:rPr>
          <w:rFonts w:ascii="Verdana" w:hAnsi="Verdana"/>
          <w:b/>
        </w:rPr>
        <w:t>O</w:t>
      </w:r>
      <w:r w:rsidR="00802CFC" w:rsidRPr="005B5608">
        <w:rPr>
          <w:rFonts w:ascii="Verdana" w:hAnsi="Verdana"/>
          <w:b/>
        </w:rPr>
        <w:t>r</w:t>
      </w:r>
    </w:p>
    <w:p w14:paraId="14DC1227" w14:textId="3F1ED9A4" w:rsidR="00802CFC" w:rsidRPr="00802CFC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BECC986" wp14:editId="6642F665">
            <wp:extent cx="233680" cy="21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608">
        <w:rPr>
          <w:rFonts w:ascii="Verdana" w:hAnsi="Verdana"/>
        </w:rPr>
        <w:t xml:space="preserve"> </w:t>
      </w:r>
      <w:r w:rsidR="00802CFC" w:rsidRPr="00802CFC">
        <w:rPr>
          <w:rFonts w:ascii="Verdana" w:hAnsi="Verdana"/>
        </w:rPr>
        <w:t>Were you placing an order for yourself or a household member?</w:t>
      </w:r>
    </w:p>
    <w:p w14:paraId="59B12E85" w14:textId="77777777" w:rsidR="00802CFC" w:rsidRPr="00802CFC" w:rsidRDefault="00802CFC" w:rsidP="0018646A">
      <w:pPr>
        <w:spacing w:before="120" w:after="120"/>
        <w:rPr>
          <w:rFonts w:ascii="Verdana" w:hAnsi="Verdana"/>
        </w:rPr>
      </w:pPr>
    </w:p>
    <w:p w14:paraId="7D5281AC" w14:textId="1D902BA4" w:rsidR="00802CFC" w:rsidRPr="007339F7" w:rsidRDefault="00802CFC" w:rsidP="0018646A">
      <w:pPr>
        <w:pStyle w:val="ListParagraph"/>
        <w:numPr>
          <w:ilvl w:val="0"/>
          <w:numId w:val="45"/>
        </w:numPr>
        <w:spacing w:before="120" w:after="120"/>
        <w:rPr>
          <w:rFonts w:ascii="Verdana" w:hAnsi="Verdana"/>
          <w:b/>
        </w:rPr>
      </w:pPr>
      <w:r w:rsidRPr="007339F7">
        <w:rPr>
          <w:rFonts w:ascii="Verdana" w:hAnsi="Verdana"/>
          <w:b/>
        </w:rPr>
        <w:t>Prevention:</w:t>
      </w:r>
      <w:r w:rsidR="00D60001" w:rsidRPr="007339F7">
        <w:rPr>
          <w:rFonts w:ascii="Verdana" w:hAnsi="Verdana"/>
          <w:b/>
        </w:rPr>
        <w:t xml:space="preserve"> </w:t>
      </w:r>
      <w:r w:rsidRPr="007339F7">
        <w:rPr>
          <w:rFonts w:ascii="Verdana" w:hAnsi="Verdana"/>
          <w:b/>
        </w:rPr>
        <w:t>Educate the caller</w:t>
      </w:r>
      <w:r w:rsidR="00875FF2" w:rsidRPr="007339F7">
        <w:rPr>
          <w:rFonts w:ascii="Verdana" w:hAnsi="Verdana"/>
          <w:b/>
        </w:rPr>
        <w:t>.</w:t>
      </w:r>
    </w:p>
    <w:p w14:paraId="31568BC9" w14:textId="2F43757F" w:rsidR="00B9432D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noProof/>
        </w:rPr>
        <w:drawing>
          <wp:inline distT="0" distB="0" distL="0" distR="0" wp14:anchorId="3E667F3B" wp14:editId="4FD5F64C">
            <wp:extent cx="233680" cy="21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608" w:rsidRPr="0CF2FE44">
        <w:rPr>
          <w:rFonts w:ascii="Verdana" w:hAnsi="Verdana"/>
        </w:rPr>
        <w:t xml:space="preserve">  </w:t>
      </w:r>
      <w:r w:rsidR="00802CFC" w:rsidRPr="0CF2FE44">
        <w:rPr>
          <w:rFonts w:ascii="Verdana" w:hAnsi="Verdana"/>
        </w:rPr>
        <w:t>When you</w:t>
      </w:r>
      <w:r w:rsidR="00331FDF" w:rsidRPr="0CF2FE44">
        <w:rPr>
          <w:rFonts w:ascii="Verdana" w:hAnsi="Verdana"/>
        </w:rPr>
        <w:t>r</w:t>
      </w:r>
      <w:r w:rsidR="00802CFC" w:rsidRPr="0CF2FE44">
        <w:rPr>
          <w:rFonts w:ascii="Verdana" w:hAnsi="Verdana"/>
        </w:rPr>
        <w:t xml:space="preserve"> call is transferred to a representative from the </w:t>
      </w:r>
      <w:r w:rsidR="1BC62A32" w:rsidRPr="0CF2FE44">
        <w:rPr>
          <w:rFonts w:ascii="Verdana" w:hAnsi="Verdana"/>
        </w:rPr>
        <w:t>automated system</w:t>
      </w:r>
      <w:r w:rsidR="003607FE" w:rsidRPr="0CF2FE44">
        <w:rPr>
          <w:rFonts w:ascii="Verdana" w:hAnsi="Verdana"/>
        </w:rPr>
        <w:t>,</w:t>
      </w:r>
      <w:r w:rsidR="00802CFC" w:rsidRPr="0CF2FE44">
        <w:rPr>
          <w:rFonts w:ascii="Verdana" w:hAnsi="Verdana"/>
        </w:rPr>
        <w:t xml:space="preserve"> the order may not have processed</w:t>
      </w:r>
      <w:r w:rsidR="003607FE" w:rsidRPr="0CF2FE44">
        <w:rPr>
          <w:rFonts w:ascii="Verdana" w:hAnsi="Verdana"/>
        </w:rPr>
        <w:t>.</w:t>
      </w:r>
      <w:r w:rsidR="00802CFC" w:rsidRPr="0CF2FE44">
        <w:rPr>
          <w:rFonts w:ascii="Verdana" w:hAnsi="Verdana"/>
        </w:rPr>
        <w:t xml:space="preserve"> I </w:t>
      </w:r>
      <w:r w:rsidR="00E915E6" w:rsidRPr="0CF2FE44">
        <w:rPr>
          <w:rFonts w:ascii="Verdana" w:hAnsi="Verdana"/>
        </w:rPr>
        <w:t>will gladly</w:t>
      </w:r>
      <w:r w:rsidR="00802CFC" w:rsidRPr="0CF2FE44">
        <w:rPr>
          <w:rFonts w:ascii="Verdana" w:hAnsi="Verdana"/>
        </w:rPr>
        <w:t xml:space="preserve"> take care of placing your order</w:t>
      </w:r>
      <w:r w:rsidR="001D59CA" w:rsidRPr="0CF2FE44">
        <w:rPr>
          <w:rFonts w:ascii="Verdana" w:hAnsi="Verdana"/>
        </w:rPr>
        <w:t xml:space="preserve"> today</w:t>
      </w:r>
      <w:r w:rsidR="008808A0" w:rsidRPr="0CF2FE44">
        <w:rPr>
          <w:rFonts w:ascii="Verdana" w:hAnsi="Verdana"/>
        </w:rPr>
        <w:t>.</w:t>
      </w:r>
    </w:p>
    <w:p w14:paraId="603D5996" w14:textId="77777777" w:rsidR="00802CFC" w:rsidRDefault="005B5608" w:rsidP="0018646A">
      <w:pPr>
        <w:spacing w:before="120" w:after="120"/>
        <w:ind w:left="720"/>
        <w:rPr>
          <w:rFonts w:ascii="Verdana" w:hAnsi="Verdana"/>
          <w:b/>
        </w:rPr>
      </w:pPr>
      <w:r w:rsidRPr="005B5608">
        <w:rPr>
          <w:rFonts w:ascii="Verdana" w:hAnsi="Verdana"/>
          <w:b/>
        </w:rPr>
        <w:t>O</w:t>
      </w:r>
      <w:r w:rsidR="00802CFC" w:rsidRPr="005B5608">
        <w:rPr>
          <w:rFonts w:ascii="Verdana" w:hAnsi="Verdana"/>
          <w:b/>
        </w:rPr>
        <w:t>r</w:t>
      </w:r>
    </w:p>
    <w:p w14:paraId="7999F8C7" w14:textId="3EE6FBDC" w:rsidR="00802CFC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noProof/>
        </w:rPr>
        <w:drawing>
          <wp:inline distT="0" distB="0" distL="0" distR="0" wp14:anchorId="12DAB15E" wp14:editId="7D8C516F">
            <wp:extent cx="233680" cy="212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608" w:rsidRPr="0CF2FE44">
        <w:rPr>
          <w:rFonts w:ascii="Verdana" w:hAnsi="Verdana"/>
        </w:rPr>
        <w:t xml:space="preserve"> </w:t>
      </w:r>
      <w:r w:rsidR="00802CFC" w:rsidRPr="0CF2FE44">
        <w:rPr>
          <w:rFonts w:ascii="Verdana" w:hAnsi="Verdana"/>
        </w:rPr>
        <w:t xml:space="preserve">The </w:t>
      </w:r>
      <w:r w:rsidR="7ECE74F8" w:rsidRPr="0CF2FE44">
        <w:rPr>
          <w:rFonts w:ascii="Verdana" w:hAnsi="Verdana"/>
        </w:rPr>
        <w:t>automated system</w:t>
      </w:r>
      <w:r w:rsidR="00802CFC" w:rsidRPr="0CF2FE44">
        <w:rPr>
          <w:rFonts w:ascii="Verdana" w:hAnsi="Verdana"/>
        </w:rPr>
        <w:t xml:space="preserve"> does not allow methods of payments to be updated when you are placing an order. </w:t>
      </w:r>
      <w:r w:rsidR="00906608" w:rsidRPr="0CF2FE44">
        <w:rPr>
          <w:rFonts w:ascii="Verdana" w:hAnsi="Verdana"/>
        </w:rPr>
        <w:t>Y</w:t>
      </w:r>
      <w:r w:rsidR="00331FDF" w:rsidRPr="0CF2FE44">
        <w:rPr>
          <w:rFonts w:ascii="Verdana" w:hAnsi="Verdana"/>
        </w:rPr>
        <w:t xml:space="preserve">ou </w:t>
      </w:r>
      <w:r w:rsidR="001D59CA" w:rsidRPr="0CF2FE44">
        <w:rPr>
          <w:rFonts w:ascii="Verdana" w:hAnsi="Verdana"/>
        </w:rPr>
        <w:t xml:space="preserve">can easily </w:t>
      </w:r>
      <w:r w:rsidR="00802CFC" w:rsidRPr="0CF2FE44">
        <w:rPr>
          <w:rFonts w:ascii="Verdana" w:hAnsi="Verdana"/>
        </w:rPr>
        <w:t>update your information on our website</w:t>
      </w:r>
      <w:r w:rsidR="001D59CA" w:rsidRPr="0CF2FE44">
        <w:rPr>
          <w:rFonts w:ascii="Verdana" w:hAnsi="Verdana"/>
        </w:rPr>
        <w:t xml:space="preserve"> at any time,</w:t>
      </w:r>
      <w:r w:rsidR="00802CFC" w:rsidRPr="0CF2FE44">
        <w:rPr>
          <w:rFonts w:ascii="Verdana" w:hAnsi="Verdana"/>
        </w:rPr>
        <w:t xml:space="preserve"> </w:t>
      </w:r>
      <w:r w:rsidR="00331FDF" w:rsidRPr="0CF2FE44">
        <w:rPr>
          <w:rFonts w:ascii="Verdana" w:hAnsi="Verdana"/>
        </w:rPr>
        <w:t>or</w:t>
      </w:r>
      <w:r w:rsidR="00802CFC" w:rsidRPr="0CF2FE44">
        <w:rPr>
          <w:rFonts w:ascii="Verdana" w:hAnsi="Verdana"/>
        </w:rPr>
        <w:t xml:space="preserve"> I will be happy to update your information </w:t>
      </w:r>
      <w:r w:rsidR="00331FDF" w:rsidRPr="0CF2FE44">
        <w:rPr>
          <w:rFonts w:ascii="Verdana" w:hAnsi="Verdana"/>
        </w:rPr>
        <w:t>over the phon</w:t>
      </w:r>
      <w:r w:rsidR="0053678A" w:rsidRPr="0CF2FE44">
        <w:rPr>
          <w:rFonts w:ascii="Verdana" w:hAnsi="Verdana"/>
        </w:rPr>
        <w:t>e</w:t>
      </w:r>
      <w:r w:rsidR="001D59CA" w:rsidRPr="0CF2FE44">
        <w:rPr>
          <w:rFonts w:ascii="Verdana" w:hAnsi="Verdana"/>
        </w:rPr>
        <w:t xml:space="preserve"> if you prefer</w:t>
      </w:r>
      <w:r w:rsidR="00A51C29" w:rsidRPr="0CF2FE44">
        <w:rPr>
          <w:rFonts w:ascii="Verdana" w:hAnsi="Verdana"/>
        </w:rPr>
        <w:t>.</w:t>
      </w:r>
    </w:p>
    <w:p w14:paraId="22E9E0FB" w14:textId="77777777" w:rsidR="00114C48" w:rsidRPr="00B74A47" w:rsidRDefault="00114C48" w:rsidP="0018646A">
      <w:pPr>
        <w:spacing w:before="120" w:after="120"/>
        <w:rPr>
          <w:rFonts w:ascii="Verdana" w:hAnsi="Verdana"/>
        </w:rPr>
      </w:pPr>
    </w:p>
    <w:p w14:paraId="0168CC3D" w14:textId="77777777" w:rsidR="00003227" w:rsidRPr="0058134F" w:rsidRDefault="00003227" w:rsidP="0018646A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0322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86108" w:rsidRPr="0058134F" w14:paraId="5BC33E54" w14:textId="77777777" w:rsidTr="00A56438">
        <w:tc>
          <w:tcPr>
            <w:tcW w:w="5000" w:type="pct"/>
            <w:shd w:val="clear" w:color="auto" w:fill="BFBFBF" w:themeFill="background1" w:themeFillShade="BF"/>
          </w:tcPr>
          <w:p w14:paraId="2C6FE57A" w14:textId="2D2B91DA" w:rsidR="00486108" w:rsidRPr="0058134F" w:rsidRDefault="00802CFC" w:rsidP="0018646A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169697777"/>
            <w:r>
              <w:rPr>
                <w:rFonts w:ascii="Verdana" w:hAnsi="Verdana"/>
                <w:i w:val="0"/>
                <w:iCs w:val="0"/>
              </w:rPr>
              <w:t xml:space="preserve">Caller </w:t>
            </w:r>
            <w:r w:rsidR="00B74A47">
              <w:rPr>
                <w:rFonts w:ascii="Verdana" w:hAnsi="Verdana"/>
                <w:i w:val="0"/>
                <w:iCs w:val="0"/>
              </w:rPr>
              <w:t>I</w:t>
            </w:r>
            <w:r>
              <w:rPr>
                <w:rFonts w:ascii="Verdana" w:hAnsi="Verdana"/>
                <w:i w:val="0"/>
                <w:iCs w:val="0"/>
              </w:rPr>
              <w:t>s Sad</w:t>
            </w:r>
            <w:bookmarkEnd w:id="5"/>
          </w:p>
        </w:tc>
      </w:tr>
    </w:tbl>
    <w:p w14:paraId="6C3B0D05" w14:textId="77777777" w:rsidR="00486108" w:rsidRDefault="00486108" w:rsidP="0018646A">
      <w:pPr>
        <w:spacing w:before="120" w:after="120"/>
        <w:rPr>
          <w:rFonts w:ascii="Verdana" w:hAnsi="Verdana" w:cs="Arial"/>
          <w:bCs/>
          <w:color w:val="333333"/>
        </w:rPr>
      </w:pPr>
    </w:p>
    <w:p w14:paraId="306F5B93" w14:textId="5DADFA69" w:rsidR="00802CFC" w:rsidRDefault="0000344A" w:rsidP="0018646A">
      <w:pPr>
        <w:spacing w:before="120" w:after="120"/>
        <w:jc w:val="center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noProof/>
          <w:color w:val="333333"/>
        </w:rPr>
        <w:drawing>
          <wp:inline distT="0" distB="0" distL="0" distR="0" wp14:anchorId="4CC4E0D1" wp14:editId="5BC63361">
            <wp:extent cx="861060" cy="1233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D977" w14:textId="77777777" w:rsidR="00802CFC" w:rsidRPr="00B74A47" w:rsidRDefault="00802CFC" w:rsidP="0018646A">
      <w:pPr>
        <w:spacing w:before="120" w:after="120"/>
        <w:jc w:val="center"/>
        <w:rPr>
          <w:rFonts w:ascii="Verdana" w:hAnsi="Verdana" w:cs="Arial"/>
          <w:bCs/>
        </w:rPr>
      </w:pPr>
    </w:p>
    <w:p w14:paraId="435B7383" w14:textId="77777777" w:rsidR="0053678A" w:rsidRDefault="00802CFC" w:rsidP="0018646A">
      <w:pPr>
        <w:spacing w:before="120" w:after="120"/>
        <w:rPr>
          <w:rFonts w:ascii="Verdana" w:hAnsi="Verdana" w:cs="Arial"/>
          <w:bCs/>
        </w:rPr>
      </w:pPr>
      <w:r w:rsidRPr="00B74A47">
        <w:rPr>
          <w:rFonts w:ascii="Verdana" w:hAnsi="Verdana" w:cs="Arial"/>
          <w:b/>
          <w:bCs/>
        </w:rPr>
        <w:t>Caller</w:t>
      </w:r>
      <w:r w:rsidRPr="00B74A47">
        <w:rPr>
          <w:rFonts w:ascii="Verdana" w:hAnsi="Verdana" w:cs="Arial"/>
          <w:bCs/>
        </w:rPr>
        <w:t>: I have never done this, my husband used to take care of this. He died last month</w:t>
      </w:r>
      <w:r w:rsidR="00AA76A6">
        <w:rPr>
          <w:rFonts w:ascii="Verdana" w:hAnsi="Verdana" w:cs="Arial"/>
          <w:bCs/>
        </w:rPr>
        <w:t>,</w:t>
      </w:r>
      <w:r w:rsidRPr="00B74A47">
        <w:rPr>
          <w:rFonts w:ascii="Verdana" w:hAnsi="Verdana" w:cs="Arial"/>
          <w:bCs/>
        </w:rPr>
        <w:t xml:space="preserve"> and I have no idea what I am supposed to do.</w:t>
      </w:r>
    </w:p>
    <w:p w14:paraId="266B34CB" w14:textId="77777777" w:rsidR="0053678A" w:rsidRDefault="0053678A" w:rsidP="0018646A">
      <w:pPr>
        <w:spacing w:before="120" w:after="120"/>
        <w:rPr>
          <w:rFonts w:ascii="Verdana" w:hAnsi="Verdana" w:cs="Arial"/>
          <w:bCs/>
        </w:rPr>
      </w:pPr>
    </w:p>
    <w:p w14:paraId="79D51F2B" w14:textId="3E58F320" w:rsidR="00802CFC" w:rsidRPr="007339F7" w:rsidRDefault="00802CFC" w:rsidP="0018646A">
      <w:pPr>
        <w:pStyle w:val="ListParagraph"/>
        <w:numPr>
          <w:ilvl w:val="0"/>
          <w:numId w:val="45"/>
        </w:numPr>
        <w:spacing w:before="120" w:after="120"/>
        <w:rPr>
          <w:rFonts w:ascii="Verdana" w:hAnsi="Verdana" w:cs="Arial"/>
          <w:bCs/>
        </w:rPr>
      </w:pPr>
      <w:r w:rsidRPr="007339F7">
        <w:rPr>
          <w:rFonts w:ascii="Verdana" w:hAnsi="Verdana" w:cs="Arial"/>
          <w:b/>
          <w:bCs/>
        </w:rPr>
        <w:t>Acknowledge:</w:t>
      </w:r>
      <w:r w:rsidR="00D60001" w:rsidRPr="007339F7">
        <w:rPr>
          <w:rFonts w:ascii="Verdana" w:hAnsi="Verdana" w:cs="Arial"/>
          <w:b/>
          <w:bCs/>
        </w:rPr>
        <w:t xml:space="preserve"> </w:t>
      </w:r>
      <w:r w:rsidRPr="007339F7">
        <w:rPr>
          <w:rFonts w:ascii="Verdana" w:hAnsi="Verdana" w:cs="Arial"/>
          <w:b/>
          <w:bCs/>
        </w:rPr>
        <w:t xml:space="preserve">Show empathy to the caller with frustration in placing </w:t>
      </w:r>
      <w:r w:rsidR="00EA5D14" w:rsidRPr="007339F7">
        <w:rPr>
          <w:rFonts w:ascii="Verdana" w:hAnsi="Verdana" w:cs="Arial"/>
          <w:b/>
          <w:bCs/>
        </w:rPr>
        <w:t>the</w:t>
      </w:r>
      <w:r w:rsidRPr="007339F7">
        <w:rPr>
          <w:rFonts w:ascii="Verdana" w:hAnsi="Verdana" w:cs="Arial"/>
          <w:b/>
          <w:bCs/>
        </w:rPr>
        <w:t xml:space="preserve"> order.</w:t>
      </w:r>
    </w:p>
    <w:p w14:paraId="729472EB" w14:textId="1BB765F3" w:rsidR="00802CFC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DFBE770" wp14:editId="2DD66218">
            <wp:extent cx="233680" cy="21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8A">
        <w:rPr>
          <w:rFonts w:ascii="Verdana" w:hAnsi="Verdana"/>
        </w:rPr>
        <w:t xml:space="preserve"> </w:t>
      </w:r>
      <w:r w:rsidR="00802CFC" w:rsidRPr="00B74A47">
        <w:rPr>
          <w:rFonts w:ascii="Verdana" w:hAnsi="Verdana"/>
        </w:rPr>
        <w:t>On behalf o</w:t>
      </w:r>
      <w:r w:rsidR="00875FF2">
        <w:rPr>
          <w:rFonts w:ascii="Verdana" w:hAnsi="Verdana"/>
        </w:rPr>
        <w:t>f</w:t>
      </w:r>
      <w:r w:rsidR="00802CFC" w:rsidRPr="00B74A47">
        <w:rPr>
          <w:rFonts w:ascii="Verdana" w:hAnsi="Verdana"/>
        </w:rPr>
        <w:t xml:space="preserve"> (</w:t>
      </w:r>
      <w:r w:rsidR="0051145E">
        <w:rPr>
          <w:rFonts w:ascii="Verdana" w:hAnsi="Verdana"/>
        </w:rPr>
        <w:t>CVS Caremark</w:t>
      </w:r>
      <w:r w:rsidR="00802CFC" w:rsidRPr="00B74A47">
        <w:rPr>
          <w:rFonts w:ascii="Verdana" w:hAnsi="Verdana"/>
        </w:rPr>
        <w:t>) please accept our condolence</w:t>
      </w:r>
      <w:r w:rsidR="00AA76A6">
        <w:rPr>
          <w:rFonts w:ascii="Verdana" w:hAnsi="Verdana"/>
        </w:rPr>
        <w:t>s</w:t>
      </w:r>
      <w:r w:rsidR="00802CFC" w:rsidRPr="00B74A47">
        <w:rPr>
          <w:rFonts w:ascii="Verdana" w:hAnsi="Verdana"/>
        </w:rPr>
        <w:t xml:space="preserve"> on your </w:t>
      </w:r>
      <w:r w:rsidR="00037B92">
        <w:rPr>
          <w:rFonts w:ascii="Verdana" w:hAnsi="Verdana"/>
        </w:rPr>
        <w:t>spouse</w:t>
      </w:r>
      <w:r w:rsidR="00802CFC" w:rsidRPr="00B74A47">
        <w:rPr>
          <w:rFonts w:ascii="Verdana" w:hAnsi="Verdana"/>
        </w:rPr>
        <w:t xml:space="preserve"> passing</w:t>
      </w:r>
      <w:r w:rsidR="008B72CC">
        <w:rPr>
          <w:rFonts w:ascii="Verdana" w:hAnsi="Verdana"/>
        </w:rPr>
        <w:t xml:space="preserve">. </w:t>
      </w:r>
      <w:r w:rsidR="00802CFC" w:rsidRPr="00B74A47">
        <w:rPr>
          <w:rFonts w:ascii="Verdana" w:hAnsi="Verdana"/>
        </w:rPr>
        <w:t xml:space="preserve">I will </w:t>
      </w:r>
      <w:r w:rsidR="00154474">
        <w:rPr>
          <w:rFonts w:ascii="Verdana" w:hAnsi="Verdana"/>
        </w:rPr>
        <w:t>be</w:t>
      </w:r>
      <w:r w:rsidR="00AA76A6">
        <w:rPr>
          <w:rFonts w:ascii="Verdana" w:hAnsi="Verdana"/>
        </w:rPr>
        <w:t xml:space="preserve"> more than</w:t>
      </w:r>
      <w:r w:rsidR="00154474">
        <w:rPr>
          <w:rFonts w:ascii="Verdana" w:hAnsi="Verdana"/>
        </w:rPr>
        <w:t xml:space="preserve"> happy to </w:t>
      </w:r>
      <w:r w:rsidR="00AA76A6">
        <w:rPr>
          <w:rFonts w:ascii="Verdana" w:hAnsi="Verdana"/>
        </w:rPr>
        <w:t>assist you today with your order</w:t>
      </w:r>
      <w:r w:rsidR="00485964">
        <w:rPr>
          <w:rFonts w:ascii="Verdana" w:hAnsi="Verdana"/>
        </w:rPr>
        <w:t>.</w:t>
      </w:r>
    </w:p>
    <w:p w14:paraId="79B3D4E0" w14:textId="08CE5393" w:rsidR="00A56438" w:rsidRPr="00A56438" w:rsidRDefault="00A56438" w:rsidP="0018646A">
      <w:pPr>
        <w:spacing w:before="120" w:after="120"/>
        <w:ind w:left="720"/>
        <w:rPr>
          <w:rFonts w:ascii="Verdana" w:hAnsi="Verdana"/>
          <w:b/>
        </w:rPr>
      </w:pPr>
      <w:r w:rsidRPr="005B5608">
        <w:rPr>
          <w:rFonts w:ascii="Verdana" w:hAnsi="Verdana"/>
          <w:b/>
        </w:rPr>
        <w:t>Or</w:t>
      </w:r>
    </w:p>
    <w:p w14:paraId="44098F38" w14:textId="540E9EDE" w:rsidR="00802CFC" w:rsidRPr="00B74A47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3EAAB5A" wp14:editId="2B208D94">
            <wp:extent cx="233680" cy="212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8A">
        <w:rPr>
          <w:rFonts w:ascii="Verdana" w:hAnsi="Verdana"/>
        </w:rPr>
        <w:t xml:space="preserve"> </w:t>
      </w:r>
      <w:r w:rsidR="00802CFC" w:rsidRPr="00B74A47">
        <w:rPr>
          <w:rFonts w:ascii="Verdana" w:hAnsi="Verdana"/>
        </w:rPr>
        <w:t xml:space="preserve">I am sure this </w:t>
      </w:r>
      <w:r w:rsidR="00A56438" w:rsidRPr="00B74A47">
        <w:rPr>
          <w:rFonts w:ascii="Verdana" w:hAnsi="Verdana"/>
        </w:rPr>
        <w:t>is an</w:t>
      </w:r>
      <w:r w:rsidR="00485964">
        <w:rPr>
          <w:rFonts w:ascii="Verdana" w:hAnsi="Verdana"/>
        </w:rPr>
        <w:t xml:space="preserve"> overwhelming</w:t>
      </w:r>
      <w:r w:rsidR="00802CFC" w:rsidRPr="00B74A47">
        <w:rPr>
          <w:rFonts w:ascii="Verdana" w:hAnsi="Verdana"/>
        </w:rPr>
        <w:t xml:space="preserve"> time for you with the passing of your </w:t>
      </w:r>
      <w:r w:rsidR="00037B92">
        <w:rPr>
          <w:rFonts w:ascii="Verdana" w:hAnsi="Verdana"/>
        </w:rPr>
        <w:t>spouse</w:t>
      </w:r>
      <w:r w:rsidR="008B72CC" w:rsidRPr="00B74A47">
        <w:rPr>
          <w:rFonts w:ascii="Verdana" w:hAnsi="Verdana"/>
        </w:rPr>
        <w:t xml:space="preserve">. </w:t>
      </w:r>
      <w:r w:rsidR="00802CFC" w:rsidRPr="00B74A47">
        <w:rPr>
          <w:rFonts w:ascii="Verdana" w:hAnsi="Verdana"/>
        </w:rPr>
        <w:t xml:space="preserve">I am </w:t>
      </w:r>
      <w:r w:rsidR="00AA76A6">
        <w:rPr>
          <w:rFonts w:ascii="Verdana" w:hAnsi="Verdana"/>
        </w:rPr>
        <w:t xml:space="preserve">so </w:t>
      </w:r>
      <w:r w:rsidR="00802CFC" w:rsidRPr="00B74A47">
        <w:rPr>
          <w:rFonts w:ascii="Verdana" w:hAnsi="Verdana"/>
        </w:rPr>
        <w:t>sorry for your loss</w:t>
      </w:r>
      <w:r w:rsidR="00AA76A6">
        <w:rPr>
          <w:rFonts w:ascii="Verdana" w:hAnsi="Verdana"/>
        </w:rPr>
        <w:t xml:space="preserve"> </w:t>
      </w:r>
      <w:r w:rsidR="00802CFC" w:rsidRPr="00B74A47">
        <w:rPr>
          <w:rFonts w:ascii="Verdana" w:hAnsi="Verdana"/>
        </w:rPr>
        <w:t xml:space="preserve">and will be </w:t>
      </w:r>
      <w:r w:rsidR="000246B2">
        <w:rPr>
          <w:rFonts w:ascii="Verdana" w:hAnsi="Verdana"/>
        </w:rPr>
        <w:t xml:space="preserve">more than </w:t>
      </w:r>
      <w:r w:rsidR="00B26489">
        <w:rPr>
          <w:rFonts w:ascii="Verdana" w:hAnsi="Verdana"/>
        </w:rPr>
        <w:t>happy</w:t>
      </w:r>
      <w:r w:rsidR="00802CFC" w:rsidRPr="00B74A47">
        <w:rPr>
          <w:rFonts w:ascii="Verdana" w:hAnsi="Verdana"/>
        </w:rPr>
        <w:t xml:space="preserve"> to help you</w:t>
      </w:r>
      <w:r w:rsidR="00AA76A6">
        <w:rPr>
          <w:rFonts w:ascii="Verdana" w:hAnsi="Verdana"/>
        </w:rPr>
        <w:t xml:space="preserve"> today</w:t>
      </w:r>
      <w:r w:rsidR="00A51C29">
        <w:rPr>
          <w:rFonts w:ascii="Verdana" w:hAnsi="Verdana"/>
        </w:rPr>
        <w:t>.</w:t>
      </w:r>
    </w:p>
    <w:p w14:paraId="3DC8238C" w14:textId="77777777" w:rsidR="00802CFC" w:rsidRPr="00B74A47" w:rsidRDefault="00802CFC" w:rsidP="0018646A">
      <w:pPr>
        <w:spacing w:before="120" w:after="120"/>
        <w:rPr>
          <w:rFonts w:ascii="Verdana" w:hAnsi="Verdana" w:cs="Arial"/>
          <w:b/>
          <w:bCs/>
        </w:rPr>
      </w:pPr>
    </w:p>
    <w:p w14:paraId="42088149" w14:textId="4FF193B2" w:rsidR="00802CFC" w:rsidRPr="007339F7" w:rsidRDefault="0080785F" w:rsidP="0018646A">
      <w:pPr>
        <w:pStyle w:val="ListParagraph"/>
        <w:numPr>
          <w:ilvl w:val="0"/>
          <w:numId w:val="45"/>
        </w:numPr>
        <w:spacing w:before="120" w:after="120"/>
        <w:rPr>
          <w:rFonts w:ascii="Verdana" w:hAnsi="Verdana" w:cs="Arial"/>
          <w:b/>
          <w:bCs/>
        </w:rPr>
      </w:pPr>
      <w:r w:rsidRPr="007339F7">
        <w:rPr>
          <w:rFonts w:ascii="Verdana" w:hAnsi="Verdana" w:cs="Arial"/>
          <w:b/>
          <w:bCs/>
        </w:rPr>
        <w:t>Probe</w:t>
      </w:r>
      <w:r w:rsidR="00802CFC" w:rsidRPr="007339F7">
        <w:rPr>
          <w:rFonts w:ascii="Verdana" w:hAnsi="Verdana" w:cs="Arial"/>
          <w:b/>
          <w:bCs/>
        </w:rPr>
        <w:t>:</w:t>
      </w:r>
      <w:r w:rsidR="002F29DF">
        <w:rPr>
          <w:rFonts w:ascii="Verdana" w:hAnsi="Verdana" w:cs="Arial"/>
          <w:b/>
          <w:bCs/>
        </w:rPr>
        <w:t xml:space="preserve"> </w:t>
      </w:r>
      <w:r w:rsidR="00802CFC" w:rsidRPr="007339F7">
        <w:rPr>
          <w:rFonts w:ascii="Verdana" w:hAnsi="Verdana" w:cs="Arial"/>
          <w:b/>
          <w:bCs/>
        </w:rPr>
        <w:t>Ask questions</w:t>
      </w:r>
      <w:r w:rsidR="00391ADD" w:rsidRPr="007339F7">
        <w:rPr>
          <w:rFonts w:ascii="Verdana" w:hAnsi="Verdana" w:cs="Arial"/>
          <w:b/>
          <w:bCs/>
        </w:rPr>
        <w:t>.</w:t>
      </w:r>
    </w:p>
    <w:p w14:paraId="56FEE49D" w14:textId="1EF14371" w:rsidR="00802CFC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CBC523D" wp14:editId="4D71B9C9">
            <wp:extent cx="233680" cy="212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8A">
        <w:rPr>
          <w:rFonts w:ascii="Verdana" w:hAnsi="Verdana"/>
        </w:rPr>
        <w:t xml:space="preserve"> </w:t>
      </w:r>
      <w:r w:rsidR="00802CFC" w:rsidRPr="00B74A47">
        <w:rPr>
          <w:rFonts w:ascii="Verdana" w:hAnsi="Verdana"/>
        </w:rPr>
        <w:t xml:space="preserve">If you would please allow me to confirm I am entering the correct account </w:t>
      </w:r>
      <w:r w:rsidR="00855301">
        <w:rPr>
          <w:rFonts w:ascii="Verdana" w:hAnsi="Verdana"/>
        </w:rPr>
        <w:t>(</w:t>
      </w:r>
      <w:r w:rsidR="00802CFC" w:rsidRPr="00B74A47">
        <w:rPr>
          <w:rFonts w:ascii="Verdana" w:hAnsi="Verdana"/>
        </w:rPr>
        <w:t>check</w:t>
      </w:r>
      <w:r w:rsidR="00875FF2">
        <w:rPr>
          <w:rFonts w:ascii="Verdana" w:hAnsi="Verdana"/>
        </w:rPr>
        <w:t xml:space="preserve"> </w:t>
      </w:r>
      <w:r w:rsidR="00802CFC" w:rsidRPr="00B74A47">
        <w:rPr>
          <w:rFonts w:ascii="Verdana" w:hAnsi="Verdana"/>
        </w:rPr>
        <w:t>using name/</w:t>
      </w:r>
      <w:r w:rsidR="00BB5859">
        <w:rPr>
          <w:rFonts w:ascii="Verdana" w:hAnsi="Verdana"/>
        </w:rPr>
        <w:t>DOB</w:t>
      </w:r>
      <w:r w:rsidR="00BB5859" w:rsidRPr="00B74A47">
        <w:rPr>
          <w:rFonts w:ascii="Verdana" w:hAnsi="Verdana"/>
        </w:rPr>
        <w:t xml:space="preserve"> </w:t>
      </w:r>
      <w:r w:rsidR="00802CFC" w:rsidRPr="00B74A47">
        <w:rPr>
          <w:rFonts w:ascii="Verdana" w:hAnsi="Verdana"/>
        </w:rPr>
        <w:t>search</w:t>
      </w:r>
      <w:r w:rsidR="00875FF2">
        <w:rPr>
          <w:rFonts w:ascii="Verdana" w:hAnsi="Verdana"/>
        </w:rPr>
        <w:t>)</w:t>
      </w:r>
      <w:r w:rsidR="00802CFC" w:rsidRPr="00B74A47">
        <w:rPr>
          <w:rFonts w:ascii="Verdana" w:hAnsi="Verdana"/>
        </w:rPr>
        <w:t xml:space="preserve"> and see if the </w:t>
      </w:r>
      <w:r w:rsidR="00875FF2">
        <w:rPr>
          <w:rFonts w:ascii="Verdana" w:hAnsi="Verdana"/>
        </w:rPr>
        <w:t>information</w:t>
      </w:r>
      <w:r w:rsidR="00875FF2" w:rsidRPr="00B74A47">
        <w:rPr>
          <w:rFonts w:ascii="Verdana" w:hAnsi="Verdana"/>
        </w:rPr>
        <w:t xml:space="preserve"> </w:t>
      </w:r>
      <w:r w:rsidR="00802CFC" w:rsidRPr="00B74A47">
        <w:rPr>
          <w:rFonts w:ascii="Verdana" w:hAnsi="Verdana"/>
        </w:rPr>
        <w:t xml:space="preserve">has been transferred to an account with </w:t>
      </w:r>
      <w:r w:rsidR="00875FF2">
        <w:rPr>
          <w:rFonts w:ascii="Verdana" w:hAnsi="Verdana"/>
        </w:rPr>
        <w:t xml:space="preserve">you </w:t>
      </w:r>
      <w:r w:rsidR="00802CFC" w:rsidRPr="00B74A47">
        <w:rPr>
          <w:rFonts w:ascii="Verdana" w:hAnsi="Verdana"/>
        </w:rPr>
        <w:t>as the member.</w:t>
      </w:r>
    </w:p>
    <w:p w14:paraId="255ED3D3" w14:textId="3284B014" w:rsidR="00A56438" w:rsidRPr="00A56438" w:rsidRDefault="00A56438" w:rsidP="0018646A">
      <w:pPr>
        <w:spacing w:before="120" w:after="120"/>
        <w:ind w:left="720"/>
        <w:rPr>
          <w:rFonts w:ascii="Verdana" w:hAnsi="Verdana"/>
          <w:b/>
        </w:rPr>
      </w:pPr>
      <w:r w:rsidRPr="005B5608">
        <w:rPr>
          <w:rFonts w:ascii="Verdana" w:hAnsi="Verdana"/>
          <w:b/>
        </w:rPr>
        <w:t>Or</w:t>
      </w:r>
    </w:p>
    <w:p w14:paraId="0B9541EA" w14:textId="59D8424A" w:rsidR="00802CFC" w:rsidRPr="00B74A47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FABF75A" wp14:editId="610A0E6C">
            <wp:extent cx="233680" cy="212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8A">
        <w:rPr>
          <w:rFonts w:ascii="Verdana" w:hAnsi="Verdana"/>
        </w:rPr>
        <w:t xml:space="preserve"> </w:t>
      </w:r>
      <w:r w:rsidR="00875FF2">
        <w:rPr>
          <w:rFonts w:ascii="Verdana" w:hAnsi="Verdana"/>
        </w:rPr>
        <w:t>H</w:t>
      </w:r>
      <w:r w:rsidR="00802CFC" w:rsidRPr="00B74A47">
        <w:rPr>
          <w:rFonts w:ascii="Verdana" w:hAnsi="Verdana"/>
        </w:rPr>
        <w:t xml:space="preserve">ave </w:t>
      </w:r>
      <w:r w:rsidR="00875FF2">
        <w:rPr>
          <w:rFonts w:ascii="Verdana" w:hAnsi="Verdana"/>
        </w:rPr>
        <w:t xml:space="preserve">you </w:t>
      </w:r>
      <w:r w:rsidR="00802CFC" w:rsidRPr="00B74A47">
        <w:rPr>
          <w:rFonts w:ascii="Verdana" w:hAnsi="Verdana"/>
        </w:rPr>
        <w:t xml:space="preserve">notified the benefits office and received </w:t>
      </w:r>
      <w:r w:rsidR="00875FF2">
        <w:rPr>
          <w:rFonts w:ascii="Verdana" w:hAnsi="Verdana"/>
        </w:rPr>
        <w:t xml:space="preserve">any </w:t>
      </w:r>
      <w:r w:rsidR="00855301">
        <w:rPr>
          <w:rFonts w:ascii="Verdana" w:hAnsi="Verdana"/>
        </w:rPr>
        <w:t>new account information?</w:t>
      </w:r>
    </w:p>
    <w:p w14:paraId="780E708B" w14:textId="77777777" w:rsidR="00802CFC" w:rsidRPr="00B74A47" w:rsidRDefault="00802CFC" w:rsidP="0018646A">
      <w:pPr>
        <w:spacing w:before="120" w:after="120"/>
        <w:rPr>
          <w:rFonts w:ascii="Verdana" w:hAnsi="Verdana" w:cs="Arial"/>
          <w:bCs/>
        </w:rPr>
      </w:pPr>
    </w:p>
    <w:p w14:paraId="5D0069B9" w14:textId="2763BCD1" w:rsidR="00802CFC" w:rsidRPr="007339F7" w:rsidRDefault="00802CFC" w:rsidP="0018646A">
      <w:pPr>
        <w:pStyle w:val="ListParagraph"/>
        <w:numPr>
          <w:ilvl w:val="0"/>
          <w:numId w:val="45"/>
        </w:numPr>
        <w:spacing w:before="120" w:after="120"/>
        <w:rPr>
          <w:rFonts w:ascii="Verdana" w:hAnsi="Verdana" w:cs="Arial"/>
          <w:b/>
          <w:bCs/>
        </w:rPr>
      </w:pPr>
      <w:r w:rsidRPr="007339F7">
        <w:rPr>
          <w:rFonts w:ascii="Verdana" w:hAnsi="Verdana" w:cs="Arial"/>
          <w:b/>
          <w:bCs/>
        </w:rPr>
        <w:t>Prevention:</w:t>
      </w:r>
      <w:r w:rsidR="002F29DF">
        <w:rPr>
          <w:rFonts w:ascii="Verdana" w:hAnsi="Verdana" w:cs="Arial"/>
          <w:b/>
          <w:bCs/>
        </w:rPr>
        <w:t xml:space="preserve"> </w:t>
      </w:r>
      <w:r w:rsidRPr="007339F7">
        <w:rPr>
          <w:rFonts w:ascii="Verdana" w:hAnsi="Verdana" w:cs="Arial"/>
          <w:b/>
          <w:bCs/>
        </w:rPr>
        <w:t>Educate the caller</w:t>
      </w:r>
      <w:r w:rsidR="00391ADD" w:rsidRPr="007339F7">
        <w:rPr>
          <w:rFonts w:ascii="Verdana" w:hAnsi="Verdana" w:cs="Arial"/>
          <w:b/>
          <w:bCs/>
        </w:rPr>
        <w:t>.</w:t>
      </w:r>
    </w:p>
    <w:p w14:paraId="2ABFDBA6" w14:textId="0EFB573D" w:rsidR="00802CFC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33D2803" wp14:editId="79FD8C46">
            <wp:extent cx="233680" cy="212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8A">
        <w:rPr>
          <w:rFonts w:ascii="Verdana" w:hAnsi="Verdana"/>
        </w:rPr>
        <w:t xml:space="preserve"> I</w:t>
      </w:r>
      <w:r w:rsidR="00802CFC" w:rsidRPr="00B74A47">
        <w:rPr>
          <w:rFonts w:ascii="Verdana" w:hAnsi="Verdana"/>
        </w:rPr>
        <w:t xml:space="preserve"> will transfer your current prescriptions from your previous account to the new account.</w:t>
      </w:r>
    </w:p>
    <w:p w14:paraId="5BAF8C01" w14:textId="1F009060" w:rsidR="00A56438" w:rsidRPr="00A56438" w:rsidRDefault="00A56438" w:rsidP="0018646A">
      <w:pPr>
        <w:spacing w:before="120" w:after="120"/>
        <w:ind w:left="720"/>
        <w:rPr>
          <w:rFonts w:ascii="Verdana" w:hAnsi="Verdana"/>
          <w:b/>
        </w:rPr>
      </w:pPr>
      <w:r w:rsidRPr="005B5608">
        <w:rPr>
          <w:rFonts w:ascii="Verdana" w:hAnsi="Verdana"/>
          <w:b/>
        </w:rPr>
        <w:t>Or</w:t>
      </w:r>
    </w:p>
    <w:p w14:paraId="1D5A4C25" w14:textId="5B6A1B17" w:rsidR="0053678A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C34DFA5" wp14:editId="74758487">
            <wp:extent cx="233680" cy="212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8A">
        <w:rPr>
          <w:rFonts w:ascii="Verdana" w:hAnsi="Verdana"/>
        </w:rPr>
        <w:t xml:space="preserve"> </w:t>
      </w:r>
      <w:r w:rsidR="00802CFC" w:rsidRPr="00B74A47">
        <w:rPr>
          <w:rFonts w:ascii="Verdana" w:hAnsi="Verdana"/>
        </w:rPr>
        <w:t>After you receive the new account information from your benefits office you will be able to access your account with your current prescriptions.</w:t>
      </w:r>
      <w:r w:rsidR="00391ADD">
        <w:rPr>
          <w:rFonts w:ascii="Verdana" w:hAnsi="Verdana"/>
        </w:rPr>
        <w:t xml:space="preserve"> </w:t>
      </w:r>
    </w:p>
    <w:p w14:paraId="2C27DCF1" w14:textId="77777777" w:rsidR="0053678A" w:rsidRDefault="0053678A" w:rsidP="0018646A">
      <w:pPr>
        <w:spacing w:before="120" w:after="120"/>
        <w:ind w:left="720"/>
        <w:rPr>
          <w:rFonts w:ascii="Verdana" w:hAnsi="Verdana"/>
          <w:b/>
        </w:rPr>
      </w:pPr>
    </w:p>
    <w:p w14:paraId="1053D78E" w14:textId="78026F3A" w:rsidR="00802CFC" w:rsidRPr="00B74A47" w:rsidRDefault="0053678A" w:rsidP="0018646A">
      <w:pPr>
        <w:spacing w:before="120" w:after="120"/>
        <w:rPr>
          <w:rFonts w:ascii="Verdana" w:hAnsi="Verdana"/>
        </w:rPr>
      </w:pPr>
      <w:r w:rsidRPr="0053678A">
        <w:rPr>
          <w:rFonts w:ascii="Verdana" w:hAnsi="Verdana"/>
          <w:b/>
        </w:rPr>
        <w:t>CCR:</w:t>
      </w:r>
      <w:r>
        <w:rPr>
          <w:rFonts w:ascii="Verdana" w:hAnsi="Verdana"/>
        </w:rPr>
        <w:t xml:space="preserve"> Review </w:t>
      </w:r>
      <w:r w:rsidR="00802CFC" w:rsidRPr="00B74A47">
        <w:rPr>
          <w:rFonts w:ascii="Verdana" w:hAnsi="Verdana"/>
        </w:rPr>
        <w:t xml:space="preserve">the account to see what </w:t>
      </w:r>
      <w:r w:rsidR="005E28B7">
        <w:rPr>
          <w:rFonts w:ascii="Verdana" w:hAnsi="Verdana"/>
        </w:rPr>
        <w:t>C</w:t>
      </w:r>
      <w:r w:rsidR="00802CFC" w:rsidRPr="00B74A47">
        <w:rPr>
          <w:rFonts w:ascii="Verdana" w:hAnsi="Verdana"/>
        </w:rPr>
        <w:t xml:space="preserve">lient </w:t>
      </w:r>
      <w:r w:rsidR="005E28B7">
        <w:rPr>
          <w:rFonts w:ascii="Verdana" w:hAnsi="Verdana"/>
        </w:rPr>
        <w:t>P</w:t>
      </w:r>
      <w:r w:rsidR="00802CFC" w:rsidRPr="00B74A47">
        <w:rPr>
          <w:rFonts w:ascii="Verdana" w:hAnsi="Verdana"/>
        </w:rPr>
        <w:t xml:space="preserve">rogram </w:t>
      </w:r>
      <w:r w:rsidR="005E28B7">
        <w:rPr>
          <w:rFonts w:ascii="Verdana" w:hAnsi="Verdana"/>
        </w:rPr>
        <w:t>O</w:t>
      </w:r>
      <w:r w:rsidR="00802CFC" w:rsidRPr="00B74A47">
        <w:rPr>
          <w:rFonts w:ascii="Verdana" w:hAnsi="Verdana"/>
        </w:rPr>
        <w:t>fferings apply and offer to lessen the confusion: one</w:t>
      </w:r>
      <w:r w:rsidR="00B26489">
        <w:rPr>
          <w:rFonts w:ascii="Verdana" w:hAnsi="Verdana"/>
        </w:rPr>
        <w:t>-</w:t>
      </w:r>
      <w:r w:rsidR="00802CFC" w:rsidRPr="00B74A47">
        <w:rPr>
          <w:rFonts w:ascii="Verdana" w:hAnsi="Verdana"/>
        </w:rPr>
        <w:t>time override,</w:t>
      </w:r>
      <w:r w:rsidR="00B26489">
        <w:rPr>
          <w:rFonts w:ascii="Verdana" w:hAnsi="Verdana"/>
        </w:rPr>
        <w:t xml:space="preserve"> Automatic Refill</w:t>
      </w:r>
      <w:r w:rsidR="005E28B7">
        <w:rPr>
          <w:rFonts w:ascii="Verdana" w:hAnsi="Verdana"/>
        </w:rPr>
        <w:t xml:space="preserve"> and or Renew</w:t>
      </w:r>
      <w:r w:rsidR="00B26489">
        <w:rPr>
          <w:rFonts w:ascii="Verdana" w:hAnsi="Verdana"/>
        </w:rPr>
        <w:t xml:space="preserve"> Program (ARP)</w:t>
      </w:r>
      <w:r w:rsidR="00802CFC" w:rsidRPr="00B74A47">
        <w:rPr>
          <w:rFonts w:ascii="Verdana" w:hAnsi="Verdana"/>
        </w:rPr>
        <w:t xml:space="preserve"> MP notification,</w:t>
      </w:r>
      <w:r w:rsidR="00391ADD">
        <w:rPr>
          <w:rFonts w:ascii="Verdana" w:hAnsi="Verdana"/>
        </w:rPr>
        <w:t xml:space="preserve"> or</w:t>
      </w:r>
      <w:r w:rsidR="00802CFC" w:rsidRPr="00B74A47">
        <w:rPr>
          <w:rFonts w:ascii="Verdana" w:hAnsi="Verdana"/>
        </w:rPr>
        <w:t xml:space="preserve"> M</w:t>
      </w:r>
      <w:r w:rsidR="005E28B7">
        <w:rPr>
          <w:rFonts w:ascii="Verdana" w:hAnsi="Verdana"/>
        </w:rPr>
        <w:t xml:space="preserve">aintenance </w:t>
      </w:r>
      <w:r w:rsidR="00802CFC" w:rsidRPr="00B74A47">
        <w:rPr>
          <w:rFonts w:ascii="Verdana" w:hAnsi="Verdana"/>
        </w:rPr>
        <w:t>Choice</w:t>
      </w:r>
      <w:r>
        <w:rPr>
          <w:rFonts w:ascii="Verdana" w:hAnsi="Verdana"/>
        </w:rPr>
        <w:t>.</w:t>
      </w:r>
    </w:p>
    <w:p w14:paraId="7B81196E" w14:textId="77777777" w:rsidR="00802CFC" w:rsidRDefault="00802CFC" w:rsidP="0018646A">
      <w:pPr>
        <w:spacing w:before="120" w:after="120"/>
        <w:rPr>
          <w:rFonts w:ascii="Verdana" w:hAnsi="Verdana" w:cs="Arial"/>
          <w:bCs/>
          <w:color w:val="333333"/>
        </w:rPr>
      </w:pPr>
    </w:p>
    <w:p w14:paraId="22B98FAB" w14:textId="77777777" w:rsidR="00003227" w:rsidRPr="0004114D" w:rsidRDefault="00003227" w:rsidP="0018646A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4114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02CFC" w:rsidRPr="0058134F" w14:paraId="1C8C22E9" w14:textId="77777777" w:rsidTr="00A56438">
        <w:tc>
          <w:tcPr>
            <w:tcW w:w="5000" w:type="pct"/>
            <w:shd w:val="clear" w:color="auto" w:fill="BFBFBF" w:themeFill="background1" w:themeFillShade="BF"/>
          </w:tcPr>
          <w:p w14:paraId="43C94C97" w14:textId="7B87296A" w:rsidR="00802CFC" w:rsidRPr="0058134F" w:rsidRDefault="00802CFC" w:rsidP="0018646A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Toc169697778"/>
            <w:r>
              <w:rPr>
                <w:rFonts w:ascii="Verdana" w:hAnsi="Verdana"/>
                <w:i w:val="0"/>
                <w:iCs w:val="0"/>
              </w:rPr>
              <w:t>Caller</w:t>
            </w:r>
            <w:r w:rsidR="00B74A47">
              <w:rPr>
                <w:rFonts w:ascii="Verdana" w:hAnsi="Verdana"/>
                <w:i w:val="0"/>
                <w:iCs w:val="0"/>
              </w:rPr>
              <w:t xml:space="preserve"> Is</w:t>
            </w:r>
            <w:r>
              <w:rPr>
                <w:rFonts w:ascii="Verdana" w:hAnsi="Verdana"/>
                <w:i w:val="0"/>
                <w:iCs w:val="0"/>
              </w:rPr>
              <w:t xml:space="preserve"> Confused</w:t>
            </w:r>
            <w:bookmarkEnd w:id="6"/>
          </w:p>
        </w:tc>
      </w:tr>
    </w:tbl>
    <w:p w14:paraId="47240741" w14:textId="77777777" w:rsidR="00802CFC" w:rsidRDefault="00802CFC" w:rsidP="0018646A">
      <w:pPr>
        <w:spacing w:before="120" w:after="120"/>
        <w:jc w:val="center"/>
        <w:rPr>
          <w:rFonts w:ascii="Verdana" w:hAnsi="Verdana" w:cs="Arial"/>
          <w:bCs/>
          <w:color w:val="333333"/>
        </w:rPr>
      </w:pPr>
    </w:p>
    <w:p w14:paraId="4C3734CF" w14:textId="02D67804" w:rsidR="00802CFC" w:rsidRDefault="0000344A" w:rsidP="0018646A">
      <w:pPr>
        <w:spacing w:before="120" w:after="120"/>
        <w:jc w:val="center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noProof/>
          <w:color w:val="333333"/>
        </w:rPr>
        <w:drawing>
          <wp:inline distT="0" distB="0" distL="0" distR="0" wp14:anchorId="4674B229" wp14:editId="7E6BA644">
            <wp:extent cx="1520190" cy="1797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CE20" w14:textId="77777777" w:rsidR="00802CFC" w:rsidRPr="00B74A47" w:rsidRDefault="00802CFC" w:rsidP="0018646A">
      <w:pPr>
        <w:spacing w:before="120" w:after="120"/>
        <w:jc w:val="center"/>
        <w:rPr>
          <w:rFonts w:ascii="Verdana" w:hAnsi="Verdana" w:cs="Arial"/>
          <w:bCs/>
        </w:rPr>
      </w:pPr>
    </w:p>
    <w:p w14:paraId="637D952A" w14:textId="4BD7D6F2" w:rsidR="00802CFC" w:rsidRPr="00B74A47" w:rsidRDefault="00802CFC" w:rsidP="0018646A">
      <w:pPr>
        <w:spacing w:before="120" w:after="120"/>
        <w:rPr>
          <w:rFonts w:ascii="Verdana" w:hAnsi="Verdana" w:cs="Arial"/>
          <w:b/>
          <w:bCs/>
        </w:rPr>
      </w:pPr>
      <w:r w:rsidRPr="00B74A47">
        <w:rPr>
          <w:rFonts w:ascii="Verdana" w:hAnsi="Verdana" w:cs="Arial"/>
          <w:b/>
          <w:bCs/>
        </w:rPr>
        <w:t>Caller:</w:t>
      </w:r>
      <w:r w:rsidR="00A51C29">
        <w:rPr>
          <w:rFonts w:ascii="Verdana" w:hAnsi="Verdana" w:cs="Arial"/>
          <w:b/>
          <w:bCs/>
        </w:rPr>
        <w:t xml:space="preserve"> </w:t>
      </w:r>
      <w:r w:rsidRPr="00B74A47">
        <w:rPr>
          <w:rFonts w:ascii="Verdana" w:hAnsi="Verdana" w:cs="Arial"/>
          <w:bCs/>
        </w:rPr>
        <w:t xml:space="preserve">Hi, I am calling to place an order for my </w:t>
      </w:r>
      <w:r w:rsidR="002E2312" w:rsidRPr="00B74A47">
        <w:rPr>
          <w:rFonts w:ascii="Verdana" w:hAnsi="Verdana" w:cs="Arial"/>
          <w:bCs/>
        </w:rPr>
        <w:t>parents,</w:t>
      </w:r>
      <w:r w:rsidRPr="00B74A47">
        <w:rPr>
          <w:rFonts w:ascii="Verdana" w:hAnsi="Verdana" w:cs="Arial"/>
          <w:bCs/>
        </w:rPr>
        <w:t xml:space="preserve"> and I have no idea how this works. They were in an assisted living center who </w:t>
      </w:r>
      <w:r w:rsidR="00642514" w:rsidRPr="00B74A47">
        <w:rPr>
          <w:rFonts w:ascii="Verdana" w:hAnsi="Verdana" w:cs="Arial"/>
          <w:bCs/>
        </w:rPr>
        <w:t>managed</w:t>
      </w:r>
      <w:r w:rsidRPr="00B74A47">
        <w:rPr>
          <w:rFonts w:ascii="Verdana" w:hAnsi="Verdana" w:cs="Arial"/>
          <w:bCs/>
        </w:rPr>
        <w:t xml:space="preserve"> their </w:t>
      </w:r>
      <w:r w:rsidR="002E2312" w:rsidRPr="00B74A47">
        <w:rPr>
          <w:rFonts w:ascii="Verdana" w:hAnsi="Verdana" w:cs="Arial"/>
          <w:bCs/>
        </w:rPr>
        <w:t>medications,</w:t>
      </w:r>
      <w:r w:rsidRPr="00B74A47">
        <w:rPr>
          <w:rFonts w:ascii="Verdana" w:hAnsi="Verdana" w:cs="Arial"/>
          <w:bCs/>
        </w:rPr>
        <w:t xml:space="preserve"> and they are almost out. This is so confusing</w:t>
      </w:r>
      <w:r w:rsidR="0018646A">
        <w:rPr>
          <w:rFonts w:ascii="Verdana" w:hAnsi="Verdana" w:cs="Arial"/>
          <w:bCs/>
        </w:rPr>
        <w:t xml:space="preserve">, </w:t>
      </w:r>
      <w:r w:rsidRPr="00B74A47">
        <w:rPr>
          <w:rFonts w:ascii="Verdana" w:hAnsi="Verdana" w:cs="Arial"/>
          <w:bCs/>
        </w:rPr>
        <w:t xml:space="preserve">I really </w:t>
      </w:r>
      <w:r w:rsidR="00B03436" w:rsidRPr="00B74A47">
        <w:rPr>
          <w:rFonts w:ascii="Verdana" w:hAnsi="Verdana" w:cs="Arial"/>
          <w:bCs/>
        </w:rPr>
        <w:t>do not</w:t>
      </w:r>
      <w:r w:rsidRPr="00B74A47">
        <w:rPr>
          <w:rFonts w:ascii="Verdana" w:hAnsi="Verdana" w:cs="Arial"/>
          <w:bCs/>
        </w:rPr>
        <w:t xml:space="preserve"> have a clue</w:t>
      </w:r>
      <w:r w:rsidR="008B72CC" w:rsidRPr="00B74A47">
        <w:rPr>
          <w:rFonts w:ascii="Verdana" w:hAnsi="Verdana" w:cs="Arial"/>
          <w:bCs/>
        </w:rPr>
        <w:t xml:space="preserve">. </w:t>
      </w:r>
      <w:r w:rsidRPr="00B74A47">
        <w:rPr>
          <w:rFonts w:ascii="Verdana" w:hAnsi="Verdana" w:cs="Arial"/>
          <w:bCs/>
        </w:rPr>
        <w:t>Can you help me with this?</w:t>
      </w:r>
    </w:p>
    <w:p w14:paraId="63D049B1" w14:textId="77777777" w:rsidR="00802CFC" w:rsidRPr="00B74A47" w:rsidRDefault="00802CFC" w:rsidP="0018646A">
      <w:pPr>
        <w:spacing w:before="120" w:after="120"/>
        <w:rPr>
          <w:rFonts w:ascii="Verdana" w:hAnsi="Verdana" w:cs="Arial"/>
          <w:b/>
          <w:bCs/>
        </w:rPr>
      </w:pPr>
    </w:p>
    <w:p w14:paraId="48A7F88C" w14:textId="11F6D388" w:rsidR="00802CFC" w:rsidRPr="007339F7" w:rsidRDefault="00802CFC" w:rsidP="0018646A">
      <w:pPr>
        <w:pStyle w:val="ListParagraph"/>
        <w:numPr>
          <w:ilvl w:val="0"/>
          <w:numId w:val="45"/>
        </w:numPr>
        <w:spacing w:before="120" w:after="120"/>
        <w:rPr>
          <w:rFonts w:ascii="Verdana" w:hAnsi="Verdana" w:cs="Arial"/>
          <w:b/>
          <w:bCs/>
        </w:rPr>
      </w:pPr>
      <w:r w:rsidRPr="007339F7">
        <w:rPr>
          <w:rFonts w:ascii="Verdana" w:hAnsi="Verdana" w:cs="Arial"/>
          <w:b/>
          <w:bCs/>
        </w:rPr>
        <w:t xml:space="preserve">Acknowledge: Show empathy to the </w:t>
      </w:r>
      <w:r w:rsidR="00BB5859" w:rsidRPr="007339F7">
        <w:rPr>
          <w:rFonts w:ascii="Verdana" w:hAnsi="Verdana" w:cs="Arial"/>
          <w:b/>
          <w:bCs/>
        </w:rPr>
        <w:t>frustrated caller</w:t>
      </w:r>
      <w:r w:rsidRPr="007339F7">
        <w:rPr>
          <w:rFonts w:ascii="Verdana" w:hAnsi="Verdana" w:cs="Arial"/>
          <w:b/>
          <w:bCs/>
        </w:rPr>
        <w:t xml:space="preserve"> </w:t>
      </w:r>
      <w:r w:rsidR="00BB5859" w:rsidRPr="007339F7">
        <w:rPr>
          <w:rFonts w:ascii="Verdana" w:hAnsi="Verdana" w:cs="Arial"/>
          <w:b/>
          <w:bCs/>
        </w:rPr>
        <w:t xml:space="preserve">when </w:t>
      </w:r>
      <w:r w:rsidRPr="007339F7">
        <w:rPr>
          <w:rFonts w:ascii="Verdana" w:hAnsi="Verdana" w:cs="Arial"/>
          <w:b/>
          <w:bCs/>
        </w:rPr>
        <w:t xml:space="preserve">placing </w:t>
      </w:r>
      <w:r w:rsidR="00016A2C" w:rsidRPr="007339F7">
        <w:rPr>
          <w:rFonts w:ascii="Verdana" w:hAnsi="Verdana" w:cs="Arial"/>
          <w:b/>
          <w:bCs/>
        </w:rPr>
        <w:t>the</w:t>
      </w:r>
      <w:r w:rsidRPr="007339F7">
        <w:rPr>
          <w:rFonts w:ascii="Verdana" w:hAnsi="Verdana" w:cs="Arial"/>
          <w:b/>
          <w:bCs/>
        </w:rPr>
        <w:t xml:space="preserve"> order.</w:t>
      </w:r>
    </w:p>
    <w:p w14:paraId="10EC2BD3" w14:textId="0FDA03BE" w:rsidR="00802CFC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3748DA3" wp14:editId="6A3AB080">
            <wp:extent cx="233680" cy="212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8A">
        <w:rPr>
          <w:rFonts w:ascii="Verdana" w:hAnsi="Verdana"/>
        </w:rPr>
        <w:t xml:space="preserve"> </w:t>
      </w:r>
      <w:r w:rsidR="00802CFC" w:rsidRPr="00B74A47">
        <w:rPr>
          <w:rFonts w:ascii="Verdana" w:hAnsi="Verdana"/>
        </w:rPr>
        <w:t>I will gladly assist you in placing the order for your parents</w:t>
      </w:r>
      <w:r w:rsidR="008B72CC" w:rsidRPr="00B74A47">
        <w:rPr>
          <w:rFonts w:ascii="Verdana" w:hAnsi="Verdana"/>
        </w:rPr>
        <w:t xml:space="preserve">. </w:t>
      </w:r>
      <w:r w:rsidR="00802CFC" w:rsidRPr="00B74A47">
        <w:rPr>
          <w:rFonts w:ascii="Verdana" w:hAnsi="Verdana"/>
        </w:rPr>
        <w:t xml:space="preserve">I know it can be confusing taking care of parents and keeping up with their medication </w:t>
      </w:r>
      <w:r w:rsidR="005E28B7">
        <w:rPr>
          <w:rFonts w:ascii="Verdana" w:hAnsi="Verdana"/>
        </w:rPr>
        <w:t xml:space="preserve">as well as </w:t>
      </w:r>
      <w:r w:rsidR="000E4633">
        <w:rPr>
          <w:rFonts w:ascii="Verdana" w:hAnsi="Verdana"/>
        </w:rPr>
        <w:t>other responsibilities</w:t>
      </w:r>
      <w:r w:rsidR="00802CFC" w:rsidRPr="00B74A47">
        <w:rPr>
          <w:rFonts w:ascii="Verdana" w:hAnsi="Verdana"/>
        </w:rPr>
        <w:t xml:space="preserve"> when you </w:t>
      </w:r>
      <w:r w:rsidR="00B03436" w:rsidRPr="00B74A47">
        <w:rPr>
          <w:rFonts w:ascii="Verdana" w:hAnsi="Verdana"/>
        </w:rPr>
        <w:t>have not</w:t>
      </w:r>
      <w:r w:rsidR="00802CFC" w:rsidRPr="00B74A47">
        <w:rPr>
          <w:rFonts w:ascii="Verdana" w:hAnsi="Verdana"/>
        </w:rPr>
        <w:t xml:space="preserve"> done them</w:t>
      </w:r>
      <w:r w:rsidR="004306CA">
        <w:rPr>
          <w:rFonts w:ascii="Verdana" w:hAnsi="Verdana"/>
        </w:rPr>
        <w:t xml:space="preserve"> before</w:t>
      </w:r>
      <w:r w:rsidR="00A51C29">
        <w:rPr>
          <w:rFonts w:ascii="Verdana" w:hAnsi="Verdana"/>
        </w:rPr>
        <w:t>.</w:t>
      </w:r>
    </w:p>
    <w:p w14:paraId="49D1C1A8" w14:textId="7C3C7D56" w:rsidR="004306CA" w:rsidRDefault="004306CA" w:rsidP="0018646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</w:t>
      </w:r>
      <w:r w:rsidR="0018646A" w:rsidRPr="005B5608">
        <w:rPr>
          <w:rFonts w:ascii="Verdana" w:hAnsi="Verdana"/>
          <w:b/>
        </w:rPr>
        <w:t>Or</w:t>
      </w:r>
    </w:p>
    <w:p w14:paraId="701810C3" w14:textId="37A147CD" w:rsidR="00802CFC" w:rsidRPr="00B74A47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96A981B" wp14:editId="7DC93ED0">
            <wp:extent cx="233680" cy="212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8A">
        <w:rPr>
          <w:rFonts w:ascii="Verdana" w:hAnsi="Verdana"/>
        </w:rPr>
        <w:t xml:space="preserve"> </w:t>
      </w:r>
      <w:r w:rsidR="00802CFC" w:rsidRPr="00B74A47">
        <w:rPr>
          <w:rFonts w:ascii="Verdana" w:hAnsi="Verdana"/>
        </w:rPr>
        <w:t>I understand the place you a</w:t>
      </w:r>
      <w:r w:rsidR="00154474">
        <w:rPr>
          <w:rFonts w:ascii="Verdana" w:hAnsi="Verdana"/>
        </w:rPr>
        <w:t>re in right now</w:t>
      </w:r>
      <w:r w:rsidR="008B72CC">
        <w:rPr>
          <w:rFonts w:ascii="Verdana" w:hAnsi="Verdana"/>
        </w:rPr>
        <w:t xml:space="preserve">. </w:t>
      </w:r>
      <w:r w:rsidR="00154474">
        <w:rPr>
          <w:rFonts w:ascii="Verdana" w:hAnsi="Verdana"/>
        </w:rPr>
        <w:t xml:space="preserve">I know this </w:t>
      </w:r>
      <w:r w:rsidR="00802CFC" w:rsidRPr="00B74A47">
        <w:rPr>
          <w:rFonts w:ascii="Verdana" w:hAnsi="Verdana"/>
        </w:rPr>
        <w:t xml:space="preserve">can be confusing if </w:t>
      </w:r>
      <w:r w:rsidR="00B03436" w:rsidRPr="00B74A47">
        <w:rPr>
          <w:rFonts w:ascii="Verdana" w:hAnsi="Verdana"/>
        </w:rPr>
        <w:t>you have</w:t>
      </w:r>
      <w:r w:rsidR="00802CFC" w:rsidRPr="00B74A47">
        <w:rPr>
          <w:rFonts w:ascii="Verdana" w:hAnsi="Verdana"/>
        </w:rPr>
        <w:t xml:space="preserve"> never done this and I am more than happy to assist you.</w:t>
      </w:r>
    </w:p>
    <w:p w14:paraId="66480871" w14:textId="77777777" w:rsidR="00802CFC" w:rsidRPr="00B74A47" w:rsidRDefault="00802CFC" w:rsidP="0018646A">
      <w:pPr>
        <w:spacing w:before="120" w:after="120"/>
        <w:rPr>
          <w:rFonts w:ascii="Verdana" w:hAnsi="Verdana" w:cs="Arial"/>
          <w:bCs/>
        </w:rPr>
      </w:pPr>
    </w:p>
    <w:p w14:paraId="7478BDC6" w14:textId="414C4B2E" w:rsidR="00802CFC" w:rsidRPr="007339F7" w:rsidRDefault="0080785F" w:rsidP="0018646A">
      <w:pPr>
        <w:pStyle w:val="ListParagraph"/>
        <w:numPr>
          <w:ilvl w:val="0"/>
          <w:numId w:val="45"/>
        </w:numPr>
        <w:spacing w:before="120" w:after="120"/>
        <w:rPr>
          <w:rFonts w:ascii="Verdana" w:hAnsi="Verdana" w:cs="Arial"/>
          <w:b/>
          <w:bCs/>
        </w:rPr>
      </w:pPr>
      <w:r w:rsidRPr="007339F7">
        <w:rPr>
          <w:rFonts w:ascii="Verdana" w:hAnsi="Verdana" w:cs="Arial"/>
          <w:b/>
          <w:bCs/>
        </w:rPr>
        <w:t>Probe</w:t>
      </w:r>
      <w:r w:rsidR="00802CFC" w:rsidRPr="007339F7">
        <w:rPr>
          <w:rFonts w:ascii="Verdana" w:hAnsi="Verdana" w:cs="Arial"/>
          <w:b/>
          <w:bCs/>
        </w:rPr>
        <w:t>: Ask questions</w:t>
      </w:r>
      <w:r w:rsidR="00391ADD" w:rsidRPr="007339F7">
        <w:rPr>
          <w:rFonts w:ascii="Verdana" w:hAnsi="Verdana" w:cs="Arial"/>
          <w:b/>
          <w:bCs/>
        </w:rPr>
        <w:t>.</w:t>
      </w:r>
    </w:p>
    <w:p w14:paraId="689AE93B" w14:textId="36A234B7" w:rsidR="00802CFC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95A213E" wp14:editId="60BC6602">
            <wp:extent cx="233680" cy="212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8A">
        <w:rPr>
          <w:rFonts w:ascii="Verdana" w:hAnsi="Verdana"/>
        </w:rPr>
        <w:t xml:space="preserve"> I</w:t>
      </w:r>
      <w:r w:rsidR="00802CFC" w:rsidRPr="00B74A47">
        <w:rPr>
          <w:rFonts w:ascii="Verdana" w:hAnsi="Verdana"/>
        </w:rPr>
        <w:t>s this a temporary or permanent move for your parents? (</w:t>
      </w:r>
      <w:r w:rsidR="00855301">
        <w:rPr>
          <w:rFonts w:ascii="Verdana" w:hAnsi="Verdana"/>
        </w:rPr>
        <w:t>O</w:t>
      </w:r>
      <w:r w:rsidR="00802CFC" w:rsidRPr="00B74A47">
        <w:rPr>
          <w:rFonts w:ascii="Verdana" w:hAnsi="Verdana"/>
        </w:rPr>
        <w:t>btain the date of the move</w:t>
      </w:r>
      <w:r w:rsidR="00945FC7">
        <w:rPr>
          <w:rFonts w:ascii="Verdana" w:hAnsi="Verdana"/>
        </w:rPr>
        <w:t>.</w:t>
      </w:r>
      <w:r w:rsidR="00802CFC" w:rsidRPr="00B74A47">
        <w:rPr>
          <w:rFonts w:ascii="Verdana" w:hAnsi="Verdana"/>
        </w:rPr>
        <w:t>)</w:t>
      </w:r>
    </w:p>
    <w:p w14:paraId="6BCDC725" w14:textId="359ABA14" w:rsidR="0018646A" w:rsidRPr="0018646A" w:rsidRDefault="0018646A" w:rsidP="0018646A">
      <w:pPr>
        <w:spacing w:before="120" w:after="120"/>
        <w:ind w:left="720"/>
        <w:rPr>
          <w:rFonts w:ascii="Verdana" w:hAnsi="Verdana"/>
          <w:b/>
        </w:rPr>
      </w:pPr>
      <w:r w:rsidRPr="005B5608">
        <w:rPr>
          <w:rFonts w:ascii="Verdana" w:hAnsi="Verdana"/>
          <w:b/>
        </w:rPr>
        <w:t>Or</w:t>
      </w:r>
    </w:p>
    <w:p w14:paraId="19F272AC" w14:textId="2D97A99E" w:rsidR="00802CFC" w:rsidRPr="00B74A47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1BA34C5" wp14:editId="3468A53B">
            <wp:extent cx="233680" cy="212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8A">
        <w:rPr>
          <w:rFonts w:ascii="Verdana" w:hAnsi="Verdana"/>
        </w:rPr>
        <w:t xml:space="preserve"> </w:t>
      </w:r>
      <w:r w:rsidR="00802CFC" w:rsidRPr="00B74A47">
        <w:rPr>
          <w:rFonts w:ascii="Verdana" w:hAnsi="Verdana"/>
        </w:rPr>
        <w:t xml:space="preserve">Will you </w:t>
      </w:r>
      <w:r w:rsidR="00331FDF" w:rsidRPr="00B74A47">
        <w:rPr>
          <w:rFonts w:ascii="Verdana" w:hAnsi="Verdana"/>
        </w:rPr>
        <w:t xml:space="preserve">be </w:t>
      </w:r>
      <w:r w:rsidR="00802CFC" w:rsidRPr="00B74A47">
        <w:rPr>
          <w:rFonts w:ascii="Verdana" w:hAnsi="Verdana"/>
        </w:rPr>
        <w:t>the only one calling in for your parents?</w:t>
      </w:r>
    </w:p>
    <w:p w14:paraId="0525FC17" w14:textId="77777777" w:rsidR="00802CFC" w:rsidRPr="00B74A47" w:rsidRDefault="00802CFC" w:rsidP="0018646A">
      <w:pPr>
        <w:spacing w:before="120" w:after="120"/>
        <w:rPr>
          <w:rFonts w:ascii="Verdana" w:hAnsi="Verdana" w:cs="Arial"/>
          <w:bCs/>
        </w:rPr>
      </w:pPr>
    </w:p>
    <w:p w14:paraId="1D44BC66" w14:textId="0BE15CDF" w:rsidR="00802CFC" w:rsidRPr="007339F7" w:rsidRDefault="00802CFC" w:rsidP="0018646A">
      <w:pPr>
        <w:pStyle w:val="ListParagraph"/>
        <w:numPr>
          <w:ilvl w:val="0"/>
          <w:numId w:val="45"/>
        </w:numPr>
        <w:spacing w:before="120" w:after="120"/>
        <w:rPr>
          <w:rFonts w:ascii="Verdana" w:hAnsi="Verdana" w:cs="Arial"/>
          <w:b/>
          <w:bCs/>
        </w:rPr>
      </w:pPr>
      <w:r w:rsidRPr="007339F7">
        <w:rPr>
          <w:rFonts w:ascii="Verdana" w:hAnsi="Verdana" w:cs="Arial"/>
          <w:b/>
          <w:bCs/>
        </w:rPr>
        <w:t>Prevention:</w:t>
      </w:r>
      <w:r w:rsidR="008B72CC">
        <w:rPr>
          <w:rFonts w:ascii="Verdana" w:hAnsi="Verdana" w:cs="Arial"/>
          <w:b/>
          <w:bCs/>
        </w:rPr>
        <w:t xml:space="preserve"> </w:t>
      </w:r>
      <w:r w:rsidRPr="007339F7">
        <w:rPr>
          <w:rFonts w:ascii="Verdana" w:hAnsi="Verdana" w:cs="Arial"/>
          <w:b/>
          <w:bCs/>
        </w:rPr>
        <w:t>Educate the caller</w:t>
      </w:r>
      <w:r w:rsidR="00391ADD" w:rsidRPr="007339F7">
        <w:rPr>
          <w:rFonts w:ascii="Verdana" w:hAnsi="Verdana" w:cs="Arial"/>
          <w:b/>
          <w:bCs/>
        </w:rPr>
        <w:t>.</w:t>
      </w:r>
    </w:p>
    <w:p w14:paraId="1BC1C0B3" w14:textId="44ECED68" w:rsidR="00802CFC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F873CF5" wp14:editId="4BC44DE3">
            <wp:extent cx="233680" cy="212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8A">
        <w:rPr>
          <w:rFonts w:ascii="Verdana" w:hAnsi="Verdana"/>
        </w:rPr>
        <w:t xml:space="preserve"> P</w:t>
      </w:r>
      <w:r w:rsidR="00802CFC" w:rsidRPr="00B74A47">
        <w:rPr>
          <w:rFonts w:ascii="Verdana" w:hAnsi="Verdana"/>
        </w:rPr>
        <w:t xml:space="preserve">lease </w:t>
      </w:r>
      <w:r w:rsidR="00154474">
        <w:rPr>
          <w:rFonts w:ascii="Verdana" w:hAnsi="Verdana"/>
        </w:rPr>
        <w:t xml:space="preserve">be </w:t>
      </w:r>
      <w:r w:rsidR="00802CFC" w:rsidRPr="00B74A47">
        <w:rPr>
          <w:rFonts w:ascii="Verdana" w:hAnsi="Verdana"/>
        </w:rPr>
        <w:t>aware if your parents return to the assisted living center</w:t>
      </w:r>
      <w:r w:rsidR="00154474">
        <w:rPr>
          <w:rFonts w:ascii="Verdana" w:hAnsi="Verdana"/>
        </w:rPr>
        <w:t>,</w:t>
      </w:r>
      <w:r w:rsidR="00802CFC" w:rsidRPr="00B74A47">
        <w:rPr>
          <w:rFonts w:ascii="Verdana" w:hAnsi="Verdana"/>
        </w:rPr>
        <w:t xml:space="preserve"> any orders placed for medication wi</w:t>
      </w:r>
      <w:r w:rsidR="009502C4" w:rsidRPr="00B74A47">
        <w:rPr>
          <w:rFonts w:ascii="Verdana" w:hAnsi="Verdana"/>
        </w:rPr>
        <w:t xml:space="preserve">ll be charged to the default Method of Payment </w:t>
      </w:r>
      <w:r w:rsidR="00802CFC" w:rsidRPr="00B74A47">
        <w:rPr>
          <w:rFonts w:ascii="Verdana" w:hAnsi="Verdana"/>
        </w:rPr>
        <w:t>on file and an invoice will be sent with the order</w:t>
      </w:r>
      <w:r w:rsidR="007407E4">
        <w:rPr>
          <w:rFonts w:ascii="Verdana" w:hAnsi="Verdana"/>
        </w:rPr>
        <w:t>,</w:t>
      </w:r>
      <w:r w:rsidR="00802CFC" w:rsidRPr="00B74A47">
        <w:rPr>
          <w:rFonts w:ascii="Verdana" w:hAnsi="Verdana"/>
        </w:rPr>
        <w:t xml:space="preserve"> as well as new </w:t>
      </w:r>
      <w:r w:rsidR="00855301">
        <w:rPr>
          <w:rFonts w:ascii="Verdana" w:hAnsi="Verdana"/>
        </w:rPr>
        <w:t xml:space="preserve">Home Delivery </w:t>
      </w:r>
      <w:r w:rsidR="00802CFC" w:rsidRPr="00B74A47">
        <w:rPr>
          <w:rFonts w:ascii="Verdana" w:hAnsi="Verdana"/>
        </w:rPr>
        <w:t>forms</w:t>
      </w:r>
      <w:r w:rsidR="00391ADD">
        <w:rPr>
          <w:rFonts w:ascii="Verdana" w:hAnsi="Verdana"/>
        </w:rPr>
        <w:t>.</w:t>
      </w:r>
    </w:p>
    <w:p w14:paraId="2DC6FCD9" w14:textId="3A65AACB" w:rsidR="0018646A" w:rsidRPr="0018646A" w:rsidRDefault="0018646A" w:rsidP="0018646A">
      <w:pPr>
        <w:spacing w:before="120" w:after="120"/>
        <w:ind w:left="720"/>
        <w:rPr>
          <w:rFonts w:ascii="Verdana" w:hAnsi="Verdana"/>
          <w:b/>
        </w:rPr>
      </w:pPr>
      <w:r w:rsidRPr="005B5608">
        <w:rPr>
          <w:rFonts w:ascii="Verdana" w:hAnsi="Verdana"/>
          <w:b/>
        </w:rPr>
        <w:t>Or</w:t>
      </w:r>
    </w:p>
    <w:p w14:paraId="730A497F" w14:textId="32921666" w:rsidR="00802CFC" w:rsidRPr="00B74A47" w:rsidRDefault="0000344A" w:rsidP="0018646A">
      <w:pPr>
        <w:spacing w:before="120" w:after="120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23A8994" wp14:editId="32DCE104">
            <wp:extent cx="233680" cy="212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8A">
        <w:rPr>
          <w:rFonts w:ascii="Verdana" w:hAnsi="Verdana"/>
        </w:rPr>
        <w:t xml:space="preserve"> </w:t>
      </w:r>
      <w:r w:rsidR="00802CFC" w:rsidRPr="00B74A47">
        <w:rPr>
          <w:rFonts w:ascii="Verdana" w:hAnsi="Verdana"/>
        </w:rPr>
        <w:t>To make it easier for you, please keep in mind that in addition to calling a representative to place an order</w:t>
      </w:r>
      <w:r w:rsidR="005C7507">
        <w:rPr>
          <w:rFonts w:ascii="Verdana" w:hAnsi="Verdana"/>
        </w:rPr>
        <w:t>,</w:t>
      </w:r>
      <w:r w:rsidR="00802CFC" w:rsidRPr="00B74A47">
        <w:rPr>
          <w:rFonts w:ascii="Verdana" w:hAnsi="Verdana"/>
        </w:rPr>
        <w:t xml:space="preserve"> you can</w:t>
      </w:r>
      <w:r w:rsidR="009502C4" w:rsidRPr="00B74A47">
        <w:rPr>
          <w:rFonts w:ascii="Verdana" w:hAnsi="Verdana"/>
        </w:rPr>
        <w:t xml:space="preserve"> also</w:t>
      </w:r>
      <w:r w:rsidR="00802CFC" w:rsidRPr="00B74A47">
        <w:rPr>
          <w:rFonts w:ascii="Verdana" w:hAnsi="Verdana"/>
        </w:rPr>
        <w:t xml:space="preserve"> use the IVR</w:t>
      </w:r>
      <w:r w:rsidR="000E4633">
        <w:rPr>
          <w:rFonts w:ascii="Verdana" w:hAnsi="Verdana"/>
        </w:rPr>
        <w:t>,</w:t>
      </w:r>
      <w:r w:rsidR="00802CFC" w:rsidRPr="00B74A47">
        <w:rPr>
          <w:rFonts w:ascii="Verdana" w:hAnsi="Verdana"/>
        </w:rPr>
        <w:t xml:space="preserve"> </w:t>
      </w:r>
      <w:r w:rsidR="000E4633">
        <w:rPr>
          <w:rFonts w:ascii="Verdana" w:hAnsi="Verdana"/>
        </w:rPr>
        <w:t xml:space="preserve">Caremark.com or </w:t>
      </w:r>
      <w:r w:rsidR="005C7507">
        <w:rPr>
          <w:rFonts w:ascii="Verdana" w:hAnsi="Verdana"/>
        </w:rPr>
        <w:t>a</w:t>
      </w:r>
      <w:r w:rsidR="00802CFC" w:rsidRPr="00B74A47">
        <w:rPr>
          <w:rFonts w:ascii="Verdana" w:hAnsi="Verdana"/>
        </w:rPr>
        <w:t xml:space="preserve"> </w:t>
      </w:r>
      <w:r w:rsidR="00855301">
        <w:rPr>
          <w:rFonts w:ascii="Verdana" w:hAnsi="Verdana"/>
        </w:rPr>
        <w:t xml:space="preserve">Home Delivery </w:t>
      </w:r>
      <w:r w:rsidR="00802CFC" w:rsidRPr="00B74A47">
        <w:rPr>
          <w:rFonts w:ascii="Verdana" w:hAnsi="Verdana"/>
        </w:rPr>
        <w:t>form</w:t>
      </w:r>
      <w:r w:rsidR="008B72CC" w:rsidRPr="00B74A47">
        <w:rPr>
          <w:rFonts w:ascii="Verdana" w:hAnsi="Verdana"/>
        </w:rPr>
        <w:t xml:space="preserve">. </w:t>
      </w:r>
      <w:r w:rsidR="00802CFC" w:rsidRPr="00B74A47">
        <w:rPr>
          <w:rFonts w:ascii="Verdana" w:hAnsi="Verdana"/>
        </w:rPr>
        <w:t xml:space="preserve">If the doctor </w:t>
      </w:r>
      <w:r w:rsidR="000E4633">
        <w:rPr>
          <w:rFonts w:ascii="Verdana" w:hAnsi="Verdana"/>
        </w:rPr>
        <w:t>changes their medication,</w:t>
      </w:r>
      <w:r w:rsidR="00802CFC" w:rsidRPr="00B74A47">
        <w:rPr>
          <w:rFonts w:ascii="Verdana" w:hAnsi="Verdana"/>
        </w:rPr>
        <w:t xml:space="preserve"> we </w:t>
      </w:r>
      <w:r w:rsidR="000E4633">
        <w:rPr>
          <w:rFonts w:ascii="Verdana" w:hAnsi="Verdana"/>
        </w:rPr>
        <w:t xml:space="preserve">also </w:t>
      </w:r>
      <w:r w:rsidR="00802CFC" w:rsidRPr="00B74A47">
        <w:rPr>
          <w:rFonts w:ascii="Verdana" w:hAnsi="Verdana"/>
        </w:rPr>
        <w:t xml:space="preserve">have </w:t>
      </w:r>
      <w:r w:rsidR="0018646A" w:rsidRPr="00B74A47">
        <w:rPr>
          <w:rFonts w:ascii="Verdana" w:hAnsi="Verdana"/>
        </w:rPr>
        <w:t>a prescriber</w:t>
      </w:r>
      <w:r w:rsidR="000E4633">
        <w:rPr>
          <w:rFonts w:ascii="Verdana" w:hAnsi="Verdana"/>
        </w:rPr>
        <w:t>-</w:t>
      </w:r>
      <w:r w:rsidR="00802CFC" w:rsidRPr="00B74A47">
        <w:rPr>
          <w:rFonts w:ascii="Verdana" w:hAnsi="Verdana"/>
        </w:rPr>
        <w:t>dedicated number</w:t>
      </w:r>
      <w:r w:rsidR="005C7507">
        <w:rPr>
          <w:rFonts w:ascii="Verdana" w:hAnsi="Verdana"/>
        </w:rPr>
        <w:t xml:space="preserve"> </w:t>
      </w:r>
      <w:r w:rsidR="00840FDE">
        <w:rPr>
          <w:rFonts w:ascii="Verdana" w:hAnsi="Verdana"/>
        </w:rPr>
        <w:t xml:space="preserve">for </w:t>
      </w:r>
      <w:r w:rsidR="005C7507">
        <w:rPr>
          <w:rFonts w:ascii="Verdana" w:hAnsi="Verdana"/>
        </w:rPr>
        <w:t xml:space="preserve">your </w:t>
      </w:r>
      <w:r w:rsidR="00802CFC" w:rsidRPr="00B74A47">
        <w:rPr>
          <w:rFonts w:ascii="Verdana" w:hAnsi="Verdana"/>
        </w:rPr>
        <w:t>convenience (provide</w:t>
      </w:r>
      <w:r w:rsidR="005C7507">
        <w:rPr>
          <w:rFonts w:ascii="Verdana" w:hAnsi="Verdana"/>
        </w:rPr>
        <w:t xml:space="preserve"> </w:t>
      </w:r>
      <w:r w:rsidR="00855301">
        <w:rPr>
          <w:rFonts w:ascii="Verdana" w:hAnsi="Verdana"/>
        </w:rPr>
        <w:t xml:space="preserve">the </w:t>
      </w:r>
      <w:r w:rsidR="005C7507">
        <w:rPr>
          <w:rFonts w:ascii="Verdana" w:hAnsi="Verdana"/>
        </w:rPr>
        <w:t>FastStart</w:t>
      </w:r>
      <w:r w:rsidR="00802CFC" w:rsidRPr="00B74A47">
        <w:rPr>
          <w:rFonts w:ascii="Verdana" w:hAnsi="Verdana"/>
        </w:rPr>
        <w:t xml:space="preserve"> </w:t>
      </w:r>
      <w:r w:rsidR="005C7507">
        <w:rPr>
          <w:rFonts w:ascii="Verdana" w:hAnsi="Verdana"/>
        </w:rPr>
        <w:t>p</w:t>
      </w:r>
      <w:r w:rsidR="00802CFC" w:rsidRPr="00B74A47">
        <w:rPr>
          <w:rFonts w:ascii="Verdana" w:hAnsi="Verdana"/>
        </w:rPr>
        <w:t>hone number and fax number).</w:t>
      </w:r>
    </w:p>
    <w:p w14:paraId="6CB28F5C" w14:textId="77777777" w:rsidR="00C74C88" w:rsidRDefault="00C74C88" w:rsidP="0018646A">
      <w:pPr>
        <w:spacing w:before="120" w:after="120"/>
        <w:jc w:val="right"/>
        <w:rPr>
          <w:rFonts w:ascii="Verdana" w:hAnsi="Verdana"/>
        </w:rPr>
      </w:pPr>
    </w:p>
    <w:p w14:paraId="1932B0F0" w14:textId="77777777" w:rsidR="00C74C88" w:rsidRDefault="00C74C88" w:rsidP="0018646A">
      <w:pPr>
        <w:spacing w:before="120" w:after="120"/>
        <w:jc w:val="right"/>
        <w:rPr>
          <w:rFonts w:ascii="Verdana" w:hAnsi="Verdana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74C88" w:rsidRPr="0064267B" w14:paraId="3C671F6D" w14:textId="77777777" w:rsidTr="00A56438">
        <w:tc>
          <w:tcPr>
            <w:tcW w:w="5000" w:type="pct"/>
            <w:shd w:val="clear" w:color="auto" w:fill="C0C0C0"/>
          </w:tcPr>
          <w:p w14:paraId="48BAAC0C" w14:textId="6DE0A828" w:rsidR="00C74C88" w:rsidRPr="00F13F27" w:rsidRDefault="00904A2A" w:rsidP="0018646A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 xml:space="preserve"> </w:t>
            </w:r>
            <w:bookmarkStart w:id="7" w:name="_Toc169697779"/>
            <w:r w:rsidR="00C74C88" w:rsidRPr="00A56438">
              <w:rPr>
                <w:rFonts w:ascii="Verdana" w:hAnsi="Verdana"/>
                <w:i w:val="0"/>
                <w:shd w:val="clear" w:color="auto" w:fill="BFBFBF" w:themeFill="background1" w:themeFillShade="BF"/>
              </w:rPr>
              <w:t>Related Documents</w:t>
            </w:r>
            <w:bookmarkEnd w:id="7"/>
          </w:p>
        </w:tc>
      </w:tr>
    </w:tbl>
    <w:p w14:paraId="4D3B941D" w14:textId="77777777" w:rsidR="00A56438" w:rsidRDefault="00A56438" w:rsidP="0018646A">
      <w:pPr>
        <w:spacing w:before="120" w:after="120"/>
        <w:rPr>
          <w:rFonts w:ascii="Verdana" w:hAnsi="Verdana"/>
          <w:b/>
          <w:bCs/>
          <w:color w:val="000000"/>
        </w:rPr>
      </w:pPr>
    </w:p>
    <w:p w14:paraId="70BB2CAF" w14:textId="57AE1A80" w:rsidR="00A56438" w:rsidRPr="00A56438" w:rsidRDefault="00A56438" w:rsidP="0018646A">
      <w:pPr>
        <w:spacing w:before="120" w:after="120"/>
        <w:rPr>
          <w:rFonts w:ascii="Verdana" w:hAnsi="Verdana"/>
          <w:noProof/>
        </w:rPr>
      </w:pPr>
      <w:r w:rsidRPr="00A56438">
        <w:rPr>
          <w:rFonts w:ascii="Verdana" w:hAnsi="Verdana"/>
          <w:b/>
          <w:bCs/>
          <w:color w:val="000000"/>
        </w:rPr>
        <w:t>Abbreviations/Definitions:</w:t>
      </w:r>
      <w:r w:rsidRPr="00A56438">
        <w:rPr>
          <w:rFonts w:ascii="Verdana" w:hAnsi="Verdana"/>
          <w:color w:val="000000"/>
        </w:rPr>
        <w:t> </w:t>
      </w:r>
      <w:hyperlink r:id="rId17" w:anchor="!/view?docid=c1f1028b-e42c-4b4f-a4cf-cc0b42c91606" w:tgtFrame="_blank" w:history="1">
        <w:r w:rsidRPr="00A56438">
          <w:rPr>
            <w:rFonts w:ascii="Verdana" w:hAnsi="Verdana"/>
            <w:color w:val="0000FF"/>
            <w:u w:val="single"/>
          </w:rPr>
          <w:t>Customer Care Abbreviations, Definitions, and Terms Index (017428)</w:t>
        </w:r>
      </w:hyperlink>
      <w:r w:rsidRPr="00A56438">
        <w:rPr>
          <w:rFonts w:ascii="Verdana" w:hAnsi="Verdana"/>
          <w:noProof/>
        </w:rPr>
        <w:t xml:space="preserve"> </w:t>
      </w:r>
    </w:p>
    <w:p w14:paraId="16DD6A92" w14:textId="1136A8AF" w:rsidR="00EE4846" w:rsidRPr="00184B45" w:rsidRDefault="002F29DF" w:rsidP="0018646A">
      <w:pPr>
        <w:spacing w:before="120" w:after="120"/>
        <w:rPr>
          <w:rFonts w:ascii="Verdana" w:hAnsi="Verdana"/>
          <w:color w:val="000000"/>
        </w:rPr>
      </w:pPr>
      <w:r>
        <w:t xml:space="preserve"> </w:t>
      </w:r>
      <w:hyperlink r:id="rId18" w:anchor="!/view?docid=c954b131-7884-494c-b4bb-dfc12fdc846f" w:history="1">
        <w:r w:rsidR="00EE4846" w:rsidRPr="00184B45">
          <w:rPr>
            <w:rStyle w:val="Hyperlink"/>
            <w:rFonts w:ascii="Verdana" w:hAnsi="Verdana"/>
          </w:rPr>
          <w:t>Universal Care - Consultative Call Flow (CCF) Process (</w:t>
        </w:r>
        <w:r w:rsidR="00EE4846" w:rsidRPr="00184B45">
          <w:rPr>
            <w:rStyle w:val="Hyperlink"/>
            <w:rFonts w:ascii="Verdana" w:hAnsi="Verdana"/>
            <w:shd w:val="clear" w:color="auto" w:fill="FFFFFF"/>
          </w:rPr>
          <w:t>095822</w:t>
        </w:r>
        <w:r w:rsidR="00EE4846" w:rsidRPr="00184B45">
          <w:rPr>
            <w:rStyle w:val="Hyperlink"/>
            <w:rFonts w:ascii="Verdana" w:hAnsi="Verdana"/>
          </w:rPr>
          <w:t>)</w:t>
        </w:r>
      </w:hyperlink>
    </w:p>
    <w:p w14:paraId="30EA2718" w14:textId="53E72241" w:rsidR="00C74C88" w:rsidRDefault="008B72CC" w:rsidP="0018646A">
      <w:pPr>
        <w:spacing w:before="120" w:after="120"/>
        <w:rPr>
          <w:rStyle w:val="Hyperlink"/>
          <w:rFonts w:ascii="Verdana" w:hAnsi="Verdana" w:cs="Arial"/>
          <w:bCs/>
        </w:rPr>
      </w:pPr>
      <w:hyperlink r:id="rId19" w:anchor="!/view?docid=574c4d9a-35f0-44ac-aaec-97d9330c2802" w:history="1">
        <w:r>
          <w:rPr>
            <w:rStyle w:val="Hyperlink"/>
            <w:rFonts w:ascii="Verdana" w:hAnsi="Verdana" w:cs="Arial"/>
            <w:bCs/>
          </w:rPr>
          <w:t xml:space="preserve">Being a </w:t>
        </w:r>
        <w:r w:rsidR="002E2312">
          <w:rPr>
            <w:rStyle w:val="Hyperlink"/>
            <w:rFonts w:ascii="Verdana" w:hAnsi="Verdana" w:cs="Arial"/>
            <w:bCs/>
          </w:rPr>
          <w:t>Powerhouse</w:t>
        </w:r>
        <w:r>
          <w:rPr>
            <w:rStyle w:val="Hyperlink"/>
            <w:rFonts w:ascii="Verdana" w:hAnsi="Verdana" w:cs="Arial"/>
            <w:bCs/>
          </w:rPr>
          <w:t xml:space="preserve"> The Value of Empathy (006479)</w:t>
        </w:r>
      </w:hyperlink>
    </w:p>
    <w:p w14:paraId="6D45BD1F" w14:textId="2E484CB6" w:rsidR="0000344A" w:rsidRDefault="008B72CC" w:rsidP="0018646A">
      <w:pPr>
        <w:spacing w:before="120" w:after="120"/>
      </w:pPr>
      <w:hyperlink r:id="rId20" w:anchor="!/view?docid=7b0390db-a2ed-4307-b9c5-b842130225e9" w:history="1">
        <w:r>
          <w:rPr>
            <w:rStyle w:val="Hyperlink"/>
            <w:rFonts w:ascii="Verdana" w:hAnsi="Verdana"/>
          </w:rPr>
          <w:t xml:space="preserve">Being A </w:t>
        </w:r>
        <w:r w:rsidR="002E2312">
          <w:rPr>
            <w:rStyle w:val="Hyperlink"/>
            <w:rFonts w:ascii="Verdana" w:hAnsi="Verdana"/>
          </w:rPr>
          <w:t>Powerhouse</w:t>
        </w:r>
        <w:r>
          <w:rPr>
            <w:rStyle w:val="Hyperlink"/>
            <w:rFonts w:ascii="Verdana" w:hAnsi="Verdana"/>
          </w:rPr>
          <w:t xml:space="preserve"> Index (008982)</w:t>
        </w:r>
      </w:hyperlink>
    </w:p>
    <w:p w14:paraId="2D2C6DE5" w14:textId="77777777" w:rsidR="00A56438" w:rsidRDefault="00A56438" w:rsidP="0018646A">
      <w:pPr>
        <w:spacing w:before="120" w:after="120"/>
        <w:rPr>
          <w:rFonts w:ascii="Verdana" w:hAnsi="Verdana"/>
        </w:rPr>
      </w:pPr>
    </w:p>
    <w:p w14:paraId="21EA9EC2" w14:textId="77777777" w:rsidR="00C74C88" w:rsidRDefault="00C74C88" w:rsidP="0018646A">
      <w:pPr>
        <w:spacing w:before="120" w:after="120"/>
        <w:jc w:val="right"/>
        <w:rPr>
          <w:rFonts w:ascii="Verdana" w:hAnsi="Verdana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p w14:paraId="40D9468D" w14:textId="77777777" w:rsidR="00C74C88" w:rsidRDefault="00C74C88" w:rsidP="00C74C88">
      <w:pPr>
        <w:jc w:val="center"/>
        <w:rPr>
          <w:rFonts w:ascii="Verdana" w:hAnsi="Verdana"/>
          <w:sz w:val="16"/>
          <w:szCs w:val="16"/>
        </w:rPr>
      </w:pPr>
    </w:p>
    <w:p w14:paraId="6A747366" w14:textId="77777777" w:rsidR="00C74C88" w:rsidRPr="00C247CB" w:rsidRDefault="00C74C88" w:rsidP="00C74C88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07C0AA4" w14:textId="77777777" w:rsidR="00C74C88" w:rsidRPr="00C247CB" w:rsidRDefault="00C74C88" w:rsidP="00C74C8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1B0EF5A" w14:textId="77777777" w:rsidR="005A64DA" w:rsidRPr="0058134F" w:rsidRDefault="005A64DA" w:rsidP="00C74C88">
      <w:pPr>
        <w:jc w:val="right"/>
        <w:rPr>
          <w:rFonts w:ascii="Verdana" w:hAnsi="Verdana"/>
          <w:sz w:val="16"/>
          <w:szCs w:val="16"/>
        </w:rPr>
      </w:pPr>
    </w:p>
    <w:sectPr w:rsidR="005A64DA" w:rsidRPr="0058134F" w:rsidSect="004407D6">
      <w:footerReference w:type="default" r:id="rId21"/>
      <w:headerReference w:type="first" r:id="rId22"/>
      <w:footerReference w:type="firs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55586" w14:textId="77777777" w:rsidR="005D5C45" w:rsidRDefault="005D5C45">
      <w:r>
        <w:separator/>
      </w:r>
    </w:p>
  </w:endnote>
  <w:endnote w:type="continuationSeparator" w:id="0">
    <w:p w14:paraId="59945CB0" w14:textId="77777777" w:rsidR="005D5C45" w:rsidRDefault="005D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54253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B560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72B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BC7D5" w14:textId="77777777" w:rsidR="005D5C45" w:rsidRDefault="005D5C45">
      <w:r>
        <w:separator/>
      </w:r>
    </w:p>
  </w:footnote>
  <w:footnote w:type="continuationSeparator" w:id="0">
    <w:p w14:paraId="0910136A" w14:textId="77777777" w:rsidR="005D5C45" w:rsidRDefault="005D5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9F172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B36CFA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22839497" o:spid="_x0000_i1025" type="#_x0000_t75" style="width:18.4pt;height:16.75pt;visibility:visible;mso-wrap-style:square">
            <v:imagedata r:id="rId1" o:title=""/>
          </v:shape>
        </w:pict>
      </mc:Choice>
      <mc:Fallback>
        <w:drawing>
          <wp:inline distT="0" distB="0" distL="0" distR="0" wp14:anchorId="335EDE7A" wp14:editId="5989BA5F">
            <wp:extent cx="233680" cy="212725"/>
            <wp:effectExtent l="0" t="0" r="0" b="0"/>
            <wp:docPr id="822839497" name="Picture 822839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D011DE"/>
    <w:multiLevelType w:val="hybridMultilevel"/>
    <w:tmpl w:val="6FE89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BD806C0"/>
    <w:multiLevelType w:val="hybridMultilevel"/>
    <w:tmpl w:val="948646A4"/>
    <w:lvl w:ilvl="0" w:tplc="FFFFFFFF">
      <w:numFmt w:val="bullet"/>
      <w:lvlText w:val=""/>
      <w:lvlJc w:val="left"/>
      <w:pPr>
        <w:ind w:left="720" w:hanging="360"/>
      </w:pPr>
      <w:rPr>
        <w:rFonts w:ascii="Symbol" w:eastAsia="Calibri" w:hAnsi="Symbol" w:cs="Verdan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EF4CC0"/>
    <w:multiLevelType w:val="hybridMultilevel"/>
    <w:tmpl w:val="341C5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8048C"/>
    <w:multiLevelType w:val="hybridMultilevel"/>
    <w:tmpl w:val="5A480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6F54A63"/>
    <w:multiLevelType w:val="hybridMultilevel"/>
    <w:tmpl w:val="A85E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84880"/>
    <w:multiLevelType w:val="hybridMultilevel"/>
    <w:tmpl w:val="52AC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04A30"/>
    <w:multiLevelType w:val="hybridMultilevel"/>
    <w:tmpl w:val="A1527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A915F5"/>
    <w:multiLevelType w:val="hybridMultilevel"/>
    <w:tmpl w:val="24DE9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A10BFC"/>
    <w:multiLevelType w:val="hybridMultilevel"/>
    <w:tmpl w:val="D2045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9D445C"/>
    <w:multiLevelType w:val="hybridMultilevel"/>
    <w:tmpl w:val="E24034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017907"/>
    <w:multiLevelType w:val="hybridMultilevel"/>
    <w:tmpl w:val="E24034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FF0518"/>
    <w:multiLevelType w:val="hybridMultilevel"/>
    <w:tmpl w:val="2BCA67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A46C9"/>
    <w:multiLevelType w:val="hybridMultilevel"/>
    <w:tmpl w:val="948646A4"/>
    <w:lvl w:ilvl="0" w:tplc="B358B7E6">
      <w:numFmt w:val="bullet"/>
      <w:lvlText w:val=""/>
      <w:lvlJc w:val="left"/>
      <w:pPr>
        <w:ind w:left="720" w:hanging="360"/>
      </w:pPr>
      <w:rPr>
        <w:rFonts w:ascii="Symbol" w:eastAsia="Calibri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F0269C7"/>
    <w:multiLevelType w:val="hybridMultilevel"/>
    <w:tmpl w:val="8530E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D93439"/>
    <w:multiLevelType w:val="hybridMultilevel"/>
    <w:tmpl w:val="E24034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A11E0D"/>
    <w:multiLevelType w:val="hybridMultilevel"/>
    <w:tmpl w:val="36663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C12B9"/>
    <w:multiLevelType w:val="hybridMultilevel"/>
    <w:tmpl w:val="D10C5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3F4A44"/>
    <w:multiLevelType w:val="hybridMultilevel"/>
    <w:tmpl w:val="10EC8CB6"/>
    <w:lvl w:ilvl="0" w:tplc="0DF825A8">
      <w:numFmt w:val="bullet"/>
      <w:lvlText w:val=""/>
      <w:lvlJc w:val="left"/>
      <w:pPr>
        <w:ind w:left="720" w:hanging="360"/>
      </w:pPr>
      <w:rPr>
        <w:rFonts w:ascii="Symbol" w:eastAsia="Calibri" w:hAnsi="Symbol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81112"/>
    <w:multiLevelType w:val="hybridMultilevel"/>
    <w:tmpl w:val="3C3E7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2D0F6C"/>
    <w:multiLevelType w:val="hybridMultilevel"/>
    <w:tmpl w:val="948E7F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BD420D"/>
    <w:multiLevelType w:val="hybridMultilevel"/>
    <w:tmpl w:val="E24034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3EC2018"/>
    <w:multiLevelType w:val="hybridMultilevel"/>
    <w:tmpl w:val="EDCC6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63559B"/>
    <w:multiLevelType w:val="hybridMultilevel"/>
    <w:tmpl w:val="E24034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8C027F"/>
    <w:multiLevelType w:val="hybridMultilevel"/>
    <w:tmpl w:val="E24034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7C412AD"/>
    <w:multiLevelType w:val="hybridMultilevel"/>
    <w:tmpl w:val="CC86B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79545A"/>
    <w:multiLevelType w:val="hybridMultilevel"/>
    <w:tmpl w:val="758AAE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41DD9"/>
    <w:multiLevelType w:val="hybridMultilevel"/>
    <w:tmpl w:val="E24034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347BFE"/>
    <w:multiLevelType w:val="hybridMultilevel"/>
    <w:tmpl w:val="1160F3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C4D32"/>
    <w:multiLevelType w:val="hybridMultilevel"/>
    <w:tmpl w:val="2C9E0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29527D"/>
    <w:multiLevelType w:val="hybridMultilevel"/>
    <w:tmpl w:val="727A5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B50026D"/>
    <w:multiLevelType w:val="hybridMultilevel"/>
    <w:tmpl w:val="A06268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04690"/>
    <w:multiLevelType w:val="hybridMultilevel"/>
    <w:tmpl w:val="2EE4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303065">
    <w:abstractNumId w:val="27"/>
  </w:num>
  <w:num w:numId="2" w16cid:durableId="211813226">
    <w:abstractNumId w:val="7"/>
  </w:num>
  <w:num w:numId="3" w16cid:durableId="159779793">
    <w:abstractNumId w:val="31"/>
  </w:num>
  <w:num w:numId="4" w16cid:durableId="368074617">
    <w:abstractNumId w:val="37"/>
  </w:num>
  <w:num w:numId="5" w16cid:durableId="1053196187">
    <w:abstractNumId w:val="3"/>
  </w:num>
  <w:num w:numId="6" w16cid:durableId="1871843700">
    <w:abstractNumId w:val="40"/>
  </w:num>
  <w:num w:numId="7" w16cid:durableId="1986467260">
    <w:abstractNumId w:val="21"/>
  </w:num>
  <w:num w:numId="8" w16cid:durableId="10094036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8630241">
    <w:abstractNumId w:val="9"/>
  </w:num>
  <w:num w:numId="10" w16cid:durableId="954292738">
    <w:abstractNumId w:val="1"/>
  </w:num>
  <w:num w:numId="11" w16cid:durableId="90901445">
    <w:abstractNumId w:val="8"/>
  </w:num>
  <w:num w:numId="12" w16cid:durableId="1138955619">
    <w:abstractNumId w:val="5"/>
  </w:num>
  <w:num w:numId="13" w16cid:durableId="1555655056">
    <w:abstractNumId w:val="16"/>
  </w:num>
  <w:num w:numId="14" w16cid:durableId="1870021099">
    <w:abstractNumId w:val="10"/>
  </w:num>
  <w:num w:numId="15" w16cid:durableId="804394781">
    <w:abstractNumId w:val="28"/>
  </w:num>
  <w:num w:numId="16" w16cid:durableId="2141411323">
    <w:abstractNumId w:val="20"/>
  </w:num>
  <w:num w:numId="17" w16cid:durableId="1255897729">
    <w:abstractNumId w:val="26"/>
  </w:num>
  <w:num w:numId="18" w16cid:durableId="611204892">
    <w:abstractNumId w:val="0"/>
  </w:num>
  <w:num w:numId="19" w16cid:durableId="866413431">
    <w:abstractNumId w:val="30"/>
  </w:num>
  <w:num w:numId="20" w16cid:durableId="1885286867">
    <w:abstractNumId w:val="35"/>
  </w:num>
  <w:num w:numId="21" w16cid:durableId="585462381">
    <w:abstractNumId w:val="19"/>
  </w:num>
  <w:num w:numId="22" w16cid:durableId="709190720">
    <w:abstractNumId w:val="15"/>
  </w:num>
  <w:num w:numId="23" w16cid:durableId="1848665074">
    <w:abstractNumId w:val="44"/>
  </w:num>
  <w:num w:numId="24" w16cid:durableId="863324233">
    <w:abstractNumId w:val="24"/>
  </w:num>
  <w:num w:numId="25" w16cid:durableId="240650392">
    <w:abstractNumId w:val="41"/>
  </w:num>
  <w:num w:numId="26" w16cid:durableId="552499832">
    <w:abstractNumId w:val="38"/>
  </w:num>
  <w:num w:numId="27" w16cid:durableId="278611138">
    <w:abstractNumId w:val="34"/>
  </w:num>
  <w:num w:numId="28" w16cid:durableId="1004092545">
    <w:abstractNumId w:val="32"/>
  </w:num>
  <w:num w:numId="29" w16cid:durableId="170724872">
    <w:abstractNumId w:val="18"/>
  </w:num>
  <w:num w:numId="30" w16cid:durableId="607390339">
    <w:abstractNumId w:val="39"/>
  </w:num>
  <w:num w:numId="31" w16cid:durableId="1988582444">
    <w:abstractNumId w:val="23"/>
  </w:num>
  <w:num w:numId="32" w16cid:durableId="1252010509">
    <w:abstractNumId w:val="17"/>
  </w:num>
  <w:num w:numId="33" w16cid:durableId="1892418142">
    <w:abstractNumId w:val="14"/>
  </w:num>
  <w:num w:numId="34" w16cid:durableId="2010399166">
    <w:abstractNumId w:val="42"/>
  </w:num>
  <w:num w:numId="35" w16cid:durableId="2077509596">
    <w:abstractNumId w:val="36"/>
  </w:num>
  <w:num w:numId="36" w16cid:durableId="1126436218">
    <w:abstractNumId w:val="13"/>
  </w:num>
  <w:num w:numId="37" w16cid:durableId="1080559092">
    <w:abstractNumId w:val="22"/>
  </w:num>
  <w:num w:numId="38" w16cid:durableId="290211651">
    <w:abstractNumId w:val="4"/>
  </w:num>
  <w:num w:numId="39" w16cid:durableId="2130394921">
    <w:abstractNumId w:val="25"/>
  </w:num>
  <w:num w:numId="40" w16cid:durableId="1163666598">
    <w:abstractNumId w:val="29"/>
  </w:num>
  <w:num w:numId="41" w16cid:durableId="1058742007">
    <w:abstractNumId w:val="43"/>
  </w:num>
  <w:num w:numId="42" w16cid:durableId="2119176510">
    <w:abstractNumId w:val="11"/>
  </w:num>
  <w:num w:numId="43" w16cid:durableId="155071041">
    <w:abstractNumId w:val="6"/>
  </w:num>
  <w:num w:numId="44" w16cid:durableId="1316761022">
    <w:abstractNumId w:val="45"/>
  </w:num>
  <w:num w:numId="45" w16cid:durableId="572012228">
    <w:abstractNumId w:val="2"/>
  </w:num>
  <w:num w:numId="46" w16cid:durableId="1851794888">
    <w:abstractNumId w:val="12"/>
  </w:num>
  <w:num w:numId="47" w16cid:durableId="17928200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3227"/>
    <w:rsid w:val="0000344A"/>
    <w:rsid w:val="00015A2E"/>
    <w:rsid w:val="00016A2C"/>
    <w:rsid w:val="000171DF"/>
    <w:rsid w:val="000246B2"/>
    <w:rsid w:val="00035BED"/>
    <w:rsid w:val="00037B92"/>
    <w:rsid w:val="0004114D"/>
    <w:rsid w:val="00046E4B"/>
    <w:rsid w:val="00061AD2"/>
    <w:rsid w:val="000670D2"/>
    <w:rsid w:val="000863D4"/>
    <w:rsid w:val="0008665F"/>
    <w:rsid w:val="00095AB5"/>
    <w:rsid w:val="000A690A"/>
    <w:rsid w:val="000A6B88"/>
    <w:rsid w:val="000B3C4C"/>
    <w:rsid w:val="000B656F"/>
    <w:rsid w:val="000B7166"/>
    <w:rsid w:val="000B72DF"/>
    <w:rsid w:val="000D1870"/>
    <w:rsid w:val="000D4BA2"/>
    <w:rsid w:val="000D6714"/>
    <w:rsid w:val="000E3EA3"/>
    <w:rsid w:val="000E4633"/>
    <w:rsid w:val="000F0D1B"/>
    <w:rsid w:val="000F54AF"/>
    <w:rsid w:val="00104CDE"/>
    <w:rsid w:val="00114C48"/>
    <w:rsid w:val="00115944"/>
    <w:rsid w:val="0012373E"/>
    <w:rsid w:val="001360A5"/>
    <w:rsid w:val="00140512"/>
    <w:rsid w:val="00154474"/>
    <w:rsid w:val="0016273A"/>
    <w:rsid w:val="001669F8"/>
    <w:rsid w:val="00172FC2"/>
    <w:rsid w:val="00181B1A"/>
    <w:rsid w:val="00184B45"/>
    <w:rsid w:val="0018646A"/>
    <w:rsid w:val="0019130B"/>
    <w:rsid w:val="00194B92"/>
    <w:rsid w:val="001A5256"/>
    <w:rsid w:val="001B3879"/>
    <w:rsid w:val="001D59CA"/>
    <w:rsid w:val="001E7746"/>
    <w:rsid w:val="001F0774"/>
    <w:rsid w:val="001F1218"/>
    <w:rsid w:val="001F1DB2"/>
    <w:rsid w:val="001F465A"/>
    <w:rsid w:val="001F5947"/>
    <w:rsid w:val="002016B4"/>
    <w:rsid w:val="002055CF"/>
    <w:rsid w:val="0021079B"/>
    <w:rsid w:val="00236B22"/>
    <w:rsid w:val="00243EBB"/>
    <w:rsid w:val="00255C6B"/>
    <w:rsid w:val="00265D86"/>
    <w:rsid w:val="002750DC"/>
    <w:rsid w:val="00291CE8"/>
    <w:rsid w:val="00291EEC"/>
    <w:rsid w:val="00296127"/>
    <w:rsid w:val="00296765"/>
    <w:rsid w:val="002B2E6D"/>
    <w:rsid w:val="002B593E"/>
    <w:rsid w:val="002D0E97"/>
    <w:rsid w:val="002D12A4"/>
    <w:rsid w:val="002D3ACE"/>
    <w:rsid w:val="002E2312"/>
    <w:rsid w:val="002E6E58"/>
    <w:rsid w:val="002F1F92"/>
    <w:rsid w:val="002F29DF"/>
    <w:rsid w:val="002F6F9E"/>
    <w:rsid w:val="00306331"/>
    <w:rsid w:val="00320D40"/>
    <w:rsid w:val="0033143E"/>
    <w:rsid w:val="00331FDF"/>
    <w:rsid w:val="0034318F"/>
    <w:rsid w:val="0034552B"/>
    <w:rsid w:val="003607FE"/>
    <w:rsid w:val="003725A1"/>
    <w:rsid w:val="003868A2"/>
    <w:rsid w:val="00391ADD"/>
    <w:rsid w:val="00392A5B"/>
    <w:rsid w:val="003A318C"/>
    <w:rsid w:val="003A6D70"/>
    <w:rsid w:val="003B1F86"/>
    <w:rsid w:val="003B4848"/>
    <w:rsid w:val="003B78BF"/>
    <w:rsid w:val="003C4627"/>
    <w:rsid w:val="003D54B8"/>
    <w:rsid w:val="003D7173"/>
    <w:rsid w:val="003E6C1A"/>
    <w:rsid w:val="003F5CD5"/>
    <w:rsid w:val="003F5E34"/>
    <w:rsid w:val="003F778E"/>
    <w:rsid w:val="0040640A"/>
    <w:rsid w:val="00406DB5"/>
    <w:rsid w:val="004224AD"/>
    <w:rsid w:val="0042336D"/>
    <w:rsid w:val="004306CA"/>
    <w:rsid w:val="004407D6"/>
    <w:rsid w:val="004440D3"/>
    <w:rsid w:val="00446B86"/>
    <w:rsid w:val="00457EAE"/>
    <w:rsid w:val="004768BE"/>
    <w:rsid w:val="00477F73"/>
    <w:rsid w:val="0048062A"/>
    <w:rsid w:val="0048355A"/>
    <w:rsid w:val="00484781"/>
    <w:rsid w:val="00485964"/>
    <w:rsid w:val="00486108"/>
    <w:rsid w:val="004B4B38"/>
    <w:rsid w:val="004C3E29"/>
    <w:rsid w:val="004D0AF2"/>
    <w:rsid w:val="004D3C53"/>
    <w:rsid w:val="004E5B5B"/>
    <w:rsid w:val="004F4715"/>
    <w:rsid w:val="004F7F34"/>
    <w:rsid w:val="00502E92"/>
    <w:rsid w:val="00505588"/>
    <w:rsid w:val="0051145E"/>
    <w:rsid w:val="00512486"/>
    <w:rsid w:val="005163DB"/>
    <w:rsid w:val="0052465B"/>
    <w:rsid w:val="00524CDD"/>
    <w:rsid w:val="0053678A"/>
    <w:rsid w:val="00537AE0"/>
    <w:rsid w:val="00545707"/>
    <w:rsid w:val="005475E0"/>
    <w:rsid w:val="00547C68"/>
    <w:rsid w:val="005544DD"/>
    <w:rsid w:val="00565A58"/>
    <w:rsid w:val="00577909"/>
    <w:rsid w:val="00580FE9"/>
    <w:rsid w:val="0058134F"/>
    <w:rsid w:val="00582E85"/>
    <w:rsid w:val="00587EE4"/>
    <w:rsid w:val="005910B5"/>
    <w:rsid w:val="0059201C"/>
    <w:rsid w:val="00592852"/>
    <w:rsid w:val="005A6118"/>
    <w:rsid w:val="005A64DA"/>
    <w:rsid w:val="005B446E"/>
    <w:rsid w:val="005B5608"/>
    <w:rsid w:val="005C1D83"/>
    <w:rsid w:val="005C3338"/>
    <w:rsid w:val="005C7507"/>
    <w:rsid w:val="005D5C45"/>
    <w:rsid w:val="005E28B7"/>
    <w:rsid w:val="005E650E"/>
    <w:rsid w:val="005E6E90"/>
    <w:rsid w:val="00610E47"/>
    <w:rsid w:val="006205A7"/>
    <w:rsid w:val="00622D77"/>
    <w:rsid w:val="00627F34"/>
    <w:rsid w:val="00631AD7"/>
    <w:rsid w:val="00636B18"/>
    <w:rsid w:val="00637CA1"/>
    <w:rsid w:val="00640225"/>
    <w:rsid w:val="00640B0C"/>
    <w:rsid w:val="00642514"/>
    <w:rsid w:val="00647CDD"/>
    <w:rsid w:val="00653BA5"/>
    <w:rsid w:val="00662334"/>
    <w:rsid w:val="0066617F"/>
    <w:rsid w:val="00670443"/>
    <w:rsid w:val="00674A16"/>
    <w:rsid w:val="00682517"/>
    <w:rsid w:val="00691E10"/>
    <w:rsid w:val="006A0481"/>
    <w:rsid w:val="006B3179"/>
    <w:rsid w:val="006C653F"/>
    <w:rsid w:val="006D4A28"/>
    <w:rsid w:val="006E0722"/>
    <w:rsid w:val="006F1557"/>
    <w:rsid w:val="006F7DFC"/>
    <w:rsid w:val="007038FD"/>
    <w:rsid w:val="00704AF2"/>
    <w:rsid w:val="0070776C"/>
    <w:rsid w:val="00710E68"/>
    <w:rsid w:val="00714BA0"/>
    <w:rsid w:val="00722BFB"/>
    <w:rsid w:val="007256B6"/>
    <w:rsid w:val="00725B82"/>
    <w:rsid w:val="007269B6"/>
    <w:rsid w:val="00726E7A"/>
    <w:rsid w:val="0073294A"/>
    <w:rsid w:val="00732E52"/>
    <w:rsid w:val="007339F7"/>
    <w:rsid w:val="00736607"/>
    <w:rsid w:val="007407E4"/>
    <w:rsid w:val="007507E9"/>
    <w:rsid w:val="00752801"/>
    <w:rsid w:val="0076693C"/>
    <w:rsid w:val="00776358"/>
    <w:rsid w:val="00785118"/>
    <w:rsid w:val="00785C47"/>
    <w:rsid w:val="00786BEB"/>
    <w:rsid w:val="007A3C91"/>
    <w:rsid w:val="007A403E"/>
    <w:rsid w:val="007A75EA"/>
    <w:rsid w:val="007C3D84"/>
    <w:rsid w:val="007C77DD"/>
    <w:rsid w:val="007D5618"/>
    <w:rsid w:val="007E3EA6"/>
    <w:rsid w:val="007F04AB"/>
    <w:rsid w:val="00802CFC"/>
    <w:rsid w:val="00803AE3"/>
    <w:rsid w:val="008042E1"/>
    <w:rsid w:val="00804D63"/>
    <w:rsid w:val="00806B9D"/>
    <w:rsid w:val="0080785F"/>
    <w:rsid w:val="00812777"/>
    <w:rsid w:val="00820F28"/>
    <w:rsid w:val="008230FA"/>
    <w:rsid w:val="00840FDE"/>
    <w:rsid w:val="0084129E"/>
    <w:rsid w:val="00843390"/>
    <w:rsid w:val="00846373"/>
    <w:rsid w:val="00846ECB"/>
    <w:rsid w:val="008510BC"/>
    <w:rsid w:val="00855301"/>
    <w:rsid w:val="008568AE"/>
    <w:rsid w:val="00860590"/>
    <w:rsid w:val="00861316"/>
    <w:rsid w:val="008614E8"/>
    <w:rsid w:val="00867EDF"/>
    <w:rsid w:val="008723E4"/>
    <w:rsid w:val="008734D7"/>
    <w:rsid w:val="00875F0D"/>
    <w:rsid w:val="00875FF2"/>
    <w:rsid w:val="00877414"/>
    <w:rsid w:val="008808A0"/>
    <w:rsid w:val="008825E7"/>
    <w:rsid w:val="0089178A"/>
    <w:rsid w:val="008A0203"/>
    <w:rsid w:val="008A03B7"/>
    <w:rsid w:val="008A58BD"/>
    <w:rsid w:val="008B113E"/>
    <w:rsid w:val="008B72CC"/>
    <w:rsid w:val="008C2197"/>
    <w:rsid w:val="008C3493"/>
    <w:rsid w:val="008D11A6"/>
    <w:rsid w:val="008D1F7B"/>
    <w:rsid w:val="008D2D64"/>
    <w:rsid w:val="008E21BE"/>
    <w:rsid w:val="008F5A99"/>
    <w:rsid w:val="00902E07"/>
    <w:rsid w:val="00904A2A"/>
    <w:rsid w:val="00906608"/>
    <w:rsid w:val="00913B1B"/>
    <w:rsid w:val="00923983"/>
    <w:rsid w:val="00927861"/>
    <w:rsid w:val="0094148C"/>
    <w:rsid w:val="00945FC7"/>
    <w:rsid w:val="00947783"/>
    <w:rsid w:val="009502C4"/>
    <w:rsid w:val="00954FE8"/>
    <w:rsid w:val="009726E0"/>
    <w:rsid w:val="00990822"/>
    <w:rsid w:val="00990BB8"/>
    <w:rsid w:val="009932E2"/>
    <w:rsid w:val="009A058A"/>
    <w:rsid w:val="009B2560"/>
    <w:rsid w:val="009C4A31"/>
    <w:rsid w:val="009D13A2"/>
    <w:rsid w:val="009E00C2"/>
    <w:rsid w:val="009F6FD2"/>
    <w:rsid w:val="009F78D3"/>
    <w:rsid w:val="00A01302"/>
    <w:rsid w:val="00A04448"/>
    <w:rsid w:val="00A074C6"/>
    <w:rsid w:val="00A4732A"/>
    <w:rsid w:val="00A51C29"/>
    <w:rsid w:val="00A56438"/>
    <w:rsid w:val="00A57D26"/>
    <w:rsid w:val="00A64A36"/>
    <w:rsid w:val="00A7166B"/>
    <w:rsid w:val="00A72DEB"/>
    <w:rsid w:val="00A816B8"/>
    <w:rsid w:val="00A83BA0"/>
    <w:rsid w:val="00A84F18"/>
    <w:rsid w:val="00A85045"/>
    <w:rsid w:val="00A9169B"/>
    <w:rsid w:val="00A95738"/>
    <w:rsid w:val="00A97B7D"/>
    <w:rsid w:val="00AA2252"/>
    <w:rsid w:val="00AA4825"/>
    <w:rsid w:val="00AA5B32"/>
    <w:rsid w:val="00AA76A6"/>
    <w:rsid w:val="00AB33E1"/>
    <w:rsid w:val="00AC4214"/>
    <w:rsid w:val="00AC6E70"/>
    <w:rsid w:val="00ACA902"/>
    <w:rsid w:val="00AD1646"/>
    <w:rsid w:val="00AD7AB4"/>
    <w:rsid w:val="00AF038B"/>
    <w:rsid w:val="00AF78FA"/>
    <w:rsid w:val="00B03436"/>
    <w:rsid w:val="00B078F6"/>
    <w:rsid w:val="00B26045"/>
    <w:rsid w:val="00B26489"/>
    <w:rsid w:val="00B44C55"/>
    <w:rsid w:val="00B46A95"/>
    <w:rsid w:val="00B5114C"/>
    <w:rsid w:val="00B5123C"/>
    <w:rsid w:val="00B544C2"/>
    <w:rsid w:val="00B5566F"/>
    <w:rsid w:val="00B557C1"/>
    <w:rsid w:val="00B630A6"/>
    <w:rsid w:val="00B70CC4"/>
    <w:rsid w:val="00B74A47"/>
    <w:rsid w:val="00B77652"/>
    <w:rsid w:val="00B9432D"/>
    <w:rsid w:val="00BA053A"/>
    <w:rsid w:val="00BA216D"/>
    <w:rsid w:val="00BA750C"/>
    <w:rsid w:val="00BB02DE"/>
    <w:rsid w:val="00BB3394"/>
    <w:rsid w:val="00BB371A"/>
    <w:rsid w:val="00BB5859"/>
    <w:rsid w:val="00BD5E06"/>
    <w:rsid w:val="00BD7B25"/>
    <w:rsid w:val="00BE1AFF"/>
    <w:rsid w:val="00BF74E9"/>
    <w:rsid w:val="00C054D4"/>
    <w:rsid w:val="00C11BF6"/>
    <w:rsid w:val="00C247CB"/>
    <w:rsid w:val="00C32D18"/>
    <w:rsid w:val="00C360BD"/>
    <w:rsid w:val="00C41572"/>
    <w:rsid w:val="00C476E1"/>
    <w:rsid w:val="00C52E77"/>
    <w:rsid w:val="00C566B3"/>
    <w:rsid w:val="00C65249"/>
    <w:rsid w:val="00C67B32"/>
    <w:rsid w:val="00C704D0"/>
    <w:rsid w:val="00C72007"/>
    <w:rsid w:val="00C74C88"/>
    <w:rsid w:val="00C75C83"/>
    <w:rsid w:val="00C76220"/>
    <w:rsid w:val="00C8071A"/>
    <w:rsid w:val="00C837BA"/>
    <w:rsid w:val="00C868CE"/>
    <w:rsid w:val="00C95346"/>
    <w:rsid w:val="00CA3B23"/>
    <w:rsid w:val="00CA62F6"/>
    <w:rsid w:val="00CB0C1D"/>
    <w:rsid w:val="00CC34A8"/>
    <w:rsid w:val="00CC57EC"/>
    <w:rsid w:val="00CC5AA2"/>
    <w:rsid w:val="00CC721A"/>
    <w:rsid w:val="00CD0963"/>
    <w:rsid w:val="00CD3059"/>
    <w:rsid w:val="00CD5C71"/>
    <w:rsid w:val="00CE3D42"/>
    <w:rsid w:val="00CE53E6"/>
    <w:rsid w:val="00CE66B6"/>
    <w:rsid w:val="00CF539A"/>
    <w:rsid w:val="00CF59E2"/>
    <w:rsid w:val="00CF6131"/>
    <w:rsid w:val="00D06EAA"/>
    <w:rsid w:val="00D36733"/>
    <w:rsid w:val="00D471B5"/>
    <w:rsid w:val="00D571DB"/>
    <w:rsid w:val="00D60001"/>
    <w:rsid w:val="00D6774D"/>
    <w:rsid w:val="00D67AD1"/>
    <w:rsid w:val="00D67FC0"/>
    <w:rsid w:val="00D75191"/>
    <w:rsid w:val="00D80929"/>
    <w:rsid w:val="00D837AC"/>
    <w:rsid w:val="00D85254"/>
    <w:rsid w:val="00D91B0E"/>
    <w:rsid w:val="00D92FCF"/>
    <w:rsid w:val="00DC321F"/>
    <w:rsid w:val="00DC4848"/>
    <w:rsid w:val="00DC4FFC"/>
    <w:rsid w:val="00DD1288"/>
    <w:rsid w:val="00DE57FF"/>
    <w:rsid w:val="00DE79F7"/>
    <w:rsid w:val="00DF6BE4"/>
    <w:rsid w:val="00E157BC"/>
    <w:rsid w:val="00E30D51"/>
    <w:rsid w:val="00E414EC"/>
    <w:rsid w:val="00E50E4A"/>
    <w:rsid w:val="00E650D0"/>
    <w:rsid w:val="00E86FF8"/>
    <w:rsid w:val="00E9056E"/>
    <w:rsid w:val="00E915E6"/>
    <w:rsid w:val="00E91F5F"/>
    <w:rsid w:val="00E938FD"/>
    <w:rsid w:val="00EA00D0"/>
    <w:rsid w:val="00EA5D14"/>
    <w:rsid w:val="00EB12DD"/>
    <w:rsid w:val="00EB153E"/>
    <w:rsid w:val="00EB1F94"/>
    <w:rsid w:val="00EB57EB"/>
    <w:rsid w:val="00EB69A0"/>
    <w:rsid w:val="00ED0538"/>
    <w:rsid w:val="00ED50CF"/>
    <w:rsid w:val="00EE4846"/>
    <w:rsid w:val="00F04FB6"/>
    <w:rsid w:val="00F1152F"/>
    <w:rsid w:val="00F207B3"/>
    <w:rsid w:val="00F5486B"/>
    <w:rsid w:val="00F61234"/>
    <w:rsid w:val="00F62BC4"/>
    <w:rsid w:val="00F658E0"/>
    <w:rsid w:val="00F6686D"/>
    <w:rsid w:val="00F72B6B"/>
    <w:rsid w:val="00F81783"/>
    <w:rsid w:val="00F859B7"/>
    <w:rsid w:val="00F877B4"/>
    <w:rsid w:val="00F9234B"/>
    <w:rsid w:val="00FB0924"/>
    <w:rsid w:val="00FB2D67"/>
    <w:rsid w:val="00FB3DBC"/>
    <w:rsid w:val="00FC1C44"/>
    <w:rsid w:val="00FC38E1"/>
    <w:rsid w:val="00FC4B1E"/>
    <w:rsid w:val="00FF516F"/>
    <w:rsid w:val="00FF539C"/>
    <w:rsid w:val="00FF636B"/>
    <w:rsid w:val="03084FE6"/>
    <w:rsid w:val="077E59FC"/>
    <w:rsid w:val="08B228DA"/>
    <w:rsid w:val="0CF2FE44"/>
    <w:rsid w:val="1824978D"/>
    <w:rsid w:val="18319A6D"/>
    <w:rsid w:val="1BC62A32"/>
    <w:rsid w:val="1CFEBE72"/>
    <w:rsid w:val="24007B68"/>
    <w:rsid w:val="260F6F24"/>
    <w:rsid w:val="3976ADC9"/>
    <w:rsid w:val="3D87C601"/>
    <w:rsid w:val="4F98990A"/>
    <w:rsid w:val="58E11353"/>
    <w:rsid w:val="58E28AF4"/>
    <w:rsid w:val="63FE924C"/>
    <w:rsid w:val="71EF38D0"/>
    <w:rsid w:val="7ECE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E450C7"/>
  <w15:chartTrackingRefBased/>
  <w15:docId w15:val="{4A3AEEFC-9F25-440E-AF89-76F0BE50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0E3EA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rFonts w:ascii="Verdana" w:hAnsi="Verdana"/>
      <w:color w:val="0000FF"/>
      <w:u w:val="single"/>
    </w:rPr>
  </w:style>
  <w:style w:type="character" w:customStyle="1" w:styleId="BalloonTextChar">
    <w:name w:val="Balloon Text Char"/>
    <w:link w:val="BalloonText"/>
    <w:rsid w:val="000E3E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4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344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10E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wmf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wmf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22643C-4E7B-429A-9419-73A5D0BA25BB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2.xml><?xml version="1.0" encoding="utf-8"?>
<ds:datastoreItem xmlns:ds="http://schemas.openxmlformats.org/officeDocument/2006/customXml" ds:itemID="{7E8BA810-AF9D-4A5B-BA86-B875BED18E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B43E36-6505-465F-A36F-6069BFCDC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Matty, Craig</cp:lastModifiedBy>
  <cp:revision>3</cp:revision>
  <cp:lastPrinted>2007-01-03T17:56:00Z</cp:lastPrinted>
  <dcterms:created xsi:type="dcterms:W3CDTF">2025-06-26T12:12:00Z</dcterms:created>
  <dcterms:modified xsi:type="dcterms:W3CDTF">2025-06-26T12:17:00Z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2022-08-04T20:39:15Z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0302c73c-cec5-4ae3-b51b-3167d1dfb77d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</Properties>
</file>