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3FBA" w14:textId="0DE2E701" w:rsidR="001505AA" w:rsidRPr="00FF2C28" w:rsidRDefault="009A3B82" w:rsidP="00D67879">
      <w:pPr>
        <w:pStyle w:val="Heading1"/>
        <w:spacing w:before="120" w:after="120"/>
        <w:rPr>
          <w:rFonts w:ascii="Verdana" w:hAnsi="Verdana"/>
          <w:sz w:val="36"/>
          <w:szCs w:val="36"/>
        </w:rPr>
      </w:pPr>
      <w:bookmarkStart w:id="0" w:name="_top"/>
      <w:bookmarkStart w:id="1" w:name="OLE_LINK21"/>
      <w:bookmarkEnd w:id="0"/>
      <w:r>
        <w:rPr>
          <w:rFonts w:ascii="Verdana" w:hAnsi="Verdana"/>
          <w:sz w:val="36"/>
          <w:szCs w:val="36"/>
        </w:rPr>
        <w:t>Home Delivery</w:t>
      </w:r>
      <w:r w:rsidR="001505AA" w:rsidRPr="00FF2C28">
        <w:rPr>
          <w:rFonts w:ascii="Verdana" w:hAnsi="Verdana"/>
          <w:sz w:val="36"/>
          <w:szCs w:val="36"/>
        </w:rPr>
        <w:t xml:space="preserve"> Order Form</w:t>
      </w:r>
      <w:r w:rsidR="00BA7B82" w:rsidRPr="00FF2C28">
        <w:rPr>
          <w:rFonts w:ascii="Verdana" w:hAnsi="Verdana"/>
          <w:sz w:val="36"/>
          <w:szCs w:val="36"/>
        </w:rPr>
        <w:t xml:space="preserve"> </w:t>
      </w:r>
      <w:r w:rsidR="003B73CE">
        <w:rPr>
          <w:rFonts w:ascii="Verdana" w:hAnsi="Verdana"/>
          <w:sz w:val="36"/>
          <w:szCs w:val="36"/>
        </w:rPr>
        <w:t>Frequently Asked Questions and Answers</w:t>
      </w:r>
      <w:r w:rsidR="00EF2AE7">
        <w:rPr>
          <w:rFonts w:ascii="Verdana" w:hAnsi="Verdana"/>
          <w:sz w:val="36"/>
          <w:szCs w:val="36"/>
        </w:rPr>
        <w:t xml:space="preserve"> and Sample</w:t>
      </w:r>
    </w:p>
    <w:bookmarkEnd w:id="1"/>
    <w:p w14:paraId="76FE73A5" w14:textId="77777777" w:rsidR="004E3137" w:rsidRDefault="004E3137" w:rsidP="00D67879">
      <w:pPr>
        <w:spacing w:before="120" w:after="120"/>
        <w:rPr>
          <w:rFonts w:ascii="Verdana" w:hAnsi="Verdana" w:cs="Arial"/>
        </w:rPr>
      </w:pPr>
    </w:p>
    <w:p w14:paraId="1916D632" w14:textId="4DB6250C" w:rsidR="00D67879" w:rsidRPr="00810927" w:rsidRDefault="009A3B82" w:rsidP="00810927">
      <w:pPr>
        <w:pStyle w:val="TOC1"/>
        <w:tabs>
          <w:tab w:val="right" w:leader="dot" w:pos="13814"/>
        </w:tabs>
        <w:spacing w:before="120" w:after="120"/>
        <w:rPr>
          <w:rFonts w:ascii="Verdana" w:hAnsi="Verdana"/>
          <w:noProof/>
          <w:sz w:val="22"/>
          <w:szCs w:val="22"/>
        </w:rPr>
      </w:pPr>
      <w:r>
        <w:rPr>
          <w:rFonts w:ascii="Verdana" w:hAnsi="Verdana" w:cs="Arial"/>
        </w:rPr>
        <w:fldChar w:fldCharType="begin"/>
      </w:r>
      <w:r>
        <w:rPr>
          <w:rFonts w:ascii="Verdana" w:hAnsi="Verdana" w:cs="Arial"/>
        </w:rPr>
        <w:instrText xml:space="preserve"> TOC \n \h \z \u \t "Heading 2,1" </w:instrText>
      </w:r>
      <w:r>
        <w:rPr>
          <w:rFonts w:ascii="Verdana" w:hAnsi="Verdana" w:cs="Arial"/>
        </w:rPr>
        <w:fldChar w:fldCharType="separate"/>
      </w:r>
      <w:hyperlink w:anchor="_Toc92461301" w:history="1">
        <w:r w:rsidR="00D67879" w:rsidRPr="00C8093F">
          <w:rPr>
            <w:rStyle w:val="Hyperlink"/>
            <w:rFonts w:ascii="Verdana" w:hAnsi="Verdana"/>
            <w:noProof/>
          </w:rPr>
          <w:t xml:space="preserve"> Frequently Asked Questions and Answers</w:t>
        </w:r>
      </w:hyperlink>
    </w:p>
    <w:p w14:paraId="1C23F6D6" w14:textId="7A6E56D9" w:rsidR="00D67879" w:rsidRPr="00810927" w:rsidRDefault="00D67879" w:rsidP="00810927">
      <w:pPr>
        <w:pStyle w:val="TOC1"/>
        <w:tabs>
          <w:tab w:val="right" w:leader="dot" w:pos="13814"/>
        </w:tabs>
        <w:spacing w:before="120" w:after="120"/>
        <w:rPr>
          <w:rFonts w:ascii="Verdana" w:hAnsi="Verdana"/>
          <w:noProof/>
          <w:sz w:val="22"/>
          <w:szCs w:val="22"/>
        </w:rPr>
      </w:pPr>
      <w:hyperlink w:anchor="_Toc92461302" w:history="1">
        <w:r w:rsidRPr="00C8093F">
          <w:rPr>
            <w:rStyle w:val="Hyperlink"/>
            <w:rFonts w:ascii="Verdana" w:hAnsi="Verdana"/>
            <w:noProof/>
          </w:rPr>
          <w:t>Related Documents</w:t>
        </w:r>
      </w:hyperlink>
    </w:p>
    <w:p w14:paraId="67BEA316" w14:textId="11A03717" w:rsidR="00645127" w:rsidRDefault="009A3B82" w:rsidP="00D67879">
      <w:pPr>
        <w:spacing w:before="120" w:after="120"/>
        <w:rPr>
          <w:rFonts w:ascii="Verdana" w:hAnsi="Verdana" w:cs="Arial"/>
        </w:rPr>
      </w:pPr>
      <w:r>
        <w:rPr>
          <w:rFonts w:ascii="Verdana" w:hAnsi="Verdana" w:cs="Arial"/>
        </w:rPr>
        <w:fldChar w:fldCharType="end"/>
      </w:r>
    </w:p>
    <w:p w14:paraId="4A6E3177" w14:textId="77777777" w:rsidR="00440B21" w:rsidRDefault="00440B21" w:rsidP="00D67879">
      <w:pPr>
        <w:spacing w:before="120" w:after="120"/>
        <w:rPr>
          <w:rFonts w:ascii="Verdana" w:hAnsi="Verdana" w:cs="Arial"/>
        </w:rPr>
      </w:pPr>
    </w:p>
    <w:p w14:paraId="7722F220" w14:textId="6C147D1B" w:rsidR="002A7F0E" w:rsidRDefault="002A7F0E" w:rsidP="00D67879">
      <w:pPr>
        <w:spacing w:before="120" w:after="120"/>
        <w:rPr>
          <w:rFonts w:ascii="Verdana" w:hAnsi="Verdana"/>
        </w:rPr>
      </w:pPr>
      <w:r w:rsidRPr="00AB1F0D">
        <w:rPr>
          <w:rFonts w:ascii="Verdana" w:hAnsi="Verdana"/>
          <w:b/>
          <w:bCs/>
        </w:rPr>
        <w:t>Description</w:t>
      </w:r>
      <w:r w:rsidR="00C8093F" w:rsidRPr="00AB1F0D">
        <w:rPr>
          <w:rFonts w:ascii="Verdana" w:hAnsi="Verdana"/>
          <w:b/>
          <w:bCs/>
        </w:rPr>
        <w:t>:</w:t>
      </w:r>
      <w:r w:rsidR="00C8093F" w:rsidRPr="00AB1F0D">
        <w:rPr>
          <w:rFonts w:ascii="Verdana" w:hAnsi="Verdana"/>
        </w:rPr>
        <w:t xml:space="preserve"> Provides</w:t>
      </w:r>
      <w:r w:rsidRPr="00AB1F0D">
        <w:rPr>
          <w:rFonts w:ascii="Verdana" w:hAnsi="Verdana"/>
        </w:rPr>
        <w:t xml:space="preserve"> answers to frequently asked questions regarding the Home Delivery Order form.</w:t>
      </w:r>
    </w:p>
    <w:p w14:paraId="02B8AF34" w14:textId="77777777" w:rsidR="00C8093F" w:rsidRPr="005D299C" w:rsidRDefault="00C8093F" w:rsidP="00D67879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1E0" w:firstRow="1" w:lastRow="1" w:firstColumn="1" w:lastColumn="1" w:noHBand="0" w:noVBand="0"/>
      </w:tblPr>
      <w:tblGrid>
        <w:gridCol w:w="13814"/>
      </w:tblGrid>
      <w:tr w:rsidR="003B73CE" w14:paraId="27985184" w14:textId="77777777" w:rsidTr="007C732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836A79" w14:textId="086468B1" w:rsidR="003B73CE" w:rsidRDefault="003B73CE" w:rsidP="00D6787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Participant_FAQs_for"/>
            <w:bookmarkStart w:id="3" w:name="_Log_Activity"/>
            <w:bookmarkStart w:id="4" w:name="_Participant_FAQ’s_for"/>
            <w:bookmarkStart w:id="5" w:name="_Toc92461301"/>
            <w:bookmarkEnd w:id="2"/>
            <w:bookmarkEnd w:id="3"/>
            <w:bookmarkEnd w:id="4"/>
            <w:r>
              <w:rPr>
                <w:rFonts w:ascii="Verdana" w:hAnsi="Verdana"/>
                <w:i w:val="0"/>
                <w:iCs w:val="0"/>
              </w:rPr>
              <w:t>Frequently Asked Questions and Answers</w:t>
            </w:r>
            <w:bookmarkEnd w:id="5"/>
          </w:p>
        </w:tc>
      </w:tr>
    </w:tbl>
    <w:p w14:paraId="25FC8077" w14:textId="6CBAC7C7" w:rsidR="00103349" w:rsidRDefault="00EC2C0F" w:rsidP="00D67879">
      <w:pPr>
        <w:spacing w:before="120" w:after="120"/>
        <w:rPr>
          <w:rFonts w:ascii="Verdana" w:hAnsi="Verdana" w:cs="Arial"/>
        </w:rPr>
      </w:pPr>
      <w:r>
        <w:rPr>
          <w:rFonts w:ascii="Verdana" w:hAnsi="Verdana" w:cs="Arial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4158"/>
        <w:gridCol w:w="8993"/>
      </w:tblGrid>
      <w:tr w:rsidR="00EC2C0F" w:rsidRPr="00BF286C" w14:paraId="18121BDA" w14:textId="77777777" w:rsidTr="00F666B7">
        <w:tc>
          <w:tcPr>
            <w:tcW w:w="240" w:type="pct"/>
            <w:shd w:val="clear" w:color="auto" w:fill="D9D9D9" w:themeFill="background1" w:themeFillShade="D9"/>
          </w:tcPr>
          <w:p w14:paraId="034CC1EB" w14:textId="77777777" w:rsidR="00EC2C0F" w:rsidRPr="00BF286C" w:rsidRDefault="00EC2C0F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#</w:t>
            </w:r>
          </w:p>
        </w:tc>
        <w:tc>
          <w:tcPr>
            <w:tcW w:w="1505" w:type="pct"/>
            <w:shd w:val="clear" w:color="auto" w:fill="D9D9D9" w:themeFill="background1" w:themeFillShade="D9"/>
          </w:tcPr>
          <w:p w14:paraId="32B8097F" w14:textId="77777777" w:rsidR="00EC2C0F" w:rsidRPr="00BF286C" w:rsidRDefault="00EC2C0F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BF286C">
              <w:rPr>
                <w:rFonts w:ascii="Verdana" w:hAnsi="Verdana" w:cs="Arial"/>
                <w:b/>
              </w:rPr>
              <w:t>Questions</w:t>
            </w:r>
          </w:p>
        </w:tc>
        <w:tc>
          <w:tcPr>
            <w:tcW w:w="3255" w:type="pct"/>
            <w:shd w:val="clear" w:color="auto" w:fill="D9D9D9" w:themeFill="background1" w:themeFillShade="D9"/>
          </w:tcPr>
          <w:p w14:paraId="59511EA9" w14:textId="77777777" w:rsidR="00EC2C0F" w:rsidRPr="00BF286C" w:rsidRDefault="00EC2C0F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BF286C">
              <w:rPr>
                <w:rFonts w:ascii="Verdana" w:hAnsi="Verdana" w:cs="Arial"/>
                <w:b/>
              </w:rPr>
              <w:t>Answers</w:t>
            </w:r>
          </w:p>
        </w:tc>
      </w:tr>
      <w:tr w:rsidR="00EC2C0F" w:rsidRPr="00BF286C" w14:paraId="62AE33A5" w14:textId="77777777" w:rsidTr="00F666B7">
        <w:tc>
          <w:tcPr>
            <w:tcW w:w="240" w:type="pct"/>
          </w:tcPr>
          <w:p w14:paraId="40EFE1CB" w14:textId="5B8C79A5" w:rsidR="00EC2C0F" w:rsidRPr="003B73CE" w:rsidRDefault="00EB0D34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1505" w:type="pct"/>
          </w:tcPr>
          <w:p w14:paraId="4DB5FADE" w14:textId="190851C8" w:rsidR="00EC2C0F" w:rsidRPr="00BF286C" w:rsidRDefault="00EC2C0F">
            <w:pPr>
              <w:spacing w:before="120" w:after="120"/>
              <w:rPr>
                <w:rFonts w:ascii="Verdana" w:hAnsi="Verdana" w:cs="Arial"/>
                <w:b/>
              </w:rPr>
            </w:pPr>
            <w:r w:rsidRPr="00BF286C">
              <w:rPr>
                <w:rFonts w:ascii="Verdana" w:hAnsi="Verdana" w:cs="Arial"/>
                <w:b/>
              </w:rPr>
              <w:t xml:space="preserve">How can a member order </w:t>
            </w:r>
            <w:r>
              <w:rPr>
                <w:rFonts w:ascii="Verdana" w:hAnsi="Verdana" w:cs="Arial"/>
                <w:b/>
              </w:rPr>
              <w:t xml:space="preserve">a </w:t>
            </w:r>
            <w:r w:rsidRPr="00BF286C">
              <w:rPr>
                <w:rFonts w:ascii="Verdana" w:hAnsi="Verdana" w:cs="Arial"/>
                <w:b/>
              </w:rPr>
              <w:t>refill</w:t>
            </w:r>
            <w:r w:rsidR="00EB0D34">
              <w:rPr>
                <w:rFonts w:ascii="Verdana" w:hAnsi="Verdana" w:cs="Arial"/>
                <w:b/>
              </w:rPr>
              <w:t>?</w:t>
            </w:r>
          </w:p>
        </w:tc>
        <w:tc>
          <w:tcPr>
            <w:tcW w:w="3255" w:type="pct"/>
          </w:tcPr>
          <w:p w14:paraId="373AB7E9" w14:textId="315B85B5" w:rsidR="00EC2C0F" w:rsidRPr="00BF286C" w:rsidRDefault="00EC2C0F">
            <w:pPr>
              <w:spacing w:before="120" w:after="120"/>
              <w:rPr>
                <w:rFonts w:ascii="Verdana" w:hAnsi="Verdana" w:cs="Arial"/>
              </w:rPr>
            </w:pPr>
            <w:r w:rsidRPr="00BF286C">
              <w:rPr>
                <w:rFonts w:ascii="Verdana" w:hAnsi="Verdana" w:cs="Arial"/>
              </w:rPr>
              <w:t xml:space="preserve">The fastest and easiest way to order refills is via </w:t>
            </w:r>
            <w:r>
              <w:rPr>
                <w:rFonts w:ascii="Verdana" w:hAnsi="Verdana" w:cs="Arial"/>
              </w:rPr>
              <w:t>the Member Web Portal</w:t>
            </w:r>
            <w:r w:rsidRPr="00E32FAB">
              <w:rPr>
                <w:rFonts w:ascii="Verdana" w:hAnsi="Verdana" w:cs="Arial"/>
                <w:color w:val="000000"/>
              </w:rPr>
              <w:t xml:space="preserve">, the IVR or by calling Customer Care. All refills are available via these methods. </w:t>
            </w:r>
            <w:r w:rsidRPr="00BF286C">
              <w:rPr>
                <w:rFonts w:ascii="Verdana" w:hAnsi="Verdana" w:cs="Arial"/>
              </w:rPr>
              <w:t>If the member prefers to mail in the refill order form, th</w:t>
            </w:r>
            <w:r>
              <w:rPr>
                <w:rFonts w:ascii="Verdana" w:hAnsi="Verdana" w:cs="Arial"/>
              </w:rPr>
              <w:t xml:space="preserve">ey </w:t>
            </w:r>
            <w:r w:rsidRPr="00BF286C">
              <w:rPr>
                <w:rFonts w:ascii="Verdana" w:hAnsi="Verdana" w:cs="Arial"/>
              </w:rPr>
              <w:t>can write the prescription numbers for the refills</w:t>
            </w:r>
            <w:r>
              <w:rPr>
                <w:rFonts w:ascii="Verdana" w:hAnsi="Verdana" w:cs="Arial"/>
              </w:rPr>
              <w:t xml:space="preserve"> that</w:t>
            </w:r>
            <w:r w:rsidRPr="00BF286C">
              <w:rPr>
                <w:rFonts w:ascii="Verdana" w:hAnsi="Verdana" w:cs="Arial"/>
              </w:rPr>
              <w:t xml:space="preserve"> they want to order in the space provided on the refill order form. </w:t>
            </w:r>
          </w:p>
        </w:tc>
      </w:tr>
      <w:tr w:rsidR="00EC2C0F" w:rsidRPr="00BF286C" w14:paraId="6C6C6D9E" w14:textId="77777777" w:rsidTr="00F666B7">
        <w:tc>
          <w:tcPr>
            <w:tcW w:w="240" w:type="pct"/>
          </w:tcPr>
          <w:p w14:paraId="50001E27" w14:textId="2300BE7D" w:rsidR="00EC2C0F" w:rsidRPr="003B73CE" w:rsidRDefault="00EB0D34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1505" w:type="pct"/>
          </w:tcPr>
          <w:p w14:paraId="2F919682" w14:textId="77777777" w:rsidR="00EC2C0F" w:rsidRPr="00BF286C" w:rsidRDefault="00EC2C0F">
            <w:pPr>
              <w:spacing w:before="120" w:after="120"/>
              <w:rPr>
                <w:rFonts w:ascii="Verdana" w:hAnsi="Verdana" w:cs="Arial"/>
                <w:b/>
              </w:rPr>
            </w:pPr>
            <w:r w:rsidRPr="00BF286C">
              <w:rPr>
                <w:rFonts w:ascii="Verdana" w:hAnsi="Verdana" w:cs="Arial"/>
                <w:b/>
              </w:rPr>
              <w:t>How does a member indicate they want to use electronic check processing on the order form?</w:t>
            </w:r>
          </w:p>
        </w:tc>
        <w:tc>
          <w:tcPr>
            <w:tcW w:w="3255" w:type="pct"/>
          </w:tcPr>
          <w:p w14:paraId="7F47D8FB" w14:textId="3927CEBE" w:rsidR="00EC2C0F" w:rsidRDefault="00EC2C0F">
            <w:pPr>
              <w:spacing w:before="120" w:after="120"/>
              <w:ind w:left="35"/>
              <w:rPr>
                <w:rFonts w:ascii="Verdana" w:hAnsi="Verdana"/>
              </w:rPr>
            </w:pPr>
            <w:r w:rsidRPr="00BF286C">
              <w:rPr>
                <w:rFonts w:ascii="Verdana" w:hAnsi="Verdana" w:cs="Arial"/>
              </w:rPr>
              <w:t xml:space="preserve">Electronic check is a free service which requires a one time pre-registration. Plan members may register by logging on to </w:t>
            </w:r>
            <w:r>
              <w:rPr>
                <w:rFonts w:ascii="Verdana" w:hAnsi="Verdana" w:cs="Arial"/>
              </w:rPr>
              <w:t>Member Web Portal</w:t>
            </w:r>
            <w:r w:rsidRPr="00BF286C">
              <w:rPr>
                <w:rFonts w:ascii="Verdana" w:hAnsi="Verdana" w:cs="Arial"/>
              </w:rPr>
              <w:t xml:space="preserve"> or by calling Customer Care. </w:t>
            </w:r>
            <w:r w:rsidRPr="00BF286C">
              <w:rPr>
                <w:rFonts w:ascii="Verdana" w:hAnsi="Verdana"/>
              </w:rPr>
              <w:t xml:space="preserve">When plan members pay by electronic check, funds </w:t>
            </w:r>
            <w:r>
              <w:rPr>
                <w:rFonts w:ascii="Verdana" w:hAnsi="Verdana"/>
              </w:rPr>
              <w:t>are</w:t>
            </w:r>
            <w:r w:rsidRPr="00BF286C">
              <w:rPr>
                <w:rFonts w:ascii="Verdana" w:hAnsi="Verdana"/>
              </w:rPr>
              <w:t xml:space="preserve"> transferred from their bank account within two business days. </w:t>
            </w:r>
          </w:p>
          <w:p w14:paraId="025C1AA3" w14:textId="77777777" w:rsidR="00EC2C0F" w:rsidRPr="00BF286C" w:rsidRDefault="00EC2C0F">
            <w:pPr>
              <w:spacing w:before="120" w:after="120"/>
              <w:rPr>
                <w:rFonts w:ascii="Verdana" w:hAnsi="Verdana"/>
              </w:rPr>
            </w:pPr>
          </w:p>
          <w:p w14:paraId="22767FA9" w14:textId="2EE831C6" w:rsidR="00EC2C0F" w:rsidRPr="00BF286C" w:rsidRDefault="00654AFF">
            <w:pPr>
              <w:spacing w:before="120" w:after="120"/>
              <w:ind w:left="720" w:hanging="720"/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10AACB7A" wp14:editId="3F8A122D">
                  <wp:extent cx="5486400" cy="2819400"/>
                  <wp:effectExtent l="19050" t="1905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819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70C42D3" w14:textId="77777777" w:rsidR="00EC2C0F" w:rsidRPr="00BF286C" w:rsidRDefault="00EC2C0F">
            <w:pPr>
              <w:tabs>
                <w:tab w:val="num" w:pos="720"/>
              </w:tabs>
              <w:spacing w:before="120" w:after="120"/>
              <w:rPr>
                <w:rFonts w:ascii="Verdana" w:hAnsi="Verdana" w:cs="Arial"/>
              </w:rPr>
            </w:pPr>
          </w:p>
        </w:tc>
      </w:tr>
      <w:tr w:rsidR="00EC2C0F" w:rsidRPr="00BF286C" w14:paraId="52CFCEF0" w14:textId="77777777" w:rsidTr="00F666B7">
        <w:tc>
          <w:tcPr>
            <w:tcW w:w="240" w:type="pct"/>
          </w:tcPr>
          <w:p w14:paraId="16B645DB" w14:textId="6E988F68" w:rsidR="00EC2C0F" w:rsidRPr="00BF286C" w:rsidRDefault="00EB0D34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505" w:type="pct"/>
          </w:tcPr>
          <w:p w14:paraId="1D3A6AC1" w14:textId="5BB55DFD" w:rsidR="00EC2C0F" w:rsidRPr="00DE1CE8" w:rsidRDefault="00EC2C0F">
            <w:pPr>
              <w:spacing w:before="120" w:after="120"/>
              <w:rPr>
                <w:rFonts w:ascii="Verdana" w:hAnsi="Verdana"/>
                <w:b/>
              </w:rPr>
            </w:pPr>
            <w:r w:rsidRPr="00BF286C">
              <w:rPr>
                <w:rFonts w:ascii="Verdana" w:hAnsi="Verdana"/>
                <w:b/>
              </w:rPr>
              <w:t>Do plan members have to select a payment method on the order form every time they submit an order?</w:t>
            </w:r>
          </w:p>
        </w:tc>
        <w:tc>
          <w:tcPr>
            <w:tcW w:w="3255" w:type="pct"/>
          </w:tcPr>
          <w:p w14:paraId="651E3478" w14:textId="52B1EFDB" w:rsidR="00EC2C0F" w:rsidRPr="00BF286C" w:rsidRDefault="00EC2C0F" w:rsidP="00D67879">
            <w:pPr>
              <w:spacing w:before="120" w:after="120"/>
              <w:ind w:left="135"/>
              <w:rPr>
                <w:rFonts w:ascii="Verdana" w:hAnsi="Verdana" w:cs="Arial"/>
              </w:rPr>
            </w:pPr>
            <w:r w:rsidRPr="00BF286C">
              <w:rPr>
                <w:rFonts w:ascii="Verdana" w:hAnsi="Verdana"/>
              </w:rPr>
              <w:t xml:space="preserve">No. </w:t>
            </w:r>
            <w:r>
              <w:rPr>
                <w:rFonts w:ascii="Verdana" w:hAnsi="Verdana"/>
              </w:rPr>
              <w:t>If they have a default payment method on file with us, they can</w:t>
            </w:r>
            <w:r w:rsidR="00AB25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leave the payment method </w:t>
            </w:r>
            <w:r w:rsidR="00BB658A">
              <w:rPr>
                <w:rFonts w:ascii="Verdana" w:hAnsi="Verdana"/>
              </w:rPr>
              <w:t>blank,</w:t>
            </w:r>
            <w:r>
              <w:rPr>
                <w:rFonts w:ascii="Verdana" w:hAnsi="Verdana"/>
              </w:rPr>
              <w:t xml:space="preserve"> and we will use the default payment method on their account. A payment method must be provided at the time of an order. </w:t>
            </w:r>
          </w:p>
        </w:tc>
      </w:tr>
      <w:tr w:rsidR="00AB2574" w:rsidRPr="00BF286C" w14:paraId="57F55955" w14:textId="77777777" w:rsidTr="00F666B7">
        <w:tc>
          <w:tcPr>
            <w:tcW w:w="240" w:type="pct"/>
          </w:tcPr>
          <w:p w14:paraId="34FC9731" w14:textId="2B9BE94C" w:rsidR="00AB2574" w:rsidRDefault="00EB0D34" w:rsidP="00AB257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505" w:type="pct"/>
          </w:tcPr>
          <w:p w14:paraId="5940FB08" w14:textId="43659BB7" w:rsidR="00AB2574" w:rsidRPr="00BF286C" w:rsidRDefault="00AB2574" w:rsidP="00AB2574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How can members obtain order forms?</w:t>
            </w:r>
          </w:p>
        </w:tc>
        <w:tc>
          <w:tcPr>
            <w:tcW w:w="3255" w:type="pct"/>
          </w:tcPr>
          <w:p w14:paraId="05CBEAD1" w14:textId="77777777" w:rsidR="00495688" w:rsidRDefault="00AB2574" w:rsidP="00AB2574">
            <w:pPr>
              <w:spacing w:before="120" w:after="120"/>
              <w:ind w:left="13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Members may download </w:t>
            </w:r>
            <w:r w:rsidR="00C1111A">
              <w:rPr>
                <w:rFonts w:ascii="Verdana" w:hAnsi="Verdana"/>
              </w:rPr>
              <w:t xml:space="preserve">and print out </w:t>
            </w:r>
            <w:r>
              <w:rPr>
                <w:rFonts w:ascii="Verdana" w:hAnsi="Verdana"/>
              </w:rPr>
              <w:t>order form</w:t>
            </w:r>
            <w:r w:rsidR="00C1111A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from </w:t>
            </w:r>
            <w:hyperlink r:id="rId9" w:anchor="!/view?docid=0bbf55de-6048-4d78-be0e-e40dde8f724b" w:history="1">
              <w:r w:rsidR="00681789">
                <w:rPr>
                  <w:rStyle w:val="Hyperlink"/>
                  <w:rFonts w:ascii="Verdana" w:hAnsi="Verdana"/>
                </w:rPr>
                <w:t>Caremark.co</w:t>
              </w:r>
              <w:r w:rsidR="00681789">
                <w:rPr>
                  <w:rStyle w:val="Hyperlink"/>
                  <w:rFonts w:ascii="Verdana" w:hAnsi="Verdana"/>
                </w:rPr>
                <w:t>m</w:t>
              </w:r>
              <w:r w:rsidR="00681789">
                <w:rPr>
                  <w:rStyle w:val="Hyperlink"/>
                  <w:rFonts w:ascii="Verdana" w:hAnsi="Verdana"/>
                </w:rPr>
                <w:t xml:space="preserve"> (038391)</w:t>
              </w:r>
            </w:hyperlink>
            <w:r>
              <w:rPr>
                <w:rFonts w:ascii="Verdana" w:hAnsi="Verdana"/>
              </w:rPr>
              <w:t xml:space="preserve">. </w:t>
            </w:r>
            <w:r w:rsidR="00D67879">
              <w:rPr>
                <w:rFonts w:ascii="Verdana" w:hAnsi="Verdana"/>
              </w:rPr>
              <w:t xml:space="preserve"> </w:t>
            </w:r>
          </w:p>
          <w:p w14:paraId="405B86BC" w14:textId="41E6F017" w:rsidR="00AB2574" w:rsidRPr="005361C9" w:rsidRDefault="00C8093F" w:rsidP="00AB2574">
            <w:pPr>
              <w:spacing w:before="120" w:after="120"/>
              <w:ind w:left="135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53956AA9" wp14:editId="72946920">
                  <wp:extent cx="304762" cy="304762"/>
                  <wp:effectExtent l="0" t="0" r="635" b="635"/>
                  <wp:docPr id="310169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169637" name="Picture 31016963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5688" w:rsidRPr="00810927">
              <w:rPr>
                <w:rFonts w:ascii="Verdana" w:hAnsi="Verdana"/>
                <w:b/>
                <w:bCs/>
              </w:rPr>
              <w:t>People</w:t>
            </w:r>
            <w:r w:rsidR="00E3153A" w:rsidRPr="00810927">
              <w:rPr>
                <w:rFonts w:ascii="Verdana" w:hAnsi="Verdana"/>
                <w:b/>
                <w:bCs/>
              </w:rPr>
              <w:t>Safe</w:t>
            </w:r>
            <w:r w:rsidR="006E03DE" w:rsidRPr="00810927">
              <w:rPr>
                <w:rFonts w:ascii="Verdana" w:hAnsi="Verdana"/>
                <w:b/>
                <w:bCs/>
              </w:rPr>
              <w:t xml:space="preserve"> Users</w:t>
            </w:r>
            <w:r w:rsidR="00E3153A" w:rsidRPr="00810927">
              <w:rPr>
                <w:rFonts w:ascii="Verdana" w:hAnsi="Verdana"/>
                <w:b/>
                <w:bCs/>
              </w:rPr>
              <w:t>:</w:t>
            </w:r>
            <w:r w:rsidR="00E3153A" w:rsidRPr="005361C9">
              <w:rPr>
                <w:rFonts w:ascii="Verdana" w:hAnsi="Verdana"/>
              </w:rPr>
              <w:t xml:space="preserve"> </w:t>
            </w:r>
            <w:r w:rsidR="00AB2574" w:rsidRPr="005361C9">
              <w:rPr>
                <w:rFonts w:ascii="Verdana" w:hAnsi="Verdana"/>
              </w:rPr>
              <w:t xml:space="preserve">CCRs may also send up to 5 copies of the form at a time using the </w:t>
            </w:r>
            <w:hyperlink r:id="rId11" w:anchor="!/view?docid=a33eb9f2-234e-4c71-bd84-d64eae88e8af" w:history="1">
              <w:r w:rsidR="00D925F7" w:rsidRPr="005361C9">
                <w:rPr>
                  <w:rStyle w:val="Hyperlink"/>
                  <w:rFonts w:ascii="Verdana" w:hAnsi="Verdana"/>
                </w:rPr>
                <w:t>Or</w:t>
              </w:r>
              <w:r w:rsidR="00D925F7" w:rsidRPr="005361C9">
                <w:rPr>
                  <w:rStyle w:val="Hyperlink"/>
                  <w:rFonts w:ascii="Verdana" w:hAnsi="Verdana"/>
                </w:rPr>
                <w:t>d</w:t>
              </w:r>
              <w:r w:rsidR="00D925F7" w:rsidRPr="005361C9">
                <w:rPr>
                  <w:rStyle w:val="Hyperlink"/>
                  <w:rFonts w:ascii="Verdana" w:hAnsi="Verdana"/>
                </w:rPr>
                <w:t>er Fulfillment (004595)</w:t>
              </w:r>
            </w:hyperlink>
            <w:r w:rsidR="00AB2574" w:rsidRPr="005361C9">
              <w:rPr>
                <w:rFonts w:ascii="Verdana" w:hAnsi="Verdana"/>
              </w:rPr>
              <w:t xml:space="preserve"> button in PeopleSafe.</w:t>
            </w:r>
          </w:p>
          <w:p w14:paraId="2CEB3FA5" w14:textId="0B0915D3" w:rsidR="00E3153A" w:rsidRPr="00F666B7" w:rsidRDefault="00C8093F" w:rsidP="00AB2574">
            <w:pPr>
              <w:spacing w:before="120" w:after="120"/>
              <w:ind w:left="135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drawing>
                <wp:inline distT="0" distB="0" distL="0" distR="0" wp14:anchorId="2D147581" wp14:editId="522A4E01">
                  <wp:extent cx="304762" cy="304762"/>
                  <wp:effectExtent l="0" t="0" r="635" b="635"/>
                  <wp:docPr id="12970228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022844" name="Picture 129702284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3A" w:rsidRPr="00810927">
              <w:rPr>
                <w:rFonts w:ascii="Verdana" w:hAnsi="Verdana"/>
                <w:b/>
                <w:bCs/>
              </w:rPr>
              <w:t>Compass Users:</w:t>
            </w:r>
            <w:r w:rsidR="00D635A3" w:rsidRPr="00810927">
              <w:rPr>
                <w:rFonts w:ascii="Verdana" w:hAnsi="Verdana"/>
              </w:rPr>
              <w:t xml:space="preserve"> </w:t>
            </w:r>
            <w:r w:rsidR="00D61019" w:rsidRPr="005361C9">
              <w:rPr>
                <w:rFonts w:ascii="Verdana" w:hAnsi="Verdana"/>
              </w:rPr>
              <w:t xml:space="preserve">CCRs may </w:t>
            </w:r>
            <w:r w:rsidR="005361C9" w:rsidRPr="005361C9">
              <w:rPr>
                <w:rFonts w:ascii="Verdana" w:hAnsi="Verdana"/>
              </w:rPr>
              <w:t xml:space="preserve">also </w:t>
            </w:r>
            <w:r w:rsidR="00D635A3" w:rsidRPr="005361C9">
              <w:rPr>
                <w:rFonts w:ascii="Verdana" w:hAnsi="Verdana"/>
              </w:rPr>
              <w:t>submit a request through the Member Resources link on the Claims Landing Page</w:t>
            </w:r>
            <w:r w:rsidR="00D61019" w:rsidRPr="005361C9">
              <w:rPr>
                <w:rFonts w:ascii="Verdana" w:hAnsi="Verdana"/>
              </w:rPr>
              <w:t xml:space="preserve">. </w:t>
            </w:r>
            <w:r w:rsidR="00D61019" w:rsidRPr="00C8093F">
              <w:rPr>
                <w:rFonts w:ascii="Verdana" w:hAnsi="Verdana"/>
              </w:rPr>
              <w:t>R</w:t>
            </w:r>
            <w:r w:rsidR="00254381" w:rsidRPr="00C8093F">
              <w:rPr>
                <w:rFonts w:ascii="Verdana" w:hAnsi="Verdana"/>
              </w:rPr>
              <w:t>efer to</w:t>
            </w:r>
            <w:r w:rsidR="00E3153A" w:rsidRPr="00C8093F">
              <w:rPr>
                <w:rFonts w:ascii="Verdana" w:hAnsi="Verdana"/>
              </w:rPr>
              <w:t xml:space="preserve"> </w:t>
            </w:r>
            <w:hyperlink r:id="rId12" w:anchor="!/view?docid=7bd8dfef-b12e-401e-9c4e-1e67e9a6a662" w:history="1">
              <w:r w:rsidR="006E03DE" w:rsidRPr="00810927">
                <w:rPr>
                  <w:rStyle w:val="Hyperlink"/>
                  <w:rFonts w:ascii="Verdana" w:hAnsi="Verdana"/>
                </w:rPr>
                <w:t>Compass - Member Re</w:t>
              </w:r>
              <w:r w:rsidR="006E03DE" w:rsidRPr="00810927">
                <w:rPr>
                  <w:rStyle w:val="Hyperlink"/>
                  <w:rFonts w:ascii="Verdana" w:hAnsi="Verdana"/>
                </w:rPr>
                <w:t>s</w:t>
              </w:r>
              <w:r w:rsidR="006E03DE" w:rsidRPr="00810927">
                <w:rPr>
                  <w:rStyle w:val="Hyperlink"/>
                  <w:rFonts w:ascii="Verdana" w:hAnsi="Verdana"/>
                </w:rPr>
                <w:t>ource Orders, Fulfillment Support Tasks, and Statement of Cost (SOC) Requests</w:t>
              </w:r>
              <w:r w:rsidR="00F666B7" w:rsidRPr="00C8093F">
                <w:rPr>
                  <w:rStyle w:val="Hyperlink"/>
                  <w:rFonts w:ascii="Verdana" w:hAnsi="Verdana"/>
                </w:rPr>
                <w:t xml:space="preserve"> </w:t>
              </w:r>
              <w:r w:rsidR="00F666B7" w:rsidRPr="00810927">
                <w:rPr>
                  <w:rStyle w:val="Hyperlink"/>
                  <w:rFonts w:ascii="Verdana" w:hAnsi="Verdana"/>
                </w:rPr>
                <w:t>(056893)</w:t>
              </w:r>
            </w:hyperlink>
            <w:r w:rsidR="00D61019" w:rsidRPr="00C8093F">
              <w:rPr>
                <w:rFonts w:ascii="Verdana" w:hAnsi="Verdana"/>
              </w:rPr>
              <w:t>.</w:t>
            </w:r>
          </w:p>
        </w:tc>
      </w:tr>
    </w:tbl>
    <w:p w14:paraId="62D90DCD" w14:textId="77777777" w:rsidR="009A3B82" w:rsidRDefault="009A3B82" w:rsidP="00D67879">
      <w:pPr>
        <w:spacing w:before="120" w:after="120"/>
        <w:jc w:val="right"/>
        <w:rPr>
          <w:rFonts w:ascii="Verdana" w:hAnsi="Verdana"/>
        </w:rPr>
      </w:pPr>
    </w:p>
    <w:bookmarkStart w:id="6" w:name="_Hlk67934482"/>
    <w:p w14:paraId="3BF350A2" w14:textId="056B945E" w:rsidR="009A3B82" w:rsidRDefault="007C7324" w:rsidP="00810927">
      <w:pPr>
        <w:spacing w:before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EC2C0F" w:rsidRPr="007C732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3814"/>
      </w:tblGrid>
      <w:tr w:rsidR="009A3B82" w:rsidRPr="0064267B" w14:paraId="5CAC1CEC" w14:textId="77777777" w:rsidTr="007C7324">
        <w:tc>
          <w:tcPr>
            <w:tcW w:w="5000" w:type="pct"/>
            <w:shd w:val="clear" w:color="auto" w:fill="BFBFBF" w:themeFill="background1" w:themeFillShade="BF"/>
          </w:tcPr>
          <w:p w14:paraId="0069248E" w14:textId="123ABAF1" w:rsidR="009A3B82" w:rsidRPr="00F13F27" w:rsidRDefault="009A3B82" w:rsidP="00D6787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92461302"/>
            <w:bookmarkEnd w:id="6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51DE728F" w14:textId="06693385" w:rsidR="009A3B82" w:rsidRDefault="00DB43FA" w:rsidP="00D67879">
      <w:pPr>
        <w:spacing w:before="120" w:after="120"/>
        <w:rPr>
          <w:rFonts w:ascii="Verdana" w:hAnsi="Verdana"/>
        </w:rPr>
      </w:pPr>
      <w:hyperlink r:id="rId13" w:anchor="!/view?docid=c1f1028b-e42c-4b4f-a4cf-cc0b42c91606" w:history="1">
        <w:r>
          <w:rPr>
            <w:rStyle w:val="Hyperlink"/>
            <w:rFonts w:ascii="Verdana" w:hAnsi="Verdana"/>
          </w:rPr>
          <w:t>Customer Care Abbreviations and Definitions (017428)</w:t>
        </w:r>
      </w:hyperlink>
    </w:p>
    <w:p w14:paraId="6BE71908" w14:textId="5F20C7EF" w:rsidR="009A3B82" w:rsidRDefault="00DB43FA" w:rsidP="00D67879">
      <w:pPr>
        <w:spacing w:before="120" w:after="120"/>
        <w:rPr>
          <w:rFonts w:ascii="Verdana" w:hAnsi="Verdana"/>
        </w:rPr>
      </w:pPr>
      <w:hyperlink r:id="rId14" w:anchor="!/view?docid=6b4e6ec8-1163-4e4c-85e8-1bc18d89dfb2" w:history="1">
        <w:r>
          <w:rPr>
            <w:rStyle w:val="Hyperlink"/>
            <w:rFonts w:ascii="Verdana" w:hAnsi="Verdana" w:cs="Arial"/>
          </w:rPr>
          <w:t>Mail Service (Home Delivery) Order Form Sample (039187)</w:t>
        </w:r>
      </w:hyperlink>
    </w:p>
    <w:p w14:paraId="1142E9BF" w14:textId="5FE9B6C3" w:rsidR="00EC2C0F" w:rsidRDefault="00EC2C0F" w:rsidP="00D67879">
      <w:pPr>
        <w:spacing w:before="120" w:after="120"/>
        <w:jc w:val="right"/>
        <w:rPr>
          <w:rFonts w:ascii="Verdana" w:hAnsi="Verdana"/>
        </w:rPr>
      </w:pPr>
      <w:hyperlink w:anchor="_top" w:history="1">
        <w:r w:rsidRPr="007C7324">
          <w:rPr>
            <w:rStyle w:val="Hyperlink"/>
            <w:rFonts w:ascii="Verdana" w:hAnsi="Verdana"/>
          </w:rPr>
          <w:t>Top of the Document</w:t>
        </w:r>
      </w:hyperlink>
    </w:p>
    <w:p w14:paraId="687E55A2" w14:textId="77777777" w:rsidR="009A3B82" w:rsidRDefault="009A3B82" w:rsidP="00D67879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51A80BE1" w14:textId="77777777" w:rsidR="009A3B82" w:rsidRPr="00C247CB" w:rsidRDefault="009A3B82" w:rsidP="00D67879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6DCA363" w14:textId="77777777" w:rsidR="009A3B82" w:rsidRPr="00C247CB" w:rsidRDefault="009A3B82" w:rsidP="00D67879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974CEFA" w14:textId="77777777" w:rsidR="009A3B82" w:rsidRPr="00C247CB" w:rsidRDefault="009A3B82" w:rsidP="00D67879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213527A3" w14:textId="77777777" w:rsidR="009A3B82" w:rsidRPr="00C247CB" w:rsidRDefault="009A3B82" w:rsidP="00D67879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0F3E5163" w14:textId="77777777" w:rsidR="009A3B82" w:rsidRPr="00C247CB" w:rsidRDefault="009A3B82" w:rsidP="00D67879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4C50D24" w14:textId="77777777" w:rsidR="00082949" w:rsidRPr="00082949" w:rsidRDefault="00082949" w:rsidP="00D67879">
      <w:pPr>
        <w:spacing w:before="120" w:after="120"/>
        <w:rPr>
          <w:rFonts w:ascii="Verdana" w:hAnsi="Verdana"/>
          <w:b/>
          <w:color w:val="000000"/>
          <w:sz w:val="16"/>
          <w:szCs w:val="16"/>
        </w:rPr>
      </w:pPr>
    </w:p>
    <w:sectPr w:rsidR="00082949" w:rsidRPr="00082949" w:rsidSect="002C25EE">
      <w:footerReference w:type="even" r:id="rId15"/>
      <w:footerReference w:type="default" r:id="rId16"/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EBDD0" w14:textId="77777777" w:rsidR="00700713" w:rsidRDefault="00700713">
      <w:r>
        <w:separator/>
      </w:r>
    </w:p>
  </w:endnote>
  <w:endnote w:type="continuationSeparator" w:id="0">
    <w:p w14:paraId="0221E0DA" w14:textId="77777777" w:rsidR="00700713" w:rsidRDefault="0070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A965" w14:textId="77777777" w:rsidR="001D0EA4" w:rsidRDefault="001D0EA4" w:rsidP="000C2C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166C7" w14:textId="77777777" w:rsidR="001D0EA4" w:rsidRDefault="001D0EA4" w:rsidP="000418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47D01" w14:textId="77777777" w:rsidR="001D0EA4" w:rsidRDefault="001D0EA4" w:rsidP="000C2C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3B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C5174" w14:textId="77777777" w:rsidR="001D0EA4" w:rsidRDefault="001D0EA4" w:rsidP="000418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FB434" w14:textId="77777777" w:rsidR="00700713" w:rsidRDefault="00700713">
      <w:r>
        <w:separator/>
      </w:r>
    </w:p>
  </w:footnote>
  <w:footnote w:type="continuationSeparator" w:id="0">
    <w:p w14:paraId="13681378" w14:textId="77777777" w:rsidR="00700713" w:rsidRDefault="0070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12884"/>
    <w:multiLevelType w:val="multilevel"/>
    <w:tmpl w:val="0206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554EE"/>
    <w:multiLevelType w:val="hybridMultilevel"/>
    <w:tmpl w:val="C62AB6DA"/>
    <w:lvl w:ilvl="0" w:tplc="839ECD12">
      <w:start w:val="1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61393D"/>
    <w:multiLevelType w:val="hybridMultilevel"/>
    <w:tmpl w:val="1C24ED22"/>
    <w:lvl w:ilvl="0" w:tplc="AF945ED2">
      <w:start w:val="17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C92FA8"/>
    <w:multiLevelType w:val="hybridMultilevel"/>
    <w:tmpl w:val="7ABE28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917B69"/>
    <w:multiLevelType w:val="hybridMultilevel"/>
    <w:tmpl w:val="7F241342"/>
    <w:lvl w:ilvl="0" w:tplc="BD6A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41B57"/>
    <w:multiLevelType w:val="multilevel"/>
    <w:tmpl w:val="C62AB6DA"/>
    <w:lvl w:ilvl="0">
      <w:start w:val="1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622313"/>
    <w:multiLevelType w:val="hybridMultilevel"/>
    <w:tmpl w:val="1D521986"/>
    <w:lvl w:ilvl="0" w:tplc="679415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1273440">
    <w:abstractNumId w:val="3"/>
  </w:num>
  <w:num w:numId="2" w16cid:durableId="134881936">
    <w:abstractNumId w:val="2"/>
  </w:num>
  <w:num w:numId="3" w16cid:durableId="778334024">
    <w:abstractNumId w:val="1"/>
  </w:num>
  <w:num w:numId="4" w16cid:durableId="1210142307">
    <w:abstractNumId w:val="6"/>
  </w:num>
  <w:num w:numId="5" w16cid:durableId="2058431408">
    <w:abstractNumId w:val="5"/>
  </w:num>
  <w:num w:numId="6" w16cid:durableId="498354278">
    <w:abstractNumId w:val="0"/>
  </w:num>
  <w:num w:numId="7" w16cid:durableId="342437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AA"/>
    <w:rsid w:val="00041822"/>
    <w:rsid w:val="0004309A"/>
    <w:rsid w:val="00046EBA"/>
    <w:rsid w:val="00082949"/>
    <w:rsid w:val="0009191B"/>
    <w:rsid w:val="000C2CA4"/>
    <w:rsid w:val="00103349"/>
    <w:rsid w:val="00105B97"/>
    <w:rsid w:val="00114A9C"/>
    <w:rsid w:val="001270E0"/>
    <w:rsid w:val="00141B41"/>
    <w:rsid w:val="001467B1"/>
    <w:rsid w:val="00147388"/>
    <w:rsid w:val="001505AA"/>
    <w:rsid w:val="001533C6"/>
    <w:rsid w:val="00173EF2"/>
    <w:rsid w:val="00175255"/>
    <w:rsid w:val="001A66AB"/>
    <w:rsid w:val="001D0EA4"/>
    <w:rsid w:val="001D16F0"/>
    <w:rsid w:val="001D27D7"/>
    <w:rsid w:val="001E78AE"/>
    <w:rsid w:val="002035DA"/>
    <w:rsid w:val="00204894"/>
    <w:rsid w:val="00213B4B"/>
    <w:rsid w:val="00246454"/>
    <w:rsid w:val="00246750"/>
    <w:rsid w:val="00254381"/>
    <w:rsid w:val="00286B8C"/>
    <w:rsid w:val="002A7F0E"/>
    <w:rsid w:val="002C25EE"/>
    <w:rsid w:val="002C37F6"/>
    <w:rsid w:val="002C3EA1"/>
    <w:rsid w:val="002F76CE"/>
    <w:rsid w:val="0030677F"/>
    <w:rsid w:val="0035608D"/>
    <w:rsid w:val="00380F34"/>
    <w:rsid w:val="00383458"/>
    <w:rsid w:val="0039268D"/>
    <w:rsid w:val="003A7DE0"/>
    <w:rsid w:val="003B73CE"/>
    <w:rsid w:val="003C70FE"/>
    <w:rsid w:val="003D7D7F"/>
    <w:rsid w:val="00407521"/>
    <w:rsid w:val="00426373"/>
    <w:rsid w:val="00440B21"/>
    <w:rsid w:val="00446C54"/>
    <w:rsid w:val="00456693"/>
    <w:rsid w:val="00495688"/>
    <w:rsid w:val="004C3EF3"/>
    <w:rsid w:val="004E3137"/>
    <w:rsid w:val="004F0F55"/>
    <w:rsid w:val="00527FFB"/>
    <w:rsid w:val="005361C9"/>
    <w:rsid w:val="005539B8"/>
    <w:rsid w:val="00557933"/>
    <w:rsid w:val="00593A76"/>
    <w:rsid w:val="005C223F"/>
    <w:rsid w:val="005D299C"/>
    <w:rsid w:val="005E1DBA"/>
    <w:rsid w:val="005F5F0C"/>
    <w:rsid w:val="00606638"/>
    <w:rsid w:val="0061481F"/>
    <w:rsid w:val="00645127"/>
    <w:rsid w:val="00654AFF"/>
    <w:rsid w:val="006719C1"/>
    <w:rsid w:val="006805C0"/>
    <w:rsid w:val="00681789"/>
    <w:rsid w:val="006903D3"/>
    <w:rsid w:val="006C02F4"/>
    <w:rsid w:val="006D4515"/>
    <w:rsid w:val="006E03DE"/>
    <w:rsid w:val="006E7B98"/>
    <w:rsid w:val="00700713"/>
    <w:rsid w:val="00740538"/>
    <w:rsid w:val="007431D1"/>
    <w:rsid w:val="007879A2"/>
    <w:rsid w:val="007A4325"/>
    <w:rsid w:val="007B6211"/>
    <w:rsid w:val="007C7324"/>
    <w:rsid w:val="00810927"/>
    <w:rsid w:val="00825193"/>
    <w:rsid w:val="0083098B"/>
    <w:rsid w:val="00843E54"/>
    <w:rsid w:val="00846B55"/>
    <w:rsid w:val="00872657"/>
    <w:rsid w:val="008A4A8E"/>
    <w:rsid w:val="008F74EE"/>
    <w:rsid w:val="00982D55"/>
    <w:rsid w:val="0098626D"/>
    <w:rsid w:val="009A3B82"/>
    <w:rsid w:val="009F1A9F"/>
    <w:rsid w:val="00A23306"/>
    <w:rsid w:val="00A7159B"/>
    <w:rsid w:val="00A74964"/>
    <w:rsid w:val="00A82DF3"/>
    <w:rsid w:val="00A9194C"/>
    <w:rsid w:val="00AA2FE1"/>
    <w:rsid w:val="00AB2574"/>
    <w:rsid w:val="00AC51EF"/>
    <w:rsid w:val="00B26E37"/>
    <w:rsid w:val="00B27757"/>
    <w:rsid w:val="00B4189B"/>
    <w:rsid w:val="00B50751"/>
    <w:rsid w:val="00B61AC6"/>
    <w:rsid w:val="00B6290B"/>
    <w:rsid w:val="00BA7B82"/>
    <w:rsid w:val="00BB658A"/>
    <w:rsid w:val="00BD23D9"/>
    <w:rsid w:val="00BE470F"/>
    <w:rsid w:val="00BE6755"/>
    <w:rsid w:val="00BF286C"/>
    <w:rsid w:val="00C1111A"/>
    <w:rsid w:val="00C75DE2"/>
    <w:rsid w:val="00C8093F"/>
    <w:rsid w:val="00C873D4"/>
    <w:rsid w:val="00CB3CC2"/>
    <w:rsid w:val="00CE08A4"/>
    <w:rsid w:val="00CE308F"/>
    <w:rsid w:val="00CF74DB"/>
    <w:rsid w:val="00D278BE"/>
    <w:rsid w:val="00D61019"/>
    <w:rsid w:val="00D635A3"/>
    <w:rsid w:val="00D67879"/>
    <w:rsid w:val="00D7506B"/>
    <w:rsid w:val="00D925F7"/>
    <w:rsid w:val="00DB43FA"/>
    <w:rsid w:val="00DC7CFE"/>
    <w:rsid w:val="00DD2346"/>
    <w:rsid w:val="00DE1CE8"/>
    <w:rsid w:val="00E262DA"/>
    <w:rsid w:val="00E3153A"/>
    <w:rsid w:val="00E32FAB"/>
    <w:rsid w:val="00E408B8"/>
    <w:rsid w:val="00E471C9"/>
    <w:rsid w:val="00E835A2"/>
    <w:rsid w:val="00EA0922"/>
    <w:rsid w:val="00EA26E8"/>
    <w:rsid w:val="00EB0D34"/>
    <w:rsid w:val="00EC2C0F"/>
    <w:rsid w:val="00ED181B"/>
    <w:rsid w:val="00EE29E7"/>
    <w:rsid w:val="00EF2AE7"/>
    <w:rsid w:val="00F05511"/>
    <w:rsid w:val="00F279DC"/>
    <w:rsid w:val="00F50AB8"/>
    <w:rsid w:val="00F546B4"/>
    <w:rsid w:val="00F666B7"/>
    <w:rsid w:val="00F6773F"/>
    <w:rsid w:val="00F7053E"/>
    <w:rsid w:val="00F770D2"/>
    <w:rsid w:val="00FB64DF"/>
    <w:rsid w:val="00FD3CEC"/>
    <w:rsid w:val="00FD4C72"/>
    <w:rsid w:val="00FD6A11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F6E2E"/>
  <w15:chartTrackingRefBased/>
  <w15:docId w15:val="{2F3C792D-9E8B-4336-B1E3-63CF6F28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F2C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5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3B8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505AA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418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1822"/>
  </w:style>
  <w:style w:type="paragraph" w:styleId="Header">
    <w:name w:val="header"/>
    <w:basedOn w:val="Normal"/>
    <w:rsid w:val="002F76CE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8A4A8E"/>
    <w:rPr>
      <w:color w:val="0000FF"/>
      <w:u w:val="single"/>
    </w:rPr>
  </w:style>
  <w:style w:type="table" w:styleId="TableGrid">
    <w:name w:val="Table Grid"/>
    <w:basedOn w:val="TableNormal"/>
    <w:rsid w:val="002C2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FD3CEC"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rsid w:val="009A3B8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9A3B8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9A3B82"/>
  </w:style>
  <w:style w:type="character" w:styleId="UnresolvedMention">
    <w:name w:val="Unresolved Mention"/>
    <w:uiPriority w:val="99"/>
    <w:semiHidden/>
    <w:unhideWhenUsed/>
    <w:rsid w:val="00EC2C0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4A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CE7A-4147-432F-8E37-319A36294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Service Order Form</vt:lpstr>
    </vt:vector>
  </TitlesOfParts>
  <Company>Caremark</Company>
  <LinksUpToDate>false</LinksUpToDate>
  <CharactersWithSpaces>2934</CharactersWithSpaces>
  <SharedDoc>false</SharedDoc>
  <HLinks>
    <vt:vector size="42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3539001</vt:i4>
      </vt:variant>
      <vt:variant>
        <vt:i4>24</vt:i4>
      </vt:variant>
      <vt:variant>
        <vt:i4>0</vt:i4>
      </vt:variant>
      <vt:variant>
        <vt:i4>5</vt:i4>
      </vt:variant>
      <vt:variant>
        <vt:lpwstr>../../../c046085/Downloads/CMS-PCP1-039187</vt:lpwstr>
      </vt:variant>
      <vt:variant>
        <vt:lpwstr/>
      </vt:variant>
      <vt:variant>
        <vt:i4>4456530</vt:i4>
      </vt:variant>
      <vt:variant>
        <vt:i4>21</vt:i4>
      </vt:variant>
      <vt:variant>
        <vt:i4>0</vt:i4>
      </vt:variant>
      <vt:variant>
        <vt:i4>5</vt:i4>
      </vt:variant>
      <vt:variant>
        <vt:lpwstr>../../../c046085/Desktop/TSRC-PROD-019003</vt:lpwstr>
      </vt:variant>
      <vt:variant>
        <vt:lpwstr/>
      </vt:variant>
      <vt:variant>
        <vt:i4>5898325</vt:i4>
      </vt:variant>
      <vt:variant>
        <vt:i4>18</vt:i4>
      </vt:variant>
      <vt:variant>
        <vt:i4>0</vt:i4>
      </vt:variant>
      <vt:variant>
        <vt:i4>5</vt:i4>
      </vt:variant>
      <vt:variant>
        <vt:lpwstr>../../Downloads/CMS-2-017428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_Toc67922787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_Toc67922786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Service Order Form</dc:title>
  <dc:subject/>
  <dc:creator>config</dc:creator>
  <cp:keywords/>
  <cp:lastModifiedBy>Salas, Daniela M</cp:lastModifiedBy>
  <cp:revision>2</cp:revision>
  <dcterms:created xsi:type="dcterms:W3CDTF">2025-08-25T21:33:00Z</dcterms:created>
  <dcterms:modified xsi:type="dcterms:W3CDTF">2025-08-25T21:33:00Z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2021-11-26T15:08:14Z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d3373a9a-c8b7-40e6-9329-ef9afc30513e</vt:lpwstr>
  </property>
  <property fmtid="{D5CDD505-2E9C-101B-9397-08002B2CF9AE}" pid="8" name="MSIP_Label_67599526-06ca-49cc-9fa9-5307800a949a_ContentBits">
    <vt:lpwstr>0</vt:lpwstr>
  </property>
</Properties>
</file>