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BD53F" w14:textId="31BFE080" w:rsidR="00E01AF2" w:rsidRDefault="001D4A40">
      <w:pPr>
        <w:rPr>
          <w:b/>
          <w:bCs/>
          <w:sz w:val="36"/>
          <w:szCs w:val="36"/>
        </w:rPr>
      </w:pPr>
      <w:bookmarkStart w:id="0" w:name="_top"/>
      <w:bookmarkEnd w:id="0"/>
      <w:r>
        <w:rPr>
          <w:b/>
          <w:bCs/>
          <w:sz w:val="36"/>
          <w:szCs w:val="36"/>
        </w:rPr>
        <w:t xml:space="preserve">PeopleSafe - </w:t>
      </w:r>
      <w:r w:rsidR="00E01AF2" w:rsidRPr="00E01AF2">
        <w:rPr>
          <w:b/>
          <w:bCs/>
          <w:sz w:val="36"/>
          <w:szCs w:val="36"/>
        </w:rPr>
        <w:t>Returned Orders</w:t>
      </w:r>
    </w:p>
    <w:p w14:paraId="45CE7BA6" w14:textId="77777777" w:rsidR="00E01AF2" w:rsidRDefault="00E01AF2" w:rsidP="003F2FDE"/>
    <w:p w14:paraId="36923D28" w14:textId="65EAB7DB" w:rsidR="003F2FDE" w:rsidRDefault="00E01AF2" w:rsidP="003F2FD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TOC \o "2-2" \n \p " " \h \z \u </w:instrText>
      </w:r>
      <w:r>
        <w:rPr>
          <w:b/>
          <w:bCs/>
          <w:sz w:val="36"/>
          <w:szCs w:val="36"/>
        </w:rPr>
        <w:fldChar w:fldCharType="separate"/>
      </w:r>
      <w:hyperlink w:anchor="_Toc185231845" w:history="1">
        <w:r w:rsidR="003F2FDE" w:rsidRPr="0074295A">
          <w:rPr>
            <w:rStyle w:val="Hyperlink"/>
            <w:iCs/>
            <w:noProof/>
          </w:rPr>
          <w:t>Returned to Sender Orders</w:t>
        </w:r>
      </w:hyperlink>
    </w:p>
    <w:p w14:paraId="2341002C" w14:textId="19A506CA" w:rsidR="003F2FDE" w:rsidRDefault="003F2FDE" w:rsidP="003F2FD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85231846" w:history="1">
        <w:r w:rsidRPr="0074295A">
          <w:rPr>
            <w:rStyle w:val="Hyperlink"/>
            <w:noProof/>
          </w:rPr>
          <w:t>Reship Process for Prescription is “Discontinued/Internal Transfer Outbound”</w:t>
        </w:r>
      </w:hyperlink>
    </w:p>
    <w:p w14:paraId="0FB06D42" w14:textId="4EC73E81" w:rsidR="003F2FDE" w:rsidRDefault="003F2FDE" w:rsidP="003F2FD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85231847" w:history="1">
        <w:r w:rsidRPr="0074295A">
          <w:rPr>
            <w:rStyle w:val="Hyperlink"/>
            <w:iCs/>
            <w:noProof/>
          </w:rPr>
          <w:t>Reshipping a Returned Order</w:t>
        </w:r>
      </w:hyperlink>
    </w:p>
    <w:p w14:paraId="7E5C2536" w14:textId="72BCA53B" w:rsidR="003F2FDE" w:rsidRDefault="003F2FDE" w:rsidP="003F2FD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85231848" w:history="1">
        <w:r w:rsidRPr="0074295A">
          <w:rPr>
            <w:rStyle w:val="Hyperlink"/>
            <w:bCs/>
            <w:iCs/>
            <w:noProof/>
          </w:rPr>
          <w:t>Related Documents</w:t>
        </w:r>
      </w:hyperlink>
    </w:p>
    <w:p w14:paraId="31A714A4" w14:textId="300C7736" w:rsidR="00E01AF2" w:rsidRPr="00E01AF2" w:rsidRDefault="00E01AF2" w:rsidP="003F2FDE">
      <w:r>
        <w:fldChar w:fldCharType="end"/>
      </w:r>
    </w:p>
    <w:p w14:paraId="7FC052AE" w14:textId="66598BCD" w:rsidR="00E01AF2" w:rsidRDefault="00E01AF2" w:rsidP="003F2FDE">
      <w:pPr>
        <w:spacing w:before="120" w:after="120"/>
        <w:rPr>
          <w:color w:val="auto"/>
        </w:rPr>
      </w:pPr>
      <w:r w:rsidRPr="00E01AF2">
        <w:rPr>
          <w:b/>
          <w:color w:val="auto"/>
        </w:rPr>
        <w:t>Description:</w:t>
      </w:r>
      <w:r w:rsidRPr="00E01AF2">
        <w:rPr>
          <w:color w:val="auto"/>
        </w:rPr>
        <w:t xml:space="preserve">  </w:t>
      </w:r>
      <w:bookmarkStart w:id="1" w:name="OLE_LINK13"/>
      <w:r>
        <w:rPr>
          <w:color w:val="auto"/>
        </w:rPr>
        <w:t>Process for handling orders that have been returned.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4675B7" w:rsidRPr="006D6E4D" w14:paraId="3B8940FC" w14:textId="77777777" w:rsidTr="003F2FDE">
        <w:tc>
          <w:tcPr>
            <w:tcW w:w="5000" w:type="pct"/>
            <w:shd w:val="clear" w:color="auto" w:fill="C0C0C0"/>
          </w:tcPr>
          <w:p w14:paraId="67802E9E" w14:textId="3BCD7F88" w:rsidR="004675B7" w:rsidRPr="006D6E4D" w:rsidRDefault="004675B7" w:rsidP="006913E8">
            <w:pPr>
              <w:pStyle w:val="Heading2"/>
              <w:spacing w:before="120" w:after="120"/>
              <w:jc w:val="left"/>
              <w:rPr>
                <w:iCs/>
                <w:szCs w:val="28"/>
              </w:rPr>
            </w:pPr>
            <w:bookmarkStart w:id="2" w:name="_Toc455136466"/>
            <w:bookmarkStart w:id="3" w:name="_Toc130219296"/>
            <w:bookmarkStart w:id="4" w:name="_Toc185231845"/>
            <w:r w:rsidRPr="006D6E4D">
              <w:rPr>
                <w:iCs/>
                <w:szCs w:val="28"/>
              </w:rPr>
              <w:t>Returned to Sender</w:t>
            </w:r>
            <w:bookmarkEnd w:id="2"/>
            <w:r w:rsidRPr="006D6E4D">
              <w:rPr>
                <w:iCs/>
                <w:szCs w:val="28"/>
              </w:rPr>
              <w:t xml:space="preserve"> Orders</w:t>
            </w:r>
            <w:bookmarkEnd w:id="3"/>
            <w:bookmarkEnd w:id="4"/>
          </w:p>
        </w:tc>
      </w:tr>
    </w:tbl>
    <w:p w14:paraId="78D58A41" w14:textId="04125C49" w:rsidR="004F0A74" w:rsidRDefault="004F0A74" w:rsidP="003F2FDE">
      <w:pPr>
        <w:spacing w:before="120" w:after="120"/>
      </w:pPr>
      <w:r>
        <w:rPr>
          <w:noProof/>
        </w:rPr>
        <w:drawing>
          <wp:inline distT="0" distB="0" distL="0" distR="0" wp14:anchorId="63C0DC6F" wp14:editId="539B3378">
            <wp:extent cx="236220" cy="21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Since the MOR is a return to sender order, a reship letter will not be given.</w:t>
      </w:r>
    </w:p>
    <w:p w14:paraId="2E2D5AAD" w14:textId="77777777" w:rsidR="004F0A74" w:rsidRDefault="004F0A74" w:rsidP="004675B7">
      <w:pPr>
        <w:spacing w:before="120" w:after="120"/>
      </w:pPr>
    </w:p>
    <w:p w14:paraId="1B8ED85E" w14:textId="433EA6D0" w:rsidR="004675B7" w:rsidRPr="006D6E4D" w:rsidRDefault="004675B7" w:rsidP="004675B7">
      <w:pPr>
        <w:spacing w:before="120" w:after="120"/>
      </w:pPr>
      <w:r w:rsidRPr="006D6E4D">
        <w:t>If the order has been “Returned to Sender” 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921"/>
        <w:gridCol w:w="6605"/>
      </w:tblGrid>
      <w:tr w:rsidR="004675B7" w:rsidRPr="004146AE" w14:paraId="04D183CE" w14:textId="77777777" w:rsidTr="003F2FDE">
        <w:tc>
          <w:tcPr>
            <w:tcW w:w="441" w:type="pct"/>
            <w:shd w:val="pct10" w:color="auto" w:fill="auto"/>
          </w:tcPr>
          <w:p w14:paraId="31E1BFEE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Step</w:t>
            </w:r>
          </w:p>
        </w:tc>
        <w:tc>
          <w:tcPr>
            <w:tcW w:w="4559" w:type="pct"/>
            <w:gridSpan w:val="2"/>
            <w:shd w:val="pct10" w:color="auto" w:fill="auto"/>
          </w:tcPr>
          <w:p w14:paraId="3C8CE8F3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Action</w:t>
            </w:r>
          </w:p>
        </w:tc>
      </w:tr>
      <w:tr w:rsidR="004675B7" w:rsidRPr="004146AE" w14:paraId="1A5FA1D5" w14:textId="77777777" w:rsidTr="003F2FDE">
        <w:trPr>
          <w:trHeight w:val="72"/>
        </w:trPr>
        <w:tc>
          <w:tcPr>
            <w:tcW w:w="441" w:type="pct"/>
            <w:vMerge w:val="restart"/>
          </w:tcPr>
          <w:p w14:paraId="74BA1AEC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1</w:t>
            </w:r>
          </w:p>
        </w:tc>
        <w:tc>
          <w:tcPr>
            <w:tcW w:w="4559" w:type="pct"/>
            <w:gridSpan w:val="2"/>
            <w:tcBorders>
              <w:bottom w:val="single" w:sz="4" w:space="0" w:color="auto"/>
            </w:tcBorders>
          </w:tcPr>
          <w:p w14:paraId="22A7CC91" w14:textId="77777777" w:rsidR="004675B7" w:rsidRPr="004146AE" w:rsidRDefault="004675B7" w:rsidP="006913E8">
            <w:pPr>
              <w:spacing w:before="120" w:after="120"/>
            </w:pPr>
            <w:r w:rsidRPr="004146AE">
              <w:t>Determine</w:t>
            </w:r>
            <w:r>
              <w:t xml:space="preserve"> </w:t>
            </w:r>
            <w:r w:rsidRPr="004146AE">
              <w:t>if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tracking</w:t>
            </w:r>
            <w:r>
              <w:t xml:space="preserve"> </w:t>
            </w:r>
            <w:r w:rsidRPr="004146AE">
              <w:t>information</w:t>
            </w:r>
            <w:r>
              <w:t xml:space="preserve"> indicates </w:t>
            </w:r>
            <w:r w:rsidRPr="004146AE">
              <w:t>“Return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Sender.”</w:t>
            </w:r>
          </w:p>
        </w:tc>
      </w:tr>
      <w:tr w:rsidR="004675B7" w:rsidRPr="004146AE" w14:paraId="47D3A224" w14:textId="77777777" w:rsidTr="003F2FDE">
        <w:trPr>
          <w:trHeight w:val="71"/>
        </w:trPr>
        <w:tc>
          <w:tcPr>
            <w:tcW w:w="441" w:type="pct"/>
            <w:vMerge/>
          </w:tcPr>
          <w:p w14:paraId="61D022F9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27" w:type="pct"/>
            <w:shd w:val="pct10" w:color="auto" w:fill="auto"/>
          </w:tcPr>
          <w:p w14:paraId="08DA85F3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If…</w:t>
            </w:r>
          </w:p>
        </w:tc>
        <w:tc>
          <w:tcPr>
            <w:tcW w:w="3532" w:type="pct"/>
            <w:shd w:val="pct10" w:color="auto" w:fill="auto"/>
          </w:tcPr>
          <w:p w14:paraId="42516670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Then…</w:t>
            </w:r>
          </w:p>
        </w:tc>
      </w:tr>
      <w:tr w:rsidR="004675B7" w:rsidRPr="004146AE" w14:paraId="73EC3710" w14:textId="77777777" w:rsidTr="003F2FDE">
        <w:trPr>
          <w:trHeight w:val="71"/>
        </w:trPr>
        <w:tc>
          <w:tcPr>
            <w:tcW w:w="441" w:type="pct"/>
            <w:vMerge/>
          </w:tcPr>
          <w:p w14:paraId="1D00158C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27" w:type="pct"/>
          </w:tcPr>
          <w:p w14:paraId="274766DD" w14:textId="77777777" w:rsidR="004675B7" w:rsidRPr="004146AE" w:rsidRDefault="004675B7" w:rsidP="006913E8">
            <w:pPr>
              <w:spacing w:before="120" w:after="120"/>
            </w:pPr>
            <w:r w:rsidRPr="004146AE">
              <w:t>Yes</w:t>
            </w:r>
          </w:p>
        </w:tc>
        <w:tc>
          <w:tcPr>
            <w:tcW w:w="3532" w:type="pct"/>
          </w:tcPr>
          <w:p w14:paraId="7941FF4D" w14:textId="77777777" w:rsidR="004675B7" w:rsidRPr="004146AE" w:rsidRDefault="004675B7" w:rsidP="006913E8">
            <w:pPr>
              <w:spacing w:before="120" w:after="120"/>
            </w:pPr>
            <w:r w:rsidRPr="004146AE">
              <w:t>Proceed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next</w:t>
            </w:r>
            <w:r>
              <w:t xml:space="preserve"> </w:t>
            </w:r>
            <w:r w:rsidRPr="004146AE">
              <w:t>step.</w:t>
            </w:r>
            <w:r>
              <w:t xml:space="preserve"> </w:t>
            </w:r>
          </w:p>
        </w:tc>
      </w:tr>
      <w:tr w:rsidR="004675B7" w:rsidRPr="004146AE" w14:paraId="1AF4123D" w14:textId="77777777" w:rsidTr="003F2FDE">
        <w:trPr>
          <w:trHeight w:val="71"/>
        </w:trPr>
        <w:tc>
          <w:tcPr>
            <w:tcW w:w="441" w:type="pct"/>
            <w:vMerge/>
          </w:tcPr>
          <w:p w14:paraId="48095806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27" w:type="pct"/>
          </w:tcPr>
          <w:p w14:paraId="2982B7B8" w14:textId="77777777" w:rsidR="004675B7" w:rsidRPr="004146AE" w:rsidRDefault="004675B7" w:rsidP="006913E8">
            <w:pPr>
              <w:spacing w:before="120" w:after="120"/>
            </w:pPr>
            <w:r w:rsidRPr="004146AE">
              <w:t>No</w:t>
            </w:r>
            <w:r>
              <w:t xml:space="preserve"> </w:t>
            </w:r>
          </w:p>
        </w:tc>
        <w:tc>
          <w:tcPr>
            <w:tcW w:w="3532" w:type="pct"/>
          </w:tcPr>
          <w:p w14:paraId="16CEEA02" w14:textId="485A13B4" w:rsidR="004675B7" w:rsidRPr="004146AE" w:rsidRDefault="001A605A" w:rsidP="006913E8">
            <w:pPr>
              <w:spacing w:before="120" w:after="120"/>
            </w:pPr>
            <w:r>
              <w:t xml:space="preserve">Refer to </w:t>
            </w:r>
            <w:hyperlink r:id="rId9" w:anchor="!/view?docid=1d44c6bc-e5ba-4f93-b5ab-0b733ad871d6" w:history="1">
              <w:r w:rsidR="001203D6">
                <w:rPr>
                  <w:rStyle w:val="Hyperlink"/>
                </w:rPr>
                <w:t>Order Reships (038651)</w:t>
              </w:r>
            </w:hyperlink>
            <w:r w:rsidR="00E01AF2">
              <w:t>.</w:t>
            </w:r>
          </w:p>
        </w:tc>
      </w:tr>
      <w:tr w:rsidR="004675B7" w:rsidRPr="004146AE" w14:paraId="19611045" w14:textId="77777777" w:rsidTr="003F2FDE">
        <w:trPr>
          <w:trHeight w:val="71"/>
        </w:trPr>
        <w:tc>
          <w:tcPr>
            <w:tcW w:w="441" w:type="pct"/>
            <w:vMerge/>
          </w:tcPr>
          <w:p w14:paraId="206C7AE4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027" w:type="pct"/>
          </w:tcPr>
          <w:p w14:paraId="7CB3304D" w14:textId="77777777" w:rsidR="004675B7" w:rsidRPr="004146AE" w:rsidRDefault="004675B7" w:rsidP="006913E8">
            <w:pPr>
              <w:spacing w:before="120" w:after="120"/>
            </w:pPr>
            <w:r w:rsidRPr="004146AE">
              <w:t>Undetermined</w:t>
            </w:r>
          </w:p>
        </w:tc>
        <w:tc>
          <w:tcPr>
            <w:tcW w:w="3532" w:type="pct"/>
          </w:tcPr>
          <w:p w14:paraId="0150F203" w14:textId="1C813F70" w:rsidR="004675B7" w:rsidRPr="004146AE" w:rsidRDefault="004675B7" w:rsidP="006913E8">
            <w:pPr>
              <w:spacing w:before="120" w:after="120"/>
            </w:pPr>
            <w:r w:rsidRPr="004146AE">
              <w:t>Contact</w:t>
            </w:r>
            <w:r>
              <w:t xml:space="preserve"> </w:t>
            </w:r>
            <w:hyperlink r:id="rId10" w:history="1">
              <w:r w:rsidR="00477343">
                <w:rPr>
                  <w:rStyle w:val="Hyperlink"/>
                </w:rPr>
                <w:t>Senior Team (016311)</w:t>
              </w:r>
            </w:hyperlink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email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pharmacy</w:t>
            </w:r>
            <w:r>
              <w:t xml:space="preserve"> </w:t>
            </w:r>
            <w:r w:rsidRPr="004146AE">
              <w:t>for</w:t>
            </w:r>
            <w:r>
              <w:t xml:space="preserve"> </w:t>
            </w:r>
            <w:r w:rsidRPr="004146AE">
              <w:t>tracking</w:t>
            </w:r>
            <w:r>
              <w:t xml:space="preserve"> </w:t>
            </w:r>
            <w:r w:rsidRPr="004146AE">
              <w:t>details.</w:t>
            </w:r>
          </w:p>
        </w:tc>
      </w:tr>
      <w:tr w:rsidR="004675B7" w:rsidRPr="004146AE" w14:paraId="120ED1CF" w14:textId="77777777" w:rsidTr="003F2FDE">
        <w:trPr>
          <w:trHeight w:val="72"/>
        </w:trPr>
        <w:tc>
          <w:tcPr>
            <w:tcW w:w="441" w:type="pct"/>
          </w:tcPr>
          <w:p w14:paraId="3BB9DCDE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2</w:t>
            </w:r>
          </w:p>
        </w:tc>
        <w:tc>
          <w:tcPr>
            <w:tcW w:w="4559" w:type="pct"/>
            <w:gridSpan w:val="2"/>
          </w:tcPr>
          <w:p w14:paraId="645AFFA9" w14:textId="77777777" w:rsidR="004675B7" w:rsidRPr="004146AE" w:rsidRDefault="004675B7" w:rsidP="006913E8">
            <w:pPr>
              <w:spacing w:before="120" w:after="120"/>
            </w:pPr>
            <w:r w:rsidRPr="004146AE">
              <w:t>Verify</w:t>
            </w:r>
            <w:r>
              <w:t xml:space="preserve"> </w:t>
            </w:r>
            <w:r w:rsidRPr="004146AE">
              <w:t>member’s</w:t>
            </w:r>
            <w:r>
              <w:t xml:space="preserve"> </w:t>
            </w:r>
            <w:r w:rsidRPr="004146AE">
              <w:t>address</w:t>
            </w:r>
            <w:r>
              <w:t xml:space="preserve"> </w:t>
            </w:r>
            <w:r w:rsidRPr="004146AE">
              <w:t>and</w:t>
            </w:r>
            <w:r>
              <w:t xml:space="preserve"> </w:t>
            </w:r>
            <w:r w:rsidRPr="004146AE">
              <w:t>compare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address</w:t>
            </w:r>
            <w:r>
              <w:t xml:space="preserve"> </w:t>
            </w:r>
            <w:r w:rsidRPr="004146AE">
              <w:t>we</w:t>
            </w:r>
            <w:r>
              <w:t xml:space="preserve"> </w:t>
            </w:r>
            <w:r w:rsidRPr="004146AE">
              <w:t>used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ship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order.</w:t>
            </w:r>
          </w:p>
        </w:tc>
      </w:tr>
      <w:tr w:rsidR="004675B7" w:rsidRPr="004146AE" w14:paraId="79DCC107" w14:textId="77777777" w:rsidTr="003F2FDE">
        <w:trPr>
          <w:trHeight w:val="71"/>
        </w:trPr>
        <w:tc>
          <w:tcPr>
            <w:tcW w:w="441" w:type="pct"/>
          </w:tcPr>
          <w:p w14:paraId="5D93BCC0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3</w:t>
            </w:r>
          </w:p>
        </w:tc>
        <w:tc>
          <w:tcPr>
            <w:tcW w:w="4559" w:type="pct"/>
            <w:gridSpan w:val="2"/>
          </w:tcPr>
          <w:p w14:paraId="07BD07B1" w14:textId="430AA0AF" w:rsidR="004675B7" w:rsidRPr="004146AE" w:rsidRDefault="004675B7" w:rsidP="006913E8">
            <w:pPr>
              <w:spacing w:before="120" w:after="120"/>
            </w:pPr>
            <w:r w:rsidRPr="004146AE">
              <w:t>Click</w:t>
            </w:r>
            <w:r>
              <w:t xml:space="preserve"> </w:t>
            </w:r>
            <w:r w:rsidRPr="004146AE">
              <w:t>on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rPr>
                <w:b/>
              </w:rPr>
              <w:t>tracking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number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locate</w:t>
            </w:r>
            <w:r>
              <w:t xml:space="preserve"> </w:t>
            </w:r>
            <w:r w:rsidRPr="004146AE">
              <w:t>and</w:t>
            </w:r>
            <w:r>
              <w:t xml:space="preserve"> </w:t>
            </w:r>
            <w:r w:rsidRPr="004146AE">
              <w:t>review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shipping</w:t>
            </w:r>
            <w:r>
              <w:t xml:space="preserve"> </w:t>
            </w:r>
            <w:r w:rsidRPr="004146AE">
              <w:t>status</w:t>
            </w:r>
            <w:r>
              <w:t xml:space="preserve"> </w:t>
            </w:r>
            <w:r w:rsidRPr="004146AE">
              <w:t>of</w:t>
            </w:r>
            <w:r>
              <w:t xml:space="preserve"> </w:t>
            </w:r>
            <w:r w:rsidR="001A605A">
              <w:t xml:space="preserve">the </w:t>
            </w:r>
            <w:r w:rsidRPr="004146AE">
              <w:t>package.</w:t>
            </w:r>
          </w:p>
        </w:tc>
      </w:tr>
      <w:tr w:rsidR="004675B7" w:rsidRPr="004146AE" w14:paraId="49B2F5B6" w14:textId="77777777" w:rsidTr="003F2FDE">
        <w:trPr>
          <w:trHeight w:val="71"/>
        </w:trPr>
        <w:tc>
          <w:tcPr>
            <w:tcW w:w="441" w:type="pct"/>
          </w:tcPr>
          <w:p w14:paraId="24E61E6F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4</w:t>
            </w:r>
          </w:p>
        </w:tc>
        <w:tc>
          <w:tcPr>
            <w:tcW w:w="4559" w:type="pct"/>
            <w:gridSpan w:val="2"/>
          </w:tcPr>
          <w:p w14:paraId="2B2A4997" w14:textId="0925AF7F" w:rsidR="004675B7" w:rsidRPr="004146AE" w:rsidRDefault="004675B7" w:rsidP="00D460C7">
            <w:pPr>
              <w:pStyle w:val="ListParagraph"/>
              <w:numPr>
                <w:ilvl w:val="0"/>
                <w:numId w:val="22"/>
              </w:numPr>
              <w:spacing w:before="120" w:after="120"/>
            </w:pPr>
            <w:r w:rsidRPr="004146AE">
              <w:t>Inform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caller</w:t>
            </w:r>
            <w:r>
              <w:t xml:space="preserve"> </w:t>
            </w:r>
            <w:r w:rsidRPr="004146AE">
              <w:t>of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tracking</w:t>
            </w:r>
            <w:r>
              <w:t xml:space="preserve"> </w:t>
            </w:r>
            <w:r w:rsidRPr="004146AE">
              <w:t>status</w:t>
            </w:r>
            <w:r>
              <w:t xml:space="preserve"> </w:t>
            </w:r>
            <w:r w:rsidRPr="004146AE">
              <w:t>for</w:t>
            </w:r>
            <w:r>
              <w:t xml:space="preserve"> </w:t>
            </w:r>
            <w:r w:rsidR="001A605A">
              <w:t xml:space="preserve">the </w:t>
            </w:r>
            <w:r w:rsidRPr="004146AE">
              <w:t>package</w:t>
            </w:r>
            <w:r>
              <w:t xml:space="preserve"> </w:t>
            </w:r>
            <w:r w:rsidRPr="004146AE">
              <w:t>being</w:t>
            </w:r>
            <w:r>
              <w:t xml:space="preserve"> </w:t>
            </w:r>
            <w:r w:rsidRPr="004146AE">
              <w:t>returned.</w:t>
            </w:r>
          </w:p>
          <w:p w14:paraId="05F52737" w14:textId="77777777" w:rsidR="001A605A" w:rsidRDefault="004675B7" w:rsidP="00D460C7">
            <w:pPr>
              <w:pStyle w:val="ListParagraph"/>
              <w:numPr>
                <w:ilvl w:val="0"/>
                <w:numId w:val="22"/>
              </w:numPr>
              <w:spacing w:before="120" w:after="120"/>
            </w:pPr>
            <w:r w:rsidRPr="004146AE">
              <w:t>Inquire</w:t>
            </w:r>
            <w:r>
              <w:t xml:space="preserve"> </w:t>
            </w:r>
            <w:r w:rsidRPr="004146AE">
              <w:t>with</w:t>
            </w:r>
            <w:r>
              <w:t xml:space="preserve"> </w:t>
            </w:r>
            <w:proofErr w:type="gramStart"/>
            <w:r w:rsidRPr="004146AE">
              <w:t>member</w:t>
            </w:r>
            <w:proofErr w:type="gramEnd"/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determine</w:t>
            </w:r>
            <w:r>
              <w:t xml:space="preserve"> the number of </w:t>
            </w:r>
            <w:r w:rsidRPr="004146AE">
              <w:t>days’</w:t>
            </w:r>
            <w:r>
              <w:t xml:space="preserve"> </w:t>
            </w:r>
            <w:r w:rsidRPr="004146AE">
              <w:t>supply</w:t>
            </w:r>
            <w:r>
              <w:t xml:space="preserve"> </w:t>
            </w:r>
            <w:r w:rsidRPr="004146AE">
              <w:t>they</w:t>
            </w:r>
            <w:r>
              <w:t xml:space="preserve"> </w:t>
            </w:r>
            <w:r w:rsidRPr="004146AE">
              <w:t>have</w:t>
            </w:r>
            <w:r>
              <w:t xml:space="preserve"> </w:t>
            </w:r>
            <w:r w:rsidRPr="004146AE">
              <w:t>on</w:t>
            </w:r>
            <w:r>
              <w:t xml:space="preserve"> </w:t>
            </w:r>
            <w:r w:rsidRPr="004146AE">
              <w:t>hand.</w:t>
            </w:r>
            <w:r>
              <w:t xml:space="preserve"> </w:t>
            </w:r>
          </w:p>
          <w:p w14:paraId="7BC30802" w14:textId="6DCDAD56" w:rsidR="001A605A" w:rsidRPr="001A605A" w:rsidRDefault="004675B7" w:rsidP="001A605A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 w:rsidRPr="001A605A">
              <w:t xml:space="preserve">If more than a five-day supply, </w:t>
            </w:r>
            <w:r w:rsidR="001A605A" w:rsidRPr="001A605A">
              <w:t>proceed to next step.</w:t>
            </w:r>
          </w:p>
          <w:p w14:paraId="1055E15A" w14:textId="175ED6C4" w:rsidR="004675B7" w:rsidRPr="001A605A" w:rsidRDefault="003F2FDE" w:rsidP="001A605A">
            <w:pPr>
              <w:pStyle w:val="ListParagraph"/>
              <w:numPr>
                <w:ilvl w:val="0"/>
                <w:numId w:val="4"/>
              </w:numPr>
              <w:spacing w:before="120" w:after="120"/>
            </w:pPr>
            <w:r>
              <w:rPr>
                <w:b/>
                <w:bCs/>
                <w:noProof/>
                <w:color w:val="auto"/>
              </w:rPr>
              <w:drawing>
                <wp:inline distT="0" distB="0" distL="0" distR="0" wp14:anchorId="2C61DF37" wp14:editId="41BD1BCB">
                  <wp:extent cx="304762" cy="304762"/>
                  <wp:effectExtent l="0" t="0" r="635" b="635"/>
                  <wp:docPr id="524631193" name="Picture 524631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color w:val="auto"/>
              </w:rPr>
              <w:t xml:space="preserve"> </w:t>
            </w:r>
            <w:r w:rsidR="004675B7" w:rsidRPr="001A605A">
              <w:t>If member has less than five days’ supply on hand</w:t>
            </w:r>
            <w:r w:rsidR="00263721">
              <w:t>, complete RM Task b</w:t>
            </w:r>
            <w:r w:rsidR="000764DA">
              <w:t>e</w:t>
            </w:r>
            <w:r w:rsidR="00263721">
              <w:t xml:space="preserve">low </w:t>
            </w:r>
            <w:r w:rsidR="004675B7" w:rsidRPr="001A605A">
              <w:t xml:space="preserve">, </w:t>
            </w:r>
            <w:r w:rsidR="00263721">
              <w:t xml:space="preserve">then </w:t>
            </w:r>
            <w:r w:rsidR="004675B7" w:rsidRPr="001A605A">
              <w:t xml:space="preserve">refer to </w:t>
            </w:r>
            <w:hyperlink r:id="rId12" w:anchor="!/view?docid=0d316a1d-f02d-4849-9b36-eb56a6ce9b57" w:history="1">
              <w:r w:rsidR="00477343">
                <w:rPr>
                  <w:rStyle w:val="Hyperlink"/>
                </w:rPr>
                <w:t>Bridge Supply Short Term Prescription (Rx) Refills (017906)</w:t>
              </w:r>
            </w:hyperlink>
            <w:r w:rsidR="004675B7" w:rsidRPr="001A605A">
              <w:t xml:space="preserve">. </w:t>
            </w:r>
          </w:p>
        </w:tc>
      </w:tr>
      <w:tr w:rsidR="004675B7" w:rsidRPr="004146AE" w14:paraId="38281183" w14:textId="77777777" w:rsidTr="003F2FDE">
        <w:trPr>
          <w:trHeight w:val="71"/>
        </w:trPr>
        <w:tc>
          <w:tcPr>
            <w:tcW w:w="441" w:type="pct"/>
          </w:tcPr>
          <w:p w14:paraId="718933E9" w14:textId="77777777" w:rsidR="004675B7" w:rsidRPr="004146AE" w:rsidRDefault="004675B7" w:rsidP="006913E8">
            <w:pPr>
              <w:spacing w:before="120" w:after="120"/>
              <w:jc w:val="center"/>
              <w:rPr>
                <w:b/>
              </w:rPr>
            </w:pPr>
            <w:r w:rsidRPr="004146AE">
              <w:rPr>
                <w:b/>
              </w:rPr>
              <w:t>5</w:t>
            </w:r>
          </w:p>
        </w:tc>
        <w:tc>
          <w:tcPr>
            <w:tcW w:w="4559" w:type="pct"/>
            <w:gridSpan w:val="2"/>
          </w:tcPr>
          <w:p w14:paraId="379967F5" w14:textId="4D621F4F" w:rsidR="004675B7" w:rsidRDefault="001A605A" w:rsidP="00D460C7">
            <w:pPr>
              <w:pStyle w:val="ListParagraph"/>
              <w:numPr>
                <w:ilvl w:val="0"/>
                <w:numId w:val="23"/>
              </w:numPr>
              <w:spacing w:before="120" w:after="120"/>
            </w:pPr>
            <w:r>
              <w:t>Confirm with the member</w:t>
            </w:r>
            <w:r w:rsidR="00D67756">
              <w:t xml:space="preserve"> the reason the package was undeliverable/returned, and</w:t>
            </w:r>
            <w:r w:rsidR="004675B7">
              <w:t xml:space="preserve"> </w:t>
            </w:r>
            <w:r w:rsidR="004675B7" w:rsidRPr="004146AE">
              <w:t>what</w:t>
            </w:r>
            <w:r w:rsidR="004675B7">
              <w:t xml:space="preserve"> </w:t>
            </w:r>
            <w:r w:rsidR="004675B7" w:rsidRPr="004146AE">
              <w:t>is</w:t>
            </w:r>
            <w:r w:rsidR="004675B7">
              <w:t xml:space="preserve"> </w:t>
            </w:r>
            <w:r w:rsidR="004675B7" w:rsidRPr="004146AE">
              <w:t>needed</w:t>
            </w:r>
            <w:r w:rsidR="004675B7">
              <w:t xml:space="preserve"> </w:t>
            </w:r>
            <w:r w:rsidR="004675B7" w:rsidRPr="004146AE">
              <w:t>to</w:t>
            </w:r>
            <w:r w:rsidR="004675B7">
              <w:t xml:space="preserve"> </w:t>
            </w:r>
            <w:r w:rsidR="004675B7" w:rsidRPr="004146AE">
              <w:t>redirect</w:t>
            </w:r>
            <w:r w:rsidR="004675B7">
              <w:t xml:space="preserve"> </w:t>
            </w:r>
            <w:r w:rsidR="004675B7" w:rsidRPr="004146AE">
              <w:t>the</w:t>
            </w:r>
            <w:r w:rsidR="004675B7">
              <w:t xml:space="preserve"> </w:t>
            </w:r>
            <w:r w:rsidR="004675B7" w:rsidRPr="004146AE">
              <w:t>package</w:t>
            </w:r>
            <w:r w:rsidR="004675B7">
              <w:t xml:space="preserve"> </w:t>
            </w:r>
            <w:r w:rsidR="004675B7" w:rsidRPr="004146AE">
              <w:t>to</w:t>
            </w:r>
            <w:r w:rsidR="004675B7">
              <w:t xml:space="preserve"> </w:t>
            </w:r>
            <w:r w:rsidR="004675B7" w:rsidRPr="004146AE">
              <w:t>the</w:t>
            </w:r>
            <w:r w:rsidR="004675B7">
              <w:t xml:space="preserve"> </w:t>
            </w:r>
            <w:r w:rsidR="004675B7" w:rsidRPr="004146AE">
              <w:t>member.</w:t>
            </w:r>
            <w:r>
              <w:t xml:space="preserve"> </w:t>
            </w:r>
          </w:p>
          <w:p w14:paraId="77D126D3" w14:textId="77777777" w:rsidR="00D460C7" w:rsidRDefault="001A605A" w:rsidP="003865A8">
            <w:pPr>
              <w:pStyle w:val="ListParagraph"/>
              <w:numPr>
                <w:ilvl w:val="0"/>
                <w:numId w:val="23"/>
              </w:numPr>
              <w:spacing w:before="120" w:after="120"/>
            </w:pPr>
            <w:r>
              <w:t>Send an RM Task for a Lost in Transit Reship</w:t>
            </w:r>
            <w:r w:rsidR="00D67756">
              <w:t>:</w:t>
            </w:r>
          </w:p>
          <w:p w14:paraId="59CA07E8" w14:textId="751DEE8F" w:rsidR="003865A8" w:rsidRPr="00D460C7" w:rsidRDefault="003865A8" w:rsidP="006C1324">
            <w:pPr>
              <w:pStyle w:val="ListParagraph"/>
              <w:spacing w:before="120" w:after="120"/>
            </w:pPr>
            <w:r w:rsidRPr="00D460C7">
              <w:rPr>
                <w:b/>
                <w:bCs/>
                <w:color w:val="auto"/>
              </w:rPr>
              <w:t>Note:</w:t>
            </w:r>
            <w:r w:rsidRPr="00D460C7">
              <w:rPr>
                <w:color w:val="auto"/>
              </w:rPr>
              <w:t xml:space="preserve"> </w:t>
            </w:r>
            <w:r w:rsidR="00832777" w:rsidRPr="00D460C7">
              <w:rPr>
                <w:color w:val="auto"/>
              </w:rPr>
              <w:t xml:space="preserve"> </w:t>
            </w:r>
            <w:r w:rsidR="00580F34" w:rsidRPr="00D460C7">
              <w:rPr>
                <w:color w:val="auto"/>
              </w:rPr>
              <w:t>V</w:t>
            </w:r>
            <w:r w:rsidRPr="00D460C7">
              <w:rPr>
                <w:color w:val="auto"/>
              </w:rPr>
              <w:t>erify no task is already in place before placing R</w:t>
            </w:r>
            <w:r w:rsidR="00832777" w:rsidRPr="00D460C7">
              <w:rPr>
                <w:color w:val="auto"/>
              </w:rPr>
              <w:t>M</w:t>
            </w:r>
            <w:r w:rsidRPr="00D460C7">
              <w:rPr>
                <w:color w:val="auto"/>
              </w:rPr>
              <w:t xml:space="preserve"> Task.</w:t>
            </w:r>
          </w:p>
          <w:p w14:paraId="11E32A05" w14:textId="77777777" w:rsidR="00D67756" w:rsidRDefault="00D67756" w:rsidP="006C1324">
            <w:pPr>
              <w:pStyle w:val="NormalWeb"/>
              <w:numPr>
                <w:ilvl w:val="1"/>
                <w:numId w:val="23"/>
              </w:numPr>
              <w:textAlignment w:val="top"/>
              <w:rPr>
                <w:rStyle w:val="Hyperlink"/>
                <w:color w:val="000000"/>
                <w:u w:val="none"/>
              </w:rPr>
            </w:pPr>
            <w:r>
              <w:rPr>
                <w:color w:val="000000"/>
              </w:rPr>
              <w:t xml:space="preserve">Navigate to the </w:t>
            </w:r>
            <w:bookmarkStart w:id="5" w:name="RMTask"/>
            <w:r>
              <w:rPr>
                <w:color w:val="000000"/>
              </w:rPr>
              <w:t xml:space="preserve">RM task </w:t>
            </w:r>
            <w:bookmarkEnd w:id="5"/>
            <w:r>
              <w:rPr>
                <w:color w:val="000000"/>
              </w:rPr>
              <w:t>tab in PeopleSafe and select the following to create a Reship RM Task:</w:t>
            </w:r>
          </w:p>
          <w:p w14:paraId="52CFC3FA" w14:textId="77777777" w:rsidR="00D67756" w:rsidRDefault="00D67756" w:rsidP="006C1324">
            <w:pPr>
              <w:pStyle w:val="TableText"/>
              <w:numPr>
                <w:ilvl w:val="2"/>
                <w:numId w:val="5"/>
              </w:numPr>
              <w:spacing w:before="120" w:after="120"/>
              <w:textAlignment w:val="top"/>
              <w:rPr>
                <w:bCs/>
                <w:color w:val="auto"/>
                <w:szCs w:val="24"/>
              </w:rPr>
            </w:pPr>
            <w:r>
              <w:rPr>
                <w:b/>
                <w:color w:val="auto"/>
                <w:szCs w:val="24"/>
              </w:rPr>
              <w:t>Task Category:</w:t>
            </w:r>
            <w:r>
              <w:rPr>
                <w:color w:val="auto"/>
                <w:szCs w:val="24"/>
              </w:rPr>
              <w:t xml:space="preserve">  Order Status</w:t>
            </w:r>
          </w:p>
          <w:p w14:paraId="079E3693" w14:textId="6E7A0DB4" w:rsidR="00D67756" w:rsidRDefault="00D67756" w:rsidP="006C1324">
            <w:pPr>
              <w:pStyle w:val="TableText"/>
              <w:numPr>
                <w:ilvl w:val="2"/>
                <w:numId w:val="5"/>
              </w:numPr>
              <w:spacing w:before="120" w:after="120"/>
              <w:textAlignment w:val="top"/>
              <w:rPr>
                <w:bCs/>
                <w:color w:val="auto"/>
                <w:szCs w:val="24"/>
              </w:rPr>
            </w:pPr>
            <w:r>
              <w:rPr>
                <w:b/>
                <w:color w:val="auto"/>
                <w:szCs w:val="24"/>
              </w:rPr>
              <w:t>Task Type:</w:t>
            </w:r>
            <w:r>
              <w:rPr>
                <w:color w:val="auto"/>
                <w:szCs w:val="24"/>
              </w:rPr>
              <w:t xml:space="preserve">  Order Lost in Transit</w:t>
            </w:r>
          </w:p>
          <w:p w14:paraId="594255C0" w14:textId="77777777" w:rsidR="00896A0D" w:rsidRPr="00896A0D" w:rsidRDefault="00D67756" w:rsidP="00896A0D">
            <w:pPr>
              <w:pStyle w:val="TableText"/>
              <w:numPr>
                <w:ilvl w:val="2"/>
                <w:numId w:val="5"/>
              </w:numPr>
              <w:spacing w:before="120" w:after="120"/>
              <w:textAlignment w:val="top"/>
              <w:rPr>
                <w:bCs/>
                <w:color w:val="auto"/>
                <w:szCs w:val="24"/>
              </w:rPr>
            </w:pPr>
            <w:r>
              <w:rPr>
                <w:b/>
                <w:color w:val="auto"/>
                <w:szCs w:val="24"/>
              </w:rPr>
              <w:t>Queue:</w:t>
            </w:r>
            <w:r>
              <w:rPr>
                <w:color w:val="auto"/>
                <w:szCs w:val="24"/>
              </w:rPr>
              <w:t xml:space="preserve">  Reships – Participant Services</w:t>
            </w:r>
          </w:p>
          <w:p w14:paraId="0C63A955" w14:textId="23CA3369" w:rsidR="000C7A84" w:rsidRPr="00896A0D" w:rsidRDefault="005D2578" w:rsidP="00896A0D">
            <w:pPr>
              <w:pStyle w:val="TableText"/>
              <w:numPr>
                <w:ilvl w:val="2"/>
                <w:numId w:val="5"/>
              </w:numPr>
              <w:spacing w:before="120" w:after="120"/>
              <w:textAlignment w:val="top"/>
              <w:rPr>
                <w:bCs/>
                <w:color w:val="auto"/>
                <w:szCs w:val="24"/>
              </w:rPr>
            </w:pPr>
            <w:r w:rsidRPr="00896A0D">
              <w:rPr>
                <w:b/>
                <w:bCs/>
              </w:rPr>
              <w:t>TAT</w:t>
            </w:r>
            <w:r w:rsidR="00246470" w:rsidRPr="00896A0D">
              <w:rPr>
                <w:b/>
                <w:bCs/>
              </w:rPr>
              <w:t xml:space="preserve">:  </w:t>
            </w:r>
            <w:r w:rsidR="00246470">
              <w:t>U</w:t>
            </w:r>
            <w:r>
              <w:t>p to 2 Business days</w:t>
            </w:r>
          </w:p>
          <w:p w14:paraId="311CC5CF" w14:textId="4C53A5E2" w:rsidR="00D67756" w:rsidRDefault="00D67756" w:rsidP="00B72388">
            <w:pPr>
              <w:pStyle w:val="TableText"/>
              <w:numPr>
                <w:ilvl w:val="1"/>
                <w:numId w:val="5"/>
              </w:numPr>
              <w:tabs>
                <w:tab w:val="left" w:pos="720"/>
                <w:tab w:val="left" w:pos="900"/>
              </w:tabs>
              <w:spacing w:before="120" w:after="120"/>
              <w:rPr>
                <w:color w:val="auto"/>
              </w:rPr>
            </w:pPr>
            <w:r>
              <w:rPr>
                <w:color w:val="auto"/>
              </w:rPr>
              <w:t>Ensure you enter clear notes as to why package was undeliverable/returned and what is needed.</w:t>
            </w:r>
          </w:p>
          <w:p w14:paraId="597D854D" w14:textId="77777777" w:rsidR="00B72388" w:rsidRDefault="00B72388" w:rsidP="006913E8">
            <w:pPr>
              <w:spacing w:before="120" w:after="120"/>
              <w:rPr>
                <w:b/>
              </w:rPr>
            </w:pPr>
          </w:p>
          <w:p w14:paraId="17F76B8F" w14:textId="194A7BD6" w:rsidR="004675B7" w:rsidRPr="004146AE" w:rsidRDefault="000C7A84" w:rsidP="006913E8">
            <w:pPr>
              <w:spacing w:before="120" w:after="120"/>
              <w:rPr>
                <w:b/>
              </w:rPr>
            </w:pPr>
            <w:r>
              <w:rPr>
                <w:b/>
              </w:rPr>
              <w:t>E</w:t>
            </w:r>
            <w:r w:rsidR="004675B7" w:rsidRPr="004146AE">
              <w:rPr>
                <w:b/>
              </w:rPr>
              <w:t>xamples:</w:t>
            </w:r>
          </w:p>
          <w:p w14:paraId="09E60BF8" w14:textId="77777777" w:rsidR="004675B7" w:rsidRPr="004146AE" w:rsidRDefault="004675B7" w:rsidP="005D2578">
            <w:pPr>
              <w:numPr>
                <w:ilvl w:val="0"/>
                <w:numId w:val="5"/>
              </w:numPr>
              <w:spacing w:before="120" w:after="120"/>
            </w:pPr>
            <w:r w:rsidRPr="004146AE">
              <w:rPr>
                <w:b/>
              </w:rPr>
              <w:t>Incorrect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Address</w:t>
            </w:r>
            <w:r>
              <w:t xml:space="preserve"> </w:t>
            </w:r>
            <w:r w:rsidRPr="004146AE">
              <w:t>–</w:t>
            </w:r>
            <w:r>
              <w:t xml:space="preserve"> </w:t>
            </w:r>
            <w:r w:rsidRPr="004146AE">
              <w:t>Per</w:t>
            </w:r>
            <w:r>
              <w:t xml:space="preserve"> </w:t>
            </w:r>
            <w:r w:rsidRPr="004146AE">
              <w:t>member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&lt;###&gt;</w:t>
            </w:r>
            <w:r>
              <w:t xml:space="preserve"> </w:t>
            </w:r>
            <w:r w:rsidRPr="004146AE">
              <w:t>returned</w:t>
            </w:r>
            <w:r>
              <w:t xml:space="preserve"> </w:t>
            </w:r>
            <w:r w:rsidRPr="004146AE">
              <w:t>because</w:t>
            </w:r>
            <w:r>
              <w:t xml:space="preserve"> </w:t>
            </w:r>
            <w:r w:rsidRPr="004146AE">
              <w:t>sending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incorrect</w:t>
            </w:r>
            <w:r>
              <w:t xml:space="preserve"> </w:t>
            </w:r>
            <w:r w:rsidRPr="004146AE">
              <w:t>address.</w:t>
            </w:r>
            <w:r>
              <w:t xml:space="preserve"> </w:t>
            </w:r>
            <w:r w:rsidRPr="004146AE">
              <w:t>Please</w:t>
            </w:r>
            <w:r>
              <w:t xml:space="preserve"> </w:t>
            </w:r>
            <w:r w:rsidRPr="004146AE">
              <w:t>redirect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new</w:t>
            </w:r>
            <w:r>
              <w:t xml:space="preserve"> </w:t>
            </w:r>
            <w:r w:rsidRPr="004146AE">
              <w:t>address:</w:t>
            </w:r>
            <w:r>
              <w:t xml:space="preserve">  </w:t>
            </w:r>
            <w:r w:rsidRPr="004146AE">
              <w:t>&lt;#</w:t>
            </w:r>
            <w:r>
              <w:t xml:space="preserve"> </w:t>
            </w:r>
            <w:r w:rsidRPr="004146AE">
              <w:t>Street,</w:t>
            </w:r>
            <w:r>
              <w:t xml:space="preserve"> </w:t>
            </w:r>
            <w:r w:rsidRPr="004146AE">
              <w:t>City,</w:t>
            </w:r>
            <w:r>
              <w:t xml:space="preserve"> </w:t>
            </w:r>
            <w:r w:rsidRPr="004146AE">
              <w:t>State</w:t>
            </w:r>
            <w:r>
              <w:t xml:space="preserve"> </w:t>
            </w:r>
            <w:r w:rsidRPr="004146AE">
              <w:t>and</w:t>
            </w:r>
            <w:r>
              <w:t xml:space="preserve"> </w:t>
            </w:r>
            <w:r w:rsidRPr="004146AE">
              <w:t>Zip</w:t>
            </w:r>
            <w:r>
              <w:t xml:space="preserve"> </w:t>
            </w:r>
            <w:r w:rsidRPr="004146AE">
              <w:t>Code&gt;</w:t>
            </w:r>
            <w:r>
              <w:t xml:space="preserve"> </w:t>
            </w:r>
          </w:p>
          <w:p w14:paraId="5965D35A" w14:textId="77777777" w:rsidR="004675B7" w:rsidRPr="004146AE" w:rsidRDefault="004675B7" w:rsidP="005D2578">
            <w:pPr>
              <w:numPr>
                <w:ilvl w:val="0"/>
                <w:numId w:val="5"/>
              </w:numPr>
              <w:spacing w:before="120" w:after="120"/>
            </w:pPr>
            <w:r w:rsidRPr="004146AE">
              <w:rPr>
                <w:b/>
              </w:rPr>
              <w:t>Correct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Address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No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Forwarding</w:t>
            </w:r>
            <w:r>
              <w:t xml:space="preserve"> </w:t>
            </w:r>
            <w:r w:rsidRPr="004146AE">
              <w:t>–</w:t>
            </w:r>
            <w:r>
              <w:t xml:space="preserve"> </w:t>
            </w:r>
            <w:r w:rsidRPr="004146AE">
              <w:t>Per</w:t>
            </w:r>
            <w:r>
              <w:t xml:space="preserve"> </w:t>
            </w:r>
            <w:r w:rsidRPr="004146AE">
              <w:t>member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&lt;###&gt;</w:t>
            </w:r>
            <w:r>
              <w:t xml:space="preserve"> </w:t>
            </w:r>
            <w:r w:rsidRPr="004146AE">
              <w:t>returned</w:t>
            </w:r>
            <w:r>
              <w:t xml:space="preserve"> </w:t>
            </w:r>
            <w:r w:rsidRPr="004146AE">
              <w:t>because</w:t>
            </w:r>
            <w:r>
              <w:t xml:space="preserve"> </w:t>
            </w:r>
            <w:r w:rsidRPr="004146AE">
              <w:t>forwarding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filed</w:t>
            </w:r>
            <w:r>
              <w:t xml:space="preserve"> </w:t>
            </w:r>
            <w:r w:rsidRPr="004146AE">
              <w:t>too</w:t>
            </w:r>
            <w:r>
              <w:t xml:space="preserve"> </w:t>
            </w:r>
            <w:r w:rsidRPr="004146AE">
              <w:t>late</w:t>
            </w:r>
            <w:r>
              <w:t xml:space="preserve"> </w:t>
            </w:r>
            <w:r w:rsidRPr="004146AE">
              <w:t>with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post</w:t>
            </w:r>
            <w:r>
              <w:t xml:space="preserve"> </w:t>
            </w:r>
            <w:r w:rsidRPr="004146AE">
              <w:t>office.</w:t>
            </w:r>
            <w:r>
              <w:t xml:space="preserve"> </w:t>
            </w:r>
            <w:r w:rsidRPr="004146AE">
              <w:t>Please</w:t>
            </w:r>
            <w:r>
              <w:t xml:space="preserve"> </w:t>
            </w:r>
            <w:r w:rsidRPr="004146AE">
              <w:t>redirect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new</w:t>
            </w:r>
            <w:r>
              <w:t xml:space="preserve"> </w:t>
            </w:r>
            <w:r w:rsidRPr="004146AE">
              <w:t>address:</w:t>
            </w:r>
            <w:r>
              <w:t xml:space="preserve">  </w:t>
            </w:r>
            <w:r w:rsidRPr="004146AE">
              <w:t>&lt;#</w:t>
            </w:r>
            <w:r>
              <w:t xml:space="preserve"> </w:t>
            </w:r>
            <w:r w:rsidRPr="004146AE">
              <w:t>Street,</w:t>
            </w:r>
            <w:r>
              <w:t xml:space="preserve"> </w:t>
            </w:r>
            <w:r w:rsidRPr="004146AE">
              <w:t>City,</w:t>
            </w:r>
            <w:r>
              <w:t xml:space="preserve"> </w:t>
            </w:r>
            <w:r w:rsidRPr="004146AE">
              <w:t>State</w:t>
            </w:r>
            <w:r>
              <w:t xml:space="preserve"> </w:t>
            </w:r>
            <w:r w:rsidRPr="004146AE">
              <w:t>and</w:t>
            </w:r>
            <w:r>
              <w:t xml:space="preserve"> </w:t>
            </w:r>
            <w:r w:rsidRPr="004146AE">
              <w:t>Zip</w:t>
            </w:r>
            <w:r>
              <w:t xml:space="preserve"> </w:t>
            </w:r>
            <w:r w:rsidRPr="004146AE">
              <w:t>Code&gt;</w:t>
            </w:r>
            <w:r>
              <w:t xml:space="preserve"> </w:t>
            </w:r>
          </w:p>
          <w:p w14:paraId="326A0E9E" w14:textId="3D4C17FB" w:rsidR="004675B7" w:rsidRPr="004146AE" w:rsidRDefault="004675B7" w:rsidP="005D2578">
            <w:pPr>
              <w:numPr>
                <w:ilvl w:val="0"/>
                <w:numId w:val="5"/>
              </w:numPr>
              <w:spacing w:before="120" w:after="120"/>
            </w:pPr>
            <w:r w:rsidRPr="004146AE">
              <w:rPr>
                <w:b/>
              </w:rPr>
              <w:t>Correct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Address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Undeliverable</w:t>
            </w:r>
            <w:r>
              <w:t xml:space="preserve"> </w:t>
            </w:r>
            <w:r w:rsidRPr="004146AE">
              <w:t>–</w:t>
            </w:r>
            <w:r>
              <w:t xml:space="preserve"> </w:t>
            </w:r>
            <w:r w:rsidRPr="004146AE">
              <w:t>Per</w:t>
            </w:r>
            <w:r>
              <w:t xml:space="preserve"> </w:t>
            </w:r>
            <w:r w:rsidRPr="004146AE">
              <w:t>member</w:t>
            </w:r>
            <w:r>
              <w:t xml:space="preserve"> </w:t>
            </w:r>
            <w:r w:rsidR="00AA3D43">
              <w:t>they have</w:t>
            </w:r>
            <w:r>
              <w:t xml:space="preserve"> </w:t>
            </w:r>
            <w:r w:rsidRPr="004146AE">
              <w:t>not</w:t>
            </w:r>
            <w:r>
              <w:t xml:space="preserve"> </w:t>
            </w:r>
            <w:r w:rsidRPr="004146AE">
              <w:t>moved,</w:t>
            </w:r>
            <w:r>
              <w:t xml:space="preserve"> </w:t>
            </w:r>
            <w:r w:rsidRPr="004146AE">
              <w:t>address</w:t>
            </w:r>
            <w:r>
              <w:t xml:space="preserve"> </w:t>
            </w:r>
            <w:r w:rsidRPr="004146AE">
              <w:t>on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&lt;###&gt;</w:t>
            </w:r>
            <w:r>
              <w:t xml:space="preserve"> </w:t>
            </w:r>
            <w:r w:rsidRPr="004146AE">
              <w:t>is</w:t>
            </w:r>
            <w:r>
              <w:t xml:space="preserve"> </w:t>
            </w:r>
            <w:r w:rsidRPr="004146AE">
              <w:t>correct</w:t>
            </w:r>
            <w:r>
              <w:t xml:space="preserve"> </w:t>
            </w:r>
            <w:r w:rsidRPr="004146AE">
              <w:t>and</w:t>
            </w:r>
            <w:r>
              <w:t xml:space="preserve"> </w:t>
            </w:r>
            <w:r w:rsidR="00AA3D43">
              <w:t>they have</w:t>
            </w:r>
            <w:r>
              <w:t xml:space="preserve"> </w:t>
            </w:r>
            <w:r w:rsidRPr="004146AE">
              <w:t>no</w:t>
            </w:r>
            <w:r>
              <w:t xml:space="preserve"> </w:t>
            </w:r>
            <w:r w:rsidRPr="004146AE">
              <w:t>idea</w:t>
            </w:r>
            <w:r>
              <w:t xml:space="preserve"> </w:t>
            </w:r>
            <w:r w:rsidRPr="004146AE">
              <w:t>why</w:t>
            </w:r>
            <w:r>
              <w:t xml:space="preserve"> </w:t>
            </w:r>
            <w:r w:rsidRPr="004146AE">
              <w:t>post</w:t>
            </w:r>
            <w:r>
              <w:t xml:space="preserve"> </w:t>
            </w:r>
            <w:r w:rsidRPr="004146AE">
              <w:t>office</w:t>
            </w:r>
            <w:r>
              <w:t xml:space="preserve"> </w:t>
            </w:r>
            <w:r w:rsidRPr="004146AE">
              <w:t>returned.</w:t>
            </w:r>
            <w:r>
              <w:t xml:space="preserve"> </w:t>
            </w:r>
            <w:r w:rsidRPr="004146AE">
              <w:t>Please</w:t>
            </w:r>
            <w:r>
              <w:t xml:space="preserve"> </w:t>
            </w:r>
            <w:r w:rsidRPr="004146AE">
              <w:t>redirect</w:t>
            </w:r>
            <w:r>
              <w:t xml:space="preserve"> </w:t>
            </w:r>
            <w:r w:rsidRPr="004146AE">
              <w:t>package</w:t>
            </w:r>
            <w:r>
              <w:t xml:space="preserve"> </w:t>
            </w:r>
            <w:r w:rsidRPr="004146AE">
              <w:t>back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address</w:t>
            </w:r>
            <w:r>
              <w:t xml:space="preserve"> </w:t>
            </w:r>
            <w:r w:rsidRPr="004146AE">
              <w:t>on</w:t>
            </w:r>
            <w:r>
              <w:t xml:space="preserve"> </w:t>
            </w:r>
            <w:r w:rsidRPr="004146AE">
              <w:t>order/file:</w:t>
            </w:r>
            <w:r>
              <w:t xml:space="preserve">  </w:t>
            </w:r>
            <w:r w:rsidRPr="004146AE">
              <w:t>&lt;#</w:t>
            </w:r>
            <w:r>
              <w:t xml:space="preserve"> </w:t>
            </w:r>
            <w:r w:rsidRPr="004146AE">
              <w:t>Street,</w:t>
            </w:r>
            <w:r>
              <w:t xml:space="preserve"> </w:t>
            </w:r>
            <w:r w:rsidRPr="004146AE">
              <w:t>City,</w:t>
            </w:r>
            <w:r>
              <w:t xml:space="preserve"> </w:t>
            </w:r>
            <w:r w:rsidRPr="004146AE">
              <w:t>State</w:t>
            </w:r>
            <w:r>
              <w:t xml:space="preserve"> </w:t>
            </w:r>
            <w:r w:rsidRPr="004146AE">
              <w:t>and</w:t>
            </w:r>
            <w:r>
              <w:t xml:space="preserve"> </w:t>
            </w:r>
            <w:r w:rsidRPr="004146AE">
              <w:t>Zip</w:t>
            </w:r>
            <w:r>
              <w:t xml:space="preserve"> </w:t>
            </w:r>
            <w:r w:rsidRPr="004146AE">
              <w:t>Code&gt;.</w:t>
            </w:r>
          </w:p>
          <w:p w14:paraId="29BFA4F5" w14:textId="77777777" w:rsidR="004675B7" w:rsidRPr="004146AE" w:rsidRDefault="004675B7" w:rsidP="005D2578">
            <w:pPr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 w:rsidRPr="004146AE">
              <w:rPr>
                <w:b/>
              </w:rPr>
              <w:t>Correct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Address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Accidental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Refusal</w:t>
            </w:r>
            <w:r>
              <w:t xml:space="preserve"> </w:t>
            </w:r>
            <w:r w:rsidRPr="004146AE">
              <w:t>–</w:t>
            </w:r>
            <w:r>
              <w:t xml:space="preserve"> </w:t>
            </w:r>
            <w:r w:rsidRPr="004146AE">
              <w:t>Per</w:t>
            </w:r>
            <w:r>
              <w:t xml:space="preserve"> </w:t>
            </w:r>
            <w:r w:rsidRPr="004146AE">
              <w:t>member</w:t>
            </w:r>
            <w:r>
              <w:t xml:space="preserve"> </w:t>
            </w:r>
            <w:r w:rsidRPr="004146AE">
              <w:t>was</w:t>
            </w:r>
            <w:r>
              <w:t xml:space="preserve"> </w:t>
            </w:r>
            <w:r w:rsidRPr="004146AE">
              <w:t>not</w:t>
            </w:r>
            <w:r>
              <w:t xml:space="preserve"> </w:t>
            </w:r>
            <w:r w:rsidRPr="004146AE">
              <w:t>aware</w:t>
            </w:r>
            <w:r>
              <w:t xml:space="preserve"> </w:t>
            </w:r>
            <w:r w:rsidRPr="004146AE">
              <w:t>that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&lt;###&gt;</w:t>
            </w:r>
            <w:r>
              <w:t xml:space="preserve"> </w:t>
            </w:r>
            <w:r w:rsidRPr="004146AE">
              <w:t>could</w:t>
            </w:r>
            <w:r>
              <w:t xml:space="preserve"> </w:t>
            </w:r>
            <w:r w:rsidRPr="004146AE">
              <w:t>not</w:t>
            </w:r>
            <w:r>
              <w:t xml:space="preserve"> </w:t>
            </w:r>
            <w:r w:rsidRPr="004146AE">
              <w:t>be</w:t>
            </w:r>
            <w:r>
              <w:t xml:space="preserve"> </w:t>
            </w:r>
            <w:r w:rsidRPr="004146AE">
              <w:t>refused.</w:t>
            </w:r>
            <w:r>
              <w:t xml:space="preserve"> </w:t>
            </w:r>
            <w:r w:rsidRPr="004146AE">
              <w:t>Please</w:t>
            </w:r>
            <w:r>
              <w:t xml:space="preserve"> </w:t>
            </w:r>
            <w:r w:rsidRPr="004146AE">
              <w:t>redirect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address</w:t>
            </w:r>
            <w:r>
              <w:t xml:space="preserve"> </w:t>
            </w:r>
            <w:r w:rsidRPr="004146AE">
              <w:t>on</w:t>
            </w:r>
            <w:r>
              <w:t xml:space="preserve"> </w:t>
            </w:r>
            <w:r w:rsidRPr="004146AE">
              <w:t>order/file:</w:t>
            </w:r>
            <w:r>
              <w:t xml:space="preserve">  </w:t>
            </w:r>
            <w:r w:rsidRPr="004146AE">
              <w:t>&lt;#</w:t>
            </w:r>
            <w:r>
              <w:t xml:space="preserve"> </w:t>
            </w:r>
            <w:r w:rsidRPr="004146AE">
              <w:t>Street,</w:t>
            </w:r>
            <w:r>
              <w:t xml:space="preserve"> </w:t>
            </w:r>
            <w:r w:rsidRPr="004146AE">
              <w:t>City,</w:t>
            </w:r>
            <w:r>
              <w:t xml:space="preserve"> </w:t>
            </w:r>
            <w:r w:rsidRPr="004146AE">
              <w:t>State</w:t>
            </w:r>
            <w:r>
              <w:t xml:space="preserve"> </w:t>
            </w:r>
            <w:r w:rsidRPr="004146AE">
              <w:t>and</w:t>
            </w:r>
            <w:r>
              <w:t xml:space="preserve"> </w:t>
            </w:r>
            <w:r w:rsidRPr="004146AE">
              <w:t>Zip</w:t>
            </w:r>
            <w:r>
              <w:t xml:space="preserve"> </w:t>
            </w:r>
            <w:r w:rsidRPr="004146AE">
              <w:t>Code&gt;</w:t>
            </w:r>
          </w:p>
        </w:tc>
      </w:tr>
      <w:tr w:rsidR="00D67756" w:rsidRPr="004146AE" w14:paraId="6ADBD1BB" w14:textId="77777777" w:rsidTr="003F2FDE">
        <w:trPr>
          <w:trHeight w:val="71"/>
        </w:trPr>
        <w:tc>
          <w:tcPr>
            <w:tcW w:w="441" w:type="pct"/>
          </w:tcPr>
          <w:p w14:paraId="3742D72A" w14:textId="0E09DB63" w:rsidR="00D67756" w:rsidRPr="004146AE" w:rsidRDefault="00D67756" w:rsidP="006913E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559" w:type="pct"/>
            <w:gridSpan w:val="2"/>
          </w:tcPr>
          <w:p w14:paraId="1A452CFE" w14:textId="2A5EBA1F" w:rsidR="00D67756" w:rsidRDefault="00D67756" w:rsidP="006913E8">
            <w:pPr>
              <w:spacing w:before="120" w:after="120"/>
            </w:pPr>
            <w:r>
              <w:t>Copy the notes from the Order Reship RM task into the Order Level Comments for that order.</w:t>
            </w:r>
          </w:p>
        </w:tc>
      </w:tr>
    </w:tbl>
    <w:p w14:paraId="5BFBE00E" w14:textId="77777777" w:rsidR="003865A8" w:rsidRDefault="003865A8" w:rsidP="001036E2">
      <w:pPr>
        <w:spacing w:before="120" w:after="120"/>
        <w:rPr>
          <w:b/>
          <w:bCs/>
          <w:sz w:val="32"/>
          <w:szCs w:val="32"/>
        </w:rPr>
      </w:pPr>
    </w:p>
    <w:p w14:paraId="389F1C93" w14:textId="6E334681" w:rsidR="003865A8" w:rsidRDefault="00110348" w:rsidP="008E7AC1">
      <w:pPr>
        <w:jc w:val="right"/>
        <w:rPr>
          <w:b/>
          <w:bCs/>
          <w:sz w:val="32"/>
          <w:szCs w:val="32"/>
        </w:rPr>
      </w:pPr>
      <w:hyperlink w:anchor="_top" w:history="1">
        <w:r w:rsidR="003865A8" w:rsidRPr="00110348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3865A8" w14:paraId="2A3922B5" w14:textId="77777777" w:rsidTr="001203D6">
        <w:tc>
          <w:tcPr>
            <w:tcW w:w="5000" w:type="pct"/>
            <w:shd w:val="clear" w:color="auto" w:fill="BFBFBF" w:themeFill="background1" w:themeFillShade="BF"/>
          </w:tcPr>
          <w:p w14:paraId="5ECE44FA" w14:textId="20300BD3" w:rsidR="003865A8" w:rsidRDefault="003865A8" w:rsidP="001203D6">
            <w:pPr>
              <w:pStyle w:val="Heading2"/>
              <w:spacing w:before="120" w:after="120"/>
              <w:jc w:val="left"/>
            </w:pPr>
            <w:bookmarkStart w:id="6" w:name="_Toc185231846"/>
            <w:r>
              <w:t>Reship Process for Prescription is “Discontinued/Internal Transfer Outbound”</w:t>
            </w:r>
            <w:bookmarkEnd w:id="6"/>
            <w:r>
              <w:t xml:space="preserve"> </w:t>
            </w:r>
          </w:p>
        </w:tc>
      </w:tr>
    </w:tbl>
    <w:p w14:paraId="5BB22BC4" w14:textId="4C831362" w:rsidR="005724F4" w:rsidRPr="005724F4" w:rsidRDefault="005724F4" w:rsidP="001203D6">
      <w:pPr>
        <w:spacing w:before="120" w:after="120"/>
        <w:rPr>
          <w:sz w:val="27"/>
          <w:szCs w:val="27"/>
        </w:rPr>
      </w:pPr>
      <w:r w:rsidRPr="005724F4">
        <w:t xml:space="preserve">Before initiating any Reship, check the </w:t>
      </w:r>
      <w:proofErr w:type="spellStart"/>
      <w:r w:rsidRPr="005724F4">
        <w:t>Rxs</w:t>
      </w:r>
      <w:proofErr w:type="spellEnd"/>
      <w:r w:rsidRPr="005724F4">
        <w:t xml:space="preserve"> in question to ensure none have been “Discontinued/Internal Transfer Outbound”</w:t>
      </w:r>
      <w:r w:rsidR="00310307">
        <w:t>,</w:t>
      </w:r>
      <w:r w:rsidRPr="005724F4">
        <w:t> which indicates the client is moving or terming at the end of the year.</w:t>
      </w:r>
    </w:p>
    <w:p w14:paraId="37A11BC6" w14:textId="3AE34894" w:rsidR="00310307" w:rsidRDefault="005724F4" w:rsidP="00B8466B">
      <w:pPr>
        <w:rPr>
          <w:sz w:val="27"/>
          <w:szCs w:val="27"/>
        </w:rPr>
      </w:pPr>
      <w:r w:rsidRPr="005724F4">
        <w:t> </w:t>
      </w:r>
    </w:p>
    <w:p w14:paraId="27CD0FBC" w14:textId="6EA702D7" w:rsidR="00310307" w:rsidRPr="00B8466B" w:rsidRDefault="00866FFD" w:rsidP="00866FFD">
      <w:pPr>
        <w:pStyle w:val="ListParagraph"/>
        <w:numPr>
          <w:ilvl w:val="0"/>
          <w:numId w:val="21"/>
        </w:numPr>
      </w:pPr>
      <w:r w:rsidRPr="00B8466B">
        <w:t xml:space="preserve">If </w:t>
      </w:r>
      <w:proofErr w:type="spellStart"/>
      <w:r w:rsidRPr="00B8466B">
        <w:t>Rxs</w:t>
      </w:r>
      <w:proofErr w:type="spellEnd"/>
      <w:r w:rsidRPr="00B8466B">
        <w:t xml:space="preserve"> are in a status of “Discontinued/Internal Transfer Outbound (D/C</w:t>
      </w:r>
      <w:r w:rsidR="00B8466B" w:rsidRPr="00B8466B">
        <w:t>)”, open a Reship Task:</w:t>
      </w:r>
    </w:p>
    <w:p w14:paraId="47C5ACDD" w14:textId="733EE533" w:rsidR="00E73D3A" w:rsidRDefault="006F1275" w:rsidP="00866FFD">
      <w:pPr>
        <w:pStyle w:val="ListParagraph"/>
        <w:numPr>
          <w:ilvl w:val="0"/>
          <w:numId w:val="15"/>
        </w:numPr>
      </w:pPr>
      <w:r w:rsidRPr="00E73D3A">
        <w:rPr>
          <w:b/>
          <w:bCs/>
        </w:rPr>
        <w:t>Task</w:t>
      </w:r>
      <w:r w:rsidR="00E73D3A" w:rsidRPr="00E73D3A">
        <w:rPr>
          <w:b/>
          <w:bCs/>
        </w:rPr>
        <w:t xml:space="preserve"> Queue:</w:t>
      </w:r>
      <w:r w:rsidR="00E73D3A">
        <w:t xml:space="preserve">  Reship</w:t>
      </w:r>
    </w:p>
    <w:p w14:paraId="78E18AD6" w14:textId="6D2ACC77" w:rsidR="005724F4" w:rsidRPr="005724F4" w:rsidRDefault="005724F4" w:rsidP="001203D6">
      <w:pPr>
        <w:pStyle w:val="ListParagraph"/>
        <w:numPr>
          <w:ilvl w:val="0"/>
          <w:numId w:val="15"/>
        </w:numPr>
      </w:pPr>
      <w:r w:rsidRPr="00E73D3A">
        <w:rPr>
          <w:b/>
          <w:bCs/>
        </w:rPr>
        <w:t>Task Type</w:t>
      </w:r>
      <w:r w:rsidR="00E73D3A" w:rsidRPr="00E73D3A">
        <w:rPr>
          <w:b/>
          <w:bCs/>
        </w:rPr>
        <w:t>:</w:t>
      </w:r>
      <w:r w:rsidR="00E73D3A">
        <w:t xml:space="preserve"> </w:t>
      </w:r>
      <w:r w:rsidRPr="005724F4">
        <w:t xml:space="preserve"> Missing Rx in Order</w:t>
      </w:r>
    </w:p>
    <w:p w14:paraId="7F983CB5" w14:textId="25D8CAD6" w:rsidR="005724F4" w:rsidRPr="001203D6" w:rsidRDefault="005724F4" w:rsidP="001203D6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E73D3A">
        <w:rPr>
          <w:b/>
          <w:bCs/>
        </w:rPr>
        <w:t>Notes</w:t>
      </w:r>
      <w:r w:rsidR="00E73D3A" w:rsidRPr="00E73D3A">
        <w:rPr>
          <w:b/>
          <w:bCs/>
        </w:rPr>
        <w:t>:</w:t>
      </w:r>
      <w:r w:rsidR="00E73D3A">
        <w:t xml:space="preserve">  </w:t>
      </w:r>
      <w:r w:rsidRPr="005724F4">
        <w:t xml:space="preserve"> Discontinued/Internal Transfer Outboun</w:t>
      </w:r>
      <w:r>
        <w:t>d</w:t>
      </w:r>
    </w:p>
    <w:p w14:paraId="2EB3D2F3" w14:textId="7FEC1A1F" w:rsidR="00181629" w:rsidRPr="005724F4" w:rsidRDefault="00181629" w:rsidP="001203D6">
      <w:pPr>
        <w:pStyle w:val="ListParagraph"/>
        <w:numPr>
          <w:ilvl w:val="0"/>
          <w:numId w:val="15"/>
        </w:numPr>
      </w:pPr>
      <w:r>
        <w:t xml:space="preserve">TAT up to </w:t>
      </w:r>
      <w:r w:rsidR="00A55089">
        <w:t>2 Business days</w:t>
      </w:r>
    </w:p>
    <w:p w14:paraId="7434A581" w14:textId="77777777" w:rsidR="004675B7" w:rsidRDefault="004675B7" w:rsidP="004675B7">
      <w:pPr>
        <w:jc w:val="right"/>
      </w:pPr>
    </w:p>
    <w:p w14:paraId="22BE3AAE" w14:textId="241A9B76" w:rsidR="004675B7" w:rsidRDefault="004675B7" w:rsidP="004675B7">
      <w:pPr>
        <w:jc w:val="right"/>
      </w:pPr>
      <w:bookmarkStart w:id="7" w:name="OLE_LINK22"/>
      <w:r>
        <w:t xml:space="preserve">                    </w:t>
      </w:r>
      <w:bookmarkEnd w:id="7"/>
    </w:p>
    <w:p w14:paraId="76DDDF94" w14:textId="74330283" w:rsidR="004675B7" w:rsidRPr="004146AE" w:rsidRDefault="00110348" w:rsidP="004675B7">
      <w:pPr>
        <w:jc w:val="right"/>
      </w:pPr>
      <w:hyperlink w:anchor="_top" w:history="1">
        <w:r w:rsidR="004675B7" w:rsidRPr="00110348">
          <w:rPr>
            <w:rStyle w:val="Hyperlink"/>
          </w:rPr>
          <w:t xml:space="preserve">Top of </w:t>
        </w:r>
        <w:r w:rsidRPr="00110348">
          <w:rPr>
            <w:rStyle w:val="Hyperlink"/>
          </w:rPr>
          <w:t xml:space="preserve">the </w:t>
        </w:r>
        <w:r w:rsidR="004675B7" w:rsidRPr="00110348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4675B7" w:rsidRPr="004146AE" w14:paraId="2F9BAD27" w14:textId="77777777" w:rsidTr="009A3A6B">
        <w:tc>
          <w:tcPr>
            <w:tcW w:w="5000" w:type="pct"/>
            <w:shd w:val="clear" w:color="auto" w:fill="C0C0C0"/>
          </w:tcPr>
          <w:p w14:paraId="38D71DB6" w14:textId="0CA0E3F9" w:rsidR="004675B7" w:rsidRPr="004146AE" w:rsidRDefault="004675B7" w:rsidP="006913E8">
            <w:pPr>
              <w:pStyle w:val="Heading2"/>
              <w:spacing w:before="120" w:after="120"/>
              <w:jc w:val="left"/>
              <w:rPr>
                <w:iCs/>
                <w:color w:val="auto"/>
                <w:szCs w:val="28"/>
              </w:rPr>
            </w:pPr>
            <w:bookmarkStart w:id="8" w:name="ReshippingaReturnOrder"/>
            <w:bookmarkStart w:id="9" w:name="_Toc130219297"/>
            <w:bookmarkStart w:id="10" w:name="_Toc185231847"/>
            <w:r w:rsidRPr="004146AE">
              <w:rPr>
                <w:iCs/>
                <w:color w:val="auto"/>
                <w:szCs w:val="28"/>
              </w:rPr>
              <w:t>Reshipping</w:t>
            </w:r>
            <w:r>
              <w:rPr>
                <w:iCs/>
                <w:color w:val="auto"/>
                <w:szCs w:val="28"/>
              </w:rPr>
              <w:t xml:space="preserve"> </w:t>
            </w:r>
            <w:r w:rsidRPr="004146AE">
              <w:rPr>
                <w:iCs/>
                <w:color w:val="auto"/>
                <w:szCs w:val="28"/>
              </w:rPr>
              <w:t>a</w:t>
            </w:r>
            <w:r>
              <w:rPr>
                <w:iCs/>
                <w:color w:val="auto"/>
                <w:szCs w:val="28"/>
              </w:rPr>
              <w:t xml:space="preserve"> </w:t>
            </w:r>
            <w:r w:rsidRPr="004146AE">
              <w:rPr>
                <w:iCs/>
                <w:color w:val="auto"/>
                <w:szCs w:val="28"/>
              </w:rPr>
              <w:t>Returned</w:t>
            </w:r>
            <w:r>
              <w:rPr>
                <w:iCs/>
                <w:color w:val="auto"/>
                <w:szCs w:val="28"/>
              </w:rPr>
              <w:t xml:space="preserve"> </w:t>
            </w:r>
            <w:r w:rsidRPr="004146AE">
              <w:rPr>
                <w:iCs/>
                <w:color w:val="auto"/>
                <w:szCs w:val="28"/>
              </w:rPr>
              <w:t>Order</w:t>
            </w:r>
            <w:bookmarkEnd w:id="8"/>
            <w:bookmarkEnd w:id="9"/>
            <w:bookmarkEnd w:id="10"/>
          </w:p>
        </w:tc>
      </w:tr>
    </w:tbl>
    <w:p w14:paraId="024E8970" w14:textId="72B934B2" w:rsidR="004675B7" w:rsidRDefault="004675B7" w:rsidP="004675B7">
      <w:pPr>
        <w:spacing w:before="120" w:after="120"/>
        <w:rPr>
          <w:color w:val="auto"/>
        </w:rPr>
      </w:pPr>
      <w:r w:rsidRPr="004146AE">
        <w:rPr>
          <w:color w:val="auto"/>
        </w:rPr>
        <w:t>When</w:t>
      </w:r>
      <w:r>
        <w:rPr>
          <w:color w:val="auto"/>
        </w:rPr>
        <w:t xml:space="preserve"> </w:t>
      </w:r>
      <w:r w:rsidRPr="004146AE">
        <w:rPr>
          <w:color w:val="auto"/>
        </w:rPr>
        <w:t>an</w:t>
      </w:r>
      <w:r>
        <w:rPr>
          <w:color w:val="auto"/>
        </w:rPr>
        <w:t xml:space="preserve"> </w:t>
      </w:r>
      <w:r w:rsidRPr="004146AE">
        <w:rPr>
          <w:color w:val="auto"/>
        </w:rPr>
        <w:t>order</w:t>
      </w:r>
      <w:r>
        <w:rPr>
          <w:color w:val="auto"/>
        </w:rPr>
        <w:t xml:space="preserve"> </w:t>
      </w:r>
      <w:r w:rsidRPr="004146AE">
        <w:rPr>
          <w:color w:val="auto"/>
        </w:rPr>
        <w:t>is</w:t>
      </w:r>
      <w:r>
        <w:rPr>
          <w:color w:val="auto"/>
        </w:rPr>
        <w:t xml:space="preserve"> </w:t>
      </w:r>
      <w:r w:rsidRPr="004146AE">
        <w:rPr>
          <w:color w:val="auto"/>
        </w:rPr>
        <w:t>sent</w:t>
      </w:r>
      <w:r>
        <w:rPr>
          <w:color w:val="auto"/>
        </w:rPr>
        <w:t xml:space="preserve"> </w:t>
      </w:r>
      <w:r w:rsidRPr="004146AE">
        <w:rPr>
          <w:color w:val="auto"/>
        </w:rPr>
        <w:t>back</w:t>
      </w:r>
      <w:r>
        <w:rPr>
          <w:color w:val="auto"/>
        </w:rPr>
        <w:t xml:space="preserve"> </w:t>
      </w:r>
      <w:r w:rsidRPr="004146AE">
        <w:rPr>
          <w:color w:val="auto"/>
        </w:rPr>
        <w:t>to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pharmacy,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reason</w:t>
      </w:r>
      <w:r>
        <w:rPr>
          <w:color w:val="auto"/>
        </w:rPr>
        <w:t xml:space="preserve"> </w:t>
      </w:r>
      <w:r w:rsidRPr="004146AE">
        <w:rPr>
          <w:color w:val="auto"/>
        </w:rPr>
        <w:t>for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return</w:t>
      </w:r>
      <w:r>
        <w:rPr>
          <w:color w:val="auto"/>
        </w:rPr>
        <w:t xml:space="preserve"> </w:t>
      </w:r>
      <w:r w:rsidRPr="004146AE">
        <w:rPr>
          <w:color w:val="auto"/>
        </w:rPr>
        <w:t>(undeliverable</w:t>
      </w:r>
      <w:r>
        <w:rPr>
          <w:color w:val="auto"/>
        </w:rPr>
        <w:t xml:space="preserve"> </w:t>
      </w:r>
      <w:r w:rsidRPr="004146AE">
        <w:rPr>
          <w:color w:val="auto"/>
        </w:rPr>
        <w:t>or</w:t>
      </w:r>
      <w:r>
        <w:rPr>
          <w:color w:val="auto"/>
        </w:rPr>
        <w:t xml:space="preserve"> </w:t>
      </w:r>
      <w:r w:rsidRPr="004146AE">
        <w:rPr>
          <w:color w:val="auto"/>
        </w:rPr>
        <w:t>returned</w:t>
      </w:r>
      <w:r>
        <w:rPr>
          <w:color w:val="auto"/>
        </w:rPr>
        <w:t xml:space="preserve"> </w:t>
      </w:r>
      <w:r w:rsidRPr="004146AE">
        <w:rPr>
          <w:color w:val="auto"/>
        </w:rPr>
        <w:t>by</w:t>
      </w:r>
      <w:r>
        <w:rPr>
          <w:color w:val="auto"/>
        </w:rPr>
        <w:t xml:space="preserve"> </w:t>
      </w:r>
      <w:r w:rsidRPr="004146AE">
        <w:rPr>
          <w:color w:val="auto"/>
        </w:rPr>
        <w:t>member)</w:t>
      </w:r>
      <w:r>
        <w:rPr>
          <w:color w:val="auto"/>
        </w:rPr>
        <w:t xml:space="preserve"> </w:t>
      </w:r>
      <w:r w:rsidRPr="004146AE">
        <w:rPr>
          <w:color w:val="auto"/>
        </w:rPr>
        <w:t>will</w:t>
      </w:r>
      <w:r>
        <w:rPr>
          <w:color w:val="auto"/>
        </w:rPr>
        <w:t xml:space="preserve"> </w:t>
      </w:r>
      <w:r w:rsidRPr="004146AE">
        <w:rPr>
          <w:color w:val="auto"/>
        </w:rPr>
        <w:t>be</w:t>
      </w:r>
      <w:r>
        <w:rPr>
          <w:color w:val="auto"/>
        </w:rPr>
        <w:t xml:space="preserve"> </w:t>
      </w:r>
      <w:r w:rsidRPr="004146AE">
        <w:rPr>
          <w:color w:val="auto"/>
        </w:rPr>
        <w:t>visible</w:t>
      </w:r>
      <w:r>
        <w:rPr>
          <w:color w:val="auto"/>
        </w:rPr>
        <w:t xml:space="preserve"> </w:t>
      </w:r>
      <w:r w:rsidRPr="004146AE">
        <w:rPr>
          <w:color w:val="auto"/>
        </w:rPr>
        <w:t>on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b/>
          <w:color w:val="auto"/>
        </w:rPr>
        <w:t>View</w:t>
      </w:r>
      <w:r>
        <w:rPr>
          <w:b/>
          <w:color w:val="auto"/>
        </w:rPr>
        <w:t xml:space="preserve"> </w:t>
      </w:r>
      <w:r w:rsidRPr="004146AE">
        <w:rPr>
          <w:b/>
          <w:color w:val="auto"/>
        </w:rPr>
        <w:t>Comments</w:t>
      </w:r>
      <w:r>
        <w:rPr>
          <w:color w:val="auto"/>
        </w:rPr>
        <w:t xml:space="preserve"> </w:t>
      </w:r>
      <w:r w:rsidRPr="004146AE">
        <w:rPr>
          <w:color w:val="auto"/>
        </w:rPr>
        <w:t>screen</w:t>
      </w:r>
      <w:r>
        <w:rPr>
          <w:color w:val="auto"/>
        </w:rPr>
        <w:t xml:space="preserve"> </w:t>
      </w:r>
      <w:r w:rsidRPr="004146AE">
        <w:rPr>
          <w:color w:val="auto"/>
        </w:rPr>
        <w:t>as</w:t>
      </w:r>
      <w:r>
        <w:rPr>
          <w:color w:val="auto"/>
        </w:rPr>
        <w:t xml:space="preserve"> </w:t>
      </w:r>
      <w:r w:rsidRPr="004146AE">
        <w:rPr>
          <w:color w:val="auto"/>
        </w:rPr>
        <w:t>an</w:t>
      </w:r>
      <w:r>
        <w:rPr>
          <w:color w:val="auto"/>
        </w:rPr>
        <w:t xml:space="preserve"> </w:t>
      </w:r>
      <w:r w:rsidRPr="004146AE">
        <w:rPr>
          <w:color w:val="auto"/>
        </w:rPr>
        <w:t>“RGM</w:t>
      </w:r>
      <w:r>
        <w:rPr>
          <w:color w:val="auto"/>
        </w:rPr>
        <w:t xml:space="preserve"> </w:t>
      </w:r>
      <w:r w:rsidRPr="004146AE">
        <w:rPr>
          <w:color w:val="auto"/>
        </w:rPr>
        <w:t>Task</w:t>
      </w:r>
      <w:r w:rsidR="00D67756">
        <w:rPr>
          <w:color w:val="auto"/>
        </w:rPr>
        <w:t>.</w:t>
      </w:r>
      <w:r w:rsidRPr="004146AE">
        <w:rPr>
          <w:color w:val="auto"/>
        </w:rPr>
        <w:t>”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pharmacy</w:t>
      </w:r>
      <w:r>
        <w:rPr>
          <w:color w:val="auto"/>
        </w:rPr>
        <w:t xml:space="preserve"> </w:t>
      </w:r>
      <w:r w:rsidRPr="004146AE">
        <w:rPr>
          <w:color w:val="auto"/>
        </w:rPr>
        <w:t>processes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return</w:t>
      </w:r>
      <w:r>
        <w:rPr>
          <w:color w:val="auto"/>
        </w:rPr>
        <w:t xml:space="preserve"> </w:t>
      </w:r>
      <w:r w:rsidRPr="004146AE">
        <w:rPr>
          <w:color w:val="auto"/>
        </w:rPr>
        <w:t>according</w:t>
      </w:r>
      <w:r>
        <w:rPr>
          <w:color w:val="auto"/>
        </w:rPr>
        <w:t xml:space="preserve"> </w:t>
      </w:r>
      <w:r w:rsidRPr="004146AE">
        <w:rPr>
          <w:color w:val="auto"/>
        </w:rPr>
        <w:t>to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below</w:t>
      </w:r>
      <w:r>
        <w:rPr>
          <w:color w:val="auto"/>
        </w:rPr>
        <w:t xml:space="preserve"> </w:t>
      </w:r>
      <w:r w:rsidRPr="004146AE">
        <w:rPr>
          <w:color w:val="auto"/>
        </w:rPr>
        <w:t>scenarios.</w:t>
      </w:r>
    </w:p>
    <w:p w14:paraId="19FB401E" w14:textId="77777777" w:rsidR="004675B7" w:rsidRDefault="004675B7" w:rsidP="004675B7">
      <w:pPr>
        <w:spacing w:before="120" w:after="120"/>
        <w:rPr>
          <w:color w:val="auto"/>
        </w:rPr>
      </w:pPr>
      <w:r w:rsidRPr="004146AE">
        <w:rPr>
          <w:b/>
          <w:color w:val="auto"/>
        </w:rPr>
        <w:t>Note</w:t>
      </w:r>
      <w:r>
        <w:rPr>
          <w:b/>
          <w:color w:val="auto"/>
        </w:rPr>
        <w:t>s:</w:t>
      </w:r>
      <w:r>
        <w:rPr>
          <w:color w:val="auto"/>
        </w:rPr>
        <w:t xml:space="preserve">  </w:t>
      </w:r>
    </w:p>
    <w:p w14:paraId="56D77BBE" w14:textId="220A290D" w:rsidR="004675B7" w:rsidRDefault="004675B7" w:rsidP="004675B7">
      <w:pPr>
        <w:numPr>
          <w:ilvl w:val="0"/>
          <w:numId w:val="1"/>
        </w:numPr>
        <w:spacing w:before="120" w:after="120"/>
        <w:ind w:left="450"/>
      </w:pPr>
      <w:r w:rsidRPr="004146AE">
        <w:rPr>
          <w:color w:val="auto"/>
        </w:rPr>
        <w:t>If</w:t>
      </w:r>
      <w:r>
        <w:rPr>
          <w:color w:val="auto"/>
        </w:rPr>
        <w:t xml:space="preserve"> </w:t>
      </w:r>
      <w:r w:rsidRPr="004146AE">
        <w:rPr>
          <w:color w:val="auto"/>
        </w:rPr>
        <w:t>member</w:t>
      </w:r>
      <w:r>
        <w:rPr>
          <w:color w:val="auto"/>
        </w:rPr>
        <w:t xml:space="preserve"> </w:t>
      </w:r>
      <w:r w:rsidRPr="004146AE">
        <w:rPr>
          <w:color w:val="auto"/>
        </w:rPr>
        <w:t>has</w:t>
      </w:r>
      <w:r>
        <w:rPr>
          <w:color w:val="auto"/>
        </w:rPr>
        <w:t xml:space="preserve"> </w:t>
      </w:r>
      <w:r w:rsidRPr="004146AE">
        <w:rPr>
          <w:color w:val="auto"/>
        </w:rPr>
        <w:t>less</w:t>
      </w:r>
      <w:r>
        <w:rPr>
          <w:color w:val="auto"/>
        </w:rPr>
        <w:t xml:space="preserve"> </w:t>
      </w:r>
      <w:r w:rsidRPr="004146AE">
        <w:rPr>
          <w:color w:val="auto"/>
        </w:rPr>
        <w:t>than</w:t>
      </w:r>
      <w:r>
        <w:rPr>
          <w:color w:val="auto"/>
        </w:rPr>
        <w:t xml:space="preserve"> five </w:t>
      </w:r>
      <w:r w:rsidRPr="004146AE">
        <w:rPr>
          <w:color w:val="auto"/>
        </w:rPr>
        <w:t>days’</w:t>
      </w:r>
      <w:r>
        <w:rPr>
          <w:color w:val="auto"/>
        </w:rPr>
        <w:t xml:space="preserve"> </w:t>
      </w:r>
      <w:r w:rsidRPr="004146AE">
        <w:rPr>
          <w:color w:val="auto"/>
        </w:rPr>
        <w:t>supply</w:t>
      </w:r>
      <w:r>
        <w:rPr>
          <w:color w:val="auto"/>
        </w:rPr>
        <w:t xml:space="preserve"> </w:t>
      </w:r>
      <w:r w:rsidRPr="004146AE">
        <w:rPr>
          <w:color w:val="auto"/>
        </w:rPr>
        <w:t>on</w:t>
      </w:r>
      <w:r>
        <w:rPr>
          <w:color w:val="auto"/>
        </w:rPr>
        <w:t xml:space="preserve"> </w:t>
      </w:r>
      <w:r w:rsidRPr="004146AE">
        <w:rPr>
          <w:color w:val="auto"/>
        </w:rPr>
        <w:t>hand,</w:t>
      </w:r>
      <w:r>
        <w:rPr>
          <w:color w:val="auto"/>
        </w:rPr>
        <w:t xml:space="preserve"> </w:t>
      </w:r>
      <w:r w:rsidRPr="004146AE">
        <w:rPr>
          <w:color w:val="auto"/>
        </w:rPr>
        <w:t>see</w:t>
      </w:r>
      <w:r>
        <w:t xml:space="preserve"> </w:t>
      </w:r>
      <w:hyperlink r:id="rId13" w:anchor="!/view?docid=0d316a1d-f02d-4849-9b36-eb56a6ce9b57" w:history="1">
        <w:r w:rsidR="00B0781F">
          <w:rPr>
            <w:rStyle w:val="Hyperlink"/>
          </w:rPr>
          <w:t>Bridge Supply Short Term Prescription (Rx) Refills (017906)</w:t>
        </w:r>
      </w:hyperlink>
      <w:r w:rsidRPr="004146AE">
        <w:t>.</w:t>
      </w:r>
    </w:p>
    <w:p w14:paraId="23B30563" w14:textId="33F6A437" w:rsidR="004675B7" w:rsidRDefault="004675B7" w:rsidP="004675B7">
      <w:pPr>
        <w:pStyle w:val="ListParagraph"/>
        <w:numPr>
          <w:ilvl w:val="0"/>
          <w:numId w:val="1"/>
        </w:numPr>
        <w:spacing w:before="120" w:after="120"/>
        <w:ind w:left="450"/>
      </w:pPr>
      <w:r w:rsidRPr="005907CD">
        <w:t xml:space="preserve">If the client is Med D SilverScript (X9110) or a Third Party/External Adjudicated Client (identified by High Priority Comment), </w:t>
      </w:r>
      <w:r w:rsidRPr="005907CD">
        <w:rPr>
          <w:bCs/>
        </w:rPr>
        <w:t>DO NOT</w:t>
      </w:r>
      <w:r w:rsidRPr="005907CD">
        <w:t xml:space="preserve"> create a reship order. For Med D SilverScript (X9110) open an </w:t>
      </w:r>
      <w:hyperlink r:id="rId14" w:anchor="!/view?docid=3438a8ea-9ad1-4c4b-b710-57dab144493c" w:history="1">
        <w:r w:rsidR="00620485">
          <w:rPr>
            <w:rStyle w:val="Hyperlink"/>
          </w:rPr>
          <w:t>RM Task in PeopleSafe (029980)</w:t>
        </w:r>
      </w:hyperlink>
      <w:r w:rsidRPr="005907CD">
        <w:t>. Third Party/Externally Adjudicated Client calls are always handled by their Dedicated Teams</w:t>
      </w:r>
      <w:r>
        <w:t xml:space="preserve"> and are </w:t>
      </w:r>
      <w:proofErr w:type="gramStart"/>
      <w:r>
        <w:t>warm</w:t>
      </w:r>
      <w:proofErr w:type="gramEnd"/>
      <w:r>
        <w:t xml:space="preserve"> transferred</w:t>
      </w:r>
      <w:r w:rsidRPr="005907CD">
        <w:t xml:space="preserve">. </w:t>
      </w:r>
      <w:r>
        <w:t xml:space="preserve">Refer to </w:t>
      </w:r>
      <w:hyperlink r:id="rId15" w:anchor="!/view?docid=9ecbb165-160a-44c2-9acc-eee5c417edb0" w:history="1">
        <w:r w:rsidR="00EE2867">
          <w:rPr>
            <w:rStyle w:val="Hyperlink"/>
          </w:rPr>
          <w:t>Third Party Adjudicated Client (021138)</w:t>
        </w:r>
      </w:hyperlink>
      <w:r>
        <w:t>.</w:t>
      </w:r>
    </w:p>
    <w:p w14:paraId="25E266E1" w14:textId="77777777" w:rsidR="004675B7" w:rsidRPr="005907CD" w:rsidRDefault="004675B7" w:rsidP="004675B7">
      <w:pPr>
        <w:spacing w:before="120" w:after="120"/>
        <w:ind w:left="90"/>
      </w:pPr>
    </w:p>
    <w:p w14:paraId="79919D40" w14:textId="77777777" w:rsidR="004675B7" w:rsidRPr="00B22147" w:rsidRDefault="004675B7" w:rsidP="004675B7">
      <w:pPr>
        <w:spacing w:before="120" w:after="120"/>
        <w:rPr>
          <w:color w:val="auto"/>
        </w:rPr>
      </w:pPr>
      <w:r w:rsidRPr="004146AE">
        <w:rPr>
          <w:color w:val="auto"/>
        </w:rPr>
        <w:t>If</w:t>
      </w:r>
      <w:r>
        <w:rPr>
          <w:color w:val="auto"/>
        </w:rPr>
        <w:t xml:space="preserve"> </w:t>
      </w:r>
      <w:r w:rsidRPr="004146AE">
        <w:rPr>
          <w:color w:val="auto"/>
        </w:rPr>
        <w:t>a</w:t>
      </w:r>
      <w:r>
        <w:rPr>
          <w:color w:val="auto"/>
        </w:rPr>
        <w:t xml:space="preserve"> </w:t>
      </w:r>
      <w:r w:rsidRPr="004146AE">
        <w:rPr>
          <w:color w:val="auto"/>
        </w:rPr>
        <w:t>member</w:t>
      </w:r>
      <w:r>
        <w:rPr>
          <w:color w:val="auto"/>
        </w:rPr>
        <w:t xml:space="preserve"> </w:t>
      </w:r>
      <w:r w:rsidRPr="004146AE">
        <w:rPr>
          <w:color w:val="auto"/>
        </w:rPr>
        <w:t>contacts</w:t>
      </w:r>
      <w:r>
        <w:rPr>
          <w:color w:val="auto"/>
        </w:rPr>
        <w:t xml:space="preserve"> </w:t>
      </w:r>
      <w:r w:rsidRPr="004146AE">
        <w:rPr>
          <w:color w:val="auto"/>
        </w:rPr>
        <w:t>Customer</w:t>
      </w:r>
      <w:r>
        <w:rPr>
          <w:color w:val="auto"/>
        </w:rPr>
        <w:t xml:space="preserve"> </w:t>
      </w:r>
      <w:r w:rsidRPr="004146AE">
        <w:rPr>
          <w:color w:val="auto"/>
        </w:rPr>
        <w:t>Care</w:t>
      </w:r>
      <w:r>
        <w:rPr>
          <w:color w:val="auto"/>
        </w:rPr>
        <w:t xml:space="preserve"> </w:t>
      </w:r>
      <w:r w:rsidRPr="004146AE">
        <w:rPr>
          <w:color w:val="auto"/>
        </w:rPr>
        <w:t>to</w:t>
      </w:r>
      <w:r>
        <w:rPr>
          <w:color w:val="auto"/>
        </w:rPr>
        <w:t xml:space="preserve"> </w:t>
      </w:r>
      <w:r w:rsidRPr="004146AE">
        <w:rPr>
          <w:color w:val="auto"/>
        </w:rPr>
        <w:t>request</w:t>
      </w:r>
      <w:r>
        <w:rPr>
          <w:color w:val="auto"/>
        </w:rPr>
        <w:t xml:space="preserve"> </w:t>
      </w:r>
      <w:r w:rsidRPr="004146AE">
        <w:rPr>
          <w:color w:val="auto"/>
        </w:rPr>
        <w:t>that</w:t>
      </w:r>
      <w:r>
        <w:rPr>
          <w:color w:val="auto"/>
        </w:rPr>
        <w:t xml:space="preserve"> </w:t>
      </w:r>
      <w:r w:rsidRPr="004146AE">
        <w:rPr>
          <w:color w:val="auto"/>
        </w:rPr>
        <w:t>a</w:t>
      </w:r>
      <w:r>
        <w:rPr>
          <w:color w:val="auto"/>
        </w:rPr>
        <w:t xml:space="preserve"> </w:t>
      </w:r>
      <w:r w:rsidRPr="004146AE">
        <w:rPr>
          <w:color w:val="auto"/>
        </w:rPr>
        <w:t>returned</w:t>
      </w:r>
      <w:r>
        <w:rPr>
          <w:color w:val="auto"/>
        </w:rPr>
        <w:t xml:space="preserve"> </w:t>
      </w:r>
      <w:r w:rsidRPr="004146AE">
        <w:rPr>
          <w:color w:val="auto"/>
        </w:rPr>
        <w:t>order</w:t>
      </w:r>
      <w:r>
        <w:rPr>
          <w:color w:val="auto"/>
        </w:rPr>
        <w:t xml:space="preserve"> </w:t>
      </w:r>
      <w:r w:rsidRPr="004146AE">
        <w:rPr>
          <w:color w:val="auto"/>
        </w:rPr>
        <w:t>be</w:t>
      </w:r>
      <w:r>
        <w:rPr>
          <w:color w:val="auto"/>
        </w:rPr>
        <w:t xml:space="preserve"> </w:t>
      </w:r>
      <w:r w:rsidRPr="004146AE">
        <w:rPr>
          <w:color w:val="auto"/>
        </w:rPr>
        <w:t>shipped</w:t>
      </w:r>
      <w:r>
        <w:rPr>
          <w:color w:val="auto"/>
        </w:rPr>
        <w:t xml:space="preserve"> </w:t>
      </w:r>
      <w:r w:rsidRPr="004146AE">
        <w:rPr>
          <w:color w:val="auto"/>
        </w:rPr>
        <w:t>again,</w:t>
      </w:r>
      <w:r>
        <w:rPr>
          <w:color w:val="auto"/>
        </w:rPr>
        <w:t xml:space="preserve"> </w:t>
      </w:r>
      <w:r w:rsidRPr="004146AE">
        <w:rPr>
          <w:color w:val="auto"/>
        </w:rPr>
        <w:t>perform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steps</w:t>
      </w:r>
      <w:r>
        <w:rPr>
          <w:color w:val="auto"/>
        </w:rPr>
        <w:t xml:space="preserve"> </w:t>
      </w:r>
      <w:r w:rsidRPr="004146AE">
        <w:rPr>
          <w:color w:val="auto"/>
        </w:rPr>
        <w:t>listed</w:t>
      </w:r>
      <w:r>
        <w:rPr>
          <w:color w:val="auto"/>
        </w:rPr>
        <w:t xml:space="preserve"> </w:t>
      </w:r>
      <w:r w:rsidRPr="004146AE">
        <w:rPr>
          <w:color w:val="auto"/>
        </w:rPr>
        <w:t>below</w:t>
      </w:r>
      <w:r>
        <w:rPr>
          <w:color w:val="auto"/>
        </w:rPr>
        <w:t xml:space="preserve"> </w:t>
      </w:r>
      <w:r w:rsidRPr="004146AE">
        <w:rPr>
          <w:color w:val="auto"/>
        </w:rPr>
        <w:t>for</w:t>
      </w:r>
      <w:r>
        <w:rPr>
          <w:color w:val="auto"/>
        </w:rPr>
        <w:t xml:space="preserve"> </w:t>
      </w:r>
      <w:r w:rsidRPr="004146AE">
        <w:rPr>
          <w:color w:val="auto"/>
        </w:rPr>
        <w:t>the</w:t>
      </w:r>
      <w:r>
        <w:rPr>
          <w:color w:val="auto"/>
        </w:rPr>
        <w:t xml:space="preserve"> </w:t>
      </w:r>
      <w:r w:rsidRPr="004146AE">
        <w:rPr>
          <w:color w:val="auto"/>
        </w:rPr>
        <w:t>applicable</w:t>
      </w:r>
      <w:r>
        <w:rPr>
          <w:color w:val="auto"/>
        </w:rPr>
        <w:t xml:space="preserve"> </w:t>
      </w:r>
      <w:r w:rsidRPr="004146AE">
        <w:rPr>
          <w:color w:val="auto"/>
        </w:rPr>
        <w:t>scenario.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5"/>
        <w:gridCol w:w="2301"/>
        <w:gridCol w:w="4104"/>
      </w:tblGrid>
      <w:tr w:rsidR="00F00AD8" w:rsidRPr="004146AE" w14:paraId="34B877FB" w14:textId="77777777" w:rsidTr="004035EE">
        <w:tc>
          <w:tcPr>
            <w:tcW w:w="1019" w:type="pct"/>
            <w:shd w:val="pct10" w:color="auto" w:fill="auto"/>
          </w:tcPr>
          <w:p w14:paraId="624AA672" w14:textId="00BE0BA2" w:rsidR="00F00AD8" w:rsidRPr="004146AE" w:rsidRDefault="00F00AD8" w:rsidP="006913E8">
            <w:pPr>
              <w:spacing w:before="120" w:after="120"/>
              <w:jc w:val="center"/>
              <w:rPr>
                <w:b/>
                <w:color w:val="auto"/>
              </w:rPr>
            </w:pPr>
            <w:r w:rsidRPr="004146AE">
              <w:rPr>
                <w:b/>
                <w:color w:val="auto"/>
              </w:rPr>
              <w:t>Scenario</w:t>
            </w:r>
          </w:p>
        </w:tc>
        <w:tc>
          <w:tcPr>
            <w:tcW w:w="1097" w:type="pct"/>
            <w:shd w:val="pct10" w:color="auto" w:fill="auto"/>
          </w:tcPr>
          <w:p w14:paraId="64E0498A" w14:textId="77777777" w:rsidR="00F00AD8" w:rsidRPr="004146AE" w:rsidRDefault="00F00AD8" w:rsidP="006913E8">
            <w:pPr>
              <w:spacing w:before="120" w:after="120"/>
              <w:jc w:val="center"/>
              <w:rPr>
                <w:b/>
                <w:color w:val="auto"/>
              </w:rPr>
            </w:pPr>
            <w:r w:rsidRPr="004146AE">
              <w:rPr>
                <w:b/>
                <w:color w:val="auto"/>
              </w:rPr>
              <w:t>Status</w:t>
            </w:r>
            <w:r>
              <w:rPr>
                <w:b/>
                <w:color w:val="auto"/>
              </w:rPr>
              <w:t xml:space="preserve"> </w:t>
            </w:r>
            <w:r w:rsidRPr="004146AE">
              <w:rPr>
                <w:b/>
                <w:color w:val="auto"/>
              </w:rPr>
              <w:t>Shown</w:t>
            </w:r>
            <w:r>
              <w:rPr>
                <w:b/>
                <w:color w:val="auto"/>
              </w:rPr>
              <w:t xml:space="preserve"> </w:t>
            </w:r>
            <w:r w:rsidRPr="004146AE">
              <w:rPr>
                <w:b/>
                <w:color w:val="auto"/>
              </w:rPr>
              <w:t>in</w:t>
            </w:r>
            <w:r>
              <w:rPr>
                <w:b/>
                <w:color w:val="auto"/>
              </w:rPr>
              <w:t xml:space="preserve"> </w:t>
            </w:r>
            <w:r w:rsidRPr="004146AE">
              <w:rPr>
                <w:b/>
                <w:color w:val="auto"/>
              </w:rPr>
              <w:t>PeopleSafe</w:t>
            </w:r>
          </w:p>
        </w:tc>
        <w:tc>
          <w:tcPr>
            <w:tcW w:w="1864" w:type="pct"/>
            <w:shd w:val="pct10" w:color="auto" w:fill="auto"/>
          </w:tcPr>
          <w:p w14:paraId="0B722314" w14:textId="77777777" w:rsidR="00F00AD8" w:rsidRPr="004146AE" w:rsidRDefault="00F00AD8" w:rsidP="006913E8">
            <w:pPr>
              <w:spacing w:before="120" w:after="120"/>
              <w:jc w:val="center"/>
              <w:rPr>
                <w:b/>
                <w:color w:val="auto"/>
              </w:rPr>
            </w:pPr>
            <w:r w:rsidRPr="004146AE">
              <w:rPr>
                <w:b/>
                <w:color w:val="auto"/>
              </w:rPr>
              <w:t>Customer</w:t>
            </w:r>
            <w:r>
              <w:rPr>
                <w:b/>
                <w:color w:val="auto"/>
              </w:rPr>
              <w:t xml:space="preserve"> </w:t>
            </w:r>
            <w:r w:rsidRPr="004146AE">
              <w:rPr>
                <w:b/>
                <w:color w:val="auto"/>
              </w:rPr>
              <w:t>Care</w:t>
            </w:r>
            <w:r>
              <w:rPr>
                <w:b/>
                <w:color w:val="auto"/>
              </w:rPr>
              <w:t xml:space="preserve"> </w:t>
            </w:r>
            <w:r w:rsidRPr="004146AE">
              <w:rPr>
                <w:b/>
                <w:color w:val="auto"/>
              </w:rPr>
              <w:t>Process</w:t>
            </w:r>
          </w:p>
        </w:tc>
      </w:tr>
      <w:tr w:rsidR="00E61C44" w:rsidRPr="004146AE" w14:paraId="25F55A81" w14:textId="77777777" w:rsidTr="004035EE">
        <w:tc>
          <w:tcPr>
            <w:tcW w:w="1019" w:type="pct"/>
          </w:tcPr>
          <w:p w14:paraId="69BB9381" w14:textId="636288ED" w:rsidR="00E61C44" w:rsidRPr="004146AE" w:rsidRDefault="00C81C2E" w:rsidP="006913E8">
            <w:pPr>
              <w:spacing w:before="120" w:after="120"/>
              <w:rPr>
                <w:color w:val="auto"/>
              </w:rPr>
            </w:pPr>
            <w:r>
              <w:rPr>
                <w:color w:val="auto"/>
              </w:rPr>
              <w:t>Reship for a Prescription is “Discontin</w:t>
            </w:r>
            <w:r w:rsidR="00BB3846">
              <w:rPr>
                <w:color w:val="auto"/>
              </w:rPr>
              <w:t>ued/Internal Transfer Outbound” Due to Client Moving or Terming at the end of the</w:t>
            </w:r>
            <w:r w:rsidR="0097600A">
              <w:rPr>
                <w:color w:val="auto"/>
              </w:rPr>
              <w:t xml:space="preserve"> </w:t>
            </w:r>
            <w:r w:rsidR="00BB3846">
              <w:rPr>
                <w:color w:val="auto"/>
              </w:rPr>
              <w:t>Year</w:t>
            </w:r>
          </w:p>
        </w:tc>
        <w:tc>
          <w:tcPr>
            <w:tcW w:w="1097" w:type="pct"/>
          </w:tcPr>
          <w:p w14:paraId="39BED45F" w14:textId="77777777" w:rsidR="00DF2343" w:rsidRPr="004146AE" w:rsidRDefault="00DF2343" w:rsidP="00DF2343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RGM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Task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in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View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Comments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showing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reason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undeliverable</w:t>
            </w:r>
            <w:r>
              <w:rPr>
                <w:color w:val="auto"/>
              </w:rPr>
              <w:t xml:space="preserve"> </w:t>
            </w:r>
          </w:p>
          <w:p w14:paraId="5C16B9D1" w14:textId="77777777" w:rsidR="00E61C44" w:rsidRPr="004146AE" w:rsidRDefault="00E61C44" w:rsidP="006913E8">
            <w:pPr>
              <w:spacing w:before="120" w:after="120"/>
              <w:rPr>
                <w:color w:val="auto"/>
              </w:rPr>
            </w:pPr>
          </w:p>
        </w:tc>
        <w:tc>
          <w:tcPr>
            <w:tcW w:w="1864" w:type="pct"/>
            <w:tcBorders>
              <w:bottom w:val="single" w:sz="4" w:space="0" w:color="auto"/>
            </w:tcBorders>
          </w:tcPr>
          <w:p w14:paraId="29F4192F" w14:textId="77777777" w:rsidR="005D1E0F" w:rsidRDefault="00277360" w:rsidP="006913E8">
            <w:pPr>
              <w:spacing w:before="120" w:after="120"/>
              <w:rPr>
                <w:bCs/>
              </w:rPr>
            </w:pPr>
            <w:r w:rsidRPr="001203D6">
              <w:rPr>
                <w:bCs/>
              </w:rPr>
              <w:t>Creat</w:t>
            </w:r>
            <w:r w:rsidR="00FC4C53" w:rsidRPr="001203D6">
              <w:rPr>
                <w:bCs/>
              </w:rPr>
              <w:t>e an</w:t>
            </w:r>
            <w:r w:rsidR="006F1275">
              <w:rPr>
                <w:bCs/>
              </w:rPr>
              <w:t xml:space="preserve"> </w:t>
            </w:r>
            <w:r w:rsidR="00FC4C53" w:rsidRPr="001203D6">
              <w:rPr>
                <w:bCs/>
              </w:rPr>
              <w:t xml:space="preserve">RM Task for order: </w:t>
            </w:r>
            <w:r w:rsidR="00896A0D">
              <w:rPr>
                <w:bCs/>
              </w:rPr>
              <w:t xml:space="preserve"> </w:t>
            </w:r>
          </w:p>
          <w:p w14:paraId="0F817AD6" w14:textId="77777777" w:rsidR="005D1E0F" w:rsidRDefault="005D1E0F" w:rsidP="005D1E0F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r w:rsidRPr="005D1E0F">
              <w:rPr>
                <w:b/>
                <w:bCs/>
              </w:rPr>
              <w:t>Task Queue:</w:t>
            </w:r>
            <w:r>
              <w:t xml:space="preserve">  Reship</w:t>
            </w:r>
          </w:p>
          <w:p w14:paraId="4DE38729" w14:textId="77777777" w:rsidR="005D1E0F" w:rsidRDefault="005D1E0F" w:rsidP="005D1E0F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r w:rsidRPr="005D1E0F">
              <w:rPr>
                <w:b/>
                <w:bCs/>
              </w:rPr>
              <w:t>Task Type:</w:t>
            </w:r>
            <w:r>
              <w:t xml:space="preserve"> </w:t>
            </w:r>
            <w:r w:rsidRPr="005724F4">
              <w:t xml:space="preserve"> Missing Rx in Order</w:t>
            </w:r>
          </w:p>
          <w:p w14:paraId="6EE36DBA" w14:textId="21442245" w:rsidR="00D6629C" w:rsidRPr="005D1E0F" w:rsidRDefault="005D1E0F" w:rsidP="005D1E0F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r w:rsidRPr="005D1E0F">
              <w:rPr>
                <w:b/>
                <w:bCs/>
              </w:rPr>
              <w:t>Notes:</w:t>
            </w:r>
            <w:r>
              <w:t xml:space="preserve">  </w:t>
            </w:r>
            <w:r w:rsidRPr="005724F4">
              <w:t xml:space="preserve"> Discontinued/Internal Transfer Outboun</w:t>
            </w:r>
            <w:r>
              <w:t>d</w:t>
            </w:r>
          </w:p>
        </w:tc>
      </w:tr>
      <w:tr w:rsidR="00F00AD8" w:rsidRPr="004146AE" w14:paraId="0C8A72B6" w14:textId="77777777" w:rsidTr="004035EE">
        <w:tc>
          <w:tcPr>
            <w:tcW w:w="1019" w:type="pct"/>
          </w:tcPr>
          <w:p w14:paraId="23DF9720" w14:textId="266900E4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shipped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to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incorrect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address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and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returned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by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shipping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carrier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undeliverable</w:t>
            </w:r>
          </w:p>
        </w:tc>
        <w:tc>
          <w:tcPr>
            <w:tcW w:w="1097" w:type="pct"/>
          </w:tcPr>
          <w:p w14:paraId="53B57047" w14:textId="77777777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RGM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Task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in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View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Comments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showing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reason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undeliverable</w:t>
            </w:r>
            <w:r>
              <w:rPr>
                <w:color w:val="auto"/>
              </w:rPr>
              <w:t xml:space="preserve"> </w:t>
            </w:r>
          </w:p>
          <w:p w14:paraId="72A142D5" w14:textId="77777777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b/>
                <w:color w:val="auto"/>
              </w:rPr>
              <w:t>AND</w:t>
            </w:r>
            <w:r>
              <w:rPr>
                <w:color w:val="auto"/>
              </w:rPr>
              <w:t xml:space="preserve"> </w:t>
            </w:r>
          </w:p>
          <w:p w14:paraId="2F8DECED" w14:textId="77777777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status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displays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“RJ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RBP”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(Returned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by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Participant).</w:t>
            </w:r>
          </w:p>
        </w:tc>
        <w:tc>
          <w:tcPr>
            <w:tcW w:w="1864" w:type="pct"/>
            <w:tcBorders>
              <w:bottom w:val="single" w:sz="4" w:space="0" w:color="auto"/>
            </w:tcBorders>
          </w:tcPr>
          <w:p w14:paraId="72C70A33" w14:textId="3B334574" w:rsidR="00F00AD8" w:rsidRDefault="00F00AD8" w:rsidP="006913E8">
            <w:pPr>
              <w:spacing w:before="120" w:after="120"/>
            </w:pPr>
            <w:r w:rsidRPr="004146AE">
              <w:rPr>
                <w:b/>
              </w:rPr>
              <w:t>Result:</w:t>
            </w:r>
            <w:r>
              <w:t xml:space="preserve">  </w:t>
            </w:r>
            <w:r w:rsidRPr="004146AE">
              <w:t>Pharmacy</w:t>
            </w:r>
            <w:r>
              <w:t xml:space="preserve"> </w:t>
            </w:r>
            <w:r w:rsidRPr="004146AE">
              <w:t>contacts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member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obtain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correct</w:t>
            </w:r>
            <w:r>
              <w:t xml:space="preserve"> </w:t>
            </w:r>
            <w:r w:rsidRPr="004146AE">
              <w:t>address</w:t>
            </w:r>
            <w:r>
              <w:t xml:space="preserve"> </w:t>
            </w:r>
            <w:r w:rsidRPr="004146AE">
              <w:t>to</w:t>
            </w:r>
            <w:r>
              <w:t xml:space="preserve"> </w:t>
            </w:r>
            <w:r w:rsidRPr="004146AE">
              <w:t>reship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order.</w:t>
            </w:r>
            <w:r>
              <w:t xml:space="preserve"> </w:t>
            </w:r>
            <w:r w:rsidRPr="004146AE">
              <w:t>If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status</w:t>
            </w:r>
            <w:r>
              <w:t xml:space="preserve"> </w:t>
            </w:r>
            <w:r w:rsidRPr="004146AE">
              <w:t>is</w:t>
            </w:r>
            <w:r>
              <w:t xml:space="preserve"> </w:t>
            </w:r>
            <w:r w:rsidRPr="004146AE">
              <w:t>“RJ</w:t>
            </w:r>
            <w:r>
              <w:t xml:space="preserve"> </w:t>
            </w:r>
            <w:r w:rsidRPr="004146AE">
              <w:t>RBP</w:t>
            </w:r>
            <w:r>
              <w:t>,</w:t>
            </w:r>
            <w:r w:rsidRPr="004146AE">
              <w:t>”</w:t>
            </w:r>
            <w:r>
              <w:t xml:space="preserve"> </w:t>
            </w:r>
            <w:r w:rsidRPr="004146AE">
              <w:t>this</w:t>
            </w:r>
            <w:r>
              <w:t xml:space="preserve"> </w:t>
            </w:r>
            <w:r w:rsidRPr="004146AE">
              <w:t>indicates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pharmacy</w:t>
            </w:r>
            <w:r>
              <w:t xml:space="preserve"> </w:t>
            </w:r>
            <w:r w:rsidRPr="004146AE">
              <w:t>did</w:t>
            </w:r>
            <w:r>
              <w:t xml:space="preserve"> </w:t>
            </w:r>
            <w:r w:rsidRPr="004146AE">
              <w:t>not</w:t>
            </w:r>
            <w:r>
              <w:t xml:space="preserve"> </w:t>
            </w:r>
            <w:r w:rsidRPr="004146AE">
              <w:t>receive</w:t>
            </w:r>
            <w:r>
              <w:t xml:space="preserve"> </w:t>
            </w:r>
            <w:r w:rsidRPr="004146AE">
              <w:t>a</w:t>
            </w:r>
            <w:r>
              <w:t xml:space="preserve"> </w:t>
            </w:r>
            <w:r w:rsidRPr="004146AE">
              <w:t>response</w:t>
            </w:r>
            <w:r>
              <w:t xml:space="preserve"> </w:t>
            </w:r>
            <w:r w:rsidRPr="004146AE">
              <w:t>from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member.</w:t>
            </w:r>
          </w:p>
          <w:p w14:paraId="1B5F5B21" w14:textId="4613A044" w:rsidR="00E14167" w:rsidRPr="004146AE" w:rsidRDefault="00E14167" w:rsidP="006913E8">
            <w:pPr>
              <w:spacing w:before="120" w:after="120"/>
            </w:pPr>
            <w:r>
              <w:t>If order is in Future Fill,</w:t>
            </w:r>
            <w:r w:rsidR="006F1275">
              <w:t xml:space="preserve"> </w:t>
            </w:r>
            <w:r w:rsidR="00B564B9">
              <w:t>return</w:t>
            </w:r>
            <w:r w:rsidR="009A4AD5">
              <w:t xml:space="preserve"> by carrier,</w:t>
            </w:r>
            <w:r>
              <w:t xml:space="preserve"> place order on hold and do RM task.</w:t>
            </w:r>
          </w:p>
          <w:p w14:paraId="58DF3904" w14:textId="77777777" w:rsidR="00F00AD8" w:rsidRPr="004146AE" w:rsidRDefault="00F00AD8" w:rsidP="006913E8">
            <w:pPr>
              <w:spacing w:before="120" w:after="120"/>
            </w:pPr>
          </w:p>
          <w:p w14:paraId="069B3D47" w14:textId="77777777" w:rsidR="00F00AD8" w:rsidRPr="004146AE" w:rsidRDefault="00F00AD8" w:rsidP="006913E8">
            <w:pPr>
              <w:spacing w:before="120" w:after="120"/>
            </w:pPr>
            <w:r w:rsidRPr="004146AE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resend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4146AE">
              <w:rPr>
                <w:b/>
              </w:rPr>
              <w:t>order</w:t>
            </w:r>
            <w:r w:rsidRPr="004146AE">
              <w:t>,</w:t>
            </w:r>
            <w:r>
              <w:t xml:space="preserve"> </w:t>
            </w:r>
            <w:r w:rsidRPr="004146AE">
              <w:t>place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on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Placement</w:t>
            </w:r>
            <w:r>
              <w:t xml:space="preserve"> </w:t>
            </w:r>
            <w:r w:rsidRPr="004146AE">
              <w:t>screen</w:t>
            </w:r>
            <w:r w:rsidRPr="00C8220B">
              <w:t>.</w:t>
            </w:r>
            <w:r>
              <w:t xml:space="preserve"> </w:t>
            </w:r>
            <w:r w:rsidRPr="00C8220B">
              <w:t>(Just</w:t>
            </w:r>
            <w:r>
              <w:t xml:space="preserve"> </w:t>
            </w:r>
            <w:r w:rsidRPr="00C8220B">
              <w:t>like</w:t>
            </w:r>
            <w:r>
              <w:t xml:space="preserve"> </w:t>
            </w:r>
            <w:r w:rsidRPr="00C8220B">
              <w:t>a</w:t>
            </w:r>
            <w:r>
              <w:t xml:space="preserve"> </w:t>
            </w:r>
            <w:r w:rsidRPr="00C8220B">
              <w:t>refill</w:t>
            </w:r>
            <w:r>
              <w:t xml:space="preserve"> </w:t>
            </w:r>
            <w:r w:rsidRPr="00C8220B">
              <w:t>order.)</w:t>
            </w:r>
          </w:p>
        </w:tc>
      </w:tr>
      <w:tr w:rsidR="00F00AD8" w:rsidRPr="004146AE" w14:paraId="07BEC308" w14:textId="77777777" w:rsidTr="004035EE">
        <w:trPr>
          <w:trHeight w:val="2160"/>
        </w:trPr>
        <w:tc>
          <w:tcPr>
            <w:tcW w:w="1019" w:type="pct"/>
            <w:vMerge w:val="restart"/>
          </w:tcPr>
          <w:p w14:paraId="365F6026" w14:textId="08EEA2D1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shipped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to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correct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address,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but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was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returned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by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shipping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carrier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undeliverable</w:t>
            </w:r>
          </w:p>
        </w:tc>
        <w:tc>
          <w:tcPr>
            <w:tcW w:w="1097" w:type="pct"/>
          </w:tcPr>
          <w:p w14:paraId="03F855D8" w14:textId="77777777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RGM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Task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in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View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Comments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showing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reason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undeliverable</w:t>
            </w:r>
            <w:r>
              <w:rPr>
                <w:color w:val="auto"/>
              </w:rPr>
              <w:t xml:space="preserve"> </w:t>
            </w:r>
          </w:p>
          <w:p w14:paraId="6901F03F" w14:textId="77777777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b/>
                <w:color w:val="auto"/>
              </w:rPr>
              <w:t>AND</w:t>
            </w:r>
            <w:r>
              <w:rPr>
                <w:color w:val="auto"/>
              </w:rPr>
              <w:t xml:space="preserve"> </w:t>
            </w:r>
          </w:p>
          <w:p w14:paraId="0A6A843F" w14:textId="77777777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status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is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“CM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ACC”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(Complete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Accepted).</w:t>
            </w:r>
          </w:p>
        </w:tc>
        <w:tc>
          <w:tcPr>
            <w:tcW w:w="1864" w:type="pct"/>
          </w:tcPr>
          <w:p w14:paraId="336012D2" w14:textId="60373678" w:rsidR="00F00AD8" w:rsidRPr="004146AE" w:rsidRDefault="00F00AD8" w:rsidP="006913E8">
            <w:pPr>
              <w:spacing w:before="120" w:after="120"/>
            </w:pPr>
            <w:r w:rsidRPr="004146AE">
              <w:t>Create</w:t>
            </w:r>
            <w:r>
              <w:t xml:space="preserve"> </w:t>
            </w:r>
            <w:r w:rsidRPr="004146AE">
              <w:t>an</w:t>
            </w:r>
            <w:r>
              <w:t xml:space="preserve"> </w:t>
            </w:r>
            <w:r w:rsidRPr="00E01AF2">
              <w:t>RM Task</w:t>
            </w:r>
            <w:r>
              <w:t xml:space="preserve"> </w:t>
            </w:r>
            <w:r w:rsidRPr="004146AE">
              <w:t>for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Lost</w:t>
            </w:r>
            <w:r>
              <w:t xml:space="preserve"> </w:t>
            </w:r>
            <w:r w:rsidRPr="004146AE">
              <w:t>in</w:t>
            </w:r>
            <w:r>
              <w:t xml:space="preserve"> </w:t>
            </w:r>
            <w:r w:rsidRPr="004146AE">
              <w:t>Transit.</w:t>
            </w:r>
            <w:r>
              <w:t xml:space="preserve"> Refer to Reship RM Task section in </w:t>
            </w:r>
            <w:hyperlink r:id="rId16" w:anchor="!/view?docid=1d44c6bc-e5ba-4f93-b5ab-0b733ad871d6" w:history="1">
              <w:r w:rsidR="004035EE">
                <w:rPr>
                  <w:rStyle w:val="Hyperlink"/>
                </w:rPr>
                <w:t>Order Reships (038651)</w:t>
              </w:r>
            </w:hyperlink>
            <w:r>
              <w:t>.</w:t>
            </w:r>
          </w:p>
        </w:tc>
      </w:tr>
      <w:tr w:rsidR="00F00AD8" w:rsidRPr="004146AE" w14:paraId="194EE3BA" w14:textId="77777777" w:rsidTr="004035EE">
        <w:tc>
          <w:tcPr>
            <w:tcW w:w="1019" w:type="pct"/>
            <w:vMerge/>
          </w:tcPr>
          <w:p w14:paraId="3C4CBAFC" w14:textId="2B7BF296" w:rsidR="00F00AD8" w:rsidRPr="004146AE" w:rsidRDefault="00F00AD8" w:rsidP="006913E8">
            <w:pPr>
              <w:spacing w:before="120" w:after="120"/>
            </w:pPr>
          </w:p>
        </w:tc>
        <w:tc>
          <w:tcPr>
            <w:tcW w:w="1097" w:type="pct"/>
          </w:tcPr>
          <w:p w14:paraId="66AE2E69" w14:textId="77777777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RGM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Task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in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View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Comments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showing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reason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undeliverable</w:t>
            </w:r>
            <w:r>
              <w:rPr>
                <w:color w:val="auto"/>
              </w:rPr>
              <w:t xml:space="preserve"> </w:t>
            </w:r>
          </w:p>
          <w:p w14:paraId="43375C51" w14:textId="77777777" w:rsidR="00F00AD8" w:rsidRPr="004146AE" w:rsidRDefault="00F00AD8" w:rsidP="006913E8">
            <w:pPr>
              <w:spacing w:before="120" w:after="120"/>
              <w:rPr>
                <w:b/>
                <w:color w:val="auto"/>
              </w:rPr>
            </w:pPr>
            <w:r w:rsidRPr="004146AE">
              <w:rPr>
                <w:b/>
                <w:color w:val="auto"/>
              </w:rPr>
              <w:t>AND</w:t>
            </w:r>
          </w:p>
          <w:p w14:paraId="3DDD7807" w14:textId="77777777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status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displays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“RJ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RBP”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(Returned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by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Participant).</w:t>
            </w:r>
          </w:p>
        </w:tc>
        <w:tc>
          <w:tcPr>
            <w:tcW w:w="1864" w:type="pct"/>
          </w:tcPr>
          <w:p w14:paraId="74526DE5" w14:textId="77777777" w:rsidR="00F00AD8" w:rsidRPr="004146AE" w:rsidRDefault="00F00AD8" w:rsidP="006913E8">
            <w:pPr>
              <w:spacing w:before="120" w:after="120"/>
            </w:pPr>
            <w:r w:rsidRPr="004146AE">
              <w:t>Place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on</w:t>
            </w:r>
            <w:r>
              <w:t xml:space="preserve"> </w:t>
            </w:r>
            <w:r w:rsidRPr="004146AE">
              <w:t>the</w:t>
            </w:r>
            <w:r>
              <w:t xml:space="preserve"> </w:t>
            </w:r>
            <w:r w:rsidRPr="004146AE">
              <w:t>Order</w:t>
            </w:r>
            <w:r>
              <w:t xml:space="preserve"> </w:t>
            </w:r>
            <w:r w:rsidRPr="004146AE">
              <w:t>Placement</w:t>
            </w:r>
            <w:r>
              <w:t xml:space="preserve"> </w:t>
            </w:r>
            <w:r w:rsidRPr="004146AE">
              <w:t>screen.</w:t>
            </w:r>
          </w:p>
        </w:tc>
      </w:tr>
      <w:tr w:rsidR="00F00AD8" w:rsidRPr="004146AE" w14:paraId="37442211" w14:textId="77777777" w:rsidTr="004035EE">
        <w:tc>
          <w:tcPr>
            <w:tcW w:w="1019" w:type="pct"/>
          </w:tcPr>
          <w:p w14:paraId="02832207" w14:textId="1694F450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was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returned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by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member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without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authorization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(no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mail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tag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sent)</w:t>
            </w:r>
          </w:p>
        </w:tc>
        <w:tc>
          <w:tcPr>
            <w:tcW w:w="1097" w:type="pct"/>
          </w:tcPr>
          <w:p w14:paraId="7BBD16A5" w14:textId="77777777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RGM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Task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in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View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Comments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showing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reason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returned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by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member</w:t>
            </w:r>
            <w:r>
              <w:rPr>
                <w:color w:val="auto"/>
              </w:rPr>
              <w:t xml:space="preserve"> </w:t>
            </w:r>
          </w:p>
          <w:p w14:paraId="201AA950" w14:textId="77777777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b/>
                <w:color w:val="auto"/>
              </w:rPr>
              <w:t>AND</w:t>
            </w:r>
            <w:r>
              <w:rPr>
                <w:color w:val="auto"/>
              </w:rPr>
              <w:t xml:space="preserve"> </w:t>
            </w:r>
          </w:p>
          <w:p w14:paraId="39DE25B9" w14:textId="77777777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status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is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“CM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ACC”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(Complete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Accepted).</w:t>
            </w:r>
          </w:p>
        </w:tc>
        <w:tc>
          <w:tcPr>
            <w:tcW w:w="1864" w:type="pct"/>
          </w:tcPr>
          <w:p w14:paraId="1A5A04DF" w14:textId="23B06995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color w:val="auto"/>
              </w:rPr>
              <w:t>Create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early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refill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task.</w:t>
            </w:r>
            <w:r>
              <w:rPr>
                <w:color w:val="auto"/>
              </w:rPr>
              <w:t xml:space="preserve"> </w:t>
            </w:r>
            <w:r w:rsidRPr="004146AE">
              <w:t>Refer</w:t>
            </w:r>
            <w:r>
              <w:t xml:space="preserve"> </w:t>
            </w:r>
            <w:r w:rsidRPr="004146AE">
              <w:t>to</w:t>
            </w:r>
            <w:r>
              <w:rPr>
                <w:color w:val="FF0000"/>
              </w:rPr>
              <w:t xml:space="preserve"> </w:t>
            </w:r>
            <w:hyperlink r:id="rId17" w:anchor="!/view?docid=f075340f-87ec-41b3-bdeb-16422d0fed0e" w:history="1">
              <w:r w:rsidR="008E6225">
                <w:rPr>
                  <w:rStyle w:val="Hyperlink"/>
                </w:rPr>
                <w:t>Plan Benefit Overrides (PBO) CCR (024671)</w:t>
              </w:r>
            </w:hyperlink>
            <w:r>
              <w:t xml:space="preserve"> </w:t>
            </w:r>
            <w:r w:rsidRPr="004146AE">
              <w:rPr>
                <w:color w:val="auto"/>
              </w:rPr>
              <w:t>for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complete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process.</w:t>
            </w:r>
          </w:p>
          <w:p w14:paraId="0A79B09D" w14:textId="1455368E" w:rsidR="00F00AD8" w:rsidRPr="004146AE" w:rsidRDefault="00F00AD8" w:rsidP="006913E8">
            <w:pPr>
              <w:spacing w:before="120" w:after="120"/>
              <w:rPr>
                <w:color w:val="auto"/>
              </w:rPr>
            </w:pPr>
            <w:r w:rsidRPr="004146AE">
              <w:rPr>
                <w:b/>
                <w:color w:val="auto"/>
              </w:rPr>
              <w:t>Note:</w:t>
            </w:r>
            <w:r>
              <w:rPr>
                <w:color w:val="auto"/>
              </w:rPr>
              <w:t xml:space="preserve">  </w:t>
            </w:r>
            <w:r w:rsidRPr="004146AE">
              <w:rPr>
                <w:color w:val="auto"/>
              </w:rPr>
              <w:t>Orders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returned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without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authorization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are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not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credited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back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to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member.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proofErr w:type="gramStart"/>
            <w:r w:rsidRPr="004146AE">
              <w:rPr>
                <w:color w:val="auto"/>
              </w:rPr>
              <w:t>member</w:t>
            </w:r>
            <w:proofErr w:type="gramEnd"/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will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charged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for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both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original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returned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and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new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order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that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is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being</w:t>
            </w:r>
            <w:r>
              <w:rPr>
                <w:color w:val="auto"/>
              </w:rPr>
              <w:t xml:space="preserve"> </w:t>
            </w:r>
            <w:r w:rsidRPr="004146AE">
              <w:rPr>
                <w:color w:val="auto"/>
              </w:rPr>
              <w:t>placed.</w:t>
            </w:r>
          </w:p>
          <w:p w14:paraId="79792317" w14:textId="77777777" w:rsidR="00F00AD8" w:rsidRPr="004146AE" w:rsidRDefault="00F00AD8" w:rsidP="006913E8">
            <w:pPr>
              <w:spacing w:before="120" w:after="120"/>
            </w:pPr>
            <w:r>
              <w:t xml:space="preserve"> </w:t>
            </w:r>
          </w:p>
        </w:tc>
      </w:tr>
    </w:tbl>
    <w:p w14:paraId="4BDBB1A1" w14:textId="77777777" w:rsidR="004675B7" w:rsidRDefault="004675B7" w:rsidP="004675B7">
      <w:pPr>
        <w:jc w:val="right"/>
      </w:pPr>
    </w:p>
    <w:p w14:paraId="14DA201C" w14:textId="5CFCFE2A" w:rsidR="00E01AF2" w:rsidRDefault="00110348" w:rsidP="00E01AF2">
      <w:pPr>
        <w:jc w:val="right"/>
      </w:pPr>
      <w:hyperlink w:anchor="_top" w:history="1">
        <w:r w:rsidR="00E01AF2" w:rsidRPr="00110348">
          <w:rPr>
            <w:rStyle w:val="Hyperlink"/>
          </w:rPr>
          <w:t xml:space="preserve">Top of </w:t>
        </w:r>
        <w:r w:rsidRPr="00110348">
          <w:rPr>
            <w:rStyle w:val="Hyperlink"/>
          </w:rPr>
          <w:t xml:space="preserve">the </w:t>
        </w:r>
        <w:r w:rsidR="00E01AF2" w:rsidRPr="00110348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E01AF2" w14:paraId="3C4F35C9" w14:textId="77777777" w:rsidTr="00B17BA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0E8D4B" w14:textId="41879C87" w:rsidR="00E01AF2" w:rsidRPr="00E01AF2" w:rsidRDefault="00E01AF2">
            <w:pPr>
              <w:pStyle w:val="Heading2"/>
              <w:spacing w:before="120" w:after="120"/>
              <w:jc w:val="left"/>
              <w:rPr>
                <w:bCs/>
                <w:iCs/>
                <w:szCs w:val="28"/>
              </w:rPr>
            </w:pPr>
            <w:bookmarkStart w:id="11" w:name="_Toc131586887"/>
            <w:bookmarkStart w:id="12" w:name="_Toc185231848"/>
            <w:r w:rsidRPr="00E01AF2">
              <w:rPr>
                <w:bCs/>
                <w:iCs/>
                <w:szCs w:val="28"/>
              </w:rPr>
              <w:t>Related Documents</w:t>
            </w:r>
            <w:bookmarkEnd w:id="11"/>
            <w:bookmarkEnd w:id="12"/>
          </w:p>
        </w:tc>
      </w:tr>
    </w:tbl>
    <w:p w14:paraId="3BD9AFE2" w14:textId="467852D5" w:rsidR="00653308" w:rsidRDefault="00B17BAB" w:rsidP="00E01AF2">
      <w:pPr>
        <w:spacing w:before="120" w:after="120"/>
        <w:rPr>
          <w:rStyle w:val="Hyperlink"/>
        </w:rPr>
      </w:pPr>
      <w:hyperlink r:id="rId18" w:anchor="!/view?docid=1d44c6bc-e5ba-4f93-b5ab-0b733ad871d6" w:history="1">
        <w:r>
          <w:rPr>
            <w:rStyle w:val="Hyperlink"/>
          </w:rPr>
          <w:t>Order Reships (038651)</w:t>
        </w:r>
      </w:hyperlink>
    </w:p>
    <w:p w14:paraId="1C6BA9BB" w14:textId="7F43939D" w:rsidR="00DF026F" w:rsidRPr="00286F59" w:rsidRDefault="00286F59" w:rsidP="00E01AF2">
      <w:pPr>
        <w:spacing w:before="120" w:after="120"/>
      </w:pPr>
      <w:hyperlink r:id="rId19" w:anchor="!/view?docid=3438a8ea-9ad1-4c4b-b710-57dab144493c" w:history="1">
        <w:r w:rsidRPr="00286F59">
          <w:rPr>
            <w:rStyle w:val="Hyperlink"/>
          </w:rPr>
          <w:t>Resolution Manager (RM) Task Types and Uses (029980)</w:t>
        </w:r>
      </w:hyperlink>
    </w:p>
    <w:p w14:paraId="45CF3B0F" w14:textId="37B2DDF5" w:rsidR="00E01AF2" w:rsidRDefault="004F4082" w:rsidP="00E01AF2">
      <w:pPr>
        <w:spacing w:before="120" w:after="120"/>
        <w:rPr>
          <w:rStyle w:val="Hyperlink"/>
        </w:rPr>
      </w:pPr>
      <w:hyperlink r:id="rId20" w:history="1">
        <w:r>
          <w:rPr>
            <w:rStyle w:val="Hyperlink"/>
          </w:rPr>
          <w:t>Log Activity/Capture Activity Codes (005164)</w:t>
        </w:r>
      </w:hyperlink>
    </w:p>
    <w:p w14:paraId="3A197C86" w14:textId="130AA8E4" w:rsidR="00E01AF2" w:rsidRDefault="008E7AC1" w:rsidP="00E01AF2">
      <w:pPr>
        <w:spacing w:before="120" w:after="120"/>
        <w:rPr>
          <w:b/>
          <w:color w:val="auto"/>
        </w:rPr>
      </w:pPr>
      <w:hyperlink r:id="rId21" w:history="1">
        <w:r>
          <w:rPr>
            <w:rStyle w:val="Hyperlink"/>
            <w:noProof/>
          </w:rPr>
          <w:t>Customer Care Abbreviations, Definitions, and Terms (017428)</w:t>
        </w:r>
      </w:hyperlink>
    </w:p>
    <w:p w14:paraId="7ECB04DB" w14:textId="2112952B" w:rsidR="00E01AF2" w:rsidRDefault="00E01AF2" w:rsidP="00E01AF2">
      <w:r w:rsidRPr="008E7AC1">
        <w:rPr>
          <w:rStyle w:val="Hyperlink"/>
          <w:b/>
          <w:bCs/>
          <w:color w:val="auto"/>
          <w:u w:val="none"/>
        </w:rPr>
        <w:t>Parent Document</w:t>
      </w:r>
      <w:r w:rsidRPr="00E01AF2">
        <w:rPr>
          <w:rStyle w:val="Hyperlink"/>
          <w:b/>
          <w:bCs/>
          <w:color w:val="auto"/>
          <w:u w:val="none"/>
        </w:rPr>
        <w:t xml:space="preserve">:  </w:t>
      </w:r>
      <w:bookmarkStart w:id="13" w:name="OLE_LINK14"/>
      <w:r w:rsidRPr="00E01AF2">
        <w:rPr>
          <w:rStyle w:val="Hyperlink"/>
          <w:color w:val="auto"/>
        </w:rPr>
        <w:fldChar w:fldCharType="begin"/>
      </w:r>
      <w:r w:rsidRPr="00E01AF2">
        <w:rPr>
          <w:rStyle w:val="Hyperlink"/>
          <w:color w:val="auto"/>
        </w:rPr>
        <w:instrText xml:space="preserve"> HYPERLINK "https://policy.corp.cvscaremark.com/pnp/faces/DocRenderer?documentId=CALL-0049" \t "_blank" </w:instrText>
      </w:r>
      <w:r w:rsidRPr="00E01AF2">
        <w:rPr>
          <w:rStyle w:val="Hyperlink"/>
          <w:color w:val="auto"/>
        </w:rPr>
      </w:r>
      <w:r w:rsidRPr="00E01AF2">
        <w:rPr>
          <w:rStyle w:val="Hyperlink"/>
          <w:color w:val="auto"/>
        </w:rPr>
        <w:fldChar w:fldCharType="separate"/>
      </w:r>
      <w:r w:rsidRPr="00E01AF2">
        <w:rPr>
          <w:rStyle w:val="Hyperlink"/>
        </w:rPr>
        <w:t>CALL 0049 Customer Care Internal and External Call Handling</w:t>
      </w:r>
      <w:r w:rsidRPr="00E01AF2">
        <w:rPr>
          <w:rStyle w:val="Hyperlink"/>
          <w:color w:val="auto"/>
        </w:rPr>
        <w:fldChar w:fldCharType="end"/>
      </w:r>
      <w:bookmarkEnd w:id="13"/>
    </w:p>
    <w:bookmarkStart w:id="14" w:name="OLE_LINK35"/>
    <w:p w14:paraId="4D864024" w14:textId="59B92568" w:rsidR="00E01AF2" w:rsidRPr="008E7AC1" w:rsidRDefault="00110348" w:rsidP="00E01AF2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E01AF2" w:rsidRPr="00110348">
        <w:rPr>
          <w:rStyle w:val="Hyperlink"/>
        </w:rPr>
        <w:t xml:space="preserve">Top of </w:t>
      </w:r>
      <w:r w:rsidRPr="00110348">
        <w:rPr>
          <w:rStyle w:val="Hyperlink"/>
        </w:rPr>
        <w:t xml:space="preserve">the </w:t>
      </w:r>
      <w:r w:rsidR="00E01AF2" w:rsidRPr="00110348">
        <w:rPr>
          <w:rStyle w:val="Hyperlink"/>
        </w:rPr>
        <w:t>Document</w:t>
      </w:r>
      <w:r>
        <w:fldChar w:fldCharType="end"/>
      </w:r>
    </w:p>
    <w:bookmarkEnd w:id="14"/>
    <w:p w14:paraId="32578536" w14:textId="1AFDE1E3" w:rsidR="00E01AF2" w:rsidRDefault="00E01AF2" w:rsidP="00E01AF2">
      <w:pPr>
        <w:jc w:val="center"/>
        <w:rPr>
          <w:sz w:val="16"/>
          <w:szCs w:val="16"/>
        </w:rPr>
      </w:pPr>
      <w:r>
        <w:t xml:space="preserve"> </w:t>
      </w:r>
      <w:r>
        <w:rPr>
          <w:sz w:val="16"/>
          <w:szCs w:val="16"/>
        </w:rPr>
        <w:t>Not to Be Reproduced or Disclosed to Others without Prior Written Approval</w:t>
      </w:r>
    </w:p>
    <w:p w14:paraId="629E442E" w14:textId="77777777" w:rsidR="00E01AF2" w:rsidRDefault="00E01AF2" w:rsidP="00E01AF2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ELECTRONIC DATA = OFFICIAL VERSION / PAPER COPY = INFORMATIONAL ONLY</w:t>
      </w:r>
    </w:p>
    <w:p w14:paraId="073AE85A" w14:textId="77777777" w:rsidR="00E01AF2" w:rsidRPr="004146AE" w:rsidRDefault="00E01AF2" w:rsidP="004675B7">
      <w:pPr>
        <w:jc w:val="right"/>
      </w:pPr>
    </w:p>
    <w:p w14:paraId="78AE81C3" w14:textId="77777777" w:rsidR="00E102C5" w:rsidRDefault="00E102C5"/>
    <w:sectPr w:rsidR="00E1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A73A6" w14:textId="77777777" w:rsidR="0034401A" w:rsidRDefault="0034401A" w:rsidP="00696862">
      <w:r>
        <w:separator/>
      </w:r>
    </w:p>
  </w:endnote>
  <w:endnote w:type="continuationSeparator" w:id="0">
    <w:p w14:paraId="118E33F7" w14:textId="77777777" w:rsidR="0034401A" w:rsidRDefault="0034401A" w:rsidP="0069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DCFDC" w14:textId="77777777" w:rsidR="0034401A" w:rsidRDefault="0034401A" w:rsidP="00696862">
      <w:r>
        <w:separator/>
      </w:r>
    </w:p>
  </w:footnote>
  <w:footnote w:type="continuationSeparator" w:id="0">
    <w:p w14:paraId="6BBF638E" w14:textId="77777777" w:rsidR="0034401A" w:rsidRDefault="0034401A" w:rsidP="0069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0160"/>
    <w:multiLevelType w:val="hybridMultilevel"/>
    <w:tmpl w:val="00368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53D6"/>
    <w:multiLevelType w:val="hybridMultilevel"/>
    <w:tmpl w:val="5A30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014FB"/>
    <w:multiLevelType w:val="hybridMultilevel"/>
    <w:tmpl w:val="14287FE2"/>
    <w:lvl w:ilvl="0" w:tplc="213C5892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172C84"/>
    <w:multiLevelType w:val="hybridMultilevel"/>
    <w:tmpl w:val="E5E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446B2"/>
    <w:multiLevelType w:val="hybridMultilevel"/>
    <w:tmpl w:val="15A244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554843"/>
    <w:multiLevelType w:val="hybridMultilevel"/>
    <w:tmpl w:val="F9A4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F2735"/>
    <w:multiLevelType w:val="hybridMultilevel"/>
    <w:tmpl w:val="9390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A75A8"/>
    <w:multiLevelType w:val="hybridMultilevel"/>
    <w:tmpl w:val="09509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D55882"/>
    <w:multiLevelType w:val="hybridMultilevel"/>
    <w:tmpl w:val="6BCE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17D95"/>
    <w:multiLevelType w:val="hybridMultilevel"/>
    <w:tmpl w:val="24A8B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C10A15"/>
    <w:multiLevelType w:val="hybridMultilevel"/>
    <w:tmpl w:val="07EC4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645DC5"/>
    <w:multiLevelType w:val="hybridMultilevel"/>
    <w:tmpl w:val="C280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270AF"/>
    <w:multiLevelType w:val="hybridMultilevel"/>
    <w:tmpl w:val="E5C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92408"/>
    <w:multiLevelType w:val="hybridMultilevel"/>
    <w:tmpl w:val="04FA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433E9"/>
    <w:multiLevelType w:val="hybridMultilevel"/>
    <w:tmpl w:val="486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70AE4"/>
    <w:multiLevelType w:val="multilevel"/>
    <w:tmpl w:val="18FC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0A3181"/>
    <w:multiLevelType w:val="hybridMultilevel"/>
    <w:tmpl w:val="9C340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510455"/>
    <w:multiLevelType w:val="multilevel"/>
    <w:tmpl w:val="D36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1E653E"/>
    <w:multiLevelType w:val="hybridMultilevel"/>
    <w:tmpl w:val="A3EC3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114D6"/>
    <w:multiLevelType w:val="hybridMultilevel"/>
    <w:tmpl w:val="CDFCF5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14381D"/>
    <w:multiLevelType w:val="hybridMultilevel"/>
    <w:tmpl w:val="CDD4E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ED1592"/>
    <w:multiLevelType w:val="hybridMultilevel"/>
    <w:tmpl w:val="8330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F2648"/>
    <w:multiLevelType w:val="hybridMultilevel"/>
    <w:tmpl w:val="EEA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260FF"/>
    <w:multiLevelType w:val="hybridMultilevel"/>
    <w:tmpl w:val="5E0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490702">
    <w:abstractNumId w:val="23"/>
  </w:num>
  <w:num w:numId="2" w16cid:durableId="1620138548">
    <w:abstractNumId w:val="5"/>
  </w:num>
  <w:num w:numId="3" w16cid:durableId="1319531860">
    <w:abstractNumId w:val="3"/>
  </w:num>
  <w:num w:numId="4" w16cid:durableId="906574375">
    <w:abstractNumId w:val="19"/>
  </w:num>
  <w:num w:numId="5" w16cid:durableId="1915118879">
    <w:abstractNumId w:val="22"/>
  </w:num>
  <w:num w:numId="6" w16cid:durableId="532111261">
    <w:abstractNumId w:val="17"/>
  </w:num>
  <w:num w:numId="7" w16cid:durableId="1387535209">
    <w:abstractNumId w:val="15"/>
  </w:num>
  <w:num w:numId="8" w16cid:durableId="993491226">
    <w:abstractNumId w:val="6"/>
  </w:num>
  <w:num w:numId="9" w16cid:durableId="743648238">
    <w:abstractNumId w:val="21"/>
  </w:num>
  <w:num w:numId="10" w16cid:durableId="458039622">
    <w:abstractNumId w:val="9"/>
  </w:num>
  <w:num w:numId="11" w16cid:durableId="428895946">
    <w:abstractNumId w:val="0"/>
  </w:num>
  <w:num w:numId="12" w16cid:durableId="727148578">
    <w:abstractNumId w:val="10"/>
  </w:num>
  <w:num w:numId="13" w16cid:durableId="1821146291">
    <w:abstractNumId w:val="8"/>
  </w:num>
  <w:num w:numId="14" w16cid:durableId="1226256472">
    <w:abstractNumId w:val="20"/>
  </w:num>
  <w:num w:numId="15" w16cid:durableId="1372460269">
    <w:abstractNumId w:val="4"/>
  </w:num>
  <w:num w:numId="16" w16cid:durableId="204097718">
    <w:abstractNumId w:val="13"/>
  </w:num>
  <w:num w:numId="17" w16cid:durableId="2077316529">
    <w:abstractNumId w:val="7"/>
  </w:num>
  <w:num w:numId="18" w16cid:durableId="425807546">
    <w:abstractNumId w:val="18"/>
  </w:num>
  <w:num w:numId="19" w16cid:durableId="1333919795">
    <w:abstractNumId w:val="16"/>
  </w:num>
  <w:num w:numId="20" w16cid:durableId="158153358">
    <w:abstractNumId w:val="2"/>
  </w:num>
  <w:num w:numId="21" w16cid:durableId="2003241128">
    <w:abstractNumId w:val="14"/>
  </w:num>
  <w:num w:numId="22" w16cid:durableId="843131350">
    <w:abstractNumId w:val="11"/>
  </w:num>
  <w:num w:numId="23" w16cid:durableId="59452610">
    <w:abstractNumId w:val="12"/>
  </w:num>
  <w:num w:numId="24" w16cid:durableId="1632982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62"/>
    <w:rsid w:val="0001484D"/>
    <w:rsid w:val="00065443"/>
    <w:rsid w:val="000764DA"/>
    <w:rsid w:val="000C7A84"/>
    <w:rsid w:val="001036E2"/>
    <w:rsid w:val="00110348"/>
    <w:rsid w:val="001203D6"/>
    <w:rsid w:val="0013392A"/>
    <w:rsid w:val="00181629"/>
    <w:rsid w:val="001A605A"/>
    <w:rsid w:val="001D4A40"/>
    <w:rsid w:val="00203C26"/>
    <w:rsid w:val="00210B2E"/>
    <w:rsid w:val="002410C9"/>
    <w:rsid w:val="002414F1"/>
    <w:rsid w:val="00246470"/>
    <w:rsid w:val="00263721"/>
    <w:rsid w:val="00277360"/>
    <w:rsid w:val="00286F59"/>
    <w:rsid w:val="00310307"/>
    <w:rsid w:val="0034401A"/>
    <w:rsid w:val="00350AB5"/>
    <w:rsid w:val="003865A8"/>
    <w:rsid w:val="003B602C"/>
    <w:rsid w:val="003F2FDE"/>
    <w:rsid w:val="003F5FF6"/>
    <w:rsid w:val="004035EE"/>
    <w:rsid w:val="00456388"/>
    <w:rsid w:val="004675B7"/>
    <w:rsid w:val="00477343"/>
    <w:rsid w:val="0047749E"/>
    <w:rsid w:val="004A0749"/>
    <w:rsid w:val="004F0A74"/>
    <w:rsid w:val="004F4082"/>
    <w:rsid w:val="0051405C"/>
    <w:rsid w:val="005211C1"/>
    <w:rsid w:val="005724F4"/>
    <w:rsid w:val="00580F34"/>
    <w:rsid w:val="005D1E0F"/>
    <w:rsid w:val="005D2578"/>
    <w:rsid w:val="005D3C1A"/>
    <w:rsid w:val="00607C71"/>
    <w:rsid w:val="00620485"/>
    <w:rsid w:val="0065036D"/>
    <w:rsid w:val="00653308"/>
    <w:rsid w:val="00681C69"/>
    <w:rsid w:val="00696862"/>
    <w:rsid w:val="006C1324"/>
    <w:rsid w:val="006F1275"/>
    <w:rsid w:val="007B04C3"/>
    <w:rsid w:val="007E69BE"/>
    <w:rsid w:val="00832777"/>
    <w:rsid w:val="00835665"/>
    <w:rsid w:val="008456C1"/>
    <w:rsid w:val="0085380F"/>
    <w:rsid w:val="00866FFD"/>
    <w:rsid w:val="00896A0D"/>
    <w:rsid w:val="008E6225"/>
    <w:rsid w:val="008E7AC1"/>
    <w:rsid w:val="00913C7C"/>
    <w:rsid w:val="0093295E"/>
    <w:rsid w:val="00952F72"/>
    <w:rsid w:val="0097600A"/>
    <w:rsid w:val="00995671"/>
    <w:rsid w:val="009A3A6B"/>
    <w:rsid w:val="009A4AD5"/>
    <w:rsid w:val="00A067B5"/>
    <w:rsid w:val="00A15B7B"/>
    <w:rsid w:val="00A451B2"/>
    <w:rsid w:val="00A55089"/>
    <w:rsid w:val="00A67C04"/>
    <w:rsid w:val="00A8483F"/>
    <w:rsid w:val="00AA3D43"/>
    <w:rsid w:val="00AE1A09"/>
    <w:rsid w:val="00B0781F"/>
    <w:rsid w:val="00B137CB"/>
    <w:rsid w:val="00B17BAB"/>
    <w:rsid w:val="00B564B9"/>
    <w:rsid w:val="00B72388"/>
    <w:rsid w:val="00B8466B"/>
    <w:rsid w:val="00B97EBB"/>
    <w:rsid w:val="00BB3846"/>
    <w:rsid w:val="00BF4E9B"/>
    <w:rsid w:val="00C2188B"/>
    <w:rsid w:val="00C2561C"/>
    <w:rsid w:val="00C6495D"/>
    <w:rsid w:val="00C67ABB"/>
    <w:rsid w:val="00C81C2E"/>
    <w:rsid w:val="00CC16B7"/>
    <w:rsid w:val="00CD22EE"/>
    <w:rsid w:val="00CE785C"/>
    <w:rsid w:val="00D460C7"/>
    <w:rsid w:val="00D56CFE"/>
    <w:rsid w:val="00D6629C"/>
    <w:rsid w:val="00D67756"/>
    <w:rsid w:val="00DF026F"/>
    <w:rsid w:val="00DF2343"/>
    <w:rsid w:val="00E01AF2"/>
    <w:rsid w:val="00E102C5"/>
    <w:rsid w:val="00E14167"/>
    <w:rsid w:val="00E16A98"/>
    <w:rsid w:val="00E61C44"/>
    <w:rsid w:val="00E73D3A"/>
    <w:rsid w:val="00EE2867"/>
    <w:rsid w:val="00EE33B0"/>
    <w:rsid w:val="00F00AD8"/>
    <w:rsid w:val="00F308C5"/>
    <w:rsid w:val="00F76CF7"/>
    <w:rsid w:val="00F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1C26C"/>
  <w15:chartTrackingRefBased/>
  <w15:docId w15:val="{84BDAE6A-58D8-42DB-A548-1209536A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5A8"/>
    <w:pPr>
      <w:spacing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5A8"/>
    <w:pPr>
      <w:keepNext/>
      <w:keepLines/>
      <w:spacing w:before="240"/>
      <w:outlineLvl w:val="0"/>
    </w:pPr>
    <w:rPr>
      <w:rFonts w:eastAsiaTheme="majorEastAsia" w:cstheme="majorBidi"/>
      <w:b/>
      <w:color w:val="auto"/>
      <w:sz w:val="36"/>
      <w:szCs w:val="32"/>
    </w:rPr>
  </w:style>
  <w:style w:type="paragraph" w:styleId="Heading2">
    <w:name w:val="heading 2"/>
    <w:aliases w:val="Chapter Title"/>
    <w:basedOn w:val="Normal"/>
    <w:next w:val="Heading4"/>
    <w:link w:val="Heading2Char"/>
    <w:qFormat/>
    <w:rsid w:val="003865A8"/>
    <w:pPr>
      <w:spacing w:after="240"/>
      <w:jc w:val="center"/>
      <w:outlineLvl w:val="1"/>
    </w:pPr>
    <w:rPr>
      <w:rFonts w:cs="Arial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A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pter Title Char"/>
    <w:basedOn w:val="DefaultParagraphFont"/>
    <w:link w:val="Heading2"/>
    <w:rsid w:val="003865A8"/>
    <w:rPr>
      <w:rFonts w:ascii="Verdana" w:eastAsia="Times New Roman" w:hAnsi="Verdana" w:cs="Arial"/>
      <w:b/>
      <w:color w:val="000000"/>
      <w:sz w:val="28"/>
      <w:szCs w:val="20"/>
    </w:rPr>
  </w:style>
  <w:style w:type="character" w:styleId="Hyperlink">
    <w:name w:val="Hyperlink"/>
    <w:uiPriority w:val="99"/>
    <w:rsid w:val="004675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5B7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B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7756"/>
    <w:pPr>
      <w:spacing w:before="100" w:beforeAutospacing="1" w:after="100" w:afterAutospacing="1"/>
    </w:pPr>
    <w:rPr>
      <w:color w:val="auto"/>
    </w:rPr>
  </w:style>
  <w:style w:type="paragraph" w:customStyle="1" w:styleId="TableText">
    <w:name w:val="Table Text"/>
    <w:basedOn w:val="Normal"/>
    <w:uiPriority w:val="99"/>
    <w:rsid w:val="00D67756"/>
    <w:rPr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1A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65A8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A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F2FDE"/>
    <w:pPr>
      <w:tabs>
        <w:tab w:val="right" w:leader="dot" w:pos="9350"/>
      </w:tabs>
      <w:spacing w:after="100"/>
    </w:pPr>
  </w:style>
  <w:style w:type="paragraph" w:styleId="Revision">
    <w:name w:val="Revision"/>
    <w:hidden/>
    <w:uiPriority w:val="99"/>
    <w:semiHidden/>
    <w:rsid w:val="00681C69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865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C102191\AppData\Local\Microsoft\Windows\INetCache\Content.Outlook\BSRFWJUP\CMS-2-01742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file:///C:\Users\DDavis6\Desktop\Subcommittee%20Review\Ready%20for%20Posting\CMS-2-0051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C102191\AppData\Local\Microsoft\Windows\INetCache\Content.Outlook\BSRFWJUP\TSRC-PROD-016311" TargetMode="Externa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D9E8-53A2-4F4E-869F-D5806EBC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Hotchkiss, Eric A</dc:creator>
  <cp:keywords/>
  <dc:description/>
  <cp:lastModifiedBy>Dugdale, Brienna</cp:lastModifiedBy>
  <cp:revision>9</cp:revision>
  <dcterms:created xsi:type="dcterms:W3CDTF">2024-06-14T16:40:00Z</dcterms:created>
  <dcterms:modified xsi:type="dcterms:W3CDTF">2024-12-16T14:59:00Z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2023-03-21T18:36:34Z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8e422dc9-0c97-45ac-9a7f-239cb44d5728</vt:lpwstr>
  </property>
  <property fmtid="{D5CDD505-2E9C-101B-9397-08002B2CF9AE}" pid="8" name="MSIP_Label_67599526-06ca-49cc-9fa9-5307800a949a_ContentBits">
    <vt:lpwstr>0</vt:lpwstr>
  </property>
</Properties>
</file>