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0C275" w14:textId="3C616029" w:rsidR="00255C6B" w:rsidRPr="0058134F" w:rsidRDefault="00D94675" w:rsidP="002728FA">
      <w:pPr>
        <w:pStyle w:val="Heading1"/>
        <w:spacing w:before="120" w:after="120"/>
        <w:rPr>
          <w:rFonts w:ascii="Verdana" w:hAnsi="Verdana"/>
          <w:color w:val="000000"/>
          <w:sz w:val="36"/>
          <w:szCs w:val="36"/>
        </w:rPr>
      </w:pPr>
      <w:bookmarkStart w:id="0" w:name="_top"/>
      <w:bookmarkStart w:id="1" w:name="OLE_LINK2"/>
      <w:bookmarkStart w:id="2" w:name="OLE_LINK119"/>
      <w:bookmarkEnd w:id="0"/>
      <w:r>
        <w:rPr>
          <w:rFonts w:ascii="Verdana" w:hAnsi="Verdana"/>
          <w:color w:val="000000"/>
          <w:sz w:val="36"/>
          <w:szCs w:val="36"/>
        </w:rPr>
        <w:t xml:space="preserve">Compass - </w:t>
      </w:r>
      <w:r w:rsidR="00A6617B">
        <w:rPr>
          <w:rFonts w:ascii="Verdana" w:hAnsi="Verdana"/>
          <w:color w:val="000000"/>
          <w:sz w:val="36"/>
          <w:szCs w:val="36"/>
        </w:rPr>
        <w:t>Copay Installment Payments</w:t>
      </w:r>
      <w:bookmarkEnd w:id="1"/>
    </w:p>
    <w:bookmarkEnd w:id="2"/>
    <w:p w14:paraId="52869E77" w14:textId="70790866" w:rsidR="001E5AB8" w:rsidRDefault="0058134F" w:rsidP="002728FA">
      <w:pPr>
        <w:pStyle w:val="TOC2"/>
        <w:spacing w:before="120" w:after="120"/>
        <w:rPr>
          <w:rFonts w:asciiTheme="minorHAnsi" w:eastAsiaTheme="minorEastAsia" w:hAnsiTheme="minorHAnsi" w:cstheme="minorBidi"/>
          <w:noProof/>
          <w:kern w:val="2"/>
          <w14:ligatures w14:val="standardContextual"/>
        </w:rPr>
      </w:pPr>
      <w:r>
        <w:fldChar w:fldCharType="begin"/>
      </w:r>
      <w:r>
        <w:instrText xml:space="preserve"> TOC \o "2-2" \n \h \z \u </w:instrText>
      </w:r>
      <w:r>
        <w:fldChar w:fldCharType="separate"/>
      </w:r>
      <w:hyperlink w:anchor="_Toc193716161" w:history="1">
        <w:r w:rsidR="001E5AB8" w:rsidRPr="00AD09A4">
          <w:rPr>
            <w:rStyle w:val="Hyperlink"/>
            <w:noProof/>
          </w:rPr>
          <w:t>Selecting Copay Installments During Order Placement</w:t>
        </w:r>
      </w:hyperlink>
    </w:p>
    <w:p w14:paraId="117A0D5B" w14:textId="47E09135" w:rsidR="001E5AB8" w:rsidRDefault="001E5AB8" w:rsidP="002728FA">
      <w:pPr>
        <w:pStyle w:val="TOC2"/>
        <w:spacing w:before="120" w:after="120"/>
        <w:rPr>
          <w:rFonts w:asciiTheme="minorHAnsi" w:eastAsiaTheme="minorEastAsia" w:hAnsiTheme="minorHAnsi" w:cstheme="minorBidi"/>
          <w:noProof/>
          <w:kern w:val="2"/>
          <w14:ligatures w14:val="standardContextual"/>
        </w:rPr>
      </w:pPr>
      <w:hyperlink w:anchor="_Toc193716162" w:history="1">
        <w:r w:rsidRPr="00AD09A4">
          <w:rPr>
            <w:rStyle w:val="Hyperlink"/>
            <w:noProof/>
          </w:rPr>
          <w:t>Changing Copay Installment Payment Options</w:t>
        </w:r>
      </w:hyperlink>
    </w:p>
    <w:p w14:paraId="125F1289" w14:textId="72ED2885" w:rsidR="001E5AB8" w:rsidRDefault="001E5AB8" w:rsidP="002728FA">
      <w:pPr>
        <w:pStyle w:val="TOC2"/>
        <w:spacing w:before="120" w:after="120"/>
        <w:rPr>
          <w:rFonts w:asciiTheme="minorHAnsi" w:eastAsiaTheme="minorEastAsia" w:hAnsiTheme="minorHAnsi" w:cstheme="minorBidi"/>
          <w:noProof/>
          <w:kern w:val="2"/>
          <w14:ligatures w14:val="standardContextual"/>
        </w:rPr>
      </w:pPr>
      <w:hyperlink w:anchor="_Toc193716163" w:history="1">
        <w:r w:rsidRPr="00AD09A4">
          <w:rPr>
            <w:rStyle w:val="Hyperlink"/>
            <w:noProof/>
          </w:rPr>
          <w:t>Verifying Client Participation and Reviewing Copay Installment Payments</w:t>
        </w:r>
      </w:hyperlink>
    </w:p>
    <w:p w14:paraId="6456C744" w14:textId="20B5E93C" w:rsidR="001E5AB8" w:rsidRDefault="001E5AB8" w:rsidP="002728FA">
      <w:pPr>
        <w:pStyle w:val="TOC2"/>
        <w:spacing w:before="120" w:after="120"/>
        <w:rPr>
          <w:rFonts w:asciiTheme="minorHAnsi" w:eastAsiaTheme="minorEastAsia" w:hAnsiTheme="minorHAnsi" w:cstheme="minorBidi"/>
          <w:noProof/>
          <w:kern w:val="2"/>
          <w14:ligatures w14:val="standardContextual"/>
        </w:rPr>
      </w:pPr>
      <w:hyperlink w:anchor="_Toc193716164" w:history="1">
        <w:r w:rsidRPr="00AD09A4">
          <w:rPr>
            <w:rStyle w:val="Hyperlink"/>
            <w:noProof/>
          </w:rPr>
          <w:t>Copay Installments on the Portal</w:t>
        </w:r>
      </w:hyperlink>
    </w:p>
    <w:p w14:paraId="70277010" w14:textId="7EA15B61" w:rsidR="001E5AB8" w:rsidRDefault="001E5AB8" w:rsidP="002728FA">
      <w:pPr>
        <w:pStyle w:val="TOC2"/>
        <w:spacing w:before="120" w:after="120"/>
        <w:rPr>
          <w:rFonts w:asciiTheme="minorHAnsi" w:eastAsiaTheme="minorEastAsia" w:hAnsiTheme="minorHAnsi" w:cstheme="minorBidi"/>
          <w:noProof/>
          <w:kern w:val="2"/>
          <w14:ligatures w14:val="standardContextual"/>
        </w:rPr>
      </w:pPr>
      <w:hyperlink w:anchor="_Toc193716165" w:history="1">
        <w:r w:rsidRPr="00AD09A4">
          <w:rPr>
            <w:rStyle w:val="Hyperlink"/>
            <w:noProof/>
          </w:rPr>
          <w:t>Frequently Asked Questions</w:t>
        </w:r>
      </w:hyperlink>
    </w:p>
    <w:p w14:paraId="34031963" w14:textId="7DE666B0" w:rsidR="001E5AB8" w:rsidRDefault="001E5AB8" w:rsidP="002728FA">
      <w:pPr>
        <w:pStyle w:val="TOC2"/>
        <w:spacing w:before="120" w:after="120"/>
        <w:rPr>
          <w:rFonts w:asciiTheme="minorHAnsi" w:eastAsiaTheme="minorEastAsia" w:hAnsiTheme="minorHAnsi" w:cstheme="minorBidi"/>
          <w:noProof/>
          <w:kern w:val="2"/>
          <w14:ligatures w14:val="standardContextual"/>
        </w:rPr>
      </w:pPr>
      <w:hyperlink w:anchor="_Toc193716166" w:history="1">
        <w:r w:rsidRPr="00AD09A4">
          <w:rPr>
            <w:rStyle w:val="Hyperlink"/>
            <w:noProof/>
          </w:rPr>
          <w:t>Related Documents</w:t>
        </w:r>
      </w:hyperlink>
    </w:p>
    <w:p w14:paraId="68B90D23" w14:textId="75F1C34D" w:rsidR="0058134F" w:rsidRDefault="0058134F" w:rsidP="002728FA">
      <w:pPr>
        <w:spacing w:before="120" w:after="120"/>
        <w:rPr>
          <w:noProof/>
        </w:rPr>
      </w:pPr>
      <w:r>
        <w:fldChar w:fldCharType="end"/>
      </w:r>
      <w:r w:rsidR="00995673" w:rsidRPr="00D015A2">
        <w:rPr>
          <w:noProof/>
        </w:rPr>
        <w:t xml:space="preserve"> </w:t>
      </w:r>
    </w:p>
    <w:p w14:paraId="09C204FC" w14:textId="3119A29A" w:rsidR="007B30B3" w:rsidRPr="00424C79" w:rsidRDefault="00EE41DA" w:rsidP="002728FA">
      <w:pPr>
        <w:spacing w:before="120" w:after="120"/>
        <w:rPr>
          <w:b/>
          <w:bCs/>
        </w:rPr>
      </w:pPr>
      <w:bookmarkStart w:id="3" w:name="_Overview"/>
      <w:bookmarkEnd w:id="3"/>
      <w:r w:rsidRPr="00A51722">
        <w:rPr>
          <w:b/>
          <w:bCs/>
        </w:rPr>
        <w:t>Description</w:t>
      </w:r>
      <w:r w:rsidR="0028673F">
        <w:rPr>
          <w:b/>
          <w:bCs/>
        </w:rPr>
        <w:t xml:space="preserve">: </w:t>
      </w:r>
      <w:bookmarkStart w:id="4" w:name="OLE_LINK1"/>
      <w:r w:rsidR="009B345B">
        <w:t>I</w:t>
      </w:r>
      <w:r>
        <w:t xml:space="preserve">nstructions for </w:t>
      </w:r>
      <w:r w:rsidR="003908F2">
        <w:t>Copay installments</w:t>
      </w:r>
      <w:r>
        <w:t xml:space="preserve"> which</w:t>
      </w:r>
      <w:r w:rsidR="003908F2">
        <w:t xml:space="preserve"> allow</w:t>
      </w:r>
      <w:r w:rsidR="00A51722">
        <w:t>s</w:t>
      </w:r>
      <w:r w:rsidR="003908F2">
        <w:t xml:space="preserve"> a member to break up the total amount due for their prescription order into three</w:t>
      </w:r>
      <w:r w:rsidR="002F25CD">
        <w:t xml:space="preserve"> equal</w:t>
      </w:r>
      <w:r w:rsidR="003908F2">
        <w:t xml:space="preserve"> payments. </w:t>
      </w:r>
    </w:p>
    <w:p w14:paraId="7916675F" w14:textId="77777777" w:rsidR="004E02C6" w:rsidRDefault="004E02C6" w:rsidP="002728FA">
      <w:pPr>
        <w:spacing w:before="120" w:after="120"/>
      </w:pPr>
    </w:p>
    <w:p w14:paraId="3419C266" w14:textId="51FA060A" w:rsidR="009A041C" w:rsidRDefault="001D4C76" w:rsidP="002728FA">
      <w:pPr>
        <w:spacing w:before="120" w:after="120"/>
      </w:pPr>
      <w:r>
        <w:t xml:space="preserve"> </w:t>
      </w:r>
      <w:r w:rsidR="005B1EF8">
        <w:rPr>
          <w:noProof/>
        </w:rPr>
        <w:drawing>
          <wp:inline distT="0" distB="0" distL="0" distR="0" wp14:anchorId="498BC5B0" wp14:editId="7DBD83C0">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5B1EF8">
        <w:t xml:space="preserve"> </w:t>
      </w:r>
      <w:bookmarkStart w:id="5" w:name="OLE_LINK3"/>
      <w:r w:rsidR="005B1EF8">
        <w:t xml:space="preserve">Refer to </w:t>
      </w:r>
      <w:r w:rsidR="000E26FF">
        <w:t xml:space="preserve">Columns C, </w:t>
      </w:r>
      <w:r w:rsidR="009A041C">
        <w:t>G,</w:t>
      </w:r>
      <w:r w:rsidR="00F1777E">
        <w:t xml:space="preserve"> </w:t>
      </w:r>
      <w:r w:rsidR="009A041C">
        <w:t xml:space="preserve">H in the </w:t>
      </w:r>
      <w:hyperlink r:id="rId12" w:anchor="!/view?docid=4cdd6402-0ee1-42bc-9125-c5f7ab8302a2" w:history="1">
        <w:r w:rsidR="00DC0B4A">
          <w:rPr>
            <w:rStyle w:val="Hyperlink"/>
          </w:rPr>
          <w:t>Copay Installment Client List (043485)</w:t>
        </w:r>
      </w:hyperlink>
      <w:r w:rsidR="2EDD4D3D">
        <w:t xml:space="preserve"> for clients that are participating in the Copay Installment</w:t>
      </w:r>
      <w:r w:rsidR="001E5AB8">
        <w:t xml:space="preserve"> </w:t>
      </w:r>
      <w:r w:rsidR="3C0FC413">
        <w:t>Payments Program</w:t>
      </w:r>
      <w:r w:rsidR="001E5AB8">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81783" w:rsidRPr="0058134F" w14:paraId="1AAD2320" w14:textId="77777777" w:rsidTr="006A1B00">
        <w:tc>
          <w:tcPr>
            <w:tcW w:w="5000" w:type="pct"/>
            <w:shd w:val="clear" w:color="auto" w:fill="BFBFBF" w:themeFill="background1" w:themeFillShade="BF"/>
          </w:tcPr>
          <w:p w14:paraId="5E55BFD4" w14:textId="2329BA0F" w:rsidR="00F81783" w:rsidRPr="0058134F" w:rsidRDefault="00921F28" w:rsidP="002728FA">
            <w:pPr>
              <w:pStyle w:val="Heading2"/>
              <w:tabs>
                <w:tab w:val="left" w:pos="11985"/>
              </w:tabs>
              <w:spacing w:before="120" w:after="120"/>
              <w:rPr>
                <w:rFonts w:ascii="Verdana" w:hAnsi="Verdana"/>
                <w:i w:val="0"/>
                <w:iCs w:val="0"/>
              </w:rPr>
            </w:pPr>
            <w:bookmarkStart w:id="6" w:name="_Toc193716161"/>
            <w:bookmarkEnd w:id="4"/>
            <w:bookmarkEnd w:id="5"/>
            <w:r>
              <w:rPr>
                <w:rFonts w:ascii="Verdana" w:hAnsi="Verdana"/>
                <w:i w:val="0"/>
                <w:iCs w:val="0"/>
              </w:rPr>
              <w:t>Selecting Copay Installments During</w:t>
            </w:r>
            <w:r w:rsidR="003908F2">
              <w:rPr>
                <w:rFonts w:ascii="Verdana" w:hAnsi="Verdana"/>
                <w:i w:val="0"/>
                <w:iCs w:val="0"/>
              </w:rPr>
              <w:t xml:space="preserve"> Order Placement</w:t>
            </w:r>
            <w:bookmarkEnd w:id="6"/>
          </w:p>
        </w:tc>
      </w:tr>
    </w:tbl>
    <w:p w14:paraId="08DD76FC" w14:textId="7DA02EE2" w:rsidR="00EE41DA" w:rsidRDefault="00EE41DA" w:rsidP="002728FA">
      <w:pPr>
        <w:spacing w:before="120" w:after="120"/>
        <w:rPr>
          <w:b/>
          <w:bCs/>
        </w:rPr>
      </w:pPr>
      <w:r w:rsidRPr="1230726F">
        <w:rPr>
          <w:b/>
          <w:bCs/>
          <w:color w:val="000000" w:themeColor="text1"/>
        </w:rPr>
        <w:t>Note</w:t>
      </w:r>
      <w:r w:rsidR="0028673F">
        <w:rPr>
          <w:b/>
          <w:bCs/>
          <w:color w:val="000000" w:themeColor="text1"/>
        </w:rPr>
        <w:t xml:space="preserve">: </w:t>
      </w:r>
      <w:r w:rsidRPr="1230726F">
        <w:rPr>
          <w:color w:val="000000" w:themeColor="text1"/>
        </w:rPr>
        <w:t xml:space="preserve">If enrolling </w:t>
      </w:r>
      <w:r w:rsidR="00A039CE" w:rsidRPr="1230726F">
        <w:rPr>
          <w:color w:val="000000" w:themeColor="text1"/>
        </w:rPr>
        <w:t>Rx’s</w:t>
      </w:r>
      <w:r w:rsidRPr="1230726F">
        <w:rPr>
          <w:color w:val="000000" w:themeColor="text1"/>
        </w:rPr>
        <w:t xml:space="preserve"> in the </w:t>
      </w:r>
      <w:hyperlink r:id="rId13" w:anchor="!/view?docid=f843bc3f-55cc-4223-b2fc-03aff60cdf4c">
        <w:r w:rsidR="00DC0B4A">
          <w:rPr>
            <w:rStyle w:val="Hyperlink"/>
          </w:rPr>
          <w:t>Compass - Auto Refill Program (ARP) (056033)</w:t>
        </w:r>
      </w:hyperlink>
      <w:r w:rsidR="00B0580A" w:rsidRPr="1230726F">
        <w:rPr>
          <w:color w:val="000000" w:themeColor="text1"/>
        </w:rPr>
        <w:t xml:space="preserve"> </w:t>
      </w:r>
      <w:r w:rsidRPr="1230726F">
        <w:rPr>
          <w:color w:val="000000" w:themeColor="text1"/>
        </w:rPr>
        <w:t xml:space="preserve">through </w:t>
      </w:r>
      <w:r w:rsidR="00DD103C" w:rsidRPr="1230726F">
        <w:rPr>
          <w:color w:val="000000" w:themeColor="text1"/>
        </w:rPr>
        <w:t>Mail Rx</w:t>
      </w:r>
      <w:r w:rsidRPr="1230726F">
        <w:rPr>
          <w:color w:val="000000" w:themeColor="text1"/>
        </w:rPr>
        <w:t>, copay installment payments cannot be selected. For the member to have installment payments, they will need to call into Customer Care for every refill.</w:t>
      </w:r>
    </w:p>
    <w:p w14:paraId="2750FAE1" w14:textId="36A8DBE7" w:rsidR="002B5D7F" w:rsidRDefault="002B5D7F" w:rsidP="002728FA">
      <w:pPr>
        <w:spacing w:before="120" w:after="120"/>
        <w:textAlignment w:val="top"/>
        <w:rPr>
          <w:rFonts w:cs="Arial"/>
          <w:bCs/>
          <w:color w:val="333333"/>
        </w:rPr>
      </w:pPr>
    </w:p>
    <w:p w14:paraId="006EF0FD" w14:textId="5C5D7718" w:rsidR="002728FA" w:rsidRPr="002728FA" w:rsidRDefault="002728FA" w:rsidP="002728FA">
      <w:pPr>
        <w:spacing w:before="120" w:after="120"/>
        <w:textAlignment w:val="top"/>
        <w:rPr>
          <w:rFonts w:cs="Arial"/>
          <w:bCs/>
        </w:rPr>
      </w:pPr>
      <w:r>
        <w:rPr>
          <w:rFonts w:cs="Arial"/>
          <w:bCs/>
        </w:rP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58"/>
        <w:gridCol w:w="10868"/>
      </w:tblGrid>
      <w:tr w:rsidR="002728FA" w:rsidRPr="002728FA" w14:paraId="73E30AAA" w14:textId="77777777" w:rsidTr="00E12A68">
        <w:trPr>
          <w:trHeight w:val="273"/>
        </w:trPr>
        <w:tc>
          <w:tcPr>
            <w:tcW w:w="182" w:type="pct"/>
            <w:shd w:val="clear" w:color="auto" w:fill="D9D9D9" w:themeFill="background1" w:themeFillShade="D9"/>
          </w:tcPr>
          <w:p w14:paraId="68B53F89" w14:textId="77777777" w:rsidR="008230FA" w:rsidRPr="002728FA" w:rsidRDefault="008230FA" w:rsidP="002728FA">
            <w:pPr>
              <w:spacing w:before="120" w:after="120"/>
              <w:jc w:val="center"/>
              <w:textAlignment w:val="top"/>
              <w:rPr>
                <w:rFonts w:cs="Arial"/>
                <w:b/>
                <w:bCs/>
              </w:rPr>
            </w:pPr>
            <w:r w:rsidRPr="002728FA">
              <w:rPr>
                <w:rFonts w:cs="Arial"/>
                <w:b/>
                <w:bCs/>
              </w:rPr>
              <w:t>Step</w:t>
            </w:r>
            <w:r w:rsidR="00913B1B" w:rsidRPr="002728FA">
              <w:rPr>
                <w:rFonts w:cs="Arial"/>
                <w:b/>
                <w:bCs/>
              </w:rPr>
              <w:t xml:space="preserve"> </w:t>
            </w:r>
          </w:p>
        </w:tc>
        <w:tc>
          <w:tcPr>
            <w:tcW w:w="4818" w:type="pct"/>
            <w:gridSpan w:val="2"/>
            <w:shd w:val="clear" w:color="auto" w:fill="D9D9D9" w:themeFill="background1" w:themeFillShade="D9"/>
          </w:tcPr>
          <w:p w14:paraId="0C5354A6" w14:textId="77777777" w:rsidR="008230FA" w:rsidRPr="002728FA" w:rsidRDefault="008230FA" w:rsidP="002728FA">
            <w:pPr>
              <w:spacing w:before="120" w:after="120"/>
              <w:jc w:val="center"/>
              <w:textAlignment w:val="top"/>
              <w:rPr>
                <w:rFonts w:cs="Arial"/>
                <w:b/>
                <w:bCs/>
              </w:rPr>
            </w:pPr>
            <w:r w:rsidRPr="002728FA">
              <w:rPr>
                <w:rFonts w:cs="Arial"/>
                <w:b/>
                <w:bCs/>
              </w:rPr>
              <w:t>Action</w:t>
            </w:r>
            <w:r w:rsidR="00913B1B" w:rsidRPr="002728FA">
              <w:rPr>
                <w:rFonts w:cs="Arial"/>
                <w:b/>
                <w:bCs/>
              </w:rPr>
              <w:t xml:space="preserve"> </w:t>
            </w:r>
          </w:p>
        </w:tc>
      </w:tr>
      <w:tr w:rsidR="003908F2" w:rsidRPr="0058134F" w14:paraId="4A0A1136" w14:textId="77777777" w:rsidTr="00E12A68">
        <w:trPr>
          <w:trHeight w:val="531"/>
        </w:trPr>
        <w:tc>
          <w:tcPr>
            <w:tcW w:w="182" w:type="pct"/>
          </w:tcPr>
          <w:p w14:paraId="5496E62D" w14:textId="27B3994D" w:rsidR="003908F2" w:rsidRDefault="009D1EC8" w:rsidP="002728FA">
            <w:pPr>
              <w:spacing w:before="120" w:after="120"/>
              <w:jc w:val="center"/>
              <w:textAlignment w:val="top"/>
              <w:rPr>
                <w:rFonts w:cs="Arial"/>
                <w:b/>
                <w:bCs/>
                <w:color w:val="333333"/>
              </w:rPr>
            </w:pPr>
            <w:r>
              <w:rPr>
                <w:rFonts w:cs="Arial"/>
                <w:b/>
                <w:bCs/>
                <w:color w:val="333333"/>
              </w:rPr>
              <w:t>1</w:t>
            </w:r>
          </w:p>
        </w:tc>
        <w:tc>
          <w:tcPr>
            <w:tcW w:w="4818" w:type="pct"/>
            <w:gridSpan w:val="2"/>
            <w:tcBorders>
              <w:bottom w:val="single" w:sz="4" w:space="0" w:color="auto"/>
            </w:tcBorders>
          </w:tcPr>
          <w:p w14:paraId="3C0922BE" w14:textId="77777777" w:rsidR="003908F2" w:rsidRDefault="003908F2" w:rsidP="002728FA">
            <w:pPr>
              <w:spacing w:before="120" w:after="120"/>
              <w:textAlignment w:val="top"/>
              <w:rPr>
                <w:rFonts w:cs="Arial"/>
                <w:bCs/>
              </w:rPr>
            </w:pPr>
            <w:bookmarkStart w:id="7" w:name="OLE_LINK5"/>
            <w:r w:rsidRPr="001544D5">
              <w:rPr>
                <w:rFonts w:cs="Arial"/>
                <w:bCs/>
              </w:rPr>
              <w:t xml:space="preserve">Determine if the caller would like to use the installment payment option. </w:t>
            </w:r>
          </w:p>
          <w:p w14:paraId="46316E71" w14:textId="77777777" w:rsidR="00B35EB7" w:rsidRPr="001544D5" w:rsidRDefault="00B35EB7" w:rsidP="002728FA">
            <w:pPr>
              <w:spacing w:before="120" w:after="120"/>
              <w:textAlignment w:val="top"/>
              <w:rPr>
                <w:rFonts w:cs="Arial"/>
                <w:bCs/>
              </w:rPr>
            </w:pPr>
          </w:p>
          <w:p w14:paraId="575DF197" w14:textId="744E3814" w:rsidR="00705C8C" w:rsidRDefault="0048244D" w:rsidP="001B05FB">
            <w:pPr>
              <w:spacing w:before="120" w:after="120"/>
              <w:rPr>
                <w:rFonts w:cs="Arial"/>
                <w:bCs/>
                <w:color w:val="333333"/>
              </w:rPr>
            </w:pPr>
            <w:r>
              <w:rPr>
                <w:noProof/>
              </w:rPr>
              <w:drawing>
                <wp:inline distT="0" distB="0" distL="0" distR="0" wp14:anchorId="1BA742D4" wp14:editId="0221B6B4">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908F2">
              <w:t xml:space="preserve"> </w:t>
            </w:r>
            <w:bookmarkStart w:id="8" w:name="OLE_LINK41"/>
            <w:r w:rsidR="003908F2" w:rsidRPr="003908F2">
              <w:t xml:space="preserve">Representatives should </w:t>
            </w:r>
            <w:r w:rsidR="00705C8C">
              <w:t>NOT</w:t>
            </w:r>
            <w:r w:rsidR="00705C8C" w:rsidRPr="003908F2">
              <w:t xml:space="preserve"> </w:t>
            </w:r>
            <w:r w:rsidR="003908F2" w:rsidRPr="003908F2">
              <w:t>proactively offer the installment payment option. It is always preferable to obta</w:t>
            </w:r>
            <w:r w:rsidR="003908F2">
              <w:t>in full payment for the order. This option should be utilized i</w:t>
            </w:r>
            <w:r w:rsidR="003908F2" w:rsidRPr="003908F2">
              <w:t>f the member expresses that they are unable to pay the full price for their order or are becoming escalated about the cost of their prescriptions</w:t>
            </w:r>
            <w:bookmarkEnd w:id="8"/>
            <w:r w:rsidR="003908F2" w:rsidRPr="003908F2">
              <w:t>.</w:t>
            </w:r>
            <w:bookmarkEnd w:id="7"/>
          </w:p>
        </w:tc>
      </w:tr>
      <w:tr w:rsidR="003908F2" w:rsidRPr="0058134F" w14:paraId="3E4E11D7" w14:textId="77777777" w:rsidTr="00E12A68">
        <w:trPr>
          <w:trHeight w:val="292"/>
        </w:trPr>
        <w:tc>
          <w:tcPr>
            <w:tcW w:w="182" w:type="pct"/>
          </w:tcPr>
          <w:p w14:paraId="64B9111E" w14:textId="41E19348" w:rsidR="003908F2" w:rsidRDefault="009D1EC8" w:rsidP="002728FA">
            <w:pPr>
              <w:spacing w:before="120" w:after="120"/>
              <w:jc w:val="center"/>
              <w:textAlignment w:val="top"/>
              <w:rPr>
                <w:rFonts w:cs="Arial"/>
                <w:b/>
                <w:bCs/>
                <w:color w:val="333333"/>
              </w:rPr>
            </w:pPr>
            <w:r>
              <w:rPr>
                <w:rFonts w:cs="Arial"/>
                <w:b/>
                <w:bCs/>
                <w:color w:val="333333"/>
              </w:rPr>
              <w:t>2</w:t>
            </w:r>
          </w:p>
        </w:tc>
        <w:tc>
          <w:tcPr>
            <w:tcW w:w="4818" w:type="pct"/>
            <w:gridSpan w:val="2"/>
          </w:tcPr>
          <w:p w14:paraId="3E3CD1EC" w14:textId="6147B74E" w:rsidR="007844B4" w:rsidRPr="001544D5" w:rsidRDefault="00705C8C" w:rsidP="000C3020">
            <w:pPr>
              <w:spacing w:before="120" w:after="120"/>
              <w:textAlignment w:val="top"/>
              <w:rPr>
                <w:rFonts w:cs="Arial"/>
                <w:bCs/>
              </w:rPr>
            </w:pPr>
            <w:r>
              <w:rPr>
                <w:rFonts w:cs="Arial"/>
                <w:bCs/>
              </w:rPr>
              <w:t xml:space="preserve">From the </w:t>
            </w:r>
            <w:r w:rsidRPr="00B35EB7">
              <w:rPr>
                <w:rFonts w:cs="Arial"/>
                <w:b/>
              </w:rPr>
              <w:t>Payment Method</w:t>
            </w:r>
            <w:r>
              <w:rPr>
                <w:rFonts w:cs="Arial"/>
                <w:bCs/>
              </w:rPr>
              <w:t xml:space="preserve"> drop-down list, s</w:t>
            </w:r>
            <w:r w:rsidR="003908F2" w:rsidRPr="001544D5">
              <w:rPr>
                <w:rFonts w:cs="Arial"/>
                <w:bCs/>
              </w:rPr>
              <w:t xml:space="preserve">elect the </w:t>
            </w:r>
            <w:r w:rsidR="009D0BB5" w:rsidRPr="00FB35A1">
              <w:rPr>
                <w:rFonts w:cs="Arial"/>
                <w:b/>
              </w:rPr>
              <w:t>Copay</w:t>
            </w:r>
            <w:r w:rsidR="009D0BB5">
              <w:rPr>
                <w:rFonts w:cs="Arial"/>
                <w:bCs/>
              </w:rPr>
              <w:t xml:space="preserve"> </w:t>
            </w:r>
            <w:r w:rsidR="003908F2" w:rsidRPr="00A51722">
              <w:rPr>
                <w:rFonts w:cs="Arial"/>
                <w:b/>
              </w:rPr>
              <w:t xml:space="preserve">Installment </w:t>
            </w:r>
            <w:r w:rsidR="009D0BB5">
              <w:rPr>
                <w:rFonts w:cs="Arial"/>
                <w:b/>
              </w:rPr>
              <w:t>Program</w:t>
            </w:r>
            <w:r w:rsidR="009D0BB5" w:rsidRPr="001544D5">
              <w:rPr>
                <w:rFonts w:cs="Arial"/>
                <w:bCs/>
              </w:rPr>
              <w:t xml:space="preserve"> </w:t>
            </w:r>
            <w:r w:rsidR="003908F2" w:rsidRPr="001544D5">
              <w:rPr>
                <w:rFonts w:cs="Arial"/>
                <w:bCs/>
              </w:rPr>
              <w:t>option</w:t>
            </w:r>
            <w:r w:rsidR="00B35EB7">
              <w:rPr>
                <w:rFonts w:cs="Arial"/>
                <w:bCs/>
              </w:rPr>
              <w:t>.</w:t>
            </w:r>
          </w:p>
        </w:tc>
      </w:tr>
      <w:tr w:rsidR="00A82A7A" w:rsidRPr="0058134F" w14:paraId="19A4FD77" w14:textId="77777777" w:rsidTr="00E12A68">
        <w:trPr>
          <w:trHeight w:val="135"/>
        </w:trPr>
        <w:tc>
          <w:tcPr>
            <w:tcW w:w="182" w:type="pct"/>
            <w:vMerge w:val="restart"/>
          </w:tcPr>
          <w:p w14:paraId="540F4D68" w14:textId="09A4B1CC" w:rsidR="00A82A7A" w:rsidRDefault="009D1EC8" w:rsidP="002728FA">
            <w:pPr>
              <w:spacing w:before="120" w:after="120"/>
              <w:jc w:val="center"/>
              <w:textAlignment w:val="top"/>
              <w:rPr>
                <w:rFonts w:cs="Arial"/>
                <w:b/>
                <w:bCs/>
                <w:color w:val="333333"/>
              </w:rPr>
            </w:pPr>
            <w:r>
              <w:rPr>
                <w:rFonts w:cs="Arial"/>
                <w:b/>
                <w:bCs/>
                <w:color w:val="333333"/>
              </w:rPr>
              <w:t>3</w:t>
            </w:r>
          </w:p>
        </w:tc>
        <w:tc>
          <w:tcPr>
            <w:tcW w:w="4818" w:type="pct"/>
            <w:gridSpan w:val="2"/>
            <w:tcBorders>
              <w:bottom w:val="single" w:sz="4" w:space="0" w:color="auto"/>
            </w:tcBorders>
          </w:tcPr>
          <w:p w14:paraId="6AE977C7" w14:textId="7F42A89F" w:rsidR="00B35EB7" w:rsidRPr="001544D5" w:rsidRDefault="00A82A7A" w:rsidP="002728FA">
            <w:pPr>
              <w:spacing w:before="120" w:after="120"/>
              <w:textAlignment w:val="top"/>
              <w:rPr>
                <w:rFonts w:cs="Arial"/>
                <w:bCs/>
              </w:rPr>
            </w:pPr>
            <w:r w:rsidRPr="001544D5">
              <w:rPr>
                <w:rFonts w:cs="Arial"/>
                <w:bCs/>
              </w:rPr>
              <w:t>Verify the member has a default payment method on file.</w:t>
            </w:r>
          </w:p>
        </w:tc>
      </w:tr>
      <w:tr w:rsidR="00A82A7A" w:rsidRPr="0058134F" w14:paraId="48BAB39E" w14:textId="77777777" w:rsidTr="00E12A68">
        <w:trPr>
          <w:trHeight w:val="135"/>
        </w:trPr>
        <w:tc>
          <w:tcPr>
            <w:tcW w:w="182" w:type="pct"/>
            <w:vMerge/>
          </w:tcPr>
          <w:p w14:paraId="699C6E8F" w14:textId="77777777" w:rsidR="00A82A7A" w:rsidRDefault="00A82A7A" w:rsidP="002728FA">
            <w:pPr>
              <w:spacing w:before="120" w:after="120"/>
              <w:jc w:val="center"/>
              <w:textAlignment w:val="top"/>
              <w:rPr>
                <w:rFonts w:cs="Arial"/>
                <w:b/>
                <w:bCs/>
                <w:color w:val="333333"/>
              </w:rPr>
            </w:pPr>
          </w:p>
        </w:tc>
        <w:tc>
          <w:tcPr>
            <w:tcW w:w="554" w:type="pct"/>
            <w:shd w:val="clear" w:color="auto" w:fill="D9D9D9" w:themeFill="background1" w:themeFillShade="D9"/>
          </w:tcPr>
          <w:p w14:paraId="314A43DC" w14:textId="77777777" w:rsidR="00A82A7A" w:rsidRPr="001544D5" w:rsidRDefault="00A82A7A" w:rsidP="002728FA">
            <w:pPr>
              <w:spacing w:before="120" w:after="120"/>
              <w:jc w:val="center"/>
              <w:textAlignment w:val="top"/>
              <w:rPr>
                <w:rFonts w:cs="Arial"/>
                <w:bCs/>
              </w:rPr>
            </w:pPr>
            <w:r w:rsidRPr="001544D5">
              <w:rPr>
                <w:rFonts w:cs="Arial"/>
                <w:b/>
                <w:bCs/>
              </w:rPr>
              <w:t>If…</w:t>
            </w:r>
          </w:p>
        </w:tc>
        <w:tc>
          <w:tcPr>
            <w:tcW w:w="4264" w:type="pct"/>
            <w:shd w:val="clear" w:color="auto" w:fill="D9D9D9" w:themeFill="background1" w:themeFillShade="D9"/>
          </w:tcPr>
          <w:p w14:paraId="091A1595" w14:textId="77777777" w:rsidR="00A82A7A" w:rsidRPr="001544D5" w:rsidRDefault="00A82A7A" w:rsidP="002728FA">
            <w:pPr>
              <w:spacing w:before="120" w:after="120"/>
              <w:jc w:val="center"/>
              <w:textAlignment w:val="top"/>
              <w:rPr>
                <w:rFonts w:cs="Arial"/>
                <w:bCs/>
              </w:rPr>
            </w:pPr>
            <w:r w:rsidRPr="001544D5">
              <w:rPr>
                <w:rFonts w:cs="Arial"/>
                <w:b/>
                <w:bCs/>
              </w:rPr>
              <w:t>Then…</w:t>
            </w:r>
          </w:p>
        </w:tc>
      </w:tr>
      <w:tr w:rsidR="00A82A7A" w:rsidRPr="0058134F" w14:paraId="387CC617" w14:textId="77777777" w:rsidTr="00E12A68">
        <w:trPr>
          <w:trHeight w:val="135"/>
        </w:trPr>
        <w:tc>
          <w:tcPr>
            <w:tcW w:w="182" w:type="pct"/>
            <w:vMerge/>
          </w:tcPr>
          <w:p w14:paraId="3D89A0F8" w14:textId="77777777" w:rsidR="00A82A7A" w:rsidRDefault="00A82A7A" w:rsidP="002728FA">
            <w:pPr>
              <w:spacing w:before="120" w:after="120"/>
              <w:jc w:val="center"/>
              <w:textAlignment w:val="top"/>
              <w:rPr>
                <w:rFonts w:cs="Arial"/>
                <w:b/>
                <w:bCs/>
                <w:color w:val="333333"/>
              </w:rPr>
            </w:pPr>
          </w:p>
        </w:tc>
        <w:tc>
          <w:tcPr>
            <w:tcW w:w="554" w:type="pct"/>
          </w:tcPr>
          <w:p w14:paraId="63F12B80" w14:textId="77777777" w:rsidR="00A82A7A" w:rsidRPr="001544D5" w:rsidRDefault="00A82A7A" w:rsidP="002728FA">
            <w:pPr>
              <w:spacing w:before="120" w:after="120"/>
              <w:textAlignment w:val="top"/>
              <w:rPr>
                <w:rFonts w:cs="Arial"/>
                <w:bCs/>
              </w:rPr>
            </w:pPr>
            <w:r w:rsidRPr="001544D5">
              <w:rPr>
                <w:rFonts w:cs="Arial"/>
                <w:bCs/>
              </w:rPr>
              <w:t>Yes</w:t>
            </w:r>
          </w:p>
        </w:tc>
        <w:tc>
          <w:tcPr>
            <w:tcW w:w="4264" w:type="pct"/>
          </w:tcPr>
          <w:p w14:paraId="442D24F9" w14:textId="0E365E5A" w:rsidR="0044675D" w:rsidRDefault="00DD0A3C" w:rsidP="002728FA">
            <w:pPr>
              <w:spacing w:before="120" w:after="120"/>
              <w:textAlignment w:val="top"/>
              <w:rPr>
                <w:rFonts w:cs="Arial"/>
                <w:bCs/>
              </w:rPr>
            </w:pPr>
            <w:r w:rsidRPr="00DD0A3C">
              <w:rPr>
                <w:rFonts w:cs="Arial"/>
                <w:bCs/>
              </w:rPr>
              <w:t>The system displays the last four digits of the default method of payment and the expiration date of the default method (if applicable)</w:t>
            </w:r>
            <w:r>
              <w:rPr>
                <w:rFonts w:cs="Arial"/>
                <w:bCs/>
              </w:rPr>
              <w:t xml:space="preserve"> under the </w:t>
            </w:r>
            <w:r>
              <w:rPr>
                <w:rFonts w:cs="Arial"/>
                <w:b/>
              </w:rPr>
              <w:t xml:space="preserve">Payment Method </w:t>
            </w:r>
            <w:r>
              <w:rPr>
                <w:rFonts w:cs="Arial"/>
                <w:bCs/>
              </w:rPr>
              <w:t>field</w:t>
            </w:r>
            <w:r w:rsidRPr="00DD0A3C">
              <w:rPr>
                <w:rFonts w:cs="Arial"/>
                <w:bCs/>
              </w:rPr>
              <w:t>.</w:t>
            </w:r>
            <w:r w:rsidR="0044675D">
              <w:rPr>
                <w:rFonts w:cs="Arial"/>
                <w:bCs/>
              </w:rPr>
              <w:t xml:space="preserve"> </w:t>
            </w:r>
            <w:r>
              <w:rPr>
                <w:rFonts w:cs="Arial"/>
                <w:bCs/>
              </w:rPr>
              <w:t>Proceed to the next step.</w:t>
            </w:r>
          </w:p>
          <w:p w14:paraId="0C6D354D" w14:textId="77777777" w:rsidR="00913794" w:rsidRDefault="00913794" w:rsidP="002728FA">
            <w:pPr>
              <w:spacing w:before="120" w:after="120"/>
              <w:textAlignment w:val="top"/>
              <w:rPr>
                <w:rFonts w:cs="Arial"/>
                <w:bCs/>
              </w:rPr>
            </w:pPr>
          </w:p>
          <w:p w14:paraId="01B4733F" w14:textId="0D00B1DA" w:rsidR="00D27EA0" w:rsidRDefault="006C1EF3" w:rsidP="00913794">
            <w:pPr>
              <w:spacing w:before="120" w:after="120"/>
              <w:jc w:val="center"/>
              <w:textAlignment w:val="top"/>
              <w:rPr>
                <w:rFonts w:cs="Arial"/>
                <w:bCs/>
              </w:rPr>
            </w:pPr>
            <w:r>
              <w:rPr>
                <w:noProof/>
              </w:rPr>
              <w:drawing>
                <wp:inline distT="0" distB="0" distL="0" distR="0" wp14:anchorId="6EB3B7CF" wp14:editId="02DCB6E3">
                  <wp:extent cx="304762" cy="304762"/>
                  <wp:effectExtent l="0" t="0" r="635" b="635"/>
                  <wp:docPr id="191667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78603" name="Picture 191667860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068C7">
              <w:rPr>
                <w:noProof/>
              </w:rPr>
              <w:drawing>
                <wp:inline distT="0" distB="0" distL="0" distR="0" wp14:anchorId="29FDDD8D" wp14:editId="7DD549FF">
                  <wp:extent cx="6390476" cy="1695238"/>
                  <wp:effectExtent l="19050" t="19050" r="10795" b="19685"/>
                  <wp:docPr id="157331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19356" name=""/>
                          <pic:cNvPicPr/>
                        </pic:nvPicPr>
                        <pic:blipFill>
                          <a:blip r:embed="rId15"/>
                          <a:stretch>
                            <a:fillRect/>
                          </a:stretch>
                        </pic:blipFill>
                        <pic:spPr>
                          <a:xfrm>
                            <a:off x="0" y="0"/>
                            <a:ext cx="6390476" cy="1695238"/>
                          </a:xfrm>
                          <a:prstGeom prst="rect">
                            <a:avLst/>
                          </a:prstGeom>
                          <a:ln w="19050">
                            <a:solidFill>
                              <a:schemeClr val="tx1"/>
                            </a:solidFill>
                          </a:ln>
                        </pic:spPr>
                      </pic:pic>
                    </a:graphicData>
                  </a:graphic>
                </wp:inline>
              </w:drawing>
            </w:r>
          </w:p>
          <w:p w14:paraId="4D0E4BBF" w14:textId="46338E4D" w:rsidR="00AC5748" w:rsidRPr="001544D5" w:rsidRDefault="00AC5748" w:rsidP="00B456F4">
            <w:pPr>
              <w:spacing w:before="120" w:after="120"/>
              <w:jc w:val="center"/>
              <w:textAlignment w:val="top"/>
              <w:rPr>
                <w:rFonts w:cs="Arial"/>
                <w:bCs/>
              </w:rPr>
            </w:pPr>
          </w:p>
        </w:tc>
      </w:tr>
      <w:tr w:rsidR="00A82A7A" w:rsidRPr="0058134F" w14:paraId="1E5926F1" w14:textId="77777777" w:rsidTr="00E12A68">
        <w:trPr>
          <w:trHeight w:val="135"/>
        </w:trPr>
        <w:tc>
          <w:tcPr>
            <w:tcW w:w="182" w:type="pct"/>
            <w:vMerge/>
          </w:tcPr>
          <w:p w14:paraId="25C822D2" w14:textId="77777777" w:rsidR="00A82A7A" w:rsidRDefault="00A82A7A" w:rsidP="002728FA">
            <w:pPr>
              <w:spacing w:before="120" w:after="120"/>
              <w:jc w:val="center"/>
              <w:textAlignment w:val="top"/>
              <w:rPr>
                <w:rFonts w:cs="Arial"/>
                <w:b/>
                <w:bCs/>
                <w:color w:val="333333"/>
              </w:rPr>
            </w:pPr>
          </w:p>
        </w:tc>
        <w:tc>
          <w:tcPr>
            <w:tcW w:w="554" w:type="pct"/>
          </w:tcPr>
          <w:p w14:paraId="09EC8A30" w14:textId="77777777" w:rsidR="00A82A7A" w:rsidRPr="001544D5" w:rsidRDefault="00A82A7A" w:rsidP="002728FA">
            <w:pPr>
              <w:spacing w:before="120" w:after="120"/>
              <w:textAlignment w:val="top"/>
              <w:rPr>
                <w:rFonts w:cs="Arial"/>
                <w:bCs/>
              </w:rPr>
            </w:pPr>
            <w:r w:rsidRPr="001544D5">
              <w:rPr>
                <w:rFonts w:cs="Arial"/>
                <w:bCs/>
              </w:rPr>
              <w:t>No</w:t>
            </w:r>
          </w:p>
        </w:tc>
        <w:tc>
          <w:tcPr>
            <w:tcW w:w="4264" w:type="pct"/>
          </w:tcPr>
          <w:p w14:paraId="665110AA" w14:textId="5FFC8367" w:rsidR="00BD2D7E" w:rsidRPr="000B2215" w:rsidRDefault="52072F1A" w:rsidP="002728FA">
            <w:pPr>
              <w:spacing w:before="120" w:after="120"/>
              <w:textAlignment w:val="top"/>
              <w:rPr>
                <w:rFonts w:cs="Arial"/>
              </w:rPr>
            </w:pPr>
            <w:r w:rsidRPr="1230726F">
              <w:rPr>
                <w:rFonts w:cs="Arial"/>
              </w:rPr>
              <w:t xml:space="preserve">Add </w:t>
            </w:r>
            <w:r w:rsidR="7691BDD8" w:rsidRPr="1230726F">
              <w:rPr>
                <w:rFonts w:cs="Arial"/>
              </w:rPr>
              <w:t xml:space="preserve">a </w:t>
            </w:r>
            <w:r w:rsidRPr="1230726F">
              <w:rPr>
                <w:rFonts w:cs="Arial"/>
              </w:rPr>
              <w:t>default payment method</w:t>
            </w:r>
            <w:r w:rsidR="7691BDD8" w:rsidRPr="1230726F">
              <w:rPr>
                <w:rFonts w:cs="Arial"/>
              </w:rPr>
              <w:t xml:space="preserve"> to the member’s account</w:t>
            </w:r>
            <w:r w:rsidRPr="1230726F">
              <w:rPr>
                <w:rFonts w:cs="Arial"/>
              </w:rPr>
              <w:t>.</w:t>
            </w:r>
            <w:r w:rsidR="3F0C597C" w:rsidRPr="1230726F">
              <w:rPr>
                <w:rFonts w:cs="Arial"/>
              </w:rPr>
              <w:t xml:space="preserve"> </w:t>
            </w:r>
            <w:r w:rsidR="78B6B5CF" w:rsidRPr="1230726F">
              <w:rPr>
                <w:rFonts w:eastAsia="Calibri" w:cs="Arial"/>
              </w:rPr>
              <w:t xml:space="preserve">Refer to </w:t>
            </w:r>
            <w:hyperlink r:id="rId16" w:anchor="!/view?docid=5a1a67eb-a7b1-4ae5-bcfe-e986bbe4aa3d" w:history="1">
              <w:r w:rsidR="000446E6">
                <w:rPr>
                  <w:rStyle w:val="Hyperlink"/>
                  <w:rFonts w:eastAsia="Calibri" w:cs="Arial"/>
                </w:rPr>
                <w:t>Compass - Add, Edit, Delete Mail Order Payment Methods (Credit Card &amp; eCheck) (056289)</w:t>
              </w:r>
            </w:hyperlink>
            <w:r w:rsidR="78B6B5CF" w:rsidRPr="1230726F">
              <w:rPr>
                <w:rFonts w:eastAsia="Calibri" w:cs="Arial"/>
              </w:rPr>
              <w:t xml:space="preserve"> as needed.</w:t>
            </w:r>
          </w:p>
          <w:p w14:paraId="4AC1AF50" w14:textId="4EF942C4" w:rsidR="00A82A7A" w:rsidRPr="000B2215" w:rsidRDefault="00A82A7A" w:rsidP="002728FA">
            <w:pPr>
              <w:spacing w:before="120" w:after="120"/>
              <w:textAlignment w:val="top"/>
              <w:rPr>
                <w:rFonts w:cs="Arial"/>
                <w:bCs/>
              </w:rPr>
            </w:pPr>
          </w:p>
          <w:p w14:paraId="5E595EF8" w14:textId="17A58B46" w:rsidR="002B5D7F" w:rsidRDefault="000604D5" w:rsidP="000D2E22">
            <w:pPr>
              <w:pStyle w:val="ListParagraph"/>
              <w:numPr>
                <w:ilvl w:val="0"/>
                <w:numId w:val="33"/>
              </w:numPr>
              <w:spacing w:before="120" w:after="120"/>
              <w:textAlignment w:val="top"/>
            </w:pPr>
            <w:r w:rsidRPr="000D2E22">
              <w:rPr>
                <w:rFonts w:cs="Arial"/>
                <w:bCs/>
              </w:rPr>
              <w:t>The m</w:t>
            </w:r>
            <w:r w:rsidR="00A82A7A" w:rsidRPr="000D2E22">
              <w:rPr>
                <w:rFonts w:cs="Arial"/>
                <w:bCs/>
              </w:rPr>
              <w:t xml:space="preserve">ember must provide </w:t>
            </w:r>
            <w:r w:rsidRPr="000D2E22">
              <w:rPr>
                <w:rFonts w:cs="Arial"/>
                <w:bCs/>
              </w:rPr>
              <w:t xml:space="preserve">a </w:t>
            </w:r>
            <w:r w:rsidR="00A82A7A" w:rsidRPr="000D2E22">
              <w:rPr>
                <w:rFonts w:cs="Arial"/>
                <w:bCs/>
              </w:rPr>
              <w:t xml:space="preserve">default payment method for </w:t>
            </w:r>
            <w:r w:rsidRPr="000D2E22">
              <w:rPr>
                <w:rFonts w:cs="Arial"/>
                <w:bCs/>
              </w:rPr>
              <w:t xml:space="preserve">copay </w:t>
            </w:r>
            <w:r w:rsidR="00A82A7A" w:rsidRPr="000D2E22">
              <w:rPr>
                <w:rFonts w:cs="Arial"/>
                <w:bCs/>
              </w:rPr>
              <w:t xml:space="preserve">installment payments. </w:t>
            </w:r>
            <w:r w:rsidR="003043EB" w:rsidRPr="000D2E22">
              <w:rPr>
                <w:rFonts w:cs="Arial"/>
                <w:bCs/>
              </w:rPr>
              <w:t xml:space="preserve">The </w:t>
            </w:r>
            <w:r w:rsidR="003043EB" w:rsidRPr="000D2E22">
              <w:rPr>
                <w:rFonts w:cs="Arial"/>
                <w:b/>
              </w:rPr>
              <w:t>Next</w:t>
            </w:r>
            <w:r w:rsidR="003043EB" w:rsidRPr="000D2E22">
              <w:rPr>
                <w:rFonts w:cs="Arial"/>
                <w:bCs/>
              </w:rPr>
              <w:t xml:space="preserve"> button </w:t>
            </w:r>
            <w:r w:rsidR="003043EB" w:rsidRPr="000B2215">
              <w:t>will</w:t>
            </w:r>
            <w:r>
              <w:t xml:space="preserve"> only</w:t>
            </w:r>
            <w:r w:rsidR="003043EB" w:rsidRPr="000B2215">
              <w:t xml:space="preserve"> illuminate once </w:t>
            </w:r>
            <w:r>
              <w:t xml:space="preserve">a </w:t>
            </w:r>
            <w:r w:rsidR="003043EB" w:rsidRPr="000B2215">
              <w:t>payment</w:t>
            </w:r>
            <w:r w:rsidR="00C36D36" w:rsidRPr="000B2215">
              <w:t xml:space="preserve"> method is provided.</w:t>
            </w:r>
          </w:p>
          <w:p w14:paraId="1A13E8EF" w14:textId="77777777" w:rsidR="000D2E22" w:rsidRPr="000D2E22" w:rsidRDefault="000D2E22" w:rsidP="000D2E22">
            <w:pPr>
              <w:spacing w:before="120" w:after="120"/>
              <w:ind w:left="360"/>
              <w:textAlignment w:val="top"/>
              <w:rPr>
                <w:rFonts w:cs="Arial"/>
                <w:bCs/>
              </w:rPr>
            </w:pPr>
          </w:p>
          <w:p w14:paraId="16FBFB97" w14:textId="03864C2F" w:rsidR="00C305D6" w:rsidRDefault="006C1EF3" w:rsidP="002728FA">
            <w:pPr>
              <w:spacing w:before="120" w:after="120"/>
              <w:jc w:val="center"/>
              <w:textAlignment w:val="top"/>
              <w:rPr>
                <w:rFonts w:cs="Arial"/>
                <w:bCs/>
              </w:rPr>
            </w:pPr>
            <w:bookmarkStart w:id="9" w:name="OLE_LINK55"/>
            <w:r>
              <w:rPr>
                <w:noProof/>
              </w:rPr>
              <w:drawing>
                <wp:inline distT="0" distB="0" distL="0" distR="0" wp14:anchorId="422DE044" wp14:editId="75015FF9">
                  <wp:extent cx="304762" cy="304762"/>
                  <wp:effectExtent l="0" t="0" r="635" b="635"/>
                  <wp:docPr id="169202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78603" name="Picture 191667860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0409C">
              <w:rPr>
                <w:noProof/>
              </w:rPr>
              <w:drawing>
                <wp:inline distT="0" distB="0" distL="0" distR="0" wp14:anchorId="7C9733E5" wp14:editId="653AC418">
                  <wp:extent cx="6352381" cy="1523810"/>
                  <wp:effectExtent l="19050" t="19050" r="10795" b="19685"/>
                  <wp:docPr id="2322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875" name=""/>
                          <pic:cNvPicPr/>
                        </pic:nvPicPr>
                        <pic:blipFill>
                          <a:blip r:embed="rId17"/>
                          <a:stretch>
                            <a:fillRect/>
                          </a:stretch>
                        </pic:blipFill>
                        <pic:spPr>
                          <a:xfrm>
                            <a:off x="0" y="0"/>
                            <a:ext cx="6352381" cy="1523810"/>
                          </a:xfrm>
                          <a:prstGeom prst="rect">
                            <a:avLst/>
                          </a:prstGeom>
                          <a:ln w="19050">
                            <a:solidFill>
                              <a:schemeClr val="tx1"/>
                            </a:solidFill>
                          </a:ln>
                        </pic:spPr>
                      </pic:pic>
                    </a:graphicData>
                  </a:graphic>
                </wp:inline>
              </w:drawing>
            </w:r>
            <w:bookmarkEnd w:id="9"/>
          </w:p>
          <w:p w14:paraId="65D1027B" w14:textId="65B41698" w:rsidR="008B6632" w:rsidRPr="001544D5" w:rsidRDefault="008B6632" w:rsidP="002728FA">
            <w:pPr>
              <w:spacing w:before="120" w:after="120"/>
              <w:textAlignment w:val="top"/>
              <w:rPr>
                <w:rFonts w:cs="Arial"/>
                <w:bCs/>
              </w:rPr>
            </w:pPr>
          </w:p>
        </w:tc>
      </w:tr>
      <w:tr w:rsidR="00EA3478" w:rsidRPr="00AA6D6C" w14:paraId="503C0CD7" w14:textId="77777777" w:rsidTr="00E12A68">
        <w:trPr>
          <w:trHeight w:val="292"/>
        </w:trPr>
        <w:tc>
          <w:tcPr>
            <w:tcW w:w="182" w:type="pct"/>
          </w:tcPr>
          <w:p w14:paraId="01325942" w14:textId="148140EC" w:rsidR="00EA3478" w:rsidRDefault="0024233D" w:rsidP="002728FA">
            <w:pPr>
              <w:spacing w:before="120" w:after="120"/>
              <w:jc w:val="center"/>
              <w:textAlignment w:val="top"/>
              <w:rPr>
                <w:rFonts w:cs="Arial"/>
                <w:b/>
                <w:bCs/>
              </w:rPr>
            </w:pPr>
            <w:r>
              <w:rPr>
                <w:rFonts w:cs="Arial"/>
                <w:b/>
                <w:bCs/>
              </w:rPr>
              <w:t>4</w:t>
            </w:r>
          </w:p>
        </w:tc>
        <w:tc>
          <w:tcPr>
            <w:tcW w:w="4818" w:type="pct"/>
            <w:gridSpan w:val="2"/>
          </w:tcPr>
          <w:p w14:paraId="304B5811" w14:textId="77777777" w:rsidR="00E12A68" w:rsidRDefault="00613289" w:rsidP="0024233D">
            <w:pPr>
              <w:spacing w:before="120" w:after="120"/>
              <w:textAlignment w:val="top"/>
              <w:rPr>
                <w:rFonts w:cs="Arial"/>
                <w:bCs/>
              </w:rPr>
            </w:pPr>
            <w:r>
              <w:rPr>
                <w:noProof/>
              </w:rPr>
              <w:drawing>
                <wp:inline distT="0" distB="0" distL="0" distR="0" wp14:anchorId="2D6C9DBB" wp14:editId="3AEBD01F">
                  <wp:extent cx="304762" cy="304762"/>
                  <wp:effectExtent l="0" t="0" r="635" b="635"/>
                  <wp:docPr id="169608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78603" name="Picture 191667860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5E31CDF9" w14:textId="384AFFFD" w:rsidR="0024233D" w:rsidRDefault="0024233D" w:rsidP="0024233D">
            <w:pPr>
              <w:spacing w:before="120" w:after="120"/>
              <w:textAlignment w:val="top"/>
              <w:rPr>
                <w:rFonts w:cs="Arial"/>
                <w:bCs/>
              </w:rPr>
            </w:pPr>
            <w:r w:rsidRPr="001544D5">
              <w:rPr>
                <w:rFonts w:cs="Arial"/>
                <w:bCs/>
              </w:rPr>
              <w:t xml:space="preserve">Click </w:t>
            </w:r>
            <w:r>
              <w:rPr>
                <w:rFonts w:cs="Arial"/>
                <w:b/>
                <w:bCs/>
              </w:rPr>
              <w:t>Next</w:t>
            </w:r>
            <w:r w:rsidRPr="001544D5">
              <w:rPr>
                <w:rFonts w:cs="Arial"/>
                <w:bCs/>
              </w:rPr>
              <w:t>.</w:t>
            </w:r>
          </w:p>
          <w:p w14:paraId="0396EE2E" w14:textId="2773FE95" w:rsidR="009B7327" w:rsidRDefault="00611966" w:rsidP="002728FA">
            <w:pPr>
              <w:spacing w:before="120" w:after="120"/>
              <w:rPr>
                <w:noProof/>
              </w:rPr>
            </w:pPr>
            <w:r w:rsidRPr="0076322B">
              <w:rPr>
                <w:b/>
                <w:bCs/>
                <w:noProof/>
              </w:rPr>
              <w:t>Result</w:t>
            </w:r>
            <w:r w:rsidR="0028673F">
              <w:rPr>
                <w:b/>
                <w:bCs/>
                <w:noProof/>
              </w:rPr>
              <w:t xml:space="preserve">: </w:t>
            </w:r>
            <w:r w:rsidR="00CA6ADF">
              <w:rPr>
                <w:noProof/>
              </w:rPr>
              <w:t>Copay Installment Program Confirmation</w:t>
            </w:r>
            <w:r w:rsidR="00DA5751">
              <w:rPr>
                <w:noProof/>
              </w:rPr>
              <w:t xml:space="preserve"> pop-up displays</w:t>
            </w:r>
            <w:r w:rsidR="0076322B">
              <w:rPr>
                <w:noProof/>
              </w:rPr>
              <w:t>.</w:t>
            </w:r>
          </w:p>
        </w:tc>
      </w:tr>
      <w:tr w:rsidR="00AA6D6C" w:rsidRPr="00AA6D6C" w14:paraId="02D4B798" w14:textId="77777777" w:rsidTr="00E12A68">
        <w:trPr>
          <w:trHeight w:val="292"/>
        </w:trPr>
        <w:tc>
          <w:tcPr>
            <w:tcW w:w="182" w:type="pct"/>
          </w:tcPr>
          <w:p w14:paraId="5D37A17F" w14:textId="755FE772" w:rsidR="003908F2" w:rsidRPr="001544D5" w:rsidRDefault="0024233D" w:rsidP="002728FA">
            <w:pPr>
              <w:spacing w:before="120" w:after="120"/>
              <w:jc w:val="center"/>
              <w:textAlignment w:val="top"/>
              <w:rPr>
                <w:rFonts w:cs="Arial"/>
                <w:b/>
                <w:bCs/>
              </w:rPr>
            </w:pPr>
            <w:r>
              <w:rPr>
                <w:rFonts w:cs="Arial"/>
                <w:b/>
                <w:bCs/>
              </w:rPr>
              <w:t>5</w:t>
            </w:r>
          </w:p>
        </w:tc>
        <w:tc>
          <w:tcPr>
            <w:tcW w:w="4818" w:type="pct"/>
            <w:gridSpan w:val="2"/>
          </w:tcPr>
          <w:p w14:paraId="3A3B7CF3" w14:textId="77777777" w:rsidR="00CD5CF5" w:rsidRDefault="00CD5CF5" w:rsidP="002728FA">
            <w:pPr>
              <w:spacing w:before="120" w:after="120"/>
              <w:rPr>
                <w:noProof/>
              </w:rPr>
            </w:pPr>
            <w:r>
              <w:rPr>
                <w:noProof/>
              </w:rPr>
              <w:t>Advise the member:</w:t>
            </w:r>
          </w:p>
          <w:p w14:paraId="701C256D" w14:textId="086321E1" w:rsidR="003908F2" w:rsidRPr="00AA6D6C" w:rsidRDefault="00E12A68" w:rsidP="00285680">
            <w:pPr>
              <w:spacing w:before="120" w:after="120"/>
              <w:jc w:val="center"/>
              <w:rPr>
                <w:rFonts w:cs="Arial"/>
                <w:bCs/>
              </w:rPr>
            </w:pPr>
            <w:r>
              <w:rPr>
                <w:noProof/>
              </w:rPr>
              <w:drawing>
                <wp:inline distT="0" distB="0" distL="0" distR="0" wp14:anchorId="4F02486D" wp14:editId="25A14DEC">
                  <wp:extent cx="304762" cy="304762"/>
                  <wp:effectExtent l="0" t="0" r="635" b="635"/>
                  <wp:docPr id="3207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78603" name="Picture 191667860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85680">
              <w:rPr>
                <w:noProof/>
              </w:rPr>
              <w:drawing>
                <wp:inline distT="0" distB="0" distL="0" distR="0" wp14:anchorId="0C9B7BE3" wp14:editId="43EC6AB0">
                  <wp:extent cx="6514286" cy="3923809"/>
                  <wp:effectExtent l="0" t="0" r="1270" b="635"/>
                  <wp:docPr id="29009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90733" name=""/>
                          <pic:cNvPicPr/>
                        </pic:nvPicPr>
                        <pic:blipFill>
                          <a:blip r:embed="rId18"/>
                          <a:stretch>
                            <a:fillRect/>
                          </a:stretch>
                        </pic:blipFill>
                        <pic:spPr>
                          <a:xfrm>
                            <a:off x="0" y="0"/>
                            <a:ext cx="6514286" cy="3923809"/>
                          </a:xfrm>
                          <a:prstGeom prst="rect">
                            <a:avLst/>
                          </a:prstGeom>
                        </pic:spPr>
                      </pic:pic>
                    </a:graphicData>
                  </a:graphic>
                </wp:inline>
              </w:drawing>
            </w:r>
            <w:r w:rsidR="00F23DDB" w:rsidRPr="00AA6D6C">
              <w:t xml:space="preserve"> </w:t>
            </w:r>
          </w:p>
        </w:tc>
      </w:tr>
      <w:tr w:rsidR="002E6DA9" w:rsidRPr="0058134F" w14:paraId="53B4B108" w14:textId="77777777" w:rsidTr="00E12A68">
        <w:trPr>
          <w:trHeight w:val="875"/>
        </w:trPr>
        <w:tc>
          <w:tcPr>
            <w:tcW w:w="182" w:type="pct"/>
          </w:tcPr>
          <w:p w14:paraId="3593F266" w14:textId="5E177925" w:rsidR="002E6DA9" w:rsidRDefault="00871325" w:rsidP="002728FA">
            <w:pPr>
              <w:spacing w:before="120" w:after="120"/>
              <w:jc w:val="center"/>
              <w:textAlignment w:val="top"/>
              <w:rPr>
                <w:rFonts w:cs="Arial"/>
                <w:b/>
                <w:bCs/>
              </w:rPr>
            </w:pPr>
            <w:r>
              <w:rPr>
                <w:rFonts w:cs="Arial"/>
                <w:b/>
                <w:bCs/>
              </w:rPr>
              <w:t>6</w:t>
            </w:r>
          </w:p>
          <w:p w14:paraId="07C70508" w14:textId="77777777" w:rsidR="002E6DA9" w:rsidRPr="001544D5" w:rsidRDefault="002E6DA9" w:rsidP="002728FA">
            <w:pPr>
              <w:spacing w:before="120" w:after="120"/>
              <w:jc w:val="center"/>
              <w:textAlignment w:val="top"/>
              <w:rPr>
                <w:rFonts w:cs="Arial"/>
                <w:b/>
                <w:bCs/>
              </w:rPr>
            </w:pPr>
          </w:p>
        </w:tc>
        <w:tc>
          <w:tcPr>
            <w:tcW w:w="4818" w:type="pct"/>
            <w:gridSpan w:val="2"/>
          </w:tcPr>
          <w:p w14:paraId="08DC9D02" w14:textId="7627B894" w:rsidR="00E12A68" w:rsidRDefault="00E12A68" w:rsidP="003A79D5">
            <w:pPr>
              <w:spacing w:before="120" w:after="120"/>
              <w:textAlignment w:val="top"/>
              <w:rPr>
                <w:rFonts w:cs="Arial"/>
                <w:bCs/>
              </w:rPr>
            </w:pPr>
            <w:r>
              <w:rPr>
                <w:noProof/>
              </w:rPr>
              <w:drawing>
                <wp:inline distT="0" distB="0" distL="0" distR="0" wp14:anchorId="6CE10EE2" wp14:editId="1104DD87">
                  <wp:extent cx="304762" cy="304762"/>
                  <wp:effectExtent l="0" t="0" r="635" b="635"/>
                  <wp:docPr id="79273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78603" name="Picture 191667860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46E0B075" w14:textId="7829C352" w:rsidR="002E6DA9" w:rsidRDefault="002E6DA9" w:rsidP="003A79D5">
            <w:pPr>
              <w:spacing w:before="120" w:after="120"/>
              <w:textAlignment w:val="top"/>
              <w:rPr>
                <w:rFonts w:cs="Arial"/>
                <w:bCs/>
              </w:rPr>
            </w:pPr>
            <w:r w:rsidRPr="001544D5">
              <w:rPr>
                <w:rFonts w:cs="Arial"/>
                <w:bCs/>
              </w:rPr>
              <w:t xml:space="preserve">Click </w:t>
            </w:r>
            <w:r w:rsidR="00BB29EB" w:rsidRPr="00BB29EB">
              <w:rPr>
                <w:rFonts w:cs="Arial"/>
                <w:b/>
                <w:bCs/>
              </w:rPr>
              <w:t>Place Order</w:t>
            </w:r>
            <w:r w:rsidR="00BB29EB">
              <w:rPr>
                <w:rFonts w:cs="Arial"/>
                <w:bCs/>
              </w:rPr>
              <w:t>.</w:t>
            </w:r>
          </w:p>
          <w:p w14:paraId="40067B4B" w14:textId="60CD9FBE" w:rsidR="00BE1F94" w:rsidRPr="00175C91" w:rsidRDefault="00BE1F94" w:rsidP="00175C91">
            <w:pPr>
              <w:pStyle w:val="ListParagraph"/>
              <w:numPr>
                <w:ilvl w:val="0"/>
                <w:numId w:val="34"/>
              </w:numPr>
              <w:spacing w:before="120" w:after="120"/>
              <w:textAlignment w:val="top"/>
              <w:rPr>
                <w:rFonts w:cs="Arial"/>
              </w:rPr>
            </w:pPr>
            <w:r w:rsidRPr="00175C91">
              <w:rPr>
                <w:rFonts w:cs="Arial"/>
              </w:rPr>
              <w:t xml:space="preserve">If requested, </w:t>
            </w:r>
            <w:r w:rsidR="009C3328" w:rsidRPr="00175C91">
              <w:rPr>
                <w:rFonts w:cs="Arial"/>
              </w:rPr>
              <w:t xml:space="preserve">provide </w:t>
            </w:r>
            <w:r w:rsidR="001D7A43" w:rsidRPr="00175C91">
              <w:rPr>
                <w:rFonts w:cs="Arial"/>
              </w:rPr>
              <w:t xml:space="preserve">the order confirmation number to </w:t>
            </w:r>
            <w:r w:rsidR="00196444" w:rsidRPr="00175C91">
              <w:rPr>
                <w:rFonts w:cs="Arial"/>
              </w:rPr>
              <w:t xml:space="preserve">the caller. </w:t>
            </w:r>
          </w:p>
        </w:tc>
      </w:tr>
      <w:tr w:rsidR="003908F2" w:rsidRPr="0058134F" w14:paraId="49D079F8" w14:textId="77777777" w:rsidTr="00E12A68">
        <w:trPr>
          <w:trHeight w:val="292"/>
        </w:trPr>
        <w:tc>
          <w:tcPr>
            <w:tcW w:w="182" w:type="pct"/>
          </w:tcPr>
          <w:p w14:paraId="55F85001" w14:textId="753718F9" w:rsidR="003908F2" w:rsidRPr="001544D5" w:rsidRDefault="00A577F3" w:rsidP="002728FA">
            <w:pPr>
              <w:spacing w:before="120" w:after="120"/>
              <w:jc w:val="center"/>
              <w:textAlignment w:val="top"/>
              <w:rPr>
                <w:rFonts w:cs="Arial"/>
                <w:b/>
                <w:bCs/>
              </w:rPr>
            </w:pPr>
            <w:r>
              <w:rPr>
                <w:rFonts w:cs="Arial"/>
                <w:b/>
                <w:bCs/>
              </w:rPr>
              <w:t>7</w:t>
            </w:r>
          </w:p>
        </w:tc>
        <w:tc>
          <w:tcPr>
            <w:tcW w:w="4818" w:type="pct"/>
            <w:gridSpan w:val="2"/>
          </w:tcPr>
          <w:p w14:paraId="60D4410D" w14:textId="179FCE66" w:rsidR="000B2215" w:rsidRPr="001544D5" w:rsidRDefault="003908F2" w:rsidP="002728FA">
            <w:pPr>
              <w:spacing w:before="120" w:after="120"/>
              <w:textAlignment w:val="top"/>
              <w:rPr>
                <w:rFonts w:cs="Arial"/>
                <w:bCs/>
              </w:rPr>
            </w:pPr>
            <w:r w:rsidRPr="001544D5">
              <w:rPr>
                <w:rFonts w:cs="Arial"/>
                <w:bCs/>
              </w:rPr>
              <w:t>Close the call according to standard processes.</w:t>
            </w:r>
          </w:p>
        </w:tc>
      </w:tr>
    </w:tbl>
    <w:p w14:paraId="111354FF" w14:textId="77777777" w:rsidR="00492B4E" w:rsidRPr="0058134F" w:rsidRDefault="00492B4E" w:rsidP="002728FA">
      <w:pPr>
        <w:spacing w:before="120" w:after="120"/>
        <w:jc w:val="right"/>
      </w:pPr>
    </w:p>
    <w:p w14:paraId="2DB067D2" w14:textId="08905892" w:rsidR="006A6729" w:rsidRPr="0058134F" w:rsidRDefault="006F3265" w:rsidP="002728FA">
      <w:pPr>
        <w:spacing w:before="120" w:after="120"/>
        <w:jc w:val="right"/>
      </w:pPr>
      <w:hyperlink w:anchor="_top" w:history="1">
        <w:r w:rsidRPr="006A1B0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86108" w:rsidRPr="009D354E" w14:paraId="002EABD5" w14:textId="77777777" w:rsidTr="006A1B00">
        <w:tc>
          <w:tcPr>
            <w:tcW w:w="5000" w:type="pct"/>
            <w:shd w:val="clear" w:color="auto" w:fill="BFBFBF" w:themeFill="background1" w:themeFillShade="BF"/>
          </w:tcPr>
          <w:p w14:paraId="638BAB12" w14:textId="5DC5EFC8" w:rsidR="00486108" w:rsidRPr="00FB35A1" w:rsidRDefault="003908F2" w:rsidP="002728FA">
            <w:pPr>
              <w:pStyle w:val="Heading2"/>
              <w:tabs>
                <w:tab w:val="left" w:pos="11985"/>
              </w:tabs>
              <w:spacing w:before="120" w:after="120"/>
              <w:rPr>
                <w:rFonts w:ascii="Verdana" w:hAnsi="Verdana"/>
                <w:i w:val="0"/>
                <w:iCs w:val="0"/>
                <w:highlight w:val="yellow"/>
              </w:rPr>
            </w:pPr>
            <w:bookmarkStart w:id="10" w:name="_Toc193716162"/>
            <w:r w:rsidRPr="0060755B">
              <w:rPr>
                <w:rFonts w:ascii="Verdana" w:hAnsi="Verdana"/>
                <w:i w:val="0"/>
                <w:iCs w:val="0"/>
              </w:rPr>
              <w:t xml:space="preserve">Changing </w:t>
            </w:r>
            <w:r w:rsidR="004D4BD6">
              <w:rPr>
                <w:rFonts w:ascii="Verdana" w:hAnsi="Verdana"/>
                <w:i w:val="0"/>
                <w:iCs w:val="0"/>
              </w:rPr>
              <w:t xml:space="preserve">Copay </w:t>
            </w:r>
            <w:r w:rsidRPr="0060755B">
              <w:rPr>
                <w:rFonts w:ascii="Verdana" w:hAnsi="Verdana"/>
                <w:i w:val="0"/>
                <w:iCs w:val="0"/>
              </w:rPr>
              <w:t>Installment Options</w:t>
            </w:r>
            <w:bookmarkEnd w:id="10"/>
          </w:p>
        </w:tc>
      </w:tr>
    </w:tbl>
    <w:p w14:paraId="78FB517C" w14:textId="77777777" w:rsidR="000B2215" w:rsidRDefault="000B2215" w:rsidP="002728FA">
      <w:pPr>
        <w:spacing w:before="120" w:after="120"/>
        <w:textAlignment w:val="top"/>
        <w:rPr>
          <w:highlight w:val="yellow"/>
        </w:rPr>
      </w:pPr>
    </w:p>
    <w:p w14:paraId="1982B923" w14:textId="0DEF094A" w:rsidR="00C837BA" w:rsidRPr="009D354E" w:rsidRDefault="00175C91" w:rsidP="002728FA">
      <w:pPr>
        <w:spacing w:before="120" w:after="120"/>
        <w:textAlignment w:val="top"/>
        <w:rPr>
          <w:rFonts w:cs="Arial"/>
        </w:rPr>
      </w:pPr>
      <w:r>
        <w:rPr>
          <w:rFonts w:cs="Arial"/>
          <w:noProof/>
          <w:color w:val="333333"/>
        </w:rPr>
        <w:drawing>
          <wp:inline distT="0" distB="0" distL="0" distR="0" wp14:anchorId="2644088B" wp14:editId="0E34E5F3">
            <wp:extent cx="238095" cy="209524"/>
            <wp:effectExtent l="0" t="0" r="0" b="635"/>
            <wp:docPr id="108497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74999" name="Picture 1084974999"/>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3908F2" w:rsidRPr="1230726F">
        <w:rPr>
          <w:rFonts w:cs="Arial"/>
          <w:color w:val="333333"/>
        </w:rPr>
        <w:t xml:space="preserve"> </w:t>
      </w:r>
      <w:r w:rsidR="003908F2" w:rsidRPr="1230726F">
        <w:rPr>
          <w:rFonts w:cs="Arial"/>
        </w:rPr>
        <w:t>Installment plans are available at the time an order is placed</w:t>
      </w:r>
      <w:r w:rsidR="008C5EEE" w:rsidRPr="1230726F">
        <w:rPr>
          <w:rFonts w:cs="Arial"/>
        </w:rPr>
        <w:t xml:space="preserve"> and on the Mail Order History screen.</w:t>
      </w:r>
      <w:r w:rsidR="002331EB" w:rsidRPr="1230726F">
        <w:rPr>
          <w:rFonts w:cs="Arial"/>
        </w:rPr>
        <w:t xml:space="preserve"> </w:t>
      </w:r>
      <w:r w:rsidR="003908F2" w:rsidRPr="1230726F">
        <w:rPr>
          <w:rFonts w:cs="Arial"/>
        </w:rPr>
        <w:t>Refer to</w:t>
      </w:r>
      <w:r w:rsidR="008C5EEE" w:rsidRPr="1230726F">
        <w:rPr>
          <w:rFonts w:cs="Arial"/>
        </w:rPr>
        <w:t xml:space="preserve"> </w:t>
      </w:r>
      <w:hyperlink r:id="rId19" w:anchor="!/view?docid=0ad0ab77-cb2e-4521-8f97-659304a0c8f8">
        <w:r w:rsidR="000446E6">
          <w:rPr>
            <w:rStyle w:val="Hyperlink"/>
            <w:rFonts w:cs="Arial"/>
          </w:rPr>
          <w:t>Com</w:t>
        </w:r>
        <w:r w:rsidR="000446E6">
          <w:rPr>
            <w:rStyle w:val="Hyperlink"/>
            <w:rFonts w:cs="Arial"/>
          </w:rPr>
          <w:t>p</w:t>
        </w:r>
        <w:r w:rsidR="000446E6">
          <w:rPr>
            <w:rStyle w:val="Hyperlink"/>
            <w:rFonts w:cs="Arial"/>
          </w:rPr>
          <w:t>ass - Mail Order History Order Status (056369)</w:t>
        </w:r>
      </w:hyperlink>
      <w:r w:rsidR="003908F2" w:rsidRPr="1230726F">
        <w:rPr>
          <w:rFonts w:cs="Arial"/>
        </w:rPr>
        <w:t xml:space="preserve"> if the member changes his/her preference and would like to pay for the entire order at one time.</w:t>
      </w:r>
    </w:p>
    <w:p w14:paraId="47053461" w14:textId="77777777" w:rsidR="002331EB" w:rsidRPr="009D354E" w:rsidRDefault="002331EB" w:rsidP="002728FA">
      <w:pPr>
        <w:spacing w:before="120" w:after="120"/>
        <w:textAlignment w:val="top"/>
        <w:rPr>
          <w:rFonts w:cs="Arial"/>
          <w:bCs/>
          <w:color w:val="333333"/>
        </w:rPr>
      </w:pPr>
    </w:p>
    <w:p w14:paraId="2DB74C15" w14:textId="77777777" w:rsidR="002331EB" w:rsidRPr="009D354E" w:rsidRDefault="002331EB" w:rsidP="002728FA">
      <w:pPr>
        <w:spacing w:before="120" w:after="120"/>
        <w:textAlignment w:val="top"/>
        <w:rPr>
          <w:rFonts w:cs="Arial"/>
          <w:bCs/>
        </w:rPr>
      </w:pPr>
      <w:r w:rsidRPr="009D354E">
        <w:rPr>
          <w:rFonts w:cs="Arial"/>
          <w:bCs/>
        </w:rPr>
        <w:t>Perform the steps below if a member requests early pay-off or cancellation of Installment Payment: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618"/>
        <w:gridCol w:w="10508"/>
      </w:tblGrid>
      <w:tr w:rsidR="002331EB" w:rsidRPr="009D354E" w14:paraId="477CC313" w14:textId="77777777" w:rsidTr="00821A3C">
        <w:trPr>
          <w:trHeight w:val="279"/>
        </w:trPr>
        <w:tc>
          <w:tcPr>
            <w:tcW w:w="182" w:type="pct"/>
            <w:shd w:val="clear" w:color="auto" w:fill="D9D9D9" w:themeFill="background1" w:themeFillShade="D9"/>
          </w:tcPr>
          <w:p w14:paraId="6BEE7B52" w14:textId="77777777" w:rsidR="002331EB" w:rsidRPr="009D354E" w:rsidRDefault="002331EB" w:rsidP="002728FA">
            <w:pPr>
              <w:spacing w:before="120" w:after="120"/>
              <w:jc w:val="center"/>
              <w:textAlignment w:val="top"/>
              <w:rPr>
                <w:rFonts w:cs="Arial"/>
                <w:b/>
                <w:bCs/>
              </w:rPr>
            </w:pPr>
            <w:r w:rsidRPr="009D354E">
              <w:rPr>
                <w:rFonts w:cs="Arial"/>
                <w:b/>
                <w:bCs/>
              </w:rPr>
              <w:t xml:space="preserve">Step </w:t>
            </w:r>
          </w:p>
        </w:tc>
        <w:tc>
          <w:tcPr>
            <w:tcW w:w="4818" w:type="pct"/>
            <w:gridSpan w:val="2"/>
            <w:shd w:val="clear" w:color="auto" w:fill="D9D9D9" w:themeFill="background1" w:themeFillShade="D9"/>
          </w:tcPr>
          <w:p w14:paraId="36FDF3BF" w14:textId="77777777" w:rsidR="002331EB" w:rsidRPr="009D354E" w:rsidRDefault="002331EB" w:rsidP="002728FA">
            <w:pPr>
              <w:spacing w:before="120" w:after="120"/>
              <w:jc w:val="center"/>
              <w:textAlignment w:val="top"/>
              <w:rPr>
                <w:rFonts w:cs="Arial"/>
                <w:b/>
                <w:bCs/>
                <w:color w:val="333333"/>
              </w:rPr>
            </w:pPr>
            <w:r w:rsidRPr="009D354E">
              <w:rPr>
                <w:rFonts w:cs="Arial"/>
                <w:b/>
                <w:bCs/>
                <w:color w:val="333333"/>
              </w:rPr>
              <w:t xml:space="preserve">Action </w:t>
            </w:r>
          </w:p>
        </w:tc>
      </w:tr>
      <w:tr w:rsidR="00D15710" w:rsidRPr="009D354E" w14:paraId="3EA48C39" w14:textId="77777777" w:rsidTr="00821A3C">
        <w:trPr>
          <w:trHeight w:val="279"/>
        </w:trPr>
        <w:tc>
          <w:tcPr>
            <w:tcW w:w="182" w:type="pct"/>
          </w:tcPr>
          <w:p w14:paraId="18547DD5" w14:textId="77777777" w:rsidR="00D15710" w:rsidRPr="009D354E" w:rsidRDefault="00391B0B" w:rsidP="002728FA">
            <w:pPr>
              <w:spacing w:before="120" w:after="120"/>
              <w:jc w:val="center"/>
              <w:textAlignment w:val="top"/>
              <w:rPr>
                <w:rFonts w:cs="Arial"/>
                <w:b/>
                <w:bCs/>
              </w:rPr>
            </w:pPr>
            <w:r w:rsidRPr="009D354E">
              <w:rPr>
                <w:rFonts w:cs="Arial"/>
                <w:b/>
                <w:bCs/>
              </w:rPr>
              <w:t>1</w:t>
            </w:r>
          </w:p>
        </w:tc>
        <w:tc>
          <w:tcPr>
            <w:tcW w:w="4818" w:type="pct"/>
            <w:gridSpan w:val="2"/>
          </w:tcPr>
          <w:p w14:paraId="56EC3470" w14:textId="23479F29" w:rsidR="000B2215" w:rsidRPr="009D354E" w:rsidRDefault="00821A3C" w:rsidP="002728FA">
            <w:pPr>
              <w:spacing w:before="120" w:after="120"/>
              <w:textAlignment w:val="top"/>
              <w:rPr>
                <w:rFonts w:cs="Arial"/>
                <w:bCs/>
              </w:rPr>
            </w:pPr>
            <w:r>
              <w:rPr>
                <w:rFonts w:cs="Arial"/>
                <w:bCs/>
                <w:noProof/>
              </w:rPr>
              <w:drawing>
                <wp:inline distT="0" distB="0" distL="0" distR="0" wp14:anchorId="264B1900" wp14:editId="279B87CF">
                  <wp:extent cx="304762" cy="304762"/>
                  <wp:effectExtent l="0" t="0" r="635" b="635"/>
                  <wp:docPr id="768181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679A3">
              <w:rPr>
                <w:rFonts w:cs="Arial"/>
                <w:bCs/>
              </w:rPr>
              <w:t>From</w:t>
            </w:r>
            <w:r w:rsidR="00E405E2">
              <w:rPr>
                <w:rFonts w:cs="Arial"/>
                <w:bCs/>
              </w:rPr>
              <w:t xml:space="preserve"> the Claims Landing Page, navigate to Current Balance hyperlink under Quick Actions panel </w:t>
            </w:r>
            <w:r w:rsidR="00C178E5">
              <w:rPr>
                <w:rFonts w:cs="Arial"/>
                <w:bCs/>
              </w:rPr>
              <w:t>to</w:t>
            </w:r>
            <w:r w:rsidR="00E405E2">
              <w:rPr>
                <w:rFonts w:cs="Arial"/>
                <w:bCs/>
              </w:rPr>
              <w:t xml:space="preserve"> r</w:t>
            </w:r>
            <w:r w:rsidR="00D15710" w:rsidRPr="009D354E">
              <w:rPr>
                <w:rFonts w:cs="Arial"/>
                <w:bCs/>
              </w:rPr>
              <w:t xml:space="preserve">eview the </w:t>
            </w:r>
            <w:r w:rsidR="00E405E2">
              <w:rPr>
                <w:rFonts w:cs="Arial"/>
                <w:bCs/>
              </w:rPr>
              <w:t xml:space="preserve">Mail Order Payment History screen </w:t>
            </w:r>
            <w:r w:rsidR="00D15710" w:rsidRPr="009D354E">
              <w:rPr>
                <w:rFonts w:cs="Arial"/>
                <w:bCs/>
              </w:rPr>
              <w:t xml:space="preserve">and verify there are </w:t>
            </w:r>
            <w:proofErr w:type="gramStart"/>
            <w:r w:rsidR="00D15710" w:rsidRPr="009D354E">
              <w:rPr>
                <w:rFonts w:cs="Arial"/>
                <w:bCs/>
              </w:rPr>
              <w:t>remaining installment</w:t>
            </w:r>
            <w:proofErr w:type="gramEnd"/>
            <w:r w:rsidR="00D15710" w:rsidRPr="009D354E">
              <w:rPr>
                <w:rFonts w:cs="Arial"/>
                <w:bCs/>
              </w:rPr>
              <w:t xml:space="preserve"> payments.  </w:t>
            </w:r>
          </w:p>
        </w:tc>
      </w:tr>
      <w:tr w:rsidR="00A82A7A" w:rsidRPr="009D354E" w14:paraId="2AE663F5" w14:textId="77777777" w:rsidTr="00821A3C">
        <w:trPr>
          <w:trHeight w:val="129"/>
        </w:trPr>
        <w:tc>
          <w:tcPr>
            <w:tcW w:w="182" w:type="pct"/>
            <w:vMerge w:val="restart"/>
          </w:tcPr>
          <w:p w14:paraId="49A430E3" w14:textId="77777777" w:rsidR="00A82A7A" w:rsidRPr="009D354E" w:rsidRDefault="00391B0B" w:rsidP="002728FA">
            <w:pPr>
              <w:spacing w:before="120" w:after="120"/>
              <w:jc w:val="center"/>
              <w:textAlignment w:val="top"/>
              <w:rPr>
                <w:rFonts w:cs="Arial"/>
                <w:b/>
                <w:bCs/>
              </w:rPr>
            </w:pPr>
            <w:r w:rsidRPr="009D354E">
              <w:rPr>
                <w:rFonts w:cs="Arial"/>
                <w:b/>
                <w:bCs/>
              </w:rPr>
              <w:t>2</w:t>
            </w:r>
          </w:p>
        </w:tc>
        <w:tc>
          <w:tcPr>
            <w:tcW w:w="4818" w:type="pct"/>
            <w:gridSpan w:val="2"/>
            <w:tcBorders>
              <w:bottom w:val="single" w:sz="4" w:space="0" w:color="auto"/>
            </w:tcBorders>
          </w:tcPr>
          <w:p w14:paraId="486A23A6" w14:textId="00228DFA" w:rsidR="000B2215" w:rsidRPr="009D354E" w:rsidRDefault="00A82A7A" w:rsidP="002728FA">
            <w:pPr>
              <w:spacing w:before="120" w:after="120"/>
              <w:textAlignment w:val="top"/>
              <w:rPr>
                <w:rFonts w:cs="Arial"/>
                <w:bCs/>
              </w:rPr>
            </w:pPr>
            <w:r w:rsidRPr="009D354E">
              <w:rPr>
                <w:rFonts w:cs="Arial"/>
                <w:bCs/>
              </w:rPr>
              <w:t xml:space="preserve">Verify the member has a default payment method on file. </w:t>
            </w:r>
          </w:p>
        </w:tc>
      </w:tr>
      <w:tr w:rsidR="00A82A7A" w:rsidRPr="009D354E" w14:paraId="7E887FF5" w14:textId="77777777" w:rsidTr="00821A3C">
        <w:trPr>
          <w:trHeight w:val="127"/>
        </w:trPr>
        <w:tc>
          <w:tcPr>
            <w:tcW w:w="182" w:type="pct"/>
            <w:vMerge/>
          </w:tcPr>
          <w:p w14:paraId="639580DF" w14:textId="77777777" w:rsidR="00A82A7A" w:rsidRPr="009D354E" w:rsidRDefault="00A82A7A" w:rsidP="002728FA">
            <w:pPr>
              <w:spacing w:before="120" w:after="120"/>
              <w:jc w:val="center"/>
              <w:textAlignment w:val="top"/>
              <w:rPr>
                <w:rFonts w:cs="Arial"/>
                <w:b/>
                <w:bCs/>
                <w:color w:val="333333"/>
              </w:rPr>
            </w:pPr>
          </w:p>
        </w:tc>
        <w:tc>
          <w:tcPr>
            <w:tcW w:w="693" w:type="pct"/>
            <w:shd w:val="clear" w:color="auto" w:fill="D9D9D9" w:themeFill="background1" w:themeFillShade="D9"/>
          </w:tcPr>
          <w:p w14:paraId="797DE72A" w14:textId="77777777" w:rsidR="00A82A7A" w:rsidRPr="009D354E" w:rsidRDefault="00A82A7A" w:rsidP="002728FA">
            <w:pPr>
              <w:spacing w:before="120" w:after="120"/>
              <w:jc w:val="center"/>
              <w:textAlignment w:val="top"/>
              <w:rPr>
                <w:rFonts w:cs="Arial"/>
                <w:b/>
                <w:bCs/>
              </w:rPr>
            </w:pPr>
            <w:r w:rsidRPr="009D354E">
              <w:rPr>
                <w:rFonts w:cs="Arial"/>
                <w:b/>
                <w:bCs/>
              </w:rPr>
              <w:t>If…</w:t>
            </w:r>
          </w:p>
        </w:tc>
        <w:tc>
          <w:tcPr>
            <w:tcW w:w="4124" w:type="pct"/>
            <w:shd w:val="clear" w:color="auto" w:fill="D9D9D9" w:themeFill="background1" w:themeFillShade="D9"/>
          </w:tcPr>
          <w:p w14:paraId="6E1A35A2" w14:textId="77777777" w:rsidR="00A82A7A" w:rsidRPr="009D354E" w:rsidRDefault="00A82A7A" w:rsidP="002728FA">
            <w:pPr>
              <w:spacing w:before="120" w:after="120"/>
              <w:jc w:val="center"/>
              <w:textAlignment w:val="top"/>
              <w:rPr>
                <w:rFonts w:cs="Arial"/>
                <w:b/>
                <w:bCs/>
              </w:rPr>
            </w:pPr>
            <w:r w:rsidRPr="009D354E">
              <w:rPr>
                <w:rFonts w:cs="Arial"/>
                <w:b/>
                <w:bCs/>
              </w:rPr>
              <w:t>Then…</w:t>
            </w:r>
          </w:p>
        </w:tc>
      </w:tr>
      <w:tr w:rsidR="00A82A7A" w:rsidRPr="009D354E" w14:paraId="4BF91FA4" w14:textId="77777777" w:rsidTr="00821A3C">
        <w:trPr>
          <w:trHeight w:val="127"/>
        </w:trPr>
        <w:tc>
          <w:tcPr>
            <w:tcW w:w="182" w:type="pct"/>
            <w:vMerge/>
          </w:tcPr>
          <w:p w14:paraId="55A1E0CD" w14:textId="77777777" w:rsidR="00A82A7A" w:rsidRPr="009D354E" w:rsidRDefault="00A82A7A" w:rsidP="002728FA">
            <w:pPr>
              <w:spacing w:before="120" w:after="120"/>
              <w:jc w:val="center"/>
              <w:textAlignment w:val="top"/>
              <w:rPr>
                <w:rFonts w:cs="Arial"/>
                <w:b/>
                <w:bCs/>
                <w:color w:val="333333"/>
              </w:rPr>
            </w:pPr>
          </w:p>
        </w:tc>
        <w:tc>
          <w:tcPr>
            <w:tcW w:w="693" w:type="pct"/>
          </w:tcPr>
          <w:p w14:paraId="3E39E99F" w14:textId="77777777" w:rsidR="00A82A7A" w:rsidRPr="009D354E" w:rsidRDefault="00A82A7A" w:rsidP="002728FA">
            <w:pPr>
              <w:spacing w:before="120" w:after="120"/>
              <w:textAlignment w:val="top"/>
              <w:rPr>
                <w:rFonts w:cs="Arial"/>
                <w:bCs/>
              </w:rPr>
            </w:pPr>
            <w:r w:rsidRPr="009D354E">
              <w:rPr>
                <w:rFonts w:cs="Arial"/>
                <w:bCs/>
              </w:rPr>
              <w:t>Yes</w:t>
            </w:r>
          </w:p>
        </w:tc>
        <w:tc>
          <w:tcPr>
            <w:tcW w:w="4124" w:type="pct"/>
          </w:tcPr>
          <w:p w14:paraId="5B00E25E" w14:textId="6FBD8AF8" w:rsidR="000B2215" w:rsidRPr="009D354E" w:rsidRDefault="00F040D1" w:rsidP="002728FA">
            <w:pPr>
              <w:spacing w:before="120" w:after="120"/>
              <w:textAlignment w:val="top"/>
              <w:rPr>
                <w:rFonts w:cs="Arial"/>
                <w:bCs/>
              </w:rPr>
            </w:pPr>
            <w:r w:rsidRPr="009D354E">
              <w:rPr>
                <w:rFonts w:cs="Arial"/>
                <w:bCs/>
              </w:rPr>
              <w:t>Proceed to the next step.</w:t>
            </w:r>
          </w:p>
        </w:tc>
      </w:tr>
      <w:tr w:rsidR="00A82A7A" w:rsidRPr="009D354E" w14:paraId="2FA548F0" w14:textId="77777777" w:rsidTr="00821A3C">
        <w:trPr>
          <w:trHeight w:val="127"/>
        </w:trPr>
        <w:tc>
          <w:tcPr>
            <w:tcW w:w="182" w:type="pct"/>
            <w:vMerge/>
          </w:tcPr>
          <w:p w14:paraId="2F3FBB35" w14:textId="77777777" w:rsidR="00A82A7A" w:rsidRPr="009D354E" w:rsidRDefault="00A82A7A" w:rsidP="002728FA">
            <w:pPr>
              <w:spacing w:before="120" w:after="120"/>
              <w:jc w:val="center"/>
              <w:textAlignment w:val="top"/>
              <w:rPr>
                <w:rFonts w:cs="Arial"/>
                <w:b/>
                <w:bCs/>
                <w:color w:val="333333"/>
              </w:rPr>
            </w:pPr>
          </w:p>
        </w:tc>
        <w:tc>
          <w:tcPr>
            <w:tcW w:w="693" w:type="pct"/>
          </w:tcPr>
          <w:p w14:paraId="3AFDB7EC" w14:textId="77777777" w:rsidR="00A82A7A" w:rsidRPr="009D354E" w:rsidRDefault="00A82A7A" w:rsidP="002728FA">
            <w:pPr>
              <w:spacing w:before="120" w:after="120"/>
              <w:textAlignment w:val="top"/>
              <w:rPr>
                <w:rFonts w:cs="Arial"/>
                <w:bCs/>
              </w:rPr>
            </w:pPr>
            <w:r w:rsidRPr="009D354E">
              <w:rPr>
                <w:rFonts w:cs="Arial"/>
                <w:bCs/>
              </w:rPr>
              <w:t>No</w:t>
            </w:r>
          </w:p>
        </w:tc>
        <w:tc>
          <w:tcPr>
            <w:tcW w:w="4124" w:type="pct"/>
          </w:tcPr>
          <w:p w14:paraId="3285A024" w14:textId="322879C4" w:rsidR="00A82A7A" w:rsidRPr="009D354E" w:rsidRDefault="00A82A7A" w:rsidP="002728FA">
            <w:pPr>
              <w:spacing w:before="120" w:after="120"/>
              <w:textAlignment w:val="top"/>
              <w:rPr>
                <w:rFonts w:cs="Arial"/>
                <w:bCs/>
              </w:rPr>
            </w:pPr>
            <w:r w:rsidRPr="009D354E">
              <w:rPr>
                <w:rFonts w:cs="Arial"/>
                <w:bCs/>
              </w:rPr>
              <w:t xml:space="preserve">Add </w:t>
            </w:r>
            <w:r w:rsidR="000B2215">
              <w:rPr>
                <w:rFonts w:cs="Arial"/>
                <w:bCs/>
              </w:rPr>
              <w:t xml:space="preserve">a </w:t>
            </w:r>
            <w:r w:rsidRPr="009D354E">
              <w:rPr>
                <w:rFonts w:cs="Arial"/>
                <w:bCs/>
              </w:rPr>
              <w:t>default payment method.</w:t>
            </w:r>
          </w:p>
          <w:p w14:paraId="2E207E98" w14:textId="6690505A" w:rsidR="000B2215" w:rsidRPr="009D354E" w:rsidRDefault="0048244D" w:rsidP="002728FA">
            <w:pPr>
              <w:spacing w:before="120" w:after="120"/>
              <w:textAlignment w:val="top"/>
              <w:rPr>
                <w:rFonts w:cs="Arial"/>
                <w:bCs/>
              </w:rPr>
            </w:pPr>
            <w:r>
              <w:rPr>
                <w:rFonts w:cs="Arial"/>
                <w:bCs/>
                <w:noProof/>
              </w:rPr>
              <w:drawing>
                <wp:inline distT="0" distB="0" distL="0" distR="0" wp14:anchorId="72D23679" wp14:editId="306ED110">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82A7A" w:rsidRPr="009D354E">
              <w:rPr>
                <w:rFonts w:cs="Arial"/>
                <w:bCs/>
              </w:rPr>
              <w:t xml:space="preserve"> </w:t>
            </w:r>
            <w:r w:rsidR="00821A3C">
              <w:rPr>
                <w:rFonts w:cs="Arial"/>
                <w:bCs/>
                <w:noProof/>
              </w:rPr>
              <w:drawing>
                <wp:inline distT="0" distB="0" distL="0" distR="0" wp14:anchorId="4C7FD90A" wp14:editId="5FB621A8">
                  <wp:extent cx="304762" cy="304762"/>
                  <wp:effectExtent l="0" t="0" r="635" b="635"/>
                  <wp:docPr id="932399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82A7A" w:rsidRPr="009D354E">
              <w:rPr>
                <w:rFonts w:cs="Arial"/>
                <w:bCs/>
              </w:rPr>
              <w:t xml:space="preserve">Member must provide </w:t>
            </w:r>
            <w:r w:rsidR="000B2215">
              <w:rPr>
                <w:rFonts w:cs="Arial"/>
                <w:bCs/>
              </w:rPr>
              <w:t xml:space="preserve">a </w:t>
            </w:r>
            <w:r w:rsidR="00A82A7A" w:rsidRPr="009D354E">
              <w:rPr>
                <w:rFonts w:cs="Arial"/>
                <w:bCs/>
              </w:rPr>
              <w:t xml:space="preserve">default payment method for installment payments.  </w:t>
            </w:r>
            <w:r w:rsidR="0079183C">
              <w:rPr>
                <w:rFonts w:cs="Arial"/>
                <w:bCs/>
              </w:rPr>
              <w:t xml:space="preserve">Refer to </w:t>
            </w:r>
            <w:hyperlink r:id="rId20" w:anchor="!/view?docid=5a1a67eb-a7b1-4ae5-bcfe-e986bbe4aa3d" w:history="1">
              <w:r w:rsidR="0079183C" w:rsidRPr="00F72159">
                <w:rPr>
                  <w:rStyle w:val="Hyperlink"/>
                  <w:rFonts w:eastAsia="Calibri" w:cs="Arial"/>
                </w:rPr>
                <w:t>Compass - Add, Edit, Delete Mail Order Payment Methods (Credit Card &amp; eCheck) (056289)</w:t>
              </w:r>
            </w:hyperlink>
            <w:r w:rsidR="00F72159">
              <w:rPr>
                <w:rFonts w:eastAsia="Calibri" w:cs="Arial"/>
              </w:rPr>
              <w:t>.</w:t>
            </w:r>
          </w:p>
        </w:tc>
      </w:tr>
      <w:tr w:rsidR="002331EB" w:rsidRPr="0058134F" w14:paraId="723D9AA3" w14:textId="77777777" w:rsidTr="00821A3C">
        <w:trPr>
          <w:trHeight w:val="557"/>
        </w:trPr>
        <w:tc>
          <w:tcPr>
            <w:tcW w:w="182" w:type="pct"/>
          </w:tcPr>
          <w:p w14:paraId="72EBF01B" w14:textId="77777777" w:rsidR="002331EB" w:rsidRPr="009D354E" w:rsidRDefault="00391B0B" w:rsidP="002728FA">
            <w:pPr>
              <w:spacing w:before="120" w:after="120"/>
              <w:jc w:val="center"/>
              <w:textAlignment w:val="top"/>
              <w:rPr>
                <w:rFonts w:cs="Arial"/>
                <w:b/>
                <w:bCs/>
              </w:rPr>
            </w:pPr>
            <w:r w:rsidRPr="009D354E">
              <w:rPr>
                <w:rFonts w:cs="Arial"/>
                <w:b/>
                <w:bCs/>
              </w:rPr>
              <w:t>3</w:t>
            </w:r>
          </w:p>
        </w:tc>
        <w:tc>
          <w:tcPr>
            <w:tcW w:w="4818" w:type="pct"/>
            <w:gridSpan w:val="2"/>
          </w:tcPr>
          <w:p w14:paraId="0A0EBB8C" w14:textId="035DD6B5" w:rsidR="008B0BEB" w:rsidRPr="001544D5" w:rsidRDefault="00BE794A" w:rsidP="002728FA">
            <w:pPr>
              <w:autoSpaceDE w:val="0"/>
              <w:autoSpaceDN w:val="0"/>
              <w:adjustRightInd w:val="0"/>
              <w:spacing w:before="120" w:after="120"/>
              <w:rPr>
                <w:rFonts w:cs="Arial"/>
                <w:bCs/>
              </w:rPr>
            </w:pPr>
            <w:r>
              <w:t xml:space="preserve">Warm </w:t>
            </w:r>
            <w:r w:rsidR="002E6DA9" w:rsidRPr="009D354E">
              <w:rPr>
                <w:rFonts w:cs="Arial"/>
                <w:bCs/>
              </w:rPr>
              <w:t>t</w:t>
            </w:r>
            <w:r w:rsidR="00FC4EAA" w:rsidRPr="009D354E">
              <w:rPr>
                <w:rFonts w:cs="Arial"/>
                <w:bCs/>
              </w:rPr>
              <w:t xml:space="preserve">ransfer the call to the </w:t>
            </w:r>
            <w:r w:rsidR="000B2215" w:rsidRPr="00897A57">
              <w:rPr>
                <w:rFonts w:cs="Arial"/>
                <w:bCs/>
              </w:rPr>
              <w:t>Senior Team</w:t>
            </w:r>
            <w:r w:rsidR="00FC4EAA" w:rsidRPr="009D354E">
              <w:rPr>
                <w:rFonts w:cs="Arial"/>
                <w:bCs/>
              </w:rPr>
              <w:t>.</w:t>
            </w:r>
            <w:r w:rsidR="002E6DA9">
              <w:rPr>
                <w:rFonts w:cs="Arial"/>
                <w:bCs/>
              </w:rPr>
              <w:t xml:space="preserve">  </w:t>
            </w:r>
          </w:p>
        </w:tc>
      </w:tr>
    </w:tbl>
    <w:p w14:paraId="40624292" w14:textId="77777777" w:rsidR="00486108" w:rsidRDefault="00486108" w:rsidP="002728FA">
      <w:pPr>
        <w:spacing w:before="120" w:after="120"/>
        <w:rPr>
          <w:rFonts w:cs="Arial"/>
          <w:bCs/>
          <w:color w:val="333333"/>
        </w:rPr>
      </w:pPr>
    </w:p>
    <w:p w14:paraId="7378F6B8" w14:textId="53D6F938" w:rsidR="006A6729" w:rsidRPr="007171FB" w:rsidRDefault="006F3265" w:rsidP="002728FA">
      <w:pPr>
        <w:spacing w:before="120" w:after="120"/>
        <w:jc w:val="right"/>
      </w:pPr>
      <w:hyperlink w:anchor="_top" w:history="1">
        <w:r w:rsidRPr="006A1B0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908F2" w:rsidRPr="009D0BB5" w14:paraId="7E9CFD78" w14:textId="77777777" w:rsidTr="006A1B00">
        <w:tc>
          <w:tcPr>
            <w:tcW w:w="5000" w:type="pct"/>
            <w:shd w:val="clear" w:color="auto" w:fill="BFBFBF" w:themeFill="background1" w:themeFillShade="BF"/>
          </w:tcPr>
          <w:p w14:paraId="029DE669" w14:textId="71127D48" w:rsidR="003908F2" w:rsidRPr="00FB35A1" w:rsidRDefault="00B307DB" w:rsidP="002728FA">
            <w:pPr>
              <w:pStyle w:val="Heading2"/>
              <w:tabs>
                <w:tab w:val="left" w:pos="11985"/>
              </w:tabs>
              <w:spacing w:before="120" w:after="120"/>
              <w:rPr>
                <w:rFonts w:ascii="Verdana" w:hAnsi="Verdana"/>
                <w:i w:val="0"/>
                <w:iCs w:val="0"/>
                <w:highlight w:val="yellow"/>
              </w:rPr>
            </w:pPr>
            <w:bookmarkStart w:id="11" w:name="_Toc193716163"/>
            <w:r>
              <w:rPr>
                <w:rFonts w:ascii="Verdana" w:hAnsi="Verdana"/>
                <w:i w:val="0"/>
                <w:iCs w:val="0"/>
              </w:rPr>
              <w:t xml:space="preserve">Verifying Client </w:t>
            </w:r>
            <w:r w:rsidR="00493192">
              <w:rPr>
                <w:rFonts w:ascii="Verdana" w:hAnsi="Verdana"/>
                <w:i w:val="0"/>
                <w:iCs w:val="0"/>
              </w:rPr>
              <w:t xml:space="preserve">Participation and </w:t>
            </w:r>
            <w:r w:rsidR="003908F2" w:rsidRPr="002D23F8">
              <w:rPr>
                <w:rFonts w:ascii="Verdana" w:hAnsi="Verdana"/>
                <w:i w:val="0"/>
                <w:iCs w:val="0"/>
              </w:rPr>
              <w:t xml:space="preserve">Reviewing </w:t>
            </w:r>
            <w:r w:rsidR="003F3D6D">
              <w:rPr>
                <w:rFonts w:ascii="Verdana" w:hAnsi="Verdana"/>
                <w:i w:val="0"/>
                <w:iCs w:val="0"/>
              </w:rPr>
              <w:t xml:space="preserve">Copay </w:t>
            </w:r>
            <w:r w:rsidR="003908F2" w:rsidRPr="002D23F8">
              <w:rPr>
                <w:rFonts w:ascii="Verdana" w:hAnsi="Verdana"/>
                <w:i w:val="0"/>
                <w:iCs w:val="0"/>
              </w:rPr>
              <w:t xml:space="preserve">Installment </w:t>
            </w:r>
            <w:r w:rsidR="006306CC">
              <w:rPr>
                <w:rFonts w:ascii="Verdana" w:hAnsi="Verdana"/>
                <w:i w:val="0"/>
                <w:iCs w:val="0"/>
              </w:rPr>
              <w:t>Payments</w:t>
            </w:r>
            <w:bookmarkEnd w:id="11"/>
          </w:p>
        </w:tc>
      </w:tr>
    </w:tbl>
    <w:p w14:paraId="195CF5F1" w14:textId="77777777" w:rsidR="00493192" w:rsidRDefault="00493192" w:rsidP="002728FA">
      <w:pPr>
        <w:spacing w:before="120" w:after="120"/>
        <w:contextualSpacing/>
      </w:pPr>
    </w:p>
    <w:p w14:paraId="573DC689" w14:textId="07726A7F" w:rsidR="00493192" w:rsidRDefault="009C40E4" w:rsidP="002728FA">
      <w:pPr>
        <w:spacing w:before="120" w:after="120"/>
        <w:contextualSpacing/>
      </w:pPr>
      <w:r>
        <w:rPr>
          <w:rFonts w:cs="Arial"/>
          <w:bCs/>
          <w:noProof/>
        </w:rPr>
        <w:drawing>
          <wp:inline distT="0" distB="0" distL="0" distR="0" wp14:anchorId="122E16D0" wp14:editId="0D2DF0BF">
            <wp:extent cx="304762" cy="304762"/>
            <wp:effectExtent l="0" t="0" r="635" b="635"/>
            <wp:docPr id="2055851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93192">
        <w:t>Verify</w:t>
      </w:r>
      <w:r w:rsidR="003F3D6D">
        <w:t xml:space="preserve"> that the client participates in the </w:t>
      </w:r>
      <w:r w:rsidR="003F3D6D">
        <w:rPr>
          <w:b/>
          <w:bCs/>
        </w:rPr>
        <w:t xml:space="preserve">Copay Installment </w:t>
      </w:r>
      <w:r w:rsidR="003F3D6D">
        <w:t>program</w:t>
      </w:r>
      <w:r w:rsidR="00493192">
        <w:t xml:space="preserve"> </w:t>
      </w:r>
      <w:r w:rsidR="00493192" w:rsidRPr="00493192">
        <w:t xml:space="preserve">from the Member Snapshot Landing Page in Compass as follows: </w:t>
      </w:r>
    </w:p>
    <w:p w14:paraId="11C49B43" w14:textId="77777777" w:rsidR="003F3D6D" w:rsidRPr="00493192" w:rsidRDefault="003F3D6D" w:rsidP="002728FA">
      <w:pPr>
        <w:spacing w:before="120" w:after="120"/>
        <w:contextualSpacing/>
      </w:pPr>
    </w:p>
    <w:p w14:paraId="77F65EBE" w14:textId="4B6C45A1" w:rsidR="00493192" w:rsidRPr="00493192" w:rsidRDefault="00770E56" w:rsidP="002728FA">
      <w:pPr>
        <w:numPr>
          <w:ilvl w:val="0"/>
          <w:numId w:val="31"/>
        </w:numPr>
        <w:spacing w:before="120" w:after="120"/>
        <w:rPr>
          <w:rFonts w:eastAsia="Calibri"/>
        </w:rPr>
      </w:pPr>
      <w:r>
        <w:rPr>
          <w:rFonts w:eastAsia="Calibri"/>
          <w:color w:val="000000"/>
        </w:rPr>
        <w:t>C</w:t>
      </w:r>
      <w:r w:rsidR="00493192" w:rsidRPr="00493192">
        <w:rPr>
          <w:rFonts w:eastAsia="Calibri"/>
          <w:color w:val="000000"/>
        </w:rPr>
        <w:t xml:space="preserve">lick the </w:t>
      </w:r>
      <w:r w:rsidR="00493192" w:rsidRPr="00493192">
        <w:rPr>
          <w:rFonts w:eastAsia="Calibri"/>
          <w:b/>
          <w:bCs/>
          <w:color w:val="000000"/>
        </w:rPr>
        <w:t>Mail Order Payments</w:t>
      </w:r>
      <w:r w:rsidR="00493192" w:rsidRPr="00493192">
        <w:rPr>
          <w:rFonts w:eastAsia="Calibri"/>
          <w:color w:val="000000"/>
        </w:rPr>
        <w:t xml:space="preserve"> tab.</w:t>
      </w:r>
    </w:p>
    <w:p w14:paraId="419D8B38" w14:textId="77777777" w:rsidR="00493192" w:rsidRPr="00493192" w:rsidRDefault="00493192" w:rsidP="002728FA">
      <w:pPr>
        <w:numPr>
          <w:ilvl w:val="0"/>
          <w:numId w:val="31"/>
        </w:numPr>
        <w:spacing w:before="120" w:after="120"/>
        <w:contextualSpacing/>
        <w:rPr>
          <w:rFonts w:eastAsia="Calibri"/>
        </w:rPr>
      </w:pPr>
      <w:r w:rsidRPr="00493192">
        <w:rPr>
          <w:rFonts w:eastAsia="Calibri"/>
          <w:color w:val="000000"/>
        </w:rPr>
        <w:t xml:space="preserve">Review the </w:t>
      </w:r>
      <w:r w:rsidRPr="00493192">
        <w:rPr>
          <w:rFonts w:eastAsia="Calibri"/>
          <w:b/>
          <w:bCs/>
          <w:color w:val="000000"/>
        </w:rPr>
        <w:t>Alternative Payment Options</w:t>
      </w:r>
      <w:r w:rsidRPr="00493192">
        <w:rPr>
          <w:rFonts w:eastAsia="Calibri"/>
          <w:color w:val="000000"/>
        </w:rPr>
        <w:t xml:space="preserve"> drop-down section: </w:t>
      </w:r>
    </w:p>
    <w:p w14:paraId="53F2C845" w14:textId="0BB1ED1C" w:rsidR="00493192" w:rsidRPr="00493192" w:rsidRDefault="009C40E4" w:rsidP="002728FA">
      <w:pPr>
        <w:numPr>
          <w:ilvl w:val="1"/>
          <w:numId w:val="31"/>
        </w:numPr>
        <w:spacing w:before="120" w:after="120"/>
        <w:contextualSpacing/>
        <w:rPr>
          <w:rFonts w:eastAsia="Calibri"/>
          <w:color w:val="000000"/>
        </w:rPr>
      </w:pPr>
      <w:r>
        <w:rPr>
          <w:rFonts w:cs="Arial"/>
          <w:bCs/>
          <w:noProof/>
        </w:rPr>
        <w:drawing>
          <wp:inline distT="0" distB="0" distL="0" distR="0" wp14:anchorId="02BE00C4" wp14:editId="4E300DA8">
            <wp:extent cx="304762" cy="304762"/>
            <wp:effectExtent l="0" t="0" r="635" b="635"/>
            <wp:docPr id="1875978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93192" w:rsidRPr="00493192">
        <w:rPr>
          <w:rFonts w:eastAsia="Calibri"/>
          <w:color w:val="000000"/>
        </w:rPr>
        <w:t xml:space="preserve">If </w:t>
      </w:r>
      <w:r w:rsidR="003F3D6D" w:rsidRPr="003F3D6D">
        <w:rPr>
          <w:rFonts w:eastAsia="Calibri"/>
          <w:b/>
          <w:bCs/>
          <w:color w:val="000000"/>
        </w:rPr>
        <w:t>Copay Installment</w:t>
      </w:r>
      <w:r w:rsidR="00493192" w:rsidRPr="00493192">
        <w:rPr>
          <w:rFonts w:eastAsia="Calibri"/>
          <w:color w:val="000000"/>
        </w:rPr>
        <w:t xml:space="preserve"> </w:t>
      </w:r>
      <w:r w:rsidR="000D0E1C">
        <w:rPr>
          <w:rFonts w:eastAsia="Calibri"/>
          <w:color w:val="000000"/>
        </w:rPr>
        <w:t>displays a Ye</w:t>
      </w:r>
      <w:r w:rsidR="00F45DED">
        <w:rPr>
          <w:rFonts w:eastAsia="Calibri"/>
          <w:color w:val="000000"/>
        </w:rPr>
        <w:t xml:space="preserve">s </w:t>
      </w:r>
      <w:r w:rsidR="00DA6BCB">
        <w:rPr>
          <w:rFonts w:eastAsia="Calibri"/>
          <w:color w:val="000000"/>
        </w:rPr>
        <w:t xml:space="preserve">under the Eligible </w:t>
      </w:r>
      <w:r w:rsidR="001A765D">
        <w:rPr>
          <w:rFonts w:eastAsia="Calibri"/>
          <w:color w:val="000000"/>
        </w:rPr>
        <w:t xml:space="preserve">column, </w:t>
      </w:r>
      <w:r w:rsidR="00A658DB">
        <w:rPr>
          <w:rFonts w:eastAsia="Calibri"/>
          <w:color w:val="000000"/>
        </w:rPr>
        <w:t xml:space="preserve">the client allows </w:t>
      </w:r>
      <w:r w:rsidR="003F3D6D">
        <w:rPr>
          <w:rFonts w:eastAsia="Calibri"/>
          <w:color w:val="000000"/>
        </w:rPr>
        <w:t>copay installments</w:t>
      </w:r>
      <w:r w:rsidR="00A658DB">
        <w:rPr>
          <w:rFonts w:eastAsia="Calibri"/>
          <w:color w:val="000000"/>
        </w:rPr>
        <w:t>.</w:t>
      </w:r>
      <w:r w:rsidR="00493192" w:rsidRPr="00493192">
        <w:rPr>
          <w:rFonts w:eastAsia="Calibri"/>
          <w:color w:val="000000"/>
        </w:rPr>
        <w:t xml:space="preserve"> </w:t>
      </w:r>
    </w:p>
    <w:p w14:paraId="3AE61FF0" w14:textId="343FA767" w:rsidR="00DE7A72" w:rsidRPr="00AC2757" w:rsidRDefault="009C40E4" w:rsidP="00091BDE">
      <w:pPr>
        <w:numPr>
          <w:ilvl w:val="1"/>
          <w:numId w:val="31"/>
        </w:numPr>
        <w:spacing w:before="120" w:after="120"/>
        <w:contextualSpacing/>
        <w:rPr>
          <w:rFonts w:eastAsia="Calibri"/>
          <w:color w:val="000000"/>
        </w:rPr>
      </w:pPr>
      <w:r>
        <w:rPr>
          <w:rFonts w:cs="Arial"/>
          <w:bCs/>
          <w:noProof/>
        </w:rPr>
        <w:drawing>
          <wp:inline distT="0" distB="0" distL="0" distR="0" wp14:anchorId="403BAA09" wp14:editId="4BF6EEF7">
            <wp:extent cx="304762" cy="304762"/>
            <wp:effectExtent l="0" t="0" r="635" b="635"/>
            <wp:docPr id="1462481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93192" w:rsidRPr="00AC2757">
        <w:rPr>
          <w:rFonts w:eastAsia="Calibri"/>
          <w:color w:val="000000"/>
        </w:rPr>
        <w:t xml:space="preserve">If </w:t>
      </w:r>
      <w:r w:rsidR="003F3D6D" w:rsidRPr="00AC2757">
        <w:rPr>
          <w:rFonts w:eastAsia="Calibri"/>
          <w:b/>
          <w:bCs/>
          <w:color w:val="000000"/>
        </w:rPr>
        <w:t>Copay Installment</w:t>
      </w:r>
      <w:r w:rsidR="00493192" w:rsidRPr="00AC2757">
        <w:rPr>
          <w:rFonts w:eastAsia="Calibri"/>
          <w:color w:val="000000"/>
        </w:rPr>
        <w:t xml:space="preserve"> </w:t>
      </w:r>
      <w:r w:rsidR="00DB7E4A" w:rsidRPr="00AC2757">
        <w:rPr>
          <w:rFonts w:eastAsia="Calibri"/>
          <w:color w:val="000000"/>
        </w:rPr>
        <w:t xml:space="preserve">displays a No </w:t>
      </w:r>
      <w:r w:rsidR="00B3442C" w:rsidRPr="00AC2757">
        <w:rPr>
          <w:rFonts w:eastAsia="Calibri"/>
          <w:color w:val="000000"/>
        </w:rPr>
        <w:t xml:space="preserve">under the Eligible column, copay installments cannot be used to place an order. </w:t>
      </w:r>
    </w:p>
    <w:p w14:paraId="152197B3" w14:textId="4DE6A6C6" w:rsidR="00A412E1" w:rsidRPr="00493192" w:rsidRDefault="009C40E4" w:rsidP="0055038A">
      <w:pPr>
        <w:spacing w:before="120" w:after="120"/>
        <w:contextualSpacing/>
        <w:rPr>
          <w:rFonts w:eastAsia="Calibri"/>
        </w:rPr>
      </w:pPr>
      <w:r>
        <w:rPr>
          <w:rFonts w:cs="Arial"/>
          <w:bCs/>
          <w:noProof/>
        </w:rPr>
        <w:drawing>
          <wp:inline distT="0" distB="0" distL="0" distR="0" wp14:anchorId="6B9C4A69" wp14:editId="65DF8312">
            <wp:extent cx="304762" cy="304762"/>
            <wp:effectExtent l="0" t="0" r="635" b="635"/>
            <wp:docPr id="959069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D4E76" w:rsidRPr="008240D2">
        <w:rPr>
          <w:rFonts w:eastAsia="Calibri"/>
          <w:b/>
          <w:bCs/>
          <w:color w:val="000000"/>
        </w:rPr>
        <w:t>Note</w:t>
      </w:r>
      <w:r w:rsidR="0028673F">
        <w:rPr>
          <w:rFonts w:eastAsia="Calibri"/>
          <w:b/>
          <w:bCs/>
          <w:color w:val="000000"/>
        </w:rPr>
        <w:t xml:space="preserve">: </w:t>
      </w:r>
      <w:r w:rsidR="00DE7A72">
        <w:rPr>
          <w:rFonts w:eastAsia="Calibri"/>
          <w:color w:val="000000"/>
        </w:rPr>
        <w:t xml:space="preserve">The tool tip </w:t>
      </w:r>
      <w:r w:rsidR="00E61AD0">
        <w:rPr>
          <w:rFonts w:eastAsia="Calibri"/>
          <w:color w:val="000000"/>
        </w:rPr>
        <w:t xml:space="preserve">next to </w:t>
      </w:r>
      <w:r w:rsidR="00E61AD0" w:rsidRPr="00EC45C4">
        <w:rPr>
          <w:rFonts w:eastAsia="Calibri"/>
          <w:b/>
          <w:bCs/>
          <w:color w:val="000000"/>
        </w:rPr>
        <w:t>Copay Installment</w:t>
      </w:r>
      <w:r w:rsidR="00E61AD0">
        <w:rPr>
          <w:rFonts w:eastAsia="Calibri"/>
          <w:color w:val="000000"/>
        </w:rPr>
        <w:t xml:space="preserve"> </w:t>
      </w:r>
      <w:r w:rsidR="008240D2">
        <w:rPr>
          <w:rFonts w:eastAsia="Calibri"/>
          <w:color w:val="000000"/>
        </w:rPr>
        <w:t>displays the following message:</w:t>
      </w:r>
      <w:r w:rsidR="00437B1B">
        <w:rPr>
          <w:rFonts w:eastAsia="Calibri"/>
          <w:color w:val="000000"/>
        </w:rPr>
        <w:t xml:space="preserve"> “</w:t>
      </w:r>
      <w:r w:rsidR="00D1292F">
        <w:rPr>
          <w:rFonts w:eastAsia="Calibri"/>
          <w:color w:val="000000"/>
        </w:rPr>
        <w:t>Allows a member to break up the total amount due for their prescription order</w:t>
      </w:r>
      <w:r w:rsidR="00B61EAE">
        <w:rPr>
          <w:rFonts w:eastAsia="Calibri"/>
          <w:color w:val="000000"/>
        </w:rPr>
        <w:t xml:space="preserve"> into three equal payments.</w:t>
      </w:r>
      <w:r w:rsidR="006078E9">
        <w:rPr>
          <w:rFonts w:eastAsia="Calibri"/>
          <w:color w:val="000000"/>
        </w:rPr>
        <w:t>”</w:t>
      </w:r>
    </w:p>
    <w:p w14:paraId="0B0A1178" w14:textId="77777777" w:rsidR="003F3D6D" w:rsidRDefault="003F3D6D" w:rsidP="002728FA">
      <w:pPr>
        <w:spacing w:before="120" w:after="120"/>
        <w:jc w:val="center"/>
        <w:rPr>
          <w:noProof/>
        </w:rPr>
      </w:pPr>
    </w:p>
    <w:p w14:paraId="2D42E022" w14:textId="3EE77262" w:rsidR="00493192" w:rsidRDefault="00EB22F5" w:rsidP="002728FA">
      <w:pPr>
        <w:spacing w:before="120" w:after="120"/>
        <w:jc w:val="center"/>
        <w:rPr>
          <w:noProof/>
        </w:rPr>
      </w:pPr>
      <w:r>
        <w:rPr>
          <w:rFonts w:cs="Arial"/>
          <w:bCs/>
          <w:noProof/>
        </w:rPr>
        <w:drawing>
          <wp:inline distT="0" distB="0" distL="0" distR="0" wp14:anchorId="5FC1308D" wp14:editId="11707076">
            <wp:extent cx="304762" cy="304762"/>
            <wp:effectExtent l="0" t="0" r="635" b="635"/>
            <wp:docPr id="1273092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95E44">
        <w:rPr>
          <w:noProof/>
        </w:rPr>
        <w:drawing>
          <wp:inline distT="0" distB="0" distL="0" distR="0" wp14:anchorId="0C40BB0E" wp14:editId="2A54BEEF">
            <wp:extent cx="8733333" cy="5419048"/>
            <wp:effectExtent l="0" t="0" r="0" b="0"/>
            <wp:docPr id="199490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6365" name=""/>
                    <pic:cNvPicPr/>
                  </pic:nvPicPr>
                  <pic:blipFill>
                    <a:blip r:embed="rId21"/>
                    <a:stretch>
                      <a:fillRect/>
                    </a:stretch>
                  </pic:blipFill>
                  <pic:spPr>
                    <a:xfrm>
                      <a:off x="0" y="0"/>
                      <a:ext cx="8733333" cy="5419048"/>
                    </a:xfrm>
                    <a:prstGeom prst="rect">
                      <a:avLst/>
                    </a:prstGeom>
                  </pic:spPr>
                </pic:pic>
              </a:graphicData>
            </a:graphic>
          </wp:inline>
        </w:drawing>
      </w:r>
    </w:p>
    <w:p w14:paraId="169DB5E2" w14:textId="77777777" w:rsidR="003F3D6D" w:rsidRPr="003F3D6D" w:rsidRDefault="003F3D6D" w:rsidP="002728FA">
      <w:pPr>
        <w:spacing w:before="120" w:after="120"/>
      </w:pPr>
    </w:p>
    <w:p w14:paraId="67B4CEB1" w14:textId="1744885C" w:rsidR="003908F2" w:rsidRPr="002D23F8" w:rsidRDefault="00EB22F5" w:rsidP="002728FA">
      <w:pPr>
        <w:spacing w:before="120" w:after="120"/>
        <w:rPr>
          <w:rFonts w:cs="Arial"/>
          <w:bCs/>
        </w:rPr>
      </w:pPr>
      <w:r>
        <w:rPr>
          <w:rFonts w:cs="Arial"/>
          <w:bCs/>
          <w:noProof/>
        </w:rPr>
        <w:drawing>
          <wp:inline distT="0" distB="0" distL="0" distR="0" wp14:anchorId="3475498A" wp14:editId="12930662">
            <wp:extent cx="304762" cy="304762"/>
            <wp:effectExtent l="0" t="0" r="635" b="635"/>
            <wp:docPr id="79911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1306" name="Picture 76818130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908F2" w:rsidRPr="002D23F8">
        <w:rPr>
          <w:rFonts w:cs="Arial"/>
          <w:bCs/>
        </w:rPr>
        <w:t xml:space="preserve">To review a transaction that was completed via </w:t>
      </w:r>
      <w:r w:rsidR="003F3D6D">
        <w:rPr>
          <w:rFonts w:cs="Arial"/>
          <w:bCs/>
        </w:rPr>
        <w:t xml:space="preserve">copay </w:t>
      </w:r>
      <w:r w:rsidR="003908F2" w:rsidRPr="002D23F8">
        <w:rPr>
          <w:rFonts w:cs="Arial"/>
          <w:bCs/>
        </w:rPr>
        <w:t xml:space="preserve">installment payment, access the </w:t>
      </w:r>
      <w:r w:rsidR="00777497">
        <w:rPr>
          <w:rFonts w:cs="Arial"/>
          <w:b/>
          <w:bCs/>
        </w:rPr>
        <w:t>Mail Order Payment History</w:t>
      </w:r>
      <w:r w:rsidR="003908F2" w:rsidRPr="002D23F8">
        <w:rPr>
          <w:rFonts w:cs="Arial"/>
          <w:bCs/>
        </w:rPr>
        <w:t xml:space="preserve"> screen</w:t>
      </w:r>
      <w:r w:rsidR="003F3D6D">
        <w:rPr>
          <w:rFonts w:cs="Arial"/>
          <w:bCs/>
        </w:rPr>
        <w:t xml:space="preserve"> from the </w:t>
      </w:r>
      <w:r w:rsidR="00C178E5">
        <w:rPr>
          <w:rFonts w:cs="Arial"/>
          <w:bCs/>
        </w:rPr>
        <w:t xml:space="preserve">Claims Landing Page select Current Balance hyperlink under Quick Actions panel.  </w:t>
      </w:r>
      <w:r w:rsidR="00F23DDB" w:rsidRPr="002D23F8">
        <w:rPr>
          <w:rFonts w:cs="Arial"/>
          <w:bCs/>
        </w:rPr>
        <w:t>T</w:t>
      </w:r>
      <w:r w:rsidR="003908F2" w:rsidRPr="002D23F8">
        <w:rPr>
          <w:rFonts w:cs="Arial"/>
          <w:bCs/>
        </w:rPr>
        <w:t>he payment will display as follows:</w:t>
      </w:r>
    </w:p>
    <w:p w14:paraId="1E6A5503" w14:textId="77777777" w:rsidR="003908F2" w:rsidRPr="00FB35A1" w:rsidRDefault="003908F2" w:rsidP="002728FA">
      <w:pPr>
        <w:spacing w:before="120" w:after="120"/>
        <w:rPr>
          <w:rFonts w:cs="Arial"/>
          <w:bCs/>
          <w:color w:val="333333"/>
          <w:highlight w:val="yellow"/>
        </w:rPr>
      </w:pPr>
    </w:p>
    <w:p w14:paraId="704C1F77" w14:textId="6F34B0B4" w:rsidR="003908F2" w:rsidRPr="00FB35A1" w:rsidRDefault="0048244D" w:rsidP="002728FA">
      <w:pPr>
        <w:spacing w:before="120" w:after="120"/>
        <w:jc w:val="center"/>
        <w:rPr>
          <w:rFonts w:cs="Arial"/>
          <w:bCs/>
          <w:color w:val="333333"/>
          <w:highlight w:val="yellow"/>
        </w:rPr>
      </w:pPr>
      <w:r>
        <w:rPr>
          <w:noProof/>
        </w:rPr>
        <w:drawing>
          <wp:inline distT="0" distB="0" distL="0" distR="0" wp14:anchorId="1276BB85" wp14:editId="64FD9471">
            <wp:extent cx="8524875" cy="4010025"/>
            <wp:effectExtent l="19050" t="1905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24875" cy="4010025"/>
                    </a:xfrm>
                    <a:prstGeom prst="rect">
                      <a:avLst/>
                    </a:prstGeom>
                    <a:noFill/>
                    <a:ln w="9525" cmpd="sng">
                      <a:solidFill>
                        <a:srgbClr val="000000"/>
                      </a:solidFill>
                      <a:miter lim="800000"/>
                      <a:headEnd/>
                      <a:tailEnd/>
                    </a:ln>
                    <a:effectLst/>
                  </pic:spPr>
                </pic:pic>
              </a:graphicData>
            </a:graphic>
          </wp:inline>
        </w:drawing>
      </w:r>
    </w:p>
    <w:p w14:paraId="60A27418" w14:textId="77777777" w:rsidR="003B127F" w:rsidRPr="00FB35A1" w:rsidRDefault="003B127F" w:rsidP="002728FA">
      <w:pPr>
        <w:spacing w:before="120" w:after="120"/>
        <w:rPr>
          <w:rFonts w:cs="Arial"/>
          <w:bCs/>
          <w:highlight w:val="yellow"/>
        </w:rPr>
      </w:pPr>
    </w:p>
    <w:p w14:paraId="03547EFF" w14:textId="2FE0AEBD" w:rsidR="006A6729" w:rsidRPr="008D7A67" w:rsidRDefault="006F3265" w:rsidP="002728FA">
      <w:pPr>
        <w:spacing w:before="120" w:after="120"/>
        <w:jc w:val="right"/>
      </w:pPr>
      <w:hyperlink w:anchor="_top" w:history="1">
        <w:r w:rsidRPr="006A1B0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5E44" w:rsidRPr="009D0BB5" w14:paraId="0AFCA1F9" w14:textId="77777777" w:rsidTr="006A1B00">
        <w:tc>
          <w:tcPr>
            <w:tcW w:w="5000" w:type="pct"/>
            <w:shd w:val="clear" w:color="auto" w:fill="BFBFBF" w:themeFill="background1" w:themeFillShade="BF"/>
          </w:tcPr>
          <w:p w14:paraId="5B98AB9E" w14:textId="77777777" w:rsidR="00855E44" w:rsidRPr="00FB35A1" w:rsidRDefault="00855E44" w:rsidP="002728FA">
            <w:pPr>
              <w:pStyle w:val="Heading2"/>
              <w:tabs>
                <w:tab w:val="left" w:pos="11985"/>
              </w:tabs>
              <w:spacing w:before="120" w:after="120"/>
              <w:rPr>
                <w:rFonts w:ascii="Verdana" w:hAnsi="Verdana"/>
                <w:i w:val="0"/>
                <w:iCs w:val="0"/>
                <w:highlight w:val="yellow"/>
              </w:rPr>
            </w:pPr>
            <w:bookmarkStart w:id="12" w:name="_Toc193716164"/>
            <w:r w:rsidRPr="003E3504">
              <w:rPr>
                <w:rFonts w:ascii="Verdana" w:hAnsi="Verdana"/>
                <w:i w:val="0"/>
                <w:iCs w:val="0"/>
              </w:rPr>
              <w:t>Copay Installments on the Portal</w:t>
            </w:r>
            <w:bookmarkEnd w:id="12"/>
          </w:p>
        </w:tc>
      </w:tr>
    </w:tbl>
    <w:p w14:paraId="2B36004D" w14:textId="6648303F" w:rsidR="00855E44" w:rsidRPr="003E3504" w:rsidRDefault="0041361E" w:rsidP="002728FA">
      <w:pPr>
        <w:spacing w:before="120" w:after="120"/>
        <w:rPr>
          <w:rFonts w:cs="Arial"/>
          <w:bCs/>
          <w:color w:val="333333"/>
        </w:rPr>
      </w:pPr>
      <w:r>
        <w:rPr>
          <w:rFonts w:cs="Arial"/>
          <w:bCs/>
        </w:rPr>
        <w:t>The Copay Installment Payments program</w:t>
      </w:r>
      <w:r w:rsidR="00855E44" w:rsidRPr="003E3504">
        <w:rPr>
          <w:rFonts w:cs="Arial"/>
          <w:bCs/>
        </w:rPr>
        <w:t xml:space="preserve"> will also be available on Caremark.com for clients who have opted </w:t>
      </w:r>
      <w:r w:rsidR="00CD38EB" w:rsidRPr="003E3504">
        <w:rPr>
          <w:rFonts w:cs="Arial"/>
          <w:bCs/>
        </w:rPr>
        <w:t>into</w:t>
      </w:r>
      <w:r w:rsidR="00855E44" w:rsidRPr="003E3504">
        <w:rPr>
          <w:rFonts w:cs="Arial"/>
          <w:bCs/>
        </w:rPr>
        <w:t xml:space="preserve"> the program. Members </w:t>
      </w:r>
      <w:r w:rsidR="00F22C8D">
        <w:rPr>
          <w:rFonts w:cs="Arial"/>
          <w:bCs/>
        </w:rPr>
        <w:t>can</w:t>
      </w:r>
      <w:r w:rsidR="00855E44" w:rsidRPr="003E3504">
        <w:rPr>
          <w:rFonts w:cs="Arial"/>
          <w:bCs/>
        </w:rPr>
        <w:t xml:space="preserve"> select this as a payment method when ordering prescriptions online by performing the following steps when checking out: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855E44" w:rsidRPr="009D0BB5" w14:paraId="61EA0817" w14:textId="77777777" w:rsidTr="006A1B00">
        <w:trPr>
          <w:trHeight w:val="275"/>
        </w:trPr>
        <w:tc>
          <w:tcPr>
            <w:tcW w:w="182" w:type="pct"/>
            <w:shd w:val="clear" w:color="auto" w:fill="D9D9D9" w:themeFill="background1" w:themeFillShade="D9"/>
          </w:tcPr>
          <w:p w14:paraId="51B643AB" w14:textId="77777777" w:rsidR="00855E44" w:rsidRPr="00FB35A1" w:rsidRDefault="00855E44" w:rsidP="002728FA">
            <w:pPr>
              <w:spacing w:before="120" w:after="120"/>
              <w:jc w:val="center"/>
              <w:rPr>
                <w:rFonts w:cs="Arial"/>
                <w:b/>
                <w:bCs/>
                <w:highlight w:val="yellow"/>
              </w:rPr>
            </w:pPr>
            <w:r w:rsidRPr="003E3504">
              <w:rPr>
                <w:rFonts w:cs="Arial"/>
                <w:b/>
                <w:bCs/>
              </w:rPr>
              <w:t>Step</w:t>
            </w:r>
          </w:p>
        </w:tc>
        <w:tc>
          <w:tcPr>
            <w:tcW w:w="4818" w:type="pct"/>
            <w:shd w:val="clear" w:color="auto" w:fill="D9D9D9" w:themeFill="background1" w:themeFillShade="D9"/>
          </w:tcPr>
          <w:p w14:paraId="584ECBB7" w14:textId="77777777" w:rsidR="00855E44" w:rsidRPr="00FB35A1" w:rsidRDefault="00855E44" w:rsidP="002728FA">
            <w:pPr>
              <w:spacing w:before="120" w:after="120"/>
              <w:jc w:val="center"/>
              <w:rPr>
                <w:rFonts w:cs="Arial"/>
                <w:b/>
                <w:bCs/>
                <w:highlight w:val="yellow"/>
              </w:rPr>
            </w:pPr>
            <w:r w:rsidRPr="003E3504">
              <w:rPr>
                <w:rFonts w:cs="Arial"/>
                <w:b/>
                <w:bCs/>
              </w:rPr>
              <w:t>Action</w:t>
            </w:r>
          </w:p>
        </w:tc>
      </w:tr>
      <w:tr w:rsidR="00855E44" w:rsidRPr="009D0BB5" w14:paraId="61BC6E36" w14:textId="77777777" w:rsidTr="000E7AA4">
        <w:tc>
          <w:tcPr>
            <w:tcW w:w="182" w:type="pct"/>
          </w:tcPr>
          <w:p w14:paraId="6A4547AC" w14:textId="77777777" w:rsidR="00855E44" w:rsidRPr="00FB35A1" w:rsidRDefault="00855E44" w:rsidP="002728FA">
            <w:pPr>
              <w:spacing w:before="120" w:after="120"/>
              <w:jc w:val="center"/>
              <w:rPr>
                <w:rFonts w:cs="Arial"/>
                <w:b/>
                <w:bCs/>
                <w:highlight w:val="yellow"/>
              </w:rPr>
            </w:pPr>
            <w:r w:rsidRPr="008D7A67">
              <w:rPr>
                <w:rFonts w:cs="Arial"/>
                <w:b/>
                <w:bCs/>
              </w:rPr>
              <w:t>1</w:t>
            </w:r>
          </w:p>
        </w:tc>
        <w:tc>
          <w:tcPr>
            <w:tcW w:w="4818" w:type="pct"/>
          </w:tcPr>
          <w:p w14:paraId="7EDB9235" w14:textId="7A6FD519" w:rsidR="00855E44" w:rsidRPr="003E3504" w:rsidRDefault="00F22C8D" w:rsidP="002728FA">
            <w:pPr>
              <w:spacing w:before="120" w:after="120"/>
            </w:pPr>
            <w:r>
              <w:t xml:space="preserve">Under </w:t>
            </w:r>
            <w:r>
              <w:rPr>
                <w:b/>
                <w:bCs/>
              </w:rPr>
              <w:t>A New, Flexible Way to Pay</w:t>
            </w:r>
            <w:r w:rsidR="009530B4" w:rsidRPr="009530B4">
              <w:t>, c</w:t>
            </w:r>
            <w:r w:rsidR="00855E44" w:rsidRPr="003E3504">
              <w:t>lick</w:t>
            </w:r>
            <w:r w:rsidR="0041361E">
              <w:t xml:space="preserve"> the</w:t>
            </w:r>
            <w:r w:rsidR="00855E44" w:rsidRPr="003E3504">
              <w:t xml:space="preserve"> </w:t>
            </w:r>
            <w:r w:rsidR="00855E44" w:rsidRPr="003E3504">
              <w:rPr>
                <w:b/>
              </w:rPr>
              <w:t>Set up Now</w:t>
            </w:r>
            <w:r w:rsidR="00855E44" w:rsidRPr="003E3504">
              <w:t xml:space="preserve"> hyperlink. </w:t>
            </w:r>
          </w:p>
          <w:p w14:paraId="4884FDB4" w14:textId="77777777" w:rsidR="00571F20" w:rsidRPr="00FB35A1" w:rsidRDefault="00571F20" w:rsidP="002728FA">
            <w:pPr>
              <w:spacing w:before="120" w:after="120"/>
              <w:rPr>
                <w:highlight w:val="yellow"/>
              </w:rPr>
            </w:pPr>
          </w:p>
          <w:p w14:paraId="4A455AE2" w14:textId="17D58929" w:rsidR="0041361E" w:rsidRPr="002728FA" w:rsidRDefault="00855E44" w:rsidP="002728FA">
            <w:pPr>
              <w:spacing w:before="120" w:after="120"/>
              <w:ind w:left="720" w:hanging="720"/>
              <w:rPr>
                <w:rFonts w:cs="Arial"/>
                <w:lang w:val="en-GB"/>
              </w:rPr>
            </w:pPr>
            <w:r w:rsidRPr="003E3504">
              <w:rPr>
                <w:rFonts w:cs="Arial"/>
                <w:b/>
                <w:lang w:val="en-GB"/>
              </w:rPr>
              <w:t>Result</w:t>
            </w:r>
            <w:r w:rsidR="0028673F">
              <w:rPr>
                <w:rFonts w:cs="Arial"/>
                <w:b/>
                <w:lang w:val="en-GB"/>
              </w:rPr>
              <w:t xml:space="preserve">: </w:t>
            </w:r>
            <w:r w:rsidR="0041361E" w:rsidRPr="0041361E">
              <w:rPr>
                <w:rFonts w:cs="Arial"/>
                <w:bCs/>
                <w:lang w:val="en-GB"/>
              </w:rPr>
              <w:t xml:space="preserve">The “Pay for Prescriptions in # </w:t>
            </w:r>
            <w:r w:rsidR="00E1699E" w:rsidRPr="0041361E">
              <w:rPr>
                <w:rFonts w:cs="Arial"/>
                <w:bCs/>
                <w:lang w:val="en-GB"/>
              </w:rPr>
              <w:t>Insta</w:t>
            </w:r>
            <w:r w:rsidR="00C57398">
              <w:rPr>
                <w:rFonts w:cs="Arial"/>
                <w:bCs/>
                <w:lang w:val="en-GB"/>
              </w:rPr>
              <w:t>l</w:t>
            </w:r>
            <w:r w:rsidR="00E1699E" w:rsidRPr="0041361E">
              <w:rPr>
                <w:rFonts w:cs="Arial"/>
                <w:bCs/>
                <w:lang w:val="en-GB"/>
              </w:rPr>
              <w:t>lments</w:t>
            </w:r>
            <w:r w:rsidR="0041361E" w:rsidRPr="0041361E">
              <w:rPr>
                <w:rFonts w:cs="Arial"/>
                <w:bCs/>
                <w:lang w:val="en-GB"/>
              </w:rPr>
              <w:t>” p</w:t>
            </w:r>
            <w:r w:rsidRPr="0041361E">
              <w:rPr>
                <w:rFonts w:cs="Arial"/>
                <w:bCs/>
                <w:lang w:val="en-GB"/>
              </w:rPr>
              <w:t>op</w:t>
            </w:r>
            <w:r w:rsidR="0041361E">
              <w:rPr>
                <w:rFonts w:cs="Arial"/>
                <w:lang w:val="en-GB"/>
              </w:rPr>
              <w:t>-</w:t>
            </w:r>
            <w:r w:rsidRPr="003E3504">
              <w:rPr>
                <w:rFonts w:cs="Arial"/>
                <w:lang w:val="en-GB"/>
              </w:rPr>
              <w:t>up screen displays.</w:t>
            </w:r>
          </w:p>
        </w:tc>
      </w:tr>
      <w:tr w:rsidR="00855E44" w:rsidRPr="009D0BB5" w14:paraId="0236B790" w14:textId="77777777" w:rsidTr="000E7AA4">
        <w:trPr>
          <w:trHeight w:val="551"/>
        </w:trPr>
        <w:tc>
          <w:tcPr>
            <w:tcW w:w="182" w:type="pct"/>
          </w:tcPr>
          <w:p w14:paraId="14DCECDB" w14:textId="77777777" w:rsidR="00855E44" w:rsidRPr="00FB35A1" w:rsidRDefault="00855E44" w:rsidP="002728FA">
            <w:pPr>
              <w:spacing w:before="120" w:after="120"/>
              <w:jc w:val="center"/>
              <w:rPr>
                <w:rFonts w:cs="Arial"/>
                <w:b/>
                <w:bCs/>
                <w:highlight w:val="yellow"/>
              </w:rPr>
            </w:pPr>
            <w:r w:rsidRPr="008D7A67">
              <w:rPr>
                <w:rFonts w:cs="Arial"/>
                <w:b/>
                <w:bCs/>
              </w:rPr>
              <w:t>2</w:t>
            </w:r>
          </w:p>
        </w:tc>
        <w:tc>
          <w:tcPr>
            <w:tcW w:w="4818" w:type="pct"/>
          </w:tcPr>
          <w:p w14:paraId="21F88D85" w14:textId="5E4268A5" w:rsidR="001044A2" w:rsidRDefault="00A16AC7" w:rsidP="002728FA">
            <w:pPr>
              <w:spacing w:before="120" w:after="120"/>
              <w:rPr>
                <w:rFonts w:cs="Arial"/>
                <w:lang w:val="en-GB"/>
              </w:rPr>
            </w:pPr>
            <w:r>
              <w:rPr>
                <w:rFonts w:cs="Arial"/>
                <w:lang w:val="en-GB"/>
              </w:rPr>
              <w:t>Follow the on</w:t>
            </w:r>
            <w:r w:rsidR="000E7AA4">
              <w:rPr>
                <w:rFonts w:cs="Arial"/>
                <w:lang w:val="en-GB"/>
              </w:rPr>
              <w:t>-</w:t>
            </w:r>
            <w:r>
              <w:rPr>
                <w:rFonts w:cs="Arial"/>
                <w:lang w:val="en-GB"/>
              </w:rPr>
              <w:t xml:space="preserve">screen prompts. </w:t>
            </w:r>
          </w:p>
          <w:p w14:paraId="306FE9C9" w14:textId="77777777" w:rsidR="001044A2" w:rsidRDefault="001044A2" w:rsidP="002728FA">
            <w:pPr>
              <w:spacing w:before="120" w:after="120"/>
              <w:rPr>
                <w:rFonts w:cs="Arial"/>
                <w:lang w:val="en-GB"/>
              </w:rPr>
            </w:pPr>
          </w:p>
          <w:p w14:paraId="2F0C7089" w14:textId="000C56FB" w:rsidR="00855E44" w:rsidRDefault="00A16AC7" w:rsidP="002728FA">
            <w:pPr>
              <w:numPr>
                <w:ilvl w:val="0"/>
                <w:numId w:val="32"/>
              </w:numPr>
              <w:spacing w:before="120" w:after="120"/>
              <w:rPr>
                <w:rFonts w:cs="Arial"/>
                <w:lang w:val="en-GB"/>
              </w:rPr>
            </w:pPr>
            <w:r>
              <w:rPr>
                <w:rFonts w:cs="Arial"/>
                <w:lang w:val="en-GB"/>
              </w:rPr>
              <w:t xml:space="preserve">If </w:t>
            </w:r>
            <w:r w:rsidR="001044A2">
              <w:rPr>
                <w:rFonts w:cs="Arial"/>
                <w:lang w:val="en-GB"/>
              </w:rPr>
              <w:t>the member’s default payment method is an FSA or HSA card, they will be instructed</w:t>
            </w:r>
            <w:r w:rsidR="000E7AA4">
              <w:rPr>
                <w:rFonts w:cs="Arial"/>
                <w:lang w:val="en-GB"/>
              </w:rPr>
              <w:t xml:space="preserve"> to choose a different account as their default payment method.</w:t>
            </w:r>
            <w:r w:rsidR="001044A2">
              <w:rPr>
                <w:rFonts w:cs="Arial"/>
                <w:lang w:val="en-GB"/>
              </w:rPr>
              <w:t xml:space="preserve"> </w:t>
            </w:r>
            <w:r w:rsidR="00855E44" w:rsidRPr="003E3504">
              <w:rPr>
                <w:rFonts w:cs="Arial"/>
                <w:lang w:val="en-GB"/>
              </w:rPr>
              <w:t xml:space="preserve">Select </w:t>
            </w:r>
            <w:r w:rsidR="0041361E">
              <w:rPr>
                <w:rFonts w:cs="Arial"/>
                <w:lang w:val="en-GB"/>
              </w:rPr>
              <w:t xml:space="preserve">the </w:t>
            </w:r>
            <w:r w:rsidR="00855E44" w:rsidRPr="003E3504">
              <w:rPr>
                <w:rFonts w:cs="Arial"/>
                <w:lang w:val="en-GB"/>
              </w:rPr>
              <w:t xml:space="preserve">radio box adjacent to </w:t>
            </w:r>
            <w:r w:rsidR="009530B4">
              <w:rPr>
                <w:rFonts w:cs="Arial"/>
                <w:lang w:val="en-GB"/>
              </w:rPr>
              <w:t xml:space="preserve">the </w:t>
            </w:r>
            <w:r w:rsidR="00855E44" w:rsidRPr="003E3504">
              <w:rPr>
                <w:rFonts w:cs="Arial"/>
                <w:lang w:val="en-GB"/>
              </w:rPr>
              <w:t xml:space="preserve">proper </w:t>
            </w:r>
            <w:r w:rsidR="008A1CF5">
              <w:rPr>
                <w:rFonts w:cs="Arial"/>
                <w:lang w:val="en-GB"/>
              </w:rPr>
              <w:t xml:space="preserve">payment method </w:t>
            </w:r>
            <w:r w:rsidR="00855E44" w:rsidRPr="003E3504">
              <w:rPr>
                <w:rFonts w:cs="Arial"/>
                <w:lang w:val="en-GB"/>
              </w:rPr>
              <w:t xml:space="preserve">account to </w:t>
            </w:r>
            <w:r w:rsidR="008A1CF5">
              <w:rPr>
                <w:rFonts w:cs="Arial"/>
                <w:lang w:val="en-GB"/>
              </w:rPr>
              <w:t xml:space="preserve">be </w:t>
            </w:r>
            <w:r w:rsidR="00855E44" w:rsidRPr="003E3504">
              <w:rPr>
                <w:rFonts w:cs="Arial"/>
                <w:lang w:val="en-GB"/>
              </w:rPr>
              <w:t>charge</w:t>
            </w:r>
            <w:r w:rsidR="008A1CF5">
              <w:rPr>
                <w:rFonts w:cs="Arial"/>
                <w:lang w:val="en-GB"/>
              </w:rPr>
              <w:t>d</w:t>
            </w:r>
            <w:r w:rsidR="000E7AA4">
              <w:rPr>
                <w:rFonts w:cs="Arial"/>
                <w:lang w:val="en-GB"/>
              </w:rPr>
              <w:t xml:space="preserve"> and click </w:t>
            </w:r>
            <w:r w:rsidR="000E7AA4">
              <w:rPr>
                <w:rFonts w:cs="Arial"/>
                <w:b/>
                <w:bCs/>
                <w:lang w:val="en-GB"/>
              </w:rPr>
              <w:t>Change Default Payment Method</w:t>
            </w:r>
            <w:r w:rsidR="000E7AA4">
              <w:rPr>
                <w:rFonts w:cs="Arial"/>
                <w:lang w:val="en-GB"/>
              </w:rPr>
              <w:t>.</w:t>
            </w:r>
          </w:p>
          <w:p w14:paraId="7ABBBA5C" w14:textId="77777777" w:rsidR="001044A2" w:rsidRDefault="001044A2" w:rsidP="002728FA">
            <w:pPr>
              <w:spacing w:before="120" w:after="120"/>
              <w:rPr>
                <w:rFonts w:cs="Arial"/>
                <w:bCs/>
                <w:highlight w:val="yellow"/>
              </w:rPr>
            </w:pPr>
          </w:p>
          <w:p w14:paraId="02A62E6D" w14:textId="43814301" w:rsidR="000E7AA4" w:rsidRDefault="0048244D" w:rsidP="002728FA">
            <w:pPr>
              <w:spacing w:before="120" w:after="120"/>
              <w:jc w:val="center"/>
              <w:rPr>
                <w:rFonts w:cs="Arial"/>
                <w:bCs/>
                <w:highlight w:val="yellow"/>
              </w:rPr>
            </w:pPr>
            <w:r>
              <w:rPr>
                <w:rFonts w:cs="Arial"/>
                <w:noProof/>
                <w:highlight w:val="yellow"/>
                <w:lang w:val="en-GB"/>
              </w:rPr>
              <w:drawing>
                <wp:inline distT="0" distB="0" distL="0" distR="0" wp14:anchorId="20ECE8DC" wp14:editId="151D3F2C">
                  <wp:extent cx="3657600" cy="22383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2238375"/>
                          </a:xfrm>
                          <a:prstGeom prst="rect">
                            <a:avLst/>
                          </a:prstGeom>
                          <a:noFill/>
                          <a:ln>
                            <a:solidFill>
                              <a:schemeClr val="tx1"/>
                            </a:solidFill>
                          </a:ln>
                        </pic:spPr>
                      </pic:pic>
                    </a:graphicData>
                  </a:graphic>
                </wp:inline>
              </w:drawing>
            </w:r>
          </w:p>
          <w:p w14:paraId="4B4070DD" w14:textId="6334FBA1" w:rsidR="000E7AA4" w:rsidRPr="00FB35A1" w:rsidRDefault="000E7AA4" w:rsidP="002728FA">
            <w:pPr>
              <w:spacing w:before="120" w:after="120"/>
              <w:rPr>
                <w:rFonts w:cs="Arial"/>
                <w:bCs/>
                <w:highlight w:val="yellow"/>
              </w:rPr>
            </w:pPr>
          </w:p>
        </w:tc>
      </w:tr>
    </w:tbl>
    <w:p w14:paraId="1DBC8B7A" w14:textId="77777777" w:rsidR="00855E44" w:rsidRPr="00EF5564" w:rsidRDefault="00855E44" w:rsidP="002728FA">
      <w:pPr>
        <w:spacing w:before="120" w:after="120"/>
        <w:jc w:val="center"/>
        <w:rPr>
          <w:rFonts w:cs="Arial"/>
          <w:bCs/>
          <w:highlight w:val="yellow"/>
          <w:lang w:val="en-GB"/>
        </w:rPr>
      </w:pPr>
    </w:p>
    <w:bookmarkStart w:id="13" w:name="OLE_LINK8"/>
    <w:p w14:paraId="7735FE78" w14:textId="307813B8" w:rsidR="000D40B4" w:rsidRDefault="006A1B00" w:rsidP="002728FA">
      <w:pPr>
        <w:spacing w:before="120" w:after="120"/>
        <w:jc w:val="right"/>
        <w:rPr>
          <w:rFonts w:cs="Arial"/>
        </w:rPr>
      </w:pPr>
      <w:r>
        <w:rPr>
          <w:rFonts w:cs="Arial"/>
          <w:bCs/>
        </w:rPr>
        <w:fldChar w:fldCharType="begin"/>
      </w:r>
      <w:r>
        <w:rPr>
          <w:rFonts w:cs="Arial"/>
          <w:bCs/>
        </w:rPr>
        <w:instrText>HYPERLINK  \l "_top"</w:instrText>
      </w:r>
      <w:r>
        <w:rPr>
          <w:rFonts w:cs="Arial"/>
          <w:bCs/>
        </w:rPr>
      </w:r>
      <w:r>
        <w:rPr>
          <w:rFonts w:cs="Arial"/>
          <w:bCs/>
        </w:rPr>
        <w:fldChar w:fldCharType="separate"/>
      </w:r>
      <w:r w:rsidR="00EF5564" w:rsidRPr="006A1B00">
        <w:rPr>
          <w:rStyle w:val="Hyperlink"/>
          <w:rFonts w:cs="Arial"/>
          <w:bCs/>
        </w:rPr>
        <w:t>Top of the Document</w:t>
      </w:r>
      <w:r>
        <w:rPr>
          <w:rFonts w:cs="Arial"/>
          <w:bCs/>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0D40B4" w14:paraId="73DD7BB1" w14:textId="77777777" w:rsidTr="006A1B00">
        <w:tc>
          <w:tcPr>
            <w:tcW w:w="27622" w:type="dxa"/>
            <w:shd w:val="clear" w:color="auto" w:fill="BFBFBF" w:themeFill="background1" w:themeFillShade="BF"/>
          </w:tcPr>
          <w:p w14:paraId="1EB07DF9" w14:textId="1CCA3DD9" w:rsidR="000D40B4" w:rsidRPr="00ED202B" w:rsidRDefault="000D40B4" w:rsidP="002728FA">
            <w:pPr>
              <w:spacing w:before="120" w:after="120"/>
              <w:rPr>
                <w:rFonts w:cs="Arial"/>
                <w:b/>
                <w:bCs/>
                <w:sz w:val="28"/>
                <w:szCs w:val="28"/>
              </w:rPr>
            </w:pPr>
            <w:bookmarkStart w:id="14" w:name="OLE_LINK7"/>
            <w:r w:rsidRPr="00ED202B">
              <w:rPr>
                <w:rFonts w:cs="Arial"/>
                <w:b/>
                <w:bCs/>
                <w:sz w:val="28"/>
                <w:szCs w:val="28"/>
              </w:rPr>
              <w:t>Sc</w:t>
            </w:r>
            <w:r w:rsidR="00780F8E" w:rsidRPr="00ED202B">
              <w:rPr>
                <w:rFonts w:cs="Arial"/>
                <w:b/>
                <w:bCs/>
                <w:sz w:val="28"/>
                <w:szCs w:val="28"/>
              </w:rPr>
              <w:t>enario Guide</w:t>
            </w:r>
          </w:p>
        </w:tc>
      </w:tr>
    </w:tbl>
    <w:p w14:paraId="7CBBABF3" w14:textId="5CEC3019" w:rsidR="000D40B4" w:rsidRDefault="00780F8E" w:rsidP="002728FA">
      <w:pPr>
        <w:spacing w:before="120" w:after="120"/>
        <w:rPr>
          <w:rFonts w:cs="Arial"/>
        </w:rPr>
      </w:pPr>
      <w:r>
        <w:rPr>
          <w:rFonts w:cs="Arial"/>
        </w:rPr>
        <w:t>Utilize the scenario guide for the following situations:</w:t>
      </w:r>
      <w:r w:rsidR="00DD0F4D">
        <w:rPr>
          <w:rFonts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1306"/>
      </w:tblGrid>
      <w:tr w:rsidR="004971B8" w14:paraId="76EF7DCB" w14:textId="77777777" w:rsidTr="002728FA">
        <w:tc>
          <w:tcPr>
            <w:tcW w:w="2962" w:type="dxa"/>
            <w:shd w:val="clear" w:color="auto" w:fill="D9D9D9" w:themeFill="background1" w:themeFillShade="D9"/>
          </w:tcPr>
          <w:p w14:paraId="3C94C137" w14:textId="53DD7C09" w:rsidR="00670F3B" w:rsidRPr="00ED202B" w:rsidRDefault="00670F3B" w:rsidP="002728FA">
            <w:pPr>
              <w:spacing w:before="120" w:after="120"/>
              <w:jc w:val="center"/>
              <w:rPr>
                <w:rFonts w:cs="Arial"/>
                <w:b/>
                <w:bCs/>
              </w:rPr>
            </w:pPr>
            <w:r w:rsidRPr="00ED202B">
              <w:rPr>
                <w:rFonts w:cs="Arial"/>
                <w:b/>
                <w:bCs/>
              </w:rPr>
              <w:t>Scenario</w:t>
            </w:r>
          </w:p>
        </w:tc>
        <w:tc>
          <w:tcPr>
            <w:tcW w:w="24570" w:type="dxa"/>
            <w:shd w:val="clear" w:color="auto" w:fill="D9D9D9" w:themeFill="background1" w:themeFillShade="D9"/>
          </w:tcPr>
          <w:p w14:paraId="31C53E30" w14:textId="5CA664A5" w:rsidR="00670F3B" w:rsidRPr="00ED202B" w:rsidRDefault="00670F3B" w:rsidP="002728FA">
            <w:pPr>
              <w:spacing w:before="120" w:after="120"/>
              <w:jc w:val="center"/>
              <w:rPr>
                <w:rFonts w:cs="Arial"/>
                <w:b/>
                <w:bCs/>
              </w:rPr>
            </w:pPr>
            <w:r w:rsidRPr="00ED202B">
              <w:rPr>
                <w:rFonts w:cs="Arial"/>
                <w:b/>
                <w:bCs/>
              </w:rPr>
              <w:t>Action</w:t>
            </w:r>
          </w:p>
        </w:tc>
      </w:tr>
      <w:tr w:rsidR="00670F3B" w14:paraId="717FA56E" w14:textId="77777777" w:rsidTr="1230726F">
        <w:tc>
          <w:tcPr>
            <w:tcW w:w="2962" w:type="dxa"/>
            <w:shd w:val="clear" w:color="auto" w:fill="auto"/>
          </w:tcPr>
          <w:p w14:paraId="377AD04B" w14:textId="117DDACC" w:rsidR="00670F3B" w:rsidRPr="00ED202B" w:rsidRDefault="00E75FD0" w:rsidP="00CB6D95">
            <w:pPr>
              <w:spacing w:before="120" w:after="120"/>
              <w:rPr>
                <w:rFonts w:cs="Arial"/>
              </w:rPr>
            </w:pPr>
            <w:bookmarkStart w:id="15" w:name="OLE_LINK4"/>
            <w:r w:rsidRPr="00ED202B">
              <w:rPr>
                <w:rFonts w:cs="Arial"/>
              </w:rPr>
              <w:t>Member’s default Payment Method is a</w:t>
            </w:r>
            <w:r w:rsidR="00352A67">
              <w:rPr>
                <w:rFonts w:cs="Arial"/>
              </w:rPr>
              <w:t>n</w:t>
            </w:r>
            <w:r w:rsidRPr="00ED202B">
              <w:rPr>
                <w:rFonts w:cs="Arial"/>
              </w:rPr>
              <w:t xml:space="preserve"> FSA or HSA card</w:t>
            </w:r>
            <w:bookmarkEnd w:id="15"/>
          </w:p>
        </w:tc>
        <w:tc>
          <w:tcPr>
            <w:tcW w:w="24570" w:type="dxa"/>
            <w:shd w:val="clear" w:color="auto" w:fill="auto"/>
          </w:tcPr>
          <w:p w14:paraId="0CCBD0C8" w14:textId="0BFC8AAA" w:rsidR="0095716F" w:rsidRPr="00ED202B" w:rsidRDefault="0019133C" w:rsidP="002728FA">
            <w:pPr>
              <w:numPr>
                <w:ilvl w:val="0"/>
                <w:numId w:val="26"/>
              </w:numPr>
              <w:spacing w:before="120" w:after="120"/>
              <w:textAlignment w:val="top"/>
              <w:rPr>
                <w:rFonts w:ascii="Calibri" w:hAnsi="Calibri" w:cs="Arial"/>
                <w:bCs/>
                <w:sz w:val="22"/>
                <w:szCs w:val="22"/>
              </w:rPr>
            </w:pPr>
            <w:r>
              <w:rPr>
                <w:rFonts w:cs="Arial"/>
                <w:bCs/>
              </w:rPr>
              <w:t>A</w:t>
            </w:r>
            <w:r w:rsidR="0095716F" w:rsidRPr="00ED202B">
              <w:rPr>
                <w:rFonts w:cs="Arial"/>
                <w:bCs/>
              </w:rPr>
              <w:t xml:space="preserve"> message will display </w:t>
            </w:r>
            <w:r w:rsidR="0095716F">
              <w:t xml:space="preserve">stating that </w:t>
            </w:r>
            <w:r w:rsidR="00352A67">
              <w:t>the d</w:t>
            </w:r>
            <w:r w:rsidR="0095716F">
              <w:t xml:space="preserve">efault method of payment is an FSA/HSA card, which cannot be used for Copay Installment Program. Compass will disable the </w:t>
            </w:r>
            <w:r w:rsidR="0095716F" w:rsidRPr="00ED202B">
              <w:rPr>
                <w:b/>
                <w:bCs/>
              </w:rPr>
              <w:t>Next</w:t>
            </w:r>
            <w:r w:rsidR="0095716F">
              <w:t xml:space="preserve"> button.</w:t>
            </w:r>
          </w:p>
          <w:p w14:paraId="7C79B822" w14:textId="4519F340" w:rsidR="00137AA9" w:rsidRPr="00137AA9" w:rsidRDefault="00352A67" w:rsidP="002728FA">
            <w:pPr>
              <w:numPr>
                <w:ilvl w:val="0"/>
                <w:numId w:val="26"/>
              </w:numPr>
              <w:spacing w:before="120" w:after="120"/>
              <w:textAlignment w:val="top"/>
              <w:rPr>
                <w:rFonts w:ascii="Calibri" w:hAnsi="Calibri" w:cs="Arial"/>
                <w:bCs/>
                <w:sz w:val="22"/>
                <w:szCs w:val="22"/>
              </w:rPr>
            </w:pPr>
            <w:r>
              <w:rPr>
                <w:bCs/>
              </w:rPr>
              <w:t>The m</w:t>
            </w:r>
            <w:r w:rsidR="0095716F" w:rsidRPr="00ED202B">
              <w:rPr>
                <w:bCs/>
              </w:rPr>
              <w:t xml:space="preserve">ember will </w:t>
            </w:r>
            <w:r>
              <w:rPr>
                <w:bCs/>
              </w:rPr>
              <w:t>need</w:t>
            </w:r>
            <w:r w:rsidR="0095716F" w:rsidRPr="00ED202B">
              <w:rPr>
                <w:bCs/>
              </w:rPr>
              <w:t xml:space="preserve"> to </w:t>
            </w:r>
            <w:r w:rsidR="00137AA9">
              <w:rPr>
                <w:bCs/>
              </w:rPr>
              <w:t>either:</w:t>
            </w:r>
          </w:p>
          <w:p w14:paraId="6929D2F6" w14:textId="75C66E59" w:rsidR="003E3E4E" w:rsidRPr="003E3E4E" w:rsidRDefault="00E07939" w:rsidP="002728FA">
            <w:pPr>
              <w:numPr>
                <w:ilvl w:val="1"/>
                <w:numId w:val="26"/>
              </w:numPr>
              <w:spacing w:before="120" w:after="120"/>
              <w:textAlignment w:val="top"/>
              <w:rPr>
                <w:rFonts w:ascii="Calibri" w:hAnsi="Calibri" w:cs="Arial"/>
                <w:bCs/>
                <w:sz w:val="22"/>
                <w:szCs w:val="22"/>
              </w:rPr>
            </w:pPr>
            <w:r>
              <w:rPr>
                <w:bCs/>
              </w:rPr>
              <w:t>Use</w:t>
            </w:r>
            <w:r w:rsidR="0095716F" w:rsidRPr="00ED202B">
              <w:rPr>
                <w:bCs/>
              </w:rPr>
              <w:t xml:space="preserve"> an existing </w:t>
            </w:r>
            <w:r w:rsidR="00352A67">
              <w:rPr>
                <w:bCs/>
              </w:rPr>
              <w:t>p</w:t>
            </w:r>
            <w:r w:rsidR="0095716F" w:rsidRPr="00ED202B">
              <w:rPr>
                <w:bCs/>
              </w:rPr>
              <w:t xml:space="preserve">ayment </w:t>
            </w:r>
            <w:r w:rsidR="00352A67">
              <w:rPr>
                <w:bCs/>
              </w:rPr>
              <w:t>m</w:t>
            </w:r>
            <w:r w:rsidR="0095716F" w:rsidRPr="00ED202B">
              <w:rPr>
                <w:bCs/>
              </w:rPr>
              <w:t>ethod</w:t>
            </w:r>
            <w:r w:rsidR="00A41293" w:rsidRPr="00ED202B">
              <w:rPr>
                <w:bCs/>
              </w:rPr>
              <w:t xml:space="preserve"> </w:t>
            </w:r>
            <w:r w:rsidR="00944F66" w:rsidRPr="00ED202B">
              <w:rPr>
                <w:bCs/>
              </w:rPr>
              <w:t>that is not a</w:t>
            </w:r>
            <w:r w:rsidR="00352A67">
              <w:rPr>
                <w:bCs/>
              </w:rPr>
              <w:t>n</w:t>
            </w:r>
            <w:r w:rsidR="00944F66" w:rsidRPr="00ED202B">
              <w:rPr>
                <w:bCs/>
              </w:rPr>
              <w:t xml:space="preserve"> FSA or H</w:t>
            </w:r>
            <w:r w:rsidR="00E068FB" w:rsidRPr="00ED202B">
              <w:rPr>
                <w:bCs/>
              </w:rPr>
              <w:t>SA</w:t>
            </w:r>
            <w:r w:rsidR="00944F66" w:rsidRPr="00ED202B">
              <w:rPr>
                <w:bCs/>
              </w:rPr>
              <w:t xml:space="preserve"> card</w:t>
            </w:r>
            <w:r w:rsidR="001A123B">
              <w:rPr>
                <w:bCs/>
              </w:rPr>
              <w:t>,</w:t>
            </w:r>
            <w:r w:rsidR="0095716F" w:rsidRPr="00ED202B">
              <w:rPr>
                <w:bCs/>
              </w:rPr>
              <w:t xml:space="preserve"> or</w:t>
            </w:r>
            <w:r w:rsidR="006050D7" w:rsidRPr="00ED202B">
              <w:rPr>
                <w:bCs/>
              </w:rPr>
              <w:t xml:space="preserve"> </w:t>
            </w:r>
          </w:p>
          <w:p w14:paraId="7D95A8F4" w14:textId="2B483E66" w:rsidR="00670F3B" w:rsidRPr="002728FA" w:rsidRDefault="4C65AC49" w:rsidP="002728FA">
            <w:pPr>
              <w:numPr>
                <w:ilvl w:val="1"/>
                <w:numId w:val="26"/>
              </w:numPr>
              <w:spacing w:before="120" w:after="120"/>
              <w:textAlignment w:val="top"/>
              <w:rPr>
                <w:rFonts w:ascii="Calibri" w:hAnsi="Calibri" w:cs="Arial"/>
                <w:sz w:val="22"/>
                <w:szCs w:val="22"/>
              </w:rPr>
            </w:pPr>
            <w:r>
              <w:t>A</w:t>
            </w:r>
            <w:r w:rsidR="0045D065">
              <w:t xml:space="preserve">dd a </w:t>
            </w:r>
            <w:r w:rsidR="222CDFE4">
              <w:t xml:space="preserve">new </w:t>
            </w:r>
            <w:r w:rsidR="2E5BCECD">
              <w:t>p</w:t>
            </w:r>
            <w:r w:rsidR="222CDFE4">
              <w:t xml:space="preserve">ayment </w:t>
            </w:r>
            <w:r w:rsidR="2E5BCECD">
              <w:t>m</w:t>
            </w:r>
            <w:r w:rsidR="222CDFE4">
              <w:t>ethod that is not a</w:t>
            </w:r>
            <w:r w:rsidR="00352A67">
              <w:t>n</w:t>
            </w:r>
            <w:r w:rsidR="222CDFE4">
              <w:t xml:space="preserve"> FSA or HSA card</w:t>
            </w:r>
            <w:r w:rsidR="73E81E6C">
              <w:t xml:space="preserve"> and </w:t>
            </w:r>
            <w:r w:rsidR="2E5BCECD">
              <w:t>then set it as</w:t>
            </w:r>
            <w:r w:rsidR="73E81E6C">
              <w:t xml:space="preserve"> the default </w:t>
            </w:r>
            <w:r w:rsidR="2E5BCECD">
              <w:t>p</w:t>
            </w:r>
            <w:r w:rsidR="73E81E6C">
              <w:t>ayment</w:t>
            </w:r>
            <w:r w:rsidR="5B4BF869">
              <w:t xml:space="preserve">. </w:t>
            </w:r>
            <w:r w:rsidR="5B4BF869" w:rsidRPr="1230726F">
              <w:rPr>
                <w:rFonts w:eastAsia="Calibri" w:cs="Arial"/>
              </w:rPr>
              <w:t xml:space="preserve">Refer to </w:t>
            </w:r>
            <w:hyperlink r:id="rId24" w:anchor="!/view?docid=5a1a67eb-a7b1-4ae5-bcfe-e986bbe4aa3d" w:history="1">
              <w:r w:rsidR="001E5AB8">
                <w:rPr>
                  <w:rStyle w:val="Hyperlink"/>
                  <w:rFonts w:eastAsia="Calibri" w:cs="Arial"/>
                </w:rPr>
                <w:t>Compass - Add, Edit, and De</w:t>
              </w:r>
              <w:r w:rsidR="001E5AB8">
                <w:rPr>
                  <w:rStyle w:val="Hyperlink"/>
                  <w:rFonts w:eastAsia="Calibri" w:cs="Arial"/>
                </w:rPr>
                <w:t>l</w:t>
              </w:r>
              <w:r w:rsidR="001E5AB8">
                <w:rPr>
                  <w:rStyle w:val="Hyperlink"/>
                  <w:rFonts w:eastAsia="Calibri" w:cs="Arial"/>
                </w:rPr>
                <w:t>ete Mail Order Payment Methods (Credit Card &amp; eCheck) (056289)</w:t>
              </w:r>
            </w:hyperlink>
            <w:r w:rsidR="5B4BF869" w:rsidRPr="1230726F">
              <w:rPr>
                <w:rFonts w:eastAsia="Calibri" w:cs="Arial"/>
              </w:rPr>
              <w:t xml:space="preserve"> as needed.</w:t>
            </w:r>
          </w:p>
        </w:tc>
      </w:tr>
      <w:tr w:rsidR="005E7FCF" w14:paraId="240E964F" w14:textId="77777777" w:rsidTr="1230726F">
        <w:tc>
          <w:tcPr>
            <w:tcW w:w="2962" w:type="dxa"/>
            <w:shd w:val="clear" w:color="auto" w:fill="auto"/>
          </w:tcPr>
          <w:p w14:paraId="50CA56ED" w14:textId="62244906" w:rsidR="005E7FCF" w:rsidRPr="00ED202B" w:rsidRDefault="00346E23" w:rsidP="00CB6D95">
            <w:pPr>
              <w:spacing w:before="120" w:after="120"/>
              <w:rPr>
                <w:rFonts w:cs="Arial"/>
              </w:rPr>
            </w:pPr>
            <w:r w:rsidRPr="00ED202B">
              <w:rPr>
                <w:rFonts w:cs="Arial"/>
              </w:rPr>
              <w:t xml:space="preserve">Member’s default Payment Method is marked as </w:t>
            </w:r>
            <w:r w:rsidR="005018C5">
              <w:rPr>
                <w:rFonts w:cs="Arial"/>
              </w:rPr>
              <w:t xml:space="preserve">an </w:t>
            </w:r>
            <w:r w:rsidRPr="00ED202B">
              <w:rPr>
                <w:rFonts w:cs="Arial"/>
              </w:rPr>
              <w:t>Exclusive Payment</w:t>
            </w:r>
            <w:r w:rsidR="005018C5">
              <w:rPr>
                <w:rFonts w:cs="Arial"/>
              </w:rPr>
              <w:t xml:space="preserve"> Method</w:t>
            </w:r>
          </w:p>
        </w:tc>
        <w:tc>
          <w:tcPr>
            <w:tcW w:w="24570" w:type="dxa"/>
            <w:shd w:val="clear" w:color="auto" w:fill="auto"/>
          </w:tcPr>
          <w:p w14:paraId="205AA358" w14:textId="39534C1E" w:rsidR="005E7FCF" w:rsidRPr="00ED202B" w:rsidRDefault="00BC49DE" w:rsidP="002728FA">
            <w:pPr>
              <w:numPr>
                <w:ilvl w:val="0"/>
                <w:numId w:val="27"/>
              </w:numPr>
              <w:spacing w:before="120" w:after="120"/>
              <w:textAlignment w:val="top"/>
              <w:rPr>
                <w:rFonts w:cs="Arial"/>
                <w:bCs/>
              </w:rPr>
            </w:pPr>
            <w:r w:rsidRPr="00ED202B">
              <w:rPr>
                <w:rFonts w:cs="Arial"/>
                <w:bCs/>
              </w:rPr>
              <w:t>Compass will prompt the agent to confirm they have spoke</w:t>
            </w:r>
            <w:r w:rsidR="00AF23C8" w:rsidRPr="00ED202B">
              <w:rPr>
                <w:rFonts w:cs="Arial"/>
                <w:bCs/>
              </w:rPr>
              <w:t>n</w:t>
            </w:r>
            <w:r w:rsidRPr="00ED202B">
              <w:rPr>
                <w:rFonts w:cs="Arial"/>
                <w:bCs/>
              </w:rPr>
              <w:t xml:space="preserve"> with the owner of the Exclusive Payment</w:t>
            </w:r>
            <w:r w:rsidR="005018C5">
              <w:rPr>
                <w:rFonts w:cs="Arial"/>
                <w:bCs/>
              </w:rPr>
              <w:t xml:space="preserve"> Method</w:t>
            </w:r>
            <w:r w:rsidRPr="00ED202B">
              <w:rPr>
                <w:rFonts w:cs="Arial"/>
                <w:bCs/>
              </w:rPr>
              <w:t>.</w:t>
            </w:r>
          </w:p>
          <w:p w14:paraId="152EF24A" w14:textId="77777777" w:rsidR="00825EB8" w:rsidRDefault="00825EB8" w:rsidP="002728FA">
            <w:pPr>
              <w:spacing w:before="120" w:after="120"/>
              <w:ind w:left="720"/>
              <w:jc w:val="center"/>
              <w:textAlignment w:val="top"/>
              <w:rPr>
                <w:noProof/>
              </w:rPr>
            </w:pPr>
          </w:p>
          <w:p w14:paraId="3CAF36F2" w14:textId="6A50EB99" w:rsidR="004971B8" w:rsidRDefault="0048244D" w:rsidP="002728FA">
            <w:pPr>
              <w:spacing w:before="120" w:after="120"/>
              <w:ind w:left="720"/>
              <w:jc w:val="center"/>
              <w:textAlignment w:val="top"/>
              <w:rPr>
                <w:noProof/>
              </w:rPr>
            </w:pPr>
            <w:r>
              <w:rPr>
                <w:noProof/>
              </w:rPr>
              <w:drawing>
                <wp:inline distT="0" distB="0" distL="0" distR="0" wp14:anchorId="6864C4EB" wp14:editId="1AD4A1D3">
                  <wp:extent cx="4914900" cy="2381250"/>
                  <wp:effectExtent l="19050" t="1905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381250"/>
                          </a:xfrm>
                          <a:prstGeom prst="rect">
                            <a:avLst/>
                          </a:prstGeom>
                          <a:noFill/>
                          <a:ln w="9525" cmpd="sng">
                            <a:solidFill>
                              <a:srgbClr val="000000"/>
                            </a:solidFill>
                            <a:miter lim="800000"/>
                            <a:headEnd/>
                            <a:tailEnd/>
                          </a:ln>
                          <a:effectLst/>
                        </pic:spPr>
                      </pic:pic>
                    </a:graphicData>
                  </a:graphic>
                </wp:inline>
              </w:drawing>
            </w:r>
          </w:p>
          <w:p w14:paraId="4E46E59B" w14:textId="77777777" w:rsidR="00F27F9B" w:rsidRPr="00ED202B" w:rsidRDefault="00F27F9B" w:rsidP="002728FA">
            <w:pPr>
              <w:spacing w:before="120" w:after="120"/>
              <w:ind w:left="720"/>
              <w:jc w:val="center"/>
              <w:textAlignment w:val="top"/>
              <w:rPr>
                <w:bCs/>
                <w:noProof/>
              </w:rPr>
            </w:pPr>
          </w:p>
          <w:p w14:paraId="7AF4880F" w14:textId="667EB5C8" w:rsidR="00F27F9B" w:rsidRPr="00ED202B" w:rsidRDefault="007265B9" w:rsidP="002728FA">
            <w:pPr>
              <w:numPr>
                <w:ilvl w:val="1"/>
                <w:numId w:val="27"/>
              </w:numPr>
              <w:spacing w:before="120" w:after="120"/>
              <w:textAlignment w:val="top"/>
              <w:rPr>
                <w:rFonts w:cs="Arial"/>
                <w:bCs/>
              </w:rPr>
            </w:pPr>
            <w:r w:rsidRPr="00ED202B">
              <w:rPr>
                <w:rFonts w:cs="Arial"/>
                <w:bCs/>
              </w:rPr>
              <w:t xml:space="preserve">If agent </w:t>
            </w:r>
            <w:r w:rsidR="00EB0A83">
              <w:rPr>
                <w:rFonts w:cs="Arial"/>
                <w:bCs/>
              </w:rPr>
              <w:t>selects the check</w:t>
            </w:r>
            <w:r w:rsidRPr="00ED202B">
              <w:rPr>
                <w:rFonts w:cs="Arial"/>
                <w:bCs/>
              </w:rPr>
              <w:t>mark</w:t>
            </w:r>
            <w:r w:rsidR="00EB0A83">
              <w:rPr>
                <w:rFonts w:cs="Arial"/>
                <w:bCs/>
              </w:rPr>
              <w:t xml:space="preserve"> to indicate</w:t>
            </w:r>
            <w:r w:rsidRPr="00ED202B">
              <w:rPr>
                <w:rFonts w:cs="Arial"/>
                <w:bCs/>
              </w:rPr>
              <w:t xml:space="preserve"> they have spoken </w:t>
            </w:r>
            <w:r w:rsidR="006F40D7" w:rsidRPr="00ED202B">
              <w:rPr>
                <w:rFonts w:cs="Arial"/>
                <w:bCs/>
              </w:rPr>
              <w:t xml:space="preserve">to and authenticated the owner of the </w:t>
            </w:r>
            <w:r w:rsidR="00EB0A83">
              <w:rPr>
                <w:rFonts w:cs="Arial"/>
                <w:bCs/>
              </w:rPr>
              <w:t>exclusive payment method</w:t>
            </w:r>
            <w:r w:rsidR="006F40D7" w:rsidRPr="00ED202B">
              <w:rPr>
                <w:rFonts w:cs="Arial"/>
                <w:bCs/>
              </w:rPr>
              <w:t>,</w:t>
            </w:r>
            <w:r w:rsidR="0041361E">
              <w:rPr>
                <w:rFonts w:cs="Arial"/>
                <w:bCs/>
              </w:rPr>
              <w:t xml:space="preserve"> the</w:t>
            </w:r>
            <w:r w:rsidR="006F40D7" w:rsidRPr="00ED202B">
              <w:rPr>
                <w:rFonts w:cs="Arial"/>
                <w:bCs/>
              </w:rPr>
              <w:t xml:space="preserve"> </w:t>
            </w:r>
            <w:r w:rsidR="006F40D7" w:rsidRPr="00ED202B">
              <w:rPr>
                <w:rFonts w:cs="Arial"/>
                <w:b/>
              </w:rPr>
              <w:t>Place Order</w:t>
            </w:r>
            <w:r w:rsidR="006F40D7" w:rsidRPr="00ED202B">
              <w:rPr>
                <w:rFonts w:cs="Arial"/>
                <w:bCs/>
              </w:rPr>
              <w:t xml:space="preserve"> button </w:t>
            </w:r>
            <w:r w:rsidR="00FC7FF5" w:rsidRPr="00ED202B">
              <w:rPr>
                <w:rFonts w:cs="Arial"/>
                <w:bCs/>
              </w:rPr>
              <w:t>illuminates,</w:t>
            </w:r>
            <w:r w:rsidR="006F40D7" w:rsidRPr="00ED202B">
              <w:rPr>
                <w:rFonts w:cs="Arial"/>
                <w:bCs/>
              </w:rPr>
              <w:t xml:space="preserve"> and </w:t>
            </w:r>
            <w:r w:rsidR="0041361E">
              <w:rPr>
                <w:rFonts w:cs="Arial"/>
                <w:bCs/>
              </w:rPr>
              <w:t xml:space="preserve">the </w:t>
            </w:r>
            <w:r w:rsidR="006F40D7" w:rsidRPr="00ED202B">
              <w:rPr>
                <w:rFonts w:cs="Arial"/>
                <w:bCs/>
              </w:rPr>
              <w:t>agent will be able to complete the order</w:t>
            </w:r>
            <w:r w:rsidR="0041361E">
              <w:rPr>
                <w:rFonts w:cs="Arial"/>
                <w:bCs/>
              </w:rPr>
              <w:t>.</w:t>
            </w:r>
          </w:p>
          <w:p w14:paraId="7D759CD5" w14:textId="6AB1CAA2" w:rsidR="004971B8" w:rsidRPr="002728FA" w:rsidRDefault="00892F0D" w:rsidP="002728FA">
            <w:pPr>
              <w:numPr>
                <w:ilvl w:val="1"/>
                <w:numId w:val="27"/>
              </w:numPr>
              <w:spacing w:before="120" w:after="120"/>
              <w:textAlignment w:val="top"/>
              <w:rPr>
                <w:rFonts w:cs="Arial"/>
                <w:bCs/>
              </w:rPr>
            </w:pPr>
            <w:r w:rsidRPr="00ED202B">
              <w:rPr>
                <w:rFonts w:cs="Arial"/>
                <w:bCs/>
              </w:rPr>
              <w:t xml:space="preserve">If agent </w:t>
            </w:r>
            <w:r w:rsidR="00825EB8">
              <w:rPr>
                <w:rFonts w:cs="Arial"/>
                <w:bCs/>
              </w:rPr>
              <w:t>has</w:t>
            </w:r>
            <w:r w:rsidRPr="00ED202B">
              <w:rPr>
                <w:rFonts w:cs="Arial"/>
                <w:bCs/>
              </w:rPr>
              <w:t xml:space="preserve"> not spoken to and authenticated the owner of the card</w:t>
            </w:r>
            <w:r w:rsidR="00825EB8">
              <w:rPr>
                <w:rFonts w:cs="Arial"/>
                <w:bCs/>
              </w:rPr>
              <w:t>,</w:t>
            </w:r>
            <w:r w:rsidR="003B441E" w:rsidRPr="00ED202B">
              <w:rPr>
                <w:rFonts w:cs="Arial"/>
                <w:bCs/>
              </w:rPr>
              <w:t xml:space="preserve"> or </w:t>
            </w:r>
            <w:r w:rsidR="00825EB8">
              <w:rPr>
                <w:rFonts w:cs="Arial"/>
                <w:bCs/>
              </w:rPr>
              <w:t xml:space="preserve">the </w:t>
            </w:r>
            <w:r w:rsidR="003B441E" w:rsidRPr="00ED202B">
              <w:rPr>
                <w:rFonts w:cs="Arial"/>
                <w:bCs/>
              </w:rPr>
              <w:t xml:space="preserve">caller wants to use alternative payment, click </w:t>
            </w:r>
            <w:r w:rsidR="003B441E" w:rsidRPr="00ED202B">
              <w:rPr>
                <w:rFonts w:cs="Arial"/>
                <w:b/>
              </w:rPr>
              <w:t>Cancel</w:t>
            </w:r>
            <w:r w:rsidR="003B441E" w:rsidRPr="00ED202B">
              <w:rPr>
                <w:rFonts w:cs="Arial"/>
                <w:bCs/>
              </w:rPr>
              <w:t xml:space="preserve"> and select a different payment method.</w:t>
            </w:r>
          </w:p>
        </w:tc>
      </w:tr>
      <w:bookmarkEnd w:id="14"/>
    </w:tbl>
    <w:p w14:paraId="2DDD0D10" w14:textId="77777777" w:rsidR="00670F3B" w:rsidRPr="006A7BCC" w:rsidRDefault="00670F3B" w:rsidP="002728FA">
      <w:pPr>
        <w:spacing w:before="120" w:after="120"/>
        <w:rPr>
          <w:rFonts w:cs="Arial"/>
        </w:rPr>
      </w:pPr>
    </w:p>
    <w:bookmarkEnd w:id="13"/>
    <w:p w14:paraId="289FAA5C" w14:textId="29464EAC" w:rsidR="006A6729" w:rsidRPr="006A7BCC" w:rsidRDefault="006A1B00" w:rsidP="002728FA">
      <w:pPr>
        <w:spacing w:before="120" w:after="120"/>
        <w:jc w:val="right"/>
      </w:pPr>
      <w:r>
        <w:fldChar w:fldCharType="begin"/>
      </w:r>
      <w:r>
        <w:instrText>HYPERLINK  \l "_top"</w:instrText>
      </w:r>
      <w:r>
        <w:fldChar w:fldCharType="separate"/>
      </w:r>
      <w:r w:rsidR="006F3265" w:rsidRPr="006A1B00">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855E44" w:rsidRPr="006A7BCC" w14:paraId="0222808B" w14:textId="77777777" w:rsidTr="006A1B00">
        <w:tc>
          <w:tcPr>
            <w:tcW w:w="5000" w:type="pct"/>
            <w:shd w:val="clear" w:color="auto" w:fill="BFBFBF" w:themeFill="background1" w:themeFillShade="BF"/>
          </w:tcPr>
          <w:p w14:paraId="105759F3" w14:textId="77777777" w:rsidR="00855E44" w:rsidRPr="00FB35A1" w:rsidRDefault="00855E44" w:rsidP="002728FA">
            <w:pPr>
              <w:pStyle w:val="Heading2"/>
              <w:tabs>
                <w:tab w:val="left" w:pos="11985"/>
              </w:tabs>
              <w:spacing w:before="120" w:after="120"/>
              <w:rPr>
                <w:rFonts w:ascii="Verdana" w:hAnsi="Verdana"/>
                <w:i w:val="0"/>
                <w:iCs w:val="0"/>
                <w:highlight w:val="yellow"/>
              </w:rPr>
            </w:pPr>
            <w:bookmarkStart w:id="16" w:name="_Toc193716165"/>
            <w:bookmarkStart w:id="17" w:name="OLE_LINK10"/>
            <w:r w:rsidRPr="006A7BCC">
              <w:rPr>
                <w:rFonts w:ascii="Verdana" w:hAnsi="Verdana"/>
                <w:i w:val="0"/>
                <w:iCs w:val="0"/>
              </w:rPr>
              <w:t>Frequently Asked Questions</w:t>
            </w:r>
            <w:bookmarkEnd w:id="16"/>
          </w:p>
        </w:tc>
      </w:tr>
    </w:tbl>
    <w:bookmarkEnd w:id="17"/>
    <w:p w14:paraId="17343F4C" w14:textId="54DAC871" w:rsidR="00D87CC2" w:rsidRPr="006A1B00" w:rsidRDefault="006A1B00" w:rsidP="002728FA">
      <w:pPr>
        <w:spacing w:before="120" w:after="120"/>
        <w:rPr>
          <w:rFonts w:cs="Arial"/>
          <w:bCs/>
        </w:rPr>
      </w:pPr>
      <w:r>
        <w:rPr>
          <w:rFonts w:cs="Arial"/>
          <w:bCs/>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8"/>
        <w:gridCol w:w="8102"/>
      </w:tblGrid>
      <w:tr w:rsidR="00855E44" w:rsidRPr="006A7BCC" w14:paraId="63078C24" w14:textId="77777777" w:rsidTr="00404445">
        <w:trPr>
          <w:trHeight w:val="147"/>
        </w:trPr>
        <w:tc>
          <w:tcPr>
            <w:tcW w:w="1872" w:type="pct"/>
            <w:shd w:val="clear" w:color="auto" w:fill="D9D9D9" w:themeFill="background1" w:themeFillShade="D9"/>
          </w:tcPr>
          <w:p w14:paraId="4A6CFDAD" w14:textId="77777777" w:rsidR="00855E44" w:rsidRPr="00FB35A1" w:rsidRDefault="00855E44" w:rsidP="002728FA">
            <w:pPr>
              <w:spacing w:before="120" w:after="120"/>
              <w:jc w:val="center"/>
              <w:rPr>
                <w:rFonts w:cs="Arial"/>
                <w:b/>
                <w:bCs/>
                <w:highlight w:val="yellow"/>
              </w:rPr>
            </w:pPr>
            <w:r w:rsidRPr="006A7BCC">
              <w:rPr>
                <w:rFonts w:cs="Arial"/>
                <w:b/>
                <w:bCs/>
              </w:rPr>
              <w:t>Question</w:t>
            </w:r>
          </w:p>
        </w:tc>
        <w:tc>
          <w:tcPr>
            <w:tcW w:w="3128" w:type="pct"/>
            <w:shd w:val="clear" w:color="auto" w:fill="D9D9D9" w:themeFill="background1" w:themeFillShade="D9"/>
          </w:tcPr>
          <w:p w14:paraId="524CAFF8" w14:textId="77777777" w:rsidR="00855E44" w:rsidRPr="00FB35A1" w:rsidRDefault="00855E44" w:rsidP="002728FA">
            <w:pPr>
              <w:spacing w:before="120" w:after="120"/>
              <w:jc w:val="center"/>
              <w:rPr>
                <w:rFonts w:cs="Arial"/>
                <w:b/>
                <w:bCs/>
                <w:highlight w:val="yellow"/>
              </w:rPr>
            </w:pPr>
            <w:r w:rsidRPr="006A7BCC">
              <w:rPr>
                <w:rFonts w:cs="Arial"/>
                <w:b/>
                <w:bCs/>
              </w:rPr>
              <w:t>Answer</w:t>
            </w:r>
          </w:p>
        </w:tc>
      </w:tr>
      <w:tr w:rsidR="00855E44" w:rsidRPr="006A7BCC" w14:paraId="0A278BB0" w14:textId="77777777" w:rsidTr="00404445">
        <w:trPr>
          <w:trHeight w:val="147"/>
        </w:trPr>
        <w:tc>
          <w:tcPr>
            <w:tcW w:w="1872" w:type="pct"/>
          </w:tcPr>
          <w:p w14:paraId="756A1228" w14:textId="77777777" w:rsidR="00D87CC2" w:rsidRPr="006A1B00" w:rsidRDefault="00855E44" w:rsidP="006A1B00">
            <w:pPr>
              <w:spacing w:before="120" w:after="120"/>
              <w:rPr>
                <w:b/>
                <w:bCs/>
              </w:rPr>
            </w:pPr>
            <w:r w:rsidRPr="006A1B00">
              <w:rPr>
                <w:b/>
                <w:bCs/>
              </w:rPr>
              <w:t xml:space="preserve">What if the member changes their default </w:t>
            </w:r>
            <w:r w:rsidR="007908BA" w:rsidRPr="006A1B00">
              <w:rPr>
                <w:b/>
                <w:bCs/>
              </w:rPr>
              <w:t>payment method</w:t>
            </w:r>
            <w:r w:rsidRPr="006A1B00">
              <w:rPr>
                <w:b/>
                <w:bCs/>
              </w:rPr>
              <w:t xml:space="preserve"> after the first of</w:t>
            </w:r>
            <w:r w:rsidR="007908BA" w:rsidRPr="006A1B00">
              <w:rPr>
                <w:b/>
                <w:bCs/>
              </w:rPr>
              <w:t xml:space="preserve"> the</w:t>
            </w:r>
            <w:r w:rsidRPr="006A1B00">
              <w:rPr>
                <w:b/>
                <w:bCs/>
              </w:rPr>
              <w:t xml:space="preserve"> three payments has been deducted</w:t>
            </w:r>
            <w:r w:rsidR="007908BA" w:rsidRPr="006A1B00">
              <w:rPr>
                <w:b/>
                <w:bCs/>
              </w:rPr>
              <w:t>?</w:t>
            </w:r>
            <w:r w:rsidRPr="006A1B00">
              <w:rPr>
                <w:b/>
                <w:bCs/>
              </w:rPr>
              <w:t xml:space="preserve"> </w:t>
            </w:r>
            <w:r w:rsidR="007908BA" w:rsidRPr="006A1B00">
              <w:rPr>
                <w:b/>
                <w:bCs/>
              </w:rPr>
              <w:t>W</w:t>
            </w:r>
            <w:r w:rsidRPr="006A1B00">
              <w:rPr>
                <w:b/>
                <w:bCs/>
              </w:rPr>
              <w:t>hich credit card will be charged for the remain</w:t>
            </w:r>
            <w:r w:rsidR="007908BA" w:rsidRPr="006A1B00">
              <w:rPr>
                <w:b/>
                <w:bCs/>
              </w:rPr>
              <w:t>ing two</w:t>
            </w:r>
            <w:r w:rsidRPr="006A1B00">
              <w:rPr>
                <w:b/>
                <w:bCs/>
              </w:rPr>
              <w:t xml:space="preserve"> payments?</w:t>
            </w:r>
          </w:p>
          <w:p w14:paraId="70EDF145" w14:textId="200EDE12" w:rsidR="00EB0A83" w:rsidRPr="006A7BCC" w:rsidRDefault="00EB0A83" w:rsidP="002728FA">
            <w:pPr>
              <w:spacing w:before="120" w:after="120"/>
              <w:contextualSpacing/>
              <w:rPr>
                <w:b/>
                <w:color w:val="000000"/>
              </w:rPr>
            </w:pPr>
          </w:p>
        </w:tc>
        <w:tc>
          <w:tcPr>
            <w:tcW w:w="3128" w:type="pct"/>
          </w:tcPr>
          <w:p w14:paraId="2E80DB0D" w14:textId="77777777" w:rsidR="00855E44" w:rsidRDefault="007908BA" w:rsidP="002728FA">
            <w:pPr>
              <w:spacing w:before="120" w:after="120"/>
              <w:rPr>
                <w:color w:val="000000"/>
              </w:rPr>
            </w:pPr>
            <w:r w:rsidRPr="006A7BCC">
              <w:rPr>
                <w:color w:val="000000"/>
              </w:rPr>
              <w:t xml:space="preserve">The remaining payments </w:t>
            </w:r>
            <w:r w:rsidR="00855E44" w:rsidRPr="006A7BCC">
              <w:rPr>
                <w:color w:val="000000"/>
              </w:rPr>
              <w:t xml:space="preserve">will be charged to the default </w:t>
            </w:r>
            <w:r w:rsidRPr="006A7BCC">
              <w:rPr>
                <w:color w:val="000000"/>
              </w:rPr>
              <w:t xml:space="preserve">payment method </w:t>
            </w:r>
            <w:r w:rsidR="00C63814" w:rsidRPr="006A7BCC">
              <w:rPr>
                <w:color w:val="000000"/>
              </w:rPr>
              <w:t>on file</w:t>
            </w:r>
            <w:r w:rsidRPr="006A7BCC">
              <w:rPr>
                <w:color w:val="000000"/>
              </w:rPr>
              <w:t xml:space="preserve"> at the time t</w:t>
            </w:r>
            <w:r w:rsidR="00C63814" w:rsidRPr="006A7BCC">
              <w:rPr>
                <w:color w:val="000000"/>
              </w:rPr>
              <w:t>he</w:t>
            </w:r>
            <w:r w:rsidRPr="006A7BCC">
              <w:rPr>
                <w:color w:val="000000"/>
              </w:rPr>
              <w:t xml:space="preserve"> payments are charged.</w:t>
            </w:r>
          </w:p>
          <w:p w14:paraId="734DC911" w14:textId="01477C86" w:rsidR="00EB0A83" w:rsidRPr="00FB35A1" w:rsidRDefault="00EB0A83" w:rsidP="002728FA">
            <w:pPr>
              <w:spacing w:before="120" w:after="120"/>
              <w:rPr>
                <w:color w:val="000000"/>
                <w:highlight w:val="yellow"/>
              </w:rPr>
            </w:pPr>
          </w:p>
        </w:tc>
      </w:tr>
      <w:tr w:rsidR="00855E44" w:rsidRPr="006A7BCC" w14:paraId="564C660C" w14:textId="77777777" w:rsidTr="00404445">
        <w:trPr>
          <w:trHeight w:val="147"/>
        </w:trPr>
        <w:tc>
          <w:tcPr>
            <w:tcW w:w="1872" w:type="pct"/>
          </w:tcPr>
          <w:p w14:paraId="24B4BF37" w14:textId="3B2FE160" w:rsidR="00D87CC2" w:rsidRPr="006A7BCC" w:rsidRDefault="00855E44" w:rsidP="002728FA">
            <w:pPr>
              <w:spacing w:before="120" w:after="120"/>
              <w:rPr>
                <w:rFonts w:cs="Arial"/>
                <w:bCs/>
                <w:color w:val="333333"/>
              </w:rPr>
            </w:pPr>
            <w:r w:rsidRPr="006A7BCC">
              <w:rPr>
                <w:b/>
                <w:color w:val="000000"/>
              </w:rPr>
              <w:t>What happens if they have multiple Rx orders that occur on different dates?</w:t>
            </w:r>
          </w:p>
        </w:tc>
        <w:tc>
          <w:tcPr>
            <w:tcW w:w="3128" w:type="pct"/>
          </w:tcPr>
          <w:p w14:paraId="28C2C1B9" w14:textId="77777777" w:rsidR="00855E44" w:rsidRDefault="00C63814" w:rsidP="002728FA">
            <w:pPr>
              <w:spacing w:before="120" w:after="120"/>
              <w:rPr>
                <w:color w:val="000000"/>
              </w:rPr>
            </w:pPr>
            <w:r w:rsidRPr="006A7BCC">
              <w:rPr>
                <w:color w:val="000000"/>
              </w:rPr>
              <w:t>Separate orders will have separate series of installment payments</w:t>
            </w:r>
            <w:r w:rsidR="000172C2" w:rsidRPr="006A7BCC">
              <w:rPr>
                <w:color w:val="000000"/>
              </w:rPr>
              <w:t>.</w:t>
            </w:r>
          </w:p>
          <w:p w14:paraId="451874FA" w14:textId="2060484F" w:rsidR="00EB0A83" w:rsidRPr="006A7BCC" w:rsidRDefault="00EB0A83" w:rsidP="002728FA">
            <w:pPr>
              <w:spacing w:before="120" w:after="120"/>
              <w:rPr>
                <w:rFonts w:cs="Arial"/>
                <w:bCs/>
                <w:color w:val="333333"/>
              </w:rPr>
            </w:pPr>
          </w:p>
        </w:tc>
      </w:tr>
      <w:tr w:rsidR="00855E44" w:rsidRPr="006A7BCC" w14:paraId="0CCB7EB8" w14:textId="77777777" w:rsidTr="00404445">
        <w:trPr>
          <w:trHeight w:val="147"/>
        </w:trPr>
        <w:tc>
          <w:tcPr>
            <w:tcW w:w="1872" w:type="pct"/>
          </w:tcPr>
          <w:p w14:paraId="3077E170" w14:textId="77777777" w:rsidR="00D87CC2" w:rsidRDefault="003005DB" w:rsidP="002728FA">
            <w:pPr>
              <w:spacing w:before="120" w:after="120"/>
              <w:rPr>
                <w:b/>
                <w:color w:val="000000"/>
              </w:rPr>
            </w:pPr>
            <w:r w:rsidRPr="006A7BCC">
              <w:rPr>
                <w:b/>
                <w:color w:val="000000"/>
              </w:rPr>
              <w:t xml:space="preserve">If I have multiple orders on an installment plan, can they be set up so that all are due on the same date of the month? </w:t>
            </w:r>
          </w:p>
          <w:p w14:paraId="617141E2" w14:textId="209FE098" w:rsidR="00EB0A83" w:rsidRPr="006A7BCC" w:rsidRDefault="00EB0A83" w:rsidP="002728FA">
            <w:pPr>
              <w:spacing w:before="120" w:after="120"/>
              <w:rPr>
                <w:rFonts w:cs="Arial"/>
                <w:bCs/>
                <w:color w:val="333333"/>
              </w:rPr>
            </w:pPr>
          </w:p>
        </w:tc>
        <w:tc>
          <w:tcPr>
            <w:tcW w:w="3128" w:type="pct"/>
          </w:tcPr>
          <w:p w14:paraId="46E37F85" w14:textId="77777777" w:rsidR="00855E44" w:rsidRDefault="00855E44" w:rsidP="002728FA">
            <w:pPr>
              <w:spacing w:before="120" w:after="120"/>
              <w:rPr>
                <w:color w:val="000000"/>
              </w:rPr>
            </w:pPr>
            <w:r w:rsidRPr="006A7BCC">
              <w:rPr>
                <w:color w:val="000000"/>
              </w:rPr>
              <w:t>No.</w:t>
            </w:r>
          </w:p>
          <w:p w14:paraId="50F9735C" w14:textId="528EAF2F" w:rsidR="00EB0A83" w:rsidRPr="006A7BCC" w:rsidRDefault="00EB0A83" w:rsidP="002728FA">
            <w:pPr>
              <w:spacing w:before="120" w:after="120"/>
              <w:rPr>
                <w:rFonts w:cs="Arial"/>
                <w:bCs/>
                <w:color w:val="333333"/>
              </w:rPr>
            </w:pPr>
          </w:p>
        </w:tc>
      </w:tr>
      <w:tr w:rsidR="0081794A" w:rsidRPr="006A7BCC" w14:paraId="2D926FE0" w14:textId="77777777" w:rsidTr="00404445">
        <w:trPr>
          <w:trHeight w:val="147"/>
        </w:trPr>
        <w:tc>
          <w:tcPr>
            <w:tcW w:w="1872" w:type="pct"/>
          </w:tcPr>
          <w:p w14:paraId="49F3E6CB" w14:textId="77777777" w:rsidR="0081794A" w:rsidRDefault="0081794A" w:rsidP="002728FA">
            <w:pPr>
              <w:spacing w:before="120" w:after="120"/>
              <w:rPr>
                <w:b/>
                <w:color w:val="000000"/>
              </w:rPr>
            </w:pPr>
            <w:r w:rsidRPr="006A7BCC">
              <w:rPr>
                <w:b/>
                <w:color w:val="000000"/>
              </w:rPr>
              <w:t xml:space="preserve">What if the member requests installment payments for an order that </w:t>
            </w:r>
            <w:r w:rsidR="00571F20" w:rsidRPr="006A7BCC">
              <w:rPr>
                <w:b/>
                <w:color w:val="000000"/>
              </w:rPr>
              <w:t xml:space="preserve">has </w:t>
            </w:r>
            <w:r w:rsidRPr="006A7BCC">
              <w:rPr>
                <w:b/>
                <w:color w:val="000000"/>
              </w:rPr>
              <w:t xml:space="preserve">already shipped?  </w:t>
            </w:r>
          </w:p>
          <w:p w14:paraId="75C91AB4" w14:textId="021064B3" w:rsidR="00EB0A83" w:rsidRPr="006A7BCC" w:rsidRDefault="00EB0A83" w:rsidP="002728FA">
            <w:pPr>
              <w:spacing w:before="120" w:after="120"/>
              <w:rPr>
                <w:b/>
                <w:color w:val="000000"/>
              </w:rPr>
            </w:pPr>
          </w:p>
        </w:tc>
        <w:tc>
          <w:tcPr>
            <w:tcW w:w="3128" w:type="pct"/>
          </w:tcPr>
          <w:p w14:paraId="1EF7463C" w14:textId="36ED41D0" w:rsidR="00571F20" w:rsidRDefault="0081794A" w:rsidP="002728FA">
            <w:pPr>
              <w:spacing w:before="120" w:after="120"/>
              <w:rPr>
                <w:color w:val="000000"/>
              </w:rPr>
            </w:pPr>
            <w:r w:rsidRPr="006A7BCC">
              <w:rPr>
                <w:color w:val="000000"/>
              </w:rPr>
              <w:t>Installment payments cannot be added to orders previously shipped without an installment payment plan attached.</w:t>
            </w:r>
            <w:r w:rsidR="00A51722" w:rsidRPr="006A7BCC">
              <w:rPr>
                <w:color w:val="000000"/>
              </w:rPr>
              <w:t xml:space="preserve"> </w:t>
            </w:r>
            <w:r w:rsidRPr="006A7BCC">
              <w:rPr>
                <w:color w:val="000000"/>
              </w:rPr>
              <w:t xml:space="preserve">Installment payments must be added </w:t>
            </w:r>
            <w:r w:rsidR="00355A06" w:rsidRPr="006A7BCC">
              <w:rPr>
                <w:color w:val="000000"/>
              </w:rPr>
              <w:t xml:space="preserve">when the order is placed or before the order </w:t>
            </w:r>
            <w:r w:rsidR="0098196E" w:rsidRPr="006A7BCC">
              <w:rPr>
                <w:color w:val="000000"/>
              </w:rPr>
              <w:t>r</w:t>
            </w:r>
            <w:r w:rsidR="00355A06" w:rsidRPr="006A7BCC">
              <w:rPr>
                <w:color w:val="000000"/>
              </w:rPr>
              <w:t xml:space="preserve">eaches </w:t>
            </w:r>
            <w:r w:rsidR="00355A06" w:rsidRPr="00EB0A83">
              <w:rPr>
                <w:b/>
                <w:bCs/>
                <w:color w:val="000000"/>
              </w:rPr>
              <w:t>Ready Label</w:t>
            </w:r>
            <w:r w:rsidR="00355A06" w:rsidRPr="006A7BCC">
              <w:rPr>
                <w:color w:val="000000"/>
              </w:rPr>
              <w:t xml:space="preserve"> status.</w:t>
            </w:r>
          </w:p>
          <w:p w14:paraId="3EC52E6A" w14:textId="2CE9C354" w:rsidR="00EB0A83" w:rsidRPr="006A7BCC" w:rsidRDefault="00EB0A83" w:rsidP="002728FA">
            <w:pPr>
              <w:spacing w:before="120" w:after="120"/>
              <w:rPr>
                <w:color w:val="000000"/>
              </w:rPr>
            </w:pPr>
          </w:p>
        </w:tc>
      </w:tr>
      <w:tr w:rsidR="00855E44" w:rsidRPr="006A7BCC" w14:paraId="35C9B52F" w14:textId="77777777" w:rsidTr="00404445">
        <w:trPr>
          <w:trHeight w:val="147"/>
        </w:trPr>
        <w:tc>
          <w:tcPr>
            <w:tcW w:w="1872" w:type="pct"/>
          </w:tcPr>
          <w:p w14:paraId="235E8E75" w14:textId="77777777" w:rsidR="00855E44" w:rsidRPr="006A1B00" w:rsidRDefault="00855E44" w:rsidP="006A1B00">
            <w:pPr>
              <w:spacing w:before="120" w:after="120"/>
              <w:rPr>
                <w:b/>
                <w:bCs/>
              </w:rPr>
            </w:pPr>
            <w:r w:rsidRPr="006A1B00">
              <w:rPr>
                <w:b/>
                <w:bCs/>
              </w:rPr>
              <w:t xml:space="preserve">Will there be a Balance due if only one payment has been made? </w:t>
            </w:r>
          </w:p>
          <w:p w14:paraId="65DAB645" w14:textId="03490557" w:rsidR="00EB0A83" w:rsidRPr="006A7BCC" w:rsidRDefault="00EB0A83" w:rsidP="002728FA">
            <w:pPr>
              <w:spacing w:before="120" w:after="120"/>
              <w:contextualSpacing/>
              <w:rPr>
                <w:rFonts w:cs="Arial"/>
                <w:bCs/>
                <w:color w:val="333333"/>
              </w:rPr>
            </w:pPr>
          </w:p>
        </w:tc>
        <w:tc>
          <w:tcPr>
            <w:tcW w:w="3128" w:type="pct"/>
          </w:tcPr>
          <w:p w14:paraId="436E8DF7" w14:textId="77777777" w:rsidR="00571F20" w:rsidRDefault="00C63814" w:rsidP="002728FA">
            <w:pPr>
              <w:spacing w:before="120" w:after="120"/>
              <w:rPr>
                <w:color w:val="000000"/>
              </w:rPr>
            </w:pPr>
            <w:r w:rsidRPr="006A7BCC">
              <w:rPr>
                <w:color w:val="000000"/>
              </w:rPr>
              <w:t>A b</w:t>
            </w:r>
            <w:r w:rsidR="00855E44" w:rsidRPr="006A7BCC">
              <w:rPr>
                <w:color w:val="000000"/>
              </w:rPr>
              <w:t xml:space="preserve">alance </w:t>
            </w:r>
            <w:r w:rsidRPr="006A7BCC">
              <w:rPr>
                <w:color w:val="000000"/>
              </w:rPr>
              <w:t>due</w:t>
            </w:r>
            <w:r w:rsidR="00855E44" w:rsidRPr="006A7BCC">
              <w:rPr>
                <w:color w:val="000000"/>
              </w:rPr>
              <w:t xml:space="preserve"> amount </w:t>
            </w:r>
            <w:r w:rsidRPr="006A7BCC">
              <w:rPr>
                <w:color w:val="000000"/>
              </w:rPr>
              <w:t xml:space="preserve">will not show on the member’s account unless </w:t>
            </w:r>
            <w:r w:rsidR="00855E44" w:rsidRPr="006A7BCC">
              <w:rPr>
                <w:color w:val="000000"/>
              </w:rPr>
              <w:t>one of the installment</w:t>
            </w:r>
            <w:r w:rsidRPr="006A7BCC">
              <w:rPr>
                <w:color w:val="000000"/>
              </w:rPr>
              <w:t xml:space="preserve"> payments is</w:t>
            </w:r>
            <w:r w:rsidR="00855E44" w:rsidRPr="006A7BCC">
              <w:rPr>
                <w:color w:val="000000"/>
              </w:rPr>
              <w:t xml:space="preserve"> decline</w:t>
            </w:r>
            <w:r w:rsidRPr="006A7BCC">
              <w:rPr>
                <w:color w:val="000000"/>
              </w:rPr>
              <w:t>d</w:t>
            </w:r>
            <w:r w:rsidR="00855E44" w:rsidRPr="006A7BCC">
              <w:rPr>
                <w:color w:val="000000"/>
              </w:rPr>
              <w:t>.</w:t>
            </w:r>
          </w:p>
          <w:p w14:paraId="21E3A8A6" w14:textId="0F4E21AC" w:rsidR="00EB0A83" w:rsidRPr="006A7BCC" w:rsidRDefault="00EB0A83" w:rsidP="002728FA">
            <w:pPr>
              <w:spacing w:before="120" w:after="120"/>
              <w:rPr>
                <w:rFonts w:cs="Arial"/>
                <w:bCs/>
                <w:color w:val="333333"/>
              </w:rPr>
            </w:pPr>
          </w:p>
        </w:tc>
      </w:tr>
      <w:tr w:rsidR="00855E44" w:rsidRPr="006A7BCC" w14:paraId="4C4EA9BE" w14:textId="77777777" w:rsidTr="00404445">
        <w:trPr>
          <w:trHeight w:val="1931"/>
        </w:trPr>
        <w:tc>
          <w:tcPr>
            <w:tcW w:w="1872" w:type="pct"/>
          </w:tcPr>
          <w:p w14:paraId="1298BDD8" w14:textId="35CDAB93" w:rsidR="00D02615" w:rsidRPr="006A7BCC" w:rsidRDefault="00855E44" w:rsidP="002F0360">
            <w:pPr>
              <w:spacing w:before="120" w:after="120"/>
              <w:rPr>
                <w:rFonts w:cs="Arial"/>
                <w:bCs/>
                <w:color w:val="333333"/>
              </w:rPr>
            </w:pPr>
            <w:r w:rsidRPr="006A1B00">
              <w:rPr>
                <w:b/>
                <w:bCs/>
              </w:rPr>
              <w:t xml:space="preserve">What occurs if a member has an outstanding balance due and then selects this payment method for </w:t>
            </w:r>
            <w:r w:rsidR="00C63814" w:rsidRPr="006A1B00">
              <w:rPr>
                <w:b/>
                <w:bCs/>
              </w:rPr>
              <w:t>a</w:t>
            </w:r>
            <w:r w:rsidRPr="006A1B00">
              <w:rPr>
                <w:b/>
                <w:bCs/>
              </w:rPr>
              <w:t xml:space="preserve"> new order?</w:t>
            </w:r>
          </w:p>
        </w:tc>
        <w:tc>
          <w:tcPr>
            <w:tcW w:w="3128" w:type="pct"/>
          </w:tcPr>
          <w:p w14:paraId="08B7BB3F" w14:textId="77777777" w:rsidR="00855E44" w:rsidRPr="006A7BCC" w:rsidRDefault="00855E44" w:rsidP="006A1B00">
            <w:pPr>
              <w:spacing w:before="120" w:after="120"/>
            </w:pPr>
            <w:r w:rsidRPr="006A7BCC">
              <w:t>Both amounts will</w:t>
            </w:r>
            <w:r w:rsidR="00C63814" w:rsidRPr="006A7BCC">
              <w:t xml:space="preserve"> be combined and split</w:t>
            </w:r>
            <w:r w:rsidRPr="006A7BCC">
              <w:t xml:space="preserve"> into three separate</w:t>
            </w:r>
            <w:r w:rsidR="00C63814" w:rsidRPr="006A7BCC">
              <w:t>, equal</w:t>
            </w:r>
            <w:r w:rsidRPr="006A7BCC">
              <w:t xml:space="preserve"> </w:t>
            </w:r>
            <w:r w:rsidR="00C63814" w:rsidRPr="006A7BCC">
              <w:t xml:space="preserve">installment </w:t>
            </w:r>
            <w:r w:rsidRPr="006A7BCC">
              <w:t>payments</w:t>
            </w:r>
            <w:r w:rsidR="00C63814" w:rsidRPr="006A7BCC">
              <w:t>.</w:t>
            </w:r>
            <w:r w:rsidRPr="006A7BCC">
              <w:t xml:space="preserve"> </w:t>
            </w:r>
          </w:p>
          <w:p w14:paraId="0B972712" w14:textId="08622802" w:rsidR="00855E44" w:rsidRPr="006A7BCC" w:rsidRDefault="00855E44" w:rsidP="006A1B00">
            <w:pPr>
              <w:spacing w:before="120" w:after="120"/>
            </w:pPr>
            <w:r w:rsidRPr="006A1B00">
              <w:rPr>
                <w:b/>
                <w:bCs/>
              </w:rPr>
              <w:t>Example</w:t>
            </w:r>
            <w:r w:rsidR="0028673F">
              <w:rPr>
                <w:b/>
                <w:bCs/>
              </w:rPr>
              <w:t xml:space="preserve">: </w:t>
            </w:r>
            <w:r w:rsidRPr="006A7BCC">
              <w:t>Balance due</w:t>
            </w:r>
            <w:r w:rsidR="0028673F">
              <w:t xml:space="preserve">: </w:t>
            </w:r>
            <w:r w:rsidRPr="006A7BCC">
              <w:t xml:space="preserve">$100, New Order Amount $200 = 100+200 = $300 </w:t>
            </w:r>
          </w:p>
          <w:p w14:paraId="06783324" w14:textId="69493555" w:rsidR="00EB0A83" w:rsidRPr="00FB35A1" w:rsidRDefault="00855E44" w:rsidP="002F0360">
            <w:pPr>
              <w:spacing w:before="120" w:after="120"/>
              <w:rPr>
                <w:rFonts w:cs="Arial"/>
                <w:bCs/>
                <w:color w:val="333333"/>
                <w:highlight w:val="yellow"/>
              </w:rPr>
            </w:pPr>
            <w:r w:rsidRPr="006A7BCC">
              <w:t>Payment Amount Charged to Member will be</w:t>
            </w:r>
            <w:r w:rsidR="0028673F">
              <w:t xml:space="preserve">: </w:t>
            </w:r>
            <w:r w:rsidRPr="006A7BCC">
              <w:t xml:space="preserve">$100 </w:t>
            </w:r>
            <w:r w:rsidR="00C63814" w:rsidRPr="006A7BCC">
              <w:t>in</w:t>
            </w:r>
            <w:r w:rsidRPr="006A7BCC">
              <w:t xml:space="preserve"> three separate payments</w:t>
            </w:r>
          </w:p>
        </w:tc>
      </w:tr>
      <w:tr w:rsidR="00855E44" w:rsidRPr="006A7BCC" w14:paraId="1CE92951" w14:textId="77777777" w:rsidTr="00404445">
        <w:trPr>
          <w:trHeight w:val="1379"/>
        </w:trPr>
        <w:tc>
          <w:tcPr>
            <w:tcW w:w="1872" w:type="pct"/>
          </w:tcPr>
          <w:p w14:paraId="04D58B32" w14:textId="77777777" w:rsidR="00571F20" w:rsidRDefault="00D15710" w:rsidP="002728FA">
            <w:pPr>
              <w:spacing w:before="120" w:after="120"/>
              <w:rPr>
                <w:b/>
                <w:color w:val="000000"/>
              </w:rPr>
            </w:pPr>
            <w:r w:rsidRPr="006A7BCC">
              <w:rPr>
                <w:b/>
                <w:color w:val="000000"/>
              </w:rPr>
              <w:t>Only specific clients have been approved for the installment payment program</w:t>
            </w:r>
            <w:r w:rsidR="00416606" w:rsidRPr="006A7BCC">
              <w:rPr>
                <w:b/>
                <w:color w:val="000000"/>
              </w:rPr>
              <w:t>. H</w:t>
            </w:r>
            <w:r w:rsidR="00855E44" w:rsidRPr="006A7BCC">
              <w:rPr>
                <w:b/>
                <w:color w:val="000000"/>
              </w:rPr>
              <w:t>ow will we know which members will have this option to select on the portal?</w:t>
            </w:r>
          </w:p>
          <w:p w14:paraId="31B5EA7F" w14:textId="6E711F95" w:rsidR="00D02615" w:rsidRPr="00FB35A1" w:rsidRDefault="00D02615" w:rsidP="002728FA">
            <w:pPr>
              <w:spacing w:before="120" w:after="120"/>
              <w:rPr>
                <w:b/>
                <w:color w:val="000000"/>
                <w:highlight w:val="yellow"/>
              </w:rPr>
            </w:pPr>
          </w:p>
        </w:tc>
        <w:tc>
          <w:tcPr>
            <w:tcW w:w="3128" w:type="pct"/>
          </w:tcPr>
          <w:p w14:paraId="1B20FD33" w14:textId="3E0A946F" w:rsidR="00855E44" w:rsidRDefault="00855E44" w:rsidP="002728FA">
            <w:pPr>
              <w:spacing w:before="120" w:after="120"/>
              <w:rPr>
                <w:color w:val="000000"/>
              </w:rPr>
            </w:pPr>
            <w:r w:rsidRPr="006A7BCC">
              <w:rPr>
                <w:color w:val="000000"/>
              </w:rPr>
              <w:t>The portal option is driven by the client code</w:t>
            </w:r>
            <w:r w:rsidR="00C30DFA" w:rsidRPr="006A7BCC">
              <w:rPr>
                <w:color w:val="000000"/>
              </w:rPr>
              <w:t>. The installment copay option</w:t>
            </w:r>
            <w:r w:rsidRPr="006A7BCC">
              <w:rPr>
                <w:color w:val="000000"/>
              </w:rPr>
              <w:t xml:space="preserve"> will only display for those members who have this benefit.  </w:t>
            </w:r>
          </w:p>
          <w:p w14:paraId="2AF1E4F4" w14:textId="0F49BE94" w:rsidR="00D02615" w:rsidRPr="00FB35A1" w:rsidRDefault="00D02615" w:rsidP="002728FA">
            <w:pPr>
              <w:spacing w:before="120" w:after="120"/>
              <w:rPr>
                <w:rFonts w:cs="Arial"/>
                <w:bCs/>
                <w:color w:val="333333"/>
                <w:highlight w:val="yellow"/>
              </w:rPr>
            </w:pPr>
          </w:p>
        </w:tc>
      </w:tr>
      <w:tr w:rsidR="00855E44" w:rsidRPr="006A7BCC" w14:paraId="5747944F" w14:textId="77777777" w:rsidTr="00404445">
        <w:trPr>
          <w:trHeight w:val="1103"/>
        </w:trPr>
        <w:tc>
          <w:tcPr>
            <w:tcW w:w="1872" w:type="pct"/>
          </w:tcPr>
          <w:p w14:paraId="10289057" w14:textId="4D005495" w:rsidR="00855E44" w:rsidRPr="006A1B00" w:rsidRDefault="00855E44" w:rsidP="006A1B00">
            <w:pPr>
              <w:spacing w:before="120" w:after="120"/>
              <w:rPr>
                <w:rFonts w:cs="Arial"/>
                <w:b/>
                <w:bCs/>
                <w:color w:val="333333"/>
              </w:rPr>
            </w:pPr>
            <w:r w:rsidRPr="006A1B00">
              <w:rPr>
                <w:b/>
                <w:bCs/>
              </w:rPr>
              <w:t>If one order ships today and another ships 5 days from now</w:t>
            </w:r>
            <w:r w:rsidR="00C30DFA" w:rsidRPr="006A1B00">
              <w:rPr>
                <w:b/>
                <w:bCs/>
              </w:rPr>
              <w:t>.</w:t>
            </w:r>
            <w:r w:rsidRPr="006A1B00">
              <w:rPr>
                <w:b/>
                <w:bCs/>
              </w:rPr>
              <w:t xml:space="preserve"> </w:t>
            </w:r>
            <w:r w:rsidR="00C30DFA" w:rsidRPr="006A1B00">
              <w:rPr>
                <w:b/>
                <w:bCs/>
              </w:rPr>
              <w:t>W</w:t>
            </w:r>
            <w:r w:rsidRPr="006A1B00">
              <w:rPr>
                <w:b/>
                <w:bCs/>
              </w:rPr>
              <w:t xml:space="preserve">ill there be one </w:t>
            </w:r>
            <w:r w:rsidR="00C30DFA" w:rsidRPr="006A1B00">
              <w:rPr>
                <w:b/>
                <w:bCs/>
              </w:rPr>
              <w:t>series of installment</w:t>
            </w:r>
            <w:r w:rsidRPr="006A1B00">
              <w:rPr>
                <w:b/>
                <w:bCs/>
              </w:rPr>
              <w:t xml:space="preserve"> payments?</w:t>
            </w:r>
          </w:p>
        </w:tc>
        <w:tc>
          <w:tcPr>
            <w:tcW w:w="3128" w:type="pct"/>
          </w:tcPr>
          <w:p w14:paraId="7F360AC1" w14:textId="0316D3E8" w:rsidR="00D02615" w:rsidRPr="006A7BCC" w:rsidRDefault="00D15710" w:rsidP="002F0360">
            <w:pPr>
              <w:spacing w:before="120" w:after="120"/>
              <w:rPr>
                <w:rFonts w:cs="Arial"/>
                <w:bCs/>
                <w:color w:val="333333"/>
              </w:rPr>
            </w:pPr>
            <w:r w:rsidRPr="006A7BCC">
              <w:rPr>
                <w:color w:val="000000"/>
              </w:rPr>
              <w:t xml:space="preserve">No, there will be two separate installment payment plans with six total transactions.  </w:t>
            </w:r>
          </w:p>
        </w:tc>
      </w:tr>
      <w:tr w:rsidR="00855E44" w:rsidRPr="006A7BCC" w14:paraId="4C37734A" w14:textId="77777777" w:rsidTr="00404445">
        <w:trPr>
          <w:trHeight w:val="828"/>
        </w:trPr>
        <w:tc>
          <w:tcPr>
            <w:tcW w:w="1872" w:type="pct"/>
            <w:tcBorders>
              <w:top w:val="single" w:sz="4" w:space="0" w:color="auto"/>
              <w:left w:val="single" w:sz="4" w:space="0" w:color="auto"/>
              <w:bottom w:val="single" w:sz="4" w:space="0" w:color="auto"/>
              <w:right w:val="single" w:sz="4" w:space="0" w:color="auto"/>
            </w:tcBorders>
          </w:tcPr>
          <w:p w14:paraId="77E1EAA1" w14:textId="77777777" w:rsidR="00855E44" w:rsidRDefault="00855E44" w:rsidP="002728FA">
            <w:pPr>
              <w:spacing w:before="120" w:after="120"/>
              <w:contextualSpacing/>
              <w:rPr>
                <w:b/>
                <w:color w:val="000000"/>
              </w:rPr>
            </w:pPr>
            <w:r w:rsidRPr="006A7BCC">
              <w:rPr>
                <w:b/>
                <w:color w:val="000000"/>
              </w:rPr>
              <w:t xml:space="preserve">How were clients chosen?  Will we be offering </w:t>
            </w:r>
            <w:r w:rsidR="00C30DFA" w:rsidRPr="006A7BCC">
              <w:rPr>
                <w:b/>
                <w:color w:val="000000"/>
              </w:rPr>
              <w:t>installment copay</w:t>
            </w:r>
            <w:r w:rsidRPr="006A7BCC">
              <w:rPr>
                <w:b/>
                <w:color w:val="000000"/>
              </w:rPr>
              <w:t xml:space="preserve"> to other clients in the future?</w:t>
            </w:r>
          </w:p>
          <w:p w14:paraId="701180D3" w14:textId="6BD224FD" w:rsidR="00D02615" w:rsidRPr="006A7BCC" w:rsidRDefault="00D02615" w:rsidP="002728FA">
            <w:pPr>
              <w:spacing w:before="120" w:after="120"/>
              <w:contextualSpacing/>
              <w:rPr>
                <w:b/>
                <w:color w:val="000000"/>
              </w:rPr>
            </w:pPr>
          </w:p>
        </w:tc>
        <w:tc>
          <w:tcPr>
            <w:tcW w:w="3128" w:type="pct"/>
            <w:tcBorders>
              <w:top w:val="single" w:sz="4" w:space="0" w:color="auto"/>
              <w:left w:val="single" w:sz="4" w:space="0" w:color="auto"/>
              <w:bottom w:val="single" w:sz="4" w:space="0" w:color="auto"/>
              <w:right w:val="single" w:sz="4" w:space="0" w:color="auto"/>
            </w:tcBorders>
          </w:tcPr>
          <w:p w14:paraId="7011896E" w14:textId="5ADC3556" w:rsidR="00571F20" w:rsidRDefault="00855E44" w:rsidP="002728FA">
            <w:pPr>
              <w:spacing w:before="120" w:after="120"/>
              <w:rPr>
                <w:color w:val="000000"/>
              </w:rPr>
            </w:pPr>
            <w:r w:rsidRPr="006A7BCC">
              <w:rPr>
                <w:color w:val="000000"/>
              </w:rPr>
              <w:t xml:space="preserve">These clients were chosen based on size and client desire for alternatives. </w:t>
            </w:r>
            <w:r w:rsidR="00D15710" w:rsidRPr="006A7BCC">
              <w:rPr>
                <w:color w:val="000000"/>
              </w:rPr>
              <w:t>This offering</w:t>
            </w:r>
            <w:r w:rsidR="0081794A" w:rsidRPr="006A7BCC">
              <w:rPr>
                <w:color w:val="000000"/>
              </w:rPr>
              <w:t xml:space="preserve"> is currently </w:t>
            </w:r>
            <w:r w:rsidR="00CD38EB" w:rsidRPr="006A7BCC">
              <w:rPr>
                <w:color w:val="000000"/>
              </w:rPr>
              <w:t>limited but</w:t>
            </w:r>
            <w:r w:rsidR="00D15710" w:rsidRPr="006A7BCC">
              <w:rPr>
                <w:color w:val="000000"/>
              </w:rPr>
              <w:t xml:space="preserve"> could be rolled out to other clients in the future</w:t>
            </w:r>
            <w:r w:rsidR="0081794A" w:rsidRPr="006A7BCC">
              <w:rPr>
                <w:color w:val="000000"/>
              </w:rPr>
              <w:t>.</w:t>
            </w:r>
          </w:p>
          <w:p w14:paraId="00A4C573" w14:textId="58EBFB38" w:rsidR="00D02615" w:rsidRPr="006A7BCC" w:rsidRDefault="00D02615" w:rsidP="002728FA">
            <w:pPr>
              <w:spacing w:before="120" w:after="120"/>
              <w:rPr>
                <w:color w:val="000000"/>
              </w:rPr>
            </w:pPr>
          </w:p>
        </w:tc>
      </w:tr>
      <w:tr w:rsidR="00855E44" w:rsidRPr="006A7BCC" w14:paraId="5C41E933" w14:textId="77777777" w:rsidTr="00404445">
        <w:trPr>
          <w:trHeight w:val="1931"/>
        </w:trPr>
        <w:tc>
          <w:tcPr>
            <w:tcW w:w="1872" w:type="pct"/>
            <w:tcBorders>
              <w:top w:val="single" w:sz="4" w:space="0" w:color="auto"/>
              <w:left w:val="single" w:sz="4" w:space="0" w:color="auto"/>
              <w:bottom w:val="single" w:sz="4" w:space="0" w:color="auto"/>
              <w:right w:val="single" w:sz="4" w:space="0" w:color="auto"/>
            </w:tcBorders>
          </w:tcPr>
          <w:p w14:paraId="4AEE2EFA" w14:textId="77777777" w:rsidR="00855E44" w:rsidRPr="006A1B00" w:rsidRDefault="00855E44" w:rsidP="006A1B00">
            <w:pPr>
              <w:spacing w:before="120" w:after="120"/>
              <w:rPr>
                <w:b/>
                <w:bCs/>
              </w:rPr>
            </w:pPr>
            <w:r w:rsidRPr="006A1B00">
              <w:rPr>
                <w:b/>
                <w:bCs/>
              </w:rPr>
              <w:t>Will this place a HOLD on a member</w:t>
            </w:r>
            <w:r w:rsidR="00C30DFA" w:rsidRPr="006A1B00">
              <w:rPr>
                <w:b/>
                <w:bCs/>
              </w:rPr>
              <w:t>’</w:t>
            </w:r>
            <w:r w:rsidRPr="006A1B00">
              <w:rPr>
                <w:b/>
                <w:bCs/>
              </w:rPr>
              <w:t xml:space="preserve">s debit card for the entire amount or just each installment?  </w:t>
            </w:r>
          </w:p>
          <w:p w14:paraId="064EC5AA" w14:textId="66FE757D" w:rsidR="00D02615" w:rsidRPr="006A1B00" w:rsidRDefault="00D02615" w:rsidP="006A1B00">
            <w:pPr>
              <w:spacing w:before="120" w:after="120"/>
              <w:rPr>
                <w:b/>
                <w:bCs/>
              </w:rPr>
            </w:pPr>
          </w:p>
        </w:tc>
        <w:tc>
          <w:tcPr>
            <w:tcW w:w="3128" w:type="pct"/>
            <w:tcBorders>
              <w:top w:val="single" w:sz="4" w:space="0" w:color="auto"/>
              <w:left w:val="single" w:sz="4" w:space="0" w:color="auto"/>
              <w:bottom w:val="single" w:sz="4" w:space="0" w:color="auto"/>
              <w:right w:val="single" w:sz="4" w:space="0" w:color="auto"/>
            </w:tcBorders>
          </w:tcPr>
          <w:p w14:paraId="1B3CCB82" w14:textId="77777777" w:rsidR="000172C2" w:rsidRDefault="00855E44" w:rsidP="002728FA">
            <w:pPr>
              <w:spacing w:before="120" w:after="120"/>
              <w:rPr>
                <w:color w:val="000000"/>
              </w:rPr>
            </w:pPr>
            <w:r w:rsidRPr="006A7BCC">
              <w:rPr>
                <w:color w:val="000000"/>
              </w:rPr>
              <w:t xml:space="preserve">The installments will be charged 30 days apart.  </w:t>
            </w:r>
          </w:p>
          <w:p w14:paraId="7802CF03" w14:textId="77777777" w:rsidR="00D02615" w:rsidRPr="006A7BCC" w:rsidRDefault="00D02615" w:rsidP="002728FA">
            <w:pPr>
              <w:spacing w:before="120" w:after="120"/>
              <w:rPr>
                <w:color w:val="000000"/>
              </w:rPr>
            </w:pPr>
          </w:p>
          <w:p w14:paraId="382E1E01" w14:textId="7AF4D0F3" w:rsidR="00D02615" w:rsidRPr="006A7BCC" w:rsidRDefault="00855E44" w:rsidP="002F0360">
            <w:pPr>
              <w:spacing w:before="120" w:after="120"/>
              <w:rPr>
                <w:color w:val="000000"/>
              </w:rPr>
            </w:pPr>
            <w:r w:rsidRPr="006A7BCC">
              <w:rPr>
                <w:b/>
                <w:color w:val="000000"/>
              </w:rPr>
              <w:t>Example</w:t>
            </w:r>
            <w:r w:rsidR="0028673F">
              <w:rPr>
                <w:b/>
                <w:color w:val="000000"/>
              </w:rPr>
              <w:t xml:space="preserve">: </w:t>
            </w:r>
            <w:r w:rsidRPr="006A7BCC">
              <w:rPr>
                <w:color w:val="000000"/>
              </w:rPr>
              <w:t>For a 90</w:t>
            </w:r>
            <w:r w:rsidR="00571F20" w:rsidRPr="006A7BCC">
              <w:rPr>
                <w:color w:val="000000"/>
              </w:rPr>
              <w:t>-</w:t>
            </w:r>
            <w:r w:rsidR="00492B4E" w:rsidRPr="006A7BCC">
              <w:rPr>
                <w:color w:val="000000"/>
              </w:rPr>
              <w:t>d</w:t>
            </w:r>
            <w:r w:rsidRPr="006A7BCC">
              <w:rPr>
                <w:color w:val="000000"/>
              </w:rPr>
              <w:t xml:space="preserve">ay refill placed on May 1st that costs $30, there will be a first charge on May 2nd for $10, then on June 2nd another $10 charge and then a final $10 charge on July 2nd. There will only be a hold for each installment payment when </w:t>
            </w:r>
            <w:r w:rsidR="00C30DFA" w:rsidRPr="006A7BCC">
              <w:rPr>
                <w:color w:val="000000"/>
              </w:rPr>
              <w:t>it is</w:t>
            </w:r>
            <w:r w:rsidRPr="006A7BCC">
              <w:rPr>
                <w:color w:val="000000"/>
              </w:rPr>
              <w:t xml:space="preserve"> charged.</w:t>
            </w:r>
          </w:p>
        </w:tc>
      </w:tr>
      <w:tr w:rsidR="00855E44" w:rsidRPr="006A7BCC" w14:paraId="3F61D1E9" w14:textId="77777777" w:rsidTr="00404445">
        <w:trPr>
          <w:trHeight w:val="828"/>
        </w:trPr>
        <w:tc>
          <w:tcPr>
            <w:tcW w:w="1872" w:type="pct"/>
            <w:tcBorders>
              <w:top w:val="single" w:sz="4" w:space="0" w:color="auto"/>
              <w:left w:val="single" w:sz="4" w:space="0" w:color="auto"/>
              <w:bottom w:val="single" w:sz="4" w:space="0" w:color="auto"/>
              <w:right w:val="single" w:sz="4" w:space="0" w:color="auto"/>
            </w:tcBorders>
          </w:tcPr>
          <w:p w14:paraId="0AFDD8DF" w14:textId="77777777" w:rsidR="00855E44" w:rsidRPr="006A1B00" w:rsidRDefault="00855E44" w:rsidP="006A1B00">
            <w:pPr>
              <w:spacing w:before="120" w:after="120"/>
              <w:rPr>
                <w:b/>
                <w:bCs/>
              </w:rPr>
            </w:pPr>
            <w:r w:rsidRPr="006A1B00">
              <w:rPr>
                <w:b/>
                <w:bCs/>
              </w:rPr>
              <w:t>What happens when a member doesn’t have the funds available for the 2nd/3rd copay?</w:t>
            </w:r>
          </w:p>
          <w:p w14:paraId="679C2563" w14:textId="65550DC3" w:rsidR="00D02615" w:rsidRPr="006A1B00" w:rsidRDefault="00D02615" w:rsidP="006A1B00">
            <w:pPr>
              <w:spacing w:before="120" w:after="120"/>
              <w:rPr>
                <w:b/>
                <w:bCs/>
              </w:rPr>
            </w:pPr>
          </w:p>
        </w:tc>
        <w:tc>
          <w:tcPr>
            <w:tcW w:w="3128" w:type="pct"/>
            <w:tcBorders>
              <w:top w:val="single" w:sz="4" w:space="0" w:color="auto"/>
              <w:left w:val="single" w:sz="4" w:space="0" w:color="auto"/>
              <w:bottom w:val="single" w:sz="4" w:space="0" w:color="auto"/>
              <w:right w:val="single" w:sz="4" w:space="0" w:color="auto"/>
            </w:tcBorders>
          </w:tcPr>
          <w:p w14:paraId="71B5C50A" w14:textId="77777777" w:rsidR="00571F20" w:rsidRDefault="00D15710" w:rsidP="002728FA">
            <w:pPr>
              <w:spacing w:before="120" w:after="120"/>
              <w:rPr>
                <w:color w:val="000000"/>
              </w:rPr>
            </w:pPr>
            <w:r w:rsidRPr="00B15487">
              <w:rPr>
                <w:color w:val="000000"/>
              </w:rPr>
              <w:t xml:space="preserve">If an installment payment fails for any reason, the amount </w:t>
            </w:r>
            <w:r w:rsidR="000172C2" w:rsidRPr="00B15487">
              <w:rPr>
                <w:color w:val="000000"/>
              </w:rPr>
              <w:t>is returned to</w:t>
            </w:r>
            <w:r w:rsidRPr="00B15487">
              <w:rPr>
                <w:color w:val="000000"/>
              </w:rPr>
              <w:t xml:space="preserve"> the account as a balance owed for collection.</w:t>
            </w:r>
          </w:p>
          <w:p w14:paraId="5017E2BA" w14:textId="2E8CFC3F" w:rsidR="00D02615" w:rsidRPr="00B15487" w:rsidRDefault="00D02615" w:rsidP="002728FA">
            <w:pPr>
              <w:spacing w:before="120" w:after="120"/>
              <w:rPr>
                <w:color w:val="000000"/>
              </w:rPr>
            </w:pPr>
          </w:p>
        </w:tc>
      </w:tr>
      <w:tr w:rsidR="00855E44" w:rsidRPr="006A7BCC" w14:paraId="3050530B" w14:textId="77777777" w:rsidTr="00404445">
        <w:trPr>
          <w:trHeight w:val="828"/>
        </w:trPr>
        <w:tc>
          <w:tcPr>
            <w:tcW w:w="1872" w:type="pct"/>
            <w:tcBorders>
              <w:top w:val="single" w:sz="4" w:space="0" w:color="auto"/>
              <w:left w:val="single" w:sz="4" w:space="0" w:color="auto"/>
              <w:bottom w:val="single" w:sz="4" w:space="0" w:color="auto"/>
              <w:right w:val="single" w:sz="4" w:space="0" w:color="auto"/>
            </w:tcBorders>
          </w:tcPr>
          <w:p w14:paraId="26BEB768" w14:textId="77777777" w:rsidR="00855E44" w:rsidRPr="006A1B00" w:rsidRDefault="00855E44" w:rsidP="006A1B00">
            <w:pPr>
              <w:spacing w:before="120" w:after="120"/>
              <w:rPr>
                <w:b/>
                <w:bCs/>
              </w:rPr>
            </w:pPr>
            <w:r w:rsidRPr="006A1B00">
              <w:rPr>
                <w:b/>
                <w:bCs/>
              </w:rPr>
              <w:t xml:space="preserve">When selecting “Installment Payments” </w:t>
            </w:r>
            <w:r w:rsidR="00571F20" w:rsidRPr="006A1B00">
              <w:rPr>
                <w:b/>
                <w:bCs/>
              </w:rPr>
              <w:t>d</w:t>
            </w:r>
            <w:r w:rsidRPr="006A1B00">
              <w:rPr>
                <w:b/>
                <w:bCs/>
              </w:rPr>
              <w:t>oes that automatically go to the default card?</w:t>
            </w:r>
          </w:p>
          <w:p w14:paraId="7D8EC980" w14:textId="77777777" w:rsidR="00571F20" w:rsidRPr="006A1B00" w:rsidRDefault="00571F20" w:rsidP="006A1B00">
            <w:pPr>
              <w:spacing w:before="120" w:after="120"/>
              <w:rPr>
                <w:b/>
                <w:bCs/>
              </w:rPr>
            </w:pPr>
          </w:p>
        </w:tc>
        <w:tc>
          <w:tcPr>
            <w:tcW w:w="3128" w:type="pct"/>
            <w:tcBorders>
              <w:top w:val="single" w:sz="4" w:space="0" w:color="auto"/>
              <w:left w:val="single" w:sz="4" w:space="0" w:color="auto"/>
              <w:bottom w:val="single" w:sz="4" w:space="0" w:color="auto"/>
              <w:right w:val="single" w:sz="4" w:space="0" w:color="auto"/>
            </w:tcBorders>
          </w:tcPr>
          <w:p w14:paraId="03B3BB40" w14:textId="77777777" w:rsidR="00855E44" w:rsidRDefault="00855E44" w:rsidP="002728FA">
            <w:pPr>
              <w:spacing w:before="120" w:after="120"/>
              <w:rPr>
                <w:color w:val="000000"/>
              </w:rPr>
            </w:pPr>
            <w:r w:rsidRPr="00B15487">
              <w:rPr>
                <w:color w:val="000000"/>
              </w:rPr>
              <w:t>Yes</w:t>
            </w:r>
            <w:r w:rsidR="000172C2" w:rsidRPr="00B15487">
              <w:rPr>
                <w:color w:val="000000"/>
              </w:rPr>
              <w:t>.</w:t>
            </w:r>
          </w:p>
          <w:p w14:paraId="69D52098" w14:textId="47758D1F" w:rsidR="00D02615" w:rsidRPr="00B15487" w:rsidRDefault="00D02615" w:rsidP="002728FA">
            <w:pPr>
              <w:spacing w:before="120" w:after="120"/>
              <w:rPr>
                <w:color w:val="000000"/>
              </w:rPr>
            </w:pPr>
          </w:p>
        </w:tc>
      </w:tr>
      <w:tr w:rsidR="00855E44" w:rsidRPr="006A7BCC" w14:paraId="24305D81" w14:textId="77777777" w:rsidTr="00404445">
        <w:trPr>
          <w:trHeight w:val="1655"/>
        </w:trPr>
        <w:tc>
          <w:tcPr>
            <w:tcW w:w="1872" w:type="pct"/>
            <w:tcBorders>
              <w:top w:val="single" w:sz="4" w:space="0" w:color="auto"/>
              <w:left w:val="single" w:sz="4" w:space="0" w:color="auto"/>
              <w:bottom w:val="single" w:sz="4" w:space="0" w:color="auto"/>
              <w:right w:val="single" w:sz="4" w:space="0" w:color="auto"/>
            </w:tcBorders>
          </w:tcPr>
          <w:p w14:paraId="148E8F16" w14:textId="51ACA007" w:rsidR="00D02615" w:rsidRPr="006A1B00" w:rsidRDefault="00855E44" w:rsidP="00466FD9">
            <w:pPr>
              <w:spacing w:before="120" w:after="120"/>
              <w:rPr>
                <w:b/>
                <w:bCs/>
              </w:rPr>
            </w:pPr>
            <w:r w:rsidRPr="006A1B00">
              <w:rPr>
                <w:b/>
                <w:bCs/>
              </w:rPr>
              <w:t>How does a previous balance reflect if it is included in an order where the member has selected “installment” payments?</w:t>
            </w:r>
          </w:p>
        </w:tc>
        <w:tc>
          <w:tcPr>
            <w:tcW w:w="3128" w:type="pct"/>
            <w:tcBorders>
              <w:top w:val="single" w:sz="4" w:space="0" w:color="auto"/>
              <w:left w:val="single" w:sz="4" w:space="0" w:color="auto"/>
              <w:bottom w:val="single" w:sz="4" w:space="0" w:color="auto"/>
              <w:right w:val="single" w:sz="4" w:space="0" w:color="auto"/>
            </w:tcBorders>
          </w:tcPr>
          <w:p w14:paraId="657A698E" w14:textId="3D29F176" w:rsidR="00571F20" w:rsidRPr="00B15487" w:rsidRDefault="00293835" w:rsidP="002728FA">
            <w:pPr>
              <w:spacing w:before="120" w:after="120"/>
              <w:rPr>
                <w:color w:val="000000"/>
              </w:rPr>
            </w:pPr>
            <w:r w:rsidRPr="00B15487">
              <w:rPr>
                <w:b/>
                <w:color w:val="000000"/>
              </w:rPr>
              <w:t>Example</w:t>
            </w:r>
            <w:r w:rsidR="0028673F">
              <w:rPr>
                <w:b/>
                <w:color w:val="000000"/>
              </w:rPr>
              <w:t xml:space="preserve">: </w:t>
            </w:r>
            <w:r w:rsidRPr="00B15487">
              <w:rPr>
                <w:color w:val="000000"/>
              </w:rPr>
              <w:t>M</w:t>
            </w:r>
            <w:r w:rsidR="00855E44" w:rsidRPr="00B15487">
              <w:rPr>
                <w:color w:val="000000"/>
              </w:rPr>
              <w:t>ember places a 90 refill that costs $20 and the</w:t>
            </w:r>
            <w:r w:rsidR="00C30DFA" w:rsidRPr="00B15487">
              <w:rPr>
                <w:color w:val="000000"/>
              </w:rPr>
              <w:t>re is</w:t>
            </w:r>
            <w:r w:rsidR="00855E44" w:rsidRPr="00B15487">
              <w:rPr>
                <w:color w:val="000000"/>
              </w:rPr>
              <w:t xml:space="preserve"> a previous balance of $10. </w:t>
            </w:r>
            <w:r w:rsidR="000172C2" w:rsidRPr="00B15487">
              <w:rPr>
                <w:color w:val="000000"/>
              </w:rPr>
              <w:t xml:space="preserve"> </w:t>
            </w:r>
            <w:r w:rsidR="00855E44" w:rsidRPr="00B15487">
              <w:rPr>
                <w:color w:val="000000"/>
              </w:rPr>
              <w:t xml:space="preserve">The previous balance will be added to the </w:t>
            </w:r>
            <w:r w:rsidR="00C30DFA" w:rsidRPr="00B15487">
              <w:rPr>
                <w:color w:val="000000"/>
              </w:rPr>
              <w:t>current order amount, for a total of</w:t>
            </w:r>
            <w:r w:rsidR="00855E44" w:rsidRPr="00B15487">
              <w:rPr>
                <w:color w:val="000000"/>
              </w:rPr>
              <w:t xml:space="preserve"> $30. Then the installment payment will divide the payments into 3 equal payments of $10. </w:t>
            </w:r>
          </w:p>
        </w:tc>
      </w:tr>
      <w:tr w:rsidR="00855E44" w:rsidRPr="000C0FB7" w14:paraId="32E2C3B0" w14:textId="77777777" w:rsidTr="00404445">
        <w:trPr>
          <w:trHeight w:val="1655"/>
        </w:trPr>
        <w:tc>
          <w:tcPr>
            <w:tcW w:w="1872" w:type="pct"/>
            <w:tcBorders>
              <w:top w:val="single" w:sz="4" w:space="0" w:color="auto"/>
              <w:left w:val="single" w:sz="4" w:space="0" w:color="auto"/>
              <w:bottom w:val="single" w:sz="4" w:space="0" w:color="auto"/>
              <w:right w:val="single" w:sz="4" w:space="0" w:color="auto"/>
            </w:tcBorders>
          </w:tcPr>
          <w:p w14:paraId="78A6F8AA" w14:textId="49A68E49" w:rsidR="00D02615" w:rsidRPr="006A1B00" w:rsidRDefault="00855E44" w:rsidP="006A1B00">
            <w:pPr>
              <w:spacing w:before="120" w:after="120"/>
              <w:rPr>
                <w:b/>
                <w:bCs/>
              </w:rPr>
            </w:pPr>
            <w:r w:rsidRPr="006A1B00">
              <w:rPr>
                <w:b/>
                <w:bCs/>
              </w:rPr>
              <w:t>What if the copay is extremely high (</w:t>
            </w:r>
            <w:r w:rsidR="001544D5" w:rsidRPr="006A1B00">
              <w:rPr>
                <w:b/>
                <w:bCs/>
              </w:rPr>
              <w:t>Example</w:t>
            </w:r>
            <w:r w:rsidR="0028673F">
              <w:rPr>
                <w:b/>
                <w:bCs/>
              </w:rPr>
              <w:t xml:space="preserve">: </w:t>
            </w:r>
            <w:r w:rsidR="00293835" w:rsidRPr="006A1B00">
              <w:rPr>
                <w:b/>
                <w:bCs/>
              </w:rPr>
              <w:t xml:space="preserve">Over </w:t>
            </w:r>
            <w:r w:rsidR="00CD38EB" w:rsidRPr="006A1B00">
              <w:rPr>
                <w:b/>
                <w:bCs/>
              </w:rPr>
              <w:t>$600)?</w:t>
            </w:r>
            <w:r w:rsidRPr="006A1B00">
              <w:rPr>
                <w:b/>
                <w:bCs/>
              </w:rPr>
              <w:t xml:space="preserve"> You could potentially have 3 installment payments </w:t>
            </w:r>
            <w:r w:rsidR="00A701BA" w:rsidRPr="006A1B00">
              <w:rPr>
                <w:b/>
                <w:bCs/>
              </w:rPr>
              <w:t>of</w:t>
            </w:r>
            <w:r w:rsidRPr="006A1B00">
              <w:rPr>
                <w:b/>
                <w:bCs/>
              </w:rPr>
              <w:t xml:space="preserve"> $200 each. </w:t>
            </w:r>
            <w:r w:rsidR="000172C2" w:rsidRPr="006A1B00">
              <w:rPr>
                <w:b/>
                <w:bCs/>
              </w:rPr>
              <w:t xml:space="preserve"> </w:t>
            </w:r>
            <w:r w:rsidRPr="006A1B00">
              <w:rPr>
                <w:b/>
                <w:bCs/>
              </w:rPr>
              <w:t>Will that flag the “high copay” warning, divert the order and force a call to the member to approve the payment?</w:t>
            </w:r>
          </w:p>
        </w:tc>
        <w:tc>
          <w:tcPr>
            <w:tcW w:w="3128" w:type="pct"/>
            <w:tcBorders>
              <w:top w:val="single" w:sz="4" w:space="0" w:color="auto"/>
              <w:left w:val="single" w:sz="4" w:space="0" w:color="auto"/>
              <w:bottom w:val="single" w:sz="4" w:space="0" w:color="auto"/>
              <w:right w:val="single" w:sz="4" w:space="0" w:color="auto"/>
            </w:tcBorders>
          </w:tcPr>
          <w:p w14:paraId="389E7B08" w14:textId="507CF843" w:rsidR="00D02615" w:rsidRPr="00B15487" w:rsidRDefault="00855E44" w:rsidP="002728FA">
            <w:pPr>
              <w:spacing w:before="120" w:after="120"/>
              <w:rPr>
                <w:color w:val="000000"/>
              </w:rPr>
            </w:pPr>
            <w:r w:rsidRPr="00B15487">
              <w:rPr>
                <w:color w:val="000000"/>
              </w:rPr>
              <w:t>The high co-pay divert would occur for the total order charge at the time the order is process</w:t>
            </w:r>
            <w:r w:rsidR="00A701BA" w:rsidRPr="00B15487">
              <w:rPr>
                <w:color w:val="000000"/>
              </w:rPr>
              <w:t>ed</w:t>
            </w:r>
            <w:r w:rsidRPr="00B15487">
              <w:rPr>
                <w:color w:val="000000"/>
              </w:rPr>
              <w:t>. The individual installment payments will not initiate an additional call(s) to the member</w:t>
            </w:r>
            <w:r w:rsidR="00D15710" w:rsidRPr="00B15487">
              <w:rPr>
                <w:color w:val="000000"/>
              </w:rPr>
              <w:t>.</w:t>
            </w:r>
          </w:p>
        </w:tc>
      </w:tr>
    </w:tbl>
    <w:p w14:paraId="407A125A" w14:textId="77777777" w:rsidR="00855E44" w:rsidRDefault="00855E44" w:rsidP="002728FA">
      <w:pPr>
        <w:spacing w:before="120" w:after="120"/>
        <w:rPr>
          <w:rFonts w:cs="Arial"/>
          <w:bCs/>
          <w:color w:val="333333"/>
        </w:rPr>
      </w:pPr>
    </w:p>
    <w:p w14:paraId="261ED140" w14:textId="3C8FE1B5" w:rsidR="00391B0B" w:rsidRPr="00391B0B" w:rsidRDefault="00391B0B" w:rsidP="002728FA">
      <w:pPr>
        <w:spacing w:before="120" w:after="120"/>
        <w:jc w:val="right"/>
      </w:pPr>
      <w:hyperlink w:anchor="_top" w:history="1">
        <w:r w:rsidRPr="006A1B0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91B0B" w:rsidRPr="0058134F" w14:paraId="62F29BBE" w14:textId="77777777" w:rsidTr="006A1B00">
        <w:tc>
          <w:tcPr>
            <w:tcW w:w="5000" w:type="pct"/>
            <w:shd w:val="clear" w:color="auto" w:fill="BFBFBF" w:themeFill="background1" w:themeFillShade="BF"/>
          </w:tcPr>
          <w:p w14:paraId="074E53D4" w14:textId="77777777" w:rsidR="00391B0B" w:rsidRPr="0058134F" w:rsidRDefault="00391B0B" w:rsidP="002728FA">
            <w:pPr>
              <w:pStyle w:val="Heading2"/>
              <w:tabs>
                <w:tab w:val="left" w:pos="11985"/>
              </w:tabs>
              <w:spacing w:before="120" w:after="120"/>
              <w:rPr>
                <w:rFonts w:ascii="Verdana" w:hAnsi="Verdana"/>
                <w:i w:val="0"/>
                <w:iCs w:val="0"/>
              </w:rPr>
            </w:pPr>
            <w:bookmarkStart w:id="18" w:name="_Toc193716166"/>
            <w:r>
              <w:rPr>
                <w:rFonts w:ascii="Verdana" w:hAnsi="Verdana"/>
                <w:i w:val="0"/>
                <w:iCs w:val="0"/>
              </w:rPr>
              <w:t>Related Documents</w:t>
            </w:r>
            <w:bookmarkEnd w:id="18"/>
          </w:p>
        </w:tc>
      </w:tr>
    </w:tbl>
    <w:p w14:paraId="104DBCEA" w14:textId="3A8116A0" w:rsidR="00391B0B" w:rsidRDefault="00391B0B" w:rsidP="002728FA">
      <w:pPr>
        <w:spacing w:before="120" w:after="120"/>
      </w:pPr>
      <w:r w:rsidRPr="00002AF0">
        <w:rPr>
          <w:b/>
        </w:rPr>
        <w:t xml:space="preserve">Parent </w:t>
      </w:r>
      <w:r w:rsidR="00A51722">
        <w:rPr>
          <w:b/>
        </w:rPr>
        <w:t>Document</w:t>
      </w:r>
      <w:r w:rsidR="0028673F">
        <w:rPr>
          <w:b/>
        </w:rPr>
        <w:t xml:space="preserve">: </w:t>
      </w:r>
      <w:hyperlink r:id="rId26" w:tgtFrame="_blank" w:history="1">
        <w:r w:rsidRPr="00B704FA">
          <w:rPr>
            <w:color w:val="0000FF"/>
            <w:u w:val="single"/>
          </w:rPr>
          <w:t>CALL 0049 Customer C</w:t>
        </w:r>
        <w:r w:rsidRPr="00B704FA">
          <w:rPr>
            <w:color w:val="0000FF"/>
            <w:u w:val="single"/>
          </w:rPr>
          <w:t>a</w:t>
        </w:r>
        <w:r w:rsidRPr="00B704FA">
          <w:rPr>
            <w:color w:val="0000FF"/>
            <w:u w:val="single"/>
          </w:rPr>
          <w:t>re Internal and External Call Handling</w:t>
        </w:r>
      </w:hyperlink>
    </w:p>
    <w:p w14:paraId="66C51354" w14:textId="129A7039" w:rsidR="00AA6D6C" w:rsidRDefault="006A1B00" w:rsidP="002728FA">
      <w:pPr>
        <w:spacing w:before="120" w:after="120"/>
        <w:rPr>
          <w:rFonts w:cs="Arial"/>
          <w:bCs/>
          <w:color w:val="333333"/>
        </w:rPr>
      </w:pPr>
      <w:hyperlink r:id="rId27" w:anchor="!/view?docid=c1f1028b-e42c-4b4f-a4cf-cc0b42c91606" w:history="1">
        <w:r>
          <w:rPr>
            <w:rStyle w:val="Hyperlink"/>
          </w:rPr>
          <w:t>Customer Care Abbreviations, Definitions, and Terms In</w:t>
        </w:r>
        <w:r>
          <w:rPr>
            <w:rStyle w:val="Hyperlink"/>
          </w:rPr>
          <w:t>d</w:t>
        </w:r>
        <w:r>
          <w:rPr>
            <w:rStyle w:val="Hyperlink"/>
          </w:rPr>
          <w:t>ex (017428)</w:t>
        </w:r>
      </w:hyperlink>
    </w:p>
    <w:p w14:paraId="318373D4" w14:textId="77777777" w:rsidR="00391B0B" w:rsidRDefault="00391B0B" w:rsidP="002728FA">
      <w:pPr>
        <w:spacing w:before="120" w:after="120"/>
        <w:rPr>
          <w:rFonts w:cs="Arial"/>
          <w:bCs/>
          <w:color w:val="333333"/>
        </w:rPr>
      </w:pPr>
    </w:p>
    <w:bookmarkStart w:id="19" w:name="_Parent_SOP"/>
    <w:bookmarkEnd w:id="19"/>
    <w:p w14:paraId="51DC80C6" w14:textId="36F375A2" w:rsidR="007A403E" w:rsidRPr="0058134F" w:rsidRDefault="006A1B00" w:rsidP="002728FA">
      <w:pPr>
        <w:spacing w:before="120" w:after="120"/>
        <w:jc w:val="right"/>
      </w:pPr>
      <w:r>
        <w:fldChar w:fldCharType="begin"/>
      </w:r>
      <w:r>
        <w:instrText>HYPERLINK  \l "_top"</w:instrText>
      </w:r>
      <w:r>
        <w:fldChar w:fldCharType="separate"/>
      </w:r>
      <w:r w:rsidR="006F3265" w:rsidRPr="006A1B00">
        <w:rPr>
          <w:rStyle w:val="Hyperlink"/>
        </w:rPr>
        <w:t>Top of the Document</w:t>
      </w:r>
      <w:r>
        <w:fldChar w:fldCharType="end"/>
      </w:r>
    </w:p>
    <w:p w14:paraId="1345156F" w14:textId="77777777" w:rsidR="00710E68" w:rsidRPr="0058134F" w:rsidRDefault="00710E68" w:rsidP="002728FA">
      <w:pPr>
        <w:spacing w:before="120" w:after="120"/>
        <w:jc w:val="center"/>
        <w:rPr>
          <w:sz w:val="16"/>
          <w:szCs w:val="16"/>
        </w:rPr>
      </w:pPr>
      <w:r w:rsidRPr="0058134F">
        <w:rPr>
          <w:sz w:val="16"/>
          <w:szCs w:val="16"/>
        </w:rPr>
        <w:t xml:space="preserve">Not </w:t>
      </w:r>
      <w:r w:rsidR="006A6729" w:rsidRPr="0058134F">
        <w:rPr>
          <w:sz w:val="16"/>
          <w:szCs w:val="16"/>
        </w:rPr>
        <w:t>to</w:t>
      </w:r>
      <w:r w:rsidRPr="0058134F">
        <w:rPr>
          <w:sz w:val="16"/>
          <w:szCs w:val="16"/>
        </w:rPr>
        <w:t xml:space="preserve"> Be Reproduced </w:t>
      </w:r>
      <w:r w:rsidR="006A6729" w:rsidRPr="0058134F">
        <w:rPr>
          <w:sz w:val="16"/>
          <w:szCs w:val="16"/>
        </w:rPr>
        <w:t>or</w:t>
      </w:r>
      <w:r w:rsidRPr="0058134F">
        <w:rPr>
          <w:sz w:val="16"/>
          <w:szCs w:val="16"/>
        </w:rPr>
        <w:t xml:space="preserve"> Disclosed to Others </w:t>
      </w:r>
      <w:r w:rsidR="006A6729" w:rsidRPr="0058134F">
        <w:rPr>
          <w:sz w:val="16"/>
          <w:szCs w:val="16"/>
        </w:rPr>
        <w:t>without</w:t>
      </w:r>
      <w:r w:rsidRPr="0058134F">
        <w:rPr>
          <w:sz w:val="16"/>
          <w:szCs w:val="16"/>
        </w:rPr>
        <w:t xml:space="preserve"> Prior Written Approval</w:t>
      </w:r>
    </w:p>
    <w:p w14:paraId="5C53ED35" w14:textId="77777777" w:rsidR="00710E68" w:rsidRPr="0058134F" w:rsidRDefault="00710E68" w:rsidP="002728FA">
      <w:pPr>
        <w:spacing w:before="120" w:after="120"/>
        <w:jc w:val="center"/>
        <w:rPr>
          <w:b/>
          <w:color w:val="000000"/>
          <w:sz w:val="16"/>
          <w:szCs w:val="16"/>
        </w:rPr>
      </w:pPr>
      <w:r w:rsidRPr="0058134F">
        <w:rPr>
          <w:b/>
          <w:color w:val="000000"/>
          <w:sz w:val="16"/>
          <w:szCs w:val="16"/>
        </w:rPr>
        <w:t xml:space="preserve">ELECTRONIC DATA = OFFICIAL VERSION </w:t>
      </w:r>
      <w:r w:rsidR="00A66B7A">
        <w:rPr>
          <w:b/>
          <w:color w:val="000000"/>
          <w:sz w:val="16"/>
          <w:szCs w:val="16"/>
        </w:rPr>
        <w:t>-</w:t>
      </w:r>
      <w:r w:rsidRPr="0058134F">
        <w:rPr>
          <w:b/>
          <w:color w:val="000000"/>
          <w:sz w:val="16"/>
          <w:szCs w:val="16"/>
        </w:rPr>
        <w:t xml:space="preserve"> PAPER COPY </w:t>
      </w:r>
      <w:r w:rsidR="00A66B7A">
        <w:rPr>
          <w:b/>
          <w:color w:val="000000"/>
          <w:sz w:val="16"/>
          <w:szCs w:val="16"/>
        </w:rPr>
        <w:t>-</w:t>
      </w:r>
      <w:r w:rsidRPr="0058134F">
        <w:rPr>
          <w:b/>
          <w:color w:val="000000"/>
          <w:sz w:val="16"/>
          <w:szCs w:val="16"/>
        </w:rPr>
        <w:t xml:space="preserve"> INFORMATIONAL ONLY</w:t>
      </w:r>
    </w:p>
    <w:p w14:paraId="1ABFF8B3" w14:textId="77777777" w:rsidR="005A64DA" w:rsidRPr="0058134F" w:rsidRDefault="005A64DA" w:rsidP="002728FA">
      <w:pPr>
        <w:spacing w:before="120" w:after="120"/>
        <w:jc w:val="center"/>
        <w:rPr>
          <w:sz w:val="16"/>
          <w:szCs w:val="16"/>
        </w:rPr>
      </w:pPr>
    </w:p>
    <w:sectPr w:rsidR="005A64DA" w:rsidRPr="0058134F" w:rsidSect="00A82A7A">
      <w:footerReference w:type="default" r:id="rId28"/>
      <w:headerReference w:type="first" r:id="rId29"/>
      <w:footerReference w:type="first" r:id="rId3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402DC" w14:textId="77777777" w:rsidR="00134EC9" w:rsidRDefault="00134EC9">
      <w:r>
        <w:separator/>
      </w:r>
    </w:p>
  </w:endnote>
  <w:endnote w:type="continuationSeparator" w:id="0">
    <w:p w14:paraId="1FD8B303" w14:textId="77777777" w:rsidR="00134EC9" w:rsidRDefault="00134EC9">
      <w:r>
        <w:continuationSeparator/>
      </w:r>
    </w:p>
  </w:endnote>
  <w:endnote w:type="continuationNotice" w:id="1">
    <w:p w14:paraId="6E8DD1B0" w14:textId="77777777" w:rsidR="00134EC9" w:rsidRDefault="00134E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15C1E" w14:textId="77777777" w:rsidR="00F86AF0" w:rsidRPr="00F86AF0" w:rsidRDefault="00F86AF0" w:rsidP="00F86AF0">
    <w:pPr>
      <w:pStyle w:val="Heading1"/>
      <w:rPr>
        <w:rFonts w:ascii="Verdana" w:hAnsi="Verdana"/>
        <w:b w:val="0"/>
        <w:color w:val="FFFFFF"/>
        <w:sz w:val="16"/>
        <w:szCs w:val="16"/>
      </w:rPr>
    </w:pPr>
    <w:r w:rsidRPr="00F86AF0">
      <w:rPr>
        <w:rFonts w:ascii="Verdana" w:hAnsi="Verdana"/>
        <w:b w:val="0"/>
        <w:color w:val="FFFFFF"/>
        <w:sz w:val="16"/>
        <w:szCs w:val="16"/>
      </w:rPr>
      <w:t>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w:t>
    </w:r>
  </w:p>
  <w:p w14:paraId="4E37B095" w14:textId="77777777" w:rsidR="00F86AF0" w:rsidRPr="00F86AF0" w:rsidRDefault="00F86AF0" w:rsidP="00F86AF0">
    <w:pPr>
      <w:pStyle w:val="Heading1"/>
      <w:rPr>
        <w:rFonts w:ascii="Verdana" w:hAnsi="Verdana"/>
        <w:b w:val="0"/>
        <w:color w:val="000000"/>
        <w:sz w:val="16"/>
        <w:szCs w:val="16"/>
      </w:rPr>
    </w:pPr>
  </w:p>
  <w:p w14:paraId="497E1B1F" w14:textId="77777777" w:rsidR="00F86AF0" w:rsidRPr="00F86AF0" w:rsidRDefault="00F86AF0" w:rsidP="00F86AF0">
    <w:pPr>
      <w:pStyle w:val="Heading1"/>
      <w:rPr>
        <w:rFonts w:ascii="Verdana" w:hAnsi="Verdana"/>
        <w:b w:val="0"/>
        <w:color w:val="000000"/>
        <w:sz w:val="16"/>
        <w:szCs w:val="16"/>
      </w:rPr>
    </w:pPr>
  </w:p>
  <w:p w14:paraId="05E349AF" w14:textId="77777777" w:rsidR="00F86AF0" w:rsidRPr="00F86AF0" w:rsidRDefault="00F86AF0" w:rsidP="00F86AF0">
    <w:pPr>
      <w:pStyle w:val="Heading1"/>
      <w:rPr>
        <w:rFonts w:ascii="Verdana" w:hAnsi="Verdana"/>
        <w:b w:val="0"/>
        <w:color w:val="000000"/>
        <w:sz w:val="16"/>
        <w:szCs w:val="16"/>
      </w:rPr>
    </w:pPr>
  </w:p>
  <w:p w14:paraId="7B8E74BE" w14:textId="77777777" w:rsidR="00F86AF0" w:rsidRPr="00F86AF0" w:rsidRDefault="00F86AF0" w:rsidP="00F86AF0">
    <w:pPr>
      <w:pStyle w:val="Heading1"/>
      <w:rPr>
        <w:rFonts w:ascii="Verdana" w:hAnsi="Verdana"/>
        <w:b w:val="0"/>
        <w:color w:val="000000"/>
        <w:sz w:val="16"/>
        <w:szCs w:val="16"/>
      </w:rPr>
    </w:pPr>
  </w:p>
  <w:p w14:paraId="2321A9BE" w14:textId="77777777" w:rsidR="00F86AF0" w:rsidRPr="00F86AF0" w:rsidRDefault="00F86AF0" w:rsidP="00F86AF0">
    <w:pPr>
      <w:pStyle w:val="Heading1"/>
      <w:rPr>
        <w:rFonts w:ascii="Verdana" w:hAnsi="Verdana"/>
        <w:b w:val="0"/>
        <w:color w:val="000000"/>
        <w:sz w:val="16"/>
        <w:szCs w:val="16"/>
      </w:rPr>
    </w:pPr>
  </w:p>
  <w:p w14:paraId="5D79964B" w14:textId="77777777" w:rsidR="00F86AF0" w:rsidRPr="00F86AF0" w:rsidRDefault="00F86AF0" w:rsidP="00F86AF0">
    <w:pPr>
      <w:pStyle w:val="Heading1"/>
      <w:rPr>
        <w:rFonts w:ascii="Verdana" w:hAnsi="Verdana"/>
        <w:b w:val="0"/>
        <w:color w:val="000000"/>
        <w:sz w:val="16"/>
        <w:szCs w:val="16"/>
      </w:rPr>
    </w:pPr>
  </w:p>
  <w:p w14:paraId="1C87A4E6" w14:textId="77777777" w:rsidR="00F86AF0" w:rsidRPr="00F86AF0" w:rsidRDefault="00F86AF0" w:rsidP="00F86AF0">
    <w:pPr>
      <w:pStyle w:val="Heading1"/>
      <w:rPr>
        <w:rFonts w:ascii="Verdana" w:hAnsi="Verdana"/>
        <w:b w:val="0"/>
        <w:color w:val="000000"/>
        <w:sz w:val="16"/>
        <w:szCs w:val="16"/>
      </w:rPr>
    </w:pPr>
  </w:p>
  <w:p w14:paraId="1ACDC361" w14:textId="77777777" w:rsidR="00F86AF0" w:rsidRDefault="00F86AF0">
    <w:pPr>
      <w:pStyle w:val="Footer"/>
    </w:pPr>
  </w:p>
  <w:p w14:paraId="62CD2013" w14:textId="77777777" w:rsidR="00C30DFA" w:rsidRPr="00C32D18" w:rsidRDefault="00C30DFA"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097BB" w14:textId="77777777" w:rsidR="00C30DFA" w:rsidRPr="00CD2229" w:rsidRDefault="00C30DFA">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E98E5" w14:textId="77777777" w:rsidR="00134EC9" w:rsidRDefault="00134EC9">
      <w:r>
        <w:separator/>
      </w:r>
    </w:p>
  </w:footnote>
  <w:footnote w:type="continuationSeparator" w:id="0">
    <w:p w14:paraId="2E7C2D5B" w14:textId="77777777" w:rsidR="00134EC9" w:rsidRDefault="00134EC9">
      <w:r>
        <w:continuationSeparator/>
      </w:r>
    </w:p>
  </w:footnote>
  <w:footnote w:type="continuationNotice" w:id="1">
    <w:p w14:paraId="1D2BE110" w14:textId="77777777" w:rsidR="00134EC9" w:rsidRDefault="00134E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6285" w14:textId="77777777" w:rsidR="00C30DFA" w:rsidRDefault="00C30DFA">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18D6FEC"/>
    <w:multiLevelType w:val="hybridMultilevel"/>
    <w:tmpl w:val="57E2EAFC"/>
    <w:lvl w:ilvl="0" w:tplc="60BEAD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CD1593"/>
    <w:multiLevelType w:val="hybridMultilevel"/>
    <w:tmpl w:val="96B2ADF8"/>
    <w:lvl w:ilvl="0" w:tplc="AD62F56E">
      <w:start w:val="1"/>
      <w:numFmt w:val="bullet"/>
      <w:lvlText w:val=""/>
      <w:lvlJc w:val="left"/>
      <w:pPr>
        <w:tabs>
          <w:tab w:val="num" w:pos="720"/>
        </w:tabs>
        <w:ind w:left="720" w:hanging="360"/>
      </w:pPr>
      <w:rPr>
        <w:rFonts w:ascii="Symbol" w:hAnsi="Symbol" w:hint="default"/>
      </w:rPr>
    </w:lvl>
    <w:lvl w:ilvl="1" w:tplc="001EB778" w:tentative="1">
      <w:start w:val="1"/>
      <w:numFmt w:val="bullet"/>
      <w:lvlText w:val=""/>
      <w:lvlJc w:val="left"/>
      <w:pPr>
        <w:tabs>
          <w:tab w:val="num" w:pos="1440"/>
        </w:tabs>
        <w:ind w:left="1440" w:hanging="360"/>
      </w:pPr>
      <w:rPr>
        <w:rFonts w:ascii="Symbol" w:hAnsi="Symbol" w:hint="default"/>
      </w:rPr>
    </w:lvl>
    <w:lvl w:ilvl="2" w:tplc="1B34E048" w:tentative="1">
      <w:start w:val="1"/>
      <w:numFmt w:val="bullet"/>
      <w:lvlText w:val=""/>
      <w:lvlJc w:val="left"/>
      <w:pPr>
        <w:tabs>
          <w:tab w:val="num" w:pos="2160"/>
        </w:tabs>
        <w:ind w:left="2160" w:hanging="360"/>
      </w:pPr>
      <w:rPr>
        <w:rFonts w:ascii="Symbol" w:hAnsi="Symbol" w:hint="default"/>
      </w:rPr>
    </w:lvl>
    <w:lvl w:ilvl="3" w:tplc="BDEA5446" w:tentative="1">
      <w:start w:val="1"/>
      <w:numFmt w:val="bullet"/>
      <w:lvlText w:val=""/>
      <w:lvlJc w:val="left"/>
      <w:pPr>
        <w:tabs>
          <w:tab w:val="num" w:pos="2880"/>
        </w:tabs>
        <w:ind w:left="2880" w:hanging="360"/>
      </w:pPr>
      <w:rPr>
        <w:rFonts w:ascii="Symbol" w:hAnsi="Symbol" w:hint="default"/>
      </w:rPr>
    </w:lvl>
    <w:lvl w:ilvl="4" w:tplc="97AC47E8" w:tentative="1">
      <w:start w:val="1"/>
      <w:numFmt w:val="bullet"/>
      <w:lvlText w:val=""/>
      <w:lvlJc w:val="left"/>
      <w:pPr>
        <w:tabs>
          <w:tab w:val="num" w:pos="3600"/>
        </w:tabs>
        <w:ind w:left="3600" w:hanging="360"/>
      </w:pPr>
      <w:rPr>
        <w:rFonts w:ascii="Symbol" w:hAnsi="Symbol" w:hint="default"/>
      </w:rPr>
    </w:lvl>
    <w:lvl w:ilvl="5" w:tplc="F46209E2" w:tentative="1">
      <w:start w:val="1"/>
      <w:numFmt w:val="bullet"/>
      <w:lvlText w:val=""/>
      <w:lvlJc w:val="left"/>
      <w:pPr>
        <w:tabs>
          <w:tab w:val="num" w:pos="4320"/>
        </w:tabs>
        <w:ind w:left="4320" w:hanging="360"/>
      </w:pPr>
      <w:rPr>
        <w:rFonts w:ascii="Symbol" w:hAnsi="Symbol" w:hint="default"/>
      </w:rPr>
    </w:lvl>
    <w:lvl w:ilvl="6" w:tplc="80D4B9C2" w:tentative="1">
      <w:start w:val="1"/>
      <w:numFmt w:val="bullet"/>
      <w:lvlText w:val=""/>
      <w:lvlJc w:val="left"/>
      <w:pPr>
        <w:tabs>
          <w:tab w:val="num" w:pos="5040"/>
        </w:tabs>
        <w:ind w:left="5040" w:hanging="360"/>
      </w:pPr>
      <w:rPr>
        <w:rFonts w:ascii="Symbol" w:hAnsi="Symbol" w:hint="default"/>
      </w:rPr>
    </w:lvl>
    <w:lvl w:ilvl="7" w:tplc="C6DEE052" w:tentative="1">
      <w:start w:val="1"/>
      <w:numFmt w:val="bullet"/>
      <w:lvlText w:val=""/>
      <w:lvlJc w:val="left"/>
      <w:pPr>
        <w:tabs>
          <w:tab w:val="num" w:pos="5760"/>
        </w:tabs>
        <w:ind w:left="5760" w:hanging="360"/>
      </w:pPr>
      <w:rPr>
        <w:rFonts w:ascii="Symbol" w:hAnsi="Symbol" w:hint="default"/>
      </w:rPr>
    </w:lvl>
    <w:lvl w:ilvl="8" w:tplc="351E2CA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BC2678E"/>
    <w:multiLevelType w:val="hybridMultilevel"/>
    <w:tmpl w:val="CF4C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EE37182"/>
    <w:multiLevelType w:val="hybridMultilevel"/>
    <w:tmpl w:val="CB92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C243B"/>
    <w:multiLevelType w:val="hybridMultilevel"/>
    <w:tmpl w:val="48CC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F35C5"/>
    <w:multiLevelType w:val="hybridMultilevel"/>
    <w:tmpl w:val="EF8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72761"/>
    <w:multiLevelType w:val="hybridMultilevel"/>
    <w:tmpl w:val="BDF28BD2"/>
    <w:lvl w:ilvl="0" w:tplc="7ACA3876">
      <w:start w:val="1"/>
      <w:numFmt w:val="bullet"/>
      <w:lvlText w:val=""/>
      <w:lvlJc w:val="left"/>
      <w:pPr>
        <w:tabs>
          <w:tab w:val="num" w:pos="720"/>
        </w:tabs>
        <w:ind w:left="720" w:hanging="360"/>
      </w:pPr>
      <w:rPr>
        <w:rFonts w:ascii="Symbol" w:hAnsi="Symbol" w:hint="default"/>
      </w:rPr>
    </w:lvl>
    <w:lvl w:ilvl="1" w:tplc="94DC4504" w:tentative="1">
      <w:start w:val="1"/>
      <w:numFmt w:val="bullet"/>
      <w:lvlText w:val=""/>
      <w:lvlJc w:val="left"/>
      <w:pPr>
        <w:tabs>
          <w:tab w:val="num" w:pos="1440"/>
        </w:tabs>
        <w:ind w:left="1440" w:hanging="360"/>
      </w:pPr>
      <w:rPr>
        <w:rFonts w:ascii="Symbol" w:hAnsi="Symbol" w:hint="default"/>
      </w:rPr>
    </w:lvl>
    <w:lvl w:ilvl="2" w:tplc="010CA33E" w:tentative="1">
      <w:start w:val="1"/>
      <w:numFmt w:val="bullet"/>
      <w:lvlText w:val=""/>
      <w:lvlJc w:val="left"/>
      <w:pPr>
        <w:tabs>
          <w:tab w:val="num" w:pos="2160"/>
        </w:tabs>
        <w:ind w:left="2160" w:hanging="360"/>
      </w:pPr>
      <w:rPr>
        <w:rFonts w:ascii="Symbol" w:hAnsi="Symbol" w:hint="default"/>
      </w:rPr>
    </w:lvl>
    <w:lvl w:ilvl="3" w:tplc="2E6C2B12" w:tentative="1">
      <w:start w:val="1"/>
      <w:numFmt w:val="bullet"/>
      <w:lvlText w:val=""/>
      <w:lvlJc w:val="left"/>
      <w:pPr>
        <w:tabs>
          <w:tab w:val="num" w:pos="2880"/>
        </w:tabs>
        <w:ind w:left="2880" w:hanging="360"/>
      </w:pPr>
      <w:rPr>
        <w:rFonts w:ascii="Symbol" w:hAnsi="Symbol" w:hint="default"/>
      </w:rPr>
    </w:lvl>
    <w:lvl w:ilvl="4" w:tplc="A9B06018" w:tentative="1">
      <w:start w:val="1"/>
      <w:numFmt w:val="bullet"/>
      <w:lvlText w:val=""/>
      <w:lvlJc w:val="left"/>
      <w:pPr>
        <w:tabs>
          <w:tab w:val="num" w:pos="3600"/>
        </w:tabs>
        <w:ind w:left="3600" w:hanging="360"/>
      </w:pPr>
      <w:rPr>
        <w:rFonts w:ascii="Symbol" w:hAnsi="Symbol" w:hint="default"/>
      </w:rPr>
    </w:lvl>
    <w:lvl w:ilvl="5" w:tplc="0B087498" w:tentative="1">
      <w:start w:val="1"/>
      <w:numFmt w:val="bullet"/>
      <w:lvlText w:val=""/>
      <w:lvlJc w:val="left"/>
      <w:pPr>
        <w:tabs>
          <w:tab w:val="num" w:pos="4320"/>
        </w:tabs>
        <w:ind w:left="4320" w:hanging="360"/>
      </w:pPr>
      <w:rPr>
        <w:rFonts w:ascii="Symbol" w:hAnsi="Symbol" w:hint="default"/>
      </w:rPr>
    </w:lvl>
    <w:lvl w:ilvl="6" w:tplc="66E6E93C" w:tentative="1">
      <w:start w:val="1"/>
      <w:numFmt w:val="bullet"/>
      <w:lvlText w:val=""/>
      <w:lvlJc w:val="left"/>
      <w:pPr>
        <w:tabs>
          <w:tab w:val="num" w:pos="5040"/>
        </w:tabs>
        <w:ind w:left="5040" w:hanging="360"/>
      </w:pPr>
      <w:rPr>
        <w:rFonts w:ascii="Symbol" w:hAnsi="Symbol" w:hint="default"/>
      </w:rPr>
    </w:lvl>
    <w:lvl w:ilvl="7" w:tplc="2F1002C0" w:tentative="1">
      <w:start w:val="1"/>
      <w:numFmt w:val="bullet"/>
      <w:lvlText w:val=""/>
      <w:lvlJc w:val="left"/>
      <w:pPr>
        <w:tabs>
          <w:tab w:val="num" w:pos="5760"/>
        </w:tabs>
        <w:ind w:left="5760" w:hanging="360"/>
      </w:pPr>
      <w:rPr>
        <w:rFonts w:ascii="Symbol" w:hAnsi="Symbol" w:hint="default"/>
      </w:rPr>
    </w:lvl>
    <w:lvl w:ilvl="8" w:tplc="ED740D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482E7F"/>
    <w:multiLevelType w:val="hybridMultilevel"/>
    <w:tmpl w:val="DA5A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A01D56"/>
    <w:multiLevelType w:val="hybridMultilevel"/>
    <w:tmpl w:val="B2EED14A"/>
    <w:lvl w:ilvl="0" w:tplc="4BE29F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21C7C"/>
    <w:multiLevelType w:val="hybridMultilevel"/>
    <w:tmpl w:val="05D891DE"/>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D7206E"/>
    <w:multiLevelType w:val="hybridMultilevel"/>
    <w:tmpl w:val="92A8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3669B8"/>
    <w:multiLevelType w:val="hybridMultilevel"/>
    <w:tmpl w:val="F9280D40"/>
    <w:lvl w:ilvl="0" w:tplc="FFFFFFFF">
      <w:start w:val="1"/>
      <w:numFmt w:val="decimal"/>
      <w:lvlText w:val="%1."/>
      <w:lvlJc w:val="left"/>
      <w:pPr>
        <w:ind w:left="360" w:hanging="360"/>
      </w:pPr>
    </w:lvl>
    <w:lvl w:ilvl="1" w:tplc="FFFFFFFF">
      <w:numFmt w:val="decimal"/>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 w15:restartNumberingAfterBreak="0">
    <w:nsid w:val="59F60C52"/>
    <w:multiLevelType w:val="hybridMultilevel"/>
    <w:tmpl w:val="8C5E7866"/>
    <w:lvl w:ilvl="0" w:tplc="6F3E0EB8">
      <w:start w:val="1"/>
      <w:numFmt w:val="bullet"/>
      <w:lvlText w:val=""/>
      <w:lvlJc w:val="left"/>
      <w:pPr>
        <w:tabs>
          <w:tab w:val="num" w:pos="720"/>
        </w:tabs>
        <w:ind w:left="720" w:hanging="360"/>
      </w:pPr>
      <w:rPr>
        <w:rFonts w:ascii="Symbol" w:hAnsi="Symbol" w:hint="default"/>
      </w:rPr>
    </w:lvl>
    <w:lvl w:ilvl="1" w:tplc="26C6D20C" w:tentative="1">
      <w:start w:val="1"/>
      <w:numFmt w:val="bullet"/>
      <w:lvlText w:val=""/>
      <w:lvlJc w:val="left"/>
      <w:pPr>
        <w:tabs>
          <w:tab w:val="num" w:pos="1440"/>
        </w:tabs>
        <w:ind w:left="1440" w:hanging="360"/>
      </w:pPr>
      <w:rPr>
        <w:rFonts w:ascii="Symbol" w:hAnsi="Symbol" w:hint="default"/>
      </w:rPr>
    </w:lvl>
    <w:lvl w:ilvl="2" w:tplc="9CC016F0" w:tentative="1">
      <w:start w:val="1"/>
      <w:numFmt w:val="bullet"/>
      <w:lvlText w:val=""/>
      <w:lvlJc w:val="left"/>
      <w:pPr>
        <w:tabs>
          <w:tab w:val="num" w:pos="2160"/>
        </w:tabs>
        <w:ind w:left="2160" w:hanging="360"/>
      </w:pPr>
      <w:rPr>
        <w:rFonts w:ascii="Symbol" w:hAnsi="Symbol" w:hint="default"/>
      </w:rPr>
    </w:lvl>
    <w:lvl w:ilvl="3" w:tplc="696E09E4" w:tentative="1">
      <w:start w:val="1"/>
      <w:numFmt w:val="bullet"/>
      <w:lvlText w:val=""/>
      <w:lvlJc w:val="left"/>
      <w:pPr>
        <w:tabs>
          <w:tab w:val="num" w:pos="2880"/>
        </w:tabs>
        <w:ind w:left="2880" w:hanging="360"/>
      </w:pPr>
      <w:rPr>
        <w:rFonts w:ascii="Symbol" w:hAnsi="Symbol" w:hint="default"/>
      </w:rPr>
    </w:lvl>
    <w:lvl w:ilvl="4" w:tplc="C4D0196C" w:tentative="1">
      <w:start w:val="1"/>
      <w:numFmt w:val="bullet"/>
      <w:lvlText w:val=""/>
      <w:lvlJc w:val="left"/>
      <w:pPr>
        <w:tabs>
          <w:tab w:val="num" w:pos="3600"/>
        </w:tabs>
        <w:ind w:left="3600" w:hanging="360"/>
      </w:pPr>
      <w:rPr>
        <w:rFonts w:ascii="Symbol" w:hAnsi="Symbol" w:hint="default"/>
      </w:rPr>
    </w:lvl>
    <w:lvl w:ilvl="5" w:tplc="CA1086B8" w:tentative="1">
      <w:start w:val="1"/>
      <w:numFmt w:val="bullet"/>
      <w:lvlText w:val=""/>
      <w:lvlJc w:val="left"/>
      <w:pPr>
        <w:tabs>
          <w:tab w:val="num" w:pos="4320"/>
        </w:tabs>
        <w:ind w:left="4320" w:hanging="360"/>
      </w:pPr>
      <w:rPr>
        <w:rFonts w:ascii="Symbol" w:hAnsi="Symbol" w:hint="default"/>
      </w:rPr>
    </w:lvl>
    <w:lvl w:ilvl="6" w:tplc="B0B80848" w:tentative="1">
      <w:start w:val="1"/>
      <w:numFmt w:val="bullet"/>
      <w:lvlText w:val=""/>
      <w:lvlJc w:val="left"/>
      <w:pPr>
        <w:tabs>
          <w:tab w:val="num" w:pos="5040"/>
        </w:tabs>
        <w:ind w:left="5040" w:hanging="360"/>
      </w:pPr>
      <w:rPr>
        <w:rFonts w:ascii="Symbol" w:hAnsi="Symbol" w:hint="default"/>
      </w:rPr>
    </w:lvl>
    <w:lvl w:ilvl="7" w:tplc="28E8D302" w:tentative="1">
      <w:start w:val="1"/>
      <w:numFmt w:val="bullet"/>
      <w:lvlText w:val=""/>
      <w:lvlJc w:val="left"/>
      <w:pPr>
        <w:tabs>
          <w:tab w:val="num" w:pos="5760"/>
        </w:tabs>
        <w:ind w:left="5760" w:hanging="360"/>
      </w:pPr>
      <w:rPr>
        <w:rFonts w:ascii="Symbol" w:hAnsi="Symbol" w:hint="default"/>
      </w:rPr>
    </w:lvl>
    <w:lvl w:ilvl="8" w:tplc="AB4E7C9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BF7591F"/>
    <w:multiLevelType w:val="hybridMultilevel"/>
    <w:tmpl w:val="7EA0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48D3A90"/>
    <w:multiLevelType w:val="hybridMultilevel"/>
    <w:tmpl w:val="6E5C271A"/>
    <w:lvl w:ilvl="0" w:tplc="04090001">
      <w:start w:val="1"/>
      <w:numFmt w:val="bullet"/>
      <w:lvlText w:val=""/>
      <w:lvlJc w:val="left"/>
      <w:pPr>
        <w:ind w:left="360" w:hanging="360"/>
      </w:pPr>
      <w:rPr>
        <w:rFonts w:ascii="Symbol" w:hAnsi="Symbol" w:hint="default"/>
      </w:rPr>
    </w:lvl>
    <w:lvl w:ilvl="1" w:tplc="56D218EC">
      <w:start w:val="1"/>
      <w:numFmt w:val="lowerLetter"/>
      <w:lvlText w:val="%2."/>
      <w:lvlJc w:val="left"/>
      <w:pPr>
        <w:ind w:left="1080" w:hanging="360"/>
      </w:pPr>
      <w:rPr>
        <w:rFonts w:ascii="Verdana" w:hAnsi="Verdana" w:hint="default"/>
        <w:b w:val="0"/>
        <w:bCs/>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DD4058"/>
    <w:multiLevelType w:val="hybridMultilevel"/>
    <w:tmpl w:val="3D1E0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A136FFD"/>
    <w:multiLevelType w:val="hybridMultilevel"/>
    <w:tmpl w:val="FD42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804AF"/>
    <w:multiLevelType w:val="hybridMultilevel"/>
    <w:tmpl w:val="4432A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72281003">
    <w:abstractNumId w:val="17"/>
  </w:num>
  <w:num w:numId="2" w16cid:durableId="681128708">
    <w:abstractNumId w:val="4"/>
  </w:num>
  <w:num w:numId="3" w16cid:durableId="1684553773">
    <w:abstractNumId w:val="25"/>
  </w:num>
  <w:num w:numId="4" w16cid:durableId="1147016908">
    <w:abstractNumId w:val="28"/>
  </w:num>
  <w:num w:numId="5" w16cid:durableId="1907373661">
    <w:abstractNumId w:val="1"/>
  </w:num>
  <w:num w:numId="6" w16cid:durableId="789395068">
    <w:abstractNumId w:val="29"/>
  </w:num>
  <w:num w:numId="7" w16cid:durableId="950477802">
    <w:abstractNumId w:val="16"/>
  </w:num>
  <w:num w:numId="8" w16cid:durableId="12077898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9518462">
    <w:abstractNumId w:val="7"/>
  </w:num>
  <w:num w:numId="10" w16cid:durableId="1780637146">
    <w:abstractNumId w:val="0"/>
  </w:num>
  <w:num w:numId="11" w16cid:durableId="1558249621">
    <w:abstractNumId w:val="5"/>
  </w:num>
  <w:num w:numId="12" w16cid:durableId="1585412418">
    <w:abstractNumId w:val="3"/>
  </w:num>
  <w:num w:numId="13" w16cid:durableId="420182144">
    <w:abstractNumId w:val="10"/>
  </w:num>
  <w:num w:numId="14" w16cid:durableId="296687462">
    <w:abstractNumId w:val="8"/>
  </w:num>
  <w:num w:numId="15" w16cid:durableId="705762475">
    <w:abstractNumId w:val="21"/>
  </w:num>
  <w:num w:numId="16" w16cid:durableId="1649283673">
    <w:abstractNumId w:val="13"/>
  </w:num>
  <w:num w:numId="17" w16cid:durableId="141847908">
    <w:abstractNumId w:val="30"/>
  </w:num>
  <w:num w:numId="18" w16cid:durableId="1478302932">
    <w:abstractNumId w:val="12"/>
  </w:num>
  <w:num w:numId="19" w16cid:durableId="2137605634">
    <w:abstractNumId w:val="2"/>
  </w:num>
  <w:num w:numId="20" w16cid:durableId="1524901269">
    <w:abstractNumId w:val="18"/>
  </w:num>
  <w:num w:numId="21" w16cid:durableId="275454873">
    <w:abstractNumId w:val="9"/>
  </w:num>
  <w:num w:numId="22" w16cid:durableId="957444200">
    <w:abstractNumId w:val="11"/>
  </w:num>
  <w:num w:numId="23" w16cid:durableId="1754156374">
    <w:abstractNumId w:val="15"/>
  </w:num>
  <w:num w:numId="24" w16cid:durableId="1623531455">
    <w:abstractNumId w:val="6"/>
  </w:num>
  <w:num w:numId="25" w16cid:durableId="1406605103">
    <w:abstractNumId w:val="26"/>
  </w:num>
  <w:num w:numId="26" w16cid:durableId="246623416">
    <w:abstractNumId w:val="26"/>
  </w:num>
  <w:num w:numId="27" w16cid:durableId="1775899364">
    <w:abstractNumId w:val="31"/>
  </w:num>
  <w:num w:numId="28" w16cid:durableId="698244403">
    <w:abstractNumId w:val="14"/>
  </w:num>
  <w:num w:numId="29" w16cid:durableId="351954182">
    <w:abstractNumId w:val="19"/>
  </w:num>
  <w:num w:numId="30" w16cid:durableId="199841461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91982085">
    <w:abstractNumId w:val="27"/>
  </w:num>
  <w:num w:numId="32" w16cid:durableId="2045981113">
    <w:abstractNumId w:val="20"/>
  </w:num>
  <w:num w:numId="33" w16cid:durableId="29847516">
    <w:abstractNumId w:val="23"/>
  </w:num>
  <w:num w:numId="34" w16cid:durableId="18990526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552A"/>
    <w:rsid w:val="00010AAD"/>
    <w:rsid w:val="00015A2E"/>
    <w:rsid w:val="000172C2"/>
    <w:rsid w:val="000225EE"/>
    <w:rsid w:val="00023B88"/>
    <w:rsid w:val="00035BED"/>
    <w:rsid w:val="0004181B"/>
    <w:rsid w:val="000446E6"/>
    <w:rsid w:val="00052E2B"/>
    <w:rsid w:val="00057120"/>
    <w:rsid w:val="000604D5"/>
    <w:rsid w:val="00061AD2"/>
    <w:rsid w:val="00065773"/>
    <w:rsid w:val="00065F66"/>
    <w:rsid w:val="00066604"/>
    <w:rsid w:val="000706D4"/>
    <w:rsid w:val="000735FB"/>
    <w:rsid w:val="00073ED9"/>
    <w:rsid w:val="00077558"/>
    <w:rsid w:val="0008152C"/>
    <w:rsid w:val="00085938"/>
    <w:rsid w:val="000863D4"/>
    <w:rsid w:val="0008665F"/>
    <w:rsid w:val="00094279"/>
    <w:rsid w:val="00094758"/>
    <w:rsid w:val="00095661"/>
    <w:rsid w:val="00095AB5"/>
    <w:rsid w:val="00097D7F"/>
    <w:rsid w:val="000A2E73"/>
    <w:rsid w:val="000A440E"/>
    <w:rsid w:val="000A5573"/>
    <w:rsid w:val="000A6429"/>
    <w:rsid w:val="000A6B88"/>
    <w:rsid w:val="000A76DE"/>
    <w:rsid w:val="000B2215"/>
    <w:rsid w:val="000B2BF1"/>
    <w:rsid w:val="000B32EC"/>
    <w:rsid w:val="000B3C4C"/>
    <w:rsid w:val="000B44A3"/>
    <w:rsid w:val="000B656F"/>
    <w:rsid w:val="000B72DF"/>
    <w:rsid w:val="000C2254"/>
    <w:rsid w:val="000C3020"/>
    <w:rsid w:val="000D062C"/>
    <w:rsid w:val="000D0E1C"/>
    <w:rsid w:val="000D1870"/>
    <w:rsid w:val="000D2989"/>
    <w:rsid w:val="000D2E22"/>
    <w:rsid w:val="000D2E81"/>
    <w:rsid w:val="000D40B4"/>
    <w:rsid w:val="000D4BA2"/>
    <w:rsid w:val="000D6714"/>
    <w:rsid w:val="000E26FF"/>
    <w:rsid w:val="000E7AA4"/>
    <w:rsid w:val="000F0D1B"/>
    <w:rsid w:val="000F25F8"/>
    <w:rsid w:val="000F54AF"/>
    <w:rsid w:val="00101C0A"/>
    <w:rsid w:val="001044A2"/>
    <w:rsid w:val="00104CDE"/>
    <w:rsid w:val="001078CF"/>
    <w:rsid w:val="001106A7"/>
    <w:rsid w:val="00110E30"/>
    <w:rsid w:val="00115944"/>
    <w:rsid w:val="0012373E"/>
    <w:rsid w:val="00123916"/>
    <w:rsid w:val="00132980"/>
    <w:rsid w:val="00134EC9"/>
    <w:rsid w:val="001360A5"/>
    <w:rsid w:val="00137AA9"/>
    <w:rsid w:val="001410C2"/>
    <w:rsid w:val="001446FF"/>
    <w:rsid w:val="001544D5"/>
    <w:rsid w:val="0016273A"/>
    <w:rsid w:val="00175C91"/>
    <w:rsid w:val="00176D54"/>
    <w:rsid w:val="00181B1A"/>
    <w:rsid w:val="0019130B"/>
    <w:rsid w:val="0019133C"/>
    <w:rsid w:val="00192046"/>
    <w:rsid w:val="00196444"/>
    <w:rsid w:val="001A0891"/>
    <w:rsid w:val="001A123B"/>
    <w:rsid w:val="001A235A"/>
    <w:rsid w:val="001A4173"/>
    <w:rsid w:val="001A4A9C"/>
    <w:rsid w:val="001A5256"/>
    <w:rsid w:val="001A765D"/>
    <w:rsid w:val="001A7E99"/>
    <w:rsid w:val="001B05FB"/>
    <w:rsid w:val="001B3879"/>
    <w:rsid w:val="001B576B"/>
    <w:rsid w:val="001C4A6A"/>
    <w:rsid w:val="001D241B"/>
    <w:rsid w:val="001D31D4"/>
    <w:rsid w:val="001D4C76"/>
    <w:rsid w:val="001D6B86"/>
    <w:rsid w:val="001D7A43"/>
    <w:rsid w:val="001E0CF8"/>
    <w:rsid w:val="001E5AB8"/>
    <w:rsid w:val="001E63E8"/>
    <w:rsid w:val="001E7746"/>
    <w:rsid w:val="001F0774"/>
    <w:rsid w:val="001F1218"/>
    <w:rsid w:val="001F2665"/>
    <w:rsid w:val="001F45E5"/>
    <w:rsid w:val="001F5947"/>
    <w:rsid w:val="001F5E87"/>
    <w:rsid w:val="002016B4"/>
    <w:rsid w:val="0020283D"/>
    <w:rsid w:val="002055CF"/>
    <w:rsid w:val="00205611"/>
    <w:rsid w:val="00206D4A"/>
    <w:rsid w:val="00207BA6"/>
    <w:rsid w:val="00212BA5"/>
    <w:rsid w:val="00216D05"/>
    <w:rsid w:val="002204E0"/>
    <w:rsid w:val="00222A97"/>
    <w:rsid w:val="002331EB"/>
    <w:rsid w:val="0023354C"/>
    <w:rsid w:val="00235015"/>
    <w:rsid w:val="0024233D"/>
    <w:rsid w:val="00243EBB"/>
    <w:rsid w:val="00247542"/>
    <w:rsid w:val="00250C3C"/>
    <w:rsid w:val="00255C6B"/>
    <w:rsid w:val="00257FF5"/>
    <w:rsid w:val="00261A20"/>
    <w:rsid w:val="002649E6"/>
    <w:rsid w:val="00265D86"/>
    <w:rsid w:val="0026674D"/>
    <w:rsid w:val="00266AF7"/>
    <w:rsid w:val="00272357"/>
    <w:rsid w:val="002728FA"/>
    <w:rsid w:val="00272BE8"/>
    <w:rsid w:val="00274C44"/>
    <w:rsid w:val="002750DC"/>
    <w:rsid w:val="00283488"/>
    <w:rsid w:val="002836E5"/>
    <w:rsid w:val="00285680"/>
    <w:rsid w:val="0028673F"/>
    <w:rsid w:val="002877BD"/>
    <w:rsid w:val="00291CE8"/>
    <w:rsid w:val="00292092"/>
    <w:rsid w:val="00292249"/>
    <w:rsid w:val="00293835"/>
    <w:rsid w:val="00293AB8"/>
    <w:rsid w:val="00295502"/>
    <w:rsid w:val="00296127"/>
    <w:rsid w:val="00296765"/>
    <w:rsid w:val="00297C97"/>
    <w:rsid w:val="002A67D1"/>
    <w:rsid w:val="002A77EE"/>
    <w:rsid w:val="002B0666"/>
    <w:rsid w:val="002B0B9E"/>
    <w:rsid w:val="002B3B20"/>
    <w:rsid w:val="002B593E"/>
    <w:rsid w:val="002B5D7F"/>
    <w:rsid w:val="002C1EB4"/>
    <w:rsid w:val="002C4126"/>
    <w:rsid w:val="002C5A88"/>
    <w:rsid w:val="002C7CA4"/>
    <w:rsid w:val="002D0E97"/>
    <w:rsid w:val="002D23F8"/>
    <w:rsid w:val="002D2F1C"/>
    <w:rsid w:val="002D4B1B"/>
    <w:rsid w:val="002E2089"/>
    <w:rsid w:val="002E3BC8"/>
    <w:rsid w:val="002E6DA9"/>
    <w:rsid w:val="002E6E58"/>
    <w:rsid w:val="002E7776"/>
    <w:rsid w:val="002F0360"/>
    <w:rsid w:val="002F1F92"/>
    <w:rsid w:val="002F25CD"/>
    <w:rsid w:val="002F4D13"/>
    <w:rsid w:val="002F6276"/>
    <w:rsid w:val="002F6F9E"/>
    <w:rsid w:val="003005DB"/>
    <w:rsid w:val="003009E5"/>
    <w:rsid w:val="003043EB"/>
    <w:rsid w:val="003050BF"/>
    <w:rsid w:val="0030681F"/>
    <w:rsid w:val="00313BC7"/>
    <w:rsid w:val="0033143E"/>
    <w:rsid w:val="0034318F"/>
    <w:rsid w:val="0034546A"/>
    <w:rsid w:val="0034552B"/>
    <w:rsid w:val="003462A9"/>
    <w:rsid w:val="00346E23"/>
    <w:rsid w:val="00352A67"/>
    <w:rsid w:val="003533B5"/>
    <w:rsid w:val="00355A06"/>
    <w:rsid w:val="00361758"/>
    <w:rsid w:val="00361E9B"/>
    <w:rsid w:val="00365444"/>
    <w:rsid w:val="003656E1"/>
    <w:rsid w:val="003725A1"/>
    <w:rsid w:val="003743EB"/>
    <w:rsid w:val="00375E1D"/>
    <w:rsid w:val="003868A2"/>
    <w:rsid w:val="003908F2"/>
    <w:rsid w:val="00391B0B"/>
    <w:rsid w:val="00392A5B"/>
    <w:rsid w:val="00394055"/>
    <w:rsid w:val="003A1EF4"/>
    <w:rsid w:val="003A22D8"/>
    <w:rsid w:val="003A5001"/>
    <w:rsid w:val="003A6D70"/>
    <w:rsid w:val="003A7730"/>
    <w:rsid w:val="003A79D5"/>
    <w:rsid w:val="003B127F"/>
    <w:rsid w:val="003B1F86"/>
    <w:rsid w:val="003B2AC9"/>
    <w:rsid w:val="003B441E"/>
    <w:rsid w:val="003B6E11"/>
    <w:rsid w:val="003C2E81"/>
    <w:rsid w:val="003C4627"/>
    <w:rsid w:val="003D0E0D"/>
    <w:rsid w:val="003D29D7"/>
    <w:rsid w:val="003E0D8B"/>
    <w:rsid w:val="003E1B07"/>
    <w:rsid w:val="003E3504"/>
    <w:rsid w:val="003E3E4E"/>
    <w:rsid w:val="003E5531"/>
    <w:rsid w:val="003E6C1A"/>
    <w:rsid w:val="003F3D6D"/>
    <w:rsid w:val="003F778E"/>
    <w:rsid w:val="0040072B"/>
    <w:rsid w:val="004007F2"/>
    <w:rsid w:val="00404445"/>
    <w:rsid w:val="0040640A"/>
    <w:rsid w:val="00406DB5"/>
    <w:rsid w:val="00410EB9"/>
    <w:rsid w:val="0041361E"/>
    <w:rsid w:val="00415A60"/>
    <w:rsid w:val="00416606"/>
    <w:rsid w:val="0042336D"/>
    <w:rsid w:val="00424C79"/>
    <w:rsid w:val="00431B66"/>
    <w:rsid w:val="004347CE"/>
    <w:rsid w:val="00435E64"/>
    <w:rsid w:val="00437B1B"/>
    <w:rsid w:val="004437DC"/>
    <w:rsid w:val="0044675D"/>
    <w:rsid w:val="004502E0"/>
    <w:rsid w:val="0045052E"/>
    <w:rsid w:val="00457EAE"/>
    <w:rsid w:val="0045D065"/>
    <w:rsid w:val="00460436"/>
    <w:rsid w:val="004655BB"/>
    <w:rsid w:val="00466FD9"/>
    <w:rsid w:val="004679A3"/>
    <w:rsid w:val="00470B97"/>
    <w:rsid w:val="0047162F"/>
    <w:rsid w:val="0047633D"/>
    <w:rsid w:val="004768BE"/>
    <w:rsid w:val="00477F73"/>
    <w:rsid w:val="0048244D"/>
    <w:rsid w:val="0048355A"/>
    <w:rsid w:val="00483B76"/>
    <w:rsid w:val="00484781"/>
    <w:rsid w:val="00484F48"/>
    <w:rsid w:val="00486108"/>
    <w:rsid w:val="00492B4E"/>
    <w:rsid w:val="00493192"/>
    <w:rsid w:val="004971B8"/>
    <w:rsid w:val="004B4073"/>
    <w:rsid w:val="004B5711"/>
    <w:rsid w:val="004B63CB"/>
    <w:rsid w:val="004B6646"/>
    <w:rsid w:val="004B69E8"/>
    <w:rsid w:val="004C1117"/>
    <w:rsid w:val="004C5C51"/>
    <w:rsid w:val="004D0AF2"/>
    <w:rsid w:val="004D18B1"/>
    <w:rsid w:val="004D3C53"/>
    <w:rsid w:val="004D4BD6"/>
    <w:rsid w:val="004D4C82"/>
    <w:rsid w:val="004D7E82"/>
    <w:rsid w:val="004E02C6"/>
    <w:rsid w:val="004F3181"/>
    <w:rsid w:val="004F7F34"/>
    <w:rsid w:val="005018C5"/>
    <w:rsid w:val="00505588"/>
    <w:rsid w:val="005112C9"/>
    <w:rsid w:val="005119B3"/>
    <w:rsid w:val="00512095"/>
    <w:rsid w:val="00512486"/>
    <w:rsid w:val="005226AA"/>
    <w:rsid w:val="0052465B"/>
    <w:rsid w:val="00524CDD"/>
    <w:rsid w:val="00540461"/>
    <w:rsid w:val="00541B76"/>
    <w:rsid w:val="005432F6"/>
    <w:rsid w:val="005447E7"/>
    <w:rsid w:val="00546DB5"/>
    <w:rsid w:val="00547C68"/>
    <w:rsid w:val="0055038A"/>
    <w:rsid w:val="00550DBC"/>
    <w:rsid w:val="005512A7"/>
    <w:rsid w:val="00551629"/>
    <w:rsid w:val="00552329"/>
    <w:rsid w:val="0056146C"/>
    <w:rsid w:val="00564C9D"/>
    <w:rsid w:val="00565A58"/>
    <w:rsid w:val="00567176"/>
    <w:rsid w:val="00571F20"/>
    <w:rsid w:val="00572E6B"/>
    <w:rsid w:val="00576180"/>
    <w:rsid w:val="00577909"/>
    <w:rsid w:val="0058027C"/>
    <w:rsid w:val="0058134F"/>
    <w:rsid w:val="00582E85"/>
    <w:rsid w:val="00583BE0"/>
    <w:rsid w:val="00586EB5"/>
    <w:rsid w:val="00587EE4"/>
    <w:rsid w:val="005910B5"/>
    <w:rsid w:val="005A403A"/>
    <w:rsid w:val="005A6118"/>
    <w:rsid w:val="005A64DA"/>
    <w:rsid w:val="005A7448"/>
    <w:rsid w:val="005B1EF8"/>
    <w:rsid w:val="005B446E"/>
    <w:rsid w:val="005B5964"/>
    <w:rsid w:val="005B75D2"/>
    <w:rsid w:val="005C1C08"/>
    <w:rsid w:val="005C1D83"/>
    <w:rsid w:val="005C5AD1"/>
    <w:rsid w:val="005D53A2"/>
    <w:rsid w:val="005E2818"/>
    <w:rsid w:val="005E650E"/>
    <w:rsid w:val="005E7FCF"/>
    <w:rsid w:val="005F0DD8"/>
    <w:rsid w:val="005F1DC3"/>
    <w:rsid w:val="005F3A29"/>
    <w:rsid w:val="005F76FC"/>
    <w:rsid w:val="006050D7"/>
    <w:rsid w:val="0060755B"/>
    <w:rsid w:val="006078E9"/>
    <w:rsid w:val="00611966"/>
    <w:rsid w:val="00613289"/>
    <w:rsid w:val="00616B5B"/>
    <w:rsid w:val="00617298"/>
    <w:rsid w:val="00620670"/>
    <w:rsid w:val="0062203F"/>
    <w:rsid w:val="00622D77"/>
    <w:rsid w:val="00627752"/>
    <w:rsid w:val="00627F34"/>
    <w:rsid w:val="006306CC"/>
    <w:rsid w:val="00630D87"/>
    <w:rsid w:val="00636B18"/>
    <w:rsid w:val="00637CA1"/>
    <w:rsid w:val="00637F58"/>
    <w:rsid w:val="00640201"/>
    <w:rsid w:val="00640B0C"/>
    <w:rsid w:val="006422E6"/>
    <w:rsid w:val="00647CDD"/>
    <w:rsid w:val="00650860"/>
    <w:rsid w:val="00654D87"/>
    <w:rsid w:val="00662334"/>
    <w:rsid w:val="0066617F"/>
    <w:rsid w:val="00667AD5"/>
    <w:rsid w:val="00667B5C"/>
    <w:rsid w:val="006700BE"/>
    <w:rsid w:val="00670F3B"/>
    <w:rsid w:val="006727E3"/>
    <w:rsid w:val="00674A16"/>
    <w:rsid w:val="006778FA"/>
    <w:rsid w:val="00682B19"/>
    <w:rsid w:val="00690739"/>
    <w:rsid w:val="00691E10"/>
    <w:rsid w:val="00693C3C"/>
    <w:rsid w:val="006942D7"/>
    <w:rsid w:val="00696235"/>
    <w:rsid w:val="006A0481"/>
    <w:rsid w:val="006A1B00"/>
    <w:rsid w:val="006A6729"/>
    <w:rsid w:val="006A7BCC"/>
    <w:rsid w:val="006B09D0"/>
    <w:rsid w:val="006B0A22"/>
    <w:rsid w:val="006B155F"/>
    <w:rsid w:val="006B3691"/>
    <w:rsid w:val="006B572E"/>
    <w:rsid w:val="006B7815"/>
    <w:rsid w:val="006C0911"/>
    <w:rsid w:val="006C1EF3"/>
    <w:rsid w:val="006C2357"/>
    <w:rsid w:val="006C47B3"/>
    <w:rsid w:val="006C4933"/>
    <w:rsid w:val="006C653F"/>
    <w:rsid w:val="006C7C86"/>
    <w:rsid w:val="006C7CCF"/>
    <w:rsid w:val="006E23D3"/>
    <w:rsid w:val="006E3DB3"/>
    <w:rsid w:val="006E43E6"/>
    <w:rsid w:val="006E67E4"/>
    <w:rsid w:val="006E77FD"/>
    <w:rsid w:val="006F01AF"/>
    <w:rsid w:val="006F3265"/>
    <w:rsid w:val="006F3F27"/>
    <w:rsid w:val="006F40D7"/>
    <w:rsid w:val="006F7DFC"/>
    <w:rsid w:val="00702A0B"/>
    <w:rsid w:val="00704AF2"/>
    <w:rsid w:val="00705C8C"/>
    <w:rsid w:val="007061C9"/>
    <w:rsid w:val="0070714C"/>
    <w:rsid w:val="0070776C"/>
    <w:rsid w:val="00710E68"/>
    <w:rsid w:val="0071417E"/>
    <w:rsid w:val="00714806"/>
    <w:rsid w:val="00714BA0"/>
    <w:rsid w:val="00715E64"/>
    <w:rsid w:val="007171FB"/>
    <w:rsid w:val="00725B82"/>
    <w:rsid w:val="0072609F"/>
    <w:rsid w:val="007265B9"/>
    <w:rsid w:val="007269B6"/>
    <w:rsid w:val="00726E7A"/>
    <w:rsid w:val="0073294A"/>
    <w:rsid w:val="00732E52"/>
    <w:rsid w:val="00736607"/>
    <w:rsid w:val="00746956"/>
    <w:rsid w:val="00752801"/>
    <w:rsid w:val="0076322B"/>
    <w:rsid w:val="00770E56"/>
    <w:rsid w:val="007728D3"/>
    <w:rsid w:val="00777497"/>
    <w:rsid w:val="00780F8E"/>
    <w:rsid w:val="00783AA3"/>
    <w:rsid w:val="007844B4"/>
    <w:rsid w:val="007847F6"/>
    <w:rsid w:val="00785118"/>
    <w:rsid w:val="00785C47"/>
    <w:rsid w:val="00786BEB"/>
    <w:rsid w:val="007908BA"/>
    <w:rsid w:val="0079183C"/>
    <w:rsid w:val="0079770C"/>
    <w:rsid w:val="007A403E"/>
    <w:rsid w:val="007A5836"/>
    <w:rsid w:val="007A7436"/>
    <w:rsid w:val="007A75EA"/>
    <w:rsid w:val="007B30B3"/>
    <w:rsid w:val="007B710F"/>
    <w:rsid w:val="007C1145"/>
    <w:rsid w:val="007C2536"/>
    <w:rsid w:val="007C77DD"/>
    <w:rsid w:val="007D1471"/>
    <w:rsid w:val="007E3EA6"/>
    <w:rsid w:val="007E4761"/>
    <w:rsid w:val="007F04AB"/>
    <w:rsid w:val="008018CC"/>
    <w:rsid w:val="00803AE3"/>
    <w:rsid w:val="00803CC4"/>
    <w:rsid w:val="008042E1"/>
    <w:rsid w:val="00804D63"/>
    <w:rsid w:val="00806B9D"/>
    <w:rsid w:val="00812777"/>
    <w:rsid w:val="00812D07"/>
    <w:rsid w:val="00813488"/>
    <w:rsid w:val="00814D45"/>
    <w:rsid w:val="0081794A"/>
    <w:rsid w:val="00821A3C"/>
    <w:rsid w:val="008230FA"/>
    <w:rsid w:val="008240D2"/>
    <w:rsid w:val="00825EB8"/>
    <w:rsid w:val="008312FB"/>
    <w:rsid w:val="00832337"/>
    <w:rsid w:val="0084129E"/>
    <w:rsid w:val="00843390"/>
    <w:rsid w:val="00845FB3"/>
    <w:rsid w:val="00846373"/>
    <w:rsid w:val="00846ECB"/>
    <w:rsid w:val="00854D92"/>
    <w:rsid w:val="00855E44"/>
    <w:rsid w:val="008568AE"/>
    <w:rsid w:val="00860590"/>
    <w:rsid w:val="00861316"/>
    <w:rsid w:val="008614E8"/>
    <w:rsid w:val="00867EDF"/>
    <w:rsid w:val="00870B0E"/>
    <w:rsid w:val="00871325"/>
    <w:rsid w:val="008734D7"/>
    <w:rsid w:val="00873A97"/>
    <w:rsid w:val="00875C70"/>
    <w:rsid w:val="00875F0D"/>
    <w:rsid w:val="00877414"/>
    <w:rsid w:val="008825E7"/>
    <w:rsid w:val="00886C18"/>
    <w:rsid w:val="00892F0D"/>
    <w:rsid w:val="00896EAB"/>
    <w:rsid w:val="00897A57"/>
    <w:rsid w:val="00897F10"/>
    <w:rsid w:val="008A03B7"/>
    <w:rsid w:val="008A1CF5"/>
    <w:rsid w:val="008A40B7"/>
    <w:rsid w:val="008A4EB8"/>
    <w:rsid w:val="008A640B"/>
    <w:rsid w:val="008B0BEB"/>
    <w:rsid w:val="008B3961"/>
    <w:rsid w:val="008B6632"/>
    <w:rsid w:val="008B7A9F"/>
    <w:rsid w:val="008C2197"/>
    <w:rsid w:val="008C3493"/>
    <w:rsid w:val="008C55B6"/>
    <w:rsid w:val="008C5EEE"/>
    <w:rsid w:val="008D11A6"/>
    <w:rsid w:val="008D1F7B"/>
    <w:rsid w:val="008D2D64"/>
    <w:rsid w:val="008D64C9"/>
    <w:rsid w:val="008D7A67"/>
    <w:rsid w:val="008E13F8"/>
    <w:rsid w:val="008E168A"/>
    <w:rsid w:val="008E21BE"/>
    <w:rsid w:val="008E6683"/>
    <w:rsid w:val="008F252E"/>
    <w:rsid w:val="00902E07"/>
    <w:rsid w:val="0090487F"/>
    <w:rsid w:val="00907948"/>
    <w:rsid w:val="00913794"/>
    <w:rsid w:val="00913B1B"/>
    <w:rsid w:val="009148B9"/>
    <w:rsid w:val="009204B6"/>
    <w:rsid w:val="0092111F"/>
    <w:rsid w:val="00921F28"/>
    <w:rsid w:val="00925174"/>
    <w:rsid w:val="00927861"/>
    <w:rsid w:val="009365B1"/>
    <w:rsid w:val="0094148C"/>
    <w:rsid w:val="00941B87"/>
    <w:rsid w:val="00943F7B"/>
    <w:rsid w:val="00944F66"/>
    <w:rsid w:val="00947783"/>
    <w:rsid w:val="009519C9"/>
    <w:rsid w:val="009530B4"/>
    <w:rsid w:val="00954FE8"/>
    <w:rsid w:val="00956BC7"/>
    <w:rsid w:val="0095716F"/>
    <w:rsid w:val="009603F1"/>
    <w:rsid w:val="00964C85"/>
    <w:rsid w:val="009672A5"/>
    <w:rsid w:val="00967866"/>
    <w:rsid w:val="009704BE"/>
    <w:rsid w:val="00970D06"/>
    <w:rsid w:val="009710E7"/>
    <w:rsid w:val="009726E0"/>
    <w:rsid w:val="00977268"/>
    <w:rsid w:val="0098196E"/>
    <w:rsid w:val="0098200F"/>
    <w:rsid w:val="00983440"/>
    <w:rsid w:val="00983451"/>
    <w:rsid w:val="009836E1"/>
    <w:rsid w:val="00990822"/>
    <w:rsid w:val="0099113F"/>
    <w:rsid w:val="00991478"/>
    <w:rsid w:val="00995271"/>
    <w:rsid w:val="00995673"/>
    <w:rsid w:val="009A041C"/>
    <w:rsid w:val="009A058A"/>
    <w:rsid w:val="009A494B"/>
    <w:rsid w:val="009B0B39"/>
    <w:rsid w:val="009B345B"/>
    <w:rsid w:val="009B42D1"/>
    <w:rsid w:val="009B7327"/>
    <w:rsid w:val="009C3328"/>
    <w:rsid w:val="009C356F"/>
    <w:rsid w:val="009C40E4"/>
    <w:rsid w:val="009C4120"/>
    <w:rsid w:val="009C4A31"/>
    <w:rsid w:val="009C5F82"/>
    <w:rsid w:val="009C7A05"/>
    <w:rsid w:val="009D0BB5"/>
    <w:rsid w:val="009D1EC8"/>
    <w:rsid w:val="009D354E"/>
    <w:rsid w:val="009E00C2"/>
    <w:rsid w:val="009E0D3E"/>
    <w:rsid w:val="009E276B"/>
    <w:rsid w:val="009E39E4"/>
    <w:rsid w:val="009F6E67"/>
    <w:rsid w:val="009F6FD2"/>
    <w:rsid w:val="009F78D3"/>
    <w:rsid w:val="00A039CE"/>
    <w:rsid w:val="00A068C7"/>
    <w:rsid w:val="00A10864"/>
    <w:rsid w:val="00A14F6A"/>
    <w:rsid w:val="00A16AC7"/>
    <w:rsid w:val="00A20FBD"/>
    <w:rsid w:val="00A246F5"/>
    <w:rsid w:val="00A27A5D"/>
    <w:rsid w:val="00A31F37"/>
    <w:rsid w:val="00A35BC5"/>
    <w:rsid w:val="00A36570"/>
    <w:rsid w:val="00A41271"/>
    <w:rsid w:val="00A41293"/>
    <w:rsid w:val="00A412E1"/>
    <w:rsid w:val="00A4165B"/>
    <w:rsid w:val="00A41C34"/>
    <w:rsid w:val="00A4732A"/>
    <w:rsid w:val="00A51722"/>
    <w:rsid w:val="00A577F3"/>
    <w:rsid w:val="00A57D26"/>
    <w:rsid w:val="00A658DB"/>
    <w:rsid w:val="00A6617B"/>
    <w:rsid w:val="00A66B7A"/>
    <w:rsid w:val="00A67295"/>
    <w:rsid w:val="00A67FAC"/>
    <w:rsid w:val="00A701BA"/>
    <w:rsid w:val="00A7166B"/>
    <w:rsid w:val="00A71B4C"/>
    <w:rsid w:val="00A72DEB"/>
    <w:rsid w:val="00A73E3C"/>
    <w:rsid w:val="00A75CB0"/>
    <w:rsid w:val="00A816B8"/>
    <w:rsid w:val="00A82A7A"/>
    <w:rsid w:val="00A83428"/>
    <w:rsid w:val="00A83BA0"/>
    <w:rsid w:val="00A84F18"/>
    <w:rsid w:val="00A85045"/>
    <w:rsid w:val="00A901AE"/>
    <w:rsid w:val="00A92405"/>
    <w:rsid w:val="00A949C4"/>
    <w:rsid w:val="00A95738"/>
    <w:rsid w:val="00A96281"/>
    <w:rsid w:val="00A97B7D"/>
    <w:rsid w:val="00AA2252"/>
    <w:rsid w:val="00AA4825"/>
    <w:rsid w:val="00AA6D6C"/>
    <w:rsid w:val="00AB33E1"/>
    <w:rsid w:val="00AC1C3B"/>
    <w:rsid w:val="00AC2757"/>
    <w:rsid w:val="00AC4214"/>
    <w:rsid w:val="00AC5748"/>
    <w:rsid w:val="00AC6E70"/>
    <w:rsid w:val="00AD1646"/>
    <w:rsid w:val="00AD25F9"/>
    <w:rsid w:val="00AD5B7E"/>
    <w:rsid w:val="00AD75D4"/>
    <w:rsid w:val="00AD7AB4"/>
    <w:rsid w:val="00AD7E68"/>
    <w:rsid w:val="00AE07D4"/>
    <w:rsid w:val="00AE33B9"/>
    <w:rsid w:val="00AE37F4"/>
    <w:rsid w:val="00AF038B"/>
    <w:rsid w:val="00AF23C8"/>
    <w:rsid w:val="00AF28DB"/>
    <w:rsid w:val="00AF3340"/>
    <w:rsid w:val="00AF78FA"/>
    <w:rsid w:val="00B0035D"/>
    <w:rsid w:val="00B0409C"/>
    <w:rsid w:val="00B0580A"/>
    <w:rsid w:val="00B07399"/>
    <w:rsid w:val="00B078F6"/>
    <w:rsid w:val="00B127E2"/>
    <w:rsid w:val="00B15487"/>
    <w:rsid w:val="00B1629E"/>
    <w:rsid w:val="00B20EBA"/>
    <w:rsid w:val="00B26045"/>
    <w:rsid w:val="00B307DB"/>
    <w:rsid w:val="00B3442C"/>
    <w:rsid w:val="00B35EB7"/>
    <w:rsid w:val="00B4048E"/>
    <w:rsid w:val="00B4214F"/>
    <w:rsid w:val="00B43216"/>
    <w:rsid w:val="00B44C55"/>
    <w:rsid w:val="00B456F4"/>
    <w:rsid w:val="00B457CA"/>
    <w:rsid w:val="00B46A95"/>
    <w:rsid w:val="00B5114C"/>
    <w:rsid w:val="00B5123C"/>
    <w:rsid w:val="00B544C2"/>
    <w:rsid w:val="00B5566F"/>
    <w:rsid w:val="00B61226"/>
    <w:rsid w:val="00B61EAE"/>
    <w:rsid w:val="00B6234D"/>
    <w:rsid w:val="00B630A6"/>
    <w:rsid w:val="00B637B2"/>
    <w:rsid w:val="00B70CC4"/>
    <w:rsid w:val="00B7349E"/>
    <w:rsid w:val="00B73E14"/>
    <w:rsid w:val="00B80EE7"/>
    <w:rsid w:val="00B862EA"/>
    <w:rsid w:val="00BA3D44"/>
    <w:rsid w:val="00BA5892"/>
    <w:rsid w:val="00BA7594"/>
    <w:rsid w:val="00BA75A4"/>
    <w:rsid w:val="00BB02DE"/>
    <w:rsid w:val="00BB0D48"/>
    <w:rsid w:val="00BB0DD2"/>
    <w:rsid w:val="00BB29EB"/>
    <w:rsid w:val="00BB371A"/>
    <w:rsid w:val="00BB406B"/>
    <w:rsid w:val="00BC49DE"/>
    <w:rsid w:val="00BC7EE1"/>
    <w:rsid w:val="00BD28A6"/>
    <w:rsid w:val="00BD2D7E"/>
    <w:rsid w:val="00BD5E06"/>
    <w:rsid w:val="00BD7B25"/>
    <w:rsid w:val="00BE1AFF"/>
    <w:rsid w:val="00BE1F94"/>
    <w:rsid w:val="00BE2F96"/>
    <w:rsid w:val="00BE771D"/>
    <w:rsid w:val="00BE794A"/>
    <w:rsid w:val="00BF52FE"/>
    <w:rsid w:val="00BF74E9"/>
    <w:rsid w:val="00C01990"/>
    <w:rsid w:val="00C14F06"/>
    <w:rsid w:val="00C178E5"/>
    <w:rsid w:val="00C20807"/>
    <w:rsid w:val="00C247CB"/>
    <w:rsid w:val="00C262EE"/>
    <w:rsid w:val="00C305D6"/>
    <w:rsid w:val="00C30DFA"/>
    <w:rsid w:val="00C32D18"/>
    <w:rsid w:val="00C360BD"/>
    <w:rsid w:val="00C36D36"/>
    <w:rsid w:val="00C44823"/>
    <w:rsid w:val="00C465F9"/>
    <w:rsid w:val="00C47542"/>
    <w:rsid w:val="00C476E1"/>
    <w:rsid w:val="00C52E77"/>
    <w:rsid w:val="00C557A7"/>
    <w:rsid w:val="00C566B3"/>
    <w:rsid w:val="00C57398"/>
    <w:rsid w:val="00C63814"/>
    <w:rsid w:val="00C65249"/>
    <w:rsid w:val="00C65619"/>
    <w:rsid w:val="00C67978"/>
    <w:rsid w:val="00C67B32"/>
    <w:rsid w:val="00C72007"/>
    <w:rsid w:val="00C72645"/>
    <w:rsid w:val="00C75C83"/>
    <w:rsid w:val="00C80F5D"/>
    <w:rsid w:val="00C837BA"/>
    <w:rsid w:val="00C94139"/>
    <w:rsid w:val="00C95346"/>
    <w:rsid w:val="00CA09C1"/>
    <w:rsid w:val="00CA158A"/>
    <w:rsid w:val="00CA3B23"/>
    <w:rsid w:val="00CA4373"/>
    <w:rsid w:val="00CA62F6"/>
    <w:rsid w:val="00CA6ADF"/>
    <w:rsid w:val="00CB00DE"/>
    <w:rsid w:val="00CB0C1D"/>
    <w:rsid w:val="00CB52C2"/>
    <w:rsid w:val="00CB6D95"/>
    <w:rsid w:val="00CC2650"/>
    <w:rsid w:val="00CC4A47"/>
    <w:rsid w:val="00CC57F3"/>
    <w:rsid w:val="00CC5AA2"/>
    <w:rsid w:val="00CC721A"/>
    <w:rsid w:val="00CD0963"/>
    <w:rsid w:val="00CD1B68"/>
    <w:rsid w:val="00CD38EB"/>
    <w:rsid w:val="00CD4DE1"/>
    <w:rsid w:val="00CD4E76"/>
    <w:rsid w:val="00CD5C71"/>
    <w:rsid w:val="00CD5CF5"/>
    <w:rsid w:val="00CE3D42"/>
    <w:rsid w:val="00CE5306"/>
    <w:rsid w:val="00CE53E6"/>
    <w:rsid w:val="00CE66B6"/>
    <w:rsid w:val="00CF539A"/>
    <w:rsid w:val="00CF6131"/>
    <w:rsid w:val="00CF68CC"/>
    <w:rsid w:val="00CF77F2"/>
    <w:rsid w:val="00D006A9"/>
    <w:rsid w:val="00D00797"/>
    <w:rsid w:val="00D02615"/>
    <w:rsid w:val="00D034E1"/>
    <w:rsid w:val="00D06EAA"/>
    <w:rsid w:val="00D1292F"/>
    <w:rsid w:val="00D13AA0"/>
    <w:rsid w:val="00D1409D"/>
    <w:rsid w:val="00D15710"/>
    <w:rsid w:val="00D1673A"/>
    <w:rsid w:val="00D27EA0"/>
    <w:rsid w:val="00D3602F"/>
    <w:rsid w:val="00D36733"/>
    <w:rsid w:val="00D40315"/>
    <w:rsid w:val="00D4373D"/>
    <w:rsid w:val="00D471B5"/>
    <w:rsid w:val="00D471C4"/>
    <w:rsid w:val="00D47538"/>
    <w:rsid w:val="00D571DB"/>
    <w:rsid w:val="00D64B55"/>
    <w:rsid w:val="00D6774D"/>
    <w:rsid w:val="00D75191"/>
    <w:rsid w:val="00D76195"/>
    <w:rsid w:val="00D80929"/>
    <w:rsid w:val="00D81AEA"/>
    <w:rsid w:val="00D85254"/>
    <w:rsid w:val="00D87CC2"/>
    <w:rsid w:val="00D90E3B"/>
    <w:rsid w:val="00D92FCF"/>
    <w:rsid w:val="00D94166"/>
    <w:rsid w:val="00D94675"/>
    <w:rsid w:val="00D948C0"/>
    <w:rsid w:val="00DA22FF"/>
    <w:rsid w:val="00DA548F"/>
    <w:rsid w:val="00DA5751"/>
    <w:rsid w:val="00DA6773"/>
    <w:rsid w:val="00DA6BCB"/>
    <w:rsid w:val="00DB6757"/>
    <w:rsid w:val="00DB7E4A"/>
    <w:rsid w:val="00DC0B4A"/>
    <w:rsid w:val="00DC1D2F"/>
    <w:rsid w:val="00DC4FFC"/>
    <w:rsid w:val="00DC55C8"/>
    <w:rsid w:val="00DC6E5C"/>
    <w:rsid w:val="00DD0A3C"/>
    <w:rsid w:val="00DD0F4D"/>
    <w:rsid w:val="00DD103C"/>
    <w:rsid w:val="00DD1A23"/>
    <w:rsid w:val="00DD497C"/>
    <w:rsid w:val="00DD62E1"/>
    <w:rsid w:val="00DE1184"/>
    <w:rsid w:val="00DE34A5"/>
    <w:rsid w:val="00DE5A3A"/>
    <w:rsid w:val="00DE79F7"/>
    <w:rsid w:val="00DE7A72"/>
    <w:rsid w:val="00DF6BE4"/>
    <w:rsid w:val="00E021A1"/>
    <w:rsid w:val="00E068FB"/>
    <w:rsid w:val="00E07939"/>
    <w:rsid w:val="00E12A68"/>
    <w:rsid w:val="00E157BC"/>
    <w:rsid w:val="00E1699E"/>
    <w:rsid w:val="00E20744"/>
    <w:rsid w:val="00E3034D"/>
    <w:rsid w:val="00E303C9"/>
    <w:rsid w:val="00E33C09"/>
    <w:rsid w:val="00E405E2"/>
    <w:rsid w:val="00E414EC"/>
    <w:rsid w:val="00E42890"/>
    <w:rsid w:val="00E46F32"/>
    <w:rsid w:val="00E50E4A"/>
    <w:rsid w:val="00E544EF"/>
    <w:rsid w:val="00E56C3F"/>
    <w:rsid w:val="00E61AD0"/>
    <w:rsid w:val="00E6260D"/>
    <w:rsid w:val="00E650D0"/>
    <w:rsid w:val="00E707D6"/>
    <w:rsid w:val="00E73DA2"/>
    <w:rsid w:val="00E73E8F"/>
    <w:rsid w:val="00E75FD0"/>
    <w:rsid w:val="00E76334"/>
    <w:rsid w:val="00E91F5F"/>
    <w:rsid w:val="00E94FDF"/>
    <w:rsid w:val="00E9731A"/>
    <w:rsid w:val="00E9778A"/>
    <w:rsid w:val="00EA1567"/>
    <w:rsid w:val="00EA3478"/>
    <w:rsid w:val="00EA7663"/>
    <w:rsid w:val="00EB07DE"/>
    <w:rsid w:val="00EB0A83"/>
    <w:rsid w:val="00EB12DD"/>
    <w:rsid w:val="00EB153E"/>
    <w:rsid w:val="00EB1F94"/>
    <w:rsid w:val="00EB22F5"/>
    <w:rsid w:val="00EB57EB"/>
    <w:rsid w:val="00EC247E"/>
    <w:rsid w:val="00EC296A"/>
    <w:rsid w:val="00EC45C4"/>
    <w:rsid w:val="00ED202B"/>
    <w:rsid w:val="00ED2D61"/>
    <w:rsid w:val="00ED3AF1"/>
    <w:rsid w:val="00ED3E2A"/>
    <w:rsid w:val="00ED46BE"/>
    <w:rsid w:val="00ED50CF"/>
    <w:rsid w:val="00ED7113"/>
    <w:rsid w:val="00EE02BB"/>
    <w:rsid w:val="00EE214A"/>
    <w:rsid w:val="00EE41DA"/>
    <w:rsid w:val="00EF19B4"/>
    <w:rsid w:val="00EF2147"/>
    <w:rsid w:val="00EF5564"/>
    <w:rsid w:val="00F01588"/>
    <w:rsid w:val="00F040D1"/>
    <w:rsid w:val="00F1152F"/>
    <w:rsid w:val="00F11B72"/>
    <w:rsid w:val="00F13CAC"/>
    <w:rsid w:val="00F15E46"/>
    <w:rsid w:val="00F1777E"/>
    <w:rsid w:val="00F207B3"/>
    <w:rsid w:val="00F22C8D"/>
    <w:rsid w:val="00F2309A"/>
    <w:rsid w:val="00F23DDB"/>
    <w:rsid w:val="00F24597"/>
    <w:rsid w:val="00F24E79"/>
    <w:rsid w:val="00F25F55"/>
    <w:rsid w:val="00F27F9B"/>
    <w:rsid w:val="00F3229F"/>
    <w:rsid w:val="00F355FF"/>
    <w:rsid w:val="00F438D6"/>
    <w:rsid w:val="00F45DED"/>
    <w:rsid w:val="00F535E4"/>
    <w:rsid w:val="00F5486B"/>
    <w:rsid w:val="00F56080"/>
    <w:rsid w:val="00F5611D"/>
    <w:rsid w:val="00F574FC"/>
    <w:rsid w:val="00F62BC4"/>
    <w:rsid w:val="00F658E0"/>
    <w:rsid w:val="00F65A73"/>
    <w:rsid w:val="00F66429"/>
    <w:rsid w:val="00F6686D"/>
    <w:rsid w:val="00F72159"/>
    <w:rsid w:val="00F81783"/>
    <w:rsid w:val="00F82B7D"/>
    <w:rsid w:val="00F859B7"/>
    <w:rsid w:val="00F86AF0"/>
    <w:rsid w:val="00F877B4"/>
    <w:rsid w:val="00F9357F"/>
    <w:rsid w:val="00F95E44"/>
    <w:rsid w:val="00F97486"/>
    <w:rsid w:val="00FA2DF1"/>
    <w:rsid w:val="00FA39AE"/>
    <w:rsid w:val="00FA4688"/>
    <w:rsid w:val="00FB0924"/>
    <w:rsid w:val="00FB2D67"/>
    <w:rsid w:val="00FB35A1"/>
    <w:rsid w:val="00FB3DBC"/>
    <w:rsid w:val="00FB7955"/>
    <w:rsid w:val="00FC1275"/>
    <w:rsid w:val="00FC1C44"/>
    <w:rsid w:val="00FC27A5"/>
    <w:rsid w:val="00FC4CD3"/>
    <w:rsid w:val="00FC4EAA"/>
    <w:rsid w:val="00FC5079"/>
    <w:rsid w:val="00FC7FF5"/>
    <w:rsid w:val="00FD5CB4"/>
    <w:rsid w:val="00FD6436"/>
    <w:rsid w:val="00FE768C"/>
    <w:rsid w:val="00FF1FBF"/>
    <w:rsid w:val="00FF200C"/>
    <w:rsid w:val="00FF2A8A"/>
    <w:rsid w:val="00FF3281"/>
    <w:rsid w:val="00FF636B"/>
    <w:rsid w:val="0326114E"/>
    <w:rsid w:val="119A4B66"/>
    <w:rsid w:val="1230726F"/>
    <w:rsid w:val="222CDFE4"/>
    <w:rsid w:val="24A18503"/>
    <w:rsid w:val="2E5BCECD"/>
    <w:rsid w:val="2EDD4D3D"/>
    <w:rsid w:val="2FF81B8E"/>
    <w:rsid w:val="329E0ED0"/>
    <w:rsid w:val="3C0FC413"/>
    <w:rsid w:val="3F0C597C"/>
    <w:rsid w:val="427E6BAF"/>
    <w:rsid w:val="443F2058"/>
    <w:rsid w:val="4958CE53"/>
    <w:rsid w:val="4C65AC49"/>
    <w:rsid w:val="52072F1A"/>
    <w:rsid w:val="5B4BF869"/>
    <w:rsid w:val="6E2500DB"/>
    <w:rsid w:val="6E5CA979"/>
    <w:rsid w:val="6EC57E2F"/>
    <w:rsid w:val="73E81E6C"/>
    <w:rsid w:val="763BB0CD"/>
    <w:rsid w:val="7691BDD8"/>
    <w:rsid w:val="78B6B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AD55F"/>
  <w15:chartTrackingRefBased/>
  <w15:docId w15:val="{708845BB-F2F5-43C1-B5CF-6CEA61EA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855E44"/>
    <w:rPr>
      <w:rFonts w:ascii="Tahoma" w:hAnsi="Tahoma"/>
      <w:sz w:val="16"/>
      <w:szCs w:val="16"/>
      <w:lang w:val="x-none" w:eastAsia="x-none"/>
    </w:rPr>
  </w:style>
  <w:style w:type="paragraph" w:styleId="TOC2">
    <w:name w:val="toc 2"/>
    <w:basedOn w:val="Normal"/>
    <w:next w:val="Normal"/>
    <w:autoRedefine/>
    <w:uiPriority w:val="39"/>
    <w:rsid w:val="00AA6D6C"/>
    <w:pPr>
      <w:tabs>
        <w:tab w:val="right" w:leader="dot" w:pos="12950"/>
      </w:tabs>
    </w:pPr>
  </w:style>
  <w:style w:type="character" w:customStyle="1" w:styleId="BalloonTextChar">
    <w:name w:val="Balloon Text Char"/>
    <w:link w:val="BalloonText"/>
    <w:rsid w:val="00855E44"/>
    <w:rPr>
      <w:rFonts w:ascii="Tahoma" w:hAnsi="Tahoma" w:cs="Tahoma"/>
      <w:sz w:val="16"/>
      <w:szCs w:val="16"/>
    </w:rPr>
  </w:style>
  <w:style w:type="character" w:styleId="CommentReference">
    <w:name w:val="annotation reference"/>
    <w:rsid w:val="002F25CD"/>
    <w:rPr>
      <w:sz w:val="16"/>
      <w:szCs w:val="16"/>
    </w:rPr>
  </w:style>
  <w:style w:type="paragraph" w:styleId="CommentText">
    <w:name w:val="annotation text"/>
    <w:basedOn w:val="Normal"/>
    <w:link w:val="CommentTextChar"/>
    <w:rsid w:val="002F25CD"/>
    <w:rPr>
      <w:sz w:val="20"/>
      <w:szCs w:val="20"/>
      <w:lang w:val="x-none" w:eastAsia="x-none"/>
    </w:rPr>
  </w:style>
  <w:style w:type="character" w:customStyle="1" w:styleId="CommentTextChar">
    <w:name w:val="Comment Text Char"/>
    <w:link w:val="CommentText"/>
    <w:rsid w:val="002F25CD"/>
    <w:rPr>
      <w:rFonts w:ascii="Verdana" w:hAnsi="Verdana"/>
    </w:rPr>
  </w:style>
  <w:style w:type="paragraph" w:styleId="CommentSubject">
    <w:name w:val="annotation subject"/>
    <w:basedOn w:val="CommentText"/>
    <w:next w:val="CommentText"/>
    <w:link w:val="CommentSubjectChar"/>
    <w:rsid w:val="002F25CD"/>
    <w:rPr>
      <w:b/>
      <w:bCs/>
    </w:rPr>
  </w:style>
  <w:style w:type="character" w:customStyle="1" w:styleId="CommentSubjectChar">
    <w:name w:val="Comment Subject Char"/>
    <w:link w:val="CommentSubject"/>
    <w:rsid w:val="002F25CD"/>
    <w:rPr>
      <w:rFonts w:ascii="Verdana" w:hAnsi="Verdana"/>
      <w:b/>
      <w:bCs/>
    </w:rPr>
  </w:style>
  <w:style w:type="paragraph" w:styleId="Revision">
    <w:name w:val="Revision"/>
    <w:hidden/>
    <w:uiPriority w:val="99"/>
    <w:semiHidden/>
    <w:rsid w:val="00F23DDB"/>
    <w:rPr>
      <w:rFonts w:ascii="Verdana" w:hAnsi="Verdana"/>
      <w:sz w:val="24"/>
      <w:szCs w:val="24"/>
    </w:rPr>
  </w:style>
  <w:style w:type="character" w:customStyle="1" w:styleId="FooterChar">
    <w:name w:val="Footer Char"/>
    <w:link w:val="Footer"/>
    <w:uiPriority w:val="99"/>
    <w:rsid w:val="00F86AF0"/>
    <w:rPr>
      <w:rFonts w:ascii="Verdana" w:hAnsi="Verdana"/>
      <w:sz w:val="24"/>
      <w:szCs w:val="24"/>
    </w:rPr>
  </w:style>
  <w:style w:type="character" w:styleId="UnresolvedMention">
    <w:name w:val="Unresolved Mention"/>
    <w:uiPriority w:val="99"/>
    <w:semiHidden/>
    <w:unhideWhenUsed/>
    <w:rsid w:val="00814D45"/>
    <w:rPr>
      <w:color w:val="605E5C"/>
      <w:shd w:val="clear" w:color="auto" w:fill="E1DFDD"/>
    </w:rPr>
  </w:style>
  <w:style w:type="paragraph" w:styleId="ListParagraph">
    <w:name w:val="List Paragraph"/>
    <w:basedOn w:val="Normal"/>
    <w:uiPriority w:val="34"/>
    <w:qFormat/>
    <w:rsid w:val="000D2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2531157">
      <w:bodyDiv w:val="1"/>
      <w:marLeft w:val="0"/>
      <w:marRight w:val="0"/>
      <w:marTop w:val="0"/>
      <w:marBottom w:val="0"/>
      <w:divBdr>
        <w:top w:val="none" w:sz="0" w:space="0" w:color="auto"/>
        <w:left w:val="none" w:sz="0" w:space="0" w:color="auto"/>
        <w:bottom w:val="none" w:sz="0" w:space="0" w:color="auto"/>
        <w:right w:val="none" w:sz="0" w:space="0" w:color="auto"/>
      </w:divBdr>
    </w:div>
    <w:div w:id="106966932">
      <w:bodyDiv w:val="1"/>
      <w:marLeft w:val="0"/>
      <w:marRight w:val="0"/>
      <w:marTop w:val="0"/>
      <w:marBottom w:val="0"/>
      <w:divBdr>
        <w:top w:val="none" w:sz="0" w:space="0" w:color="auto"/>
        <w:left w:val="none" w:sz="0" w:space="0" w:color="auto"/>
        <w:bottom w:val="none" w:sz="0" w:space="0" w:color="auto"/>
        <w:right w:val="none" w:sz="0" w:space="0" w:color="auto"/>
      </w:divBdr>
    </w:div>
    <w:div w:id="111482535">
      <w:bodyDiv w:val="1"/>
      <w:marLeft w:val="0"/>
      <w:marRight w:val="0"/>
      <w:marTop w:val="0"/>
      <w:marBottom w:val="0"/>
      <w:divBdr>
        <w:top w:val="none" w:sz="0" w:space="0" w:color="auto"/>
        <w:left w:val="none" w:sz="0" w:space="0" w:color="auto"/>
        <w:bottom w:val="none" w:sz="0" w:space="0" w:color="auto"/>
        <w:right w:val="none" w:sz="0" w:space="0" w:color="auto"/>
      </w:divBdr>
    </w:div>
    <w:div w:id="115954859">
      <w:bodyDiv w:val="1"/>
      <w:marLeft w:val="0"/>
      <w:marRight w:val="0"/>
      <w:marTop w:val="0"/>
      <w:marBottom w:val="0"/>
      <w:divBdr>
        <w:top w:val="none" w:sz="0" w:space="0" w:color="auto"/>
        <w:left w:val="none" w:sz="0" w:space="0" w:color="auto"/>
        <w:bottom w:val="none" w:sz="0" w:space="0" w:color="auto"/>
        <w:right w:val="none" w:sz="0" w:space="0" w:color="auto"/>
      </w:divBdr>
    </w:div>
    <w:div w:id="196892842">
      <w:bodyDiv w:val="1"/>
      <w:marLeft w:val="0"/>
      <w:marRight w:val="0"/>
      <w:marTop w:val="0"/>
      <w:marBottom w:val="0"/>
      <w:divBdr>
        <w:top w:val="none" w:sz="0" w:space="0" w:color="auto"/>
        <w:left w:val="none" w:sz="0" w:space="0" w:color="auto"/>
        <w:bottom w:val="none" w:sz="0" w:space="0" w:color="auto"/>
        <w:right w:val="none" w:sz="0" w:space="0" w:color="auto"/>
      </w:divBdr>
    </w:div>
    <w:div w:id="363751595">
      <w:bodyDiv w:val="1"/>
      <w:marLeft w:val="0"/>
      <w:marRight w:val="0"/>
      <w:marTop w:val="0"/>
      <w:marBottom w:val="0"/>
      <w:divBdr>
        <w:top w:val="none" w:sz="0" w:space="0" w:color="auto"/>
        <w:left w:val="none" w:sz="0" w:space="0" w:color="auto"/>
        <w:bottom w:val="none" w:sz="0" w:space="0" w:color="auto"/>
        <w:right w:val="none" w:sz="0" w:space="0" w:color="auto"/>
      </w:divBdr>
    </w:div>
    <w:div w:id="470051629">
      <w:bodyDiv w:val="1"/>
      <w:marLeft w:val="0"/>
      <w:marRight w:val="0"/>
      <w:marTop w:val="0"/>
      <w:marBottom w:val="0"/>
      <w:divBdr>
        <w:top w:val="none" w:sz="0" w:space="0" w:color="auto"/>
        <w:left w:val="none" w:sz="0" w:space="0" w:color="auto"/>
        <w:bottom w:val="none" w:sz="0" w:space="0" w:color="auto"/>
        <w:right w:val="none" w:sz="0" w:space="0" w:color="auto"/>
      </w:divBdr>
      <w:divsChild>
        <w:div w:id="953634683">
          <w:marLeft w:val="0"/>
          <w:marRight w:val="0"/>
          <w:marTop w:val="0"/>
          <w:marBottom w:val="0"/>
          <w:divBdr>
            <w:top w:val="none" w:sz="0" w:space="0" w:color="auto"/>
            <w:left w:val="none" w:sz="0" w:space="0" w:color="auto"/>
            <w:bottom w:val="none" w:sz="0" w:space="0" w:color="auto"/>
            <w:right w:val="none" w:sz="0" w:space="0" w:color="auto"/>
          </w:divBdr>
          <w:divsChild>
            <w:div w:id="4982272">
              <w:marLeft w:val="0"/>
              <w:marRight w:val="0"/>
              <w:marTop w:val="0"/>
              <w:marBottom w:val="0"/>
              <w:divBdr>
                <w:top w:val="none" w:sz="0" w:space="0" w:color="auto"/>
                <w:left w:val="none" w:sz="0" w:space="0" w:color="auto"/>
                <w:bottom w:val="none" w:sz="0" w:space="0" w:color="auto"/>
                <w:right w:val="none" w:sz="0" w:space="0" w:color="auto"/>
              </w:divBdr>
              <w:divsChild>
                <w:div w:id="171071357">
                  <w:marLeft w:val="412"/>
                  <w:marRight w:val="0"/>
                  <w:marTop w:val="0"/>
                  <w:marBottom w:val="0"/>
                  <w:divBdr>
                    <w:top w:val="none" w:sz="0" w:space="0" w:color="auto"/>
                    <w:left w:val="none" w:sz="0" w:space="0" w:color="auto"/>
                    <w:bottom w:val="none" w:sz="0" w:space="0" w:color="auto"/>
                    <w:right w:val="none" w:sz="0" w:space="0" w:color="auto"/>
                  </w:divBdr>
                </w:div>
              </w:divsChild>
            </w:div>
            <w:div w:id="797838504">
              <w:marLeft w:val="0"/>
              <w:marRight w:val="0"/>
              <w:marTop w:val="0"/>
              <w:marBottom w:val="0"/>
              <w:divBdr>
                <w:top w:val="none" w:sz="0" w:space="0" w:color="auto"/>
                <w:left w:val="none" w:sz="0" w:space="0" w:color="auto"/>
                <w:bottom w:val="none" w:sz="0" w:space="0" w:color="auto"/>
                <w:right w:val="none" w:sz="0" w:space="0" w:color="auto"/>
              </w:divBdr>
              <w:divsChild>
                <w:div w:id="726223128">
                  <w:marLeft w:val="0"/>
                  <w:marRight w:val="0"/>
                  <w:marTop w:val="0"/>
                  <w:marBottom w:val="0"/>
                  <w:divBdr>
                    <w:top w:val="none" w:sz="0" w:space="0" w:color="auto"/>
                    <w:left w:val="none" w:sz="0" w:space="0" w:color="auto"/>
                    <w:bottom w:val="none" w:sz="0" w:space="0" w:color="auto"/>
                    <w:right w:val="none" w:sz="0" w:space="0" w:color="auto"/>
                  </w:divBdr>
                  <w:divsChild>
                    <w:div w:id="2004120809">
                      <w:marLeft w:val="41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8178">
          <w:marLeft w:val="0"/>
          <w:marRight w:val="0"/>
          <w:marTop w:val="0"/>
          <w:marBottom w:val="0"/>
          <w:divBdr>
            <w:top w:val="none" w:sz="0" w:space="0" w:color="auto"/>
            <w:left w:val="none" w:sz="0" w:space="0" w:color="auto"/>
            <w:bottom w:val="none" w:sz="0" w:space="0" w:color="auto"/>
            <w:right w:val="none" w:sz="0" w:space="0" w:color="auto"/>
          </w:divBdr>
          <w:divsChild>
            <w:div w:id="1967468379">
              <w:marLeft w:val="0"/>
              <w:marRight w:val="0"/>
              <w:marTop w:val="0"/>
              <w:marBottom w:val="0"/>
              <w:divBdr>
                <w:top w:val="none" w:sz="0" w:space="0" w:color="auto"/>
                <w:left w:val="none" w:sz="0" w:space="0" w:color="auto"/>
                <w:bottom w:val="none" w:sz="0" w:space="0" w:color="auto"/>
                <w:right w:val="none" w:sz="0" w:space="0" w:color="auto"/>
              </w:divBdr>
              <w:divsChild>
                <w:div w:id="1205752497">
                  <w:marLeft w:val="0"/>
                  <w:marRight w:val="0"/>
                  <w:marTop w:val="0"/>
                  <w:marBottom w:val="0"/>
                  <w:divBdr>
                    <w:top w:val="none" w:sz="0" w:space="0" w:color="auto"/>
                    <w:left w:val="none" w:sz="0" w:space="0" w:color="auto"/>
                    <w:bottom w:val="none" w:sz="0" w:space="0" w:color="auto"/>
                    <w:right w:val="none" w:sz="0" w:space="0" w:color="auto"/>
                  </w:divBdr>
                </w:div>
                <w:div w:id="17861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3607">
      <w:bodyDiv w:val="1"/>
      <w:marLeft w:val="0"/>
      <w:marRight w:val="0"/>
      <w:marTop w:val="0"/>
      <w:marBottom w:val="0"/>
      <w:divBdr>
        <w:top w:val="none" w:sz="0" w:space="0" w:color="auto"/>
        <w:left w:val="none" w:sz="0" w:space="0" w:color="auto"/>
        <w:bottom w:val="none" w:sz="0" w:space="0" w:color="auto"/>
        <w:right w:val="none" w:sz="0" w:space="0" w:color="auto"/>
      </w:divBdr>
    </w:div>
    <w:div w:id="539242584">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81986487">
      <w:bodyDiv w:val="1"/>
      <w:marLeft w:val="0"/>
      <w:marRight w:val="0"/>
      <w:marTop w:val="0"/>
      <w:marBottom w:val="0"/>
      <w:divBdr>
        <w:top w:val="none" w:sz="0" w:space="0" w:color="auto"/>
        <w:left w:val="none" w:sz="0" w:space="0" w:color="auto"/>
        <w:bottom w:val="none" w:sz="0" w:space="0" w:color="auto"/>
        <w:right w:val="none" w:sz="0" w:space="0" w:color="auto"/>
      </w:divBdr>
    </w:div>
    <w:div w:id="678197889">
      <w:bodyDiv w:val="1"/>
      <w:marLeft w:val="0"/>
      <w:marRight w:val="0"/>
      <w:marTop w:val="0"/>
      <w:marBottom w:val="0"/>
      <w:divBdr>
        <w:top w:val="none" w:sz="0" w:space="0" w:color="auto"/>
        <w:left w:val="none" w:sz="0" w:space="0" w:color="auto"/>
        <w:bottom w:val="none" w:sz="0" w:space="0" w:color="auto"/>
        <w:right w:val="none" w:sz="0" w:space="0" w:color="auto"/>
      </w:divBdr>
    </w:div>
    <w:div w:id="71265927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11952581">
      <w:bodyDiv w:val="1"/>
      <w:marLeft w:val="0"/>
      <w:marRight w:val="0"/>
      <w:marTop w:val="0"/>
      <w:marBottom w:val="0"/>
      <w:divBdr>
        <w:top w:val="none" w:sz="0" w:space="0" w:color="auto"/>
        <w:left w:val="none" w:sz="0" w:space="0" w:color="auto"/>
        <w:bottom w:val="none" w:sz="0" w:space="0" w:color="auto"/>
        <w:right w:val="none" w:sz="0" w:space="0" w:color="auto"/>
      </w:divBdr>
    </w:div>
    <w:div w:id="1071925672">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127434885">
      <w:bodyDiv w:val="1"/>
      <w:marLeft w:val="0"/>
      <w:marRight w:val="0"/>
      <w:marTop w:val="0"/>
      <w:marBottom w:val="0"/>
      <w:divBdr>
        <w:top w:val="none" w:sz="0" w:space="0" w:color="auto"/>
        <w:left w:val="none" w:sz="0" w:space="0" w:color="auto"/>
        <w:bottom w:val="none" w:sz="0" w:space="0" w:color="auto"/>
        <w:right w:val="none" w:sz="0" w:space="0" w:color="auto"/>
      </w:divBdr>
    </w:div>
    <w:div w:id="1192110724">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92443718">
      <w:bodyDiv w:val="1"/>
      <w:marLeft w:val="0"/>
      <w:marRight w:val="0"/>
      <w:marTop w:val="0"/>
      <w:marBottom w:val="0"/>
      <w:divBdr>
        <w:top w:val="none" w:sz="0" w:space="0" w:color="auto"/>
        <w:left w:val="none" w:sz="0" w:space="0" w:color="auto"/>
        <w:bottom w:val="none" w:sz="0" w:space="0" w:color="auto"/>
        <w:right w:val="none" w:sz="0" w:space="0" w:color="auto"/>
      </w:divBdr>
    </w:div>
    <w:div w:id="1301764637">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19284508">
      <w:bodyDiv w:val="1"/>
      <w:marLeft w:val="0"/>
      <w:marRight w:val="0"/>
      <w:marTop w:val="0"/>
      <w:marBottom w:val="0"/>
      <w:divBdr>
        <w:top w:val="none" w:sz="0" w:space="0" w:color="auto"/>
        <w:left w:val="none" w:sz="0" w:space="0" w:color="auto"/>
        <w:bottom w:val="none" w:sz="0" w:space="0" w:color="auto"/>
        <w:right w:val="none" w:sz="0" w:space="0" w:color="auto"/>
      </w:divBdr>
    </w:div>
    <w:div w:id="1755083597">
      <w:bodyDiv w:val="1"/>
      <w:marLeft w:val="0"/>
      <w:marRight w:val="0"/>
      <w:marTop w:val="0"/>
      <w:marBottom w:val="0"/>
      <w:divBdr>
        <w:top w:val="none" w:sz="0" w:space="0" w:color="auto"/>
        <w:left w:val="none" w:sz="0" w:space="0" w:color="auto"/>
        <w:bottom w:val="none" w:sz="0" w:space="0" w:color="auto"/>
        <w:right w:val="none" w:sz="0" w:space="0" w:color="auto"/>
      </w:divBdr>
    </w:div>
    <w:div w:id="1793672792">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2006128559">
      <w:bodyDiv w:val="1"/>
      <w:marLeft w:val="0"/>
      <w:marRight w:val="0"/>
      <w:marTop w:val="0"/>
      <w:marBottom w:val="0"/>
      <w:divBdr>
        <w:top w:val="none" w:sz="0" w:space="0" w:color="auto"/>
        <w:left w:val="none" w:sz="0" w:space="0" w:color="auto"/>
        <w:bottom w:val="none" w:sz="0" w:space="0" w:color="auto"/>
        <w:right w:val="none" w:sz="0" w:space="0" w:color="auto"/>
      </w:divBdr>
    </w:div>
    <w:div w:id="2047758351">
      <w:bodyDiv w:val="1"/>
      <w:marLeft w:val="0"/>
      <w:marRight w:val="0"/>
      <w:marTop w:val="0"/>
      <w:marBottom w:val="0"/>
      <w:divBdr>
        <w:top w:val="none" w:sz="0" w:space="0" w:color="auto"/>
        <w:left w:val="none" w:sz="0" w:space="0" w:color="auto"/>
        <w:bottom w:val="none" w:sz="0" w:space="0" w:color="auto"/>
        <w:right w:val="none" w:sz="0" w:space="0" w:color="auto"/>
      </w:divBdr>
    </w:div>
    <w:div w:id="2060859394">
      <w:bodyDiv w:val="1"/>
      <w:marLeft w:val="0"/>
      <w:marRight w:val="0"/>
      <w:marTop w:val="0"/>
      <w:marBottom w:val="0"/>
      <w:divBdr>
        <w:top w:val="none" w:sz="0" w:space="0" w:color="auto"/>
        <w:left w:val="none" w:sz="0" w:space="0" w:color="auto"/>
        <w:bottom w:val="none" w:sz="0" w:space="0" w:color="auto"/>
        <w:right w:val="none" w:sz="0" w:space="0" w:color="auto"/>
      </w:divBdr>
    </w:div>
    <w:div w:id="21062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5.png"/><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thesource.cvshealth.com/nuxeo/thesourc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Customer Care - Home Delivery</BPO>
    <ProjectAnalyst xmlns="d19e0082-693e-45ae-8f74-da0dd659fa03" xsi:nil="true"/>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19A091E0-7FEC-46FD-B8C1-1579BE452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08FA7E9A-B15B-4994-9F26-F8B58AA3ACC8}">
  <ds:schemaRefs>
    <ds:schemaRef ds:uri="http://schemas.openxmlformats.org/officeDocument/2006/bibliography"/>
  </ds:schemaRefs>
</ds:datastoreItem>
</file>

<file path=customXml/itemProps4.xml><?xml version="1.0" encoding="utf-8"?>
<ds:datastoreItem xmlns:ds="http://schemas.openxmlformats.org/officeDocument/2006/customXml" ds:itemID="{91D044B4-833E-49AE-8F9A-BBD16965F7F8}">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18</TotalTime>
  <Pages>1</Pages>
  <Words>1747</Words>
  <Characters>9958</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20</cp:revision>
  <cp:lastPrinted>2007-01-05T01:56:00Z</cp:lastPrinted>
  <dcterms:created xsi:type="dcterms:W3CDTF">2025-06-19T21:43:00Z</dcterms:created>
  <dcterms:modified xsi:type="dcterms:W3CDTF">2025-06-19T22:04:00Z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2021-09-29T14:31:12Z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7d909a43-420f-4bce-83e1-2d605df21df3</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