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5FC3F2" w14:textId="77777777" w:rsidR="00DE4A26" w:rsidRPr="0025534A" w:rsidRDefault="00DE4A26" w:rsidP="00DF41BA">
      <w:pPr>
        <w:pStyle w:val="Heading1"/>
        <w:spacing w:before="120" w:after="120"/>
        <w:rPr>
          <w:color w:val="000000"/>
          <w:szCs w:val="36"/>
        </w:rPr>
      </w:pPr>
      <w:bookmarkStart w:id="0" w:name="_top"/>
      <w:bookmarkStart w:id="1" w:name="_Return_Order_Request"/>
      <w:bookmarkStart w:id="2" w:name="OLE_LINK15"/>
      <w:bookmarkEnd w:id="0"/>
      <w:bookmarkEnd w:id="1"/>
      <w:r w:rsidRPr="0025534A">
        <w:rPr>
          <w:color w:val="000000"/>
          <w:szCs w:val="36"/>
        </w:rPr>
        <w:t xml:space="preserve">Compass - Return Order Request (Formerly Refund Copay Credit/Mail Tag Request) </w:t>
      </w:r>
    </w:p>
    <w:bookmarkEnd w:id="2"/>
    <w:p w14:paraId="2DECE312" w14:textId="77777777" w:rsidR="00DE4A26" w:rsidRPr="0025534A" w:rsidRDefault="00DE4A26" w:rsidP="00D50BC3">
      <w:pPr>
        <w:pStyle w:val="TOC2"/>
        <w:spacing w:before="120" w:after="120"/>
      </w:pPr>
    </w:p>
    <w:p w14:paraId="73D0004E" w14:textId="77777777" w:rsidR="00DE4A26" w:rsidRPr="0025534A" w:rsidRDefault="00DE4A26" w:rsidP="00D50BC3">
      <w:pPr>
        <w:spacing w:before="120" w:after="120"/>
        <w:rPr>
          <w:rFonts w:eastAsiaTheme="minorEastAsia" w:cstheme="minorBidi"/>
          <w:noProof/>
          <w:kern w:val="2"/>
          <w14:ligatures w14:val="standardContextual"/>
        </w:rPr>
      </w:pPr>
      <w:r w:rsidRPr="0025534A">
        <w:fldChar w:fldCharType="begin"/>
      </w:r>
      <w:r w:rsidRPr="0025534A">
        <w:instrText xml:space="preserve"> TOC \o "2-3" \n \h \z \u </w:instrText>
      </w:r>
      <w:r w:rsidRPr="0025534A">
        <w:fldChar w:fldCharType="separate"/>
      </w:r>
      <w:hyperlink w:anchor="_Toc193722906" w:history="1">
        <w:r w:rsidRPr="0025534A">
          <w:rPr>
            <w:rStyle w:val="Hyperlink"/>
            <w:rFonts w:eastAsiaTheme="majorEastAsia"/>
            <w:noProof/>
          </w:rPr>
          <w:t>Reminders</w:t>
        </w:r>
      </w:hyperlink>
    </w:p>
    <w:p w14:paraId="0DA89737" w14:textId="77777777" w:rsidR="00DE4A26" w:rsidRPr="0025534A" w:rsidRDefault="00DE4A26" w:rsidP="00D50BC3">
      <w:pPr>
        <w:spacing w:before="120" w:after="120"/>
        <w:rPr>
          <w:rFonts w:eastAsiaTheme="minorEastAsia" w:cstheme="minorBidi"/>
          <w:noProof/>
          <w:kern w:val="2"/>
          <w14:ligatures w14:val="standardContextual"/>
        </w:rPr>
      </w:pPr>
      <w:hyperlink w:anchor="_Toc193722907" w:history="1">
        <w:r w:rsidRPr="0025534A">
          <w:rPr>
            <w:rStyle w:val="Hyperlink"/>
            <w:rFonts w:eastAsiaTheme="majorEastAsia"/>
            <w:noProof/>
          </w:rPr>
          <w:t>Possible Return Request Reasons (Allowed)</w:t>
        </w:r>
      </w:hyperlink>
    </w:p>
    <w:p w14:paraId="17BDDB98" w14:textId="77777777" w:rsidR="00DE4A26" w:rsidRPr="0025534A" w:rsidRDefault="00DE4A26" w:rsidP="00D50BC3">
      <w:pPr>
        <w:spacing w:before="120" w:after="120"/>
        <w:rPr>
          <w:rFonts w:eastAsiaTheme="minorEastAsia" w:cstheme="minorBidi"/>
          <w:noProof/>
          <w:kern w:val="2"/>
          <w14:ligatures w14:val="standardContextual"/>
        </w:rPr>
      </w:pPr>
      <w:hyperlink w:anchor="_Toc193722908" w:history="1">
        <w:r w:rsidRPr="0025534A">
          <w:rPr>
            <w:rStyle w:val="Hyperlink"/>
            <w:rFonts w:eastAsiaTheme="majorEastAsia"/>
            <w:noProof/>
          </w:rPr>
          <w:t>Member Requests to Return Order/Prescription</w:t>
        </w:r>
      </w:hyperlink>
    </w:p>
    <w:p w14:paraId="699E1C0D" w14:textId="77777777" w:rsidR="00DE4A26" w:rsidRPr="0025534A" w:rsidRDefault="00DE4A26" w:rsidP="00D50BC3">
      <w:pPr>
        <w:spacing w:before="120" w:after="120"/>
        <w:rPr>
          <w:rFonts w:eastAsiaTheme="minorEastAsia" w:cstheme="minorBidi"/>
          <w:noProof/>
          <w:kern w:val="2"/>
          <w14:ligatures w14:val="standardContextual"/>
        </w:rPr>
      </w:pPr>
      <w:hyperlink w:anchor="_Toc193722909" w:history="1">
        <w:r w:rsidRPr="0025534A">
          <w:rPr>
            <w:rStyle w:val="Hyperlink"/>
            <w:rFonts w:eastAsiaTheme="majorEastAsia"/>
            <w:noProof/>
          </w:rPr>
          <w:t>Return Reasons Not Allowed</w:t>
        </w:r>
      </w:hyperlink>
    </w:p>
    <w:p w14:paraId="71A703A6" w14:textId="77777777" w:rsidR="00DE4A26" w:rsidRPr="0025534A" w:rsidRDefault="00DE4A26" w:rsidP="00D50BC3">
      <w:pPr>
        <w:spacing w:before="120" w:after="120"/>
        <w:rPr>
          <w:rFonts w:eastAsiaTheme="minorEastAsia" w:cstheme="minorBidi"/>
          <w:noProof/>
          <w:kern w:val="2"/>
          <w14:ligatures w14:val="standardContextual"/>
        </w:rPr>
      </w:pPr>
      <w:hyperlink w:anchor="_Toc193722910" w:history="1">
        <w:r w:rsidRPr="0025534A">
          <w:rPr>
            <w:rStyle w:val="Hyperlink"/>
            <w:rFonts w:eastAsiaTheme="majorEastAsia"/>
            <w:noProof/>
          </w:rPr>
          <w:t>Frequently Asked Questions and Answers for Electronic Mail Tags</w:t>
        </w:r>
      </w:hyperlink>
    </w:p>
    <w:p w14:paraId="2F43EAD8" w14:textId="77777777" w:rsidR="00DE4A26" w:rsidRPr="0025534A" w:rsidRDefault="00DE4A26" w:rsidP="00D50BC3">
      <w:pPr>
        <w:spacing w:before="120" w:after="120"/>
        <w:rPr>
          <w:rFonts w:eastAsiaTheme="minorEastAsia" w:cstheme="minorBidi"/>
          <w:noProof/>
          <w:kern w:val="2"/>
          <w14:ligatures w14:val="standardContextual"/>
        </w:rPr>
      </w:pPr>
      <w:hyperlink w:anchor="_Toc193722911" w:history="1">
        <w:r w:rsidRPr="0025534A">
          <w:rPr>
            <w:rStyle w:val="Hyperlink"/>
            <w:rFonts w:eastAsiaTheme="majorEastAsia"/>
            <w:noProof/>
          </w:rPr>
          <w:t>Mail Tag Package Samples</w:t>
        </w:r>
      </w:hyperlink>
    </w:p>
    <w:p w14:paraId="5B953DE7" w14:textId="77777777" w:rsidR="00DE4A26" w:rsidRPr="0025534A" w:rsidRDefault="00DE4A26" w:rsidP="00D50BC3">
      <w:pPr>
        <w:spacing w:before="120" w:after="120"/>
        <w:rPr>
          <w:rFonts w:eastAsiaTheme="minorEastAsia" w:cstheme="minorBidi"/>
          <w:noProof/>
          <w:kern w:val="2"/>
          <w14:ligatures w14:val="standardContextual"/>
        </w:rPr>
      </w:pPr>
      <w:hyperlink w:anchor="_Toc193722912" w:history="1">
        <w:r w:rsidRPr="0025534A">
          <w:rPr>
            <w:rStyle w:val="Hyperlink"/>
            <w:rFonts w:eastAsiaTheme="majorEastAsia"/>
            <w:noProof/>
          </w:rPr>
          <w:t>Related Doc</w:t>
        </w:r>
        <w:r w:rsidRPr="0025534A">
          <w:rPr>
            <w:rStyle w:val="Hyperlink"/>
            <w:rFonts w:eastAsiaTheme="majorEastAsia"/>
            <w:noProof/>
          </w:rPr>
          <w:t>u</w:t>
        </w:r>
        <w:r w:rsidRPr="0025534A">
          <w:rPr>
            <w:rStyle w:val="Hyperlink"/>
            <w:rFonts w:eastAsiaTheme="majorEastAsia"/>
            <w:noProof/>
          </w:rPr>
          <w:t>m</w:t>
        </w:r>
        <w:r w:rsidRPr="0025534A">
          <w:rPr>
            <w:rStyle w:val="Hyperlink"/>
            <w:rFonts w:eastAsiaTheme="majorEastAsia"/>
            <w:noProof/>
          </w:rPr>
          <w:t>ents</w:t>
        </w:r>
      </w:hyperlink>
    </w:p>
    <w:p w14:paraId="0774B42B" w14:textId="77777777" w:rsidR="00DE4A26" w:rsidRPr="0025534A" w:rsidRDefault="00DE4A26" w:rsidP="00D50BC3">
      <w:pPr>
        <w:pStyle w:val="TOC2"/>
        <w:spacing w:before="120" w:after="120"/>
      </w:pPr>
      <w:r w:rsidRPr="0025534A">
        <w:fldChar w:fldCharType="end"/>
      </w:r>
    </w:p>
    <w:p w14:paraId="233082A8" w14:textId="77777777" w:rsidR="00DE4A26" w:rsidRPr="0025534A" w:rsidRDefault="00DE4A26" w:rsidP="00D50BC3">
      <w:pPr>
        <w:spacing w:before="120" w:after="120"/>
      </w:pPr>
    </w:p>
    <w:p w14:paraId="171120E1" w14:textId="3822A277" w:rsidR="00DE4A26" w:rsidRPr="0025534A" w:rsidRDefault="00DE4A26" w:rsidP="00D50BC3">
      <w:pPr>
        <w:spacing w:before="120" w:after="120"/>
      </w:pPr>
      <w:r w:rsidRPr="0025534A">
        <w:rPr>
          <w:b/>
          <w:bCs/>
        </w:rPr>
        <w:t>Description:</w:t>
      </w:r>
      <w:bookmarkStart w:id="3" w:name="OLE_LINK101"/>
      <w:r w:rsidRPr="0025534A">
        <w:rPr>
          <w:b/>
          <w:bCs/>
        </w:rPr>
        <w:t xml:space="preserve"> </w:t>
      </w:r>
      <w:r w:rsidRPr="0025534A">
        <w:t xml:space="preserve">Instructions for when a member requests to return an order or medication received through Mail Order are included. The process is a Return, but the member will receive a mail return label and/or shipping materials. </w:t>
      </w:r>
      <w:bookmarkEnd w:id="3"/>
    </w:p>
    <w:p w14:paraId="072713E9" w14:textId="77777777" w:rsidR="00DE4A26" w:rsidRPr="0025534A" w:rsidRDefault="00DE4A26" w:rsidP="00DE4A26">
      <w:pPr>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DE4A26" w:rsidRPr="0025534A" w14:paraId="2FB4F160" w14:textId="77777777" w:rsidTr="00677171">
        <w:tc>
          <w:tcPr>
            <w:tcW w:w="5000" w:type="pct"/>
            <w:shd w:val="clear" w:color="auto" w:fill="BFBFBF" w:themeFill="background1" w:themeFillShade="BF"/>
          </w:tcPr>
          <w:p w14:paraId="01337FA8" w14:textId="77777777" w:rsidR="00DE4A26" w:rsidRPr="0025534A" w:rsidRDefault="00DE4A26" w:rsidP="00677171">
            <w:pPr>
              <w:pStyle w:val="Heading2"/>
              <w:spacing w:before="120" w:after="120"/>
            </w:pPr>
            <w:bookmarkStart w:id="4" w:name="_Overview"/>
            <w:bookmarkStart w:id="5" w:name="_Toc193722906"/>
            <w:bookmarkEnd w:id="4"/>
            <w:r w:rsidRPr="0025534A">
              <w:t>Reminders</w:t>
            </w:r>
            <w:bookmarkEnd w:id="5"/>
          </w:p>
        </w:tc>
      </w:tr>
    </w:tbl>
    <w:p w14:paraId="4B9CC332" w14:textId="77777777" w:rsidR="00DE4A26" w:rsidRPr="0025534A" w:rsidRDefault="00DE4A26" w:rsidP="00DE4A26">
      <w:pPr>
        <w:pStyle w:val="BodyTextIndent2"/>
        <w:spacing w:after="0" w:line="240" w:lineRule="auto"/>
        <w:ind w:left="0"/>
      </w:pPr>
    </w:p>
    <w:p w14:paraId="57F939E7" w14:textId="32D96470" w:rsidR="00DE4A26" w:rsidRPr="0025534A" w:rsidRDefault="00DE4A26" w:rsidP="00D50BC3">
      <w:pPr>
        <w:spacing w:before="120" w:after="120"/>
      </w:pPr>
      <w:r w:rsidRPr="0025534A">
        <w:rPr>
          <w:b/>
          <w:bCs/>
        </w:rPr>
        <w:t>Note:</w:t>
      </w:r>
      <w:r w:rsidRPr="0025534A">
        <w:t xml:space="preserve"> Shipping materials are only received if the member requests the return label through USPS.</w:t>
      </w:r>
    </w:p>
    <w:p w14:paraId="0F2F4842" w14:textId="77777777" w:rsidR="00DE4A26" w:rsidRPr="0025534A" w:rsidRDefault="00DE4A26" w:rsidP="00D50BC3">
      <w:pPr>
        <w:spacing w:before="120" w:after="120"/>
      </w:pPr>
    </w:p>
    <w:p w14:paraId="23F3D0B0" w14:textId="77777777" w:rsidR="00DE4A26" w:rsidRPr="0025534A" w:rsidRDefault="00DE4A26" w:rsidP="00D50BC3">
      <w:pPr>
        <w:spacing w:before="120" w:after="120"/>
      </w:pPr>
      <w:r w:rsidRPr="0025534A">
        <w:rPr>
          <w:noProof/>
        </w:rPr>
        <w:drawing>
          <wp:inline distT="0" distB="0" distL="0" distR="0" wp14:anchorId="600F78F8" wp14:editId="4CA0AD51">
            <wp:extent cx="238125" cy="209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25534A">
        <w:t xml:space="preserve"> The Returns process will only apply to an </w:t>
      </w:r>
      <w:r w:rsidRPr="0025534A">
        <w:rPr>
          <w:b/>
          <w:bCs/>
        </w:rPr>
        <w:t>Interaction</w:t>
      </w:r>
      <w:r w:rsidRPr="0025534A">
        <w:t xml:space="preserve"> case. (The </w:t>
      </w:r>
      <w:r w:rsidRPr="0025534A">
        <w:rPr>
          <w:b/>
          <w:bCs/>
        </w:rPr>
        <w:t>Return</w:t>
      </w:r>
      <w:r w:rsidRPr="0025534A">
        <w:t xml:space="preserve"> option will be disabled for a Research case.)</w:t>
      </w:r>
    </w:p>
    <w:p w14:paraId="5B99B911" w14:textId="77777777" w:rsidR="00DE4A26" w:rsidRPr="0025534A" w:rsidRDefault="00DE4A26" w:rsidP="00D50BC3">
      <w:pPr>
        <w:pStyle w:val="BodyTextIndent2"/>
        <w:spacing w:before="120" w:line="240" w:lineRule="auto"/>
        <w:ind w:left="0"/>
      </w:pPr>
    </w:p>
    <w:p w14:paraId="335DA5CE" w14:textId="77777777" w:rsidR="00DE4A26" w:rsidRPr="0025534A" w:rsidRDefault="00DE4A26" w:rsidP="00D50BC3">
      <w:pPr>
        <w:pStyle w:val="BodyTextIndent2"/>
        <w:spacing w:before="120" w:line="240" w:lineRule="auto"/>
        <w:ind w:left="0"/>
      </w:pPr>
    </w:p>
    <w:p w14:paraId="2AAEA781" w14:textId="3B8698D1" w:rsidR="00DE4A26" w:rsidRPr="0025534A" w:rsidRDefault="00DE4A26" w:rsidP="00D50BC3">
      <w:pPr>
        <w:spacing w:before="120" w:after="120"/>
        <w:rPr>
          <w:rFonts w:cs="Helvetica"/>
          <w:bCs/>
          <w:color w:val="000000"/>
        </w:rPr>
      </w:pPr>
      <w:r w:rsidRPr="0025534A">
        <w:rPr>
          <w:noProof/>
        </w:rPr>
        <w:drawing>
          <wp:inline distT="0" distB="0" distL="0" distR="0" wp14:anchorId="079E4323" wp14:editId="1A5B4C30">
            <wp:extent cx="228600" cy="200025"/>
            <wp:effectExtent l="0" t="0" r="0" b="9525"/>
            <wp:docPr id="1368026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25534A">
        <w:rPr>
          <w:rFonts w:cs="Helvetica"/>
          <w:bCs/>
          <w:color w:val="000000"/>
        </w:rPr>
        <w:t xml:space="preserve"> Prior to proceeding with a Return or Copay Credit, review the CIF for alternative options.</w:t>
      </w:r>
    </w:p>
    <w:p w14:paraId="095CC746" w14:textId="77777777" w:rsidR="00DE4A26" w:rsidRPr="0025534A" w:rsidRDefault="00DE4A26" w:rsidP="00D50BC3">
      <w:pPr>
        <w:spacing w:before="120" w:after="120"/>
        <w:rPr>
          <w:rFonts w:cs="Helvetica"/>
          <w:bCs/>
          <w:color w:val="000000"/>
        </w:rPr>
      </w:pPr>
      <w:r w:rsidRPr="0025534A">
        <w:rPr>
          <w:rFonts w:cs="Helvetica"/>
          <w:bCs/>
          <w:color w:val="000000"/>
        </w:rPr>
        <w:t xml:space="preserve"> </w:t>
      </w:r>
    </w:p>
    <w:p w14:paraId="47557FE0" w14:textId="58EEEFA2" w:rsidR="00DE4A26" w:rsidRPr="0025534A" w:rsidRDefault="00DE4A26" w:rsidP="00D50BC3">
      <w:pPr>
        <w:spacing w:before="120" w:after="120"/>
        <w:rPr>
          <w:rFonts w:cs="Helvetica"/>
          <w:bCs/>
          <w:color w:val="000000"/>
        </w:rPr>
      </w:pPr>
      <w:r w:rsidRPr="0025534A">
        <w:rPr>
          <w:rStyle w:val="ui-provider"/>
          <w:b/>
          <w:bCs/>
        </w:rPr>
        <w:t xml:space="preserve">Note: </w:t>
      </w:r>
      <w:r w:rsidRPr="0025534A">
        <w:rPr>
          <w:rStyle w:val="ui-provider"/>
        </w:rPr>
        <w:t>Compass is an intuitive system. Use Compass as a guide for action.</w:t>
      </w:r>
    </w:p>
    <w:p w14:paraId="36179E1A" w14:textId="77777777" w:rsidR="00DE4A26" w:rsidRPr="0025534A" w:rsidRDefault="00DE4A26" w:rsidP="00D50BC3">
      <w:pPr>
        <w:pStyle w:val="ListParagraph"/>
        <w:numPr>
          <w:ilvl w:val="0"/>
          <w:numId w:val="3"/>
        </w:numPr>
        <w:spacing w:before="120" w:after="120"/>
        <w:ind w:left="1260"/>
        <w:rPr>
          <w:rFonts w:cs="Helvetica"/>
          <w:color w:val="000000"/>
        </w:rPr>
      </w:pPr>
      <w:r w:rsidRPr="0025534A">
        <w:rPr>
          <w:rFonts w:cs="Helvetica"/>
          <w:color w:val="000000"/>
        </w:rPr>
        <w:t xml:space="preserve">If the CIF does not specify Returns are not allowed, follow Compass to determine if a Return is appropriate. </w:t>
      </w:r>
    </w:p>
    <w:p w14:paraId="43190A3C" w14:textId="77777777" w:rsidR="00DE4A26" w:rsidRPr="0025534A" w:rsidRDefault="00DE4A26" w:rsidP="00D50BC3">
      <w:pPr>
        <w:pStyle w:val="ListParagraph"/>
        <w:numPr>
          <w:ilvl w:val="0"/>
          <w:numId w:val="3"/>
        </w:numPr>
        <w:spacing w:before="120" w:after="120"/>
        <w:ind w:left="1260"/>
        <w:rPr>
          <w:rStyle w:val="ui-provider"/>
          <w:rFonts w:cs="Helvetica"/>
          <w:color w:val="000000"/>
        </w:rPr>
      </w:pPr>
      <w:r w:rsidRPr="0025534A">
        <w:rPr>
          <w:rStyle w:val="ui-provider"/>
        </w:rPr>
        <w:t xml:space="preserve">Follow Compass to determine if you can submit a request for a Mail Tag. </w:t>
      </w:r>
    </w:p>
    <w:p w14:paraId="32AA81E1" w14:textId="616BF69C" w:rsidR="00DE4A26" w:rsidRPr="0025534A" w:rsidRDefault="00DE4A26" w:rsidP="00D50BC3">
      <w:pPr>
        <w:pStyle w:val="ListParagraph"/>
        <w:spacing w:before="120" w:after="120"/>
        <w:ind w:left="1260"/>
        <w:rPr>
          <w:rStyle w:val="ui-provider"/>
          <w:rFonts w:cs="Helvetica"/>
          <w:color w:val="000000"/>
        </w:rPr>
      </w:pPr>
      <w:r w:rsidRPr="0025534A">
        <w:rPr>
          <w:rStyle w:val="ui-provider"/>
          <w:b/>
          <w:bCs/>
        </w:rPr>
        <w:t>Note:</w:t>
      </w:r>
      <w:r w:rsidRPr="0025534A">
        <w:rPr>
          <w:rStyle w:val="ui-provider"/>
        </w:rPr>
        <w:t xml:space="preserve"> You may be guided to contact the Senior Team/Clinical Counseling to further assist.</w:t>
      </w:r>
    </w:p>
    <w:p w14:paraId="524565A9" w14:textId="77777777" w:rsidR="00DE4A26" w:rsidRPr="0025534A" w:rsidRDefault="00DE4A26" w:rsidP="00D50BC3">
      <w:pPr>
        <w:spacing w:before="120" w:after="120"/>
        <w:rPr>
          <w:rFonts w:cs="Helvetica"/>
          <w:color w:val="000000"/>
        </w:rPr>
      </w:pPr>
    </w:p>
    <w:p w14:paraId="4B59E4D4" w14:textId="77777777" w:rsidR="00DE4A26" w:rsidRPr="0025534A" w:rsidRDefault="00DE4A26" w:rsidP="00D50BC3">
      <w:pPr>
        <w:spacing w:before="120" w:after="120"/>
        <w:rPr>
          <w:rFonts w:cs="Helvetica"/>
          <w:color w:val="000000"/>
        </w:rPr>
      </w:pPr>
      <w:r w:rsidRPr="0025534A">
        <w:rPr>
          <w:noProof/>
        </w:rPr>
        <w:drawing>
          <wp:inline distT="0" distB="0" distL="0" distR="0" wp14:anchorId="4B25D37E" wp14:editId="052F652A">
            <wp:extent cx="236220" cy="205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36220" cy="205740"/>
                    </a:xfrm>
                    <a:prstGeom prst="rect">
                      <a:avLst/>
                    </a:prstGeom>
                  </pic:spPr>
                </pic:pic>
              </a:graphicData>
            </a:graphic>
          </wp:inline>
        </w:drawing>
      </w:r>
      <w:r w:rsidRPr="0025534A">
        <w:rPr>
          <w:rFonts w:cs="Helvetica"/>
          <w:color w:val="000000" w:themeColor="text1"/>
        </w:rPr>
        <w:t xml:space="preserve"> Mail Tag can only be requested within 90-days of the ship date. </w:t>
      </w:r>
      <w:r w:rsidRPr="0025534A">
        <w:br/>
      </w:r>
    </w:p>
    <w:p w14:paraId="52AC6A16" w14:textId="6327A5AF" w:rsidR="00DE4A26" w:rsidRPr="0025534A" w:rsidRDefault="008E2443" w:rsidP="00D50BC3">
      <w:pPr>
        <w:spacing w:before="120" w:after="120"/>
      </w:pPr>
      <w:r>
        <w:rPr>
          <w:noProof/>
          <w14:ligatures w14:val="standardContextual"/>
        </w:rPr>
        <w:drawing>
          <wp:inline distT="0" distB="0" distL="0" distR="0" wp14:anchorId="5D67F271" wp14:editId="6F96379C">
            <wp:extent cx="304762" cy="304762"/>
            <wp:effectExtent l="0" t="0" r="635" b="635"/>
            <wp:docPr id="69891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14778" name="Picture 698914778"/>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DE4A26" w:rsidRPr="0025534A">
        <w:rPr>
          <w:noProof/>
        </w:rPr>
        <w:drawing>
          <wp:inline distT="0" distB="0" distL="0" distR="0" wp14:anchorId="5D824FA2" wp14:editId="3F9DD562">
            <wp:extent cx="228600" cy="200025"/>
            <wp:effectExtent l="0" t="0" r="0" b="9525"/>
            <wp:docPr id="1638119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00DE4A26" w:rsidRPr="0025534A">
        <w:rPr>
          <w:b/>
        </w:rPr>
        <w:t xml:space="preserve"> Do not commit to issuing a Copay Credit or Mail Tag.</w:t>
      </w:r>
      <w:r w:rsidR="00DE4A26" w:rsidRPr="0025534A">
        <w:t xml:space="preserve"> </w:t>
      </w:r>
      <w:r w:rsidR="00A40C33" w:rsidRPr="0025534A">
        <w:t xml:space="preserve">Assure the caller you will do everything you can to resolve the issue, then follow Compass instructions. </w:t>
      </w:r>
      <w:r w:rsidR="00723B87" w:rsidRPr="0025534A">
        <w:t xml:space="preserve">Copay Credits and Mail Tags </w:t>
      </w:r>
      <w:proofErr w:type="gramStart"/>
      <w:r w:rsidR="00723B87" w:rsidRPr="0025534A">
        <w:t>are provided</w:t>
      </w:r>
      <w:proofErr w:type="gramEnd"/>
      <w:r w:rsidR="00723B87" w:rsidRPr="0025534A">
        <w:t xml:space="preserve"> at discretion and determined on a case-by-case basis</w:t>
      </w:r>
      <w:proofErr w:type="gramStart"/>
      <w:r w:rsidR="00723B87" w:rsidRPr="0025534A">
        <w:t xml:space="preserve">. </w:t>
      </w:r>
      <w:r w:rsidR="00186206" w:rsidRPr="0025534A">
        <w:t xml:space="preserve"> </w:t>
      </w:r>
      <w:proofErr w:type="gramEnd"/>
      <w:r w:rsidR="00186206" w:rsidRPr="0025534A">
        <w:t>Refer to </w:t>
      </w:r>
      <w:hyperlink r:id="rId12" w:anchor="!/view?docid=cfa341fa-0ce1-4886-9650-f3cb112508e7" w:tgtFrame="_blank" w:history="1">
        <w:r w:rsidR="00186206" w:rsidRPr="0025534A">
          <w:rPr>
            <w:rStyle w:val="Hyperlink"/>
            <w:rFonts w:eastAsiaTheme="majorEastAsia"/>
          </w:rPr>
          <w:t>Compass - Lifeline Quick</w:t>
        </w:r>
        <w:r w:rsidR="00186206" w:rsidRPr="0025534A">
          <w:rPr>
            <w:rStyle w:val="Hyperlink"/>
            <w:rFonts w:eastAsiaTheme="majorEastAsia"/>
          </w:rPr>
          <w:t xml:space="preserve"> </w:t>
        </w:r>
        <w:r w:rsidR="00186206" w:rsidRPr="0025534A">
          <w:rPr>
            <w:rStyle w:val="Hyperlink"/>
            <w:rFonts w:eastAsiaTheme="majorEastAsia"/>
          </w:rPr>
          <w:t>Assist (072646)</w:t>
        </w:r>
      </w:hyperlink>
      <w:r w:rsidR="00186206" w:rsidRPr="0025534A">
        <w:rPr>
          <w:rStyle w:val="Hyperlink"/>
          <w:rFonts w:eastAsiaTheme="majorEastAsia"/>
          <w:u w:val="none"/>
        </w:rPr>
        <w:t xml:space="preserve"> </w:t>
      </w:r>
      <w:r w:rsidR="00186206" w:rsidRPr="0025534A">
        <w:t>for assistance as directed.</w:t>
      </w:r>
    </w:p>
    <w:p w14:paraId="3B6EBC5D" w14:textId="15865B9E" w:rsidR="00DE4A26" w:rsidRPr="0025534A" w:rsidRDefault="00DE4A26" w:rsidP="00D50BC3">
      <w:pPr>
        <w:spacing w:before="120" w:after="120"/>
      </w:pPr>
      <w:r w:rsidRPr="0025534A">
        <w:br/>
      </w:r>
      <w:bookmarkStart w:id="6" w:name="OLE_LINK51"/>
      <w:r w:rsidRPr="0025534A">
        <w:rPr>
          <w:noProof/>
        </w:rPr>
        <w:drawing>
          <wp:inline distT="0" distB="0" distL="0" distR="0" wp14:anchorId="0648AE50" wp14:editId="2D53F36D">
            <wp:extent cx="236220" cy="205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sidRPr="0025534A">
        <w:t xml:space="preserve"> Once the medication is received back to the mail order pharmacy, the member’s account balance will be credited. Until then, all future fill order costs will be included in the overall balance of the member’s account. </w:t>
      </w:r>
      <w:bookmarkEnd w:id="6"/>
      <w:r w:rsidRPr="0025534A">
        <w:t>Offer alternatives</w:t>
      </w:r>
      <w:r w:rsidR="00BA3E68" w:rsidRPr="0025534A">
        <w:t xml:space="preserve">: </w:t>
      </w:r>
      <w:hyperlink r:id="rId14" w:anchor="!/view?docid=cc2503bf-62dc-4db1-ad98-abfe4e9e98d4" w:history="1">
        <w:r w:rsidR="008F7EEA" w:rsidRPr="008F7EEA">
          <w:rPr>
            <w:rStyle w:val="Hyperlink"/>
          </w:rPr>
          <w:t>Compass - Maintenance Choice (</w:t>
        </w:r>
        <w:proofErr w:type="spellStart"/>
        <w:r w:rsidR="008F7EEA" w:rsidRPr="008F7EEA">
          <w:rPr>
            <w:rStyle w:val="Hyperlink"/>
          </w:rPr>
          <w:t>MChoice</w:t>
        </w:r>
        <w:proofErr w:type="spellEnd"/>
        <w:r w:rsidR="008F7EEA" w:rsidRPr="008F7EEA">
          <w:rPr>
            <w:rStyle w:val="Hyperlink"/>
          </w:rPr>
          <w:t>) Rx Transfer (56032)</w:t>
        </w:r>
      </w:hyperlink>
    </w:p>
    <w:p w14:paraId="223D049E" w14:textId="77777777" w:rsidR="00DE4A26" w:rsidRPr="0025534A" w:rsidRDefault="00DE4A26" w:rsidP="00D50BC3">
      <w:pPr>
        <w:spacing w:before="120" w:after="120"/>
      </w:pPr>
    </w:p>
    <w:p w14:paraId="19E6EA28" w14:textId="77777777" w:rsidR="00DE4A26" w:rsidRPr="0025534A" w:rsidRDefault="00DE4A26" w:rsidP="00D50BC3">
      <w:pPr>
        <w:spacing w:before="120" w:after="120"/>
      </w:pPr>
      <w:r w:rsidRPr="0025534A">
        <w:rPr>
          <w:b/>
        </w:rPr>
        <w:t>Notes:</w:t>
      </w:r>
    </w:p>
    <w:p w14:paraId="4AB1C251" w14:textId="030C1487" w:rsidR="00DE4A26" w:rsidRPr="0025534A" w:rsidRDefault="00DE4A26" w:rsidP="00DF41BA">
      <w:pPr>
        <w:pStyle w:val="ListParagraph"/>
        <w:numPr>
          <w:ilvl w:val="0"/>
          <w:numId w:val="1"/>
        </w:numPr>
        <w:spacing w:before="120" w:after="120"/>
        <w:ind w:left="540"/>
      </w:pPr>
      <w:bookmarkStart w:id="7" w:name="OLE_LINK17"/>
      <w:r w:rsidRPr="0025534A">
        <w:t xml:space="preserve">Mail Tags (aka return labels) </w:t>
      </w:r>
      <w:proofErr w:type="gramStart"/>
      <w:r w:rsidRPr="0025534A">
        <w:t>are usually sent</w:t>
      </w:r>
      <w:proofErr w:type="gramEnd"/>
      <w:r w:rsidRPr="0025534A">
        <w:t xml:space="preserve"> via email Turn Around Time (TAT) up to (3) three business days but may also </w:t>
      </w:r>
      <w:proofErr w:type="gramStart"/>
      <w:r w:rsidRPr="0025534A">
        <w:t>be sent</w:t>
      </w:r>
      <w:proofErr w:type="gramEnd"/>
      <w:r w:rsidRPr="0025534A">
        <w:t xml:space="preserve"> via mail (TAT up to 15 </w:t>
      </w:r>
      <w:r w:rsidR="003D33D7">
        <w:t xml:space="preserve">calendar </w:t>
      </w:r>
      <w:r w:rsidRPr="0025534A">
        <w:t>days).</w:t>
      </w:r>
    </w:p>
    <w:bookmarkEnd w:id="7"/>
    <w:p w14:paraId="207889B3" w14:textId="77777777" w:rsidR="00DE4A26" w:rsidRPr="0025534A" w:rsidRDefault="00DE4A26" w:rsidP="00DF41BA">
      <w:pPr>
        <w:pStyle w:val="ListParagraph"/>
        <w:numPr>
          <w:ilvl w:val="0"/>
          <w:numId w:val="1"/>
        </w:numPr>
        <w:spacing w:before="120" w:after="120"/>
        <w:ind w:left="540"/>
      </w:pPr>
      <w:r w:rsidRPr="0025534A">
        <w:t xml:space="preserve">$0 Copay medications are not eligible for Mail Tags, except in cases of PBM (Pharmacy Benefits Management) error.  Contact the </w:t>
      </w:r>
      <w:hyperlink r:id="rId15" w:anchor="!/view?docid=7653e7c2-1a97-42a0-8a81-6267c72e1ca9">
        <w:r w:rsidRPr="0025534A">
          <w:rPr>
            <w:rStyle w:val="Hyperlink"/>
            <w:rFonts w:eastAsiaTheme="majorEastAsia"/>
          </w:rPr>
          <w:t>Senior Team (057</w:t>
        </w:r>
        <w:r w:rsidRPr="0025534A">
          <w:rPr>
            <w:rStyle w:val="Hyperlink"/>
            <w:rFonts w:eastAsiaTheme="majorEastAsia"/>
          </w:rPr>
          <w:t>5</w:t>
        </w:r>
        <w:r w:rsidRPr="0025534A">
          <w:rPr>
            <w:rStyle w:val="Hyperlink"/>
            <w:rFonts w:eastAsiaTheme="majorEastAsia"/>
          </w:rPr>
          <w:t>24)</w:t>
        </w:r>
      </w:hyperlink>
      <w:r w:rsidRPr="0025534A">
        <w:t xml:space="preserve"> for assistance. </w:t>
      </w:r>
    </w:p>
    <w:p w14:paraId="4B475D8F" w14:textId="77777777" w:rsidR="00DE4A26" w:rsidRPr="0025534A" w:rsidRDefault="00DE4A26" w:rsidP="00DF41BA">
      <w:pPr>
        <w:pStyle w:val="ListParagraph"/>
        <w:numPr>
          <w:ilvl w:val="0"/>
          <w:numId w:val="1"/>
        </w:numPr>
        <w:spacing w:before="120" w:after="120"/>
        <w:ind w:left="540"/>
      </w:pPr>
      <w:r w:rsidRPr="0025534A">
        <w:t>Credits or Mail Tags will not be issued if the member is going to use the medication. The following exceptions apply:</w:t>
      </w:r>
    </w:p>
    <w:p w14:paraId="0BDD265F" w14:textId="3CBD5953" w:rsidR="00DE4A26" w:rsidRPr="0025534A" w:rsidRDefault="00DE4A26" w:rsidP="00DF41BA">
      <w:pPr>
        <w:pStyle w:val="ListParagraph"/>
        <w:numPr>
          <w:ilvl w:val="1"/>
          <w:numId w:val="1"/>
        </w:numPr>
        <w:spacing w:before="120" w:after="120"/>
      </w:pPr>
      <w:r w:rsidRPr="0025534A">
        <w:t>Copay too high</w:t>
      </w:r>
      <w:r w:rsidR="00BA3E68" w:rsidRPr="0025534A">
        <w:t xml:space="preserve">: </w:t>
      </w:r>
      <w:r w:rsidRPr="0025534A">
        <w:t>Refer to </w:t>
      </w:r>
      <w:hyperlink r:id="rId16" w:anchor="!/view?docid=cfa341fa-0ce1-4886-9650-f3cb112508e7" w:tgtFrame="_blank" w:history="1">
        <w:r w:rsidRPr="0025534A">
          <w:rPr>
            <w:rStyle w:val="Hyperlink"/>
            <w:rFonts w:eastAsiaTheme="majorEastAsia"/>
          </w:rPr>
          <w:t>Compass - Lifeline Quick A</w:t>
        </w:r>
        <w:r w:rsidRPr="0025534A">
          <w:rPr>
            <w:rStyle w:val="Hyperlink"/>
            <w:rFonts w:eastAsiaTheme="majorEastAsia"/>
          </w:rPr>
          <w:t>s</w:t>
        </w:r>
        <w:r w:rsidRPr="0025534A">
          <w:rPr>
            <w:rStyle w:val="Hyperlink"/>
            <w:rFonts w:eastAsiaTheme="majorEastAsia"/>
          </w:rPr>
          <w:t>sist (072646)</w:t>
        </w:r>
      </w:hyperlink>
      <w:r w:rsidRPr="0025534A">
        <w:t>.</w:t>
      </w:r>
    </w:p>
    <w:p w14:paraId="3E15C1CF" w14:textId="77777777" w:rsidR="00DE4A26" w:rsidRPr="0025534A" w:rsidRDefault="00DE4A26" w:rsidP="00DF41BA">
      <w:pPr>
        <w:pStyle w:val="ListParagraph"/>
        <w:numPr>
          <w:ilvl w:val="1"/>
          <w:numId w:val="1"/>
        </w:numPr>
        <w:spacing w:before="120" w:after="120"/>
      </w:pPr>
      <w:r w:rsidRPr="0025534A">
        <w:t>Member received both a 30 and a 90 Day Supply. Contact Clinical Care Services</w:t>
      </w:r>
      <w:bookmarkStart w:id="8" w:name="OLE_LINK14"/>
      <w:r w:rsidRPr="0025534A">
        <w:t>.</w:t>
      </w:r>
    </w:p>
    <w:bookmarkEnd w:id="8"/>
    <w:p w14:paraId="63B8FDFC" w14:textId="77777777" w:rsidR="00DE4A26" w:rsidRPr="0025534A" w:rsidRDefault="00DE4A26" w:rsidP="00DF41BA">
      <w:pPr>
        <w:pStyle w:val="ListParagraph"/>
        <w:numPr>
          <w:ilvl w:val="0"/>
          <w:numId w:val="1"/>
        </w:numPr>
        <w:spacing w:before="120" w:after="120"/>
        <w:ind w:left="547"/>
        <w:rPr>
          <w:rFonts w:cs="Helvetica"/>
          <w:color w:val="000000"/>
        </w:rPr>
      </w:pPr>
      <w:r w:rsidRPr="0025534A">
        <w:rPr>
          <w:rFonts w:cs="Helvetica"/>
          <w:color w:val="000000" w:themeColor="text1"/>
        </w:rPr>
        <w:t xml:space="preserve">If the member is issued a credit, the refund will display on the Member’s account within five (5) business days </w:t>
      </w:r>
      <w:r w:rsidRPr="0025534A">
        <w:rPr>
          <w:rFonts w:cs="Helvetica"/>
          <w:b/>
          <w:bCs/>
          <w:color w:val="000000" w:themeColor="text1"/>
        </w:rPr>
        <w:t>after</w:t>
      </w:r>
      <w:r w:rsidRPr="0025534A">
        <w:rPr>
          <w:rFonts w:cs="Helvetica"/>
          <w:color w:val="000000" w:themeColor="text1"/>
        </w:rPr>
        <w:t xml:space="preserve"> the prescription return is received by CVS Caremark.  After that time, the member may use that credit toward future orders or request a refund. If the medication is to be returned, the member’s account balance will be credited once the medication is received back to the Mail Order Pharmacy.</w:t>
      </w:r>
      <w:bookmarkStart w:id="9" w:name="OLE_LINK49"/>
    </w:p>
    <w:p w14:paraId="4AF499F1" w14:textId="1949B196" w:rsidR="00DE4A26" w:rsidRPr="0025534A" w:rsidRDefault="00DE4A26" w:rsidP="00DF41BA">
      <w:pPr>
        <w:pStyle w:val="ListParagraph"/>
        <w:numPr>
          <w:ilvl w:val="0"/>
          <w:numId w:val="1"/>
        </w:numPr>
        <w:spacing w:before="120" w:after="120"/>
        <w:ind w:left="547"/>
        <w:rPr>
          <w:rFonts w:cs="Helvetica"/>
          <w:color w:val="000000"/>
        </w:rPr>
      </w:pPr>
      <w:r w:rsidRPr="0025534A">
        <w:t>We issue approved refunds within (3) three business days. The Financial Institution (</w:t>
      </w:r>
      <w:r w:rsidRPr="0025534A">
        <w:rPr>
          <w:b/>
          <w:bCs/>
        </w:rPr>
        <w:t>Examples:</w:t>
      </w:r>
      <w:r w:rsidRPr="0025534A">
        <w:t xml:space="preserve"> Bank, HSA, etc.) will release the funds back into member’s account according to their guidelines. Due to the Financial Institutions internal processing times, members may see a delay in the refund.</w:t>
      </w:r>
      <w:bookmarkEnd w:id="9"/>
    </w:p>
    <w:p w14:paraId="24C293E2" w14:textId="77777777" w:rsidR="00DE4A26" w:rsidRPr="0025534A" w:rsidRDefault="00DE4A26" w:rsidP="00DF41BA">
      <w:pPr>
        <w:pStyle w:val="ListParagraph"/>
        <w:numPr>
          <w:ilvl w:val="0"/>
          <w:numId w:val="1"/>
        </w:numPr>
        <w:spacing w:before="120" w:after="120"/>
        <w:ind w:left="547"/>
        <w:rPr>
          <w:rFonts w:cs="Helvetica"/>
          <w:color w:val="000000"/>
        </w:rPr>
      </w:pPr>
      <w:r w:rsidRPr="0025534A">
        <w:t>The prescription label must be returned with the medication.</w:t>
      </w:r>
    </w:p>
    <w:p w14:paraId="57B01D11" w14:textId="77777777" w:rsidR="00DE4A26" w:rsidRPr="0025534A" w:rsidRDefault="00DE4A26" w:rsidP="00DF41BA">
      <w:pPr>
        <w:pStyle w:val="ListParagraph"/>
        <w:numPr>
          <w:ilvl w:val="0"/>
          <w:numId w:val="1"/>
        </w:numPr>
        <w:spacing w:before="120" w:after="120"/>
        <w:ind w:left="547"/>
        <w:rPr>
          <w:rFonts w:cs="Helvetica"/>
          <w:color w:val="000000"/>
        </w:rPr>
      </w:pPr>
      <w:r w:rsidRPr="0025534A">
        <w:rPr>
          <w:rFonts w:cs="Helvetica"/>
          <w:color w:val="000000"/>
        </w:rPr>
        <w:t>The medication must be returned with the return label provided. If a member sends back a medication without an approved return label, they will not be reimbursed.</w:t>
      </w:r>
    </w:p>
    <w:p w14:paraId="1A57F875" w14:textId="77777777" w:rsidR="00DE4A26" w:rsidRPr="0025534A" w:rsidRDefault="00DE4A26" w:rsidP="00DE4A26">
      <w:pPr>
        <w:pStyle w:val="ListParagraph"/>
        <w:ind w:left="540"/>
        <w:rPr>
          <w:rFonts w:cs="Helvetica"/>
          <w:color w:val="000000"/>
        </w:rPr>
      </w:pPr>
    </w:p>
    <w:p w14:paraId="3BE36DD5" w14:textId="77777777" w:rsidR="00DE4A26" w:rsidRPr="0025534A" w:rsidRDefault="00DE4A26" w:rsidP="00DE4A26">
      <w:pPr>
        <w:pStyle w:val="ListParagraph"/>
        <w:ind w:left="547"/>
        <w:jc w:val="right"/>
      </w:pPr>
      <w:hyperlink w:anchor="_top" w:history="1">
        <w:r w:rsidRPr="0025534A">
          <w:rPr>
            <w:rStyle w:val="Hyperlink"/>
            <w:rFonts w:eastAsiaTheme="majorEastAsia"/>
          </w:rPr>
          <w:t>Top of the D</w:t>
        </w:r>
        <w:r w:rsidRPr="0025534A">
          <w:rPr>
            <w:rStyle w:val="Hyperlink"/>
            <w:rFonts w:eastAsiaTheme="majorEastAsia"/>
          </w:rPr>
          <w:t>o</w:t>
        </w:r>
        <w:r w:rsidRPr="0025534A">
          <w:rPr>
            <w:rStyle w:val="Hyperlink"/>
            <w:rFonts w:eastAsiaTheme="majorEastAsia"/>
          </w:rPr>
          <w:t>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DE4A26" w:rsidRPr="0025534A" w14:paraId="5C7B803A" w14:textId="77777777" w:rsidTr="00677171">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F9493E" w14:textId="77777777" w:rsidR="00DE4A26" w:rsidRPr="0025534A" w:rsidRDefault="00DE4A26" w:rsidP="00677171">
            <w:pPr>
              <w:pStyle w:val="Heading2"/>
              <w:spacing w:before="120" w:after="120"/>
            </w:pPr>
            <w:bookmarkStart w:id="10" w:name="_Toc193722907"/>
            <w:r w:rsidRPr="0025534A">
              <w:t>Possible Return Request Reasons (Allowed)</w:t>
            </w:r>
            <w:bookmarkEnd w:id="10"/>
          </w:p>
        </w:tc>
      </w:tr>
    </w:tbl>
    <w:p w14:paraId="08F30D76" w14:textId="77777777" w:rsidR="00DE4A26" w:rsidRPr="0025534A" w:rsidRDefault="00DE4A26" w:rsidP="00DE4A26">
      <w:pPr>
        <w:spacing w:before="120" w:after="120"/>
      </w:pPr>
      <w:r w:rsidRPr="0025534A">
        <w:t>Review the table below for allowed Return Request Reasons:</w:t>
      </w:r>
      <w:bookmarkStart w:id="11" w:name="OLE_LINK11"/>
      <w:bookmarkStart w:id="12" w:name="OLE_LINK13"/>
    </w:p>
    <w:p w14:paraId="6F5819EB" w14:textId="77777777" w:rsidR="00DE4A26" w:rsidRPr="0025534A" w:rsidRDefault="00DE4A26" w:rsidP="00DE4A26">
      <w:pPr>
        <w:pStyle w:val="ListParagraph"/>
        <w:numPr>
          <w:ilvl w:val="0"/>
          <w:numId w:val="11"/>
        </w:numPr>
        <w:spacing w:before="120" w:after="120" w:line="276" w:lineRule="auto"/>
      </w:pPr>
      <w:r w:rsidRPr="0025534A">
        <w:t xml:space="preserve">If the Request Reason is allowed, refer to the </w:t>
      </w:r>
      <w:hyperlink w:anchor="_Member_Requests_to" w:history="1">
        <w:r w:rsidRPr="0025534A">
          <w:rPr>
            <w:rStyle w:val="Hyperlink"/>
            <w:rFonts w:eastAsiaTheme="majorEastAsia"/>
          </w:rPr>
          <w:t>Member Requests to Return Order/Prescripti</w:t>
        </w:r>
        <w:r w:rsidRPr="0025534A">
          <w:rPr>
            <w:rStyle w:val="Hyperlink"/>
            <w:rFonts w:eastAsiaTheme="majorEastAsia"/>
          </w:rPr>
          <w:t>o</w:t>
        </w:r>
        <w:r w:rsidRPr="0025534A">
          <w:rPr>
            <w:rStyle w:val="Hyperlink"/>
            <w:rFonts w:eastAsiaTheme="majorEastAsia"/>
          </w:rPr>
          <w:t>n</w:t>
        </w:r>
      </w:hyperlink>
      <w:r w:rsidRPr="0025534A">
        <w:rPr>
          <w:rStyle w:val="Hyperlink"/>
          <w:rFonts w:eastAsiaTheme="majorEastAsia"/>
        </w:rPr>
        <w:t xml:space="preserve"> section</w:t>
      </w:r>
      <w:r w:rsidRPr="0025534A">
        <w:t>.</w:t>
      </w:r>
      <w:bookmarkEnd w:id="11"/>
    </w:p>
    <w:p w14:paraId="21E7331A" w14:textId="77777777" w:rsidR="00DE4A26" w:rsidRPr="0025534A" w:rsidRDefault="00DE4A26" w:rsidP="00DE4A26">
      <w:pPr>
        <w:pStyle w:val="ListParagraph"/>
        <w:numPr>
          <w:ilvl w:val="0"/>
          <w:numId w:val="11"/>
        </w:numPr>
        <w:spacing w:before="120" w:after="120" w:line="276" w:lineRule="auto"/>
      </w:pPr>
      <w:r w:rsidRPr="0025534A">
        <w:t xml:space="preserve">If the Request Reason is </w:t>
      </w:r>
      <w:r w:rsidRPr="0025534A">
        <w:rPr>
          <w:b/>
          <w:bCs/>
        </w:rPr>
        <w:t>not</w:t>
      </w:r>
      <w:r w:rsidRPr="0025534A">
        <w:t xml:space="preserve"> allowed, refer to the </w:t>
      </w:r>
      <w:hyperlink w:anchor="_Return_Reasons_Not" w:history="1">
        <w:r w:rsidRPr="0025534A">
          <w:rPr>
            <w:rStyle w:val="Hyperlink"/>
            <w:rFonts w:eastAsiaTheme="majorEastAsia"/>
          </w:rPr>
          <w:t>Return Reasons Not Allo</w:t>
        </w:r>
        <w:r w:rsidRPr="0025534A">
          <w:rPr>
            <w:rStyle w:val="Hyperlink"/>
            <w:rFonts w:eastAsiaTheme="majorEastAsia"/>
          </w:rPr>
          <w:t>w</w:t>
        </w:r>
        <w:r w:rsidRPr="0025534A">
          <w:rPr>
            <w:rStyle w:val="Hyperlink"/>
            <w:rFonts w:eastAsiaTheme="majorEastAsia"/>
          </w:rPr>
          <w:t>ed</w:t>
        </w:r>
      </w:hyperlink>
      <w:r w:rsidRPr="0025534A">
        <w:rPr>
          <w:rStyle w:val="Hyperlink"/>
          <w:rFonts w:eastAsiaTheme="majorEastAsia"/>
        </w:rPr>
        <w:t xml:space="preserve"> section</w:t>
      </w:r>
      <w:r w:rsidRPr="0025534A">
        <w:t>.</w:t>
      </w:r>
    </w:p>
    <w:p w14:paraId="3DA0211F" w14:textId="77777777" w:rsidR="00DE4A26" w:rsidRPr="0025534A" w:rsidRDefault="00DE4A26" w:rsidP="00DE4A26">
      <w:pPr>
        <w:pStyle w:val="ListParagraph"/>
        <w:numPr>
          <w:ilvl w:val="0"/>
          <w:numId w:val="11"/>
        </w:numPr>
        <w:spacing w:before="120" w:after="120" w:line="276" w:lineRule="auto"/>
      </w:pPr>
      <w:r w:rsidRPr="0025534A">
        <w:t>All other scenarios not covered in this document, contact the</w:t>
      </w:r>
      <w:r w:rsidRPr="0025534A">
        <w:rPr>
          <w:rStyle w:val="Hyperlink"/>
          <w:rFonts w:eastAsiaTheme="majorEastAsia"/>
        </w:rPr>
        <w:t xml:space="preserve"> </w:t>
      </w:r>
      <w:hyperlink r:id="rId17" w:anchor="!/view?docid=7653e7c2-1a97-42a0-8a81-6267c72e1ca9">
        <w:r w:rsidRPr="0025534A">
          <w:rPr>
            <w:rStyle w:val="Hyperlink"/>
            <w:rFonts w:eastAsiaTheme="majorEastAsia"/>
          </w:rPr>
          <w:t>Senior Team</w:t>
        </w:r>
        <w:r w:rsidRPr="0025534A">
          <w:rPr>
            <w:rStyle w:val="Hyperlink"/>
            <w:rFonts w:eastAsiaTheme="majorEastAsia"/>
          </w:rPr>
          <w:t xml:space="preserve"> </w:t>
        </w:r>
        <w:r w:rsidRPr="0025534A">
          <w:rPr>
            <w:rStyle w:val="Hyperlink"/>
            <w:rFonts w:eastAsiaTheme="majorEastAsia"/>
          </w:rPr>
          <w:t>(057524)</w:t>
        </w:r>
      </w:hyperlink>
      <w:r w:rsidRPr="0025534A">
        <w:t xml:space="preserve"> for assistance. </w:t>
      </w:r>
      <w:bookmarkEnd w:id="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2"/>
        <w:gridCol w:w="10808"/>
      </w:tblGrid>
      <w:tr w:rsidR="00DE4A26" w:rsidRPr="0025534A" w14:paraId="37873E74" w14:textId="77777777" w:rsidTr="00EF39B3">
        <w:tc>
          <w:tcPr>
            <w:tcW w:w="82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237056" w14:textId="233E5F54" w:rsidR="00DE4A26" w:rsidRPr="0025534A" w:rsidRDefault="008E2443" w:rsidP="00677171">
            <w:pPr>
              <w:spacing w:before="120" w:after="120"/>
              <w:jc w:val="center"/>
              <w:rPr>
                <w:b/>
              </w:rPr>
            </w:pPr>
            <w:r>
              <w:rPr>
                <w:b/>
                <w:noProof/>
                <w14:ligatures w14:val="standardContextual"/>
              </w:rPr>
              <w:drawing>
                <wp:inline distT="0" distB="0" distL="0" distR="0" wp14:anchorId="2ADBDD2D" wp14:editId="0A5C585D">
                  <wp:extent cx="304762" cy="304762"/>
                  <wp:effectExtent l="0" t="0" r="635" b="635"/>
                  <wp:docPr id="16992975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97582" name="Picture 1699297582"/>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052209" w:rsidRPr="0025534A">
              <w:rPr>
                <w:b/>
              </w:rPr>
              <w:t xml:space="preserve">Compass </w:t>
            </w:r>
            <w:r w:rsidR="00DE4A26" w:rsidRPr="0025534A">
              <w:rPr>
                <w:b/>
              </w:rPr>
              <w:t xml:space="preserve">Return Request Reasons </w:t>
            </w:r>
          </w:p>
        </w:tc>
        <w:tc>
          <w:tcPr>
            <w:tcW w:w="417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99776C" w14:textId="77777777" w:rsidR="00DE4A26" w:rsidRPr="0025534A" w:rsidRDefault="00DE4A26" w:rsidP="00677171">
            <w:pPr>
              <w:spacing w:before="120" w:after="120"/>
              <w:jc w:val="center"/>
              <w:rPr>
                <w:b/>
              </w:rPr>
            </w:pPr>
            <w:r w:rsidRPr="0025534A">
              <w:rPr>
                <w:b/>
              </w:rPr>
              <w:t>Examples/Additional Information</w:t>
            </w:r>
          </w:p>
        </w:tc>
      </w:tr>
      <w:tr w:rsidR="00DE4A26" w:rsidRPr="0025534A" w14:paraId="5EAE4F3E" w14:textId="77777777" w:rsidTr="00EF39B3">
        <w:tc>
          <w:tcPr>
            <w:tcW w:w="827" w:type="pct"/>
            <w:tcBorders>
              <w:top w:val="single" w:sz="4" w:space="0" w:color="auto"/>
              <w:left w:val="single" w:sz="4" w:space="0" w:color="auto"/>
              <w:bottom w:val="single" w:sz="4" w:space="0" w:color="auto"/>
              <w:right w:val="single" w:sz="4" w:space="0" w:color="auto"/>
            </w:tcBorders>
            <w:hideMark/>
          </w:tcPr>
          <w:p w14:paraId="5A73C846" w14:textId="77777777" w:rsidR="00DE4A26" w:rsidRPr="0025534A" w:rsidRDefault="00DE4A26" w:rsidP="00677171">
            <w:pPr>
              <w:spacing w:before="120" w:after="120"/>
            </w:pPr>
            <w:r w:rsidRPr="0025534A">
              <w:t>PBM Error</w:t>
            </w:r>
          </w:p>
        </w:tc>
        <w:tc>
          <w:tcPr>
            <w:tcW w:w="4173" w:type="pct"/>
            <w:tcBorders>
              <w:top w:val="single" w:sz="4" w:space="0" w:color="auto"/>
              <w:left w:val="single" w:sz="4" w:space="0" w:color="auto"/>
              <w:bottom w:val="single" w:sz="4" w:space="0" w:color="auto"/>
              <w:right w:val="single" w:sz="4" w:space="0" w:color="auto"/>
            </w:tcBorders>
          </w:tcPr>
          <w:p w14:paraId="26D700FE" w14:textId="77777777" w:rsidR="00DE4A26" w:rsidRPr="0025534A" w:rsidRDefault="00DE4A26" w:rsidP="00DF41BA">
            <w:pPr>
              <w:pStyle w:val="ListParagraph"/>
              <w:numPr>
                <w:ilvl w:val="0"/>
                <w:numId w:val="8"/>
              </w:numPr>
              <w:spacing w:before="120" w:after="120"/>
              <w:rPr>
                <w:color w:val="000000"/>
              </w:rPr>
            </w:pPr>
            <w:r w:rsidRPr="0025534A">
              <w:rPr>
                <w:color w:val="000000" w:themeColor="text1"/>
              </w:rPr>
              <w:t>Our PBM Error - Member alleges they received an order they were told was cancelled.</w:t>
            </w:r>
          </w:p>
          <w:p w14:paraId="214DE8C4" w14:textId="77777777" w:rsidR="00DE4A26" w:rsidRPr="0025534A" w:rsidRDefault="00DE4A26" w:rsidP="00DF41BA">
            <w:pPr>
              <w:pStyle w:val="ListParagraph"/>
              <w:numPr>
                <w:ilvl w:val="0"/>
                <w:numId w:val="8"/>
              </w:numPr>
              <w:spacing w:before="120" w:after="120"/>
              <w:rPr>
                <w:color w:val="000000"/>
              </w:rPr>
            </w:pPr>
            <w:r w:rsidRPr="0025534A">
              <w:rPr>
                <w:color w:val="000000" w:themeColor="text1"/>
              </w:rPr>
              <w:t>Order created in error by pharmacy/ROCC.</w:t>
            </w:r>
          </w:p>
          <w:p w14:paraId="44E76E89" w14:textId="77777777" w:rsidR="00DE4A26" w:rsidRPr="0025534A" w:rsidRDefault="00DE4A26" w:rsidP="00D50BC3">
            <w:pPr>
              <w:pStyle w:val="ListParagraph"/>
              <w:spacing w:before="120" w:after="120"/>
              <w:ind w:left="360"/>
              <w:rPr>
                <w:color w:val="000000"/>
              </w:rPr>
            </w:pPr>
            <w:r w:rsidRPr="0025534A">
              <w:rPr>
                <w:b/>
                <w:color w:val="000000"/>
              </w:rPr>
              <w:t>Examples:</w:t>
            </w:r>
          </w:p>
          <w:p w14:paraId="7D88549C" w14:textId="77777777" w:rsidR="00DE4A26" w:rsidRPr="0025534A" w:rsidRDefault="00DE4A26" w:rsidP="00DF41BA">
            <w:pPr>
              <w:pStyle w:val="ListParagraph"/>
              <w:numPr>
                <w:ilvl w:val="1"/>
                <w:numId w:val="8"/>
              </w:numPr>
              <w:spacing w:before="120" w:after="120"/>
              <w:rPr>
                <w:color w:val="000000"/>
              </w:rPr>
            </w:pPr>
            <w:r w:rsidRPr="0025534A">
              <w:rPr>
                <w:color w:val="000000" w:themeColor="text1"/>
              </w:rPr>
              <w:t>Prior PBM Rx refill not initiated by member.</w:t>
            </w:r>
          </w:p>
          <w:p w14:paraId="7222D284" w14:textId="77777777" w:rsidR="00DE4A26" w:rsidRPr="0025534A" w:rsidRDefault="00DE4A26" w:rsidP="00DF41BA">
            <w:pPr>
              <w:pStyle w:val="ListParagraph"/>
              <w:numPr>
                <w:ilvl w:val="1"/>
                <w:numId w:val="8"/>
              </w:numPr>
              <w:spacing w:before="120" w:after="120"/>
              <w:rPr>
                <w:color w:val="000000"/>
              </w:rPr>
            </w:pPr>
            <w:r w:rsidRPr="0025534A">
              <w:rPr>
                <w:color w:val="000000" w:themeColor="text1"/>
              </w:rPr>
              <w:t>IVR Import - Member states they received an automated call but did not elect to refill the prescription, or they hung up.</w:t>
            </w:r>
          </w:p>
          <w:p w14:paraId="3CF2F6E2" w14:textId="77777777" w:rsidR="00DE4A26" w:rsidRPr="0025534A" w:rsidRDefault="00DE4A26" w:rsidP="00DF41BA">
            <w:pPr>
              <w:pStyle w:val="ListParagraph"/>
              <w:numPr>
                <w:ilvl w:val="0"/>
                <w:numId w:val="8"/>
              </w:numPr>
              <w:spacing w:before="120" w:after="120"/>
              <w:rPr>
                <w:color w:val="000000"/>
              </w:rPr>
            </w:pPr>
            <w:r w:rsidRPr="0025534A">
              <w:rPr>
                <w:color w:val="000000" w:themeColor="text1"/>
              </w:rPr>
              <w:t>Missed Stop See Comments to cancel order (verify that Stop See/Comment was placed before Ship Date).</w:t>
            </w:r>
          </w:p>
          <w:p w14:paraId="4FF6095A" w14:textId="77777777" w:rsidR="00DE4A26" w:rsidRPr="0025534A" w:rsidRDefault="00DE4A26" w:rsidP="00DF41BA">
            <w:pPr>
              <w:pStyle w:val="ListParagraph"/>
              <w:numPr>
                <w:ilvl w:val="0"/>
                <w:numId w:val="8"/>
              </w:numPr>
              <w:spacing w:before="120" w:after="120"/>
              <w:rPr>
                <w:color w:val="000000"/>
              </w:rPr>
            </w:pPr>
            <w:r w:rsidRPr="0025534A">
              <w:rPr>
                <w:color w:val="000000" w:themeColor="text1"/>
              </w:rPr>
              <w:t>Missed Stop See Comments to contact member before filling.</w:t>
            </w:r>
          </w:p>
          <w:p w14:paraId="2CD1A5F3" w14:textId="77777777" w:rsidR="00DE4A26" w:rsidRPr="0025534A" w:rsidRDefault="00DE4A26" w:rsidP="00DF41BA">
            <w:pPr>
              <w:spacing w:before="120" w:after="120"/>
              <w:rPr>
                <w:b/>
              </w:rPr>
            </w:pPr>
            <w:bookmarkStart w:id="13" w:name="OLE_LINK18"/>
          </w:p>
          <w:p w14:paraId="01D83678" w14:textId="48E22D77" w:rsidR="00DE4A26" w:rsidRPr="0025534A" w:rsidRDefault="00DE4A26" w:rsidP="00DF41BA">
            <w:pPr>
              <w:spacing w:before="120" w:after="120"/>
            </w:pPr>
            <w:r w:rsidRPr="0025534A">
              <w:rPr>
                <w:b/>
                <w:bCs/>
              </w:rPr>
              <w:t>Excluded:</w:t>
            </w:r>
            <w:bookmarkStart w:id="14" w:name="OLE_LINK19"/>
            <w:r w:rsidRPr="0025534A">
              <w:t xml:space="preserve"> Any orders initiated by the member (sent by Mail or ordered through IVR, Web, CCR).</w:t>
            </w:r>
            <w:bookmarkEnd w:id="13"/>
            <w:bookmarkEnd w:id="14"/>
          </w:p>
        </w:tc>
      </w:tr>
      <w:tr w:rsidR="00DE4A26" w:rsidRPr="0025534A" w14:paraId="605AE44C" w14:textId="77777777" w:rsidTr="00EF39B3">
        <w:tc>
          <w:tcPr>
            <w:tcW w:w="827" w:type="pct"/>
            <w:tcBorders>
              <w:top w:val="single" w:sz="4" w:space="0" w:color="auto"/>
              <w:left w:val="single" w:sz="4" w:space="0" w:color="auto"/>
              <w:bottom w:val="single" w:sz="4" w:space="0" w:color="auto"/>
              <w:right w:val="single" w:sz="4" w:space="0" w:color="auto"/>
            </w:tcBorders>
            <w:hideMark/>
          </w:tcPr>
          <w:p w14:paraId="6022D976" w14:textId="77777777" w:rsidR="00DE4A26" w:rsidRPr="0025534A" w:rsidRDefault="00DE4A26" w:rsidP="00677171">
            <w:pPr>
              <w:spacing w:before="120" w:after="120"/>
            </w:pPr>
            <w:r w:rsidRPr="0025534A">
              <w:t>Clinical Error</w:t>
            </w:r>
          </w:p>
        </w:tc>
        <w:tc>
          <w:tcPr>
            <w:tcW w:w="4173" w:type="pct"/>
            <w:tcBorders>
              <w:top w:val="single" w:sz="4" w:space="0" w:color="auto"/>
              <w:left w:val="single" w:sz="4" w:space="0" w:color="auto"/>
              <w:bottom w:val="single" w:sz="4" w:space="0" w:color="auto"/>
              <w:right w:val="single" w:sz="4" w:space="0" w:color="auto"/>
            </w:tcBorders>
          </w:tcPr>
          <w:p w14:paraId="33FD6FD7" w14:textId="77777777" w:rsidR="00DE4A26" w:rsidRPr="0025534A" w:rsidRDefault="00DE4A26" w:rsidP="00DE4A26">
            <w:pPr>
              <w:pStyle w:val="ListParagraph"/>
              <w:numPr>
                <w:ilvl w:val="0"/>
                <w:numId w:val="8"/>
              </w:numPr>
              <w:spacing w:before="120" w:after="120"/>
              <w:rPr>
                <w:color w:val="000000"/>
              </w:rPr>
            </w:pPr>
            <w:r w:rsidRPr="0025534A">
              <w:rPr>
                <w:color w:val="000000" w:themeColor="text1"/>
              </w:rPr>
              <w:t>Rx translated in error – wrong drug, strength, dosage, day supply.</w:t>
            </w:r>
          </w:p>
          <w:p w14:paraId="1CB85B22" w14:textId="77777777" w:rsidR="00DE4A26" w:rsidRPr="0025534A" w:rsidRDefault="00DE4A26" w:rsidP="00DE4A26">
            <w:pPr>
              <w:pStyle w:val="ListParagraph"/>
              <w:numPr>
                <w:ilvl w:val="0"/>
                <w:numId w:val="8"/>
              </w:numPr>
              <w:spacing w:before="120" w:after="120"/>
              <w:rPr>
                <w:color w:val="000000"/>
              </w:rPr>
            </w:pPr>
            <w:r w:rsidRPr="0025534A">
              <w:rPr>
                <w:color w:val="000000" w:themeColor="text1"/>
              </w:rPr>
              <w:t>Patient profile indicates allergy to specific medication/manufacturer.</w:t>
            </w:r>
          </w:p>
          <w:p w14:paraId="678CDA87" w14:textId="77777777" w:rsidR="00DE4A26" w:rsidRPr="0025534A" w:rsidRDefault="00DE4A26" w:rsidP="00DE4A26">
            <w:pPr>
              <w:pStyle w:val="ListParagraph"/>
              <w:numPr>
                <w:ilvl w:val="0"/>
                <w:numId w:val="8"/>
              </w:numPr>
              <w:spacing w:before="120" w:after="120"/>
              <w:rPr>
                <w:color w:val="000000"/>
              </w:rPr>
            </w:pPr>
            <w:r w:rsidRPr="0025534A">
              <w:rPr>
                <w:color w:val="000000" w:themeColor="text1"/>
              </w:rPr>
              <w:t>Member received Auto Refill or Renewal order (Auto-Refill, Auto-Renewal) but wasn’t expecting it because they are no longer taking the medication </w:t>
            </w:r>
            <w:r w:rsidRPr="0025534A">
              <w:rPr>
                <w:b/>
                <w:bCs/>
                <w:color w:val="000000" w:themeColor="text1"/>
              </w:rPr>
              <w:t>AND</w:t>
            </w:r>
            <w:r w:rsidRPr="0025534A">
              <w:rPr>
                <w:color w:val="000000" w:themeColor="text1"/>
              </w:rPr>
              <w:t> there was an error by our PBM.</w:t>
            </w:r>
          </w:p>
          <w:p w14:paraId="21A84935" w14:textId="77777777" w:rsidR="00DE4A26" w:rsidRPr="0025534A" w:rsidRDefault="00DE4A26" w:rsidP="00DE4A26">
            <w:pPr>
              <w:pStyle w:val="ListParagraph"/>
              <w:numPr>
                <w:ilvl w:val="1"/>
                <w:numId w:val="8"/>
              </w:numPr>
              <w:spacing w:before="120" w:after="120"/>
              <w:rPr>
                <w:color w:val="000000"/>
              </w:rPr>
            </w:pPr>
            <w:r w:rsidRPr="0025534A">
              <w:rPr>
                <w:color w:val="000000"/>
              </w:rPr>
              <w:t>The Member only qualifies for a return of medications filled through the Auto Refill Program if they have made a previous contact with us advising to have the prescription removed from program.</w:t>
            </w:r>
          </w:p>
          <w:p w14:paraId="500D39C3" w14:textId="77777777" w:rsidR="00DE4A26" w:rsidRPr="0025534A" w:rsidRDefault="00DE4A26" w:rsidP="00DE4A26">
            <w:pPr>
              <w:pStyle w:val="ListParagraph"/>
              <w:numPr>
                <w:ilvl w:val="0"/>
                <w:numId w:val="8"/>
              </w:numPr>
              <w:spacing w:before="120" w:after="120"/>
              <w:rPr>
                <w:color w:val="000000"/>
              </w:rPr>
            </w:pPr>
            <w:r w:rsidRPr="0025534A">
              <w:rPr>
                <w:color w:val="000000"/>
              </w:rPr>
              <w:t>Orders placed in error by the member (IVR, Web, CCR, mail-in Rx) do not qualify for a Mail Tag or Copay Credit, unless the prescription or order was filled incorrectly.</w:t>
            </w:r>
          </w:p>
          <w:p w14:paraId="266DE0EE" w14:textId="77777777" w:rsidR="00DE4A26" w:rsidRPr="0025534A" w:rsidRDefault="00DE4A26" w:rsidP="00DE4A26">
            <w:pPr>
              <w:pStyle w:val="ListParagraph"/>
              <w:numPr>
                <w:ilvl w:val="0"/>
                <w:numId w:val="8"/>
              </w:numPr>
              <w:spacing w:before="120" w:after="120"/>
            </w:pPr>
            <w:bookmarkStart w:id="15" w:name="OLE_LINK9"/>
            <w:r w:rsidRPr="0025534A">
              <w:rPr>
                <w:color w:val="000000"/>
              </w:rPr>
              <w:t>$0 Copay medications are not eligible for Mail Tags, except in cases of PBM error</w:t>
            </w:r>
            <w:bookmarkEnd w:id="15"/>
            <w:r w:rsidRPr="0025534A">
              <w:rPr>
                <w:color w:val="000000"/>
              </w:rPr>
              <w:t>.</w:t>
            </w:r>
          </w:p>
        </w:tc>
      </w:tr>
      <w:tr w:rsidR="00DE4A26" w:rsidRPr="0025534A" w14:paraId="54A0B486" w14:textId="77777777" w:rsidTr="00EF39B3">
        <w:tc>
          <w:tcPr>
            <w:tcW w:w="827" w:type="pct"/>
            <w:tcBorders>
              <w:top w:val="single" w:sz="4" w:space="0" w:color="auto"/>
              <w:left w:val="single" w:sz="4" w:space="0" w:color="auto"/>
              <w:bottom w:val="single" w:sz="4" w:space="0" w:color="auto"/>
              <w:right w:val="single" w:sz="4" w:space="0" w:color="auto"/>
            </w:tcBorders>
          </w:tcPr>
          <w:p w14:paraId="19F52FA6" w14:textId="77777777" w:rsidR="00DE4A26" w:rsidRPr="0025534A" w:rsidRDefault="00DE4A26" w:rsidP="00677171">
            <w:pPr>
              <w:spacing w:before="120" w:after="120"/>
            </w:pPr>
            <w:r w:rsidRPr="0025534A">
              <w:t>Doctor Error</w:t>
            </w:r>
          </w:p>
        </w:tc>
        <w:tc>
          <w:tcPr>
            <w:tcW w:w="4173" w:type="pct"/>
            <w:tcBorders>
              <w:top w:val="single" w:sz="4" w:space="0" w:color="auto"/>
              <w:left w:val="single" w:sz="4" w:space="0" w:color="auto"/>
              <w:bottom w:val="single" w:sz="4" w:space="0" w:color="auto"/>
              <w:right w:val="single" w:sz="4" w:space="0" w:color="auto"/>
            </w:tcBorders>
          </w:tcPr>
          <w:p w14:paraId="6E31A654" w14:textId="77777777" w:rsidR="00DE4A26" w:rsidRPr="0025534A" w:rsidRDefault="00DE4A26" w:rsidP="00DE4A26">
            <w:pPr>
              <w:pStyle w:val="ListParagraph"/>
              <w:numPr>
                <w:ilvl w:val="0"/>
                <w:numId w:val="8"/>
              </w:numPr>
              <w:spacing w:before="120" w:after="120"/>
              <w:rPr>
                <w:color w:val="000000"/>
              </w:rPr>
            </w:pPr>
            <w:r w:rsidRPr="0025534A">
              <w:rPr>
                <w:color w:val="000000" w:themeColor="text1"/>
              </w:rPr>
              <w:t>Member received first fill of a new/renewal prescription, but it was written by the prescriber with the incorrect: Drug, Strength, Dosage Form (tablet vs capsule), Directions.</w:t>
            </w:r>
          </w:p>
          <w:p w14:paraId="01C6D91C" w14:textId="77777777" w:rsidR="00DE4A26" w:rsidRPr="0025534A" w:rsidRDefault="00DE4A26" w:rsidP="00DE4A26">
            <w:pPr>
              <w:pStyle w:val="ListParagraph"/>
              <w:numPr>
                <w:ilvl w:val="0"/>
                <w:numId w:val="8"/>
              </w:numPr>
              <w:spacing w:before="120" w:after="120"/>
              <w:rPr>
                <w:color w:val="000000"/>
              </w:rPr>
            </w:pPr>
            <w:r w:rsidRPr="0025534A">
              <w:rPr>
                <w:color w:val="000000" w:themeColor="text1"/>
              </w:rPr>
              <w:t>Member has never taken the medication before and states Prescriber sent in Rx without member’s knowledge (only applies to fax, eRx, eFax, or called in).</w:t>
            </w:r>
          </w:p>
          <w:p w14:paraId="4483AC90" w14:textId="77777777" w:rsidR="00DE4A26" w:rsidRPr="0025534A" w:rsidRDefault="00DE4A26" w:rsidP="00DE4A26">
            <w:pPr>
              <w:pStyle w:val="ListParagraph"/>
              <w:numPr>
                <w:ilvl w:val="0"/>
                <w:numId w:val="8"/>
              </w:numPr>
              <w:spacing w:before="120" w:after="120"/>
              <w:rPr>
                <w:color w:val="000000"/>
              </w:rPr>
            </w:pPr>
            <w:r w:rsidRPr="0025534A">
              <w:rPr>
                <w:color w:val="000000" w:themeColor="text1"/>
              </w:rPr>
              <w:t>Member no longer takes medication, but Prescriber still sent in the Rx (only applies to fax, eRx, eFax, or called in).</w:t>
            </w:r>
          </w:p>
          <w:p w14:paraId="0A7FDC4C" w14:textId="77777777" w:rsidR="00DE4A26" w:rsidRPr="0025534A" w:rsidRDefault="00DE4A26" w:rsidP="00677171">
            <w:pPr>
              <w:spacing w:before="120" w:after="120"/>
            </w:pPr>
          </w:p>
          <w:p w14:paraId="6632FAC4" w14:textId="77777777" w:rsidR="00DE4A26" w:rsidRPr="0025534A" w:rsidRDefault="00DE4A26" w:rsidP="00677171">
            <w:pPr>
              <w:spacing w:before="120" w:after="120"/>
              <w:rPr>
                <w:b/>
                <w:bCs/>
              </w:rPr>
            </w:pPr>
            <w:r w:rsidRPr="0025534A">
              <w:rPr>
                <w:b/>
                <w:bCs/>
              </w:rPr>
              <w:t>The following are Excluded from this process:</w:t>
            </w:r>
          </w:p>
          <w:p w14:paraId="4CCB2305" w14:textId="77777777" w:rsidR="00DE4A26" w:rsidRPr="0025534A" w:rsidRDefault="00DE4A26" w:rsidP="00DE4A26">
            <w:pPr>
              <w:pStyle w:val="ListParagraph"/>
              <w:numPr>
                <w:ilvl w:val="0"/>
                <w:numId w:val="8"/>
              </w:numPr>
              <w:spacing w:before="120" w:after="120"/>
              <w:rPr>
                <w:color w:val="000000"/>
              </w:rPr>
            </w:pPr>
            <w:r w:rsidRPr="0025534A">
              <w:rPr>
                <w:color w:val="000000" w:themeColor="text1"/>
              </w:rPr>
              <w:t>Day supply issues (unless Rx was translated incorrectly).</w:t>
            </w:r>
          </w:p>
          <w:p w14:paraId="280B4D49" w14:textId="77777777" w:rsidR="00DE4A26" w:rsidRPr="0025534A" w:rsidRDefault="00DE4A26" w:rsidP="00DE4A26">
            <w:pPr>
              <w:pStyle w:val="ListParagraph"/>
              <w:numPr>
                <w:ilvl w:val="0"/>
                <w:numId w:val="8"/>
              </w:numPr>
              <w:spacing w:before="120" w:after="120"/>
              <w:rPr>
                <w:color w:val="000000"/>
              </w:rPr>
            </w:pPr>
            <w:r w:rsidRPr="0025534A">
              <w:rPr>
                <w:color w:val="000000" w:themeColor="text1"/>
              </w:rPr>
              <w:t>Any orders initiated by the Member (sent by Mail or ordered through IVR, Web, CCR).</w:t>
            </w:r>
          </w:p>
        </w:tc>
      </w:tr>
      <w:tr w:rsidR="00DE4A26" w:rsidRPr="0025534A" w14:paraId="7F473DBE" w14:textId="77777777" w:rsidTr="00EF39B3">
        <w:tc>
          <w:tcPr>
            <w:tcW w:w="827" w:type="pct"/>
            <w:tcBorders>
              <w:top w:val="single" w:sz="4" w:space="0" w:color="auto"/>
              <w:left w:val="single" w:sz="4" w:space="0" w:color="auto"/>
              <w:bottom w:val="single" w:sz="4" w:space="0" w:color="auto"/>
              <w:right w:val="single" w:sz="4" w:space="0" w:color="auto"/>
            </w:tcBorders>
            <w:hideMark/>
          </w:tcPr>
          <w:p w14:paraId="343A4BB4" w14:textId="77777777" w:rsidR="00DE4A26" w:rsidRPr="0025534A" w:rsidRDefault="00DE4A26" w:rsidP="00677171">
            <w:pPr>
              <w:spacing w:before="120" w:after="120"/>
            </w:pPr>
            <w:r w:rsidRPr="0025534A">
              <w:t>Medication Shipped to Wrong Person/Address</w:t>
            </w:r>
          </w:p>
        </w:tc>
        <w:tc>
          <w:tcPr>
            <w:tcW w:w="4173" w:type="pct"/>
            <w:tcBorders>
              <w:top w:val="single" w:sz="4" w:space="0" w:color="auto"/>
              <w:left w:val="single" w:sz="4" w:space="0" w:color="auto"/>
              <w:bottom w:val="single" w:sz="4" w:space="0" w:color="auto"/>
              <w:right w:val="single" w:sz="4" w:space="0" w:color="auto"/>
            </w:tcBorders>
            <w:hideMark/>
          </w:tcPr>
          <w:p w14:paraId="3B76F5C2" w14:textId="29D6CC4C" w:rsidR="00DE4A26" w:rsidRPr="0025534A" w:rsidRDefault="00DE4A26" w:rsidP="00677171">
            <w:pPr>
              <w:spacing w:before="120" w:after="120"/>
            </w:pPr>
            <w:r w:rsidRPr="0025534A">
              <w:rPr>
                <w:color w:val="000000" w:themeColor="text1"/>
              </w:rPr>
              <w:t>For literature that was shipped to the wrong person, refer to </w:t>
            </w:r>
            <w:hyperlink r:id="rId18" w:anchor="!/view?docid=555c2e42-bed9-4648-91b9-19dc103b0ff1" w:history="1">
              <w:r w:rsidRPr="008F7EEA">
                <w:rPr>
                  <w:rStyle w:val="Hyperlink"/>
                  <w:rFonts w:eastAsiaTheme="majorEastAsia"/>
                </w:rPr>
                <w:t>HIPAA (Health</w:t>
              </w:r>
              <w:r w:rsidRPr="008F7EEA">
                <w:rPr>
                  <w:rStyle w:val="Hyperlink"/>
                  <w:rFonts w:eastAsiaTheme="majorEastAsia"/>
                </w:rPr>
                <w:t xml:space="preserve"> </w:t>
              </w:r>
              <w:r w:rsidRPr="008F7EEA">
                <w:rPr>
                  <w:rStyle w:val="Hyperlink"/>
                  <w:rFonts w:eastAsiaTheme="majorEastAsia"/>
                </w:rPr>
                <w:t>Insurance Portability and Accountability Act) - Disclosure Reporting and Complaints</w:t>
              </w:r>
              <w:r w:rsidRPr="008F7EEA">
                <w:rPr>
                  <w:rStyle w:val="Hyperlink"/>
                  <w:rFonts w:eastAsiaTheme="majorEastAsia"/>
                </w:rPr>
                <w:t xml:space="preserve"> (027852)</w:t>
              </w:r>
              <w:r w:rsidRPr="008F7EEA">
                <w:rPr>
                  <w:rStyle w:val="Hyperlink"/>
                </w:rPr>
                <w:t>.</w:t>
              </w:r>
            </w:hyperlink>
            <w:r w:rsidRPr="0025534A">
              <w:t xml:space="preserve"> </w:t>
            </w:r>
          </w:p>
          <w:p w14:paraId="5DBEE43F" w14:textId="77777777" w:rsidR="00DE4A26" w:rsidRPr="0025534A" w:rsidRDefault="00DE4A26" w:rsidP="00677171">
            <w:pPr>
              <w:spacing w:before="120" w:after="120"/>
            </w:pPr>
          </w:p>
        </w:tc>
      </w:tr>
      <w:tr w:rsidR="00DE4A26" w:rsidRPr="0025534A" w14:paraId="7EC6BD9C" w14:textId="77777777" w:rsidTr="00EF39B3">
        <w:tc>
          <w:tcPr>
            <w:tcW w:w="827" w:type="pct"/>
            <w:tcBorders>
              <w:top w:val="single" w:sz="4" w:space="0" w:color="auto"/>
              <w:left w:val="single" w:sz="4" w:space="0" w:color="auto"/>
              <w:bottom w:val="single" w:sz="4" w:space="0" w:color="auto"/>
              <w:right w:val="single" w:sz="4" w:space="0" w:color="auto"/>
            </w:tcBorders>
          </w:tcPr>
          <w:p w14:paraId="6B18A1B3" w14:textId="77777777" w:rsidR="00DE4A26" w:rsidRPr="0025534A" w:rsidRDefault="00DE4A26" w:rsidP="00677171">
            <w:pPr>
              <w:spacing w:before="120" w:after="120"/>
            </w:pPr>
            <w:r w:rsidRPr="0025534A">
              <w:t>Member Deceased</w:t>
            </w:r>
          </w:p>
          <w:p w14:paraId="2B003DA6" w14:textId="77777777" w:rsidR="00DE4A26" w:rsidRPr="0025534A" w:rsidRDefault="00DE4A26" w:rsidP="00677171">
            <w:pPr>
              <w:spacing w:before="120" w:after="120"/>
            </w:pPr>
          </w:p>
        </w:tc>
        <w:tc>
          <w:tcPr>
            <w:tcW w:w="4173" w:type="pct"/>
            <w:tcBorders>
              <w:top w:val="single" w:sz="4" w:space="0" w:color="auto"/>
              <w:left w:val="single" w:sz="4" w:space="0" w:color="auto"/>
              <w:bottom w:val="single" w:sz="4" w:space="0" w:color="auto"/>
              <w:right w:val="single" w:sz="4" w:space="0" w:color="auto"/>
            </w:tcBorders>
          </w:tcPr>
          <w:p w14:paraId="4349D941" w14:textId="77777777" w:rsidR="00DE4A26" w:rsidRPr="0025534A" w:rsidRDefault="00DE4A26" w:rsidP="00DF41BA">
            <w:pPr>
              <w:pStyle w:val="ListParagraph"/>
              <w:numPr>
                <w:ilvl w:val="0"/>
                <w:numId w:val="8"/>
              </w:numPr>
              <w:spacing w:before="120" w:after="120"/>
              <w:rPr>
                <w:color w:val="000000"/>
              </w:rPr>
            </w:pPr>
            <w:r w:rsidRPr="0025534A">
              <w:rPr>
                <w:color w:val="000000"/>
              </w:rPr>
              <w:t xml:space="preserve">E-tag not available for these requests. </w:t>
            </w:r>
          </w:p>
          <w:p w14:paraId="03206530" w14:textId="68AB1514" w:rsidR="00DE4A26" w:rsidRPr="0025534A" w:rsidRDefault="00DE4A26" w:rsidP="00DF41BA">
            <w:pPr>
              <w:pStyle w:val="ListParagraph"/>
              <w:numPr>
                <w:ilvl w:val="0"/>
                <w:numId w:val="8"/>
              </w:numPr>
              <w:spacing w:before="120" w:after="120"/>
              <w:rPr>
                <w:color w:val="000000"/>
              </w:rPr>
            </w:pPr>
            <w:proofErr w:type="gramStart"/>
            <w:r w:rsidRPr="0025534A">
              <w:rPr>
                <w:color w:val="000000"/>
              </w:rPr>
              <w:t>Return</w:t>
            </w:r>
            <w:proofErr w:type="gramEnd"/>
            <w:r w:rsidRPr="0025534A">
              <w:rPr>
                <w:color w:val="000000"/>
              </w:rPr>
              <w:t xml:space="preserve"> package will </w:t>
            </w:r>
            <w:proofErr w:type="gramStart"/>
            <w:r w:rsidRPr="0025534A">
              <w:rPr>
                <w:color w:val="000000"/>
              </w:rPr>
              <w:t>be received</w:t>
            </w:r>
            <w:proofErr w:type="gramEnd"/>
            <w:r w:rsidRPr="0025534A">
              <w:rPr>
                <w:color w:val="000000"/>
              </w:rPr>
              <w:t xml:space="preserve"> within 10-15 </w:t>
            </w:r>
            <w:r w:rsidR="003D33D7">
              <w:rPr>
                <w:color w:val="000000"/>
              </w:rPr>
              <w:t xml:space="preserve">calendar </w:t>
            </w:r>
            <w:r w:rsidRPr="0025534A">
              <w:rPr>
                <w:color w:val="000000"/>
              </w:rPr>
              <w:t>days</w:t>
            </w:r>
            <w:r w:rsidR="00D50BC3">
              <w:rPr>
                <w:color w:val="000000"/>
              </w:rPr>
              <w:t>.</w:t>
            </w:r>
          </w:p>
          <w:p w14:paraId="0CD69C5C" w14:textId="77777777" w:rsidR="00DE4A26" w:rsidRPr="0025534A" w:rsidRDefault="00DE4A26" w:rsidP="00DF41BA">
            <w:pPr>
              <w:pStyle w:val="ListParagraph"/>
              <w:numPr>
                <w:ilvl w:val="0"/>
                <w:numId w:val="8"/>
              </w:numPr>
              <w:spacing w:before="120" w:after="120"/>
              <w:rPr>
                <w:color w:val="000000"/>
              </w:rPr>
            </w:pPr>
            <w:r w:rsidRPr="0025534A">
              <w:rPr>
                <w:color w:val="000000"/>
              </w:rPr>
              <w:t>Place any open orders on hold.</w:t>
            </w:r>
          </w:p>
          <w:p w14:paraId="20393890" w14:textId="77777777" w:rsidR="00DE4A26" w:rsidRPr="0025534A" w:rsidRDefault="00DE4A26" w:rsidP="00DF41BA">
            <w:pPr>
              <w:pStyle w:val="ListParagraph"/>
              <w:numPr>
                <w:ilvl w:val="0"/>
                <w:numId w:val="8"/>
              </w:numPr>
              <w:spacing w:before="120" w:after="120"/>
              <w:rPr>
                <w:color w:val="000000"/>
              </w:rPr>
            </w:pPr>
            <w:r w:rsidRPr="0025534A">
              <w:rPr>
                <w:color w:val="000000" w:themeColor="text1"/>
              </w:rPr>
              <w:t>Turn off all messaging preferences.</w:t>
            </w:r>
          </w:p>
          <w:p w14:paraId="4E3BAD31" w14:textId="77777777" w:rsidR="00DE4A26" w:rsidRPr="0025534A" w:rsidRDefault="00DE4A26" w:rsidP="00DF41BA">
            <w:pPr>
              <w:pStyle w:val="ListParagraph"/>
              <w:numPr>
                <w:ilvl w:val="0"/>
                <w:numId w:val="8"/>
              </w:numPr>
              <w:spacing w:before="120" w:after="120"/>
              <w:rPr>
                <w:color w:val="000000"/>
              </w:rPr>
            </w:pPr>
            <w:r w:rsidRPr="0025534A">
              <w:rPr>
                <w:color w:val="000000" w:themeColor="text1"/>
              </w:rPr>
              <w:t>Disenroll any medications from Auto-Refill/Auto-Renewal.</w:t>
            </w:r>
          </w:p>
          <w:p w14:paraId="5BEB138C" w14:textId="37D79D01" w:rsidR="002121F9" w:rsidRPr="00D50BC3" w:rsidRDefault="00DE4A26" w:rsidP="00D50BC3">
            <w:pPr>
              <w:pStyle w:val="ListParagraph"/>
              <w:numPr>
                <w:ilvl w:val="0"/>
                <w:numId w:val="8"/>
              </w:numPr>
              <w:spacing w:before="120" w:after="120"/>
              <w:rPr>
                <w:rFonts w:ascii="Times New Roman" w:hAnsi="Times New Roman"/>
                <w:color w:val="000000"/>
              </w:rPr>
            </w:pPr>
            <w:r w:rsidRPr="002121F9">
              <w:rPr>
                <w:color w:val="000000" w:themeColor="text1"/>
              </w:rPr>
              <w:t>Place</w:t>
            </w:r>
            <w:r w:rsidR="00174F01">
              <w:rPr>
                <w:color w:val="000000" w:themeColor="text1"/>
              </w:rPr>
              <w:t xml:space="preserve"> a</w:t>
            </w:r>
            <w:r w:rsidRPr="002121F9">
              <w:rPr>
                <w:color w:val="000000" w:themeColor="text1"/>
              </w:rPr>
              <w:t xml:space="preserve"> </w:t>
            </w:r>
            <w:r w:rsidR="008A580A" w:rsidRPr="00D50BC3">
              <w:rPr>
                <w:b/>
                <w:bCs/>
                <w:color w:val="000000" w:themeColor="text1"/>
              </w:rPr>
              <w:t xml:space="preserve">Mail </w:t>
            </w:r>
            <w:r w:rsidR="00C652EF" w:rsidRPr="00D50BC3">
              <w:rPr>
                <w:b/>
                <w:bCs/>
                <w:color w:val="000000" w:themeColor="text1"/>
              </w:rPr>
              <w:t>A</w:t>
            </w:r>
            <w:r w:rsidRPr="00D50BC3">
              <w:rPr>
                <w:b/>
                <w:bCs/>
                <w:color w:val="000000" w:themeColor="text1"/>
              </w:rPr>
              <w:t>lert</w:t>
            </w:r>
            <w:r w:rsidRPr="002121F9">
              <w:rPr>
                <w:color w:val="000000" w:themeColor="text1"/>
              </w:rPr>
              <w:t xml:space="preserve"> that member is deceased</w:t>
            </w:r>
            <w:r w:rsidR="000621AA" w:rsidRPr="002121F9">
              <w:rPr>
                <w:color w:val="000000" w:themeColor="text1"/>
              </w:rPr>
              <w:t xml:space="preserve">. </w:t>
            </w:r>
          </w:p>
          <w:p w14:paraId="6F66C542" w14:textId="585BB9B8" w:rsidR="002121F9" w:rsidRPr="002121F9" w:rsidRDefault="008E2443" w:rsidP="00D50BC3">
            <w:pPr>
              <w:pStyle w:val="ListParagraph"/>
              <w:numPr>
                <w:ilvl w:val="1"/>
                <w:numId w:val="8"/>
              </w:numPr>
              <w:spacing w:before="120" w:after="120"/>
              <w:rPr>
                <w:rFonts w:ascii="Times New Roman" w:hAnsi="Times New Roman"/>
                <w:color w:val="000000"/>
              </w:rPr>
            </w:pPr>
            <w:r>
              <w:rPr>
                <w:noProof/>
                <w:color w:val="000000"/>
                <w14:ligatures w14:val="standardContextual"/>
              </w:rPr>
              <w:drawing>
                <wp:inline distT="0" distB="0" distL="0" distR="0" wp14:anchorId="51F0A44E" wp14:editId="58DD131D">
                  <wp:extent cx="304762" cy="304762"/>
                  <wp:effectExtent l="0" t="0" r="635" b="635"/>
                  <wp:docPr id="10353628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62800" name="Picture 1035362800"/>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2121F9" w:rsidRPr="002121F9">
              <w:rPr>
                <w:color w:val="000000"/>
              </w:rPr>
              <w:t>Under </w:t>
            </w:r>
            <w:r w:rsidR="002121F9" w:rsidRPr="002121F9">
              <w:rPr>
                <w:b/>
                <w:bCs/>
                <w:color w:val="000000"/>
              </w:rPr>
              <w:t>Category</w:t>
            </w:r>
            <w:r w:rsidR="002121F9" w:rsidRPr="002121F9">
              <w:rPr>
                <w:color w:val="000000"/>
              </w:rPr>
              <w:t> select “Do Not Mail Prescription”</w:t>
            </w:r>
          </w:p>
          <w:p w14:paraId="54AA6F2F" w14:textId="2014DC93" w:rsidR="002121F9" w:rsidRPr="002121F9" w:rsidRDefault="002121F9" w:rsidP="00D50BC3">
            <w:pPr>
              <w:numPr>
                <w:ilvl w:val="1"/>
                <w:numId w:val="8"/>
              </w:numPr>
              <w:spacing w:before="120" w:after="120"/>
              <w:rPr>
                <w:rFonts w:ascii="Times New Roman" w:hAnsi="Times New Roman"/>
                <w:color w:val="000000"/>
              </w:rPr>
            </w:pPr>
            <w:r w:rsidRPr="002121F9">
              <w:rPr>
                <w:color w:val="000000"/>
              </w:rPr>
              <w:t>Under </w:t>
            </w:r>
            <w:r w:rsidR="00315970" w:rsidRPr="002121F9">
              <w:rPr>
                <w:b/>
                <w:bCs/>
                <w:color w:val="000000"/>
              </w:rPr>
              <w:t>Subcategory</w:t>
            </w:r>
            <w:r w:rsidRPr="002121F9">
              <w:rPr>
                <w:color w:val="000000"/>
              </w:rPr>
              <w:t> select “Member is deceased”</w:t>
            </w:r>
          </w:p>
          <w:p w14:paraId="627006EE" w14:textId="7024A606" w:rsidR="002121F9" w:rsidRPr="00D50BC3" w:rsidRDefault="002121F9" w:rsidP="00D50BC3">
            <w:pPr>
              <w:numPr>
                <w:ilvl w:val="1"/>
                <w:numId w:val="8"/>
              </w:numPr>
              <w:spacing w:before="120" w:after="120"/>
              <w:rPr>
                <w:rFonts w:ascii="Times New Roman" w:hAnsi="Times New Roman"/>
                <w:color w:val="000000"/>
              </w:rPr>
            </w:pPr>
            <w:r w:rsidRPr="002121F9">
              <w:rPr>
                <w:color w:val="000000"/>
              </w:rPr>
              <w:t>Under </w:t>
            </w:r>
            <w:r w:rsidRPr="002121F9">
              <w:rPr>
                <w:b/>
                <w:bCs/>
                <w:color w:val="000000"/>
              </w:rPr>
              <w:t>Expiration Date </w:t>
            </w:r>
            <w:r w:rsidRPr="002121F9">
              <w:rPr>
                <w:color w:val="000000"/>
              </w:rPr>
              <w:t>select 10 days from current date</w:t>
            </w:r>
          </w:p>
        </w:tc>
      </w:tr>
      <w:tr w:rsidR="00DE4A26" w:rsidRPr="0025534A" w14:paraId="0ED80D99" w14:textId="77777777" w:rsidTr="00EF39B3">
        <w:tc>
          <w:tcPr>
            <w:tcW w:w="827" w:type="pct"/>
            <w:tcBorders>
              <w:top w:val="single" w:sz="4" w:space="0" w:color="auto"/>
              <w:left w:val="single" w:sz="4" w:space="0" w:color="auto"/>
              <w:bottom w:val="single" w:sz="4" w:space="0" w:color="auto"/>
              <w:right w:val="single" w:sz="4" w:space="0" w:color="auto"/>
            </w:tcBorders>
            <w:hideMark/>
          </w:tcPr>
          <w:p w14:paraId="2965121E" w14:textId="77777777" w:rsidR="00DE4A26" w:rsidRPr="0025534A" w:rsidRDefault="00DE4A26" w:rsidP="008F7EEA">
            <w:pPr>
              <w:spacing w:before="120" w:after="120"/>
            </w:pPr>
            <w:r w:rsidRPr="0025534A">
              <w:t xml:space="preserve">Copay Too High </w:t>
            </w:r>
          </w:p>
        </w:tc>
        <w:tc>
          <w:tcPr>
            <w:tcW w:w="4173" w:type="pct"/>
            <w:tcBorders>
              <w:top w:val="single" w:sz="4" w:space="0" w:color="auto"/>
              <w:left w:val="single" w:sz="4" w:space="0" w:color="auto"/>
              <w:bottom w:val="single" w:sz="4" w:space="0" w:color="auto"/>
              <w:right w:val="single" w:sz="4" w:space="0" w:color="auto"/>
            </w:tcBorders>
          </w:tcPr>
          <w:p w14:paraId="2574D9E6" w14:textId="0C025728" w:rsidR="00DE4A26" w:rsidRPr="0025534A" w:rsidRDefault="008E2443" w:rsidP="008F7EEA">
            <w:pPr>
              <w:spacing w:before="120" w:after="120"/>
            </w:pPr>
            <w:r>
              <w:rPr>
                <w:noProof/>
                <w14:ligatures w14:val="standardContextual"/>
              </w:rPr>
              <w:drawing>
                <wp:inline distT="0" distB="0" distL="0" distR="0" wp14:anchorId="5C284666" wp14:editId="11302401">
                  <wp:extent cx="304762" cy="304762"/>
                  <wp:effectExtent l="0" t="0" r="635" b="635"/>
                  <wp:docPr id="824087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87847" name="Picture 824087847"/>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A417D6" w:rsidRPr="0025534A">
              <w:t>Refer to </w:t>
            </w:r>
            <w:hyperlink r:id="rId19" w:anchor="!/view?docid=cfa341fa-0ce1-4886-9650-f3cb112508e7" w:tgtFrame="_blank" w:history="1">
              <w:r w:rsidR="00A417D6" w:rsidRPr="0025534A">
                <w:rPr>
                  <w:rStyle w:val="Hyperlink"/>
                  <w:rFonts w:eastAsiaTheme="majorEastAsia"/>
                </w:rPr>
                <w:t>Compass - Lifeline Quick Assist (072</w:t>
              </w:r>
              <w:r w:rsidR="00A417D6" w:rsidRPr="0025534A">
                <w:rPr>
                  <w:rStyle w:val="Hyperlink"/>
                  <w:rFonts w:eastAsiaTheme="majorEastAsia"/>
                </w:rPr>
                <w:t>6</w:t>
              </w:r>
              <w:r w:rsidR="00A417D6" w:rsidRPr="0025534A">
                <w:rPr>
                  <w:rStyle w:val="Hyperlink"/>
                  <w:rFonts w:eastAsiaTheme="majorEastAsia"/>
                </w:rPr>
                <w:t>46)</w:t>
              </w:r>
            </w:hyperlink>
            <w:r w:rsidR="00DE4A26" w:rsidRPr="0025534A">
              <w:t>.</w:t>
            </w:r>
          </w:p>
        </w:tc>
      </w:tr>
    </w:tbl>
    <w:p w14:paraId="118E4D2C" w14:textId="77777777" w:rsidR="00DE4A26" w:rsidRPr="0025534A" w:rsidRDefault="00DE4A26" w:rsidP="00D50BC3">
      <w:pPr>
        <w:pStyle w:val="BodyTextIndent2"/>
        <w:spacing w:before="120" w:line="240" w:lineRule="auto"/>
        <w:ind w:left="0"/>
      </w:pPr>
    </w:p>
    <w:bookmarkStart w:id="16" w:name="OLE_LINK28"/>
    <w:p w14:paraId="1B33595E" w14:textId="77777777" w:rsidR="00DE4A26" w:rsidRPr="0025534A" w:rsidRDefault="00DE4A26" w:rsidP="00D50BC3">
      <w:pPr>
        <w:spacing w:before="120" w:after="120"/>
        <w:jc w:val="right"/>
      </w:pPr>
      <w:r w:rsidRPr="0025534A">
        <w:fldChar w:fldCharType="begin"/>
      </w:r>
      <w:r w:rsidRPr="0025534A">
        <w:instrText xml:space="preserve"> HYPERLINK  \l "_top" </w:instrText>
      </w:r>
      <w:r w:rsidRPr="0025534A">
        <w:fldChar w:fldCharType="separate"/>
      </w:r>
      <w:r w:rsidRPr="0025534A">
        <w:rPr>
          <w:rStyle w:val="Hyperlink"/>
          <w:rFonts w:eastAsiaTheme="majorEastAsia"/>
        </w:rPr>
        <w:t>Top of t</w:t>
      </w:r>
      <w:r w:rsidRPr="0025534A">
        <w:rPr>
          <w:rStyle w:val="Hyperlink"/>
          <w:rFonts w:eastAsiaTheme="majorEastAsia"/>
        </w:rPr>
        <w:t>h</w:t>
      </w:r>
      <w:r w:rsidRPr="0025534A">
        <w:rPr>
          <w:rStyle w:val="Hyperlink"/>
          <w:rFonts w:eastAsiaTheme="majorEastAsia"/>
        </w:rPr>
        <w:t>e Document</w:t>
      </w:r>
      <w:r w:rsidRPr="0025534A">
        <w:fldChar w:fldCharType="end"/>
      </w:r>
      <w:r w:rsidRPr="0025534A">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DE4A26" w:rsidRPr="0025534A" w14:paraId="1B67D305" w14:textId="77777777" w:rsidTr="00A17F60">
        <w:tc>
          <w:tcPr>
            <w:tcW w:w="5000" w:type="pct"/>
            <w:shd w:val="clear" w:color="auto" w:fill="BFBFBF" w:themeFill="background1" w:themeFillShade="BF"/>
          </w:tcPr>
          <w:p w14:paraId="1BF83076" w14:textId="77777777" w:rsidR="00DE4A26" w:rsidRPr="0025534A" w:rsidRDefault="00DE4A26" w:rsidP="008F7EEA">
            <w:pPr>
              <w:pStyle w:val="Heading2"/>
              <w:spacing w:before="120" w:after="120"/>
            </w:pPr>
            <w:bookmarkStart w:id="17" w:name="_Rationale"/>
            <w:bookmarkStart w:id="18" w:name="_Definitions"/>
            <w:bookmarkStart w:id="19" w:name="_Definitions/Abbreviations"/>
            <w:bookmarkStart w:id="20" w:name="_Various_Work_Instructions"/>
            <w:bookmarkStart w:id="21" w:name="_PAR_Process_after_a_FRX_/_FRC_confl"/>
            <w:bookmarkStart w:id="22" w:name="_Next_Day_and"/>
            <w:bookmarkStart w:id="23" w:name="_Scanning_the_Targets"/>
            <w:bookmarkStart w:id="24" w:name="_LAN_Log_In"/>
            <w:bookmarkStart w:id="25" w:name="_AMOS_Log_In"/>
            <w:bookmarkStart w:id="26" w:name="_Search_by_Order#"/>
            <w:bookmarkStart w:id="27" w:name="_Check_Look_Up"/>
            <w:bookmarkStart w:id="28" w:name="_Process_for_Handling"/>
            <w:bookmarkStart w:id="29" w:name="_Member_Requests_to"/>
            <w:bookmarkStart w:id="30" w:name="OLE_LINK2"/>
            <w:bookmarkStart w:id="31" w:name="_Toc193722908"/>
            <w:bookmarkEnd w:id="17"/>
            <w:bookmarkEnd w:id="18"/>
            <w:bookmarkEnd w:id="19"/>
            <w:bookmarkEnd w:id="20"/>
            <w:bookmarkEnd w:id="21"/>
            <w:bookmarkEnd w:id="22"/>
            <w:bookmarkEnd w:id="23"/>
            <w:bookmarkEnd w:id="24"/>
            <w:bookmarkEnd w:id="25"/>
            <w:bookmarkEnd w:id="26"/>
            <w:bookmarkEnd w:id="27"/>
            <w:bookmarkEnd w:id="28"/>
            <w:bookmarkEnd w:id="29"/>
            <w:r w:rsidRPr="0025534A">
              <w:t>Member Requests to Return Order/Prescription</w:t>
            </w:r>
            <w:bookmarkEnd w:id="30"/>
            <w:bookmarkEnd w:id="31"/>
          </w:p>
        </w:tc>
      </w:tr>
    </w:tbl>
    <w:bookmarkEnd w:id="16"/>
    <w:p w14:paraId="79172A79" w14:textId="77777777" w:rsidR="00DE4A26" w:rsidRPr="0025534A" w:rsidRDefault="00DE4A26" w:rsidP="008F7EEA">
      <w:pPr>
        <w:spacing w:before="120" w:after="120"/>
      </w:pPr>
      <w:r w:rsidRPr="0025534A">
        <w:t>Complete the steps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7"/>
        <w:gridCol w:w="3098"/>
        <w:gridCol w:w="9085"/>
      </w:tblGrid>
      <w:tr w:rsidR="00B813B5" w:rsidRPr="0025534A" w14:paraId="3865C29B" w14:textId="77777777" w:rsidTr="008F7EEA">
        <w:tc>
          <w:tcPr>
            <w:tcW w:w="162" w:type="pct"/>
            <w:shd w:val="clear" w:color="auto" w:fill="D9D9D9" w:themeFill="background1" w:themeFillShade="D9"/>
          </w:tcPr>
          <w:p w14:paraId="08C564FD" w14:textId="77777777" w:rsidR="00DE4A26" w:rsidRPr="0025534A" w:rsidRDefault="00DE4A26" w:rsidP="008F7EEA">
            <w:pPr>
              <w:spacing w:before="120" w:after="120"/>
              <w:jc w:val="center"/>
              <w:rPr>
                <w:b/>
              </w:rPr>
            </w:pPr>
            <w:r w:rsidRPr="0025534A">
              <w:rPr>
                <w:b/>
              </w:rPr>
              <w:t>Step</w:t>
            </w:r>
          </w:p>
        </w:tc>
        <w:tc>
          <w:tcPr>
            <w:tcW w:w="4838" w:type="pct"/>
            <w:gridSpan w:val="2"/>
            <w:shd w:val="clear" w:color="auto" w:fill="D9D9D9" w:themeFill="background1" w:themeFillShade="D9"/>
          </w:tcPr>
          <w:p w14:paraId="17BFE94C" w14:textId="77777777" w:rsidR="00DE4A26" w:rsidRPr="0025534A" w:rsidRDefault="00DE4A26" w:rsidP="008F7EEA">
            <w:pPr>
              <w:spacing w:before="120" w:after="120"/>
              <w:jc w:val="center"/>
              <w:rPr>
                <w:b/>
              </w:rPr>
            </w:pPr>
            <w:r w:rsidRPr="0025534A">
              <w:rPr>
                <w:b/>
              </w:rPr>
              <w:t xml:space="preserve">Action </w:t>
            </w:r>
          </w:p>
        </w:tc>
      </w:tr>
      <w:tr w:rsidR="00B813B5" w:rsidRPr="0025534A" w14:paraId="5855FDDF" w14:textId="77777777" w:rsidTr="008F7EEA">
        <w:tc>
          <w:tcPr>
            <w:tcW w:w="162" w:type="pct"/>
          </w:tcPr>
          <w:p w14:paraId="32E77E6A" w14:textId="77777777" w:rsidR="00DE4A26" w:rsidRPr="0025534A" w:rsidRDefault="00DE4A26" w:rsidP="008F7EEA">
            <w:pPr>
              <w:spacing w:before="120" w:after="120"/>
              <w:jc w:val="center"/>
              <w:rPr>
                <w:b/>
              </w:rPr>
            </w:pPr>
            <w:r w:rsidRPr="0025534A">
              <w:rPr>
                <w:b/>
              </w:rPr>
              <w:t>1</w:t>
            </w:r>
          </w:p>
        </w:tc>
        <w:tc>
          <w:tcPr>
            <w:tcW w:w="4838" w:type="pct"/>
            <w:gridSpan w:val="2"/>
          </w:tcPr>
          <w:p w14:paraId="75E974A2" w14:textId="0B501B50" w:rsidR="00DE4A26" w:rsidRPr="0025534A" w:rsidRDefault="00DE4A26" w:rsidP="008F7EEA">
            <w:pPr>
              <w:spacing w:before="120" w:after="120"/>
            </w:pPr>
            <w:r w:rsidRPr="0025534A">
              <w:t xml:space="preserve">From the Claims Landing Page, navigate to the Mail Order History tab, locate the order, then review the Order Details. Refer to </w:t>
            </w:r>
            <w:hyperlink r:id="rId20" w:anchor="!/view?docid=9a66303e-62a1-4cb5-817c-ad14e91b0bc2" w:history="1">
              <w:r w:rsidR="008F7EEA" w:rsidRPr="008F7EEA">
                <w:rPr>
                  <w:rStyle w:val="Hyperlink"/>
                </w:rPr>
                <w:t>Compass - Mail Order Payment History Screen (0</w:t>
              </w:r>
              <w:r w:rsidR="008F7EEA" w:rsidRPr="008F7EEA">
                <w:rPr>
                  <w:rStyle w:val="Hyperlink"/>
                </w:rPr>
                <w:t>5</w:t>
              </w:r>
              <w:r w:rsidR="008F7EEA" w:rsidRPr="008F7EEA">
                <w:rPr>
                  <w:rStyle w:val="Hyperlink"/>
                </w:rPr>
                <w:t>3927)</w:t>
              </w:r>
            </w:hyperlink>
            <w:r w:rsidR="00D50BC3">
              <w:t>.</w:t>
            </w:r>
          </w:p>
          <w:p w14:paraId="182C59AC" w14:textId="77777777" w:rsidR="00DE4A26" w:rsidRPr="0025534A" w:rsidRDefault="00DE4A26" w:rsidP="008F7EEA">
            <w:pPr>
              <w:spacing w:before="120" w:after="120"/>
            </w:pPr>
          </w:p>
          <w:p w14:paraId="7878E7D5" w14:textId="18BCAC2B" w:rsidR="00DE4A26" w:rsidRPr="0025534A" w:rsidRDefault="008F7EEA" w:rsidP="008F7EEA">
            <w:pPr>
              <w:spacing w:before="120" w:after="120"/>
              <w:jc w:val="center"/>
              <w:rPr>
                <w:noProof/>
              </w:rPr>
            </w:pPr>
            <w:r>
              <w:rPr>
                <w:noProof/>
                <w14:ligatures w14:val="standardContextual"/>
              </w:rPr>
              <w:drawing>
                <wp:inline distT="0" distB="0" distL="0" distR="0" wp14:anchorId="7CEDEB3C" wp14:editId="4E665B20">
                  <wp:extent cx="7026249" cy="3330229"/>
                  <wp:effectExtent l="0" t="0" r="3810" b="3810"/>
                  <wp:docPr id="149961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12139" name=""/>
                          <pic:cNvPicPr/>
                        </pic:nvPicPr>
                        <pic:blipFill>
                          <a:blip r:embed="rId21"/>
                          <a:stretch>
                            <a:fillRect/>
                          </a:stretch>
                        </pic:blipFill>
                        <pic:spPr>
                          <a:xfrm>
                            <a:off x="0" y="0"/>
                            <a:ext cx="7026249" cy="3330229"/>
                          </a:xfrm>
                          <a:prstGeom prst="rect">
                            <a:avLst/>
                          </a:prstGeom>
                        </pic:spPr>
                      </pic:pic>
                    </a:graphicData>
                  </a:graphic>
                </wp:inline>
              </w:drawing>
            </w:r>
          </w:p>
          <w:p w14:paraId="5162DA1A" w14:textId="77777777" w:rsidR="00DE4A26" w:rsidRPr="0025534A" w:rsidRDefault="00DE4A26" w:rsidP="008F7EEA">
            <w:pPr>
              <w:spacing w:before="120" w:after="120"/>
              <w:jc w:val="center"/>
            </w:pPr>
          </w:p>
        </w:tc>
      </w:tr>
      <w:tr w:rsidR="00B813B5" w:rsidRPr="0025534A" w14:paraId="4664E434" w14:textId="77777777" w:rsidTr="008F7EEA">
        <w:tc>
          <w:tcPr>
            <w:tcW w:w="162" w:type="pct"/>
          </w:tcPr>
          <w:p w14:paraId="75F93976" w14:textId="77777777" w:rsidR="00DE4A26" w:rsidRPr="0025534A" w:rsidRDefault="00DE4A26" w:rsidP="00677171">
            <w:pPr>
              <w:spacing w:before="120" w:after="120"/>
              <w:jc w:val="center"/>
              <w:rPr>
                <w:b/>
              </w:rPr>
            </w:pPr>
            <w:r w:rsidRPr="0025534A">
              <w:rPr>
                <w:b/>
              </w:rPr>
              <w:t>2</w:t>
            </w:r>
          </w:p>
          <w:p w14:paraId="751E61D2" w14:textId="77777777" w:rsidR="00DE4A26" w:rsidRPr="0025534A" w:rsidRDefault="00DE4A26" w:rsidP="00677171">
            <w:pPr>
              <w:spacing w:before="120" w:after="120"/>
              <w:jc w:val="center"/>
              <w:rPr>
                <w:b/>
              </w:rPr>
            </w:pPr>
          </w:p>
        </w:tc>
        <w:tc>
          <w:tcPr>
            <w:tcW w:w="4838" w:type="pct"/>
            <w:gridSpan w:val="2"/>
          </w:tcPr>
          <w:p w14:paraId="299B9C2B" w14:textId="77777777" w:rsidR="00DE4A26" w:rsidRPr="0025534A" w:rsidRDefault="00DE4A26" w:rsidP="00677171">
            <w:pPr>
              <w:spacing w:before="120" w:after="120"/>
            </w:pPr>
            <w:r w:rsidRPr="0025534A">
              <w:t xml:space="preserve">Click the </w:t>
            </w:r>
            <w:r w:rsidRPr="0025534A">
              <w:rPr>
                <w:b/>
                <w:bCs/>
              </w:rPr>
              <w:t>Order number</w:t>
            </w:r>
            <w:r w:rsidRPr="0025534A">
              <w:t xml:space="preserve"> to review the order and determine the Order and Rx Status.</w:t>
            </w:r>
          </w:p>
          <w:p w14:paraId="51C2E03B" w14:textId="1F8B18E5" w:rsidR="00DE4A26" w:rsidRPr="0025534A" w:rsidRDefault="00DE4A26" w:rsidP="00DE4A26">
            <w:pPr>
              <w:pStyle w:val="ListParagraph"/>
              <w:numPr>
                <w:ilvl w:val="0"/>
                <w:numId w:val="4"/>
              </w:numPr>
              <w:spacing w:before="120" w:after="120" w:line="276" w:lineRule="atLeast"/>
              <w:rPr>
                <w:color w:val="000000"/>
              </w:rPr>
            </w:pPr>
            <w:r w:rsidRPr="0025534A">
              <w:rPr>
                <w:b/>
                <w:bCs/>
                <w:color w:val="000000"/>
              </w:rPr>
              <w:t>Shipped/Delivered/Delayed/Return RBP: </w:t>
            </w:r>
            <w:r w:rsidRPr="0025534A">
              <w:rPr>
                <w:color w:val="000000"/>
              </w:rPr>
              <w:t>Continue to the next step.</w:t>
            </w:r>
          </w:p>
          <w:p w14:paraId="3C2123A1" w14:textId="5551FBAA" w:rsidR="00DE4A26" w:rsidRPr="0025534A" w:rsidRDefault="00DE4A26" w:rsidP="00DE4A26">
            <w:pPr>
              <w:pStyle w:val="ListParagraph"/>
              <w:numPr>
                <w:ilvl w:val="0"/>
                <w:numId w:val="4"/>
              </w:numPr>
              <w:spacing w:before="120" w:after="120" w:line="276" w:lineRule="atLeast"/>
              <w:rPr>
                <w:color w:val="000000"/>
              </w:rPr>
            </w:pPr>
            <w:r w:rsidRPr="0025534A">
              <w:rPr>
                <w:b/>
                <w:bCs/>
                <w:color w:val="000000" w:themeColor="text1"/>
              </w:rPr>
              <w:t>Ready Label</w:t>
            </w:r>
            <w:r w:rsidR="00BA3E68" w:rsidRPr="0025534A">
              <w:rPr>
                <w:b/>
                <w:bCs/>
                <w:color w:val="000000" w:themeColor="text1"/>
              </w:rPr>
              <w:t xml:space="preserve">: </w:t>
            </w:r>
            <w:r w:rsidRPr="0025534A">
              <w:rPr>
                <w:color w:val="000000" w:themeColor="text1"/>
              </w:rPr>
              <w:t>Refer to </w:t>
            </w:r>
            <w:hyperlink r:id="rId22" w:anchor="!/view?docid=a4299650-04b0-46ee-b152-84f81ee81658" w:history="1">
              <w:r w:rsidR="008F7EEA" w:rsidRPr="008F7EEA">
                <w:rPr>
                  <w:rStyle w:val="Hyperlink"/>
                </w:rPr>
                <w:t>Compass - Stop Tote Requests (057999)</w:t>
              </w:r>
            </w:hyperlink>
          </w:p>
          <w:p w14:paraId="5E60BC6A" w14:textId="25D6DA07" w:rsidR="00DE4A26" w:rsidRPr="0025534A" w:rsidRDefault="00DE4A26" w:rsidP="00DE4A26">
            <w:pPr>
              <w:pStyle w:val="ListParagraph"/>
              <w:numPr>
                <w:ilvl w:val="0"/>
                <w:numId w:val="4"/>
              </w:numPr>
              <w:spacing w:before="120" w:after="120" w:line="276" w:lineRule="atLeast"/>
              <w:rPr>
                <w:color w:val="000000"/>
              </w:rPr>
            </w:pPr>
            <w:r w:rsidRPr="0025534A">
              <w:rPr>
                <w:b/>
                <w:bCs/>
                <w:color w:val="000000" w:themeColor="text1"/>
              </w:rPr>
              <w:t>Any other status</w:t>
            </w:r>
            <w:r w:rsidR="00BA3E68" w:rsidRPr="0025534A">
              <w:rPr>
                <w:b/>
                <w:bCs/>
                <w:color w:val="000000" w:themeColor="text1"/>
              </w:rPr>
              <w:t xml:space="preserve">: </w:t>
            </w:r>
            <w:r w:rsidRPr="0025534A">
              <w:rPr>
                <w:color w:val="000000" w:themeColor="text1"/>
              </w:rPr>
              <w:t xml:space="preserve">Refer to </w:t>
            </w:r>
            <w:hyperlink r:id="rId23" w:anchor="!/view?docid=9c43c276-a6a4-4481-880d-62b194600f02" w:history="1">
              <w:r w:rsidRPr="0025534A">
                <w:rPr>
                  <w:rStyle w:val="Hyperlink"/>
                  <w:rFonts w:eastAsiaTheme="majorEastAsia"/>
                </w:rPr>
                <w:t>Compass - Cancel or Remove a Prescription (Rx) from an Order (0</w:t>
              </w:r>
              <w:r w:rsidRPr="0025534A">
                <w:rPr>
                  <w:rStyle w:val="Hyperlink"/>
                  <w:rFonts w:eastAsiaTheme="majorEastAsia"/>
                </w:rPr>
                <w:t>5</w:t>
              </w:r>
              <w:r w:rsidRPr="0025534A">
                <w:rPr>
                  <w:rStyle w:val="Hyperlink"/>
                  <w:rFonts w:eastAsiaTheme="majorEastAsia"/>
                </w:rPr>
                <w:t>6363).</w:t>
              </w:r>
            </w:hyperlink>
            <w:r w:rsidRPr="0025534A">
              <w:rPr>
                <w:color w:val="000000" w:themeColor="text1"/>
              </w:rPr>
              <w:t xml:space="preserve">  </w:t>
            </w:r>
          </w:p>
          <w:p w14:paraId="4029220C" w14:textId="77777777" w:rsidR="00DE4A26" w:rsidRPr="0025534A" w:rsidRDefault="00DE4A26" w:rsidP="00677171">
            <w:pPr>
              <w:spacing w:before="120" w:after="120"/>
            </w:pPr>
          </w:p>
          <w:p w14:paraId="050C03A6" w14:textId="3646CFED" w:rsidR="00DE4A26" w:rsidRPr="0025534A" w:rsidRDefault="00DE4A26" w:rsidP="00677171">
            <w:pPr>
              <w:spacing w:before="120" w:after="120"/>
            </w:pPr>
            <w:r w:rsidRPr="0025534A">
              <w:rPr>
                <w:b/>
                <w:bCs/>
              </w:rPr>
              <w:t>Note:</w:t>
            </w:r>
            <w:r w:rsidRPr="0025534A">
              <w:t xml:space="preserve"> A red error message will display if attempting a return on an order that has not yet shipped. </w:t>
            </w:r>
          </w:p>
          <w:p w14:paraId="38F4B040" w14:textId="77777777" w:rsidR="00DE4A26" w:rsidRPr="0025534A" w:rsidRDefault="00DE4A26" w:rsidP="00677171">
            <w:pPr>
              <w:spacing w:before="120" w:after="120"/>
            </w:pPr>
          </w:p>
          <w:p w14:paraId="1E1A62E4" w14:textId="41E38906" w:rsidR="00DE4A26" w:rsidRPr="0025534A" w:rsidRDefault="00DE4A26" w:rsidP="00677171">
            <w:pPr>
              <w:spacing w:before="120" w:after="120"/>
            </w:pPr>
            <w:r w:rsidRPr="0025534A">
              <w:rPr>
                <w:b/>
                <w:bCs/>
              </w:rPr>
              <w:t>Tip:</w:t>
            </w:r>
            <w:r w:rsidRPr="0025534A">
              <w:t xml:space="preserve"> The Order and Rx Status is retrieved from the Order Details screen. Click on the member’s name to expand the order. Refer to </w:t>
            </w:r>
            <w:hyperlink r:id="rId24" w:anchor="!/view?docid=9a66303e-62a1-4cb5-817c-ad14e91b0bc2" w:history="1">
              <w:r w:rsidR="008F7EEA" w:rsidRPr="008F7EEA">
                <w:rPr>
                  <w:rStyle w:val="Hyperlink"/>
                </w:rPr>
                <w:t>Compass - Mail Order Payment His</w:t>
              </w:r>
              <w:r w:rsidR="008F7EEA" w:rsidRPr="008F7EEA">
                <w:rPr>
                  <w:rStyle w:val="Hyperlink"/>
                </w:rPr>
                <w:t>t</w:t>
              </w:r>
              <w:r w:rsidR="008F7EEA" w:rsidRPr="008F7EEA">
                <w:rPr>
                  <w:rStyle w:val="Hyperlink"/>
                </w:rPr>
                <w:t>ory Screen (053927)</w:t>
              </w:r>
            </w:hyperlink>
            <w:r w:rsidR="00D50BC3">
              <w:t>.</w:t>
            </w:r>
          </w:p>
          <w:p w14:paraId="75507DEC" w14:textId="77777777" w:rsidR="00DE4A26" w:rsidRPr="0025534A" w:rsidRDefault="00DE4A26" w:rsidP="00677171">
            <w:pPr>
              <w:spacing w:before="120" w:after="120"/>
            </w:pPr>
          </w:p>
          <w:p w14:paraId="66CC1563" w14:textId="7944A687" w:rsidR="005379EA" w:rsidRPr="0025534A" w:rsidRDefault="00A17F60" w:rsidP="00A31C67">
            <w:pPr>
              <w:spacing w:before="120" w:after="120"/>
              <w:jc w:val="center"/>
            </w:pPr>
            <w:r w:rsidRPr="0025534A">
              <w:t xml:space="preserve"> </w:t>
            </w:r>
            <w:r w:rsidR="005379EA" w:rsidRPr="0025534A">
              <w:rPr>
                <w:noProof/>
                <w14:ligatures w14:val="standardContextual"/>
              </w:rPr>
              <w:drawing>
                <wp:inline distT="0" distB="0" distL="0" distR="0" wp14:anchorId="5DB14F57" wp14:editId="12374CF9">
                  <wp:extent cx="8359243" cy="4007169"/>
                  <wp:effectExtent l="0" t="0" r="3810" b="0"/>
                  <wp:docPr id="104214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43717" name=""/>
                          <pic:cNvPicPr/>
                        </pic:nvPicPr>
                        <pic:blipFill>
                          <a:blip r:embed="rId25"/>
                          <a:stretch>
                            <a:fillRect/>
                          </a:stretch>
                        </pic:blipFill>
                        <pic:spPr>
                          <a:xfrm>
                            <a:off x="0" y="0"/>
                            <a:ext cx="8425377" cy="4038872"/>
                          </a:xfrm>
                          <a:prstGeom prst="rect">
                            <a:avLst/>
                          </a:prstGeom>
                        </pic:spPr>
                      </pic:pic>
                    </a:graphicData>
                  </a:graphic>
                </wp:inline>
              </w:drawing>
            </w:r>
          </w:p>
          <w:p w14:paraId="71A79DFD" w14:textId="77777777" w:rsidR="00DE4A26" w:rsidRPr="0025534A" w:rsidRDefault="00DE4A26" w:rsidP="00677171">
            <w:pPr>
              <w:spacing w:before="120" w:after="120"/>
            </w:pPr>
          </w:p>
        </w:tc>
      </w:tr>
      <w:tr w:rsidR="00B813B5" w:rsidRPr="0025534A" w14:paraId="4E25F757" w14:textId="77777777" w:rsidTr="008F7EEA">
        <w:tc>
          <w:tcPr>
            <w:tcW w:w="162" w:type="pct"/>
          </w:tcPr>
          <w:p w14:paraId="27936AF2" w14:textId="77777777" w:rsidR="00DE4A26" w:rsidRPr="0025534A" w:rsidRDefault="00DE4A26" w:rsidP="00677171">
            <w:pPr>
              <w:spacing w:before="120" w:after="120"/>
              <w:jc w:val="center"/>
              <w:rPr>
                <w:b/>
              </w:rPr>
            </w:pPr>
            <w:r w:rsidRPr="0025534A">
              <w:rPr>
                <w:b/>
              </w:rPr>
              <w:t>3</w:t>
            </w:r>
          </w:p>
        </w:tc>
        <w:tc>
          <w:tcPr>
            <w:tcW w:w="4838" w:type="pct"/>
            <w:gridSpan w:val="2"/>
          </w:tcPr>
          <w:p w14:paraId="5D7A8766" w14:textId="77777777" w:rsidR="00DE4A26" w:rsidRPr="0025534A" w:rsidRDefault="00DE4A26" w:rsidP="00677171">
            <w:pPr>
              <w:spacing w:before="120" w:after="120"/>
            </w:pPr>
            <w:r w:rsidRPr="0025534A">
              <w:t>Check the box next to the prescription the Mail Tag is being requested for.</w:t>
            </w:r>
          </w:p>
          <w:p w14:paraId="40A94AD1" w14:textId="77777777" w:rsidR="00DE4A26" w:rsidRPr="0025534A" w:rsidRDefault="00DE4A26" w:rsidP="00677171">
            <w:pPr>
              <w:spacing w:before="120" w:after="120"/>
            </w:pPr>
          </w:p>
          <w:p w14:paraId="39A809F2" w14:textId="77777777" w:rsidR="00DE4A26" w:rsidRPr="0025534A" w:rsidRDefault="00DE4A26" w:rsidP="00677171">
            <w:pPr>
              <w:spacing w:before="120" w:after="120"/>
              <w:jc w:val="center"/>
              <w:rPr>
                <w:noProof/>
              </w:rPr>
            </w:pPr>
            <w:r w:rsidRPr="0025534A">
              <w:rPr>
                <w:noProof/>
              </w:rPr>
              <w:drawing>
                <wp:inline distT="0" distB="0" distL="0" distR="0" wp14:anchorId="31C54564" wp14:editId="5F0D45C2">
                  <wp:extent cx="5486400" cy="1052848"/>
                  <wp:effectExtent l="19050" t="19050" r="19050" b="13970"/>
                  <wp:docPr id="24" name="Picture 24" descr="A close-up of a whit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white box&#10;&#10;AI-generated content may be incorrect."/>
                          <pic:cNvPicPr/>
                        </pic:nvPicPr>
                        <pic:blipFill>
                          <a:blip r:embed="rId26"/>
                          <a:stretch>
                            <a:fillRect/>
                          </a:stretch>
                        </pic:blipFill>
                        <pic:spPr>
                          <a:xfrm>
                            <a:off x="0" y="0"/>
                            <a:ext cx="5486400" cy="1052848"/>
                          </a:xfrm>
                          <a:prstGeom prst="rect">
                            <a:avLst/>
                          </a:prstGeom>
                          <a:ln>
                            <a:solidFill>
                              <a:schemeClr val="tx1"/>
                            </a:solidFill>
                          </a:ln>
                        </pic:spPr>
                      </pic:pic>
                    </a:graphicData>
                  </a:graphic>
                </wp:inline>
              </w:drawing>
            </w:r>
          </w:p>
          <w:p w14:paraId="7E925078" w14:textId="77777777" w:rsidR="00DE4A26" w:rsidRPr="0025534A" w:rsidRDefault="00DE4A26" w:rsidP="00677171">
            <w:pPr>
              <w:spacing w:before="120" w:after="120"/>
            </w:pPr>
          </w:p>
        </w:tc>
      </w:tr>
      <w:tr w:rsidR="00B813B5" w:rsidRPr="0025534A" w14:paraId="70323800" w14:textId="77777777" w:rsidTr="008F7EEA">
        <w:tc>
          <w:tcPr>
            <w:tcW w:w="162" w:type="pct"/>
          </w:tcPr>
          <w:p w14:paraId="218EA63D" w14:textId="77777777" w:rsidR="00DE4A26" w:rsidRPr="0025534A" w:rsidRDefault="00DE4A26" w:rsidP="00677171">
            <w:pPr>
              <w:spacing w:before="120" w:after="120"/>
              <w:jc w:val="center"/>
              <w:rPr>
                <w:b/>
              </w:rPr>
            </w:pPr>
            <w:r w:rsidRPr="0025534A">
              <w:rPr>
                <w:b/>
              </w:rPr>
              <w:t>4</w:t>
            </w:r>
          </w:p>
        </w:tc>
        <w:tc>
          <w:tcPr>
            <w:tcW w:w="4838" w:type="pct"/>
            <w:gridSpan w:val="2"/>
          </w:tcPr>
          <w:p w14:paraId="788C3FA2" w14:textId="77777777" w:rsidR="00DE4A26" w:rsidRPr="0025534A" w:rsidRDefault="00DE4A26" w:rsidP="00D50BC3">
            <w:pPr>
              <w:spacing w:before="120" w:after="120"/>
            </w:pPr>
            <w:r w:rsidRPr="0025534A">
              <w:t xml:space="preserve">Click the dropdown arrow from the </w:t>
            </w:r>
            <w:r w:rsidRPr="0025534A">
              <w:rPr>
                <w:b/>
                <w:bCs/>
              </w:rPr>
              <w:t>Rx Actions Menu</w:t>
            </w:r>
            <w:r w:rsidRPr="0025534A">
              <w:t xml:space="preserve"> to display additional actions available, then select </w:t>
            </w:r>
            <w:r w:rsidRPr="0025534A">
              <w:rPr>
                <w:b/>
                <w:bCs/>
              </w:rPr>
              <w:t>Return</w:t>
            </w:r>
            <w:r w:rsidRPr="0025534A">
              <w:t xml:space="preserve">. </w:t>
            </w:r>
          </w:p>
          <w:p w14:paraId="37722303" w14:textId="77777777" w:rsidR="00DE4A26" w:rsidRPr="0025534A" w:rsidRDefault="00DE4A26" w:rsidP="00DF41BA">
            <w:pPr>
              <w:spacing w:before="120" w:after="120"/>
            </w:pPr>
          </w:p>
          <w:p w14:paraId="30B5F8FE" w14:textId="7BEE3C08" w:rsidR="00DE4A26" w:rsidRPr="0025534A" w:rsidRDefault="00DE4A26" w:rsidP="00DF41BA">
            <w:pPr>
              <w:spacing w:before="120" w:after="120"/>
            </w:pPr>
            <w:r w:rsidRPr="0025534A">
              <w:rPr>
                <w:b/>
                <w:bCs/>
              </w:rPr>
              <w:t>Note:</w:t>
            </w:r>
            <w:r w:rsidRPr="0025534A">
              <w:t xml:space="preserve"> A Mail Tag can only be requested within 90 days of the ship date. A red error message displays if requesting a return more than 90 days from the ship date. </w:t>
            </w:r>
          </w:p>
          <w:p w14:paraId="501DE604" w14:textId="77777777" w:rsidR="00DE4A26" w:rsidRPr="0025534A" w:rsidRDefault="00DE4A26" w:rsidP="00677171">
            <w:pPr>
              <w:spacing w:before="120" w:after="120"/>
            </w:pPr>
          </w:p>
          <w:p w14:paraId="260DF4B5" w14:textId="77777777" w:rsidR="00DE4A26" w:rsidRPr="0025534A" w:rsidRDefault="00DE4A26" w:rsidP="00677171">
            <w:pPr>
              <w:spacing w:before="120" w:after="120"/>
              <w:jc w:val="center"/>
              <w:rPr>
                <w:noProof/>
              </w:rPr>
            </w:pPr>
            <w:r w:rsidRPr="0025534A">
              <w:rPr>
                <w:noProof/>
              </w:rPr>
              <w:drawing>
                <wp:inline distT="0" distB="0" distL="0" distR="0" wp14:anchorId="48B40F33" wp14:editId="4BA5C595">
                  <wp:extent cx="5486400" cy="1723144"/>
                  <wp:effectExtent l="19050" t="19050" r="19050" b="10795"/>
                  <wp:docPr id="22"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rcRect b="7902"/>
                          <a:stretch>
                            <a:fillRect/>
                          </a:stretch>
                        </pic:blipFill>
                        <pic:spPr>
                          <a:xfrm>
                            <a:off x="0" y="0"/>
                            <a:ext cx="5486400" cy="1723144"/>
                          </a:xfrm>
                          <a:prstGeom prst="rect">
                            <a:avLst/>
                          </a:prstGeom>
                          <a:ln>
                            <a:solidFill>
                              <a:schemeClr val="tx1"/>
                            </a:solidFill>
                          </a:ln>
                        </pic:spPr>
                      </pic:pic>
                    </a:graphicData>
                  </a:graphic>
                </wp:inline>
              </w:drawing>
            </w:r>
          </w:p>
          <w:p w14:paraId="007181A6" w14:textId="77777777" w:rsidR="00DE4A26" w:rsidRPr="0025534A" w:rsidRDefault="00DE4A26" w:rsidP="00677171">
            <w:pPr>
              <w:spacing w:before="120" w:after="120"/>
              <w:rPr>
                <w:b/>
                <w:bCs/>
                <w:noProof/>
              </w:rPr>
            </w:pPr>
          </w:p>
          <w:p w14:paraId="04725248" w14:textId="7D82070C" w:rsidR="00DE4A26" w:rsidRPr="0025534A" w:rsidRDefault="00DE4A26" w:rsidP="00677171">
            <w:pPr>
              <w:spacing w:before="120" w:after="120"/>
              <w:rPr>
                <w:noProof/>
              </w:rPr>
            </w:pPr>
            <w:r w:rsidRPr="0025534A">
              <w:rPr>
                <w:b/>
                <w:bCs/>
                <w:noProof/>
              </w:rPr>
              <w:t>Result:</w:t>
            </w:r>
            <w:r w:rsidRPr="0025534A">
              <w:rPr>
                <w:noProof/>
              </w:rPr>
              <w:t xml:space="preserve"> The Return window displays. </w:t>
            </w:r>
          </w:p>
          <w:p w14:paraId="7FBED815" w14:textId="77777777" w:rsidR="00C06DF1" w:rsidRPr="0025534A" w:rsidRDefault="00C06DF1" w:rsidP="00677171">
            <w:pPr>
              <w:spacing w:before="120" w:after="120"/>
              <w:rPr>
                <w:noProof/>
              </w:rPr>
            </w:pPr>
          </w:p>
          <w:p w14:paraId="052E845D" w14:textId="39AA0457" w:rsidR="00C06DF1" w:rsidRPr="0025534A" w:rsidRDefault="008E2443" w:rsidP="00C06DF1">
            <w:pPr>
              <w:spacing w:before="120" w:after="120"/>
              <w:rPr>
                <w:noProof/>
              </w:rPr>
            </w:pPr>
            <w:r>
              <w:rPr>
                <w:b/>
                <w:bCs/>
                <w:noProof/>
                <w14:ligatures w14:val="standardContextual"/>
              </w:rPr>
              <w:drawing>
                <wp:inline distT="0" distB="0" distL="0" distR="0" wp14:anchorId="3AF43E0D" wp14:editId="60D0A1FE">
                  <wp:extent cx="304762" cy="304762"/>
                  <wp:effectExtent l="0" t="0" r="635" b="635"/>
                  <wp:docPr id="199855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50674" name="Picture 1998550674"/>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C06DF1" w:rsidRPr="0025534A">
              <w:rPr>
                <w:b/>
                <w:bCs/>
                <w:noProof/>
              </w:rPr>
              <w:t>Note:</w:t>
            </w:r>
            <w:r w:rsidR="00C06DF1" w:rsidRPr="0025534A">
              <w:rPr>
                <w:noProof/>
              </w:rPr>
              <w:t xml:space="preserve"> Compass will disable the E-Tag option for controlled substances and a Support Task must be submitted. Verify </w:t>
            </w:r>
            <w:r w:rsidR="00B2078D">
              <w:rPr>
                <w:noProof/>
              </w:rPr>
              <w:t xml:space="preserve">the </w:t>
            </w:r>
            <w:r w:rsidR="00C06DF1" w:rsidRPr="0025534A">
              <w:rPr>
                <w:noProof/>
              </w:rPr>
              <w:t xml:space="preserve">correct addess </w:t>
            </w:r>
            <w:r w:rsidR="00B2078D">
              <w:rPr>
                <w:noProof/>
              </w:rPr>
              <w:t xml:space="preserve">is </w:t>
            </w:r>
            <w:r w:rsidR="00C06DF1" w:rsidRPr="0025534A">
              <w:rPr>
                <w:noProof/>
              </w:rPr>
              <w:t xml:space="preserve">on file </w:t>
            </w:r>
            <w:r w:rsidR="009A27E8">
              <w:rPr>
                <w:noProof/>
              </w:rPr>
              <w:t xml:space="preserve">for </w:t>
            </w:r>
            <w:r w:rsidR="00161568">
              <w:rPr>
                <w:noProof/>
              </w:rPr>
              <w:t xml:space="preserve">the </w:t>
            </w:r>
            <w:r w:rsidR="00C06DF1" w:rsidRPr="0025534A">
              <w:rPr>
                <w:noProof/>
              </w:rPr>
              <w:t xml:space="preserve">Mail Tag </w:t>
            </w:r>
            <w:r w:rsidR="00AF305F">
              <w:rPr>
                <w:noProof/>
              </w:rPr>
              <w:t xml:space="preserve">and </w:t>
            </w:r>
            <w:r w:rsidR="00C06DF1" w:rsidRPr="0025534A">
              <w:rPr>
                <w:noProof/>
              </w:rPr>
              <w:t>advise the member to allow up to 15</w:t>
            </w:r>
            <w:r w:rsidR="00EF3DE4">
              <w:rPr>
                <w:noProof/>
              </w:rPr>
              <w:t xml:space="preserve"> </w:t>
            </w:r>
            <w:r>
              <w:rPr>
                <w:noProof/>
              </w:rPr>
              <w:t>calendar</w:t>
            </w:r>
            <w:r w:rsidR="00EF3DE4">
              <w:rPr>
                <w:noProof/>
              </w:rPr>
              <w:t xml:space="preserve"> </w:t>
            </w:r>
            <w:r w:rsidR="00C06DF1" w:rsidRPr="0025534A">
              <w:rPr>
                <w:noProof/>
              </w:rPr>
              <w:t xml:space="preserve">days </w:t>
            </w:r>
            <w:r w:rsidR="00161568">
              <w:rPr>
                <w:noProof/>
              </w:rPr>
              <w:t xml:space="preserve">for the return </w:t>
            </w:r>
            <w:r w:rsidR="00042AB7">
              <w:rPr>
                <w:noProof/>
              </w:rPr>
              <w:t>label</w:t>
            </w:r>
            <w:r w:rsidR="00161568">
              <w:rPr>
                <w:noProof/>
              </w:rPr>
              <w:t xml:space="preserve"> to</w:t>
            </w:r>
            <w:r w:rsidR="00EF3DE4">
              <w:rPr>
                <w:noProof/>
              </w:rPr>
              <w:t xml:space="preserve"> be received.</w:t>
            </w:r>
          </w:p>
          <w:p w14:paraId="4B02BD31" w14:textId="60C5C7A2" w:rsidR="00C06DF1" w:rsidRPr="0025534A" w:rsidRDefault="00C06DF1" w:rsidP="00C06DF1">
            <w:pPr>
              <w:spacing w:before="120" w:after="120"/>
              <w:jc w:val="center"/>
              <w:rPr>
                <w:noProof/>
              </w:rPr>
            </w:pPr>
          </w:p>
          <w:p w14:paraId="4320D745" w14:textId="77777777" w:rsidR="00C06DF1" w:rsidRPr="0025534A" w:rsidRDefault="00C06DF1" w:rsidP="00C06DF1">
            <w:pPr>
              <w:spacing w:before="120" w:after="120"/>
              <w:jc w:val="center"/>
              <w:rPr>
                <w:noProof/>
              </w:rPr>
            </w:pPr>
            <w:r w:rsidRPr="0025534A">
              <w:rPr>
                <w:noProof/>
              </w:rPr>
              <w:drawing>
                <wp:inline distT="0" distB="0" distL="0" distR="0" wp14:anchorId="28D50C0B" wp14:editId="103BDB51">
                  <wp:extent cx="510540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105400" cy="2647950"/>
                          </a:xfrm>
                          <a:prstGeom prst="rect">
                            <a:avLst/>
                          </a:prstGeom>
                          <a:noFill/>
                          <a:ln>
                            <a:noFill/>
                          </a:ln>
                        </pic:spPr>
                      </pic:pic>
                    </a:graphicData>
                  </a:graphic>
                </wp:inline>
              </w:drawing>
            </w:r>
          </w:p>
          <w:p w14:paraId="5DEF3D11" w14:textId="2ED34EC0" w:rsidR="00C06DF1" w:rsidRPr="0025534A" w:rsidRDefault="00C06DF1" w:rsidP="00C06DF1">
            <w:pPr>
              <w:spacing w:before="120" w:after="120"/>
              <w:jc w:val="center"/>
              <w:rPr>
                <w:noProof/>
              </w:rPr>
            </w:pPr>
            <w:r w:rsidRPr="0025534A">
              <w:rPr>
                <w:b/>
                <w:bCs/>
                <w:noProof/>
              </w:rPr>
              <w:t>From Order Details Screen</w:t>
            </w:r>
            <w:r w:rsidRPr="0025534A">
              <w:rPr>
                <w:noProof/>
              </w:rPr>
              <w:t xml:space="preserve"> </w:t>
            </w:r>
          </w:p>
          <w:p w14:paraId="3E06AE8F" w14:textId="77777777" w:rsidR="00C06DF1" w:rsidRPr="0025534A" w:rsidRDefault="00C06DF1" w:rsidP="00C06DF1">
            <w:pPr>
              <w:spacing w:before="120" w:after="120"/>
              <w:jc w:val="center"/>
              <w:rPr>
                <w:noProof/>
              </w:rPr>
            </w:pPr>
          </w:p>
          <w:p w14:paraId="216387AE" w14:textId="77777777" w:rsidR="00C06DF1" w:rsidRPr="0025534A" w:rsidRDefault="00C06DF1" w:rsidP="00C06DF1">
            <w:pPr>
              <w:spacing w:before="120" w:after="120"/>
              <w:jc w:val="center"/>
              <w:rPr>
                <w:noProof/>
              </w:rPr>
            </w:pPr>
            <w:r w:rsidRPr="0025534A">
              <w:rPr>
                <w:noProof/>
              </w:rPr>
              <w:drawing>
                <wp:inline distT="0" distB="0" distL="0" distR="0" wp14:anchorId="63596A52" wp14:editId="7850B8F5">
                  <wp:extent cx="5191125" cy="2657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191125" cy="2657475"/>
                          </a:xfrm>
                          <a:prstGeom prst="rect">
                            <a:avLst/>
                          </a:prstGeom>
                          <a:noFill/>
                          <a:ln>
                            <a:noFill/>
                          </a:ln>
                        </pic:spPr>
                      </pic:pic>
                    </a:graphicData>
                  </a:graphic>
                </wp:inline>
              </w:drawing>
            </w:r>
          </w:p>
          <w:p w14:paraId="0258EEFD" w14:textId="64CDB697" w:rsidR="00C06DF1" w:rsidRPr="0025534A" w:rsidRDefault="00C06DF1" w:rsidP="00C06DF1">
            <w:pPr>
              <w:spacing w:before="120" w:after="120"/>
              <w:jc w:val="center"/>
              <w:rPr>
                <w:b/>
                <w:bCs/>
                <w:noProof/>
              </w:rPr>
            </w:pPr>
            <w:r w:rsidRPr="0025534A">
              <w:rPr>
                <w:b/>
                <w:bCs/>
                <w:noProof/>
              </w:rPr>
              <w:t>From Support Task Screen</w:t>
            </w:r>
          </w:p>
          <w:p w14:paraId="1D877222" w14:textId="77777777" w:rsidR="00C06DF1" w:rsidRPr="0025534A" w:rsidRDefault="00C06DF1" w:rsidP="00677171">
            <w:pPr>
              <w:spacing w:before="120" w:after="120"/>
              <w:rPr>
                <w:noProof/>
              </w:rPr>
            </w:pPr>
          </w:p>
        </w:tc>
      </w:tr>
      <w:tr w:rsidR="00B813B5" w:rsidRPr="0025534A" w14:paraId="652773EA" w14:textId="77777777" w:rsidTr="008F7EEA">
        <w:tc>
          <w:tcPr>
            <w:tcW w:w="162" w:type="pct"/>
            <w:vMerge w:val="restart"/>
          </w:tcPr>
          <w:p w14:paraId="519B3F70" w14:textId="77777777" w:rsidR="00DE4A26" w:rsidRPr="0025534A" w:rsidRDefault="00DE4A26" w:rsidP="00677171">
            <w:pPr>
              <w:spacing w:before="120" w:after="120"/>
              <w:jc w:val="center"/>
              <w:rPr>
                <w:b/>
              </w:rPr>
            </w:pPr>
            <w:r w:rsidRPr="0025534A">
              <w:rPr>
                <w:b/>
              </w:rPr>
              <w:t>5</w:t>
            </w:r>
          </w:p>
        </w:tc>
        <w:tc>
          <w:tcPr>
            <w:tcW w:w="4838" w:type="pct"/>
            <w:gridSpan w:val="2"/>
            <w:tcBorders>
              <w:bottom w:val="single" w:sz="4" w:space="0" w:color="auto"/>
            </w:tcBorders>
          </w:tcPr>
          <w:p w14:paraId="4BDD8F6B" w14:textId="77777777" w:rsidR="00DE4A26" w:rsidRPr="0025534A" w:rsidRDefault="00DE4A26" w:rsidP="00DE4A26">
            <w:pPr>
              <w:pStyle w:val="ListParagraph"/>
              <w:numPr>
                <w:ilvl w:val="0"/>
                <w:numId w:val="12"/>
              </w:numPr>
              <w:spacing w:before="120" w:after="120" w:line="276" w:lineRule="auto"/>
            </w:pPr>
            <w:r w:rsidRPr="0025534A">
              <w:t xml:space="preserve">Review the CIF to verify if there are any client specific requirements or restrictions on Copay Credits or Mail Tags. </w:t>
            </w:r>
          </w:p>
          <w:p w14:paraId="0DD3CCA6" w14:textId="42726BA1" w:rsidR="00DE4A26" w:rsidRPr="0025534A" w:rsidRDefault="008E2443" w:rsidP="00DE4A26">
            <w:pPr>
              <w:pStyle w:val="ListParagraph"/>
              <w:numPr>
                <w:ilvl w:val="1"/>
                <w:numId w:val="12"/>
              </w:numPr>
              <w:spacing w:before="120" w:after="120" w:line="276" w:lineRule="auto"/>
            </w:pPr>
            <w:r>
              <w:rPr>
                <w:noProof/>
                <w14:ligatures w14:val="standardContextual"/>
              </w:rPr>
              <w:drawing>
                <wp:inline distT="0" distB="0" distL="0" distR="0" wp14:anchorId="3A97DF8C" wp14:editId="3EE81B12">
                  <wp:extent cx="304762" cy="304762"/>
                  <wp:effectExtent l="0" t="0" r="635" b="635"/>
                  <wp:docPr id="962957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57579" name="Picture 962957579"/>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DE4A26" w:rsidRPr="0025534A">
              <w:t>If CIF does not mention mail tag, then client allows mail tag</w:t>
            </w:r>
            <w:r w:rsidR="00525A0B" w:rsidRPr="0025534A">
              <w:t xml:space="preserve"> and select </w:t>
            </w:r>
            <w:r w:rsidR="00525A0B" w:rsidRPr="00D50BC3">
              <w:rPr>
                <w:b/>
                <w:bCs/>
              </w:rPr>
              <w:t>Yes</w:t>
            </w:r>
            <w:r w:rsidR="00DE4A26" w:rsidRPr="0025534A">
              <w:t xml:space="preserve">. </w:t>
            </w:r>
          </w:p>
          <w:p w14:paraId="115EA871" w14:textId="1C2FA2D2" w:rsidR="00DE4A26" w:rsidRPr="0025534A" w:rsidRDefault="00DE4A26" w:rsidP="00DE4A26">
            <w:pPr>
              <w:pStyle w:val="ListParagraph"/>
              <w:numPr>
                <w:ilvl w:val="0"/>
                <w:numId w:val="12"/>
              </w:numPr>
              <w:spacing w:before="120" w:after="120" w:line="276" w:lineRule="auto"/>
            </w:pPr>
            <w:r w:rsidRPr="0025534A">
              <w:t xml:space="preserve">Then from the Return window, select </w:t>
            </w:r>
            <w:r w:rsidRPr="0025534A">
              <w:rPr>
                <w:b/>
                <w:bCs/>
              </w:rPr>
              <w:t>Yes</w:t>
            </w:r>
            <w:r w:rsidRPr="0025534A">
              <w:t xml:space="preserve"> or </w:t>
            </w:r>
            <w:r w:rsidRPr="0025534A">
              <w:rPr>
                <w:b/>
                <w:bCs/>
              </w:rPr>
              <w:t>No</w:t>
            </w:r>
            <w:r w:rsidRPr="0025534A">
              <w:t xml:space="preserve"> to answer: Does the CIF indicate that client allows returns?</w:t>
            </w:r>
          </w:p>
          <w:p w14:paraId="7770AA00" w14:textId="77777777" w:rsidR="00DE4A26" w:rsidRPr="0025534A" w:rsidRDefault="00DE4A26" w:rsidP="00677171">
            <w:pPr>
              <w:spacing w:before="120" w:after="120"/>
            </w:pPr>
          </w:p>
          <w:p w14:paraId="3836AF9F" w14:textId="6A860D2E" w:rsidR="00DE4A26" w:rsidRPr="0025534A" w:rsidRDefault="00DE4A26" w:rsidP="00677171">
            <w:pPr>
              <w:spacing w:before="120" w:after="120"/>
            </w:pPr>
            <w:r w:rsidRPr="0025534A">
              <w:rPr>
                <w:b/>
                <w:bCs/>
              </w:rPr>
              <w:t>Note:</w:t>
            </w:r>
            <w:r w:rsidRPr="0025534A">
              <w:t xml:space="preserve"> The word </w:t>
            </w:r>
            <w:r w:rsidRPr="0025534A">
              <w:rPr>
                <w:b/>
                <w:bCs/>
              </w:rPr>
              <w:t>CIF</w:t>
            </w:r>
            <w:r w:rsidRPr="0025534A">
              <w:t xml:space="preserve"> is a clickable link that moves to the CIF to determine if Mail Tags are allowed.</w:t>
            </w:r>
          </w:p>
          <w:p w14:paraId="24FC36B6" w14:textId="77777777" w:rsidR="00DE4A26" w:rsidRPr="0025534A" w:rsidRDefault="00DE4A26" w:rsidP="00677171">
            <w:pPr>
              <w:spacing w:before="120" w:after="120"/>
            </w:pPr>
          </w:p>
          <w:p w14:paraId="7ACBB6AF" w14:textId="77777777" w:rsidR="00DE4A26" w:rsidRPr="0025534A" w:rsidRDefault="00DE4A26" w:rsidP="00677171">
            <w:pPr>
              <w:spacing w:before="120" w:after="120"/>
              <w:jc w:val="center"/>
              <w:rPr>
                <w:noProof/>
              </w:rPr>
            </w:pPr>
            <w:r w:rsidRPr="0025534A">
              <w:rPr>
                <w:noProof/>
              </w:rPr>
              <w:drawing>
                <wp:inline distT="0" distB="0" distL="0" distR="0" wp14:anchorId="303805E5" wp14:editId="20E4697C">
                  <wp:extent cx="5486400" cy="1841187"/>
                  <wp:effectExtent l="0" t="0" r="0" b="6985"/>
                  <wp:docPr id="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841187"/>
                          </a:xfrm>
                          <a:prstGeom prst="rect">
                            <a:avLst/>
                          </a:prstGeom>
                          <a:noFill/>
                          <a:ln>
                            <a:noFill/>
                          </a:ln>
                        </pic:spPr>
                      </pic:pic>
                    </a:graphicData>
                  </a:graphic>
                </wp:inline>
              </w:drawing>
            </w:r>
          </w:p>
          <w:p w14:paraId="742C5E38" w14:textId="77777777" w:rsidR="00DE4A26" w:rsidRPr="0025534A" w:rsidRDefault="00DE4A26" w:rsidP="00677171">
            <w:pPr>
              <w:spacing w:before="120" w:after="120"/>
            </w:pPr>
          </w:p>
        </w:tc>
      </w:tr>
      <w:tr w:rsidR="00B813B5" w:rsidRPr="0025534A" w14:paraId="0768FDD7" w14:textId="77777777" w:rsidTr="008F7EEA">
        <w:tc>
          <w:tcPr>
            <w:tcW w:w="162" w:type="pct"/>
            <w:vMerge/>
          </w:tcPr>
          <w:p w14:paraId="3596D5AA" w14:textId="77777777" w:rsidR="00DE4A26" w:rsidRPr="0025534A" w:rsidDel="00BB528B" w:rsidRDefault="00DE4A26" w:rsidP="00677171">
            <w:pPr>
              <w:spacing w:before="120" w:after="120"/>
              <w:jc w:val="center"/>
              <w:rPr>
                <w:b/>
              </w:rPr>
            </w:pPr>
          </w:p>
        </w:tc>
        <w:tc>
          <w:tcPr>
            <w:tcW w:w="1226" w:type="pct"/>
            <w:shd w:val="clear" w:color="auto" w:fill="D9D9D9" w:themeFill="background1" w:themeFillShade="D9"/>
          </w:tcPr>
          <w:p w14:paraId="768FA5AF" w14:textId="77777777" w:rsidR="00DE4A26" w:rsidRPr="0025534A" w:rsidRDefault="00DE4A26" w:rsidP="00677171">
            <w:pPr>
              <w:spacing w:before="120" w:after="120"/>
              <w:jc w:val="center"/>
            </w:pPr>
            <w:r w:rsidRPr="0025534A">
              <w:rPr>
                <w:b/>
                <w:bCs/>
              </w:rPr>
              <w:t>If…</w:t>
            </w:r>
          </w:p>
        </w:tc>
        <w:tc>
          <w:tcPr>
            <w:tcW w:w="3612" w:type="pct"/>
            <w:shd w:val="clear" w:color="auto" w:fill="D9D9D9" w:themeFill="background1" w:themeFillShade="D9"/>
          </w:tcPr>
          <w:p w14:paraId="7FD41CFC" w14:textId="77777777" w:rsidR="00DE4A26" w:rsidRPr="0025534A" w:rsidRDefault="00DE4A26" w:rsidP="00677171">
            <w:pPr>
              <w:spacing w:before="120" w:after="120"/>
              <w:jc w:val="center"/>
            </w:pPr>
            <w:r w:rsidRPr="0025534A">
              <w:rPr>
                <w:b/>
                <w:bCs/>
              </w:rPr>
              <w:t>Then…</w:t>
            </w:r>
          </w:p>
        </w:tc>
      </w:tr>
      <w:tr w:rsidR="00B813B5" w:rsidRPr="0025534A" w14:paraId="1EE0C406" w14:textId="77777777" w:rsidTr="008F7EEA">
        <w:tc>
          <w:tcPr>
            <w:tcW w:w="162" w:type="pct"/>
            <w:vMerge/>
          </w:tcPr>
          <w:p w14:paraId="61DED22F" w14:textId="77777777" w:rsidR="00DE4A26" w:rsidRPr="0025534A" w:rsidDel="00BB528B" w:rsidRDefault="00DE4A26" w:rsidP="00677171">
            <w:pPr>
              <w:spacing w:before="120" w:after="120"/>
              <w:jc w:val="center"/>
              <w:rPr>
                <w:b/>
              </w:rPr>
            </w:pPr>
          </w:p>
        </w:tc>
        <w:tc>
          <w:tcPr>
            <w:tcW w:w="1226" w:type="pct"/>
          </w:tcPr>
          <w:p w14:paraId="3C322DF1" w14:textId="77777777" w:rsidR="00DE4A26" w:rsidRPr="0025534A" w:rsidRDefault="00DE4A26" w:rsidP="00F8717C">
            <w:pPr>
              <w:spacing w:before="120" w:after="120"/>
            </w:pPr>
            <w:r w:rsidRPr="0025534A">
              <w:t>Yes</w:t>
            </w:r>
          </w:p>
        </w:tc>
        <w:tc>
          <w:tcPr>
            <w:tcW w:w="3612" w:type="pct"/>
          </w:tcPr>
          <w:p w14:paraId="6C193A5C" w14:textId="77777777" w:rsidR="00DE4A26" w:rsidRPr="0025534A" w:rsidRDefault="00DE4A26" w:rsidP="00677171">
            <w:pPr>
              <w:spacing w:before="120" w:after="120"/>
            </w:pPr>
            <w:r w:rsidRPr="0025534A">
              <w:t xml:space="preserve">Select </w:t>
            </w:r>
            <w:r w:rsidRPr="0025534A">
              <w:rPr>
                <w:b/>
                <w:bCs/>
              </w:rPr>
              <w:t>Yes</w:t>
            </w:r>
            <w:r w:rsidRPr="0025534A">
              <w:t xml:space="preserve"> and continue to the next step.</w:t>
            </w:r>
          </w:p>
        </w:tc>
      </w:tr>
      <w:tr w:rsidR="00B813B5" w:rsidRPr="0025534A" w14:paraId="09D20A38" w14:textId="77777777" w:rsidTr="008F7EEA">
        <w:tc>
          <w:tcPr>
            <w:tcW w:w="162" w:type="pct"/>
            <w:vMerge/>
          </w:tcPr>
          <w:p w14:paraId="2FCCE389" w14:textId="77777777" w:rsidR="00DE4A26" w:rsidRPr="0025534A" w:rsidDel="00BB528B" w:rsidRDefault="00DE4A26" w:rsidP="00677171">
            <w:pPr>
              <w:spacing w:before="120" w:after="120"/>
              <w:jc w:val="center"/>
              <w:rPr>
                <w:b/>
              </w:rPr>
            </w:pPr>
          </w:p>
        </w:tc>
        <w:tc>
          <w:tcPr>
            <w:tcW w:w="1226" w:type="pct"/>
          </w:tcPr>
          <w:p w14:paraId="6241D1F0" w14:textId="77777777" w:rsidR="00DE4A26" w:rsidRPr="0025534A" w:rsidRDefault="00DE4A26" w:rsidP="00F8717C">
            <w:pPr>
              <w:spacing w:before="120" w:after="120"/>
            </w:pPr>
            <w:r w:rsidRPr="0025534A">
              <w:t>No</w:t>
            </w:r>
          </w:p>
        </w:tc>
        <w:tc>
          <w:tcPr>
            <w:tcW w:w="3612" w:type="pct"/>
          </w:tcPr>
          <w:p w14:paraId="121FD5DB" w14:textId="77777777" w:rsidR="00DE4A26" w:rsidRPr="0025534A" w:rsidRDefault="00DE4A26" w:rsidP="00DE4A26">
            <w:pPr>
              <w:pStyle w:val="ListParagraph"/>
              <w:numPr>
                <w:ilvl w:val="0"/>
                <w:numId w:val="9"/>
              </w:numPr>
              <w:spacing w:before="120" w:after="120"/>
            </w:pPr>
            <w:r w:rsidRPr="0025534A">
              <w:t xml:space="preserve">Select </w:t>
            </w:r>
            <w:r w:rsidRPr="0025534A">
              <w:rPr>
                <w:b/>
                <w:bCs/>
              </w:rPr>
              <w:t>No</w:t>
            </w:r>
            <w:r w:rsidRPr="0025534A">
              <w:t xml:space="preserve">. Returns not allowed for this member. </w:t>
            </w:r>
          </w:p>
          <w:p w14:paraId="6A5BFB16" w14:textId="77777777" w:rsidR="00DE4A26" w:rsidRPr="0025534A" w:rsidRDefault="00DE4A26" w:rsidP="00DE4A26">
            <w:pPr>
              <w:pStyle w:val="ListParagraph"/>
              <w:numPr>
                <w:ilvl w:val="0"/>
                <w:numId w:val="9"/>
              </w:numPr>
              <w:spacing w:before="120" w:after="120"/>
            </w:pPr>
            <w:r w:rsidRPr="0025534A">
              <w:t xml:space="preserve">Reach out to the Senior Team to determine the next steps. </w:t>
            </w:r>
          </w:p>
          <w:p w14:paraId="65BC7499" w14:textId="77777777" w:rsidR="00DE4A26" w:rsidRPr="0025534A" w:rsidRDefault="00DE4A26" w:rsidP="00DE4A26">
            <w:pPr>
              <w:pStyle w:val="ListParagraph"/>
              <w:numPr>
                <w:ilvl w:val="0"/>
                <w:numId w:val="9"/>
              </w:numPr>
              <w:spacing w:before="120" w:after="120"/>
            </w:pPr>
            <w:r w:rsidRPr="0025534A">
              <w:t xml:space="preserve">Click </w:t>
            </w:r>
            <w:r w:rsidRPr="0025534A">
              <w:rPr>
                <w:b/>
              </w:rPr>
              <w:t>Close</w:t>
            </w:r>
            <w:r w:rsidRPr="0025534A">
              <w:t xml:space="preserve"> to return to the Order Details screen.</w:t>
            </w:r>
          </w:p>
        </w:tc>
      </w:tr>
      <w:tr w:rsidR="00B813B5" w:rsidRPr="0025534A" w14:paraId="3F515763" w14:textId="77777777" w:rsidTr="008F7EEA">
        <w:trPr>
          <w:trHeight w:val="5700"/>
        </w:trPr>
        <w:tc>
          <w:tcPr>
            <w:tcW w:w="162" w:type="pct"/>
          </w:tcPr>
          <w:p w14:paraId="59DECAC1" w14:textId="77777777" w:rsidR="00DE4A26" w:rsidRPr="0025534A" w:rsidRDefault="00DE4A26" w:rsidP="00677171">
            <w:pPr>
              <w:spacing w:before="120" w:after="120"/>
              <w:jc w:val="center"/>
              <w:rPr>
                <w:b/>
              </w:rPr>
            </w:pPr>
            <w:bookmarkStart w:id="32" w:name="_Hlk128463831"/>
            <w:r w:rsidRPr="0025534A">
              <w:rPr>
                <w:b/>
              </w:rPr>
              <w:t>6</w:t>
            </w:r>
          </w:p>
        </w:tc>
        <w:tc>
          <w:tcPr>
            <w:tcW w:w="4838" w:type="pct"/>
            <w:gridSpan w:val="2"/>
          </w:tcPr>
          <w:p w14:paraId="531521BB" w14:textId="77777777" w:rsidR="00DE4A26" w:rsidRPr="0025534A" w:rsidRDefault="00DE4A26" w:rsidP="00DF41BA">
            <w:pPr>
              <w:spacing w:before="120" w:after="120"/>
            </w:pPr>
            <w:r w:rsidRPr="0025534A">
              <w:t xml:space="preserve">Determine the Reason for the Return, then </w:t>
            </w:r>
            <w:bookmarkStart w:id="33" w:name="OLE_LINK52"/>
            <w:r w:rsidRPr="0025534A">
              <w:t>use Compass as a guide for your next steps.</w:t>
            </w:r>
            <w:bookmarkEnd w:id="33"/>
          </w:p>
          <w:p w14:paraId="6CBBF80B" w14:textId="77777777" w:rsidR="00DE4A26" w:rsidRPr="0025534A" w:rsidRDefault="00DE4A26" w:rsidP="00DF41BA">
            <w:pPr>
              <w:pStyle w:val="ListParagraph"/>
              <w:numPr>
                <w:ilvl w:val="0"/>
                <w:numId w:val="2"/>
              </w:numPr>
              <w:spacing w:before="120" w:after="120" w:line="276" w:lineRule="auto"/>
              <w:ind w:left="340"/>
            </w:pPr>
            <w:r w:rsidRPr="0025534A">
              <w:t xml:space="preserve">If the Request Reason is </w:t>
            </w:r>
            <w:r w:rsidRPr="0025534A">
              <w:rPr>
                <w:b/>
                <w:bCs/>
              </w:rPr>
              <w:t>not</w:t>
            </w:r>
            <w:r w:rsidRPr="0025534A">
              <w:t xml:space="preserve"> allowed, refer to the </w:t>
            </w:r>
            <w:hyperlink w:anchor="_Parent_SOP" w:history="1">
              <w:r w:rsidRPr="0025534A">
                <w:rPr>
                  <w:rStyle w:val="Hyperlink"/>
                  <w:rFonts w:eastAsiaTheme="majorEastAsia"/>
                </w:rPr>
                <w:t>Return Reasons Not A</w:t>
              </w:r>
              <w:r w:rsidRPr="0025534A">
                <w:rPr>
                  <w:rStyle w:val="Hyperlink"/>
                  <w:rFonts w:eastAsiaTheme="majorEastAsia"/>
                </w:rPr>
                <w:t>l</w:t>
              </w:r>
              <w:r w:rsidRPr="0025534A">
                <w:rPr>
                  <w:rStyle w:val="Hyperlink"/>
                  <w:rFonts w:eastAsiaTheme="majorEastAsia"/>
                </w:rPr>
                <w:t>lowed</w:t>
              </w:r>
            </w:hyperlink>
            <w:r w:rsidRPr="0025534A">
              <w:t xml:space="preserve"> section below for next steps.</w:t>
            </w:r>
          </w:p>
          <w:p w14:paraId="0227BA88" w14:textId="77777777" w:rsidR="00DE4A26" w:rsidRPr="0025534A" w:rsidRDefault="00DE4A26" w:rsidP="00DF41BA">
            <w:pPr>
              <w:pStyle w:val="ListParagraph"/>
              <w:numPr>
                <w:ilvl w:val="0"/>
                <w:numId w:val="2"/>
              </w:numPr>
              <w:spacing w:before="120" w:after="120" w:line="276" w:lineRule="auto"/>
              <w:ind w:left="340"/>
            </w:pPr>
            <w:r w:rsidRPr="0025534A">
              <w:t>For all other scenarios not covered in this document or Compass, contact the </w:t>
            </w:r>
            <w:hyperlink r:id="rId33" w:anchor="!/view?docid=cfa341fa-0ce1-4886-9650-f3cb112508e7" w:tgtFrame="_blank" w:history="1">
              <w:r w:rsidRPr="0025534A">
                <w:rPr>
                  <w:rStyle w:val="Hyperlink"/>
                  <w:rFonts w:eastAsiaTheme="majorEastAsia"/>
                </w:rPr>
                <w:t>Compass - Lifeline Quick As</w:t>
              </w:r>
              <w:r w:rsidRPr="0025534A">
                <w:rPr>
                  <w:rStyle w:val="Hyperlink"/>
                  <w:rFonts w:eastAsiaTheme="majorEastAsia"/>
                </w:rPr>
                <w:t>s</w:t>
              </w:r>
              <w:r w:rsidRPr="0025534A">
                <w:rPr>
                  <w:rStyle w:val="Hyperlink"/>
                  <w:rFonts w:eastAsiaTheme="majorEastAsia"/>
                </w:rPr>
                <w:t>ist (072646)</w:t>
              </w:r>
            </w:hyperlink>
            <w:r w:rsidRPr="0025534A">
              <w:t xml:space="preserve">. </w:t>
            </w:r>
          </w:p>
          <w:p w14:paraId="492BA2B0" w14:textId="77777777" w:rsidR="00DE4A26" w:rsidRPr="0025534A" w:rsidRDefault="00DE4A26" w:rsidP="00D50BC3">
            <w:pPr>
              <w:pStyle w:val="ListParagraph"/>
              <w:spacing w:before="120" w:after="120"/>
              <w:ind w:left="540"/>
            </w:pPr>
          </w:p>
          <w:p w14:paraId="2A0D0505" w14:textId="77777777" w:rsidR="00DE4A26" w:rsidRPr="0025534A" w:rsidRDefault="00DE4A26" w:rsidP="00DF41BA">
            <w:pPr>
              <w:spacing w:before="120" w:after="120"/>
            </w:pPr>
            <w:r w:rsidRPr="0025534A">
              <w:rPr>
                <w:b/>
              </w:rPr>
              <w:t>Notes</w:t>
            </w:r>
            <w:r w:rsidRPr="0025534A">
              <w:rPr>
                <w:b/>
                <w:bCs/>
              </w:rPr>
              <w:t xml:space="preserve">: </w:t>
            </w:r>
          </w:p>
          <w:p w14:paraId="50865B72" w14:textId="77777777" w:rsidR="00DE4A26" w:rsidRPr="0025534A" w:rsidRDefault="00DE4A26" w:rsidP="00DF41BA">
            <w:pPr>
              <w:pStyle w:val="ListParagraph"/>
              <w:numPr>
                <w:ilvl w:val="0"/>
                <w:numId w:val="6"/>
              </w:numPr>
              <w:spacing w:before="120" w:after="120"/>
            </w:pPr>
            <w:r w:rsidRPr="0025534A">
              <w:t xml:space="preserve">Click </w:t>
            </w:r>
            <w:r w:rsidRPr="0025534A">
              <w:rPr>
                <w:b/>
              </w:rPr>
              <w:t>Cancel</w:t>
            </w:r>
            <w:r w:rsidRPr="0025534A">
              <w:t xml:space="preserve"> to return to the Order Details screen. </w:t>
            </w:r>
          </w:p>
          <w:p w14:paraId="4D6EFAF5" w14:textId="77777777" w:rsidR="00DE4A26" w:rsidRPr="0025534A" w:rsidRDefault="00DE4A26" w:rsidP="00DF41BA">
            <w:pPr>
              <w:pStyle w:val="ListParagraph"/>
              <w:numPr>
                <w:ilvl w:val="0"/>
                <w:numId w:val="6"/>
              </w:numPr>
              <w:spacing w:before="120" w:after="120"/>
            </w:pPr>
            <w:r w:rsidRPr="0025534A">
              <w:t>Any prescription from the order that cannot be returned due to prescription status will show as not eligible for return, the reason not eligible, and will not be carried over into any Support Task.</w:t>
            </w:r>
          </w:p>
          <w:p w14:paraId="359E5AFA" w14:textId="77777777" w:rsidR="00DE4A26" w:rsidRPr="0025534A" w:rsidRDefault="00DE4A26" w:rsidP="00DF41BA">
            <w:pPr>
              <w:pStyle w:val="ListParagraph"/>
              <w:numPr>
                <w:ilvl w:val="0"/>
                <w:numId w:val="6"/>
              </w:numPr>
              <w:spacing w:before="120" w:after="120"/>
            </w:pPr>
            <w:r w:rsidRPr="0025534A">
              <w:t>You are submitting a support task to the appropriate offline team for processing. No Mail Tag is sent to the member.</w:t>
            </w:r>
          </w:p>
          <w:p w14:paraId="1714F7B9" w14:textId="77777777" w:rsidR="00DE4A26" w:rsidRPr="0025534A" w:rsidRDefault="00DE4A26" w:rsidP="00DF41BA">
            <w:pPr>
              <w:pStyle w:val="ListParagraph"/>
              <w:numPr>
                <w:ilvl w:val="0"/>
                <w:numId w:val="6"/>
              </w:numPr>
              <w:spacing w:before="120" w:after="120"/>
            </w:pPr>
            <w:r w:rsidRPr="0025534A">
              <w:t>TAT for Mail Tags:</w:t>
            </w:r>
          </w:p>
          <w:p w14:paraId="1A7031F3" w14:textId="77777777" w:rsidR="00DE4A26" w:rsidRPr="0025534A" w:rsidRDefault="00DE4A26" w:rsidP="00DF41BA">
            <w:pPr>
              <w:pStyle w:val="ListParagraph"/>
              <w:numPr>
                <w:ilvl w:val="1"/>
                <w:numId w:val="7"/>
              </w:numPr>
              <w:spacing w:before="120" w:after="120"/>
            </w:pPr>
            <w:r w:rsidRPr="0025534A">
              <w:t>Sent via email – up to 3 business days</w:t>
            </w:r>
          </w:p>
          <w:p w14:paraId="5D390487" w14:textId="6CFB350D" w:rsidR="00DE4A26" w:rsidRPr="0025534A" w:rsidRDefault="008E2443" w:rsidP="00DF41BA">
            <w:pPr>
              <w:pStyle w:val="ListParagraph"/>
              <w:numPr>
                <w:ilvl w:val="1"/>
                <w:numId w:val="7"/>
              </w:numPr>
              <w:spacing w:before="120" w:after="120"/>
            </w:pPr>
            <w:r>
              <w:rPr>
                <w:noProof/>
                <w14:ligatures w14:val="standardContextual"/>
              </w:rPr>
              <w:drawing>
                <wp:inline distT="0" distB="0" distL="0" distR="0" wp14:anchorId="7C2F228A" wp14:editId="7D2201F2">
                  <wp:extent cx="304762" cy="304762"/>
                  <wp:effectExtent l="0" t="0" r="635" b="635"/>
                  <wp:docPr id="5522868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86804" name="Picture 552286804"/>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sidR="00DE4A26" w:rsidRPr="0025534A">
              <w:t xml:space="preserve">Sent via mail – up to 15 </w:t>
            </w:r>
            <w:r w:rsidR="008304A8" w:rsidRPr="0025534A">
              <w:rPr>
                <w:color w:val="000000" w:themeColor="text1"/>
              </w:rPr>
              <w:t xml:space="preserve">calendar </w:t>
            </w:r>
            <w:r w:rsidR="00DE4A26" w:rsidRPr="0025534A">
              <w:t>days</w:t>
            </w:r>
          </w:p>
          <w:p w14:paraId="6F6F934B" w14:textId="77777777" w:rsidR="00DE4A26" w:rsidRPr="0025534A" w:rsidRDefault="00DE4A26" w:rsidP="00DF41BA">
            <w:pPr>
              <w:spacing w:before="120" w:after="120"/>
            </w:pPr>
          </w:p>
          <w:p w14:paraId="2672A5CD" w14:textId="33B49513" w:rsidR="00DE4A26" w:rsidRPr="0025534A" w:rsidRDefault="00DE4A26" w:rsidP="00DF41BA">
            <w:pPr>
              <w:spacing w:before="120" w:after="120"/>
            </w:pPr>
            <w:r w:rsidRPr="0025534A">
              <w:t xml:space="preserve"> To check to see if Mail Tag was approved: </w:t>
            </w:r>
          </w:p>
          <w:p w14:paraId="174F5F33" w14:textId="77777777" w:rsidR="00DE4A26" w:rsidRPr="0025534A" w:rsidRDefault="00DE4A26" w:rsidP="00DF41BA">
            <w:pPr>
              <w:spacing w:before="120" w:after="120"/>
            </w:pPr>
            <w:r w:rsidRPr="0025534A">
              <w:t xml:space="preserve">1. Locate the order. </w:t>
            </w:r>
          </w:p>
          <w:p w14:paraId="5B03E411" w14:textId="77777777" w:rsidR="00DE4A26" w:rsidRPr="0025534A" w:rsidRDefault="00DE4A26" w:rsidP="00DF41BA">
            <w:pPr>
              <w:spacing w:before="120" w:after="120"/>
            </w:pPr>
            <w:r w:rsidRPr="0025534A">
              <w:t>2. View account comments to see if Mail tag was approved.</w:t>
            </w:r>
          </w:p>
        </w:tc>
      </w:tr>
    </w:tbl>
    <w:p w14:paraId="2E924A6E" w14:textId="77777777" w:rsidR="00DE4A26" w:rsidRPr="0025534A" w:rsidRDefault="00DE4A26" w:rsidP="00DE4A26">
      <w:pPr>
        <w:jc w:val="right"/>
      </w:pPr>
      <w:bookmarkStart w:id="34" w:name="_Log_Activity"/>
      <w:bookmarkEnd w:id="32"/>
      <w:bookmarkEnd w:id="34"/>
    </w:p>
    <w:p w14:paraId="3D3E3328" w14:textId="77777777" w:rsidR="00DE4A26" w:rsidRPr="0025534A" w:rsidRDefault="00DE4A26" w:rsidP="00DE4A26">
      <w:pPr>
        <w:jc w:val="right"/>
      </w:pPr>
      <w:hyperlink w:anchor="_top" w:history="1">
        <w:r w:rsidRPr="0025534A">
          <w:rPr>
            <w:rStyle w:val="Hyperlink"/>
            <w:rFonts w:eastAsiaTheme="majorEastAsia"/>
          </w:rPr>
          <w:t>Top of th</w:t>
        </w:r>
        <w:r w:rsidRPr="0025534A">
          <w:rPr>
            <w:rStyle w:val="Hyperlink"/>
            <w:rFonts w:eastAsiaTheme="majorEastAsia"/>
          </w:rPr>
          <w:t>e</w:t>
        </w:r>
        <w:r w:rsidRPr="0025534A">
          <w:rPr>
            <w:rStyle w:val="Hyperlink"/>
            <w:rFonts w:eastAsiaTheme="majorEastAsia"/>
          </w:rPr>
          <w:t xml:space="preserv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DE4A26" w:rsidRPr="0025534A" w14:paraId="48C6109C" w14:textId="77777777" w:rsidTr="00677171">
        <w:tc>
          <w:tcPr>
            <w:tcW w:w="5000" w:type="pct"/>
            <w:shd w:val="clear" w:color="auto" w:fill="BFBFBF" w:themeFill="background1" w:themeFillShade="BF"/>
          </w:tcPr>
          <w:p w14:paraId="163D4D2A" w14:textId="77777777" w:rsidR="00DE4A26" w:rsidRPr="0025534A" w:rsidRDefault="00DE4A26" w:rsidP="00677171">
            <w:pPr>
              <w:pStyle w:val="Heading2"/>
              <w:spacing w:before="120" w:after="120"/>
            </w:pPr>
            <w:bookmarkStart w:id="35" w:name="_Parent_SOP"/>
            <w:bookmarkStart w:id="36" w:name="_Return_Reasons_Not"/>
            <w:bookmarkStart w:id="37" w:name="OLE_LINK12"/>
            <w:bookmarkStart w:id="38" w:name="_Toc193722909"/>
            <w:bookmarkEnd w:id="35"/>
            <w:bookmarkEnd w:id="36"/>
            <w:r w:rsidRPr="0025534A">
              <w:t>Return Reasons Not Allowed</w:t>
            </w:r>
            <w:bookmarkEnd w:id="37"/>
            <w:bookmarkEnd w:id="38"/>
          </w:p>
        </w:tc>
      </w:tr>
    </w:tbl>
    <w:p w14:paraId="71780E08" w14:textId="77777777" w:rsidR="00DE4A26" w:rsidRPr="0025534A" w:rsidRDefault="00DE4A26" w:rsidP="00DE4A26">
      <w:pPr>
        <w:spacing w:before="120" w:after="120"/>
      </w:pPr>
      <w:r w:rsidRPr="0025534A">
        <w:t>Refer to the table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3"/>
        <w:gridCol w:w="10057"/>
      </w:tblGrid>
      <w:tr w:rsidR="00DE4A26" w:rsidRPr="0025534A" w14:paraId="3EBA618F" w14:textId="77777777" w:rsidTr="00677171">
        <w:tc>
          <w:tcPr>
            <w:tcW w:w="1117" w:type="pct"/>
            <w:shd w:val="clear" w:color="auto" w:fill="D9D9D9" w:themeFill="background1" w:themeFillShade="D9"/>
          </w:tcPr>
          <w:p w14:paraId="25BF2F2F" w14:textId="77777777" w:rsidR="00DE4A26" w:rsidRPr="0025534A" w:rsidRDefault="00DE4A26" w:rsidP="00677171">
            <w:pPr>
              <w:spacing w:before="120" w:after="120"/>
              <w:jc w:val="center"/>
              <w:rPr>
                <w:b/>
              </w:rPr>
            </w:pPr>
            <w:r w:rsidRPr="0025534A">
              <w:rPr>
                <w:b/>
                <w:bCs/>
              </w:rPr>
              <w:t>Reason for Return</w:t>
            </w:r>
          </w:p>
        </w:tc>
        <w:tc>
          <w:tcPr>
            <w:tcW w:w="3883" w:type="pct"/>
            <w:shd w:val="clear" w:color="auto" w:fill="D9D9D9" w:themeFill="background1" w:themeFillShade="D9"/>
          </w:tcPr>
          <w:p w14:paraId="3281F5AB" w14:textId="77777777" w:rsidR="00DE4A26" w:rsidRPr="0025534A" w:rsidRDefault="00DE4A26" w:rsidP="00677171">
            <w:pPr>
              <w:spacing w:before="120" w:after="120"/>
              <w:jc w:val="center"/>
              <w:rPr>
                <w:b/>
              </w:rPr>
            </w:pPr>
            <w:r w:rsidRPr="0025534A">
              <w:rPr>
                <w:b/>
              </w:rPr>
              <w:t xml:space="preserve">Action </w:t>
            </w:r>
          </w:p>
        </w:tc>
      </w:tr>
      <w:tr w:rsidR="00DE4A26" w:rsidRPr="0025534A" w14:paraId="00CE7973" w14:textId="77777777" w:rsidTr="00677171">
        <w:tc>
          <w:tcPr>
            <w:tcW w:w="1117" w:type="pct"/>
          </w:tcPr>
          <w:p w14:paraId="0F3D8CE2" w14:textId="77777777" w:rsidR="00DE4A26" w:rsidRPr="0025534A" w:rsidRDefault="00DE4A26" w:rsidP="00DF41BA">
            <w:pPr>
              <w:spacing w:before="120" w:after="120"/>
              <w:rPr>
                <w:b/>
              </w:rPr>
            </w:pPr>
            <w:r w:rsidRPr="0025534A">
              <w:rPr>
                <w:color w:val="000000"/>
              </w:rPr>
              <w:t>Notice Received Regarding Safe Disposal</w:t>
            </w:r>
          </w:p>
        </w:tc>
        <w:tc>
          <w:tcPr>
            <w:tcW w:w="3883" w:type="pct"/>
          </w:tcPr>
          <w:p w14:paraId="47527D16" w14:textId="77777777" w:rsidR="00DE4A26" w:rsidRPr="0025534A" w:rsidRDefault="00DE4A26" w:rsidP="00D50BC3">
            <w:pPr>
              <w:spacing w:before="120" w:after="120"/>
              <w:rPr>
                <w:color w:val="000000"/>
              </w:rPr>
            </w:pPr>
            <w:r w:rsidRPr="0025534A">
              <w:rPr>
                <w:color w:val="000000"/>
              </w:rPr>
              <w:t>Inform the Member that safe disposal information is available on the </w:t>
            </w:r>
            <w:hyperlink r:id="rId34" w:tgtFrame="_blank" w:history="1">
              <w:r w:rsidRPr="0025534A">
                <w:rPr>
                  <w:rStyle w:val="Hyperlink"/>
                  <w:rFonts w:eastAsiaTheme="majorEastAsia"/>
                </w:rPr>
                <w:t>FDA’s website</w:t>
              </w:r>
            </w:hyperlink>
            <w:r w:rsidRPr="0025534A">
              <w:rPr>
                <w:color w:val="000000"/>
              </w:rPr>
              <w:t>.</w:t>
            </w:r>
          </w:p>
          <w:p w14:paraId="42959DAB" w14:textId="38918C96" w:rsidR="00DE4A26" w:rsidRPr="0025534A" w:rsidRDefault="00DE4A26" w:rsidP="00DF41BA">
            <w:pPr>
              <w:spacing w:before="120" w:after="120"/>
              <w:rPr>
                <w:color w:val="000000" w:themeColor="text1"/>
              </w:rPr>
            </w:pPr>
            <w:r w:rsidRPr="0025534A">
              <w:rPr>
                <w:color w:val="000000" w:themeColor="text1"/>
              </w:rPr>
              <w:t>If the Member requests a mailer/bag to return the medication, warm transfer the call to </w:t>
            </w:r>
            <w:hyperlink r:id="rId35" w:anchor="!/view?docid=f22eb77e-4033-4ad9-9afb-fc262f29faad" w:history="1">
              <w:r w:rsidR="008F7EEA" w:rsidRPr="008F7EEA">
                <w:rPr>
                  <w:rStyle w:val="Hyperlink"/>
                </w:rPr>
                <w:t xml:space="preserve">Clinical Services </w:t>
              </w:r>
              <w:r w:rsidR="008F7EEA" w:rsidRPr="008F7EEA">
                <w:rPr>
                  <w:rStyle w:val="Hyperlink"/>
                </w:rPr>
                <w:t>(</w:t>
              </w:r>
              <w:r w:rsidR="008F7EEA" w:rsidRPr="008F7EEA">
                <w:rPr>
                  <w:rStyle w:val="Hyperlink"/>
                </w:rPr>
                <w:t>004378)</w:t>
              </w:r>
            </w:hyperlink>
            <w:r w:rsidR="00D50BC3">
              <w:rPr>
                <w:color w:val="000000" w:themeColor="text1"/>
              </w:rPr>
              <w:t>.</w:t>
            </w:r>
          </w:p>
        </w:tc>
      </w:tr>
      <w:tr w:rsidR="00DE4A26" w:rsidRPr="0025534A" w14:paraId="066C3C29" w14:textId="77777777" w:rsidTr="00677171">
        <w:tc>
          <w:tcPr>
            <w:tcW w:w="1117" w:type="pct"/>
          </w:tcPr>
          <w:p w14:paraId="0C15D978" w14:textId="77777777" w:rsidR="00DE4A26" w:rsidRPr="0025534A" w:rsidRDefault="00DE4A26" w:rsidP="00DF41BA">
            <w:pPr>
              <w:spacing w:before="120" w:after="120"/>
              <w:rPr>
                <w:b/>
              </w:rPr>
            </w:pPr>
            <w:r w:rsidRPr="0025534A">
              <w:rPr>
                <w:color w:val="000000"/>
              </w:rPr>
              <w:t>Damaged Medication</w:t>
            </w:r>
          </w:p>
        </w:tc>
        <w:tc>
          <w:tcPr>
            <w:tcW w:w="3883" w:type="pct"/>
          </w:tcPr>
          <w:p w14:paraId="3D4475E9" w14:textId="77777777" w:rsidR="00DE4A26" w:rsidRPr="0025534A" w:rsidRDefault="00DE4A26" w:rsidP="00DF41BA">
            <w:pPr>
              <w:spacing w:before="120" w:after="120"/>
            </w:pPr>
            <w:r w:rsidRPr="0025534A">
              <w:t xml:space="preserve">Refer to </w:t>
            </w:r>
            <w:hyperlink r:id="rId36" w:anchor="!/view?docid=a6851523-18b2-4009-90a5-8fd53ee9669b">
              <w:r w:rsidRPr="0025534A">
                <w:rPr>
                  <w:rStyle w:val="Hyperlink"/>
                  <w:rFonts w:eastAsiaTheme="majorEastAsia"/>
                </w:rPr>
                <w:t>Compass - Or</w:t>
              </w:r>
              <w:r w:rsidRPr="0025534A">
                <w:rPr>
                  <w:rStyle w:val="Hyperlink"/>
                  <w:rFonts w:eastAsiaTheme="majorEastAsia"/>
                </w:rPr>
                <w:t>d</w:t>
              </w:r>
              <w:r w:rsidRPr="0025534A">
                <w:rPr>
                  <w:rStyle w:val="Hyperlink"/>
                  <w:rFonts w:eastAsiaTheme="majorEastAsia"/>
                </w:rPr>
                <w:t>er Reships (057985)</w:t>
              </w:r>
            </w:hyperlink>
            <w:r w:rsidRPr="0025534A">
              <w:t>.</w:t>
            </w:r>
          </w:p>
        </w:tc>
      </w:tr>
      <w:tr w:rsidR="00DE4A26" w:rsidRPr="0025534A" w14:paraId="4ADC94D8" w14:textId="77777777" w:rsidTr="00677171">
        <w:tc>
          <w:tcPr>
            <w:tcW w:w="1117" w:type="pct"/>
          </w:tcPr>
          <w:p w14:paraId="014C97DD" w14:textId="77777777" w:rsidR="00DE4A26" w:rsidRPr="0025534A" w:rsidRDefault="00DE4A26" w:rsidP="00DF41BA">
            <w:pPr>
              <w:spacing w:before="120" w:after="120"/>
              <w:rPr>
                <w:color w:val="000000"/>
              </w:rPr>
            </w:pPr>
            <w:r w:rsidRPr="0025534A">
              <w:rPr>
                <w:color w:val="000000"/>
              </w:rPr>
              <w:t>Member Expected Prescription to be Filled at Retail</w:t>
            </w:r>
          </w:p>
        </w:tc>
        <w:tc>
          <w:tcPr>
            <w:tcW w:w="3883" w:type="pct"/>
          </w:tcPr>
          <w:p w14:paraId="726A97C7" w14:textId="77777777" w:rsidR="00DE4A26" w:rsidRPr="0025534A" w:rsidRDefault="00DE4A26" w:rsidP="00D50BC3">
            <w:pPr>
              <w:spacing w:before="120" w:after="120"/>
            </w:pPr>
            <w:r w:rsidRPr="0025534A">
              <w:t>This may occur if the prescriber Phone/Faxes/eRX a prescription into our mail service pharmacy instead of the retail pharmacy.</w:t>
            </w:r>
          </w:p>
          <w:p w14:paraId="7E4DAAB8" w14:textId="77777777" w:rsidR="00DE4A26" w:rsidRPr="0025534A" w:rsidRDefault="00DE4A26" w:rsidP="00DF41BA">
            <w:pPr>
              <w:pStyle w:val="NormalWeb"/>
              <w:spacing w:before="120" w:beforeAutospacing="0" w:after="120" w:afterAutospacing="0"/>
              <w:rPr>
                <w:color w:val="000000" w:themeColor="text1"/>
              </w:rPr>
            </w:pPr>
          </w:p>
          <w:p w14:paraId="049B6323" w14:textId="6577A348" w:rsidR="00DE4A26" w:rsidRPr="0025534A" w:rsidRDefault="00DE4A26" w:rsidP="00D50BC3">
            <w:pPr>
              <w:spacing w:before="120" w:after="120"/>
            </w:pPr>
            <w:r w:rsidRPr="0025534A">
              <w:t>We will not issue a Copay Credit or Mail Tag if the member is going to continue using the medication. Inform the member that they should keep the medication and continue their therapy. Advise the member to request a new retail Rx from their prescriber or have their preferred Retail pharmacy reach out to us for a </w:t>
            </w:r>
            <w:hyperlink r:id="rId37" w:anchor="!/view?docid=1e31ea60-77a3-4bb9-a619-7340ebf57484" w:history="1">
              <w:r w:rsidR="008F7EEA" w:rsidRPr="008F7EEA">
                <w:rPr>
                  <w:rStyle w:val="Hyperlink"/>
                </w:rPr>
                <w:t>prescription transfer (053932)</w:t>
              </w:r>
            </w:hyperlink>
            <w:r w:rsidR="00D50BC3">
              <w:t>.</w:t>
            </w:r>
          </w:p>
          <w:p w14:paraId="5836E6CB" w14:textId="77777777" w:rsidR="00DE4A26" w:rsidRPr="0025534A" w:rsidRDefault="00DE4A26" w:rsidP="00DF41BA">
            <w:pPr>
              <w:pStyle w:val="NormalWeb"/>
              <w:spacing w:before="120" w:beforeAutospacing="0" w:after="120" w:afterAutospacing="0"/>
              <w:rPr>
                <w:color w:val="000000" w:themeColor="text1"/>
              </w:rPr>
            </w:pPr>
          </w:p>
          <w:p w14:paraId="4D40D29C" w14:textId="71BDA215" w:rsidR="00DE4A26" w:rsidRPr="0025534A" w:rsidRDefault="00DE4A26" w:rsidP="00DF41BA">
            <w:pPr>
              <w:pStyle w:val="NormalWeb"/>
              <w:spacing w:before="120" w:beforeAutospacing="0" w:after="120" w:afterAutospacing="0"/>
            </w:pPr>
            <w:r w:rsidRPr="0025534A">
              <w:rPr>
                <w:noProof/>
              </w:rPr>
              <w:drawing>
                <wp:inline distT="0" distB="0" distL="0" distR="0" wp14:anchorId="6B35E359" wp14:editId="649636B5">
                  <wp:extent cx="247650" cy="219075"/>
                  <wp:effectExtent l="0" t="0" r="0" b="9525"/>
                  <wp:docPr id="204696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650" cy="219075"/>
                          </a:xfrm>
                          <a:prstGeom prst="rect">
                            <a:avLst/>
                          </a:prstGeom>
                          <a:noFill/>
                          <a:ln>
                            <a:noFill/>
                          </a:ln>
                        </pic:spPr>
                      </pic:pic>
                    </a:graphicData>
                  </a:graphic>
                </wp:inline>
              </w:drawing>
            </w:r>
            <w:r w:rsidRPr="0025534A">
              <w:rPr>
                <w:b/>
                <w:bCs/>
                <w:color w:val="000000"/>
              </w:rPr>
              <w:t> </w:t>
            </w:r>
            <w:r w:rsidRPr="00D50BC3">
              <w:t>If the reason was because Member wanted to use a manufacturer coupon at retail, direct them to contact the manufacturer to see if paper claim reimbursement is possible.</w:t>
            </w:r>
            <w:r w:rsidRPr="0025534A">
              <w:t xml:space="preserve"> </w:t>
            </w:r>
          </w:p>
        </w:tc>
      </w:tr>
      <w:tr w:rsidR="00DE4A26" w:rsidRPr="0025534A" w14:paraId="17F1CFE4" w14:textId="77777777" w:rsidTr="00677171">
        <w:tc>
          <w:tcPr>
            <w:tcW w:w="1117" w:type="pct"/>
          </w:tcPr>
          <w:p w14:paraId="0B470B12" w14:textId="77777777" w:rsidR="00DE4A26" w:rsidRPr="0025534A" w:rsidRDefault="00DE4A26" w:rsidP="00DF41BA">
            <w:pPr>
              <w:spacing w:before="120" w:after="120"/>
              <w:rPr>
                <w:color w:val="000000"/>
              </w:rPr>
            </w:pPr>
            <w:r w:rsidRPr="0025534A">
              <w:rPr>
                <w:color w:val="000000"/>
              </w:rPr>
              <w:t>Member Received a 30- and 90-Day Supply</w:t>
            </w:r>
          </w:p>
        </w:tc>
        <w:tc>
          <w:tcPr>
            <w:tcW w:w="3883" w:type="pct"/>
          </w:tcPr>
          <w:p w14:paraId="3F807AE5" w14:textId="3F7327AE" w:rsidR="00DE4A26" w:rsidRPr="0025534A" w:rsidRDefault="00DE4A26" w:rsidP="00D50BC3">
            <w:pPr>
              <w:spacing w:before="120" w:after="120"/>
            </w:pPr>
            <w:r w:rsidRPr="0025534A">
              <w:rPr>
                <w:b/>
                <w:bCs/>
              </w:rPr>
              <w:t>Note: </w:t>
            </w:r>
            <w:r w:rsidRPr="0025534A">
              <w:t>Applies to mail order only, not Retail POS.</w:t>
            </w:r>
          </w:p>
          <w:p w14:paraId="3EF7765D" w14:textId="77777777" w:rsidR="00DE4A26" w:rsidRPr="0025534A" w:rsidRDefault="00DE4A26" w:rsidP="00D50BC3">
            <w:pPr>
              <w:spacing w:before="120" w:after="120"/>
            </w:pPr>
            <w:r w:rsidRPr="0025534A">
              <w:rPr>
                <w:color w:val="000000" w:themeColor="text1"/>
              </w:rPr>
              <w:t>This occurs if the 30-day and 90-day prescriptions were both received by our PBM within a 7-day period. The prescriptions must be a therapeutic duplicate (</w:t>
            </w:r>
            <w:r w:rsidRPr="0025534A">
              <w:rPr>
                <w:b/>
                <w:bCs/>
                <w:color w:val="000000" w:themeColor="text1"/>
              </w:rPr>
              <w:t>Example:</w:t>
            </w:r>
            <w:r w:rsidRPr="0025534A">
              <w:rPr>
                <w:color w:val="000000" w:themeColor="text1"/>
              </w:rPr>
              <w:t> same drug name, dosage etc.) except for day supply.</w:t>
            </w:r>
            <w:r w:rsidRPr="0025534A">
              <w:br/>
            </w:r>
          </w:p>
          <w:p w14:paraId="36849917" w14:textId="363BD4BC" w:rsidR="00DE4A26" w:rsidRPr="0025534A" w:rsidRDefault="00DE4A26" w:rsidP="00D50BC3">
            <w:pPr>
              <w:spacing w:before="120" w:after="120"/>
            </w:pPr>
            <w:r w:rsidRPr="0025534A">
              <w:rPr>
                <w:color w:val="000000" w:themeColor="text1"/>
              </w:rPr>
              <w:t>Transfer the call to </w:t>
            </w:r>
            <w:hyperlink r:id="rId39" w:anchor="!/view?docid=f22eb77e-4033-4ad9-9afb-fc262f29faad" w:history="1">
              <w:r w:rsidR="008F7EEA" w:rsidRPr="008F7EEA">
                <w:rPr>
                  <w:rStyle w:val="Hyperlink"/>
                </w:rPr>
                <w:t>Clinical Care Services (004</w:t>
              </w:r>
              <w:r w:rsidR="008F7EEA" w:rsidRPr="008F7EEA">
                <w:rPr>
                  <w:rStyle w:val="Hyperlink"/>
                </w:rPr>
                <w:t>3</w:t>
              </w:r>
              <w:r w:rsidR="008F7EEA" w:rsidRPr="008F7EEA">
                <w:rPr>
                  <w:rStyle w:val="Hyperlink"/>
                </w:rPr>
                <w:t>78)</w:t>
              </w:r>
            </w:hyperlink>
            <w:r w:rsidR="008F7EEA">
              <w:rPr>
                <w:color w:val="000000" w:themeColor="text1"/>
              </w:rPr>
              <w:t xml:space="preserve"> </w:t>
            </w:r>
            <w:r w:rsidRPr="0025534A">
              <w:rPr>
                <w:color w:val="000000" w:themeColor="text1"/>
              </w:rPr>
              <w:t>Clinical Counseling.</w:t>
            </w:r>
          </w:p>
        </w:tc>
      </w:tr>
      <w:tr w:rsidR="00DE4A26" w:rsidRPr="0025534A" w14:paraId="402F52BD" w14:textId="77777777" w:rsidTr="00677171">
        <w:tc>
          <w:tcPr>
            <w:tcW w:w="1117" w:type="pct"/>
          </w:tcPr>
          <w:p w14:paraId="32C10AB6" w14:textId="77777777" w:rsidR="00DE4A26" w:rsidRPr="0025534A" w:rsidRDefault="00DE4A26" w:rsidP="00DF41BA">
            <w:pPr>
              <w:spacing w:before="120" w:after="120"/>
              <w:rPr>
                <w:color w:val="000000"/>
              </w:rPr>
            </w:pPr>
            <w:r w:rsidRPr="0025534A">
              <w:rPr>
                <w:color w:val="000000"/>
              </w:rPr>
              <w:t>Labels on Prescriptions were Switched</w:t>
            </w:r>
          </w:p>
        </w:tc>
        <w:tc>
          <w:tcPr>
            <w:tcW w:w="3883" w:type="pct"/>
          </w:tcPr>
          <w:p w14:paraId="32C4BA64" w14:textId="515AFB4A" w:rsidR="00DE4A26" w:rsidRPr="0025534A" w:rsidRDefault="00DE4A26" w:rsidP="00D50BC3">
            <w:pPr>
              <w:spacing w:before="120" w:after="120"/>
              <w:rPr>
                <w:b/>
                <w:bCs/>
                <w:color w:val="000000"/>
              </w:rPr>
            </w:pPr>
            <w:r w:rsidRPr="0025534A">
              <w:rPr>
                <w:color w:val="000000" w:themeColor="text1"/>
              </w:rPr>
              <w:t>Refer to </w:t>
            </w:r>
            <w:hyperlink r:id="rId40" w:anchor="!/view?docid=a5b036eb-8c22-41ff-8072-db617951abcd" w:history="1">
              <w:r w:rsidR="008F7EEA" w:rsidRPr="008F7EEA">
                <w:rPr>
                  <w:rStyle w:val="Hyperlink"/>
                </w:rPr>
                <w:t>Alleged Switched Labels on Medication (004740)</w:t>
              </w:r>
            </w:hyperlink>
          </w:p>
        </w:tc>
      </w:tr>
      <w:tr w:rsidR="00DE4A26" w:rsidRPr="0025534A" w14:paraId="5523EB24" w14:textId="77777777" w:rsidTr="00677171">
        <w:tc>
          <w:tcPr>
            <w:tcW w:w="1117" w:type="pct"/>
          </w:tcPr>
          <w:p w14:paraId="7285F047" w14:textId="77777777" w:rsidR="00DE4A26" w:rsidRPr="0025534A" w:rsidRDefault="00DE4A26" w:rsidP="00DF41BA">
            <w:pPr>
              <w:spacing w:before="120" w:after="120"/>
              <w:rPr>
                <w:color w:val="000000"/>
              </w:rPr>
            </w:pPr>
            <w:r w:rsidRPr="0025534A">
              <w:rPr>
                <w:color w:val="000000"/>
              </w:rPr>
              <w:t>Member has Two Active Accounts and Prescriptions were Filled Under the Incorrect Account</w:t>
            </w:r>
          </w:p>
        </w:tc>
        <w:tc>
          <w:tcPr>
            <w:tcW w:w="3883" w:type="pct"/>
          </w:tcPr>
          <w:p w14:paraId="175FC8E9" w14:textId="10553969" w:rsidR="00DE4A26" w:rsidRPr="0025534A" w:rsidRDefault="00DE4A26" w:rsidP="00DF41BA">
            <w:pPr>
              <w:spacing w:before="120" w:after="120"/>
            </w:pPr>
            <w:r w:rsidRPr="0025534A">
              <w:rPr>
                <w:color w:val="000000" w:themeColor="text1"/>
              </w:rPr>
              <w:t>Refer to </w:t>
            </w:r>
            <w:hyperlink r:id="rId41" w:anchor="!/view?docid=bf4c270a-9562-4abf-9cea-dd6ee5f1293c" w:history="1">
              <w:r w:rsidRPr="008F7EEA">
                <w:rPr>
                  <w:rStyle w:val="Hyperlink"/>
                  <w:rFonts w:eastAsiaTheme="majorEastAsia"/>
                </w:rPr>
                <w:t xml:space="preserve">Compass - Copay Mail Order </w:t>
              </w:r>
              <w:r w:rsidRPr="008F7EEA">
                <w:rPr>
                  <w:rStyle w:val="Hyperlink"/>
                  <w:rFonts w:eastAsiaTheme="majorEastAsia"/>
                </w:rPr>
                <w:t>R</w:t>
              </w:r>
              <w:r w:rsidRPr="008F7EEA">
                <w:rPr>
                  <w:rStyle w:val="Hyperlink"/>
                  <w:rFonts w:eastAsiaTheme="majorEastAsia"/>
                </w:rPr>
                <w:t>everse and Reprocess Claim</w:t>
              </w:r>
              <w:r w:rsidRPr="008F7EEA">
                <w:rPr>
                  <w:rStyle w:val="Hyperlink"/>
                  <w:rFonts w:eastAsiaTheme="majorEastAsia"/>
                </w:rPr>
                <w:t xml:space="preserve"> (0581</w:t>
              </w:r>
              <w:r w:rsidRPr="008F7EEA">
                <w:rPr>
                  <w:rStyle w:val="Hyperlink"/>
                  <w:rFonts w:eastAsiaTheme="majorEastAsia"/>
                </w:rPr>
                <w:t>2</w:t>
              </w:r>
              <w:r w:rsidRPr="008F7EEA">
                <w:rPr>
                  <w:rStyle w:val="Hyperlink"/>
                  <w:rFonts w:eastAsiaTheme="majorEastAsia"/>
                </w:rPr>
                <w:t>3)</w:t>
              </w:r>
            </w:hyperlink>
            <w:r w:rsidRPr="0025534A">
              <w:rPr>
                <w:color w:val="000000" w:themeColor="text1"/>
              </w:rPr>
              <w:t xml:space="preserve"> to request a Reverse &amp; Reprocess.</w:t>
            </w:r>
            <w:r w:rsidRPr="0025534A">
              <w:t xml:space="preserve"> </w:t>
            </w:r>
          </w:p>
          <w:p w14:paraId="50AB4286" w14:textId="77777777" w:rsidR="00DE4A26" w:rsidRPr="0025534A" w:rsidRDefault="00DE4A26" w:rsidP="00DF41BA">
            <w:pPr>
              <w:pStyle w:val="NormalWeb"/>
              <w:spacing w:before="120" w:beforeAutospacing="0" w:after="120" w:afterAutospacing="0"/>
              <w:rPr>
                <w:b/>
                <w:bCs/>
                <w:color w:val="000000"/>
              </w:rPr>
            </w:pPr>
          </w:p>
        </w:tc>
      </w:tr>
      <w:tr w:rsidR="00DE4A26" w:rsidRPr="0025534A" w14:paraId="6296A54B" w14:textId="77777777" w:rsidTr="00677171">
        <w:tc>
          <w:tcPr>
            <w:tcW w:w="1117" w:type="pct"/>
          </w:tcPr>
          <w:p w14:paraId="5E00A376" w14:textId="77777777" w:rsidR="00DE4A26" w:rsidRPr="0025534A" w:rsidRDefault="00DE4A26" w:rsidP="00DF41BA">
            <w:pPr>
              <w:spacing w:before="120" w:after="120"/>
              <w:rPr>
                <w:color w:val="000000"/>
              </w:rPr>
            </w:pPr>
            <w:r w:rsidRPr="0025534A">
              <w:rPr>
                <w:color w:val="000000"/>
              </w:rPr>
              <w:t>Medication Recall</w:t>
            </w:r>
          </w:p>
        </w:tc>
        <w:tc>
          <w:tcPr>
            <w:tcW w:w="3883" w:type="pct"/>
          </w:tcPr>
          <w:p w14:paraId="598BC879" w14:textId="77777777" w:rsidR="00DE4A26" w:rsidRPr="0025534A" w:rsidRDefault="00DE4A26" w:rsidP="00DF41BA">
            <w:pPr>
              <w:spacing w:before="120" w:after="120"/>
              <w:rPr>
                <w:color w:val="000000"/>
              </w:rPr>
            </w:pPr>
            <w:r w:rsidRPr="0025534A">
              <w:rPr>
                <w:color w:val="000000" w:themeColor="text1"/>
              </w:rPr>
              <w:t>Refer to </w:t>
            </w:r>
            <w:hyperlink r:id="rId42" w:anchor="!/view?docid=1db6182e-301d-4325-bca0-988f6b1df06f" w:history="1">
              <w:r w:rsidRPr="0025534A">
                <w:rPr>
                  <w:rStyle w:val="Hyperlink"/>
                  <w:rFonts w:eastAsiaTheme="majorEastAsia"/>
                </w:rPr>
                <w:t>Compass - Medication Recall and Replacement (057</w:t>
              </w:r>
              <w:r w:rsidRPr="0025534A">
                <w:rPr>
                  <w:rStyle w:val="Hyperlink"/>
                  <w:rFonts w:eastAsiaTheme="majorEastAsia"/>
                </w:rPr>
                <w:t>5</w:t>
              </w:r>
              <w:r w:rsidRPr="0025534A">
                <w:rPr>
                  <w:rStyle w:val="Hyperlink"/>
                  <w:rFonts w:eastAsiaTheme="majorEastAsia"/>
                </w:rPr>
                <w:t>22)</w:t>
              </w:r>
            </w:hyperlink>
            <w:r w:rsidRPr="0025534A">
              <w:rPr>
                <w:color w:val="000000" w:themeColor="text1"/>
              </w:rPr>
              <w:t xml:space="preserve">. </w:t>
            </w:r>
          </w:p>
        </w:tc>
      </w:tr>
      <w:tr w:rsidR="00DE4A26" w:rsidRPr="0025534A" w14:paraId="463012A4" w14:textId="77777777" w:rsidTr="00677171">
        <w:tc>
          <w:tcPr>
            <w:tcW w:w="1117" w:type="pct"/>
          </w:tcPr>
          <w:p w14:paraId="48501832" w14:textId="77777777" w:rsidR="00DE4A26" w:rsidRPr="0025534A" w:rsidRDefault="00DE4A26" w:rsidP="00DF41BA">
            <w:pPr>
              <w:spacing w:before="120" w:after="120"/>
              <w:rPr>
                <w:color w:val="000000"/>
              </w:rPr>
            </w:pPr>
            <w:r w:rsidRPr="0025534A">
              <w:rPr>
                <w:color w:val="000000"/>
              </w:rPr>
              <w:t>Expired Medication</w:t>
            </w:r>
          </w:p>
        </w:tc>
        <w:tc>
          <w:tcPr>
            <w:tcW w:w="3883" w:type="pct"/>
          </w:tcPr>
          <w:p w14:paraId="43BD09DC" w14:textId="77777777" w:rsidR="00DE4A26" w:rsidRPr="0025534A" w:rsidRDefault="00DE4A26" w:rsidP="00DF41BA">
            <w:pPr>
              <w:spacing w:before="120" w:after="120"/>
              <w:rPr>
                <w:color w:val="000000"/>
              </w:rPr>
            </w:pPr>
            <w:r w:rsidRPr="0025534A">
              <w:t xml:space="preserve">Refer to </w:t>
            </w:r>
            <w:hyperlink r:id="rId43" w:anchor="!/view?docid=dd8f17fd-3045-4599-9d41-8545884bf5fa" w:history="1">
              <w:r w:rsidRPr="0025534A">
                <w:rPr>
                  <w:rStyle w:val="Hyperlink"/>
                  <w:rFonts w:eastAsiaTheme="majorEastAsia"/>
                </w:rPr>
                <w:t>Discard Date/Expiration Date In</w:t>
              </w:r>
              <w:r w:rsidRPr="0025534A">
                <w:rPr>
                  <w:rStyle w:val="Hyperlink"/>
                  <w:rFonts w:eastAsiaTheme="majorEastAsia"/>
                </w:rPr>
                <w:t>q</w:t>
              </w:r>
              <w:r w:rsidRPr="0025534A">
                <w:rPr>
                  <w:rStyle w:val="Hyperlink"/>
                  <w:rFonts w:eastAsiaTheme="majorEastAsia"/>
                </w:rPr>
                <w:t>uiry (004582)</w:t>
              </w:r>
            </w:hyperlink>
            <w:r w:rsidRPr="0025534A">
              <w:t>.</w:t>
            </w:r>
          </w:p>
        </w:tc>
      </w:tr>
    </w:tbl>
    <w:p w14:paraId="3D47EFA0" w14:textId="77777777" w:rsidR="00DE4A26" w:rsidRPr="0025534A" w:rsidRDefault="00DE4A26" w:rsidP="00DE4A26">
      <w:pPr>
        <w:jc w:val="right"/>
      </w:pPr>
    </w:p>
    <w:p w14:paraId="0BC0A2FF" w14:textId="77777777" w:rsidR="00DE4A26" w:rsidRPr="0025534A" w:rsidRDefault="00DE4A26" w:rsidP="00DE4A26">
      <w:pPr>
        <w:jc w:val="right"/>
      </w:pPr>
      <w:hyperlink w:anchor="_top" w:history="1">
        <w:r w:rsidRPr="0025534A">
          <w:rPr>
            <w:rStyle w:val="Hyperlink"/>
            <w:rFonts w:eastAsiaTheme="majorEastAsia"/>
          </w:rPr>
          <w:t xml:space="preserve">Top of </w:t>
        </w:r>
        <w:r w:rsidRPr="0025534A">
          <w:rPr>
            <w:rStyle w:val="Hyperlink"/>
            <w:rFonts w:eastAsiaTheme="majorEastAsia"/>
          </w:rPr>
          <w:t>t</w:t>
        </w:r>
        <w:r w:rsidRPr="0025534A">
          <w:rPr>
            <w:rStyle w:val="Hyperlink"/>
            <w:rFonts w:eastAsiaTheme="majorEastAsia"/>
          </w:rPr>
          <w: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DE4A26" w:rsidRPr="0025534A" w14:paraId="5C11139A" w14:textId="77777777" w:rsidTr="00677171">
        <w:tc>
          <w:tcPr>
            <w:tcW w:w="5000" w:type="pct"/>
            <w:shd w:val="clear" w:color="auto" w:fill="BFBFBF" w:themeFill="background1" w:themeFillShade="BF"/>
          </w:tcPr>
          <w:p w14:paraId="7839CA41" w14:textId="77777777" w:rsidR="00DE4A26" w:rsidRPr="0025534A" w:rsidRDefault="00DE4A26" w:rsidP="00677171">
            <w:pPr>
              <w:pStyle w:val="Heading2"/>
              <w:spacing w:before="120" w:after="120"/>
            </w:pPr>
            <w:bookmarkStart w:id="39" w:name="_Toc497719542"/>
            <w:bookmarkStart w:id="40" w:name="_Toc494705389"/>
            <w:bookmarkStart w:id="41" w:name="_Toc14163873"/>
            <w:bookmarkStart w:id="42" w:name="_Toc113452909"/>
            <w:bookmarkStart w:id="43" w:name="_Toc193722910"/>
            <w:bookmarkStart w:id="44" w:name="OLE_LINK10"/>
            <w:r w:rsidRPr="0025534A">
              <w:rPr>
                <w:color w:val="000000"/>
              </w:rPr>
              <w:t>Frequently Asked Questions and Answers for Electronic Mail Tags</w:t>
            </w:r>
            <w:bookmarkEnd w:id="39"/>
            <w:bookmarkEnd w:id="40"/>
            <w:bookmarkEnd w:id="41"/>
            <w:bookmarkEnd w:id="42"/>
            <w:bookmarkEnd w:id="43"/>
            <w:r w:rsidRPr="0025534A">
              <w:rPr>
                <w:color w:val="FF0000"/>
              </w:rPr>
              <w:t xml:space="preserve">   </w:t>
            </w:r>
            <w:r w:rsidRPr="0025534A">
              <w:rPr>
                <w:noProof/>
              </w:rPr>
              <w:t xml:space="preserve"> </w:t>
            </w:r>
          </w:p>
        </w:tc>
      </w:tr>
    </w:tbl>
    <w:p w14:paraId="1629DBAE" w14:textId="77777777" w:rsidR="00DE4A26" w:rsidRPr="0025534A" w:rsidRDefault="00DE4A26" w:rsidP="00DE4A26">
      <w:pPr>
        <w:spacing w:before="120" w:after="120"/>
      </w:pPr>
      <w:r w:rsidRPr="0025534A">
        <w:t>Refer to the table below: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8"/>
        <w:gridCol w:w="3926"/>
        <w:gridCol w:w="8226"/>
      </w:tblGrid>
      <w:tr w:rsidR="00DE4A26" w:rsidRPr="0025534A" w14:paraId="44854BBE" w14:textId="77777777" w:rsidTr="00677171">
        <w:tc>
          <w:tcPr>
            <w:tcW w:w="308" w:type="pct"/>
            <w:shd w:val="clear" w:color="auto" w:fill="D9D9D9" w:themeFill="background1" w:themeFillShade="D9"/>
          </w:tcPr>
          <w:p w14:paraId="5EDD68CB" w14:textId="77777777" w:rsidR="00DE4A26" w:rsidRPr="0025534A" w:rsidRDefault="00DE4A26" w:rsidP="00677171">
            <w:pPr>
              <w:spacing w:before="120" w:after="120"/>
              <w:jc w:val="center"/>
              <w:rPr>
                <w:b/>
              </w:rPr>
            </w:pPr>
            <w:r w:rsidRPr="0025534A">
              <w:rPr>
                <w:b/>
              </w:rPr>
              <w:t>#</w:t>
            </w:r>
          </w:p>
        </w:tc>
        <w:tc>
          <w:tcPr>
            <w:tcW w:w="1516" w:type="pct"/>
            <w:shd w:val="clear" w:color="auto" w:fill="D9D9D9" w:themeFill="background1" w:themeFillShade="D9"/>
          </w:tcPr>
          <w:p w14:paraId="6F0A11A1" w14:textId="77777777" w:rsidR="00DE4A26" w:rsidRPr="0025534A" w:rsidRDefault="00DE4A26" w:rsidP="00677171">
            <w:pPr>
              <w:spacing w:before="120" w:after="120"/>
              <w:jc w:val="center"/>
              <w:rPr>
                <w:b/>
              </w:rPr>
            </w:pPr>
            <w:r w:rsidRPr="0025534A">
              <w:rPr>
                <w:b/>
              </w:rPr>
              <w:t>Question</w:t>
            </w:r>
          </w:p>
        </w:tc>
        <w:tc>
          <w:tcPr>
            <w:tcW w:w="3176" w:type="pct"/>
            <w:shd w:val="clear" w:color="auto" w:fill="D9D9D9" w:themeFill="background1" w:themeFillShade="D9"/>
          </w:tcPr>
          <w:p w14:paraId="70533E2E" w14:textId="77777777" w:rsidR="00DE4A26" w:rsidRPr="0025534A" w:rsidRDefault="00DE4A26" w:rsidP="00677171">
            <w:pPr>
              <w:spacing w:before="120" w:after="120"/>
              <w:jc w:val="center"/>
              <w:rPr>
                <w:b/>
              </w:rPr>
            </w:pPr>
            <w:r w:rsidRPr="0025534A">
              <w:rPr>
                <w:b/>
              </w:rPr>
              <w:t xml:space="preserve">Answer </w:t>
            </w:r>
          </w:p>
        </w:tc>
      </w:tr>
      <w:tr w:rsidR="00DE4A26" w:rsidRPr="0025534A" w14:paraId="157BE8BF" w14:textId="77777777" w:rsidTr="00677171">
        <w:tc>
          <w:tcPr>
            <w:tcW w:w="308" w:type="pct"/>
          </w:tcPr>
          <w:p w14:paraId="48B79A8E" w14:textId="77777777" w:rsidR="00DE4A26" w:rsidRPr="0025534A" w:rsidRDefault="00DE4A26" w:rsidP="00677171">
            <w:pPr>
              <w:spacing w:before="120" w:after="120"/>
              <w:jc w:val="center"/>
              <w:rPr>
                <w:b/>
                <w:color w:val="000000"/>
              </w:rPr>
            </w:pPr>
            <w:r w:rsidRPr="0025534A">
              <w:rPr>
                <w:b/>
                <w:color w:val="000000"/>
              </w:rPr>
              <w:t>1</w:t>
            </w:r>
          </w:p>
        </w:tc>
        <w:tc>
          <w:tcPr>
            <w:tcW w:w="1516" w:type="pct"/>
          </w:tcPr>
          <w:p w14:paraId="46B10DF5" w14:textId="77777777" w:rsidR="00DE4A26" w:rsidRPr="0025534A" w:rsidRDefault="00DE4A26" w:rsidP="00677171">
            <w:pPr>
              <w:spacing w:before="120" w:after="120"/>
              <w:rPr>
                <w:b/>
                <w:color w:val="000000"/>
              </w:rPr>
            </w:pPr>
            <w:r w:rsidRPr="0025534A">
              <w:rPr>
                <w:b/>
                <w:color w:val="000000"/>
              </w:rPr>
              <w:t xml:space="preserve">What should I do if I did not receive the E-Tag email? </w:t>
            </w:r>
          </w:p>
          <w:p w14:paraId="117137B7" w14:textId="77777777" w:rsidR="00DE4A26" w:rsidRPr="0025534A" w:rsidRDefault="00DE4A26" w:rsidP="00677171">
            <w:pPr>
              <w:spacing w:before="120" w:after="120"/>
              <w:jc w:val="center"/>
              <w:rPr>
                <w:b/>
              </w:rPr>
            </w:pPr>
          </w:p>
        </w:tc>
        <w:tc>
          <w:tcPr>
            <w:tcW w:w="3176" w:type="pct"/>
          </w:tcPr>
          <w:p w14:paraId="3F731470" w14:textId="77777777" w:rsidR="00DE4A26" w:rsidRPr="0025534A" w:rsidRDefault="00DE4A26" w:rsidP="00677171">
            <w:pPr>
              <w:spacing w:before="120" w:after="120"/>
              <w:rPr>
                <w:color w:val="000000"/>
              </w:rPr>
            </w:pPr>
            <w:r w:rsidRPr="0025534A">
              <w:rPr>
                <w:color w:val="000000" w:themeColor="text1"/>
              </w:rPr>
              <w:t xml:space="preserve">The E-Tag email may have been directed to your spam folder. The Mail Tag will not be sent from CVS Caremark but rather </w:t>
            </w:r>
            <w:hyperlink r:id="rId44">
              <w:r w:rsidRPr="0025534A">
                <w:rPr>
                  <w:rStyle w:val="Hyperlink"/>
                  <w:rFonts w:eastAsiaTheme="majorEastAsia"/>
                </w:rPr>
                <w:t>DONOTREPLY@USPSreturns.com</w:t>
              </w:r>
            </w:hyperlink>
            <w:r w:rsidRPr="0025534A">
              <w:t xml:space="preserve"> merchant returns.</w:t>
            </w:r>
          </w:p>
          <w:p w14:paraId="3CE3E5ED" w14:textId="77777777" w:rsidR="00DE4A26" w:rsidRPr="0025534A" w:rsidRDefault="00DE4A26" w:rsidP="00677171">
            <w:pPr>
              <w:spacing w:before="120" w:after="120"/>
              <w:contextualSpacing/>
              <w:rPr>
                <w:color w:val="000000"/>
              </w:rPr>
            </w:pPr>
          </w:p>
          <w:p w14:paraId="0DF89BC1" w14:textId="4868B00E" w:rsidR="00DE4A26" w:rsidRPr="0025534A" w:rsidRDefault="00DE4A26" w:rsidP="00DE4A26">
            <w:pPr>
              <w:pStyle w:val="ListParagraph"/>
              <w:numPr>
                <w:ilvl w:val="0"/>
                <w:numId w:val="10"/>
              </w:numPr>
              <w:spacing w:before="120" w:after="120" w:line="276" w:lineRule="auto"/>
            </w:pPr>
            <w:r w:rsidRPr="0025534A">
              <w:rPr>
                <w:color w:val="000000"/>
              </w:rPr>
              <w:t>If the Member has checked their email/spam mailbox and has not received the Electronic Mail Tag (E-Tag) email after three (3) business days, </w:t>
            </w:r>
            <w:r w:rsidRPr="0025534A">
              <w:rPr>
                <w:b/>
                <w:bCs/>
                <w:color w:val="000000"/>
              </w:rPr>
              <w:t>resolve all questions, issues, and concerns prior to </w:t>
            </w:r>
            <w:hyperlink r:id="rId45" w:anchor="!/view?docid=18c64566-0ebb-4760-96fe-04da06185de0" w:history="1">
              <w:r w:rsidRPr="0025534A">
                <w:rPr>
                  <w:rStyle w:val="Hyperlink"/>
                  <w:rFonts w:eastAsiaTheme="majorEastAsia"/>
                </w:rPr>
                <w:t>warm tran</w:t>
              </w:r>
              <w:r w:rsidRPr="0025534A">
                <w:rPr>
                  <w:rStyle w:val="Hyperlink"/>
                  <w:rFonts w:eastAsiaTheme="majorEastAsia"/>
                </w:rPr>
                <w:t>s</w:t>
              </w:r>
              <w:r w:rsidRPr="0025534A">
                <w:rPr>
                  <w:rStyle w:val="Hyperlink"/>
                  <w:rFonts w:eastAsiaTheme="majorEastAsia"/>
                </w:rPr>
                <w:t>ferrin</w:t>
              </w:r>
              <w:r w:rsidRPr="0025534A">
                <w:rPr>
                  <w:rStyle w:val="Hyperlink"/>
                  <w:rFonts w:eastAsiaTheme="majorEastAsia"/>
                </w:rPr>
                <w:t>g</w:t>
              </w:r>
              <w:r w:rsidRPr="0025534A">
                <w:rPr>
                  <w:rStyle w:val="Hyperlink"/>
                  <w:rFonts w:eastAsiaTheme="majorEastAsia"/>
                </w:rPr>
                <w:t xml:space="preserve"> (0660</w:t>
              </w:r>
              <w:r w:rsidRPr="0025534A">
                <w:rPr>
                  <w:rStyle w:val="Hyperlink"/>
                  <w:rFonts w:eastAsiaTheme="majorEastAsia"/>
                </w:rPr>
                <w:t>7</w:t>
              </w:r>
              <w:r w:rsidRPr="0025534A">
                <w:rPr>
                  <w:rStyle w:val="Hyperlink"/>
                  <w:rFonts w:eastAsiaTheme="majorEastAsia"/>
                </w:rPr>
                <w:t>6)</w:t>
              </w:r>
            </w:hyperlink>
            <w:r w:rsidRPr="0025534A">
              <w:rPr>
                <w:color w:val="000000"/>
              </w:rPr>
              <w:t xml:space="preserve"> caller to the </w:t>
            </w:r>
            <w:bookmarkStart w:id="45" w:name="OLE_LINK102"/>
            <w:r w:rsidRPr="0025534A">
              <w:rPr>
                <w:color w:val="000000"/>
              </w:rPr>
              <w:fldChar w:fldCharType="begin"/>
            </w:r>
            <w:r w:rsidRPr="0025534A">
              <w:rPr>
                <w:color w:val="000000"/>
              </w:rPr>
              <w:instrText>HYPERLINK "https://thesource.cvshealth.com/nuxeo/thesource/" \l "!/view?docid=7653e7c2-1a97-42a0-8a81-6267c72e1ca9"</w:instrText>
            </w:r>
            <w:r w:rsidRPr="0025534A">
              <w:rPr>
                <w:color w:val="000000"/>
              </w:rPr>
            </w:r>
            <w:r w:rsidRPr="0025534A">
              <w:rPr>
                <w:color w:val="000000"/>
              </w:rPr>
              <w:fldChar w:fldCharType="separate"/>
            </w:r>
            <w:r w:rsidRPr="0025534A">
              <w:rPr>
                <w:rStyle w:val="Hyperlink"/>
                <w:rFonts w:eastAsiaTheme="majorEastAsia"/>
              </w:rPr>
              <w:t>Senior Team</w:t>
            </w:r>
            <w:r w:rsidRPr="0025534A">
              <w:rPr>
                <w:rStyle w:val="Hyperlink"/>
                <w:rFonts w:eastAsiaTheme="majorEastAsia"/>
              </w:rPr>
              <w:t xml:space="preserve"> </w:t>
            </w:r>
            <w:r w:rsidRPr="0025534A">
              <w:rPr>
                <w:rStyle w:val="Hyperlink"/>
                <w:rFonts w:eastAsiaTheme="majorEastAsia"/>
              </w:rPr>
              <w:t>(57524)</w:t>
            </w:r>
            <w:r w:rsidRPr="0025534A">
              <w:rPr>
                <w:color w:val="000000"/>
              </w:rPr>
              <w:fldChar w:fldCharType="end"/>
            </w:r>
            <w:bookmarkEnd w:id="45"/>
            <w:r w:rsidRPr="0025534A">
              <w:rPr>
                <w:color w:val="000000"/>
              </w:rPr>
              <w:t xml:space="preserve">. </w:t>
            </w:r>
            <w:r w:rsidRPr="0025534A">
              <w:t xml:space="preserve"> </w:t>
            </w:r>
            <w:r w:rsidRPr="0025534A">
              <w:rPr>
                <w:color w:val="000000"/>
              </w:rPr>
              <w:t> </w:t>
            </w:r>
          </w:p>
        </w:tc>
      </w:tr>
      <w:tr w:rsidR="00DE4A26" w:rsidRPr="0025534A" w14:paraId="48DF3A31" w14:textId="77777777" w:rsidTr="00677171">
        <w:tc>
          <w:tcPr>
            <w:tcW w:w="308" w:type="pct"/>
          </w:tcPr>
          <w:p w14:paraId="4D9CB29D" w14:textId="77777777" w:rsidR="00DE4A26" w:rsidRPr="0025534A" w:rsidRDefault="00DE4A26" w:rsidP="00677171">
            <w:pPr>
              <w:spacing w:before="120" w:after="120"/>
              <w:jc w:val="center"/>
              <w:rPr>
                <w:b/>
                <w:color w:val="000000"/>
              </w:rPr>
            </w:pPr>
            <w:r w:rsidRPr="0025534A">
              <w:rPr>
                <w:b/>
                <w:color w:val="000000"/>
              </w:rPr>
              <w:t>2</w:t>
            </w:r>
          </w:p>
        </w:tc>
        <w:tc>
          <w:tcPr>
            <w:tcW w:w="1516" w:type="pct"/>
          </w:tcPr>
          <w:p w14:paraId="0F7D18F7" w14:textId="77777777" w:rsidR="00DE4A26" w:rsidRPr="0025534A" w:rsidRDefault="00DE4A26" w:rsidP="00677171">
            <w:pPr>
              <w:spacing w:before="120" w:after="120"/>
              <w:rPr>
                <w:b/>
              </w:rPr>
            </w:pPr>
            <w:r w:rsidRPr="0025534A">
              <w:rPr>
                <w:b/>
                <w:color w:val="000000"/>
              </w:rPr>
              <w:t>How does the E-Tag work?</w:t>
            </w:r>
          </w:p>
        </w:tc>
        <w:tc>
          <w:tcPr>
            <w:tcW w:w="3176" w:type="pct"/>
          </w:tcPr>
          <w:p w14:paraId="4D336CBC" w14:textId="77777777" w:rsidR="00DE4A26" w:rsidRPr="0025534A" w:rsidRDefault="00DE4A26" w:rsidP="00677171">
            <w:pPr>
              <w:spacing w:before="120" w:after="120"/>
            </w:pPr>
            <w:r w:rsidRPr="0025534A">
              <w:rPr>
                <w:color w:val="000000" w:themeColor="text1"/>
              </w:rPr>
              <w:t xml:space="preserve">Print the shipping label from the email, attach it to the package. Then, place it in the nearest mailbox, drop it off at the nearest post office, or arrange a pickup with your local post office if available.  </w:t>
            </w:r>
            <w:r w:rsidRPr="0025534A">
              <w:t>Once the medication is received back in the Mail Order pharmacy, the Member’s account balance will be credited within five (5) business days.</w:t>
            </w:r>
          </w:p>
        </w:tc>
      </w:tr>
      <w:tr w:rsidR="00DE4A26" w:rsidRPr="0025534A" w14:paraId="517C3528" w14:textId="77777777" w:rsidTr="00677171">
        <w:tc>
          <w:tcPr>
            <w:tcW w:w="308" w:type="pct"/>
          </w:tcPr>
          <w:p w14:paraId="36C85819" w14:textId="77777777" w:rsidR="00DE4A26" w:rsidRPr="0025534A" w:rsidRDefault="00DE4A26" w:rsidP="00677171">
            <w:pPr>
              <w:spacing w:before="120" w:after="120"/>
              <w:jc w:val="center"/>
              <w:rPr>
                <w:b/>
                <w:bCs/>
                <w:color w:val="000000"/>
              </w:rPr>
            </w:pPr>
            <w:r w:rsidRPr="0025534A">
              <w:rPr>
                <w:b/>
                <w:bCs/>
                <w:color w:val="000000"/>
              </w:rPr>
              <w:t>3</w:t>
            </w:r>
          </w:p>
        </w:tc>
        <w:tc>
          <w:tcPr>
            <w:tcW w:w="1516" w:type="pct"/>
          </w:tcPr>
          <w:p w14:paraId="3EE878F2" w14:textId="77777777" w:rsidR="00DE4A26" w:rsidRPr="0025534A" w:rsidRDefault="00DE4A26" w:rsidP="00677171">
            <w:pPr>
              <w:spacing w:before="120" w:after="120"/>
              <w:rPr>
                <w:b/>
              </w:rPr>
            </w:pPr>
            <w:r w:rsidRPr="0025534A">
              <w:rPr>
                <w:b/>
                <w:bCs/>
                <w:color w:val="000000"/>
              </w:rPr>
              <w:t>Can I request a Mail Tag to be sent via mail rather than electronically?</w:t>
            </w:r>
          </w:p>
        </w:tc>
        <w:tc>
          <w:tcPr>
            <w:tcW w:w="3176" w:type="pct"/>
          </w:tcPr>
          <w:p w14:paraId="7774A8CA" w14:textId="77777777" w:rsidR="00DE4A26" w:rsidRPr="0025534A" w:rsidRDefault="00DE4A26" w:rsidP="00677171">
            <w:pPr>
              <w:spacing w:before="120" w:after="120"/>
            </w:pPr>
            <w:r w:rsidRPr="0025534A">
              <w:rPr>
                <w:color w:val="000000" w:themeColor="text1"/>
              </w:rPr>
              <w:t>Yes, however it can take up to 15 calendar days for it to be mailed to you.</w:t>
            </w:r>
          </w:p>
        </w:tc>
      </w:tr>
      <w:bookmarkEnd w:id="44"/>
    </w:tbl>
    <w:p w14:paraId="25102F67" w14:textId="77777777" w:rsidR="00DE4A26" w:rsidRPr="0025534A" w:rsidRDefault="00DE4A26" w:rsidP="00DE4A26">
      <w:pPr>
        <w:jc w:val="right"/>
      </w:pPr>
    </w:p>
    <w:p w14:paraId="78F73D29" w14:textId="77777777" w:rsidR="00DE4A26" w:rsidRPr="0025534A" w:rsidRDefault="00DE4A26" w:rsidP="00DE4A26">
      <w:pPr>
        <w:jc w:val="right"/>
      </w:pPr>
      <w:hyperlink w:anchor="_top" w:history="1">
        <w:r w:rsidRPr="0025534A">
          <w:rPr>
            <w:rStyle w:val="Hyperlink"/>
            <w:rFonts w:eastAsiaTheme="majorEastAsia"/>
          </w:rPr>
          <w:t>Top of th</w:t>
        </w:r>
        <w:r w:rsidRPr="0025534A">
          <w:rPr>
            <w:rStyle w:val="Hyperlink"/>
            <w:rFonts w:eastAsiaTheme="majorEastAsia"/>
          </w:rPr>
          <w:t>e</w:t>
        </w:r>
        <w:r w:rsidRPr="0025534A">
          <w:rPr>
            <w:rStyle w:val="Hyperlink"/>
            <w:rFonts w:eastAsiaTheme="majorEastAsia"/>
          </w:rPr>
          <w:t xml:space="preserv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DE4A26" w:rsidRPr="0025534A" w14:paraId="4A410E25" w14:textId="77777777" w:rsidTr="00677171">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F23752" w14:textId="77777777" w:rsidR="00DE4A26" w:rsidRPr="0025534A" w:rsidRDefault="00DE4A26" w:rsidP="008F7EEA">
            <w:pPr>
              <w:pStyle w:val="Heading2"/>
              <w:spacing w:before="120" w:after="120"/>
            </w:pPr>
            <w:bookmarkStart w:id="46" w:name="_Toc479751592"/>
            <w:bookmarkStart w:id="47" w:name="_Toc14163874"/>
            <w:bookmarkStart w:id="48" w:name="_Toc113452910"/>
            <w:bookmarkStart w:id="49" w:name="_Toc193722911"/>
            <w:r w:rsidRPr="0025534A">
              <w:t>Mail Tag Package Samples</w:t>
            </w:r>
            <w:bookmarkEnd w:id="46"/>
            <w:bookmarkEnd w:id="47"/>
            <w:bookmarkEnd w:id="48"/>
            <w:bookmarkEnd w:id="49"/>
          </w:p>
        </w:tc>
      </w:tr>
    </w:tbl>
    <w:p w14:paraId="3CC8749D" w14:textId="3FC601DF" w:rsidR="00DE4A26" w:rsidRPr="0025534A" w:rsidRDefault="00DE4A26" w:rsidP="008F7EEA">
      <w:pPr>
        <w:spacing w:before="120" w:after="120"/>
      </w:pPr>
      <w:r w:rsidRPr="0025534A">
        <w:rPr>
          <w:b/>
        </w:rPr>
        <w:t xml:space="preserve">Notes: </w:t>
      </w:r>
    </w:p>
    <w:p w14:paraId="712E7656" w14:textId="77777777" w:rsidR="00DE4A26" w:rsidRPr="0025534A" w:rsidRDefault="00DE4A26" w:rsidP="00D50BC3">
      <w:pPr>
        <w:numPr>
          <w:ilvl w:val="0"/>
          <w:numId w:val="5"/>
        </w:numPr>
        <w:spacing w:before="120" w:after="120"/>
        <w:ind w:left="540"/>
      </w:pPr>
      <w:r w:rsidRPr="0025534A">
        <w:t xml:space="preserve">Members </w:t>
      </w:r>
      <w:r w:rsidRPr="0025534A">
        <w:rPr>
          <w:b/>
          <w:bCs/>
        </w:rPr>
        <w:t>must</w:t>
      </w:r>
      <w:r w:rsidRPr="0025534A">
        <w:t xml:space="preserve"> return the medications in their original bottles with the prescription labels attached.</w:t>
      </w:r>
    </w:p>
    <w:p w14:paraId="1E7EB023" w14:textId="77777777" w:rsidR="00DE4A26" w:rsidRPr="0025534A" w:rsidRDefault="00DE4A26" w:rsidP="00D50BC3">
      <w:pPr>
        <w:numPr>
          <w:ilvl w:val="0"/>
          <w:numId w:val="5"/>
        </w:numPr>
        <w:spacing w:before="120" w:after="120"/>
        <w:ind w:left="540"/>
        <w:rPr>
          <w:color w:val="FF0000"/>
        </w:rPr>
      </w:pPr>
      <w:r w:rsidRPr="0025534A">
        <w:rPr>
          <w:color w:val="000000"/>
        </w:rPr>
        <w:t>If the medication will not fit in the envelope provided, Members may use their own box and attach the Merchandise Return Label to the box.</w:t>
      </w:r>
      <w:r w:rsidRPr="0025534A">
        <w:rPr>
          <w:color w:val="FF0000"/>
        </w:rPr>
        <w:t xml:space="preserve">  </w:t>
      </w:r>
    </w:p>
    <w:p w14:paraId="7D3801F5" w14:textId="59679871" w:rsidR="00DE4A26" w:rsidRPr="0025534A" w:rsidRDefault="00DE4A26" w:rsidP="00D50BC3">
      <w:pPr>
        <w:spacing w:before="120" w:after="120"/>
        <w:ind w:left="540"/>
        <w:rPr>
          <w:color w:val="FF0000"/>
        </w:rPr>
      </w:pPr>
      <w:r w:rsidRPr="0025534A">
        <w:rPr>
          <w:b/>
          <w:bCs/>
        </w:rPr>
        <w:t>Exception:</w:t>
      </w:r>
      <w:r w:rsidRPr="0025534A">
        <w:t xml:space="preserve"> Controlled </w:t>
      </w:r>
      <w:r w:rsidRPr="0025534A">
        <w:rPr>
          <w:color w:val="000000"/>
        </w:rPr>
        <w:t xml:space="preserve">Substance medications </w:t>
      </w:r>
      <w:r w:rsidRPr="0025534A">
        <w:rPr>
          <w:b/>
          <w:bCs/>
          <w:color w:val="000000"/>
        </w:rPr>
        <w:t>must</w:t>
      </w:r>
      <w:r w:rsidRPr="0025534A">
        <w:rPr>
          <w:color w:val="000000"/>
        </w:rPr>
        <w:t xml:space="preserve"> be returned in the bags provided by Stericycle. Members </w:t>
      </w:r>
      <w:r w:rsidRPr="0025534A">
        <w:rPr>
          <w:b/>
          <w:bCs/>
          <w:color w:val="000000"/>
        </w:rPr>
        <w:t>cannot</w:t>
      </w:r>
      <w:r w:rsidRPr="0025534A">
        <w:rPr>
          <w:color w:val="000000"/>
        </w:rPr>
        <w:t xml:space="preserve"> use their own packaging for these returns.</w:t>
      </w:r>
      <w:r w:rsidRPr="0025534A">
        <w:rPr>
          <w:color w:val="FF0000"/>
        </w:rPr>
        <w:t xml:space="preserve">  </w:t>
      </w:r>
    </w:p>
    <w:p w14:paraId="68B00CA3" w14:textId="77777777" w:rsidR="00DE4A26" w:rsidRPr="0025534A" w:rsidRDefault="00DE4A26" w:rsidP="00D50BC3">
      <w:pPr>
        <w:spacing w:before="120" w:after="120"/>
      </w:pPr>
    </w:p>
    <w:p w14:paraId="44E1B423" w14:textId="77777777" w:rsidR="00DE4A26" w:rsidRPr="0025534A" w:rsidRDefault="00DE4A26" w:rsidP="00D50BC3">
      <w:pPr>
        <w:spacing w:before="120" w:after="120"/>
      </w:pPr>
      <w:r w:rsidRPr="0025534A">
        <w:t>Package samples: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6"/>
        <w:gridCol w:w="9534"/>
      </w:tblGrid>
      <w:tr w:rsidR="00DE4A26" w:rsidRPr="0025534A" w14:paraId="7279C91A" w14:textId="77777777" w:rsidTr="00D50BC3">
        <w:trPr>
          <w:trHeight w:val="300"/>
        </w:trPr>
        <w:tc>
          <w:tcPr>
            <w:tcW w:w="131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C88446" w14:textId="77777777" w:rsidR="00DE4A26" w:rsidRPr="0025534A" w:rsidRDefault="00DE4A26" w:rsidP="008F7EEA">
            <w:pPr>
              <w:spacing w:before="120" w:after="120"/>
              <w:jc w:val="center"/>
              <w:rPr>
                <w:b/>
                <w:color w:val="000000"/>
              </w:rPr>
            </w:pPr>
            <w:r w:rsidRPr="0025534A">
              <w:rPr>
                <w:b/>
                <w:color w:val="000000"/>
              </w:rPr>
              <w:t>Item</w:t>
            </w:r>
          </w:p>
        </w:tc>
        <w:tc>
          <w:tcPr>
            <w:tcW w:w="3681"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8737F0" w14:textId="77777777" w:rsidR="00DE4A26" w:rsidRPr="0025534A" w:rsidRDefault="00DE4A26" w:rsidP="008F7EEA">
            <w:pPr>
              <w:spacing w:before="120" w:after="120"/>
              <w:jc w:val="center"/>
              <w:rPr>
                <w:b/>
                <w:color w:val="000000"/>
              </w:rPr>
            </w:pPr>
            <w:r w:rsidRPr="0025534A">
              <w:rPr>
                <w:b/>
                <w:color w:val="000000"/>
              </w:rPr>
              <w:t>Image</w:t>
            </w:r>
          </w:p>
        </w:tc>
      </w:tr>
      <w:tr w:rsidR="00DE4A26" w:rsidRPr="0025534A" w14:paraId="4F66FDE3" w14:textId="77777777" w:rsidTr="00D50BC3">
        <w:tc>
          <w:tcPr>
            <w:tcW w:w="1319" w:type="pct"/>
            <w:tcBorders>
              <w:top w:val="single" w:sz="4" w:space="0" w:color="auto"/>
              <w:left w:val="single" w:sz="4" w:space="0" w:color="auto"/>
              <w:bottom w:val="single" w:sz="4" w:space="0" w:color="auto"/>
              <w:right w:val="single" w:sz="4" w:space="0" w:color="auto"/>
            </w:tcBorders>
          </w:tcPr>
          <w:p w14:paraId="4524DF42" w14:textId="77777777" w:rsidR="00DE4A26" w:rsidRPr="0025534A" w:rsidRDefault="00DE4A26" w:rsidP="00677171">
            <w:pPr>
              <w:spacing w:before="120" w:after="120"/>
              <w:rPr>
                <w:b/>
                <w:bCs/>
                <w:color w:val="000000"/>
              </w:rPr>
            </w:pPr>
            <w:r w:rsidRPr="0025534A">
              <w:rPr>
                <w:b/>
                <w:bCs/>
                <w:color w:val="000000" w:themeColor="text1"/>
              </w:rPr>
              <w:t xml:space="preserve">Merchandise Return Kit - Receiving Envelope </w:t>
            </w:r>
          </w:p>
          <w:p w14:paraId="3295C7B6" w14:textId="77777777" w:rsidR="00DE4A26" w:rsidRPr="0025534A" w:rsidRDefault="00DE4A26" w:rsidP="00677171">
            <w:pPr>
              <w:spacing w:before="120" w:after="120"/>
              <w:rPr>
                <w:b/>
                <w:color w:val="000000"/>
              </w:rPr>
            </w:pPr>
          </w:p>
          <w:p w14:paraId="371B57B3" w14:textId="76501FD5" w:rsidR="00DE4A26" w:rsidRPr="0025534A" w:rsidRDefault="00DE4A26" w:rsidP="00677171">
            <w:pPr>
              <w:spacing w:before="120" w:after="120"/>
              <w:rPr>
                <w:b/>
                <w:color w:val="000000"/>
              </w:rPr>
            </w:pPr>
            <w:r w:rsidRPr="0025534A">
              <w:rPr>
                <w:b/>
                <w:color w:val="000000"/>
              </w:rPr>
              <w:t xml:space="preserve">Note: </w:t>
            </w:r>
            <w:r w:rsidRPr="0025534A">
              <w:rPr>
                <w:color w:val="000000"/>
              </w:rPr>
              <w:t>Only Mail Tags sent in an order will come in this envelope. If the Mail Tag is sent via a task in Resolution Manager, they will not be sent in this kit envelope</w:t>
            </w:r>
          </w:p>
        </w:tc>
        <w:tc>
          <w:tcPr>
            <w:tcW w:w="3681" w:type="pct"/>
            <w:tcBorders>
              <w:top w:val="single" w:sz="4" w:space="0" w:color="auto"/>
              <w:left w:val="single" w:sz="4" w:space="0" w:color="auto"/>
              <w:bottom w:val="single" w:sz="4" w:space="0" w:color="auto"/>
              <w:right w:val="single" w:sz="4" w:space="0" w:color="auto"/>
            </w:tcBorders>
          </w:tcPr>
          <w:p w14:paraId="2F004BEA" w14:textId="77777777" w:rsidR="00DE4A26" w:rsidRPr="0025534A" w:rsidRDefault="00DE4A26" w:rsidP="00677171">
            <w:pPr>
              <w:spacing w:before="120" w:after="120"/>
              <w:jc w:val="center"/>
              <w:rPr>
                <w:color w:val="000000"/>
              </w:rPr>
            </w:pPr>
          </w:p>
          <w:p w14:paraId="396D1A56" w14:textId="77777777" w:rsidR="00DE4A26" w:rsidRPr="0025534A" w:rsidRDefault="00DE4A26" w:rsidP="00677171">
            <w:pPr>
              <w:spacing w:before="120" w:after="120"/>
              <w:jc w:val="center"/>
              <w:rPr>
                <w:color w:val="000000"/>
              </w:rPr>
            </w:pPr>
            <w:r w:rsidRPr="0025534A">
              <w:rPr>
                <w:noProof/>
              </w:rPr>
              <w:drawing>
                <wp:inline distT="0" distB="0" distL="0" distR="0" wp14:anchorId="1A10F161" wp14:editId="75AF6C2C">
                  <wp:extent cx="5147308" cy="2414270"/>
                  <wp:effectExtent l="0" t="0" r="0" b="5080"/>
                  <wp:docPr id="21" name="Picture 21" descr="A white envelop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white envelope with black text&#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147308" cy="2414270"/>
                          </a:xfrm>
                          <a:prstGeom prst="rect">
                            <a:avLst/>
                          </a:prstGeom>
                        </pic:spPr>
                      </pic:pic>
                    </a:graphicData>
                  </a:graphic>
                </wp:inline>
              </w:drawing>
            </w:r>
          </w:p>
          <w:p w14:paraId="29983647" w14:textId="77777777" w:rsidR="00DE4A26" w:rsidRPr="0025534A" w:rsidRDefault="00DE4A26" w:rsidP="00677171">
            <w:pPr>
              <w:spacing w:before="120" w:after="120"/>
              <w:jc w:val="center"/>
              <w:rPr>
                <w:color w:val="000000"/>
              </w:rPr>
            </w:pPr>
          </w:p>
        </w:tc>
      </w:tr>
      <w:tr w:rsidR="00DE4A26" w:rsidRPr="0025534A" w14:paraId="3BA1C020" w14:textId="77777777" w:rsidTr="00D50BC3">
        <w:tc>
          <w:tcPr>
            <w:tcW w:w="1319" w:type="pct"/>
            <w:tcBorders>
              <w:top w:val="single" w:sz="4" w:space="0" w:color="auto"/>
              <w:left w:val="single" w:sz="4" w:space="0" w:color="auto"/>
              <w:bottom w:val="single" w:sz="4" w:space="0" w:color="auto"/>
              <w:right w:val="single" w:sz="4" w:space="0" w:color="auto"/>
            </w:tcBorders>
            <w:hideMark/>
          </w:tcPr>
          <w:p w14:paraId="3D26BADE" w14:textId="2773763A" w:rsidR="00DE4A26" w:rsidRPr="0025534A" w:rsidRDefault="00DE4A26" w:rsidP="00677171">
            <w:pPr>
              <w:spacing w:before="120" w:after="120"/>
              <w:rPr>
                <w:b/>
                <w:color w:val="000000"/>
              </w:rPr>
            </w:pPr>
            <w:r w:rsidRPr="0025534A">
              <w:rPr>
                <w:b/>
                <w:color w:val="000000"/>
              </w:rPr>
              <w:t>Merchandise Return Kit - Mailing Envelope</w:t>
            </w:r>
          </w:p>
        </w:tc>
        <w:tc>
          <w:tcPr>
            <w:tcW w:w="3681" w:type="pct"/>
            <w:tcBorders>
              <w:top w:val="single" w:sz="4" w:space="0" w:color="auto"/>
              <w:left w:val="single" w:sz="4" w:space="0" w:color="auto"/>
              <w:bottom w:val="single" w:sz="4" w:space="0" w:color="auto"/>
              <w:right w:val="single" w:sz="4" w:space="0" w:color="auto"/>
            </w:tcBorders>
          </w:tcPr>
          <w:p w14:paraId="11DBA27B" w14:textId="77777777" w:rsidR="00DE4A26" w:rsidRPr="0025534A" w:rsidRDefault="00DE4A26" w:rsidP="00677171">
            <w:pPr>
              <w:spacing w:before="120" w:after="120"/>
              <w:jc w:val="center"/>
              <w:rPr>
                <w:color w:val="000000"/>
              </w:rPr>
            </w:pPr>
          </w:p>
          <w:p w14:paraId="31F4F544" w14:textId="77777777" w:rsidR="00DE4A26" w:rsidRPr="0025534A" w:rsidRDefault="00DE4A26" w:rsidP="00677171">
            <w:pPr>
              <w:spacing w:before="120" w:after="120"/>
              <w:jc w:val="center"/>
              <w:rPr>
                <w:color w:val="000000"/>
              </w:rPr>
            </w:pPr>
            <w:r w:rsidRPr="0025534A">
              <w:rPr>
                <w:noProof/>
              </w:rPr>
              <w:drawing>
                <wp:inline distT="0" distB="0" distL="0" distR="0" wp14:anchorId="4B6DD244" wp14:editId="65D5C1AD">
                  <wp:extent cx="5147310" cy="2876550"/>
                  <wp:effectExtent l="0" t="0" r="0" b="0"/>
                  <wp:docPr id="20" name="Picture 20" descr="A folded white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folded white paper&#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7310" cy="2876550"/>
                          </a:xfrm>
                          <a:prstGeom prst="rect">
                            <a:avLst/>
                          </a:prstGeom>
                          <a:noFill/>
                          <a:ln>
                            <a:noFill/>
                          </a:ln>
                        </pic:spPr>
                      </pic:pic>
                    </a:graphicData>
                  </a:graphic>
                </wp:inline>
              </w:drawing>
            </w:r>
          </w:p>
          <w:p w14:paraId="1D720E77" w14:textId="77777777" w:rsidR="00DE4A26" w:rsidRPr="0025534A" w:rsidRDefault="00DE4A26" w:rsidP="00677171">
            <w:pPr>
              <w:spacing w:before="120" w:after="120"/>
              <w:jc w:val="center"/>
              <w:rPr>
                <w:color w:val="000000"/>
              </w:rPr>
            </w:pPr>
          </w:p>
        </w:tc>
      </w:tr>
      <w:tr w:rsidR="00DE4A26" w:rsidRPr="0025534A" w14:paraId="38B75ED8" w14:textId="77777777" w:rsidTr="00D50BC3">
        <w:tc>
          <w:tcPr>
            <w:tcW w:w="1319" w:type="pct"/>
            <w:tcBorders>
              <w:top w:val="single" w:sz="4" w:space="0" w:color="auto"/>
              <w:left w:val="single" w:sz="4" w:space="0" w:color="auto"/>
              <w:bottom w:val="single" w:sz="4" w:space="0" w:color="auto"/>
              <w:right w:val="single" w:sz="4" w:space="0" w:color="auto"/>
            </w:tcBorders>
            <w:hideMark/>
          </w:tcPr>
          <w:p w14:paraId="47545DBF" w14:textId="77777777" w:rsidR="00DE4A26" w:rsidRPr="0025534A" w:rsidRDefault="00DE4A26" w:rsidP="00677171">
            <w:pPr>
              <w:spacing w:before="120" w:after="120"/>
              <w:rPr>
                <w:b/>
                <w:color w:val="000000"/>
              </w:rPr>
            </w:pPr>
            <w:r w:rsidRPr="0025534A">
              <w:rPr>
                <w:b/>
                <w:color w:val="000000"/>
              </w:rPr>
              <w:t>Merchandise Return Label</w:t>
            </w:r>
          </w:p>
        </w:tc>
        <w:tc>
          <w:tcPr>
            <w:tcW w:w="3681" w:type="pct"/>
            <w:tcBorders>
              <w:top w:val="single" w:sz="4" w:space="0" w:color="auto"/>
              <w:left w:val="single" w:sz="4" w:space="0" w:color="auto"/>
              <w:bottom w:val="single" w:sz="4" w:space="0" w:color="auto"/>
              <w:right w:val="single" w:sz="4" w:space="0" w:color="auto"/>
            </w:tcBorders>
          </w:tcPr>
          <w:p w14:paraId="0A9D453A" w14:textId="77777777" w:rsidR="00DE4A26" w:rsidRPr="0025534A" w:rsidRDefault="00DE4A26" w:rsidP="00677171">
            <w:pPr>
              <w:spacing w:before="120" w:after="120"/>
              <w:jc w:val="center"/>
              <w:rPr>
                <w:color w:val="993366"/>
              </w:rPr>
            </w:pPr>
          </w:p>
          <w:p w14:paraId="4E757792" w14:textId="79914C37" w:rsidR="00DE4A26" w:rsidRPr="0025534A" w:rsidRDefault="00A90B36" w:rsidP="00677171">
            <w:pPr>
              <w:spacing w:before="120" w:after="120"/>
              <w:jc w:val="center"/>
              <w:rPr>
                <w:color w:val="993366"/>
              </w:rPr>
            </w:pPr>
            <w:r w:rsidRPr="0025534A">
              <w:rPr>
                <w:noProof/>
                <w14:ligatures w14:val="standardContextual"/>
              </w:rPr>
              <w:drawing>
                <wp:inline distT="0" distB="0" distL="0" distR="0" wp14:anchorId="5625E1C0" wp14:editId="065261B0">
                  <wp:extent cx="4400000" cy="3209524"/>
                  <wp:effectExtent l="0" t="0" r="635" b="0"/>
                  <wp:docPr id="128991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12506" name=""/>
                          <pic:cNvPicPr/>
                        </pic:nvPicPr>
                        <pic:blipFill>
                          <a:blip r:embed="rId48"/>
                          <a:stretch>
                            <a:fillRect/>
                          </a:stretch>
                        </pic:blipFill>
                        <pic:spPr>
                          <a:xfrm>
                            <a:off x="0" y="0"/>
                            <a:ext cx="4400000" cy="3209524"/>
                          </a:xfrm>
                          <a:prstGeom prst="rect">
                            <a:avLst/>
                          </a:prstGeom>
                        </pic:spPr>
                      </pic:pic>
                    </a:graphicData>
                  </a:graphic>
                </wp:inline>
              </w:drawing>
            </w:r>
          </w:p>
          <w:p w14:paraId="0B78EA0B" w14:textId="77777777" w:rsidR="00DE4A26" w:rsidRPr="0025534A" w:rsidRDefault="00DE4A26" w:rsidP="00677171">
            <w:pPr>
              <w:spacing w:before="120" w:after="120"/>
              <w:jc w:val="center"/>
              <w:rPr>
                <w:color w:val="000000"/>
              </w:rPr>
            </w:pPr>
          </w:p>
        </w:tc>
      </w:tr>
      <w:tr w:rsidR="00DE4A26" w:rsidRPr="0025534A" w14:paraId="020D1699" w14:textId="77777777" w:rsidTr="00D50BC3">
        <w:tc>
          <w:tcPr>
            <w:tcW w:w="1319" w:type="pct"/>
            <w:tcBorders>
              <w:top w:val="single" w:sz="4" w:space="0" w:color="auto"/>
              <w:left w:val="single" w:sz="4" w:space="0" w:color="auto"/>
              <w:bottom w:val="single" w:sz="4" w:space="0" w:color="auto"/>
              <w:right w:val="single" w:sz="4" w:space="0" w:color="auto"/>
            </w:tcBorders>
            <w:hideMark/>
          </w:tcPr>
          <w:p w14:paraId="6DBE5CCF" w14:textId="77777777" w:rsidR="00DE4A26" w:rsidRPr="0025534A" w:rsidRDefault="00DE4A26" w:rsidP="00677171">
            <w:pPr>
              <w:spacing w:before="120" w:after="120"/>
              <w:rPr>
                <w:b/>
                <w:color w:val="000000"/>
              </w:rPr>
            </w:pPr>
            <w:r w:rsidRPr="0025534A">
              <w:rPr>
                <w:b/>
                <w:color w:val="000000"/>
              </w:rPr>
              <w:t>Merchandise Return Letter</w:t>
            </w:r>
          </w:p>
        </w:tc>
        <w:tc>
          <w:tcPr>
            <w:tcW w:w="3681" w:type="pct"/>
            <w:tcBorders>
              <w:top w:val="single" w:sz="4" w:space="0" w:color="auto"/>
              <w:left w:val="single" w:sz="4" w:space="0" w:color="auto"/>
              <w:bottom w:val="single" w:sz="4" w:space="0" w:color="auto"/>
              <w:right w:val="single" w:sz="4" w:space="0" w:color="auto"/>
            </w:tcBorders>
          </w:tcPr>
          <w:p w14:paraId="3AFB50F5" w14:textId="77777777" w:rsidR="00DE4A26" w:rsidRPr="0025534A" w:rsidRDefault="00DE4A26" w:rsidP="00677171">
            <w:pPr>
              <w:spacing w:before="120" w:after="120"/>
              <w:jc w:val="center"/>
            </w:pPr>
          </w:p>
          <w:p w14:paraId="565DA63D" w14:textId="77777777" w:rsidR="00DE4A26" w:rsidRPr="0025534A" w:rsidRDefault="00DE4A26" w:rsidP="00677171">
            <w:pPr>
              <w:spacing w:before="120" w:after="120"/>
              <w:jc w:val="center"/>
            </w:pPr>
            <w:r w:rsidRPr="0025534A">
              <w:rPr>
                <w:noProof/>
              </w:rPr>
              <w:drawing>
                <wp:inline distT="0" distB="0" distL="0" distR="0" wp14:anchorId="1D01E20F" wp14:editId="6C4A2580">
                  <wp:extent cx="4325620" cy="5332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5620" cy="5332095"/>
                          </a:xfrm>
                          <a:prstGeom prst="rect">
                            <a:avLst/>
                          </a:prstGeom>
                          <a:noFill/>
                          <a:ln>
                            <a:noFill/>
                          </a:ln>
                        </pic:spPr>
                      </pic:pic>
                    </a:graphicData>
                  </a:graphic>
                </wp:inline>
              </w:drawing>
            </w:r>
          </w:p>
          <w:p w14:paraId="61BF46D4" w14:textId="77777777" w:rsidR="00DE4A26" w:rsidRPr="0025534A" w:rsidRDefault="00DE4A26" w:rsidP="00677171">
            <w:pPr>
              <w:spacing w:before="120" w:after="120"/>
              <w:rPr>
                <w:color w:val="000000"/>
              </w:rPr>
            </w:pPr>
          </w:p>
        </w:tc>
      </w:tr>
      <w:tr w:rsidR="00DE4A26" w:rsidRPr="0025534A" w14:paraId="7AAF2BBC" w14:textId="77777777" w:rsidTr="00D50BC3">
        <w:tc>
          <w:tcPr>
            <w:tcW w:w="1319" w:type="pct"/>
            <w:tcBorders>
              <w:top w:val="single" w:sz="4" w:space="0" w:color="auto"/>
              <w:left w:val="single" w:sz="4" w:space="0" w:color="auto"/>
              <w:bottom w:val="single" w:sz="4" w:space="0" w:color="auto"/>
              <w:right w:val="single" w:sz="4" w:space="0" w:color="auto"/>
            </w:tcBorders>
          </w:tcPr>
          <w:p w14:paraId="4B28AE6B" w14:textId="77777777" w:rsidR="00DE4A26" w:rsidRPr="0025534A" w:rsidRDefault="00DE4A26" w:rsidP="00677171">
            <w:pPr>
              <w:spacing w:before="120" w:after="120"/>
              <w:rPr>
                <w:b/>
                <w:color w:val="000000"/>
              </w:rPr>
            </w:pPr>
            <w:r w:rsidRPr="0025534A">
              <w:rPr>
                <w:b/>
                <w:color w:val="000000"/>
              </w:rPr>
              <w:t>Stericycle Return label/Bag for Control Substances</w:t>
            </w:r>
          </w:p>
          <w:p w14:paraId="72B8199C" w14:textId="77777777" w:rsidR="00DE4A26" w:rsidRPr="0025534A" w:rsidRDefault="00DE4A26" w:rsidP="00677171">
            <w:pPr>
              <w:spacing w:before="120" w:after="120"/>
              <w:rPr>
                <w:b/>
                <w:color w:val="000000"/>
              </w:rPr>
            </w:pPr>
          </w:p>
          <w:p w14:paraId="1BBB653E" w14:textId="7AE22716" w:rsidR="00DE4A26" w:rsidRPr="0025534A" w:rsidRDefault="00DE4A26" w:rsidP="00677171">
            <w:pPr>
              <w:spacing w:before="120" w:after="120"/>
              <w:rPr>
                <w:color w:val="FF0000"/>
              </w:rPr>
            </w:pPr>
            <w:r w:rsidRPr="0025534A">
              <w:rPr>
                <w:b/>
                <w:bCs/>
                <w:color w:val="000000" w:themeColor="text1"/>
              </w:rPr>
              <w:t>Reminder:</w:t>
            </w:r>
            <w:r w:rsidRPr="0025534A">
              <w:rPr>
                <w:color w:val="000000" w:themeColor="text1"/>
              </w:rPr>
              <w:t xml:space="preserve"> Controlled Substance medications </w:t>
            </w:r>
            <w:r w:rsidRPr="0025534A">
              <w:rPr>
                <w:b/>
                <w:bCs/>
                <w:color w:val="000000" w:themeColor="text1"/>
              </w:rPr>
              <w:t>must</w:t>
            </w:r>
            <w:r w:rsidRPr="0025534A">
              <w:rPr>
                <w:color w:val="000000" w:themeColor="text1"/>
              </w:rPr>
              <w:t xml:space="preserve"> be returned in the bags provided by Stericycle. Members </w:t>
            </w:r>
            <w:r w:rsidRPr="0025534A">
              <w:rPr>
                <w:b/>
                <w:bCs/>
                <w:color w:val="000000" w:themeColor="text1"/>
              </w:rPr>
              <w:t>cannot</w:t>
            </w:r>
            <w:r w:rsidRPr="0025534A">
              <w:rPr>
                <w:color w:val="000000" w:themeColor="text1"/>
              </w:rPr>
              <w:t xml:space="preserve"> use their own packaging for these returns. </w:t>
            </w:r>
          </w:p>
        </w:tc>
        <w:tc>
          <w:tcPr>
            <w:tcW w:w="3681" w:type="pct"/>
            <w:tcBorders>
              <w:top w:val="single" w:sz="4" w:space="0" w:color="auto"/>
              <w:left w:val="single" w:sz="4" w:space="0" w:color="auto"/>
              <w:bottom w:val="single" w:sz="4" w:space="0" w:color="auto"/>
              <w:right w:val="single" w:sz="4" w:space="0" w:color="auto"/>
            </w:tcBorders>
          </w:tcPr>
          <w:p w14:paraId="7F27C0D4" w14:textId="77777777" w:rsidR="00DE4A26" w:rsidRPr="0025534A" w:rsidRDefault="00DE4A26" w:rsidP="00677171">
            <w:pPr>
              <w:spacing w:before="120" w:after="120"/>
              <w:jc w:val="center"/>
              <w:rPr>
                <w:color w:val="000000"/>
              </w:rPr>
            </w:pPr>
          </w:p>
          <w:p w14:paraId="331D85E5" w14:textId="0EB72921" w:rsidR="00DE4A26" w:rsidRPr="0025534A" w:rsidRDefault="00D50BC3" w:rsidP="00677171">
            <w:pPr>
              <w:spacing w:before="120" w:after="120"/>
              <w:jc w:val="center"/>
              <w:rPr>
                <w:color w:val="000000"/>
              </w:rPr>
            </w:pPr>
            <w:r>
              <w:rPr>
                <w:noProof/>
                <w14:ligatures w14:val="standardContextual"/>
              </w:rPr>
              <w:drawing>
                <wp:inline distT="0" distB="0" distL="0" distR="0" wp14:anchorId="002914D7" wp14:editId="431129F6">
                  <wp:extent cx="5410669" cy="4366638"/>
                  <wp:effectExtent l="0" t="0" r="0" b="0"/>
                  <wp:docPr id="51344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49717" name=""/>
                          <pic:cNvPicPr/>
                        </pic:nvPicPr>
                        <pic:blipFill>
                          <a:blip r:embed="rId50"/>
                          <a:stretch>
                            <a:fillRect/>
                          </a:stretch>
                        </pic:blipFill>
                        <pic:spPr>
                          <a:xfrm>
                            <a:off x="0" y="0"/>
                            <a:ext cx="5410669" cy="4366638"/>
                          </a:xfrm>
                          <a:prstGeom prst="rect">
                            <a:avLst/>
                          </a:prstGeom>
                        </pic:spPr>
                      </pic:pic>
                    </a:graphicData>
                  </a:graphic>
                </wp:inline>
              </w:drawing>
            </w:r>
          </w:p>
          <w:p w14:paraId="0EA665DB" w14:textId="77777777" w:rsidR="00DE4A26" w:rsidRPr="0025534A" w:rsidRDefault="00DE4A26" w:rsidP="00677171">
            <w:pPr>
              <w:spacing w:before="120" w:after="120"/>
              <w:jc w:val="center"/>
              <w:rPr>
                <w:color w:val="000000"/>
              </w:rPr>
            </w:pPr>
          </w:p>
          <w:p w14:paraId="209E36DC" w14:textId="77777777" w:rsidR="00DE4A26" w:rsidRPr="0025534A" w:rsidRDefault="00DE4A26" w:rsidP="00677171">
            <w:pPr>
              <w:spacing w:before="120" w:after="120"/>
              <w:jc w:val="center"/>
            </w:pPr>
            <w:r w:rsidRPr="0025534A">
              <w:rPr>
                <w:noProof/>
              </w:rPr>
              <w:drawing>
                <wp:inline distT="0" distB="0" distL="0" distR="0" wp14:anchorId="4ADC268D" wp14:editId="5474070D">
                  <wp:extent cx="5240020" cy="4202430"/>
                  <wp:effectExtent l="0" t="0" r="0" b="7620"/>
                  <wp:docPr id="16" name="Picture 16" descr="A close-up of a white envelo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white envelope&#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240020" cy="4202430"/>
                          </a:xfrm>
                          <a:prstGeom prst="rect">
                            <a:avLst/>
                          </a:prstGeom>
                        </pic:spPr>
                      </pic:pic>
                    </a:graphicData>
                  </a:graphic>
                </wp:inline>
              </w:drawing>
            </w:r>
          </w:p>
          <w:p w14:paraId="70AB6784" w14:textId="77777777" w:rsidR="00DE4A26" w:rsidRPr="0025534A" w:rsidRDefault="00DE4A26" w:rsidP="00677171">
            <w:pPr>
              <w:spacing w:before="120" w:after="120"/>
              <w:jc w:val="center"/>
            </w:pPr>
          </w:p>
        </w:tc>
      </w:tr>
      <w:tr w:rsidR="00DE4A26" w:rsidRPr="0025534A" w14:paraId="0C102181" w14:textId="77777777" w:rsidTr="00D50BC3">
        <w:tc>
          <w:tcPr>
            <w:tcW w:w="1319" w:type="pct"/>
            <w:tcBorders>
              <w:top w:val="single" w:sz="4" w:space="0" w:color="auto"/>
              <w:left w:val="single" w:sz="4" w:space="0" w:color="auto"/>
              <w:bottom w:val="single" w:sz="4" w:space="0" w:color="auto"/>
              <w:right w:val="single" w:sz="4" w:space="0" w:color="auto"/>
            </w:tcBorders>
            <w:hideMark/>
          </w:tcPr>
          <w:p w14:paraId="2D2DC402" w14:textId="77777777" w:rsidR="00DE4A26" w:rsidRPr="0025534A" w:rsidRDefault="00DE4A26" w:rsidP="00677171">
            <w:pPr>
              <w:spacing w:before="120" w:after="120"/>
              <w:rPr>
                <w:b/>
                <w:color w:val="000000"/>
              </w:rPr>
            </w:pPr>
            <w:r w:rsidRPr="0025534A">
              <w:rPr>
                <w:b/>
                <w:color w:val="000000"/>
              </w:rPr>
              <w:t>Control Substance Merchandise Return Letter</w:t>
            </w:r>
          </w:p>
        </w:tc>
        <w:tc>
          <w:tcPr>
            <w:tcW w:w="3681" w:type="pct"/>
            <w:tcBorders>
              <w:top w:val="single" w:sz="4" w:space="0" w:color="auto"/>
              <w:left w:val="single" w:sz="4" w:space="0" w:color="auto"/>
              <w:bottom w:val="single" w:sz="4" w:space="0" w:color="auto"/>
              <w:right w:val="single" w:sz="4" w:space="0" w:color="auto"/>
            </w:tcBorders>
          </w:tcPr>
          <w:p w14:paraId="4FC54C2E" w14:textId="77777777" w:rsidR="00DE4A26" w:rsidRPr="0025534A" w:rsidRDefault="00DE4A26" w:rsidP="00677171">
            <w:pPr>
              <w:spacing w:before="120" w:after="120"/>
              <w:jc w:val="center"/>
              <w:rPr>
                <w:color w:val="000000"/>
              </w:rPr>
            </w:pPr>
          </w:p>
          <w:p w14:paraId="5F08572D" w14:textId="77777777" w:rsidR="00DE4A26" w:rsidRPr="0025534A" w:rsidRDefault="00DE4A26" w:rsidP="00677171">
            <w:pPr>
              <w:spacing w:before="120" w:after="120"/>
              <w:jc w:val="center"/>
              <w:rPr>
                <w:color w:val="000000"/>
              </w:rPr>
            </w:pPr>
            <w:r w:rsidRPr="0025534A">
              <w:rPr>
                <w:noProof/>
              </w:rPr>
              <w:drawing>
                <wp:inline distT="0" distB="0" distL="0" distR="0" wp14:anchorId="2D62BC06" wp14:editId="3FD40D11">
                  <wp:extent cx="4818380" cy="5363210"/>
                  <wp:effectExtent l="0" t="0" r="127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18380" cy="5363210"/>
                          </a:xfrm>
                          <a:prstGeom prst="rect">
                            <a:avLst/>
                          </a:prstGeom>
                          <a:noFill/>
                          <a:ln>
                            <a:noFill/>
                          </a:ln>
                        </pic:spPr>
                      </pic:pic>
                    </a:graphicData>
                  </a:graphic>
                </wp:inline>
              </w:drawing>
            </w:r>
          </w:p>
          <w:p w14:paraId="5E054AB6" w14:textId="77777777" w:rsidR="00DE4A26" w:rsidRPr="0025534A" w:rsidRDefault="00DE4A26" w:rsidP="00677171">
            <w:pPr>
              <w:spacing w:before="120" w:after="120"/>
              <w:jc w:val="center"/>
              <w:rPr>
                <w:color w:val="000000"/>
              </w:rPr>
            </w:pPr>
          </w:p>
        </w:tc>
      </w:tr>
      <w:tr w:rsidR="00DE4A26" w:rsidRPr="0025534A" w14:paraId="634FB86E" w14:textId="77777777" w:rsidTr="00D50BC3">
        <w:tc>
          <w:tcPr>
            <w:tcW w:w="1319" w:type="pct"/>
            <w:tcBorders>
              <w:top w:val="single" w:sz="4" w:space="0" w:color="auto"/>
              <w:left w:val="single" w:sz="4" w:space="0" w:color="auto"/>
              <w:bottom w:val="single" w:sz="4" w:space="0" w:color="auto"/>
              <w:right w:val="single" w:sz="4" w:space="0" w:color="auto"/>
            </w:tcBorders>
            <w:hideMark/>
          </w:tcPr>
          <w:p w14:paraId="61E20F3A" w14:textId="77777777" w:rsidR="00DE4A26" w:rsidRPr="0025534A" w:rsidRDefault="00DE4A26" w:rsidP="00677171">
            <w:pPr>
              <w:spacing w:before="120" w:after="120"/>
              <w:rPr>
                <w:b/>
                <w:color w:val="000000"/>
              </w:rPr>
            </w:pPr>
            <w:r w:rsidRPr="0025534A">
              <w:rPr>
                <w:b/>
                <w:color w:val="000000"/>
              </w:rPr>
              <w:t xml:space="preserve">E-Tag </w:t>
            </w:r>
          </w:p>
        </w:tc>
        <w:tc>
          <w:tcPr>
            <w:tcW w:w="3681" w:type="pct"/>
            <w:tcBorders>
              <w:top w:val="single" w:sz="4" w:space="0" w:color="auto"/>
              <w:left w:val="single" w:sz="4" w:space="0" w:color="auto"/>
              <w:bottom w:val="single" w:sz="4" w:space="0" w:color="auto"/>
              <w:right w:val="single" w:sz="4" w:space="0" w:color="auto"/>
            </w:tcBorders>
          </w:tcPr>
          <w:p w14:paraId="386F1B35" w14:textId="77777777" w:rsidR="00DE4A26" w:rsidRPr="0025534A" w:rsidRDefault="00DE4A26" w:rsidP="00677171">
            <w:pPr>
              <w:spacing w:before="120" w:after="120"/>
              <w:jc w:val="center"/>
              <w:rPr>
                <w:color w:val="000000"/>
              </w:rPr>
            </w:pPr>
          </w:p>
          <w:p w14:paraId="197392C1" w14:textId="0D5DC2FC" w:rsidR="00DE4A26" w:rsidRPr="0025534A" w:rsidRDefault="00A90B36" w:rsidP="00677171">
            <w:pPr>
              <w:spacing w:before="120" w:after="120"/>
              <w:jc w:val="center"/>
              <w:rPr>
                <w:noProof/>
              </w:rPr>
            </w:pPr>
            <w:r w:rsidRPr="0025534A">
              <w:rPr>
                <w:noProof/>
                <w14:ligatures w14:val="standardContextual"/>
              </w:rPr>
              <w:drawing>
                <wp:inline distT="0" distB="0" distL="0" distR="0" wp14:anchorId="610DF5AB" wp14:editId="6F967CD5">
                  <wp:extent cx="3942857" cy="5657143"/>
                  <wp:effectExtent l="0" t="0" r="635" b="1270"/>
                  <wp:docPr id="195883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37082" name=""/>
                          <pic:cNvPicPr/>
                        </pic:nvPicPr>
                        <pic:blipFill>
                          <a:blip r:embed="rId53"/>
                          <a:stretch>
                            <a:fillRect/>
                          </a:stretch>
                        </pic:blipFill>
                        <pic:spPr>
                          <a:xfrm>
                            <a:off x="0" y="0"/>
                            <a:ext cx="3942857" cy="5657143"/>
                          </a:xfrm>
                          <a:prstGeom prst="rect">
                            <a:avLst/>
                          </a:prstGeom>
                        </pic:spPr>
                      </pic:pic>
                    </a:graphicData>
                  </a:graphic>
                </wp:inline>
              </w:drawing>
            </w:r>
          </w:p>
          <w:p w14:paraId="01D1A912" w14:textId="77777777" w:rsidR="00DE4A26" w:rsidRPr="0025534A" w:rsidRDefault="00DE4A26" w:rsidP="00677171">
            <w:pPr>
              <w:spacing w:before="120" w:after="120"/>
              <w:jc w:val="center"/>
              <w:rPr>
                <w:color w:val="000000"/>
              </w:rPr>
            </w:pPr>
          </w:p>
        </w:tc>
      </w:tr>
    </w:tbl>
    <w:p w14:paraId="04634A34" w14:textId="77777777" w:rsidR="00DE4A26" w:rsidRPr="0025534A" w:rsidRDefault="00DE4A26" w:rsidP="00DE4A26"/>
    <w:p w14:paraId="70226921" w14:textId="77777777" w:rsidR="00DE4A26" w:rsidRPr="0025534A" w:rsidRDefault="00DE4A26" w:rsidP="00DE4A26">
      <w:pPr>
        <w:jc w:val="right"/>
      </w:pPr>
      <w:hyperlink w:anchor="_top" w:history="1">
        <w:r w:rsidRPr="0025534A">
          <w:rPr>
            <w:rStyle w:val="Hyperlink"/>
            <w:rFonts w:eastAsiaTheme="majorEastAsia"/>
          </w:rPr>
          <w:t xml:space="preserve">Top </w:t>
        </w:r>
        <w:r w:rsidRPr="0025534A">
          <w:rPr>
            <w:rStyle w:val="Hyperlink"/>
            <w:rFonts w:eastAsiaTheme="majorEastAsia"/>
          </w:rPr>
          <w:t>o</w:t>
        </w:r>
        <w:r w:rsidRPr="0025534A">
          <w:rPr>
            <w:rStyle w:val="Hyperlink"/>
            <w:rFonts w:eastAsiaTheme="majorEastAsia"/>
          </w:rPr>
          <w:t>f the Document</w:t>
        </w:r>
      </w:hyperlink>
      <w:r w:rsidRPr="0025534A">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1E0" w:firstRow="1" w:lastRow="1" w:firstColumn="1" w:lastColumn="1" w:noHBand="0" w:noVBand="0"/>
      </w:tblPr>
      <w:tblGrid>
        <w:gridCol w:w="12950"/>
      </w:tblGrid>
      <w:tr w:rsidR="00DE4A26" w:rsidRPr="0025534A" w14:paraId="644801F6" w14:textId="77777777" w:rsidTr="00677171">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2818B0" w14:textId="77777777" w:rsidR="00DE4A26" w:rsidRPr="0025534A" w:rsidRDefault="00DE4A26" w:rsidP="008F7EEA">
            <w:pPr>
              <w:pStyle w:val="Heading2"/>
              <w:spacing w:before="120" w:after="120"/>
            </w:pPr>
            <w:bookmarkStart w:id="50" w:name="_Toc193722912"/>
            <w:r w:rsidRPr="0025534A">
              <w:t>Related Documents</w:t>
            </w:r>
            <w:bookmarkEnd w:id="50"/>
          </w:p>
        </w:tc>
      </w:tr>
    </w:tbl>
    <w:p w14:paraId="3980151B" w14:textId="250B37EC" w:rsidR="00DE4A26" w:rsidRPr="0025534A" w:rsidRDefault="00DE4A26" w:rsidP="008F7EEA">
      <w:pPr>
        <w:spacing w:before="120" w:after="120"/>
      </w:pPr>
      <w:r w:rsidRPr="0025534A">
        <w:rPr>
          <w:b/>
        </w:rPr>
        <w:t>Abbreviations/Definitions</w:t>
      </w:r>
      <w:r w:rsidR="00BA3E68" w:rsidRPr="0025534A">
        <w:rPr>
          <w:b/>
        </w:rPr>
        <w:t xml:space="preserve">: </w:t>
      </w:r>
      <w:hyperlink r:id="rId54" w:anchor="!/view?docid=c1f1028b-e42c-4b4f-a4cf-cc0b42c91606" w:history="1">
        <w:r w:rsidRPr="0025534A">
          <w:rPr>
            <w:rStyle w:val="Hyperlink"/>
            <w:rFonts w:eastAsiaTheme="majorEastAsia"/>
          </w:rPr>
          <w:t>Customer Care Abbreviations, Definitions, and Terms Index</w:t>
        </w:r>
        <w:r w:rsidRPr="0025534A">
          <w:rPr>
            <w:rStyle w:val="Hyperlink"/>
            <w:rFonts w:eastAsiaTheme="majorEastAsia"/>
          </w:rPr>
          <w:t xml:space="preserve"> </w:t>
        </w:r>
        <w:r w:rsidRPr="0025534A">
          <w:rPr>
            <w:rStyle w:val="Hyperlink"/>
            <w:rFonts w:eastAsiaTheme="majorEastAsia"/>
          </w:rPr>
          <w:t>(17428)</w:t>
        </w:r>
      </w:hyperlink>
    </w:p>
    <w:p w14:paraId="01B68561" w14:textId="0565FAB0" w:rsidR="00DE4A26" w:rsidRPr="0025534A" w:rsidRDefault="00DE4A26" w:rsidP="008F7EEA">
      <w:pPr>
        <w:spacing w:before="120" w:after="120"/>
        <w:rPr>
          <w:b/>
        </w:rPr>
      </w:pPr>
      <w:r w:rsidRPr="0025534A">
        <w:rPr>
          <w:b/>
        </w:rPr>
        <w:t>Parent Document</w:t>
      </w:r>
      <w:r w:rsidR="00BA3E68" w:rsidRPr="0025534A">
        <w:rPr>
          <w:b/>
        </w:rPr>
        <w:t xml:space="preserve">: </w:t>
      </w:r>
      <w:hyperlink r:id="rId55" w:history="1">
        <w:r w:rsidRPr="0025534A">
          <w:rPr>
            <w:rStyle w:val="Hyperlink"/>
            <w:rFonts w:eastAsiaTheme="majorEastAsia"/>
          </w:rPr>
          <w:t>CALL-0049 Customer Care Internal and External Call Handl</w:t>
        </w:r>
        <w:r w:rsidRPr="0025534A">
          <w:rPr>
            <w:rStyle w:val="Hyperlink"/>
            <w:rFonts w:eastAsiaTheme="majorEastAsia"/>
          </w:rPr>
          <w:t>i</w:t>
        </w:r>
        <w:r w:rsidRPr="0025534A">
          <w:rPr>
            <w:rStyle w:val="Hyperlink"/>
            <w:rFonts w:eastAsiaTheme="majorEastAsia"/>
          </w:rPr>
          <w:t>ng</w:t>
        </w:r>
      </w:hyperlink>
    </w:p>
    <w:p w14:paraId="5227822D" w14:textId="77777777" w:rsidR="00DE4A26" w:rsidRPr="0025534A" w:rsidRDefault="00DE4A26" w:rsidP="00D50BC3">
      <w:pPr>
        <w:spacing w:before="120" w:after="120"/>
        <w:rPr>
          <w:b/>
        </w:rPr>
      </w:pPr>
    </w:p>
    <w:p w14:paraId="50B9CB12" w14:textId="77777777" w:rsidR="00DE4A26" w:rsidRPr="0025534A" w:rsidRDefault="00DE4A26" w:rsidP="00DE4A26">
      <w:pPr>
        <w:rPr>
          <w:b/>
        </w:rPr>
      </w:pPr>
    </w:p>
    <w:p w14:paraId="02B05067" w14:textId="77777777" w:rsidR="00DE4A26" w:rsidRPr="0025534A" w:rsidRDefault="00DE4A26" w:rsidP="00DE4A26">
      <w:pPr>
        <w:jc w:val="right"/>
        <w:rPr>
          <w:sz w:val="16"/>
          <w:szCs w:val="16"/>
        </w:rPr>
      </w:pPr>
      <w:hyperlink w:anchor="_top" w:history="1">
        <w:r w:rsidRPr="0025534A">
          <w:rPr>
            <w:rStyle w:val="Hyperlink"/>
            <w:rFonts w:eastAsiaTheme="majorEastAsia"/>
          </w:rPr>
          <w:t>T</w:t>
        </w:r>
        <w:r w:rsidRPr="0025534A">
          <w:rPr>
            <w:rStyle w:val="Hyperlink"/>
            <w:rFonts w:eastAsiaTheme="majorEastAsia"/>
          </w:rPr>
          <w:t>o</w:t>
        </w:r>
        <w:r w:rsidRPr="0025534A">
          <w:rPr>
            <w:rStyle w:val="Hyperlink"/>
            <w:rFonts w:eastAsiaTheme="majorEastAsia"/>
          </w:rPr>
          <w:t>p of the Document</w:t>
        </w:r>
      </w:hyperlink>
    </w:p>
    <w:p w14:paraId="4109313F" w14:textId="77777777" w:rsidR="00DE4A26" w:rsidRPr="0025534A" w:rsidRDefault="00DE4A26" w:rsidP="00DE4A26">
      <w:pPr>
        <w:jc w:val="center"/>
        <w:rPr>
          <w:sz w:val="16"/>
          <w:szCs w:val="16"/>
        </w:rPr>
      </w:pPr>
    </w:p>
    <w:p w14:paraId="18B30FB7" w14:textId="77777777" w:rsidR="00DE4A26" w:rsidRPr="0025534A" w:rsidRDefault="00DE4A26" w:rsidP="00DE4A26">
      <w:pPr>
        <w:jc w:val="center"/>
        <w:rPr>
          <w:sz w:val="16"/>
          <w:szCs w:val="16"/>
        </w:rPr>
      </w:pPr>
      <w:r w:rsidRPr="0025534A">
        <w:rPr>
          <w:sz w:val="16"/>
          <w:szCs w:val="16"/>
        </w:rPr>
        <w:t>Not to Be Reproduced or Disclosed to Others Without Prior Written Approval</w:t>
      </w:r>
    </w:p>
    <w:p w14:paraId="286E9116" w14:textId="77777777" w:rsidR="00DE4A26" w:rsidRPr="0025534A" w:rsidRDefault="00DE4A26" w:rsidP="00DE4A26">
      <w:pPr>
        <w:jc w:val="center"/>
        <w:rPr>
          <w:b/>
          <w:color w:val="000000"/>
          <w:sz w:val="16"/>
          <w:szCs w:val="16"/>
        </w:rPr>
      </w:pPr>
      <w:r w:rsidRPr="0025534A">
        <w:rPr>
          <w:b/>
          <w:color w:val="000000"/>
          <w:sz w:val="16"/>
          <w:szCs w:val="16"/>
        </w:rPr>
        <w:t>ELECTRONIC DATA = OFFICIAL VERSION / PAPER COPY = INFORMATIONAL ONLY</w:t>
      </w:r>
    </w:p>
    <w:p w14:paraId="34C0B5E9" w14:textId="77777777" w:rsidR="00DE4A26" w:rsidRPr="0025534A" w:rsidRDefault="00DE4A26" w:rsidP="00DE4A26">
      <w:pPr>
        <w:jc w:val="center"/>
        <w:rPr>
          <w:sz w:val="16"/>
          <w:szCs w:val="16"/>
        </w:rPr>
      </w:pPr>
    </w:p>
    <w:p w14:paraId="77BEF980" w14:textId="77777777" w:rsidR="00EA26A9" w:rsidRPr="0025534A" w:rsidRDefault="00EA26A9"/>
    <w:sectPr w:rsidR="00EA26A9" w:rsidRPr="0025534A" w:rsidSect="00DE4A26">
      <w:headerReference w:type="default" r:id="rId56"/>
      <w:footerReference w:type="even" r:id="rId57"/>
      <w:footerReference w:type="default" r:id="rId58"/>
      <w:headerReference w:type="first" r:id="rId59"/>
      <w:footerReference w:type="first" r:id="rId60"/>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95FEE6" w14:textId="77777777" w:rsidR="002F0B7D" w:rsidRDefault="002F0B7D">
      <w:r>
        <w:separator/>
      </w:r>
    </w:p>
  </w:endnote>
  <w:endnote w:type="continuationSeparator" w:id="0">
    <w:p w14:paraId="1B4F5E5E" w14:textId="77777777" w:rsidR="002F0B7D" w:rsidRDefault="002F0B7D">
      <w:r>
        <w:continuationSeparator/>
      </w:r>
    </w:p>
  </w:endnote>
  <w:endnote w:type="continuationNotice" w:id="1">
    <w:p w14:paraId="1C01C10E" w14:textId="77777777" w:rsidR="002F0B7D" w:rsidRDefault="002F0B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7C6A54" w14:textId="77777777" w:rsidR="00DE4A26" w:rsidRDefault="00DE4A26" w:rsidP="0067717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07C6E6" w14:textId="77777777" w:rsidR="00DE4A26" w:rsidRDefault="00DE4A26" w:rsidP="0067717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C1CBE" w14:textId="77777777" w:rsidR="00DE4A26" w:rsidRPr="00245D49" w:rsidRDefault="00DE4A26" w:rsidP="00677171">
    <w:pPr>
      <w:pStyle w:val="Footer"/>
      <w:ind w:right="360"/>
      <w:rPr>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399C1" w14:textId="77777777" w:rsidR="00DE4A26" w:rsidRPr="00CD2229" w:rsidRDefault="00DE4A26">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B5FCC4" w14:textId="77777777" w:rsidR="002F0B7D" w:rsidRDefault="002F0B7D">
      <w:r>
        <w:separator/>
      </w:r>
    </w:p>
  </w:footnote>
  <w:footnote w:type="continuationSeparator" w:id="0">
    <w:p w14:paraId="1E2B41BE" w14:textId="77777777" w:rsidR="002F0B7D" w:rsidRDefault="002F0B7D">
      <w:r>
        <w:continuationSeparator/>
      </w:r>
    </w:p>
  </w:footnote>
  <w:footnote w:type="continuationNotice" w:id="1">
    <w:p w14:paraId="3752F9D9" w14:textId="77777777" w:rsidR="002F0B7D" w:rsidRDefault="002F0B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0C28A" w14:textId="77777777" w:rsidR="00DE4A26" w:rsidRDefault="00DE4A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EB5D8" w14:textId="77777777" w:rsidR="00DE4A26" w:rsidRDefault="00DE4A26">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41DEB"/>
    <w:multiLevelType w:val="hybridMultilevel"/>
    <w:tmpl w:val="33A0E024"/>
    <w:lvl w:ilvl="0" w:tplc="584CB694">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CA7F32"/>
    <w:multiLevelType w:val="multilevel"/>
    <w:tmpl w:val="CB924E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F716997"/>
    <w:multiLevelType w:val="hybridMultilevel"/>
    <w:tmpl w:val="7E6C804C"/>
    <w:lvl w:ilvl="0" w:tplc="6EAE7906">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5E2431"/>
    <w:multiLevelType w:val="hybridMultilevel"/>
    <w:tmpl w:val="E5466356"/>
    <w:lvl w:ilvl="0" w:tplc="6BC0FB98">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03B04F9"/>
    <w:multiLevelType w:val="hybridMultilevel"/>
    <w:tmpl w:val="13285C50"/>
    <w:lvl w:ilvl="0" w:tplc="004CAFC4">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558339A"/>
    <w:multiLevelType w:val="hybridMultilevel"/>
    <w:tmpl w:val="87F44140"/>
    <w:lvl w:ilvl="0" w:tplc="87E0079A">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066A6B"/>
    <w:multiLevelType w:val="hybridMultilevel"/>
    <w:tmpl w:val="8ABE1094"/>
    <w:lvl w:ilvl="0" w:tplc="515CBC56">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57B487F"/>
    <w:multiLevelType w:val="multilevel"/>
    <w:tmpl w:val="4F4221DE"/>
    <w:lvl w:ilvl="0">
      <w:start w:val="1"/>
      <w:numFmt w:val="bullet"/>
      <w:lvlText w:val=""/>
      <w:lvlJc w:val="left"/>
      <w:pPr>
        <w:tabs>
          <w:tab w:val="num" w:pos="360"/>
        </w:tabs>
        <w:ind w:left="360" w:hanging="360"/>
      </w:pPr>
      <w:rPr>
        <w:rFonts w:ascii="Symbol" w:hAnsi="Symbol" w:hint="default"/>
        <w:b/>
        <w:bCs/>
        <w:sz w:val="24"/>
        <w:szCs w:val="32"/>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47721476"/>
    <w:multiLevelType w:val="hybridMultilevel"/>
    <w:tmpl w:val="C37AAAD4"/>
    <w:lvl w:ilvl="0" w:tplc="37621314">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B53604"/>
    <w:multiLevelType w:val="hybridMultilevel"/>
    <w:tmpl w:val="E26E351A"/>
    <w:lvl w:ilvl="0" w:tplc="9852FBEA">
      <w:start w:val="1"/>
      <w:numFmt w:val="bullet"/>
      <w:lvlText w:val=""/>
      <w:lvlJc w:val="left"/>
      <w:pPr>
        <w:ind w:left="360" w:hanging="360"/>
      </w:pPr>
      <w:rPr>
        <w:rFonts w:ascii="Symbol" w:hAnsi="Symbol" w:hint="default"/>
        <w:b/>
        <w:bCs/>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59D2708"/>
    <w:multiLevelType w:val="multilevel"/>
    <w:tmpl w:val="0B18D29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Courier New"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 w15:restartNumberingAfterBreak="0">
    <w:nsid w:val="6B7363CC"/>
    <w:multiLevelType w:val="hybridMultilevel"/>
    <w:tmpl w:val="416C173A"/>
    <w:lvl w:ilvl="0" w:tplc="71CE59EC">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B9849FC"/>
    <w:multiLevelType w:val="hybridMultilevel"/>
    <w:tmpl w:val="EAE2659C"/>
    <w:lvl w:ilvl="0" w:tplc="A2C632E8">
      <w:start w:val="1"/>
      <w:numFmt w:val="bullet"/>
      <w:lvlText w:val=""/>
      <w:lvlJc w:val="left"/>
      <w:pPr>
        <w:ind w:left="720" w:hanging="360"/>
      </w:pPr>
      <w:rPr>
        <w:rFonts w:ascii="Symbol" w:hAnsi="Symbol" w:hint="default"/>
        <w:b/>
        <w:bCs/>
        <w:color w:val="auto"/>
      </w:rPr>
    </w:lvl>
    <w:lvl w:ilvl="1" w:tplc="E13074C8">
      <w:start w:val="1"/>
      <w:numFmt w:val="bullet"/>
      <w:lvlText w:val="o"/>
      <w:lvlJc w:val="left"/>
      <w:pPr>
        <w:ind w:left="1440" w:hanging="360"/>
      </w:pPr>
      <w:rPr>
        <w:rFonts w:ascii="Verdana" w:hAnsi="Verdana"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2332610">
    <w:abstractNumId w:val="11"/>
  </w:num>
  <w:num w:numId="2" w16cid:durableId="1322806832">
    <w:abstractNumId w:val="0"/>
  </w:num>
  <w:num w:numId="3" w16cid:durableId="801461534">
    <w:abstractNumId w:val="2"/>
  </w:num>
  <w:num w:numId="4" w16cid:durableId="1516531932">
    <w:abstractNumId w:val="6"/>
  </w:num>
  <w:num w:numId="5" w16cid:durableId="1563440514">
    <w:abstractNumId w:val="12"/>
  </w:num>
  <w:num w:numId="6" w16cid:durableId="1873492619">
    <w:abstractNumId w:val="7"/>
  </w:num>
  <w:num w:numId="7" w16cid:durableId="831456724">
    <w:abstractNumId w:val="10"/>
  </w:num>
  <w:num w:numId="8" w16cid:durableId="2060129613">
    <w:abstractNumId w:val="9"/>
  </w:num>
  <w:num w:numId="9" w16cid:durableId="705907901">
    <w:abstractNumId w:val="4"/>
  </w:num>
  <w:num w:numId="10" w16cid:durableId="1295213475">
    <w:abstractNumId w:val="3"/>
  </w:num>
  <w:num w:numId="11" w16cid:durableId="1827474073">
    <w:abstractNumId w:val="8"/>
  </w:num>
  <w:num w:numId="12" w16cid:durableId="269705523">
    <w:abstractNumId w:val="5"/>
  </w:num>
  <w:num w:numId="13" w16cid:durableId="1828323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A26"/>
    <w:rsid w:val="00001F4F"/>
    <w:rsid w:val="000105BB"/>
    <w:rsid w:val="00042AB7"/>
    <w:rsid w:val="00052209"/>
    <w:rsid w:val="000621AA"/>
    <w:rsid w:val="0011627D"/>
    <w:rsid w:val="001202CF"/>
    <w:rsid w:val="00135BDB"/>
    <w:rsid w:val="00145A26"/>
    <w:rsid w:val="00161568"/>
    <w:rsid w:val="00174F01"/>
    <w:rsid w:val="00186206"/>
    <w:rsid w:val="001B401C"/>
    <w:rsid w:val="001D2690"/>
    <w:rsid w:val="001D7FF1"/>
    <w:rsid w:val="001E4135"/>
    <w:rsid w:val="002121F9"/>
    <w:rsid w:val="00227B1F"/>
    <w:rsid w:val="0025534A"/>
    <w:rsid w:val="00262233"/>
    <w:rsid w:val="00270315"/>
    <w:rsid w:val="00295E99"/>
    <w:rsid w:val="002D1F79"/>
    <w:rsid w:val="002F0B7D"/>
    <w:rsid w:val="00315970"/>
    <w:rsid w:val="00347430"/>
    <w:rsid w:val="0035274B"/>
    <w:rsid w:val="00362C8D"/>
    <w:rsid w:val="003636AA"/>
    <w:rsid w:val="003836D7"/>
    <w:rsid w:val="0039263B"/>
    <w:rsid w:val="003A1396"/>
    <w:rsid w:val="003B59EE"/>
    <w:rsid w:val="003D33D7"/>
    <w:rsid w:val="003D50A9"/>
    <w:rsid w:val="004276FA"/>
    <w:rsid w:val="00447A8A"/>
    <w:rsid w:val="00467FCD"/>
    <w:rsid w:val="00483B89"/>
    <w:rsid w:val="00496DE0"/>
    <w:rsid w:val="004B5417"/>
    <w:rsid w:val="004B6019"/>
    <w:rsid w:val="004E2A84"/>
    <w:rsid w:val="00525A0B"/>
    <w:rsid w:val="005379EA"/>
    <w:rsid w:val="0055583A"/>
    <w:rsid w:val="005B000E"/>
    <w:rsid w:val="005B1929"/>
    <w:rsid w:val="005C200B"/>
    <w:rsid w:val="005E270C"/>
    <w:rsid w:val="00630010"/>
    <w:rsid w:val="006436E2"/>
    <w:rsid w:val="0067112D"/>
    <w:rsid w:val="00671716"/>
    <w:rsid w:val="00677171"/>
    <w:rsid w:val="0068377D"/>
    <w:rsid w:val="00685A29"/>
    <w:rsid w:val="006C505C"/>
    <w:rsid w:val="006C7C20"/>
    <w:rsid w:val="00723B87"/>
    <w:rsid w:val="00733DC3"/>
    <w:rsid w:val="00753498"/>
    <w:rsid w:val="007B2AFB"/>
    <w:rsid w:val="007B3953"/>
    <w:rsid w:val="007D64D0"/>
    <w:rsid w:val="0081103B"/>
    <w:rsid w:val="008304A8"/>
    <w:rsid w:val="00852ABC"/>
    <w:rsid w:val="00873517"/>
    <w:rsid w:val="008A1454"/>
    <w:rsid w:val="008A580A"/>
    <w:rsid w:val="008E2443"/>
    <w:rsid w:val="008E48EC"/>
    <w:rsid w:val="008F7EEA"/>
    <w:rsid w:val="00962EB8"/>
    <w:rsid w:val="00986206"/>
    <w:rsid w:val="009A27E8"/>
    <w:rsid w:val="009C2C02"/>
    <w:rsid w:val="009C36C8"/>
    <w:rsid w:val="00A07840"/>
    <w:rsid w:val="00A1002D"/>
    <w:rsid w:val="00A171EC"/>
    <w:rsid w:val="00A17F60"/>
    <w:rsid w:val="00A24336"/>
    <w:rsid w:val="00A31C67"/>
    <w:rsid w:val="00A40C33"/>
    <w:rsid w:val="00A417D6"/>
    <w:rsid w:val="00A7588E"/>
    <w:rsid w:val="00A90B36"/>
    <w:rsid w:val="00A90EF5"/>
    <w:rsid w:val="00AA3021"/>
    <w:rsid w:val="00AE0773"/>
    <w:rsid w:val="00AE0B57"/>
    <w:rsid w:val="00AE2F58"/>
    <w:rsid w:val="00AF305F"/>
    <w:rsid w:val="00B2078D"/>
    <w:rsid w:val="00B813B5"/>
    <w:rsid w:val="00B826DA"/>
    <w:rsid w:val="00BA3E68"/>
    <w:rsid w:val="00BA7128"/>
    <w:rsid w:val="00BD29B4"/>
    <w:rsid w:val="00C038D0"/>
    <w:rsid w:val="00C06DF1"/>
    <w:rsid w:val="00C14814"/>
    <w:rsid w:val="00C652EF"/>
    <w:rsid w:val="00C66A48"/>
    <w:rsid w:val="00C71488"/>
    <w:rsid w:val="00C735A5"/>
    <w:rsid w:val="00C85CDF"/>
    <w:rsid w:val="00CB61A0"/>
    <w:rsid w:val="00CD7128"/>
    <w:rsid w:val="00D50BC3"/>
    <w:rsid w:val="00DE4A26"/>
    <w:rsid w:val="00DF41BA"/>
    <w:rsid w:val="00E10647"/>
    <w:rsid w:val="00E248A4"/>
    <w:rsid w:val="00E5241A"/>
    <w:rsid w:val="00E600D6"/>
    <w:rsid w:val="00E86082"/>
    <w:rsid w:val="00EA26A9"/>
    <w:rsid w:val="00ED392E"/>
    <w:rsid w:val="00ED5602"/>
    <w:rsid w:val="00ED5ABE"/>
    <w:rsid w:val="00EE7353"/>
    <w:rsid w:val="00EF26D8"/>
    <w:rsid w:val="00EF39B3"/>
    <w:rsid w:val="00EF3DE4"/>
    <w:rsid w:val="00F07952"/>
    <w:rsid w:val="00F8717C"/>
    <w:rsid w:val="08D15850"/>
    <w:rsid w:val="46ACC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66B57"/>
  <w15:chartTrackingRefBased/>
  <w15:docId w15:val="{AFE9A5C7-FF48-4451-9D70-99E19B06A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A26"/>
    <w:rPr>
      <w:rFonts w:ascii="Verdana" w:eastAsia="Times New Roman" w:hAnsi="Verdana"/>
      <w:kern w:val="0"/>
      <w:sz w:val="24"/>
      <w:szCs w:val="24"/>
      <w14:ligatures w14:val="none"/>
    </w:rPr>
  </w:style>
  <w:style w:type="paragraph" w:styleId="Heading1">
    <w:name w:val="heading 1"/>
    <w:basedOn w:val="Normal"/>
    <w:next w:val="Normal"/>
    <w:link w:val="Heading1Char"/>
    <w:qFormat/>
    <w:rsid w:val="004276FA"/>
    <w:pPr>
      <w:keepNext/>
      <w:keepLines/>
      <w:outlineLvl w:val="0"/>
    </w:pPr>
    <w:rPr>
      <w:rFonts w:eastAsiaTheme="majorEastAsia" w:cstheme="majorBidi"/>
      <w:b/>
      <w:sz w:val="36"/>
      <w:szCs w:val="32"/>
    </w:rPr>
  </w:style>
  <w:style w:type="paragraph" w:styleId="Heading2">
    <w:name w:val="heading 2"/>
    <w:basedOn w:val="Normal"/>
    <w:next w:val="Normal"/>
    <w:link w:val="Heading2Char"/>
    <w:autoRedefine/>
    <w:unhideWhenUsed/>
    <w:qFormat/>
    <w:rsid w:val="00733DC3"/>
    <w:pPr>
      <w:keepNext/>
      <w:keepLines/>
      <w:outlineLvl w:val="1"/>
    </w:pPr>
    <w:rPr>
      <w:rFonts w:eastAsiaTheme="majorEastAsia" w:cstheme="majorBidi"/>
      <w:b/>
      <w:sz w:val="28"/>
      <w:szCs w:val="26"/>
    </w:rPr>
  </w:style>
  <w:style w:type="paragraph" w:styleId="Heading3">
    <w:name w:val="heading 3"/>
    <w:basedOn w:val="Normal"/>
    <w:next w:val="Normal"/>
    <w:link w:val="Heading3Char"/>
    <w:autoRedefine/>
    <w:uiPriority w:val="9"/>
    <w:semiHidden/>
    <w:unhideWhenUsed/>
    <w:qFormat/>
    <w:rsid w:val="004276FA"/>
    <w:pPr>
      <w:keepNext/>
      <w:keepLines/>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DE4A2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E4A2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E4A26"/>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E4A26"/>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E4A26"/>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E4A26"/>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6FA"/>
    <w:rPr>
      <w:rFonts w:ascii="Verdana" w:eastAsiaTheme="majorEastAsia" w:hAnsi="Verdana" w:cstheme="majorBidi"/>
      <w:b/>
      <w:sz w:val="36"/>
      <w:szCs w:val="32"/>
    </w:rPr>
  </w:style>
  <w:style w:type="character" w:customStyle="1" w:styleId="Heading2Char">
    <w:name w:val="Heading 2 Char"/>
    <w:basedOn w:val="DefaultParagraphFont"/>
    <w:link w:val="Heading2"/>
    <w:rsid w:val="00733DC3"/>
    <w:rPr>
      <w:rFonts w:ascii="Verdana" w:eastAsiaTheme="majorEastAsia" w:hAnsi="Verdana" w:cstheme="majorBidi"/>
      <w:b/>
      <w:sz w:val="28"/>
      <w:szCs w:val="26"/>
    </w:rPr>
  </w:style>
  <w:style w:type="character" w:customStyle="1" w:styleId="Heading3Char">
    <w:name w:val="Heading 3 Char"/>
    <w:basedOn w:val="DefaultParagraphFont"/>
    <w:link w:val="Heading3"/>
    <w:uiPriority w:val="9"/>
    <w:semiHidden/>
    <w:rsid w:val="004276FA"/>
    <w:rPr>
      <w:rFonts w:ascii="Verdana" w:eastAsiaTheme="majorEastAsia" w:hAnsi="Verdana" w:cstheme="majorBidi"/>
      <w:b/>
      <w:sz w:val="24"/>
      <w:szCs w:val="24"/>
    </w:rPr>
  </w:style>
  <w:style w:type="character" w:styleId="Hyperlink">
    <w:name w:val="Hyperlink"/>
    <w:uiPriority w:val="99"/>
    <w:qFormat/>
    <w:rsid w:val="006436E2"/>
    <w:rPr>
      <w:rFonts w:ascii="Verdana" w:hAnsi="Verdana"/>
      <w:color w:val="0000FF"/>
      <w:sz w:val="24"/>
      <w:u w:val="single"/>
    </w:rPr>
  </w:style>
  <w:style w:type="character" w:customStyle="1" w:styleId="Heading4Char">
    <w:name w:val="Heading 4 Char"/>
    <w:basedOn w:val="DefaultParagraphFont"/>
    <w:link w:val="Heading4"/>
    <w:uiPriority w:val="9"/>
    <w:semiHidden/>
    <w:rsid w:val="00DE4A26"/>
    <w:rPr>
      <w:rFonts w:asciiTheme="minorHAnsi" w:eastAsiaTheme="majorEastAsia" w:hAnsiTheme="minorHAnsi" w:cstheme="majorBidi"/>
      <w:i/>
      <w:iCs/>
      <w:color w:val="0F4761" w:themeColor="accent1" w:themeShade="BF"/>
      <w:sz w:val="24"/>
      <w:szCs w:val="22"/>
    </w:rPr>
  </w:style>
  <w:style w:type="character" w:customStyle="1" w:styleId="Heading5Char">
    <w:name w:val="Heading 5 Char"/>
    <w:basedOn w:val="DefaultParagraphFont"/>
    <w:link w:val="Heading5"/>
    <w:uiPriority w:val="9"/>
    <w:semiHidden/>
    <w:rsid w:val="00DE4A26"/>
    <w:rPr>
      <w:rFonts w:asciiTheme="minorHAnsi" w:eastAsiaTheme="majorEastAsia" w:hAnsiTheme="minorHAnsi" w:cstheme="majorBidi"/>
      <w:color w:val="0F4761" w:themeColor="accent1" w:themeShade="BF"/>
      <w:sz w:val="24"/>
      <w:szCs w:val="22"/>
    </w:rPr>
  </w:style>
  <w:style w:type="character" w:customStyle="1" w:styleId="Heading6Char">
    <w:name w:val="Heading 6 Char"/>
    <w:basedOn w:val="DefaultParagraphFont"/>
    <w:link w:val="Heading6"/>
    <w:uiPriority w:val="9"/>
    <w:semiHidden/>
    <w:rsid w:val="00DE4A26"/>
    <w:rPr>
      <w:rFonts w:asciiTheme="minorHAnsi" w:eastAsiaTheme="majorEastAsia" w:hAnsiTheme="minorHAnsi" w:cstheme="majorBidi"/>
      <w:i/>
      <w:iCs/>
      <w:color w:val="595959" w:themeColor="text1" w:themeTint="A6"/>
      <w:sz w:val="24"/>
      <w:szCs w:val="22"/>
    </w:rPr>
  </w:style>
  <w:style w:type="character" w:customStyle="1" w:styleId="Heading7Char">
    <w:name w:val="Heading 7 Char"/>
    <w:basedOn w:val="DefaultParagraphFont"/>
    <w:link w:val="Heading7"/>
    <w:uiPriority w:val="9"/>
    <w:semiHidden/>
    <w:rsid w:val="00DE4A26"/>
    <w:rPr>
      <w:rFonts w:asciiTheme="minorHAnsi" w:eastAsiaTheme="majorEastAsia" w:hAnsiTheme="minorHAnsi" w:cstheme="majorBidi"/>
      <w:color w:val="595959" w:themeColor="text1" w:themeTint="A6"/>
      <w:sz w:val="24"/>
      <w:szCs w:val="22"/>
    </w:rPr>
  </w:style>
  <w:style w:type="character" w:customStyle="1" w:styleId="Heading8Char">
    <w:name w:val="Heading 8 Char"/>
    <w:basedOn w:val="DefaultParagraphFont"/>
    <w:link w:val="Heading8"/>
    <w:uiPriority w:val="9"/>
    <w:semiHidden/>
    <w:rsid w:val="00DE4A26"/>
    <w:rPr>
      <w:rFonts w:asciiTheme="minorHAnsi" w:eastAsiaTheme="majorEastAsia" w:hAnsiTheme="minorHAnsi" w:cstheme="majorBidi"/>
      <w:i/>
      <w:iCs/>
      <w:color w:val="272727" w:themeColor="text1" w:themeTint="D8"/>
      <w:sz w:val="24"/>
      <w:szCs w:val="22"/>
    </w:rPr>
  </w:style>
  <w:style w:type="character" w:customStyle="1" w:styleId="Heading9Char">
    <w:name w:val="Heading 9 Char"/>
    <w:basedOn w:val="DefaultParagraphFont"/>
    <w:link w:val="Heading9"/>
    <w:uiPriority w:val="9"/>
    <w:semiHidden/>
    <w:rsid w:val="00DE4A26"/>
    <w:rPr>
      <w:rFonts w:asciiTheme="minorHAnsi" w:eastAsiaTheme="majorEastAsia" w:hAnsiTheme="minorHAnsi" w:cstheme="majorBidi"/>
      <w:color w:val="272727" w:themeColor="text1" w:themeTint="D8"/>
      <w:sz w:val="24"/>
      <w:szCs w:val="22"/>
    </w:rPr>
  </w:style>
  <w:style w:type="paragraph" w:styleId="Title">
    <w:name w:val="Title"/>
    <w:basedOn w:val="Normal"/>
    <w:next w:val="Normal"/>
    <w:link w:val="TitleChar"/>
    <w:uiPriority w:val="10"/>
    <w:qFormat/>
    <w:rsid w:val="00DE4A2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4A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4A26"/>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4A2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E4A2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E4A26"/>
    <w:rPr>
      <w:rFonts w:ascii="Verdana" w:hAnsi="Verdana" w:cstheme="minorBidi"/>
      <w:i/>
      <w:iCs/>
      <w:color w:val="404040" w:themeColor="text1" w:themeTint="BF"/>
      <w:sz w:val="24"/>
      <w:szCs w:val="22"/>
    </w:rPr>
  </w:style>
  <w:style w:type="paragraph" w:styleId="ListParagraph">
    <w:name w:val="List Paragraph"/>
    <w:basedOn w:val="Normal"/>
    <w:uiPriority w:val="34"/>
    <w:qFormat/>
    <w:rsid w:val="00DE4A26"/>
    <w:pPr>
      <w:ind w:left="720"/>
      <w:contextualSpacing/>
    </w:pPr>
  </w:style>
  <w:style w:type="character" w:styleId="IntenseEmphasis">
    <w:name w:val="Intense Emphasis"/>
    <w:basedOn w:val="DefaultParagraphFont"/>
    <w:uiPriority w:val="21"/>
    <w:qFormat/>
    <w:rsid w:val="00DE4A26"/>
    <w:rPr>
      <w:i/>
      <w:iCs/>
      <w:color w:val="0F4761" w:themeColor="accent1" w:themeShade="BF"/>
    </w:rPr>
  </w:style>
  <w:style w:type="paragraph" w:styleId="IntenseQuote">
    <w:name w:val="Intense Quote"/>
    <w:basedOn w:val="Normal"/>
    <w:next w:val="Normal"/>
    <w:link w:val="IntenseQuoteChar"/>
    <w:uiPriority w:val="30"/>
    <w:qFormat/>
    <w:rsid w:val="00DE4A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4A26"/>
    <w:rPr>
      <w:rFonts w:ascii="Verdana" w:hAnsi="Verdana" w:cstheme="minorBidi"/>
      <w:i/>
      <w:iCs/>
      <w:color w:val="0F4761" w:themeColor="accent1" w:themeShade="BF"/>
      <w:sz w:val="24"/>
      <w:szCs w:val="22"/>
    </w:rPr>
  </w:style>
  <w:style w:type="character" w:styleId="IntenseReference">
    <w:name w:val="Intense Reference"/>
    <w:basedOn w:val="DefaultParagraphFont"/>
    <w:uiPriority w:val="32"/>
    <w:qFormat/>
    <w:rsid w:val="00DE4A26"/>
    <w:rPr>
      <w:b/>
      <w:bCs/>
      <w:smallCaps/>
      <w:color w:val="0F4761" w:themeColor="accent1" w:themeShade="BF"/>
      <w:spacing w:val="5"/>
    </w:rPr>
  </w:style>
  <w:style w:type="paragraph" w:styleId="Header">
    <w:name w:val="header"/>
    <w:basedOn w:val="Normal"/>
    <w:link w:val="HeaderChar"/>
    <w:uiPriority w:val="99"/>
    <w:rsid w:val="00DE4A26"/>
    <w:pPr>
      <w:tabs>
        <w:tab w:val="center" w:pos="4320"/>
        <w:tab w:val="right" w:pos="8640"/>
      </w:tabs>
    </w:pPr>
  </w:style>
  <w:style w:type="character" w:customStyle="1" w:styleId="HeaderChar">
    <w:name w:val="Header Char"/>
    <w:basedOn w:val="DefaultParagraphFont"/>
    <w:link w:val="Header"/>
    <w:uiPriority w:val="99"/>
    <w:rsid w:val="00DE4A26"/>
    <w:rPr>
      <w:rFonts w:ascii="Verdana" w:eastAsia="Times New Roman" w:hAnsi="Verdana"/>
      <w:kern w:val="0"/>
      <w:sz w:val="24"/>
      <w:szCs w:val="24"/>
      <w14:ligatures w14:val="none"/>
    </w:rPr>
  </w:style>
  <w:style w:type="paragraph" w:styleId="Footer">
    <w:name w:val="footer"/>
    <w:basedOn w:val="Normal"/>
    <w:link w:val="FooterChar"/>
    <w:uiPriority w:val="99"/>
    <w:rsid w:val="00DE4A26"/>
    <w:pPr>
      <w:tabs>
        <w:tab w:val="center" w:pos="4320"/>
        <w:tab w:val="right" w:pos="8640"/>
      </w:tabs>
    </w:pPr>
  </w:style>
  <w:style w:type="character" w:customStyle="1" w:styleId="FooterChar">
    <w:name w:val="Footer Char"/>
    <w:basedOn w:val="DefaultParagraphFont"/>
    <w:link w:val="Footer"/>
    <w:uiPriority w:val="99"/>
    <w:rsid w:val="00DE4A26"/>
    <w:rPr>
      <w:rFonts w:ascii="Verdana" w:eastAsia="Times New Roman" w:hAnsi="Verdana"/>
      <w:kern w:val="0"/>
      <w:sz w:val="24"/>
      <w:szCs w:val="24"/>
      <w14:ligatures w14:val="none"/>
    </w:rPr>
  </w:style>
  <w:style w:type="paragraph" w:styleId="BodyTextIndent2">
    <w:name w:val="Body Text Indent 2"/>
    <w:basedOn w:val="Normal"/>
    <w:link w:val="BodyTextIndent2Char"/>
    <w:rsid w:val="00DE4A26"/>
    <w:pPr>
      <w:spacing w:after="120" w:line="480" w:lineRule="auto"/>
      <w:ind w:left="360"/>
    </w:pPr>
  </w:style>
  <w:style w:type="character" w:customStyle="1" w:styleId="BodyTextIndent2Char">
    <w:name w:val="Body Text Indent 2 Char"/>
    <w:basedOn w:val="DefaultParagraphFont"/>
    <w:link w:val="BodyTextIndent2"/>
    <w:rsid w:val="00DE4A26"/>
    <w:rPr>
      <w:rFonts w:ascii="Verdana" w:eastAsia="Times New Roman" w:hAnsi="Verdana"/>
      <w:kern w:val="0"/>
      <w:sz w:val="24"/>
      <w:szCs w:val="24"/>
      <w14:ligatures w14:val="none"/>
    </w:rPr>
  </w:style>
  <w:style w:type="paragraph" w:styleId="NormalWeb">
    <w:name w:val="Normal (Web)"/>
    <w:basedOn w:val="Normal"/>
    <w:uiPriority w:val="99"/>
    <w:rsid w:val="00DE4A26"/>
    <w:pPr>
      <w:spacing w:before="100" w:beforeAutospacing="1" w:after="100" w:afterAutospacing="1"/>
    </w:pPr>
  </w:style>
  <w:style w:type="character" w:styleId="PageNumber">
    <w:name w:val="page number"/>
    <w:basedOn w:val="DefaultParagraphFont"/>
    <w:rsid w:val="00DE4A26"/>
  </w:style>
  <w:style w:type="paragraph" w:styleId="TOC2">
    <w:name w:val="toc 2"/>
    <w:basedOn w:val="Normal"/>
    <w:next w:val="Normal"/>
    <w:autoRedefine/>
    <w:uiPriority w:val="39"/>
    <w:rsid w:val="00DE4A26"/>
    <w:pPr>
      <w:tabs>
        <w:tab w:val="right" w:leader="dot" w:pos="12950"/>
      </w:tabs>
    </w:pPr>
  </w:style>
  <w:style w:type="character" w:customStyle="1" w:styleId="ui-provider">
    <w:name w:val="ui-provider"/>
    <w:basedOn w:val="DefaultParagraphFont"/>
    <w:rsid w:val="00DE4A26"/>
  </w:style>
  <w:style w:type="character" w:styleId="FollowedHyperlink">
    <w:name w:val="FollowedHyperlink"/>
    <w:basedOn w:val="DefaultParagraphFont"/>
    <w:uiPriority w:val="99"/>
    <w:semiHidden/>
    <w:unhideWhenUsed/>
    <w:rsid w:val="00C06DF1"/>
    <w:rPr>
      <w:color w:val="96607D" w:themeColor="followedHyperlink"/>
      <w:u w:val="single"/>
    </w:rPr>
  </w:style>
  <w:style w:type="paragraph" w:styleId="Revision">
    <w:name w:val="Revision"/>
    <w:hidden/>
    <w:uiPriority w:val="99"/>
    <w:semiHidden/>
    <w:rsid w:val="002D1F79"/>
    <w:rPr>
      <w:rFonts w:ascii="Verdana" w:eastAsia="Times New Roman" w:hAnsi="Verdana"/>
      <w:kern w:val="0"/>
      <w:sz w:val="24"/>
      <w:szCs w:val="24"/>
      <w14:ligatures w14:val="none"/>
    </w:rPr>
  </w:style>
  <w:style w:type="character" w:styleId="UnresolvedMention">
    <w:name w:val="Unresolved Mention"/>
    <w:basedOn w:val="DefaultParagraphFont"/>
    <w:uiPriority w:val="99"/>
    <w:semiHidden/>
    <w:unhideWhenUsed/>
    <w:rsid w:val="003D50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38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thesource.cvshealth.com/nuxeo/thesource/" TargetMode="External"/><Relationship Id="rId26" Type="http://schemas.openxmlformats.org/officeDocument/2006/relationships/image" Target="media/image6.png"/><Relationship Id="rId39" Type="http://schemas.openxmlformats.org/officeDocument/2006/relationships/hyperlink" Target="https://thesource.cvshealth.com/nuxeo/thesource/" TargetMode="External"/><Relationship Id="rId21" Type="http://schemas.openxmlformats.org/officeDocument/2006/relationships/image" Target="media/image4.png"/><Relationship Id="rId34" Type="http://schemas.openxmlformats.org/officeDocument/2006/relationships/hyperlink" Target="https://www.fda.gov/consumers/consumer-updates/where-and-how-dispose-unused-medicines" TargetMode="External"/><Relationship Id="rId42" Type="http://schemas.openxmlformats.org/officeDocument/2006/relationships/hyperlink" Target="https://thesource.cvshealth.com/nuxeo/thesource/"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yperlink" Target="https://policy.corp.cvscaremark.com/pnp/faces/DocRenderer?documentId=CALL-0049"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thesource.cvshealth.com/nuxeo/thesource/" TargetMode="External"/><Relationship Id="rId29" Type="http://schemas.openxmlformats.org/officeDocument/2006/relationships/image" Target="cid:image006.png@01DB926B.C8C76BB0" TargetMode="External"/><Relationship Id="rId11" Type="http://schemas.openxmlformats.org/officeDocument/2006/relationships/image" Target="media/image2.png"/><Relationship Id="rId24" Type="http://schemas.openxmlformats.org/officeDocument/2006/relationships/hyperlink" Target="https://thesource.cvshealth.com/nuxeo/thesource/" TargetMode="External"/><Relationship Id="rId32" Type="http://schemas.openxmlformats.org/officeDocument/2006/relationships/image" Target="media/image10.png"/><Relationship Id="rId37" Type="http://schemas.openxmlformats.org/officeDocument/2006/relationships/hyperlink" Target="https://thesource.cvshealth.com/nuxeo/thesource/" TargetMode="External"/><Relationship Id="rId40" Type="http://schemas.openxmlformats.org/officeDocument/2006/relationships/hyperlink" Target="https://thesource.cvshealth.com/nuxeo/thesource/" TargetMode="External"/><Relationship Id="rId45" Type="http://schemas.openxmlformats.org/officeDocument/2006/relationships/hyperlink" Target="https://thesource.cvshealth.com/nuxeo/thesource/" TargetMode="External"/><Relationship Id="rId53" Type="http://schemas.openxmlformats.org/officeDocument/2006/relationships/image" Target="media/image19.png"/><Relationship Id="rId58" Type="http://schemas.openxmlformats.org/officeDocument/2006/relationships/footer" Target="footer2.xml"/><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hyperlink" Target="https://thesource.cvshealth.com/nuxeo/thesource/" TargetMode="External"/><Relationship Id="rId14" Type="http://schemas.openxmlformats.org/officeDocument/2006/relationships/hyperlink" Target="https://thesource.cvshealth.com/nuxeo/thesource/" TargetMode="External"/><Relationship Id="rId22" Type="http://schemas.openxmlformats.org/officeDocument/2006/relationships/hyperlink" Target="https://thesource.cvshealth.com/nuxeo/thesource/"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s://thesource.cvshealth.com/nuxeo/thesource/" TargetMode="External"/><Relationship Id="rId43" Type="http://schemas.openxmlformats.org/officeDocument/2006/relationships/hyperlink" Target="https://thesource.cvshealth.com/nuxeo/thesource/" TargetMode="External"/><Relationship Id="rId48" Type="http://schemas.openxmlformats.org/officeDocument/2006/relationships/image" Target="media/image14.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hyperlink" Target="https://thesource.cvshealth.com/nuxeo/thesource/" TargetMode="External"/><Relationship Id="rId17" Type="http://schemas.openxmlformats.org/officeDocument/2006/relationships/hyperlink" Target="https://thesource.cvshealth.com/nuxeo/thesource/" TargetMode="External"/><Relationship Id="rId25" Type="http://schemas.openxmlformats.org/officeDocument/2006/relationships/image" Target="media/image5.png"/><Relationship Id="rId33" Type="http://schemas.openxmlformats.org/officeDocument/2006/relationships/hyperlink" Target="https://thesource.cvshealth.com/nuxeo/thesource/" TargetMode="External"/><Relationship Id="rId38" Type="http://schemas.openxmlformats.org/officeDocument/2006/relationships/image" Target="media/image11.png"/><Relationship Id="rId46" Type="http://schemas.openxmlformats.org/officeDocument/2006/relationships/image" Target="media/image12.png"/><Relationship Id="rId59" Type="http://schemas.openxmlformats.org/officeDocument/2006/relationships/header" Target="header2.xml"/><Relationship Id="rId20" Type="http://schemas.openxmlformats.org/officeDocument/2006/relationships/hyperlink" Target="https://thesource.cvshealth.com/nuxeo/thesource/" TargetMode="External"/><Relationship Id="rId41" Type="http://schemas.openxmlformats.org/officeDocument/2006/relationships/hyperlink" Target="https://thesource.cvshealth.com/nuxeo/thesource/" TargetMode="External"/><Relationship Id="rId54" Type="http://schemas.openxmlformats.org/officeDocument/2006/relationships/hyperlink" Target="https://thesource.cvshealth.com/nuxeo/thesource/"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thesource.cvshealth.com/nuxeo/thesource/" TargetMode="External"/><Relationship Id="rId23" Type="http://schemas.openxmlformats.org/officeDocument/2006/relationships/hyperlink" Target="https://thesource.cvshealth.com/nuxeo/thesource/" TargetMode="External"/><Relationship Id="rId28" Type="http://schemas.openxmlformats.org/officeDocument/2006/relationships/image" Target="media/image8.png"/><Relationship Id="rId36" Type="http://schemas.openxmlformats.org/officeDocument/2006/relationships/hyperlink" Target="https://thesource.cvshealth.com/nuxeo/thesource/" TargetMode="External"/><Relationship Id="rId49" Type="http://schemas.openxmlformats.org/officeDocument/2006/relationships/image" Target="media/image15.png"/><Relationship Id="rId57"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cid:image007.png@01DB926B.C8C76BB0" TargetMode="External"/><Relationship Id="rId44" Type="http://schemas.openxmlformats.org/officeDocument/2006/relationships/hyperlink" Target="mailto:DONOTREPLY@USPSreturns.com" TargetMode="External"/><Relationship Id="rId52" Type="http://schemas.openxmlformats.org/officeDocument/2006/relationships/image" Target="media/image18.png"/><Relationship Id="rId60"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7" ma:contentTypeDescription="Create a new document." ma:contentTypeScope="" ma:versionID="d102769cacfb248b0a4cd372c95ae198">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b2f750f4410df7e9588eaa14b27124da"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element ref="ns2:Du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element name="DueDate" ma:index="24" nillable="true" ma:displayName="Due Date" ma:format="Dropdown" ma:internalName="DueDat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2fe6fb3c-ae69-4363-9eac-f91567448a6f" xsi:nil="true"/>
    <lcf76f155ced4ddcb4097134ff3c332f xmlns="d19e0082-693e-45ae-8f74-da0dd659fa03">
      <Terms xmlns="http://schemas.microsoft.com/office/infopath/2007/PartnerControls"/>
    </lcf76f155ced4ddcb4097134ff3c332f>
    <BPO xmlns="d19e0082-693e-45ae-8f74-da0dd659fa03">Customer Care - Home Delivery</BPO>
    <ProjectAnalyst xmlns="d19e0082-693e-45ae-8f74-da0dd659fa03" xsi:nil="true"/>
    <DocumentConsultatnt xmlns="d19e0082-693e-45ae-8f74-da0dd659fa03">Brienna Dugdale</DocumentConsultatnt>
    <DueDate xmlns="d19e0082-693e-45ae-8f74-da0dd659fa03" xsi:nil="true"/>
    <LifelineQuickChat xmlns="d19e0082-693e-45ae-8f74-da0dd659fa03" xsi:nil="true"/>
    <Status xmlns="d19e0082-693e-45ae-8f74-da0dd659fa03" xsi:nil="true"/>
  </documentManagement>
</p:properties>
</file>

<file path=customXml/itemProps1.xml><?xml version="1.0" encoding="utf-8"?>
<ds:datastoreItem xmlns:ds="http://schemas.openxmlformats.org/officeDocument/2006/customXml" ds:itemID="{E46C64C8-0399-4EB4-968D-94333CA053B0}">
  <ds:schemaRefs>
    <ds:schemaRef ds:uri="http://schemas.microsoft.com/sharepoint/v3/contenttype/forms"/>
  </ds:schemaRefs>
</ds:datastoreItem>
</file>

<file path=customXml/itemProps2.xml><?xml version="1.0" encoding="utf-8"?>
<ds:datastoreItem xmlns:ds="http://schemas.openxmlformats.org/officeDocument/2006/customXml" ds:itemID="{5BD129D3-8C78-4262-A23D-2446A13318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F3033B-4E0B-452F-A8CC-7E494784374F}">
  <ds:schemaRefs>
    <ds:schemaRef ds:uri="http://schemas.microsoft.com/office/2006/metadata/properties"/>
    <ds:schemaRef ds:uri="http://schemas.microsoft.com/office/infopath/2007/PartnerControls"/>
    <ds:schemaRef ds:uri="2fe6fb3c-ae69-4363-9eac-f91567448a6f"/>
    <ds:schemaRef ds:uri="d19e0082-693e-45ae-8f74-da0dd659fa0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2680</Words>
  <Characters>15281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17926</CharactersWithSpaces>
  <SharedDoc>false</SharedDoc>
  <HLinks>
    <vt:vector size="246" baseType="variant">
      <vt:variant>
        <vt:i4>262192</vt:i4>
      </vt:variant>
      <vt:variant>
        <vt:i4>123</vt:i4>
      </vt:variant>
      <vt:variant>
        <vt:i4>0</vt:i4>
      </vt:variant>
      <vt:variant>
        <vt:i4>5</vt:i4>
      </vt:variant>
      <vt:variant>
        <vt:lpwstr/>
      </vt:variant>
      <vt:variant>
        <vt:lpwstr>_top</vt:lpwstr>
      </vt:variant>
      <vt:variant>
        <vt:i4>2424887</vt:i4>
      </vt:variant>
      <vt:variant>
        <vt:i4>120</vt:i4>
      </vt:variant>
      <vt:variant>
        <vt:i4>0</vt:i4>
      </vt:variant>
      <vt:variant>
        <vt:i4>5</vt:i4>
      </vt:variant>
      <vt:variant>
        <vt:lpwstr>https://policy.corp.cvscaremark.com/pnp/faces/DocRenderer?documentId=CALL-0049</vt:lpwstr>
      </vt:variant>
      <vt:variant>
        <vt:lpwstr/>
      </vt:variant>
      <vt:variant>
        <vt:i4>1376333</vt:i4>
      </vt:variant>
      <vt:variant>
        <vt:i4>117</vt:i4>
      </vt:variant>
      <vt:variant>
        <vt:i4>0</vt:i4>
      </vt:variant>
      <vt:variant>
        <vt:i4>5</vt:i4>
      </vt:variant>
      <vt:variant>
        <vt:lpwstr>https://thesource.cvshealth.com/nuxeo/thesource/</vt:lpwstr>
      </vt:variant>
      <vt:variant>
        <vt:lpwstr>!/view?docid=c1f1028b-e42c-4b4f-a4cf-cc0b42c91606</vt:lpwstr>
      </vt:variant>
      <vt:variant>
        <vt:i4>262192</vt:i4>
      </vt:variant>
      <vt:variant>
        <vt:i4>114</vt:i4>
      </vt:variant>
      <vt:variant>
        <vt:i4>0</vt:i4>
      </vt:variant>
      <vt:variant>
        <vt:i4>5</vt:i4>
      </vt:variant>
      <vt:variant>
        <vt:lpwstr/>
      </vt:variant>
      <vt:variant>
        <vt:lpwstr>_top</vt:lpwstr>
      </vt:variant>
      <vt:variant>
        <vt:i4>262192</vt:i4>
      </vt:variant>
      <vt:variant>
        <vt:i4>111</vt:i4>
      </vt:variant>
      <vt:variant>
        <vt:i4>0</vt:i4>
      </vt:variant>
      <vt:variant>
        <vt:i4>5</vt:i4>
      </vt:variant>
      <vt:variant>
        <vt:lpwstr/>
      </vt:variant>
      <vt:variant>
        <vt:lpwstr>_top</vt:lpwstr>
      </vt:variant>
      <vt:variant>
        <vt:i4>5111886</vt:i4>
      </vt:variant>
      <vt:variant>
        <vt:i4>108</vt:i4>
      </vt:variant>
      <vt:variant>
        <vt:i4>0</vt:i4>
      </vt:variant>
      <vt:variant>
        <vt:i4>5</vt:i4>
      </vt:variant>
      <vt:variant>
        <vt:lpwstr>https://thesource.cvshealth.com/nuxeo/thesource/</vt:lpwstr>
      </vt:variant>
      <vt:variant>
        <vt:lpwstr>!/view?docid=7653e7c2-1a97-42a0-8a81-6267c72e1ca9</vt:lpwstr>
      </vt:variant>
      <vt:variant>
        <vt:i4>1114136</vt:i4>
      </vt:variant>
      <vt:variant>
        <vt:i4>105</vt:i4>
      </vt:variant>
      <vt:variant>
        <vt:i4>0</vt:i4>
      </vt:variant>
      <vt:variant>
        <vt:i4>5</vt:i4>
      </vt:variant>
      <vt:variant>
        <vt:lpwstr>https://thesource.cvshealth.com/nuxeo/thesource/</vt:lpwstr>
      </vt:variant>
      <vt:variant>
        <vt:lpwstr>!/view?docid=8c31454d-f1e4-41af-b678-7017409e18f4</vt:lpwstr>
      </vt:variant>
      <vt:variant>
        <vt:i4>6946896</vt:i4>
      </vt:variant>
      <vt:variant>
        <vt:i4>102</vt:i4>
      </vt:variant>
      <vt:variant>
        <vt:i4>0</vt:i4>
      </vt:variant>
      <vt:variant>
        <vt:i4>5</vt:i4>
      </vt:variant>
      <vt:variant>
        <vt:lpwstr>mailto:DONOTREPLY@USPSreturns.com</vt:lpwstr>
      </vt:variant>
      <vt:variant>
        <vt:lpwstr/>
      </vt:variant>
      <vt:variant>
        <vt:i4>262192</vt:i4>
      </vt:variant>
      <vt:variant>
        <vt:i4>99</vt:i4>
      </vt:variant>
      <vt:variant>
        <vt:i4>0</vt:i4>
      </vt:variant>
      <vt:variant>
        <vt:i4>5</vt:i4>
      </vt:variant>
      <vt:variant>
        <vt:lpwstr/>
      </vt:variant>
      <vt:variant>
        <vt:lpwstr>_top</vt:lpwstr>
      </vt:variant>
      <vt:variant>
        <vt:i4>5111880</vt:i4>
      </vt:variant>
      <vt:variant>
        <vt:i4>96</vt:i4>
      </vt:variant>
      <vt:variant>
        <vt:i4>0</vt:i4>
      </vt:variant>
      <vt:variant>
        <vt:i4>5</vt:i4>
      </vt:variant>
      <vt:variant>
        <vt:lpwstr>https://thesource.cvshealth.com/nuxeo/thesource/</vt:lpwstr>
      </vt:variant>
      <vt:variant>
        <vt:lpwstr>!/view?docid=dd8f17fd-3045-4599-9d41-8545884bf5fa</vt:lpwstr>
      </vt:variant>
      <vt:variant>
        <vt:i4>2031632</vt:i4>
      </vt:variant>
      <vt:variant>
        <vt:i4>93</vt:i4>
      </vt:variant>
      <vt:variant>
        <vt:i4>0</vt:i4>
      </vt:variant>
      <vt:variant>
        <vt:i4>5</vt:i4>
      </vt:variant>
      <vt:variant>
        <vt:lpwstr>https://thesource.cvshealth.com/nuxeo/thesource/</vt:lpwstr>
      </vt:variant>
      <vt:variant>
        <vt:lpwstr>!/view?docid=1db6182e-301d-4325-bca0-988f6b1df06f</vt:lpwstr>
      </vt:variant>
      <vt:variant>
        <vt:i4>5177419</vt:i4>
      </vt:variant>
      <vt:variant>
        <vt:i4>90</vt:i4>
      </vt:variant>
      <vt:variant>
        <vt:i4>0</vt:i4>
      </vt:variant>
      <vt:variant>
        <vt:i4>5</vt:i4>
      </vt:variant>
      <vt:variant>
        <vt:lpwstr>https://thesource.cvshealth.com/nuxeo/thesource/</vt:lpwstr>
      </vt:variant>
      <vt:variant>
        <vt:lpwstr>!/view?docid=bf4c270a-9562-4abf-9cea-dd6ee5f1293c</vt:lpwstr>
      </vt:variant>
      <vt:variant>
        <vt:i4>1966154</vt:i4>
      </vt:variant>
      <vt:variant>
        <vt:i4>87</vt:i4>
      </vt:variant>
      <vt:variant>
        <vt:i4>0</vt:i4>
      </vt:variant>
      <vt:variant>
        <vt:i4>5</vt:i4>
      </vt:variant>
      <vt:variant>
        <vt:lpwstr>https://thesource.cvshealth.com/nuxeo/thesource/</vt:lpwstr>
      </vt:variant>
      <vt:variant>
        <vt:lpwstr>!/view?docid=a5b036eb-8c22-41ff-8072-db617951abcd</vt:lpwstr>
      </vt:variant>
      <vt:variant>
        <vt:i4>1703966</vt:i4>
      </vt:variant>
      <vt:variant>
        <vt:i4>84</vt:i4>
      </vt:variant>
      <vt:variant>
        <vt:i4>0</vt:i4>
      </vt:variant>
      <vt:variant>
        <vt:i4>5</vt:i4>
      </vt:variant>
      <vt:variant>
        <vt:lpwstr>https://thesource.cvshealth.com/nuxeo/thesource/</vt:lpwstr>
      </vt:variant>
      <vt:variant>
        <vt:lpwstr>!/view?docid=f22eb77e-4033-4ad9-9afb-fc262f29faad</vt:lpwstr>
      </vt:variant>
      <vt:variant>
        <vt:i4>1769544</vt:i4>
      </vt:variant>
      <vt:variant>
        <vt:i4>81</vt:i4>
      </vt:variant>
      <vt:variant>
        <vt:i4>0</vt:i4>
      </vt:variant>
      <vt:variant>
        <vt:i4>5</vt:i4>
      </vt:variant>
      <vt:variant>
        <vt:lpwstr>https://thesource.cvshealth.com/nuxeo/thesource/</vt:lpwstr>
      </vt:variant>
      <vt:variant>
        <vt:lpwstr>!/view?docid=1e31ea60-77a3-4bb9-a619-7340ebf57484</vt:lpwstr>
      </vt:variant>
      <vt:variant>
        <vt:i4>4980814</vt:i4>
      </vt:variant>
      <vt:variant>
        <vt:i4>78</vt:i4>
      </vt:variant>
      <vt:variant>
        <vt:i4>0</vt:i4>
      </vt:variant>
      <vt:variant>
        <vt:i4>5</vt:i4>
      </vt:variant>
      <vt:variant>
        <vt:lpwstr>https://thesource.cvshealth.com/nuxeo/thesource/</vt:lpwstr>
      </vt:variant>
      <vt:variant>
        <vt:lpwstr>!/view?docid=a6851523-18b2-4009-90a5-8fd53ee9669b</vt:lpwstr>
      </vt:variant>
      <vt:variant>
        <vt:i4>1703966</vt:i4>
      </vt:variant>
      <vt:variant>
        <vt:i4>75</vt:i4>
      </vt:variant>
      <vt:variant>
        <vt:i4>0</vt:i4>
      </vt:variant>
      <vt:variant>
        <vt:i4>5</vt:i4>
      </vt:variant>
      <vt:variant>
        <vt:lpwstr>https://thesource.cvshealth.com/nuxeo/thesource/</vt:lpwstr>
      </vt:variant>
      <vt:variant>
        <vt:lpwstr>!/view?docid=f22eb77e-4033-4ad9-9afb-fc262f29faad</vt:lpwstr>
      </vt:variant>
      <vt:variant>
        <vt:i4>4391007</vt:i4>
      </vt:variant>
      <vt:variant>
        <vt:i4>72</vt:i4>
      </vt:variant>
      <vt:variant>
        <vt:i4>0</vt:i4>
      </vt:variant>
      <vt:variant>
        <vt:i4>5</vt:i4>
      </vt:variant>
      <vt:variant>
        <vt:lpwstr>https://www.fda.gov/consumers/consumer-updates/where-and-how-dispose-unused-medicines</vt:lpwstr>
      </vt:variant>
      <vt:variant>
        <vt:lpwstr/>
      </vt:variant>
      <vt:variant>
        <vt:i4>262192</vt:i4>
      </vt:variant>
      <vt:variant>
        <vt:i4>69</vt:i4>
      </vt:variant>
      <vt:variant>
        <vt:i4>0</vt:i4>
      </vt:variant>
      <vt:variant>
        <vt:i4>5</vt:i4>
      </vt:variant>
      <vt:variant>
        <vt:lpwstr/>
      </vt:variant>
      <vt:variant>
        <vt:lpwstr>_top</vt:lpwstr>
      </vt:variant>
      <vt:variant>
        <vt:i4>4390991</vt:i4>
      </vt:variant>
      <vt:variant>
        <vt:i4>66</vt:i4>
      </vt:variant>
      <vt:variant>
        <vt:i4>0</vt:i4>
      </vt:variant>
      <vt:variant>
        <vt:i4>5</vt:i4>
      </vt:variant>
      <vt:variant>
        <vt:lpwstr>https://thesource.cvshealth.com/nuxeo/thesource/</vt:lpwstr>
      </vt:variant>
      <vt:variant>
        <vt:lpwstr>!/view?docid=cfa341fa-0ce1-4886-9650-f3cb112508e7</vt:lpwstr>
      </vt:variant>
      <vt:variant>
        <vt:i4>6029404</vt:i4>
      </vt:variant>
      <vt:variant>
        <vt:i4>63</vt:i4>
      </vt:variant>
      <vt:variant>
        <vt:i4>0</vt:i4>
      </vt:variant>
      <vt:variant>
        <vt:i4>5</vt:i4>
      </vt:variant>
      <vt:variant>
        <vt:lpwstr/>
      </vt:variant>
      <vt:variant>
        <vt:lpwstr>_Parent_SOP</vt:lpwstr>
      </vt:variant>
      <vt:variant>
        <vt:i4>4653077</vt:i4>
      </vt:variant>
      <vt:variant>
        <vt:i4>60</vt:i4>
      </vt:variant>
      <vt:variant>
        <vt:i4>0</vt:i4>
      </vt:variant>
      <vt:variant>
        <vt:i4>5</vt:i4>
      </vt:variant>
      <vt:variant>
        <vt:lpwstr>https://thesource.cvshealth.com/nuxeo/thesource/</vt:lpwstr>
      </vt:variant>
      <vt:variant>
        <vt:lpwstr>!/view?docid=9a66303e-62a1-4cb5-817c-ad14e91b0bc2</vt:lpwstr>
      </vt:variant>
      <vt:variant>
        <vt:i4>4718664</vt:i4>
      </vt:variant>
      <vt:variant>
        <vt:i4>57</vt:i4>
      </vt:variant>
      <vt:variant>
        <vt:i4>0</vt:i4>
      </vt:variant>
      <vt:variant>
        <vt:i4>5</vt:i4>
      </vt:variant>
      <vt:variant>
        <vt:lpwstr>https://thesource.cvshealth.com/nuxeo/thesource/</vt:lpwstr>
      </vt:variant>
      <vt:variant>
        <vt:lpwstr>!/view?docid=9c43c276-a6a4-4481-880d-62b194600f02</vt:lpwstr>
      </vt:variant>
      <vt:variant>
        <vt:i4>2031690</vt:i4>
      </vt:variant>
      <vt:variant>
        <vt:i4>54</vt:i4>
      </vt:variant>
      <vt:variant>
        <vt:i4>0</vt:i4>
      </vt:variant>
      <vt:variant>
        <vt:i4>5</vt:i4>
      </vt:variant>
      <vt:variant>
        <vt:lpwstr>https://thesource.cvshealth.com/nuxeo/thesource/</vt:lpwstr>
      </vt:variant>
      <vt:variant>
        <vt:lpwstr>!/view?docid=a4299650-04b0-46ee-b152-84f81ee81658</vt:lpwstr>
      </vt:variant>
      <vt:variant>
        <vt:i4>4653077</vt:i4>
      </vt:variant>
      <vt:variant>
        <vt:i4>51</vt:i4>
      </vt:variant>
      <vt:variant>
        <vt:i4>0</vt:i4>
      </vt:variant>
      <vt:variant>
        <vt:i4>5</vt:i4>
      </vt:variant>
      <vt:variant>
        <vt:lpwstr>https://thesource.cvshealth.com/nuxeo/thesource/</vt:lpwstr>
      </vt:variant>
      <vt:variant>
        <vt:lpwstr>!/view?docid=9a66303e-62a1-4cb5-817c-ad14e91b0bc2</vt:lpwstr>
      </vt:variant>
      <vt:variant>
        <vt:i4>262192</vt:i4>
      </vt:variant>
      <vt:variant>
        <vt:i4>48</vt:i4>
      </vt:variant>
      <vt:variant>
        <vt:i4>0</vt:i4>
      </vt:variant>
      <vt:variant>
        <vt:i4>5</vt:i4>
      </vt:variant>
      <vt:variant>
        <vt:lpwstr/>
      </vt:variant>
      <vt:variant>
        <vt:lpwstr>_top</vt:lpwstr>
      </vt:variant>
      <vt:variant>
        <vt:i4>4915276</vt:i4>
      </vt:variant>
      <vt:variant>
        <vt:i4>45</vt:i4>
      </vt:variant>
      <vt:variant>
        <vt:i4>0</vt:i4>
      </vt:variant>
      <vt:variant>
        <vt:i4>5</vt:i4>
      </vt:variant>
      <vt:variant>
        <vt:lpwstr>https://thesource.cvshealth.com/nuxeo/thesource/</vt:lpwstr>
      </vt:variant>
      <vt:variant>
        <vt:lpwstr>!/view?docid=555c2e42-bed9-4648-91b9-19dc103b0ff1</vt:lpwstr>
      </vt:variant>
      <vt:variant>
        <vt:i4>5111886</vt:i4>
      </vt:variant>
      <vt:variant>
        <vt:i4>42</vt:i4>
      </vt:variant>
      <vt:variant>
        <vt:i4>0</vt:i4>
      </vt:variant>
      <vt:variant>
        <vt:i4>5</vt:i4>
      </vt:variant>
      <vt:variant>
        <vt:lpwstr>https://thesource.cvshealth.com/nuxeo/thesource/</vt:lpwstr>
      </vt:variant>
      <vt:variant>
        <vt:lpwstr>!/view?docid=7653e7c2-1a97-42a0-8a81-6267c72e1ca9</vt:lpwstr>
      </vt:variant>
      <vt:variant>
        <vt:i4>6488128</vt:i4>
      </vt:variant>
      <vt:variant>
        <vt:i4>39</vt:i4>
      </vt:variant>
      <vt:variant>
        <vt:i4>0</vt:i4>
      </vt:variant>
      <vt:variant>
        <vt:i4>5</vt:i4>
      </vt:variant>
      <vt:variant>
        <vt:lpwstr/>
      </vt:variant>
      <vt:variant>
        <vt:lpwstr>_Return_Reasons_Not</vt:lpwstr>
      </vt:variant>
      <vt:variant>
        <vt:i4>6160487</vt:i4>
      </vt:variant>
      <vt:variant>
        <vt:i4>36</vt:i4>
      </vt:variant>
      <vt:variant>
        <vt:i4>0</vt:i4>
      </vt:variant>
      <vt:variant>
        <vt:i4>5</vt:i4>
      </vt:variant>
      <vt:variant>
        <vt:lpwstr/>
      </vt:variant>
      <vt:variant>
        <vt:lpwstr>_Member_Requests_to</vt:lpwstr>
      </vt:variant>
      <vt:variant>
        <vt:i4>262192</vt:i4>
      </vt:variant>
      <vt:variant>
        <vt:i4>33</vt:i4>
      </vt:variant>
      <vt:variant>
        <vt:i4>0</vt:i4>
      </vt:variant>
      <vt:variant>
        <vt:i4>5</vt:i4>
      </vt:variant>
      <vt:variant>
        <vt:lpwstr/>
      </vt:variant>
      <vt:variant>
        <vt:lpwstr>_top</vt:lpwstr>
      </vt:variant>
      <vt:variant>
        <vt:i4>4390991</vt:i4>
      </vt:variant>
      <vt:variant>
        <vt:i4>30</vt:i4>
      </vt:variant>
      <vt:variant>
        <vt:i4>0</vt:i4>
      </vt:variant>
      <vt:variant>
        <vt:i4>5</vt:i4>
      </vt:variant>
      <vt:variant>
        <vt:lpwstr>https://thesource.cvshealth.com/nuxeo/thesource/</vt:lpwstr>
      </vt:variant>
      <vt:variant>
        <vt:lpwstr>!/view?docid=cfa341fa-0ce1-4886-9650-f3cb112508e7</vt:lpwstr>
      </vt:variant>
      <vt:variant>
        <vt:i4>5111886</vt:i4>
      </vt:variant>
      <vt:variant>
        <vt:i4>27</vt:i4>
      </vt:variant>
      <vt:variant>
        <vt:i4>0</vt:i4>
      </vt:variant>
      <vt:variant>
        <vt:i4>5</vt:i4>
      </vt:variant>
      <vt:variant>
        <vt:lpwstr>https://thesource.cvshealth.com/nuxeo/thesource/</vt:lpwstr>
      </vt:variant>
      <vt:variant>
        <vt:lpwstr>!/view?docid=7653e7c2-1a97-42a0-8a81-6267c72e1ca9</vt:lpwstr>
      </vt:variant>
      <vt:variant>
        <vt:i4>1507347</vt:i4>
      </vt:variant>
      <vt:variant>
        <vt:i4>24</vt:i4>
      </vt:variant>
      <vt:variant>
        <vt:i4>0</vt:i4>
      </vt:variant>
      <vt:variant>
        <vt:i4>5</vt:i4>
      </vt:variant>
      <vt:variant>
        <vt:lpwstr>https://thesource.cvshealth.com/nuxeo/thesource/</vt:lpwstr>
      </vt:variant>
      <vt:variant>
        <vt:lpwstr>!/view?docid=cc2503bf-62dc-4db1-ad98-abfe4e9e98d4</vt:lpwstr>
      </vt:variant>
      <vt:variant>
        <vt:i4>1703993</vt:i4>
      </vt:variant>
      <vt:variant>
        <vt:i4>20</vt:i4>
      </vt:variant>
      <vt:variant>
        <vt:i4>0</vt:i4>
      </vt:variant>
      <vt:variant>
        <vt:i4>5</vt:i4>
      </vt:variant>
      <vt:variant>
        <vt:lpwstr/>
      </vt:variant>
      <vt:variant>
        <vt:lpwstr>_Toc193722912</vt:lpwstr>
      </vt:variant>
      <vt:variant>
        <vt:i4>1703993</vt:i4>
      </vt:variant>
      <vt:variant>
        <vt:i4>17</vt:i4>
      </vt:variant>
      <vt:variant>
        <vt:i4>0</vt:i4>
      </vt:variant>
      <vt:variant>
        <vt:i4>5</vt:i4>
      </vt:variant>
      <vt:variant>
        <vt:lpwstr/>
      </vt:variant>
      <vt:variant>
        <vt:lpwstr>_Toc193722911</vt:lpwstr>
      </vt:variant>
      <vt:variant>
        <vt:i4>1703993</vt:i4>
      </vt:variant>
      <vt:variant>
        <vt:i4>14</vt:i4>
      </vt:variant>
      <vt:variant>
        <vt:i4>0</vt:i4>
      </vt:variant>
      <vt:variant>
        <vt:i4>5</vt:i4>
      </vt:variant>
      <vt:variant>
        <vt:lpwstr/>
      </vt:variant>
      <vt:variant>
        <vt:lpwstr>_Toc193722910</vt:lpwstr>
      </vt:variant>
      <vt:variant>
        <vt:i4>1769529</vt:i4>
      </vt:variant>
      <vt:variant>
        <vt:i4>11</vt:i4>
      </vt:variant>
      <vt:variant>
        <vt:i4>0</vt:i4>
      </vt:variant>
      <vt:variant>
        <vt:i4>5</vt:i4>
      </vt:variant>
      <vt:variant>
        <vt:lpwstr/>
      </vt:variant>
      <vt:variant>
        <vt:lpwstr>_Toc193722909</vt:lpwstr>
      </vt:variant>
      <vt:variant>
        <vt:i4>1769529</vt:i4>
      </vt:variant>
      <vt:variant>
        <vt:i4>8</vt:i4>
      </vt:variant>
      <vt:variant>
        <vt:i4>0</vt:i4>
      </vt:variant>
      <vt:variant>
        <vt:i4>5</vt:i4>
      </vt:variant>
      <vt:variant>
        <vt:lpwstr/>
      </vt:variant>
      <vt:variant>
        <vt:lpwstr>_Toc193722908</vt:lpwstr>
      </vt:variant>
      <vt:variant>
        <vt:i4>1769529</vt:i4>
      </vt:variant>
      <vt:variant>
        <vt:i4>5</vt:i4>
      </vt:variant>
      <vt:variant>
        <vt:i4>0</vt:i4>
      </vt:variant>
      <vt:variant>
        <vt:i4>5</vt:i4>
      </vt:variant>
      <vt:variant>
        <vt:lpwstr/>
      </vt:variant>
      <vt:variant>
        <vt:lpwstr>_Toc193722907</vt:lpwstr>
      </vt:variant>
      <vt:variant>
        <vt:i4>1769529</vt:i4>
      </vt:variant>
      <vt:variant>
        <vt:i4>2</vt:i4>
      </vt:variant>
      <vt:variant>
        <vt:i4>0</vt:i4>
      </vt:variant>
      <vt:variant>
        <vt:i4>5</vt:i4>
      </vt:variant>
      <vt:variant>
        <vt:lpwstr/>
      </vt:variant>
      <vt:variant>
        <vt:lpwstr>_Toc193722906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Dugdale, Brienna</dc:creator>
  <cp:keywords/>
  <dc:description/>
  <cp:lastModifiedBy>Salas, Daniela M</cp:lastModifiedBy>
  <cp:revision>2</cp:revision>
  <dcterms:created xsi:type="dcterms:W3CDTF">2025-09-09T17:56:00Z</dcterms:created>
  <dcterms:modified xsi:type="dcterms:W3CDTF">2025-09-09T17:56:00Z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2025-03-24T20:38:36Z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46fe3540-e094-451f-a2a8-1b8baf1988cc</vt:lpwstr>
  </property>
  <property fmtid="{D5CDD505-2E9C-101B-9397-08002B2CF9AE}" pid="8" name="MSIP_Label_1ecdf243-b9b0-4f63-8694-76742e4201b7_ContentBits">
    <vt:lpwstr>0</vt:lpwstr>
  </property>
  <property fmtid="{D5CDD505-2E9C-101B-9397-08002B2CF9AE}" pid="9" name="MSIP_Label_1ecdf243-b9b0-4f63-8694-76742e4201b7_Tag">
    <vt:lpwstr>10, 3, 0, 1</vt:lpwstr>
  </property>
  <property fmtid="{D5CDD505-2E9C-101B-9397-08002B2CF9AE}" pid="10" name="ContentTypeId">
    <vt:lpwstr>0x010100EB57E074260378499F7E81CCDE102D50</vt:lpwstr>
  </property>
  <property fmtid="{D5CDD505-2E9C-101B-9397-08002B2CF9AE}" pid="11" name="MediaServiceImageTags">
    <vt:lpwstr/>
  </property>
</Properties>
</file>