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2B3CDD" w14:textId="24BCC54D" w:rsidR="00710B21" w:rsidRDefault="00EF07D6" w:rsidP="00771D18">
      <w:pPr>
        <w:pStyle w:val="Heading1"/>
        <w:spacing w:after="0"/>
        <w:rPr>
          <w:rFonts w:ascii="Verdana" w:hAnsi="Verdana"/>
          <w:color w:val="auto"/>
          <w:sz w:val="36"/>
          <w:szCs w:val="36"/>
        </w:rPr>
      </w:pPr>
      <w:bookmarkStart w:id="0" w:name="_top"/>
      <w:bookmarkEnd w:id="0"/>
      <w:r w:rsidRPr="5B61052C">
        <w:rPr>
          <w:rFonts w:ascii="Verdana" w:hAnsi="Verdana"/>
          <w:color w:val="000000" w:themeColor="text1"/>
          <w:sz w:val="36"/>
          <w:szCs w:val="36"/>
        </w:rPr>
        <w:t xml:space="preserve">PeopleSafe - </w:t>
      </w:r>
      <w:r w:rsidR="40EA2305" w:rsidRPr="5B61052C">
        <w:rPr>
          <w:rFonts w:ascii="Verdana" w:hAnsi="Verdana"/>
          <w:color w:val="000000" w:themeColor="text1"/>
          <w:sz w:val="36"/>
          <w:szCs w:val="36"/>
        </w:rPr>
        <w:t xml:space="preserve">Member ID </w:t>
      </w:r>
      <w:r w:rsidR="00710B21" w:rsidRPr="5B61052C">
        <w:rPr>
          <w:rFonts w:ascii="Verdana" w:hAnsi="Verdana"/>
          <w:color w:val="000000" w:themeColor="text1"/>
          <w:sz w:val="36"/>
          <w:szCs w:val="36"/>
        </w:rPr>
        <w:t>Card</w:t>
      </w:r>
      <w:r w:rsidR="00710B21" w:rsidRPr="5B61052C">
        <w:rPr>
          <w:rFonts w:ascii="Verdana" w:hAnsi="Verdana"/>
          <w:color w:val="auto"/>
          <w:sz w:val="36"/>
          <w:szCs w:val="36"/>
        </w:rPr>
        <w:t xml:space="preserve">/Benefit Info (Kit) </w:t>
      </w:r>
      <w:r w:rsidR="003551E8" w:rsidRPr="5B61052C">
        <w:rPr>
          <w:rFonts w:ascii="Verdana" w:hAnsi="Verdana"/>
          <w:color w:val="auto"/>
          <w:sz w:val="36"/>
          <w:szCs w:val="36"/>
        </w:rPr>
        <w:t>&amp; Replacement</w:t>
      </w:r>
    </w:p>
    <w:p w14:paraId="23CADC2E" w14:textId="77777777" w:rsidR="00BA2BBC" w:rsidRPr="00F14580" w:rsidRDefault="00BA2BBC" w:rsidP="00050930">
      <w:pPr>
        <w:pStyle w:val="TOC2"/>
      </w:pPr>
    </w:p>
    <w:p w14:paraId="50497707" w14:textId="77777777" w:rsidR="00050930" w:rsidRDefault="00000000" w:rsidP="00050930">
      <w:pPr>
        <w:pStyle w:val="TOC2"/>
      </w:pPr>
      <w:hyperlink w:anchor="Reminders" w:history="1">
        <w:r w:rsidR="00050930" w:rsidRPr="00050930">
          <w:rPr>
            <w:rStyle w:val="Hyperlink"/>
          </w:rPr>
          <w:t>Reminders</w:t>
        </w:r>
      </w:hyperlink>
    </w:p>
    <w:p w14:paraId="5CA5C10C" w14:textId="77777777" w:rsidR="00050930" w:rsidRDefault="00000000" w:rsidP="00050930">
      <w:pPr>
        <w:pStyle w:val="TOC2"/>
      </w:pPr>
      <w:hyperlink w:anchor="REmemberIDCard" w:history="1">
        <w:r w:rsidR="00050930" w:rsidRPr="00050930">
          <w:rPr>
            <w:rStyle w:val="Hyperlink"/>
          </w:rPr>
          <w:t>Member ID Card or Benefit Information Kit Requests</w:t>
        </w:r>
      </w:hyperlink>
    </w:p>
    <w:p w14:paraId="07112F52" w14:textId="77777777" w:rsidR="00050930" w:rsidRDefault="00000000" w:rsidP="00050930">
      <w:pPr>
        <w:pStyle w:val="TOC2"/>
      </w:pPr>
      <w:hyperlink w:anchor="Process" w:history="1">
        <w:r w:rsidR="00050930" w:rsidRPr="00050930">
          <w:rPr>
            <w:rStyle w:val="Hyperlink"/>
          </w:rPr>
          <w:t>Process</w:t>
        </w:r>
      </w:hyperlink>
    </w:p>
    <w:p w14:paraId="43E18B14" w14:textId="3350A491" w:rsidR="00050930" w:rsidRDefault="00000000" w:rsidP="00050930">
      <w:hyperlink w:anchor="Exceptions" w:history="1">
        <w:r w:rsidR="00050930" w:rsidRPr="00050930">
          <w:rPr>
            <w:rStyle w:val="Hyperlink"/>
          </w:rPr>
          <w:t>Exceptions</w:t>
        </w:r>
      </w:hyperlink>
    </w:p>
    <w:p w14:paraId="162A9BA4" w14:textId="77777777" w:rsidR="00050930" w:rsidRDefault="00000000" w:rsidP="00050930">
      <w:hyperlink w:anchor="OptionsforOrderingmorethan2" w:history="1">
        <w:r w:rsidR="00050930" w:rsidRPr="00050930">
          <w:rPr>
            <w:rStyle w:val="Hyperlink"/>
          </w:rPr>
          <w:t>Options for Ordering More than Two Additional ID Cards</w:t>
        </w:r>
      </w:hyperlink>
    </w:p>
    <w:p w14:paraId="5CBD9C03" w14:textId="77777777" w:rsidR="00050930" w:rsidRDefault="00000000" w:rsidP="00050930">
      <w:hyperlink w:anchor="DetermineStatusofIdCard" w:history="1">
        <w:r w:rsidR="00050930" w:rsidRPr="00050930">
          <w:rPr>
            <w:rStyle w:val="Hyperlink"/>
          </w:rPr>
          <w:t xml:space="preserve">Determine Status of ID Card Orders </w:t>
        </w:r>
      </w:hyperlink>
    </w:p>
    <w:p w14:paraId="72FD3348" w14:textId="77777777" w:rsidR="009636C8" w:rsidRDefault="00000000" w:rsidP="00050930">
      <w:hyperlink w:anchor="IDCardModule" w:history="1">
        <w:r w:rsidR="00050930" w:rsidRPr="00050930">
          <w:rPr>
            <w:rStyle w:val="Hyperlink"/>
          </w:rPr>
          <w:t xml:space="preserve">ID Card Module Shipping Message </w:t>
        </w:r>
      </w:hyperlink>
    </w:p>
    <w:p w14:paraId="0F6C280C" w14:textId="77777777" w:rsidR="009636C8" w:rsidRDefault="00000000" w:rsidP="00050930">
      <w:hyperlink w:anchor="TAT" w:history="1">
        <w:r w:rsidR="009636C8" w:rsidRPr="009636C8">
          <w:rPr>
            <w:rStyle w:val="Hyperlink"/>
          </w:rPr>
          <w:t xml:space="preserve">Turnaround Time </w:t>
        </w:r>
      </w:hyperlink>
    </w:p>
    <w:p w14:paraId="63E3DF01" w14:textId="62428BD9" w:rsidR="00050930" w:rsidRDefault="00000000" w:rsidP="00050930">
      <w:hyperlink w:anchor="RelatedDocs" w:history="1">
        <w:r w:rsidR="009636C8" w:rsidRPr="009636C8">
          <w:rPr>
            <w:rStyle w:val="Hyperlink"/>
          </w:rPr>
          <w:t>Related Documents</w:t>
        </w:r>
      </w:hyperlink>
      <w:r w:rsidR="00050930">
        <w:t xml:space="preserve"> </w:t>
      </w:r>
    </w:p>
    <w:p w14:paraId="1CB55EB8" w14:textId="40F51B71" w:rsidR="00050930" w:rsidRDefault="00050930" w:rsidP="00050930">
      <w:r>
        <w:t xml:space="preserve"> </w:t>
      </w:r>
    </w:p>
    <w:p w14:paraId="762086E6" w14:textId="77777777" w:rsidR="00050930" w:rsidRPr="00050930" w:rsidRDefault="00050930" w:rsidP="007C73A8"/>
    <w:p w14:paraId="10B57FA0" w14:textId="1783999E" w:rsidR="00D42B5E" w:rsidRDefault="00BA2BBC" w:rsidP="00050930">
      <w:pPr>
        <w:pStyle w:val="TOC2"/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r w:rsidRPr="00C42E79">
        <w:fldChar w:fldCharType="begin"/>
      </w:r>
      <w:r w:rsidRPr="00C42E79">
        <w:instrText xml:space="preserve"> TOC \o "2-2" \n \p " " \h \z \u </w:instrText>
      </w:r>
      <w:r w:rsidRPr="00C42E79">
        <w:fldChar w:fldCharType="separate"/>
      </w:r>
    </w:p>
    <w:p w14:paraId="6781E6EC" w14:textId="1F8D41E6" w:rsidR="00C45EC4" w:rsidRDefault="00BA2BBC" w:rsidP="007C73A8">
      <w:pPr>
        <w:rPr>
          <w:color w:val="000000"/>
        </w:rPr>
      </w:pPr>
      <w:r w:rsidRPr="00C42E79">
        <w:fldChar w:fldCharType="end"/>
      </w:r>
      <w:bookmarkStart w:id="1" w:name="_Overview"/>
      <w:bookmarkEnd w:id="1"/>
      <w:r w:rsidR="18DCC5E6" w:rsidRPr="0B92EF1A">
        <w:rPr>
          <w:b/>
          <w:bCs/>
        </w:rPr>
        <w:t>Description</w:t>
      </w:r>
      <w:bookmarkStart w:id="2" w:name="_Int_SuhNcYAg"/>
      <w:r w:rsidR="18DCC5E6" w:rsidRPr="0B92EF1A">
        <w:rPr>
          <w:b/>
          <w:bCs/>
        </w:rPr>
        <w:t xml:space="preserve">:  </w:t>
      </w:r>
      <w:r w:rsidR="5A044A3C">
        <w:t>D</w:t>
      </w:r>
      <w:r w:rsidR="01904111">
        <w:t>etails</w:t>
      </w:r>
      <w:bookmarkEnd w:id="2"/>
      <w:r w:rsidR="01904111">
        <w:t xml:space="preserve"> </w:t>
      </w:r>
      <w:r w:rsidR="49EDBF8A" w:rsidRPr="0B92EF1A">
        <w:rPr>
          <w:color w:val="000000" w:themeColor="text1"/>
        </w:rPr>
        <w:t xml:space="preserve">the </w:t>
      </w:r>
      <w:r w:rsidR="01904111" w:rsidRPr="0B92EF1A">
        <w:rPr>
          <w:color w:val="000000" w:themeColor="text1"/>
        </w:rPr>
        <w:t xml:space="preserve">steps to follow if a plan </w:t>
      </w:r>
      <w:r w:rsidR="2F5A54B0" w:rsidRPr="0B92EF1A">
        <w:rPr>
          <w:color w:val="000000" w:themeColor="text1"/>
        </w:rPr>
        <w:t>member</w:t>
      </w:r>
      <w:r w:rsidR="01904111" w:rsidRPr="0B92EF1A">
        <w:rPr>
          <w:color w:val="000000" w:themeColor="text1"/>
        </w:rPr>
        <w:t xml:space="preserve"> </w:t>
      </w:r>
      <w:r w:rsidR="4A204E42" w:rsidRPr="0B92EF1A">
        <w:rPr>
          <w:color w:val="000000" w:themeColor="text1"/>
        </w:rPr>
        <w:t>needs</w:t>
      </w:r>
      <w:r w:rsidR="01904111" w:rsidRPr="0B92EF1A">
        <w:rPr>
          <w:color w:val="000000" w:themeColor="text1"/>
        </w:rPr>
        <w:t xml:space="preserve"> </w:t>
      </w:r>
      <w:r w:rsidR="40FD1207" w:rsidRPr="0B92EF1A">
        <w:rPr>
          <w:color w:val="000000" w:themeColor="text1"/>
        </w:rPr>
        <w:t xml:space="preserve">Member ID </w:t>
      </w:r>
      <w:r w:rsidR="01904111" w:rsidRPr="0B92EF1A">
        <w:rPr>
          <w:color w:val="000000" w:themeColor="text1"/>
        </w:rPr>
        <w:t>Card</w:t>
      </w:r>
      <w:r w:rsidR="0E12C7D0" w:rsidRPr="0B92EF1A">
        <w:rPr>
          <w:color w:val="000000" w:themeColor="text1"/>
        </w:rPr>
        <w:t>(</w:t>
      </w:r>
      <w:r w:rsidR="01904111" w:rsidRPr="0B92EF1A">
        <w:rPr>
          <w:color w:val="000000" w:themeColor="text1"/>
        </w:rPr>
        <w:t>s</w:t>
      </w:r>
      <w:r w:rsidR="0E12C7D0" w:rsidRPr="0B92EF1A">
        <w:rPr>
          <w:color w:val="000000" w:themeColor="text1"/>
        </w:rPr>
        <w:t>)</w:t>
      </w:r>
      <w:r w:rsidR="01904111" w:rsidRPr="0B92EF1A">
        <w:rPr>
          <w:color w:val="000000" w:themeColor="text1"/>
        </w:rPr>
        <w:t xml:space="preserve"> or Benefit Information (kits)</w:t>
      </w:r>
      <w:r w:rsidR="007C2BE7" w:rsidRPr="0B92EF1A">
        <w:rPr>
          <w:color w:val="000000" w:themeColor="text1"/>
        </w:rPr>
        <w:t xml:space="preserve">. </w:t>
      </w:r>
      <w:r w:rsidR="21F405F1" w:rsidRPr="0B92EF1A">
        <w:rPr>
          <w:color w:val="000000" w:themeColor="text1"/>
        </w:rPr>
        <w:t xml:space="preserve">If the client allows, the member may also print a card </w:t>
      </w:r>
      <w:r w:rsidR="09C46BE7" w:rsidRPr="0B92EF1A">
        <w:rPr>
          <w:color w:val="000000" w:themeColor="text1"/>
        </w:rPr>
        <w:t xml:space="preserve">using </w:t>
      </w:r>
      <w:r w:rsidR="7CEF3880" w:rsidRPr="0B92EF1A">
        <w:rPr>
          <w:color w:val="000000" w:themeColor="text1"/>
        </w:rPr>
        <w:t xml:space="preserve">our </w:t>
      </w:r>
      <w:r w:rsidR="5061DEDA" w:rsidRPr="0B92EF1A">
        <w:rPr>
          <w:color w:val="000000" w:themeColor="text1"/>
        </w:rPr>
        <w:t>Mail Order</w:t>
      </w:r>
      <w:r w:rsidR="7CEF3880" w:rsidRPr="0B92EF1A">
        <w:rPr>
          <w:color w:val="000000" w:themeColor="text1"/>
        </w:rPr>
        <w:t xml:space="preserve"> pharmacy</w:t>
      </w:r>
      <w:r w:rsidR="21F405F1" w:rsidRPr="0B92EF1A">
        <w:rPr>
          <w:color w:val="000000" w:themeColor="text1"/>
        </w:rPr>
        <w:t xml:space="preserve"> website</w:t>
      </w:r>
      <w:r w:rsidR="0E1F5C0A" w:rsidRPr="0B92EF1A">
        <w:rPr>
          <w:color w:val="000000" w:themeColor="text1"/>
        </w:rPr>
        <w:t xml:space="preserve"> or access it through </w:t>
      </w:r>
      <w:r w:rsidR="0535DDA2" w:rsidRPr="0B92EF1A">
        <w:rPr>
          <w:color w:val="000000" w:themeColor="text1"/>
        </w:rPr>
        <w:t>our</w:t>
      </w:r>
      <w:r w:rsidR="0E1F5C0A" w:rsidRPr="0B92EF1A">
        <w:rPr>
          <w:color w:val="000000" w:themeColor="text1"/>
        </w:rPr>
        <w:t xml:space="preserve"> app for smart</w:t>
      </w:r>
      <w:r w:rsidR="5DAE062A" w:rsidRPr="0B92EF1A">
        <w:rPr>
          <w:color w:val="000000" w:themeColor="text1"/>
        </w:rPr>
        <w:t xml:space="preserve"> </w:t>
      </w:r>
      <w:r w:rsidR="0E1F5C0A" w:rsidRPr="0B92EF1A">
        <w:rPr>
          <w:color w:val="000000" w:themeColor="text1"/>
        </w:rPr>
        <w:t xml:space="preserve">phones (iPhone, </w:t>
      </w:r>
      <w:r w:rsidR="7CF35AE2" w:rsidRPr="0B92EF1A">
        <w:rPr>
          <w:color w:val="000000" w:themeColor="text1"/>
        </w:rPr>
        <w:t>iPad,</w:t>
      </w:r>
      <w:r w:rsidR="0E1F5C0A" w:rsidRPr="0B92EF1A">
        <w:rPr>
          <w:color w:val="000000" w:themeColor="text1"/>
        </w:rPr>
        <w:t xml:space="preserve"> and Android phone users)</w:t>
      </w:r>
      <w:r w:rsidR="21F405F1" w:rsidRPr="0B92EF1A">
        <w:rPr>
          <w:color w:val="000000" w:themeColor="text1"/>
        </w:rPr>
        <w:t>.</w:t>
      </w:r>
    </w:p>
    <w:p w14:paraId="3C6A9D95" w14:textId="77777777" w:rsidR="00E548A6" w:rsidRPr="00216C3E" w:rsidRDefault="00E548A6" w:rsidP="00CC4C19"/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C45EC4" w:rsidRPr="00216C3E" w14:paraId="6DCF79B4" w14:textId="77777777" w:rsidTr="00F77C7E">
        <w:tc>
          <w:tcPr>
            <w:tcW w:w="5000" w:type="pct"/>
            <w:shd w:val="clear" w:color="auto" w:fill="BFBFBF" w:themeFill="background1" w:themeFillShade="BF"/>
          </w:tcPr>
          <w:p w14:paraId="7D84E198" w14:textId="0925D166" w:rsidR="00C45EC4" w:rsidRPr="00216C3E" w:rsidRDefault="001B4DF6" w:rsidP="00F77C7E">
            <w:pPr>
              <w:pStyle w:val="Heading2"/>
              <w:spacing w:before="120" w:after="120"/>
            </w:pPr>
            <w:bookmarkStart w:id="3" w:name="_Toc167185780"/>
            <w:bookmarkStart w:id="4" w:name="Reminders"/>
            <w:r>
              <w:t>Reminders</w:t>
            </w:r>
            <w:bookmarkEnd w:id="3"/>
            <w:r w:rsidR="008259E8">
              <w:t xml:space="preserve"> </w:t>
            </w:r>
            <w:r w:rsidR="0070133A">
              <w:t xml:space="preserve"> </w:t>
            </w:r>
            <w:bookmarkEnd w:id="4"/>
          </w:p>
        </w:tc>
      </w:tr>
    </w:tbl>
    <w:p w14:paraId="7BDDD48B" w14:textId="54D7ED29" w:rsidR="000018D7" w:rsidRPr="001B01C7" w:rsidRDefault="00155312" w:rsidP="00CB5181">
      <w:r w:rsidRPr="000018D7">
        <w:t xml:space="preserve">The </w:t>
      </w:r>
      <w:r w:rsidR="00DE406A" w:rsidRPr="000018D7">
        <w:t>client</w:t>
      </w:r>
      <w:r w:rsidRPr="001F3BBF">
        <w:t xml:space="preserve"> determine</w:t>
      </w:r>
      <w:r w:rsidR="00F74683">
        <w:t>s</w:t>
      </w:r>
      <w:r w:rsidRPr="001F3BBF">
        <w:t xml:space="preserve"> </w:t>
      </w:r>
      <w:r w:rsidR="00821E0F">
        <w:t xml:space="preserve">who prints and distributes the member ID cards </w:t>
      </w:r>
      <w:r w:rsidRPr="000018D7">
        <w:t>to the member.</w:t>
      </w:r>
      <w:r w:rsidR="00DE406A" w:rsidRPr="000018D7">
        <w:t xml:space="preserve"> </w:t>
      </w:r>
    </w:p>
    <w:p w14:paraId="5B6DC4F5" w14:textId="4D30FE5A" w:rsidR="001F3BBF" w:rsidRDefault="00D41EC0" w:rsidP="00604D54">
      <w:pPr>
        <w:numPr>
          <w:ilvl w:val="0"/>
          <w:numId w:val="49"/>
        </w:numPr>
      </w:pPr>
      <w:r>
        <w:t>Most</w:t>
      </w:r>
      <w:r w:rsidR="001F3BBF" w:rsidRPr="001B01C7">
        <w:t xml:space="preserve"> client</w:t>
      </w:r>
      <w:r w:rsidR="00F74683">
        <w:t>s</w:t>
      </w:r>
      <w:r w:rsidR="001F3BBF" w:rsidRPr="001B01C7">
        <w:t xml:space="preserve"> issue ID cards</w:t>
      </w:r>
      <w:r w:rsidR="00F74683">
        <w:t xml:space="preserve"> that</w:t>
      </w:r>
      <w:r w:rsidR="001F3BBF" w:rsidRPr="001B01C7">
        <w:t xml:space="preserve"> are printed only in the primary member</w:t>
      </w:r>
      <w:r w:rsidR="007358D7">
        <w:t>’</w:t>
      </w:r>
      <w:r w:rsidR="001F3BBF" w:rsidRPr="001B01C7">
        <w:t>s name</w:t>
      </w:r>
      <w:r w:rsidR="007C2BE7" w:rsidRPr="001B01C7">
        <w:t xml:space="preserve">. </w:t>
      </w:r>
      <w:r w:rsidR="001F3BBF" w:rsidRPr="001B01C7">
        <w:t xml:space="preserve">Other family members </w:t>
      </w:r>
      <w:r w:rsidR="001F3BBF" w:rsidRPr="001B01C7">
        <w:rPr>
          <w:b/>
          <w:bCs/>
        </w:rPr>
        <w:t>will not</w:t>
      </w:r>
      <w:r w:rsidR="001F3BBF" w:rsidRPr="001B01C7">
        <w:t xml:space="preserve"> receive a card with their own name on it</w:t>
      </w:r>
      <w:r w:rsidR="007C2BE7" w:rsidRPr="001B01C7">
        <w:t xml:space="preserve">. </w:t>
      </w:r>
      <w:r w:rsidR="001F3BBF" w:rsidRPr="001B01C7">
        <w:t>Requests for additional cards will also be issued in the primary member</w:t>
      </w:r>
      <w:r w:rsidR="007358D7">
        <w:t>’</w:t>
      </w:r>
      <w:r w:rsidR="001F3BBF" w:rsidRPr="001B01C7">
        <w:t>s name</w:t>
      </w:r>
      <w:r w:rsidR="007C2BE7" w:rsidRPr="001B01C7">
        <w:t xml:space="preserve">. </w:t>
      </w:r>
      <w:r w:rsidR="001F3BBF" w:rsidRPr="001B01C7">
        <w:t>When the pharmacy submits a prescription to the insurance, they will use the spouse/dependent’s name and date of birth (not the primary member</w:t>
      </w:r>
      <w:r w:rsidR="003614B6">
        <w:t>’</w:t>
      </w:r>
      <w:r w:rsidR="001F3BBF" w:rsidRPr="001B01C7">
        <w:t xml:space="preserve">s name on the card) to process the claim. </w:t>
      </w:r>
    </w:p>
    <w:p w14:paraId="5D4031FF" w14:textId="77777777" w:rsidR="001F3BBF" w:rsidRPr="001B01C7" w:rsidRDefault="001F3BBF" w:rsidP="00604D54"/>
    <w:p w14:paraId="2CB9124C" w14:textId="6B9AAFB7" w:rsidR="000018D7" w:rsidRPr="001B01C7" w:rsidRDefault="000018D7" w:rsidP="00604D54">
      <w:pPr>
        <w:numPr>
          <w:ilvl w:val="0"/>
          <w:numId w:val="49"/>
        </w:numPr>
      </w:pPr>
      <w:r w:rsidRPr="001B01C7">
        <w:t>Some</w:t>
      </w:r>
      <w:r w:rsidR="001F3BBF" w:rsidRPr="001B01C7">
        <w:t xml:space="preserve"> clients</w:t>
      </w:r>
      <w:r w:rsidRPr="001B01C7">
        <w:t xml:space="preserve"> may </w:t>
      </w:r>
      <w:r w:rsidR="00821E0F" w:rsidRPr="001B01C7">
        <w:rPr>
          <w:b/>
          <w:bCs/>
        </w:rPr>
        <w:t xml:space="preserve">print </w:t>
      </w:r>
      <w:r w:rsidRPr="001B01C7">
        <w:rPr>
          <w:b/>
          <w:bCs/>
        </w:rPr>
        <w:t>each person</w:t>
      </w:r>
      <w:r w:rsidR="003614B6">
        <w:rPr>
          <w:b/>
          <w:bCs/>
        </w:rPr>
        <w:t>’</w:t>
      </w:r>
      <w:r w:rsidR="00821E0F" w:rsidRPr="001B01C7">
        <w:rPr>
          <w:b/>
          <w:bCs/>
        </w:rPr>
        <w:t>s name</w:t>
      </w:r>
      <w:r w:rsidRPr="001B01C7">
        <w:t xml:space="preserve"> on the plan </w:t>
      </w:r>
      <w:r w:rsidR="005B3B1B">
        <w:t>documents</w:t>
      </w:r>
      <w:r w:rsidR="005B3B1B" w:rsidRPr="001B01C7">
        <w:t xml:space="preserve"> </w:t>
      </w:r>
      <w:r w:rsidRPr="001B01C7">
        <w:t xml:space="preserve">and each person will have their own individual card. </w:t>
      </w:r>
    </w:p>
    <w:p w14:paraId="11C61B62" w14:textId="11D8D33B" w:rsidR="00DE406A" w:rsidRPr="001B01C7" w:rsidRDefault="098B83CB" w:rsidP="00547C4D">
      <w:pPr>
        <w:ind w:left="720"/>
        <w:rPr>
          <w:b/>
          <w:bCs/>
        </w:rPr>
      </w:pPr>
      <w:r w:rsidRPr="0B92EF1A">
        <w:rPr>
          <w:b/>
          <w:bCs/>
        </w:rPr>
        <w:t>Example</w:t>
      </w:r>
      <w:bookmarkStart w:id="5" w:name="_Int_SDaESDhQ"/>
      <w:r w:rsidRPr="0B92EF1A">
        <w:rPr>
          <w:b/>
          <w:bCs/>
        </w:rPr>
        <w:t>:</w:t>
      </w:r>
      <w:r>
        <w:t xml:space="preserve">  O</w:t>
      </w:r>
      <w:r w:rsidR="1CECB397">
        <w:t>ne</w:t>
      </w:r>
      <w:bookmarkEnd w:id="5"/>
      <w:r w:rsidR="1CECB397">
        <w:t xml:space="preserve"> card would display the </w:t>
      </w:r>
      <w:r w:rsidR="1AB0E4D6">
        <w:t>primary member</w:t>
      </w:r>
      <w:r w:rsidR="1968FAAC">
        <w:t>’</w:t>
      </w:r>
      <w:r w:rsidR="1AB0E4D6">
        <w:t>s</w:t>
      </w:r>
      <w:r w:rsidR="1CECB397">
        <w:t xml:space="preserve"> name, another the spouse’s </w:t>
      </w:r>
      <w:r w:rsidR="59324BF2">
        <w:t>name,</w:t>
      </w:r>
      <w:r w:rsidR="1CECB397">
        <w:t xml:space="preserve"> and others with the dependent names if applicable.</w:t>
      </w:r>
    </w:p>
    <w:p w14:paraId="6B4DCDA5" w14:textId="77777777" w:rsidR="00E02509" w:rsidRPr="00B12DBE" w:rsidRDefault="00E02509" w:rsidP="00CB5181">
      <w:pPr>
        <w:rPr>
          <w:color w:val="000000"/>
        </w:rPr>
      </w:pPr>
    </w:p>
    <w:p w14:paraId="22D717F2" w14:textId="0FC40036" w:rsidR="00DF7C16" w:rsidRPr="00DF7C16" w:rsidRDefault="2613C759" w:rsidP="00CB5181">
      <w:pPr>
        <w:rPr>
          <w:color w:val="000000"/>
        </w:rPr>
      </w:pPr>
      <w:r>
        <w:rPr>
          <w:noProof/>
        </w:rPr>
        <w:drawing>
          <wp:inline distT="0" distB="0" distL="0" distR="0" wp14:anchorId="076519AC" wp14:editId="06B14178">
            <wp:extent cx="238095" cy="209524"/>
            <wp:effectExtent l="0" t="0" r="0" b="63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92EF1A">
        <w:rPr>
          <w:color w:val="000000" w:themeColor="text1"/>
        </w:rPr>
        <w:t xml:space="preserve"> </w:t>
      </w:r>
      <w:r w:rsidR="00461FD5">
        <w:rPr>
          <w:color w:val="000000" w:themeColor="text1"/>
        </w:rPr>
        <w:t>Customer Care Representatives (</w:t>
      </w:r>
      <w:r w:rsidR="21F405F1" w:rsidRPr="0B92EF1A">
        <w:rPr>
          <w:color w:val="000000" w:themeColor="text1"/>
        </w:rPr>
        <w:t>CCRs</w:t>
      </w:r>
      <w:r w:rsidR="00461FD5">
        <w:rPr>
          <w:color w:val="000000" w:themeColor="text1"/>
        </w:rPr>
        <w:t>)</w:t>
      </w:r>
      <w:r w:rsidR="21F405F1" w:rsidRPr="0B92EF1A">
        <w:rPr>
          <w:color w:val="000000" w:themeColor="text1"/>
        </w:rPr>
        <w:t xml:space="preserve"> cannot </w:t>
      </w:r>
      <w:r w:rsidR="098B83CB" w:rsidRPr="0B92EF1A">
        <w:rPr>
          <w:color w:val="000000" w:themeColor="text1"/>
        </w:rPr>
        <w:t>provide</w:t>
      </w:r>
      <w:r w:rsidR="21F405F1" w:rsidRPr="0B92EF1A">
        <w:rPr>
          <w:color w:val="000000" w:themeColor="text1"/>
        </w:rPr>
        <w:t xml:space="preserve"> ID numbers to </w:t>
      </w:r>
      <w:r w:rsidR="0812BB39" w:rsidRPr="0B92EF1A">
        <w:rPr>
          <w:color w:val="000000" w:themeColor="text1"/>
        </w:rPr>
        <w:t xml:space="preserve">members, unless there </w:t>
      </w:r>
      <w:r w:rsidR="49EDBF8A" w:rsidRPr="0B92EF1A">
        <w:rPr>
          <w:color w:val="000000" w:themeColor="text1"/>
        </w:rPr>
        <w:t xml:space="preserve">are </w:t>
      </w:r>
      <w:r w:rsidR="0812BB39" w:rsidRPr="0B92EF1A">
        <w:rPr>
          <w:color w:val="000000" w:themeColor="text1"/>
        </w:rPr>
        <w:t>specific instruction</w:t>
      </w:r>
      <w:r w:rsidR="098B83CB" w:rsidRPr="0B92EF1A">
        <w:rPr>
          <w:color w:val="000000" w:themeColor="text1"/>
        </w:rPr>
        <w:t>s</w:t>
      </w:r>
      <w:r w:rsidR="0812BB39" w:rsidRPr="0B92EF1A">
        <w:rPr>
          <w:color w:val="000000" w:themeColor="text1"/>
        </w:rPr>
        <w:t xml:space="preserve"> in the </w:t>
      </w:r>
      <w:bookmarkStart w:id="6" w:name="_Int_pXtMCpEd"/>
      <w:r w:rsidR="0812BB39" w:rsidRPr="0B92EF1A">
        <w:rPr>
          <w:color w:val="000000" w:themeColor="text1"/>
        </w:rPr>
        <w:t>CIF</w:t>
      </w:r>
      <w:bookmarkEnd w:id="6"/>
      <w:r w:rsidR="007C2BE7" w:rsidRPr="0B92EF1A">
        <w:rPr>
          <w:color w:val="000000" w:themeColor="text1"/>
        </w:rPr>
        <w:t xml:space="preserve">. </w:t>
      </w:r>
      <w:r w:rsidR="0E12C7D0" w:rsidRPr="0B92EF1A">
        <w:rPr>
          <w:color w:val="000000" w:themeColor="text1"/>
        </w:rPr>
        <w:t>There are</w:t>
      </w:r>
      <w:r w:rsidR="0812BB39" w:rsidRPr="0B92EF1A">
        <w:rPr>
          <w:color w:val="000000" w:themeColor="text1"/>
        </w:rPr>
        <w:t xml:space="preserve"> a few clients that ha</w:t>
      </w:r>
      <w:r w:rsidR="7B40C7C8" w:rsidRPr="0B92EF1A">
        <w:rPr>
          <w:color w:val="000000" w:themeColor="text1"/>
        </w:rPr>
        <w:t>ve</w:t>
      </w:r>
      <w:r w:rsidRPr="0B92EF1A">
        <w:rPr>
          <w:color w:val="000000" w:themeColor="text1"/>
        </w:rPr>
        <w:t xml:space="preserve"> instructions</w:t>
      </w:r>
      <w:r w:rsidR="0E12C7D0" w:rsidRPr="0B92EF1A">
        <w:rPr>
          <w:color w:val="000000" w:themeColor="text1"/>
        </w:rPr>
        <w:t xml:space="preserve"> </w:t>
      </w:r>
      <w:r w:rsidR="0812BB39" w:rsidRPr="0B92EF1A">
        <w:rPr>
          <w:color w:val="000000" w:themeColor="text1"/>
        </w:rPr>
        <w:t>in the CIF</w:t>
      </w:r>
      <w:r w:rsidR="007C2BE7" w:rsidRPr="0B92EF1A">
        <w:rPr>
          <w:color w:val="000000" w:themeColor="text1"/>
        </w:rPr>
        <w:t xml:space="preserve">. </w:t>
      </w:r>
      <w:r w:rsidR="21F405F1" w:rsidRPr="0B92EF1A">
        <w:rPr>
          <w:color w:val="000000" w:themeColor="text1"/>
        </w:rPr>
        <w:t>For more details, refer to</w:t>
      </w:r>
      <w:r w:rsidR="0065558D">
        <w:rPr>
          <w:color w:val="000000" w:themeColor="text1"/>
        </w:rPr>
        <w:t xml:space="preserve"> </w:t>
      </w:r>
      <w:hyperlink r:id="rId12" w:anchor="!/view?docid=5b354e50-0d15-42d0-b9c2-0711ea02d9ce" w:history="1">
        <w:r w:rsidR="0065558D">
          <w:rPr>
            <w:rStyle w:val="Hyperlink"/>
          </w:rPr>
          <w:t>HIPAA (Health Insurance Portability and Accountability Act) Grid – CVS (028920)</w:t>
        </w:r>
      </w:hyperlink>
      <w:r w:rsidR="75330516" w:rsidRPr="0B92EF1A">
        <w:rPr>
          <w:color w:val="000000" w:themeColor="text1"/>
        </w:rPr>
        <w:t>.</w:t>
      </w:r>
      <w:r w:rsidR="2BAC1090" w:rsidRPr="0B92EF1A">
        <w:rPr>
          <w:color w:val="000000" w:themeColor="text1"/>
        </w:rPr>
        <w:t xml:space="preserve"> </w:t>
      </w:r>
    </w:p>
    <w:p w14:paraId="30BE730F" w14:textId="77777777" w:rsidR="00665DE1" w:rsidRDefault="00665DE1" w:rsidP="00CB5181"/>
    <w:p w14:paraId="1550DF9E" w14:textId="12D049B8" w:rsidR="00216C3E" w:rsidRDefault="0E12C7D0" w:rsidP="0B92EF1A">
      <w:pPr>
        <w:rPr>
          <w:b/>
          <w:bCs/>
          <w:color w:val="000000" w:themeColor="text1"/>
        </w:rPr>
      </w:pPr>
      <w:r w:rsidRPr="0B92EF1A">
        <w:rPr>
          <w:color w:val="000000" w:themeColor="text1"/>
        </w:rPr>
        <w:t xml:space="preserve">Members </w:t>
      </w:r>
      <w:r w:rsidR="31086EC1" w:rsidRPr="0B92EF1A">
        <w:rPr>
          <w:color w:val="000000" w:themeColor="text1"/>
        </w:rPr>
        <w:t>can</w:t>
      </w:r>
      <w:r w:rsidRPr="0B92EF1A">
        <w:rPr>
          <w:color w:val="000000" w:themeColor="text1"/>
        </w:rPr>
        <w:t xml:space="preserve"> order cards through the </w:t>
      </w:r>
      <w:bookmarkStart w:id="7" w:name="_Int_LFjXXrOc"/>
      <w:r w:rsidRPr="0B92EF1A">
        <w:rPr>
          <w:color w:val="000000" w:themeColor="text1"/>
        </w:rPr>
        <w:t>IVR</w:t>
      </w:r>
      <w:bookmarkEnd w:id="7"/>
      <w:r w:rsidRPr="0B92EF1A">
        <w:rPr>
          <w:color w:val="000000" w:themeColor="text1"/>
        </w:rPr>
        <w:t xml:space="preserve">, Caremark.com (if </w:t>
      </w:r>
      <w:r w:rsidR="6B741011" w:rsidRPr="0B92EF1A">
        <w:rPr>
          <w:color w:val="000000" w:themeColor="text1"/>
        </w:rPr>
        <w:t>the client</w:t>
      </w:r>
      <w:r w:rsidRPr="0B92EF1A">
        <w:rPr>
          <w:color w:val="000000" w:themeColor="text1"/>
        </w:rPr>
        <w:t xml:space="preserve"> allows), or use the CVS Caremark app.</w:t>
      </w:r>
    </w:p>
    <w:p w14:paraId="61E11555" w14:textId="12FC364C" w:rsidR="00966459" w:rsidRDefault="00966459" w:rsidP="00CB5181">
      <w:pPr>
        <w:rPr>
          <w:b/>
          <w:color w:val="000000" w:themeColor="text1"/>
        </w:rPr>
      </w:pPr>
    </w:p>
    <w:p w14:paraId="5C60493A" w14:textId="24EBA0F4" w:rsidR="00BB5918" w:rsidRDefault="7B40C7C8" w:rsidP="202FBBD0">
      <w:pPr>
        <w:rPr>
          <w:rStyle w:val="Hyperlink"/>
        </w:rPr>
      </w:pPr>
      <w:bookmarkStart w:id="8" w:name="OLE_LINK3"/>
      <w:r w:rsidRPr="202FBBD0">
        <w:rPr>
          <w:color w:val="000000" w:themeColor="text1"/>
        </w:rPr>
        <w:t>CCRs</w:t>
      </w:r>
      <w:r w:rsidR="65B2D2A4" w:rsidRPr="202FBBD0">
        <w:rPr>
          <w:color w:val="000000" w:themeColor="text1"/>
        </w:rPr>
        <w:t xml:space="preserve"> </w:t>
      </w:r>
      <w:r w:rsidR="03331301" w:rsidRPr="202FBBD0">
        <w:rPr>
          <w:color w:val="000000" w:themeColor="text1"/>
        </w:rPr>
        <w:t>can order</w:t>
      </w:r>
      <w:r w:rsidRPr="202FBBD0">
        <w:rPr>
          <w:color w:val="000000" w:themeColor="text1"/>
        </w:rPr>
        <w:t xml:space="preserve"> replacement ID cards for Members</w:t>
      </w:r>
      <w:r w:rsidR="1BD8F701" w:rsidRPr="202FBBD0">
        <w:rPr>
          <w:color w:val="000000" w:themeColor="text1"/>
        </w:rPr>
        <w:t xml:space="preserve"> </w:t>
      </w:r>
      <w:r w:rsidR="19734B97" w:rsidRPr="202FBBD0">
        <w:rPr>
          <w:color w:val="000000" w:themeColor="text1"/>
        </w:rPr>
        <w:t>(this</w:t>
      </w:r>
      <w:r w:rsidRPr="202FBBD0">
        <w:rPr>
          <w:color w:val="000000" w:themeColor="text1"/>
        </w:rPr>
        <w:t xml:space="preserve"> includes member</w:t>
      </w:r>
      <w:r w:rsidR="31086EC1" w:rsidRPr="202FBBD0">
        <w:rPr>
          <w:color w:val="000000" w:themeColor="text1"/>
        </w:rPr>
        <w:t>s</w:t>
      </w:r>
      <w:r w:rsidRPr="202FBBD0">
        <w:rPr>
          <w:color w:val="000000" w:themeColor="text1"/>
        </w:rPr>
        <w:t xml:space="preserve"> listed on the </w:t>
      </w:r>
      <w:r w:rsidR="31086EC1" w:rsidRPr="202FBBD0">
        <w:rPr>
          <w:color w:val="000000" w:themeColor="text1"/>
        </w:rPr>
        <w:t xml:space="preserve">account. </w:t>
      </w:r>
      <w:r w:rsidR="002B2B95">
        <w:rPr>
          <w:noProof/>
          <w:color w:val="000000" w:themeColor="text1"/>
        </w:rPr>
        <w:drawing>
          <wp:inline distT="0" distB="0" distL="0" distR="0" wp14:anchorId="7E8A824F" wp14:editId="0AF7C1C6">
            <wp:extent cx="304762" cy="304762"/>
            <wp:effectExtent l="0" t="0" r="635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762" cy="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66F00">
        <w:rPr>
          <w:color w:val="000000" w:themeColor="text1"/>
        </w:rPr>
        <w:t xml:space="preserve"> </w:t>
      </w:r>
      <w:r w:rsidR="31086EC1" w:rsidRPr="202FBBD0">
        <w:rPr>
          <w:color w:val="000000" w:themeColor="text1"/>
        </w:rPr>
        <w:t>Third</w:t>
      </w:r>
      <w:r w:rsidRPr="202FBBD0">
        <w:rPr>
          <w:color w:val="000000" w:themeColor="text1"/>
        </w:rPr>
        <w:t xml:space="preserve"> part</w:t>
      </w:r>
      <w:r w:rsidR="19734B97" w:rsidRPr="202FBBD0">
        <w:rPr>
          <w:color w:val="000000" w:themeColor="text1"/>
        </w:rPr>
        <w:t>y</w:t>
      </w:r>
      <w:r w:rsidRPr="202FBBD0">
        <w:rPr>
          <w:color w:val="000000" w:themeColor="text1"/>
        </w:rPr>
        <w:t xml:space="preserve"> </w:t>
      </w:r>
      <w:r w:rsidR="409FA5FF" w:rsidRPr="202FBBD0">
        <w:rPr>
          <w:rFonts w:eastAsia="Verdana" w:cs="Verdana"/>
          <w:color w:val="000000" w:themeColor="text1"/>
        </w:rPr>
        <w:t xml:space="preserve">callers that are authenticated can request ID if the cards go to the primary address. Refer to </w:t>
      </w:r>
      <w:hyperlink r:id="rId14" w:history="1">
        <w:r w:rsidR="409FA5FF" w:rsidRPr="202FBBD0">
          <w:rPr>
            <w:rStyle w:val="Hyperlink"/>
            <w:rFonts w:eastAsia="Verdana" w:cs="Verdana"/>
          </w:rPr>
          <w:t>HIPAA (Health Insurance Portability and Accountability Act) Grid – CVS   (028920)</w:t>
        </w:r>
      </w:hyperlink>
      <w:r w:rsidR="19734B97" w:rsidRPr="202FBBD0">
        <w:rPr>
          <w:rStyle w:val="Hyperlink"/>
          <w:color w:val="auto"/>
          <w:u w:val="none"/>
        </w:rPr>
        <w:t>.</w:t>
      </w:r>
      <w:r w:rsidR="19734B97" w:rsidRPr="202FBBD0">
        <w:rPr>
          <w:rStyle w:val="Hyperlink"/>
        </w:rPr>
        <w:t xml:space="preserve"> </w:t>
      </w:r>
      <w:bookmarkEnd w:id="8"/>
    </w:p>
    <w:p w14:paraId="5A9F69B8" w14:textId="5A3D7A64" w:rsidR="00216C3E" w:rsidRPr="00216C3E" w:rsidRDefault="00000000" w:rsidP="007C73A8">
      <w:pPr>
        <w:pStyle w:val="ListParagraph"/>
        <w:jc w:val="right"/>
      </w:pPr>
      <w:hyperlink w:anchor="_top" w:history="1">
        <w:r w:rsidR="00BB56B3" w:rsidRPr="00BB56B3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16C3E" w:rsidRPr="00216C3E" w14:paraId="274A9B39" w14:textId="77777777" w:rsidTr="0B92EF1A">
        <w:tc>
          <w:tcPr>
            <w:tcW w:w="5000" w:type="pct"/>
            <w:shd w:val="clear" w:color="auto" w:fill="BFBFBF" w:themeFill="background1" w:themeFillShade="BF"/>
          </w:tcPr>
          <w:p w14:paraId="30A78FF6" w14:textId="3A8FDC8D" w:rsidR="00216C3E" w:rsidRPr="00216C3E" w:rsidRDefault="00050930" w:rsidP="00F77C7E">
            <w:pPr>
              <w:pStyle w:val="Heading2"/>
              <w:spacing w:before="120" w:after="120"/>
            </w:pPr>
            <w:bookmarkStart w:id="9" w:name="_Toc506361563"/>
            <w:bookmarkStart w:id="10" w:name="_Toc508029069"/>
            <w:bookmarkStart w:id="11" w:name="_Toc167185781"/>
            <w:bookmarkStart w:id="12" w:name="_Toc34918764"/>
            <w:bookmarkStart w:id="13" w:name="REmemberIDCard"/>
            <w:r>
              <w:t>M</w:t>
            </w:r>
            <w:r w:rsidR="059A7A87">
              <w:t>ember ID Card</w:t>
            </w:r>
            <w:r w:rsidR="00E16555">
              <w:t xml:space="preserve"> or</w:t>
            </w:r>
            <w:r w:rsidR="059A7A87">
              <w:t xml:space="preserve"> Benefit Info</w:t>
            </w:r>
            <w:r w:rsidR="00E16555">
              <w:t>rmation</w:t>
            </w:r>
            <w:r w:rsidR="059A7A87">
              <w:t xml:space="preserve"> Kit Request</w:t>
            </w:r>
            <w:bookmarkEnd w:id="9"/>
            <w:r w:rsidR="059A7A87">
              <w:t>s</w:t>
            </w:r>
            <w:bookmarkEnd w:id="10"/>
            <w:bookmarkEnd w:id="11"/>
            <w:r w:rsidR="00E16555">
              <w:t xml:space="preserve"> </w:t>
            </w:r>
            <w:bookmarkEnd w:id="12"/>
            <w:r w:rsidR="6745897A">
              <w:t xml:space="preserve"> </w:t>
            </w:r>
            <w:bookmarkEnd w:id="13"/>
          </w:p>
        </w:tc>
      </w:tr>
    </w:tbl>
    <w:p w14:paraId="74319ECA" w14:textId="08F646BD" w:rsidR="00216C3E" w:rsidRDefault="0E12C7D0" w:rsidP="00D000F1">
      <w:pPr>
        <w:rPr>
          <w:color w:val="000000"/>
        </w:rPr>
      </w:pPr>
      <w:r w:rsidRPr="0B92EF1A">
        <w:rPr>
          <w:color w:val="000000" w:themeColor="text1"/>
        </w:rPr>
        <w:t>You</w:t>
      </w:r>
      <w:r w:rsidR="059A7A87" w:rsidRPr="0B92EF1A">
        <w:rPr>
          <w:color w:val="000000" w:themeColor="text1"/>
        </w:rPr>
        <w:t xml:space="preserve"> can submit another request for cards </w:t>
      </w:r>
      <w:r w:rsidRPr="0B92EF1A">
        <w:rPr>
          <w:color w:val="000000" w:themeColor="text1"/>
        </w:rPr>
        <w:t>once </w:t>
      </w:r>
      <w:r w:rsidR="06FA66B2" w:rsidRPr="0B92EF1A">
        <w:rPr>
          <w:color w:val="000000" w:themeColor="text1"/>
        </w:rPr>
        <w:t>30 </w:t>
      </w:r>
      <w:r w:rsidR="059A7A87" w:rsidRPr="0B92EF1A">
        <w:rPr>
          <w:color w:val="000000" w:themeColor="text1"/>
        </w:rPr>
        <w:t>calendar day</w:t>
      </w:r>
      <w:r w:rsidR="06FA66B2" w:rsidRPr="0B92EF1A">
        <w:rPr>
          <w:color w:val="000000" w:themeColor="text1"/>
        </w:rPr>
        <w:t>s</w:t>
      </w:r>
      <w:r w:rsidR="059A7A87" w:rsidRPr="0B92EF1A">
        <w:rPr>
          <w:color w:val="000000" w:themeColor="text1"/>
        </w:rPr>
        <w:t> </w:t>
      </w:r>
      <w:r w:rsidR="253D5BDA" w:rsidRPr="0B92EF1A">
        <w:rPr>
          <w:color w:val="000000" w:themeColor="text1"/>
        </w:rPr>
        <w:t>have</w:t>
      </w:r>
      <w:r w:rsidR="059A7A87" w:rsidRPr="0B92EF1A">
        <w:rPr>
          <w:color w:val="000000" w:themeColor="text1"/>
        </w:rPr>
        <w:t xml:space="preserve"> passed since the last order was placed.</w:t>
      </w:r>
      <w:r w:rsidR="554DE338" w:rsidRPr="0B92EF1A">
        <w:rPr>
          <w:color w:val="000000" w:themeColor="text1"/>
        </w:rPr>
        <w:t xml:space="preserve"> </w:t>
      </w:r>
      <w:r w:rsidR="2F681334" w:rsidRPr="0B92EF1A">
        <w:rPr>
          <w:color w:val="000000" w:themeColor="text1"/>
        </w:rPr>
        <w:t xml:space="preserve"> If the caller indicates they need more than one set of cards sent at the time</w:t>
      </w:r>
      <w:r w:rsidR="12AED1E9" w:rsidRPr="0B92EF1A">
        <w:rPr>
          <w:color w:val="000000" w:themeColor="text1"/>
        </w:rPr>
        <w:t xml:space="preserve"> of </w:t>
      </w:r>
      <w:r w:rsidR="2F681334" w:rsidRPr="0B92EF1A">
        <w:rPr>
          <w:color w:val="000000" w:themeColor="text1"/>
        </w:rPr>
        <w:t>the call</w:t>
      </w:r>
      <w:r w:rsidR="12AED1E9" w:rsidRPr="0B92EF1A">
        <w:rPr>
          <w:color w:val="000000" w:themeColor="text1"/>
        </w:rPr>
        <w:t>,</w:t>
      </w:r>
      <w:r w:rsidR="2F681334" w:rsidRPr="0B92EF1A">
        <w:rPr>
          <w:color w:val="000000" w:themeColor="text1"/>
        </w:rPr>
        <w:t xml:space="preserve"> refer to </w:t>
      </w:r>
      <w:hyperlink w:anchor="_Alternatives">
        <w:r w:rsidR="743C3B58" w:rsidRPr="0B92EF1A">
          <w:rPr>
            <w:rStyle w:val="Hyperlink"/>
          </w:rPr>
          <w:t>Options for Ordering More than Two Additional ID Cards</w:t>
        </w:r>
      </w:hyperlink>
      <w:r w:rsidR="5FCFD980" w:rsidRPr="0B92EF1A">
        <w:rPr>
          <w:color w:val="000000" w:themeColor="text1"/>
        </w:rPr>
        <w:t>.</w:t>
      </w:r>
    </w:p>
    <w:p w14:paraId="2EA5975B" w14:textId="77777777" w:rsidR="0070133A" w:rsidRDefault="0070133A" w:rsidP="00D000F1">
      <w:pPr>
        <w:rPr>
          <w:color w:val="000000"/>
        </w:rPr>
      </w:pPr>
    </w:p>
    <w:p w14:paraId="21AC4E29" w14:textId="208C111C" w:rsidR="007D0DFD" w:rsidRDefault="06FA66B2" w:rsidP="008F1CF4">
      <w:pPr>
        <w:ind w:left="90"/>
        <w:rPr>
          <w:color w:val="000000"/>
        </w:rPr>
      </w:pPr>
      <w:r w:rsidRPr="0B92EF1A">
        <w:rPr>
          <w:b/>
          <w:bCs/>
          <w:color w:val="000000" w:themeColor="text1"/>
        </w:rPr>
        <w:t>Note</w:t>
      </w:r>
      <w:bookmarkStart w:id="14" w:name="_Int_mXy8DHVV"/>
      <w:r w:rsidRPr="0B92EF1A">
        <w:rPr>
          <w:b/>
          <w:bCs/>
          <w:color w:val="000000" w:themeColor="text1"/>
        </w:rPr>
        <w:t>:</w:t>
      </w:r>
      <w:r w:rsidRPr="0B92EF1A">
        <w:rPr>
          <w:color w:val="000000" w:themeColor="text1"/>
        </w:rPr>
        <w:t xml:space="preserve">  </w:t>
      </w:r>
      <w:bookmarkStart w:id="15" w:name="OLE_LINK2"/>
      <w:r w:rsidRPr="0B92EF1A">
        <w:rPr>
          <w:color w:val="000000" w:themeColor="text1"/>
        </w:rPr>
        <w:t>If</w:t>
      </w:r>
      <w:bookmarkEnd w:id="14"/>
      <w:r w:rsidRPr="0B92EF1A">
        <w:rPr>
          <w:color w:val="000000" w:themeColor="text1"/>
        </w:rPr>
        <w:t xml:space="preserve"> you attempt to order the card prior to 30 calendar days since the last card was ordered, an error displays indicating</w:t>
      </w:r>
      <w:r w:rsidR="058D01D0" w:rsidRPr="0B92EF1A">
        <w:rPr>
          <w:color w:val="000000" w:themeColor="text1"/>
        </w:rPr>
        <w:t>: Previous</w:t>
      </w:r>
      <w:r w:rsidRPr="0B92EF1A">
        <w:rPr>
          <w:color w:val="000000" w:themeColor="text1"/>
        </w:rPr>
        <w:t xml:space="preserve"> Request was &lt;30 days ago</w:t>
      </w:r>
      <w:bookmarkEnd w:id="15"/>
      <w:r w:rsidR="00B706EF" w:rsidRPr="0B92EF1A">
        <w:rPr>
          <w:color w:val="000000" w:themeColor="text1"/>
        </w:rPr>
        <w:t xml:space="preserve">. </w:t>
      </w:r>
    </w:p>
    <w:p w14:paraId="2B6F7DF6" w14:textId="77777777" w:rsidR="00745064" w:rsidRDefault="00745064" w:rsidP="008F1CF4">
      <w:pPr>
        <w:ind w:left="90"/>
        <w:rPr>
          <w:color w:val="000000"/>
        </w:rPr>
      </w:pPr>
    </w:p>
    <w:p w14:paraId="6A3F3509" w14:textId="409A848E" w:rsidR="007D0DFD" w:rsidRDefault="008864E9" w:rsidP="00D000F1">
      <w:pPr>
        <w:jc w:val="center"/>
        <w:rPr>
          <w:noProof/>
        </w:rPr>
      </w:pPr>
      <w:r>
        <w:rPr>
          <w:noProof/>
        </w:rPr>
        <w:drawing>
          <wp:inline distT="0" distB="0" distL="0" distR="0" wp14:anchorId="1B1165C7" wp14:editId="057A4B61">
            <wp:extent cx="2723809" cy="1104762"/>
            <wp:effectExtent l="0" t="0" r="635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3809" cy="1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2BD3B" w14:textId="3DB27F23" w:rsidR="00CA6319" w:rsidRDefault="00CA6319" w:rsidP="00D000F1">
      <w:pPr>
        <w:jc w:val="center"/>
        <w:rPr>
          <w:noProof/>
        </w:rPr>
      </w:pPr>
    </w:p>
    <w:p w14:paraId="03C4417A" w14:textId="6D548CE5" w:rsidR="00CA6319" w:rsidRDefault="00000000" w:rsidP="008864E9">
      <w:pPr>
        <w:rPr>
          <w:noProof/>
        </w:rPr>
      </w:pPr>
      <w:r>
        <w:pict w14:anchorId="584C40E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.75pt;height:16.5pt;visibility:visible">
            <v:imagedata r:id="rId16" o:title=""/>
          </v:shape>
        </w:pict>
      </w:r>
      <w:r w:rsidR="00F01E7F">
        <w:rPr>
          <w:noProof/>
        </w:rPr>
        <w:t xml:space="preserve"> </w:t>
      </w:r>
      <w:r w:rsidR="00CA6319">
        <w:rPr>
          <w:noProof/>
        </w:rPr>
        <w:t>If a member is calling in about a letter of Creditable Coverage, they should be instructed to contact their benefit’s/ HR department.</w:t>
      </w:r>
    </w:p>
    <w:p w14:paraId="014159B2" w14:textId="77777777" w:rsidR="00BB56B3" w:rsidRDefault="00BB56B3" w:rsidP="008864E9">
      <w:pPr>
        <w:rPr>
          <w:noProof/>
        </w:rPr>
      </w:pPr>
    </w:p>
    <w:p w14:paraId="3107E8BC" w14:textId="6391D993" w:rsidR="00710B21" w:rsidRDefault="00000000" w:rsidP="00771D18">
      <w:pPr>
        <w:jc w:val="right"/>
      </w:pPr>
      <w:hyperlink w:anchor="_top" w:history="1">
        <w:r w:rsidR="00BB56B3" w:rsidRPr="00BB56B3">
          <w:rPr>
            <w:rStyle w:val="Hyperlink"/>
            <w:noProof/>
          </w:rPr>
          <w:t>Top of the Document</w:t>
        </w:r>
      </w:hyperlink>
      <w:r w:rsidR="0040520C">
        <w:rPr>
          <w:b/>
          <w:noProof/>
        </w:rPr>
        <w:t xml:space="preserve"> 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10B21" w14:paraId="7ADC4318" w14:textId="77777777" w:rsidTr="00F77C7E">
        <w:tc>
          <w:tcPr>
            <w:tcW w:w="5000" w:type="pct"/>
            <w:shd w:val="clear" w:color="auto" w:fill="BFBFBF" w:themeFill="background1" w:themeFillShade="BF"/>
          </w:tcPr>
          <w:p w14:paraId="17783D81" w14:textId="69F3AB3F" w:rsidR="00710B21" w:rsidRPr="00092F25" w:rsidRDefault="003551E8" w:rsidP="00F77C7E">
            <w:pPr>
              <w:pStyle w:val="Heading2"/>
              <w:spacing w:before="120" w:after="120"/>
            </w:pPr>
            <w:bookmarkStart w:id="16" w:name="_Various_Work_Instructions"/>
            <w:bookmarkStart w:id="17" w:name="_Process"/>
            <w:bookmarkStart w:id="18" w:name="_Various_Work_Instructions1"/>
            <w:bookmarkStart w:id="19" w:name="_Various_Work_Instructions_1"/>
            <w:bookmarkStart w:id="20" w:name="_Ordering_Cards_/"/>
            <w:bookmarkStart w:id="21" w:name="_Process_02/03/2020"/>
            <w:bookmarkStart w:id="22" w:name="_Toc167185782"/>
            <w:bookmarkStart w:id="23" w:name="Process"/>
            <w:bookmarkEnd w:id="16"/>
            <w:bookmarkEnd w:id="17"/>
            <w:bookmarkEnd w:id="18"/>
            <w:bookmarkEnd w:id="19"/>
            <w:bookmarkEnd w:id="20"/>
            <w:bookmarkEnd w:id="21"/>
            <w:r w:rsidRPr="00092F25">
              <w:t>Process</w:t>
            </w:r>
            <w:bookmarkEnd w:id="22"/>
            <w:r w:rsidRPr="00092F25">
              <w:t xml:space="preserve"> </w:t>
            </w:r>
            <w:bookmarkEnd w:id="23"/>
            <w:r w:rsidR="0070133A" w:rsidRPr="00092F25">
              <w:t xml:space="preserve"> </w:t>
            </w:r>
          </w:p>
        </w:tc>
      </w:tr>
    </w:tbl>
    <w:p w14:paraId="6F06E9A0" w14:textId="02E7D628" w:rsidR="001B4DF6" w:rsidRDefault="009119C2" w:rsidP="001B4DF6">
      <w:r w:rsidRPr="009119C2">
        <w:t xml:space="preserve">If the </w:t>
      </w:r>
      <w:r w:rsidR="00155312">
        <w:t>m</w:t>
      </w:r>
      <w:r w:rsidRPr="009119C2">
        <w:t xml:space="preserve">ember is at the pharmacy </w:t>
      </w:r>
      <w:r w:rsidR="00891545">
        <w:t xml:space="preserve">and </w:t>
      </w:r>
      <w:r w:rsidR="00C41A9F">
        <w:t>needs</w:t>
      </w:r>
      <w:r w:rsidR="00891545">
        <w:t xml:space="preserve"> </w:t>
      </w:r>
      <w:r w:rsidRPr="009119C2">
        <w:t xml:space="preserve">processing information, </w:t>
      </w:r>
      <w:r w:rsidR="001B4DF6">
        <w:t>you</w:t>
      </w:r>
      <w:r w:rsidRPr="009119C2">
        <w:t xml:space="preserve"> can provide the Retail Logic information </w:t>
      </w:r>
      <w:r w:rsidRPr="00CB5181">
        <w:rPr>
          <w:bCs/>
        </w:rPr>
        <w:t>to the pharmacist</w:t>
      </w:r>
      <w:r>
        <w:t xml:space="preserve">. </w:t>
      </w:r>
      <w:r w:rsidRPr="00CB5181">
        <w:rPr>
          <w:bCs/>
        </w:rPr>
        <w:t>Retail Logic information includes:</w:t>
      </w:r>
      <w:r>
        <w:t xml:space="preserve">  </w:t>
      </w:r>
    </w:p>
    <w:p w14:paraId="773D8D57" w14:textId="77777777" w:rsidR="001B4DF6" w:rsidRPr="007C4ADE" w:rsidRDefault="009119C2" w:rsidP="00604D54">
      <w:pPr>
        <w:numPr>
          <w:ilvl w:val="0"/>
          <w:numId w:val="50"/>
        </w:numPr>
      </w:pPr>
      <w:r w:rsidRPr="007C4ADE">
        <w:t xml:space="preserve">Alternate ID </w:t>
      </w:r>
    </w:p>
    <w:p w14:paraId="0F644A4E" w14:textId="77777777" w:rsidR="001B4DF6" w:rsidRPr="007C4ADE" w:rsidRDefault="009119C2" w:rsidP="00604D54">
      <w:pPr>
        <w:numPr>
          <w:ilvl w:val="0"/>
          <w:numId w:val="50"/>
        </w:numPr>
      </w:pPr>
      <w:r w:rsidRPr="007C4ADE">
        <w:t xml:space="preserve">RxBin Number </w:t>
      </w:r>
    </w:p>
    <w:p w14:paraId="15834404" w14:textId="77777777" w:rsidR="001B4DF6" w:rsidRPr="007C4ADE" w:rsidRDefault="009119C2" w:rsidP="00604D54">
      <w:pPr>
        <w:numPr>
          <w:ilvl w:val="0"/>
          <w:numId w:val="50"/>
        </w:numPr>
      </w:pPr>
      <w:r w:rsidRPr="007C4ADE">
        <w:t xml:space="preserve">RxGroup Number </w:t>
      </w:r>
    </w:p>
    <w:p w14:paraId="67D51156" w14:textId="77777777" w:rsidR="001B4DF6" w:rsidRPr="007C4ADE" w:rsidRDefault="009119C2" w:rsidP="00604D54">
      <w:pPr>
        <w:numPr>
          <w:ilvl w:val="0"/>
          <w:numId w:val="50"/>
        </w:numPr>
      </w:pPr>
      <w:r w:rsidRPr="007C4ADE">
        <w:t xml:space="preserve">RxPCN, ID Number </w:t>
      </w:r>
    </w:p>
    <w:p w14:paraId="7406FFCF" w14:textId="5EB98FE1" w:rsidR="009119C2" w:rsidRPr="007C4ADE" w:rsidRDefault="009119C2" w:rsidP="00604D54">
      <w:pPr>
        <w:numPr>
          <w:ilvl w:val="0"/>
          <w:numId w:val="50"/>
        </w:numPr>
      </w:pPr>
      <w:r w:rsidRPr="007C4ADE">
        <w:t>Member's Name and Date of Birth</w:t>
      </w:r>
    </w:p>
    <w:p w14:paraId="4B9093CC" w14:textId="130F63B9" w:rsidR="009119C2" w:rsidRPr="009119C2" w:rsidRDefault="001A70E3">
      <w:pPr>
        <w:ind w:left="90"/>
      </w:pPr>
      <w:r w:rsidRPr="009119C2">
        <w:rPr>
          <w:noProof/>
        </w:rPr>
        <w:drawing>
          <wp:inline distT="0" distB="0" distL="0" distR="0" wp14:anchorId="38DA0241" wp14:editId="1E953B33">
            <wp:extent cx="238125" cy="209550"/>
            <wp:effectExtent l="0" t="0" r="0" b="0"/>
            <wp:docPr id="5" name="Picture 5" descr="Icon - Important Inform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con - Important Informa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119C2" w:rsidRPr="009119C2">
        <w:t xml:space="preserve"> The member can be provided with the RxBin Number, RxGroup Number</w:t>
      </w:r>
      <w:r w:rsidR="0027277A">
        <w:t xml:space="preserve"> and</w:t>
      </w:r>
      <w:r w:rsidR="009119C2" w:rsidRPr="009119C2">
        <w:t xml:space="preserve"> </w:t>
      </w:r>
      <w:r w:rsidR="00CC4C19" w:rsidRPr="009119C2">
        <w:t>R</w:t>
      </w:r>
      <w:r w:rsidR="007252C4">
        <w:t>xPCN</w:t>
      </w:r>
      <w:r w:rsidR="008864E9">
        <w:t>;</w:t>
      </w:r>
      <w:r w:rsidR="0027277A">
        <w:t xml:space="preserve"> h</w:t>
      </w:r>
      <w:r w:rsidR="00A82AEC">
        <w:t>owever</w:t>
      </w:r>
      <w:r w:rsidR="008864E9">
        <w:t>,</w:t>
      </w:r>
      <w:r w:rsidR="00A82AEC">
        <w:t xml:space="preserve"> we </w:t>
      </w:r>
      <w:r w:rsidR="00891545" w:rsidRPr="00CC4C19">
        <w:rPr>
          <w:bCs/>
        </w:rPr>
        <w:t xml:space="preserve">cannot </w:t>
      </w:r>
      <w:r w:rsidR="00A82AEC">
        <w:t>provide the External or Alternate I</w:t>
      </w:r>
      <w:r w:rsidR="00891545">
        <w:t>D</w:t>
      </w:r>
      <w:r w:rsidR="00A82AEC">
        <w:t xml:space="preserve"> number to the member</w:t>
      </w:r>
      <w:r w:rsidR="007C2BE7">
        <w:t xml:space="preserve">. </w:t>
      </w:r>
    </w:p>
    <w:p w14:paraId="0482CCA9" w14:textId="5071639C" w:rsidR="00A82AEC" w:rsidRPr="009119C2" w:rsidRDefault="69CBAAE8">
      <w:r>
        <w:t>Re</w:t>
      </w:r>
      <w:r w:rsidR="26DBAF00">
        <w:t xml:space="preserve">fer to </w:t>
      </w:r>
      <w:r>
        <w:t>.</w:t>
      </w:r>
      <w:hyperlink r:id="rId18" w:anchor="!/view?docid=5b354e50-0d15-42d0-b9c2-0711ea02d9ce" w:history="1">
        <w:r w:rsidR="00F337CF" w:rsidRPr="00F337CF">
          <w:rPr>
            <w:rStyle w:val="Hyperlink"/>
          </w:rPr>
          <w:t xml:space="preserve">HIPAA (Health Insurance Portability and Accountability Act) Grid – CVS (028920) </w:t>
        </w:r>
      </w:hyperlink>
      <w:r w:rsidR="00F337CF">
        <w:t xml:space="preserve"> </w:t>
      </w:r>
    </w:p>
    <w:p w14:paraId="28F210D0" w14:textId="77777777" w:rsidR="009119C2" w:rsidRDefault="009119C2" w:rsidP="007C4ADE"/>
    <w:p w14:paraId="697BD5D9" w14:textId="77777777" w:rsidR="00710B21" w:rsidRPr="00520A52" w:rsidRDefault="00520A52">
      <w:r>
        <w:t>Perform the steps below: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34"/>
        <w:gridCol w:w="1958"/>
        <w:gridCol w:w="9858"/>
      </w:tblGrid>
      <w:tr w:rsidR="00710B21" w14:paraId="6FFFBFD3" w14:textId="77777777" w:rsidTr="00604D54">
        <w:tc>
          <w:tcPr>
            <w:tcW w:w="438" w:type="pct"/>
            <w:shd w:val="clear" w:color="auto" w:fill="D9D9D9" w:themeFill="background1" w:themeFillShade="D9"/>
          </w:tcPr>
          <w:p w14:paraId="4EC7E150" w14:textId="77777777" w:rsidR="00710B21" w:rsidRDefault="00710B21" w:rsidP="00CB5181">
            <w:pPr>
              <w:jc w:val="center"/>
              <w:rPr>
                <w:b/>
              </w:rPr>
            </w:pPr>
            <w:r>
              <w:rPr>
                <w:b/>
              </w:rPr>
              <w:t>Step</w:t>
            </w:r>
          </w:p>
        </w:tc>
        <w:tc>
          <w:tcPr>
            <w:tcW w:w="4562" w:type="pct"/>
            <w:gridSpan w:val="2"/>
            <w:shd w:val="clear" w:color="auto" w:fill="D9D9D9" w:themeFill="background1" w:themeFillShade="D9"/>
          </w:tcPr>
          <w:p w14:paraId="651BA116" w14:textId="77777777" w:rsidR="00710B21" w:rsidRDefault="00710B21" w:rsidP="00CB5181">
            <w:pPr>
              <w:jc w:val="center"/>
              <w:rPr>
                <w:b/>
              </w:rPr>
            </w:pPr>
            <w:r>
              <w:rPr>
                <w:b/>
              </w:rPr>
              <w:t>Action</w:t>
            </w:r>
          </w:p>
        </w:tc>
      </w:tr>
      <w:tr w:rsidR="003551E8" w14:paraId="6C8A1A74" w14:textId="77777777" w:rsidTr="00604D54">
        <w:tc>
          <w:tcPr>
            <w:tcW w:w="438" w:type="pct"/>
          </w:tcPr>
          <w:p w14:paraId="416F0500" w14:textId="77777777" w:rsidR="003551E8" w:rsidRDefault="003551E8" w:rsidP="00CB5181">
            <w:pPr>
              <w:jc w:val="center"/>
              <w:rPr>
                <w:b/>
                <w:color w:val="000000"/>
              </w:rPr>
            </w:pPr>
            <w:r w:rsidRPr="0037012E">
              <w:rPr>
                <w:b/>
                <w:color w:val="000000"/>
              </w:rPr>
              <w:t>1</w:t>
            </w:r>
          </w:p>
          <w:p w14:paraId="5B1FBADF" w14:textId="77777777" w:rsidR="00537D19" w:rsidRPr="0037012E" w:rsidRDefault="00537D19" w:rsidP="00CB5181">
            <w:pPr>
              <w:jc w:val="center"/>
              <w:rPr>
                <w:b/>
                <w:color w:val="000000"/>
              </w:rPr>
            </w:pPr>
          </w:p>
          <w:p w14:paraId="6B50F019" w14:textId="77777777" w:rsidR="00DB0115" w:rsidRPr="00DB0115" w:rsidRDefault="009119C2" w:rsidP="00CB5181">
            <w:pPr>
              <w:jc w:val="center"/>
              <w:rPr>
                <w:color w:val="FF0000"/>
              </w:rPr>
            </w:pPr>
            <w:r>
              <w:rPr>
                <w:color w:val="FF0000"/>
              </w:rPr>
              <w:t xml:space="preserve"> </w:t>
            </w:r>
          </w:p>
          <w:p w14:paraId="1B17EF49" w14:textId="77777777" w:rsidR="003551E8" w:rsidRPr="00DB0115" w:rsidRDefault="008B2660" w:rsidP="00CB5181">
            <w:pPr>
              <w:jc w:val="center"/>
              <w:rPr>
                <w:color w:val="FF0000"/>
              </w:rPr>
            </w:pPr>
            <w:r w:rsidRPr="00DB0115">
              <w:rPr>
                <w:b/>
                <w:color w:val="FF0000"/>
              </w:rPr>
              <w:t xml:space="preserve"> </w:t>
            </w:r>
          </w:p>
        </w:tc>
        <w:tc>
          <w:tcPr>
            <w:tcW w:w="4562" w:type="pct"/>
            <w:gridSpan w:val="2"/>
          </w:tcPr>
          <w:p w14:paraId="00439545" w14:textId="77777777" w:rsidR="003551E8" w:rsidRPr="0037012E" w:rsidRDefault="003551E8" w:rsidP="00D000F1">
            <w:pPr>
              <w:rPr>
                <w:color w:val="000000"/>
              </w:rPr>
            </w:pPr>
            <w:r w:rsidRPr="0037012E">
              <w:rPr>
                <w:color w:val="000000"/>
              </w:rPr>
              <w:t>Determine the member</w:t>
            </w:r>
            <w:r w:rsidR="00B92B9B" w:rsidRPr="00CB5181">
              <w:rPr>
                <w:color w:val="000000" w:themeColor="text1"/>
              </w:rPr>
              <w:t>’</w:t>
            </w:r>
            <w:r w:rsidRPr="0037012E">
              <w:rPr>
                <w:color w:val="000000"/>
              </w:rPr>
              <w:t>s need:</w:t>
            </w:r>
          </w:p>
          <w:p w14:paraId="3BC23210" w14:textId="153112AF" w:rsidR="00DB0115" w:rsidRPr="0037012E" w:rsidRDefault="001B4DF6" w:rsidP="008F1CF4">
            <w:pPr>
              <w:numPr>
                <w:ilvl w:val="0"/>
                <w:numId w:val="8"/>
              </w:numPr>
              <w:ind w:left="466"/>
              <w:rPr>
                <w:color w:val="000000"/>
              </w:rPr>
            </w:pPr>
            <w:r>
              <w:rPr>
                <w:color w:val="000000"/>
              </w:rPr>
              <w:t xml:space="preserve">For </w:t>
            </w:r>
            <w:r w:rsidR="003551E8" w:rsidRPr="0037012E">
              <w:rPr>
                <w:color w:val="000000"/>
              </w:rPr>
              <w:t xml:space="preserve">Ordering Benefit Kits, </w:t>
            </w:r>
            <w:r w:rsidR="00382F12" w:rsidRPr="0037012E">
              <w:rPr>
                <w:color w:val="000000"/>
              </w:rPr>
              <w:t>review the</w:t>
            </w:r>
            <w:r w:rsidR="00400CA2" w:rsidRPr="0037012E">
              <w:rPr>
                <w:color w:val="000000"/>
              </w:rPr>
              <w:t xml:space="preserve"> CIF</w:t>
            </w:r>
            <w:r w:rsidR="00382F12" w:rsidRPr="0037012E">
              <w:rPr>
                <w:color w:val="000000"/>
              </w:rPr>
              <w:t xml:space="preserve"> </w:t>
            </w:r>
            <w:r w:rsidR="000425F2" w:rsidRPr="0037012E">
              <w:rPr>
                <w:color w:val="000000"/>
              </w:rPr>
              <w:t>Fulfillment</w:t>
            </w:r>
            <w:r w:rsidR="00382F12" w:rsidRPr="0037012E">
              <w:rPr>
                <w:color w:val="000000"/>
              </w:rPr>
              <w:t xml:space="preserve"> section</w:t>
            </w:r>
            <w:r w:rsidR="00400CA2" w:rsidRPr="0037012E">
              <w:rPr>
                <w:color w:val="000000"/>
              </w:rPr>
              <w:t xml:space="preserve"> </w:t>
            </w:r>
            <w:r w:rsidR="00382F12" w:rsidRPr="0037012E">
              <w:rPr>
                <w:color w:val="000000"/>
              </w:rPr>
              <w:t>to determine if we provide the benefit kits</w:t>
            </w:r>
            <w:r w:rsidR="007C2BE7">
              <w:rPr>
                <w:color w:val="000000"/>
              </w:rPr>
              <w:t>.</w:t>
            </w:r>
            <w:r w:rsidR="007C2BE7" w:rsidRPr="0037012E">
              <w:rPr>
                <w:color w:val="000000"/>
              </w:rPr>
              <w:t xml:space="preserve"> </w:t>
            </w:r>
          </w:p>
          <w:p w14:paraId="240759EC" w14:textId="77777777" w:rsidR="003551E8" w:rsidRPr="0037012E" w:rsidRDefault="00DB0115" w:rsidP="008F1CF4">
            <w:pPr>
              <w:numPr>
                <w:ilvl w:val="1"/>
                <w:numId w:val="8"/>
              </w:numPr>
              <w:ind w:left="826"/>
              <w:rPr>
                <w:color w:val="000000"/>
              </w:rPr>
            </w:pPr>
            <w:r w:rsidRPr="0037012E">
              <w:rPr>
                <w:color w:val="000000"/>
              </w:rPr>
              <w:t xml:space="preserve">If </w:t>
            </w:r>
            <w:r w:rsidRPr="0070133A">
              <w:rPr>
                <w:b/>
                <w:color w:val="000000"/>
              </w:rPr>
              <w:t>yes,</w:t>
            </w:r>
            <w:r w:rsidRPr="0037012E">
              <w:rPr>
                <w:color w:val="000000"/>
              </w:rPr>
              <w:t xml:space="preserve"> </w:t>
            </w:r>
            <w:r w:rsidR="0070133A">
              <w:rPr>
                <w:color w:val="000000"/>
              </w:rPr>
              <w:t>continue</w:t>
            </w:r>
            <w:r w:rsidR="00382F12" w:rsidRPr="0037012E">
              <w:rPr>
                <w:color w:val="000000"/>
              </w:rPr>
              <w:t xml:space="preserve"> to step 2</w:t>
            </w:r>
            <w:r w:rsidR="00DA0B5C">
              <w:rPr>
                <w:color w:val="000000"/>
              </w:rPr>
              <w:t>.</w:t>
            </w:r>
          </w:p>
          <w:p w14:paraId="491166E2" w14:textId="0F457074" w:rsidR="00382F12" w:rsidRPr="0037012E" w:rsidRDefault="1692131B" w:rsidP="008F1CF4">
            <w:pPr>
              <w:numPr>
                <w:ilvl w:val="1"/>
                <w:numId w:val="8"/>
              </w:numPr>
              <w:ind w:left="826"/>
              <w:rPr>
                <w:color w:val="000000"/>
              </w:rPr>
            </w:pPr>
            <w:r w:rsidRPr="0B92EF1A">
              <w:rPr>
                <w:color w:val="000000" w:themeColor="text1"/>
              </w:rPr>
              <w:t xml:space="preserve">If </w:t>
            </w:r>
            <w:bookmarkStart w:id="24" w:name="_Int_fpT1LCCJ"/>
            <w:r w:rsidRPr="0B92EF1A">
              <w:rPr>
                <w:b/>
                <w:bCs/>
                <w:color w:val="000000" w:themeColor="text1"/>
              </w:rPr>
              <w:t>no</w:t>
            </w:r>
            <w:bookmarkEnd w:id="24"/>
            <w:r w:rsidRPr="0B92EF1A">
              <w:rPr>
                <w:color w:val="000000" w:themeColor="text1"/>
              </w:rPr>
              <w:t>,</w:t>
            </w:r>
            <w:r w:rsidR="26DBAF00" w:rsidRPr="0B92EF1A">
              <w:rPr>
                <w:color w:val="000000" w:themeColor="text1"/>
              </w:rPr>
              <w:t xml:space="preserve"> follow the </w:t>
            </w:r>
            <w:r w:rsidR="41FA771F" w:rsidRPr="0B92EF1A">
              <w:rPr>
                <w:color w:val="000000" w:themeColor="text1"/>
              </w:rPr>
              <w:t>directions</w:t>
            </w:r>
            <w:r w:rsidR="26DBAF00" w:rsidRPr="0B92EF1A">
              <w:rPr>
                <w:color w:val="000000" w:themeColor="text1"/>
              </w:rPr>
              <w:t xml:space="preserve"> in the CIF</w:t>
            </w:r>
            <w:r w:rsidR="007C2BE7" w:rsidRPr="0B92EF1A">
              <w:rPr>
                <w:color w:val="000000" w:themeColor="text1"/>
              </w:rPr>
              <w:t xml:space="preserve">. </w:t>
            </w:r>
            <w:r w:rsidR="26DBAF00" w:rsidRPr="0B92EF1A">
              <w:rPr>
                <w:color w:val="000000" w:themeColor="text1"/>
              </w:rPr>
              <w:t xml:space="preserve">In the event there </w:t>
            </w:r>
            <w:r w:rsidR="78761E42" w:rsidRPr="0B92EF1A">
              <w:rPr>
                <w:color w:val="000000" w:themeColor="text1"/>
              </w:rPr>
              <w:t>are</w:t>
            </w:r>
            <w:r w:rsidR="26DBAF00" w:rsidRPr="0B92EF1A">
              <w:rPr>
                <w:color w:val="000000" w:themeColor="text1"/>
              </w:rPr>
              <w:t xml:space="preserve"> no specific instruction</w:t>
            </w:r>
            <w:r w:rsidR="78761E42" w:rsidRPr="0B92EF1A">
              <w:rPr>
                <w:color w:val="000000" w:themeColor="text1"/>
              </w:rPr>
              <w:t>s</w:t>
            </w:r>
            <w:r w:rsidR="26DBAF00" w:rsidRPr="0B92EF1A">
              <w:rPr>
                <w:color w:val="000000" w:themeColor="text1"/>
              </w:rPr>
              <w:t xml:space="preserve">, advise the member to contact their </w:t>
            </w:r>
            <w:r w:rsidR="78761E42" w:rsidRPr="0B92EF1A">
              <w:rPr>
                <w:color w:val="000000" w:themeColor="text1"/>
              </w:rPr>
              <w:t>B</w:t>
            </w:r>
            <w:r w:rsidR="26DBAF00" w:rsidRPr="0B92EF1A">
              <w:rPr>
                <w:color w:val="000000" w:themeColor="text1"/>
              </w:rPr>
              <w:t xml:space="preserve">enefit </w:t>
            </w:r>
            <w:r w:rsidR="78761E42" w:rsidRPr="0B92EF1A">
              <w:rPr>
                <w:color w:val="000000" w:themeColor="text1"/>
              </w:rPr>
              <w:t>A</w:t>
            </w:r>
            <w:r w:rsidR="26DBAF00" w:rsidRPr="0B92EF1A">
              <w:rPr>
                <w:color w:val="000000" w:themeColor="text1"/>
              </w:rPr>
              <w:t xml:space="preserve">dministrator, </w:t>
            </w:r>
            <w:r w:rsidR="3E0EE7F2" w:rsidRPr="0B92EF1A">
              <w:rPr>
                <w:color w:val="000000" w:themeColor="text1"/>
              </w:rPr>
              <w:t>Human Resource (</w:t>
            </w:r>
            <w:r w:rsidR="26DBAF00" w:rsidRPr="0B92EF1A">
              <w:rPr>
                <w:color w:val="000000" w:themeColor="text1"/>
              </w:rPr>
              <w:t>HR</w:t>
            </w:r>
            <w:r w:rsidR="3E0EE7F2" w:rsidRPr="0B92EF1A">
              <w:rPr>
                <w:color w:val="000000" w:themeColor="text1"/>
              </w:rPr>
              <w:t>)</w:t>
            </w:r>
            <w:r w:rsidR="26DBAF00" w:rsidRPr="0B92EF1A">
              <w:rPr>
                <w:color w:val="000000" w:themeColor="text1"/>
              </w:rPr>
              <w:t xml:space="preserve"> department</w:t>
            </w:r>
            <w:r w:rsidR="435107F6" w:rsidRPr="0B92EF1A">
              <w:rPr>
                <w:color w:val="000000" w:themeColor="text1"/>
              </w:rPr>
              <w:t>,</w:t>
            </w:r>
            <w:r w:rsidR="26DBAF00" w:rsidRPr="0B92EF1A">
              <w:rPr>
                <w:color w:val="000000" w:themeColor="text1"/>
              </w:rPr>
              <w:t xml:space="preserve"> or </w:t>
            </w:r>
            <w:bookmarkStart w:id="25" w:name="_Int_MMlpQtPw"/>
            <w:r w:rsidR="26DBAF00" w:rsidRPr="0B92EF1A">
              <w:rPr>
                <w:color w:val="000000" w:themeColor="text1"/>
              </w:rPr>
              <w:t>Medical</w:t>
            </w:r>
            <w:bookmarkEnd w:id="25"/>
            <w:r w:rsidR="26DBAF00" w:rsidRPr="0B92EF1A">
              <w:rPr>
                <w:color w:val="000000" w:themeColor="text1"/>
              </w:rPr>
              <w:t xml:space="preserve"> vendor. </w:t>
            </w:r>
          </w:p>
          <w:p w14:paraId="3BA4D620" w14:textId="77777777" w:rsidR="0070133A" w:rsidRDefault="0070133A" w:rsidP="00D000F1">
            <w:pPr>
              <w:ind w:left="360"/>
              <w:rPr>
                <w:color w:val="000000"/>
              </w:rPr>
            </w:pPr>
          </w:p>
          <w:p w14:paraId="3DB7644A" w14:textId="4EBB9FF7" w:rsidR="00DB0115" w:rsidRPr="00CB5181" w:rsidRDefault="0070133A" w:rsidP="008F1CF4">
            <w:pPr>
              <w:numPr>
                <w:ilvl w:val="0"/>
                <w:numId w:val="8"/>
              </w:numPr>
              <w:ind w:left="466"/>
              <w:rPr>
                <w:color w:val="000000" w:themeColor="text1"/>
              </w:rPr>
            </w:pPr>
            <w:r>
              <w:rPr>
                <w:color w:val="000000"/>
              </w:rPr>
              <w:t>To d</w:t>
            </w:r>
            <w:r w:rsidR="00A82AEC" w:rsidRPr="0037012E">
              <w:rPr>
                <w:color w:val="000000"/>
              </w:rPr>
              <w:t>etermine who manages</w:t>
            </w:r>
            <w:r w:rsidR="00891545">
              <w:rPr>
                <w:color w:val="000000"/>
              </w:rPr>
              <w:t xml:space="preserve"> the</w:t>
            </w:r>
            <w:r w:rsidR="00A82AEC" w:rsidRPr="0037012E">
              <w:rPr>
                <w:color w:val="000000"/>
              </w:rPr>
              <w:t xml:space="preserve"> ID card request</w:t>
            </w:r>
            <w:r w:rsidR="00B92B9B" w:rsidRPr="00CB5181">
              <w:rPr>
                <w:color w:val="000000" w:themeColor="text1"/>
              </w:rPr>
              <w:t>, review the CIF Fulfillment section.</w:t>
            </w:r>
          </w:p>
          <w:p w14:paraId="3F8F3C7B" w14:textId="77777777" w:rsidR="00DB0115" w:rsidRPr="00CB5181" w:rsidRDefault="00DB0115" w:rsidP="008F1CF4">
            <w:pPr>
              <w:numPr>
                <w:ilvl w:val="1"/>
                <w:numId w:val="8"/>
              </w:numPr>
              <w:ind w:left="826"/>
              <w:rPr>
                <w:color w:val="000000" w:themeColor="text1"/>
              </w:rPr>
            </w:pPr>
            <w:r w:rsidRPr="00CB5181">
              <w:rPr>
                <w:color w:val="000000" w:themeColor="text1"/>
              </w:rPr>
              <w:t>If we place the order</w:t>
            </w:r>
            <w:r w:rsidR="00891545" w:rsidRPr="00CB5181">
              <w:rPr>
                <w:color w:val="000000" w:themeColor="text1"/>
              </w:rPr>
              <w:t xml:space="preserve"> for the ID</w:t>
            </w:r>
            <w:r w:rsidR="00A36B0F" w:rsidRPr="00CB5181">
              <w:rPr>
                <w:color w:val="000000" w:themeColor="text1"/>
              </w:rPr>
              <w:t xml:space="preserve"> card</w:t>
            </w:r>
            <w:r w:rsidRPr="00CB5181">
              <w:rPr>
                <w:color w:val="000000" w:themeColor="text1"/>
              </w:rPr>
              <w:t xml:space="preserve">, </w:t>
            </w:r>
            <w:r w:rsidR="009119C2" w:rsidRPr="00CB5181">
              <w:rPr>
                <w:color w:val="000000" w:themeColor="text1"/>
              </w:rPr>
              <w:t>continue to step 2</w:t>
            </w:r>
            <w:r w:rsidR="000425F2" w:rsidRPr="00CB5181">
              <w:rPr>
                <w:color w:val="000000" w:themeColor="text1"/>
              </w:rPr>
              <w:t>.</w:t>
            </w:r>
          </w:p>
          <w:p w14:paraId="75100D1A" w14:textId="3D5C7075" w:rsidR="00400CA2" w:rsidRPr="00984928" w:rsidRDefault="65391744" w:rsidP="008F1CF4">
            <w:pPr>
              <w:numPr>
                <w:ilvl w:val="1"/>
                <w:numId w:val="8"/>
              </w:numPr>
              <w:ind w:left="826"/>
              <w:rPr>
                <w:color w:val="000000"/>
              </w:rPr>
            </w:pPr>
            <w:r w:rsidRPr="0B92EF1A">
              <w:rPr>
                <w:color w:val="000000" w:themeColor="text1"/>
              </w:rPr>
              <w:t>If the client handle</w:t>
            </w:r>
            <w:r w:rsidR="098B83CB" w:rsidRPr="0B92EF1A">
              <w:rPr>
                <w:color w:val="000000" w:themeColor="text1"/>
              </w:rPr>
              <w:t>s</w:t>
            </w:r>
            <w:r w:rsidRPr="0B92EF1A">
              <w:rPr>
                <w:color w:val="000000" w:themeColor="text1"/>
              </w:rPr>
              <w:t xml:space="preserve"> the member ID cards, </w:t>
            </w:r>
            <w:r w:rsidR="069FB55F" w:rsidRPr="0B92EF1A">
              <w:rPr>
                <w:color w:val="000000" w:themeColor="text1"/>
              </w:rPr>
              <w:t xml:space="preserve">advise the caller who handles the </w:t>
            </w:r>
            <w:r w:rsidR="06DF05E4" w:rsidRPr="0B92EF1A">
              <w:rPr>
                <w:color w:val="000000" w:themeColor="text1"/>
              </w:rPr>
              <w:t>ID</w:t>
            </w:r>
            <w:r w:rsidR="069FB55F" w:rsidRPr="0B92EF1A">
              <w:rPr>
                <w:color w:val="000000" w:themeColor="text1"/>
              </w:rPr>
              <w:t xml:space="preserve"> cards</w:t>
            </w:r>
            <w:r w:rsidR="2709B381" w:rsidRPr="0B92EF1A">
              <w:rPr>
                <w:color w:val="000000" w:themeColor="text1"/>
              </w:rPr>
              <w:t xml:space="preserve"> and </w:t>
            </w:r>
            <w:bookmarkStart w:id="26" w:name="_Int_R3toboi1"/>
            <w:r w:rsidR="2709B381" w:rsidRPr="0B92EF1A">
              <w:rPr>
                <w:color w:val="000000" w:themeColor="text1"/>
              </w:rPr>
              <w:t>to contact</w:t>
            </w:r>
            <w:bookmarkEnd w:id="26"/>
            <w:r w:rsidR="2709B381" w:rsidRPr="0B92EF1A">
              <w:rPr>
                <w:color w:val="000000" w:themeColor="text1"/>
              </w:rPr>
              <w:t xml:space="preserve"> them directly</w:t>
            </w:r>
            <w:r w:rsidR="00D21B6A" w:rsidRPr="0B92EF1A">
              <w:rPr>
                <w:color w:val="000000" w:themeColor="text1"/>
              </w:rPr>
              <w:t xml:space="preserve">. </w:t>
            </w:r>
          </w:p>
          <w:p w14:paraId="03D39729" w14:textId="2B3FE5AC" w:rsidR="003551E8" w:rsidRDefault="009119C2" w:rsidP="008F1CF4">
            <w:pPr>
              <w:ind w:left="466"/>
            </w:pPr>
            <w:r w:rsidRPr="0037012E">
              <w:rPr>
                <w:b/>
                <w:color w:val="000000"/>
              </w:rPr>
              <w:t>Note:</w:t>
            </w:r>
            <w:r w:rsidRPr="0037012E">
              <w:rPr>
                <w:color w:val="000000"/>
              </w:rPr>
              <w:t xml:space="preserve">  If </w:t>
            </w:r>
            <w:r w:rsidR="00EF45B7" w:rsidRPr="0037012E">
              <w:rPr>
                <w:color w:val="000000"/>
              </w:rPr>
              <w:t>the member wants more than two cards, refer to</w:t>
            </w:r>
            <w:r w:rsidR="00EF45B7">
              <w:rPr>
                <w:color w:val="FF0000"/>
              </w:rPr>
              <w:t xml:space="preserve"> </w:t>
            </w:r>
            <w:hyperlink w:anchor="_Alternatives" w:history="1">
              <w:r w:rsidR="00D46CF8">
                <w:rPr>
                  <w:rStyle w:val="Hyperlink"/>
                </w:rPr>
                <w:t>Options for Ordering More than Two Additional ID Cards</w:t>
              </w:r>
            </w:hyperlink>
            <w:r w:rsidR="00DA0B5C" w:rsidRPr="00305E86">
              <w:t>.</w:t>
            </w:r>
          </w:p>
          <w:p w14:paraId="675AA4FB" w14:textId="77777777" w:rsidR="00305E86" w:rsidRDefault="00305E86" w:rsidP="00D000F1">
            <w:pPr>
              <w:ind w:left="720"/>
              <w:rPr>
                <w:color w:val="FF0000"/>
              </w:rPr>
            </w:pPr>
          </w:p>
          <w:p w14:paraId="1B782E04" w14:textId="75BF76F2" w:rsidR="009119C2" w:rsidRPr="00DB0115" w:rsidRDefault="001A70E3" w:rsidP="00D000F1">
            <w:pPr>
              <w:rPr>
                <w:color w:val="FF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5E0CE739" wp14:editId="300F4B6D">
                  <wp:extent cx="238125" cy="209550"/>
                  <wp:effectExtent l="0" t="0" r="0" b="0"/>
                  <wp:docPr id="6" name="Picture 6" descr="High Import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igh Import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FB1906">
              <w:rPr>
                <w:b/>
                <w:color w:val="000000"/>
              </w:rPr>
              <w:t xml:space="preserve"> </w:t>
            </w:r>
            <w:r w:rsidR="00FB1906" w:rsidRPr="00305E86">
              <w:rPr>
                <w:color w:val="000000"/>
              </w:rPr>
              <w:t xml:space="preserve">Only active members </w:t>
            </w:r>
            <w:r w:rsidR="00CD701F" w:rsidRPr="00305E86">
              <w:rPr>
                <w:color w:val="000000"/>
              </w:rPr>
              <w:t>can</w:t>
            </w:r>
            <w:r w:rsidR="00FB1906" w:rsidRPr="00305E86">
              <w:rPr>
                <w:color w:val="000000"/>
              </w:rPr>
              <w:t xml:space="preserve"> have ID cards mailed to them</w:t>
            </w:r>
            <w:r w:rsidR="007C2BE7" w:rsidRPr="00305E86">
              <w:rPr>
                <w:color w:val="000000"/>
              </w:rPr>
              <w:t xml:space="preserve">. </w:t>
            </w:r>
            <w:r w:rsidR="00984928">
              <w:rPr>
                <w:color w:val="000000"/>
              </w:rPr>
              <w:t xml:space="preserve">ID cards that are requested </w:t>
            </w:r>
            <w:r w:rsidR="00FB1906" w:rsidRPr="00305E86">
              <w:rPr>
                <w:color w:val="000000"/>
              </w:rPr>
              <w:t xml:space="preserve">prior to </w:t>
            </w:r>
            <w:r w:rsidR="0040520C">
              <w:rPr>
                <w:color w:val="000000"/>
              </w:rPr>
              <w:t>the</w:t>
            </w:r>
            <w:r w:rsidR="00984928">
              <w:rPr>
                <w:color w:val="000000"/>
              </w:rPr>
              <w:t xml:space="preserve"> </w:t>
            </w:r>
            <w:r w:rsidR="00FB1906" w:rsidRPr="00305E86">
              <w:rPr>
                <w:color w:val="000000"/>
              </w:rPr>
              <w:t>effective date will not be processed.</w:t>
            </w:r>
            <w:r w:rsidR="00FB1906">
              <w:rPr>
                <w:b/>
                <w:color w:val="000000"/>
              </w:rPr>
              <w:t xml:space="preserve"> </w:t>
            </w:r>
          </w:p>
        </w:tc>
      </w:tr>
      <w:tr w:rsidR="00710B21" w14:paraId="5C02287E" w14:textId="77777777" w:rsidTr="00604D54">
        <w:tc>
          <w:tcPr>
            <w:tcW w:w="438" w:type="pct"/>
          </w:tcPr>
          <w:p w14:paraId="64ED99EA" w14:textId="6F19D223" w:rsidR="008259E8" w:rsidRDefault="00400CA2" w:rsidP="009823B9">
            <w:pPr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4562" w:type="pct"/>
            <w:gridSpan w:val="2"/>
          </w:tcPr>
          <w:p w14:paraId="0A369EDF" w14:textId="15B4681D" w:rsidR="00710B21" w:rsidRDefault="00E94A6F" w:rsidP="00D000F1">
            <w:pPr>
              <w:rPr>
                <w:b/>
              </w:rPr>
            </w:pPr>
            <w:r w:rsidRPr="00E94A6F">
              <w:t>Select</w:t>
            </w:r>
            <w:r w:rsidR="00710B21" w:rsidRPr="00E94A6F">
              <w:t xml:space="preserve"> </w:t>
            </w:r>
            <w:r w:rsidR="00710B21" w:rsidRPr="00E94A6F">
              <w:object w:dxaOrig="2310" w:dyaOrig="540" w14:anchorId="55CD66A5">
                <v:shape id="_x0000_i1236" type="#_x0000_t75" style="width:116.25pt;height:24pt" o:ole="">
                  <v:imagedata r:id="rId19" o:title=""/>
                </v:shape>
                <o:OLEObject Type="Embed" ProgID="PBrush" ShapeID="_x0000_i1236" DrawAspect="Content" ObjectID="_1786340382" r:id="rId20"/>
              </w:object>
            </w:r>
            <w:r w:rsidR="00710B21" w:rsidRPr="00E94A6F">
              <w:t xml:space="preserve"> from</w:t>
            </w:r>
            <w:r w:rsidR="00CC4C19">
              <w:t xml:space="preserve"> the</w:t>
            </w:r>
            <w:r>
              <w:t xml:space="preserve"> </w:t>
            </w:r>
            <w:r w:rsidR="00710B21" w:rsidRPr="00E94A6F">
              <w:t xml:space="preserve"> </w:t>
            </w:r>
            <w:r w:rsidR="00710B21" w:rsidRPr="00E94A6F">
              <w:rPr>
                <w:color w:val="0000FF"/>
              </w:rPr>
              <w:fldChar w:fldCharType="begin"/>
            </w:r>
            <w:r w:rsidR="00710B21" w:rsidRPr="00E94A6F">
              <w:rPr>
                <w:color w:val="0000FF"/>
              </w:rPr>
              <w:instrText xml:space="preserve"> INCLUDEPICTURE "http://ccrtrg.caremark.com/psafe/images/MainScreen_on.gif" \* MERGEFORMATINET </w:instrText>
            </w:r>
            <w:r w:rsidR="00710B21" w:rsidRPr="00E94A6F">
              <w:rPr>
                <w:color w:val="0000FF"/>
              </w:rPr>
              <w:fldChar w:fldCharType="separate"/>
            </w:r>
            <w:r w:rsidR="00E7727B">
              <w:rPr>
                <w:color w:val="0000FF"/>
              </w:rPr>
              <w:fldChar w:fldCharType="begin"/>
            </w:r>
            <w:r w:rsidR="00E7727B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E7727B">
              <w:rPr>
                <w:color w:val="0000FF"/>
              </w:rPr>
              <w:fldChar w:fldCharType="separate"/>
            </w:r>
            <w:r w:rsidR="00BB4A0D">
              <w:rPr>
                <w:color w:val="0000FF"/>
              </w:rPr>
              <w:fldChar w:fldCharType="begin"/>
            </w:r>
            <w:r w:rsidR="00BB4A0D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BB4A0D">
              <w:rPr>
                <w:color w:val="0000FF"/>
              </w:rPr>
              <w:fldChar w:fldCharType="separate"/>
            </w:r>
            <w:r w:rsidR="0018574D">
              <w:rPr>
                <w:color w:val="0000FF"/>
              </w:rPr>
              <w:fldChar w:fldCharType="begin"/>
            </w:r>
            <w:r w:rsidR="0018574D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18574D">
              <w:rPr>
                <w:color w:val="0000FF"/>
              </w:rPr>
              <w:fldChar w:fldCharType="separate"/>
            </w:r>
            <w:r w:rsidR="002C7052">
              <w:rPr>
                <w:color w:val="0000FF"/>
              </w:rPr>
              <w:fldChar w:fldCharType="begin"/>
            </w:r>
            <w:r w:rsidR="002C7052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2C7052">
              <w:rPr>
                <w:color w:val="0000FF"/>
              </w:rPr>
              <w:fldChar w:fldCharType="separate"/>
            </w:r>
            <w:r w:rsidR="00334F4C">
              <w:rPr>
                <w:color w:val="0000FF"/>
              </w:rPr>
              <w:fldChar w:fldCharType="begin"/>
            </w:r>
            <w:r w:rsidR="00334F4C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334F4C">
              <w:rPr>
                <w:color w:val="0000FF"/>
              </w:rPr>
              <w:fldChar w:fldCharType="separate"/>
            </w:r>
            <w:r w:rsidR="00B10865">
              <w:rPr>
                <w:color w:val="0000FF"/>
              </w:rPr>
              <w:fldChar w:fldCharType="begin"/>
            </w:r>
            <w:r w:rsidR="00B10865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B10865">
              <w:rPr>
                <w:color w:val="0000FF"/>
              </w:rPr>
              <w:fldChar w:fldCharType="separate"/>
            </w:r>
            <w:r w:rsidR="001829A6">
              <w:rPr>
                <w:color w:val="0000FF"/>
              </w:rPr>
              <w:fldChar w:fldCharType="begin"/>
            </w:r>
            <w:r w:rsidR="001829A6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1829A6">
              <w:rPr>
                <w:color w:val="0000FF"/>
              </w:rPr>
              <w:fldChar w:fldCharType="separate"/>
            </w:r>
            <w:r w:rsidR="00855156">
              <w:rPr>
                <w:color w:val="0000FF"/>
              </w:rPr>
              <w:fldChar w:fldCharType="begin"/>
            </w:r>
            <w:r w:rsidR="00855156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855156">
              <w:rPr>
                <w:color w:val="0000FF"/>
              </w:rPr>
              <w:fldChar w:fldCharType="separate"/>
            </w:r>
            <w:r w:rsidR="00A21980">
              <w:rPr>
                <w:color w:val="0000FF"/>
              </w:rPr>
              <w:fldChar w:fldCharType="begin"/>
            </w:r>
            <w:r w:rsidR="00A21980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A21980">
              <w:rPr>
                <w:color w:val="0000FF"/>
              </w:rPr>
              <w:fldChar w:fldCharType="separate"/>
            </w:r>
            <w:r w:rsidR="009057B6">
              <w:rPr>
                <w:color w:val="0000FF"/>
              </w:rPr>
              <w:fldChar w:fldCharType="begin"/>
            </w:r>
            <w:r w:rsidR="009057B6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9057B6">
              <w:rPr>
                <w:color w:val="0000FF"/>
              </w:rPr>
              <w:fldChar w:fldCharType="separate"/>
            </w:r>
            <w:r w:rsidR="008B2E0D">
              <w:rPr>
                <w:color w:val="0000FF"/>
              </w:rPr>
              <w:fldChar w:fldCharType="begin"/>
            </w:r>
            <w:r w:rsidR="008B2E0D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8B2E0D">
              <w:rPr>
                <w:color w:val="0000FF"/>
              </w:rPr>
              <w:fldChar w:fldCharType="separate"/>
            </w:r>
            <w:r w:rsidR="00F35710">
              <w:rPr>
                <w:color w:val="0000FF"/>
              </w:rPr>
              <w:fldChar w:fldCharType="begin"/>
            </w:r>
            <w:r w:rsidR="00F35710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F35710">
              <w:rPr>
                <w:color w:val="0000FF"/>
              </w:rPr>
              <w:fldChar w:fldCharType="separate"/>
            </w:r>
            <w:r w:rsidR="00EF67BE">
              <w:rPr>
                <w:color w:val="0000FF"/>
              </w:rPr>
              <w:fldChar w:fldCharType="begin"/>
            </w:r>
            <w:r w:rsidR="00EF67BE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EF67BE">
              <w:rPr>
                <w:color w:val="0000FF"/>
              </w:rPr>
              <w:fldChar w:fldCharType="separate"/>
            </w:r>
            <w:r w:rsidR="005E7B97">
              <w:rPr>
                <w:color w:val="0000FF"/>
              </w:rPr>
              <w:fldChar w:fldCharType="begin"/>
            </w:r>
            <w:r w:rsidR="005E7B97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5E7B97">
              <w:rPr>
                <w:color w:val="0000FF"/>
              </w:rPr>
              <w:fldChar w:fldCharType="separate"/>
            </w:r>
            <w:r w:rsidR="00B743E4">
              <w:rPr>
                <w:color w:val="0000FF"/>
              </w:rPr>
              <w:fldChar w:fldCharType="begin"/>
            </w:r>
            <w:r w:rsidR="00B743E4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B743E4">
              <w:rPr>
                <w:color w:val="0000FF"/>
              </w:rPr>
              <w:fldChar w:fldCharType="separate"/>
            </w:r>
            <w:r w:rsidR="00B3409D">
              <w:rPr>
                <w:color w:val="0000FF"/>
              </w:rPr>
              <w:fldChar w:fldCharType="begin"/>
            </w:r>
            <w:r w:rsidR="00B3409D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B3409D">
              <w:rPr>
                <w:color w:val="0000FF"/>
              </w:rPr>
              <w:fldChar w:fldCharType="separate"/>
            </w:r>
            <w:r w:rsidR="00463DC3">
              <w:rPr>
                <w:color w:val="0000FF"/>
              </w:rPr>
              <w:fldChar w:fldCharType="begin"/>
            </w:r>
            <w:r w:rsidR="00463DC3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463DC3">
              <w:rPr>
                <w:color w:val="0000FF"/>
              </w:rPr>
              <w:fldChar w:fldCharType="separate"/>
            </w:r>
            <w:r w:rsidR="0005005C">
              <w:rPr>
                <w:color w:val="0000FF"/>
              </w:rPr>
              <w:fldChar w:fldCharType="begin"/>
            </w:r>
            <w:r w:rsidR="0005005C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05005C">
              <w:rPr>
                <w:color w:val="0000FF"/>
              </w:rPr>
              <w:fldChar w:fldCharType="separate"/>
            </w:r>
            <w:r w:rsidR="005E3158">
              <w:rPr>
                <w:color w:val="0000FF"/>
              </w:rPr>
              <w:fldChar w:fldCharType="begin"/>
            </w:r>
            <w:r w:rsidR="005E3158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5E3158">
              <w:rPr>
                <w:color w:val="0000FF"/>
              </w:rPr>
              <w:fldChar w:fldCharType="separate"/>
            </w:r>
            <w:r w:rsidR="007244D7">
              <w:rPr>
                <w:color w:val="0000FF"/>
              </w:rPr>
              <w:fldChar w:fldCharType="begin"/>
            </w:r>
            <w:r w:rsidR="007244D7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7244D7">
              <w:rPr>
                <w:color w:val="0000FF"/>
              </w:rPr>
              <w:fldChar w:fldCharType="separate"/>
            </w:r>
            <w:r w:rsidR="00F25D01">
              <w:rPr>
                <w:color w:val="0000FF"/>
              </w:rPr>
              <w:fldChar w:fldCharType="begin"/>
            </w:r>
            <w:r w:rsidR="00F25D01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F25D01">
              <w:rPr>
                <w:color w:val="0000FF"/>
              </w:rPr>
              <w:fldChar w:fldCharType="separate"/>
            </w:r>
            <w:r w:rsidR="009562A1">
              <w:rPr>
                <w:color w:val="0000FF"/>
              </w:rPr>
              <w:fldChar w:fldCharType="begin"/>
            </w:r>
            <w:r w:rsidR="009562A1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9562A1">
              <w:rPr>
                <w:color w:val="0000FF"/>
              </w:rPr>
              <w:fldChar w:fldCharType="separate"/>
            </w:r>
            <w:r w:rsidR="005009C3">
              <w:rPr>
                <w:color w:val="0000FF"/>
              </w:rPr>
              <w:fldChar w:fldCharType="begin"/>
            </w:r>
            <w:r w:rsidR="005009C3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5009C3">
              <w:rPr>
                <w:color w:val="0000FF"/>
              </w:rPr>
              <w:fldChar w:fldCharType="separate"/>
            </w:r>
            <w:r w:rsidR="005009C3">
              <w:rPr>
                <w:color w:val="0000FF"/>
              </w:rPr>
              <w:fldChar w:fldCharType="begin"/>
            </w:r>
            <w:r w:rsidR="005009C3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5009C3">
              <w:rPr>
                <w:color w:val="0000FF"/>
              </w:rPr>
              <w:fldChar w:fldCharType="separate"/>
            </w:r>
            <w:r w:rsidR="00762227">
              <w:rPr>
                <w:color w:val="0000FF"/>
              </w:rPr>
              <w:fldChar w:fldCharType="begin"/>
            </w:r>
            <w:r w:rsidR="00762227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762227">
              <w:rPr>
                <w:color w:val="0000FF"/>
              </w:rPr>
              <w:fldChar w:fldCharType="separate"/>
            </w:r>
            <w:r w:rsidR="00E548A6">
              <w:rPr>
                <w:color w:val="0000FF"/>
              </w:rPr>
              <w:fldChar w:fldCharType="begin"/>
            </w:r>
            <w:r w:rsidR="00E548A6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E548A6">
              <w:rPr>
                <w:color w:val="0000FF"/>
              </w:rPr>
              <w:fldChar w:fldCharType="separate"/>
            </w:r>
            <w:r w:rsidR="009A179C">
              <w:rPr>
                <w:color w:val="0000FF"/>
              </w:rPr>
              <w:fldChar w:fldCharType="begin"/>
            </w:r>
            <w:r w:rsidR="009A179C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9A179C">
              <w:rPr>
                <w:color w:val="0000FF"/>
              </w:rPr>
              <w:fldChar w:fldCharType="separate"/>
            </w:r>
            <w:r w:rsidR="00A727B0">
              <w:rPr>
                <w:color w:val="0000FF"/>
              </w:rPr>
              <w:fldChar w:fldCharType="begin"/>
            </w:r>
            <w:r w:rsidR="00A727B0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A727B0">
              <w:rPr>
                <w:color w:val="0000FF"/>
              </w:rPr>
              <w:fldChar w:fldCharType="separate"/>
            </w:r>
            <w:r w:rsidR="0046760A">
              <w:rPr>
                <w:color w:val="0000FF"/>
              </w:rPr>
              <w:fldChar w:fldCharType="begin"/>
            </w:r>
            <w:r w:rsidR="0046760A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46760A">
              <w:rPr>
                <w:color w:val="0000FF"/>
              </w:rPr>
              <w:fldChar w:fldCharType="separate"/>
            </w:r>
            <w:r w:rsidR="00584A01">
              <w:rPr>
                <w:color w:val="0000FF"/>
              </w:rPr>
              <w:fldChar w:fldCharType="begin"/>
            </w:r>
            <w:r w:rsidR="00584A01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584A01">
              <w:rPr>
                <w:color w:val="0000FF"/>
              </w:rPr>
              <w:fldChar w:fldCharType="separate"/>
            </w:r>
            <w:r w:rsidR="00C46B8E">
              <w:rPr>
                <w:color w:val="0000FF"/>
              </w:rPr>
              <w:fldChar w:fldCharType="begin"/>
            </w:r>
            <w:r w:rsidR="00C46B8E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C46B8E">
              <w:rPr>
                <w:color w:val="0000FF"/>
              </w:rPr>
              <w:fldChar w:fldCharType="separate"/>
            </w:r>
            <w:r w:rsidR="00191159">
              <w:rPr>
                <w:color w:val="0000FF"/>
              </w:rPr>
              <w:fldChar w:fldCharType="begin"/>
            </w:r>
            <w:r w:rsidR="00191159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191159">
              <w:rPr>
                <w:color w:val="0000FF"/>
              </w:rPr>
              <w:fldChar w:fldCharType="separate"/>
            </w:r>
            <w:r w:rsidR="00CA6319">
              <w:rPr>
                <w:color w:val="0000FF"/>
              </w:rPr>
              <w:fldChar w:fldCharType="begin"/>
            </w:r>
            <w:r w:rsidR="00CA6319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CA6319">
              <w:rPr>
                <w:color w:val="0000FF"/>
              </w:rPr>
              <w:fldChar w:fldCharType="separate"/>
            </w:r>
            <w:r w:rsidR="00596537">
              <w:rPr>
                <w:color w:val="0000FF"/>
              </w:rPr>
              <w:fldChar w:fldCharType="begin"/>
            </w:r>
            <w:r w:rsidR="00596537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596537">
              <w:rPr>
                <w:color w:val="0000FF"/>
              </w:rPr>
              <w:fldChar w:fldCharType="separate"/>
            </w:r>
            <w:r w:rsidR="00B7767C">
              <w:rPr>
                <w:color w:val="0000FF"/>
              </w:rPr>
              <w:fldChar w:fldCharType="begin"/>
            </w:r>
            <w:r w:rsidR="00B7767C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B7767C">
              <w:rPr>
                <w:color w:val="0000FF"/>
              </w:rPr>
              <w:fldChar w:fldCharType="separate"/>
            </w:r>
            <w:r w:rsidR="000E4FE0">
              <w:rPr>
                <w:color w:val="0000FF"/>
              </w:rPr>
              <w:fldChar w:fldCharType="begin"/>
            </w:r>
            <w:r w:rsidR="000E4FE0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0E4FE0">
              <w:rPr>
                <w:color w:val="0000FF"/>
              </w:rPr>
              <w:fldChar w:fldCharType="separate"/>
            </w:r>
            <w:r w:rsidR="00DD38BE">
              <w:rPr>
                <w:color w:val="0000FF"/>
              </w:rPr>
              <w:fldChar w:fldCharType="begin"/>
            </w:r>
            <w:r w:rsidR="00DD38BE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DD38BE">
              <w:rPr>
                <w:color w:val="0000FF"/>
              </w:rPr>
              <w:fldChar w:fldCharType="separate"/>
            </w:r>
            <w:r w:rsidR="005556BB">
              <w:rPr>
                <w:color w:val="0000FF"/>
              </w:rPr>
              <w:fldChar w:fldCharType="begin"/>
            </w:r>
            <w:r w:rsidR="005556BB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5556BB">
              <w:rPr>
                <w:color w:val="0000FF"/>
              </w:rPr>
              <w:fldChar w:fldCharType="separate"/>
            </w:r>
            <w:r w:rsidR="003C0BD5">
              <w:rPr>
                <w:color w:val="0000FF"/>
              </w:rPr>
              <w:fldChar w:fldCharType="begin"/>
            </w:r>
            <w:r w:rsidR="003C0BD5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3C0BD5">
              <w:rPr>
                <w:color w:val="0000FF"/>
              </w:rPr>
              <w:fldChar w:fldCharType="separate"/>
            </w:r>
            <w:r w:rsidR="009A63BD">
              <w:rPr>
                <w:color w:val="0000FF"/>
              </w:rPr>
              <w:fldChar w:fldCharType="begin"/>
            </w:r>
            <w:r w:rsidR="009A63BD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9A63BD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>
              <w:rPr>
                <w:color w:val="0000FF"/>
              </w:rPr>
              <w:fldChar w:fldCharType="separate"/>
            </w:r>
            <w:r w:rsidR="00C90FDD">
              <w:rPr>
                <w:color w:val="0000FF"/>
              </w:rPr>
              <w:fldChar w:fldCharType="begin"/>
            </w:r>
            <w:r w:rsidR="00C90FDD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C90FDD">
              <w:rPr>
                <w:color w:val="0000FF"/>
              </w:rPr>
              <w:fldChar w:fldCharType="separate"/>
            </w:r>
            <w:r w:rsidR="00F77C7E">
              <w:rPr>
                <w:color w:val="0000FF"/>
              </w:rPr>
              <w:fldChar w:fldCharType="begin"/>
            </w:r>
            <w:r w:rsidR="00F77C7E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F77C7E">
              <w:rPr>
                <w:color w:val="0000FF"/>
              </w:rPr>
              <w:fldChar w:fldCharType="separate"/>
            </w:r>
            <w:r w:rsidR="006749F4">
              <w:rPr>
                <w:color w:val="0000FF"/>
              </w:rPr>
              <w:fldChar w:fldCharType="begin"/>
            </w:r>
            <w:r w:rsidR="006749F4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6749F4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>
              <w:rPr>
                <w:color w:val="0000FF"/>
              </w:rPr>
              <w:fldChar w:fldCharType="separate"/>
            </w:r>
            <w:r w:rsidR="009D2B76">
              <w:rPr>
                <w:color w:val="0000FF"/>
              </w:rPr>
              <w:fldChar w:fldCharType="begin"/>
            </w:r>
            <w:r w:rsidR="009D2B76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9D2B76">
              <w:rPr>
                <w:color w:val="0000FF"/>
              </w:rPr>
              <w:fldChar w:fldCharType="separate"/>
            </w:r>
            <w:r w:rsidR="00EF07D6">
              <w:rPr>
                <w:color w:val="0000FF"/>
              </w:rPr>
              <w:fldChar w:fldCharType="begin"/>
            </w:r>
            <w:r w:rsidR="00EF07D6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EF07D6">
              <w:rPr>
                <w:color w:val="0000FF"/>
              </w:rPr>
              <w:fldChar w:fldCharType="separate"/>
            </w:r>
            <w:r>
              <w:rPr>
                <w:color w:val="0000FF"/>
              </w:rPr>
              <w:fldChar w:fldCharType="begin"/>
            </w:r>
            <w:r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>
              <w:rPr>
                <w:color w:val="0000FF"/>
              </w:rPr>
              <w:fldChar w:fldCharType="separate"/>
            </w:r>
            <w:r w:rsidR="00FD1364">
              <w:rPr>
                <w:color w:val="0000FF"/>
              </w:rPr>
              <w:fldChar w:fldCharType="begin"/>
            </w:r>
            <w:r w:rsidR="00FD1364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FD1364">
              <w:rPr>
                <w:color w:val="0000FF"/>
              </w:rPr>
              <w:fldChar w:fldCharType="separate"/>
            </w:r>
            <w:r w:rsidR="00757907">
              <w:rPr>
                <w:color w:val="0000FF"/>
              </w:rPr>
              <w:fldChar w:fldCharType="begin"/>
            </w:r>
            <w:r w:rsidR="00757907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757907">
              <w:rPr>
                <w:color w:val="0000FF"/>
              </w:rPr>
              <w:fldChar w:fldCharType="separate"/>
            </w:r>
            <w:r w:rsidR="00000000">
              <w:rPr>
                <w:color w:val="0000FF"/>
              </w:rPr>
              <w:fldChar w:fldCharType="begin"/>
            </w:r>
            <w:r w:rsidR="00000000">
              <w:rPr>
                <w:color w:val="0000FF"/>
              </w:rPr>
              <w:instrText xml:space="preserve"> INCLUDEPICTURE  "http://ccrtrg.caremark.com/psafe/images/MainScreen_on.gif" \* MERGEFORMATINET </w:instrText>
            </w:r>
            <w:r w:rsidR="00000000">
              <w:rPr>
                <w:color w:val="0000FF"/>
              </w:rPr>
              <w:fldChar w:fldCharType="separate"/>
            </w:r>
            <w:r w:rsidR="00A84382">
              <w:rPr>
                <w:color w:val="0000FF"/>
              </w:rPr>
              <w:pict w14:anchorId="43E79DCF">
                <v:shape id="_x0000_i1237" type="#_x0000_t75" style="width:66pt;height:21.75pt" o:button="t">
                  <v:imagedata r:id="rId21" r:href="rId22"/>
                </v:shape>
              </w:pict>
            </w:r>
            <w:r w:rsidR="00000000">
              <w:rPr>
                <w:color w:val="0000FF"/>
              </w:rPr>
              <w:fldChar w:fldCharType="end"/>
            </w:r>
            <w:r w:rsidR="00757907">
              <w:rPr>
                <w:color w:val="0000FF"/>
              </w:rPr>
              <w:fldChar w:fldCharType="end"/>
            </w:r>
            <w:r w:rsidR="00FD1364">
              <w:rPr>
                <w:color w:val="0000FF"/>
              </w:rPr>
              <w:fldChar w:fldCharType="end"/>
            </w:r>
            <w:r>
              <w:rPr>
                <w:color w:val="0000FF"/>
              </w:rPr>
              <w:fldChar w:fldCharType="end"/>
            </w:r>
            <w:r w:rsidR="00EF07D6">
              <w:rPr>
                <w:color w:val="0000FF"/>
              </w:rPr>
              <w:fldChar w:fldCharType="end"/>
            </w:r>
            <w:r w:rsidR="009D2B76">
              <w:rPr>
                <w:color w:val="0000FF"/>
              </w:rPr>
              <w:fldChar w:fldCharType="end"/>
            </w:r>
            <w:r>
              <w:rPr>
                <w:color w:val="0000FF"/>
              </w:rPr>
              <w:fldChar w:fldCharType="end"/>
            </w:r>
            <w:r w:rsidR="006749F4">
              <w:rPr>
                <w:color w:val="0000FF"/>
              </w:rPr>
              <w:fldChar w:fldCharType="end"/>
            </w:r>
            <w:r w:rsidR="00F77C7E">
              <w:rPr>
                <w:color w:val="0000FF"/>
              </w:rPr>
              <w:fldChar w:fldCharType="end"/>
            </w:r>
            <w:r w:rsidR="00C90FDD">
              <w:rPr>
                <w:color w:val="0000FF"/>
              </w:rPr>
              <w:fldChar w:fldCharType="end"/>
            </w:r>
            <w:r>
              <w:rPr>
                <w:color w:val="0000FF"/>
              </w:rPr>
              <w:fldChar w:fldCharType="end"/>
            </w:r>
            <w:r>
              <w:rPr>
                <w:color w:val="0000FF"/>
              </w:rPr>
              <w:fldChar w:fldCharType="end"/>
            </w:r>
            <w:r w:rsidR="009A63BD">
              <w:rPr>
                <w:color w:val="0000FF"/>
              </w:rPr>
              <w:fldChar w:fldCharType="end"/>
            </w:r>
            <w:r w:rsidR="003C0BD5">
              <w:rPr>
                <w:color w:val="0000FF"/>
              </w:rPr>
              <w:fldChar w:fldCharType="end"/>
            </w:r>
            <w:r w:rsidR="005556BB">
              <w:rPr>
                <w:color w:val="0000FF"/>
              </w:rPr>
              <w:fldChar w:fldCharType="end"/>
            </w:r>
            <w:r w:rsidR="00DD38BE">
              <w:rPr>
                <w:color w:val="0000FF"/>
              </w:rPr>
              <w:fldChar w:fldCharType="end"/>
            </w:r>
            <w:r w:rsidR="000E4FE0">
              <w:rPr>
                <w:color w:val="0000FF"/>
              </w:rPr>
              <w:fldChar w:fldCharType="end"/>
            </w:r>
            <w:r w:rsidR="00B7767C">
              <w:rPr>
                <w:color w:val="0000FF"/>
              </w:rPr>
              <w:fldChar w:fldCharType="end"/>
            </w:r>
            <w:r w:rsidR="00596537">
              <w:rPr>
                <w:color w:val="0000FF"/>
              </w:rPr>
              <w:fldChar w:fldCharType="end"/>
            </w:r>
            <w:r w:rsidR="00CA6319">
              <w:rPr>
                <w:color w:val="0000FF"/>
              </w:rPr>
              <w:fldChar w:fldCharType="end"/>
            </w:r>
            <w:r w:rsidR="00191159">
              <w:rPr>
                <w:color w:val="0000FF"/>
              </w:rPr>
              <w:fldChar w:fldCharType="end"/>
            </w:r>
            <w:r w:rsidR="00C46B8E">
              <w:rPr>
                <w:color w:val="0000FF"/>
              </w:rPr>
              <w:fldChar w:fldCharType="end"/>
            </w:r>
            <w:r w:rsidR="00584A01">
              <w:rPr>
                <w:color w:val="0000FF"/>
              </w:rPr>
              <w:fldChar w:fldCharType="end"/>
            </w:r>
            <w:r w:rsidR="0046760A">
              <w:rPr>
                <w:color w:val="0000FF"/>
              </w:rPr>
              <w:fldChar w:fldCharType="end"/>
            </w:r>
            <w:r w:rsidR="00A727B0">
              <w:rPr>
                <w:color w:val="0000FF"/>
              </w:rPr>
              <w:fldChar w:fldCharType="end"/>
            </w:r>
            <w:r w:rsidR="009A179C">
              <w:rPr>
                <w:color w:val="0000FF"/>
              </w:rPr>
              <w:fldChar w:fldCharType="end"/>
            </w:r>
            <w:r w:rsidR="00E548A6">
              <w:rPr>
                <w:color w:val="0000FF"/>
              </w:rPr>
              <w:fldChar w:fldCharType="end"/>
            </w:r>
            <w:r w:rsidR="00762227">
              <w:rPr>
                <w:color w:val="0000FF"/>
              </w:rPr>
              <w:fldChar w:fldCharType="end"/>
            </w:r>
            <w:r w:rsidR="005009C3">
              <w:rPr>
                <w:color w:val="0000FF"/>
              </w:rPr>
              <w:fldChar w:fldCharType="end"/>
            </w:r>
            <w:r w:rsidR="005009C3">
              <w:rPr>
                <w:color w:val="0000FF"/>
              </w:rPr>
              <w:fldChar w:fldCharType="end"/>
            </w:r>
            <w:r w:rsidR="009562A1">
              <w:rPr>
                <w:color w:val="0000FF"/>
              </w:rPr>
              <w:fldChar w:fldCharType="end"/>
            </w:r>
            <w:r w:rsidR="00F25D01">
              <w:rPr>
                <w:color w:val="0000FF"/>
              </w:rPr>
              <w:fldChar w:fldCharType="end"/>
            </w:r>
            <w:r w:rsidR="007244D7">
              <w:rPr>
                <w:color w:val="0000FF"/>
              </w:rPr>
              <w:fldChar w:fldCharType="end"/>
            </w:r>
            <w:r w:rsidR="005E3158">
              <w:rPr>
                <w:color w:val="0000FF"/>
              </w:rPr>
              <w:fldChar w:fldCharType="end"/>
            </w:r>
            <w:r w:rsidR="0005005C">
              <w:rPr>
                <w:color w:val="0000FF"/>
              </w:rPr>
              <w:fldChar w:fldCharType="end"/>
            </w:r>
            <w:r w:rsidR="00463DC3">
              <w:rPr>
                <w:color w:val="0000FF"/>
              </w:rPr>
              <w:fldChar w:fldCharType="end"/>
            </w:r>
            <w:r w:rsidR="00B3409D">
              <w:rPr>
                <w:color w:val="0000FF"/>
              </w:rPr>
              <w:fldChar w:fldCharType="end"/>
            </w:r>
            <w:r w:rsidR="00B743E4">
              <w:rPr>
                <w:color w:val="0000FF"/>
              </w:rPr>
              <w:fldChar w:fldCharType="end"/>
            </w:r>
            <w:r w:rsidR="005E7B97">
              <w:rPr>
                <w:color w:val="0000FF"/>
              </w:rPr>
              <w:fldChar w:fldCharType="end"/>
            </w:r>
            <w:r w:rsidR="00EF67BE">
              <w:rPr>
                <w:color w:val="0000FF"/>
              </w:rPr>
              <w:fldChar w:fldCharType="end"/>
            </w:r>
            <w:r w:rsidR="00F35710">
              <w:rPr>
                <w:color w:val="0000FF"/>
              </w:rPr>
              <w:fldChar w:fldCharType="end"/>
            </w:r>
            <w:r w:rsidR="008B2E0D">
              <w:rPr>
                <w:color w:val="0000FF"/>
              </w:rPr>
              <w:fldChar w:fldCharType="end"/>
            </w:r>
            <w:r w:rsidR="009057B6">
              <w:rPr>
                <w:color w:val="0000FF"/>
              </w:rPr>
              <w:fldChar w:fldCharType="end"/>
            </w:r>
            <w:r w:rsidR="00A21980">
              <w:rPr>
                <w:color w:val="0000FF"/>
              </w:rPr>
              <w:fldChar w:fldCharType="end"/>
            </w:r>
            <w:r w:rsidR="00855156">
              <w:rPr>
                <w:color w:val="0000FF"/>
              </w:rPr>
              <w:fldChar w:fldCharType="end"/>
            </w:r>
            <w:r w:rsidR="001829A6">
              <w:rPr>
                <w:color w:val="0000FF"/>
              </w:rPr>
              <w:fldChar w:fldCharType="end"/>
            </w:r>
            <w:r w:rsidR="00B10865">
              <w:rPr>
                <w:color w:val="0000FF"/>
              </w:rPr>
              <w:fldChar w:fldCharType="end"/>
            </w:r>
            <w:r w:rsidR="00334F4C">
              <w:rPr>
                <w:color w:val="0000FF"/>
              </w:rPr>
              <w:fldChar w:fldCharType="end"/>
            </w:r>
            <w:r w:rsidR="002C7052">
              <w:rPr>
                <w:color w:val="0000FF"/>
              </w:rPr>
              <w:fldChar w:fldCharType="end"/>
            </w:r>
            <w:r w:rsidR="0018574D">
              <w:rPr>
                <w:color w:val="0000FF"/>
              </w:rPr>
              <w:fldChar w:fldCharType="end"/>
            </w:r>
            <w:r w:rsidR="00BB4A0D">
              <w:rPr>
                <w:color w:val="0000FF"/>
              </w:rPr>
              <w:fldChar w:fldCharType="end"/>
            </w:r>
            <w:r w:rsidR="00E7727B">
              <w:rPr>
                <w:color w:val="0000FF"/>
              </w:rPr>
              <w:fldChar w:fldCharType="end"/>
            </w:r>
            <w:r w:rsidR="00710B21" w:rsidRPr="00E94A6F">
              <w:rPr>
                <w:color w:val="0000FF"/>
              </w:rPr>
              <w:fldChar w:fldCharType="end"/>
            </w:r>
            <w:r w:rsidR="00710B21" w:rsidRPr="00E94A6F">
              <w:t>.</w:t>
            </w:r>
          </w:p>
          <w:p w14:paraId="6C7983F6" w14:textId="4D431A79" w:rsidR="004D23FC" w:rsidRDefault="04A4366A" w:rsidP="00D000F1">
            <w:pPr>
              <w:rPr>
                <w:color w:val="000000"/>
              </w:rPr>
            </w:pPr>
            <w:r w:rsidRPr="0B92EF1A">
              <w:rPr>
                <w:b/>
                <w:bCs/>
                <w:color w:val="000000" w:themeColor="text1"/>
              </w:rPr>
              <w:t>Note</w:t>
            </w:r>
            <w:bookmarkStart w:id="27" w:name="_Int_rHkhTkVq"/>
            <w:r w:rsidRPr="0B92EF1A">
              <w:rPr>
                <w:b/>
                <w:bCs/>
                <w:color w:val="000000" w:themeColor="text1"/>
              </w:rPr>
              <w:t xml:space="preserve">:  </w:t>
            </w:r>
            <w:r w:rsidRPr="0B92EF1A">
              <w:rPr>
                <w:color w:val="000000" w:themeColor="text1"/>
              </w:rPr>
              <w:t>For</w:t>
            </w:r>
            <w:bookmarkEnd w:id="27"/>
            <w:r w:rsidRPr="0B92EF1A">
              <w:rPr>
                <w:color w:val="000000" w:themeColor="text1"/>
              </w:rPr>
              <w:t xml:space="preserve"> most clients</w:t>
            </w:r>
            <w:r w:rsidR="1AB0E4D6" w:rsidRPr="0B92EF1A">
              <w:rPr>
                <w:color w:val="000000" w:themeColor="text1"/>
              </w:rPr>
              <w:t>,</w:t>
            </w:r>
            <w:r w:rsidRPr="0B92EF1A">
              <w:rPr>
                <w:color w:val="000000" w:themeColor="text1"/>
              </w:rPr>
              <w:t xml:space="preserve"> ID card</w:t>
            </w:r>
            <w:r w:rsidR="1AB0E4D6" w:rsidRPr="0B92EF1A">
              <w:rPr>
                <w:color w:val="000000" w:themeColor="text1"/>
              </w:rPr>
              <w:t>s</w:t>
            </w:r>
            <w:r w:rsidRPr="0B92EF1A">
              <w:rPr>
                <w:color w:val="000000" w:themeColor="text1"/>
              </w:rPr>
              <w:t xml:space="preserve"> must be ordered from the</w:t>
            </w:r>
            <w:r w:rsidR="1AB0E4D6" w:rsidRPr="0B92EF1A">
              <w:rPr>
                <w:color w:val="000000" w:themeColor="text1"/>
              </w:rPr>
              <w:t xml:space="preserve"> </w:t>
            </w:r>
            <w:r w:rsidR="1AB0E4D6" w:rsidRPr="0B92EF1A">
              <w:rPr>
                <w:b/>
                <w:bCs/>
                <w:color w:val="000000" w:themeColor="text1"/>
              </w:rPr>
              <w:t>Primary Member</w:t>
            </w:r>
            <w:r w:rsidR="4C8A42B3" w:rsidRPr="0B92EF1A">
              <w:rPr>
                <w:b/>
                <w:bCs/>
                <w:color w:val="000000" w:themeColor="text1"/>
              </w:rPr>
              <w:t>’</w:t>
            </w:r>
            <w:r w:rsidR="1AB0E4D6" w:rsidRPr="0B92EF1A">
              <w:rPr>
                <w:b/>
                <w:bCs/>
                <w:color w:val="000000" w:themeColor="text1"/>
              </w:rPr>
              <w:t>s</w:t>
            </w:r>
            <w:r w:rsidRPr="0B92EF1A">
              <w:rPr>
                <w:b/>
                <w:bCs/>
                <w:color w:val="000000" w:themeColor="text1"/>
              </w:rPr>
              <w:t xml:space="preserve"> profile</w:t>
            </w:r>
            <w:r w:rsidR="007C2BE7" w:rsidRPr="0B92EF1A">
              <w:rPr>
                <w:color w:val="000000" w:themeColor="text1"/>
              </w:rPr>
              <w:t xml:space="preserve">. </w:t>
            </w:r>
          </w:p>
          <w:p w14:paraId="7D29EA1F" w14:textId="77777777" w:rsidR="00975E3A" w:rsidRDefault="00975E3A" w:rsidP="00975E3A">
            <w:pPr>
              <w:rPr>
                <w:color w:val="000000"/>
              </w:rPr>
            </w:pPr>
          </w:p>
          <w:p w14:paraId="0CC861FE" w14:textId="05F40329" w:rsidR="00536B6C" w:rsidRDefault="00536B6C" w:rsidP="00975E3A">
            <w:pPr>
              <w:rPr>
                <w:color w:val="000000"/>
              </w:rPr>
            </w:pPr>
            <w:r w:rsidRPr="00DF7C16">
              <w:rPr>
                <w:color w:val="000000"/>
              </w:rPr>
              <w:t xml:space="preserve">If the following message is received when a dependent is selected, attempt to order the card under the </w:t>
            </w:r>
            <w:r w:rsidR="00B3409D">
              <w:rPr>
                <w:color w:val="000000"/>
              </w:rPr>
              <w:t>primary member</w:t>
            </w:r>
            <w:r w:rsidR="00CD701F">
              <w:rPr>
                <w:color w:val="000000"/>
              </w:rPr>
              <w:t>’</w:t>
            </w:r>
            <w:r w:rsidR="00B3409D">
              <w:rPr>
                <w:color w:val="000000"/>
              </w:rPr>
              <w:t xml:space="preserve">s </w:t>
            </w:r>
            <w:r w:rsidRPr="00DF7C16">
              <w:rPr>
                <w:color w:val="000000"/>
              </w:rPr>
              <w:t>profile instead.</w:t>
            </w:r>
          </w:p>
          <w:p w14:paraId="574D9240" w14:textId="77777777" w:rsidR="00CD701F" w:rsidRPr="00DF7C16" w:rsidRDefault="00CD701F" w:rsidP="00D000F1">
            <w:pPr>
              <w:ind w:left="270"/>
              <w:rPr>
                <w:color w:val="000000"/>
              </w:rPr>
            </w:pPr>
          </w:p>
          <w:p w14:paraId="2C8F2257" w14:textId="77777777" w:rsidR="00ED4E4F" w:rsidRDefault="00536B6C" w:rsidP="00807FEB">
            <w:pPr>
              <w:jc w:val="center"/>
            </w:pP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>
              <w:fldChar w:fldCharType="begin"/>
            </w:r>
            <w:r>
              <w:instrText xml:space="preserve"> INCLUDEPICTURE  "cid:image001.png@01CC6963.87651810" \* MERGEFORMATINET </w:instrText>
            </w:r>
            <w:r>
              <w:fldChar w:fldCharType="separate"/>
            </w:r>
            <w:r w:rsidR="00A064F2">
              <w:rPr>
                <w:noProof/>
              </w:rPr>
              <w:drawing>
                <wp:inline distT="0" distB="0" distL="0" distR="0" wp14:anchorId="279DEE2F" wp14:editId="4C6966A3">
                  <wp:extent cx="3444875" cy="893445"/>
                  <wp:effectExtent l="0" t="0" r="0" b="0"/>
                  <wp:docPr id="1649745870" name="Picture 164974587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16183" r="9764" b="144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44875" cy="893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  <w:r>
              <w:fldChar w:fldCharType="end"/>
            </w:r>
          </w:p>
          <w:p w14:paraId="7E63F6DB" w14:textId="33ADC5EF" w:rsidR="00A14476" w:rsidRPr="00536B6C" w:rsidRDefault="00A14476" w:rsidP="00D000F1">
            <w:pPr>
              <w:jc w:val="center"/>
            </w:pPr>
          </w:p>
        </w:tc>
      </w:tr>
      <w:tr w:rsidR="009F2332" w14:paraId="3E81B558" w14:textId="77777777" w:rsidTr="00604D54">
        <w:tc>
          <w:tcPr>
            <w:tcW w:w="438" w:type="pct"/>
            <w:vMerge w:val="restart"/>
          </w:tcPr>
          <w:p w14:paraId="75E3F285" w14:textId="1E171BAD" w:rsidR="008259E8" w:rsidRDefault="00400CA2" w:rsidP="00236D36">
            <w:pPr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4562" w:type="pct"/>
            <w:gridSpan w:val="2"/>
            <w:tcBorders>
              <w:bottom w:val="single" w:sz="4" w:space="0" w:color="auto"/>
            </w:tcBorders>
          </w:tcPr>
          <w:p w14:paraId="44DBC783" w14:textId="77777777" w:rsidR="009F2332" w:rsidRPr="008D65DD" w:rsidRDefault="009F2332" w:rsidP="00D000F1">
            <w:r w:rsidRPr="008D65DD">
              <w:t>Determine if there is an eligibility drop-down box displayed at the top of the screen.</w:t>
            </w:r>
          </w:p>
        </w:tc>
      </w:tr>
      <w:tr w:rsidR="009F2332" w14:paraId="4C9DC05F" w14:textId="77777777" w:rsidTr="00604D54">
        <w:trPr>
          <w:trHeight w:val="90"/>
        </w:trPr>
        <w:tc>
          <w:tcPr>
            <w:tcW w:w="438" w:type="pct"/>
            <w:vMerge/>
          </w:tcPr>
          <w:p w14:paraId="1116D91F" w14:textId="77777777" w:rsidR="009F2332" w:rsidRDefault="009F2332" w:rsidP="00CB5181">
            <w:pPr>
              <w:jc w:val="center"/>
              <w:rPr>
                <w:b/>
              </w:rPr>
            </w:pPr>
          </w:p>
        </w:tc>
        <w:tc>
          <w:tcPr>
            <w:tcW w:w="756" w:type="pct"/>
            <w:shd w:val="clear" w:color="auto" w:fill="D9D9D9" w:themeFill="background1" w:themeFillShade="D9"/>
          </w:tcPr>
          <w:p w14:paraId="3494402C" w14:textId="77777777" w:rsidR="009F2332" w:rsidRPr="008D65DD" w:rsidRDefault="009F2332" w:rsidP="00D000F1">
            <w:pPr>
              <w:jc w:val="center"/>
              <w:rPr>
                <w:b/>
              </w:rPr>
            </w:pPr>
            <w:r w:rsidRPr="008D65DD">
              <w:rPr>
                <w:b/>
              </w:rPr>
              <w:t>If...</w:t>
            </w:r>
          </w:p>
        </w:tc>
        <w:tc>
          <w:tcPr>
            <w:tcW w:w="3806" w:type="pct"/>
            <w:shd w:val="clear" w:color="auto" w:fill="D9D9D9" w:themeFill="background1" w:themeFillShade="D9"/>
          </w:tcPr>
          <w:p w14:paraId="366E9D85" w14:textId="77777777" w:rsidR="009F2332" w:rsidRPr="008D65DD" w:rsidRDefault="009F2332" w:rsidP="00D000F1">
            <w:pPr>
              <w:jc w:val="center"/>
              <w:rPr>
                <w:b/>
              </w:rPr>
            </w:pPr>
            <w:r w:rsidRPr="008D65DD">
              <w:rPr>
                <w:b/>
              </w:rPr>
              <w:t>Then...</w:t>
            </w:r>
          </w:p>
        </w:tc>
      </w:tr>
      <w:tr w:rsidR="009F2332" w14:paraId="41D4F84D" w14:textId="77777777" w:rsidTr="00604D54">
        <w:trPr>
          <w:trHeight w:val="90"/>
        </w:trPr>
        <w:tc>
          <w:tcPr>
            <w:tcW w:w="438" w:type="pct"/>
            <w:vMerge/>
          </w:tcPr>
          <w:p w14:paraId="5AE9DA2C" w14:textId="77777777" w:rsidR="009F2332" w:rsidRDefault="009F2332" w:rsidP="00CB5181">
            <w:pPr>
              <w:jc w:val="center"/>
              <w:rPr>
                <w:b/>
              </w:rPr>
            </w:pPr>
          </w:p>
        </w:tc>
        <w:tc>
          <w:tcPr>
            <w:tcW w:w="756" w:type="pct"/>
          </w:tcPr>
          <w:p w14:paraId="5863A5C5" w14:textId="77777777" w:rsidR="009F2332" w:rsidRPr="008D65DD" w:rsidRDefault="009F2332" w:rsidP="00D000F1">
            <w:r w:rsidRPr="008D65DD">
              <w:t>Yes</w:t>
            </w:r>
          </w:p>
        </w:tc>
        <w:tc>
          <w:tcPr>
            <w:tcW w:w="3806" w:type="pct"/>
          </w:tcPr>
          <w:p w14:paraId="01DB63F7" w14:textId="225B77D7" w:rsidR="009F2332" w:rsidRPr="008D65DD" w:rsidRDefault="009F2332" w:rsidP="00D000F1">
            <w:r w:rsidRPr="008D65DD">
              <w:t xml:space="preserve">Select the family member </w:t>
            </w:r>
            <w:r w:rsidR="000E0981" w:rsidRPr="008D65DD">
              <w:t>whose name should be printed on the card</w:t>
            </w:r>
            <w:r w:rsidR="007C2BE7" w:rsidRPr="008D65DD">
              <w:t xml:space="preserve">. </w:t>
            </w:r>
            <w:r w:rsidRPr="008D65DD">
              <w:t>Proceed to the next step.</w:t>
            </w:r>
          </w:p>
          <w:p w14:paraId="5896B5B3" w14:textId="77777777" w:rsidR="0070133A" w:rsidRDefault="000E0981" w:rsidP="00D000F1">
            <w:r w:rsidRPr="008D65DD">
              <w:rPr>
                <w:b/>
              </w:rPr>
              <w:t>Note</w:t>
            </w:r>
            <w:r w:rsidR="0070133A">
              <w:rPr>
                <w:b/>
              </w:rPr>
              <w:t>s</w:t>
            </w:r>
            <w:r w:rsidRPr="008D65DD">
              <w:rPr>
                <w:b/>
              </w:rPr>
              <w:t xml:space="preserve">: </w:t>
            </w:r>
            <w:r w:rsidRPr="008D65DD">
              <w:t xml:space="preserve"> </w:t>
            </w:r>
          </w:p>
          <w:p w14:paraId="28C56BFF" w14:textId="2DD6C1D7" w:rsidR="0070133A" w:rsidRDefault="000E0981" w:rsidP="00604D54">
            <w:pPr>
              <w:numPr>
                <w:ilvl w:val="0"/>
                <w:numId w:val="51"/>
              </w:numPr>
            </w:pPr>
            <w:r w:rsidRPr="008D65DD">
              <w:t>Customer Care can request ID cards for spouses and dependents</w:t>
            </w:r>
            <w:r w:rsidR="007A2C49">
              <w:t xml:space="preserve"> who are listed on the account</w:t>
            </w:r>
            <w:r w:rsidR="007C2BE7" w:rsidRPr="008D65DD">
              <w:t>.</w:t>
            </w:r>
            <w:r w:rsidR="007C2BE7">
              <w:t xml:space="preserve"> </w:t>
            </w:r>
            <w:r w:rsidRPr="008D65DD">
              <w:t xml:space="preserve">This is controlled by the eligibility drop-down box at the top of the </w:t>
            </w:r>
            <w:r w:rsidRPr="00CB5181">
              <w:rPr>
                <w:bCs/>
              </w:rPr>
              <w:t>Order Card</w:t>
            </w:r>
            <w:r w:rsidR="00A237EC">
              <w:rPr>
                <w:bCs/>
              </w:rPr>
              <w:t xml:space="preserve">, </w:t>
            </w:r>
            <w:r w:rsidRPr="00CB5181">
              <w:rPr>
                <w:bCs/>
              </w:rPr>
              <w:t>Kit</w:t>
            </w:r>
            <w:r w:rsidRPr="008D65DD">
              <w:t xml:space="preserve"> screen</w:t>
            </w:r>
            <w:r w:rsidR="007C2BE7" w:rsidRPr="008D65DD">
              <w:t xml:space="preserve">. </w:t>
            </w:r>
          </w:p>
          <w:p w14:paraId="38CCE98F" w14:textId="3CB959BE" w:rsidR="0070133A" w:rsidRDefault="000E0981" w:rsidP="00604D54">
            <w:pPr>
              <w:numPr>
                <w:ilvl w:val="0"/>
                <w:numId w:val="51"/>
              </w:numPr>
            </w:pPr>
            <w:r w:rsidRPr="008D65DD">
              <w:t>Not all clients will have this feature</w:t>
            </w:r>
            <w:r w:rsidR="00DA7365">
              <w:t>, most cards will come in the primary member’s name only.</w:t>
            </w:r>
            <w:r w:rsidRPr="008D65DD">
              <w:t xml:space="preserve"> </w:t>
            </w:r>
          </w:p>
          <w:p w14:paraId="2828D736" w14:textId="4DF4C938" w:rsidR="00392008" w:rsidRPr="008D65DD" w:rsidRDefault="00FF77B8" w:rsidP="00604D54">
            <w:pPr>
              <w:numPr>
                <w:ilvl w:val="0"/>
                <w:numId w:val="51"/>
              </w:numPr>
            </w:pPr>
            <w:r>
              <w:t>W</w:t>
            </w:r>
            <w:r w:rsidR="000E0981" w:rsidRPr="008D65DD">
              <w:t xml:space="preserve">elcome </w:t>
            </w:r>
            <w:r w:rsidR="00626E44">
              <w:t>K</w:t>
            </w:r>
            <w:r w:rsidR="000E0981" w:rsidRPr="008D65DD">
              <w:t xml:space="preserve">its are considered a family-level item and will only be issued in the </w:t>
            </w:r>
            <w:r w:rsidR="00B3409D">
              <w:t>primary member</w:t>
            </w:r>
            <w:r w:rsidR="00A14476">
              <w:t>’</w:t>
            </w:r>
            <w:r w:rsidR="00B3409D">
              <w:t>s</w:t>
            </w:r>
            <w:r w:rsidR="000E0981" w:rsidRPr="008D65DD">
              <w:t xml:space="preserve"> name.</w:t>
            </w:r>
          </w:p>
        </w:tc>
      </w:tr>
      <w:tr w:rsidR="009F2332" w14:paraId="61643EF5" w14:textId="77777777" w:rsidTr="00604D54">
        <w:trPr>
          <w:trHeight w:val="90"/>
        </w:trPr>
        <w:tc>
          <w:tcPr>
            <w:tcW w:w="438" w:type="pct"/>
            <w:vMerge/>
          </w:tcPr>
          <w:p w14:paraId="224678F7" w14:textId="77777777" w:rsidR="009F2332" w:rsidRDefault="009F2332" w:rsidP="00CB5181">
            <w:pPr>
              <w:jc w:val="center"/>
              <w:rPr>
                <w:b/>
              </w:rPr>
            </w:pPr>
          </w:p>
        </w:tc>
        <w:tc>
          <w:tcPr>
            <w:tcW w:w="756" w:type="pct"/>
          </w:tcPr>
          <w:p w14:paraId="049B7127" w14:textId="77777777" w:rsidR="009F2332" w:rsidRPr="008D65DD" w:rsidRDefault="009F2332" w:rsidP="00D000F1">
            <w:r w:rsidRPr="008D65DD">
              <w:t>No</w:t>
            </w:r>
          </w:p>
        </w:tc>
        <w:tc>
          <w:tcPr>
            <w:tcW w:w="3806" w:type="pct"/>
          </w:tcPr>
          <w:p w14:paraId="5A509B57" w14:textId="22D73012" w:rsidR="00F24956" w:rsidRPr="008D65DD" w:rsidRDefault="000E0981" w:rsidP="00D000F1">
            <w:r w:rsidRPr="008D65DD">
              <w:t xml:space="preserve">The </w:t>
            </w:r>
            <w:r w:rsidR="009F2332" w:rsidRPr="008D65DD">
              <w:t xml:space="preserve">ID cards will only be printed in the </w:t>
            </w:r>
            <w:r w:rsidR="00B3409D">
              <w:t>primary member</w:t>
            </w:r>
            <w:r w:rsidR="00A14476">
              <w:t>’</w:t>
            </w:r>
            <w:r w:rsidR="00B3409D">
              <w:t>s</w:t>
            </w:r>
            <w:r w:rsidR="009F2332" w:rsidRPr="008D65DD">
              <w:t xml:space="preserve"> name</w:t>
            </w:r>
            <w:r w:rsidR="007C2BE7" w:rsidRPr="008D65DD">
              <w:t xml:space="preserve">. </w:t>
            </w:r>
            <w:r w:rsidR="009F2332" w:rsidRPr="008D65DD">
              <w:t>Proceed to the next step.</w:t>
            </w:r>
          </w:p>
        </w:tc>
      </w:tr>
      <w:tr w:rsidR="00F16DF1" w14:paraId="6F5BEF3F" w14:textId="77777777" w:rsidTr="00604D54">
        <w:trPr>
          <w:trHeight w:val="279"/>
        </w:trPr>
        <w:tc>
          <w:tcPr>
            <w:tcW w:w="438" w:type="pct"/>
          </w:tcPr>
          <w:p w14:paraId="174999B1" w14:textId="5213E2C7" w:rsidR="008259E8" w:rsidRDefault="00400CA2" w:rsidP="00236D36">
            <w:pPr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4562" w:type="pct"/>
            <w:gridSpan w:val="2"/>
            <w:tcBorders>
              <w:bottom w:val="single" w:sz="4" w:space="0" w:color="auto"/>
            </w:tcBorders>
          </w:tcPr>
          <w:p w14:paraId="7D99DA63" w14:textId="05C104A9" w:rsidR="00392008" w:rsidRDefault="00F16DF1" w:rsidP="00D000F1">
            <w:bookmarkStart w:id="28" w:name="OLE_LINK4"/>
            <w:r>
              <w:t xml:space="preserve">Check for a previous request within the past </w:t>
            </w:r>
            <w:r w:rsidR="00191159">
              <w:t>30 calendar days</w:t>
            </w:r>
            <w:r>
              <w:t xml:space="preserve">. </w:t>
            </w:r>
          </w:p>
          <w:bookmarkEnd w:id="28"/>
          <w:p w14:paraId="125C05EC" w14:textId="5AF3B4DB" w:rsidR="00392008" w:rsidRDefault="00975E3A" w:rsidP="00975E3A">
            <w:r w:rsidRPr="00975E3A">
              <w:rPr>
                <w:b/>
                <w:bCs/>
              </w:rPr>
              <w:t>Note:</w:t>
            </w:r>
            <w:r>
              <w:t xml:space="preserve">  </w:t>
            </w:r>
            <w:r w:rsidR="00F16DF1">
              <w:t>If a card has been requested recently</w:t>
            </w:r>
            <w:r w:rsidR="00626E44">
              <w:t>,</w:t>
            </w:r>
            <w:r w:rsidR="00F16DF1">
              <w:t xml:space="preserve"> probe to find out if the member needs additional cards mailed or if there are other suitable options such as downloading a temporary card from the website</w:t>
            </w:r>
            <w:r w:rsidR="007C2BE7">
              <w:t xml:space="preserve">. </w:t>
            </w:r>
          </w:p>
        </w:tc>
      </w:tr>
      <w:tr w:rsidR="0083576A" w14:paraId="1CEFEE75" w14:textId="77777777" w:rsidTr="00604D54">
        <w:trPr>
          <w:trHeight w:val="279"/>
        </w:trPr>
        <w:tc>
          <w:tcPr>
            <w:tcW w:w="438" w:type="pct"/>
            <w:vMerge w:val="restart"/>
          </w:tcPr>
          <w:p w14:paraId="756E18FC" w14:textId="79E1AB22" w:rsidR="00BA2BBC" w:rsidRDefault="00400CA2" w:rsidP="00236D36">
            <w:pPr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4562" w:type="pct"/>
            <w:gridSpan w:val="2"/>
            <w:tcBorders>
              <w:bottom w:val="single" w:sz="4" w:space="0" w:color="auto"/>
            </w:tcBorders>
          </w:tcPr>
          <w:p w14:paraId="1BC182B8" w14:textId="3D860EA4" w:rsidR="0083576A" w:rsidRDefault="00127295" w:rsidP="00D000F1">
            <w:r>
              <w:t>Verify the address with the caller</w:t>
            </w:r>
            <w:r w:rsidR="007C2BE7">
              <w:t xml:space="preserve">. </w:t>
            </w:r>
          </w:p>
          <w:p w14:paraId="69C09A64" w14:textId="3DFED71B" w:rsidR="004D23FC" w:rsidRPr="00AF1549" w:rsidRDefault="67DB13B9" w:rsidP="00D000F1">
            <w:pPr>
              <w:rPr>
                <w:color w:val="000000"/>
              </w:rPr>
            </w:pPr>
            <w:r w:rsidRPr="0B92EF1A">
              <w:rPr>
                <w:b/>
                <w:bCs/>
                <w:color w:val="000000" w:themeColor="text1"/>
              </w:rPr>
              <w:t>RxClaim</w:t>
            </w:r>
            <w:bookmarkStart w:id="29" w:name="_Int_HFYenYkx"/>
            <w:r w:rsidRPr="0B92EF1A">
              <w:rPr>
                <w:b/>
                <w:bCs/>
                <w:color w:val="000000" w:themeColor="text1"/>
              </w:rPr>
              <w:t>:</w:t>
            </w:r>
            <w:r w:rsidR="56D36B06" w:rsidRPr="0B92EF1A">
              <w:rPr>
                <w:b/>
                <w:bCs/>
                <w:color w:val="000000" w:themeColor="text1"/>
              </w:rPr>
              <w:t xml:space="preserve"> </w:t>
            </w:r>
            <w:r w:rsidRPr="0B92EF1A">
              <w:rPr>
                <w:color w:val="000000" w:themeColor="text1"/>
              </w:rPr>
              <w:t xml:space="preserve"> ID</w:t>
            </w:r>
            <w:bookmarkEnd w:id="29"/>
            <w:r w:rsidRPr="0B92EF1A">
              <w:rPr>
                <w:color w:val="000000" w:themeColor="text1"/>
              </w:rPr>
              <w:t xml:space="preserve"> cards are sent to the </w:t>
            </w:r>
            <w:r w:rsidRPr="0B92EF1A">
              <w:rPr>
                <w:b/>
                <w:bCs/>
                <w:color w:val="000000" w:themeColor="text1"/>
              </w:rPr>
              <w:t>RxClaim eligibility address</w:t>
            </w:r>
            <w:r w:rsidR="007C2BE7" w:rsidRPr="0B92EF1A">
              <w:rPr>
                <w:color w:val="000000" w:themeColor="text1"/>
              </w:rPr>
              <w:t xml:space="preserve">. </w:t>
            </w:r>
            <w:r w:rsidRPr="0B92EF1A">
              <w:rPr>
                <w:color w:val="000000" w:themeColor="text1"/>
              </w:rPr>
              <w:t xml:space="preserve">This must be updated with the member’s </w:t>
            </w:r>
            <w:r w:rsidR="46FC8610" w:rsidRPr="0B92EF1A">
              <w:rPr>
                <w:color w:val="000000" w:themeColor="text1"/>
              </w:rPr>
              <w:t>B</w:t>
            </w:r>
            <w:r w:rsidRPr="0B92EF1A">
              <w:rPr>
                <w:color w:val="000000" w:themeColor="text1"/>
              </w:rPr>
              <w:t xml:space="preserve">enefit </w:t>
            </w:r>
            <w:r w:rsidR="3E0EE7F2" w:rsidRPr="0B92EF1A">
              <w:rPr>
                <w:color w:val="000000" w:themeColor="text1"/>
              </w:rPr>
              <w:t>O</w:t>
            </w:r>
            <w:r w:rsidRPr="0B92EF1A">
              <w:rPr>
                <w:color w:val="000000" w:themeColor="text1"/>
              </w:rPr>
              <w:t xml:space="preserve">ffice </w:t>
            </w:r>
            <w:r w:rsidR="3E0EE7F2" w:rsidRPr="0B92EF1A">
              <w:rPr>
                <w:color w:val="000000" w:themeColor="text1"/>
              </w:rPr>
              <w:t>or</w:t>
            </w:r>
            <w:r w:rsidRPr="0B92EF1A">
              <w:rPr>
                <w:color w:val="000000" w:themeColor="text1"/>
              </w:rPr>
              <w:t xml:space="preserve"> Human Resource department.</w:t>
            </w:r>
          </w:p>
        </w:tc>
      </w:tr>
      <w:tr w:rsidR="0083576A" w14:paraId="178DEC5D" w14:textId="77777777" w:rsidTr="00604D54">
        <w:trPr>
          <w:trHeight w:val="277"/>
        </w:trPr>
        <w:tc>
          <w:tcPr>
            <w:tcW w:w="438" w:type="pct"/>
            <w:vMerge/>
          </w:tcPr>
          <w:p w14:paraId="3B9BC935" w14:textId="77777777" w:rsidR="0083576A" w:rsidRDefault="0083576A" w:rsidP="00771D18">
            <w:pPr>
              <w:jc w:val="center"/>
              <w:rPr>
                <w:b/>
              </w:rPr>
            </w:pPr>
          </w:p>
        </w:tc>
        <w:tc>
          <w:tcPr>
            <w:tcW w:w="756" w:type="pct"/>
            <w:shd w:val="clear" w:color="auto" w:fill="D9D9D9" w:themeFill="background1" w:themeFillShade="D9"/>
          </w:tcPr>
          <w:p w14:paraId="6282D3C3" w14:textId="77777777" w:rsidR="0083576A" w:rsidRPr="0083576A" w:rsidRDefault="0083576A" w:rsidP="00D000F1">
            <w:pPr>
              <w:jc w:val="center"/>
              <w:rPr>
                <w:b/>
              </w:rPr>
            </w:pPr>
            <w:r>
              <w:rPr>
                <w:b/>
              </w:rPr>
              <w:t>If address is…</w:t>
            </w:r>
          </w:p>
        </w:tc>
        <w:tc>
          <w:tcPr>
            <w:tcW w:w="3806" w:type="pct"/>
            <w:shd w:val="clear" w:color="auto" w:fill="D9D9D9" w:themeFill="background1" w:themeFillShade="D9"/>
          </w:tcPr>
          <w:p w14:paraId="5002D40E" w14:textId="77777777" w:rsidR="0083576A" w:rsidRPr="0083576A" w:rsidRDefault="0083576A" w:rsidP="00D000F1">
            <w:pPr>
              <w:jc w:val="center"/>
              <w:rPr>
                <w:b/>
              </w:rPr>
            </w:pPr>
            <w:r>
              <w:rPr>
                <w:b/>
              </w:rPr>
              <w:t>Then…</w:t>
            </w:r>
          </w:p>
        </w:tc>
      </w:tr>
      <w:tr w:rsidR="0083576A" w14:paraId="2C03DF9D" w14:textId="77777777" w:rsidTr="00604D54">
        <w:trPr>
          <w:trHeight w:val="277"/>
        </w:trPr>
        <w:tc>
          <w:tcPr>
            <w:tcW w:w="438" w:type="pct"/>
            <w:vMerge/>
          </w:tcPr>
          <w:p w14:paraId="3AB16601" w14:textId="77777777" w:rsidR="0083576A" w:rsidRDefault="0083576A" w:rsidP="00771D18">
            <w:pPr>
              <w:jc w:val="center"/>
              <w:rPr>
                <w:b/>
              </w:rPr>
            </w:pPr>
          </w:p>
        </w:tc>
        <w:tc>
          <w:tcPr>
            <w:tcW w:w="756" w:type="pct"/>
          </w:tcPr>
          <w:p w14:paraId="42A3135F" w14:textId="77777777" w:rsidR="0083576A" w:rsidRDefault="0083576A" w:rsidP="00D000F1">
            <w:r>
              <w:t>Incorrect</w:t>
            </w:r>
          </w:p>
        </w:tc>
        <w:tc>
          <w:tcPr>
            <w:tcW w:w="3806" w:type="pct"/>
          </w:tcPr>
          <w:p w14:paraId="052B09A5" w14:textId="748EF196" w:rsidR="004D23FC" w:rsidRDefault="00127295" w:rsidP="00D000F1">
            <w:pPr>
              <w:numPr>
                <w:ilvl w:val="0"/>
                <w:numId w:val="14"/>
              </w:numPr>
            </w:pPr>
            <w:r>
              <w:t>We cannot send an ID card/</w:t>
            </w:r>
            <w:r w:rsidR="004D23FC">
              <w:t>k</w:t>
            </w:r>
            <w:r>
              <w:t>it to them at this time</w:t>
            </w:r>
            <w:r w:rsidR="007C2BE7">
              <w:t xml:space="preserve">. </w:t>
            </w:r>
          </w:p>
          <w:p w14:paraId="5F1DA228" w14:textId="7914B70E" w:rsidR="00B16CFC" w:rsidRDefault="00127295" w:rsidP="00D000F1">
            <w:pPr>
              <w:numPr>
                <w:ilvl w:val="0"/>
                <w:numId w:val="14"/>
              </w:numPr>
            </w:pPr>
            <w:r>
              <w:t xml:space="preserve">The ID </w:t>
            </w:r>
            <w:r w:rsidR="004D23FC">
              <w:t>c</w:t>
            </w:r>
            <w:r>
              <w:t>ards/</w:t>
            </w:r>
            <w:r w:rsidR="004D23FC">
              <w:t>k</w:t>
            </w:r>
            <w:r>
              <w:t xml:space="preserve">its are sent to the address that is set as </w:t>
            </w:r>
            <w:r w:rsidRPr="00553587">
              <w:rPr>
                <w:b/>
              </w:rPr>
              <w:t>Default</w:t>
            </w:r>
            <w:r>
              <w:t xml:space="preserve"> in the </w:t>
            </w:r>
            <w:r w:rsidR="00812E90">
              <w:t>Order Card</w:t>
            </w:r>
            <w:r w:rsidR="00A237EC">
              <w:t xml:space="preserve">, </w:t>
            </w:r>
            <w:r w:rsidR="00812E90">
              <w:t xml:space="preserve">Kit </w:t>
            </w:r>
            <w:r>
              <w:t xml:space="preserve">screen and this </w:t>
            </w:r>
            <w:r w:rsidRPr="00CC4C19">
              <w:rPr>
                <w:bCs/>
              </w:rPr>
              <w:t>must</w:t>
            </w:r>
            <w:r>
              <w:t xml:space="preserve"> be changed by the plan sponsor. </w:t>
            </w:r>
          </w:p>
          <w:p w14:paraId="0EE2C09C" w14:textId="3BED0FEE" w:rsidR="00003FC1" w:rsidRPr="00F668E7" w:rsidRDefault="00B16CFC" w:rsidP="0091244D">
            <w:pPr>
              <w:numPr>
                <w:ilvl w:val="1"/>
                <w:numId w:val="14"/>
              </w:numPr>
              <w:ind w:left="736"/>
              <w:rPr>
                <w:color w:val="000000"/>
              </w:rPr>
            </w:pPr>
            <w:r w:rsidRPr="00F668E7">
              <w:rPr>
                <w:color w:val="000000"/>
              </w:rPr>
              <w:t xml:space="preserve">If the member does not update their address with their </w:t>
            </w:r>
            <w:r w:rsidR="00DB5C00">
              <w:rPr>
                <w:color w:val="000000"/>
              </w:rPr>
              <w:t>p</w:t>
            </w:r>
            <w:r w:rsidRPr="00F668E7">
              <w:rPr>
                <w:color w:val="000000"/>
              </w:rPr>
              <w:t xml:space="preserve">lan </w:t>
            </w:r>
            <w:r w:rsidR="006A4D41">
              <w:rPr>
                <w:color w:val="000000"/>
              </w:rPr>
              <w:t>s</w:t>
            </w:r>
            <w:r w:rsidR="006A4D41" w:rsidRPr="00F668E7">
              <w:rPr>
                <w:color w:val="000000"/>
              </w:rPr>
              <w:t>ponsor,</w:t>
            </w:r>
            <w:r w:rsidR="00013012">
              <w:rPr>
                <w:color w:val="000000"/>
              </w:rPr>
              <w:t xml:space="preserve"> </w:t>
            </w:r>
            <w:r w:rsidRPr="00F668E7">
              <w:rPr>
                <w:color w:val="000000"/>
              </w:rPr>
              <w:t xml:space="preserve">then the address change may not be </w:t>
            </w:r>
            <w:r w:rsidR="006A4D41" w:rsidRPr="00F668E7">
              <w:rPr>
                <w:color w:val="000000"/>
              </w:rPr>
              <w:t>permanent</w:t>
            </w:r>
            <w:r w:rsidR="006A4D41">
              <w:rPr>
                <w:color w:val="000000"/>
              </w:rPr>
              <w:t>,</w:t>
            </w:r>
            <w:r w:rsidR="00127295">
              <w:rPr>
                <w:color w:val="000000"/>
              </w:rPr>
              <w:t xml:space="preserve"> and it will not update the fulfillment address</w:t>
            </w:r>
            <w:r w:rsidRPr="00F668E7">
              <w:rPr>
                <w:color w:val="000000"/>
              </w:rPr>
              <w:t>.</w:t>
            </w:r>
          </w:p>
        </w:tc>
      </w:tr>
      <w:tr w:rsidR="0083576A" w14:paraId="37B0832E" w14:textId="77777777" w:rsidTr="00604D54">
        <w:trPr>
          <w:trHeight w:val="277"/>
        </w:trPr>
        <w:tc>
          <w:tcPr>
            <w:tcW w:w="438" w:type="pct"/>
            <w:vMerge/>
          </w:tcPr>
          <w:p w14:paraId="2BA653B1" w14:textId="77777777" w:rsidR="0083576A" w:rsidRDefault="0083576A" w:rsidP="00771D18">
            <w:pPr>
              <w:jc w:val="center"/>
              <w:rPr>
                <w:b/>
              </w:rPr>
            </w:pPr>
          </w:p>
        </w:tc>
        <w:tc>
          <w:tcPr>
            <w:tcW w:w="756" w:type="pct"/>
          </w:tcPr>
          <w:p w14:paraId="26E575FC" w14:textId="77777777" w:rsidR="0083576A" w:rsidRDefault="0083576A" w:rsidP="00D000F1">
            <w:r>
              <w:t>Correct</w:t>
            </w:r>
          </w:p>
        </w:tc>
        <w:tc>
          <w:tcPr>
            <w:tcW w:w="3806" w:type="pct"/>
          </w:tcPr>
          <w:p w14:paraId="4BEBFF5D" w14:textId="77777777" w:rsidR="00F24956" w:rsidRDefault="0083576A" w:rsidP="00D000F1">
            <w:r>
              <w:t>Card/</w:t>
            </w:r>
            <w:r w:rsidR="00626E44">
              <w:t>K</w:t>
            </w:r>
            <w:r>
              <w:t xml:space="preserve">it will be sent to the primary plan </w:t>
            </w:r>
            <w:r w:rsidR="00071519" w:rsidRPr="00725B5A">
              <w:rPr>
                <w:color w:val="000000"/>
              </w:rPr>
              <w:t>member</w:t>
            </w:r>
            <w:r w:rsidRPr="00725B5A">
              <w:rPr>
                <w:color w:val="000000"/>
              </w:rPr>
              <w:t>’s address</w:t>
            </w:r>
            <w:r>
              <w:t>.</w:t>
            </w:r>
          </w:p>
        </w:tc>
      </w:tr>
      <w:tr w:rsidR="00710B21" w14:paraId="18804633" w14:textId="77777777" w:rsidTr="00604D54">
        <w:tc>
          <w:tcPr>
            <w:tcW w:w="438" w:type="pct"/>
          </w:tcPr>
          <w:p w14:paraId="2A16A7C2" w14:textId="3BF1FD39" w:rsidR="008259E8" w:rsidRDefault="00400CA2" w:rsidP="00236D36">
            <w:pPr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4562" w:type="pct"/>
            <w:gridSpan w:val="2"/>
          </w:tcPr>
          <w:p w14:paraId="422E9764" w14:textId="1EB08DCB" w:rsidR="0083576A" w:rsidRDefault="00DA7365" w:rsidP="00D000F1">
            <w:bookmarkStart w:id="30" w:name="OLE_LINK7"/>
            <w:r>
              <w:t>Under</w:t>
            </w:r>
            <w:r w:rsidR="00710B21">
              <w:t xml:space="preserve"> </w:t>
            </w:r>
            <w:r w:rsidR="00710B21" w:rsidRPr="00D17F85">
              <w:rPr>
                <w:b/>
              </w:rPr>
              <w:t>Order Item</w:t>
            </w:r>
            <w:r>
              <w:t xml:space="preserve">, choose either </w:t>
            </w:r>
            <w:r w:rsidR="00267A4D">
              <w:t xml:space="preserve">Replacement Card </w:t>
            </w:r>
            <w:r>
              <w:t xml:space="preserve">(ID Card) </w:t>
            </w:r>
            <w:r w:rsidR="00267A4D">
              <w:t>or Kit</w:t>
            </w:r>
            <w:r>
              <w:t xml:space="preserve"> (ID Card plus benefit information)</w:t>
            </w:r>
          </w:p>
          <w:bookmarkEnd w:id="30"/>
          <w:p w14:paraId="70B6FF78" w14:textId="6E52E42E" w:rsidR="008864E9" w:rsidRPr="00267A4D" w:rsidRDefault="28BC62E9" w:rsidP="008864E9">
            <w:pPr>
              <w:rPr>
                <w:color w:val="000000"/>
              </w:rPr>
            </w:pPr>
            <w:r w:rsidRPr="0B92EF1A">
              <w:rPr>
                <w:b/>
                <w:bCs/>
                <w:color w:val="000000" w:themeColor="text1"/>
              </w:rPr>
              <w:t>Note</w:t>
            </w:r>
            <w:bookmarkStart w:id="31" w:name="_Int_19qnmVY7"/>
            <w:r w:rsidRPr="0B92EF1A">
              <w:rPr>
                <w:b/>
                <w:bCs/>
                <w:color w:val="000000" w:themeColor="text1"/>
              </w:rPr>
              <w:t>:</w:t>
            </w:r>
            <w:r w:rsidR="45FFC8D6" w:rsidRPr="0B92EF1A">
              <w:rPr>
                <w:b/>
                <w:bCs/>
                <w:color w:val="000000" w:themeColor="text1"/>
              </w:rPr>
              <w:t xml:space="preserve">  </w:t>
            </w:r>
            <w:bookmarkStart w:id="32" w:name="OLE_LINK6"/>
            <w:r w:rsidRPr="0B92EF1A">
              <w:rPr>
                <w:color w:val="000000" w:themeColor="text1"/>
              </w:rPr>
              <w:t>If</w:t>
            </w:r>
            <w:bookmarkEnd w:id="31"/>
            <w:r w:rsidRPr="0B92EF1A">
              <w:rPr>
                <w:color w:val="000000" w:themeColor="text1"/>
              </w:rPr>
              <w:t xml:space="preserve"> there is only a </w:t>
            </w:r>
            <w:r w:rsidR="46201454" w:rsidRPr="0B92EF1A">
              <w:rPr>
                <w:color w:val="000000" w:themeColor="text1"/>
              </w:rPr>
              <w:t xml:space="preserve">radio </w:t>
            </w:r>
            <w:r w:rsidRPr="0B92EF1A">
              <w:rPr>
                <w:color w:val="000000" w:themeColor="text1"/>
              </w:rPr>
              <w:t>button for Replacement Cards</w:t>
            </w:r>
            <w:r w:rsidR="2B53B021" w:rsidRPr="0B92EF1A">
              <w:rPr>
                <w:color w:val="000000" w:themeColor="text1"/>
              </w:rPr>
              <w:t>,</w:t>
            </w:r>
            <w:r w:rsidRPr="0B92EF1A">
              <w:rPr>
                <w:color w:val="000000" w:themeColor="text1"/>
              </w:rPr>
              <w:t xml:space="preserve"> </w:t>
            </w:r>
            <w:r w:rsidR="46201454" w:rsidRPr="0B92EF1A">
              <w:rPr>
                <w:color w:val="000000" w:themeColor="text1"/>
              </w:rPr>
              <w:t>th</w:t>
            </w:r>
            <w:r w:rsidR="2B53B021" w:rsidRPr="0B92EF1A">
              <w:rPr>
                <w:color w:val="000000" w:themeColor="text1"/>
              </w:rPr>
              <w:t>e</w:t>
            </w:r>
            <w:r w:rsidR="46201454" w:rsidRPr="0B92EF1A">
              <w:rPr>
                <w:color w:val="000000" w:themeColor="text1"/>
              </w:rPr>
              <w:t xml:space="preserve"> plan only allows ID cards </w:t>
            </w:r>
            <w:r w:rsidRPr="0B92EF1A">
              <w:rPr>
                <w:color w:val="000000" w:themeColor="text1"/>
              </w:rPr>
              <w:t>and no</w:t>
            </w:r>
            <w:r w:rsidR="46201454" w:rsidRPr="0B92EF1A">
              <w:rPr>
                <w:color w:val="000000" w:themeColor="text1"/>
              </w:rPr>
              <w:t xml:space="preserve">t </w:t>
            </w:r>
            <w:r w:rsidR="3E0EE7F2" w:rsidRPr="0B92EF1A">
              <w:rPr>
                <w:color w:val="000000" w:themeColor="text1"/>
              </w:rPr>
              <w:t>K</w:t>
            </w:r>
            <w:r w:rsidRPr="0B92EF1A">
              <w:rPr>
                <w:color w:val="000000" w:themeColor="text1"/>
              </w:rPr>
              <w:t>it</w:t>
            </w:r>
            <w:r w:rsidR="46201454" w:rsidRPr="0B92EF1A">
              <w:rPr>
                <w:color w:val="000000" w:themeColor="text1"/>
              </w:rPr>
              <w:t>s.</w:t>
            </w:r>
            <w:r w:rsidRPr="0B92EF1A">
              <w:rPr>
                <w:color w:val="000000" w:themeColor="text1"/>
              </w:rPr>
              <w:t xml:space="preserve"> </w:t>
            </w:r>
            <w:r w:rsidR="2B53B021" w:rsidRPr="0B92EF1A">
              <w:rPr>
                <w:color w:val="000000" w:themeColor="text1"/>
              </w:rPr>
              <w:t xml:space="preserve">If the member </w:t>
            </w:r>
            <w:r w:rsidR="1CB7BAF4" w:rsidRPr="0B92EF1A">
              <w:rPr>
                <w:color w:val="000000" w:themeColor="text1"/>
              </w:rPr>
              <w:t>needs</w:t>
            </w:r>
            <w:r w:rsidR="2B53B021" w:rsidRPr="0B92EF1A">
              <w:rPr>
                <w:color w:val="000000" w:themeColor="text1"/>
              </w:rPr>
              <w:t xml:space="preserve"> a Kit, advise member to contact their Benefit Administration, Human Resource (HR) department, or medical vendor. </w:t>
            </w:r>
            <w:r w:rsidRPr="0B92EF1A">
              <w:rPr>
                <w:color w:val="000000" w:themeColor="text1"/>
              </w:rPr>
              <w:t xml:space="preserve">DO NOT complete </w:t>
            </w:r>
            <w:r w:rsidR="481E3894" w:rsidRPr="0B92EF1A">
              <w:rPr>
                <w:color w:val="000000" w:themeColor="text1"/>
              </w:rPr>
              <w:t>an RM</w:t>
            </w:r>
            <w:r w:rsidR="187D57F8" w:rsidRPr="0B92EF1A">
              <w:rPr>
                <w:color w:val="000000" w:themeColor="text1"/>
              </w:rPr>
              <w:t xml:space="preserve"> </w:t>
            </w:r>
            <w:r w:rsidRPr="0B92EF1A">
              <w:rPr>
                <w:color w:val="000000" w:themeColor="text1"/>
              </w:rPr>
              <w:t>task</w:t>
            </w:r>
            <w:r w:rsidR="187D57F8" w:rsidRPr="0B92EF1A">
              <w:rPr>
                <w:color w:val="000000" w:themeColor="text1"/>
              </w:rPr>
              <w:t xml:space="preserve"> for a Kit</w:t>
            </w:r>
            <w:r w:rsidRPr="0B92EF1A">
              <w:rPr>
                <w:color w:val="000000" w:themeColor="text1"/>
              </w:rPr>
              <w:t>.</w:t>
            </w:r>
            <w:bookmarkStart w:id="33" w:name="OLE_LINK5"/>
          </w:p>
          <w:bookmarkEnd w:id="33"/>
          <w:p w14:paraId="6ECE4268" w14:textId="77777777" w:rsidR="00267A4D" w:rsidRDefault="00267A4D" w:rsidP="00FD1364"/>
          <w:bookmarkEnd w:id="32"/>
          <w:p w14:paraId="4337DDDC" w14:textId="0C0F3EB2" w:rsidR="006F7427" w:rsidRPr="00267A4D" w:rsidRDefault="00661F79">
            <w:r w:rsidRPr="00267A4D">
              <w:t xml:space="preserve">Each request generates </w:t>
            </w:r>
            <w:r w:rsidR="005C5D1D" w:rsidRPr="00267A4D">
              <w:t>two (</w:t>
            </w:r>
            <w:r w:rsidRPr="00267A4D">
              <w:t>2</w:t>
            </w:r>
            <w:r w:rsidR="005C5D1D" w:rsidRPr="00267A4D">
              <w:t>)</w:t>
            </w:r>
            <w:r w:rsidRPr="00267A4D">
              <w:t xml:space="preserve"> cards</w:t>
            </w:r>
            <w:r w:rsidR="007C2BE7" w:rsidRPr="00267A4D">
              <w:t xml:space="preserve">. </w:t>
            </w:r>
            <w:r w:rsidR="00865698" w:rsidRPr="00267A4D">
              <w:t xml:space="preserve">If more than </w:t>
            </w:r>
            <w:r w:rsidR="005C5D1D" w:rsidRPr="00267A4D">
              <w:t>two (</w:t>
            </w:r>
            <w:r w:rsidR="00865698" w:rsidRPr="00267A4D">
              <w:t>2</w:t>
            </w:r>
            <w:r w:rsidR="005C5D1D" w:rsidRPr="00267A4D">
              <w:t>)</w:t>
            </w:r>
            <w:r w:rsidR="00865698" w:rsidRPr="00267A4D">
              <w:t xml:space="preserve"> cards are needed</w:t>
            </w:r>
            <w:r w:rsidR="000C7F6D">
              <w:t>,</w:t>
            </w:r>
            <w:r w:rsidR="00865698" w:rsidRPr="00267A4D">
              <w:t xml:space="preserve"> r</w:t>
            </w:r>
            <w:r w:rsidR="00E94A6F" w:rsidRPr="00267A4D">
              <w:t>efer to</w:t>
            </w:r>
            <w:r w:rsidR="00710B21" w:rsidRPr="00267A4D">
              <w:t xml:space="preserve"> </w:t>
            </w:r>
            <w:hyperlink w:anchor="_Alternatives" w:history="1">
              <w:r w:rsidR="00C66A62" w:rsidRPr="00267A4D">
                <w:rPr>
                  <w:rStyle w:val="Hyperlink"/>
                </w:rPr>
                <w:t>Options for Ordering More than Two Additional ID Cards</w:t>
              </w:r>
              <w:r w:rsidR="00710B21" w:rsidRPr="00267A4D">
                <w:rPr>
                  <w:rStyle w:val="Hyperlink"/>
                </w:rPr>
                <w:t>.</w:t>
              </w:r>
            </w:hyperlink>
            <w:r w:rsidR="00E02509" w:rsidRPr="00267A4D">
              <w:rPr>
                <w:color w:val="000000"/>
              </w:rPr>
              <w:t xml:space="preserve">  </w:t>
            </w:r>
            <w:r w:rsidR="006F7427" w:rsidRPr="00267A4D">
              <w:t>Advise the caller they will receive separate mailings for each set requested</w:t>
            </w:r>
            <w:r w:rsidR="00A6500E" w:rsidRPr="00267A4D">
              <w:t xml:space="preserve">. </w:t>
            </w:r>
            <w:r w:rsidR="006F7427" w:rsidRPr="00267A4D">
              <w:t>This is client specific</w:t>
            </w:r>
            <w:r w:rsidR="00B706EF" w:rsidRPr="00267A4D">
              <w:t xml:space="preserve">. </w:t>
            </w:r>
            <w:r w:rsidR="006F7427" w:rsidRPr="00267A4D">
              <w:t>Refer to the CIF.</w:t>
            </w:r>
          </w:p>
          <w:p w14:paraId="0E5CC863" w14:textId="51471AD6" w:rsidR="00710B21" w:rsidRDefault="00710B21" w:rsidP="00D000F1"/>
        </w:tc>
      </w:tr>
      <w:tr w:rsidR="00710B21" w14:paraId="50FA2E57" w14:textId="77777777" w:rsidTr="00604D54">
        <w:tc>
          <w:tcPr>
            <w:tcW w:w="438" w:type="pct"/>
          </w:tcPr>
          <w:p w14:paraId="21AC9711" w14:textId="2A035EEE" w:rsidR="00DB0115" w:rsidRPr="00DB0115" w:rsidRDefault="00400CA2" w:rsidP="00236D36">
            <w:pPr>
              <w:jc w:val="center"/>
              <w:rPr>
                <w:b/>
                <w:color w:val="FF0000"/>
              </w:rPr>
            </w:pPr>
            <w:r w:rsidRPr="0037012E">
              <w:rPr>
                <w:b/>
                <w:color w:val="000000"/>
              </w:rPr>
              <w:t>7</w:t>
            </w:r>
          </w:p>
        </w:tc>
        <w:tc>
          <w:tcPr>
            <w:tcW w:w="4562" w:type="pct"/>
            <w:gridSpan w:val="2"/>
          </w:tcPr>
          <w:p w14:paraId="752C365F" w14:textId="77777777" w:rsidR="003406B7" w:rsidRPr="00916F71" w:rsidRDefault="00CA08C7" w:rsidP="00D000F1">
            <w:pPr>
              <w:rPr>
                <w:color w:val="000000"/>
              </w:rPr>
            </w:pPr>
            <w:r w:rsidRPr="0037012E">
              <w:rPr>
                <w:color w:val="000000"/>
              </w:rPr>
              <w:t>Select the</w:t>
            </w:r>
            <w:r w:rsidR="00710B21" w:rsidRPr="0037012E">
              <w:rPr>
                <w:color w:val="000000"/>
              </w:rPr>
              <w:t xml:space="preserve"> </w:t>
            </w:r>
            <w:r w:rsidR="00725B5A" w:rsidRPr="0037012E">
              <w:rPr>
                <w:b/>
                <w:color w:val="000000"/>
              </w:rPr>
              <w:t>Save</w:t>
            </w:r>
            <w:r w:rsidR="00710B21" w:rsidRPr="0037012E">
              <w:rPr>
                <w:color w:val="000000"/>
              </w:rPr>
              <w:t xml:space="preserve"> button to complete </w:t>
            </w:r>
            <w:r w:rsidR="00E94A6F" w:rsidRPr="0037012E">
              <w:rPr>
                <w:color w:val="000000"/>
              </w:rPr>
              <w:t xml:space="preserve">the </w:t>
            </w:r>
            <w:r w:rsidR="00710B21" w:rsidRPr="0037012E">
              <w:rPr>
                <w:color w:val="000000"/>
              </w:rPr>
              <w:t>request.</w:t>
            </w:r>
          </w:p>
          <w:p w14:paraId="0F594E64" w14:textId="4C6B0011" w:rsidR="00D37602" w:rsidRDefault="009119C2" w:rsidP="00D000F1">
            <w:pPr>
              <w:rPr>
                <w:rStyle w:val="Hyperlink"/>
              </w:rPr>
            </w:pPr>
            <w:r w:rsidRPr="0037012E">
              <w:rPr>
                <w:b/>
                <w:color w:val="000000"/>
              </w:rPr>
              <w:t>Note:</w:t>
            </w:r>
            <w:r w:rsidRPr="0037012E">
              <w:rPr>
                <w:color w:val="000000"/>
              </w:rPr>
              <w:t xml:space="preserve">  If an error displays after selecting Save, refer to</w:t>
            </w:r>
            <w:r w:rsidR="000425F2" w:rsidRPr="0037012E">
              <w:rPr>
                <w:color w:val="000000"/>
              </w:rPr>
              <w:t xml:space="preserve"> the </w:t>
            </w:r>
            <w:r w:rsidR="000425F2" w:rsidRPr="00A36B0F">
              <w:rPr>
                <w:b/>
                <w:color w:val="000000"/>
              </w:rPr>
              <w:t>Exceptions</w:t>
            </w:r>
            <w:r w:rsidR="000425F2" w:rsidRPr="0037012E">
              <w:rPr>
                <w:color w:val="000000"/>
              </w:rPr>
              <w:t xml:space="preserve"> sections in this document for the area titled:  </w:t>
            </w:r>
            <w:hyperlink w:anchor="attempttoorderIDcardorbkfailsforreason" w:history="1">
              <w:r w:rsidR="006F14E5" w:rsidRPr="006F14E5">
                <w:rPr>
                  <w:rStyle w:val="Hyperlink"/>
                </w:rPr>
                <w:t>Attempt to Order ID Card or Benefit Kit fails for reason not listed above</w:t>
              </w:r>
            </w:hyperlink>
            <w:r w:rsidR="006F14E5">
              <w:rPr>
                <w:color w:val="000000"/>
              </w:rPr>
              <w:t>.</w:t>
            </w:r>
          </w:p>
          <w:p w14:paraId="1A4CE705" w14:textId="77777777" w:rsidR="0030455B" w:rsidRDefault="0030455B" w:rsidP="00D000F1">
            <w:pPr>
              <w:rPr>
                <w:rStyle w:val="Hyperlink"/>
              </w:rPr>
            </w:pPr>
          </w:p>
          <w:p w14:paraId="6C80D08A" w14:textId="3FE4F0C8" w:rsidR="00FF77B8" w:rsidRPr="0037012E" w:rsidRDefault="09C46BE7" w:rsidP="00D000F1">
            <w:pPr>
              <w:rPr>
                <w:color w:val="000000"/>
              </w:rPr>
            </w:pPr>
            <w:r>
              <w:rPr>
                <w:noProof/>
              </w:rPr>
              <w:drawing>
                <wp:inline distT="0" distB="0" distL="0" distR="0" wp14:anchorId="70C74EB3" wp14:editId="7CCBC3B4">
                  <wp:extent cx="238125" cy="209550"/>
                  <wp:effectExtent l="0" t="0" r="0" b="0"/>
                  <wp:docPr id="1" name="Picture 1" descr="Icon - Convers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2EEEAB78" w:rsidRPr="0B92EF1A">
              <w:rPr>
                <w:color w:val="000000" w:themeColor="text1"/>
              </w:rPr>
              <w:t xml:space="preserve"> </w:t>
            </w:r>
            <w:r w:rsidR="2D4D6E5C" w:rsidRPr="0B92EF1A">
              <w:rPr>
                <w:color w:val="000000" w:themeColor="text1"/>
              </w:rPr>
              <w:t xml:space="preserve"> </w:t>
            </w:r>
            <w:bookmarkStart w:id="34" w:name="OLE_LINK8"/>
            <w:r w:rsidR="67383A50" w:rsidRPr="0B92EF1A">
              <w:rPr>
                <w:color w:val="000000" w:themeColor="text1"/>
              </w:rPr>
              <w:t xml:space="preserve">Two </w:t>
            </w:r>
            <w:r w:rsidR="0EFDDCA7" w:rsidRPr="0B92EF1A">
              <w:rPr>
                <w:color w:val="000000" w:themeColor="text1"/>
              </w:rPr>
              <w:t xml:space="preserve">ID cards will be </w:t>
            </w:r>
            <w:r w:rsidR="187D57F8" w:rsidRPr="0B92EF1A">
              <w:rPr>
                <w:color w:val="000000" w:themeColor="text1"/>
              </w:rPr>
              <w:t>processed</w:t>
            </w:r>
            <w:r w:rsidR="0EFDDCA7" w:rsidRPr="0B92EF1A">
              <w:rPr>
                <w:color w:val="000000" w:themeColor="text1"/>
              </w:rPr>
              <w:t xml:space="preserve"> </w:t>
            </w:r>
            <w:r w:rsidR="4BF88DE8" w:rsidRPr="0B92EF1A">
              <w:rPr>
                <w:color w:val="000000" w:themeColor="text1"/>
              </w:rPr>
              <w:t xml:space="preserve">within </w:t>
            </w:r>
            <w:r w:rsidR="3C6A7FD9" w:rsidRPr="0B92EF1A">
              <w:rPr>
                <w:color w:val="000000" w:themeColor="text1"/>
              </w:rPr>
              <w:t>three (</w:t>
            </w:r>
            <w:r w:rsidR="5B461BC4" w:rsidRPr="0B92EF1A">
              <w:rPr>
                <w:color w:val="000000" w:themeColor="text1"/>
              </w:rPr>
              <w:t>3</w:t>
            </w:r>
            <w:r w:rsidR="3D84E4AF" w:rsidRPr="0B92EF1A">
              <w:rPr>
                <w:color w:val="000000" w:themeColor="text1"/>
              </w:rPr>
              <w:t xml:space="preserve">) </w:t>
            </w:r>
            <w:r w:rsidR="0EFDDCA7" w:rsidRPr="0B92EF1A">
              <w:rPr>
                <w:color w:val="000000" w:themeColor="text1"/>
              </w:rPr>
              <w:t>business days</w:t>
            </w:r>
            <w:r w:rsidR="690E1361" w:rsidRPr="0B92EF1A">
              <w:rPr>
                <w:color w:val="000000" w:themeColor="text1"/>
              </w:rPr>
              <w:t>. This does not include the shipping time when it gets mailed. You may receive your cards within 7-10 business days.</w:t>
            </w:r>
          </w:p>
          <w:bookmarkEnd w:id="34"/>
          <w:p w14:paraId="24CD23E3" w14:textId="77777777" w:rsidR="0040520C" w:rsidRPr="00CB5181" w:rsidRDefault="00537D19" w:rsidP="00D000F1">
            <w:pPr>
              <w:rPr>
                <w:color w:val="000000" w:themeColor="text1"/>
              </w:rPr>
            </w:pPr>
            <w:r w:rsidRPr="00CB5181">
              <w:rPr>
                <w:b/>
                <w:bCs/>
                <w:color w:val="000000" w:themeColor="text1"/>
              </w:rPr>
              <w:t>Result:</w:t>
            </w:r>
            <w:r>
              <w:rPr>
                <w:color w:val="000000" w:themeColor="text1"/>
              </w:rPr>
              <w:t xml:space="preserve">  </w:t>
            </w:r>
            <w:r w:rsidR="0040520C" w:rsidRPr="00CB5181">
              <w:rPr>
                <w:color w:val="000000" w:themeColor="text1"/>
              </w:rPr>
              <w:t>The popup box displays:</w:t>
            </w:r>
          </w:p>
          <w:p w14:paraId="6CE688B7" w14:textId="77777777" w:rsidR="0040520C" w:rsidRDefault="0040520C" w:rsidP="00D000F1">
            <w:pPr>
              <w:jc w:val="center"/>
              <w:rPr>
                <w:color w:val="FF0000"/>
              </w:rPr>
            </w:pPr>
            <w:r w:rsidRPr="00CF359E">
              <w:rPr>
                <w:noProof/>
                <w:color w:val="000000"/>
              </w:rPr>
              <w:drawing>
                <wp:inline distT="0" distB="0" distL="0" distR="0" wp14:anchorId="403A447F" wp14:editId="1662A0FE">
                  <wp:extent cx="2714625" cy="1019175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14625" cy="10191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317B8BC" w14:textId="77777777" w:rsidR="00B9516F" w:rsidRPr="00CB5181" w:rsidRDefault="00B9516F" w:rsidP="00D000F1">
            <w:pPr>
              <w:rPr>
                <w:b/>
                <w:bCs/>
                <w:color w:val="000000"/>
              </w:rPr>
            </w:pPr>
            <w:r w:rsidRPr="00CB5181">
              <w:rPr>
                <w:b/>
                <w:bCs/>
                <w:color w:val="000000"/>
              </w:rPr>
              <w:t xml:space="preserve">Notes:  </w:t>
            </w:r>
          </w:p>
          <w:p w14:paraId="2016DFA3" w14:textId="4CF5F263" w:rsidR="0040520C" w:rsidRPr="00CB5181" w:rsidRDefault="0040520C" w:rsidP="00604D54">
            <w:pPr>
              <w:numPr>
                <w:ilvl w:val="0"/>
                <w:numId w:val="52"/>
              </w:numPr>
            </w:pPr>
            <w:r w:rsidRPr="00CB5181">
              <w:t xml:space="preserve">For RxClaim clients, the ID card will be sent to their listed eligibility address on file; you </w:t>
            </w:r>
            <w:r w:rsidRPr="00CB5181">
              <w:rPr>
                <w:bCs/>
              </w:rPr>
              <w:t>cannot change</w:t>
            </w:r>
            <w:r w:rsidRPr="00D27905">
              <w:rPr>
                <w:bCs/>
              </w:rPr>
              <w:t xml:space="preserve"> it</w:t>
            </w:r>
            <w:r w:rsidR="00B706EF" w:rsidRPr="00CB5181">
              <w:t xml:space="preserve">. </w:t>
            </w:r>
          </w:p>
          <w:p w14:paraId="11E9DC4F" w14:textId="12608F9E" w:rsidR="003C2403" w:rsidRPr="003C2403" w:rsidRDefault="00B9516F" w:rsidP="00604D54">
            <w:pPr>
              <w:numPr>
                <w:ilvl w:val="0"/>
                <w:numId w:val="52"/>
              </w:numPr>
            </w:pPr>
            <w:r w:rsidRPr="00CB5181">
              <w:t>I</w:t>
            </w:r>
            <w:r w:rsidR="0040520C" w:rsidRPr="00CB5181">
              <w:t>f the address is incorrect, the member will need to contact their Benefits Office to update it</w:t>
            </w:r>
            <w:r w:rsidR="00B706EF" w:rsidRPr="00CB5181">
              <w:t xml:space="preserve">. </w:t>
            </w:r>
            <w:r w:rsidR="0040520C" w:rsidRPr="00CB5181">
              <w:t>Then the member will need to call us back once that address is updated to request the ID card.</w:t>
            </w:r>
            <w:r w:rsidR="0040520C" w:rsidRPr="00CB5181">
              <w:rPr>
                <w:color w:val="FF0000"/>
              </w:rPr>
              <w:t xml:space="preserve"> </w:t>
            </w:r>
          </w:p>
          <w:p w14:paraId="7DB9DDE2" w14:textId="4684247C" w:rsidR="003C2403" w:rsidRPr="003C2403" w:rsidRDefault="000F15F1" w:rsidP="00604D54">
            <w:pPr>
              <w:numPr>
                <w:ilvl w:val="0"/>
                <w:numId w:val="52"/>
              </w:numPr>
            </w:pPr>
            <w:r w:rsidRPr="003C2403">
              <w:t>If the previous orders for ID Cards indicate that the request has failed more than once</w:t>
            </w:r>
            <w:r w:rsidR="00F82D4D" w:rsidRPr="003C2403">
              <w:t xml:space="preserve">, submit an </w:t>
            </w:r>
            <w:hyperlink r:id="rId26" w:anchor="!/view?docid=497dcdb2-2c97-4a3a-afe9-1fa95f6dd734" w:history="1">
              <w:r w:rsidR="00D172F2" w:rsidRPr="000A6A4A">
                <w:rPr>
                  <w:rStyle w:val="Hyperlink"/>
                </w:rPr>
                <w:t>Account Executive Consideration Task (AE Task) (027240)</w:t>
              </w:r>
            </w:hyperlink>
            <w:r w:rsidR="00247312">
              <w:t xml:space="preserve"> as follows: </w:t>
            </w:r>
            <w:r w:rsidR="0015210F">
              <w:t xml:space="preserve"> </w:t>
            </w:r>
          </w:p>
          <w:p w14:paraId="10E68D2E" w14:textId="77777777" w:rsidR="003C2403" w:rsidRPr="003C2403" w:rsidRDefault="00E6617B" w:rsidP="00604D54">
            <w:pPr>
              <w:numPr>
                <w:ilvl w:val="0"/>
                <w:numId w:val="52"/>
              </w:numPr>
            </w:pPr>
            <w:r w:rsidRPr="003C2403">
              <w:rPr>
                <w:b/>
                <w:bCs/>
              </w:rPr>
              <w:t>Task Category: </w:t>
            </w:r>
            <w:r w:rsidR="0033360A" w:rsidRPr="003C2403">
              <w:rPr>
                <w:b/>
                <w:bCs/>
              </w:rPr>
              <w:t xml:space="preserve"> </w:t>
            </w:r>
            <w:r w:rsidRPr="00E6617B">
              <w:t>Customer Care Internal Process</w:t>
            </w:r>
          </w:p>
          <w:p w14:paraId="2E07D4C9" w14:textId="77777777" w:rsidR="003C2403" w:rsidRPr="003C2403" w:rsidRDefault="00E6617B" w:rsidP="00604D54">
            <w:pPr>
              <w:numPr>
                <w:ilvl w:val="0"/>
                <w:numId w:val="52"/>
              </w:numPr>
            </w:pPr>
            <w:r w:rsidRPr="003C2403">
              <w:rPr>
                <w:b/>
                <w:bCs/>
              </w:rPr>
              <w:t>Task Type: </w:t>
            </w:r>
            <w:r w:rsidR="0033360A" w:rsidRPr="003C2403">
              <w:rPr>
                <w:b/>
                <w:bCs/>
              </w:rPr>
              <w:t xml:space="preserve"> </w:t>
            </w:r>
            <w:r w:rsidRPr="00E6617B">
              <w:t>Account Executive Consideration</w:t>
            </w:r>
          </w:p>
          <w:p w14:paraId="5B605579" w14:textId="77777777" w:rsidR="003C2403" w:rsidRPr="003C2403" w:rsidRDefault="0A8C757D" w:rsidP="00604D54">
            <w:pPr>
              <w:numPr>
                <w:ilvl w:val="0"/>
                <w:numId w:val="52"/>
              </w:numPr>
            </w:pPr>
            <w:r w:rsidRPr="0B92EF1A">
              <w:rPr>
                <w:b/>
                <w:bCs/>
              </w:rPr>
              <w:t>Queue: </w:t>
            </w:r>
            <w:r w:rsidR="04CC9452" w:rsidRPr="0B92EF1A">
              <w:rPr>
                <w:b/>
                <w:bCs/>
              </w:rPr>
              <w:t xml:space="preserve"> </w:t>
            </w:r>
            <w:bookmarkStart w:id="35" w:name="_Int_u2RJBEwo"/>
            <w:r>
              <w:t>CC</w:t>
            </w:r>
            <w:bookmarkEnd w:id="35"/>
            <w:r>
              <w:t xml:space="preserve"> Internal Processes – Client Support</w:t>
            </w:r>
          </w:p>
          <w:p w14:paraId="1CDAB20F" w14:textId="123CCE83" w:rsidR="00C828EC" w:rsidRPr="00C828EC" w:rsidRDefault="00C44B1D" w:rsidP="00604D54">
            <w:pPr>
              <w:numPr>
                <w:ilvl w:val="0"/>
                <w:numId w:val="52"/>
              </w:numPr>
            </w:pPr>
            <w:r w:rsidRPr="00F77C7E">
              <w:rPr>
                <w:b/>
                <w:bCs/>
              </w:rPr>
              <w:t>Notes</w:t>
            </w:r>
            <w:r w:rsidRPr="0033360A">
              <w:t xml:space="preserve"> are required</w:t>
            </w:r>
            <w:r w:rsidR="00F77C7E">
              <w:t>. B</w:t>
            </w:r>
            <w:r w:rsidRPr="0033360A">
              <w:t>e detailed; include all pertinent information.</w:t>
            </w:r>
          </w:p>
          <w:p w14:paraId="1710DAB8" w14:textId="578ED052" w:rsidR="00CF0B42" w:rsidRPr="00C828EC" w:rsidRDefault="06600FD0" w:rsidP="00604D54">
            <w:pPr>
              <w:numPr>
                <w:ilvl w:val="0"/>
                <w:numId w:val="52"/>
              </w:numPr>
            </w:pPr>
            <w:r w:rsidRPr="0B92EF1A">
              <w:rPr>
                <w:b/>
                <w:bCs/>
              </w:rPr>
              <w:t>Reminder</w:t>
            </w:r>
            <w:bookmarkStart w:id="36" w:name="_Int_TMr4S40c"/>
            <w:r w:rsidRPr="0B92EF1A">
              <w:rPr>
                <w:b/>
                <w:bCs/>
              </w:rPr>
              <w:t>:  </w:t>
            </w:r>
            <w:r>
              <w:t>Member</w:t>
            </w:r>
            <w:bookmarkEnd w:id="36"/>
            <w:r>
              <w:t xml:space="preserve"> phone number is mandatory. Verify the contact telephone number with the caller by reading it back to them. </w:t>
            </w:r>
          </w:p>
          <w:p w14:paraId="3E9AB0A7" w14:textId="77777777" w:rsidR="00247312" w:rsidRPr="003C2403" w:rsidRDefault="00247312" w:rsidP="003C2403">
            <w:pPr>
              <w:pStyle w:val="ListParagraph"/>
              <w:rPr>
                <w:color w:val="000000"/>
              </w:rPr>
            </w:pPr>
          </w:p>
          <w:p w14:paraId="7266132A" w14:textId="6A6157B1" w:rsidR="0040520C" w:rsidRPr="00DB0115" w:rsidRDefault="6745897A" w:rsidP="007C73A8">
            <w:pPr>
              <w:ind w:left="-194"/>
              <w:rPr>
                <w:color w:val="FF0000"/>
              </w:rPr>
            </w:pPr>
            <w:r>
              <w:rPr>
                <w:noProof/>
              </w:rPr>
              <w:drawing>
                <wp:inline distT="0" distB="0" distL="0" distR="0" wp14:anchorId="60C6F67B" wp14:editId="4D83CDB7">
                  <wp:extent cx="238125" cy="209550"/>
                  <wp:effectExtent l="0" t="0" r="0" b="0"/>
                  <wp:docPr id="9" name="Picture 9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/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B92EF1A">
              <w:rPr>
                <w:color w:val="000000" w:themeColor="text1"/>
              </w:rPr>
              <w:t xml:space="preserve"> If a message </w:t>
            </w:r>
            <w:bookmarkStart w:id="37" w:name="_Int_PFyaQsZ0"/>
            <w:r w:rsidRPr="0B92EF1A">
              <w:rPr>
                <w:color w:val="000000" w:themeColor="text1"/>
              </w:rPr>
              <w:t>displays that references</w:t>
            </w:r>
            <w:bookmarkEnd w:id="37"/>
            <w:r w:rsidRPr="0B92EF1A">
              <w:rPr>
                <w:color w:val="000000" w:themeColor="text1"/>
              </w:rPr>
              <w:t xml:space="preserve"> a white card, this message pertains to the ExtraCare Health Benefit (White Card) which is no longer offered by CVS </w:t>
            </w:r>
            <w:r w:rsidR="6875065B" w:rsidRPr="0B92EF1A">
              <w:rPr>
                <w:color w:val="000000" w:themeColor="text1"/>
              </w:rPr>
              <w:t>Caremark,</w:t>
            </w:r>
            <w:r w:rsidRPr="0B92EF1A">
              <w:rPr>
                <w:color w:val="000000" w:themeColor="text1"/>
              </w:rPr>
              <w:t xml:space="preserve"> but existing cards remain valid for use</w:t>
            </w:r>
            <w:r w:rsidR="00B706EF" w:rsidRPr="0B92EF1A">
              <w:rPr>
                <w:color w:val="000000" w:themeColor="text1"/>
              </w:rPr>
              <w:t xml:space="preserve">. </w:t>
            </w:r>
            <w:r w:rsidR="79DE0E4E" w:rsidRPr="0B92EF1A">
              <w:rPr>
                <w:color w:val="000000" w:themeColor="text1"/>
              </w:rPr>
              <w:t xml:space="preserve">Refer to </w:t>
            </w:r>
            <w:hyperlink r:id="rId27" w:anchor="!/view?docid=a4288b7e-f0ac-465a-a977-1ed310149305">
              <w:r w:rsidR="205A339B" w:rsidRPr="0B92EF1A">
                <w:rPr>
                  <w:rStyle w:val="Hyperlink"/>
                </w:rPr>
                <w:t>ExtraCare Health Benefit (ECHB) Program and ExtraCare Card Process (031058)</w:t>
              </w:r>
            </w:hyperlink>
            <w:r w:rsidR="24856462" w:rsidRPr="0B92EF1A">
              <w:rPr>
                <w:rStyle w:val="Hyperlink"/>
              </w:rPr>
              <w:t>.</w:t>
            </w:r>
            <w:r w:rsidR="79DE0E4E" w:rsidRPr="0B92EF1A">
              <w:rPr>
                <w:color w:val="000000" w:themeColor="text1"/>
              </w:rPr>
              <w:t xml:space="preserve"> </w:t>
            </w:r>
          </w:p>
        </w:tc>
      </w:tr>
    </w:tbl>
    <w:p w14:paraId="28D091A7" w14:textId="77777777" w:rsidR="000A7D2D" w:rsidRDefault="000A7D2D" w:rsidP="009119C2">
      <w:pPr>
        <w:jc w:val="right"/>
      </w:pPr>
    </w:p>
    <w:p w14:paraId="64708989" w14:textId="2FFF7FC3" w:rsidR="000A7D2D" w:rsidRDefault="00000000" w:rsidP="00CB5181">
      <w:pPr>
        <w:jc w:val="right"/>
      </w:pPr>
      <w:hyperlink w:anchor="_top" w:history="1">
        <w:r w:rsidR="00983D52" w:rsidRPr="00983D5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0A7D2D" w14:paraId="1416B5BE" w14:textId="77777777" w:rsidTr="00F77C7E">
        <w:tc>
          <w:tcPr>
            <w:tcW w:w="5000" w:type="pct"/>
            <w:shd w:val="clear" w:color="auto" w:fill="BFBFBF" w:themeFill="background1" w:themeFillShade="BF"/>
          </w:tcPr>
          <w:p w14:paraId="4C592CC1" w14:textId="4A311D9B" w:rsidR="000A7D2D" w:rsidRPr="00092F25" w:rsidRDefault="000A7D2D" w:rsidP="00F77C7E">
            <w:pPr>
              <w:pStyle w:val="Heading2"/>
              <w:spacing w:before="120" w:after="120"/>
            </w:pPr>
            <w:bookmarkStart w:id="38" w:name="_Exceptions_1"/>
            <w:bookmarkStart w:id="39" w:name="_Toc167185783"/>
            <w:bookmarkStart w:id="40" w:name="Exceptions"/>
            <w:bookmarkEnd w:id="38"/>
            <w:r w:rsidRPr="00092F25">
              <w:t>Exceptions</w:t>
            </w:r>
            <w:bookmarkEnd w:id="39"/>
            <w:bookmarkEnd w:id="40"/>
          </w:p>
        </w:tc>
      </w:tr>
    </w:tbl>
    <w:p w14:paraId="4646F464" w14:textId="77777777" w:rsidR="000A7D2D" w:rsidRDefault="000A7D2D" w:rsidP="00CB5181">
      <w:r>
        <w:t>Complete the appropriate scenario: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758"/>
        <w:gridCol w:w="2637"/>
        <w:gridCol w:w="6555"/>
      </w:tblGrid>
      <w:tr w:rsidR="000A7D2D" w:rsidRPr="00CF359E" w14:paraId="0F08B1C2" w14:textId="77777777" w:rsidTr="002708FA">
        <w:tc>
          <w:tcPr>
            <w:tcW w:w="1451" w:type="pct"/>
            <w:shd w:val="clear" w:color="auto" w:fill="D9D9D9" w:themeFill="background1" w:themeFillShade="D9"/>
          </w:tcPr>
          <w:p w14:paraId="2B1A8D47" w14:textId="77777777" w:rsidR="000A7D2D" w:rsidRPr="00CF359E" w:rsidRDefault="000A7D2D" w:rsidP="00CB5181">
            <w:pPr>
              <w:jc w:val="center"/>
              <w:rPr>
                <w:b/>
              </w:rPr>
            </w:pPr>
            <w:r w:rsidRPr="00CF359E">
              <w:rPr>
                <w:b/>
              </w:rPr>
              <w:t xml:space="preserve">If… </w:t>
            </w:r>
          </w:p>
        </w:tc>
        <w:tc>
          <w:tcPr>
            <w:tcW w:w="3549" w:type="pct"/>
            <w:gridSpan w:val="2"/>
            <w:shd w:val="clear" w:color="auto" w:fill="D9D9D9" w:themeFill="background1" w:themeFillShade="D9"/>
          </w:tcPr>
          <w:p w14:paraId="34AA9451" w14:textId="77777777" w:rsidR="000A7D2D" w:rsidRPr="00CF359E" w:rsidRDefault="000A7D2D" w:rsidP="00CB5181">
            <w:pPr>
              <w:jc w:val="center"/>
              <w:rPr>
                <w:b/>
              </w:rPr>
            </w:pPr>
            <w:r w:rsidRPr="00CF359E">
              <w:rPr>
                <w:b/>
              </w:rPr>
              <w:t>Then…</w:t>
            </w:r>
          </w:p>
        </w:tc>
      </w:tr>
      <w:tr w:rsidR="000A7D2D" w:rsidRPr="00CF359E" w14:paraId="3AAE4DE8" w14:textId="77777777" w:rsidTr="002708FA">
        <w:tc>
          <w:tcPr>
            <w:tcW w:w="1451" w:type="pct"/>
            <w:vMerge w:val="restart"/>
          </w:tcPr>
          <w:p w14:paraId="5B981A25" w14:textId="77777777" w:rsidR="000A7D2D" w:rsidRPr="0079415B" w:rsidRDefault="000A7D2D" w:rsidP="00CB5181">
            <w:pPr>
              <w:rPr>
                <w:color w:val="000000"/>
              </w:rPr>
            </w:pPr>
            <w:r w:rsidRPr="0079415B">
              <w:rPr>
                <w:color w:val="000000"/>
              </w:rPr>
              <w:t>Error message</w:t>
            </w:r>
            <w:r w:rsidR="005C5D1D" w:rsidRPr="0079415B">
              <w:rPr>
                <w:color w:val="000000"/>
              </w:rPr>
              <w:t xml:space="preserve">:  </w:t>
            </w:r>
            <w:r w:rsidRPr="0079415B">
              <w:rPr>
                <w:color w:val="000000"/>
              </w:rPr>
              <w:t xml:space="preserve">Label is not available for this client </w:t>
            </w:r>
            <w:r w:rsidR="005C5D1D" w:rsidRPr="0079415B">
              <w:rPr>
                <w:color w:val="000000"/>
              </w:rPr>
              <w:t xml:space="preserve"> </w:t>
            </w:r>
          </w:p>
          <w:p w14:paraId="752FDFE5" w14:textId="77777777" w:rsidR="00537D19" w:rsidRPr="0079415B" w:rsidRDefault="00537D19" w:rsidP="00CB5181">
            <w:pPr>
              <w:rPr>
                <w:color w:val="000000"/>
              </w:rPr>
            </w:pPr>
          </w:p>
        </w:tc>
        <w:tc>
          <w:tcPr>
            <w:tcW w:w="3549" w:type="pct"/>
            <w:gridSpan w:val="2"/>
          </w:tcPr>
          <w:p w14:paraId="48AD47F5" w14:textId="77777777" w:rsidR="000A7D2D" w:rsidRPr="0079415B" w:rsidRDefault="000A7D2D" w:rsidP="00CB5181">
            <w:r w:rsidRPr="0079415B">
              <w:t>Review the CIF plan design to determine who distributes this client’s network cards or kits.</w:t>
            </w:r>
          </w:p>
        </w:tc>
      </w:tr>
      <w:tr w:rsidR="000A7D2D" w:rsidRPr="00CF359E" w14:paraId="05C4B76A" w14:textId="77777777" w:rsidTr="002708FA">
        <w:tc>
          <w:tcPr>
            <w:tcW w:w="1451" w:type="pct"/>
            <w:vMerge/>
          </w:tcPr>
          <w:p w14:paraId="4BEF9732" w14:textId="77777777" w:rsidR="000A7D2D" w:rsidRPr="0079415B" w:rsidRDefault="000A7D2D" w:rsidP="00CB5181"/>
        </w:tc>
        <w:tc>
          <w:tcPr>
            <w:tcW w:w="1018" w:type="pct"/>
            <w:shd w:val="clear" w:color="auto" w:fill="D9D9D9" w:themeFill="background1" w:themeFillShade="D9"/>
          </w:tcPr>
          <w:p w14:paraId="418831CE" w14:textId="77777777" w:rsidR="000A7D2D" w:rsidRPr="0079415B" w:rsidRDefault="000A7D2D" w:rsidP="00CB5181">
            <w:pPr>
              <w:jc w:val="center"/>
              <w:rPr>
                <w:b/>
              </w:rPr>
            </w:pPr>
            <w:r w:rsidRPr="0079415B">
              <w:rPr>
                <w:b/>
              </w:rPr>
              <w:t>If cards/kits are distributed by…</w:t>
            </w:r>
          </w:p>
        </w:tc>
        <w:tc>
          <w:tcPr>
            <w:tcW w:w="2531" w:type="pct"/>
            <w:shd w:val="clear" w:color="auto" w:fill="D9D9D9" w:themeFill="background1" w:themeFillShade="D9"/>
          </w:tcPr>
          <w:p w14:paraId="20EB811B" w14:textId="77777777" w:rsidR="000A7D2D" w:rsidRPr="0079415B" w:rsidRDefault="000A7D2D" w:rsidP="00CB5181">
            <w:pPr>
              <w:jc w:val="center"/>
              <w:rPr>
                <w:b/>
              </w:rPr>
            </w:pPr>
            <w:r w:rsidRPr="0079415B">
              <w:rPr>
                <w:b/>
              </w:rPr>
              <w:t>Then…</w:t>
            </w:r>
          </w:p>
        </w:tc>
      </w:tr>
      <w:tr w:rsidR="000A7D2D" w:rsidRPr="00CF359E" w14:paraId="039E4EBD" w14:textId="77777777" w:rsidTr="002708FA">
        <w:tc>
          <w:tcPr>
            <w:tcW w:w="1451" w:type="pct"/>
            <w:vMerge/>
          </w:tcPr>
          <w:p w14:paraId="66BCFF60" w14:textId="77777777" w:rsidR="000A7D2D" w:rsidRPr="0079415B" w:rsidRDefault="000A7D2D" w:rsidP="00CB5181"/>
        </w:tc>
        <w:tc>
          <w:tcPr>
            <w:tcW w:w="1018" w:type="pct"/>
          </w:tcPr>
          <w:p w14:paraId="7B9DE39B" w14:textId="77777777" w:rsidR="000A7D2D" w:rsidRPr="0079415B" w:rsidRDefault="5F91EC02" w:rsidP="0B92EF1A">
            <w:pPr>
              <w:rPr>
                <w:b/>
                <w:bCs/>
              </w:rPr>
            </w:pPr>
            <w:r w:rsidRPr="0B92EF1A">
              <w:rPr>
                <w:b/>
                <w:bCs/>
              </w:rPr>
              <w:t xml:space="preserve"> </w:t>
            </w:r>
            <w:r w:rsidR="5864B7C5" w:rsidRPr="0B92EF1A">
              <w:rPr>
                <w:b/>
                <w:bCs/>
              </w:rPr>
              <w:t xml:space="preserve">Our </w:t>
            </w:r>
            <w:bookmarkStart w:id="41" w:name="_Int_VH8i9f7c"/>
            <w:r w:rsidR="5864B7C5" w:rsidRPr="0B92EF1A">
              <w:rPr>
                <w:b/>
                <w:bCs/>
              </w:rPr>
              <w:t>PBM</w:t>
            </w:r>
            <w:bookmarkEnd w:id="41"/>
          </w:p>
          <w:p w14:paraId="7331BA6D" w14:textId="77777777" w:rsidR="00537D19" w:rsidRPr="0079415B" w:rsidRDefault="00537D19" w:rsidP="00CB5181">
            <w:pPr>
              <w:rPr>
                <w:b/>
              </w:rPr>
            </w:pPr>
          </w:p>
          <w:p w14:paraId="55C9D105" w14:textId="77777777" w:rsidR="00553587" w:rsidRPr="0079415B" w:rsidRDefault="00553587" w:rsidP="00CB5181">
            <w:pPr>
              <w:rPr>
                <w:b/>
              </w:rPr>
            </w:pPr>
          </w:p>
          <w:p w14:paraId="3A649C89" w14:textId="77777777" w:rsidR="00553587" w:rsidRPr="0079415B" w:rsidRDefault="00553587" w:rsidP="00CB5181">
            <w:pPr>
              <w:rPr>
                <w:b/>
              </w:rPr>
            </w:pPr>
          </w:p>
          <w:p w14:paraId="40D606F1" w14:textId="77777777" w:rsidR="008259E8" w:rsidRPr="0079415B" w:rsidRDefault="0070133A" w:rsidP="00CB5181">
            <w:r w:rsidRPr="0079415B">
              <w:t xml:space="preserve"> </w:t>
            </w:r>
          </w:p>
        </w:tc>
        <w:tc>
          <w:tcPr>
            <w:tcW w:w="2531" w:type="pct"/>
          </w:tcPr>
          <w:p w14:paraId="6DD516DA" w14:textId="77777777" w:rsidR="000A7D2D" w:rsidRPr="0079415B" w:rsidRDefault="5C0FDCC8" w:rsidP="00CB5181">
            <w:pPr>
              <w:rPr>
                <w:color w:val="000000"/>
              </w:rPr>
            </w:pPr>
            <w:r w:rsidRPr="0B92EF1A">
              <w:rPr>
                <w:b/>
                <w:bCs/>
                <w:color w:val="000000" w:themeColor="text1"/>
              </w:rPr>
              <w:t>Note</w:t>
            </w:r>
            <w:bookmarkStart w:id="42" w:name="_Int_AiLMioIf"/>
            <w:r w:rsidRPr="0B92EF1A">
              <w:rPr>
                <w:b/>
                <w:bCs/>
                <w:color w:val="000000" w:themeColor="text1"/>
              </w:rPr>
              <w:t xml:space="preserve">:  </w:t>
            </w:r>
            <w:r w:rsidRPr="0B92EF1A">
              <w:rPr>
                <w:color w:val="000000" w:themeColor="text1"/>
              </w:rPr>
              <w:t>Ensure</w:t>
            </w:r>
            <w:bookmarkEnd w:id="42"/>
            <w:r w:rsidRPr="0B92EF1A">
              <w:rPr>
                <w:color w:val="000000" w:themeColor="text1"/>
              </w:rPr>
              <w:t xml:space="preserve"> that </w:t>
            </w:r>
            <w:r w:rsidR="4BF88DE8" w:rsidRPr="0B92EF1A">
              <w:rPr>
                <w:color w:val="000000" w:themeColor="text1"/>
              </w:rPr>
              <w:t>one (</w:t>
            </w:r>
            <w:r w:rsidRPr="0B92EF1A">
              <w:rPr>
                <w:color w:val="000000" w:themeColor="text1"/>
              </w:rPr>
              <w:t>1</w:t>
            </w:r>
            <w:r w:rsidR="4BF88DE8" w:rsidRPr="0B92EF1A">
              <w:rPr>
                <w:color w:val="000000" w:themeColor="text1"/>
              </w:rPr>
              <w:t>)</w:t>
            </w:r>
            <w:r w:rsidRPr="0B92EF1A">
              <w:rPr>
                <w:color w:val="000000" w:themeColor="text1"/>
              </w:rPr>
              <w:t xml:space="preserve"> calendar day has passed since the first card order was placed.</w:t>
            </w:r>
          </w:p>
          <w:p w14:paraId="22DA9817" w14:textId="2B97C996" w:rsidR="000A7D2D" w:rsidRPr="0079415B" w:rsidRDefault="0040520C" w:rsidP="00CB5181">
            <w:r w:rsidRPr="0079415B">
              <w:rPr>
                <w:color w:val="000000" w:themeColor="text1"/>
              </w:rPr>
              <w:t>Review</w:t>
            </w:r>
            <w:r w:rsidR="00984928" w:rsidRPr="0079415B">
              <w:rPr>
                <w:color w:val="000000" w:themeColor="text1"/>
              </w:rPr>
              <w:t xml:space="preserve"> the View Activity screen</w:t>
            </w:r>
            <w:r w:rsidR="00B706EF" w:rsidRPr="0079415B">
              <w:rPr>
                <w:color w:val="000000" w:themeColor="text1"/>
              </w:rPr>
              <w:t xml:space="preserve">. </w:t>
            </w:r>
            <w:r w:rsidR="00984928" w:rsidRPr="0079415B">
              <w:rPr>
                <w:color w:val="000000" w:themeColor="text1"/>
              </w:rPr>
              <w:t>If a task has not already been submitted,</w:t>
            </w:r>
            <w:r w:rsidRPr="0079415B">
              <w:rPr>
                <w:color w:val="000000" w:themeColor="text1"/>
              </w:rPr>
              <w:t xml:space="preserve"> </w:t>
            </w:r>
            <w:r w:rsidR="00984928" w:rsidRPr="0079415B">
              <w:rPr>
                <w:color w:val="000000" w:themeColor="text1"/>
              </w:rPr>
              <w:t>c</w:t>
            </w:r>
            <w:r w:rsidR="000A7D2D" w:rsidRPr="0079415B">
              <w:rPr>
                <w:color w:val="000000" w:themeColor="text1"/>
              </w:rPr>
              <w:t xml:space="preserve">reate </w:t>
            </w:r>
            <w:r w:rsidR="000A7D2D" w:rsidRPr="0079415B">
              <w:t xml:space="preserve">a </w:t>
            </w:r>
            <w:r w:rsidR="008F3651" w:rsidRPr="0079415B">
              <w:t>Resolution Manager (</w:t>
            </w:r>
            <w:r w:rsidR="000A7D2D" w:rsidRPr="0079415B">
              <w:t>RM</w:t>
            </w:r>
            <w:r w:rsidR="008F3651" w:rsidRPr="0079415B">
              <w:t>)</w:t>
            </w:r>
            <w:r w:rsidR="000A7D2D" w:rsidRPr="0079415B">
              <w:t xml:space="preserve"> task as follows:</w:t>
            </w:r>
          </w:p>
          <w:p w14:paraId="37097D9A" w14:textId="77777777" w:rsidR="000A7D2D" w:rsidRPr="0079415B" w:rsidRDefault="000A7D2D" w:rsidP="00604D54">
            <w:pPr>
              <w:numPr>
                <w:ilvl w:val="0"/>
                <w:numId w:val="53"/>
              </w:numPr>
            </w:pPr>
            <w:r w:rsidRPr="0079415B">
              <w:t>Task Category:  Fulfillment</w:t>
            </w:r>
          </w:p>
          <w:p w14:paraId="02244F38" w14:textId="7CA846B5" w:rsidR="000A7D2D" w:rsidRPr="0079415B" w:rsidRDefault="000A7D2D" w:rsidP="00604D54">
            <w:pPr>
              <w:numPr>
                <w:ilvl w:val="0"/>
                <w:numId w:val="53"/>
              </w:numPr>
            </w:pPr>
            <w:r w:rsidRPr="0079415B">
              <w:t xml:space="preserve">Task Type:  Benefit Information or Network </w:t>
            </w:r>
            <w:r w:rsidR="00890A55" w:rsidRPr="0079415B">
              <w:t>C</w:t>
            </w:r>
            <w:r w:rsidRPr="0079415B">
              <w:t>ard</w:t>
            </w:r>
          </w:p>
          <w:p w14:paraId="07522240" w14:textId="77777777" w:rsidR="000A7D2D" w:rsidRPr="0079415B" w:rsidRDefault="5C0FDCC8" w:rsidP="00604D54">
            <w:pPr>
              <w:ind w:left="720"/>
            </w:pPr>
            <w:r w:rsidRPr="0B92EF1A">
              <w:rPr>
                <w:b/>
                <w:bCs/>
              </w:rPr>
              <w:t>Note</w:t>
            </w:r>
            <w:bookmarkStart w:id="43" w:name="_Int_LI7hH92n"/>
            <w:r w:rsidRPr="0B92EF1A">
              <w:rPr>
                <w:b/>
                <w:bCs/>
              </w:rPr>
              <w:t xml:space="preserve">:  </w:t>
            </w:r>
            <w:r>
              <w:t>If</w:t>
            </w:r>
            <w:bookmarkEnd w:id="43"/>
            <w:r>
              <w:t xml:space="preserve"> Benefit Information is selected and the member has </w:t>
            </w:r>
            <w:bookmarkStart w:id="44" w:name="_Int_7l7YWueK"/>
            <w:r>
              <w:t>POS</w:t>
            </w:r>
            <w:bookmarkEnd w:id="44"/>
            <w:r>
              <w:t xml:space="preserve"> coverage then Network cards will be sent with the benefit information.</w:t>
            </w:r>
          </w:p>
          <w:p w14:paraId="45FFDBC1" w14:textId="5FD66C1A" w:rsidR="006F7427" w:rsidRPr="0079415B" w:rsidRDefault="006F7427" w:rsidP="00CB5181">
            <w:pPr>
              <w:ind w:left="360"/>
            </w:pPr>
            <w:r w:rsidRPr="0079415B">
              <w:t xml:space="preserve"> </w:t>
            </w:r>
          </w:p>
        </w:tc>
      </w:tr>
      <w:tr w:rsidR="000A7D2D" w:rsidRPr="00CF359E" w14:paraId="172FA9B5" w14:textId="77777777" w:rsidTr="002708FA">
        <w:tc>
          <w:tcPr>
            <w:tcW w:w="1451" w:type="pct"/>
            <w:vMerge/>
          </w:tcPr>
          <w:p w14:paraId="6B3F680C" w14:textId="77777777" w:rsidR="000A7D2D" w:rsidRPr="0079415B" w:rsidRDefault="000A7D2D" w:rsidP="00CB5181"/>
        </w:tc>
        <w:tc>
          <w:tcPr>
            <w:tcW w:w="1018" w:type="pct"/>
          </w:tcPr>
          <w:p w14:paraId="7A8787D2" w14:textId="77777777" w:rsidR="00537D19" w:rsidRPr="0079415B" w:rsidRDefault="000A7D2D" w:rsidP="00CB5181">
            <w:pPr>
              <w:rPr>
                <w:b/>
              </w:rPr>
            </w:pPr>
            <w:r w:rsidRPr="0079415B">
              <w:rPr>
                <w:b/>
              </w:rPr>
              <w:t>Other</w:t>
            </w:r>
            <w:r w:rsidR="0064773D" w:rsidRPr="0079415B">
              <w:rPr>
                <w:b/>
              </w:rPr>
              <w:t xml:space="preserve"> than our PBM</w:t>
            </w:r>
          </w:p>
          <w:p w14:paraId="3C72800C" w14:textId="77777777" w:rsidR="000A7D2D" w:rsidRPr="0079415B" w:rsidRDefault="000A7D2D" w:rsidP="00CB5181">
            <w:pPr>
              <w:rPr>
                <w:b/>
              </w:rPr>
            </w:pPr>
            <w:r w:rsidRPr="0079415B">
              <w:rPr>
                <w:b/>
              </w:rPr>
              <w:t xml:space="preserve"> </w:t>
            </w:r>
          </w:p>
        </w:tc>
        <w:tc>
          <w:tcPr>
            <w:tcW w:w="2531" w:type="pct"/>
          </w:tcPr>
          <w:p w14:paraId="10D70315" w14:textId="4237D9F1" w:rsidR="000A7D2D" w:rsidRPr="0079415B" w:rsidRDefault="5C0FDCC8" w:rsidP="00CB5181">
            <w:pPr>
              <w:rPr>
                <w:color w:val="000000" w:themeColor="text1"/>
              </w:rPr>
            </w:pPr>
            <w:r w:rsidRPr="0B92EF1A">
              <w:rPr>
                <w:color w:val="000000" w:themeColor="text1"/>
              </w:rPr>
              <w:t xml:space="preserve">Inform </w:t>
            </w:r>
            <w:r w:rsidR="02C6D333" w:rsidRPr="0B92EF1A">
              <w:rPr>
                <w:color w:val="000000" w:themeColor="text1"/>
              </w:rPr>
              <w:t>the member</w:t>
            </w:r>
            <w:r w:rsidRPr="0B92EF1A">
              <w:rPr>
                <w:color w:val="000000" w:themeColor="text1"/>
              </w:rPr>
              <w:t xml:space="preserve"> who distributes the network cards/kits</w:t>
            </w:r>
            <w:r w:rsidR="5A28C896" w:rsidRPr="0B92EF1A">
              <w:rPr>
                <w:color w:val="000000" w:themeColor="text1"/>
              </w:rPr>
              <w:t xml:space="preserve"> and advise the member to contact them directly</w:t>
            </w:r>
            <w:r w:rsidRPr="0B92EF1A">
              <w:rPr>
                <w:color w:val="000000" w:themeColor="text1"/>
              </w:rPr>
              <w:t>.</w:t>
            </w:r>
          </w:p>
          <w:p w14:paraId="0FA71079" w14:textId="3A49F079" w:rsidR="006F7427" w:rsidRPr="0079415B" w:rsidRDefault="5B461BC4" w:rsidP="00CB5181">
            <w:pPr>
              <w:rPr>
                <w:color w:val="000000"/>
              </w:rPr>
            </w:pPr>
            <w:r w:rsidRPr="0B92EF1A">
              <w:rPr>
                <w:b/>
                <w:bCs/>
              </w:rPr>
              <w:t>Note</w:t>
            </w:r>
            <w:bookmarkStart w:id="45" w:name="_Int_LuvbGFfM"/>
            <w:r w:rsidRPr="0B92EF1A">
              <w:rPr>
                <w:b/>
                <w:bCs/>
              </w:rPr>
              <w:t>:</w:t>
            </w:r>
            <w:r w:rsidR="6C44E19E" w:rsidRPr="0B92EF1A">
              <w:rPr>
                <w:b/>
                <w:bCs/>
              </w:rPr>
              <w:t xml:space="preserve"> </w:t>
            </w:r>
            <w:r>
              <w:t xml:space="preserve"> Network</w:t>
            </w:r>
            <w:bookmarkEnd w:id="45"/>
            <w:r>
              <w:t xml:space="preserve"> cards and benefit information can be ordered from Order Card</w:t>
            </w:r>
            <w:r w:rsidR="7A0CD4F4">
              <w:t xml:space="preserve">, </w:t>
            </w:r>
            <w:r>
              <w:t>Kit on the Main Screen</w:t>
            </w:r>
            <w:r w:rsidR="48CE3FD7">
              <w:t>.</w:t>
            </w:r>
          </w:p>
        </w:tc>
      </w:tr>
      <w:tr w:rsidR="000A7D2D" w:rsidRPr="00CF359E" w14:paraId="742E28E3" w14:textId="77777777" w:rsidTr="002708FA">
        <w:tc>
          <w:tcPr>
            <w:tcW w:w="1451" w:type="pct"/>
          </w:tcPr>
          <w:p w14:paraId="1A8E3DA1" w14:textId="42929826" w:rsidR="000A7D2D" w:rsidRPr="0079415B" w:rsidRDefault="000A7D2D" w:rsidP="00CB5181">
            <w:pPr>
              <w:rPr>
                <w:color w:val="000000"/>
              </w:rPr>
            </w:pPr>
            <w:bookmarkStart w:id="46" w:name="OLE_LINK1"/>
            <w:r w:rsidRPr="0079415B">
              <w:rPr>
                <w:color w:val="000000"/>
              </w:rPr>
              <w:t>Client uses Standard/</w:t>
            </w:r>
            <w:r w:rsidR="00B3409D" w:rsidRPr="0079415B">
              <w:rPr>
                <w:color w:val="000000"/>
              </w:rPr>
              <w:t>Member</w:t>
            </w:r>
            <w:r w:rsidRPr="0079415B">
              <w:rPr>
                <w:color w:val="000000"/>
              </w:rPr>
              <w:t xml:space="preserve">-Based </w:t>
            </w:r>
            <w:r w:rsidR="00B3409D" w:rsidRPr="0079415B">
              <w:rPr>
                <w:color w:val="000000"/>
              </w:rPr>
              <w:t>E</w:t>
            </w:r>
            <w:r w:rsidRPr="0079415B">
              <w:rPr>
                <w:color w:val="000000"/>
              </w:rPr>
              <w:t>ligibility</w:t>
            </w:r>
            <w:bookmarkEnd w:id="46"/>
            <w:r w:rsidRPr="0079415B">
              <w:rPr>
                <w:color w:val="000000"/>
              </w:rPr>
              <w:t xml:space="preserve">, but they are </w:t>
            </w:r>
            <w:r w:rsidR="000E2950" w:rsidRPr="0079415B">
              <w:rPr>
                <w:color w:val="000000"/>
              </w:rPr>
              <w:t>ineligible,</w:t>
            </w:r>
            <w:r w:rsidRPr="0079415B">
              <w:rPr>
                <w:color w:val="000000"/>
              </w:rPr>
              <w:t xml:space="preserve"> and the cards need to be ordered for dependents</w:t>
            </w:r>
          </w:p>
          <w:p w14:paraId="5DDEF7CB" w14:textId="77777777" w:rsidR="000A7D2D" w:rsidRPr="0079415B" w:rsidRDefault="000A7D2D" w:rsidP="00CB5181">
            <w:pPr>
              <w:rPr>
                <w:color w:val="000000"/>
              </w:rPr>
            </w:pPr>
          </w:p>
        </w:tc>
        <w:tc>
          <w:tcPr>
            <w:tcW w:w="3549" w:type="pct"/>
            <w:gridSpan w:val="2"/>
          </w:tcPr>
          <w:p w14:paraId="4DD50A53" w14:textId="791D3EBA" w:rsidR="00916F71" w:rsidRPr="0079415B" w:rsidRDefault="775F170C" w:rsidP="00CB518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color w:val="000000" w:themeColor="text1"/>
              </w:rPr>
            </w:pPr>
            <w:r w:rsidRPr="0B92EF1A">
              <w:rPr>
                <w:color w:val="000000" w:themeColor="text1"/>
              </w:rPr>
              <w:t>Error message</w:t>
            </w:r>
            <w:r w:rsidR="4BF88DE8" w:rsidRPr="0B92EF1A">
              <w:rPr>
                <w:color w:val="000000" w:themeColor="text1"/>
              </w:rPr>
              <w:t xml:space="preserve"> displays: </w:t>
            </w:r>
            <w:r w:rsidRPr="0B92EF1A">
              <w:rPr>
                <w:color w:val="000000" w:themeColor="text1"/>
              </w:rPr>
              <w:t>Plan not found for member, unable to complete card request</w:t>
            </w:r>
            <w:r w:rsidR="6538A765" w:rsidRPr="0B92EF1A">
              <w:rPr>
                <w:color w:val="000000" w:themeColor="text1"/>
              </w:rPr>
              <w:t>.</w:t>
            </w:r>
          </w:p>
          <w:p w14:paraId="00F9FB5B" w14:textId="71FC7175" w:rsidR="000A7D2D" w:rsidRPr="0079415B" w:rsidRDefault="000A7D2D" w:rsidP="00CB5181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color w:val="000000"/>
              </w:rPr>
            </w:pPr>
            <w:r w:rsidRPr="0079415B">
              <w:rPr>
                <w:color w:val="000000"/>
              </w:rPr>
              <w:t>The member must be active to order cards</w:t>
            </w:r>
            <w:r w:rsidR="00B706EF" w:rsidRPr="0079415B">
              <w:rPr>
                <w:color w:val="000000"/>
              </w:rPr>
              <w:t xml:space="preserve">. </w:t>
            </w:r>
            <w:r w:rsidRPr="0079415B">
              <w:rPr>
                <w:color w:val="000000"/>
              </w:rPr>
              <w:t xml:space="preserve">Refer to </w:t>
            </w:r>
            <w:hyperlink r:id="rId28" w:anchor="!/view?docid=9eef064d-c7d7-42f7-9026-1497496b4d51" w:history="1">
              <w:r w:rsidR="00024203">
                <w:rPr>
                  <w:rStyle w:val="Hyperlink"/>
                  <w:rFonts w:cs="Verdana"/>
                </w:rPr>
                <w:t>When to Transfer Calls to the Senior Team (016311)</w:t>
              </w:r>
            </w:hyperlink>
            <w:r w:rsidRPr="0079415B">
              <w:rPr>
                <w:rFonts w:cs="Verdana"/>
                <w:color w:val="000000"/>
              </w:rPr>
              <w:t>.</w:t>
            </w:r>
          </w:p>
          <w:p w14:paraId="112C8670" w14:textId="2BC90A3A" w:rsidR="00B222E2" w:rsidRPr="0079415B" w:rsidRDefault="001A70E3" w:rsidP="00D27905">
            <w:pPr>
              <w:rPr>
                <w:color w:val="000000"/>
              </w:rPr>
            </w:pPr>
            <w:r w:rsidRPr="0079415B">
              <w:rPr>
                <w:b/>
                <w:noProof/>
                <w:color w:val="000000"/>
              </w:rPr>
              <w:drawing>
                <wp:inline distT="0" distB="0" distL="0" distR="0" wp14:anchorId="0525874B" wp14:editId="0BC4010C">
                  <wp:extent cx="238125" cy="209550"/>
                  <wp:effectExtent l="0" t="0" r="0" b="0"/>
                  <wp:docPr id="11" name="Picture 11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6C1B" w:rsidRPr="0079415B">
              <w:rPr>
                <w:b/>
                <w:color w:val="000000"/>
              </w:rPr>
              <w:t xml:space="preserve"> </w:t>
            </w:r>
            <w:r w:rsidR="00B222E2" w:rsidRPr="0079415B">
              <w:rPr>
                <w:bCs/>
                <w:color w:val="000000"/>
              </w:rPr>
              <w:t>Do not</w:t>
            </w:r>
            <w:r w:rsidR="00B222E2" w:rsidRPr="0079415B">
              <w:rPr>
                <w:color w:val="000000"/>
              </w:rPr>
              <w:t xml:space="preserve"> create an RM task on an inactive account</w:t>
            </w:r>
            <w:r w:rsidR="00B706EF" w:rsidRPr="0079415B">
              <w:rPr>
                <w:color w:val="000000"/>
              </w:rPr>
              <w:t xml:space="preserve">. </w:t>
            </w:r>
            <w:r w:rsidR="00B222E2" w:rsidRPr="0079415B">
              <w:rPr>
                <w:color w:val="000000"/>
              </w:rPr>
              <w:t>This includes members with future effective dates.</w:t>
            </w:r>
          </w:p>
        </w:tc>
      </w:tr>
      <w:tr w:rsidR="000A7D2D" w:rsidRPr="00CF359E" w14:paraId="05B29475" w14:textId="77777777" w:rsidTr="002708FA">
        <w:tc>
          <w:tcPr>
            <w:tcW w:w="1451" w:type="pct"/>
          </w:tcPr>
          <w:p w14:paraId="29E38CA2" w14:textId="05B9CB0C" w:rsidR="000A7D2D" w:rsidRPr="00CF359E" w:rsidRDefault="000A7D2D" w:rsidP="00CB5181">
            <w:pPr>
              <w:rPr>
                <w:color w:val="000000"/>
              </w:rPr>
            </w:pPr>
            <w:bookmarkStart w:id="47" w:name="attempttoorderIDcardorbkfailsforreason"/>
            <w:r>
              <w:rPr>
                <w:color w:val="000000"/>
              </w:rPr>
              <w:t>Attempt to order ID Card or Benefit Kit fails for reason not listed above</w:t>
            </w:r>
            <w:bookmarkEnd w:id="47"/>
          </w:p>
        </w:tc>
        <w:tc>
          <w:tcPr>
            <w:tcW w:w="3549" w:type="pct"/>
            <w:gridSpan w:val="2"/>
          </w:tcPr>
          <w:p w14:paraId="1996DDF9" w14:textId="77777777" w:rsidR="000A7D2D" w:rsidRDefault="000A7D2D" w:rsidP="00CB5181">
            <w:pPr>
              <w:rPr>
                <w:rFonts w:ascii="Tahoma" w:hAnsi="Tahoma" w:cs="Tahoma"/>
                <w:color w:val="000000"/>
                <w:sz w:val="20"/>
                <w:szCs w:val="20"/>
              </w:rPr>
            </w:pPr>
            <w:r w:rsidRPr="00C31EC4">
              <w:rPr>
                <w:rFonts w:cs="Tahoma"/>
                <w:color w:val="000000"/>
              </w:rPr>
              <w:t xml:space="preserve">The following may display in PeopleSafe: </w:t>
            </w:r>
          </w:p>
          <w:p w14:paraId="4BCE58FF" w14:textId="77777777" w:rsidR="000A7D2D" w:rsidRDefault="000A7D2D" w:rsidP="00CB518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E7727B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E7727B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E7727B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BB4A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BB4A0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BB4A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18574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18574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18574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2C7052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2C7052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2C7052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334F4C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334F4C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334F4C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B10865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B10865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B10865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1829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1829A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1829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85515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85515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85515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A21980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A21980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A21980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9057B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9057B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9057B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8B2E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8B2E0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8B2E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F35710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F35710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F35710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EF67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EF67BE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EF67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E7B97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E7B97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5E7B97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B743E4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B743E4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B743E4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B3409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B3409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B3409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463D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463DC3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463D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05005C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05005C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05005C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E3158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E3158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5E3158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7244D7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7244D7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7244D7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F25D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F25D01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F25D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9562A1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9562A1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9562A1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762227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762227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762227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E548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E548A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E548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9A179C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9A179C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9A179C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A727B0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A727B0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A727B0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46760A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46760A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46760A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84A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84A01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584A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C46B8E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C46B8E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C46B8E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191159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191159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191159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CA6319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CA6319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CA6319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96537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96537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596537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B7767C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B7767C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B7767C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0E4FE0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0E4FE0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0E4FE0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DD38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DD38BE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DD38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556BB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556BB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5556BB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3C0BD5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3C0BD5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3C0BD5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9A63B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9A63B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9A63B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C90FD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C90FD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C90FD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F77C7E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F77C7E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F77C7E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6749F4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6749F4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6749F4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9D2B7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9D2B7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9D2B7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EF07D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EF07D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EF07D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FD1364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FD1364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FD1364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757907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757907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757907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000000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000000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"cid:image002.jpg@01CF7B3D.14E2E7B0" \* MERGEFORMATINET </w:instrText>
            </w:r>
            <w:r w:rsidR="00000000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A84382">
              <w:rPr>
                <w:rFonts w:ascii="Tahoma" w:hAnsi="Tahoma" w:cs="Tahoma"/>
                <w:color w:val="000000"/>
                <w:sz w:val="20"/>
                <w:szCs w:val="20"/>
              </w:rPr>
              <w:pict w14:anchorId="7968D0B2">
                <v:shape id="_x0000_i1028" type="#_x0000_t75" style="width:180.75pt;height:58.5pt">
                  <v:imagedata r:id="rId29" r:href="rId30"/>
                </v:shape>
              </w:pict>
            </w:r>
            <w:r w:rsidR="00000000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757907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FD1364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EF07D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9D2B7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6749F4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F77C7E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C90FD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9A63B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3C0BD5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556BB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DD38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0E4FE0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B7767C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96537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CA6319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191159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C46B8E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84A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46760A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A727B0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9A179C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E548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762227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9562A1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F25D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7244D7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E3158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05005C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463D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B3409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B743E4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E7B97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EF67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F35710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8B2E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9057B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A21980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85515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1829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B10865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334F4C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2C7052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18574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BB4A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E7727B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</w:p>
          <w:p w14:paraId="463909AD" w14:textId="77777777" w:rsidR="000A7D2D" w:rsidRDefault="000A7D2D" w:rsidP="00CB5181">
            <w:pPr>
              <w:jc w:val="center"/>
              <w:rPr>
                <w:rFonts w:ascii="Tahoma" w:hAnsi="Tahoma" w:cs="Tahoma"/>
                <w:color w:val="000000"/>
                <w:sz w:val="20"/>
                <w:szCs w:val="20"/>
              </w:rPr>
            </w:pPr>
          </w:p>
          <w:p w14:paraId="1534FFED" w14:textId="77777777" w:rsidR="000A7D2D" w:rsidRDefault="000A7D2D" w:rsidP="00CB5181">
            <w:pPr>
              <w:jc w:val="center"/>
              <w:rPr>
                <w:color w:val="000000"/>
              </w:rPr>
            </w:pP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E7727B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E7727B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E7727B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BB4A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BB4A0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BB4A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18574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18574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18574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2C7052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2C7052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2C7052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334F4C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334F4C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334F4C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B10865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B10865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B10865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1829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1829A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1829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85515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85515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85515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A21980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A21980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A21980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9057B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9057B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9057B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8B2E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8B2E0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8B2E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F35710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F35710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F35710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EF67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EF67BE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EF67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E7B97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E7B97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5E7B97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B743E4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B743E4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B743E4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B3409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B3409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B3409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463D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463DC3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463D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05005C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05005C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05005C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E3158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E3158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5E3158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7244D7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7244D7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7244D7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F25D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F25D01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F25D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9562A1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9562A1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9562A1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762227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762227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762227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E548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E548A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E548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9A179C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9A179C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9A179C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A727B0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A727B0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A727B0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46760A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46760A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46760A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84A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84A01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584A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C46B8E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C46B8E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C46B8E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191159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191159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191159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CA6319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CA6319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CA6319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96537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96537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596537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B7767C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B7767C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B7767C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0E4FE0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0E4FE0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0E4FE0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DD38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DD38BE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DD38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5556BB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5556BB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5556BB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3C0BD5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3C0BD5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3C0BD5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9A63B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9A63B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9A63B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C90FDD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C90FDD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C90FDD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F77C7E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F77C7E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F77C7E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6749F4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6749F4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6749F4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9D2B7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9D2B7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9D2B7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EF07D6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EF07D6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EF07D6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FD1364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FD1364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FD1364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757907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757907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757907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000000">
              <w:rPr>
                <w:rFonts w:ascii="Tahoma" w:hAnsi="Tahoma" w:cs="Tahoma"/>
                <w:color w:val="000000"/>
                <w:sz w:val="20"/>
                <w:szCs w:val="20"/>
              </w:rPr>
              <w:fldChar w:fldCharType="begin"/>
            </w:r>
            <w:r w:rsidR="00000000">
              <w:rPr>
                <w:rFonts w:ascii="Tahoma" w:hAnsi="Tahoma" w:cs="Tahoma"/>
                <w:color w:val="000000"/>
                <w:sz w:val="20"/>
                <w:szCs w:val="20"/>
              </w:rPr>
              <w:instrText xml:space="preserve"> INCLUDEPICTURE  "cid:image006.jpg@01CF7B3D.14E2E7B0" \* MERGEFORMATINET </w:instrText>
            </w:r>
            <w:r w:rsidR="00000000">
              <w:rPr>
                <w:rFonts w:ascii="Tahoma" w:hAnsi="Tahoma" w:cs="Tahoma"/>
                <w:color w:val="000000"/>
                <w:sz w:val="20"/>
                <w:szCs w:val="20"/>
              </w:rPr>
              <w:fldChar w:fldCharType="separate"/>
            </w:r>
            <w:r w:rsidR="00000000">
              <w:rPr>
                <w:rFonts w:ascii="Tahoma" w:hAnsi="Tahoma" w:cs="Tahoma"/>
                <w:color w:val="000000"/>
                <w:sz w:val="20"/>
                <w:szCs w:val="20"/>
              </w:rPr>
              <w:pict w14:anchorId="451B245D">
                <v:shape id="_x0000_i1029" type="#_x0000_t75" style="width:367.5pt;height:86.25pt">
                  <v:imagedata r:id="rId31" r:href="rId32"/>
                </v:shape>
              </w:pict>
            </w:r>
            <w:r w:rsidR="00000000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757907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FD1364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EF07D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9D2B7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6749F4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F77C7E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C90FD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9A63B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3C0BD5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556BB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DD38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0E4FE0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B7767C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96537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CA6319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191159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C46B8E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84A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46760A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A727B0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9A179C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E548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762227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009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9562A1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F25D01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7244D7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E3158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05005C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463DC3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B3409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B743E4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5E7B97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EF67BE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F35710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8B2E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9057B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A21980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85515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1829A6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B10865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334F4C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2C7052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18574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BB4A0D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 w:rsidR="00E7727B"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  <w:r>
              <w:rPr>
                <w:rFonts w:ascii="Tahoma" w:hAnsi="Tahoma" w:cs="Tahoma"/>
                <w:color w:val="000000"/>
                <w:sz w:val="20"/>
                <w:szCs w:val="20"/>
              </w:rPr>
              <w:fldChar w:fldCharType="end"/>
            </w:r>
          </w:p>
          <w:p w14:paraId="2D4AE4EA" w14:textId="77777777" w:rsidR="000A7D2D" w:rsidRDefault="000A7D2D" w:rsidP="00CB5181">
            <w:pPr>
              <w:rPr>
                <w:color w:val="000000"/>
              </w:rPr>
            </w:pPr>
          </w:p>
          <w:p w14:paraId="02EE7152" w14:textId="588DA93C" w:rsidR="00DF4B71" w:rsidRPr="00367A1D" w:rsidRDefault="00694D8C" w:rsidP="00604D54">
            <w:pPr>
              <w:numPr>
                <w:ilvl w:val="0"/>
                <w:numId w:val="55"/>
              </w:num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b/>
                <w:color w:val="000000"/>
              </w:rPr>
            </w:pPr>
            <w:r w:rsidRPr="007C4ADE">
              <w:t>Submit the following RM task</w:t>
            </w:r>
            <w:r>
              <w:t xml:space="preserve"> when automation fails:</w:t>
            </w:r>
          </w:p>
          <w:p w14:paraId="5E3EC49C" w14:textId="1943FC86" w:rsidR="00E31D9D" w:rsidRPr="003C2403" w:rsidRDefault="00E31D9D" w:rsidP="00604D54">
            <w:pPr>
              <w:numPr>
                <w:ilvl w:val="0"/>
                <w:numId w:val="54"/>
              </w:numPr>
            </w:pPr>
            <w:r>
              <w:t>Task Category:</w:t>
            </w:r>
            <w:r>
              <w:rPr>
                <w:bCs/>
              </w:rPr>
              <w:t xml:space="preserve">  Fulfillment</w:t>
            </w:r>
          </w:p>
          <w:p w14:paraId="028FBF44" w14:textId="3F9FB6F9" w:rsidR="00E31D9D" w:rsidRPr="003C2403" w:rsidRDefault="00E31D9D" w:rsidP="00604D54">
            <w:pPr>
              <w:numPr>
                <w:ilvl w:val="0"/>
                <w:numId w:val="54"/>
              </w:numPr>
            </w:pPr>
            <w:r>
              <w:t>Task Type:</w:t>
            </w:r>
            <w:r>
              <w:rPr>
                <w:bCs/>
              </w:rPr>
              <w:t xml:space="preserve">  Benefit Information</w:t>
            </w:r>
          </w:p>
          <w:p w14:paraId="77012F30" w14:textId="3DC43730" w:rsidR="004B799E" w:rsidRPr="00367A1D" w:rsidRDefault="00E31D9D" w:rsidP="00604D54">
            <w:pPr>
              <w:numPr>
                <w:ilvl w:val="0"/>
                <w:numId w:val="54"/>
              </w:numPr>
            </w:pPr>
            <w:r>
              <w:t>Queue:</w:t>
            </w:r>
            <w:r>
              <w:rPr>
                <w:bCs/>
              </w:rPr>
              <w:t xml:space="preserve">  Fulfillment - Richardson</w:t>
            </w:r>
          </w:p>
          <w:p w14:paraId="7DF91A94" w14:textId="4DA2501E" w:rsidR="000A6A4A" w:rsidRPr="003C2403" w:rsidRDefault="0051314A" w:rsidP="00604D54">
            <w:pPr>
              <w:numPr>
                <w:ilvl w:val="0"/>
                <w:numId w:val="55"/>
              </w:numPr>
            </w:pPr>
            <w:r w:rsidRPr="00367A1D">
              <w:rPr>
                <w:color w:val="000000"/>
              </w:rPr>
              <w:t>Notify the caller that the cards will be sent in separate mailings</w:t>
            </w:r>
            <w:r w:rsidR="00B706EF" w:rsidRPr="00367A1D">
              <w:rPr>
                <w:color w:val="000000"/>
              </w:rPr>
              <w:t xml:space="preserve">. </w:t>
            </w:r>
            <w:r w:rsidRPr="00367A1D">
              <w:rPr>
                <w:color w:val="000000"/>
              </w:rPr>
              <w:t xml:space="preserve">Each mailing will contain a set of two cards. </w:t>
            </w:r>
          </w:p>
          <w:p w14:paraId="522C7A21" w14:textId="13E69734" w:rsidR="0051314A" w:rsidRPr="003C2403" w:rsidRDefault="4D2D6A44" w:rsidP="00604D54">
            <w:r w:rsidRPr="0B92EF1A">
              <w:rPr>
                <w:b/>
                <w:bCs/>
                <w:color w:val="000000" w:themeColor="text1"/>
              </w:rPr>
              <w:t>Note</w:t>
            </w:r>
            <w:bookmarkStart w:id="48" w:name="_Int_VfeE4TTZ"/>
            <w:r w:rsidRPr="0B92EF1A">
              <w:rPr>
                <w:b/>
                <w:bCs/>
                <w:color w:val="000000" w:themeColor="text1"/>
              </w:rPr>
              <w:t>:</w:t>
            </w:r>
            <w:r w:rsidRPr="0B92EF1A">
              <w:rPr>
                <w:color w:val="000000" w:themeColor="text1"/>
              </w:rPr>
              <w:t xml:space="preserve">  This</w:t>
            </w:r>
            <w:bookmarkEnd w:id="48"/>
            <w:r w:rsidRPr="0B92EF1A">
              <w:rPr>
                <w:color w:val="000000" w:themeColor="text1"/>
              </w:rPr>
              <w:t xml:space="preserve"> is client specific, refer to the CIF</w:t>
            </w:r>
            <w:r w:rsidR="00B706EF" w:rsidRPr="0B92EF1A">
              <w:rPr>
                <w:color w:val="000000" w:themeColor="text1"/>
              </w:rPr>
              <w:t xml:space="preserve">. </w:t>
            </w:r>
            <w:r>
              <w:t xml:space="preserve">Task comments must indicate how many sets </w:t>
            </w:r>
            <w:r w:rsidR="6E4EC0EE">
              <w:t xml:space="preserve">of </w:t>
            </w:r>
            <w:r w:rsidR="1169A14D">
              <w:t>two cards</w:t>
            </w:r>
            <w:r w:rsidR="6E4EC0EE">
              <w:t xml:space="preserve"> </w:t>
            </w:r>
            <w:r>
              <w:t>the caller requests.</w:t>
            </w:r>
          </w:p>
          <w:p w14:paraId="0D9AC635" w14:textId="2A7418B8" w:rsidR="000A7D2D" w:rsidRPr="00CF359E" w:rsidRDefault="001A70E3" w:rsidP="003C0BD5">
            <w:pPr>
              <w:tabs>
                <w:tab w:val="left" w:pos="360"/>
                <w:tab w:val="left" w:pos="720"/>
                <w:tab w:val="left" w:pos="1080"/>
                <w:tab w:val="left" w:pos="1440"/>
                <w:tab w:val="left" w:pos="1800"/>
                <w:tab w:val="left" w:pos="2160"/>
                <w:tab w:val="left" w:pos="2520"/>
                <w:tab w:val="left" w:pos="2880"/>
                <w:tab w:val="left" w:pos="3240"/>
                <w:tab w:val="left" w:pos="3600"/>
                <w:tab w:val="left" w:pos="3960"/>
                <w:tab w:val="left" w:pos="4320"/>
                <w:tab w:val="left" w:pos="4680"/>
                <w:tab w:val="left" w:pos="5040"/>
                <w:tab w:val="left" w:pos="5400"/>
                <w:tab w:val="left" w:pos="5760"/>
                <w:tab w:val="left" w:pos="6120"/>
                <w:tab w:val="left" w:pos="6480"/>
                <w:tab w:val="left" w:pos="6840"/>
                <w:tab w:val="left" w:pos="7200"/>
                <w:tab w:val="left" w:pos="7560"/>
                <w:tab w:val="left" w:pos="7920"/>
                <w:tab w:val="left" w:pos="8280"/>
                <w:tab w:val="left" w:pos="8640"/>
                <w:tab w:val="left" w:pos="9000"/>
                <w:tab w:val="left" w:pos="9360"/>
                <w:tab w:val="left" w:pos="9720"/>
                <w:tab w:val="left" w:pos="10080"/>
                <w:tab w:val="left" w:pos="10440"/>
                <w:tab w:val="left" w:pos="10800"/>
                <w:tab w:val="left" w:pos="11160"/>
                <w:tab w:val="left" w:pos="11520"/>
              </w:tabs>
              <w:autoSpaceDE w:val="0"/>
              <w:autoSpaceDN w:val="0"/>
              <w:adjustRightInd w:val="0"/>
              <w:rPr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0" distB="0" distL="0" distR="0" wp14:anchorId="3D4EEC9C" wp14:editId="17D7FAEF">
                  <wp:extent cx="238125" cy="209550"/>
                  <wp:effectExtent l="0" t="0" r="0" b="0"/>
                  <wp:docPr id="14" name="Picture 14" descr="Icon - Important Informati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Icon - Important Informati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D6C1B">
              <w:rPr>
                <w:b/>
                <w:color w:val="000000"/>
              </w:rPr>
              <w:t xml:space="preserve"> </w:t>
            </w:r>
            <w:r w:rsidR="000A7D2D" w:rsidRPr="00BD76D3">
              <w:rPr>
                <w:bCs/>
                <w:color w:val="000000"/>
              </w:rPr>
              <w:t>Do not</w:t>
            </w:r>
            <w:r w:rsidR="000A7D2D">
              <w:rPr>
                <w:color w:val="000000"/>
              </w:rPr>
              <w:t xml:space="preserve"> </w:t>
            </w:r>
            <w:r w:rsidR="000A7D2D" w:rsidRPr="008D65DD">
              <w:rPr>
                <w:color w:val="000000"/>
              </w:rPr>
              <w:t>creat</w:t>
            </w:r>
            <w:r w:rsidR="000A7D2D">
              <w:rPr>
                <w:color w:val="000000"/>
              </w:rPr>
              <w:t>e</w:t>
            </w:r>
            <w:r w:rsidR="000A7D2D" w:rsidRPr="008D65DD">
              <w:rPr>
                <w:color w:val="000000"/>
              </w:rPr>
              <w:t xml:space="preserve"> tasks when the request for </w:t>
            </w:r>
            <w:r w:rsidR="00ED6C1B">
              <w:rPr>
                <w:color w:val="000000"/>
              </w:rPr>
              <w:t>Card or K</w:t>
            </w:r>
            <w:r w:rsidR="000A7D2D" w:rsidRPr="008D65DD">
              <w:rPr>
                <w:color w:val="000000"/>
              </w:rPr>
              <w:t>it shows ‘failed’ from previous attempts</w:t>
            </w:r>
            <w:r w:rsidR="005C137D">
              <w:rPr>
                <w:color w:val="000000"/>
              </w:rPr>
              <w:t xml:space="preserve">; </w:t>
            </w:r>
            <w:r w:rsidR="00EC1C1F">
              <w:rPr>
                <w:color w:val="000000"/>
              </w:rPr>
              <w:t>submit a</w:t>
            </w:r>
            <w:r w:rsidR="00475352">
              <w:rPr>
                <w:color w:val="000000"/>
              </w:rPr>
              <w:t xml:space="preserve">n </w:t>
            </w:r>
            <w:hyperlink r:id="rId33" w:anchor="!/view?docid=497dcdb2-2c97-4a3a-afe9-1fa95f6dd734" w:history="1">
              <w:r w:rsidR="000A6A4A" w:rsidRPr="000A6A4A">
                <w:rPr>
                  <w:rStyle w:val="Hyperlink"/>
                </w:rPr>
                <w:t>Account Executive Consideration Task (AE Task) (027240)</w:t>
              </w:r>
            </w:hyperlink>
            <w:r w:rsidR="000A6A4A">
              <w:t>.</w:t>
            </w:r>
            <w:r w:rsidR="00475352">
              <w:rPr>
                <w:color w:val="000000"/>
              </w:rPr>
              <w:t xml:space="preserve"> </w:t>
            </w:r>
          </w:p>
        </w:tc>
      </w:tr>
    </w:tbl>
    <w:p w14:paraId="2EF5FEA2" w14:textId="77777777" w:rsidR="000A7D2D" w:rsidRDefault="000A7D2D" w:rsidP="009119C2">
      <w:pPr>
        <w:jc w:val="right"/>
      </w:pPr>
    </w:p>
    <w:p w14:paraId="1F854FE1" w14:textId="104373BF" w:rsidR="00BA2BBC" w:rsidRDefault="00000000" w:rsidP="00BA2BBC">
      <w:pPr>
        <w:jc w:val="right"/>
      </w:pPr>
      <w:hyperlink w:anchor="_top" w:history="1">
        <w:r w:rsidR="00983D52" w:rsidRPr="00983D5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710B21" w14:paraId="7C64638B" w14:textId="77777777" w:rsidTr="00F77C7E">
        <w:tc>
          <w:tcPr>
            <w:tcW w:w="5000" w:type="pct"/>
            <w:shd w:val="clear" w:color="auto" w:fill="BFBFBF" w:themeFill="background1" w:themeFillShade="BF"/>
          </w:tcPr>
          <w:p w14:paraId="585628B4" w14:textId="0D359CE1" w:rsidR="00710B21" w:rsidRPr="00092F25" w:rsidRDefault="00010306" w:rsidP="00F77C7E">
            <w:pPr>
              <w:pStyle w:val="Heading2"/>
              <w:spacing w:before="120" w:after="120"/>
            </w:pPr>
            <w:bookmarkStart w:id="49" w:name="_Alternatives"/>
            <w:bookmarkStart w:id="50" w:name="_Alternatives__Options"/>
            <w:bookmarkStart w:id="51" w:name="_Options_for_Ordering"/>
            <w:bookmarkStart w:id="52" w:name="_Toc167185784"/>
            <w:bookmarkStart w:id="53" w:name="_Toc34918768"/>
            <w:bookmarkStart w:id="54" w:name="OptionsforOrderingmorethan2"/>
            <w:bookmarkEnd w:id="49"/>
            <w:bookmarkEnd w:id="50"/>
            <w:bookmarkEnd w:id="51"/>
            <w:r w:rsidRPr="00092F25">
              <w:t xml:space="preserve">Options for Ordering </w:t>
            </w:r>
            <w:r w:rsidR="00EF45B7" w:rsidRPr="00092F25">
              <w:t xml:space="preserve">More than Two </w:t>
            </w:r>
            <w:r w:rsidRPr="00092F25">
              <w:t>Additional ID Cards</w:t>
            </w:r>
            <w:bookmarkEnd w:id="52"/>
            <w:r w:rsidR="0027277A" w:rsidRPr="00092F25">
              <w:t xml:space="preserve"> </w:t>
            </w:r>
            <w:bookmarkEnd w:id="53"/>
            <w:bookmarkEnd w:id="54"/>
          </w:p>
        </w:tc>
      </w:tr>
    </w:tbl>
    <w:p w14:paraId="2087A724" w14:textId="0A5D19C6" w:rsidR="00625C92" w:rsidRPr="00CB5181" w:rsidRDefault="00625C92" w:rsidP="00CB5181">
      <w:r w:rsidRPr="00CB5181">
        <w:t xml:space="preserve">Complete the steps in the </w:t>
      </w:r>
      <w:hyperlink w:anchor="_Various_Work_Instructions" w:history="1">
        <w:r w:rsidRPr="002349FB">
          <w:rPr>
            <w:rStyle w:val="Hyperlink"/>
          </w:rPr>
          <w:t>Process</w:t>
        </w:r>
      </w:hyperlink>
      <w:r w:rsidRPr="00CB5181">
        <w:t xml:space="preserve"> section of this document to order a duplicate set of two (2) cards. </w:t>
      </w:r>
    </w:p>
    <w:p w14:paraId="0F23C222" w14:textId="77777777" w:rsidR="00392008" w:rsidRDefault="2F681334" w:rsidP="00CB5181">
      <w:r w:rsidRPr="0B92EF1A">
        <w:rPr>
          <w:b/>
          <w:bCs/>
        </w:rPr>
        <w:t>Note</w:t>
      </w:r>
      <w:bookmarkStart w:id="55" w:name="_Int_hwFMwJwr"/>
      <w:r w:rsidRPr="0B92EF1A">
        <w:rPr>
          <w:b/>
          <w:bCs/>
        </w:rPr>
        <w:t xml:space="preserve">:  </w:t>
      </w:r>
      <w:r>
        <w:t>Probe</w:t>
      </w:r>
      <w:bookmarkEnd w:id="55"/>
      <w:r>
        <w:t xml:space="preserve"> to understand the need </w:t>
      </w:r>
      <w:r w:rsidR="16C5AE22">
        <w:t>for</w:t>
      </w:r>
      <w:r w:rsidR="00E16555">
        <w:t xml:space="preserve"> more than two (2)</w:t>
      </w:r>
      <w:r w:rsidR="16C5AE22">
        <w:t xml:space="preserve"> </w:t>
      </w:r>
      <w:r>
        <w:t xml:space="preserve">additional </w:t>
      </w:r>
      <w:r w:rsidR="16C5AE22">
        <w:t xml:space="preserve">ID </w:t>
      </w:r>
      <w:r>
        <w:t xml:space="preserve">cards. </w:t>
      </w:r>
    </w:p>
    <w:p w14:paraId="69DB52B6" w14:textId="40985100" w:rsidR="008465AF" w:rsidRDefault="35307513" w:rsidP="00AE2775">
      <w:pPr>
        <w:ind w:left="900"/>
      </w:pPr>
      <w:r w:rsidRPr="0B92EF1A">
        <w:rPr>
          <w:b/>
          <w:bCs/>
        </w:rPr>
        <w:t>E</w:t>
      </w:r>
      <w:r w:rsidR="2F681334" w:rsidRPr="0B92EF1A">
        <w:rPr>
          <w:b/>
          <w:bCs/>
        </w:rPr>
        <w:t>xample</w:t>
      </w:r>
      <w:bookmarkStart w:id="56" w:name="_Int_mKYGhQCD"/>
      <w:r w:rsidRPr="0B92EF1A">
        <w:rPr>
          <w:b/>
          <w:bCs/>
        </w:rPr>
        <w:t>:</w:t>
      </w:r>
      <w:r>
        <w:t xml:space="preserve">  I</w:t>
      </w:r>
      <w:r w:rsidR="2F681334">
        <w:t>f</w:t>
      </w:r>
      <w:bookmarkEnd w:id="56"/>
      <w:r w:rsidR="2F681334">
        <w:t xml:space="preserve"> the client allows</w:t>
      </w:r>
      <w:r w:rsidR="48CE3FD7">
        <w:t>,</w:t>
      </w:r>
      <w:r w:rsidR="2F681334">
        <w:t xml:space="preserve"> the member may print a card from </w:t>
      </w:r>
      <w:r w:rsidR="65331388">
        <w:t>Caremark.com</w:t>
      </w:r>
      <w:r w:rsidR="2F681334">
        <w:t xml:space="preserve"> or access processing information through </w:t>
      </w:r>
      <w:r w:rsidR="2F4F6282">
        <w:t>the</w:t>
      </w:r>
      <w:r w:rsidR="7CEF3880">
        <w:t xml:space="preserve"> </w:t>
      </w:r>
      <w:r w:rsidR="48852112">
        <w:t>CVS Caremark</w:t>
      </w:r>
      <w:r w:rsidR="7CEF3880">
        <w:t xml:space="preserve"> pharmacy</w:t>
      </w:r>
      <w:r w:rsidR="2F681334">
        <w:t xml:space="preserve"> app for smartphones</w:t>
      </w:r>
      <w:r w:rsidR="48852112">
        <w:t xml:space="preserve">, </w:t>
      </w:r>
      <w:r w:rsidR="7CF35AE2">
        <w:t>iPhone,</w:t>
      </w:r>
      <w:r w:rsidR="2F681334">
        <w:t xml:space="preserve"> and Android users</w:t>
      </w:r>
      <w:r w:rsidR="65331388">
        <w:t xml:space="preserve">. </w:t>
      </w:r>
    </w:p>
    <w:p w14:paraId="1E011172" w14:textId="77777777" w:rsidR="002349FB" w:rsidRPr="00CB5181" w:rsidRDefault="002349FB" w:rsidP="00CB5181">
      <w:pPr>
        <w:rPr>
          <w:b/>
          <w:bCs/>
        </w:rPr>
      </w:pPr>
      <w:r w:rsidRPr="00CB5181">
        <w:rPr>
          <w:b/>
          <w:bCs/>
        </w:rPr>
        <w:t>Notes:</w:t>
      </w:r>
    </w:p>
    <w:p w14:paraId="2A070986" w14:textId="77A3B730" w:rsidR="008465AF" w:rsidRPr="00CB5181" w:rsidRDefault="00885CE8" w:rsidP="00604D54">
      <w:pPr>
        <w:numPr>
          <w:ilvl w:val="0"/>
          <w:numId w:val="56"/>
        </w:numPr>
      </w:pPr>
      <w:r w:rsidRPr="00CB5181">
        <w:t xml:space="preserve">This is also available </w:t>
      </w:r>
      <w:r w:rsidR="00F73A4C" w:rsidRPr="00CB5181">
        <w:t xml:space="preserve">through </w:t>
      </w:r>
      <w:r w:rsidR="00ED6C1B" w:rsidRPr="00CB5181">
        <w:t>S</w:t>
      </w:r>
      <w:r w:rsidR="003809BB" w:rsidRPr="00CB5181">
        <w:t xml:space="preserve">ingle </w:t>
      </w:r>
      <w:r w:rsidR="00ED6C1B" w:rsidRPr="00CB5181">
        <w:t>S</w:t>
      </w:r>
      <w:r w:rsidR="003809BB" w:rsidRPr="00CB5181">
        <w:t xml:space="preserve">ign </w:t>
      </w:r>
      <w:r w:rsidR="00ED6C1B" w:rsidRPr="00CB5181">
        <w:t>O</w:t>
      </w:r>
      <w:r w:rsidR="003809BB" w:rsidRPr="00CB5181">
        <w:t>n websites for selected clients</w:t>
      </w:r>
      <w:r w:rsidR="00B706EF" w:rsidRPr="00CB5181">
        <w:t xml:space="preserve">. </w:t>
      </w:r>
      <w:r w:rsidR="00D17F85" w:rsidRPr="00CB5181">
        <w:t>R</w:t>
      </w:r>
      <w:r w:rsidRPr="00CB5181">
        <w:t>efer</w:t>
      </w:r>
      <w:r w:rsidR="00D17F85" w:rsidRPr="00CB5181">
        <w:t xml:space="preserve"> to</w:t>
      </w:r>
      <w:r w:rsidRPr="00CB5181">
        <w:t xml:space="preserve"> the “</w:t>
      </w:r>
      <w:r w:rsidRPr="00CB5181">
        <w:rPr>
          <w:b/>
        </w:rPr>
        <w:t>Fulfillment</w:t>
      </w:r>
      <w:r w:rsidRPr="00CB5181">
        <w:t>” section</w:t>
      </w:r>
      <w:r w:rsidR="008465AF" w:rsidRPr="00CB5181">
        <w:t xml:space="preserve"> </w:t>
      </w:r>
      <w:r w:rsidR="009C4F02" w:rsidRPr="00CB5181">
        <w:t>l</w:t>
      </w:r>
      <w:r w:rsidRPr="00CB5181">
        <w:t>ocated inside the client’s CIF for more details on how they distribute</w:t>
      </w:r>
      <w:r w:rsidR="00ED6C1B" w:rsidRPr="00CB5181">
        <w:t xml:space="preserve"> the</w:t>
      </w:r>
      <w:r w:rsidRPr="00CB5181">
        <w:t xml:space="preserve"> ID cards. </w:t>
      </w:r>
    </w:p>
    <w:p w14:paraId="6B051B9D" w14:textId="6A98490C" w:rsidR="003809BB" w:rsidRPr="00CB5181" w:rsidRDefault="0039519A" w:rsidP="00604D54">
      <w:pPr>
        <w:numPr>
          <w:ilvl w:val="0"/>
          <w:numId w:val="56"/>
        </w:numPr>
        <w:rPr>
          <w:b/>
          <w:color w:val="000000"/>
        </w:rPr>
      </w:pPr>
      <w:r w:rsidRPr="00CB5181">
        <w:t>Some members will not have the ability to print ID cards from the CVS Caremark pharmacy app or Caremark.com</w:t>
      </w:r>
      <w:r w:rsidR="006E5BEF">
        <w:t xml:space="preserve"> website</w:t>
      </w:r>
      <w:r w:rsidR="00B706EF" w:rsidRPr="00CB5181">
        <w:t xml:space="preserve">. </w:t>
      </w:r>
      <w:r w:rsidRPr="00CB5181">
        <w:t>This is dependent upon the client setup</w:t>
      </w:r>
      <w:r w:rsidR="001C3753" w:rsidRPr="00CB5181">
        <w:t xml:space="preserve">. </w:t>
      </w:r>
    </w:p>
    <w:p w14:paraId="3E01503E" w14:textId="77777777" w:rsidR="00625C92" w:rsidRPr="00625C92" w:rsidRDefault="00625C92" w:rsidP="00625C92">
      <w:pPr>
        <w:rPr>
          <w:color w:val="000000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592"/>
        <w:gridCol w:w="7358"/>
      </w:tblGrid>
      <w:tr w:rsidR="00625C92" w:rsidRPr="00CF359E" w14:paraId="6E47EC75" w14:textId="77777777" w:rsidTr="003734ED">
        <w:tc>
          <w:tcPr>
            <w:tcW w:w="2159" w:type="pct"/>
            <w:shd w:val="clear" w:color="auto" w:fill="E6E6E6"/>
          </w:tcPr>
          <w:p w14:paraId="53703E41" w14:textId="7D1B0B6C" w:rsidR="00625C92" w:rsidRPr="00CF359E" w:rsidRDefault="00625C92" w:rsidP="00CB5181">
            <w:pPr>
              <w:jc w:val="center"/>
              <w:rPr>
                <w:b/>
              </w:rPr>
            </w:pPr>
            <w:r w:rsidRPr="00CF359E">
              <w:rPr>
                <w:b/>
              </w:rPr>
              <w:t>If…</w:t>
            </w:r>
          </w:p>
        </w:tc>
        <w:tc>
          <w:tcPr>
            <w:tcW w:w="2841" w:type="pct"/>
            <w:shd w:val="clear" w:color="auto" w:fill="E6E6E6"/>
          </w:tcPr>
          <w:p w14:paraId="14111464" w14:textId="316820B6" w:rsidR="00625C92" w:rsidRPr="00CF359E" w:rsidRDefault="00625C92" w:rsidP="00CB5181">
            <w:pPr>
              <w:jc w:val="center"/>
              <w:rPr>
                <w:b/>
              </w:rPr>
            </w:pPr>
            <w:r w:rsidRPr="00CF359E">
              <w:rPr>
                <w:b/>
              </w:rPr>
              <w:t>Then…</w:t>
            </w:r>
          </w:p>
        </w:tc>
      </w:tr>
      <w:tr w:rsidR="00D37602" w:rsidRPr="00CF359E" w14:paraId="673AC1BA" w14:textId="77777777" w:rsidTr="003734ED">
        <w:trPr>
          <w:trHeight w:val="3456"/>
        </w:trPr>
        <w:tc>
          <w:tcPr>
            <w:tcW w:w="2159" w:type="pct"/>
          </w:tcPr>
          <w:p w14:paraId="5847442E" w14:textId="178E5044" w:rsidR="00D37602" w:rsidRDefault="00D37602" w:rsidP="00D000F1">
            <w:pPr>
              <w:rPr>
                <w:color w:val="000000"/>
              </w:rPr>
            </w:pPr>
            <w:r>
              <w:rPr>
                <w:color w:val="000000"/>
              </w:rPr>
              <w:t xml:space="preserve">For additional replacement cards </w:t>
            </w:r>
          </w:p>
          <w:p w14:paraId="49AA01AA" w14:textId="1A0EC31B" w:rsidR="00D37602" w:rsidRDefault="00D37602" w:rsidP="00D000F1">
            <w:pPr>
              <w:rPr>
                <w:color w:val="000000"/>
              </w:rPr>
            </w:pPr>
          </w:p>
          <w:p w14:paraId="435FAF4F" w14:textId="3F4698D6" w:rsidR="00D37602" w:rsidRPr="00604D54" w:rsidRDefault="00D37602" w:rsidP="00D000F1">
            <w:pPr>
              <w:rPr>
                <w:b/>
                <w:bCs/>
                <w:color w:val="000000"/>
              </w:rPr>
            </w:pPr>
            <w:r w:rsidRPr="00604D54">
              <w:rPr>
                <w:b/>
                <w:bCs/>
                <w:color w:val="000000"/>
              </w:rPr>
              <w:t xml:space="preserve">Or </w:t>
            </w:r>
          </w:p>
          <w:p w14:paraId="1262259B" w14:textId="5A49794F" w:rsidR="00D37602" w:rsidRDefault="00D37602" w:rsidP="00D000F1">
            <w:pPr>
              <w:rPr>
                <w:color w:val="000000"/>
              </w:rPr>
            </w:pPr>
          </w:p>
          <w:p w14:paraId="4357C9B7" w14:textId="350D0A74" w:rsidR="00D37602" w:rsidRPr="00CF359E" w:rsidRDefault="00D37602" w:rsidP="00D000F1">
            <w:pPr>
              <w:rPr>
                <w:color w:val="000000"/>
              </w:rPr>
            </w:pPr>
            <w:r>
              <w:rPr>
                <w:color w:val="000000"/>
              </w:rPr>
              <w:t>Member has not received cards and ordered within the last 30 days</w:t>
            </w:r>
          </w:p>
        </w:tc>
        <w:tc>
          <w:tcPr>
            <w:tcW w:w="2841" w:type="pct"/>
          </w:tcPr>
          <w:p w14:paraId="19E255E3" w14:textId="6F374160" w:rsidR="00D37602" w:rsidRPr="007C4ADE" w:rsidRDefault="00D37602" w:rsidP="00604D54">
            <w:pPr>
              <w:numPr>
                <w:ilvl w:val="0"/>
                <w:numId w:val="57"/>
              </w:numPr>
            </w:pPr>
            <w:r w:rsidRPr="007C4ADE">
              <w:t>Submit the following RM task.</w:t>
            </w:r>
          </w:p>
          <w:p w14:paraId="1B05A83B" w14:textId="77777777" w:rsidR="00D37602" w:rsidRDefault="00D37602" w:rsidP="00604D54">
            <w:pPr>
              <w:ind w:left="720"/>
            </w:pPr>
            <w:r>
              <w:rPr>
                <w:noProof/>
              </w:rPr>
              <w:drawing>
                <wp:inline distT="0" distB="0" distL="0" distR="0" wp14:anchorId="53C269A1" wp14:editId="645B3847">
                  <wp:extent cx="238125" cy="209550"/>
                  <wp:effectExtent l="0" t="0" r="0" b="0"/>
                  <wp:docPr id="18" name="Picture 18" descr="High Importan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High Importan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8125" cy="209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</w:t>
            </w:r>
            <w:r w:rsidRPr="009C24AA">
              <w:t xml:space="preserve">Include in the notes that the member needs more than one set of two cards. </w:t>
            </w:r>
          </w:p>
          <w:p w14:paraId="600EF0CA" w14:textId="03E0DB0D" w:rsidR="00D37602" w:rsidRDefault="009A179C" w:rsidP="00CB5181">
            <w:pPr>
              <w:ind w:left="72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44029BC" wp14:editId="0C8DEAFD">
                  <wp:extent cx="3380952" cy="10000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80952" cy="10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0B3D3E6" w14:textId="63A86401" w:rsidR="006B45B2" w:rsidRPr="006B45B2" w:rsidRDefault="00D37602" w:rsidP="00604D54">
            <w:pPr>
              <w:numPr>
                <w:ilvl w:val="0"/>
                <w:numId w:val="57"/>
              </w:numPr>
            </w:pPr>
            <w:r w:rsidRPr="007C4ADE">
              <w:t>Notify the caller that the cards will be sent in separate mailings</w:t>
            </w:r>
            <w:r w:rsidR="00983D52" w:rsidRPr="007C4ADE">
              <w:t>.</w:t>
            </w:r>
            <w:r w:rsidR="00983D52">
              <w:t xml:space="preserve"> </w:t>
            </w:r>
            <w:r w:rsidRPr="007C4ADE">
              <w:t>Each mailing will contain a set of two cards</w:t>
            </w:r>
            <w:r w:rsidR="00983D52" w:rsidRPr="007C4ADE">
              <w:t xml:space="preserve">. </w:t>
            </w:r>
          </w:p>
          <w:p w14:paraId="383869AC" w14:textId="4E116CA1" w:rsidR="00D37602" w:rsidRPr="007C4ADE" w:rsidRDefault="0CB5C256" w:rsidP="00604D54">
            <w:pPr>
              <w:ind w:left="720"/>
            </w:pPr>
            <w:r w:rsidRPr="0B92EF1A">
              <w:rPr>
                <w:b/>
                <w:bCs/>
                <w:color w:val="000000" w:themeColor="text1"/>
              </w:rPr>
              <w:t>Note</w:t>
            </w:r>
            <w:bookmarkStart w:id="57" w:name="_Int_n8NhK2su"/>
            <w:r w:rsidRPr="0B92EF1A">
              <w:rPr>
                <w:b/>
                <w:bCs/>
                <w:color w:val="000000" w:themeColor="text1"/>
              </w:rPr>
              <w:t>:</w:t>
            </w:r>
            <w:r w:rsidRPr="0B92EF1A">
              <w:rPr>
                <w:color w:val="000000" w:themeColor="text1"/>
              </w:rPr>
              <w:t xml:space="preserve">  This</w:t>
            </w:r>
            <w:bookmarkEnd w:id="57"/>
            <w:r w:rsidRPr="0B92EF1A">
              <w:rPr>
                <w:color w:val="000000" w:themeColor="text1"/>
              </w:rPr>
              <w:t xml:space="preserve"> is client specific, refer to the CIF</w:t>
            </w:r>
            <w:r w:rsidR="00983D52" w:rsidRPr="0B92EF1A">
              <w:rPr>
                <w:color w:val="000000" w:themeColor="text1"/>
              </w:rPr>
              <w:t xml:space="preserve">. </w:t>
            </w:r>
            <w:r>
              <w:t>Task comments must indicate how many sets the caller requests.</w:t>
            </w:r>
          </w:p>
        </w:tc>
      </w:tr>
    </w:tbl>
    <w:p w14:paraId="151EB5F1" w14:textId="77777777" w:rsidR="003809BB" w:rsidRDefault="003809BB" w:rsidP="004C2EFB">
      <w:pPr>
        <w:ind w:left="360"/>
        <w:jc w:val="center"/>
        <w:rPr>
          <w:noProof/>
        </w:rPr>
      </w:pPr>
    </w:p>
    <w:p w14:paraId="56368DE8" w14:textId="0D813668" w:rsidR="0039519A" w:rsidRDefault="00000000" w:rsidP="0039519A">
      <w:pPr>
        <w:jc w:val="right"/>
      </w:pPr>
      <w:hyperlink w:anchor="_top" w:history="1">
        <w:r w:rsidR="00983D52" w:rsidRPr="00983D5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39519A" w14:paraId="35949F62" w14:textId="77777777" w:rsidTr="00F77C7E">
        <w:tc>
          <w:tcPr>
            <w:tcW w:w="5000" w:type="pct"/>
            <w:shd w:val="clear" w:color="auto" w:fill="BFBFBF" w:themeFill="background1" w:themeFillShade="BF"/>
          </w:tcPr>
          <w:p w14:paraId="05EECF55" w14:textId="77777777" w:rsidR="0039519A" w:rsidRPr="00C074D7" w:rsidRDefault="0039519A" w:rsidP="00F77C7E">
            <w:pPr>
              <w:pStyle w:val="Heading2"/>
              <w:spacing w:before="120" w:after="120"/>
            </w:pPr>
            <w:bookmarkStart w:id="58" w:name="_Toc167185785"/>
            <w:bookmarkStart w:id="59" w:name="DetermineStatusofIdCard"/>
            <w:r>
              <w:t xml:space="preserve">Determine Status of </w:t>
            </w:r>
            <w:r>
              <w:rPr>
                <w:noProof/>
              </w:rPr>
              <w:t>ID Card Orders</w:t>
            </w:r>
            <w:bookmarkEnd w:id="58"/>
            <w:r>
              <w:rPr>
                <w:noProof/>
              </w:rPr>
              <w:t xml:space="preserve"> </w:t>
            </w:r>
            <w:r>
              <w:rPr>
                <w:b w:val="0"/>
                <w:noProof/>
              </w:rPr>
              <w:t xml:space="preserve"> </w:t>
            </w:r>
            <w:bookmarkEnd w:id="59"/>
          </w:p>
        </w:tc>
      </w:tr>
    </w:tbl>
    <w:p w14:paraId="21B35296" w14:textId="0A814F1A" w:rsidR="00865698" w:rsidRDefault="005C5D1D" w:rsidP="00CB5181">
      <w:r>
        <w:t>S</w:t>
      </w:r>
      <w:r w:rsidR="00D27905">
        <w:t xml:space="preserve">elect </w:t>
      </w:r>
      <w:r w:rsidR="00D27905">
        <w:rPr>
          <w:noProof/>
        </w:rPr>
        <w:drawing>
          <wp:inline distT="0" distB="0" distL="0" distR="0" wp14:anchorId="08EECBC4" wp14:editId="4C0BD427">
            <wp:extent cx="1257300" cy="247650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73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then r</w:t>
      </w:r>
      <w:r w:rsidR="00D27905">
        <w:t>efer to Label Request History section</w:t>
      </w:r>
      <w:r w:rsidR="00C019F5">
        <w:t>.</w:t>
      </w:r>
    </w:p>
    <w:p w14:paraId="7774121D" w14:textId="3110E60F" w:rsidR="001416C3" w:rsidRDefault="00000000" w:rsidP="00CB5181">
      <w:pPr>
        <w:jc w:val="right"/>
      </w:pPr>
      <w:hyperlink w:anchor="_top" w:history="1">
        <w:r w:rsidR="00983D52" w:rsidRPr="00983D5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1416C3" w14:paraId="6DFAB282" w14:textId="77777777" w:rsidTr="00F77C7E">
        <w:tc>
          <w:tcPr>
            <w:tcW w:w="5000" w:type="pct"/>
            <w:shd w:val="clear" w:color="auto" w:fill="BFBFBF" w:themeFill="background1" w:themeFillShade="BF"/>
          </w:tcPr>
          <w:p w14:paraId="3AE7E9A2" w14:textId="4C225C9C" w:rsidR="001416C3" w:rsidRPr="00C074D7" w:rsidRDefault="001416C3" w:rsidP="00F77C7E">
            <w:pPr>
              <w:pStyle w:val="Heading2"/>
              <w:spacing w:before="120" w:after="120"/>
            </w:pPr>
            <w:bookmarkStart w:id="60" w:name="_Toc167185786"/>
            <w:bookmarkStart w:id="61" w:name="IDCardModule"/>
            <w:r>
              <w:t>ID Card Module Shipping Message</w:t>
            </w:r>
            <w:bookmarkEnd w:id="60"/>
            <w:r w:rsidR="00003FC1">
              <w:t xml:space="preserve"> </w:t>
            </w:r>
            <w:r w:rsidR="0070133A">
              <w:rPr>
                <w:b w:val="0"/>
              </w:rPr>
              <w:t xml:space="preserve"> </w:t>
            </w:r>
            <w:bookmarkEnd w:id="61"/>
          </w:p>
        </w:tc>
      </w:tr>
    </w:tbl>
    <w:p w14:paraId="459F0A14" w14:textId="054A7F1E" w:rsidR="00865698" w:rsidRDefault="48852112" w:rsidP="007C4ADE">
      <w:r>
        <w:t>M</w:t>
      </w:r>
      <w:r w:rsidR="3322E9F7">
        <w:t xml:space="preserve">ember </w:t>
      </w:r>
      <w:r w:rsidR="5F91EC02">
        <w:t xml:space="preserve">ID cards will be mailed </w:t>
      </w:r>
      <w:r>
        <w:t xml:space="preserve">within </w:t>
      </w:r>
      <w:r w:rsidR="1998BCB9">
        <w:t>three (</w:t>
      </w:r>
      <w:r w:rsidR="5B461BC4">
        <w:t>3</w:t>
      </w:r>
      <w:r w:rsidR="647A0CE6">
        <w:t>)</w:t>
      </w:r>
      <w:r w:rsidR="5B461BC4">
        <w:t xml:space="preserve"> </w:t>
      </w:r>
      <w:r w:rsidR="5F91EC02">
        <w:t xml:space="preserve">business days. </w:t>
      </w:r>
      <w:bookmarkStart w:id="62" w:name="_Exceptions"/>
      <w:bookmarkEnd w:id="62"/>
    </w:p>
    <w:bookmarkStart w:id="63" w:name="_Available_Task_Types"/>
    <w:bookmarkStart w:id="64" w:name="_Various_Work_Instructions_2"/>
    <w:bookmarkStart w:id="65" w:name="_Log_Activity:"/>
    <w:bookmarkStart w:id="66" w:name="_Log_Activity"/>
    <w:bookmarkEnd w:id="63"/>
    <w:bookmarkEnd w:id="64"/>
    <w:bookmarkEnd w:id="65"/>
    <w:bookmarkEnd w:id="66"/>
    <w:p w14:paraId="01528DFE" w14:textId="7056A2B7" w:rsidR="002D44B5" w:rsidRDefault="00983D52" w:rsidP="002D44B5">
      <w:pPr>
        <w:jc w:val="right"/>
      </w:pPr>
      <w:r>
        <w:fldChar w:fldCharType="begin"/>
      </w:r>
      <w:r>
        <w:instrText>HYPERLINK  \l "_top"</w:instrText>
      </w:r>
      <w:r>
        <w:fldChar w:fldCharType="separate"/>
      </w:r>
      <w:r w:rsidRPr="00983D52">
        <w:rPr>
          <w:rStyle w:val="Hyperlink"/>
        </w:rPr>
        <w:t>Top of the Document</w:t>
      </w:r>
      <w:r>
        <w:fldChar w:fldCharType="end"/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2D44B5" w14:paraId="31EF6086" w14:textId="77777777" w:rsidTr="00F77C7E">
        <w:tc>
          <w:tcPr>
            <w:tcW w:w="5000" w:type="pct"/>
            <w:shd w:val="clear" w:color="auto" w:fill="BFBFBF" w:themeFill="background1" w:themeFillShade="BF"/>
          </w:tcPr>
          <w:p w14:paraId="571DEBE4" w14:textId="552D5D9B" w:rsidR="002D44B5" w:rsidRPr="00C074D7" w:rsidRDefault="00625C92" w:rsidP="00F77C7E">
            <w:pPr>
              <w:pStyle w:val="Heading2"/>
              <w:spacing w:before="120" w:after="120"/>
            </w:pPr>
            <w:bookmarkStart w:id="67" w:name="_Resolution_Time:"/>
            <w:bookmarkStart w:id="68" w:name="_Resolution_Time"/>
            <w:bookmarkStart w:id="69" w:name="_Toc167185787"/>
            <w:bookmarkStart w:id="70" w:name="TAT"/>
            <w:bookmarkEnd w:id="67"/>
            <w:bookmarkEnd w:id="68"/>
            <w:r>
              <w:t>Turnaround</w:t>
            </w:r>
            <w:r w:rsidR="002D44B5">
              <w:t xml:space="preserve"> Time</w:t>
            </w:r>
            <w:bookmarkEnd w:id="69"/>
            <w:r w:rsidR="004C2EFB">
              <w:t xml:space="preserve"> </w:t>
            </w:r>
            <w:r w:rsidR="00003FC1">
              <w:rPr>
                <w:noProof/>
              </w:rPr>
              <w:t xml:space="preserve"> </w:t>
            </w:r>
            <w:bookmarkEnd w:id="70"/>
          </w:p>
        </w:tc>
      </w:tr>
    </w:tbl>
    <w:p w14:paraId="5F84ED13" w14:textId="46AD3B72" w:rsidR="00124E9C" w:rsidRDefault="48CE3FD7" w:rsidP="00124E9C">
      <w:pPr>
        <w:rPr>
          <w:color w:val="000000"/>
        </w:rPr>
      </w:pPr>
      <w:r>
        <w:rPr>
          <w:noProof/>
        </w:rPr>
        <w:drawing>
          <wp:inline distT="0" distB="0" distL="0" distR="0" wp14:anchorId="59E3B0E1" wp14:editId="527E6D38">
            <wp:extent cx="238158" cy="209579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58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B92EF1A">
        <w:rPr>
          <w:noProof/>
        </w:rPr>
        <w:t xml:space="preserve"> </w:t>
      </w:r>
      <w:r w:rsidR="690E1361" w:rsidRPr="0B92EF1A">
        <w:rPr>
          <w:color w:val="000000" w:themeColor="text1"/>
        </w:rPr>
        <w:t xml:space="preserve">ID cards will be processed within </w:t>
      </w:r>
      <w:r w:rsidR="5E467236" w:rsidRPr="0B92EF1A">
        <w:rPr>
          <w:color w:val="000000" w:themeColor="text1"/>
        </w:rPr>
        <w:t>three (</w:t>
      </w:r>
      <w:r w:rsidR="690E1361" w:rsidRPr="0B92EF1A">
        <w:rPr>
          <w:color w:val="000000" w:themeColor="text1"/>
        </w:rPr>
        <w:t>3</w:t>
      </w:r>
      <w:r w:rsidR="0494CA4B" w:rsidRPr="0B92EF1A">
        <w:rPr>
          <w:color w:val="000000" w:themeColor="text1"/>
        </w:rPr>
        <w:t>)</w:t>
      </w:r>
      <w:r w:rsidR="690E1361" w:rsidRPr="0B92EF1A">
        <w:rPr>
          <w:color w:val="000000" w:themeColor="text1"/>
        </w:rPr>
        <w:t xml:space="preserve"> business days. This does not include the shipping time </w:t>
      </w:r>
      <w:r w:rsidR="009D5751">
        <w:rPr>
          <w:color w:val="000000" w:themeColor="text1"/>
        </w:rPr>
        <w:t>once it is</w:t>
      </w:r>
      <w:r w:rsidR="690E1361" w:rsidRPr="0B92EF1A">
        <w:rPr>
          <w:color w:val="000000" w:themeColor="text1"/>
        </w:rPr>
        <w:t xml:space="preserve"> mailed. You may receive your cards within 7-10 business days.</w:t>
      </w:r>
    </w:p>
    <w:p w14:paraId="651E79F0" w14:textId="7ECE4CB7" w:rsidR="00B17B8C" w:rsidRDefault="00000000" w:rsidP="00B17B8C">
      <w:pPr>
        <w:jc w:val="right"/>
      </w:pPr>
      <w:hyperlink w:anchor="_top" w:history="1">
        <w:r w:rsidR="00983D52" w:rsidRPr="00983D52">
          <w:rPr>
            <w:rStyle w:val="Hyperlink"/>
          </w:rPr>
          <w:t>Top of the Document</w:t>
        </w:r>
      </w:hyperlink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BFBFBF" w:themeFill="background1" w:themeFillShade="BF"/>
        <w:tblLook w:val="01E0" w:firstRow="1" w:lastRow="1" w:firstColumn="1" w:lastColumn="1" w:noHBand="0" w:noVBand="0"/>
      </w:tblPr>
      <w:tblGrid>
        <w:gridCol w:w="12950"/>
      </w:tblGrid>
      <w:tr w:rsidR="00B17B8C" w14:paraId="6AF713D4" w14:textId="77777777" w:rsidTr="00F77C7E">
        <w:tc>
          <w:tcPr>
            <w:tcW w:w="5000" w:type="pct"/>
            <w:shd w:val="clear" w:color="auto" w:fill="BFBFBF" w:themeFill="background1" w:themeFillShade="BF"/>
          </w:tcPr>
          <w:p w14:paraId="5D38E6B2" w14:textId="77777777" w:rsidR="00B17B8C" w:rsidRPr="00C074D7" w:rsidRDefault="00B17B8C" w:rsidP="00F77C7E">
            <w:pPr>
              <w:pStyle w:val="Heading2"/>
              <w:spacing w:before="120" w:after="120"/>
            </w:pPr>
            <w:bookmarkStart w:id="71" w:name="_Toc167185788"/>
            <w:bookmarkStart w:id="72" w:name="RelatedDocs"/>
            <w:r>
              <w:t>Related Documents</w:t>
            </w:r>
            <w:bookmarkEnd w:id="71"/>
            <w:bookmarkEnd w:id="72"/>
          </w:p>
        </w:tc>
      </w:tr>
    </w:tbl>
    <w:p w14:paraId="2CBC2A38" w14:textId="20568C6C" w:rsidR="0040520C" w:rsidRDefault="00000000" w:rsidP="007C4ADE">
      <w:hyperlink r:id="rId37" w:anchor="!/view?docid=bdac0c67-5fee-47ba-a3aa-aab84900cf78" w:history="1">
        <w:r w:rsidR="002F14B1">
          <w:rPr>
            <w:rStyle w:val="Hyperlink"/>
          </w:rPr>
          <w:t>Log Activity/Capture Activity Codes (005164)</w:t>
        </w:r>
      </w:hyperlink>
      <w:r w:rsidR="0040520C">
        <w:t xml:space="preserve"> </w:t>
      </w:r>
    </w:p>
    <w:p w14:paraId="788ACA95" w14:textId="24A25597" w:rsidR="003551E8" w:rsidRDefault="003551E8" w:rsidP="007C4ADE">
      <w:pPr>
        <w:rPr>
          <w:color w:val="0000FF"/>
          <w:u w:val="single"/>
        </w:rPr>
      </w:pPr>
      <w:r w:rsidRPr="003551E8">
        <w:rPr>
          <w:b/>
        </w:rPr>
        <w:t>Parent Document:</w:t>
      </w:r>
      <w:r>
        <w:rPr>
          <w:b/>
        </w:rPr>
        <w:t xml:space="preserve">  </w:t>
      </w:r>
      <w:hyperlink r:id="rId38" w:tgtFrame="_blank" w:history="1">
        <w:r w:rsidRPr="00B704FA">
          <w:rPr>
            <w:color w:val="0000FF"/>
            <w:u w:val="single"/>
          </w:rPr>
          <w:t>CALL 0049 Customer Care Internal and External Call Handling</w:t>
        </w:r>
      </w:hyperlink>
    </w:p>
    <w:p w14:paraId="5723EC5B" w14:textId="77777777" w:rsidR="00983D52" w:rsidRDefault="00983D52" w:rsidP="007C4ADE">
      <w:pPr>
        <w:rPr>
          <w:color w:val="0000FF"/>
          <w:u w:val="single"/>
        </w:rPr>
      </w:pPr>
    </w:p>
    <w:p w14:paraId="21495FE9" w14:textId="4BC695C0" w:rsidR="00983D52" w:rsidRDefault="00000000" w:rsidP="007C73A8">
      <w:pPr>
        <w:jc w:val="right"/>
      </w:pPr>
      <w:hyperlink w:anchor="_top" w:history="1">
        <w:r w:rsidR="00983D52" w:rsidRPr="00983D52">
          <w:rPr>
            <w:rStyle w:val="Hyperlink"/>
          </w:rPr>
          <w:t>Top of the Document</w:t>
        </w:r>
      </w:hyperlink>
    </w:p>
    <w:p w14:paraId="7F8AA279" w14:textId="77777777" w:rsidR="003551E8" w:rsidRPr="003551E8" w:rsidRDefault="003551E8" w:rsidP="00B17B8C">
      <w:pPr>
        <w:rPr>
          <w:b/>
        </w:rPr>
      </w:pPr>
    </w:p>
    <w:p w14:paraId="6DE79966" w14:textId="77777777" w:rsidR="00D63321" w:rsidRPr="00C247CB" w:rsidRDefault="00D63321" w:rsidP="00771D18">
      <w:pPr>
        <w:jc w:val="center"/>
        <w:rPr>
          <w:sz w:val="16"/>
          <w:szCs w:val="16"/>
        </w:rPr>
      </w:pPr>
      <w:r w:rsidRPr="00C247CB">
        <w:rPr>
          <w:sz w:val="16"/>
          <w:szCs w:val="16"/>
        </w:rPr>
        <w:t xml:space="preserve">Not </w:t>
      </w:r>
      <w:r w:rsidR="005A277F" w:rsidRPr="00C247CB">
        <w:rPr>
          <w:sz w:val="16"/>
          <w:szCs w:val="16"/>
        </w:rPr>
        <w:t xml:space="preserve">to </w:t>
      </w:r>
      <w:r w:rsidRPr="00C247CB">
        <w:rPr>
          <w:sz w:val="16"/>
          <w:szCs w:val="16"/>
        </w:rPr>
        <w:t xml:space="preserve">Be Reproduced </w:t>
      </w:r>
      <w:r w:rsidR="005A277F" w:rsidRPr="00C247CB">
        <w:rPr>
          <w:sz w:val="16"/>
          <w:szCs w:val="16"/>
        </w:rPr>
        <w:t xml:space="preserve">or </w:t>
      </w:r>
      <w:r w:rsidRPr="00C247CB">
        <w:rPr>
          <w:sz w:val="16"/>
          <w:szCs w:val="16"/>
        </w:rPr>
        <w:t xml:space="preserve">Disclosed to Others </w:t>
      </w:r>
      <w:r w:rsidR="005A277F" w:rsidRPr="00C247CB">
        <w:rPr>
          <w:sz w:val="16"/>
          <w:szCs w:val="16"/>
        </w:rPr>
        <w:t xml:space="preserve">without </w:t>
      </w:r>
      <w:r w:rsidRPr="00C247CB">
        <w:rPr>
          <w:sz w:val="16"/>
          <w:szCs w:val="16"/>
        </w:rPr>
        <w:t>Prior Written Approval</w:t>
      </w:r>
    </w:p>
    <w:p w14:paraId="68F4E12D" w14:textId="77777777" w:rsidR="00D63321" w:rsidRPr="00C247CB" w:rsidRDefault="00D63321" w:rsidP="00771D18">
      <w:pPr>
        <w:jc w:val="center"/>
        <w:rPr>
          <w:b/>
          <w:color w:val="000000"/>
          <w:sz w:val="16"/>
          <w:szCs w:val="16"/>
        </w:rPr>
      </w:pPr>
      <w:r w:rsidRPr="00C247CB">
        <w:rPr>
          <w:b/>
          <w:color w:val="000000"/>
          <w:sz w:val="16"/>
          <w:szCs w:val="16"/>
        </w:rPr>
        <w:t>ELEC</w:t>
      </w:r>
      <w:r w:rsidR="000E0981">
        <w:rPr>
          <w:b/>
          <w:color w:val="000000"/>
          <w:sz w:val="16"/>
          <w:szCs w:val="16"/>
        </w:rPr>
        <w:t>TRONIC DATA = OFFICIAL VERSION / PAPER COPY =</w:t>
      </w:r>
      <w:r w:rsidRPr="00C247CB">
        <w:rPr>
          <w:b/>
          <w:color w:val="000000"/>
          <w:sz w:val="16"/>
          <w:szCs w:val="16"/>
        </w:rPr>
        <w:t xml:space="preserve"> INFORMATIONAL ONLY</w:t>
      </w:r>
    </w:p>
    <w:p w14:paraId="156F76C2" w14:textId="77777777" w:rsidR="00710B21" w:rsidRDefault="00710B21" w:rsidP="00771D18">
      <w:pPr>
        <w:jc w:val="right"/>
        <w:rPr>
          <w:color w:val="000000"/>
          <w:sz w:val="16"/>
          <w:szCs w:val="16"/>
        </w:rPr>
      </w:pPr>
    </w:p>
    <w:sectPr w:rsidR="00710B21">
      <w:footerReference w:type="default" r:id="rId39"/>
      <w:pgSz w:w="15840" w:h="12240" w:orient="landscape"/>
      <w:pgMar w:top="1800" w:right="1440" w:bottom="180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1323B3" w14:textId="77777777" w:rsidR="006249F9" w:rsidRDefault="006249F9">
      <w:r>
        <w:separator/>
      </w:r>
    </w:p>
  </w:endnote>
  <w:endnote w:type="continuationSeparator" w:id="0">
    <w:p w14:paraId="52CC2F85" w14:textId="77777777" w:rsidR="006249F9" w:rsidRDefault="006249F9">
      <w:r>
        <w:continuationSeparator/>
      </w:r>
    </w:p>
  </w:endnote>
  <w:endnote w:type="continuationNotice" w:id="1">
    <w:p w14:paraId="249E4B7E" w14:textId="77777777" w:rsidR="006249F9" w:rsidRDefault="006249F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D915E" w14:textId="77777777" w:rsidR="00191159" w:rsidRPr="00C0615A" w:rsidRDefault="00191159" w:rsidP="00C0615A">
    <w:pPr>
      <w:pStyle w:val="Footer"/>
      <w:rPr>
        <w:color w:val="FFFFFF"/>
        <w:sz w:val="16"/>
        <w:szCs w:val="16"/>
      </w:rPr>
    </w:pPr>
    <w:r w:rsidRPr="00C0615A">
      <w:rPr>
        <w:color w:val="FFFFFF"/>
        <w:sz w:val="16"/>
        <w:szCs w:val="16"/>
      </w:rPr>
      <w:t>Network or Member ID Card/Benefit Info (Kit) Request 8174 Network or Member ID Card/Benefit Info (Kit) Request 008174  Network or Member ID Card/Benefit Info (Kit) Request 8174 Network or Member ID Card/Benefit Info (Kit) Request 8174 Network or Member ID Card/Benefit Info (Kit) Request 008174  Network or Member ID Card/Benefit Info (Kit) Request 8174 Network or Member ID Card/Benefit Info (Kit) Request 8174 Network or Member ID Card/Benefit Info (Kit) Request 008174  Network or Member ID Card/Benefit Info (Kit) Request 8174</w:t>
    </w:r>
  </w:p>
  <w:p w14:paraId="5B5ECE24" w14:textId="77777777" w:rsidR="00191159" w:rsidRPr="00C0615A" w:rsidRDefault="00191159" w:rsidP="00C0615A">
    <w:pPr>
      <w:pStyle w:val="Footer"/>
      <w:rPr>
        <w:sz w:val="16"/>
        <w:szCs w:val="16"/>
      </w:rPr>
    </w:pPr>
  </w:p>
  <w:p w14:paraId="5F1712D1" w14:textId="77777777" w:rsidR="00191159" w:rsidRPr="00C0615A" w:rsidRDefault="00191159">
    <w:pPr>
      <w:pStyle w:val="Footer"/>
      <w:rPr>
        <w:sz w:val="16"/>
        <w:szCs w:val="16"/>
      </w:rPr>
    </w:pPr>
  </w:p>
  <w:p w14:paraId="1339D0AB" w14:textId="77777777" w:rsidR="00191159" w:rsidRDefault="001911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7394F7B" w14:textId="77777777" w:rsidR="006249F9" w:rsidRDefault="006249F9">
      <w:r>
        <w:separator/>
      </w:r>
    </w:p>
  </w:footnote>
  <w:footnote w:type="continuationSeparator" w:id="0">
    <w:p w14:paraId="7F16EAB4" w14:textId="77777777" w:rsidR="006249F9" w:rsidRDefault="006249F9">
      <w:r>
        <w:continuationSeparator/>
      </w:r>
    </w:p>
  </w:footnote>
  <w:footnote w:type="continuationNotice" w:id="1">
    <w:p w14:paraId="30B80F78" w14:textId="77777777" w:rsidR="006249F9" w:rsidRDefault="006249F9"/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8Op1+qfhj4N/Pl" int2:id="Krfvc5bN">
      <int2:state int2:value="Rejected" int2:type="AugLoop_Text_Critique"/>
    </int2:textHash>
    <int2:textHash int2:hashCode="MKT5D5Cbk416iv" int2:id="QDFlgfLE">
      <int2:state int2:value="Rejected" int2:type="AugLoop_Text_Critique"/>
    </int2:textHash>
    <int2:textHash int2:hashCode="ZeSCS45Au1HTJs" int2:id="VclBrpaH">
      <int2:state int2:value="Rejected" int2:type="AugLoop_Text_Critique"/>
    </int2:textHash>
    <int2:textHash int2:hashCode="WNggO/yShneHGB" int2:id="d4TstAxf">
      <int2:state int2:value="Rejected" int2:type="AugLoop_Text_Critique"/>
    </int2:textHash>
    <int2:textHash int2:hashCode="oAM6Glmj3BLqPE" int2:id="jkQIJat4">
      <int2:state int2:value="Rejected" int2:type="AugLoop_Text_Critique"/>
    </int2:textHash>
    <int2:textHash int2:hashCode="pfiyC3Ze+qB6s/" int2:id="jtMl5UYB">
      <int2:state int2:value="Rejected" int2:type="AugLoop_Text_Critique"/>
    </int2:textHash>
    <int2:bookmark int2:bookmarkName="_Int_PFyaQsZ0" int2:invalidationBookmarkName="" int2:hashCode="Tx4wcsHUP1Mt8a" int2:id="0QezYP32">
      <int2:state int2:value="Rejected" int2:type="AugLoop_Text_Critique"/>
    </int2:bookmark>
    <int2:bookmark int2:bookmarkName="_Int_HFYenYkx" int2:invalidationBookmarkName="" int2:hashCode="mFpy2cmdDGiYeU" int2:id="1T4wzS2W">
      <int2:state int2:value="Rejected" int2:type="AugLoop_Text_Critique"/>
    </int2:bookmark>
    <int2:bookmark int2:bookmarkName="_Int_LuvbGFfM" int2:invalidationBookmarkName="" int2:hashCode="cCPv6XnMn5xDlj" int2:id="3V0uFLPq">
      <int2:state int2:value="Rejected" int2:type="AugLoop_Text_Critique"/>
    </int2:bookmark>
    <int2:bookmark int2:bookmarkName="_Int_VfeE4TTZ" int2:invalidationBookmarkName="" int2:hashCode="y/5TOe8d+TOFDk" int2:id="4df0edjd">
      <int2:state int2:value="Rejected" int2:type="AugLoop_Text_Critique"/>
    </int2:bookmark>
    <int2:bookmark int2:bookmarkName="_Int_7l7YWueK" int2:invalidationBookmarkName="" int2:hashCode="Sr05hbqAQ2QnJ2" int2:id="9uXXVk2X">
      <int2:state int2:value="Rejected" int2:type="AugLoop_Acronyms_AcronymsCritique"/>
    </int2:bookmark>
    <int2:bookmark int2:bookmarkName="_Int_SuhNcYAg" int2:invalidationBookmarkName="" int2:hashCode="byYIPdSf+gyMDr" int2:id="AY0bBpYC">
      <int2:state int2:value="Rejected" int2:type="AugLoop_Text_Critique"/>
    </int2:bookmark>
    <int2:bookmark int2:bookmarkName="_Int_LFjXXrOc" int2:invalidationBookmarkName="" int2:hashCode="c0BwDC7R3Q0hzb" int2:id="BQ08cK8S">
      <int2:state int2:value="Rejected" int2:type="AugLoop_Acronyms_AcronymsCritique"/>
    </int2:bookmark>
    <int2:bookmark int2:bookmarkName="_Int_u2RJBEwo" int2:invalidationBookmarkName="" int2:hashCode="xal23ntSMfphb7" int2:id="CrgPdbT9">
      <int2:state int2:value="Rejected" int2:type="AugLoop_Acronyms_AcronymsCritique"/>
    </int2:bookmark>
    <int2:bookmark int2:bookmarkName="_Int_AiLMioIf" int2:invalidationBookmarkName="" int2:hashCode="vHuJXPif9RqyhU" int2:id="EX7T6RYq">
      <int2:state int2:value="Rejected" int2:type="AugLoop_Text_Critique"/>
    </int2:bookmark>
    <int2:bookmark int2:bookmarkName="_Int_mKYGhQCD" int2:invalidationBookmarkName="" int2:hashCode="Wr/xgtFtlQEgID" int2:id="JaAHUFKL">
      <int2:state int2:value="Rejected" int2:type="AugLoop_Text_Critique"/>
    </int2:bookmark>
    <int2:bookmark int2:bookmarkName="_Int_SDaESDhQ" int2:invalidationBookmarkName="" int2:hashCode="eOP9dX7rtfDcBS" int2:id="K2ERcNOq">
      <int2:state int2:value="Rejected" int2:type="AugLoop_Text_Critique"/>
    </int2:bookmark>
    <int2:bookmark int2:bookmarkName="_Int_fpT1LCCJ" int2:invalidationBookmarkName="" int2:hashCode="/RKGNTVwxXA3mb" int2:id="wN1oiNEM">
      <int2:state int2:value="Rejected" int2:type="AugLoop_Text_Critique"/>
    </int2:bookmark>
    <int2:bookmark int2:bookmarkName="_Int_pXtMCpEd" int2:invalidationBookmarkName="" int2:hashCode="4Ryiorvis7hJxZ" int2:id="Ny3t4g1N">
      <int2:state int2:value="Rejected" int2:type="AugLoop_Acronyms_AcronymsCritique"/>
    </int2:bookmark>
    <int2:bookmark int2:bookmarkName="_Int_rHkhTkVq" int2:invalidationBookmarkName="" int2:hashCode="s6UMTdWZLBKWnq" int2:id="SIC7GEjK">
      <int2:state int2:value="Rejected" int2:type="AugLoop_Text_Critique"/>
    </int2:bookmark>
    <int2:bookmark int2:bookmarkName="_Int_TMr4S40c" int2:invalidationBookmarkName="" int2:hashCode="leFWYul5BUkx1C" int2:id="XZEniST1">
      <int2:state int2:value="Rejected" int2:type="AugLoop_Text_Critique"/>
    </int2:bookmark>
    <int2:bookmark int2:bookmarkName="_Int_LI7hH92n" int2:invalidationBookmarkName="" int2:hashCode="Wr/xgtFtlQEgID" int2:id="Xgj26Z6J">
      <int2:state int2:value="Rejected" int2:type="AugLoop_Text_Critique"/>
    </int2:bookmark>
    <int2:bookmark int2:bookmarkName="_Int_MMlpQtPw" int2:invalidationBookmarkName="" int2:hashCode="qaJM0VPefJG2ZP" int2:id="YhgOizor">
      <int2:state int2:value="Rejected" int2:type="AugLoop_Text_Critique"/>
    </int2:bookmark>
    <int2:bookmark int2:bookmarkName="_Int_n8NhK2su" int2:invalidationBookmarkName="" int2:hashCode="y/5TOe8d+TOFDk" int2:id="ZwPbkIRp">
      <int2:state int2:value="Rejected" int2:type="AugLoop_Text_Critique"/>
    </int2:bookmark>
    <int2:bookmark int2:bookmarkName="_Int_mXy8DHVV" int2:invalidationBookmarkName="" int2:hashCode="Wr/xgtFtlQEgID" int2:id="bpcTI54g">
      <int2:state int2:value="Rejected" int2:type="AugLoop_Text_Critique"/>
    </int2:bookmark>
    <int2:bookmark int2:bookmarkName="_Int_hwFMwJwr" int2:invalidationBookmarkName="" int2:hashCode="jpX9sGKZiFhi0I" int2:id="eqx1U79c">
      <int2:state int2:value="Rejected" int2:type="AugLoop_Text_Critique"/>
    </int2:bookmark>
    <int2:bookmark int2:bookmarkName="_Int_VH8i9f7c" int2:invalidationBookmarkName="" int2:hashCode="XTKziv1JEztFgG" int2:id="hC1jn5Rw">
      <int2:state int2:value="Rejected" int2:type="AugLoop_Acronyms_AcronymsCritique"/>
    </int2:bookmark>
    <int2:bookmark int2:bookmarkName="_Int_R3toboi1" int2:invalidationBookmarkName="" int2:hashCode="Tvu8CAyPwCnPEf" int2:id="hPFxlqXj">
      <int2:state int2:value="Rejected" int2:type="AugLoop_Text_Critique"/>
    </int2:bookmark>
    <int2:bookmark int2:bookmarkName="_Int_19qnmVY7" int2:invalidationBookmarkName="" int2:hashCode="Wr/xgtFtlQEgID" int2:id="uuWaHqcO">
      <int2:state int2:value="Rejected" int2:type="AugLoop_Text_Critique"/>
    </int2:bookmark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F5975"/>
    <w:multiLevelType w:val="hybridMultilevel"/>
    <w:tmpl w:val="614E4254"/>
    <w:lvl w:ilvl="0" w:tplc="213C5892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601DD1"/>
    <w:multiLevelType w:val="hybridMultilevel"/>
    <w:tmpl w:val="2ECCB6C6"/>
    <w:lvl w:ilvl="0" w:tplc="57D4DC2C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5E523A"/>
    <w:multiLevelType w:val="hybridMultilevel"/>
    <w:tmpl w:val="78885D74"/>
    <w:lvl w:ilvl="0" w:tplc="04090019">
      <w:start w:val="1"/>
      <w:numFmt w:val="lowerLetter"/>
      <w:lvlText w:val="%1."/>
      <w:lvlJc w:val="left"/>
      <w:pPr>
        <w:ind w:left="958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6220D"/>
    <w:multiLevelType w:val="hybridMultilevel"/>
    <w:tmpl w:val="9ACC10E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8FE0A6E"/>
    <w:multiLevelType w:val="hybridMultilevel"/>
    <w:tmpl w:val="96969640"/>
    <w:lvl w:ilvl="0" w:tplc="84BA5B7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88AA56F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072FFE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35A6B09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692137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74A142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A84D75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566042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50D22064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" w15:restartNumberingAfterBreak="0">
    <w:nsid w:val="2128284D"/>
    <w:multiLevelType w:val="hybridMultilevel"/>
    <w:tmpl w:val="8CF630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8D58B7"/>
    <w:multiLevelType w:val="hybridMultilevel"/>
    <w:tmpl w:val="7B2490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4E4655"/>
    <w:multiLevelType w:val="hybridMultilevel"/>
    <w:tmpl w:val="9ECA4C8A"/>
    <w:lvl w:ilvl="0" w:tplc="B6E271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611EAC"/>
    <w:multiLevelType w:val="hybridMultilevel"/>
    <w:tmpl w:val="153E2D2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4767644"/>
    <w:multiLevelType w:val="hybridMultilevel"/>
    <w:tmpl w:val="A18267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5B540D"/>
    <w:multiLevelType w:val="hybridMultilevel"/>
    <w:tmpl w:val="6C043186"/>
    <w:lvl w:ilvl="0" w:tplc="2EE2043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34EE126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7470585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DFE715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FE42C6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C34262C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322880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A28813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76C499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1" w15:restartNumberingAfterBreak="0">
    <w:nsid w:val="280A4EE8"/>
    <w:multiLevelType w:val="hybridMultilevel"/>
    <w:tmpl w:val="BDC6CE2C"/>
    <w:lvl w:ilvl="0" w:tplc="47609F52">
      <w:start w:val="1"/>
      <w:numFmt w:val="decimal"/>
      <w:lvlText w:val="%1."/>
      <w:lvlJc w:val="left"/>
      <w:pPr>
        <w:tabs>
          <w:tab w:val="num" w:pos="702"/>
        </w:tabs>
        <w:ind w:left="702" w:hanging="360"/>
      </w:pPr>
      <w:rPr>
        <w:rFonts w:hint="default"/>
        <w:position w:val="0"/>
      </w:rPr>
    </w:lvl>
    <w:lvl w:ilvl="1" w:tplc="04090019">
      <w:start w:val="1"/>
      <w:numFmt w:val="lowerLetter"/>
      <w:lvlText w:val="%2."/>
      <w:lvlJc w:val="left"/>
      <w:pPr>
        <w:tabs>
          <w:tab w:val="num" w:pos="1422"/>
        </w:tabs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42"/>
        </w:tabs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62"/>
        </w:tabs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582"/>
        </w:tabs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02"/>
        </w:tabs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22"/>
        </w:tabs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42"/>
        </w:tabs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62"/>
        </w:tabs>
        <w:ind w:left="6462" w:hanging="180"/>
      </w:pPr>
    </w:lvl>
  </w:abstractNum>
  <w:abstractNum w:abstractNumId="12" w15:restartNumberingAfterBreak="0">
    <w:nsid w:val="291C5ACC"/>
    <w:multiLevelType w:val="hybridMultilevel"/>
    <w:tmpl w:val="E9DA04CE"/>
    <w:lvl w:ilvl="0" w:tplc="7F402E8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6E0FE6"/>
    <w:multiLevelType w:val="hybridMultilevel"/>
    <w:tmpl w:val="281AD6B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0A2653"/>
    <w:multiLevelType w:val="hybridMultilevel"/>
    <w:tmpl w:val="08723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71721F4"/>
    <w:multiLevelType w:val="hybridMultilevel"/>
    <w:tmpl w:val="83C20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AD1C47"/>
    <w:multiLevelType w:val="hybridMultilevel"/>
    <w:tmpl w:val="83B8ABCA"/>
    <w:lvl w:ilvl="0" w:tplc="E29882F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36"/>
        <w:szCs w:val="36"/>
      </w:rPr>
    </w:lvl>
    <w:lvl w:ilvl="1" w:tplc="869C7EA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91A275B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FD0F66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F40233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24D6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E3D28A1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FCAF6E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388B6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7" w15:restartNumberingAfterBreak="0">
    <w:nsid w:val="3AB85532"/>
    <w:multiLevelType w:val="hybridMultilevel"/>
    <w:tmpl w:val="517C74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C007BFB"/>
    <w:multiLevelType w:val="hybridMultilevel"/>
    <w:tmpl w:val="56D232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F677F7"/>
    <w:multiLevelType w:val="hybridMultilevel"/>
    <w:tmpl w:val="17AA52B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0ED0EC7"/>
    <w:multiLevelType w:val="hybridMultilevel"/>
    <w:tmpl w:val="2BCC8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1046A59"/>
    <w:multiLevelType w:val="hybridMultilevel"/>
    <w:tmpl w:val="45A09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24612A"/>
    <w:multiLevelType w:val="hybridMultilevel"/>
    <w:tmpl w:val="B622DDEC"/>
    <w:lvl w:ilvl="0" w:tplc="56DA41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6868F4"/>
    <w:multiLevelType w:val="hybridMultilevel"/>
    <w:tmpl w:val="960606C4"/>
    <w:lvl w:ilvl="0" w:tplc="04090019">
      <w:start w:val="2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CB4C7A"/>
    <w:multiLevelType w:val="hybridMultilevel"/>
    <w:tmpl w:val="87543FA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BB479A3"/>
    <w:multiLevelType w:val="hybridMultilevel"/>
    <w:tmpl w:val="367EE04A"/>
    <w:lvl w:ilvl="0" w:tplc="181C3E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EAECCA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C1CB87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69B0021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F5ADD1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B616068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338E2AC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7A9D8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F40029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26" w15:restartNumberingAfterBreak="0">
    <w:nsid w:val="4BC625EE"/>
    <w:multiLevelType w:val="hybridMultilevel"/>
    <w:tmpl w:val="F78EB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A50B7E"/>
    <w:multiLevelType w:val="hybridMultilevel"/>
    <w:tmpl w:val="2C981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F4677E8"/>
    <w:multiLevelType w:val="hybridMultilevel"/>
    <w:tmpl w:val="933860A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50190626"/>
    <w:multiLevelType w:val="hybridMultilevel"/>
    <w:tmpl w:val="85082340"/>
    <w:lvl w:ilvl="0" w:tplc="DA3A7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C43794"/>
    <w:multiLevelType w:val="hybridMultilevel"/>
    <w:tmpl w:val="E526A1E0"/>
    <w:lvl w:ilvl="0" w:tplc="90A0F35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6B0DAAC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A4BC3AE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A1890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87406D0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D42D26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A70BCE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1ECD7E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71875D0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1" w15:restartNumberingAfterBreak="0">
    <w:nsid w:val="51E91BD2"/>
    <w:multiLevelType w:val="hybridMultilevel"/>
    <w:tmpl w:val="152A64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52BA76C0"/>
    <w:multiLevelType w:val="hybridMultilevel"/>
    <w:tmpl w:val="EC5C425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53A10B72"/>
    <w:multiLevelType w:val="hybridMultilevel"/>
    <w:tmpl w:val="66CE4484"/>
    <w:lvl w:ilvl="0" w:tplc="A4B8C328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4" w15:restartNumberingAfterBreak="0">
    <w:nsid w:val="583B1C27"/>
    <w:multiLevelType w:val="hybridMultilevel"/>
    <w:tmpl w:val="6FA45456"/>
    <w:lvl w:ilvl="0" w:tplc="A4B8C32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88E0769"/>
    <w:multiLevelType w:val="hybridMultilevel"/>
    <w:tmpl w:val="ED16EBF0"/>
    <w:lvl w:ilvl="0" w:tplc="7F402E8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355012"/>
    <w:multiLevelType w:val="hybridMultilevel"/>
    <w:tmpl w:val="31DE56F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5C102437"/>
    <w:multiLevelType w:val="hybridMultilevel"/>
    <w:tmpl w:val="1ACC5B0A"/>
    <w:lvl w:ilvl="0" w:tplc="1388AB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42883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3FEBB7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6E62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84ED7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4E83D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EE3C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C0FE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6B260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8" w15:restartNumberingAfterBreak="0">
    <w:nsid w:val="5F9F3269"/>
    <w:multiLevelType w:val="hybridMultilevel"/>
    <w:tmpl w:val="2C7C0A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0FA203B"/>
    <w:multiLevelType w:val="hybridMultilevel"/>
    <w:tmpl w:val="53F08984"/>
    <w:lvl w:ilvl="0" w:tplc="26F849F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1442F1C"/>
    <w:multiLevelType w:val="hybridMultilevel"/>
    <w:tmpl w:val="214A7D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8BE14C3"/>
    <w:multiLevelType w:val="hybridMultilevel"/>
    <w:tmpl w:val="5E9609AE"/>
    <w:lvl w:ilvl="0" w:tplc="1688B204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 w15:restartNumberingAfterBreak="0">
    <w:nsid w:val="68E26A35"/>
    <w:multiLevelType w:val="hybridMultilevel"/>
    <w:tmpl w:val="D24AE74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69E37E82"/>
    <w:multiLevelType w:val="multilevel"/>
    <w:tmpl w:val="497C87DA"/>
    <w:lvl w:ilvl="0">
      <w:start w:val="1"/>
      <w:numFmt w:val="bullet"/>
      <w:lvlText w:val=""/>
      <w:lvlJc w:val="left"/>
      <w:pPr>
        <w:tabs>
          <w:tab w:val="num" w:pos="1048"/>
        </w:tabs>
        <w:ind w:left="104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68"/>
        </w:tabs>
        <w:ind w:left="176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488"/>
        </w:tabs>
        <w:ind w:left="248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08"/>
        </w:tabs>
        <w:ind w:left="320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28"/>
        </w:tabs>
        <w:ind w:left="392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48"/>
        </w:tabs>
        <w:ind w:left="464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68"/>
        </w:tabs>
        <w:ind w:left="536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088"/>
        </w:tabs>
        <w:ind w:left="608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08"/>
        </w:tabs>
        <w:ind w:left="6808" w:hanging="360"/>
      </w:pPr>
      <w:rPr>
        <w:rFonts w:ascii="Symbol" w:hAnsi="Symbol" w:hint="default"/>
        <w:sz w:val="20"/>
      </w:rPr>
    </w:lvl>
  </w:abstractNum>
  <w:abstractNum w:abstractNumId="44" w15:restartNumberingAfterBreak="0">
    <w:nsid w:val="6A99308D"/>
    <w:multiLevelType w:val="hybridMultilevel"/>
    <w:tmpl w:val="7DD839F8"/>
    <w:lvl w:ilvl="0" w:tplc="26A60EA2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2BC8A7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7DA25C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A81CB18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BF4457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D7C2C5B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4034966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70EA5A6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5B417E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5" w15:restartNumberingAfterBreak="0">
    <w:nsid w:val="6C746C38"/>
    <w:multiLevelType w:val="hybridMultilevel"/>
    <w:tmpl w:val="A5F2CBF0"/>
    <w:lvl w:ilvl="0" w:tplc="50146F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6D6F7D9C"/>
    <w:multiLevelType w:val="hybridMultilevel"/>
    <w:tmpl w:val="41608418"/>
    <w:lvl w:ilvl="0" w:tplc="91F021BC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6E0F12E2"/>
    <w:multiLevelType w:val="hybridMultilevel"/>
    <w:tmpl w:val="7D825172"/>
    <w:lvl w:ilvl="0" w:tplc="0BB218FA">
      <w:start w:val="1"/>
      <w:numFmt w:val="bullet"/>
      <w:lvlText w:val=""/>
      <w:lvlJc w:val="left"/>
      <w:pPr>
        <w:tabs>
          <w:tab w:val="num" w:pos="810"/>
        </w:tabs>
        <w:ind w:left="810" w:hanging="360"/>
      </w:pPr>
      <w:rPr>
        <w:rFonts w:ascii="Symbol" w:hAnsi="Symbol" w:hint="default"/>
        <w:sz w:val="36"/>
        <w:szCs w:val="36"/>
      </w:rPr>
    </w:lvl>
    <w:lvl w:ilvl="1" w:tplc="E78455D6" w:tentative="1">
      <w:start w:val="1"/>
      <w:numFmt w:val="bullet"/>
      <w:lvlText w:val=""/>
      <w:lvlJc w:val="left"/>
      <w:pPr>
        <w:tabs>
          <w:tab w:val="num" w:pos="1530"/>
        </w:tabs>
        <w:ind w:left="1530" w:hanging="360"/>
      </w:pPr>
      <w:rPr>
        <w:rFonts w:ascii="Symbol" w:hAnsi="Symbol" w:hint="default"/>
      </w:rPr>
    </w:lvl>
    <w:lvl w:ilvl="2" w:tplc="66C89016" w:tentative="1">
      <w:start w:val="1"/>
      <w:numFmt w:val="bullet"/>
      <w:lvlText w:val=""/>
      <w:lvlJc w:val="left"/>
      <w:pPr>
        <w:tabs>
          <w:tab w:val="num" w:pos="2250"/>
        </w:tabs>
        <w:ind w:left="2250" w:hanging="360"/>
      </w:pPr>
      <w:rPr>
        <w:rFonts w:ascii="Symbol" w:hAnsi="Symbol" w:hint="default"/>
      </w:rPr>
    </w:lvl>
    <w:lvl w:ilvl="3" w:tplc="48CE6B10" w:tentative="1">
      <w:start w:val="1"/>
      <w:numFmt w:val="bullet"/>
      <w:lvlText w:val=""/>
      <w:lvlJc w:val="left"/>
      <w:pPr>
        <w:tabs>
          <w:tab w:val="num" w:pos="2970"/>
        </w:tabs>
        <w:ind w:left="2970" w:hanging="360"/>
      </w:pPr>
      <w:rPr>
        <w:rFonts w:ascii="Symbol" w:hAnsi="Symbol" w:hint="default"/>
      </w:rPr>
    </w:lvl>
    <w:lvl w:ilvl="4" w:tplc="E0AA56A2" w:tentative="1">
      <w:start w:val="1"/>
      <w:numFmt w:val="bullet"/>
      <w:lvlText w:val=""/>
      <w:lvlJc w:val="left"/>
      <w:pPr>
        <w:tabs>
          <w:tab w:val="num" w:pos="3690"/>
        </w:tabs>
        <w:ind w:left="3690" w:hanging="360"/>
      </w:pPr>
      <w:rPr>
        <w:rFonts w:ascii="Symbol" w:hAnsi="Symbol" w:hint="default"/>
      </w:rPr>
    </w:lvl>
    <w:lvl w:ilvl="5" w:tplc="ED684986" w:tentative="1">
      <w:start w:val="1"/>
      <w:numFmt w:val="bullet"/>
      <w:lvlText w:val=""/>
      <w:lvlJc w:val="left"/>
      <w:pPr>
        <w:tabs>
          <w:tab w:val="num" w:pos="4410"/>
        </w:tabs>
        <w:ind w:left="4410" w:hanging="360"/>
      </w:pPr>
      <w:rPr>
        <w:rFonts w:ascii="Symbol" w:hAnsi="Symbol" w:hint="default"/>
      </w:rPr>
    </w:lvl>
    <w:lvl w:ilvl="6" w:tplc="EC3EC8BC" w:tentative="1">
      <w:start w:val="1"/>
      <w:numFmt w:val="bullet"/>
      <w:lvlText w:val=""/>
      <w:lvlJc w:val="left"/>
      <w:pPr>
        <w:tabs>
          <w:tab w:val="num" w:pos="5130"/>
        </w:tabs>
        <w:ind w:left="5130" w:hanging="360"/>
      </w:pPr>
      <w:rPr>
        <w:rFonts w:ascii="Symbol" w:hAnsi="Symbol" w:hint="default"/>
      </w:rPr>
    </w:lvl>
    <w:lvl w:ilvl="7" w:tplc="89BEDD82" w:tentative="1">
      <w:start w:val="1"/>
      <w:numFmt w:val="bullet"/>
      <w:lvlText w:val=""/>
      <w:lvlJc w:val="left"/>
      <w:pPr>
        <w:tabs>
          <w:tab w:val="num" w:pos="5850"/>
        </w:tabs>
        <w:ind w:left="5850" w:hanging="360"/>
      </w:pPr>
      <w:rPr>
        <w:rFonts w:ascii="Symbol" w:hAnsi="Symbol" w:hint="default"/>
      </w:rPr>
    </w:lvl>
    <w:lvl w:ilvl="8" w:tplc="48765BF0" w:tentative="1">
      <w:start w:val="1"/>
      <w:numFmt w:val="bullet"/>
      <w:lvlText w:val=""/>
      <w:lvlJc w:val="left"/>
      <w:pPr>
        <w:tabs>
          <w:tab w:val="num" w:pos="6570"/>
        </w:tabs>
        <w:ind w:left="6570" w:hanging="360"/>
      </w:pPr>
      <w:rPr>
        <w:rFonts w:ascii="Symbol" w:hAnsi="Symbol" w:hint="default"/>
      </w:rPr>
    </w:lvl>
  </w:abstractNum>
  <w:abstractNum w:abstractNumId="48" w15:restartNumberingAfterBreak="0">
    <w:nsid w:val="70A07AE9"/>
    <w:multiLevelType w:val="hybridMultilevel"/>
    <w:tmpl w:val="427623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9" w15:restartNumberingAfterBreak="0">
    <w:nsid w:val="72480889"/>
    <w:multiLevelType w:val="hybridMultilevel"/>
    <w:tmpl w:val="9AFC344E"/>
    <w:lvl w:ilvl="0" w:tplc="1076FA7A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726D163F"/>
    <w:multiLevelType w:val="hybridMultilevel"/>
    <w:tmpl w:val="2860655C"/>
    <w:lvl w:ilvl="0" w:tplc="EEE0863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0109F90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E3DE6AAE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704A47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A7CEFB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EB861C34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D9A1C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93462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4456117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51" w15:restartNumberingAfterBreak="0">
    <w:nsid w:val="76BC5DD6"/>
    <w:multiLevelType w:val="multilevel"/>
    <w:tmpl w:val="4CAA76E6"/>
    <w:lvl w:ilvl="0">
      <w:start w:val="1"/>
      <w:numFmt w:val="bullet"/>
      <w:lvlText w:val=""/>
      <w:lvlJc w:val="left"/>
      <w:pPr>
        <w:tabs>
          <w:tab w:val="num" w:pos="-176"/>
        </w:tabs>
        <w:ind w:left="-176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544"/>
        </w:tabs>
        <w:ind w:left="544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264"/>
        </w:tabs>
        <w:ind w:left="1264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1984"/>
        </w:tabs>
        <w:ind w:left="1984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704"/>
        </w:tabs>
        <w:ind w:left="2704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424"/>
        </w:tabs>
        <w:ind w:left="3424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144"/>
        </w:tabs>
        <w:ind w:left="4144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4864"/>
        </w:tabs>
        <w:ind w:left="4864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584"/>
        </w:tabs>
        <w:ind w:left="5584" w:hanging="360"/>
      </w:pPr>
      <w:rPr>
        <w:rFonts w:ascii="Symbol" w:hAnsi="Symbol" w:hint="default"/>
        <w:sz w:val="20"/>
      </w:rPr>
    </w:lvl>
  </w:abstractNum>
  <w:abstractNum w:abstractNumId="52" w15:restartNumberingAfterBreak="0">
    <w:nsid w:val="77DB5D5F"/>
    <w:multiLevelType w:val="hybridMultilevel"/>
    <w:tmpl w:val="B7EA2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3" w15:restartNumberingAfterBreak="0">
    <w:nsid w:val="7B194601"/>
    <w:multiLevelType w:val="hybridMultilevel"/>
    <w:tmpl w:val="9F646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4" w15:restartNumberingAfterBreak="0">
    <w:nsid w:val="7BBB0309"/>
    <w:multiLevelType w:val="hybridMultilevel"/>
    <w:tmpl w:val="44329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5" w15:restartNumberingAfterBreak="0">
    <w:nsid w:val="7DDE0628"/>
    <w:multiLevelType w:val="hybridMultilevel"/>
    <w:tmpl w:val="142C640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07804013">
    <w:abstractNumId w:val="22"/>
  </w:num>
  <w:num w:numId="2" w16cid:durableId="261182395">
    <w:abstractNumId w:val="11"/>
  </w:num>
  <w:num w:numId="3" w16cid:durableId="337194192">
    <w:abstractNumId w:val="33"/>
  </w:num>
  <w:num w:numId="4" w16cid:durableId="212273937">
    <w:abstractNumId w:val="34"/>
  </w:num>
  <w:num w:numId="5" w16cid:durableId="941256525">
    <w:abstractNumId w:val="41"/>
  </w:num>
  <w:num w:numId="6" w16cid:durableId="988822093">
    <w:abstractNumId w:val="39"/>
  </w:num>
  <w:num w:numId="7" w16cid:durableId="1361468412">
    <w:abstractNumId w:val="46"/>
  </w:num>
  <w:num w:numId="8" w16cid:durableId="1499151478">
    <w:abstractNumId w:val="26"/>
  </w:num>
  <w:num w:numId="9" w16cid:durableId="2057468825">
    <w:abstractNumId w:val="29"/>
  </w:num>
  <w:num w:numId="10" w16cid:durableId="703217040">
    <w:abstractNumId w:val="51"/>
  </w:num>
  <w:num w:numId="11" w16cid:durableId="1133451743">
    <w:abstractNumId w:val="19"/>
  </w:num>
  <w:num w:numId="12" w16cid:durableId="566114626">
    <w:abstractNumId w:val="37"/>
  </w:num>
  <w:num w:numId="13" w16cid:durableId="1107769925">
    <w:abstractNumId w:val="27"/>
  </w:num>
  <w:num w:numId="14" w16cid:durableId="702901376">
    <w:abstractNumId w:val="32"/>
  </w:num>
  <w:num w:numId="15" w16cid:durableId="1158956542">
    <w:abstractNumId w:val="3"/>
  </w:num>
  <w:num w:numId="16" w16cid:durableId="1857844381">
    <w:abstractNumId w:val="17"/>
  </w:num>
  <w:num w:numId="17" w16cid:durableId="906257505">
    <w:abstractNumId w:val="54"/>
  </w:num>
  <w:num w:numId="18" w16cid:durableId="463276631">
    <w:abstractNumId w:val="14"/>
  </w:num>
  <w:num w:numId="19" w16cid:durableId="1570917668">
    <w:abstractNumId w:val="42"/>
  </w:num>
  <w:num w:numId="20" w16cid:durableId="925959074">
    <w:abstractNumId w:val="13"/>
  </w:num>
  <w:num w:numId="21" w16cid:durableId="1319577361">
    <w:abstractNumId w:val="23"/>
  </w:num>
  <w:num w:numId="22" w16cid:durableId="891237665">
    <w:abstractNumId w:val="1"/>
  </w:num>
  <w:num w:numId="23" w16cid:durableId="766735264">
    <w:abstractNumId w:val="12"/>
  </w:num>
  <w:num w:numId="24" w16cid:durableId="2123373801">
    <w:abstractNumId w:val="35"/>
  </w:num>
  <w:num w:numId="25" w16cid:durableId="1675297386">
    <w:abstractNumId w:val="2"/>
  </w:num>
  <w:num w:numId="26" w16cid:durableId="207035632">
    <w:abstractNumId w:val="8"/>
  </w:num>
  <w:num w:numId="27" w16cid:durableId="687869427">
    <w:abstractNumId w:val="45"/>
  </w:num>
  <w:num w:numId="28" w16cid:durableId="156770577">
    <w:abstractNumId w:val="7"/>
  </w:num>
  <w:num w:numId="29" w16cid:durableId="1337272175">
    <w:abstractNumId w:val="24"/>
  </w:num>
  <w:num w:numId="30" w16cid:durableId="1114210294">
    <w:abstractNumId w:val="31"/>
  </w:num>
  <w:num w:numId="31" w16cid:durableId="490752950">
    <w:abstractNumId w:val="38"/>
  </w:num>
  <w:num w:numId="32" w16cid:durableId="1950550988">
    <w:abstractNumId w:val="55"/>
  </w:num>
  <w:num w:numId="33" w16cid:durableId="741833629">
    <w:abstractNumId w:val="9"/>
  </w:num>
  <w:num w:numId="34" w16cid:durableId="1693335967">
    <w:abstractNumId w:val="27"/>
  </w:num>
  <w:num w:numId="35" w16cid:durableId="1545824038">
    <w:abstractNumId w:val="0"/>
  </w:num>
  <w:num w:numId="36" w16cid:durableId="2067488913">
    <w:abstractNumId w:val="50"/>
  </w:num>
  <w:num w:numId="37" w16cid:durableId="554320626">
    <w:abstractNumId w:val="43"/>
  </w:num>
  <w:num w:numId="38" w16cid:durableId="687028899">
    <w:abstractNumId w:val="28"/>
  </w:num>
  <w:num w:numId="39" w16cid:durableId="1419407980">
    <w:abstractNumId w:val="36"/>
  </w:num>
  <w:num w:numId="40" w16cid:durableId="2062359857">
    <w:abstractNumId w:val="6"/>
  </w:num>
  <w:num w:numId="41" w16cid:durableId="157043785">
    <w:abstractNumId w:val="21"/>
  </w:num>
  <w:num w:numId="42" w16cid:durableId="1136994549">
    <w:abstractNumId w:val="44"/>
  </w:num>
  <w:num w:numId="43" w16cid:durableId="126051629">
    <w:abstractNumId w:val="30"/>
  </w:num>
  <w:num w:numId="44" w16cid:durableId="1962950755">
    <w:abstractNumId w:val="4"/>
  </w:num>
  <w:num w:numId="45" w16cid:durableId="1249384520">
    <w:abstractNumId w:val="25"/>
  </w:num>
  <w:num w:numId="46" w16cid:durableId="1727416542">
    <w:abstractNumId w:val="16"/>
  </w:num>
  <w:num w:numId="47" w16cid:durableId="767971790">
    <w:abstractNumId w:val="47"/>
  </w:num>
  <w:num w:numId="48" w16cid:durableId="1568027247">
    <w:abstractNumId w:val="10"/>
  </w:num>
  <w:num w:numId="49" w16cid:durableId="86385960">
    <w:abstractNumId w:val="5"/>
  </w:num>
  <w:num w:numId="50" w16cid:durableId="1960185600">
    <w:abstractNumId w:val="15"/>
  </w:num>
  <w:num w:numId="51" w16cid:durableId="1253277487">
    <w:abstractNumId w:val="53"/>
  </w:num>
  <w:num w:numId="52" w16cid:durableId="962879005">
    <w:abstractNumId w:val="18"/>
  </w:num>
  <w:num w:numId="53" w16cid:durableId="69235108">
    <w:abstractNumId w:val="52"/>
  </w:num>
  <w:num w:numId="54" w16cid:durableId="2897902">
    <w:abstractNumId w:val="48"/>
  </w:num>
  <w:num w:numId="55" w16cid:durableId="596402675">
    <w:abstractNumId w:val="49"/>
  </w:num>
  <w:num w:numId="56" w16cid:durableId="224994501">
    <w:abstractNumId w:val="20"/>
  </w:num>
  <w:num w:numId="57" w16cid:durableId="183915026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doNotDisplayPageBoundaries/>
  <w:embedSystemFonts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3A9"/>
    <w:rsid w:val="000018D7"/>
    <w:rsid w:val="00003F96"/>
    <w:rsid w:val="00003FC1"/>
    <w:rsid w:val="00010306"/>
    <w:rsid w:val="000105A0"/>
    <w:rsid w:val="00013012"/>
    <w:rsid w:val="00013F7C"/>
    <w:rsid w:val="00022E74"/>
    <w:rsid w:val="00024203"/>
    <w:rsid w:val="000262B0"/>
    <w:rsid w:val="00032A49"/>
    <w:rsid w:val="000425F2"/>
    <w:rsid w:val="0005005C"/>
    <w:rsid w:val="00050930"/>
    <w:rsid w:val="00054979"/>
    <w:rsid w:val="0006282E"/>
    <w:rsid w:val="000632F2"/>
    <w:rsid w:val="00066C13"/>
    <w:rsid w:val="00071519"/>
    <w:rsid w:val="00082EBC"/>
    <w:rsid w:val="0008385E"/>
    <w:rsid w:val="00092F25"/>
    <w:rsid w:val="00095E39"/>
    <w:rsid w:val="000A0086"/>
    <w:rsid w:val="000A0EDA"/>
    <w:rsid w:val="000A507A"/>
    <w:rsid w:val="000A6A4A"/>
    <w:rsid w:val="000A7D2D"/>
    <w:rsid w:val="000B067A"/>
    <w:rsid w:val="000B0CB8"/>
    <w:rsid w:val="000B4A81"/>
    <w:rsid w:val="000B68BF"/>
    <w:rsid w:val="000B7C78"/>
    <w:rsid w:val="000C077E"/>
    <w:rsid w:val="000C09CD"/>
    <w:rsid w:val="000C4976"/>
    <w:rsid w:val="000C62C9"/>
    <w:rsid w:val="000C7F6D"/>
    <w:rsid w:val="000D1B33"/>
    <w:rsid w:val="000E040A"/>
    <w:rsid w:val="000E0981"/>
    <w:rsid w:val="000E0BBC"/>
    <w:rsid w:val="000E2950"/>
    <w:rsid w:val="000E4FE0"/>
    <w:rsid w:val="000E5DA0"/>
    <w:rsid w:val="000F15F1"/>
    <w:rsid w:val="00124E9C"/>
    <w:rsid w:val="00127295"/>
    <w:rsid w:val="00140FBC"/>
    <w:rsid w:val="001416C3"/>
    <w:rsid w:val="0015210F"/>
    <w:rsid w:val="001540FC"/>
    <w:rsid w:val="00155312"/>
    <w:rsid w:val="00162B7E"/>
    <w:rsid w:val="00170617"/>
    <w:rsid w:val="00182763"/>
    <w:rsid w:val="001829A6"/>
    <w:rsid w:val="0018574D"/>
    <w:rsid w:val="00191159"/>
    <w:rsid w:val="00196278"/>
    <w:rsid w:val="001A0A12"/>
    <w:rsid w:val="001A21A9"/>
    <w:rsid w:val="001A2A6E"/>
    <w:rsid w:val="001A316B"/>
    <w:rsid w:val="001A70E3"/>
    <w:rsid w:val="001B01C7"/>
    <w:rsid w:val="001B4DF6"/>
    <w:rsid w:val="001C3753"/>
    <w:rsid w:val="001C4EA6"/>
    <w:rsid w:val="001C5248"/>
    <w:rsid w:val="001C7FB2"/>
    <w:rsid w:val="001D7716"/>
    <w:rsid w:val="001F0132"/>
    <w:rsid w:val="001F3BBF"/>
    <w:rsid w:val="001F68FC"/>
    <w:rsid w:val="002002BD"/>
    <w:rsid w:val="002048E1"/>
    <w:rsid w:val="0021112B"/>
    <w:rsid w:val="00216C3E"/>
    <w:rsid w:val="0022130A"/>
    <w:rsid w:val="002235C6"/>
    <w:rsid w:val="00226ABE"/>
    <w:rsid w:val="002304A6"/>
    <w:rsid w:val="002349FB"/>
    <w:rsid w:val="00236D36"/>
    <w:rsid w:val="00243423"/>
    <w:rsid w:val="002446FB"/>
    <w:rsid w:val="00247312"/>
    <w:rsid w:val="00263F10"/>
    <w:rsid w:val="00267A4D"/>
    <w:rsid w:val="002708FA"/>
    <w:rsid w:val="0027277A"/>
    <w:rsid w:val="00274F8E"/>
    <w:rsid w:val="00276B01"/>
    <w:rsid w:val="00284F5F"/>
    <w:rsid w:val="00286466"/>
    <w:rsid w:val="0029068F"/>
    <w:rsid w:val="002971A7"/>
    <w:rsid w:val="002A194E"/>
    <w:rsid w:val="002B01AA"/>
    <w:rsid w:val="002B2B95"/>
    <w:rsid w:val="002C30CA"/>
    <w:rsid w:val="002C3F0A"/>
    <w:rsid w:val="002C6BB0"/>
    <w:rsid w:val="002C6C39"/>
    <w:rsid w:val="002C7052"/>
    <w:rsid w:val="002D0A73"/>
    <w:rsid w:val="002D333B"/>
    <w:rsid w:val="002D44B5"/>
    <w:rsid w:val="002D60BA"/>
    <w:rsid w:val="002F14B1"/>
    <w:rsid w:val="002F1D82"/>
    <w:rsid w:val="002F69B9"/>
    <w:rsid w:val="002F7CF8"/>
    <w:rsid w:val="0030455B"/>
    <w:rsid w:val="00305E86"/>
    <w:rsid w:val="00315FF2"/>
    <w:rsid w:val="00321D66"/>
    <w:rsid w:val="00331542"/>
    <w:rsid w:val="0033360A"/>
    <w:rsid w:val="00334F4C"/>
    <w:rsid w:val="003406B7"/>
    <w:rsid w:val="003551E8"/>
    <w:rsid w:val="003614B6"/>
    <w:rsid w:val="00363F35"/>
    <w:rsid w:val="00367A1D"/>
    <w:rsid w:val="0037012E"/>
    <w:rsid w:val="003734ED"/>
    <w:rsid w:val="00373C03"/>
    <w:rsid w:val="0038031B"/>
    <w:rsid w:val="003809BB"/>
    <w:rsid w:val="00380AB5"/>
    <w:rsid w:val="0038103C"/>
    <w:rsid w:val="00382F12"/>
    <w:rsid w:val="00384321"/>
    <w:rsid w:val="00385704"/>
    <w:rsid w:val="0038739F"/>
    <w:rsid w:val="003909B9"/>
    <w:rsid w:val="00392008"/>
    <w:rsid w:val="0039519A"/>
    <w:rsid w:val="003B30EB"/>
    <w:rsid w:val="003B4969"/>
    <w:rsid w:val="003C0BD5"/>
    <w:rsid w:val="003C2403"/>
    <w:rsid w:val="003C3348"/>
    <w:rsid w:val="003C378B"/>
    <w:rsid w:val="003D0AE6"/>
    <w:rsid w:val="003D312D"/>
    <w:rsid w:val="003D35A8"/>
    <w:rsid w:val="003D48BC"/>
    <w:rsid w:val="003D4AE2"/>
    <w:rsid w:val="003D6FDD"/>
    <w:rsid w:val="00400CA2"/>
    <w:rsid w:val="0040284B"/>
    <w:rsid w:val="0040520C"/>
    <w:rsid w:val="00423C65"/>
    <w:rsid w:val="00433D74"/>
    <w:rsid w:val="00440FB4"/>
    <w:rsid w:val="00453224"/>
    <w:rsid w:val="00461FD5"/>
    <w:rsid w:val="0046290D"/>
    <w:rsid w:val="00463DC3"/>
    <w:rsid w:val="0046760A"/>
    <w:rsid w:val="00470D18"/>
    <w:rsid w:val="0047144E"/>
    <w:rsid w:val="004715CB"/>
    <w:rsid w:val="00475352"/>
    <w:rsid w:val="004911E7"/>
    <w:rsid w:val="00494D2C"/>
    <w:rsid w:val="004A6F51"/>
    <w:rsid w:val="004B799E"/>
    <w:rsid w:val="004C2D4C"/>
    <w:rsid w:val="004C2EFB"/>
    <w:rsid w:val="004C43EB"/>
    <w:rsid w:val="004C4B27"/>
    <w:rsid w:val="004D140C"/>
    <w:rsid w:val="004D23FC"/>
    <w:rsid w:val="004D4F0E"/>
    <w:rsid w:val="004E0E8B"/>
    <w:rsid w:val="004E4698"/>
    <w:rsid w:val="004E5CDB"/>
    <w:rsid w:val="004E6886"/>
    <w:rsid w:val="004F0506"/>
    <w:rsid w:val="005009C3"/>
    <w:rsid w:val="00501EBC"/>
    <w:rsid w:val="00504590"/>
    <w:rsid w:val="005116E9"/>
    <w:rsid w:val="0051314A"/>
    <w:rsid w:val="00517D3F"/>
    <w:rsid w:val="00520091"/>
    <w:rsid w:val="00520A52"/>
    <w:rsid w:val="00524D92"/>
    <w:rsid w:val="00536B6C"/>
    <w:rsid w:val="00537D19"/>
    <w:rsid w:val="00540CA6"/>
    <w:rsid w:val="0054298B"/>
    <w:rsid w:val="00544D82"/>
    <w:rsid w:val="00545DFF"/>
    <w:rsid w:val="00547C4D"/>
    <w:rsid w:val="00551902"/>
    <w:rsid w:val="005531D4"/>
    <w:rsid w:val="00553587"/>
    <w:rsid w:val="00554220"/>
    <w:rsid w:val="0055542B"/>
    <w:rsid w:val="005556BB"/>
    <w:rsid w:val="00564093"/>
    <w:rsid w:val="005711FB"/>
    <w:rsid w:val="00573F19"/>
    <w:rsid w:val="00584A01"/>
    <w:rsid w:val="00596537"/>
    <w:rsid w:val="005A0EB0"/>
    <w:rsid w:val="005A277F"/>
    <w:rsid w:val="005B3B1B"/>
    <w:rsid w:val="005C137D"/>
    <w:rsid w:val="005C5D1D"/>
    <w:rsid w:val="005D0E1D"/>
    <w:rsid w:val="005D13D0"/>
    <w:rsid w:val="005E17D3"/>
    <w:rsid w:val="005E3158"/>
    <w:rsid w:val="005E4D72"/>
    <w:rsid w:val="005E6820"/>
    <w:rsid w:val="005E7B97"/>
    <w:rsid w:val="005F2459"/>
    <w:rsid w:val="00604D54"/>
    <w:rsid w:val="0060731F"/>
    <w:rsid w:val="00607770"/>
    <w:rsid w:val="00613608"/>
    <w:rsid w:val="006230E9"/>
    <w:rsid w:val="006249F9"/>
    <w:rsid w:val="00625C92"/>
    <w:rsid w:val="00626E44"/>
    <w:rsid w:val="00635CAB"/>
    <w:rsid w:val="00636F43"/>
    <w:rsid w:val="006422A3"/>
    <w:rsid w:val="0064773D"/>
    <w:rsid w:val="0065069F"/>
    <w:rsid w:val="0065558D"/>
    <w:rsid w:val="0066067C"/>
    <w:rsid w:val="00661F79"/>
    <w:rsid w:val="00665DE1"/>
    <w:rsid w:val="006674D2"/>
    <w:rsid w:val="00673862"/>
    <w:rsid w:val="006749F4"/>
    <w:rsid w:val="006844F5"/>
    <w:rsid w:val="006859B4"/>
    <w:rsid w:val="006927A3"/>
    <w:rsid w:val="00694D8C"/>
    <w:rsid w:val="0069743A"/>
    <w:rsid w:val="006A0CAA"/>
    <w:rsid w:val="006A4D41"/>
    <w:rsid w:val="006A59D4"/>
    <w:rsid w:val="006A7DF9"/>
    <w:rsid w:val="006B43EE"/>
    <w:rsid w:val="006B45B2"/>
    <w:rsid w:val="006D0D29"/>
    <w:rsid w:val="006D72E0"/>
    <w:rsid w:val="006E2BAD"/>
    <w:rsid w:val="006E5BEF"/>
    <w:rsid w:val="006F14E5"/>
    <w:rsid w:val="006F3492"/>
    <w:rsid w:val="006F7427"/>
    <w:rsid w:val="007004B0"/>
    <w:rsid w:val="0070133A"/>
    <w:rsid w:val="0070214C"/>
    <w:rsid w:val="007044C5"/>
    <w:rsid w:val="00710B21"/>
    <w:rsid w:val="00715711"/>
    <w:rsid w:val="007223DA"/>
    <w:rsid w:val="007244D7"/>
    <w:rsid w:val="007252C4"/>
    <w:rsid w:val="00725B5A"/>
    <w:rsid w:val="007358D7"/>
    <w:rsid w:val="00745064"/>
    <w:rsid w:val="00753A88"/>
    <w:rsid w:val="00757907"/>
    <w:rsid w:val="00762227"/>
    <w:rsid w:val="00767850"/>
    <w:rsid w:val="00771D18"/>
    <w:rsid w:val="00772C46"/>
    <w:rsid w:val="0079415B"/>
    <w:rsid w:val="0079625C"/>
    <w:rsid w:val="007A1772"/>
    <w:rsid w:val="007A2C49"/>
    <w:rsid w:val="007A53D8"/>
    <w:rsid w:val="007A5419"/>
    <w:rsid w:val="007A60F6"/>
    <w:rsid w:val="007C077E"/>
    <w:rsid w:val="007C2BE7"/>
    <w:rsid w:val="007C430E"/>
    <w:rsid w:val="007C4ADE"/>
    <w:rsid w:val="007C73A8"/>
    <w:rsid w:val="007D0DFD"/>
    <w:rsid w:val="007D17CD"/>
    <w:rsid w:val="007D3C56"/>
    <w:rsid w:val="007D5068"/>
    <w:rsid w:val="007E7521"/>
    <w:rsid w:val="007F6860"/>
    <w:rsid w:val="008042AD"/>
    <w:rsid w:val="00804F53"/>
    <w:rsid w:val="00807FEB"/>
    <w:rsid w:val="00811CA4"/>
    <w:rsid w:val="00812E3E"/>
    <w:rsid w:val="00812E90"/>
    <w:rsid w:val="00814B98"/>
    <w:rsid w:val="00821E0F"/>
    <w:rsid w:val="008259E8"/>
    <w:rsid w:val="00831D14"/>
    <w:rsid w:val="008342BB"/>
    <w:rsid w:val="0083576A"/>
    <w:rsid w:val="0084002B"/>
    <w:rsid w:val="0084118F"/>
    <w:rsid w:val="008465AF"/>
    <w:rsid w:val="00853E77"/>
    <w:rsid w:val="00855156"/>
    <w:rsid w:val="00865698"/>
    <w:rsid w:val="00870DE2"/>
    <w:rsid w:val="00876301"/>
    <w:rsid w:val="00882606"/>
    <w:rsid w:val="00885CE8"/>
    <w:rsid w:val="008864E9"/>
    <w:rsid w:val="00890A55"/>
    <w:rsid w:val="008914CA"/>
    <w:rsid w:val="00891545"/>
    <w:rsid w:val="008925F2"/>
    <w:rsid w:val="008A1219"/>
    <w:rsid w:val="008A39BD"/>
    <w:rsid w:val="008A5670"/>
    <w:rsid w:val="008B2660"/>
    <w:rsid w:val="008B2E0D"/>
    <w:rsid w:val="008C1340"/>
    <w:rsid w:val="008D0652"/>
    <w:rsid w:val="008D24CA"/>
    <w:rsid w:val="008D65DD"/>
    <w:rsid w:val="008E7281"/>
    <w:rsid w:val="008F13CC"/>
    <w:rsid w:val="008F1CF4"/>
    <w:rsid w:val="008F3651"/>
    <w:rsid w:val="008F45B0"/>
    <w:rsid w:val="008F6154"/>
    <w:rsid w:val="008F7E01"/>
    <w:rsid w:val="00902518"/>
    <w:rsid w:val="00904458"/>
    <w:rsid w:val="009057B6"/>
    <w:rsid w:val="009119C2"/>
    <w:rsid w:val="0091244D"/>
    <w:rsid w:val="0091503A"/>
    <w:rsid w:val="00916F71"/>
    <w:rsid w:val="00927305"/>
    <w:rsid w:val="0093305E"/>
    <w:rsid w:val="009343A9"/>
    <w:rsid w:val="009557DC"/>
    <w:rsid w:val="009562A1"/>
    <w:rsid w:val="00957F07"/>
    <w:rsid w:val="009629C2"/>
    <w:rsid w:val="009636C8"/>
    <w:rsid w:val="00966459"/>
    <w:rsid w:val="009708FF"/>
    <w:rsid w:val="00972606"/>
    <w:rsid w:val="00975E3A"/>
    <w:rsid w:val="0098148D"/>
    <w:rsid w:val="009823B9"/>
    <w:rsid w:val="00983D52"/>
    <w:rsid w:val="00984928"/>
    <w:rsid w:val="00985A44"/>
    <w:rsid w:val="009A179C"/>
    <w:rsid w:val="009A4A26"/>
    <w:rsid w:val="009A63BD"/>
    <w:rsid w:val="009B54A6"/>
    <w:rsid w:val="009B7843"/>
    <w:rsid w:val="009C4F02"/>
    <w:rsid w:val="009C67A9"/>
    <w:rsid w:val="009D2B76"/>
    <w:rsid w:val="009D34CB"/>
    <w:rsid w:val="009D5751"/>
    <w:rsid w:val="009E663D"/>
    <w:rsid w:val="009F2332"/>
    <w:rsid w:val="00A003E7"/>
    <w:rsid w:val="00A01DD4"/>
    <w:rsid w:val="00A064F2"/>
    <w:rsid w:val="00A1289A"/>
    <w:rsid w:val="00A14476"/>
    <w:rsid w:val="00A15B66"/>
    <w:rsid w:val="00A21980"/>
    <w:rsid w:val="00A237EC"/>
    <w:rsid w:val="00A35DF5"/>
    <w:rsid w:val="00A36B0F"/>
    <w:rsid w:val="00A458F3"/>
    <w:rsid w:val="00A6500E"/>
    <w:rsid w:val="00A7122B"/>
    <w:rsid w:val="00A727B0"/>
    <w:rsid w:val="00A76687"/>
    <w:rsid w:val="00A80917"/>
    <w:rsid w:val="00A82AEC"/>
    <w:rsid w:val="00A84382"/>
    <w:rsid w:val="00A84BDF"/>
    <w:rsid w:val="00A87DD0"/>
    <w:rsid w:val="00AA3E3B"/>
    <w:rsid w:val="00AB00FE"/>
    <w:rsid w:val="00AB2003"/>
    <w:rsid w:val="00AB3B6F"/>
    <w:rsid w:val="00AB40AE"/>
    <w:rsid w:val="00AB688A"/>
    <w:rsid w:val="00AC03BD"/>
    <w:rsid w:val="00AD3649"/>
    <w:rsid w:val="00AE1847"/>
    <w:rsid w:val="00AE2775"/>
    <w:rsid w:val="00AE4519"/>
    <w:rsid w:val="00AE7176"/>
    <w:rsid w:val="00AF0C9C"/>
    <w:rsid w:val="00AF1549"/>
    <w:rsid w:val="00B04232"/>
    <w:rsid w:val="00B065B2"/>
    <w:rsid w:val="00B06AE5"/>
    <w:rsid w:val="00B10865"/>
    <w:rsid w:val="00B12446"/>
    <w:rsid w:val="00B12732"/>
    <w:rsid w:val="00B12DBE"/>
    <w:rsid w:val="00B160A5"/>
    <w:rsid w:val="00B16CFC"/>
    <w:rsid w:val="00B17B8C"/>
    <w:rsid w:val="00B222E2"/>
    <w:rsid w:val="00B3162B"/>
    <w:rsid w:val="00B33E46"/>
    <w:rsid w:val="00B3409D"/>
    <w:rsid w:val="00B35905"/>
    <w:rsid w:val="00B423F4"/>
    <w:rsid w:val="00B51A90"/>
    <w:rsid w:val="00B706EF"/>
    <w:rsid w:val="00B7235F"/>
    <w:rsid w:val="00B74012"/>
    <w:rsid w:val="00B743E4"/>
    <w:rsid w:val="00B770F9"/>
    <w:rsid w:val="00B7767C"/>
    <w:rsid w:val="00B8107B"/>
    <w:rsid w:val="00B853AB"/>
    <w:rsid w:val="00B912EF"/>
    <w:rsid w:val="00B92B9B"/>
    <w:rsid w:val="00B93F3F"/>
    <w:rsid w:val="00B9516F"/>
    <w:rsid w:val="00BA2BBC"/>
    <w:rsid w:val="00BB2C18"/>
    <w:rsid w:val="00BB4A0D"/>
    <w:rsid w:val="00BB56B3"/>
    <w:rsid w:val="00BB5918"/>
    <w:rsid w:val="00BC553B"/>
    <w:rsid w:val="00BC6965"/>
    <w:rsid w:val="00BC6A97"/>
    <w:rsid w:val="00BD3EEC"/>
    <w:rsid w:val="00BD5963"/>
    <w:rsid w:val="00BD6BB6"/>
    <w:rsid w:val="00BD76D3"/>
    <w:rsid w:val="00BE57D7"/>
    <w:rsid w:val="00BE75FB"/>
    <w:rsid w:val="00BF45DE"/>
    <w:rsid w:val="00C019F5"/>
    <w:rsid w:val="00C04E5D"/>
    <w:rsid w:val="00C05A09"/>
    <w:rsid w:val="00C0615A"/>
    <w:rsid w:val="00C074D7"/>
    <w:rsid w:val="00C20F7E"/>
    <w:rsid w:val="00C2124A"/>
    <w:rsid w:val="00C2433C"/>
    <w:rsid w:val="00C27F58"/>
    <w:rsid w:val="00C31EC4"/>
    <w:rsid w:val="00C379FC"/>
    <w:rsid w:val="00C37C00"/>
    <w:rsid w:val="00C41A9F"/>
    <w:rsid w:val="00C42E79"/>
    <w:rsid w:val="00C42FA9"/>
    <w:rsid w:val="00C44B1D"/>
    <w:rsid w:val="00C45EC4"/>
    <w:rsid w:val="00C46571"/>
    <w:rsid w:val="00C46B8E"/>
    <w:rsid w:val="00C64AAD"/>
    <w:rsid w:val="00C66A62"/>
    <w:rsid w:val="00C767BA"/>
    <w:rsid w:val="00C828EC"/>
    <w:rsid w:val="00C908D1"/>
    <w:rsid w:val="00C90FDD"/>
    <w:rsid w:val="00CA08C7"/>
    <w:rsid w:val="00CA4976"/>
    <w:rsid w:val="00CA6319"/>
    <w:rsid w:val="00CA6783"/>
    <w:rsid w:val="00CB3C68"/>
    <w:rsid w:val="00CB5181"/>
    <w:rsid w:val="00CC4C19"/>
    <w:rsid w:val="00CC67FA"/>
    <w:rsid w:val="00CD701F"/>
    <w:rsid w:val="00CF0B42"/>
    <w:rsid w:val="00CF1A8D"/>
    <w:rsid w:val="00CF359E"/>
    <w:rsid w:val="00D000F1"/>
    <w:rsid w:val="00D02CCD"/>
    <w:rsid w:val="00D1298A"/>
    <w:rsid w:val="00D14C12"/>
    <w:rsid w:val="00D172F2"/>
    <w:rsid w:val="00D17F85"/>
    <w:rsid w:val="00D21B6A"/>
    <w:rsid w:val="00D24B9F"/>
    <w:rsid w:val="00D27905"/>
    <w:rsid w:val="00D317CA"/>
    <w:rsid w:val="00D37602"/>
    <w:rsid w:val="00D40200"/>
    <w:rsid w:val="00D41EC0"/>
    <w:rsid w:val="00D42B5E"/>
    <w:rsid w:val="00D46CF8"/>
    <w:rsid w:val="00D63321"/>
    <w:rsid w:val="00D74237"/>
    <w:rsid w:val="00D7579A"/>
    <w:rsid w:val="00D7790D"/>
    <w:rsid w:val="00D808AB"/>
    <w:rsid w:val="00D8208F"/>
    <w:rsid w:val="00D93429"/>
    <w:rsid w:val="00D977EA"/>
    <w:rsid w:val="00DA0B5C"/>
    <w:rsid w:val="00DA6434"/>
    <w:rsid w:val="00DA7365"/>
    <w:rsid w:val="00DB0115"/>
    <w:rsid w:val="00DB0579"/>
    <w:rsid w:val="00DB5C00"/>
    <w:rsid w:val="00DC0B8F"/>
    <w:rsid w:val="00DC1078"/>
    <w:rsid w:val="00DC137A"/>
    <w:rsid w:val="00DD1A11"/>
    <w:rsid w:val="00DD38BE"/>
    <w:rsid w:val="00DD65ED"/>
    <w:rsid w:val="00DE406A"/>
    <w:rsid w:val="00DF0C7D"/>
    <w:rsid w:val="00DF1C9B"/>
    <w:rsid w:val="00DF4B71"/>
    <w:rsid w:val="00DF7C16"/>
    <w:rsid w:val="00E02509"/>
    <w:rsid w:val="00E0673A"/>
    <w:rsid w:val="00E1385A"/>
    <w:rsid w:val="00E16555"/>
    <w:rsid w:val="00E17241"/>
    <w:rsid w:val="00E22A3E"/>
    <w:rsid w:val="00E2385C"/>
    <w:rsid w:val="00E23F43"/>
    <w:rsid w:val="00E25753"/>
    <w:rsid w:val="00E26458"/>
    <w:rsid w:val="00E27996"/>
    <w:rsid w:val="00E31D9D"/>
    <w:rsid w:val="00E51F17"/>
    <w:rsid w:val="00E51F41"/>
    <w:rsid w:val="00E548A6"/>
    <w:rsid w:val="00E62722"/>
    <w:rsid w:val="00E63CE6"/>
    <w:rsid w:val="00E656E7"/>
    <w:rsid w:val="00E6617B"/>
    <w:rsid w:val="00E71533"/>
    <w:rsid w:val="00E73814"/>
    <w:rsid w:val="00E7727B"/>
    <w:rsid w:val="00E91C6A"/>
    <w:rsid w:val="00E94A6F"/>
    <w:rsid w:val="00E960A1"/>
    <w:rsid w:val="00E97694"/>
    <w:rsid w:val="00EC1C1F"/>
    <w:rsid w:val="00ED3B32"/>
    <w:rsid w:val="00ED4E4F"/>
    <w:rsid w:val="00ED6C1B"/>
    <w:rsid w:val="00EF07D6"/>
    <w:rsid w:val="00EF33CD"/>
    <w:rsid w:val="00EF3C3D"/>
    <w:rsid w:val="00EF41A2"/>
    <w:rsid w:val="00EF4227"/>
    <w:rsid w:val="00EF45B7"/>
    <w:rsid w:val="00EF46D5"/>
    <w:rsid w:val="00EF67BE"/>
    <w:rsid w:val="00EF6B9C"/>
    <w:rsid w:val="00F01E7F"/>
    <w:rsid w:val="00F035DD"/>
    <w:rsid w:val="00F14580"/>
    <w:rsid w:val="00F155A0"/>
    <w:rsid w:val="00F16DF1"/>
    <w:rsid w:val="00F24956"/>
    <w:rsid w:val="00F25D01"/>
    <w:rsid w:val="00F337CF"/>
    <w:rsid w:val="00F35341"/>
    <w:rsid w:val="00F35710"/>
    <w:rsid w:val="00F41732"/>
    <w:rsid w:val="00F5016F"/>
    <w:rsid w:val="00F668E7"/>
    <w:rsid w:val="00F66F00"/>
    <w:rsid w:val="00F72435"/>
    <w:rsid w:val="00F73A4C"/>
    <w:rsid w:val="00F74683"/>
    <w:rsid w:val="00F77C7E"/>
    <w:rsid w:val="00F82D4D"/>
    <w:rsid w:val="00F83C1D"/>
    <w:rsid w:val="00FA246D"/>
    <w:rsid w:val="00FA37E9"/>
    <w:rsid w:val="00FB1906"/>
    <w:rsid w:val="00FB2A1F"/>
    <w:rsid w:val="00FB2F68"/>
    <w:rsid w:val="00FC57F7"/>
    <w:rsid w:val="00FD1364"/>
    <w:rsid w:val="00FD4050"/>
    <w:rsid w:val="00FD6B49"/>
    <w:rsid w:val="00FE01D9"/>
    <w:rsid w:val="00FE456F"/>
    <w:rsid w:val="00FF2CC2"/>
    <w:rsid w:val="00FF3260"/>
    <w:rsid w:val="00FF77B8"/>
    <w:rsid w:val="00FF798E"/>
    <w:rsid w:val="01904111"/>
    <w:rsid w:val="0271C824"/>
    <w:rsid w:val="02C6D333"/>
    <w:rsid w:val="03331301"/>
    <w:rsid w:val="0494CA4B"/>
    <w:rsid w:val="04A4366A"/>
    <w:rsid w:val="04CC9452"/>
    <w:rsid w:val="0535DDA2"/>
    <w:rsid w:val="058D01D0"/>
    <w:rsid w:val="059A7A87"/>
    <w:rsid w:val="06600FD0"/>
    <w:rsid w:val="069FB55F"/>
    <w:rsid w:val="06DF05E4"/>
    <w:rsid w:val="06FA66B2"/>
    <w:rsid w:val="0812BB39"/>
    <w:rsid w:val="098B83CB"/>
    <w:rsid w:val="09C46BE7"/>
    <w:rsid w:val="0A8C757D"/>
    <w:rsid w:val="0AAFB084"/>
    <w:rsid w:val="0ACC55CA"/>
    <w:rsid w:val="0B0691F6"/>
    <w:rsid w:val="0B92EF1A"/>
    <w:rsid w:val="0CB5C256"/>
    <w:rsid w:val="0E12C7D0"/>
    <w:rsid w:val="0E1F5C0A"/>
    <w:rsid w:val="0E2C0CA2"/>
    <w:rsid w:val="0EFDDCA7"/>
    <w:rsid w:val="0F24079A"/>
    <w:rsid w:val="101057B7"/>
    <w:rsid w:val="10A88C4A"/>
    <w:rsid w:val="1169A14D"/>
    <w:rsid w:val="12538BE5"/>
    <w:rsid w:val="12AED1E9"/>
    <w:rsid w:val="135F0A03"/>
    <w:rsid w:val="1692131B"/>
    <w:rsid w:val="16C5AE22"/>
    <w:rsid w:val="187D57F8"/>
    <w:rsid w:val="18DCC5E6"/>
    <w:rsid w:val="1968FAAC"/>
    <w:rsid w:val="19734B97"/>
    <w:rsid w:val="1998BCB9"/>
    <w:rsid w:val="1AB0E4D6"/>
    <w:rsid w:val="1BD8F701"/>
    <w:rsid w:val="1CB7BAF4"/>
    <w:rsid w:val="1CECB397"/>
    <w:rsid w:val="202FBBD0"/>
    <w:rsid w:val="205A339B"/>
    <w:rsid w:val="20DB5452"/>
    <w:rsid w:val="21F405F1"/>
    <w:rsid w:val="24856462"/>
    <w:rsid w:val="253D5BDA"/>
    <w:rsid w:val="2613C759"/>
    <w:rsid w:val="26D41DDD"/>
    <w:rsid w:val="26DBAF00"/>
    <w:rsid w:val="2709B381"/>
    <w:rsid w:val="28616723"/>
    <w:rsid w:val="28BC62E9"/>
    <w:rsid w:val="29DA4A3F"/>
    <w:rsid w:val="2A5D93C4"/>
    <w:rsid w:val="2B53B021"/>
    <w:rsid w:val="2BAC1090"/>
    <w:rsid w:val="2D4D6E5C"/>
    <w:rsid w:val="2E05751F"/>
    <w:rsid w:val="2EEEAB78"/>
    <w:rsid w:val="2F4F6282"/>
    <w:rsid w:val="2F5A54B0"/>
    <w:rsid w:val="2F681334"/>
    <w:rsid w:val="2F69B49A"/>
    <w:rsid w:val="30DAC714"/>
    <w:rsid w:val="31086EC1"/>
    <w:rsid w:val="3322E9F7"/>
    <w:rsid w:val="34D5A532"/>
    <w:rsid w:val="35307513"/>
    <w:rsid w:val="36DEAE53"/>
    <w:rsid w:val="3B986DAA"/>
    <w:rsid w:val="3C6A7FD9"/>
    <w:rsid w:val="3D809A6C"/>
    <w:rsid w:val="3D84E4AF"/>
    <w:rsid w:val="3E0EE7F2"/>
    <w:rsid w:val="4075E483"/>
    <w:rsid w:val="409FA5FF"/>
    <w:rsid w:val="40EA2305"/>
    <w:rsid w:val="40FD1207"/>
    <w:rsid w:val="41FA771F"/>
    <w:rsid w:val="435107F6"/>
    <w:rsid w:val="45FFC8D6"/>
    <w:rsid w:val="46201454"/>
    <w:rsid w:val="46FC8610"/>
    <w:rsid w:val="481E3894"/>
    <w:rsid w:val="48852112"/>
    <w:rsid w:val="48CE3FD7"/>
    <w:rsid w:val="49258D44"/>
    <w:rsid w:val="49EDBF8A"/>
    <w:rsid w:val="4A204E42"/>
    <w:rsid w:val="4BF88DE8"/>
    <w:rsid w:val="4C8A42B3"/>
    <w:rsid w:val="4D2D6A44"/>
    <w:rsid w:val="500F7897"/>
    <w:rsid w:val="5011EDEE"/>
    <w:rsid w:val="5061DEDA"/>
    <w:rsid w:val="54A5310D"/>
    <w:rsid w:val="554DE338"/>
    <w:rsid w:val="5607183F"/>
    <w:rsid w:val="56D36B06"/>
    <w:rsid w:val="5864B7C5"/>
    <w:rsid w:val="59324BF2"/>
    <w:rsid w:val="5A044A3C"/>
    <w:rsid w:val="5A28C896"/>
    <w:rsid w:val="5B461BC4"/>
    <w:rsid w:val="5B61052C"/>
    <w:rsid w:val="5C0FDCC8"/>
    <w:rsid w:val="5DAE062A"/>
    <w:rsid w:val="5E467236"/>
    <w:rsid w:val="5ED84B69"/>
    <w:rsid w:val="5F91EC02"/>
    <w:rsid w:val="5FCFD980"/>
    <w:rsid w:val="647A0CE6"/>
    <w:rsid w:val="65331388"/>
    <w:rsid w:val="6538A765"/>
    <w:rsid w:val="65391744"/>
    <w:rsid w:val="65B2D2A4"/>
    <w:rsid w:val="67383A50"/>
    <w:rsid w:val="6745897A"/>
    <w:rsid w:val="67DB13B9"/>
    <w:rsid w:val="67E37AE6"/>
    <w:rsid w:val="6875065B"/>
    <w:rsid w:val="690E1361"/>
    <w:rsid w:val="69972081"/>
    <w:rsid w:val="69CBAAE8"/>
    <w:rsid w:val="6B741011"/>
    <w:rsid w:val="6C44E19E"/>
    <w:rsid w:val="6D6E09EC"/>
    <w:rsid w:val="6E4EC0EE"/>
    <w:rsid w:val="6F1A83F6"/>
    <w:rsid w:val="7298B945"/>
    <w:rsid w:val="743C3B58"/>
    <w:rsid w:val="75330516"/>
    <w:rsid w:val="775F170C"/>
    <w:rsid w:val="78761E42"/>
    <w:rsid w:val="79DE0E4E"/>
    <w:rsid w:val="7A0CD4F4"/>
    <w:rsid w:val="7B40C7C8"/>
    <w:rsid w:val="7B50F013"/>
    <w:rsid w:val="7CEF3880"/>
    <w:rsid w:val="7CF35A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0A1952F"/>
  <w15:chartTrackingRefBased/>
  <w15:docId w15:val="{48584331-93CA-4EEF-B467-0F69F5C806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42FA9"/>
    <w:pPr>
      <w:spacing w:before="120" w:after="120"/>
    </w:pPr>
    <w:rPr>
      <w:rFonts w:ascii="Verdana" w:hAnsi="Verdana"/>
      <w:sz w:val="24"/>
      <w:szCs w:val="24"/>
    </w:rPr>
  </w:style>
  <w:style w:type="paragraph" w:styleId="Heading1">
    <w:name w:val="heading 1"/>
    <w:basedOn w:val="Normal"/>
    <w:next w:val="Heading4"/>
    <w:qFormat/>
    <w:pPr>
      <w:spacing w:after="240"/>
      <w:outlineLvl w:val="0"/>
    </w:pPr>
    <w:rPr>
      <w:rFonts w:ascii="Arial" w:hAnsi="Arial" w:cs="Arial"/>
      <w:b/>
      <w:color w:val="FF9900"/>
      <w:sz w:val="32"/>
      <w:szCs w:val="20"/>
    </w:rPr>
  </w:style>
  <w:style w:type="paragraph" w:styleId="Heading2">
    <w:name w:val="heading 2"/>
    <w:basedOn w:val="Normal"/>
    <w:next w:val="Normal"/>
    <w:qFormat/>
    <w:rsid w:val="00F24956"/>
    <w:pPr>
      <w:keepNext/>
      <w:spacing w:before="240" w:after="60"/>
      <w:outlineLvl w:val="1"/>
    </w:pPr>
    <w:rPr>
      <w:rFonts w:cs="Arial"/>
      <w:b/>
      <w:bCs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/>
      <w:spacing w:before="240" w:after="60"/>
      <w:outlineLvl w:val="3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Pr>
      <w:color w:val="0000FF"/>
      <w:u w:val="single"/>
    </w:rPr>
  </w:style>
  <w:style w:type="table" w:styleId="TableGrid">
    <w:name w:val="Table Grid"/>
    <w:basedOn w:val="TableNormal"/>
    <w:rsid w:val="008656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semiHidden/>
    <w:rsid w:val="00725B5A"/>
    <w:rPr>
      <w:rFonts w:ascii="Tahoma" w:hAnsi="Tahoma" w:cs="Tahoma"/>
      <w:sz w:val="16"/>
      <w:szCs w:val="16"/>
    </w:rPr>
  </w:style>
  <w:style w:type="character" w:customStyle="1" w:styleId="Heading3Char">
    <w:name w:val="Heading 3 Char"/>
    <w:rPr>
      <w:rFonts w:ascii="Arial" w:hAnsi="Arial" w:cs="Arial"/>
      <w:b/>
      <w:bCs/>
      <w:sz w:val="26"/>
      <w:szCs w:val="26"/>
      <w:lang w:val="en-US" w:eastAsia="en-US" w:bidi="ar-SA"/>
    </w:rPr>
  </w:style>
  <w:style w:type="character" w:customStyle="1" w:styleId="Heading1Char">
    <w:name w:val="Heading 1 Char"/>
    <w:rPr>
      <w:rFonts w:ascii="Arial" w:hAnsi="Arial" w:cs="Arial"/>
      <w:b/>
      <w:color w:val="FF9900"/>
      <w:sz w:val="32"/>
      <w:lang w:val="en-US" w:eastAsia="en-US" w:bidi="ar-SA"/>
    </w:rPr>
  </w:style>
  <w:style w:type="character" w:styleId="FollowedHyperlink">
    <w:name w:val="FollowedHyperlink"/>
    <w:rPr>
      <w:color w:val="800080"/>
      <w:u w:val="single"/>
    </w:rPr>
  </w:style>
  <w:style w:type="paragraph" w:styleId="TOC2">
    <w:name w:val="toc 2"/>
    <w:basedOn w:val="Normal"/>
    <w:next w:val="Normal"/>
    <w:autoRedefine/>
    <w:uiPriority w:val="39"/>
    <w:rsid w:val="00050930"/>
    <w:pPr>
      <w:tabs>
        <w:tab w:val="right" w:leader="dot" w:pos="12950"/>
      </w:tabs>
    </w:pPr>
  </w:style>
  <w:style w:type="character" w:styleId="Strong">
    <w:name w:val="Strong"/>
    <w:qFormat/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C0615A"/>
    <w:rPr>
      <w:sz w:val="24"/>
      <w:szCs w:val="24"/>
    </w:rPr>
  </w:style>
  <w:style w:type="character" w:styleId="CommentReference">
    <w:name w:val="annotation reference"/>
    <w:rsid w:val="00A82AEC"/>
    <w:rPr>
      <w:sz w:val="16"/>
      <w:szCs w:val="16"/>
    </w:rPr>
  </w:style>
  <w:style w:type="paragraph" w:styleId="CommentText">
    <w:name w:val="annotation text"/>
    <w:basedOn w:val="Normal"/>
    <w:link w:val="CommentTextChar"/>
    <w:rsid w:val="00A82AE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A82AEC"/>
  </w:style>
  <w:style w:type="paragraph" w:styleId="CommentSubject">
    <w:name w:val="annotation subject"/>
    <w:basedOn w:val="CommentText"/>
    <w:next w:val="CommentText"/>
    <w:link w:val="CommentSubjectChar"/>
    <w:rsid w:val="00A82AEC"/>
    <w:rPr>
      <w:b/>
      <w:bCs/>
    </w:rPr>
  </w:style>
  <w:style w:type="character" w:customStyle="1" w:styleId="CommentSubjectChar">
    <w:name w:val="Comment Subject Char"/>
    <w:link w:val="CommentSubject"/>
    <w:rsid w:val="00A82AEC"/>
    <w:rPr>
      <w:b/>
      <w:bCs/>
    </w:rPr>
  </w:style>
  <w:style w:type="paragraph" w:styleId="ListParagraph">
    <w:name w:val="List Paragraph"/>
    <w:basedOn w:val="Normal"/>
    <w:uiPriority w:val="34"/>
    <w:qFormat/>
    <w:rsid w:val="0040520C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537D19"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rsid w:val="009A63BD"/>
    <w:rPr>
      <w:rFonts w:ascii="Verdana" w:hAnsi="Verdana"/>
      <w:sz w:val="24"/>
      <w:szCs w:val="24"/>
    </w:rPr>
  </w:style>
  <w:style w:type="paragraph" w:styleId="NormalWeb">
    <w:name w:val="Normal (Web)"/>
    <w:basedOn w:val="Normal"/>
    <w:uiPriority w:val="99"/>
    <w:unhideWhenUsed/>
    <w:rsid w:val="00E6617B"/>
    <w:pPr>
      <w:spacing w:before="100" w:beforeAutospacing="1" w:after="100" w:afterAutospacing="1"/>
    </w:pPr>
    <w:rPr>
      <w:rFonts w:ascii="Times New Roman" w:hAnsi="Times New Roman"/>
    </w:rPr>
  </w:style>
  <w:style w:type="character" w:styleId="Mention">
    <w:name w:val="Mention"/>
    <w:basedOn w:val="DefaultParagraphFont"/>
    <w:uiPriority w:val="99"/>
    <w:unhideWhenUsed/>
    <w:rsid w:val="00B065B2"/>
    <w:rPr>
      <w:color w:val="2B579A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082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04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29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70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9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1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16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8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68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png"/><Relationship Id="rId18" Type="http://schemas.openxmlformats.org/officeDocument/2006/relationships/hyperlink" Target="https://thesource.cvshealth.com/nuxeo/thesource/" TargetMode="External"/><Relationship Id="rId26" Type="http://schemas.openxmlformats.org/officeDocument/2006/relationships/hyperlink" Target="https://thesource.cvshealth.com/nuxeo/thesource/" TargetMode="External"/><Relationship Id="rId39" Type="http://schemas.openxmlformats.org/officeDocument/2006/relationships/footer" Target="footer1.xml"/><Relationship Id="rId3" Type="http://schemas.openxmlformats.org/officeDocument/2006/relationships/customXml" Target="../customXml/item3.xml"/><Relationship Id="rId21" Type="http://schemas.openxmlformats.org/officeDocument/2006/relationships/image" Target="media/image7.png"/><Relationship Id="rId34" Type="http://schemas.openxmlformats.org/officeDocument/2006/relationships/image" Target="media/image13.png"/><Relationship Id="rId42" Type="http://schemas.microsoft.com/office/2020/10/relationships/intelligence" Target="intelligence2.xml"/><Relationship Id="rId7" Type="http://schemas.openxmlformats.org/officeDocument/2006/relationships/settings" Target="settings.xml"/><Relationship Id="rId12" Type="http://schemas.openxmlformats.org/officeDocument/2006/relationships/hyperlink" Target="https://thesource.cvshealth.com/nuxeo/thesource/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0.png"/><Relationship Id="rId33" Type="http://schemas.openxmlformats.org/officeDocument/2006/relationships/hyperlink" Target="https://thesource.cvshealth.com/nuxeo/thesource/" TargetMode="External"/><Relationship Id="rId38" Type="http://schemas.openxmlformats.org/officeDocument/2006/relationships/hyperlink" Target="https://policy.corp.cvscaremark.com/pnp/faces/DocRenderer?documentId=CALL-0049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oleObject" Target="embeddings/oleObject1.bin"/><Relationship Id="rId29" Type="http://schemas.openxmlformats.org/officeDocument/2006/relationships/image" Target="media/image11.jpe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9.png"/><Relationship Id="rId32" Type="http://schemas.openxmlformats.org/officeDocument/2006/relationships/image" Target="cid:image006.jpg@01CF7B3D.14E2E7B0" TargetMode="External"/><Relationship Id="rId37" Type="http://schemas.openxmlformats.org/officeDocument/2006/relationships/hyperlink" Target="https://thesource.cvshealth.com/nuxeo/thesource/" TargetMode="External"/><Relationship Id="rId40" Type="http://schemas.openxmlformats.org/officeDocument/2006/relationships/fontTable" Target="fontTable.xml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image" Target="media/image8.png"/><Relationship Id="rId28" Type="http://schemas.openxmlformats.org/officeDocument/2006/relationships/hyperlink" Target="https://thesource.cvshealth.com/nuxeo/thesource/" TargetMode="External"/><Relationship Id="rId36" Type="http://schemas.openxmlformats.org/officeDocument/2006/relationships/image" Target="media/image15.png"/><Relationship Id="rId10" Type="http://schemas.openxmlformats.org/officeDocument/2006/relationships/endnotes" Target="endnotes.xml"/><Relationship Id="rId19" Type="http://schemas.openxmlformats.org/officeDocument/2006/relationships/image" Target="media/image6.png"/><Relationship Id="rId31" Type="http://schemas.openxmlformats.org/officeDocument/2006/relationships/image" Target="media/image12.jpe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thesource.cvshealth.com/nuxeo/thesource/#!/view?docid=5b354e50-0d15-42d0-b9c2-0711ea02d9ce" TargetMode="External"/><Relationship Id="rId22" Type="http://schemas.openxmlformats.org/officeDocument/2006/relationships/image" Target="http://ccrtrg.caremark.com/psafe/images/MainScreen_on.gif" TargetMode="External"/><Relationship Id="rId27" Type="http://schemas.openxmlformats.org/officeDocument/2006/relationships/hyperlink" Target="https://thesource.cvshealth.com/nuxeo/thesource/" TargetMode="External"/><Relationship Id="rId30" Type="http://schemas.openxmlformats.org/officeDocument/2006/relationships/image" Target="cid:image002.jpg@01CF7B3D.14E2E7B0" TargetMode="External"/><Relationship Id="rId35" Type="http://schemas.openxmlformats.org/officeDocument/2006/relationships/image" Target="media/image1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Um1zeup\Application%20Data\Microsoft\Templates\Work%20Instruction%20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54942C34D83FF4FA91571050E536A93" ma:contentTypeVersion="6" ma:contentTypeDescription="Create a new document." ma:contentTypeScope="" ma:versionID="6d519dc933cfb08945c308d964b1a8ee">
  <xsd:schema xmlns:xsd="http://www.w3.org/2001/XMLSchema" xmlns:xs="http://www.w3.org/2001/XMLSchema" xmlns:p="http://schemas.microsoft.com/office/2006/metadata/properties" xmlns:ns2="810b087e-e63c-4859-ac56-9c3d955541ca" xmlns:ns3="89dc5ef0-1810-41f1-9388-914db552e87d" targetNamespace="http://schemas.microsoft.com/office/2006/metadata/properties" ma:root="true" ma:fieldsID="88c8ad6de65165f782b9df854fe14144" ns2:_="" ns3:_="">
    <xsd:import namespace="810b087e-e63c-4859-ac56-9c3d955541ca"/>
    <xsd:import namespace="89dc5ef0-1810-41f1-9388-914db552e87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0b087e-e63c-4859-ac56-9c3d955541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dc5ef0-1810-41f1-9388-914db552e87d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6E21090-009D-478A-A9BD-7A85B246E0F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E6D5097-B46C-46B3-B28A-C4ACDB5527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0b087e-e63c-4859-ac56-9c3d955541ca"/>
    <ds:schemaRef ds:uri="89dc5ef0-1810-41f1-9388-914db552e87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11C75E9E-57B1-4987-935A-4D0C3378E53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59ECF10-641B-434C-834C-41AA1896DE7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Work Instruction Template.dot</Template>
  <TotalTime>971</TotalTime>
  <Pages>1</Pages>
  <Words>4394</Words>
  <Characters>25049</Characters>
  <Application>Microsoft Office Word</Application>
  <DocSecurity>0</DocSecurity>
  <Lines>208</Lines>
  <Paragraphs>58</Paragraphs>
  <ScaleCrop>false</ScaleCrop>
  <Company>Caremark RX</Company>
  <LinksUpToDate>false</LinksUpToDate>
  <CharactersWithSpaces>29385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 of Document</dc:title>
  <dc:subject/>
  <dc:creator>Um1zeup</dc:creator>
  <cp:keywords/>
  <cp:lastModifiedBy>Shirey, Keith W</cp:lastModifiedBy>
  <cp:revision>23</cp:revision>
  <dcterms:created xsi:type="dcterms:W3CDTF">2024-08-28T12:44:00Z</dcterms:created>
  <dcterms:modified xsi:type="dcterms:W3CDTF">2024-08-28T13:53:00Z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7599526-06ca-49cc-9fa9-5307800a949a_Enabled">
    <vt:lpwstr>true</vt:lpwstr>
  </property>
  <property fmtid="{D5CDD505-2E9C-101B-9397-08002B2CF9AE}" pid="3" name="MSIP_Label_67599526-06ca-49cc-9fa9-5307800a949a_SetDate">
    <vt:lpwstr>2021-12-01T14:08:05Z</vt:lpwstr>
  </property>
  <property fmtid="{D5CDD505-2E9C-101B-9397-08002B2CF9AE}" pid="4" name="MSIP_Label_67599526-06ca-49cc-9fa9-5307800a949a_Method">
    <vt:lpwstr>Standard</vt:lpwstr>
  </property>
  <property fmtid="{D5CDD505-2E9C-101B-9397-08002B2CF9AE}" pid="5" name="MSIP_Label_67599526-06ca-49cc-9fa9-5307800a949a_Name">
    <vt:lpwstr>67599526-06ca-49cc-9fa9-5307800a949a</vt:lpwstr>
  </property>
  <property fmtid="{D5CDD505-2E9C-101B-9397-08002B2CF9AE}" pid="6" name="MSIP_Label_67599526-06ca-49cc-9fa9-5307800a949a_SiteId">
    <vt:lpwstr>fabb61b8-3afe-4e75-b934-a47f782b8cd7</vt:lpwstr>
  </property>
  <property fmtid="{D5CDD505-2E9C-101B-9397-08002B2CF9AE}" pid="7" name="MSIP_Label_67599526-06ca-49cc-9fa9-5307800a949a_ActionId">
    <vt:lpwstr>b5952eb2-1e64-46d0-b9df-9a822116bf1e</vt:lpwstr>
  </property>
  <property fmtid="{D5CDD505-2E9C-101B-9397-08002B2CF9AE}" pid="8" name="MSIP_Label_67599526-06ca-49cc-9fa9-5307800a949a_ContentBits">
    <vt:lpwstr>0</vt:lpwstr>
  </property>
  <property fmtid="{D5CDD505-2E9C-101B-9397-08002B2CF9AE}" pid="9" name="ContentTypeId">
    <vt:lpwstr>0x010100C54942C34D83FF4FA91571050E536A93</vt:lpwstr>
  </property>
</Properties>
</file>