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3066D" w14:textId="77777777" w:rsidR="00255C6B" w:rsidRPr="003D1F7D" w:rsidRDefault="003623AF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003D1F7D">
        <w:rPr>
          <w:rFonts w:ascii="Verdana" w:hAnsi="Verdana"/>
          <w:color w:val="000000"/>
          <w:sz w:val="36"/>
          <w:szCs w:val="36"/>
        </w:rPr>
        <w:t>Order Status Index</w:t>
      </w:r>
    </w:p>
    <w:p w14:paraId="17D20CE5" w14:textId="7B1ABDB7" w:rsidR="009F2A03" w:rsidRDefault="005813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 w:rsidRPr="003D1F7D">
        <w:fldChar w:fldCharType="begin"/>
      </w:r>
      <w:r w:rsidRPr="003D1F7D">
        <w:instrText xml:space="preserve"> TOC \o "2-2" \n \h \z \u </w:instrText>
      </w:r>
      <w:r w:rsidRPr="003D1F7D">
        <w:fldChar w:fldCharType="separate"/>
      </w:r>
      <w:hyperlink w:anchor="_Toc161665565" w:history="1">
        <w:r w:rsidR="009F2A03" w:rsidRPr="00E750A8">
          <w:rPr>
            <w:rStyle w:val="Hyperlink"/>
            <w:noProof/>
          </w:rPr>
          <w:t>Main - Order Status Research</w:t>
        </w:r>
      </w:hyperlink>
    </w:p>
    <w:p w14:paraId="70457B7D" w14:textId="622083D7" w:rsidR="009F2A03" w:rsidRDefault="009F2A03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61665566" w:history="1">
        <w:r w:rsidRPr="00E750A8">
          <w:rPr>
            <w:rStyle w:val="Hyperlink"/>
            <w:noProof/>
          </w:rPr>
          <w:t>Order/Order Information Not Found</w:t>
        </w:r>
      </w:hyperlink>
    </w:p>
    <w:p w14:paraId="349F637F" w14:textId="745CBD32" w:rsidR="009F2A03" w:rsidRDefault="009F2A03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61665567" w:history="1">
        <w:r w:rsidRPr="00E750A8">
          <w:rPr>
            <w:rStyle w:val="Hyperlink"/>
            <w:noProof/>
          </w:rPr>
          <w:t>Status Change - Payment Issues</w:t>
        </w:r>
      </w:hyperlink>
    </w:p>
    <w:p w14:paraId="61B8C6FE" w14:textId="51AE88EF" w:rsidR="009F2A03" w:rsidRDefault="009F2A03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61665568" w:history="1">
        <w:r w:rsidRPr="00E750A8">
          <w:rPr>
            <w:rStyle w:val="Hyperlink"/>
            <w:noProof/>
          </w:rPr>
          <w:t>Status Change - Delay/Diverts/Holds</w:t>
        </w:r>
      </w:hyperlink>
    </w:p>
    <w:p w14:paraId="08B6DF89" w14:textId="2B8EDDC4" w:rsidR="009F2A03" w:rsidRDefault="009F2A03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61665569" w:history="1">
        <w:r w:rsidRPr="00E750A8">
          <w:rPr>
            <w:rStyle w:val="Hyperlink"/>
            <w:noProof/>
          </w:rPr>
          <w:t>Rx Filling</w:t>
        </w:r>
      </w:hyperlink>
    </w:p>
    <w:p w14:paraId="6AAA3567" w14:textId="4955BE07" w:rsidR="009F2A03" w:rsidRDefault="009F2A03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61665570" w:history="1">
        <w:r w:rsidRPr="00E750A8">
          <w:rPr>
            <w:rStyle w:val="Hyperlink"/>
            <w:i/>
            <w:iCs/>
            <w:noProof/>
          </w:rPr>
          <w:drawing>
            <wp:inline distT="0" distB="0" distL="0" distR="0" wp14:anchorId="28E1B2E8" wp14:editId="75993396">
              <wp:extent cx="304762" cy="304762"/>
              <wp:effectExtent l="0" t="0" r="635" b="635"/>
              <wp:docPr id="3" name="Picture 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E750A8">
          <w:rPr>
            <w:rStyle w:val="Hyperlink"/>
            <w:noProof/>
          </w:rPr>
          <w:t xml:space="preserve"> After Care (Order Shipped)</w:t>
        </w:r>
      </w:hyperlink>
    </w:p>
    <w:p w14:paraId="1ECF97D2" w14:textId="21EFE845" w:rsidR="009F2A03" w:rsidRDefault="009F2A03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61665571" w:history="1">
        <w:r w:rsidRPr="00E750A8">
          <w:rPr>
            <w:rStyle w:val="Hyperlink"/>
            <w:noProof/>
          </w:rPr>
          <w:t>Other</w:t>
        </w:r>
      </w:hyperlink>
    </w:p>
    <w:p w14:paraId="5D1E77F0" w14:textId="1D00203E" w:rsidR="009449E6" w:rsidRPr="003D1F7D" w:rsidRDefault="0058134F" w:rsidP="00A30D44">
      <w:pPr>
        <w:pStyle w:val="TOC2"/>
        <w:tabs>
          <w:tab w:val="right" w:leader="dot" w:pos="12950"/>
        </w:tabs>
      </w:pPr>
      <w:r w:rsidRPr="003D1F7D">
        <w:fldChar w:fldCharType="end"/>
      </w:r>
    </w:p>
    <w:p w14:paraId="74EC2234" w14:textId="77777777" w:rsidR="009449E6" w:rsidRPr="003D1F7D" w:rsidRDefault="009449E6" w:rsidP="009449E6">
      <w:pPr>
        <w:pStyle w:val="TOC2"/>
        <w:tabs>
          <w:tab w:val="right" w:leader="dot" w:pos="12950"/>
        </w:tabs>
      </w:pPr>
    </w:p>
    <w:p w14:paraId="16366B80" w14:textId="25E190D1" w:rsidR="009449E6" w:rsidRPr="003D1F7D" w:rsidRDefault="0081535D" w:rsidP="009449E6">
      <w:r w:rsidRPr="003D1F7D">
        <w:rPr>
          <w:b/>
          <w:bCs/>
        </w:rPr>
        <w:t>Description:</w:t>
      </w:r>
      <w:r w:rsidRPr="003D1F7D">
        <w:t xml:space="preserve">  </w:t>
      </w:r>
      <w:bookmarkStart w:id="1" w:name="OLE_LINK9"/>
      <w:r w:rsidR="007039DF">
        <w:t>Contains</w:t>
      </w:r>
      <w:r w:rsidR="002878EA" w:rsidRPr="003D1F7D">
        <w:t xml:space="preserve"> links to the Customer Care work instructions pertaining to Order Status. </w:t>
      </w:r>
      <w:bookmarkEnd w:id="1"/>
      <w:r w:rsidR="002878EA" w:rsidRPr="003D1F7D">
        <w:t>To locate a work instruction</w:t>
      </w:r>
      <w:r w:rsidR="007039DF">
        <w:t>,</w:t>
      </w:r>
      <w:r w:rsidR="002878EA" w:rsidRPr="003D1F7D">
        <w:t xml:space="preserve"> simply use the links at the top of the page to identify your situation and then click on the link for the appropriate work instruction to view the process. </w:t>
      </w:r>
    </w:p>
    <w:p w14:paraId="40C6CA6B" w14:textId="5413AD79" w:rsidR="009449E6" w:rsidRPr="003D1F7D" w:rsidRDefault="009449E6" w:rsidP="00E607D6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3D1F7D" w14:paraId="1188C164" w14:textId="77777777" w:rsidTr="00647CDD">
        <w:tc>
          <w:tcPr>
            <w:tcW w:w="5000" w:type="pct"/>
            <w:shd w:val="clear" w:color="auto" w:fill="C0C0C0"/>
          </w:tcPr>
          <w:p w14:paraId="25503833" w14:textId="77777777" w:rsidR="00AD7AB4" w:rsidRPr="003D1F7D" w:rsidRDefault="00902D2D" w:rsidP="0081535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Overview"/>
            <w:bookmarkStart w:id="3" w:name="_Toc161665565"/>
            <w:bookmarkEnd w:id="2"/>
            <w:r w:rsidRPr="003D1F7D">
              <w:rPr>
                <w:rFonts w:ascii="Verdana" w:hAnsi="Verdana"/>
                <w:i w:val="0"/>
                <w:iCs w:val="0"/>
              </w:rPr>
              <w:t xml:space="preserve">Main </w:t>
            </w:r>
            <w:r w:rsidR="004A341B" w:rsidRPr="003D1F7D">
              <w:rPr>
                <w:rFonts w:ascii="Verdana" w:hAnsi="Verdana"/>
                <w:i w:val="0"/>
                <w:iCs w:val="0"/>
              </w:rPr>
              <w:t>- Order Status Research</w:t>
            </w:r>
            <w:bookmarkEnd w:id="3"/>
          </w:p>
        </w:tc>
      </w:tr>
    </w:tbl>
    <w:p w14:paraId="466FCA08" w14:textId="77777777" w:rsidR="009449E6" w:rsidRPr="003D1F7D" w:rsidRDefault="009449E6" w:rsidP="004A341B"/>
    <w:p w14:paraId="49A6714B" w14:textId="2D5CE66A" w:rsidR="002878EA" w:rsidRPr="003D1F7D" w:rsidRDefault="00A94E1F" w:rsidP="0081535D">
      <w:pPr>
        <w:numPr>
          <w:ilvl w:val="0"/>
          <w:numId w:val="16"/>
        </w:numPr>
        <w:spacing w:before="120" w:after="120"/>
        <w:ind w:left="540"/>
      </w:pPr>
      <w:hyperlink r:id="rId12" w:anchor="!/view?docid=684a02bb-9cb0-473d-9b90-56fc922c1ed6" w:history="1">
        <w:r>
          <w:rPr>
            <w:rStyle w:val="Hyperlink"/>
          </w:rPr>
          <w:t>Order Status (004758)</w:t>
        </w:r>
      </w:hyperlink>
    </w:p>
    <w:p w14:paraId="115522AA" w14:textId="4D309A4D" w:rsidR="002878EA" w:rsidRPr="003D1F7D" w:rsidRDefault="00A94E1F" w:rsidP="0081535D">
      <w:pPr>
        <w:numPr>
          <w:ilvl w:val="0"/>
          <w:numId w:val="16"/>
        </w:numPr>
        <w:spacing w:before="120" w:after="120"/>
        <w:ind w:left="540"/>
      </w:pPr>
      <w:hyperlink r:id="rId13" w:anchor="!/view?docid=4aede8ce-52ef-4266-8c5f-ac8ed8cd1342" w:history="1">
        <w:r>
          <w:rPr>
            <w:rStyle w:val="Hyperlink"/>
          </w:rPr>
          <w:t>Custom Care Mail (CCM)  MP1, MP2, MP3 (039323)</w:t>
        </w:r>
      </w:hyperlink>
    </w:p>
    <w:p w14:paraId="0A1F9420" w14:textId="4CAD61E9" w:rsidR="002878EA" w:rsidRPr="003D1F7D" w:rsidRDefault="007F7452" w:rsidP="0081535D">
      <w:pPr>
        <w:numPr>
          <w:ilvl w:val="0"/>
          <w:numId w:val="16"/>
        </w:numPr>
        <w:spacing w:before="120" w:after="120"/>
        <w:ind w:left="540"/>
      </w:pPr>
      <w:hyperlink r:id="rId14" w:anchor="!/view?docid=eac96d82-7620-4ca0-b6b8-7fbde7101374" w:history="1">
        <w:r>
          <w:rPr>
            <w:rStyle w:val="Hyperlink"/>
          </w:rPr>
          <w:t>Order Processing at Year End (028827)</w:t>
        </w:r>
      </w:hyperlink>
    </w:p>
    <w:p w14:paraId="78824439" w14:textId="27E661D3" w:rsidR="002878EA" w:rsidRPr="003D1F7D" w:rsidRDefault="007F7452" w:rsidP="0081535D">
      <w:pPr>
        <w:numPr>
          <w:ilvl w:val="0"/>
          <w:numId w:val="16"/>
        </w:numPr>
        <w:spacing w:before="120" w:after="120"/>
        <w:ind w:left="540"/>
      </w:pPr>
      <w:hyperlink r:id="rId15" w:anchor="!/view?docid=1d44c6bc-e5ba-4f93-b5ab-0b733ad871d6" w:history="1">
        <w:r>
          <w:rPr>
            <w:rStyle w:val="Hyperlink"/>
          </w:rPr>
          <w:t>Order Reships (038651)</w:t>
        </w:r>
      </w:hyperlink>
    </w:p>
    <w:p w14:paraId="38802C2E" w14:textId="5FBE7985" w:rsidR="002878EA" w:rsidRPr="003D1F7D" w:rsidRDefault="00BF633B" w:rsidP="0081535D">
      <w:pPr>
        <w:numPr>
          <w:ilvl w:val="0"/>
          <w:numId w:val="16"/>
        </w:numPr>
        <w:spacing w:before="120" w:after="120"/>
        <w:ind w:left="540"/>
      </w:pPr>
      <w:hyperlink r:id="rId16" w:anchor="!/view?docid=bcdeb93d-a0ff-4af4-93c9-b52178710593" w:history="1">
        <w:r>
          <w:rPr>
            <w:rStyle w:val="Hyperlink"/>
          </w:rPr>
          <w:t>View Order Image (025777)</w:t>
        </w:r>
      </w:hyperlink>
      <w:r w:rsidR="002878EA" w:rsidRPr="003D1F7D">
        <w:t xml:space="preserve"> </w:t>
      </w:r>
    </w:p>
    <w:p w14:paraId="282BA2B9" w14:textId="387DA8DA" w:rsidR="004A341B" w:rsidRPr="003D1F7D" w:rsidRDefault="004A341B" w:rsidP="004A341B">
      <w:pPr>
        <w:jc w:val="right"/>
      </w:pPr>
      <w:hyperlink w:anchor="_top" w:history="1">
        <w:r w:rsidRPr="00675AD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A341B" w:rsidRPr="003D1F7D" w14:paraId="1D9F955A" w14:textId="77777777" w:rsidTr="00953AC9">
        <w:tc>
          <w:tcPr>
            <w:tcW w:w="5000" w:type="pct"/>
            <w:shd w:val="clear" w:color="auto" w:fill="C0C0C0"/>
          </w:tcPr>
          <w:p w14:paraId="2D0E6E06" w14:textId="484A0CDB" w:rsidR="004A341B" w:rsidRPr="003D1F7D" w:rsidRDefault="004A341B" w:rsidP="0081535D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161665566"/>
            <w:r w:rsidRPr="003D1F7D">
              <w:rPr>
                <w:rFonts w:ascii="Verdana" w:hAnsi="Verdana"/>
                <w:i w:val="0"/>
                <w:iCs w:val="0"/>
              </w:rPr>
              <w:t>Order/Order Information Not Found</w:t>
            </w:r>
            <w:bookmarkEnd w:id="4"/>
          </w:p>
        </w:tc>
      </w:tr>
    </w:tbl>
    <w:p w14:paraId="0E3167E1" w14:textId="689415A5" w:rsidR="002878EA" w:rsidRPr="003D1F7D" w:rsidRDefault="001302A3" w:rsidP="0081535D">
      <w:pPr>
        <w:numPr>
          <w:ilvl w:val="0"/>
          <w:numId w:val="17"/>
        </w:numPr>
        <w:spacing w:before="120" w:after="120"/>
        <w:ind w:left="540"/>
      </w:pPr>
      <w:hyperlink r:id="rId17" w:anchor="!/view?docid=6824acfb-7947-4c16-b1d7-9fea7c7fe864" w:history="1">
        <w:r>
          <w:rPr>
            <w:rStyle w:val="Hyperlink"/>
          </w:rPr>
          <w:t>Missing Not Translated Prescriptions (004734)</w:t>
        </w:r>
      </w:hyperlink>
    </w:p>
    <w:p w14:paraId="186ACF79" w14:textId="02E7EFAC" w:rsidR="002878EA" w:rsidRPr="003D1F7D" w:rsidRDefault="00233134" w:rsidP="0081535D">
      <w:pPr>
        <w:numPr>
          <w:ilvl w:val="0"/>
          <w:numId w:val="17"/>
        </w:numPr>
        <w:spacing w:before="120" w:after="120"/>
        <w:ind w:left="540"/>
      </w:pPr>
      <w:hyperlink r:id="rId18" w:anchor="!/view?docid=fbc12bec-be2d-4105-8ef6-80e66115dac0" w:history="1">
        <w:r>
          <w:rPr>
            <w:rStyle w:val="Hyperlink"/>
          </w:rPr>
          <w:t>New Telephonic Rx not yet Translated (008683)</w:t>
        </w:r>
      </w:hyperlink>
    </w:p>
    <w:p w14:paraId="54A6194A" w14:textId="7EA33EF5" w:rsidR="002878EA" w:rsidRPr="003D1F7D" w:rsidRDefault="00081268" w:rsidP="0081535D">
      <w:pPr>
        <w:numPr>
          <w:ilvl w:val="0"/>
          <w:numId w:val="17"/>
        </w:numPr>
        <w:spacing w:before="120" w:after="120"/>
        <w:ind w:left="540"/>
      </w:pPr>
      <w:hyperlink r:id="rId19" w:anchor="!/view?docid=d5f72caf-b0d3-49a4-9e28-725508eba4a5" w:history="1">
        <w:r>
          <w:rPr>
            <w:rStyle w:val="Hyperlink"/>
          </w:rPr>
          <w:t>Order Not Showing in System (004757)</w:t>
        </w:r>
      </w:hyperlink>
    </w:p>
    <w:p w14:paraId="03251EE7" w14:textId="49C50970" w:rsidR="002878EA" w:rsidRPr="003D1F7D" w:rsidRDefault="00081268" w:rsidP="0081535D">
      <w:pPr>
        <w:numPr>
          <w:ilvl w:val="0"/>
          <w:numId w:val="17"/>
        </w:numPr>
        <w:spacing w:before="120" w:after="120"/>
        <w:ind w:left="540"/>
        <w:rPr>
          <w:rStyle w:val="Hyperlink"/>
          <w:color w:val="auto"/>
          <w:u w:val="none"/>
        </w:rPr>
      </w:pPr>
      <w:hyperlink r:id="rId20" w:anchor="!/view?docid=86a6a103-1f53-4e97-88e3-eb7271b2c2cd" w:history="1">
        <w:r>
          <w:rPr>
            <w:rStyle w:val="Hyperlink"/>
          </w:rPr>
          <w:t>Refill with Confirmation Number Not in Process (026381)</w:t>
        </w:r>
      </w:hyperlink>
    </w:p>
    <w:bookmarkStart w:id="5" w:name="OLE_LINK18"/>
    <w:bookmarkStart w:id="6" w:name="OLE_LINK10"/>
    <w:p w14:paraId="7FF90CED" w14:textId="462868ED" w:rsidR="00CC2600" w:rsidRPr="003D1F7D" w:rsidRDefault="00707FA7" w:rsidP="0081535D">
      <w:pPr>
        <w:numPr>
          <w:ilvl w:val="0"/>
          <w:numId w:val="17"/>
        </w:numPr>
        <w:spacing w:before="120" w:after="120"/>
        <w:ind w:left="540"/>
      </w:pPr>
      <w:r w:rsidRPr="003D1F7D">
        <w:rPr>
          <w:rStyle w:val="Hyperlink"/>
        </w:rPr>
        <w:fldChar w:fldCharType="begin"/>
      </w:r>
      <w:r w:rsidR="00437CD1">
        <w:rPr>
          <w:rStyle w:val="Hyperlink"/>
        </w:rPr>
        <w:instrText>HYPERLINK "https://thesource.cvshealth.com/nuxeo/thesource/" \l "!/view?docid=1232023a-60c7-4441-9013-17ecbd554451"</w:instrText>
      </w:r>
      <w:r w:rsidRPr="003D1F7D">
        <w:rPr>
          <w:rStyle w:val="Hyperlink"/>
        </w:rPr>
      </w:r>
      <w:r w:rsidRPr="003D1F7D">
        <w:rPr>
          <w:rStyle w:val="Hyperlink"/>
        </w:rPr>
        <w:fldChar w:fldCharType="separate"/>
      </w:r>
      <w:bookmarkEnd w:id="5"/>
      <w:r w:rsidR="00437CD1">
        <w:rPr>
          <w:rStyle w:val="Hyperlink"/>
        </w:rPr>
        <w:t>How to Send a Pharmacy Stop Tote Request (017745)</w:t>
      </w:r>
      <w:r w:rsidRPr="003D1F7D">
        <w:rPr>
          <w:rStyle w:val="Hyperlink"/>
        </w:rPr>
        <w:fldChar w:fldCharType="end"/>
      </w:r>
    </w:p>
    <w:bookmarkEnd w:id="6"/>
    <w:p w14:paraId="421F306D" w14:textId="76A3BE98" w:rsidR="004A341B" w:rsidRPr="003D1F7D" w:rsidRDefault="00675AD0" w:rsidP="004A341B">
      <w:pPr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4A341B" w:rsidRPr="00675AD0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A341B" w:rsidRPr="003D1F7D" w14:paraId="0A033B59" w14:textId="77777777" w:rsidTr="00953AC9">
        <w:tc>
          <w:tcPr>
            <w:tcW w:w="5000" w:type="pct"/>
            <w:shd w:val="clear" w:color="auto" w:fill="C0C0C0"/>
          </w:tcPr>
          <w:p w14:paraId="41919B65" w14:textId="77777777" w:rsidR="004A341B" w:rsidRPr="003D1F7D" w:rsidRDefault="004A341B" w:rsidP="0081535D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161665567"/>
            <w:r w:rsidRPr="003D1F7D">
              <w:rPr>
                <w:rFonts w:ascii="Verdana" w:hAnsi="Verdana"/>
                <w:i w:val="0"/>
                <w:iCs w:val="0"/>
              </w:rPr>
              <w:t>Status Change - Payment Issues</w:t>
            </w:r>
            <w:bookmarkEnd w:id="7"/>
          </w:p>
        </w:tc>
      </w:tr>
    </w:tbl>
    <w:p w14:paraId="183CEA46" w14:textId="64160BD7" w:rsidR="00AA2252" w:rsidRPr="003D1F7D" w:rsidRDefault="00437CD1" w:rsidP="0081535D">
      <w:pPr>
        <w:numPr>
          <w:ilvl w:val="0"/>
          <w:numId w:val="18"/>
        </w:numPr>
        <w:spacing w:before="120" w:after="120"/>
        <w:ind w:left="540"/>
      </w:pPr>
      <w:hyperlink r:id="rId21" w:anchor="!/view?docid=445b2dd4-59b7-4ddb-bd4e-b15b3b665989" w:history="1">
        <w:r>
          <w:rPr>
            <w:rStyle w:val="Hyperlink"/>
          </w:rPr>
          <w:t>Order Status - Payment Exceptions (021319)</w:t>
        </w:r>
      </w:hyperlink>
    </w:p>
    <w:p w14:paraId="73F44975" w14:textId="0D5BC6F2" w:rsidR="00AD7AB4" w:rsidRPr="003D1F7D" w:rsidRDefault="00AD7AB4" w:rsidP="00AD7AB4">
      <w:pPr>
        <w:jc w:val="right"/>
      </w:pPr>
      <w:hyperlink w:anchor="_top" w:history="1">
        <w:r w:rsidRPr="00675AD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3D1F7D" w14:paraId="56084E32" w14:textId="77777777" w:rsidTr="00647CDD">
        <w:tc>
          <w:tcPr>
            <w:tcW w:w="5000" w:type="pct"/>
            <w:shd w:val="clear" w:color="auto" w:fill="C0C0C0"/>
          </w:tcPr>
          <w:p w14:paraId="7DB2F906" w14:textId="60685637" w:rsidR="00AD7AB4" w:rsidRPr="003D1F7D" w:rsidRDefault="004A341B" w:rsidP="0081535D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161665568"/>
            <w:r w:rsidRPr="003D1F7D">
              <w:rPr>
                <w:rFonts w:ascii="Verdana" w:hAnsi="Verdana"/>
                <w:i w:val="0"/>
                <w:iCs w:val="0"/>
              </w:rPr>
              <w:t>Status Change - Delay/Diverts/Holds</w:t>
            </w:r>
            <w:bookmarkEnd w:id="8"/>
          </w:p>
        </w:tc>
      </w:tr>
    </w:tbl>
    <w:p w14:paraId="17ACA71D" w14:textId="6508C4E5" w:rsidR="002878EA" w:rsidRPr="003D1F7D" w:rsidRDefault="0076638D" w:rsidP="0081535D">
      <w:pPr>
        <w:numPr>
          <w:ilvl w:val="0"/>
          <w:numId w:val="19"/>
        </w:numPr>
        <w:spacing w:before="120" w:after="120"/>
        <w:ind w:left="540"/>
      </w:pPr>
      <w:hyperlink r:id="rId22" w:anchor="!/view?docid=c67b914f-1f29-4331-9bf1-d79214260f5f" w:history="1">
        <w:r>
          <w:rPr>
            <w:rStyle w:val="Hyperlink"/>
          </w:rPr>
          <w:t>Cancel Order or Prescription  Refill or New Prescription (004761)</w:t>
        </w:r>
      </w:hyperlink>
    </w:p>
    <w:p w14:paraId="5593B9EF" w14:textId="63D9B92E" w:rsidR="002878EA" w:rsidRPr="003D1F7D" w:rsidRDefault="0076638D" w:rsidP="0081535D">
      <w:pPr>
        <w:numPr>
          <w:ilvl w:val="0"/>
          <w:numId w:val="19"/>
        </w:numPr>
        <w:spacing w:before="120" w:after="120"/>
        <w:ind w:left="540"/>
      </w:pPr>
      <w:hyperlink r:id="rId23" w:anchor="!/view?docid=5b4a37eb-2741-4f6b-ba52-09fa2ec55ccc" w:history="1">
        <w:r>
          <w:rPr>
            <w:rStyle w:val="Hyperlink"/>
          </w:rPr>
          <w:t>PBM Hold (027255)</w:t>
        </w:r>
      </w:hyperlink>
      <w:r w:rsidR="002878EA" w:rsidRPr="003D1F7D">
        <w:t xml:space="preserve"> </w:t>
      </w:r>
    </w:p>
    <w:p w14:paraId="1F50DAB8" w14:textId="6B080BF3" w:rsidR="002878EA" w:rsidRPr="003D1F7D" w:rsidRDefault="00B55390" w:rsidP="0081535D">
      <w:pPr>
        <w:numPr>
          <w:ilvl w:val="0"/>
          <w:numId w:val="19"/>
        </w:numPr>
        <w:spacing w:before="120" w:after="120"/>
        <w:ind w:left="540"/>
      </w:pPr>
      <w:hyperlink r:id="rId24" w:anchor="!/view?docid=0f4d9cf5-94fe-4bc8-9e72-5d0d1d99fab8" w:history="1">
        <w:r>
          <w:rPr>
            <w:rStyle w:val="Hyperlink"/>
          </w:rPr>
          <w:t>PBM Error Expediting Mail Order Processing Time and/or Upgrading Order Shipping (004754)</w:t>
        </w:r>
      </w:hyperlink>
      <w:r w:rsidR="002878EA" w:rsidRPr="003D1F7D">
        <w:t xml:space="preserve"> </w:t>
      </w:r>
    </w:p>
    <w:p w14:paraId="65235E91" w14:textId="6D04517B" w:rsidR="001475B7" w:rsidRPr="003D1F7D" w:rsidRDefault="00F72FD3" w:rsidP="0081535D">
      <w:pPr>
        <w:numPr>
          <w:ilvl w:val="0"/>
          <w:numId w:val="19"/>
        </w:numPr>
        <w:spacing w:before="120" w:after="120"/>
        <w:ind w:left="540"/>
        <w:rPr>
          <w:bCs/>
        </w:rPr>
      </w:pPr>
      <w:hyperlink r:id="rId25" w:anchor="!/view?docid=e655c92e-f73e-4069-a5d5-2804e4278124" w:history="1">
        <w:r>
          <w:rPr>
            <w:rStyle w:val="Hyperlink"/>
            <w:bCs/>
          </w:rPr>
          <w:t>Manage / Resolve Diverts - Immediate Release of Orders (117593)</w:t>
        </w:r>
      </w:hyperlink>
      <w:r w:rsidR="009F64AE" w:rsidRPr="003D1F7D">
        <w:rPr>
          <w:bCs/>
        </w:rPr>
        <w:t xml:space="preserve"> </w:t>
      </w:r>
    </w:p>
    <w:p w14:paraId="4023A801" w14:textId="27FC3FF3" w:rsidR="002878EA" w:rsidRPr="003D1F7D" w:rsidRDefault="00F72FD3" w:rsidP="0081535D">
      <w:pPr>
        <w:numPr>
          <w:ilvl w:val="0"/>
          <w:numId w:val="19"/>
        </w:numPr>
        <w:spacing w:before="120" w:after="120"/>
        <w:ind w:left="540"/>
      </w:pPr>
      <w:hyperlink r:id="rId26" w:anchor="!/view?docid=76ff600a-8205-4ae2-82c0-cf3d007af90c" w:history="1">
        <w:r>
          <w:rPr>
            <w:rStyle w:val="Hyperlink"/>
          </w:rPr>
          <w:t>Participant Hold (027254)</w:t>
        </w:r>
      </w:hyperlink>
      <w:r w:rsidR="002878EA" w:rsidRPr="003D1F7D">
        <w:t xml:space="preserve"> </w:t>
      </w:r>
    </w:p>
    <w:p w14:paraId="32F10774" w14:textId="6C546D96" w:rsidR="002878EA" w:rsidRPr="003D1F7D" w:rsidRDefault="005923EB" w:rsidP="0081535D">
      <w:pPr>
        <w:numPr>
          <w:ilvl w:val="0"/>
          <w:numId w:val="19"/>
        </w:numPr>
        <w:spacing w:before="120" w:after="120"/>
        <w:ind w:left="540"/>
      </w:pPr>
      <w:hyperlink r:id="rId27" w:anchor="!/view?docid=6a481d2d-cc6d-40f0-af30-1858db02b7a4" w:history="1">
        <w:r>
          <w:rPr>
            <w:rStyle w:val="Hyperlink"/>
          </w:rPr>
          <w:t>Stop See Comments (007009)</w:t>
        </w:r>
      </w:hyperlink>
    </w:p>
    <w:p w14:paraId="1C2E3ECC" w14:textId="7961D261" w:rsidR="002878EA" w:rsidRPr="009F2A03" w:rsidRDefault="005923EB" w:rsidP="0081535D">
      <w:pPr>
        <w:numPr>
          <w:ilvl w:val="0"/>
          <w:numId w:val="19"/>
        </w:numPr>
        <w:spacing w:before="120" w:after="120"/>
        <w:ind w:left="540"/>
        <w:rPr>
          <w:rStyle w:val="Hyperlink"/>
          <w:color w:val="auto"/>
          <w:u w:val="none"/>
        </w:rPr>
      </w:pPr>
      <w:hyperlink r:id="rId28" w:anchor="!/view?docid=daa2f803-cb92-44fd-9db9-5271bd78e68d" w:history="1">
        <w:r>
          <w:rPr>
            <w:rStyle w:val="Hyperlink"/>
          </w:rPr>
          <w:t>Variable Fill (058594)</w:t>
        </w:r>
      </w:hyperlink>
    </w:p>
    <w:p w14:paraId="7BE02014" w14:textId="53745B40" w:rsidR="004A341B" w:rsidRPr="003D1F7D" w:rsidRDefault="00FB0654" w:rsidP="0081535D">
      <w:pPr>
        <w:numPr>
          <w:ilvl w:val="0"/>
          <w:numId w:val="19"/>
        </w:numPr>
        <w:spacing w:before="120" w:after="120"/>
        <w:ind w:left="540"/>
      </w:pPr>
      <w:hyperlink r:id="rId29" w:anchor="!/view?docid=0df7701a-8e8e-402b-8041-d21ce4828e44" w:history="1">
        <w:r>
          <w:rPr>
            <w:rStyle w:val="Hyperlink"/>
            <w:rFonts w:cs="Arial"/>
            <w:shd w:val="clear" w:color="auto" w:fill="FFFFFF"/>
          </w:rPr>
          <w:t>Delayed Prescriber Response/Prescriber Requests Hold (023699)</w:t>
        </w:r>
      </w:hyperlink>
      <w:r w:rsidR="005F2817" w:rsidRPr="003D1F7D">
        <w:rPr>
          <w:rFonts w:cs="Arial"/>
          <w:color w:val="000000"/>
          <w:shd w:val="clear" w:color="auto" w:fill="FFFFFF"/>
        </w:rPr>
        <w:t xml:space="preserve"> </w:t>
      </w:r>
    </w:p>
    <w:p w14:paraId="603B93C7" w14:textId="2410C984" w:rsidR="00F81783" w:rsidRPr="003D1F7D" w:rsidRDefault="00F81783" w:rsidP="00F81783">
      <w:pPr>
        <w:jc w:val="right"/>
      </w:pPr>
      <w:hyperlink w:anchor="_top" w:history="1">
        <w:r w:rsidRPr="00675AD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3D1F7D" w14:paraId="0902B306" w14:textId="77777777" w:rsidTr="001E585D">
        <w:tc>
          <w:tcPr>
            <w:tcW w:w="5000" w:type="pct"/>
            <w:shd w:val="clear" w:color="auto" w:fill="C0C0C0"/>
          </w:tcPr>
          <w:p w14:paraId="68A12483" w14:textId="24D5118E" w:rsidR="00F81783" w:rsidRPr="003D1F7D" w:rsidRDefault="004A341B" w:rsidP="0081535D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161665569"/>
            <w:r w:rsidRPr="003D1F7D">
              <w:rPr>
                <w:rFonts w:ascii="Verdana" w:hAnsi="Verdana"/>
                <w:i w:val="0"/>
                <w:iCs w:val="0"/>
              </w:rPr>
              <w:t>Rx Filling</w:t>
            </w:r>
            <w:bookmarkEnd w:id="9"/>
          </w:p>
        </w:tc>
      </w:tr>
    </w:tbl>
    <w:p w14:paraId="479AA334" w14:textId="567FFDC0" w:rsidR="002878EA" w:rsidRPr="003D1F7D" w:rsidRDefault="00EF4E99" w:rsidP="0081535D">
      <w:pPr>
        <w:numPr>
          <w:ilvl w:val="0"/>
          <w:numId w:val="20"/>
        </w:numPr>
        <w:spacing w:before="120" w:after="120"/>
        <w:ind w:left="540"/>
      </w:pPr>
      <w:hyperlink r:id="rId30" w:anchor="!/view?docid=6a069336-d84a-435d-97be-49eaccd5ab77" w:history="1">
        <w:r>
          <w:rPr>
            <w:rStyle w:val="Hyperlink"/>
          </w:rPr>
          <w:t>Discontinued Prescription (008895)</w:t>
        </w:r>
      </w:hyperlink>
    </w:p>
    <w:p w14:paraId="1273DA4F" w14:textId="4E4A3627" w:rsidR="002878EA" w:rsidRPr="003D1F7D" w:rsidRDefault="00EF4E99" w:rsidP="0081535D">
      <w:pPr>
        <w:numPr>
          <w:ilvl w:val="0"/>
          <w:numId w:val="20"/>
        </w:numPr>
        <w:spacing w:before="120" w:after="120"/>
        <w:ind w:left="540"/>
      </w:pPr>
      <w:hyperlink r:id="rId31" w:anchor="!/view?docid=524fc0e9-7c7b-4f21-8a43-36a8783b4c50" w:history="1">
        <w:r>
          <w:rPr>
            <w:rStyle w:val="Hyperlink"/>
          </w:rPr>
          <w:t>Prescription Verification (008134)</w:t>
        </w:r>
      </w:hyperlink>
    </w:p>
    <w:p w14:paraId="445045C7" w14:textId="5DD50DCA" w:rsidR="00EB1F94" w:rsidRPr="003D1F7D" w:rsidRDefault="00690CE0" w:rsidP="0077701C">
      <w:pPr>
        <w:numPr>
          <w:ilvl w:val="0"/>
          <w:numId w:val="20"/>
        </w:numPr>
        <w:spacing w:before="120" w:after="120"/>
        <w:ind w:left="540"/>
        <w:rPr>
          <w:rFonts w:cs="Arial"/>
          <w:bCs/>
          <w:color w:val="333333"/>
        </w:rPr>
      </w:pPr>
      <w:hyperlink r:id="rId32" w:anchor="!/view?docid=97e4d878-f5fe-4901-8e76-4439f248ed76" w:history="1">
        <w:r>
          <w:rPr>
            <w:rStyle w:val="Hyperlink"/>
          </w:rPr>
          <w:t>Expediting Mail Order Processing Time and/or Upgrading Order Shipping (118121)</w:t>
        </w:r>
      </w:hyperlink>
      <w:r w:rsidR="00576433" w:rsidRPr="003D1F7D">
        <w:t xml:space="preserve"> </w:t>
      </w:r>
    </w:p>
    <w:bookmarkStart w:id="10" w:name="OLE_LINK15"/>
    <w:p w14:paraId="09B88F13" w14:textId="06B9FFA0" w:rsidR="00416FFA" w:rsidRPr="003D1F7D" w:rsidRDefault="00756D6D" w:rsidP="0077701C">
      <w:pPr>
        <w:numPr>
          <w:ilvl w:val="0"/>
          <w:numId w:val="20"/>
        </w:numPr>
        <w:spacing w:before="120" w:after="120"/>
        <w:ind w:left="540"/>
        <w:rPr>
          <w:rFonts w:cs="Arial"/>
          <w:bCs/>
          <w:color w:val="333333"/>
        </w:rPr>
      </w:pPr>
      <w:r w:rsidRPr="003D1F7D">
        <w:fldChar w:fldCharType="begin"/>
      </w:r>
      <w:r w:rsidR="00690CE0">
        <w:instrText>HYPERLINK "https://thesource.cvshealth.com/nuxeo/thesource/" \l "!/view?docid=e92bf2fd-2808-48f6-bb6d-fd22f0077735"</w:instrText>
      </w:r>
      <w:r w:rsidRPr="003D1F7D">
        <w:fldChar w:fldCharType="separate"/>
      </w:r>
      <w:bookmarkEnd w:id="10"/>
      <w:r w:rsidR="00690CE0">
        <w:rPr>
          <w:rStyle w:val="Hyperlink"/>
        </w:rPr>
        <w:t>Bulk Up Rules CCR (030449)</w:t>
      </w:r>
      <w:r w:rsidRPr="003D1F7D">
        <w:fldChar w:fldCharType="end"/>
      </w:r>
    </w:p>
    <w:bookmarkStart w:id="11" w:name="OLE_LINK16"/>
    <w:p w14:paraId="01E13F36" w14:textId="07459E5D" w:rsidR="00416FFA" w:rsidRPr="003D1F7D" w:rsidRDefault="00756D6D" w:rsidP="00CC2600">
      <w:pPr>
        <w:numPr>
          <w:ilvl w:val="0"/>
          <w:numId w:val="20"/>
        </w:numPr>
        <w:spacing w:before="120" w:after="120"/>
        <w:ind w:left="540"/>
        <w:rPr>
          <w:rFonts w:cs="Arial"/>
          <w:bCs/>
          <w:color w:val="333333"/>
        </w:rPr>
      </w:pPr>
      <w:r w:rsidRPr="003D1F7D">
        <w:rPr>
          <w:rFonts w:cs="Arial"/>
          <w:bCs/>
          <w:color w:val="333333"/>
        </w:rPr>
        <w:fldChar w:fldCharType="begin"/>
      </w:r>
      <w:r w:rsidR="00133E3C">
        <w:rPr>
          <w:rFonts w:cs="Arial"/>
          <w:bCs/>
          <w:color w:val="333333"/>
        </w:rPr>
        <w:instrText>HYPERLINK "https://thesource.cvshealth.com/nuxeo/thesource/" \l "!/view?docid=ff151ff4-cc1e-4b4c-90ad-0a579ed1cc90"</w:instrText>
      </w:r>
      <w:r w:rsidRPr="003D1F7D">
        <w:rPr>
          <w:rFonts w:cs="Arial"/>
          <w:bCs/>
          <w:color w:val="333333"/>
        </w:rPr>
      </w:r>
      <w:r w:rsidRPr="003D1F7D">
        <w:rPr>
          <w:rFonts w:cs="Arial"/>
          <w:bCs/>
          <w:color w:val="333333"/>
        </w:rPr>
        <w:fldChar w:fldCharType="separate"/>
      </w:r>
      <w:r w:rsidR="00133E3C">
        <w:rPr>
          <w:rStyle w:val="Hyperlink"/>
          <w:rFonts w:cs="Arial"/>
          <w:bCs/>
        </w:rPr>
        <w:t>Non-Child Proof or Easy Open Cap Requests (004625)</w:t>
      </w:r>
      <w:r w:rsidRPr="003D1F7D">
        <w:rPr>
          <w:rFonts w:cs="Arial"/>
          <w:bCs/>
          <w:color w:val="333333"/>
        </w:rPr>
        <w:fldChar w:fldCharType="end"/>
      </w:r>
    </w:p>
    <w:bookmarkStart w:id="12" w:name="OLE_LINK17"/>
    <w:bookmarkEnd w:id="11"/>
    <w:p w14:paraId="65BC80F5" w14:textId="0CC50420" w:rsidR="00CC2600" w:rsidRPr="003D1F7D" w:rsidRDefault="00756D6D" w:rsidP="00CC2600">
      <w:pPr>
        <w:numPr>
          <w:ilvl w:val="0"/>
          <w:numId w:val="20"/>
        </w:numPr>
        <w:spacing w:before="120" w:after="120"/>
        <w:ind w:left="540"/>
        <w:rPr>
          <w:rFonts w:cs="Arial"/>
          <w:bCs/>
          <w:color w:val="333333"/>
        </w:rPr>
      </w:pPr>
      <w:r w:rsidRPr="003D1F7D">
        <w:rPr>
          <w:rFonts w:cs="Arial"/>
          <w:bCs/>
          <w:color w:val="333333"/>
        </w:rPr>
        <w:fldChar w:fldCharType="begin"/>
      </w:r>
      <w:r w:rsidR="00133E3C">
        <w:rPr>
          <w:rFonts w:cs="Arial"/>
          <w:bCs/>
          <w:color w:val="333333"/>
        </w:rPr>
        <w:instrText>HYPERLINK "https://thesource.cvshealth.com/nuxeo/thesource/" \l "!/view?docid=fe97f023-d5aa-4578-ad84-b0e4e7b58b92"</w:instrText>
      </w:r>
      <w:r w:rsidRPr="003D1F7D">
        <w:rPr>
          <w:rFonts w:cs="Arial"/>
          <w:bCs/>
          <w:color w:val="333333"/>
        </w:rPr>
      </w:r>
      <w:r w:rsidRPr="003D1F7D">
        <w:rPr>
          <w:rFonts w:cs="Arial"/>
          <w:bCs/>
          <w:color w:val="333333"/>
        </w:rPr>
        <w:fldChar w:fldCharType="separate"/>
      </w:r>
      <w:bookmarkEnd w:id="12"/>
      <w:r w:rsidR="00133E3C">
        <w:rPr>
          <w:rStyle w:val="Hyperlink"/>
          <w:rFonts w:cs="Arial"/>
          <w:bCs/>
        </w:rPr>
        <w:t>Special Dispensing Instructions Scrip Talk, Braille, Large Font, Signature (008618)</w:t>
      </w:r>
      <w:r w:rsidRPr="003D1F7D">
        <w:rPr>
          <w:rFonts w:cs="Arial"/>
          <w:bCs/>
          <w:color w:val="333333"/>
        </w:rPr>
        <w:fldChar w:fldCharType="end"/>
      </w:r>
    </w:p>
    <w:p w14:paraId="5691AA66" w14:textId="3D29FF8F" w:rsidR="00486108" w:rsidRPr="003D1F7D" w:rsidRDefault="00C837BA" w:rsidP="00C837BA">
      <w:pPr>
        <w:jc w:val="right"/>
      </w:pPr>
      <w:hyperlink w:anchor="_top" w:history="1">
        <w:r w:rsidRPr="00675AD0">
          <w:rPr>
            <w:rStyle w:val="Hyperlink"/>
          </w:rPr>
          <w:t>Top of the Document</w:t>
        </w:r>
      </w:hyperlink>
      <w:r w:rsidR="00486108" w:rsidRPr="003D1F7D">
        <w:rPr>
          <w:rFonts w:cs="Arial"/>
          <w:bCs/>
          <w:color w:val="333333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3D1F7D" w14:paraId="7E368A1D" w14:textId="77777777" w:rsidTr="00A94E1F">
        <w:tc>
          <w:tcPr>
            <w:tcW w:w="5000" w:type="pct"/>
            <w:shd w:val="clear" w:color="auto" w:fill="C0C0C0"/>
          </w:tcPr>
          <w:p w14:paraId="2D42FED2" w14:textId="65B7C7C8" w:rsidR="00F81783" w:rsidRPr="003D1F7D" w:rsidRDefault="00A94E1F" w:rsidP="0081535D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Parent_SOP"/>
            <w:bookmarkStart w:id="14" w:name="_Toc161665570"/>
            <w:bookmarkEnd w:id="13"/>
            <w:r>
              <w:rPr>
                <w:rFonts w:ascii="Verdana" w:hAnsi="Verdana"/>
                <w:i w:val="0"/>
                <w:iCs w:val="0"/>
                <w:noProof/>
              </w:rPr>
              <w:drawing>
                <wp:inline distT="0" distB="0" distL="0" distR="0" wp14:anchorId="56783D57" wp14:editId="5DD60BD8">
                  <wp:extent cx="304762" cy="304762"/>
                  <wp:effectExtent l="0" t="0" r="635" b="63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4A341B" w:rsidRPr="003D1F7D">
              <w:rPr>
                <w:rFonts w:ascii="Verdana" w:hAnsi="Verdana"/>
                <w:i w:val="0"/>
                <w:iCs w:val="0"/>
              </w:rPr>
              <w:t>After Care (Order Shipped)</w:t>
            </w:r>
            <w:bookmarkEnd w:id="14"/>
          </w:p>
        </w:tc>
      </w:tr>
    </w:tbl>
    <w:p w14:paraId="0D5D73D9" w14:textId="31E65684" w:rsidR="002878EA" w:rsidRPr="003D1F7D" w:rsidRDefault="00372CCA" w:rsidP="0081535D">
      <w:pPr>
        <w:numPr>
          <w:ilvl w:val="0"/>
          <w:numId w:val="21"/>
        </w:numPr>
        <w:spacing w:before="120" w:after="120"/>
        <w:ind w:left="540"/>
      </w:pPr>
      <w:hyperlink r:id="rId33" w:anchor="!/view?docid=281be95a-6049-430b-a58d-aa829ad6f11c" w:history="1">
        <w:r>
          <w:rPr>
            <w:rStyle w:val="Hyperlink"/>
          </w:rPr>
          <w:t>Alleged PBM Nonconformance and Call Pull Requests (004622)</w:t>
        </w:r>
      </w:hyperlink>
    </w:p>
    <w:p w14:paraId="5532024E" w14:textId="30C22F52" w:rsidR="002878EA" w:rsidRPr="003D1F7D" w:rsidRDefault="00372CCA" w:rsidP="0081535D">
      <w:pPr>
        <w:numPr>
          <w:ilvl w:val="0"/>
          <w:numId w:val="21"/>
        </w:numPr>
        <w:spacing w:before="120" w:after="120"/>
        <w:ind w:left="540"/>
      </w:pPr>
      <w:hyperlink r:id="rId34" w:anchor="!/view?docid=a5b036eb-8c22-41ff-8072-db617951abcd" w:history="1">
        <w:r>
          <w:rPr>
            <w:rStyle w:val="Hyperlink"/>
          </w:rPr>
          <w:t>Alleged Switched Labels on Medication (004740)</w:t>
        </w:r>
      </w:hyperlink>
    </w:p>
    <w:p w14:paraId="7A8F4632" w14:textId="28787732" w:rsidR="002878EA" w:rsidRPr="003D1F7D" w:rsidRDefault="008D377A" w:rsidP="0081535D">
      <w:pPr>
        <w:numPr>
          <w:ilvl w:val="0"/>
          <w:numId w:val="21"/>
        </w:numPr>
        <w:spacing w:before="120" w:after="120"/>
        <w:ind w:left="540"/>
      </w:pPr>
      <w:hyperlink r:id="rId35" w:anchor="!/view?docid=e4b59eca-33ba-4e5c-bb8f-e54669906f71" w:history="1">
        <w:r>
          <w:rPr>
            <w:rStyle w:val="Hyperlink"/>
          </w:rPr>
          <w:t>Branded Generics (059091)</w:t>
        </w:r>
      </w:hyperlink>
    </w:p>
    <w:p w14:paraId="6584E087" w14:textId="23802BD9" w:rsidR="002878EA" w:rsidRPr="003D1F7D" w:rsidRDefault="008D377A" w:rsidP="0081535D">
      <w:pPr>
        <w:numPr>
          <w:ilvl w:val="0"/>
          <w:numId w:val="21"/>
        </w:numPr>
        <w:spacing w:before="120" w:after="120"/>
        <w:ind w:left="540"/>
      </w:pPr>
      <w:hyperlink r:id="rId36" w:anchor="!/view?docid=42b8115d-45ff-4172-9bc4-f3e0a26bde02" w:history="1">
        <w:r>
          <w:rPr>
            <w:rStyle w:val="Hyperlink"/>
          </w:rPr>
          <w:t>Cold Pack Packages (068152)</w:t>
        </w:r>
      </w:hyperlink>
    </w:p>
    <w:p w14:paraId="35A67854" w14:textId="1A741717" w:rsidR="002878EA" w:rsidRPr="003D1F7D" w:rsidRDefault="00CF7930" w:rsidP="0081535D">
      <w:pPr>
        <w:numPr>
          <w:ilvl w:val="0"/>
          <w:numId w:val="21"/>
        </w:numPr>
        <w:spacing w:before="120" w:after="120"/>
        <w:ind w:left="540"/>
      </w:pPr>
      <w:hyperlink r:id="rId37" w:anchor="!/view?docid=92f4cbaf-20a3-4f57-a897-7b2f9f1b4f36" w:history="1">
        <w:r>
          <w:rPr>
            <w:rStyle w:val="Hyperlink"/>
          </w:rPr>
          <w:t>Intervention Changebacks (004594)</w:t>
        </w:r>
      </w:hyperlink>
    </w:p>
    <w:p w14:paraId="4E630DD3" w14:textId="0E2C4599" w:rsidR="002878EA" w:rsidRPr="003D1F7D" w:rsidRDefault="00CF7930" w:rsidP="0081535D">
      <w:pPr>
        <w:numPr>
          <w:ilvl w:val="0"/>
          <w:numId w:val="21"/>
        </w:numPr>
        <w:spacing w:before="120" w:after="120"/>
        <w:ind w:left="540"/>
      </w:pPr>
      <w:hyperlink r:id="rId38" w:anchor="!/view?docid=dc100915-2373-4acb-bde4-e540d4fcb26f" w:history="1">
        <w:r>
          <w:rPr>
            <w:rStyle w:val="Hyperlink"/>
          </w:rPr>
          <w:t>Mixed Medication / Incorrect Medication Dispensed (004736)</w:t>
        </w:r>
      </w:hyperlink>
    </w:p>
    <w:p w14:paraId="4916334A" w14:textId="22521F0D" w:rsidR="002878EA" w:rsidRPr="003D1F7D" w:rsidRDefault="00E50B84" w:rsidP="0081535D">
      <w:pPr>
        <w:numPr>
          <w:ilvl w:val="0"/>
          <w:numId w:val="21"/>
        </w:numPr>
        <w:spacing w:before="120" w:after="120"/>
        <w:ind w:left="540"/>
      </w:pPr>
      <w:hyperlink r:id="rId39" w:anchor="!/view?docid=dd854b0c-3a84-484d-ba59-f7aea438e6df" w:history="1">
        <w:r>
          <w:rPr>
            <w:rStyle w:val="Hyperlink"/>
          </w:rPr>
          <w:t>Refusal of Generic Substitution (004620)</w:t>
        </w:r>
      </w:hyperlink>
    </w:p>
    <w:p w14:paraId="54675C2E" w14:textId="4B63B50A" w:rsidR="004A341B" w:rsidRPr="00A94E1F" w:rsidRDefault="00E50B84" w:rsidP="00674598">
      <w:pPr>
        <w:numPr>
          <w:ilvl w:val="0"/>
          <w:numId w:val="21"/>
        </w:numPr>
        <w:spacing w:before="120" w:after="120"/>
        <w:ind w:left="540"/>
        <w:rPr>
          <w:rStyle w:val="Hyperlink"/>
          <w:color w:val="auto"/>
          <w:u w:val="none"/>
        </w:rPr>
      </w:pPr>
      <w:hyperlink r:id="rId40" w:anchor="!/view?docid=7b80562c-60b7-4616-b431-c0a481c4c9cb" w:history="1">
        <w:r>
          <w:rPr>
            <w:rStyle w:val="Hyperlink"/>
          </w:rPr>
          <w:t>Return Order for Refund Copay Credit (Formerly Mail Tag Request) (060206)</w:t>
        </w:r>
      </w:hyperlink>
    </w:p>
    <w:p w14:paraId="024E967B" w14:textId="1665C750" w:rsidR="00F8091D" w:rsidRPr="00F8091D" w:rsidRDefault="00A94E1F" w:rsidP="00674598">
      <w:pPr>
        <w:numPr>
          <w:ilvl w:val="0"/>
          <w:numId w:val="21"/>
        </w:numPr>
        <w:spacing w:before="120" w:after="120"/>
        <w:ind w:left="540"/>
      </w:pPr>
      <w:r>
        <w:rPr>
          <w:i/>
          <w:iCs/>
          <w:noProof/>
        </w:rPr>
        <w:drawing>
          <wp:inline distT="0" distB="0" distL="0" distR="0" wp14:anchorId="084FC161" wp14:editId="76BA6267">
            <wp:extent cx="304762" cy="304762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41" w:anchor="!/view?docid=3308f7c3-4bbf-4334-a7ba-0c747b89b17b" w:history="1">
        <w:r w:rsidR="008F62E9" w:rsidRPr="008F62E9">
          <w:rPr>
            <w:rStyle w:val="Hyperlink"/>
          </w:rPr>
          <w:t>Returned Orders (056995)</w:t>
        </w:r>
      </w:hyperlink>
    </w:p>
    <w:p w14:paraId="1C482801" w14:textId="77777777" w:rsidR="004A341B" w:rsidRPr="003D1F7D" w:rsidRDefault="004A341B" w:rsidP="004A341B"/>
    <w:p w14:paraId="1733794B" w14:textId="5A2B4CE2" w:rsidR="004A341B" w:rsidRPr="003D1F7D" w:rsidRDefault="004A341B" w:rsidP="004A341B">
      <w:pPr>
        <w:jc w:val="right"/>
      </w:pPr>
      <w:hyperlink w:anchor="_top" w:history="1">
        <w:r w:rsidRPr="00675AD0">
          <w:rPr>
            <w:rStyle w:val="Hyperlink"/>
          </w:rPr>
          <w:t>Top of the Document</w:t>
        </w:r>
      </w:hyperlink>
      <w:r w:rsidRPr="003D1F7D">
        <w:rPr>
          <w:rFonts w:cs="Arial"/>
          <w:bCs/>
          <w:color w:val="333333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A341B" w:rsidRPr="003D1F7D" w14:paraId="02E89177" w14:textId="77777777" w:rsidTr="001E585D">
        <w:tc>
          <w:tcPr>
            <w:tcW w:w="5000" w:type="pct"/>
            <w:shd w:val="clear" w:color="auto" w:fill="C0C0C0"/>
          </w:tcPr>
          <w:p w14:paraId="2CC0FE4D" w14:textId="6E4052BC" w:rsidR="004A341B" w:rsidRPr="003D1F7D" w:rsidRDefault="004A341B" w:rsidP="0081535D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OLE_LINK11"/>
            <w:bookmarkStart w:id="16" w:name="_Toc161665571"/>
            <w:r w:rsidRPr="003D1F7D">
              <w:rPr>
                <w:rFonts w:ascii="Verdana" w:hAnsi="Verdana"/>
                <w:i w:val="0"/>
                <w:iCs w:val="0"/>
              </w:rPr>
              <w:t>Other</w:t>
            </w:r>
            <w:bookmarkEnd w:id="15"/>
            <w:bookmarkEnd w:id="16"/>
          </w:p>
        </w:tc>
      </w:tr>
    </w:tbl>
    <w:p w14:paraId="2F212C44" w14:textId="5CE5A970" w:rsidR="002878EA" w:rsidRPr="003D1F7D" w:rsidRDefault="00917769" w:rsidP="0081535D">
      <w:pPr>
        <w:numPr>
          <w:ilvl w:val="0"/>
          <w:numId w:val="22"/>
        </w:numPr>
        <w:spacing w:before="120" w:after="120"/>
        <w:ind w:left="540"/>
      </w:pPr>
      <w:hyperlink r:id="rId42" w:anchor="!/view?docid=0d316a1d-f02d-4849-9b36-eb56a6ce9b57" w:history="1">
        <w:r>
          <w:rPr>
            <w:rStyle w:val="Hyperlink"/>
          </w:rPr>
          <w:t>Bridge Supply Short Term Prescription (Rx) Refills (017906)</w:t>
        </w:r>
      </w:hyperlink>
    </w:p>
    <w:p w14:paraId="26AC02BA" w14:textId="4A5DA242" w:rsidR="001475B7" w:rsidRPr="003D1F7D" w:rsidRDefault="00917769" w:rsidP="0081535D">
      <w:pPr>
        <w:numPr>
          <w:ilvl w:val="0"/>
          <w:numId w:val="22"/>
        </w:numPr>
        <w:spacing w:before="120" w:after="120"/>
        <w:ind w:left="540"/>
        <w:rPr>
          <w:bCs/>
        </w:rPr>
      </w:pPr>
      <w:hyperlink r:id="rId43" w:anchor="!/view?docid=ea8d8c94-3850-4ec6-9f77-8b579abea68b" w:history="1">
        <w:r>
          <w:rPr>
            <w:rStyle w:val="Hyperlink"/>
            <w:bCs/>
          </w:rPr>
          <w:t>Call Handling - Return to Member (RTP) (008384)</w:t>
        </w:r>
      </w:hyperlink>
      <w:r w:rsidR="009F64AE" w:rsidRPr="003D1F7D">
        <w:rPr>
          <w:bCs/>
        </w:rPr>
        <w:t xml:space="preserve"> </w:t>
      </w:r>
    </w:p>
    <w:p w14:paraId="57DAAEE2" w14:textId="489A0EB6" w:rsidR="002878EA" w:rsidRPr="003D1F7D" w:rsidRDefault="00257FDD" w:rsidP="0081535D">
      <w:pPr>
        <w:numPr>
          <w:ilvl w:val="0"/>
          <w:numId w:val="22"/>
        </w:numPr>
        <w:spacing w:before="120" w:after="120"/>
        <w:ind w:left="540"/>
      </w:pPr>
      <w:hyperlink r:id="rId44" w:anchor="!/view?docid=3b7dbf62-c6e3-494d-86af-4a5ff49a52af" w:history="1">
        <w:r>
          <w:rPr>
            <w:rStyle w:val="Hyperlink"/>
          </w:rPr>
          <w:t>Member Low or Out of Medication (046109)</w:t>
        </w:r>
      </w:hyperlink>
    </w:p>
    <w:p w14:paraId="7B73F667" w14:textId="6C1079E4" w:rsidR="002878EA" w:rsidRPr="003D1F7D" w:rsidRDefault="00952BD2" w:rsidP="0081535D">
      <w:pPr>
        <w:numPr>
          <w:ilvl w:val="0"/>
          <w:numId w:val="22"/>
        </w:numPr>
        <w:spacing w:before="120" w:after="120"/>
        <w:ind w:left="540"/>
      </w:pPr>
      <w:hyperlink r:id="rId45" w:anchor="!/view?docid=a96488fd-ccd0-4890-8456-894932ff1a8e" w:history="1">
        <w:r>
          <w:rPr>
            <w:rStyle w:val="Hyperlink"/>
          </w:rPr>
          <w:t>Prescription Copy Request (020772)</w:t>
        </w:r>
      </w:hyperlink>
      <w:r w:rsidR="002878EA" w:rsidRPr="003D1F7D">
        <w:t xml:space="preserve"> </w:t>
      </w:r>
    </w:p>
    <w:p w14:paraId="2AC0D99C" w14:textId="1AD82080" w:rsidR="002878EA" w:rsidRPr="003D1F7D" w:rsidRDefault="00952BD2" w:rsidP="0081535D">
      <w:pPr>
        <w:numPr>
          <w:ilvl w:val="0"/>
          <w:numId w:val="22"/>
        </w:numPr>
        <w:spacing w:before="120" w:after="120"/>
        <w:ind w:left="540"/>
      </w:pPr>
      <w:hyperlink r:id="rId46" w:anchor="!/view?docid=6c209183-6f8f-4e38-9647-7952ab652433" w:history="1">
        <w:r>
          <w:rPr>
            <w:rStyle w:val="Hyperlink"/>
          </w:rPr>
          <w:t>Retail Pharmacy Details and Locator (023842)</w:t>
        </w:r>
      </w:hyperlink>
    </w:p>
    <w:p w14:paraId="2FAA7017" w14:textId="3437C389" w:rsidR="00F81783" w:rsidRPr="003D1F7D" w:rsidRDefault="002A5CC7" w:rsidP="00AD43C8">
      <w:pPr>
        <w:numPr>
          <w:ilvl w:val="0"/>
          <w:numId w:val="22"/>
        </w:numPr>
        <w:spacing w:before="120" w:after="120"/>
        <w:ind w:left="540"/>
        <w:rPr>
          <w:rStyle w:val="Hyperlink"/>
          <w:color w:val="auto"/>
          <w:u w:val="none"/>
        </w:rPr>
      </w:pPr>
      <w:hyperlink r:id="rId47" w:anchor="!/view?docid=e16dda31-a0da-426f-98f1-855c4b6bd6c3" w:history="1">
        <w:r>
          <w:rPr>
            <w:rStyle w:val="Hyperlink"/>
          </w:rPr>
          <w:t>Return Rx - Member Wants Original Rx Mailed Back (027018)</w:t>
        </w:r>
      </w:hyperlink>
    </w:p>
    <w:bookmarkStart w:id="17" w:name="OLE_LINK21"/>
    <w:bookmarkStart w:id="18" w:name="OLE_LINK22"/>
    <w:bookmarkStart w:id="19" w:name="OLE_LINK14"/>
    <w:p w14:paraId="22003022" w14:textId="2F0F82B6" w:rsidR="006A4595" w:rsidRPr="003D1F7D" w:rsidRDefault="00A406CF" w:rsidP="00AD43C8">
      <w:pPr>
        <w:numPr>
          <w:ilvl w:val="0"/>
          <w:numId w:val="22"/>
        </w:numPr>
        <w:spacing w:before="120" w:after="120"/>
        <w:ind w:left="540"/>
        <w:rPr>
          <w:rStyle w:val="Hyperlink"/>
          <w:color w:val="auto"/>
          <w:u w:val="none"/>
        </w:rPr>
      </w:pPr>
      <w:r>
        <w:rPr>
          <w:rStyle w:val="Hyperlink"/>
        </w:rPr>
        <w:fldChar w:fldCharType="begin"/>
      </w:r>
      <w:r w:rsidR="002A5CC7">
        <w:rPr>
          <w:rStyle w:val="Hyperlink"/>
        </w:rPr>
        <w:instrText>HYPERLINK "https://thesource.cvshealth.com/nuxeo/thesource/" \l "!/view?docid=5d4876c1-e43f-41d8-ba45-0e4a72aee882"</w:instrText>
      </w:r>
      <w:r>
        <w:rPr>
          <w:rStyle w:val="Hyperlink"/>
        </w:rPr>
      </w:r>
      <w:r>
        <w:rPr>
          <w:rStyle w:val="Hyperlink"/>
        </w:rPr>
        <w:fldChar w:fldCharType="separate"/>
      </w:r>
      <w:bookmarkEnd w:id="17"/>
      <w:bookmarkEnd w:id="18"/>
      <w:r w:rsidR="002A5CC7">
        <w:rPr>
          <w:rStyle w:val="Hyperlink"/>
        </w:rPr>
        <w:t>Copay-Mail Order Reverse and Reprocess Claim (021894)</w:t>
      </w:r>
      <w:r>
        <w:rPr>
          <w:rStyle w:val="Hyperlink"/>
        </w:rPr>
        <w:fldChar w:fldCharType="end"/>
      </w:r>
    </w:p>
    <w:bookmarkEnd w:id="19"/>
    <w:p w14:paraId="722E08D2" w14:textId="55138555" w:rsidR="00CC2600" w:rsidRPr="003D1F7D" w:rsidRDefault="00043AEF">
      <w:pPr>
        <w:numPr>
          <w:ilvl w:val="0"/>
          <w:numId w:val="22"/>
        </w:numPr>
        <w:spacing w:before="120" w:after="120"/>
        <w:ind w:left="540"/>
      </w:pPr>
      <w:r>
        <w:fldChar w:fldCharType="begin"/>
      </w:r>
      <w:r w:rsidR="00675AD0">
        <w:instrText>HYPERLINK "https://thesource.cvshealth.com/nuxeo/thesource/" \l "!/view?docid=c6cc8fe8-1f11-47c6-886b-b36639f716f1"</w:instrText>
      </w:r>
      <w:r>
        <w:fldChar w:fldCharType="separate"/>
      </w:r>
      <w:r w:rsidR="00675AD0">
        <w:rPr>
          <w:rStyle w:val="Hyperlink"/>
        </w:rPr>
        <w:t>Mail Order Calls Regarding Deceased Members (010338)</w:t>
      </w:r>
      <w:r>
        <w:rPr>
          <w:rStyle w:val="Hyperlink"/>
        </w:rPr>
        <w:fldChar w:fldCharType="end"/>
      </w:r>
    </w:p>
    <w:p w14:paraId="2DAA11C0" w14:textId="5412E5EB" w:rsidR="00A30D44" w:rsidRPr="003D1F7D" w:rsidRDefault="007A403E" w:rsidP="007A403E">
      <w:pPr>
        <w:jc w:val="right"/>
      </w:pPr>
      <w:hyperlink w:anchor="_top" w:history="1">
        <w:r w:rsidRPr="00675AD0">
          <w:rPr>
            <w:rStyle w:val="Hyperlink"/>
          </w:rPr>
          <w:t>Top of the Document</w:t>
        </w:r>
      </w:hyperlink>
    </w:p>
    <w:p w14:paraId="7077BD9A" w14:textId="77777777" w:rsidR="00A30D44" w:rsidRPr="003D1F7D" w:rsidRDefault="00A30D44" w:rsidP="00A30D44"/>
    <w:p w14:paraId="0695F074" w14:textId="5DF93592" w:rsidR="00710E68" w:rsidRPr="003D1F7D" w:rsidRDefault="00710E68" w:rsidP="00C247CB">
      <w:pPr>
        <w:jc w:val="center"/>
        <w:rPr>
          <w:sz w:val="16"/>
          <w:szCs w:val="16"/>
        </w:rPr>
      </w:pPr>
      <w:r w:rsidRPr="003D1F7D">
        <w:rPr>
          <w:sz w:val="16"/>
          <w:szCs w:val="16"/>
        </w:rPr>
        <w:t xml:space="preserve">Not To Be Reproduced Or Disclosed to Others </w:t>
      </w:r>
      <w:r w:rsidR="007039DF">
        <w:rPr>
          <w:sz w:val="16"/>
          <w:szCs w:val="16"/>
        </w:rPr>
        <w:t>w</w:t>
      </w:r>
      <w:r w:rsidRPr="003D1F7D">
        <w:rPr>
          <w:sz w:val="16"/>
          <w:szCs w:val="16"/>
        </w:rPr>
        <w:t>ithout Prior Written Approval</w:t>
      </w:r>
    </w:p>
    <w:p w14:paraId="413649BD" w14:textId="77777777" w:rsidR="00710E68" w:rsidRPr="003D1F7D" w:rsidRDefault="00710E68" w:rsidP="00C247CB">
      <w:pPr>
        <w:jc w:val="center"/>
        <w:rPr>
          <w:b/>
          <w:color w:val="000000"/>
          <w:sz w:val="16"/>
          <w:szCs w:val="16"/>
        </w:rPr>
      </w:pPr>
      <w:r w:rsidRPr="003D1F7D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5AB7A8F5" w14:textId="77777777" w:rsidR="005A64DA" w:rsidRPr="003D1F7D" w:rsidRDefault="005A64DA" w:rsidP="00C247CB">
      <w:pPr>
        <w:jc w:val="center"/>
        <w:rPr>
          <w:sz w:val="16"/>
          <w:szCs w:val="16"/>
        </w:rPr>
      </w:pPr>
    </w:p>
    <w:sectPr w:rsidR="005A64DA" w:rsidRPr="003D1F7D" w:rsidSect="00EB1F94">
      <w:footerReference w:type="default" r:id="rId48"/>
      <w:headerReference w:type="first" r:id="rId49"/>
      <w:footerReference w:type="first" r:id="rId5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6D565" w14:textId="77777777" w:rsidR="00BD07A7" w:rsidRDefault="00BD07A7">
      <w:r>
        <w:separator/>
      </w:r>
    </w:p>
  </w:endnote>
  <w:endnote w:type="continuationSeparator" w:id="0">
    <w:p w14:paraId="0550C743" w14:textId="77777777" w:rsidR="00BD07A7" w:rsidRDefault="00BD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5582C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6433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8FB73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F57F0" w14:textId="77777777" w:rsidR="00BD07A7" w:rsidRDefault="00BD07A7">
      <w:r>
        <w:separator/>
      </w:r>
    </w:p>
  </w:footnote>
  <w:footnote w:type="continuationSeparator" w:id="0">
    <w:p w14:paraId="0D3380D0" w14:textId="77777777" w:rsidR="00BD07A7" w:rsidRDefault="00BD0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9C9F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914DD0"/>
    <w:multiLevelType w:val="hybridMultilevel"/>
    <w:tmpl w:val="F342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1A473F"/>
    <w:multiLevelType w:val="hybridMultilevel"/>
    <w:tmpl w:val="944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8287314"/>
    <w:multiLevelType w:val="hybridMultilevel"/>
    <w:tmpl w:val="26D8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32025"/>
    <w:multiLevelType w:val="hybridMultilevel"/>
    <w:tmpl w:val="AE4A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F605C"/>
    <w:multiLevelType w:val="hybridMultilevel"/>
    <w:tmpl w:val="06CC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0626B"/>
    <w:multiLevelType w:val="hybridMultilevel"/>
    <w:tmpl w:val="F046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317A8F"/>
    <w:multiLevelType w:val="hybridMultilevel"/>
    <w:tmpl w:val="05EC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0591881">
    <w:abstractNumId w:val="13"/>
  </w:num>
  <w:num w:numId="2" w16cid:durableId="1987010306">
    <w:abstractNumId w:val="4"/>
  </w:num>
  <w:num w:numId="3" w16cid:durableId="1103501451">
    <w:abstractNumId w:val="17"/>
  </w:num>
  <w:num w:numId="4" w16cid:durableId="569074886">
    <w:abstractNumId w:val="18"/>
  </w:num>
  <w:num w:numId="5" w16cid:durableId="219824381">
    <w:abstractNumId w:val="1"/>
  </w:num>
  <w:num w:numId="6" w16cid:durableId="1575318369">
    <w:abstractNumId w:val="20"/>
  </w:num>
  <w:num w:numId="7" w16cid:durableId="1698655012">
    <w:abstractNumId w:val="10"/>
  </w:num>
  <w:num w:numId="8" w16cid:durableId="21016332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45190598">
    <w:abstractNumId w:val="6"/>
  </w:num>
  <w:num w:numId="10" w16cid:durableId="1271426360">
    <w:abstractNumId w:val="0"/>
  </w:num>
  <w:num w:numId="11" w16cid:durableId="533614617">
    <w:abstractNumId w:val="5"/>
  </w:num>
  <w:num w:numId="12" w16cid:durableId="12732744">
    <w:abstractNumId w:val="3"/>
  </w:num>
  <w:num w:numId="13" w16cid:durableId="358822977">
    <w:abstractNumId w:val="9"/>
  </w:num>
  <w:num w:numId="14" w16cid:durableId="751391794">
    <w:abstractNumId w:val="7"/>
  </w:num>
  <w:num w:numId="15" w16cid:durableId="811562610">
    <w:abstractNumId w:val="14"/>
  </w:num>
  <w:num w:numId="16" w16cid:durableId="882256111">
    <w:abstractNumId w:val="8"/>
  </w:num>
  <w:num w:numId="17" w16cid:durableId="1282150578">
    <w:abstractNumId w:val="11"/>
  </w:num>
  <w:num w:numId="18" w16cid:durableId="405609949">
    <w:abstractNumId w:val="16"/>
  </w:num>
  <w:num w:numId="19" w16cid:durableId="1765608465">
    <w:abstractNumId w:val="19"/>
  </w:num>
  <w:num w:numId="20" w16cid:durableId="1010447403">
    <w:abstractNumId w:val="12"/>
  </w:num>
  <w:num w:numId="21" w16cid:durableId="1847860167">
    <w:abstractNumId w:val="2"/>
  </w:num>
  <w:num w:numId="22" w16cid:durableId="19717409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09D5"/>
    <w:rsid w:val="00015A2E"/>
    <w:rsid w:val="00035065"/>
    <w:rsid w:val="00035BED"/>
    <w:rsid w:val="00036FFF"/>
    <w:rsid w:val="00043AEF"/>
    <w:rsid w:val="00051235"/>
    <w:rsid w:val="000513E3"/>
    <w:rsid w:val="00052A18"/>
    <w:rsid w:val="00056F2A"/>
    <w:rsid w:val="00061AD2"/>
    <w:rsid w:val="000672B5"/>
    <w:rsid w:val="00077558"/>
    <w:rsid w:val="00081268"/>
    <w:rsid w:val="000863D4"/>
    <w:rsid w:val="0008665F"/>
    <w:rsid w:val="00095AB5"/>
    <w:rsid w:val="000A6B88"/>
    <w:rsid w:val="000B3C4C"/>
    <w:rsid w:val="000B656F"/>
    <w:rsid w:val="000B72DF"/>
    <w:rsid w:val="000D1870"/>
    <w:rsid w:val="000D2E81"/>
    <w:rsid w:val="000D4BA2"/>
    <w:rsid w:val="000D6714"/>
    <w:rsid w:val="000F0D1B"/>
    <w:rsid w:val="000F54AF"/>
    <w:rsid w:val="00104CDE"/>
    <w:rsid w:val="001061CE"/>
    <w:rsid w:val="00115944"/>
    <w:rsid w:val="0012373E"/>
    <w:rsid w:val="00126049"/>
    <w:rsid w:val="001302A3"/>
    <w:rsid w:val="00133E3C"/>
    <w:rsid w:val="001360A5"/>
    <w:rsid w:val="00140229"/>
    <w:rsid w:val="001475B7"/>
    <w:rsid w:val="00151EDF"/>
    <w:rsid w:val="0016273A"/>
    <w:rsid w:val="00181B1A"/>
    <w:rsid w:val="0019130B"/>
    <w:rsid w:val="001A5256"/>
    <w:rsid w:val="001B3879"/>
    <w:rsid w:val="001E585D"/>
    <w:rsid w:val="001E7746"/>
    <w:rsid w:val="001F0774"/>
    <w:rsid w:val="001F1218"/>
    <w:rsid w:val="001F5947"/>
    <w:rsid w:val="0020143A"/>
    <w:rsid w:val="002016B4"/>
    <w:rsid w:val="002055CF"/>
    <w:rsid w:val="002115D8"/>
    <w:rsid w:val="00233134"/>
    <w:rsid w:val="00243EBB"/>
    <w:rsid w:val="00255C6B"/>
    <w:rsid w:val="00257FDD"/>
    <w:rsid w:val="00265D86"/>
    <w:rsid w:val="002750DC"/>
    <w:rsid w:val="002878EA"/>
    <w:rsid w:val="002879CA"/>
    <w:rsid w:val="00291CE8"/>
    <w:rsid w:val="00296127"/>
    <w:rsid w:val="00296765"/>
    <w:rsid w:val="002A331F"/>
    <w:rsid w:val="002A5CC7"/>
    <w:rsid w:val="002B593E"/>
    <w:rsid w:val="002C7CA4"/>
    <w:rsid w:val="002D0E97"/>
    <w:rsid w:val="002D3F45"/>
    <w:rsid w:val="002E6E58"/>
    <w:rsid w:val="002F1F92"/>
    <w:rsid w:val="002F62D9"/>
    <w:rsid w:val="002F6F9E"/>
    <w:rsid w:val="00300B0D"/>
    <w:rsid w:val="00327EBC"/>
    <w:rsid w:val="0033143E"/>
    <w:rsid w:val="0034318F"/>
    <w:rsid w:val="0034552B"/>
    <w:rsid w:val="003623AF"/>
    <w:rsid w:val="003725A1"/>
    <w:rsid w:val="00372CCA"/>
    <w:rsid w:val="003868A2"/>
    <w:rsid w:val="00392A5B"/>
    <w:rsid w:val="003A6D70"/>
    <w:rsid w:val="003B1F86"/>
    <w:rsid w:val="003C4627"/>
    <w:rsid w:val="003D1F7D"/>
    <w:rsid w:val="003E6C1A"/>
    <w:rsid w:val="003F778E"/>
    <w:rsid w:val="0040640A"/>
    <w:rsid w:val="00406DB5"/>
    <w:rsid w:val="00416FFA"/>
    <w:rsid w:val="00420978"/>
    <w:rsid w:val="0042336D"/>
    <w:rsid w:val="004272F1"/>
    <w:rsid w:val="00437CD1"/>
    <w:rsid w:val="00444C32"/>
    <w:rsid w:val="00457EAE"/>
    <w:rsid w:val="004768BE"/>
    <w:rsid w:val="00477F73"/>
    <w:rsid w:val="0048355A"/>
    <w:rsid w:val="00484781"/>
    <w:rsid w:val="00486108"/>
    <w:rsid w:val="004A05B2"/>
    <w:rsid w:val="004A341B"/>
    <w:rsid w:val="004B1DDC"/>
    <w:rsid w:val="004C1132"/>
    <w:rsid w:val="004D0AF2"/>
    <w:rsid w:val="004D3C53"/>
    <w:rsid w:val="004F7F34"/>
    <w:rsid w:val="00505588"/>
    <w:rsid w:val="00512486"/>
    <w:rsid w:val="0052465B"/>
    <w:rsid w:val="00524CDD"/>
    <w:rsid w:val="00531C9F"/>
    <w:rsid w:val="00547C68"/>
    <w:rsid w:val="00565A58"/>
    <w:rsid w:val="00565C31"/>
    <w:rsid w:val="00576433"/>
    <w:rsid w:val="00577909"/>
    <w:rsid w:val="0058134F"/>
    <w:rsid w:val="00582E85"/>
    <w:rsid w:val="00587EE4"/>
    <w:rsid w:val="005910B5"/>
    <w:rsid w:val="005923EB"/>
    <w:rsid w:val="0059310C"/>
    <w:rsid w:val="005A6118"/>
    <w:rsid w:val="005A64DA"/>
    <w:rsid w:val="005B446E"/>
    <w:rsid w:val="005C1D83"/>
    <w:rsid w:val="005C3A7C"/>
    <w:rsid w:val="005E650E"/>
    <w:rsid w:val="005F2817"/>
    <w:rsid w:val="0062203F"/>
    <w:rsid w:val="00622D77"/>
    <w:rsid w:val="00627F34"/>
    <w:rsid w:val="00636B18"/>
    <w:rsid w:val="00637CA1"/>
    <w:rsid w:val="00640B0C"/>
    <w:rsid w:val="00647CDD"/>
    <w:rsid w:val="00662334"/>
    <w:rsid w:val="0066617F"/>
    <w:rsid w:val="00674A16"/>
    <w:rsid w:val="006754AC"/>
    <w:rsid w:val="00675AD0"/>
    <w:rsid w:val="00690CE0"/>
    <w:rsid w:val="00691E10"/>
    <w:rsid w:val="006A0481"/>
    <w:rsid w:val="006A4595"/>
    <w:rsid w:val="006B09DF"/>
    <w:rsid w:val="006B155E"/>
    <w:rsid w:val="006C653F"/>
    <w:rsid w:val="006F7DFC"/>
    <w:rsid w:val="007039DF"/>
    <w:rsid w:val="00704AF2"/>
    <w:rsid w:val="0070776C"/>
    <w:rsid w:val="00707FA7"/>
    <w:rsid w:val="00710E68"/>
    <w:rsid w:val="00714BA0"/>
    <w:rsid w:val="00725B82"/>
    <w:rsid w:val="007269B6"/>
    <w:rsid w:val="00726E7A"/>
    <w:rsid w:val="0073294A"/>
    <w:rsid w:val="00732C38"/>
    <w:rsid w:val="00732E52"/>
    <w:rsid w:val="00736607"/>
    <w:rsid w:val="00752801"/>
    <w:rsid w:val="00756D6D"/>
    <w:rsid w:val="00763813"/>
    <w:rsid w:val="0076638D"/>
    <w:rsid w:val="00785118"/>
    <w:rsid w:val="00785C47"/>
    <w:rsid w:val="00786BEB"/>
    <w:rsid w:val="007A3A81"/>
    <w:rsid w:val="007A403E"/>
    <w:rsid w:val="007A75EA"/>
    <w:rsid w:val="007B710F"/>
    <w:rsid w:val="007C77DD"/>
    <w:rsid w:val="007D183B"/>
    <w:rsid w:val="007E10AD"/>
    <w:rsid w:val="007E3EA6"/>
    <w:rsid w:val="007F04AB"/>
    <w:rsid w:val="007F7452"/>
    <w:rsid w:val="00803AE3"/>
    <w:rsid w:val="008042E1"/>
    <w:rsid w:val="00804D63"/>
    <w:rsid w:val="00806B9D"/>
    <w:rsid w:val="00812777"/>
    <w:rsid w:val="0081535D"/>
    <w:rsid w:val="008230FA"/>
    <w:rsid w:val="00823B07"/>
    <w:rsid w:val="0084129E"/>
    <w:rsid w:val="00843390"/>
    <w:rsid w:val="00846373"/>
    <w:rsid w:val="00846ECB"/>
    <w:rsid w:val="00851529"/>
    <w:rsid w:val="008568AE"/>
    <w:rsid w:val="00860590"/>
    <w:rsid w:val="00861316"/>
    <w:rsid w:val="008614E8"/>
    <w:rsid w:val="00864072"/>
    <w:rsid w:val="00867393"/>
    <w:rsid w:val="00867EDF"/>
    <w:rsid w:val="008734D7"/>
    <w:rsid w:val="00875F0D"/>
    <w:rsid w:val="00877414"/>
    <w:rsid w:val="008825E7"/>
    <w:rsid w:val="008A03B7"/>
    <w:rsid w:val="008C2197"/>
    <w:rsid w:val="008C3493"/>
    <w:rsid w:val="008D11A6"/>
    <w:rsid w:val="008D1F7B"/>
    <w:rsid w:val="008D2D64"/>
    <w:rsid w:val="008D377A"/>
    <w:rsid w:val="008E21BE"/>
    <w:rsid w:val="008F62E9"/>
    <w:rsid w:val="00902D2D"/>
    <w:rsid w:val="00902E07"/>
    <w:rsid w:val="00913B1B"/>
    <w:rsid w:val="00917769"/>
    <w:rsid w:val="00927861"/>
    <w:rsid w:val="0094148C"/>
    <w:rsid w:val="009449E6"/>
    <w:rsid w:val="00947783"/>
    <w:rsid w:val="00950C2D"/>
    <w:rsid w:val="00952BD2"/>
    <w:rsid w:val="00953AC9"/>
    <w:rsid w:val="00954FE8"/>
    <w:rsid w:val="009726E0"/>
    <w:rsid w:val="00990822"/>
    <w:rsid w:val="009A058A"/>
    <w:rsid w:val="009B4A98"/>
    <w:rsid w:val="009C4A31"/>
    <w:rsid w:val="009E00C2"/>
    <w:rsid w:val="009F1FEE"/>
    <w:rsid w:val="009F2A03"/>
    <w:rsid w:val="009F64AE"/>
    <w:rsid w:val="009F6FD2"/>
    <w:rsid w:val="009F78D3"/>
    <w:rsid w:val="00A30D44"/>
    <w:rsid w:val="00A31F37"/>
    <w:rsid w:val="00A406CF"/>
    <w:rsid w:val="00A4732A"/>
    <w:rsid w:val="00A51075"/>
    <w:rsid w:val="00A57D26"/>
    <w:rsid w:val="00A7166B"/>
    <w:rsid w:val="00A72DEB"/>
    <w:rsid w:val="00A816B8"/>
    <w:rsid w:val="00A83BA0"/>
    <w:rsid w:val="00A84F18"/>
    <w:rsid w:val="00A85045"/>
    <w:rsid w:val="00A94E1F"/>
    <w:rsid w:val="00A95738"/>
    <w:rsid w:val="00A97B7D"/>
    <w:rsid w:val="00AA2252"/>
    <w:rsid w:val="00AA2A33"/>
    <w:rsid w:val="00AA4825"/>
    <w:rsid w:val="00AA4E73"/>
    <w:rsid w:val="00AB33E1"/>
    <w:rsid w:val="00AC1C3B"/>
    <w:rsid w:val="00AC4214"/>
    <w:rsid w:val="00AC6E70"/>
    <w:rsid w:val="00AD1646"/>
    <w:rsid w:val="00AD7AB4"/>
    <w:rsid w:val="00AF038B"/>
    <w:rsid w:val="00AF78FA"/>
    <w:rsid w:val="00B078F6"/>
    <w:rsid w:val="00B26045"/>
    <w:rsid w:val="00B44C55"/>
    <w:rsid w:val="00B46A95"/>
    <w:rsid w:val="00B5114C"/>
    <w:rsid w:val="00B5123C"/>
    <w:rsid w:val="00B544C2"/>
    <w:rsid w:val="00B55390"/>
    <w:rsid w:val="00B5566F"/>
    <w:rsid w:val="00B630A6"/>
    <w:rsid w:val="00B70CC4"/>
    <w:rsid w:val="00B95D46"/>
    <w:rsid w:val="00BB02DE"/>
    <w:rsid w:val="00BB371A"/>
    <w:rsid w:val="00BC5661"/>
    <w:rsid w:val="00BD07A7"/>
    <w:rsid w:val="00BD5E06"/>
    <w:rsid w:val="00BD7B25"/>
    <w:rsid w:val="00BE1AFF"/>
    <w:rsid w:val="00BE287D"/>
    <w:rsid w:val="00BF633B"/>
    <w:rsid w:val="00BF6598"/>
    <w:rsid w:val="00BF74E9"/>
    <w:rsid w:val="00C247CB"/>
    <w:rsid w:val="00C32D18"/>
    <w:rsid w:val="00C360BD"/>
    <w:rsid w:val="00C476E1"/>
    <w:rsid w:val="00C52E77"/>
    <w:rsid w:val="00C566B3"/>
    <w:rsid w:val="00C65249"/>
    <w:rsid w:val="00C67B32"/>
    <w:rsid w:val="00C72007"/>
    <w:rsid w:val="00C75C83"/>
    <w:rsid w:val="00C80F5D"/>
    <w:rsid w:val="00C81608"/>
    <w:rsid w:val="00C837BA"/>
    <w:rsid w:val="00C95346"/>
    <w:rsid w:val="00CA3B23"/>
    <w:rsid w:val="00CA62F6"/>
    <w:rsid w:val="00CB0C1D"/>
    <w:rsid w:val="00CC2600"/>
    <w:rsid w:val="00CC5AA2"/>
    <w:rsid w:val="00CC721A"/>
    <w:rsid w:val="00CD0963"/>
    <w:rsid w:val="00CD5C71"/>
    <w:rsid w:val="00CE3D42"/>
    <w:rsid w:val="00CE53E6"/>
    <w:rsid w:val="00CE66B6"/>
    <w:rsid w:val="00CF539A"/>
    <w:rsid w:val="00CF6131"/>
    <w:rsid w:val="00CF7930"/>
    <w:rsid w:val="00D06EAA"/>
    <w:rsid w:val="00D36733"/>
    <w:rsid w:val="00D471B5"/>
    <w:rsid w:val="00D53535"/>
    <w:rsid w:val="00D55087"/>
    <w:rsid w:val="00D571DB"/>
    <w:rsid w:val="00D6774D"/>
    <w:rsid w:val="00D70229"/>
    <w:rsid w:val="00D75191"/>
    <w:rsid w:val="00D76195"/>
    <w:rsid w:val="00D774C2"/>
    <w:rsid w:val="00D80929"/>
    <w:rsid w:val="00D85254"/>
    <w:rsid w:val="00D92FCF"/>
    <w:rsid w:val="00DA600D"/>
    <w:rsid w:val="00DC1D2F"/>
    <w:rsid w:val="00DC4FFC"/>
    <w:rsid w:val="00DC76A6"/>
    <w:rsid w:val="00DE79F7"/>
    <w:rsid w:val="00DF6BE4"/>
    <w:rsid w:val="00E157BC"/>
    <w:rsid w:val="00E20744"/>
    <w:rsid w:val="00E414EC"/>
    <w:rsid w:val="00E50B84"/>
    <w:rsid w:val="00E50E4A"/>
    <w:rsid w:val="00E607D6"/>
    <w:rsid w:val="00E650D0"/>
    <w:rsid w:val="00E76334"/>
    <w:rsid w:val="00E91F5F"/>
    <w:rsid w:val="00EB12DD"/>
    <w:rsid w:val="00EB153E"/>
    <w:rsid w:val="00EB1F94"/>
    <w:rsid w:val="00EB57EB"/>
    <w:rsid w:val="00ED4FDA"/>
    <w:rsid w:val="00ED50CF"/>
    <w:rsid w:val="00EF4E99"/>
    <w:rsid w:val="00F1152F"/>
    <w:rsid w:val="00F207B3"/>
    <w:rsid w:val="00F41322"/>
    <w:rsid w:val="00F5486B"/>
    <w:rsid w:val="00F62BC4"/>
    <w:rsid w:val="00F658E0"/>
    <w:rsid w:val="00F6686D"/>
    <w:rsid w:val="00F72FD3"/>
    <w:rsid w:val="00F8091D"/>
    <w:rsid w:val="00F81783"/>
    <w:rsid w:val="00F859B7"/>
    <w:rsid w:val="00F877B4"/>
    <w:rsid w:val="00FB0654"/>
    <w:rsid w:val="00FB0924"/>
    <w:rsid w:val="00FB2D67"/>
    <w:rsid w:val="00FB3DBC"/>
    <w:rsid w:val="00FC1C44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A6FD07"/>
  <w15:chartTrackingRefBased/>
  <w15:docId w15:val="{2AEBDAB3-45E4-4840-86FE-E5470C9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rsid w:val="004A341B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4A341B"/>
    <w:rPr>
      <w:sz w:val="20"/>
      <w:szCs w:val="20"/>
    </w:rPr>
  </w:style>
  <w:style w:type="character" w:customStyle="1" w:styleId="CommentTextChar">
    <w:name w:val="Comment Text Char"/>
    <w:link w:val="CommentText"/>
    <w:rsid w:val="004A341B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4A341B"/>
    <w:rPr>
      <w:b/>
      <w:bCs/>
    </w:rPr>
  </w:style>
  <w:style w:type="character" w:customStyle="1" w:styleId="CommentSubjectChar">
    <w:name w:val="Comment Subject Char"/>
    <w:link w:val="CommentSubject"/>
    <w:rsid w:val="004A341B"/>
    <w:rPr>
      <w:rFonts w:ascii="Verdana" w:hAnsi="Verdana"/>
      <w:b/>
      <w:bCs/>
    </w:rPr>
  </w:style>
  <w:style w:type="paragraph" w:styleId="Revision">
    <w:name w:val="Revision"/>
    <w:hidden/>
    <w:uiPriority w:val="99"/>
    <w:semiHidden/>
    <w:rsid w:val="004A341B"/>
    <w:rPr>
      <w:rFonts w:ascii="Verdana" w:hAnsi="Verdana"/>
      <w:sz w:val="24"/>
      <w:szCs w:val="24"/>
    </w:rPr>
  </w:style>
  <w:style w:type="paragraph" w:styleId="BalloonText">
    <w:name w:val="Balloon Text"/>
    <w:basedOn w:val="Normal"/>
    <w:link w:val="BalloonTextChar"/>
    <w:rsid w:val="004A3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A341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56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B202E-87BE-46DD-B587-7802022C7C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89DEE3-DA3F-4399-9017-4EA8705DA3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11</TotalTime>
  <Pages>1</Pages>
  <Words>1236</Words>
  <Characters>7051</Characters>
  <Application>Microsoft Office Word</Application>
  <DocSecurity>2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CVS Health</Company>
  <LinksUpToDate>false</LinksUpToDate>
  <CharactersWithSpaces>8271</CharactersWithSpaces>
  <SharedDoc>false</SharedDoc>
  <HLinks>
    <vt:vector size="324" baseType="variant">
      <vt:variant>
        <vt:i4>262192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6684725</vt:i4>
      </vt:variant>
      <vt:variant>
        <vt:i4>159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../../../AppData/Local/Microsoft/Windows/AppData/Local/Microsoft/Windows/AppData/Local/Microsoft/Windows/Downloads/CMS-PCP1-027018</vt:lpwstr>
      </vt:variant>
      <vt:variant>
        <vt:lpwstr/>
      </vt:variant>
      <vt:variant>
        <vt:i4>851976</vt:i4>
      </vt:variant>
      <vt:variant>
        <vt:i4>156</vt:i4>
      </vt:variant>
      <vt:variant>
        <vt:i4>0</vt:i4>
      </vt:variant>
      <vt:variant>
        <vt:i4>5</vt:i4>
      </vt:variant>
      <vt:variant>
        <vt:lpwstr>../../../AppData/Local/Microsoft/Windows/INetCache/Downloads/CMS-PCP1-023842</vt:lpwstr>
      </vt:variant>
      <vt:variant>
        <vt:lpwstr/>
      </vt:variant>
      <vt:variant>
        <vt:i4>7602297</vt:i4>
      </vt:variant>
      <vt:variant>
        <vt:i4>153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../../../AppData/Local/Microsoft/Windows/AppData/Local/Microsoft/Windows/AppData/Local/Microsoft/Windows/Downloads/CMS-2-020772</vt:lpwstr>
      </vt:variant>
      <vt:variant>
        <vt:lpwstr/>
      </vt:variant>
      <vt:variant>
        <vt:i4>7929890</vt:i4>
      </vt:variant>
      <vt:variant>
        <vt:i4>150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../../../AppData/Local/Microsoft/Windows/AppData/Local/Microsoft/Windows/AppData/Local/Microsoft/Windows/Downloads/CMS-PRD1-060205</vt:lpwstr>
      </vt:variant>
      <vt:variant>
        <vt:lpwstr/>
      </vt:variant>
      <vt:variant>
        <vt:i4>1704003</vt:i4>
      </vt:variant>
      <vt:variant>
        <vt:i4>147</vt:i4>
      </vt:variant>
      <vt:variant>
        <vt:i4>0</vt:i4>
      </vt:variant>
      <vt:variant>
        <vt:i4>5</vt:i4>
      </vt:variant>
      <vt:variant>
        <vt:lpwstr>../../../AppData/Local/Microsoft/Windows/INetCache/Downloads/CMS-2-008384</vt:lpwstr>
      </vt:variant>
      <vt:variant>
        <vt:lpwstr/>
      </vt:variant>
      <vt:variant>
        <vt:i4>6422580</vt:i4>
      </vt:variant>
      <vt:variant>
        <vt:i4>144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../../../AppData/Local/Microsoft/Windows/AppData/Local/Microsoft/Windows/AppData/Local/Microsoft/Windows/Downloads/CMS-PCP1-017906</vt:lpwstr>
      </vt:variant>
      <vt:variant>
        <vt:lpwstr/>
      </vt:variant>
      <vt:variant>
        <vt:i4>262192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7995426</vt:i4>
      </vt:variant>
      <vt:variant>
        <vt:i4>138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../../../AppData/Local/Microsoft/Windows/AppData/Local/Microsoft/Windows/AppData/Local/Microsoft/Windows/Downloads/CMS-PRD1-060206</vt:lpwstr>
      </vt:variant>
      <vt:variant>
        <vt:lpwstr/>
      </vt:variant>
      <vt:variant>
        <vt:i4>7667834</vt:i4>
      </vt:variant>
      <vt:variant>
        <vt:i4>135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../../../AppData/Local/Microsoft/Windows/AppData/Local/Microsoft/Windows/AppData/Local/Microsoft/Windows/Downloads/CMS-2-004620</vt:lpwstr>
      </vt:variant>
      <vt:variant>
        <vt:lpwstr/>
      </vt:variant>
      <vt:variant>
        <vt:i4>7602299</vt:i4>
      </vt:variant>
      <vt:variant>
        <vt:i4>132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../../../AppData/Local/Microsoft/Windows/AppData/Local/Microsoft/Windows/AppData/Local/Microsoft/Windows/Downloads/CMS-2-004736</vt:lpwstr>
      </vt:variant>
      <vt:variant>
        <vt:lpwstr/>
      </vt:variant>
      <vt:variant>
        <vt:i4>8257657</vt:i4>
      </vt:variant>
      <vt:variant>
        <vt:i4>129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../../../AppData/Local/Microsoft/Windows/AppData/Local/Microsoft/Windows/AppData/Local/Microsoft/Windows/Downloads/CMS-2-004594</vt:lpwstr>
      </vt:variant>
      <vt:variant>
        <vt:lpwstr/>
      </vt:variant>
      <vt:variant>
        <vt:i4>8192047</vt:i4>
      </vt:variant>
      <vt:variant>
        <vt:i4>126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../../../AppData/Local/Microsoft/Windows/AppData/Local/Microsoft/Windows/AppData/Local/Microsoft/Windows/Downloads/CMS-PRD1-068152</vt:lpwstr>
      </vt:variant>
      <vt:variant>
        <vt:lpwstr/>
      </vt:variant>
      <vt:variant>
        <vt:i4>8126498</vt:i4>
      </vt:variant>
      <vt:variant>
        <vt:i4>123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../../../AppData/Local/Microsoft/Windows/AppData/Local/Microsoft/Windows/AppData/Local/Microsoft/Windows/Downloads/CMS-PRD1-059091</vt:lpwstr>
      </vt:variant>
      <vt:variant>
        <vt:lpwstr/>
      </vt:variant>
      <vt:variant>
        <vt:i4>7536763</vt:i4>
      </vt:variant>
      <vt:variant>
        <vt:i4>120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../../../AppData/Local/Microsoft/Windows/AppData/Local/Microsoft/Windows/AppData/Local/Microsoft/Windows/Downloads/CMS-2-004740</vt:lpwstr>
      </vt:variant>
      <vt:variant>
        <vt:lpwstr/>
      </vt:variant>
      <vt:variant>
        <vt:i4>7667834</vt:i4>
      </vt:variant>
      <vt:variant>
        <vt:i4>117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../../../AppData/Local/Microsoft/Windows/AppData/Local/Microsoft/Windows/AppData/Local/Microsoft/Windows/Downloads/CMS-2-004622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1048597</vt:i4>
      </vt:variant>
      <vt:variant>
        <vt:i4>111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../../../AppData/Local/Microsoft/Windows/AppData/Local/Microsoft/Windows/AppData/Local/Microsoft/Windows/INetCache/Downloads/CMS-PRD1-118121</vt:lpwstr>
      </vt:variant>
      <vt:variant>
        <vt:lpwstr/>
      </vt:variant>
      <vt:variant>
        <vt:i4>7864445</vt:i4>
      </vt:variant>
      <vt:variant>
        <vt:i4>108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../../../AppData/Local/Microsoft/Windows/AppData/Local/Microsoft/Windows/AppData/Local/Microsoft/Windows/Downloads/CMS-2-008134</vt:lpwstr>
      </vt:variant>
      <vt:variant>
        <vt:lpwstr/>
      </vt:variant>
      <vt:variant>
        <vt:i4>7471220</vt:i4>
      </vt:variant>
      <vt:variant>
        <vt:i4>105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../../../AppData/Local/Microsoft/Windows/AppData/Local/Microsoft/Windows/AppData/Local/Microsoft/Windows/Downloads/CMS-2-008895</vt:lpwstr>
      </vt:variant>
      <vt:variant>
        <vt:lpwstr/>
      </vt:variant>
      <vt:variant>
        <vt:i4>262192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327711</vt:i4>
      </vt:variant>
      <vt:variant>
        <vt:i4>99</vt:i4>
      </vt:variant>
      <vt:variant>
        <vt:i4>0</vt:i4>
      </vt:variant>
      <vt:variant>
        <vt:i4>5</vt:i4>
      </vt:variant>
      <vt:variant>
        <vt:lpwstr>../../../AppData/Local/Microsoft/Windows/AppData/Local/Microsoft/Windows/INetCache/Downloads/CMS-PCP1-023699</vt:lpwstr>
      </vt:variant>
      <vt:variant>
        <vt:lpwstr/>
      </vt:variant>
      <vt:variant>
        <vt:i4>8257663</vt:i4>
      </vt:variant>
      <vt:variant>
        <vt:i4>96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../../../AppData/Local/Microsoft/Windows/AppData/Local/Microsoft/Windows/AppData/Local/Microsoft/Windows/Downloads/CMS-2-004398</vt:lpwstr>
      </vt:variant>
      <vt:variant>
        <vt:lpwstr/>
      </vt:variant>
      <vt:variant>
        <vt:i4>8126499</vt:i4>
      </vt:variant>
      <vt:variant>
        <vt:i4>93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../../../AppData/Local/Microsoft/Windows/AppData/Local/Microsoft/Windows/AppData/Local/Microsoft/Windows/Downloads/CMS-PRD1-058594</vt:lpwstr>
      </vt:variant>
      <vt:variant>
        <vt:lpwstr/>
      </vt:variant>
      <vt:variant>
        <vt:i4>7602295</vt:i4>
      </vt:variant>
      <vt:variant>
        <vt:i4>90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../../../AppData/Local/Microsoft/Windows/AppData/Local/Microsoft/Windows/AppData/Local/Microsoft/Windows/Downloads/CMS-2-021963</vt:lpwstr>
      </vt:variant>
      <vt:variant>
        <vt:lpwstr/>
      </vt:variant>
      <vt:variant>
        <vt:i4>7602300</vt:i4>
      </vt:variant>
      <vt:variant>
        <vt:i4>87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../../../AppData/Local/Microsoft/Windows/AppData/Local/Microsoft/Windows/AppData/Local/Microsoft/Windows/Downloads/CMS-2-007009</vt:lpwstr>
      </vt:variant>
      <vt:variant>
        <vt:lpwstr/>
      </vt:variant>
      <vt:variant>
        <vt:i4>7405692</vt:i4>
      </vt:variant>
      <vt:variant>
        <vt:i4>84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../../../AppData/Local/Microsoft/Windows/AppData/Local/Microsoft/Windows/AppData/Local/Microsoft/Windows/Downloads/CMS-2-027254</vt:lpwstr>
      </vt:variant>
      <vt:variant>
        <vt:lpwstr/>
      </vt:variant>
      <vt:variant>
        <vt:i4>1441809</vt:i4>
      </vt:variant>
      <vt:variant>
        <vt:i4>81</vt:i4>
      </vt:variant>
      <vt:variant>
        <vt:i4>0</vt:i4>
      </vt:variant>
      <vt:variant>
        <vt:i4>5</vt:i4>
      </vt:variant>
      <vt:variant>
        <vt:lpwstr>../../../AppData/Local/Microsoft/Windows/INetCache/Downloads/CMS-PRD1-117593</vt:lpwstr>
      </vt:variant>
      <vt:variant>
        <vt:lpwstr/>
      </vt:variant>
      <vt:variant>
        <vt:i4>8060972</vt:i4>
      </vt:variant>
      <vt:variant>
        <vt:i4>78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../../../AppData/Local/Microsoft/Windows/AppData/Local/Microsoft/Windows/AppData/Local/Microsoft/Windows/Downloads/CMS-PRD1-078367</vt:lpwstr>
      </vt:variant>
      <vt:variant>
        <vt:lpwstr/>
      </vt:variant>
      <vt:variant>
        <vt:i4>7471227</vt:i4>
      </vt:variant>
      <vt:variant>
        <vt:i4>75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../../../AppData/Local/Microsoft/Windows/AppData/Local/Microsoft/Windows/AppData/Local/Microsoft/Windows/Downloads/CMS-2-004754</vt:lpwstr>
      </vt:variant>
      <vt:variant>
        <vt:lpwstr/>
      </vt:variant>
      <vt:variant>
        <vt:i4>7405692</vt:i4>
      </vt:variant>
      <vt:variant>
        <vt:i4>72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../../../AppData/Local/Microsoft/Windows/AppData/Local/Microsoft/Windows/AppData/Local/Microsoft/Windows/Downloads/CMS-2-027255</vt:lpwstr>
      </vt:variant>
      <vt:variant>
        <vt:lpwstr/>
      </vt:variant>
      <vt:variant>
        <vt:i4>7405691</vt:i4>
      </vt:variant>
      <vt:variant>
        <vt:i4>69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../../../AppData/Local/Microsoft/Windows/AppData/Local/Microsoft/Windows/AppData/Local/Microsoft/Windows/Downloads/CMS-2-004761</vt:lpwstr>
      </vt:variant>
      <vt:variant>
        <vt:lpwstr/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6553651</vt:i4>
      </vt:variant>
      <vt:variant>
        <vt:i4>63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../../../AppData/Local/Microsoft/Windows/AppData/Local/Microsoft/Windows/AppData/Local/Microsoft/Windows/Downloads/CMS-PCP1-021319</vt:lpwstr>
      </vt:variant>
      <vt:variant>
        <vt:lpwstr/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8192125</vt:i4>
      </vt:variant>
      <vt:variant>
        <vt:i4>57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../../../AppData/Local/Microsoft/Windows/AppData/Local/Microsoft/Windows/AppData/Local/Microsoft/Windows/Downloads/CMS-2-026381</vt:lpwstr>
      </vt:variant>
      <vt:variant>
        <vt:lpwstr/>
      </vt:variant>
      <vt:variant>
        <vt:i4>7471227</vt:i4>
      </vt:variant>
      <vt:variant>
        <vt:i4>54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../../../AppData/Local/Microsoft/Windows/AppData/Local/Microsoft/Windows/AppData/Local/Microsoft/Windows/Downloads/CMS-2-004757</vt:lpwstr>
      </vt:variant>
      <vt:variant>
        <vt:lpwstr/>
      </vt:variant>
      <vt:variant>
        <vt:i4>7536762</vt:i4>
      </vt:variant>
      <vt:variant>
        <vt:i4>51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../../../AppData/Local/Microsoft/Windows/AppData/Local/Microsoft/Windows/AppData/Local/Microsoft/Windows/Downloads/CMS-2-008683</vt:lpwstr>
      </vt:variant>
      <vt:variant>
        <vt:lpwstr/>
      </vt:variant>
      <vt:variant>
        <vt:i4>7602299</vt:i4>
      </vt:variant>
      <vt:variant>
        <vt:i4>48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../../../AppData/Local/Microsoft/Windows/AppData/Local/Microsoft/Windows/AppData/Local/Microsoft/Windows/Downloads/CMS-2-004734</vt:lpwstr>
      </vt:variant>
      <vt:variant>
        <vt:lpwstr/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7405689</vt:i4>
      </vt:variant>
      <vt:variant>
        <vt:i4>42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../../../AppData/Local/Microsoft/Windows/AppData/Local/Microsoft/Windows/AppData/Local/Microsoft/Windows/Downloads/CMS-2-025777</vt:lpwstr>
      </vt:variant>
      <vt:variant>
        <vt:lpwstr/>
      </vt:variant>
      <vt:variant>
        <vt:i4>6815806</vt:i4>
      </vt:variant>
      <vt:variant>
        <vt:i4>39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../../../AppData/Local/Microsoft/Windows/AppData/Local/Microsoft/Windows/AppData/Local/Microsoft/Windows/Downloads/CMS-PCP1-038651</vt:lpwstr>
      </vt:variant>
      <vt:variant>
        <vt:lpwstr/>
      </vt:variant>
      <vt:variant>
        <vt:i4>6357049</vt:i4>
      </vt:variant>
      <vt:variant>
        <vt:i4>36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../../../AppData/Local/Microsoft/Windows/AppData/Local/Microsoft/Windows/AppData/Local/Microsoft/Windows/Downloads/CMS-PCP1-028827</vt:lpwstr>
      </vt:variant>
      <vt:variant>
        <vt:lpwstr/>
      </vt:variant>
      <vt:variant>
        <vt:i4>7274552</vt:i4>
      </vt:variant>
      <vt:variant>
        <vt:i4>33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../../../AppData/Local/Microsoft/Windows/AppData/Local/Microsoft/Windows/AppData/Local/Microsoft/Windows/Downloads/CMS-PCP1-039323</vt:lpwstr>
      </vt:variant>
      <vt:variant>
        <vt:lpwstr/>
      </vt:variant>
      <vt:variant>
        <vt:i4>7471227</vt:i4>
      </vt:variant>
      <vt:variant>
        <vt:i4>30</vt:i4>
      </vt:variant>
      <vt:variant>
        <vt:i4>0</vt:i4>
      </vt:variant>
      <vt:variant>
        <vt:i4>5</vt:i4>
      </vt:variant>
      <vt:variant>
        <vt:lpwstr>../../../AppData/Local/Microsoft/Windows/AppData/Local/Microsoft/Windows/AppData/Local/Microsoft/Windows/Downloads/CMS-2-004758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1900606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_Toc529525087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_Toc529525086</vt:lpwstr>
      </vt:variant>
      <vt:variant>
        <vt:i4>1900606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_Toc529525085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_Toc529525084</vt:lpwstr>
      </vt:variant>
      <vt:variant>
        <vt:i4>1900606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_Toc529525083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_Toc529525082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_Toc529525081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_Toc529525080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Dugdale, Brienna</cp:lastModifiedBy>
  <cp:revision>3</cp:revision>
  <cp:lastPrinted>2007-01-03T17:56:00Z</cp:lastPrinted>
  <dcterms:created xsi:type="dcterms:W3CDTF">2025-03-24T14:19:00Z</dcterms:created>
  <dcterms:modified xsi:type="dcterms:W3CDTF">2025-04-18T17:56:00Z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2021-08-20T18:34:01Z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98ed2eec-33c1-47ae-b854-ce0dbd916a2c</vt:lpwstr>
  </property>
  <property fmtid="{D5CDD505-2E9C-101B-9397-08002B2CF9AE}" pid="8" name="MSIP_Label_67599526-06ca-49cc-9fa9-5307800a949a_ContentBits">
    <vt:lpwstr>0</vt:lpwstr>
  </property>
</Properties>
</file>