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0B1C" w14:textId="006DA523" w:rsidR="00524CDD" w:rsidRPr="00EC2D15" w:rsidRDefault="4EE24F3B" w:rsidP="00F27A0A">
      <w:pPr>
        <w:pStyle w:val="Heading1"/>
        <w:spacing w:before="120" w:after="120"/>
        <w:rPr>
          <w:rFonts w:ascii="Verdana" w:hAnsi="Verdana"/>
          <w:color w:val="FF0000"/>
          <w:sz w:val="36"/>
          <w:szCs w:val="36"/>
        </w:rPr>
      </w:pPr>
      <w:bookmarkStart w:id="0" w:name="_top"/>
      <w:bookmarkStart w:id="1" w:name="OLE_LINK20"/>
      <w:bookmarkStart w:id="2" w:name="top"/>
      <w:bookmarkEnd w:id="0"/>
      <w:r w:rsidRPr="7BECC501">
        <w:rPr>
          <w:rFonts w:ascii="Verdana" w:hAnsi="Verdana"/>
          <w:color w:val="auto"/>
          <w:sz w:val="36"/>
          <w:szCs w:val="36"/>
        </w:rPr>
        <w:t xml:space="preserve">Compass - </w:t>
      </w:r>
      <w:r w:rsidR="7BA58572" w:rsidRPr="7BECC501">
        <w:rPr>
          <w:rFonts w:ascii="Verdana" w:hAnsi="Verdana"/>
          <w:color w:val="auto"/>
          <w:sz w:val="36"/>
          <w:szCs w:val="36"/>
        </w:rPr>
        <w:t xml:space="preserve">Obtaining an Email Address and Managing Messaging Platform </w:t>
      </w:r>
      <w:r w:rsidR="6CC60CE4" w:rsidRPr="7BECC501">
        <w:rPr>
          <w:rFonts w:ascii="Verdana" w:hAnsi="Verdana"/>
          <w:color w:val="auto"/>
          <w:sz w:val="36"/>
          <w:szCs w:val="36"/>
        </w:rPr>
        <w:t xml:space="preserve">(MP) </w:t>
      </w:r>
      <w:r w:rsidR="127242ED" w:rsidRPr="7BECC501">
        <w:rPr>
          <w:rFonts w:ascii="Verdana" w:hAnsi="Verdana"/>
          <w:color w:val="auto"/>
          <w:sz w:val="36"/>
          <w:szCs w:val="36"/>
        </w:rPr>
        <w:t>Notifications</w:t>
      </w:r>
      <w:bookmarkEnd w:id="1"/>
    </w:p>
    <w:bookmarkEnd w:id="2"/>
    <w:p w14:paraId="523F1109" w14:textId="77777777" w:rsidR="00EE5A8C" w:rsidRDefault="00EE5A8C" w:rsidP="006C04D7">
      <w:pPr>
        <w:pStyle w:val="TOC2"/>
        <w:spacing w:before="120" w:after="120"/>
        <w:rPr>
          <w:rFonts w:ascii="Verdana" w:hAnsi="Verdana"/>
          <w:color w:val="0000FF"/>
        </w:rPr>
      </w:pPr>
    </w:p>
    <w:p w14:paraId="4F098787" w14:textId="2E93A998" w:rsidR="006C04D7" w:rsidRPr="007B0F21" w:rsidRDefault="00F4214C" w:rsidP="006C04D7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570786">
        <w:rPr>
          <w:rFonts w:ascii="Verdana" w:hAnsi="Verdana"/>
          <w:color w:val="0000FF"/>
        </w:rPr>
        <w:fldChar w:fldCharType="begin"/>
      </w:r>
      <w:r w:rsidRPr="00570786">
        <w:rPr>
          <w:rFonts w:ascii="Verdana" w:hAnsi="Verdana"/>
          <w:color w:val="0000FF"/>
        </w:rPr>
        <w:instrText xml:space="preserve"> TOC \o "2-3" \n \p " " \h \z \u </w:instrText>
      </w:r>
      <w:r w:rsidRPr="00570786">
        <w:rPr>
          <w:rFonts w:ascii="Verdana" w:hAnsi="Verdana"/>
          <w:color w:val="0000FF"/>
        </w:rPr>
        <w:fldChar w:fldCharType="separate"/>
      </w:r>
      <w:hyperlink w:anchor="_Toc196901442" w:history="1">
        <w:r w:rsidR="006C04D7" w:rsidRPr="007B0F21">
          <w:rPr>
            <w:rStyle w:val="Hyperlink"/>
            <w:rFonts w:ascii="Verdana" w:hAnsi="Verdana"/>
            <w:noProof/>
          </w:rPr>
          <w:t>General Information</w:t>
        </w:r>
      </w:hyperlink>
    </w:p>
    <w:p w14:paraId="3BA1279A" w14:textId="6BF1D242" w:rsidR="006C04D7" w:rsidRPr="007B0F21" w:rsidRDefault="006C04D7" w:rsidP="006C04D7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6901443" w:history="1">
        <w:r w:rsidRPr="007B0F21">
          <w:rPr>
            <w:rStyle w:val="Hyperlink"/>
            <w:rFonts w:ascii="Verdana" w:hAnsi="Verdana"/>
            <w:noProof/>
          </w:rPr>
          <w:t>Managing MP Notifications</w:t>
        </w:r>
      </w:hyperlink>
    </w:p>
    <w:p w14:paraId="30790574" w14:textId="4E8373B3" w:rsidR="006C04D7" w:rsidRPr="007B0F21" w:rsidRDefault="006C04D7" w:rsidP="006C04D7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6901444" w:history="1">
        <w:r w:rsidRPr="007B0F21">
          <w:rPr>
            <w:rStyle w:val="Hyperlink"/>
            <w:rFonts w:ascii="Verdana" w:hAnsi="Verdana"/>
            <w:noProof/>
          </w:rPr>
          <w:t>Related Documents</w:t>
        </w:r>
      </w:hyperlink>
    </w:p>
    <w:p w14:paraId="11696F3C" w14:textId="3CE57D77" w:rsidR="004B3904" w:rsidRPr="00726C64" w:rsidRDefault="00F4214C" w:rsidP="006C04D7">
      <w:pPr>
        <w:pStyle w:val="TOC1"/>
        <w:spacing w:before="120" w:after="120"/>
      </w:pPr>
      <w:r w:rsidRPr="00570786">
        <w:fldChar w:fldCharType="end"/>
      </w:r>
    </w:p>
    <w:p w14:paraId="7E7B1D47" w14:textId="65D479F1" w:rsidR="00DB5EC9" w:rsidRDefault="5005F066" w:rsidP="00EE5A8C">
      <w:pPr>
        <w:spacing w:before="120" w:after="120"/>
        <w:rPr>
          <w:rFonts w:ascii="Verdana" w:hAnsi="Verdana"/>
          <w:color w:val="000000" w:themeColor="text1"/>
        </w:rPr>
      </w:pPr>
      <w:bookmarkStart w:id="3" w:name="_Overview"/>
      <w:bookmarkEnd w:id="3"/>
      <w:r w:rsidRPr="1EF84C4F">
        <w:rPr>
          <w:rFonts w:ascii="Verdana" w:hAnsi="Verdana"/>
          <w:b/>
          <w:bCs/>
          <w:color w:val="000000" w:themeColor="text1"/>
        </w:rPr>
        <w:t>Description:</w:t>
      </w:r>
      <w:r w:rsidRPr="1EF84C4F">
        <w:rPr>
          <w:rFonts w:ascii="Verdana" w:hAnsi="Verdana"/>
          <w:color w:val="000000" w:themeColor="text1"/>
        </w:rPr>
        <w:t xml:space="preserve"> </w:t>
      </w:r>
      <w:bookmarkStart w:id="4" w:name="OLE_LINK8"/>
      <w:r w:rsidR="005F2ACF">
        <w:rPr>
          <w:rFonts w:ascii="Verdana" w:hAnsi="Verdana"/>
          <w:color w:val="000000" w:themeColor="text1"/>
        </w:rPr>
        <w:t>P</w:t>
      </w:r>
      <w:r w:rsidR="76227C34" w:rsidRPr="1EF84C4F">
        <w:rPr>
          <w:rFonts w:ascii="Verdana" w:hAnsi="Verdana"/>
          <w:color w:val="000000" w:themeColor="text1"/>
        </w:rPr>
        <w:t>rocedures to</w:t>
      </w:r>
      <w:r w:rsidR="6E1B492E" w:rsidRPr="1EF84C4F">
        <w:rPr>
          <w:rFonts w:ascii="Verdana" w:hAnsi="Verdana"/>
          <w:color w:val="000000" w:themeColor="text1"/>
        </w:rPr>
        <w:t xml:space="preserve"> </w:t>
      </w:r>
      <w:r w:rsidR="70BA8B7D" w:rsidRPr="1EF84C4F">
        <w:rPr>
          <w:rFonts w:ascii="Verdana" w:hAnsi="Verdana"/>
          <w:color w:val="000000" w:themeColor="text1"/>
        </w:rPr>
        <w:t>o</w:t>
      </w:r>
      <w:r w:rsidR="6E1B492E" w:rsidRPr="1EF84C4F">
        <w:rPr>
          <w:rFonts w:ascii="Verdana" w:hAnsi="Verdana"/>
          <w:color w:val="000000" w:themeColor="text1"/>
        </w:rPr>
        <w:t xml:space="preserve">ptimize </w:t>
      </w:r>
      <w:r w:rsidR="265BCC0B" w:rsidRPr="1EF84C4F">
        <w:rPr>
          <w:rFonts w:ascii="Verdana" w:hAnsi="Verdana"/>
          <w:color w:val="000000" w:themeColor="text1"/>
        </w:rPr>
        <w:t>c</w:t>
      </w:r>
      <w:r w:rsidR="6E1B492E" w:rsidRPr="1EF84C4F">
        <w:rPr>
          <w:rFonts w:ascii="Verdana" w:hAnsi="Verdana"/>
          <w:color w:val="000000" w:themeColor="text1"/>
        </w:rPr>
        <w:t xml:space="preserve">ommunication </w:t>
      </w:r>
      <w:r w:rsidR="265BCC0B" w:rsidRPr="1EF84C4F">
        <w:rPr>
          <w:rFonts w:ascii="Verdana" w:hAnsi="Verdana"/>
          <w:color w:val="000000" w:themeColor="text1"/>
        </w:rPr>
        <w:t>p</w:t>
      </w:r>
      <w:r w:rsidR="6E1B492E" w:rsidRPr="1EF84C4F">
        <w:rPr>
          <w:rFonts w:ascii="Verdana" w:hAnsi="Verdana"/>
          <w:color w:val="000000" w:themeColor="text1"/>
        </w:rPr>
        <w:t>references</w:t>
      </w:r>
      <w:r w:rsidR="70BA8B7D" w:rsidRPr="1EF84C4F">
        <w:rPr>
          <w:rFonts w:ascii="Verdana" w:hAnsi="Verdana"/>
          <w:color w:val="000000" w:themeColor="text1"/>
        </w:rPr>
        <w:t>, including obtaining email addresses,</w:t>
      </w:r>
      <w:r w:rsidR="6E1B492E" w:rsidRPr="1EF84C4F">
        <w:rPr>
          <w:rFonts w:ascii="Verdana" w:hAnsi="Verdana"/>
          <w:color w:val="000000" w:themeColor="text1"/>
        </w:rPr>
        <w:t xml:space="preserve"> and the instructions on </w:t>
      </w:r>
      <w:r w:rsidR="15B0A562" w:rsidRPr="1EF84C4F">
        <w:rPr>
          <w:rFonts w:ascii="Verdana" w:hAnsi="Verdana"/>
          <w:color w:val="000000" w:themeColor="text1"/>
        </w:rPr>
        <w:t xml:space="preserve">how to </w:t>
      </w:r>
      <w:bookmarkStart w:id="5" w:name="OLE_LINK21"/>
      <w:r w:rsidR="42108817" w:rsidRPr="1EF84C4F">
        <w:rPr>
          <w:rFonts w:ascii="Verdana" w:hAnsi="Verdana"/>
          <w:color w:val="000000" w:themeColor="text1"/>
        </w:rPr>
        <w:t xml:space="preserve">manage </w:t>
      </w:r>
      <w:r w:rsidR="3E0319B0" w:rsidRPr="1EF84C4F">
        <w:rPr>
          <w:rFonts w:ascii="Verdana" w:hAnsi="Verdana"/>
          <w:color w:val="000000" w:themeColor="text1"/>
        </w:rPr>
        <w:t>Messaging Platform</w:t>
      </w:r>
      <w:r w:rsidR="2258A79F" w:rsidRPr="1EF84C4F">
        <w:rPr>
          <w:rFonts w:ascii="Verdana" w:hAnsi="Verdana"/>
          <w:color w:val="000000" w:themeColor="text1"/>
        </w:rPr>
        <w:t xml:space="preserve"> (MP) </w:t>
      </w:r>
      <w:r w:rsidR="0F73B91A" w:rsidRPr="1EF84C4F">
        <w:rPr>
          <w:rFonts w:ascii="Verdana" w:hAnsi="Verdana"/>
          <w:color w:val="000000" w:themeColor="text1"/>
        </w:rPr>
        <w:t>notifications</w:t>
      </w:r>
      <w:bookmarkEnd w:id="5"/>
      <w:r w:rsidR="005F2ACF">
        <w:rPr>
          <w:rFonts w:ascii="Verdana" w:hAnsi="Verdana"/>
          <w:color w:val="000000" w:themeColor="text1"/>
        </w:rPr>
        <w:t xml:space="preserve"> are included</w:t>
      </w:r>
      <w:bookmarkEnd w:id="4"/>
      <w:r w:rsidR="002D6A44" w:rsidRPr="1EF84C4F">
        <w:rPr>
          <w:rFonts w:ascii="Verdana" w:hAnsi="Verdana"/>
          <w:color w:val="000000" w:themeColor="text1"/>
        </w:rPr>
        <w:t xml:space="preserve">. </w:t>
      </w:r>
      <w:r w:rsidR="6E1B492E" w:rsidRPr="1EF84C4F">
        <w:rPr>
          <w:rFonts w:ascii="Verdana" w:hAnsi="Verdana"/>
          <w:color w:val="000000" w:themeColor="text1"/>
        </w:rPr>
        <w:t xml:space="preserve"> </w:t>
      </w:r>
    </w:p>
    <w:p w14:paraId="48D4C21C" w14:textId="77777777" w:rsidR="0012646D" w:rsidRDefault="0012646D" w:rsidP="00EE5A8C">
      <w:pPr>
        <w:spacing w:before="120" w:after="120"/>
        <w:rPr>
          <w:rFonts w:ascii="Verdana" w:hAnsi="Verdana"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97B7D" w:rsidRPr="0022650F" w14:paraId="4BF11A3E" w14:textId="77777777" w:rsidTr="00367384">
        <w:tc>
          <w:tcPr>
            <w:tcW w:w="5000" w:type="pct"/>
            <w:shd w:val="clear" w:color="auto" w:fill="BFBFBF" w:themeFill="background1" w:themeFillShade="BF"/>
          </w:tcPr>
          <w:p w14:paraId="541F32EA" w14:textId="30659F01" w:rsidR="00A97B7D" w:rsidRPr="00894DA3" w:rsidRDefault="00894DA3" w:rsidP="00F27A0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6" w:name="_Setting_up_Preferences"/>
            <w:bookmarkStart w:id="7" w:name="_Setting_up_Messaging"/>
            <w:bookmarkStart w:id="8" w:name="_Setting_up_and"/>
            <w:bookmarkStart w:id="9" w:name="_Toc196901442"/>
            <w:bookmarkStart w:id="10" w:name="OLE_LINK22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  <w:lang w:val="en-US"/>
              </w:rPr>
              <w:t>General Information</w:t>
            </w:r>
            <w:bookmarkEnd w:id="9"/>
          </w:p>
        </w:tc>
      </w:tr>
      <w:bookmarkEnd w:id="10"/>
    </w:tbl>
    <w:p w14:paraId="4521AC37" w14:textId="77777777" w:rsidR="00823459" w:rsidRDefault="00823459" w:rsidP="00F27A0A">
      <w:pPr>
        <w:spacing w:before="120" w:after="120"/>
        <w:contextualSpacing/>
        <w:rPr>
          <w:rFonts w:ascii="Verdana" w:hAnsi="Verdana"/>
          <w:color w:val="000000" w:themeColor="text1"/>
        </w:rPr>
      </w:pPr>
    </w:p>
    <w:p w14:paraId="4136E861" w14:textId="24BCFE41" w:rsidR="00000A53" w:rsidRDefault="008570EF" w:rsidP="00F27A0A">
      <w:pPr>
        <w:spacing w:before="120" w:after="120"/>
        <w:rPr>
          <w:rFonts w:ascii="Verdana" w:hAnsi="Verdana"/>
          <w:color w:val="000000" w:themeColor="text1"/>
        </w:rPr>
      </w:pPr>
      <w:r w:rsidRPr="0488C4DB">
        <w:rPr>
          <w:rFonts w:ascii="Verdana" w:hAnsi="Verdana"/>
          <w:color w:val="000000" w:themeColor="text1"/>
        </w:rPr>
        <w:t xml:space="preserve">Messaging Platform (MP) </w:t>
      </w:r>
      <w:r w:rsidR="00F12FF9" w:rsidRPr="0488C4DB">
        <w:rPr>
          <w:rFonts w:ascii="Verdana" w:hAnsi="Verdana"/>
          <w:color w:val="000000" w:themeColor="text1"/>
        </w:rPr>
        <w:t>notifications</w:t>
      </w:r>
      <w:r w:rsidRPr="0488C4DB">
        <w:rPr>
          <w:rFonts w:ascii="Verdana" w:hAnsi="Verdana"/>
          <w:color w:val="000000" w:themeColor="text1"/>
        </w:rPr>
        <w:t xml:space="preserve"> are </w:t>
      </w:r>
      <w:bookmarkStart w:id="11" w:name="OLE_LINK23"/>
      <w:r w:rsidRPr="0488C4DB">
        <w:rPr>
          <w:rFonts w:ascii="Verdana" w:hAnsi="Verdana"/>
          <w:color w:val="000000" w:themeColor="text1"/>
        </w:rPr>
        <w:t>automated messages sent to the member based on the channels/programs they are enrolled in</w:t>
      </w:r>
      <w:bookmarkEnd w:id="11"/>
      <w:r w:rsidRPr="0488C4DB">
        <w:rPr>
          <w:rFonts w:ascii="Verdana" w:hAnsi="Verdana"/>
          <w:color w:val="000000" w:themeColor="text1"/>
        </w:rPr>
        <w:t xml:space="preserve">. </w:t>
      </w:r>
      <w:r w:rsidR="00000A53" w:rsidRPr="0488C4DB">
        <w:rPr>
          <w:rFonts w:ascii="Verdana" w:hAnsi="Verdana"/>
          <w:color w:val="000000" w:themeColor="text1"/>
        </w:rPr>
        <w:t xml:space="preserve">For a </w:t>
      </w:r>
      <w:r w:rsidR="007400C3" w:rsidRPr="0488C4DB">
        <w:rPr>
          <w:rFonts w:ascii="Verdana" w:hAnsi="Verdana"/>
          <w:color w:val="000000" w:themeColor="text1"/>
        </w:rPr>
        <w:t xml:space="preserve">list of MP </w:t>
      </w:r>
      <w:r w:rsidR="007C11FB" w:rsidRPr="0488C4DB">
        <w:rPr>
          <w:rFonts w:ascii="Verdana" w:hAnsi="Verdana"/>
          <w:color w:val="000000" w:themeColor="text1"/>
        </w:rPr>
        <w:t>notifications</w:t>
      </w:r>
      <w:r w:rsidR="007400C3" w:rsidRPr="0488C4DB">
        <w:rPr>
          <w:rFonts w:ascii="Verdana" w:hAnsi="Verdana"/>
          <w:color w:val="000000" w:themeColor="text1"/>
        </w:rPr>
        <w:t xml:space="preserve"> and </w:t>
      </w:r>
      <w:r w:rsidR="00454879" w:rsidRPr="0488C4DB">
        <w:rPr>
          <w:rFonts w:ascii="Verdana" w:hAnsi="Verdana"/>
          <w:color w:val="000000" w:themeColor="text1"/>
        </w:rPr>
        <w:t xml:space="preserve">their </w:t>
      </w:r>
      <w:r w:rsidR="00000A53" w:rsidRPr="0488C4DB">
        <w:rPr>
          <w:rFonts w:ascii="Verdana" w:hAnsi="Verdana"/>
          <w:color w:val="000000" w:themeColor="text1"/>
        </w:rPr>
        <w:t>description</w:t>
      </w:r>
      <w:r w:rsidR="007400C3" w:rsidRPr="0488C4DB">
        <w:rPr>
          <w:rFonts w:ascii="Verdana" w:hAnsi="Verdana"/>
          <w:color w:val="000000" w:themeColor="text1"/>
        </w:rPr>
        <w:t>s</w:t>
      </w:r>
      <w:r w:rsidR="00000A53" w:rsidRPr="0488C4DB">
        <w:rPr>
          <w:rFonts w:ascii="Verdana" w:hAnsi="Verdana"/>
          <w:color w:val="000000" w:themeColor="text1"/>
        </w:rPr>
        <w:t xml:space="preserve">, refer to </w:t>
      </w:r>
      <w:hyperlink r:id="rId11" w:anchor="!/view?docid=d3dcf7c9-3cc9-4864-b6c1-165416474fa1">
        <w:r w:rsidR="00F27A0A">
          <w:rPr>
            <w:rStyle w:val="Hyperlink"/>
            <w:rFonts w:ascii="Verdana" w:hAnsi="Verdana"/>
          </w:rPr>
          <w:t>Messaging Platform Alerts (110103)</w:t>
        </w:r>
      </w:hyperlink>
      <w:r w:rsidR="00F27A0A">
        <w:rPr>
          <w:rFonts w:ascii="Verdana" w:hAnsi="Verdana"/>
          <w:color w:val="000000" w:themeColor="text1"/>
        </w:rPr>
        <w:t>.</w:t>
      </w:r>
      <w:r w:rsidR="00000A53" w:rsidRPr="0488C4DB">
        <w:rPr>
          <w:rFonts w:ascii="Verdana" w:hAnsi="Verdana"/>
          <w:color w:val="000000" w:themeColor="text1"/>
        </w:rPr>
        <w:t xml:space="preserve"> </w:t>
      </w:r>
    </w:p>
    <w:p w14:paraId="1BEFCAA6" w14:textId="77777777" w:rsidR="00963525" w:rsidRDefault="00963525" w:rsidP="00F27A0A">
      <w:pPr>
        <w:spacing w:before="120" w:after="120"/>
        <w:rPr>
          <w:rFonts w:ascii="Verdana" w:hAnsi="Verdana"/>
          <w:color w:val="000000" w:themeColor="text1"/>
        </w:rPr>
      </w:pPr>
    </w:p>
    <w:p w14:paraId="46AACD06" w14:textId="4614E547" w:rsidR="00963525" w:rsidRDefault="0097223E" w:rsidP="00F27A0A">
      <w:pPr>
        <w:spacing w:before="120" w:after="120"/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w:drawing>
          <wp:inline distT="0" distB="0" distL="0" distR="0" wp14:anchorId="2AACA74B" wp14:editId="405FCA2A">
            <wp:extent cx="304762" cy="304762"/>
            <wp:effectExtent l="0" t="0" r="635" b="635"/>
            <wp:docPr id="137824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7418" name="Picture 1378247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E43">
        <w:rPr>
          <w:rFonts w:ascii="Verdana" w:hAnsi="Verdana"/>
          <w:color w:val="000000" w:themeColor="text1"/>
        </w:rPr>
        <w:t xml:space="preserve">Review </w:t>
      </w:r>
      <w:r w:rsidR="00141851">
        <w:rPr>
          <w:rFonts w:ascii="Verdana" w:hAnsi="Verdana"/>
          <w:color w:val="000000" w:themeColor="text1"/>
        </w:rPr>
        <w:t xml:space="preserve">member’s contact information and </w:t>
      </w:r>
      <w:r w:rsidR="00AD6594">
        <w:rPr>
          <w:rFonts w:ascii="Verdana" w:hAnsi="Verdana"/>
          <w:color w:val="000000" w:themeColor="text1"/>
        </w:rPr>
        <w:t>Add</w:t>
      </w:r>
      <w:r w:rsidR="004B0C8F">
        <w:rPr>
          <w:rFonts w:ascii="Verdana" w:hAnsi="Verdana"/>
          <w:color w:val="000000" w:themeColor="text1"/>
        </w:rPr>
        <w:t xml:space="preserve">, </w:t>
      </w:r>
      <w:r w:rsidR="00AD6594">
        <w:rPr>
          <w:rFonts w:ascii="Verdana" w:hAnsi="Verdana"/>
          <w:color w:val="000000" w:themeColor="text1"/>
        </w:rPr>
        <w:t xml:space="preserve">Verify </w:t>
      </w:r>
      <w:r w:rsidR="005D6E1C">
        <w:rPr>
          <w:rFonts w:ascii="Verdana" w:hAnsi="Verdana"/>
          <w:color w:val="000000" w:themeColor="text1"/>
        </w:rPr>
        <w:t xml:space="preserve">or </w:t>
      </w:r>
      <w:r w:rsidR="004B0C8F">
        <w:rPr>
          <w:rFonts w:ascii="Verdana" w:hAnsi="Verdana"/>
          <w:color w:val="000000" w:themeColor="text1"/>
        </w:rPr>
        <w:t>Update member information</w:t>
      </w:r>
      <w:r w:rsidR="00B96293">
        <w:rPr>
          <w:rFonts w:ascii="Verdana" w:hAnsi="Verdana"/>
          <w:color w:val="000000" w:themeColor="text1"/>
        </w:rPr>
        <w:t xml:space="preserve"> to ensure member</w:t>
      </w:r>
      <w:r w:rsidR="005B7859">
        <w:rPr>
          <w:rFonts w:ascii="Verdana" w:hAnsi="Verdana"/>
          <w:color w:val="000000" w:themeColor="text1"/>
        </w:rPr>
        <w:t>’s</w:t>
      </w:r>
      <w:r w:rsidR="00B96293">
        <w:rPr>
          <w:rFonts w:ascii="Verdana" w:hAnsi="Verdana"/>
          <w:color w:val="000000" w:themeColor="text1"/>
        </w:rPr>
        <w:t xml:space="preserve"> account is accurate </w:t>
      </w:r>
      <w:r w:rsidR="001E75CB">
        <w:rPr>
          <w:rFonts w:ascii="Verdana" w:hAnsi="Verdana"/>
          <w:color w:val="000000" w:themeColor="text1"/>
        </w:rPr>
        <w:t xml:space="preserve">and has the most up to date </w:t>
      </w:r>
      <w:r w:rsidR="005B7859">
        <w:rPr>
          <w:rFonts w:ascii="Verdana" w:hAnsi="Verdana"/>
          <w:color w:val="000000" w:themeColor="text1"/>
        </w:rPr>
        <w:t xml:space="preserve">phone number, email address and </w:t>
      </w:r>
      <w:r w:rsidR="006C6DB9">
        <w:rPr>
          <w:rFonts w:ascii="Verdana" w:hAnsi="Verdana"/>
          <w:color w:val="000000" w:themeColor="text1"/>
        </w:rPr>
        <w:t xml:space="preserve">mailing </w:t>
      </w:r>
      <w:r w:rsidR="005B7859">
        <w:rPr>
          <w:rFonts w:ascii="Verdana" w:hAnsi="Verdana"/>
          <w:color w:val="000000" w:themeColor="text1"/>
        </w:rPr>
        <w:t xml:space="preserve">address.  </w:t>
      </w:r>
      <w:r w:rsidR="00DA50F1">
        <w:rPr>
          <w:rFonts w:ascii="Verdana" w:hAnsi="Verdana"/>
          <w:color w:val="000000" w:themeColor="text1"/>
        </w:rPr>
        <w:t>Refer</w:t>
      </w:r>
      <w:r w:rsidR="00B740CC">
        <w:rPr>
          <w:rFonts w:ascii="Verdana" w:hAnsi="Verdana"/>
          <w:color w:val="000000" w:themeColor="text1"/>
        </w:rPr>
        <w:t xml:space="preserve">ence the following work instructions as needed: </w:t>
      </w:r>
    </w:p>
    <w:p w14:paraId="7F17469D" w14:textId="18270357" w:rsidR="00B740CC" w:rsidRPr="00892CC5" w:rsidRDefault="003F35D6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  <w:sz w:val="24"/>
          <w:szCs w:val="24"/>
        </w:rPr>
      </w:pPr>
      <w:hyperlink r:id="rId13" w:anchor="!/view?docid=c37d4289-63b2-4732-a35c-c411cc26a29c" w:history="1">
        <w:r w:rsidRPr="003B5230">
          <w:rPr>
            <w:rStyle w:val="Hyperlink"/>
            <w:rFonts w:ascii="Verdana" w:hAnsi="Verdana"/>
            <w:sz w:val="24"/>
            <w:szCs w:val="24"/>
          </w:rPr>
          <w:t>Compass - Add / Edit / Delete Phone Number</w:t>
        </w:r>
        <w:r w:rsidR="00892CC5" w:rsidRPr="003B5230">
          <w:rPr>
            <w:rStyle w:val="Hyperlink"/>
            <w:rFonts w:ascii="Verdana" w:hAnsi="Verdana"/>
            <w:sz w:val="24"/>
            <w:szCs w:val="24"/>
          </w:rPr>
          <w:t xml:space="preserve"> (053256)</w:t>
        </w:r>
      </w:hyperlink>
    </w:p>
    <w:p w14:paraId="38375810" w14:textId="7854FF77" w:rsidR="00892CC5" w:rsidRDefault="00FD0AB6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  <w:sz w:val="24"/>
          <w:szCs w:val="24"/>
        </w:rPr>
      </w:pPr>
      <w:hyperlink r:id="rId14" w:anchor="!/view?docid=e01087c4-421c-4330-bcb3-81cb8cb45762" w:history="1">
        <w:r w:rsidRPr="003B5230">
          <w:rPr>
            <w:rStyle w:val="Hyperlink"/>
            <w:rFonts w:ascii="Verdana" w:hAnsi="Verdana"/>
            <w:sz w:val="24"/>
            <w:szCs w:val="24"/>
          </w:rPr>
          <w:t>Compass - Add / Edit / Delete Email Address (</w:t>
        </w:r>
        <w:r w:rsidR="00046F3E" w:rsidRPr="003B5230">
          <w:rPr>
            <w:rStyle w:val="Hyperlink"/>
            <w:rFonts w:ascii="Verdana" w:hAnsi="Verdana"/>
            <w:sz w:val="24"/>
            <w:szCs w:val="24"/>
          </w:rPr>
          <w:t>053409)</w:t>
        </w:r>
      </w:hyperlink>
    </w:p>
    <w:p w14:paraId="05D01205" w14:textId="73F91F00" w:rsidR="00704C01" w:rsidRPr="00FD0AB6" w:rsidRDefault="006C6DB9" w:rsidP="006C6DB9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  <w:sz w:val="24"/>
          <w:szCs w:val="24"/>
        </w:rPr>
      </w:pPr>
      <w:hyperlink r:id="rId15" w:anchor="!/view?docid=9cfb4422-7129-4bca-b1ea-f1d6fa964906" w:history="1">
        <w:r w:rsidRPr="003B5230">
          <w:rPr>
            <w:rStyle w:val="Hyperlink"/>
            <w:rFonts w:ascii="Verdana" w:hAnsi="Verdana"/>
            <w:sz w:val="24"/>
            <w:szCs w:val="24"/>
          </w:rPr>
          <w:t>Compass - Add / Edit / Delete Mailing Address (053</w:t>
        </w:r>
        <w:r w:rsidR="00BB0DB4" w:rsidRPr="003B5230">
          <w:rPr>
            <w:rStyle w:val="Hyperlink"/>
            <w:rFonts w:ascii="Verdana" w:hAnsi="Verdana"/>
            <w:sz w:val="24"/>
            <w:szCs w:val="24"/>
          </w:rPr>
          <w:t>255)</w:t>
        </w:r>
      </w:hyperlink>
    </w:p>
    <w:p w14:paraId="280FF5EC" w14:textId="77777777" w:rsidR="00FB1A96" w:rsidRDefault="00FB1A96" w:rsidP="00F27A0A">
      <w:pPr>
        <w:spacing w:before="120" w:after="120"/>
        <w:rPr>
          <w:rFonts w:ascii="Verdana" w:hAnsi="Verdana"/>
        </w:rPr>
      </w:pPr>
    </w:p>
    <w:p w14:paraId="2EA76712" w14:textId="3CBD073A" w:rsidR="001421A0" w:rsidRPr="009532FB" w:rsidRDefault="00000A53" w:rsidP="00F27A0A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MP</w:t>
      </w:r>
      <w:r w:rsidR="007A70B3">
        <w:rPr>
          <w:rFonts w:ascii="Verdana" w:hAnsi="Verdana"/>
          <w:color w:val="000000"/>
        </w:rPr>
        <w:t xml:space="preserve"> </w:t>
      </w:r>
      <w:r w:rsidR="007C11FB">
        <w:rPr>
          <w:rFonts w:ascii="Verdana" w:hAnsi="Verdana"/>
          <w:color w:val="000000"/>
        </w:rPr>
        <w:t>notifications</w:t>
      </w:r>
      <w:r w:rsidR="007A70B3">
        <w:rPr>
          <w:rFonts w:ascii="Verdana" w:hAnsi="Verdana"/>
          <w:color w:val="000000"/>
        </w:rPr>
        <w:t xml:space="preserve"> are</w:t>
      </w:r>
      <w:r>
        <w:rPr>
          <w:rFonts w:ascii="Verdana" w:hAnsi="Verdana"/>
          <w:color w:val="000000"/>
        </w:rPr>
        <w:t xml:space="preserve"> available for </w:t>
      </w:r>
      <w:r w:rsidRPr="00A70EDE">
        <w:rPr>
          <w:rFonts w:ascii="Verdana" w:hAnsi="Verdana"/>
          <w:color w:val="000000"/>
        </w:rPr>
        <w:t>every plan member</w:t>
      </w:r>
      <w:r>
        <w:rPr>
          <w:rFonts w:ascii="Verdana" w:hAnsi="Verdana"/>
          <w:color w:val="000000"/>
        </w:rPr>
        <w:t xml:space="preserve">, although clients may dictate specifics regarding </w:t>
      </w:r>
      <w:r w:rsidR="006C3276">
        <w:rPr>
          <w:rFonts w:ascii="Verdana" w:hAnsi="Verdana"/>
          <w:color w:val="000000"/>
        </w:rPr>
        <w:t>methods of contact</w:t>
      </w:r>
      <w:r w:rsidR="00C602EC">
        <w:rPr>
          <w:rFonts w:ascii="Verdana" w:hAnsi="Verdana"/>
          <w:color w:val="000000"/>
        </w:rPr>
        <w:t>—</w:t>
      </w:r>
      <w:r w:rsidR="006C3276">
        <w:rPr>
          <w:rFonts w:ascii="Verdana" w:hAnsi="Verdana"/>
          <w:color w:val="000000"/>
        </w:rPr>
        <w:t xml:space="preserve">called </w:t>
      </w:r>
      <w:r>
        <w:rPr>
          <w:rFonts w:ascii="Verdana" w:hAnsi="Verdana"/>
          <w:color w:val="000000"/>
        </w:rPr>
        <w:t>channels</w:t>
      </w:r>
      <w:r w:rsidR="00C602EC">
        <w:rPr>
          <w:rFonts w:ascii="Verdana" w:hAnsi="Verdana"/>
          <w:color w:val="000000"/>
        </w:rPr>
        <w:t>—</w:t>
      </w:r>
      <w:r w:rsidR="00DE314A">
        <w:rPr>
          <w:rFonts w:ascii="Verdana" w:hAnsi="Verdana"/>
          <w:color w:val="000000"/>
        </w:rPr>
        <w:t xml:space="preserve">and </w:t>
      </w:r>
      <w:r w:rsidR="007A70B3">
        <w:rPr>
          <w:rFonts w:ascii="Verdana" w:hAnsi="Verdana"/>
          <w:color w:val="000000"/>
        </w:rPr>
        <w:t>program</w:t>
      </w:r>
      <w:r w:rsidR="00DE314A"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 xml:space="preserve">. </w:t>
      </w:r>
      <w:r w:rsidRPr="00A70EDE">
        <w:rPr>
          <w:rFonts w:ascii="Verdana" w:hAnsi="Verdana"/>
          <w:color w:val="000000"/>
        </w:rPr>
        <w:t xml:space="preserve">The default channel </w:t>
      </w:r>
      <w:r>
        <w:rPr>
          <w:rFonts w:ascii="Verdana" w:hAnsi="Verdana"/>
          <w:color w:val="000000"/>
        </w:rPr>
        <w:t>may be</w:t>
      </w:r>
      <w:r w:rsidRPr="00A70EDE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a </w:t>
      </w:r>
      <w:r w:rsidRPr="00A70EDE">
        <w:rPr>
          <w:rFonts w:ascii="Verdana" w:hAnsi="Verdana"/>
          <w:color w:val="000000"/>
        </w:rPr>
        <w:t>phone call</w:t>
      </w:r>
      <w:r w:rsidR="0065632A">
        <w:rPr>
          <w:rFonts w:ascii="Verdana" w:hAnsi="Verdana"/>
          <w:color w:val="000000"/>
        </w:rPr>
        <w:t>, text message,</w:t>
      </w:r>
      <w:r>
        <w:rPr>
          <w:rFonts w:ascii="Verdana" w:hAnsi="Verdana"/>
          <w:color w:val="000000"/>
        </w:rPr>
        <w:t xml:space="preserve"> or email</w:t>
      </w:r>
      <w:r w:rsidRPr="00A70EDE">
        <w:rPr>
          <w:rFonts w:ascii="Verdana" w:hAnsi="Verdana"/>
          <w:color w:val="000000"/>
        </w:rPr>
        <w:t>, but the member can</w:t>
      </w:r>
      <w:r w:rsidRPr="00734810">
        <w:rPr>
          <w:rFonts w:ascii="Verdana" w:hAnsi="Verdana"/>
          <w:color w:val="000000"/>
        </w:rPr>
        <w:t xml:space="preserve"> change the channel or opt out </w:t>
      </w:r>
      <w:r w:rsidR="00FF5795">
        <w:rPr>
          <w:rFonts w:ascii="Verdana" w:hAnsi="Verdana"/>
          <w:color w:val="000000"/>
        </w:rPr>
        <w:t xml:space="preserve">of </w:t>
      </w:r>
      <w:r w:rsidR="007A70B3">
        <w:rPr>
          <w:rFonts w:ascii="Verdana" w:hAnsi="Verdana"/>
          <w:color w:val="000000"/>
        </w:rPr>
        <w:t xml:space="preserve">program </w:t>
      </w:r>
      <w:r w:rsidR="007C11FB">
        <w:rPr>
          <w:rFonts w:ascii="Verdana" w:hAnsi="Verdana"/>
          <w:color w:val="000000"/>
        </w:rPr>
        <w:t>notifications</w:t>
      </w:r>
      <w:r w:rsidR="00FF5795">
        <w:rPr>
          <w:rFonts w:ascii="Verdana" w:hAnsi="Verdana"/>
          <w:color w:val="000000"/>
        </w:rPr>
        <w:t xml:space="preserve"> </w:t>
      </w:r>
      <w:r w:rsidRPr="00734810">
        <w:rPr>
          <w:rFonts w:ascii="Verdana" w:hAnsi="Verdana"/>
          <w:color w:val="000000"/>
        </w:rPr>
        <w:t xml:space="preserve">by contacting Customer Care or accessing </w:t>
      </w:r>
      <w:r>
        <w:rPr>
          <w:rFonts w:ascii="Verdana" w:hAnsi="Verdana"/>
          <w:color w:val="000000"/>
        </w:rPr>
        <w:t>our web portal</w:t>
      </w:r>
      <w:r w:rsidRPr="00734810">
        <w:rPr>
          <w:rFonts w:ascii="Verdana" w:hAnsi="Verdana"/>
          <w:color w:val="000000"/>
        </w:rPr>
        <w:t>.</w:t>
      </w:r>
    </w:p>
    <w:p w14:paraId="7F4DF254" w14:textId="77777777" w:rsidR="00BB6886" w:rsidRDefault="00BB6886" w:rsidP="00F27A0A">
      <w:pPr>
        <w:spacing w:before="120" w:after="120"/>
        <w:rPr>
          <w:rFonts w:ascii="Verdana" w:hAnsi="Verdana"/>
        </w:rPr>
      </w:pPr>
      <w:bookmarkStart w:id="12" w:name="OLE_LINK6"/>
    </w:p>
    <w:p w14:paraId="1790BFE5" w14:textId="0A09C074" w:rsidR="005F2ACF" w:rsidRDefault="005A2FDE" w:rsidP="00F27A0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B6886" w:rsidRPr="00BB6886">
        <w:rPr>
          <w:rFonts w:ascii="Verdana" w:hAnsi="Verdana"/>
        </w:rPr>
        <w:t>Prior to sending a message, MP reviews the communication channels where the member is enrolled and will pick the best channel to send that specific message. Only one channel delivers a given message at a time.</w:t>
      </w:r>
      <w:r w:rsidR="00366B86">
        <w:rPr>
          <w:rFonts w:ascii="Verdana" w:hAnsi="Verdana"/>
        </w:rPr>
        <w:t xml:space="preserve"> This provides more flexibility for us to deliver the most effective message via the best channel for the member at the time of the communication. </w:t>
      </w:r>
    </w:p>
    <w:p w14:paraId="379C53C2" w14:textId="59CB7D95" w:rsidR="00366B86" w:rsidRDefault="00366B86" w:rsidP="00F27A0A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/>
        </w:rPr>
        <w:t>Example:</w:t>
      </w:r>
      <w:r>
        <w:rPr>
          <w:rFonts w:ascii="Verdana" w:hAnsi="Verdana"/>
        </w:rPr>
        <w:t xml:space="preserve"> A lower priority informational message could be sent by email and a higher priority message requesting the member to </w:t>
      </w:r>
      <w:r w:rsidR="005F2ACF">
        <w:rPr>
          <w:rFonts w:ascii="Verdana" w:hAnsi="Verdana"/>
        </w:rPr>
        <w:t>act</w:t>
      </w:r>
      <w:r>
        <w:rPr>
          <w:rFonts w:ascii="Verdana" w:hAnsi="Verdana"/>
        </w:rPr>
        <w:t xml:space="preserve"> could be sent via text</w:t>
      </w:r>
      <w:bookmarkEnd w:id="12"/>
      <w:r w:rsidR="00D90ECD">
        <w:rPr>
          <w:rFonts w:ascii="Verdana" w:hAnsi="Verdana"/>
        </w:rPr>
        <w:t xml:space="preserve"> message.</w:t>
      </w:r>
    </w:p>
    <w:p w14:paraId="47CBFBC3" w14:textId="77777777" w:rsidR="00D90ECD" w:rsidRDefault="00D90ECD" w:rsidP="00F27A0A">
      <w:pPr>
        <w:spacing w:before="120" w:after="120"/>
        <w:rPr>
          <w:rFonts w:ascii="Verdana" w:hAnsi="Verdana"/>
        </w:rPr>
      </w:pPr>
    </w:p>
    <w:p w14:paraId="06F1C3AC" w14:textId="526C3EC7" w:rsidR="003000D9" w:rsidRPr="003000D9" w:rsidRDefault="003000D9" w:rsidP="00F27A0A">
      <w:pPr>
        <w:spacing w:before="120" w:after="120"/>
        <w:rPr>
          <w:rFonts w:ascii="Verdana" w:hAnsi="Verdana"/>
          <w:bCs/>
        </w:rPr>
      </w:pPr>
      <w:r w:rsidRPr="003000D9">
        <w:rPr>
          <w:rFonts w:ascii="Verdana" w:hAnsi="Verdana"/>
        </w:rPr>
        <w:t xml:space="preserve">The </w:t>
      </w:r>
      <w:r w:rsidRPr="003000D9">
        <w:rPr>
          <w:rFonts w:ascii="Verdana" w:hAnsi="Verdana"/>
          <w:b/>
          <w:bCs/>
        </w:rPr>
        <w:t>Messaging Preferences</w:t>
      </w:r>
      <w:r w:rsidRPr="003000D9">
        <w:rPr>
          <w:rFonts w:ascii="Verdana" w:hAnsi="Verdana"/>
        </w:rPr>
        <w:t xml:space="preserve"> </w:t>
      </w:r>
      <w:r w:rsidR="00145E7E">
        <w:rPr>
          <w:rFonts w:ascii="Verdana" w:hAnsi="Verdana"/>
        </w:rPr>
        <w:t>p</w:t>
      </w:r>
      <w:r w:rsidRPr="003000D9">
        <w:rPr>
          <w:rFonts w:ascii="Verdana" w:hAnsi="Verdana"/>
        </w:rPr>
        <w:t>anel</w:t>
      </w:r>
      <w:r w:rsidRPr="003000D9">
        <w:rPr>
          <w:rFonts w:ascii="Verdana" w:hAnsi="Verdana"/>
          <w:bCs/>
        </w:rPr>
        <w:t xml:space="preserve"> in Compass </w:t>
      </w:r>
      <w:r w:rsidRPr="003000D9">
        <w:rPr>
          <w:rFonts w:ascii="Verdana" w:hAnsi="Verdana"/>
        </w:rPr>
        <w:t xml:space="preserve">includes </w:t>
      </w:r>
      <w:r w:rsidRPr="003000D9">
        <w:rPr>
          <w:rFonts w:ascii="Verdana" w:hAnsi="Verdana"/>
          <w:bCs/>
        </w:rPr>
        <w:t>options to:</w:t>
      </w:r>
    </w:p>
    <w:p w14:paraId="1E0726BA" w14:textId="424F79C2" w:rsidR="003000D9" w:rsidRDefault="003000D9" w:rsidP="004240ED">
      <w:pPr>
        <w:numPr>
          <w:ilvl w:val="0"/>
          <w:numId w:val="12"/>
        </w:numPr>
        <w:spacing w:before="120" w:after="120"/>
        <w:ind w:left="432"/>
        <w:rPr>
          <w:rFonts w:ascii="Verdana" w:hAnsi="Verdana"/>
        </w:rPr>
      </w:pPr>
      <w:r w:rsidRPr="003000D9">
        <w:rPr>
          <w:rFonts w:ascii="Verdana" w:hAnsi="Verdana"/>
          <w:bCs/>
        </w:rPr>
        <w:t>Enroll a member in multiple</w:t>
      </w:r>
      <w:r w:rsidRPr="003000D9">
        <w:rPr>
          <w:rFonts w:ascii="Verdana" w:hAnsi="Verdana"/>
          <w:b/>
        </w:rPr>
        <w:t xml:space="preserve"> </w:t>
      </w:r>
      <w:r w:rsidRPr="003000D9">
        <w:rPr>
          <w:rFonts w:ascii="Verdana" w:hAnsi="Verdana"/>
        </w:rPr>
        <w:t>Messaging Preference channels (i.e., Email, Text</w:t>
      </w:r>
      <w:r w:rsidR="0009326D">
        <w:rPr>
          <w:rFonts w:ascii="Verdana" w:hAnsi="Verdana"/>
        </w:rPr>
        <w:t>,</w:t>
      </w:r>
      <w:r w:rsidRPr="003000D9">
        <w:rPr>
          <w:rFonts w:ascii="Verdana" w:hAnsi="Verdana"/>
        </w:rPr>
        <w:t xml:space="preserve"> and Call).</w:t>
      </w:r>
    </w:p>
    <w:p w14:paraId="5C4D486D" w14:textId="48264A80" w:rsidR="006F552A" w:rsidRPr="003000D9" w:rsidRDefault="006F552A" w:rsidP="004240ED">
      <w:pPr>
        <w:numPr>
          <w:ilvl w:val="0"/>
          <w:numId w:val="12"/>
        </w:numPr>
        <w:spacing w:before="120" w:after="120"/>
        <w:ind w:left="432"/>
        <w:rPr>
          <w:rFonts w:ascii="Verdana" w:hAnsi="Verdana"/>
        </w:rPr>
      </w:pPr>
      <w:r>
        <w:rPr>
          <w:rFonts w:ascii="Verdana" w:hAnsi="Verdana"/>
        </w:rPr>
        <w:t xml:space="preserve">Automatically </w:t>
      </w:r>
      <w:r w:rsidR="00F12FD1">
        <w:rPr>
          <w:rFonts w:ascii="Verdana" w:hAnsi="Verdana"/>
        </w:rPr>
        <w:t>turn on all</w:t>
      </w:r>
      <w:r>
        <w:rPr>
          <w:rFonts w:ascii="Verdana" w:hAnsi="Verdana"/>
        </w:rPr>
        <w:t xml:space="preserve"> program </w:t>
      </w:r>
      <w:r w:rsidR="007C11FB">
        <w:rPr>
          <w:rFonts w:ascii="Verdana" w:hAnsi="Verdana"/>
        </w:rPr>
        <w:t>notifications</w:t>
      </w:r>
      <w:r>
        <w:rPr>
          <w:rFonts w:ascii="Verdana" w:hAnsi="Verdana"/>
        </w:rPr>
        <w:t xml:space="preserve"> </w:t>
      </w:r>
      <w:r w:rsidR="00845CD4">
        <w:rPr>
          <w:rFonts w:ascii="Verdana" w:hAnsi="Verdana"/>
        </w:rPr>
        <w:t>for a ne</w:t>
      </w:r>
      <w:r w:rsidR="00FD0DFD">
        <w:rPr>
          <w:rFonts w:ascii="Verdana" w:hAnsi="Verdana"/>
        </w:rPr>
        <w:t>w</w:t>
      </w:r>
      <w:r w:rsidR="00845CD4">
        <w:rPr>
          <w:rFonts w:ascii="Verdana" w:hAnsi="Verdana"/>
        </w:rPr>
        <w:t xml:space="preserve"> channel </w:t>
      </w:r>
      <w:r w:rsidR="00F12FD1">
        <w:rPr>
          <w:rFonts w:ascii="Verdana" w:hAnsi="Verdana"/>
        </w:rPr>
        <w:t xml:space="preserve">when selecting </w:t>
      </w:r>
      <w:r w:rsidR="00FD0DFD">
        <w:rPr>
          <w:rFonts w:ascii="Verdana" w:hAnsi="Verdana"/>
        </w:rPr>
        <w:t>it</w:t>
      </w:r>
      <w:r w:rsidR="000B255D">
        <w:rPr>
          <w:rFonts w:ascii="Verdana" w:hAnsi="Verdana"/>
        </w:rPr>
        <w:t xml:space="preserve"> from the </w:t>
      </w:r>
      <w:r w:rsidR="000B255D" w:rsidRPr="009E328B">
        <w:rPr>
          <w:rFonts w:ascii="Verdana" w:hAnsi="Verdana"/>
          <w:b/>
          <w:bCs/>
        </w:rPr>
        <w:t>Enrollment Status</w:t>
      </w:r>
      <w:r w:rsidR="000B255D">
        <w:rPr>
          <w:rFonts w:ascii="Verdana" w:hAnsi="Verdana"/>
        </w:rPr>
        <w:t xml:space="preserve"> drop-down menu</w:t>
      </w:r>
      <w:r w:rsidR="009E02F6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="00D67013" w:rsidRPr="00D67013">
        <w:rPr>
          <w:rFonts w:ascii="Verdana" w:hAnsi="Verdana"/>
        </w:rPr>
        <w:t xml:space="preserve">except for </w:t>
      </w:r>
      <w:r w:rsidR="00B0544B">
        <w:rPr>
          <w:rFonts w:ascii="Verdana" w:hAnsi="Verdana"/>
        </w:rPr>
        <w:t>programs</w:t>
      </w:r>
      <w:r w:rsidR="00D67013" w:rsidRPr="00D67013">
        <w:rPr>
          <w:rFonts w:ascii="Verdana" w:hAnsi="Verdana"/>
        </w:rPr>
        <w:t xml:space="preserve"> designated as “opt in only”</w:t>
      </w:r>
      <w:r>
        <w:rPr>
          <w:rFonts w:ascii="Verdana" w:hAnsi="Verdana"/>
        </w:rPr>
        <w:t>)</w:t>
      </w:r>
      <w:r w:rsidR="009E02F6">
        <w:rPr>
          <w:rFonts w:ascii="Verdana" w:hAnsi="Verdana"/>
        </w:rPr>
        <w:t>.</w:t>
      </w:r>
    </w:p>
    <w:p w14:paraId="13657F78" w14:textId="4FF6740A" w:rsidR="003000D9" w:rsidRPr="003000D9" w:rsidRDefault="003000D9" w:rsidP="004240ED">
      <w:pPr>
        <w:numPr>
          <w:ilvl w:val="0"/>
          <w:numId w:val="12"/>
        </w:numPr>
        <w:spacing w:before="120" w:after="120"/>
        <w:ind w:left="432"/>
        <w:rPr>
          <w:rFonts w:ascii="Verdana" w:hAnsi="Verdana"/>
        </w:rPr>
      </w:pPr>
      <w:r w:rsidRPr="003000D9">
        <w:rPr>
          <w:rFonts w:ascii="Verdana" w:hAnsi="Verdana"/>
        </w:rPr>
        <w:t>Turn on (</w:t>
      </w:r>
      <w:r w:rsidR="00AC683F">
        <w:rPr>
          <w:rFonts w:ascii="Verdana" w:hAnsi="Verdana"/>
        </w:rPr>
        <w:t xml:space="preserve">select </w:t>
      </w:r>
      <w:r w:rsidRPr="003000D9">
        <w:rPr>
          <w:rFonts w:ascii="Verdana" w:hAnsi="Verdana"/>
        </w:rPr>
        <w:t>checkbox) or off (</w:t>
      </w:r>
      <w:r w:rsidR="00AC683F">
        <w:rPr>
          <w:rFonts w:ascii="Verdana" w:hAnsi="Verdana"/>
        </w:rPr>
        <w:t>de-select</w:t>
      </w:r>
      <w:r w:rsidRPr="003000D9">
        <w:rPr>
          <w:rFonts w:ascii="Verdana" w:hAnsi="Verdana"/>
        </w:rPr>
        <w:t xml:space="preserve"> checkbox) M</w:t>
      </w:r>
      <w:r w:rsidR="007F5F60">
        <w:rPr>
          <w:rFonts w:ascii="Verdana" w:hAnsi="Verdana"/>
        </w:rPr>
        <w:t xml:space="preserve">P </w:t>
      </w:r>
      <w:r w:rsidR="007C11FB">
        <w:rPr>
          <w:rFonts w:ascii="Verdana" w:hAnsi="Verdana"/>
        </w:rPr>
        <w:t>notifications</w:t>
      </w:r>
      <w:r w:rsidR="007F5F60">
        <w:rPr>
          <w:rFonts w:ascii="Verdana" w:hAnsi="Verdana"/>
        </w:rPr>
        <w:t xml:space="preserve"> by</w:t>
      </w:r>
      <w:r w:rsidRPr="003000D9">
        <w:rPr>
          <w:rFonts w:ascii="Verdana" w:hAnsi="Verdana"/>
        </w:rPr>
        <w:t xml:space="preserve"> </w:t>
      </w:r>
      <w:r w:rsidR="00B0544B">
        <w:rPr>
          <w:rFonts w:ascii="Verdana" w:hAnsi="Verdana"/>
        </w:rPr>
        <w:t xml:space="preserve">individual </w:t>
      </w:r>
      <w:r w:rsidR="00CA34C0">
        <w:rPr>
          <w:rFonts w:ascii="Verdana" w:hAnsi="Verdana"/>
          <w:bCs/>
        </w:rPr>
        <w:t>p</w:t>
      </w:r>
      <w:r w:rsidRPr="003000D9">
        <w:rPr>
          <w:rFonts w:ascii="Verdana" w:hAnsi="Verdana"/>
          <w:bCs/>
        </w:rPr>
        <w:t>rogram</w:t>
      </w:r>
      <w:r w:rsidR="00CA34C0">
        <w:rPr>
          <w:rFonts w:ascii="Verdana" w:hAnsi="Verdana"/>
          <w:bCs/>
        </w:rPr>
        <w:t>.</w:t>
      </w:r>
      <w:r w:rsidRPr="003000D9">
        <w:rPr>
          <w:rFonts w:ascii="Verdana" w:hAnsi="Verdana"/>
          <w:bCs/>
        </w:rPr>
        <w:t xml:space="preserve"> </w:t>
      </w:r>
    </w:p>
    <w:p w14:paraId="37D7E687" w14:textId="20BF549A" w:rsidR="003000D9" w:rsidRPr="003000D9" w:rsidRDefault="00CA34C0" w:rsidP="004240ED">
      <w:pPr>
        <w:numPr>
          <w:ilvl w:val="0"/>
          <w:numId w:val="12"/>
        </w:numPr>
        <w:spacing w:before="120" w:after="120"/>
        <w:ind w:left="432"/>
        <w:rPr>
          <w:rFonts w:ascii="Verdana" w:hAnsi="Verdana"/>
        </w:rPr>
      </w:pPr>
      <w:r>
        <w:rPr>
          <w:rFonts w:ascii="Verdana" w:hAnsi="Verdana" w:cs="Calibri"/>
        </w:rPr>
        <w:t>A</w:t>
      </w:r>
      <w:r w:rsidR="003000D9" w:rsidRPr="003000D9">
        <w:rPr>
          <w:rFonts w:ascii="Verdana" w:hAnsi="Verdana" w:cs="Calibri"/>
        </w:rPr>
        <w:t xml:space="preserve">dd/remove one or more of the following channels (Email, Text, Call, Secure </w:t>
      </w:r>
      <w:r w:rsidR="00323505">
        <w:rPr>
          <w:rFonts w:ascii="Verdana" w:hAnsi="Verdana" w:cs="Calibri"/>
        </w:rPr>
        <w:t>I</w:t>
      </w:r>
      <w:r w:rsidR="00323505" w:rsidRPr="003000D9">
        <w:rPr>
          <w:rFonts w:ascii="Verdana" w:hAnsi="Verdana" w:cs="Calibri"/>
        </w:rPr>
        <w:t>nbox</w:t>
      </w:r>
      <w:r w:rsidR="003000D9" w:rsidRPr="003000D9">
        <w:rPr>
          <w:rFonts w:ascii="Verdana" w:hAnsi="Verdana" w:cs="Calibri"/>
        </w:rPr>
        <w:t xml:space="preserve">) to one or more of the </w:t>
      </w:r>
      <w:r>
        <w:rPr>
          <w:rFonts w:ascii="Verdana" w:hAnsi="Verdana" w:cs="Calibri"/>
        </w:rPr>
        <w:t>available p</w:t>
      </w:r>
      <w:r w:rsidR="003000D9" w:rsidRPr="003000D9">
        <w:rPr>
          <w:rFonts w:ascii="Verdana" w:hAnsi="Verdana" w:cs="Calibri"/>
        </w:rPr>
        <w:t>rograms</w:t>
      </w:r>
      <w:r w:rsidR="003000D9" w:rsidRPr="003000D9">
        <w:rPr>
          <w:rFonts w:ascii="Verdana" w:hAnsi="Verdana"/>
        </w:rPr>
        <w:t xml:space="preserve">. </w:t>
      </w:r>
    </w:p>
    <w:p w14:paraId="0AB9ED76" w14:textId="72002881" w:rsidR="003000D9" w:rsidRPr="003000D9" w:rsidRDefault="003000D9" w:rsidP="00F27A0A">
      <w:pPr>
        <w:spacing w:before="120" w:after="120"/>
        <w:rPr>
          <w:rFonts w:ascii="Verdana" w:hAnsi="Verdana"/>
          <w:noProof/>
        </w:rPr>
      </w:pPr>
    </w:p>
    <w:p w14:paraId="3C3BBDB3" w14:textId="7A4D9680" w:rsidR="00585FA8" w:rsidRPr="00585FA8" w:rsidRDefault="00585FA8" w:rsidP="00F27A0A">
      <w:pPr>
        <w:spacing w:before="120" w:after="120"/>
        <w:rPr>
          <w:rFonts w:ascii="Verdana" w:hAnsi="Verdana"/>
          <w:color w:val="000000"/>
        </w:rPr>
      </w:pPr>
      <w:r w:rsidRPr="00585FA8">
        <w:rPr>
          <w:noProof/>
        </w:rPr>
        <w:drawing>
          <wp:inline distT="0" distB="0" distL="0" distR="0" wp14:anchorId="42E3AA97" wp14:editId="33143C79">
            <wp:extent cx="239395" cy="21780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FA8">
        <w:rPr>
          <w:rFonts w:ascii="Verdana" w:hAnsi="Verdana"/>
          <w:noProof/>
        </w:rPr>
        <w:t xml:space="preserve"> Only </w:t>
      </w:r>
      <w:hyperlink r:id="rId17" w:history="1">
        <w:r w:rsidR="00721C30" w:rsidRPr="00721C30">
          <w:rPr>
            <w:rStyle w:val="Hyperlink"/>
            <w:rFonts w:ascii="Verdana" w:hAnsi="Verdana"/>
            <w:noProof/>
          </w:rPr>
          <w:t>Maintenance Medications</w:t>
        </w:r>
      </w:hyperlink>
      <w:r w:rsidR="00721C30">
        <w:rPr>
          <w:rFonts w:ascii="Verdana" w:hAnsi="Verdana"/>
          <w:noProof/>
        </w:rPr>
        <w:t xml:space="preserve"> </w:t>
      </w:r>
      <w:r w:rsidRPr="00585FA8">
        <w:rPr>
          <w:rFonts w:ascii="Verdana" w:hAnsi="Verdana"/>
          <w:noProof/>
        </w:rPr>
        <w:t xml:space="preserve">are eligible for Refill Reminder </w:t>
      </w:r>
      <w:r w:rsidR="007C11FB">
        <w:rPr>
          <w:rFonts w:ascii="Verdana" w:hAnsi="Verdana"/>
          <w:noProof/>
        </w:rPr>
        <w:t>notifications</w:t>
      </w:r>
      <w:r w:rsidRPr="00585FA8">
        <w:rPr>
          <w:rFonts w:ascii="Verdana" w:hAnsi="Verdana"/>
          <w:noProof/>
        </w:rPr>
        <w:t>.</w:t>
      </w:r>
      <w:r w:rsidRPr="00585FA8">
        <w:rPr>
          <w:rFonts w:ascii="Verdana" w:hAnsi="Verdana"/>
          <w:color w:val="000000"/>
        </w:rPr>
        <w:t xml:space="preserve"> </w:t>
      </w:r>
    </w:p>
    <w:p w14:paraId="1CE13BF7" w14:textId="77777777" w:rsidR="00585FA8" w:rsidRDefault="00585FA8" w:rsidP="00F27A0A">
      <w:pPr>
        <w:spacing w:before="120" w:after="120"/>
        <w:rPr>
          <w:rFonts w:ascii="Verdana" w:hAnsi="Verdana"/>
          <w:b/>
        </w:rPr>
      </w:pPr>
    </w:p>
    <w:p w14:paraId="19D778DF" w14:textId="54A6C505" w:rsidR="003000D9" w:rsidRPr="003000D9" w:rsidRDefault="003000D9" w:rsidP="00F27A0A">
      <w:pPr>
        <w:spacing w:before="120" w:after="120"/>
        <w:rPr>
          <w:rFonts w:ascii="Verdana" w:hAnsi="Verdana"/>
        </w:rPr>
      </w:pPr>
      <w:r w:rsidRPr="003000D9">
        <w:rPr>
          <w:rFonts w:ascii="Verdana" w:hAnsi="Verdana"/>
          <w:b/>
        </w:rPr>
        <w:t>Notes:</w:t>
      </w:r>
      <w:r w:rsidRPr="003000D9">
        <w:rPr>
          <w:rFonts w:ascii="Verdana" w:hAnsi="Verdana"/>
        </w:rPr>
        <w:t xml:space="preserve"> </w:t>
      </w:r>
    </w:p>
    <w:p w14:paraId="41D25127" w14:textId="77777777" w:rsidR="00CF58A3" w:rsidRDefault="003000D9" w:rsidP="004240ED">
      <w:pPr>
        <w:numPr>
          <w:ilvl w:val="0"/>
          <w:numId w:val="13"/>
        </w:numPr>
        <w:spacing w:before="120" w:after="120"/>
        <w:ind w:left="360"/>
        <w:rPr>
          <w:rFonts w:ascii="Verdana" w:hAnsi="Verdana"/>
          <w:color w:val="000000"/>
        </w:rPr>
      </w:pPr>
      <w:r w:rsidRPr="003000D9">
        <w:rPr>
          <w:rFonts w:ascii="Verdana" w:hAnsi="Verdana"/>
          <w:color w:val="000000"/>
        </w:rPr>
        <w:t xml:space="preserve">If a </w:t>
      </w:r>
      <w:r w:rsidR="002813E1">
        <w:rPr>
          <w:rFonts w:ascii="Verdana" w:hAnsi="Verdana"/>
          <w:color w:val="000000"/>
        </w:rPr>
        <w:t>p</w:t>
      </w:r>
      <w:r w:rsidRPr="003000D9">
        <w:rPr>
          <w:rFonts w:ascii="Verdana" w:hAnsi="Verdana"/>
          <w:color w:val="000000"/>
        </w:rPr>
        <w:t xml:space="preserve">rogram does not display in the </w:t>
      </w:r>
      <w:bookmarkStart w:id="13" w:name="OLE_LINK2"/>
      <w:r w:rsidRPr="003000D9">
        <w:rPr>
          <w:rFonts w:ascii="Verdana" w:hAnsi="Verdana"/>
          <w:b/>
          <w:bCs/>
          <w:color w:val="000000"/>
        </w:rPr>
        <w:t>Messaging Preferences</w:t>
      </w:r>
      <w:r w:rsidRPr="003000D9">
        <w:rPr>
          <w:rFonts w:ascii="Verdana" w:hAnsi="Verdana"/>
          <w:color w:val="000000"/>
        </w:rPr>
        <w:t xml:space="preserve"> </w:t>
      </w:r>
      <w:bookmarkEnd w:id="13"/>
      <w:r w:rsidRPr="003000D9">
        <w:rPr>
          <w:rFonts w:ascii="Verdana" w:hAnsi="Verdana"/>
          <w:b/>
          <w:color w:val="000000"/>
        </w:rPr>
        <w:t xml:space="preserve">Programs </w:t>
      </w:r>
      <w:r w:rsidRPr="003000D9">
        <w:rPr>
          <w:rFonts w:ascii="Verdana" w:hAnsi="Verdana"/>
          <w:color w:val="000000"/>
        </w:rPr>
        <w:t>list, it is not available for the client.</w:t>
      </w:r>
      <w:r w:rsidR="00E062AE">
        <w:rPr>
          <w:rFonts w:ascii="Verdana" w:hAnsi="Verdana"/>
          <w:color w:val="000000"/>
        </w:rPr>
        <w:t xml:space="preserve"> </w:t>
      </w:r>
    </w:p>
    <w:p w14:paraId="3DA8B693" w14:textId="671D6CD6" w:rsidR="003000D9" w:rsidRPr="003000D9" w:rsidRDefault="00E062AE" w:rsidP="00CF58A3">
      <w:pPr>
        <w:spacing w:before="120" w:after="120"/>
        <w:ind w:left="36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Example: </w:t>
      </w:r>
      <w:r>
        <w:rPr>
          <w:rFonts w:ascii="Verdana" w:hAnsi="Verdana"/>
          <w:color w:val="000000"/>
        </w:rPr>
        <w:t xml:space="preserve">For the Full Drug Name </w:t>
      </w:r>
      <w:r w:rsidRPr="00F56896">
        <w:rPr>
          <w:rFonts w:ascii="Verdana" w:hAnsi="Verdana"/>
          <w:color w:val="000000"/>
        </w:rPr>
        <w:t>program</w:t>
      </w:r>
      <w:r w:rsidRPr="00F56896">
        <w:rPr>
          <w:rFonts w:ascii="Verdana" w:hAnsi="Verdana"/>
        </w:rPr>
        <w:t>, t</w:t>
      </w:r>
      <w:r w:rsidRPr="00F56896">
        <w:rPr>
          <w:rFonts w:ascii="Verdana" w:hAnsi="Verdana"/>
          <w:color w:val="000000"/>
        </w:rPr>
        <w:t>he</w:t>
      </w:r>
      <w:r w:rsidRPr="00E062AE">
        <w:rPr>
          <w:rFonts w:ascii="Verdana" w:hAnsi="Verdana"/>
          <w:color w:val="000000"/>
        </w:rPr>
        <w:t xml:space="preserve"> Text and Call channels are not available</w:t>
      </w:r>
      <w:r>
        <w:rPr>
          <w:rFonts w:ascii="Verdana" w:hAnsi="Verdana"/>
          <w:color w:val="000000"/>
        </w:rPr>
        <w:t xml:space="preserve"> to select.</w:t>
      </w:r>
    </w:p>
    <w:p w14:paraId="0C710DA2" w14:textId="77777777" w:rsidR="003000D9" w:rsidRPr="003000D9" w:rsidRDefault="003000D9" w:rsidP="00F27A0A">
      <w:pPr>
        <w:spacing w:before="120" w:after="120"/>
        <w:rPr>
          <w:rFonts w:ascii="Verdana" w:hAnsi="Verdana"/>
        </w:rPr>
      </w:pPr>
    </w:p>
    <w:p w14:paraId="6824A65D" w14:textId="2516A002" w:rsidR="003000D9" w:rsidRDefault="0097223E" w:rsidP="00F27A0A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6BE47A8B" wp14:editId="3DA94EBA">
            <wp:extent cx="304762" cy="304762"/>
            <wp:effectExtent l="0" t="0" r="635" b="635"/>
            <wp:docPr id="1181003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03157" name="Picture 11810031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824">
        <w:rPr>
          <w:noProof/>
        </w:rPr>
        <w:drawing>
          <wp:inline distT="0" distB="0" distL="0" distR="0" wp14:anchorId="4FE14FBF" wp14:editId="1AA6F4D1">
            <wp:extent cx="5429250" cy="4531070"/>
            <wp:effectExtent l="19050" t="19050" r="19050" b="22225"/>
            <wp:docPr id="88859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7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5476" cy="45446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46046" w:rsidRPr="00E46046">
        <w:rPr>
          <w:noProof/>
        </w:rPr>
        <w:t xml:space="preserve"> </w:t>
      </w:r>
    </w:p>
    <w:p w14:paraId="56722DB0" w14:textId="77777777" w:rsidR="0080201C" w:rsidRPr="003000D9" w:rsidRDefault="0080201C" w:rsidP="00F27A0A">
      <w:pPr>
        <w:spacing w:before="120" w:after="120"/>
        <w:jc w:val="center"/>
        <w:rPr>
          <w:noProof/>
        </w:rPr>
      </w:pPr>
    </w:p>
    <w:p w14:paraId="71C64AAD" w14:textId="7EF6058C" w:rsidR="00857978" w:rsidRPr="00857978" w:rsidRDefault="00857978" w:rsidP="004240ED">
      <w:pPr>
        <w:numPr>
          <w:ilvl w:val="0"/>
          <w:numId w:val="13"/>
        </w:numPr>
        <w:spacing w:before="120" w:after="120"/>
        <w:ind w:left="360"/>
        <w:rPr>
          <w:rFonts w:ascii="Verdana" w:hAnsi="Verdana"/>
          <w:color w:val="000000"/>
        </w:rPr>
      </w:pPr>
      <w:r w:rsidRPr="00857978">
        <w:rPr>
          <w:rFonts w:ascii="Verdana" w:hAnsi="Verdana"/>
          <w:color w:val="000000"/>
        </w:rPr>
        <w:t xml:space="preserve">Messaging Preferences are not available in Compass for members under the age of 18 years old. In the </w:t>
      </w:r>
      <w:r w:rsidRPr="00857978">
        <w:rPr>
          <w:rFonts w:ascii="Verdana" w:hAnsi="Verdana"/>
          <w:b/>
          <w:bCs/>
          <w:color w:val="000000"/>
        </w:rPr>
        <w:t>Messaging Preferences</w:t>
      </w:r>
      <w:r w:rsidRPr="00857978">
        <w:rPr>
          <w:rFonts w:ascii="Verdana" w:hAnsi="Verdana"/>
          <w:color w:val="000000"/>
        </w:rPr>
        <w:t xml:space="preserve"> panel, users will see the message “Unavailable due to age limitation</w:t>
      </w:r>
      <w:r w:rsidR="005F2ACF" w:rsidRPr="00857978">
        <w:rPr>
          <w:rFonts w:ascii="Verdana" w:hAnsi="Verdana"/>
          <w:color w:val="000000"/>
        </w:rPr>
        <w:t>.”</w:t>
      </w:r>
      <w:r w:rsidRPr="00857978">
        <w:rPr>
          <w:rFonts w:ascii="Verdana" w:hAnsi="Verdana"/>
          <w:color w:val="000000"/>
        </w:rPr>
        <w:t xml:space="preserve"> Their messaging preferences will align with the primary member (i.e., cardholder) by default.</w:t>
      </w:r>
    </w:p>
    <w:p w14:paraId="5F2BCEC0" w14:textId="77777777" w:rsidR="00857978" w:rsidRPr="00857978" w:rsidRDefault="00857978" w:rsidP="00F27A0A">
      <w:pPr>
        <w:spacing w:before="120" w:after="120"/>
        <w:ind w:left="-450"/>
        <w:jc w:val="center"/>
        <w:rPr>
          <w:rFonts w:ascii="Verdana" w:hAnsi="Verdana"/>
        </w:rPr>
      </w:pPr>
    </w:p>
    <w:p w14:paraId="2EA777FD" w14:textId="3969E1B4" w:rsidR="00857978" w:rsidRPr="00857978" w:rsidRDefault="0097223E" w:rsidP="00F27A0A">
      <w:pPr>
        <w:spacing w:before="120" w:after="120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0C16064" wp14:editId="6823998E">
            <wp:extent cx="304762" cy="304762"/>
            <wp:effectExtent l="0" t="0" r="635" b="635"/>
            <wp:docPr id="240969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9059" name="Picture 2409690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C0" w:rsidRPr="00E20AC0">
        <w:rPr>
          <w:noProof/>
        </w:rPr>
        <w:drawing>
          <wp:inline distT="0" distB="0" distL="0" distR="0" wp14:anchorId="064BC4CA" wp14:editId="171DECA7">
            <wp:extent cx="3343275" cy="1271061"/>
            <wp:effectExtent l="0" t="0" r="0" b="5715"/>
            <wp:docPr id="9102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2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6744" cy="12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C0" w:rsidRPr="00E20AC0" w:rsidDel="00E20AC0">
        <w:t xml:space="preserve"> </w:t>
      </w:r>
    </w:p>
    <w:p w14:paraId="69B2EF63" w14:textId="77777777" w:rsidR="00857978" w:rsidRPr="00857978" w:rsidRDefault="00857978" w:rsidP="00F27A0A">
      <w:pPr>
        <w:spacing w:before="120" w:after="120"/>
        <w:ind w:left="-450"/>
        <w:jc w:val="center"/>
        <w:rPr>
          <w:rFonts w:ascii="Verdana" w:hAnsi="Verdana"/>
        </w:rPr>
      </w:pPr>
    </w:p>
    <w:p w14:paraId="7C4F8609" w14:textId="51456DAE" w:rsidR="00857978" w:rsidRPr="003207C0" w:rsidRDefault="00857978" w:rsidP="00F27A0A">
      <w:pPr>
        <w:numPr>
          <w:ilvl w:val="0"/>
          <w:numId w:val="13"/>
        </w:numPr>
        <w:spacing w:before="120" w:after="120"/>
        <w:ind w:left="360"/>
        <w:contextualSpacing/>
        <w:rPr>
          <w:rFonts w:ascii="Calibri" w:eastAsia="Calibri" w:hAnsi="Calibri"/>
          <w:sz w:val="22"/>
          <w:szCs w:val="22"/>
        </w:rPr>
      </w:pPr>
      <w:r w:rsidRPr="003207C0">
        <w:rPr>
          <w:rFonts w:ascii="Verdana" w:hAnsi="Verdana"/>
          <w:color w:val="000000"/>
        </w:rPr>
        <w:t xml:space="preserve">In most cases, members under 18 years old cannot register for Caremark.com; their benefits information will appear on the primary cardholder’s web portal account. For specific </w:t>
      </w:r>
      <w:r w:rsidR="002D6A44" w:rsidRPr="003207C0">
        <w:rPr>
          <w:rFonts w:ascii="Verdana" w:hAnsi="Verdana"/>
          <w:color w:val="000000"/>
        </w:rPr>
        <w:t>clients</w:t>
      </w:r>
      <w:r w:rsidR="002D6A44">
        <w:rPr>
          <w:rFonts w:ascii="Verdana" w:hAnsi="Verdana"/>
          <w:color w:val="000000"/>
        </w:rPr>
        <w:t>,</w:t>
      </w:r>
      <w:r w:rsidR="005F2ACF" w:rsidRPr="003207C0">
        <w:rPr>
          <w:rFonts w:ascii="Verdana" w:hAnsi="Verdana"/>
          <w:color w:val="000000"/>
        </w:rPr>
        <w:t xml:space="preserve"> </w:t>
      </w:r>
      <w:r w:rsidRPr="003207C0">
        <w:rPr>
          <w:rFonts w:ascii="Verdana" w:hAnsi="Verdana"/>
          <w:color w:val="000000"/>
        </w:rPr>
        <w:t xml:space="preserve">however, members under 18 years old can register for Caremark.com. These underage members will need to set their messaging preferences on the member web portal. </w:t>
      </w:r>
    </w:p>
    <w:p w14:paraId="529FA5A4" w14:textId="77777777" w:rsidR="00CF58A3" w:rsidRPr="009532FB" w:rsidRDefault="00CF58A3" w:rsidP="00F27A0A">
      <w:pPr>
        <w:spacing w:before="120" w:after="120"/>
        <w:jc w:val="center"/>
        <w:rPr>
          <w:rFonts w:ascii="Verdana" w:hAnsi="Verdana"/>
          <w:b/>
          <w:bCs/>
        </w:rPr>
      </w:pPr>
    </w:p>
    <w:p w14:paraId="0CB1B5AA" w14:textId="3E8F6519" w:rsidR="00DD13A0" w:rsidRPr="00181C9C" w:rsidRDefault="00CF58A3" w:rsidP="007B0F21">
      <w:pPr>
        <w:tabs>
          <w:tab w:val="left" w:pos="12329"/>
        </w:tabs>
        <w:spacing w:before="120"/>
        <w:jc w:val="right"/>
        <w:rPr>
          <w:rFonts w:ascii="Verdana" w:hAnsi="Verdana"/>
          <w:noProof/>
        </w:rPr>
      </w:pPr>
      <w:hyperlink w:anchor="_top" w:history="1">
        <w:r w:rsidRPr="0024449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94DA3" w14:paraId="264FEC35" w14:textId="77777777" w:rsidTr="00367384">
        <w:tc>
          <w:tcPr>
            <w:tcW w:w="5000" w:type="pct"/>
            <w:shd w:val="clear" w:color="auto" w:fill="BFBFBF" w:themeFill="background1" w:themeFillShade="BF"/>
            <w:hideMark/>
          </w:tcPr>
          <w:p w14:paraId="3684F8F7" w14:textId="5E765B9C" w:rsidR="00894DA3" w:rsidRDefault="42108817" w:rsidP="00F27A0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14" w:name="_Toc196901443"/>
            <w:bookmarkStart w:id="15" w:name="OLE_LINK3"/>
            <w:r w:rsidRPr="1EF84C4F">
              <w:rPr>
                <w:rFonts w:ascii="Verdana" w:hAnsi="Verdana"/>
                <w:i w:val="0"/>
                <w:iCs w:val="0"/>
              </w:rPr>
              <w:t>Managing M</w:t>
            </w:r>
            <w:r w:rsidR="6AEAD26E" w:rsidRPr="1EF84C4F">
              <w:rPr>
                <w:rFonts w:ascii="Verdana" w:hAnsi="Verdana"/>
                <w:i w:val="0"/>
                <w:iCs w:val="0"/>
              </w:rPr>
              <w:t xml:space="preserve">P </w:t>
            </w:r>
            <w:r w:rsidR="007C11FB">
              <w:rPr>
                <w:rFonts w:ascii="Verdana" w:hAnsi="Verdana"/>
                <w:i w:val="0"/>
                <w:iCs w:val="0"/>
                <w:lang w:val="en-US"/>
              </w:rPr>
              <w:t>Notifications</w:t>
            </w:r>
            <w:bookmarkEnd w:id="14"/>
          </w:p>
        </w:tc>
      </w:tr>
    </w:tbl>
    <w:p w14:paraId="76826426" w14:textId="4B036F59" w:rsidR="00EC0D34" w:rsidRDefault="00EC0D34" w:rsidP="00F97C55">
      <w:pPr>
        <w:spacing w:before="120" w:after="120"/>
        <w:rPr>
          <w:rFonts w:ascii="Verdana" w:hAnsi="Verdana"/>
          <w:color w:val="000000"/>
        </w:rPr>
      </w:pPr>
      <w:bookmarkStart w:id="16" w:name="OLE_LINK1"/>
      <w:r>
        <w:rPr>
          <w:noProof/>
        </w:rPr>
        <w:drawing>
          <wp:inline distT="0" distB="0" distL="0" distR="0" wp14:anchorId="51EC6F9B" wp14:editId="72300DEE">
            <wp:extent cx="233680" cy="223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593699">
        <w:rPr>
          <w:rFonts w:ascii="Verdana" w:hAnsi="Verdana"/>
        </w:rPr>
        <w:t xml:space="preserve"> </w:t>
      </w:r>
      <w:r w:rsidRPr="05593699">
        <w:rPr>
          <w:rFonts w:ascii="Verdana" w:hAnsi="Verdana"/>
          <w:color w:val="000000" w:themeColor="text1"/>
        </w:rPr>
        <w:t xml:space="preserve">CCRs </w:t>
      </w:r>
      <w:r w:rsidRPr="05593699">
        <w:rPr>
          <w:rFonts w:ascii="Verdana" w:hAnsi="Verdana"/>
          <w:b/>
          <w:bCs/>
          <w:color w:val="000000" w:themeColor="text1"/>
        </w:rPr>
        <w:t>do not need to ask</w:t>
      </w:r>
      <w:r w:rsidRPr="05593699">
        <w:rPr>
          <w:rFonts w:ascii="Verdana" w:hAnsi="Verdana"/>
          <w:color w:val="000000" w:themeColor="text1"/>
        </w:rPr>
        <w:t xml:space="preserve"> the member if you can enable messaging preferences. CCRs should set up messaging preferences once phone number, text number, and/or email address are verified. </w:t>
      </w:r>
    </w:p>
    <w:p w14:paraId="7C1A7A34" w14:textId="68516C63" w:rsidR="00FBCEE6" w:rsidRDefault="00FBCEE6" w:rsidP="00F97C55">
      <w:pPr>
        <w:spacing w:before="120" w:after="120"/>
        <w:rPr>
          <w:rFonts w:ascii="Verdana" w:eastAsia="Verdana" w:hAnsi="Verdana" w:cs="Verdana"/>
        </w:rPr>
      </w:pPr>
      <w:r w:rsidRPr="05593699">
        <w:rPr>
          <w:rFonts w:ascii="Verdana" w:eastAsia="Verdana" w:hAnsi="Verdana" w:cs="Verdana"/>
          <w:color w:val="000000" w:themeColor="text1"/>
        </w:rPr>
        <w:t xml:space="preserve">If a member is not receiving the alerts and </w:t>
      </w:r>
      <w:r w:rsidR="00B25CCE" w:rsidRPr="05593699">
        <w:rPr>
          <w:rFonts w:ascii="Verdana" w:eastAsia="Verdana" w:hAnsi="Verdana" w:cs="Verdana"/>
          <w:color w:val="000000" w:themeColor="text1"/>
        </w:rPr>
        <w:t>the agent</w:t>
      </w:r>
      <w:r w:rsidRPr="05593699">
        <w:rPr>
          <w:rFonts w:ascii="Verdana" w:eastAsia="Verdana" w:hAnsi="Verdana" w:cs="Verdana"/>
          <w:color w:val="000000" w:themeColor="text1"/>
        </w:rPr>
        <w:t xml:space="preserve"> has verified the correct contact information, reach out to </w:t>
      </w:r>
      <w:r w:rsidR="004A019F" w:rsidRPr="05593699">
        <w:rPr>
          <w:rFonts w:ascii="Verdana" w:eastAsia="Verdana" w:hAnsi="Verdana" w:cs="Verdana"/>
          <w:color w:val="000000" w:themeColor="text1"/>
        </w:rPr>
        <w:t>the senior</w:t>
      </w:r>
      <w:r w:rsidRPr="05593699">
        <w:rPr>
          <w:rFonts w:ascii="Verdana" w:eastAsia="Verdana" w:hAnsi="Verdana" w:cs="Verdana"/>
          <w:color w:val="000000" w:themeColor="text1"/>
        </w:rPr>
        <w:t xml:space="preserve"> team and have an IT ticket submitted.</w:t>
      </w:r>
      <w:r w:rsidR="00F04D93">
        <w:rPr>
          <w:rFonts w:ascii="Verdana" w:eastAsia="Verdana" w:hAnsi="Verdana" w:cs="Verdana"/>
          <w:color w:val="000000" w:themeColor="text1"/>
        </w:rPr>
        <w:t xml:space="preserve"> </w:t>
      </w:r>
      <w:r w:rsidR="002769EB">
        <w:rPr>
          <w:rFonts w:ascii="Verdana" w:eastAsia="Verdana" w:hAnsi="Verdana" w:cs="Verdana"/>
          <w:color w:val="000000" w:themeColor="text1"/>
        </w:rPr>
        <w:t xml:space="preserve"> </w:t>
      </w:r>
    </w:p>
    <w:p w14:paraId="20B80C3C" w14:textId="77777777" w:rsidR="00EC0D34" w:rsidRDefault="00EC0D34" w:rsidP="00F97C55">
      <w:pPr>
        <w:spacing w:before="120" w:after="120"/>
        <w:rPr>
          <w:rFonts w:ascii="Verdana" w:hAnsi="Verdana"/>
          <w:color w:val="000000"/>
        </w:rPr>
      </w:pPr>
    </w:p>
    <w:p w14:paraId="096578A5" w14:textId="3C9DA950" w:rsidR="008A66F7" w:rsidRPr="00B90984" w:rsidRDefault="00EC0D34" w:rsidP="00F97C55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Enroll member into </w:t>
      </w:r>
      <w:r>
        <w:rPr>
          <w:rFonts w:ascii="Verdana" w:hAnsi="Verdana"/>
          <w:b/>
          <w:bCs/>
          <w:color w:val="000000"/>
        </w:rPr>
        <w:t>ALL</w:t>
      </w:r>
      <w:r>
        <w:rPr>
          <w:rFonts w:ascii="Verdana" w:hAnsi="Verdana"/>
          <w:color w:val="000000"/>
        </w:rPr>
        <w:t xml:space="preserve"> available Messaging Preferences.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3319"/>
        <w:gridCol w:w="8892"/>
      </w:tblGrid>
      <w:tr w:rsidR="00F44404" w:rsidRPr="00DD13A0" w14:paraId="76B4D84E" w14:textId="77777777" w:rsidTr="00A51361">
        <w:tc>
          <w:tcPr>
            <w:tcW w:w="135" w:type="pct"/>
            <w:shd w:val="clear" w:color="auto" w:fill="D9D9D9" w:themeFill="background1" w:themeFillShade="D9"/>
          </w:tcPr>
          <w:bookmarkEnd w:id="16"/>
          <w:p w14:paraId="15C647A4" w14:textId="7780332E" w:rsidR="00DD13A0" w:rsidRPr="00DD13A0" w:rsidRDefault="00DD13A0" w:rsidP="00F97C55">
            <w:pPr>
              <w:spacing w:before="120" w:after="120"/>
              <w:jc w:val="center"/>
              <w:rPr>
                <w:rFonts w:ascii="Verdana" w:hAnsi="Verdana"/>
              </w:rPr>
            </w:pPr>
            <w:r w:rsidRPr="00DD13A0">
              <w:rPr>
                <w:rFonts w:ascii="Verdana" w:hAnsi="Verdana"/>
                <w:b/>
              </w:rPr>
              <w:t>Step</w:t>
            </w:r>
          </w:p>
        </w:tc>
        <w:tc>
          <w:tcPr>
            <w:tcW w:w="4865" w:type="pct"/>
            <w:gridSpan w:val="2"/>
            <w:shd w:val="clear" w:color="auto" w:fill="D9D9D9" w:themeFill="background1" w:themeFillShade="D9"/>
          </w:tcPr>
          <w:p w14:paraId="72B72289" w14:textId="77777777" w:rsidR="002A10A0" w:rsidRPr="00DD13A0" w:rsidRDefault="00DD13A0" w:rsidP="00F97C55">
            <w:pPr>
              <w:spacing w:before="120" w:after="120"/>
              <w:jc w:val="center"/>
              <w:rPr>
                <w:rFonts w:ascii="Verdana" w:hAnsi="Verdana"/>
              </w:rPr>
            </w:pPr>
            <w:r w:rsidRPr="00DD13A0">
              <w:rPr>
                <w:rFonts w:ascii="Verdana" w:hAnsi="Verdana"/>
                <w:b/>
              </w:rPr>
              <w:t>Action</w:t>
            </w:r>
          </w:p>
        </w:tc>
      </w:tr>
      <w:tr w:rsidR="002B21B7" w:rsidRPr="00DD13A0" w14:paraId="179676F6" w14:textId="77777777" w:rsidTr="00A51361">
        <w:tc>
          <w:tcPr>
            <w:tcW w:w="135" w:type="pct"/>
          </w:tcPr>
          <w:p w14:paraId="12DB0FF7" w14:textId="77777777" w:rsidR="00DD13A0" w:rsidRPr="00DD13A0" w:rsidRDefault="00DD13A0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D13A0">
              <w:rPr>
                <w:rFonts w:ascii="Verdana" w:hAnsi="Verdana"/>
                <w:b/>
              </w:rPr>
              <w:t>1</w:t>
            </w:r>
          </w:p>
        </w:tc>
        <w:tc>
          <w:tcPr>
            <w:tcW w:w="4865" w:type="pct"/>
            <w:gridSpan w:val="2"/>
          </w:tcPr>
          <w:p w14:paraId="42FABF25" w14:textId="0851D772" w:rsidR="00E64C4E" w:rsidRDefault="00DD13A0" w:rsidP="00F97C55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DD13A0">
              <w:rPr>
                <w:rFonts w:ascii="Verdana" w:hAnsi="Verdana"/>
              </w:rPr>
              <w:t xml:space="preserve">Review the </w:t>
            </w:r>
            <w:r w:rsidRPr="00145E7E">
              <w:rPr>
                <w:rFonts w:ascii="Verdana" w:hAnsi="Verdana"/>
                <w:b/>
              </w:rPr>
              <w:t>Messaging Preferences</w:t>
            </w:r>
            <w:r w:rsidR="00AF427D" w:rsidRPr="00D32256">
              <w:rPr>
                <w:rFonts w:ascii="Verdana" w:hAnsi="Verdana"/>
                <w:bCs/>
              </w:rPr>
              <w:t xml:space="preserve"> </w:t>
            </w:r>
            <w:r w:rsidR="00231F5C">
              <w:rPr>
                <w:rFonts w:ascii="Verdana" w:hAnsi="Verdana"/>
                <w:bCs/>
              </w:rPr>
              <w:t>p</w:t>
            </w:r>
            <w:r w:rsidR="009C6956">
              <w:rPr>
                <w:rFonts w:ascii="Verdana" w:hAnsi="Verdana"/>
                <w:bCs/>
              </w:rPr>
              <w:t>anel</w:t>
            </w:r>
            <w:r w:rsidR="009C6956" w:rsidRPr="00D32256">
              <w:rPr>
                <w:rFonts w:ascii="Verdana" w:hAnsi="Verdana"/>
                <w:bCs/>
              </w:rPr>
              <w:t xml:space="preserve"> </w:t>
            </w:r>
            <w:r w:rsidRPr="00D32256">
              <w:rPr>
                <w:rFonts w:ascii="Verdana" w:hAnsi="Verdana"/>
                <w:bCs/>
              </w:rPr>
              <w:t>of</w:t>
            </w:r>
            <w:r w:rsidR="00231F5C">
              <w:rPr>
                <w:rFonts w:ascii="Verdana" w:hAnsi="Verdana"/>
                <w:bCs/>
              </w:rPr>
              <w:t xml:space="preserve"> either</w:t>
            </w:r>
            <w:r w:rsidRPr="00D32256">
              <w:rPr>
                <w:rFonts w:ascii="Verdana" w:hAnsi="Verdana"/>
                <w:bCs/>
              </w:rPr>
              <w:t xml:space="preserve"> </w:t>
            </w:r>
            <w:r w:rsidR="004B7792">
              <w:rPr>
                <w:rFonts w:ascii="Verdana" w:hAnsi="Verdana"/>
                <w:bCs/>
              </w:rPr>
              <w:t xml:space="preserve">the </w:t>
            </w:r>
            <w:r w:rsidR="009C6956" w:rsidRPr="004B7792">
              <w:rPr>
                <w:rFonts w:ascii="Verdana" w:hAnsi="Verdana"/>
                <w:bCs/>
              </w:rPr>
              <w:t xml:space="preserve">Member Snapshot </w:t>
            </w:r>
            <w:r w:rsidR="00221B99">
              <w:rPr>
                <w:rFonts w:ascii="Verdana" w:hAnsi="Verdana"/>
                <w:bCs/>
              </w:rPr>
              <w:t xml:space="preserve">Landing </w:t>
            </w:r>
            <w:r w:rsidR="00B07B48">
              <w:rPr>
                <w:rFonts w:ascii="Verdana" w:hAnsi="Verdana"/>
                <w:bCs/>
              </w:rPr>
              <w:t>Page</w:t>
            </w:r>
            <w:r w:rsidR="00221B99">
              <w:rPr>
                <w:rFonts w:ascii="Verdana" w:hAnsi="Verdana"/>
                <w:bCs/>
              </w:rPr>
              <w:t xml:space="preserve"> </w:t>
            </w:r>
            <w:r w:rsidR="00231F5C">
              <w:rPr>
                <w:rFonts w:ascii="Verdana" w:hAnsi="Verdana"/>
                <w:bCs/>
              </w:rPr>
              <w:t xml:space="preserve">or </w:t>
            </w:r>
            <w:r w:rsidR="004B7792">
              <w:rPr>
                <w:rFonts w:ascii="Verdana" w:hAnsi="Verdana"/>
                <w:bCs/>
              </w:rPr>
              <w:t>the</w:t>
            </w:r>
            <w:r w:rsidR="009C6956" w:rsidRPr="004B7792">
              <w:rPr>
                <w:rFonts w:ascii="Verdana" w:hAnsi="Verdana"/>
                <w:bCs/>
              </w:rPr>
              <w:t xml:space="preserve"> Claims</w:t>
            </w:r>
            <w:r w:rsidR="000D7A10" w:rsidRPr="004B7792">
              <w:rPr>
                <w:rFonts w:ascii="Verdana" w:hAnsi="Verdana"/>
                <w:bCs/>
              </w:rPr>
              <w:t xml:space="preserve"> Landing Page </w:t>
            </w:r>
            <w:r w:rsidRPr="00DD13A0">
              <w:rPr>
                <w:rFonts w:ascii="Verdana" w:hAnsi="Verdana"/>
              </w:rPr>
              <w:t xml:space="preserve">to determine which communication channel opportunities to discuss with the member. </w:t>
            </w:r>
          </w:p>
          <w:p w14:paraId="18BAD6EC" w14:textId="77777777" w:rsidR="000E591A" w:rsidRDefault="000E591A" w:rsidP="00F97C5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69E21A6C" w14:textId="10DFCDFD" w:rsidR="00A51361" w:rsidRDefault="00D151C7" w:rsidP="004411EE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8EDE1E" wp14:editId="5F5A0ECE">
                  <wp:extent cx="3563620" cy="3430905"/>
                  <wp:effectExtent l="0" t="0" r="0" b="0"/>
                  <wp:docPr id="1240234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234236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343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E1BDD" w14:textId="4ABDAE99" w:rsidR="00A51361" w:rsidRDefault="00A51361" w:rsidP="004411EE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02E0FC67" wp14:editId="7BD9F1C1">
                  <wp:extent cx="304762" cy="304762"/>
                  <wp:effectExtent l="0" t="0" r="635" b="635"/>
                  <wp:docPr id="173705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056501" name="Picture 173705650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5AAC">
              <w:rPr>
                <w:rFonts w:ascii="Verdana" w:hAnsi="Verdana"/>
                <w:b/>
                <w:bCs/>
              </w:rPr>
              <w:t>Member Snapshot Landing Page – Center Panel</w:t>
            </w:r>
          </w:p>
          <w:p w14:paraId="0B6CB70F" w14:textId="77777777" w:rsidR="00A51361" w:rsidRDefault="00A51361" w:rsidP="004411EE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</w:rPr>
            </w:pPr>
          </w:p>
          <w:p w14:paraId="3C92D814" w14:textId="768868D3" w:rsidR="00A51361" w:rsidRDefault="00A51361" w:rsidP="004411EE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2C6108" wp14:editId="52935B94">
                  <wp:extent cx="5956935" cy="2694940"/>
                  <wp:effectExtent l="0" t="0" r="5715" b="0"/>
                  <wp:docPr id="1730342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34232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935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7994A" w14:textId="51BF01C2" w:rsidR="00DB2696" w:rsidRPr="006F5AAC" w:rsidRDefault="00A51361" w:rsidP="004411EE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2DFDCA37" wp14:editId="7C437E50">
                  <wp:extent cx="304762" cy="304762"/>
                  <wp:effectExtent l="0" t="0" r="635" b="635"/>
                  <wp:docPr id="596129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056501" name="Picture 173705650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46F6">
              <w:rPr>
                <w:rFonts w:ascii="Verdana" w:hAnsi="Verdana"/>
                <w:b/>
                <w:bCs/>
              </w:rPr>
              <w:t>Claims Landing Page – Left Panel</w:t>
            </w:r>
          </w:p>
          <w:p w14:paraId="7F13816F" w14:textId="74AA8257" w:rsidR="00CF6AA6" w:rsidRDefault="00CF6AA6" w:rsidP="00F97C5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10D033FD" w14:textId="0FD48FDF" w:rsidR="00BC09DE" w:rsidRDefault="00377235" w:rsidP="00F97C55">
            <w:pPr>
              <w:spacing w:before="120" w:after="12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Authorization </w:t>
            </w:r>
            <w:r w:rsidR="00231F5C">
              <w:rPr>
                <w:rFonts w:ascii="Verdana" w:hAnsi="Verdana"/>
                <w:b/>
                <w:bCs/>
                <w:color w:val="000000"/>
              </w:rPr>
              <w:t>Note</w:t>
            </w:r>
            <w:r w:rsidR="004F32E7">
              <w:rPr>
                <w:rFonts w:ascii="Verdana" w:hAnsi="Verdana"/>
                <w:b/>
                <w:bCs/>
                <w:color w:val="000000"/>
              </w:rPr>
              <w:t>s</w:t>
            </w:r>
            <w:r w:rsidR="00231F5C">
              <w:rPr>
                <w:rFonts w:ascii="Verdana" w:hAnsi="Verdana"/>
                <w:b/>
                <w:bCs/>
                <w:color w:val="000000"/>
              </w:rPr>
              <w:t xml:space="preserve">:  </w:t>
            </w:r>
          </w:p>
          <w:p w14:paraId="7C6B19D7" w14:textId="33A99A88" w:rsidR="00231F5C" w:rsidRDefault="7FF5A167" w:rsidP="00F97C5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36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488C4DB">
              <w:rPr>
                <w:rFonts w:ascii="Verdana" w:hAnsi="Verdana"/>
                <w:sz w:val="24"/>
                <w:szCs w:val="24"/>
              </w:rPr>
              <w:t xml:space="preserve">Anyone who is fully authenticated on the member’s account and is authorized to order a refill for a member can set up the MP </w:t>
            </w:r>
            <w:r w:rsidR="007C11FB" w:rsidRPr="0488C4DB">
              <w:rPr>
                <w:rFonts w:ascii="Verdana" w:hAnsi="Verdana"/>
                <w:sz w:val="24"/>
                <w:szCs w:val="24"/>
              </w:rPr>
              <w:t>notifications</w:t>
            </w:r>
            <w:r w:rsidRPr="0488C4DB">
              <w:rPr>
                <w:rFonts w:ascii="Verdana" w:hAnsi="Verdana"/>
                <w:sz w:val="24"/>
                <w:szCs w:val="24"/>
              </w:rPr>
              <w:t>.</w:t>
            </w:r>
            <w:r w:rsidR="7A19980E" w:rsidRPr="0488C4DB">
              <w:rPr>
                <w:rFonts w:ascii="Verdana" w:hAnsi="Verdana"/>
                <w:sz w:val="24"/>
                <w:szCs w:val="24"/>
              </w:rPr>
              <w:t xml:space="preserve"> (Exceptions may apply based on client, search CIF</w:t>
            </w:r>
            <w:r w:rsidR="00A21C66">
              <w:rPr>
                <w:rFonts w:ascii="Verdana" w:hAnsi="Verdana"/>
                <w:sz w:val="24"/>
                <w:szCs w:val="24"/>
              </w:rPr>
              <w:t>.</w:t>
            </w:r>
            <w:r w:rsidR="7A19980E" w:rsidRPr="0488C4DB">
              <w:rPr>
                <w:rFonts w:ascii="Verdana" w:hAnsi="Verdana"/>
                <w:sz w:val="24"/>
                <w:szCs w:val="24"/>
              </w:rPr>
              <w:t>)</w:t>
            </w:r>
            <w:r w:rsidRPr="0488C4DB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2AA22C5" w14:textId="77777777" w:rsidR="005F2ACF" w:rsidRPr="004F32E7" w:rsidRDefault="005F2ACF" w:rsidP="00F97C55">
            <w:pPr>
              <w:pStyle w:val="ListParagraph"/>
              <w:spacing w:before="120" w:after="120" w:line="240" w:lineRule="auto"/>
              <w:ind w:left="360"/>
              <w:rPr>
                <w:rFonts w:ascii="Verdana" w:hAnsi="Verdana"/>
                <w:sz w:val="24"/>
                <w:szCs w:val="24"/>
              </w:rPr>
            </w:pPr>
          </w:p>
          <w:p w14:paraId="7900324C" w14:textId="6A68DE10" w:rsidR="003B1D27" w:rsidRPr="00DD13A0" w:rsidRDefault="004411EE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pict w14:anchorId="430D9634">
                <v:shape id="_x0000_i1026" type="#_x0000_t75" style="width:19.5pt;height:16.5pt;visibility:visible">
                  <v:imagedata r:id="rId22" o:title=""/>
                </v:shape>
              </w:pict>
            </w:r>
            <w:r w:rsidR="00231F5C">
              <w:rPr>
                <w:rFonts w:ascii="Verdana" w:hAnsi="Verdana"/>
                <w:color w:val="000000"/>
              </w:rPr>
              <w:t xml:space="preserve"> </w:t>
            </w:r>
            <w:r w:rsidR="00231F5C" w:rsidRPr="00231F5C">
              <w:rPr>
                <w:rFonts w:ascii="Verdana" w:hAnsi="Verdana"/>
                <w:color w:val="000000"/>
              </w:rPr>
              <w:t>Only the member (or a POA, Legal Guardian, or Legal Conservator) can add or request changes to the default phone number or email address on the account</w:t>
            </w:r>
            <w:r w:rsidR="00FC10A3">
              <w:rPr>
                <w:rFonts w:ascii="Verdana" w:hAnsi="Verdana"/>
                <w:color w:val="000000"/>
              </w:rPr>
              <w:t>.</w:t>
            </w:r>
          </w:p>
        </w:tc>
      </w:tr>
      <w:tr w:rsidR="002B21B7" w:rsidRPr="00DD13A0" w14:paraId="49585AF1" w14:textId="77777777" w:rsidTr="00A51361">
        <w:tc>
          <w:tcPr>
            <w:tcW w:w="135" w:type="pct"/>
          </w:tcPr>
          <w:p w14:paraId="4053476F" w14:textId="3FFB7CB2" w:rsidR="00C859BE" w:rsidRDefault="007B59EE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65" w:type="pct"/>
            <w:gridSpan w:val="2"/>
          </w:tcPr>
          <w:p w14:paraId="54B9322E" w14:textId="70B7045F" w:rsidR="007B59EE" w:rsidRDefault="007B59EE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Discuss with the member that we can send them Messaging Platform </w:t>
            </w:r>
            <w:r w:rsidR="007C11FB">
              <w:rPr>
                <w:rFonts w:ascii="Verdana" w:hAnsi="Verdana"/>
                <w:color w:val="000000"/>
              </w:rPr>
              <w:t>notifications</w:t>
            </w:r>
            <w:r>
              <w:rPr>
                <w:rFonts w:ascii="Verdana" w:hAnsi="Verdana"/>
                <w:color w:val="000000"/>
              </w:rPr>
              <w:t xml:space="preserve"> via Email,</w:t>
            </w:r>
            <w:r w:rsidR="007D3EDC">
              <w:rPr>
                <w:rFonts w:ascii="Verdana" w:hAnsi="Verdana"/>
                <w:color w:val="000000"/>
              </w:rPr>
              <w:t xml:space="preserve"> Text, and</w:t>
            </w:r>
            <w:r>
              <w:rPr>
                <w:rFonts w:ascii="Verdana" w:hAnsi="Verdana"/>
                <w:color w:val="000000"/>
              </w:rPr>
              <w:t xml:space="preserve"> Call. </w:t>
            </w:r>
          </w:p>
          <w:p w14:paraId="01AA92A7" w14:textId="77777777" w:rsidR="00E40641" w:rsidRDefault="00E40641" w:rsidP="00F97C55">
            <w:pPr>
              <w:spacing w:before="120" w:after="120"/>
              <w:textAlignment w:val="top"/>
              <w:rPr>
                <w:rFonts w:ascii="Verdana" w:hAnsi="Verdana"/>
                <w:b/>
                <w:color w:val="000000"/>
              </w:rPr>
            </w:pPr>
          </w:p>
          <w:p w14:paraId="5FC70193" w14:textId="3CDA7E7C" w:rsidR="007B59EE" w:rsidRDefault="007B59EE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Goal:</w:t>
            </w:r>
            <w:r>
              <w:rPr>
                <w:rFonts w:ascii="Verdana" w:hAnsi="Verdana"/>
                <w:color w:val="000000"/>
              </w:rPr>
              <w:t xml:space="preserve"> Enroll the member in as many communication channels as possible.</w:t>
            </w:r>
          </w:p>
          <w:p w14:paraId="70944FB2" w14:textId="77777777" w:rsidR="007B59EE" w:rsidRDefault="007B59EE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36C9D9F6" w14:textId="11626A3A" w:rsidR="004B7792" w:rsidRPr="005E5A6F" w:rsidRDefault="78800B1F" w:rsidP="00F97C55">
            <w:pPr>
              <w:spacing w:before="120" w:after="120"/>
              <w:ind w:left="72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488C4DB">
              <w:rPr>
                <w:rFonts w:ascii="Verdana" w:hAnsi="Verdana"/>
                <w:b/>
                <w:bCs/>
                <w:color w:val="000000" w:themeColor="text1"/>
              </w:rPr>
              <w:t>If</w:t>
            </w:r>
            <w:r w:rsidR="7A53F3D1" w:rsidRPr="0488C4DB">
              <w:rPr>
                <w:rFonts w:ascii="Verdana" w:hAnsi="Verdana"/>
                <w:b/>
                <w:bCs/>
                <w:color w:val="000000" w:themeColor="text1"/>
              </w:rPr>
              <w:t xml:space="preserve"> the</w:t>
            </w:r>
            <w:r w:rsidRPr="0488C4DB">
              <w:rPr>
                <w:rFonts w:ascii="Verdana" w:hAnsi="Verdana"/>
                <w:b/>
                <w:bCs/>
                <w:color w:val="000000" w:themeColor="text1"/>
              </w:rPr>
              <w:t xml:space="preserve"> member is not enrolled in MP </w:t>
            </w:r>
            <w:r w:rsidR="007C11FB" w:rsidRPr="0488C4DB">
              <w:rPr>
                <w:rFonts w:ascii="Verdana" w:hAnsi="Verdana"/>
                <w:b/>
                <w:bCs/>
                <w:color w:val="000000" w:themeColor="text1"/>
              </w:rPr>
              <w:t>notifications</w:t>
            </w:r>
            <w:r w:rsidR="083B286A" w:rsidRPr="0488C4DB">
              <w:rPr>
                <w:rFonts w:ascii="Verdana" w:hAnsi="Verdana"/>
                <w:b/>
                <w:bCs/>
                <w:color w:val="000000" w:themeColor="text1"/>
              </w:rPr>
              <w:t xml:space="preserve"> but their </w:t>
            </w:r>
            <w:r w:rsidR="00773D65" w:rsidRPr="0488C4DB">
              <w:rPr>
                <w:rFonts w:ascii="Verdana" w:hAnsi="Verdana"/>
                <w:b/>
                <w:bCs/>
                <w:color w:val="000000" w:themeColor="text1"/>
              </w:rPr>
              <w:t>information</w:t>
            </w:r>
            <w:r w:rsidR="083B286A" w:rsidRPr="0488C4DB">
              <w:rPr>
                <w:rFonts w:ascii="Verdana" w:hAnsi="Verdana"/>
                <w:b/>
                <w:bCs/>
                <w:color w:val="000000" w:themeColor="text1"/>
              </w:rPr>
              <w:t xml:space="preserve"> is already listed</w:t>
            </w:r>
            <w:r w:rsidRPr="0488C4DB">
              <w:rPr>
                <w:rFonts w:ascii="Verdana" w:hAnsi="Verdana"/>
                <w:b/>
                <w:bCs/>
                <w:color w:val="000000" w:themeColor="text1"/>
              </w:rPr>
              <w:t xml:space="preserve">:  </w:t>
            </w:r>
          </w:p>
          <w:p w14:paraId="04C26411" w14:textId="47A5502C" w:rsidR="007B59EE" w:rsidRDefault="007B59EE" w:rsidP="00F97C55">
            <w:pPr>
              <w:spacing w:before="120" w:after="120"/>
              <w:ind w:left="7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1415259" wp14:editId="0797994D">
                  <wp:extent cx="238125" cy="209550"/>
                  <wp:effectExtent l="0" t="0" r="9525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55360DC">
              <w:rPr>
                <w:rFonts w:ascii="Verdana" w:hAnsi="Verdana"/>
                <w:color w:val="000000" w:themeColor="text1"/>
              </w:rPr>
              <w:t xml:space="preserve"> We can send you important updates by text, email, and call. </w:t>
            </w:r>
            <w:r w:rsidR="094D2E90" w:rsidRPr="755360DC">
              <w:rPr>
                <w:rFonts w:ascii="Verdana" w:hAnsi="Verdana"/>
                <w:color w:val="000000" w:themeColor="text1"/>
              </w:rPr>
              <w:t>I will</w:t>
            </w:r>
            <w:r w:rsidRPr="755360DC">
              <w:rPr>
                <w:rFonts w:ascii="Verdana" w:hAnsi="Verdana"/>
                <w:color w:val="000000" w:themeColor="text1"/>
              </w:rPr>
              <w:t xml:space="preserve"> update your account so that you receive these messages</w:t>
            </w:r>
            <w:r w:rsidR="68655C22" w:rsidRPr="755360DC">
              <w:rPr>
                <w:rFonts w:ascii="Verdana" w:hAnsi="Verdana"/>
                <w:color w:val="000000" w:themeColor="text1"/>
              </w:rPr>
              <w:t>.</w:t>
            </w:r>
          </w:p>
          <w:p w14:paraId="30859227" w14:textId="77777777" w:rsidR="007B59EE" w:rsidRDefault="007B59EE" w:rsidP="00F97C55">
            <w:pPr>
              <w:spacing w:before="120" w:after="120"/>
              <w:textAlignment w:val="top"/>
              <w:rPr>
                <w:rFonts w:ascii="Verdana" w:hAnsi="Verdana"/>
                <w:bCs/>
                <w:color w:val="000000"/>
              </w:rPr>
            </w:pPr>
          </w:p>
          <w:p w14:paraId="57A7924B" w14:textId="16118B75" w:rsidR="004B7792" w:rsidRPr="005E5A6F" w:rsidRDefault="007B59EE" w:rsidP="00F97C55">
            <w:pPr>
              <w:spacing w:before="120" w:after="120"/>
              <w:ind w:left="720"/>
              <w:textAlignment w:val="top"/>
              <w:rPr>
                <w:rFonts w:ascii="Verdana" w:hAnsi="Verdana"/>
                <w:b/>
                <w:color w:val="000000"/>
              </w:rPr>
            </w:pPr>
            <w:r w:rsidRPr="005E5A6F">
              <w:rPr>
                <w:rFonts w:ascii="Verdana" w:hAnsi="Verdana"/>
                <w:b/>
                <w:color w:val="000000"/>
              </w:rPr>
              <w:t xml:space="preserve">If </w:t>
            </w:r>
            <w:r w:rsidR="00FD0548" w:rsidRPr="005E5A6F">
              <w:rPr>
                <w:rFonts w:ascii="Verdana" w:hAnsi="Verdana"/>
                <w:b/>
                <w:color w:val="000000"/>
              </w:rPr>
              <w:t xml:space="preserve">the </w:t>
            </w:r>
            <w:r w:rsidRPr="005E5A6F">
              <w:rPr>
                <w:rFonts w:ascii="Verdana" w:hAnsi="Verdana"/>
                <w:b/>
                <w:color w:val="000000"/>
              </w:rPr>
              <w:t xml:space="preserve">member is enrolled in some, but not all MP </w:t>
            </w:r>
            <w:r w:rsidR="007C11FB">
              <w:rPr>
                <w:rFonts w:ascii="Verdana" w:hAnsi="Verdana"/>
                <w:b/>
                <w:color w:val="000000"/>
              </w:rPr>
              <w:t>notifications</w:t>
            </w:r>
            <w:r w:rsidRPr="005E5A6F">
              <w:rPr>
                <w:rFonts w:ascii="Verdana" w:hAnsi="Verdana"/>
                <w:b/>
                <w:color w:val="000000"/>
              </w:rPr>
              <w:t xml:space="preserve">:  </w:t>
            </w:r>
          </w:p>
          <w:p w14:paraId="0F44C1EE" w14:textId="4F5FFE86" w:rsidR="007B59EE" w:rsidRDefault="007B59EE" w:rsidP="00F97C55">
            <w:pPr>
              <w:spacing w:before="120" w:after="120"/>
              <w:ind w:left="7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200D22A" wp14:editId="45515CDD">
                  <wp:extent cx="238125" cy="209550"/>
                  <wp:effectExtent l="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55360DC">
              <w:rPr>
                <w:rFonts w:ascii="Verdana" w:hAnsi="Verdana"/>
                <w:color w:val="000000" w:themeColor="text1"/>
              </w:rPr>
              <w:t xml:space="preserve"> I see that you are already enrolled in [text/email/call] </w:t>
            </w:r>
            <w:r w:rsidR="007C11FB" w:rsidRPr="755360DC">
              <w:rPr>
                <w:rFonts w:ascii="Verdana" w:hAnsi="Verdana"/>
                <w:color w:val="000000" w:themeColor="text1"/>
              </w:rPr>
              <w:t>notifications</w:t>
            </w:r>
            <w:r w:rsidRPr="755360DC">
              <w:rPr>
                <w:rFonts w:ascii="Verdana" w:hAnsi="Verdana"/>
                <w:color w:val="000000" w:themeColor="text1"/>
              </w:rPr>
              <w:t xml:space="preserve">. </w:t>
            </w:r>
            <w:r w:rsidR="4BE87685" w:rsidRPr="755360DC">
              <w:rPr>
                <w:rFonts w:ascii="Verdana" w:hAnsi="Verdana"/>
                <w:color w:val="000000" w:themeColor="text1"/>
              </w:rPr>
              <w:t>I will</w:t>
            </w:r>
            <w:r w:rsidRPr="755360DC">
              <w:rPr>
                <w:rFonts w:ascii="Verdana" w:hAnsi="Verdana"/>
                <w:color w:val="000000" w:themeColor="text1"/>
              </w:rPr>
              <w:t xml:space="preserve"> update your account so that you receive these messages via our other communication channels</w:t>
            </w:r>
            <w:r w:rsidR="4381F343" w:rsidRPr="755360DC">
              <w:rPr>
                <w:rFonts w:ascii="Verdana" w:hAnsi="Verdana"/>
                <w:color w:val="000000" w:themeColor="text1"/>
              </w:rPr>
              <w:t>.</w:t>
            </w:r>
            <w:r w:rsidRPr="755360DC">
              <w:rPr>
                <w:rFonts w:ascii="Verdana" w:hAnsi="Verdana"/>
                <w:color w:val="000000" w:themeColor="text1"/>
              </w:rPr>
              <w:t xml:space="preserve"> If you are enrolled in more than one channel, we will choose the best way to deliver each </w:t>
            </w:r>
            <w:r w:rsidR="005F2ACF" w:rsidRPr="755360DC">
              <w:rPr>
                <w:rFonts w:ascii="Verdana" w:hAnsi="Verdana"/>
                <w:color w:val="000000" w:themeColor="text1"/>
              </w:rPr>
              <w:t>notification,</w:t>
            </w:r>
            <w:r w:rsidR="007C11FB" w:rsidRPr="755360DC">
              <w:rPr>
                <w:rFonts w:ascii="Verdana" w:hAnsi="Verdana"/>
                <w:color w:val="000000" w:themeColor="text1"/>
              </w:rPr>
              <w:t xml:space="preserve"> </w:t>
            </w:r>
            <w:r w:rsidRPr="755360DC">
              <w:rPr>
                <w:rFonts w:ascii="Verdana" w:hAnsi="Verdana"/>
                <w:color w:val="000000" w:themeColor="text1"/>
              </w:rPr>
              <w:t>so you do not get duplicates.</w:t>
            </w:r>
          </w:p>
          <w:p w14:paraId="1CFA2078" w14:textId="77777777" w:rsidR="007B59EE" w:rsidRDefault="007B59EE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42BC50B8" w14:textId="77777777" w:rsidR="007B59EE" w:rsidRDefault="007B59EE" w:rsidP="00F97C55">
            <w:pPr>
              <w:spacing w:before="120" w:after="120"/>
              <w:textAlignment w:val="top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Notes:</w:t>
            </w:r>
          </w:p>
          <w:p w14:paraId="5E5EF14F" w14:textId="77777777" w:rsidR="007C2FAE" w:rsidRPr="00B11B78" w:rsidRDefault="007C2FAE" w:rsidP="00F97C5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360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11B78">
              <w:rPr>
                <w:rFonts w:ascii="Verdana" w:hAnsi="Verdana"/>
                <w:color w:val="000000"/>
                <w:sz w:val="24"/>
                <w:szCs w:val="24"/>
              </w:rPr>
              <w:t>If a member is enrolled in multiple channels, they will not receive duplicate messages.</w:t>
            </w:r>
          </w:p>
          <w:p w14:paraId="0955763B" w14:textId="77777777" w:rsidR="00377235" w:rsidRPr="00377235" w:rsidRDefault="00377235" w:rsidP="00F97C5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360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377235">
              <w:rPr>
                <w:rFonts w:ascii="Verdana" w:hAnsi="Verdana"/>
                <w:sz w:val="24"/>
                <w:szCs w:val="24"/>
              </w:rPr>
              <w:t>Members are also able to make and update these selections on the Communication Preferences screen of the member web portal.</w:t>
            </w:r>
          </w:p>
          <w:p w14:paraId="01631A4C" w14:textId="25332EF8" w:rsidR="001B58B9" w:rsidRPr="001B58B9" w:rsidRDefault="001B58B9" w:rsidP="00F97C5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360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1B58B9">
              <w:rPr>
                <w:rFonts w:ascii="Verdana" w:hAnsi="Verdana"/>
                <w:sz w:val="24"/>
                <w:szCs w:val="24"/>
              </w:rPr>
              <w:t xml:space="preserve">The member will need to “Opt In” to the Full Drug Name program or they will only receive abbreviation of Drug </w:t>
            </w:r>
            <w:r w:rsidR="00133969">
              <w:rPr>
                <w:rFonts w:ascii="Verdana" w:hAnsi="Verdana"/>
                <w:sz w:val="24"/>
                <w:szCs w:val="24"/>
              </w:rPr>
              <w:t>N</w:t>
            </w:r>
            <w:r w:rsidR="00133969" w:rsidRPr="001B58B9">
              <w:rPr>
                <w:rFonts w:ascii="Verdana" w:hAnsi="Verdana"/>
                <w:sz w:val="24"/>
                <w:szCs w:val="24"/>
              </w:rPr>
              <w:t>ame</w:t>
            </w:r>
            <w:r w:rsidRPr="001B58B9">
              <w:rPr>
                <w:rFonts w:ascii="Verdana" w:hAnsi="Verdana"/>
                <w:sz w:val="24"/>
                <w:szCs w:val="24"/>
              </w:rPr>
              <w:t>.</w:t>
            </w:r>
          </w:p>
          <w:p w14:paraId="148A059B" w14:textId="480ADC04" w:rsidR="007B59EE" w:rsidRPr="005E5A6F" w:rsidRDefault="007B59EE" w:rsidP="00F97C5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360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5E5A6F">
              <w:rPr>
                <w:rFonts w:ascii="Verdana" w:hAnsi="Verdana"/>
                <w:sz w:val="24"/>
                <w:szCs w:val="24"/>
              </w:rPr>
              <w:t xml:space="preserve">No </w:t>
            </w:r>
            <w:r w:rsidR="005B27BB">
              <w:rPr>
                <w:rFonts w:ascii="Verdana" w:hAnsi="Verdana"/>
                <w:sz w:val="24"/>
                <w:szCs w:val="24"/>
              </w:rPr>
              <w:t>protected health information (</w:t>
            </w:r>
            <w:r w:rsidRPr="005E5A6F">
              <w:rPr>
                <w:rFonts w:ascii="Verdana" w:hAnsi="Verdana"/>
                <w:sz w:val="24"/>
                <w:szCs w:val="24"/>
              </w:rPr>
              <w:t>PHI</w:t>
            </w:r>
            <w:r w:rsidR="005B27BB">
              <w:rPr>
                <w:rFonts w:ascii="Verdana" w:hAnsi="Verdana"/>
                <w:sz w:val="24"/>
                <w:szCs w:val="24"/>
              </w:rPr>
              <w:t>)</w:t>
            </w:r>
            <w:r w:rsidRPr="005E5A6F">
              <w:rPr>
                <w:rFonts w:ascii="Verdana" w:hAnsi="Verdana"/>
                <w:sz w:val="24"/>
                <w:szCs w:val="24"/>
              </w:rPr>
              <w:t xml:space="preserve"> is disclosed in MP email, phone, or text message </w:t>
            </w:r>
            <w:r w:rsidR="00380BE0">
              <w:rPr>
                <w:rFonts w:ascii="Verdana" w:hAnsi="Verdana"/>
                <w:sz w:val="24"/>
                <w:szCs w:val="24"/>
              </w:rPr>
              <w:t>notifications</w:t>
            </w:r>
            <w:r w:rsidR="00380BE0" w:rsidRPr="005E5A6F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5E5A6F">
              <w:rPr>
                <w:rFonts w:ascii="Verdana" w:hAnsi="Verdana"/>
                <w:bCs/>
                <w:sz w:val="24"/>
                <w:szCs w:val="24"/>
              </w:rPr>
              <w:t xml:space="preserve">unless the member “Opts In” to the Full Drug Name program. The copies of MP </w:t>
            </w:r>
            <w:r w:rsidR="00380BE0">
              <w:rPr>
                <w:rFonts w:ascii="Verdana" w:hAnsi="Verdana"/>
                <w:bCs/>
                <w:sz w:val="24"/>
                <w:szCs w:val="24"/>
              </w:rPr>
              <w:t>notifications</w:t>
            </w:r>
            <w:r w:rsidR="00380BE0" w:rsidRPr="005E5A6F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5E5A6F">
              <w:rPr>
                <w:rFonts w:ascii="Verdana" w:hAnsi="Verdana"/>
                <w:bCs/>
                <w:sz w:val="24"/>
                <w:szCs w:val="24"/>
              </w:rPr>
              <w:t>sent to the member’s Secure Inbox on t</w:t>
            </w:r>
            <w:r w:rsidRPr="005E5A6F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he member website </w:t>
            </w:r>
            <w:r w:rsidRPr="005E5A6F">
              <w:rPr>
                <w:rFonts w:ascii="Verdana" w:hAnsi="Verdana"/>
                <w:bCs/>
                <w:sz w:val="24"/>
                <w:szCs w:val="24"/>
              </w:rPr>
              <w:t xml:space="preserve">(if that option is selected) may contain </w:t>
            </w:r>
            <w:r w:rsidR="005B27BB">
              <w:rPr>
                <w:rFonts w:ascii="Verdana" w:hAnsi="Verdana"/>
                <w:bCs/>
                <w:sz w:val="24"/>
                <w:szCs w:val="24"/>
              </w:rPr>
              <w:t>PHI</w:t>
            </w:r>
            <w:r w:rsidRPr="005E5A6F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14:paraId="55E83C26" w14:textId="0FD54F7E" w:rsidR="00C859BE" w:rsidRPr="00EE3D8E" w:rsidRDefault="00E93CAE" w:rsidP="00F97C5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360"/>
              <w:contextualSpacing w:val="0"/>
              <w:rPr>
                <w:rFonts w:ascii="Verdana" w:hAnsi="Verdana"/>
              </w:rPr>
            </w:pPr>
            <w:r w:rsidRPr="005E5A6F">
              <w:rPr>
                <w:rFonts w:ascii="Verdana" w:hAnsi="Verdana"/>
                <w:color w:val="000000"/>
                <w:sz w:val="24"/>
                <w:szCs w:val="24"/>
              </w:rPr>
              <w:t xml:space="preserve">None of the </w:t>
            </w:r>
            <w:r w:rsidR="00380BE0">
              <w:rPr>
                <w:rFonts w:ascii="Verdana" w:hAnsi="Verdana"/>
                <w:color w:val="000000"/>
                <w:sz w:val="24"/>
                <w:szCs w:val="24"/>
              </w:rPr>
              <w:t>notifications</w:t>
            </w:r>
            <w:r w:rsidR="00380BE0" w:rsidRPr="005E5A6F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5E5A6F">
              <w:rPr>
                <w:rFonts w:ascii="Verdana" w:hAnsi="Verdana"/>
                <w:color w:val="000000"/>
                <w:sz w:val="24"/>
                <w:szCs w:val="24"/>
              </w:rPr>
              <w:t>(regardless of format) or other messaging will violate any privacy laws. The messages do not reveal specific information about your medications, health conditions</w:t>
            </w:r>
            <w:r w:rsidR="00830C57">
              <w:rPr>
                <w:rFonts w:ascii="Verdana" w:hAnsi="Verdana"/>
                <w:color w:val="000000"/>
                <w:sz w:val="24"/>
                <w:szCs w:val="24"/>
              </w:rPr>
              <w:t>,</w:t>
            </w:r>
            <w:r w:rsidRPr="005E5A6F">
              <w:rPr>
                <w:rFonts w:ascii="Verdana" w:hAnsi="Verdana"/>
                <w:color w:val="000000"/>
                <w:sz w:val="24"/>
                <w:szCs w:val="24"/>
              </w:rPr>
              <w:t xml:space="preserve"> or other </w:t>
            </w:r>
            <w:r w:rsidR="0057457E" w:rsidRPr="005E5A6F">
              <w:rPr>
                <w:rFonts w:ascii="Verdana" w:hAnsi="Verdana"/>
                <w:color w:val="000000"/>
                <w:sz w:val="24"/>
                <w:szCs w:val="24"/>
              </w:rPr>
              <w:t>PHI</w:t>
            </w:r>
            <w:r w:rsidRPr="005E5A6F">
              <w:rPr>
                <w:rFonts w:ascii="Verdana" w:hAnsi="Verdana"/>
                <w:color w:val="000000"/>
                <w:sz w:val="24"/>
                <w:szCs w:val="24"/>
              </w:rPr>
              <w:t xml:space="preserve"> in a non-secure way unless you specifically request it. </w:t>
            </w:r>
          </w:p>
        </w:tc>
      </w:tr>
      <w:tr w:rsidR="002B21B7" w:rsidRPr="00DD13A0" w14:paraId="052F1880" w14:textId="77777777" w:rsidTr="00A51361">
        <w:tc>
          <w:tcPr>
            <w:tcW w:w="135" w:type="pct"/>
          </w:tcPr>
          <w:p w14:paraId="0C43E547" w14:textId="7ACBAA9B" w:rsidR="000B44BA" w:rsidRDefault="000B44BA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65" w:type="pct"/>
            <w:gridSpan w:val="2"/>
          </w:tcPr>
          <w:p w14:paraId="593F6DFF" w14:textId="2EA8C29F" w:rsidR="000B44BA" w:rsidRDefault="000B44BA" w:rsidP="00F97C55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Verify the </w:t>
            </w:r>
            <w:r w:rsidR="004B4DC0" w:rsidRPr="00FC2106">
              <w:rPr>
                <w:rFonts w:ascii="Verdana" w:hAnsi="Verdana"/>
                <w:b/>
                <w:bCs/>
                <w:color w:val="000000"/>
              </w:rPr>
              <w:t>c</w:t>
            </w:r>
            <w:r w:rsidRPr="00FC2106">
              <w:rPr>
                <w:rFonts w:ascii="Verdana" w:hAnsi="Verdana"/>
                <w:b/>
                <w:bCs/>
                <w:color w:val="000000"/>
              </w:rPr>
              <w:t xml:space="preserve">ontact </w:t>
            </w:r>
            <w:r w:rsidR="004A4D5C" w:rsidRPr="00FC2106">
              <w:rPr>
                <w:rFonts w:ascii="Verdana" w:hAnsi="Verdana"/>
                <w:b/>
                <w:bCs/>
                <w:color w:val="000000"/>
              </w:rPr>
              <w:t>i</w:t>
            </w:r>
            <w:r w:rsidRPr="00FC2106">
              <w:rPr>
                <w:rFonts w:ascii="Verdana" w:hAnsi="Verdana"/>
                <w:b/>
                <w:bCs/>
                <w:color w:val="000000"/>
              </w:rPr>
              <w:t>nformation</w:t>
            </w:r>
            <w:r>
              <w:rPr>
                <w:rFonts w:ascii="Verdana" w:hAnsi="Verdana"/>
                <w:bCs/>
                <w:color w:val="000000"/>
              </w:rPr>
              <w:t xml:space="preserve"> for the member. The following information is required</w:t>
            </w:r>
            <w:r>
              <w:rPr>
                <w:rFonts w:ascii="Verdana" w:hAnsi="Verdana"/>
                <w:color w:val="000000"/>
              </w:rPr>
              <w:t xml:space="preserve"> for each channel:</w:t>
            </w:r>
          </w:p>
          <w:p w14:paraId="716BBFBA" w14:textId="63A75ADF" w:rsidR="000B44BA" w:rsidRPr="00280B8F" w:rsidRDefault="000B44BA" w:rsidP="00F97C55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280B8F">
              <w:rPr>
                <w:rFonts w:ascii="Verdana" w:hAnsi="Verdana"/>
                <w:b/>
                <w:color w:val="000000"/>
                <w:sz w:val="24"/>
                <w:szCs w:val="24"/>
              </w:rPr>
              <w:t>Email:</w:t>
            </w:r>
            <w:r w:rsidRPr="00280B8F">
              <w:rPr>
                <w:rFonts w:ascii="Verdana" w:hAnsi="Verdana"/>
                <w:color w:val="000000"/>
                <w:sz w:val="24"/>
                <w:szCs w:val="24"/>
              </w:rPr>
              <w:t xml:space="preserve"> Valid Email Address</w:t>
            </w:r>
          </w:p>
          <w:p w14:paraId="4DA73895" w14:textId="2655F98D" w:rsidR="000B44BA" w:rsidRPr="00280B8F" w:rsidRDefault="000B44BA" w:rsidP="00F97C55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280B8F">
              <w:rPr>
                <w:rFonts w:ascii="Verdana" w:hAnsi="Verdana"/>
                <w:b/>
                <w:color w:val="000000"/>
                <w:sz w:val="24"/>
                <w:szCs w:val="24"/>
              </w:rPr>
              <w:t>Text:</w:t>
            </w:r>
            <w:r w:rsidRPr="00280B8F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280B8F">
              <w:rPr>
                <w:rFonts w:ascii="Verdana" w:hAnsi="Verdana"/>
                <w:sz w:val="24"/>
                <w:szCs w:val="24"/>
              </w:rPr>
              <w:t>Valid Phone Number without an extension</w:t>
            </w:r>
          </w:p>
          <w:p w14:paraId="23328944" w14:textId="4B535636" w:rsidR="000B44BA" w:rsidRPr="00280B8F" w:rsidRDefault="000B44BA" w:rsidP="00F97C55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280B8F">
              <w:rPr>
                <w:rFonts w:ascii="Verdana" w:hAnsi="Verdana"/>
                <w:b/>
                <w:sz w:val="24"/>
                <w:szCs w:val="24"/>
              </w:rPr>
              <w:t>Call:</w:t>
            </w:r>
            <w:r w:rsidRPr="00280B8F">
              <w:rPr>
                <w:rFonts w:ascii="Verdana" w:hAnsi="Verdana"/>
                <w:sz w:val="24"/>
                <w:szCs w:val="24"/>
              </w:rPr>
              <w:t xml:space="preserve"> Valid Phone Number without an extension</w:t>
            </w:r>
          </w:p>
          <w:p w14:paraId="64C8C713" w14:textId="77777777" w:rsidR="000B44BA" w:rsidRDefault="000B44BA" w:rsidP="00F97C55">
            <w:pPr>
              <w:spacing w:before="120" w:after="120"/>
              <w:rPr>
                <w:rFonts w:ascii="Verdana" w:hAnsi="Verdana"/>
                <w:b/>
              </w:rPr>
            </w:pPr>
          </w:p>
          <w:p w14:paraId="058A07C9" w14:textId="126D019A" w:rsidR="000B44BA" w:rsidRDefault="000B44BA" w:rsidP="00F97C55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Notes:</w:t>
            </w:r>
          </w:p>
          <w:p w14:paraId="7B3BCF18" w14:textId="5A5850D9" w:rsidR="00AE1CA8" w:rsidRPr="00CF58A3" w:rsidRDefault="00AE1CA8" w:rsidP="00F97C55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6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F58A3">
              <w:rPr>
                <w:rFonts w:ascii="Verdana" w:hAnsi="Verdana"/>
                <w:sz w:val="24"/>
                <w:szCs w:val="24"/>
              </w:rPr>
              <w:t>The profile must display a valid email address in the Email Address section of the Contact Information panel before it can be selected and enrolled as a preference under Channels.</w:t>
            </w:r>
          </w:p>
          <w:p w14:paraId="7AE325C4" w14:textId="675D19B6" w:rsidR="00240AA8" w:rsidRPr="00CF58A3" w:rsidRDefault="003916A3" w:rsidP="00F97C55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6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F58A3">
              <w:rPr>
                <w:rFonts w:ascii="Verdana" w:hAnsi="Verdana"/>
                <w:sz w:val="24"/>
                <w:szCs w:val="24"/>
              </w:rPr>
              <w:t>Multiple family members can use the same email</w:t>
            </w:r>
            <w:r w:rsidR="00D75BC8" w:rsidRPr="00CF58A3">
              <w:rPr>
                <w:rFonts w:ascii="Verdana" w:hAnsi="Verdana"/>
                <w:sz w:val="24"/>
                <w:szCs w:val="24"/>
              </w:rPr>
              <w:t xml:space="preserve"> for </w:t>
            </w:r>
            <w:r w:rsidR="00380BE0" w:rsidRPr="00CF58A3">
              <w:rPr>
                <w:rFonts w:ascii="Verdana" w:hAnsi="Verdana"/>
                <w:sz w:val="24"/>
                <w:szCs w:val="24"/>
              </w:rPr>
              <w:t>MP notifications</w:t>
            </w:r>
            <w:r w:rsidRPr="00CF58A3">
              <w:rPr>
                <w:rFonts w:ascii="Verdana" w:hAnsi="Verdana"/>
                <w:sz w:val="24"/>
                <w:szCs w:val="24"/>
              </w:rPr>
              <w:t>.</w:t>
            </w:r>
          </w:p>
          <w:p w14:paraId="13B3A714" w14:textId="77777777" w:rsidR="00962028" w:rsidRPr="00CF58A3" w:rsidRDefault="00962028" w:rsidP="00F97C55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6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F58A3">
              <w:rPr>
                <w:rFonts w:ascii="Verdana" w:hAnsi="Verdana"/>
                <w:sz w:val="24"/>
                <w:szCs w:val="24"/>
              </w:rPr>
              <w:t>For text messages, there are no limits set on time of day. They are received at any hour.</w:t>
            </w:r>
          </w:p>
          <w:p w14:paraId="23BF83C6" w14:textId="574BE69C" w:rsidR="000B44BA" w:rsidRPr="00773D65" w:rsidRDefault="000B44BA" w:rsidP="00F97C55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60"/>
              <w:contextualSpacing w:val="0"/>
              <w:rPr>
                <w:rFonts w:ascii="Verdana" w:hAnsi="Verdana"/>
              </w:rPr>
            </w:pPr>
            <w:r w:rsidRPr="00CF58A3">
              <w:rPr>
                <w:rFonts w:ascii="Verdana" w:hAnsi="Verdana"/>
                <w:sz w:val="24"/>
                <w:szCs w:val="24"/>
              </w:rPr>
              <w:t xml:space="preserve">For </w:t>
            </w:r>
            <w:r w:rsidR="00A6132C" w:rsidRPr="00CF58A3">
              <w:rPr>
                <w:rFonts w:ascii="Verdana" w:hAnsi="Verdana"/>
                <w:sz w:val="24"/>
                <w:szCs w:val="24"/>
              </w:rPr>
              <w:t xml:space="preserve">phone </w:t>
            </w:r>
            <w:r w:rsidRPr="00CF58A3">
              <w:rPr>
                <w:rFonts w:ascii="Verdana" w:hAnsi="Verdana"/>
                <w:sz w:val="24"/>
                <w:szCs w:val="24"/>
              </w:rPr>
              <w:t>calls, the member’s zip code listed under the Primary Home address is used to determine local times.</w:t>
            </w:r>
          </w:p>
        </w:tc>
      </w:tr>
      <w:tr w:rsidR="002B21B7" w:rsidRPr="00DD13A0" w14:paraId="6635E1B7" w14:textId="77777777" w:rsidTr="00A51361">
        <w:tc>
          <w:tcPr>
            <w:tcW w:w="135" w:type="pct"/>
          </w:tcPr>
          <w:p w14:paraId="178B67C1" w14:textId="3C212796" w:rsidR="00EC47E0" w:rsidRPr="000B0E00" w:rsidRDefault="00EC47E0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B0E00">
              <w:rPr>
                <w:rFonts w:ascii="Verdana" w:hAnsi="Verdana"/>
                <w:b/>
              </w:rPr>
              <w:t>4</w:t>
            </w:r>
          </w:p>
        </w:tc>
        <w:tc>
          <w:tcPr>
            <w:tcW w:w="4865" w:type="pct"/>
            <w:gridSpan w:val="2"/>
          </w:tcPr>
          <w:p w14:paraId="724E301C" w14:textId="629C7304" w:rsidR="00EC47E0" w:rsidRPr="000B0E00" w:rsidRDefault="00EC47E0" w:rsidP="00F97C55">
            <w:pPr>
              <w:spacing w:before="120" w:after="120"/>
              <w:rPr>
                <w:rFonts w:ascii="Verdana" w:hAnsi="Verdana"/>
              </w:rPr>
            </w:pPr>
            <w:r w:rsidRPr="000B0E00">
              <w:rPr>
                <w:rFonts w:ascii="Verdana" w:hAnsi="Verdana"/>
                <w:color w:val="000000"/>
              </w:rPr>
              <w:t xml:space="preserve">Make changes </w:t>
            </w:r>
            <w:r w:rsidR="00EE5CA9" w:rsidRPr="000B0E00">
              <w:rPr>
                <w:rFonts w:ascii="Verdana" w:hAnsi="Verdana"/>
                <w:color w:val="000000"/>
              </w:rPr>
              <w:t xml:space="preserve">to the member’s contact information </w:t>
            </w:r>
            <w:r w:rsidRPr="000B0E00">
              <w:rPr>
                <w:rFonts w:ascii="Verdana" w:hAnsi="Verdana"/>
                <w:color w:val="000000"/>
              </w:rPr>
              <w:t xml:space="preserve">as needed within the appropriate sections of the </w:t>
            </w:r>
            <w:r w:rsidRPr="000B0E00">
              <w:rPr>
                <w:rFonts w:ascii="Verdana" w:hAnsi="Verdana"/>
                <w:b/>
                <w:color w:val="000000"/>
              </w:rPr>
              <w:t>Contact Information</w:t>
            </w:r>
            <w:r w:rsidRPr="000B0E00">
              <w:rPr>
                <w:rFonts w:ascii="Verdana" w:hAnsi="Verdana"/>
                <w:color w:val="000000"/>
              </w:rPr>
              <w:t xml:space="preserve"> </w:t>
            </w:r>
            <w:r w:rsidR="00733164">
              <w:rPr>
                <w:rFonts w:ascii="Verdana" w:hAnsi="Verdana"/>
                <w:color w:val="000000"/>
              </w:rPr>
              <w:t>tab</w:t>
            </w:r>
            <w:r w:rsidR="00733164" w:rsidRPr="000B0E00">
              <w:rPr>
                <w:rFonts w:ascii="Verdana" w:hAnsi="Verdana"/>
                <w:color w:val="000000"/>
              </w:rPr>
              <w:t xml:space="preserve"> </w:t>
            </w:r>
            <w:r w:rsidR="00EB4ED6" w:rsidRPr="000B0E00">
              <w:rPr>
                <w:rFonts w:ascii="Verdana" w:hAnsi="Verdana"/>
                <w:color w:val="000000"/>
              </w:rPr>
              <w:t xml:space="preserve">on the Member Snapshot </w:t>
            </w:r>
            <w:r w:rsidR="00AD6B28" w:rsidRPr="000B0E00">
              <w:rPr>
                <w:rFonts w:ascii="Verdana" w:hAnsi="Verdana"/>
                <w:color w:val="000000"/>
              </w:rPr>
              <w:t>screen</w:t>
            </w:r>
            <w:r w:rsidRPr="000B0E00">
              <w:rPr>
                <w:rFonts w:ascii="Verdana" w:hAnsi="Verdana"/>
                <w:color w:val="000000"/>
              </w:rPr>
              <w:t>,</w:t>
            </w:r>
            <w:r w:rsidR="00FB0205" w:rsidRPr="000B0E00">
              <w:rPr>
                <w:rFonts w:ascii="Verdana" w:hAnsi="Verdana"/>
                <w:color w:val="000000"/>
              </w:rPr>
              <w:t xml:space="preserve"> then proceed to the next </w:t>
            </w:r>
            <w:r w:rsidR="00A60EF4">
              <w:rPr>
                <w:rFonts w:ascii="Verdana" w:hAnsi="Verdana"/>
                <w:color w:val="000000"/>
              </w:rPr>
              <w:t>s</w:t>
            </w:r>
            <w:r w:rsidR="00A60EF4" w:rsidRPr="000B0E00">
              <w:rPr>
                <w:rFonts w:ascii="Verdana" w:hAnsi="Verdana"/>
                <w:color w:val="000000"/>
              </w:rPr>
              <w:t>tep</w:t>
            </w:r>
            <w:r w:rsidRPr="000B0E00">
              <w:rPr>
                <w:rFonts w:ascii="Verdana" w:hAnsi="Verdana"/>
                <w:color w:val="000000"/>
              </w:rPr>
              <w:t xml:space="preserve">. Refer to </w:t>
            </w:r>
            <w:r w:rsidR="000C3D44" w:rsidRPr="000B0E00">
              <w:rPr>
                <w:rFonts w:ascii="Verdana" w:hAnsi="Verdana"/>
                <w:color w:val="000000"/>
              </w:rPr>
              <w:t>each of the following work instructions as needed:</w:t>
            </w:r>
          </w:p>
          <w:p w14:paraId="400D3058" w14:textId="26F53F50" w:rsidR="006C3015" w:rsidRPr="000B0E00" w:rsidRDefault="006F0BF9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4" w:anchor="!/view?docid=e01087c4-421c-4330-bcb3-81cb8cb45762">
              <w:r w:rsidRPr="006C3015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Email Address (053409)</w:t>
              </w:r>
            </w:hyperlink>
            <w:r w:rsidR="6756B78F" w:rsidRPr="006C3015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  <w:p w14:paraId="03834292" w14:textId="298AB841" w:rsidR="006C3015" w:rsidRPr="006C3015" w:rsidRDefault="006F0BF9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5" w:anchor="!/view?docid=c37d4289-63b2-4732-a35c-c411cc26a29c">
              <w:r w:rsidRPr="006C3015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Phone Number (053256)</w:t>
              </w:r>
            </w:hyperlink>
          </w:p>
          <w:p w14:paraId="396EB8CC" w14:textId="41892A64" w:rsidR="004868FD" w:rsidRPr="006C3015" w:rsidRDefault="0097223E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606E7B88" wp14:editId="34EAFA10">
                  <wp:extent cx="304762" cy="304762"/>
                  <wp:effectExtent l="0" t="0" r="635" b="635"/>
                  <wp:docPr id="5081301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30168" name="Picture 50813016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6" w:anchor="!/view?docid=9cfb4422-7129-4bca-b1ea-f1d6fa964906" w:history="1">
              <w:r w:rsidR="004868FD" w:rsidRPr="003B5230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Mailing Address (</w:t>
              </w:r>
              <w:r w:rsidR="004F4C88" w:rsidRPr="003B5230">
                <w:rPr>
                  <w:rStyle w:val="Hyperlink"/>
                  <w:rFonts w:ascii="Verdana" w:hAnsi="Verdana"/>
                  <w:sz w:val="24"/>
                  <w:szCs w:val="24"/>
                </w:rPr>
                <w:t>053255)</w:t>
              </w:r>
            </w:hyperlink>
          </w:p>
          <w:p w14:paraId="3C9888AD" w14:textId="77777777" w:rsidR="00EC47E0" w:rsidRPr="000B0E00" w:rsidRDefault="00EC47E0" w:rsidP="00F97C55">
            <w:pPr>
              <w:spacing w:before="120" w:after="120"/>
              <w:rPr>
                <w:rFonts w:ascii="Verdana" w:hAnsi="Verdana"/>
              </w:rPr>
            </w:pPr>
          </w:p>
          <w:p w14:paraId="42C01AE8" w14:textId="3F6D03B1" w:rsidR="00EC47E0" w:rsidRPr="000B0E00" w:rsidRDefault="00582A05" w:rsidP="00F97C55">
            <w:pPr>
              <w:spacing w:before="120" w:after="120"/>
              <w:rPr>
                <w:rFonts w:ascii="Verdana" w:hAnsi="Verdana"/>
              </w:rPr>
            </w:pPr>
            <w:r w:rsidRPr="000B0E00">
              <w:rPr>
                <w:rFonts w:ascii="Verdana" w:hAnsi="Verdana"/>
                <w:b/>
                <w:noProof/>
              </w:rPr>
              <w:drawing>
                <wp:inline distT="0" distB="0" distL="0" distR="0" wp14:anchorId="7CBE3588" wp14:editId="54A17720">
                  <wp:extent cx="238125" cy="209550"/>
                  <wp:effectExtent l="0" t="0" r="9525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0E00">
              <w:rPr>
                <w:rFonts w:ascii="Verdana" w:hAnsi="Verdana"/>
                <w:b/>
              </w:rPr>
              <w:t xml:space="preserve"> </w:t>
            </w:r>
            <w:r w:rsidR="0097223E">
              <w:rPr>
                <w:rFonts w:ascii="Verdana" w:hAnsi="Verdana"/>
                <w:noProof/>
              </w:rPr>
              <w:drawing>
                <wp:inline distT="0" distB="0" distL="0" distR="0" wp14:anchorId="47639DDF" wp14:editId="6235FAFC">
                  <wp:extent cx="304762" cy="304762"/>
                  <wp:effectExtent l="0" t="0" r="635" b="635"/>
                  <wp:docPr id="213803938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039382" name="Picture 213803938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0E00">
              <w:rPr>
                <w:rFonts w:ascii="Verdana" w:hAnsi="Verdana"/>
              </w:rPr>
              <w:t>Only the member</w:t>
            </w:r>
            <w:r w:rsidR="00983C79">
              <w:rPr>
                <w:rFonts w:ascii="Verdana" w:hAnsi="Verdana"/>
              </w:rPr>
              <w:t xml:space="preserve">, </w:t>
            </w:r>
            <w:r w:rsidRPr="000B0E00">
              <w:rPr>
                <w:rFonts w:ascii="Verdana" w:hAnsi="Verdana"/>
                <w:color w:val="000000"/>
              </w:rPr>
              <w:t>Power of Attorney (POA)</w:t>
            </w:r>
            <w:r w:rsidR="008720F2">
              <w:rPr>
                <w:rFonts w:ascii="Verdana" w:hAnsi="Verdana"/>
                <w:color w:val="000000"/>
              </w:rPr>
              <w:t xml:space="preserve"> </w:t>
            </w:r>
            <w:r w:rsidR="008720F2" w:rsidRPr="000B0E00">
              <w:rPr>
                <w:rFonts w:ascii="Verdana" w:hAnsi="Verdana"/>
                <w:color w:val="000000"/>
              </w:rPr>
              <w:t>form on file</w:t>
            </w:r>
            <w:r w:rsidR="00FC6ED2">
              <w:rPr>
                <w:rFonts w:ascii="Verdana" w:hAnsi="Verdana"/>
                <w:color w:val="000000"/>
              </w:rPr>
              <w:t>, or</w:t>
            </w:r>
            <w:r w:rsidR="00447DDA">
              <w:rPr>
                <w:rFonts w:ascii="Verdana" w:hAnsi="Verdana"/>
                <w:color w:val="000000"/>
              </w:rPr>
              <w:t xml:space="preserve"> a</w:t>
            </w:r>
            <w:r w:rsidR="00FC6ED2">
              <w:rPr>
                <w:rFonts w:ascii="Verdana" w:hAnsi="Verdana"/>
                <w:color w:val="000000"/>
              </w:rPr>
              <w:t xml:space="preserve"> </w:t>
            </w:r>
            <w:r w:rsidR="00FC6ED2">
              <w:rPr>
                <w:rFonts w:ascii="Verdana" w:hAnsi="Verdana"/>
              </w:rPr>
              <w:t xml:space="preserve">third party that an authenticated member has given permission to speak </w:t>
            </w:r>
            <w:r w:rsidR="00693A2E">
              <w:rPr>
                <w:rFonts w:ascii="Verdana" w:hAnsi="Verdana"/>
              </w:rPr>
              <w:t xml:space="preserve">on their behalf </w:t>
            </w:r>
            <w:r w:rsidRPr="000B0E00">
              <w:rPr>
                <w:rFonts w:ascii="Verdana" w:hAnsi="Verdana"/>
                <w:color w:val="000000"/>
              </w:rPr>
              <w:t>can add or update the email address.</w:t>
            </w:r>
          </w:p>
          <w:p w14:paraId="5ED509C0" w14:textId="77777777" w:rsidR="00EC47E0" w:rsidRPr="000B0E00" w:rsidRDefault="00EC47E0" w:rsidP="00F97C55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  <w:p w14:paraId="2DE3F1ED" w14:textId="6BB23E08" w:rsidR="00EC47E0" w:rsidRPr="000B0E00" w:rsidRDefault="0097223E" w:rsidP="00F97C5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B4503BD" wp14:editId="6B31DF38">
                  <wp:extent cx="304762" cy="304762"/>
                  <wp:effectExtent l="0" t="0" r="635" b="635"/>
                  <wp:docPr id="4110776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077699" name="Picture 41107769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0C0C">
              <w:rPr>
                <w:noProof/>
              </w:rPr>
              <w:drawing>
                <wp:inline distT="0" distB="0" distL="0" distR="0" wp14:anchorId="62D31185" wp14:editId="0E8131F9">
                  <wp:extent cx="7029450" cy="3819515"/>
                  <wp:effectExtent l="0" t="0" r="0" b="0"/>
                  <wp:docPr id="445322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32243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282" cy="382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0C0C" w:rsidRPr="000B0E00" w:rsidDel="00780C0C">
              <w:rPr>
                <w:rFonts w:ascii="Verdana" w:hAnsi="Verdana"/>
                <w:noProof/>
              </w:rPr>
              <w:t xml:space="preserve"> </w:t>
            </w:r>
          </w:p>
          <w:p w14:paraId="01EDE63E" w14:textId="77777777" w:rsidR="00596902" w:rsidRPr="000B0E00" w:rsidRDefault="00596902" w:rsidP="00F97C55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41C67C81" w14:textId="77777777" w:rsidR="00596902" w:rsidRPr="000B0E00" w:rsidRDefault="00596902" w:rsidP="00F97C55">
            <w:pPr>
              <w:spacing w:before="120" w:after="120"/>
              <w:rPr>
                <w:rFonts w:ascii="Verdana" w:hAnsi="Verdana"/>
              </w:rPr>
            </w:pPr>
            <w:r w:rsidRPr="000B0E00">
              <w:rPr>
                <w:rFonts w:ascii="Verdana" w:hAnsi="Verdana"/>
                <w:b/>
                <w:bCs/>
              </w:rPr>
              <w:t>Notes:</w:t>
            </w:r>
            <w:r w:rsidRPr="000B0E00">
              <w:rPr>
                <w:rFonts w:ascii="Verdana" w:hAnsi="Verdana"/>
              </w:rPr>
              <w:t xml:space="preserve"> </w:t>
            </w:r>
          </w:p>
          <w:p w14:paraId="45EC81B7" w14:textId="523A50B7" w:rsidR="3DB98576" w:rsidRPr="00750344" w:rsidRDefault="0097223E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9559A6B" wp14:editId="302A4C1E">
                  <wp:extent cx="304762" cy="304762"/>
                  <wp:effectExtent l="0" t="0" r="635" b="635"/>
                  <wp:docPr id="81845545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455458" name="Picture 81845545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DABA615" w:rsidRPr="00750344">
              <w:rPr>
                <w:rFonts w:ascii="Verdana" w:hAnsi="Verdana"/>
                <w:sz w:val="24"/>
                <w:szCs w:val="24"/>
              </w:rPr>
              <w:t>If the</w:t>
            </w:r>
            <w:r w:rsidR="0DABA615" w:rsidRPr="00750344">
              <w:rPr>
                <w:rFonts w:ascii="Verdana" w:hAnsi="Verdana"/>
                <w:b/>
                <w:bCs/>
                <w:sz w:val="24"/>
                <w:szCs w:val="24"/>
              </w:rPr>
              <w:t xml:space="preserve"> Do</w:t>
            </w:r>
            <w:r w:rsidR="00BB63C6">
              <w:rPr>
                <w:rFonts w:ascii="Verdana" w:hAnsi="Verdana"/>
                <w:b/>
                <w:bCs/>
                <w:sz w:val="24"/>
                <w:szCs w:val="24"/>
              </w:rPr>
              <w:t>n’</w:t>
            </w:r>
            <w:r w:rsidR="0DABA615" w:rsidRPr="00750344">
              <w:rPr>
                <w:rFonts w:ascii="Verdana" w:hAnsi="Verdana"/>
                <w:b/>
                <w:bCs/>
                <w:sz w:val="24"/>
                <w:szCs w:val="24"/>
              </w:rPr>
              <w:t>t Ask for Email</w:t>
            </w:r>
            <w:r w:rsidR="00361134" w:rsidRPr="00750344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361134" w:rsidRPr="00750344">
              <w:rPr>
                <w:rFonts w:ascii="Verdana" w:hAnsi="Verdana"/>
                <w:sz w:val="24"/>
                <w:szCs w:val="24"/>
              </w:rPr>
              <w:t>check</w:t>
            </w:r>
            <w:r w:rsidR="00A41D3F" w:rsidRPr="00750344">
              <w:rPr>
                <w:rFonts w:ascii="Verdana" w:hAnsi="Verdana"/>
                <w:sz w:val="24"/>
                <w:szCs w:val="24"/>
              </w:rPr>
              <w:t>box is checked</w:t>
            </w:r>
            <w:r w:rsidR="0DABA615" w:rsidRPr="00750344">
              <w:rPr>
                <w:rFonts w:ascii="Verdana" w:hAnsi="Verdana"/>
                <w:sz w:val="24"/>
                <w:szCs w:val="24"/>
              </w:rPr>
              <w:t>:</w:t>
            </w:r>
            <w:r w:rsidR="000B0E00" w:rsidRPr="00750344">
              <w:rPr>
                <w:rFonts w:ascii="Verdana" w:hAnsi="Verdana"/>
                <w:sz w:val="24"/>
                <w:szCs w:val="24"/>
              </w:rPr>
              <w:t xml:space="preserve"> </w:t>
            </w:r>
            <w:r w:rsidR="3DB98576" w:rsidRPr="00750344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The member may have previously indicated that they do not have an email address to share.</w:t>
            </w:r>
            <w:r w:rsidR="00750344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  <w:r w:rsidR="3DB98576" w:rsidRPr="00750344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Acknowledge this but attempt to update this information.</w:t>
            </w:r>
          </w:p>
          <w:p w14:paraId="7BF0D8B8" w14:textId="44700E50" w:rsidR="3DB98576" w:rsidRPr="000B0E00" w:rsidRDefault="3DB98576" w:rsidP="00F97C55">
            <w:pPr>
              <w:pStyle w:val="ListParagraph"/>
              <w:spacing w:before="120" w:after="120"/>
              <w:ind w:left="520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 w:rsidRPr="000B0E00"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>Example:</w:t>
            </w:r>
            <w:r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  <w:r w:rsidRPr="000B0E00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99C08C8" wp14:editId="6DC652F0">
                  <wp:extent cx="247650" cy="219075"/>
                  <wp:effectExtent l="0" t="0" r="0" b="0"/>
                  <wp:docPr id="217611601" name="Picture 217611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I see you previously did not have an email address to provide. Do you have one we could add today for messaging alerts about your orders?</w:t>
            </w:r>
          </w:p>
          <w:p w14:paraId="580BF845" w14:textId="5289CE0C" w:rsidR="05593699" w:rsidRPr="000B0E00" w:rsidRDefault="05593699" w:rsidP="00F97C55">
            <w:pPr>
              <w:pStyle w:val="ListParagraph"/>
              <w:spacing w:before="120" w:after="120"/>
              <w:ind w:left="520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</w:p>
          <w:p w14:paraId="66FF0BBA" w14:textId="279DBBBE" w:rsidR="07253D94" w:rsidRPr="000B0E00" w:rsidRDefault="07253D94" w:rsidP="00F97C55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If the member does not want to be asked for the email address, </w:t>
            </w:r>
            <w:r w:rsidR="009E6D5A"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complete a</w:t>
            </w:r>
            <w:r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  <w:r w:rsidRPr="000B0E00"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>Procedural Transfer</w:t>
            </w:r>
            <w:r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  <w:r w:rsidR="4CECCC65"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to the Senior Team </w:t>
            </w:r>
            <w:r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to place a</w:t>
            </w:r>
            <w:r w:rsidR="2139FF90"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permanent Alert</w:t>
            </w:r>
            <w:r w:rsidRPr="000B0E0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on the member’s account.</w:t>
            </w:r>
          </w:p>
          <w:p w14:paraId="6C32DE0A" w14:textId="30B43F16" w:rsidR="00596902" w:rsidRPr="000B0E00" w:rsidRDefault="00596902" w:rsidP="00F97C55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0B0E00">
              <w:rPr>
                <w:rFonts w:ascii="Verdana" w:hAnsi="Verdana"/>
              </w:rPr>
              <w:t xml:space="preserve">If </w:t>
            </w:r>
            <w:r w:rsidR="00990926" w:rsidRPr="000B0E00">
              <w:rPr>
                <w:rFonts w:ascii="Verdana" w:hAnsi="Verdana"/>
              </w:rPr>
              <w:t xml:space="preserve">the </w:t>
            </w:r>
            <w:r w:rsidRPr="000B0E00">
              <w:rPr>
                <w:rFonts w:ascii="Verdana" w:hAnsi="Verdana"/>
              </w:rPr>
              <w:t>member doesn’t want an Email Address on file,</w:t>
            </w:r>
            <w:r w:rsidR="00990926" w:rsidRPr="000B0E00">
              <w:rPr>
                <w:rFonts w:ascii="Verdana" w:hAnsi="Verdana"/>
              </w:rPr>
              <w:t xml:space="preserve"> click the </w:t>
            </w:r>
            <w:r w:rsidRPr="000B0E00">
              <w:rPr>
                <w:rFonts w:ascii="Verdana" w:hAnsi="Verdana"/>
                <w:b/>
                <w:bCs/>
              </w:rPr>
              <w:t>Don't Ask for Email</w:t>
            </w:r>
            <w:r w:rsidR="00990926" w:rsidRPr="000B0E00">
              <w:rPr>
                <w:rFonts w:ascii="Verdana" w:hAnsi="Verdana"/>
                <w:b/>
                <w:bCs/>
              </w:rPr>
              <w:t xml:space="preserve"> </w:t>
            </w:r>
            <w:r w:rsidR="00990926" w:rsidRPr="000B0E00">
              <w:rPr>
                <w:rFonts w:ascii="Verdana" w:hAnsi="Verdana"/>
              </w:rPr>
              <w:t xml:space="preserve">checkbox, </w:t>
            </w:r>
            <w:r w:rsidRPr="000B0E00">
              <w:rPr>
                <w:rFonts w:ascii="Verdana" w:hAnsi="Verdana"/>
              </w:rPr>
              <w:t xml:space="preserve">then </w:t>
            </w:r>
            <w:r w:rsidRPr="000B0E00">
              <w:rPr>
                <w:rFonts w:ascii="Verdana" w:hAnsi="Verdana"/>
                <w:b/>
                <w:bCs/>
              </w:rPr>
              <w:t>Save</w:t>
            </w:r>
            <w:r w:rsidRPr="000B0E00">
              <w:rPr>
                <w:rFonts w:ascii="Verdana" w:hAnsi="Verdana"/>
              </w:rPr>
              <w:t>.</w:t>
            </w:r>
            <w:r w:rsidR="00FE4B7B" w:rsidRPr="000B0E00">
              <w:rPr>
                <w:rFonts w:ascii="Verdana" w:hAnsi="Verdana"/>
              </w:rPr>
              <w:t xml:space="preserve"> This will disable the </w:t>
            </w:r>
            <w:r w:rsidR="00FE4B7B" w:rsidRPr="000B0E00">
              <w:rPr>
                <w:rFonts w:ascii="Verdana" w:hAnsi="Verdana"/>
                <w:b/>
                <w:bCs/>
              </w:rPr>
              <w:t>Email Address</w:t>
            </w:r>
            <w:r w:rsidR="00FE4B7B" w:rsidRPr="000B0E00">
              <w:rPr>
                <w:rFonts w:ascii="Verdana" w:hAnsi="Verdana"/>
              </w:rPr>
              <w:t xml:space="preserve"> box.</w:t>
            </w:r>
          </w:p>
          <w:p w14:paraId="767D0E28" w14:textId="231B4CE3" w:rsidR="00596902" w:rsidRPr="000B0E00" w:rsidRDefault="00FE4B7B" w:rsidP="00F97C55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0B0E00">
              <w:rPr>
                <w:rFonts w:ascii="Verdana" w:hAnsi="Verdana"/>
              </w:rPr>
              <w:t>To enable the</w:t>
            </w:r>
            <w:r w:rsidRPr="000B0E00">
              <w:rPr>
                <w:rFonts w:ascii="Verdana" w:hAnsi="Verdana"/>
                <w:b/>
                <w:bCs/>
              </w:rPr>
              <w:t xml:space="preserve"> </w:t>
            </w:r>
            <w:r w:rsidR="00596902" w:rsidRPr="000B0E00">
              <w:rPr>
                <w:rFonts w:ascii="Verdana" w:hAnsi="Verdana"/>
                <w:b/>
                <w:bCs/>
              </w:rPr>
              <w:t>Email Address</w:t>
            </w:r>
            <w:r w:rsidR="00596902" w:rsidRPr="000B0E00">
              <w:rPr>
                <w:rFonts w:ascii="Verdana" w:hAnsi="Verdana"/>
              </w:rPr>
              <w:t xml:space="preserve"> box</w:t>
            </w:r>
            <w:r w:rsidRPr="000B0E00">
              <w:rPr>
                <w:rFonts w:ascii="Verdana" w:hAnsi="Verdana"/>
              </w:rPr>
              <w:t>, c</w:t>
            </w:r>
            <w:r w:rsidR="008E0A82" w:rsidRPr="000B0E00">
              <w:rPr>
                <w:rFonts w:ascii="Verdana" w:hAnsi="Verdana"/>
              </w:rPr>
              <w:t>lick</w:t>
            </w:r>
            <w:r w:rsidR="00596902" w:rsidRPr="000B0E00">
              <w:rPr>
                <w:rFonts w:ascii="Verdana" w:hAnsi="Verdana"/>
              </w:rPr>
              <w:t xml:space="preserve"> </w:t>
            </w:r>
            <w:r w:rsidR="004240ED" w:rsidRPr="000B0E00">
              <w:rPr>
                <w:rFonts w:ascii="Verdana" w:hAnsi="Verdana"/>
              </w:rPr>
              <w:t xml:space="preserve">the </w:t>
            </w:r>
            <w:r w:rsidR="00596902" w:rsidRPr="000B0E00">
              <w:rPr>
                <w:rFonts w:ascii="Verdana" w:hAnsi="Verdana"/>
                <w:b/>
                <w:bCs/>
              </w:rPr>
              <w:t>Don</w:t>
            </w:r>
            <w:r w:rsidR="008E0A82" w:rsidRPr="000B0E00">
              <w:rPr>
                <w:rFonts w:ascii="Verdana" w:hAnsi="Verdana"/>
                <w:b/>
                <w:bCs/>
              </w:rPr>
              <w:t>’</w:t>
            </w:r>
            <w:r w:rsidR="00596902" w:rsidRPr="000B0E00">
              <w:rPr>
                <w:rFonts w:ascii="Verdana" w:hAnsi="Verdana"/>
                <w:b/>
                <w:bCs/>
              </w:rPr>
              <w:t>t Ask for Email</w:t>
            </w:r>
            <w:r w:rsidR="00596902" w:rsidRPr="000B0E00">
              <w:rPr>
                <w:rFonts w:ascii="Verdana" w:hAnsi="Verdana"/>
              </w:rPr>
              <w:t xml:space="preserve"> </w:t>
            </w:r>
            <w:r w:rsidR="008E0A82" w:rsidRPr="000B0E00">
              <w:rPr>
                <w:rFonts w:ascii="Verdana" w:hAnsi="Verdana"/>
              </w:rPr>
              <w:t>check</w:t>
            </w:r>
            <w:r w:rsidR="00596902" w:rsidRPr="000B0E00">
              <w:rPr>
                <w:rFonts w:ascii="Verdana" w:hAnsi="Verdana"/>
              </w:rPr>
              <w:t xml:space="preserve">box </w:t>
            </w:r>
            <w:r w:rsidR="008E0A82" w:rsidRPr="000B0E00">
              <w:rPr>
                <w:rFonts w:ascii="Verdana" w:hAnsi="Verdana"/>
              </w:rPr>
              <w:t>again to deselect it</w:t>
            </w:r>
            <w:r w:rsidR="00596902" w:rsidRPr="000B0E00">
              <w:rPr>
                <w:rFonts w:ascii="Verdana" w:hAnsi="Verdana"/>
              </w:rPr>
              <w:t xml:space="preserve">, then </w:t>
            </w:r>
            <w:r w:rsidR="00596902" w:rsidRPr="000B0E00">
              <w:rPr>
                <w:rFonts w:ascii="Verdana" w:hAnsi="Verdana"/>
                <w:b/>
                <w:bCs/>
              </w:rPr>
              <w:t>Save</w:t>
            </w:r>
            <w:r w:rsidR="00596902" w:rsidRPr="000B0E00">
              <w:rPr>
                <w:rFonts w:ascii="Verdana" w:hAnsi="Verdana"/>
              </w:rPr>
              <w:t>.</w:t>
            </w:r>
          </w:p>
          <w:p w14:paraId="5A1802F2" w14:textId="6EB347B4" w:rsidR="00EC47E0" w:rsidRPr="000B0E00" w:rsidRDefault="00596902" w:rsidP="00F97C55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0B0E00">
              <w:rPr>
                <w:rFonts w:ascii="Verdana" w:hAnsi="Verdana"/>
              </w:rPr>
              <w:t xml:space="preserve">For Research Cases, </w:t>
            </w:r>
            <w:r w:rsidR="00CA654F" w:rsidRPr="000B0E00">
              <w:rPr>
                <w:rFonts w:ascii="Verdana" w:hAnsi="Verdana"/>
              </w:rPr>
              <w:t xml:space="preserve">the </w:t>
            </w:r>
            <w:r w:rsidRPr="000B0E00">
              <w:rPr>
                <w:rFonts w:ascii="Verdana" w:hAnsi="Verdana"/>
                <w:b/>
                <w:bCs/>
              </w:rPr>
              <w:t>Email</w:t>
            </w:r>
            <w:r w:rsidR="00CA654F" w:rsidRPr="000B0E00">
              <w:rPr>
                <w:rFonts w:ascii="Verdana" w:hAnsi="Verdana"/>
                <w:b/>
                <w:bCs/>
              </w:rPr>
              <w:t xml:space="preserve"> Address</w:t>
            </w:r>
            <w:r w:rsidRPr="000B0E00">
              <w:rPr>
                <w:rFonts w:ascii="Verdana" w:hAnsi="Verdana"/>
              </w:rPr>
              <w:t xml:space="preserve"> </w:t>
            </w:r>
            <w:r w:rsidR="00CA654F" w:rsidRPr="000B0E00">
              <w:rPr>
                <w:rFonts w:ascii="Verdana" w:hAnsi="Verdana"/>
              </w:rPr>
              <w:t xml:space="preserve">field </w:t>
            </w:r>
            <w:r w:rsidRPr="000B0E00">
              <w:rPr>
                <w:rFonts w:ascii="Verdana" w:hAnsi="Verdana"/>
              </w:rPr>
              <w:t xml:space="preserve">and </w:t>
            </w:r>
            <w:r w:rsidRPr="000B0E00">
              <w:rPr>
                <w:rFonts w:ascii="Verdana" w:hAnsi="Verdana"/>
                <w:b/>
                <w:bCs/>
              </w:rPr>
              <w:t>Don</w:t>
            </w:r>
            <w:r w:rsidR="00E52039" w:rsidRPr="000B0E00">
              <w:rPr>
                <w:rFonts w:ascii="Verdana" w:hAnsi="Verdana"/>
                <w:b/>
                <w:bCs/>
              </w:rPr>
              <w:t>’</w:t>
            </w:r>
            <w:r w:rsidRPr="000B0E00">
              <w:rPr>
                <w:rFonts w:ascii="Verdana" w:hAnsi="Verdana"/>
                <w:b/>
                <w:bCs/>
              </w:rPr>
              <w:t>t Ask for Email</w:t>
            </w:r>
            <w:r w:rsidRPr="000B0E00">
              <w:rPr>
                <w:rFonts w:ascii="Verdana" w:hAnsi="Verdana"/>
              </w:rPr>
              <w:t xml:space="preserve"> </w:t>
            </w:r>
            <w:r w:rsidR="00CA654F" w:rsidRPr="000B0E00">
              <w:rPr>
                <w:rFonts w:ascii="Verdana" w:hAnsi="Verdana"/>
              </w:rPr>
              <w:t>checkbox</w:t>
            </w:r>
            <w:r w:rsidRPr="000B0E00">
              <w:rPr>
                <w:rFonts w:ascii="Verdana" w:hAnsi="Verdana"/>
              </w:rPr>
              <w:t xml:space="preserve"> will be </w:t>
            </w:r>
            <w:r w:rsidRPr="000B0E00">
              <w:rPr>
                <w:rFonts w:ascii="Verdana" w:hAnsi="Verdana"/>
                <w:b/>
                <w:bCs/>
              </w:rPr>
              <w:t>read only</w:t>
            </w:r>
            <w:r w:rsidRPr="000B0E00">
              <w:rPr>
                <w:rFonts w:ascii="Verdana" w:hAnsi="Verdana"/>
              </w:rPr>
              <w:t xml:space="preserve">. </w:t>
            </w:r>
          </w:p>
        </w:tc>
      </w:tr>
      <w:tr w:rsidR="002B21B7" w:rsidRPr="00DD13A0" w14:paraId="3961888A" w14:textId="77777777" w:rsidTr="00A51361">
        <w:tc>
          <w:tcPr>
            <w:tcW w:w="135" w:type="pct"/>
            <w:vMerge w:val="restart"/>
          </w:tcPr>
          <w:p w14:paraId="025E7DD5" w14:textId="7F01120F" w:rsidR="003D21CB" w:rsidRPr="00DD13A0" w:rsidRDefault="003D21CB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865" w:type="pct"/>
            <w:gridSpan w:val="2"/>
            <w:tcBorders>
              <w:bottom w:val="single" w:sz="4" w:space="0" w:color="auto"/>
            </w:tcBorders>
          </w:tcPr>
          <w:p w14:paraId="3033DEC4" w14:textId="50ADAD57" w:rsidR="003D21CB" w:rsidRDefault="003D21CB" w:rsidP="00B95F7E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876778">
              <w:rPr>
                <w:rFonts w:ascii="Verdana" w:hAnsi="Verdana"/>
                <w:color w:val="000000"/>
              </w:rPr>
              <w:t xml:space="preserve">As a result of your discussion with the member, enroll the member in the appropriate </w:t>
            </w:r>
            <w:r w:rsidRPr="001E1E93">
              <w:rPr>
                <w:rFonts w:ascii="Verdana" w:hAnsi="Verdana"/>
                <w:b/>
                <w:bCs/>
                <w:color w:val="000000"/>
              </w:rPr>
              <w:t>Channels</w:t>
            </w:r>
            <w:r w:rsidRPr="00876778">
              <w:rPr>
                <w:rFonts w:ascii="Verdana" w:hAnsi="Verdana"/>
                <w:color w:val="000000"/>
              </w:rPr>
              <w:t>.</w:t>
            </w:r>
          </w:p>
          <w:p w14:paraId="2C662D36" w14:textId="77777777" w:rsidR="00265119" w:rsidRDefault="00265119" w:rsidP="00B95F7E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5F4EA2E3" w14:textId="14EDEEA4" w:rsidR="003D21CB" w:rsidRDefault="0097223E" w:rsidP="00B95F7E">
            <w:pPr>
              <w:spacing w:before="120" w:after="120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794A7703" wp14:editId="6878C837">
                  <wp:extent cx="304762" cy="304762"/>
                  <wp:effectExtent l="0" t="0" r="635" b="635"/>
                  <wp:docPr id="176407443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074438" name="Picture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20EC">
              <w:rPr>
                <w:noProof/>
              </w:rPr>
              <w:drawing>
                <wp:inline distT="0" distB="0" distL="0" distR="0" wp14:anchorId="53DF2AA1" wp14:editId="2A907E4A">
                  <wp:extent cx="8200000" cy="3933333"/>
                  <wp:effectExtent l="19050" t="19050" r="10795" b="10160"/>
                  <wp:docPr id="53596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9696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0000" cy="393333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E624B4" w:rsidDel="00E624B4">
              <w:rPr>
                <w:noProof/>
              </w:rPr>
              <w:t xml:space="preserve"> </w:t>
            </w:r>
          </w:p>
          <w:p w14:paraId="6A27CFCF" w14:textId="77777777" w:rsidR="00265119" w:rsidRPr="00876778" w:rsidRDefault="00265119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7EE86846" w14:textId="10159DA6" w:rsidR="003D21CB" w:rsidRDefault="003D21CB" w:rsidP="00F97C55">
            <w:pPr>
              <w:numPr>
                <w:ilvl w:val="0"/>
                <w:numId w:val="8"/>
              </w:numPr>
              <w:spacing w:before="120" w:after="120"/>
              <w:ind w:left="432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</w:t>
            </w:r>
            <w:r w:rsidRPr="002E74E6">
              <w:rPr>
                <w:rFonts w:ascii="Verdana" w:hAnsi="Verdana"/>
                <w:color w:val="000000"/>
              </w:rPr>
              <w:t xml:space="preserve">the </w:t>
            </w:r>
            <w:r w:rsidRPr="002E74E6">
              <w:rPr>
                <w:rFonts w:ascii="Verdana" w:hAnsi="Verdana"/>
                <w:b/>
                <w:bCs/>
                <w:color w:val="000000"/>
              </w:rPr>
              <w:t xml:space="preserve">Messaging Preferences </w:t>
            </w:r>
            <w:r w:rsidRPr="002E74E6">
              <w:rPr>
                <w:rFonts w:ascii="Verdana" w:hAnsi="Verdana"/>
                <w:color w:val="000000"/>
              </w:rPr>
              <w:t xml:space="preserve">section of the </w:t>
            </w:r>
            <w:r w:rsidRPr="002E74E6">
              <w:rPr>
                <w:rFonts w:ascii="Verdana" w:hAnsi="Verdana"/>
                <w:b/>
                <w:bCs/>
                <w:color w:val="000000"/>
              </w:rPr>
              <w:t xml:space="preserve">Contact Information </w:t>
            </w:r>
            <w:r w:rsidRPr="002E74E6">
              <w:rPr>
                <w:rFonts w:ascii="Verdana" w:hAnsi="Verdana"/>
                <w:color w:val="000000"/>
              </w:rPr>
              <w:t>panel</w:t>
            </w:r>
            <w:r>
              <w:rPr>
                <w:rFonts w:ascii="Verdana" w:hAnsi="Verdana"/>
                <w:color w:val="000000"/>
              </w:rPr>
              <w:t xml:space="preserve">, select the 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Channels </w:t>
            </w:r>
            <w:r>
              <w:rPr>
                <w:rFonts w:ascii="Verdana" w:hAnsi="Verdana"/>
                <w:color w:val="000000"/>
              </w:rPr>
              <w:t>tab.</w:t>
            </w:r>
          </w:p>
          <w:p w14:paraId="772511BC" w14:textId="77777777" w:rsidR="003D21CB" w:rsidRDefault="003D21CB" w:rsidP="00F97C55">
            <w:pPr>
              <w:spacing w:before="120" w:after="120"/>
              <w:ind w:left="720"/>
              <w:textAlignment w:val="top"/>
              <w:rPr>
                <w:rFonts w:ascii="Verdana" w:hAnsi="Verdana"/>
                <w:color w:val="000000"/>
              </w:rPr>
            </w:pPr>
          </w:p>
          <w:p w14:paraId="2A6EC0C2" w14:textId="3ACA5B14" w:rsidR="00E50AB9" w:rsidRDefault="003D21CB" w:rsidP="00F97C55">
            <w:pPr>
              <w:numPr>
                <w:ilvl w:val="0"/>
                <w:numId w:val="8"/>
              </w:numPr>
              <w:spacing w:before="120" w:after="120"/>
              <w:ind w:left="432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the appropriate channel’s 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Enrollment Status </w:t>
            </w:r>
            <w:r>
              <w:rPr>
                <w:rFonts w:ascii="Verdana" w:hAnsi="Verdana"/>
                <w:color w:val="000000"/>
              </w:rPr>
              <w:t>dropdown and s</w:t>
            </w:r>
            <w:r w:rsidRPr="00876778">
              <w:rPr>
                <w:rFonts w:ascii="Verdana" w:hAnsi="Verdana"/>
                <w:color w:val="000000"/>
              </w:rPr>
              <w:t>elect a valid phone number</w:t>
            </w:r>
            <w:r>
              <w:rPr>
                <w:rFonts w:ascii="Verdana" w:hAnsi="Verdana"/>
                <w:color w:val="000000"/>
              </w:rPr>
              <w:t>/</w:t>
            </w:r>
            <w:r w:rsidRPr="00876778">
              <w:rPr>
                <w:rFonts w:ascii="Verdana" w:hAnsi="Verdana"/>
                <w:color w:val="000000"/>
              </w:rPr>
              <w:t>email address</w:t>
            </w:r>
            <w:r>
              <w:rPr>
                <w:rFonts w:ascii="Verdana" w:hAnsi="Verdana"/>
                <w:color w:val="000000"/>
              </w:rPr>
              <w:t>.</w:t>
            </w:r>
            <w:r w:rsidRPr="00876778">
              <w:rPr>
                <w:rFonts w:ascii="Verdana" w:hAnsi="Verdana"/>
                <w:color w:val="000000"/>
              </w:rPr>
              <w:t xml:space="preserve"> </w:t>
            </w:r>
          </w:p>
          <w:p w14:paraId="79404AC2" w14:textId="6100E439" w:rsidR="003D21CB" w:rsidRPr="003256B8" w:rsidRDefault="003D21CB" w:rsidP="00F97C55">
            <w:pPr>
              <w:spacing w:before="120" w:after="120"/>
              <w:ind w:left="72"/>
              <w:textAlignment w:val="top"/>
              <w:rPr>
                <w:rFonts w:ascii="Verdana" w:hAnsi="Verdana"/>
                <w:color w:val="000000"/>
              </w:rPr>
            </w:pPr>
            <w:r w:rsidRPr="003256B8">
              <w:rPr>
                <w:rFonts w:ascii="Verdana" w:hAnsi="Verdana"/>
                <w:b/>
                <w:bCs/>
                <w:color w:val="000000"/>
              </w:rPr>
              <w:t xml:space="preserve">Note: </w:t>
            </w:r>
            <w:r w:rsidRPr="003256B8">
              <w:rPr>
                <w:rFonts w:ascii="Verdana" w:hAnsi="Verdana"/>
                <w:color w:val="000000"/>
              </w:rPr>
              <w:t>The</w:t>
            </w:r>
            <w:r w:rsidRPr="003256B8">
              <w:rPr>
                <w:rFonts w:ascii="Verdana" w:hAnsi="Verdana"/>
                <w:b/>
                <w:bCs/>
                <w:color w:val="000000"/>
              </w:rPr>
              <w:t xml:space="preserve"> Enrollment Status </w:t>
            </w:r>
            <w:r w:rsidRPr="003256B8">
              <w:rPr>
                <w:rFonts w:ascii="Verdana" w:hAnsi="Verdana"/>
                <w:color w:val="000000"/>
              </w:rPr>
              <w:t>for each Channel (Email, Text, Call) displays one of the following:</w:t>
            </w:r>
          </w:p>
          <w:p w14:paraId="3280F3A2" w14:textId="7A40529E" w:rsidR="003D21CB" w:rsidRPr="003256B8" w:rsidRDefault="003D21CB" w:rsidP="00F97C55">
            <w:pPr>
              <w:numPr>
                <w:ilvl w:val="1"/>
                <w:numId w:val="8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3256B8">
              <w:rPr>
                <w:rFonts w:ascii="Verdana" w:hAnsi="Verdana"/>
                <w:b/>
                <w:bCs/>
                <w:color w:val="000000"/>
              </w:rPr>
              <w:t>Not Enrolled:</w:t>
            </w:r>
            <w:r w:rsidRPr="003256B8">
              <w:rPr>
                <w:rFonts w:ascii="Verdana" w:hAnsi="Verdana"/>
                <w:color w:val="000000"/>
              </w:rPr>
              <w:t xml:space="preserve"> The member is not enrolled in the communication channel.</w:t>
            </w:r>
          </w:p>
          <w:p w14:paraId="180F4AC5" w14:textId="10AE7787" w:rsidR="003D21CB" w:rsidRPr="003256B8" w:rsidRDefault="003D21CB" w:rsidP="00F97C55">
            <w:pPr>
              <w:numPr>
                <w:ilvl w:val="1"/>
                <w:numId w:val="8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3256B8">
              <w:rPr>
                <w:rFonts w:ascii="Verdana" w:hAnsi="Verdana"/>
                <w:b/>
                <w:bCs/>
                <w:color w:val="000000"/>
              </w:rPr>
              <w:t>Member Opted Out:</w:t>
            </w:r>
            <w:r w:rsidRPr="003256B8">
              <w:rPr>
                <w:rFonts w:ascii="Verdana" w:hAnsi="Verdana"/>
                <w:color w:val="000000"/>
              </w:rPr>
              <w:t xml:space="preserve"> The member has previously chosen not to receive communications via the channel.</w:t>
            </w:r>
            <w:r w:rsidR="003952E8">
              <w:rPr>
                <w:rFonts w:ascii="Verdana" w:hAnsi="Verdana"/>
                <w:color w:val="000000"/>
              </w:rPr>
              <w:t xml:space="preserve"> </w:t>
            </w:r>
          </w:p>
          <w:p w14:paraId="1DB434E5" w14:textId="102C40E6" w:rsidR="003D21CB" w:rsidRPr="003256B8" w:rsidRDefault="003D21CB" w:rsidP="00F97C55">
            <w:pPr>
              <w:numPr>
                <w:ilvl w:val="1"/>
                <w:numId w:val="8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3256B8">
              <w:rPr>
                <w:rFonts w:ascii="Verdana" w:hAnsi="Verdana"/>
                <w:b/>
                <w:bCs/>
                <w:color w:val="000000"/>
              </w:rPr>
              <w:t>Member Email Address or Member Phone Number:</w:t>
            </w:r>
            <w:r w:rsidRPr="003256B8">
              <w:rPr>
                <w:rFonts w:ascii="Verdana" w:hAnsi="Verdana"/>
                <w:color w:val="000000"/>
              </w:rPr>
              <w:t xml:space="preserve"> The member has previously enrolled to receive communications via the channel.</w:t>
            </w:r>
          </w:p>
          <w:p w14:paraId="5945353F" w14:textId="255DFA0D" w:rsidR="003D21CB" w:rsidRDefault="003D21CB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099A567A" w14:textId="77777777" w:rsidR="003D21CB" w:rsidRPr="00F411A4" w:rsidRDefault="003D21CB" w:rsidP="00F97C55">
            <w:pPr>
              <w:numPr>
                <w:ilvl w:val="0"/>
                <w:numId w:val="8"/>
              </w:numPr>
              <w:spacing w:before="120" w:after="120"/>
              <w:ind w:left="432"/>
              <w:textAlignment w:val="top"/>
              <w:rPr>
                <w:rFonts w:ascii="Verdana" w:hAnsi="Verdana"/>
                <w:color w:val="000000"/>
              </w:rPr>
            </w:pPr>
            <w:r w:rsidRPr="00876778">
              <w:rPr>
                <w:rFonts w:ascii="Verdana" w:hAnsi="Verdana"/>
                <w:color w:val="000000"/>
              </w:rPr>
              <w:t xml:space="preserve">Click </w:t>
            </w:r>
            <w:r w:rsidRPr="00876778">
              <w:rPr>
                <w:rFonts w:ascii="Verdana" w:hAnsi="Verdana"/>
                <w:b/>
                <w:bCs/>
                <w:color w:val="000000"/>
              </w:rPr>
              <w:t>Save</w:t>
            </w:r>
            <w:r w:rsidRPr="00C23208">
              <w:rPr>
                <w:rFonts w:ascii="Verdana" w:hAnsi="Verdana"/>
                <w:color w:val="000000"/>
              </w:rPr>
              <w:t>.</w:t>
            </w:r>
            <w:r w:rsidRPr="00876778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2C858E7E" w14:textId="77777777" w:rsidR="00E50AB9" w:rsidRDefault="00E50AB9" w:rsidP="00F97C55">
            <w:pPr>
              <w:spacing w:before="120" w:after="120"/>
              <w:ind w:left="720"/>
              <w:textAlignment w:val="top"/>
              <w:rPr>
                <w:rFonts w:ascii="Verdana" w:hAnsi="Verdana"/>
                <w:b/>
                <w:color w:val="000000"/>
              </w:rPr>
            </w:pPr>
          </w:p>
          <w:p w14:paraId="7BF9C699" w14:textId="0CC27CA4" w:rsidR="003D21CB" w:rsidRPr="00F411A4" w:rsidRDefault="003D21CB" w:rsidP="00F97C55">
            <w:pPr>
              <w:spacing w:before="120" w:after="120"/>
              <w:ind w:left="72"/>
              <w:textAlignment w:val="top"/>
              <w:rPr>
                <w:rFonts w:ascii="Verdana" w:hAnsi="Verdana"/>
                <w:color w:val="000000"/>
              </w:rPr>
            </w:pPr>
            <w:r w:rsidRPr="00F411A4">
              <w:rPr>
                <w:rFonts w:ascii="Verdana" w:hAnsi="Verdana"/>
                <w:b/>
                <w:color w:val="000000"/>
              </w:rPr>
              <w:t xml:space="preserve">Result: </w:t>
            </w:r>
            <w:r w:rsidR="004E1E4E">
              <w:rPr>
                <w:rFonts w:ascii="Verdana" w:hAnsi="Verdana"/>
                <w:color w:val="000000"/>
              </w:rPr>
              <w:t xml:space="preserve">A confirmation </w:t>
            </w:r>
            <w:r w:rsidR="000F09F6">
              <w:rPr>
                <w:rFonts w:ascii="Verdana" w:hAnsi="Verdana"/>
                <w:color w:val="000000"/>
              </w:rPr>
              <w:t xml:space="preserve">message displays. </w:t>
            </w:r>
            <w:r w:rsidRPr="00F411A4">
              <w:rPr>
                <w:rFonts w:ascii="Verdana" w:hAnsi="Verdana"/>
                <w:color w:val="000000"/>
              </w:rPr>
              <w:t>All available Programs are automatically</w:t>
            </w:r>
            <w:r>
              <w:rPr>
                <w:rFonts w:ascii="Verdana" w:hAnsi="Verdana"/>
                <w:color w:val="000000"/>
              </w:rPr>
              <w:t xml:space="preserve"> selected </w:t>
            </w:r>
            <w:r w:rsidRPr="00F411A4">
              <w:rPr>
                <w:rFonts w:ascii="Verdana" w:hAnsi="Verdana"/>
                <w:color w:val="000000"/>
              </w:rPr>
              <w:t xml:space="preserve">for the newly enrolled Channel </w:t>
            </w:r>
            <w:bookmarkStart w:id="17" w:name="OLE_LINK7"/>
            <w:r>
              <w:rPr>
                <w:rFonts w:ascii="Verdana" w:hAnsi="Verdana"/>
                <w:color w:val="000000"/>
              </w:rPr>
              <w:t>(</w:t>
            </w:r>
            <w:r w:rsidRPr="00F411A4">
              <w:rPr>
                <w:rFonts w:ascii="Verdana" w:hAnsi="Verdana"/>
                <w:color w:val="000000"/>
              </w:rPr>
              <w:t xml:space="preserve">except for </w:t>
            </w:r>
            <w:r>
              <w:rPr>
                <w:rFonts w:ascii="Verdana" w:hAnsi="Verdana"/>
                <w:color w:val="000000"/>
              </w:rPr>
              <w:t>programs</w:t>
            </w:r>
            <w:r w:rsidRPr="00F411A4">
              <w:rPr>
                <w:rFonts w:ascii="Verdana" w:hAnsi="Verdana"/>
                <w:color w:val="000000"/>
              </w:rPr>
              <w:t xml:space="preserve"> designated as “opt in only”</w:t>
            </w:r>
            <w:r>
              <w:rPr>
                <w:rFonts w:ascii="Verdana" w:hAnsi="Verdana"/>
                <w:color w:val="000000"/>
              </w:rPr>
              <w:t>)</w:t>
            </w:r>
            <w:r w:rsidRPr="00F411A4">
              <w:rPr>
                <w:rFonts w:ascii="Verdana" w:hAnsi="Verdana"/>
                <w:color w:val="000000"/>
              </w:rPr>
              <w:t xml:space="preserve">. </w:t>
            </w:r>
            <w:bookmarkEnd w:id="17"/>
          </w:p>
          <w:p w14:paraId="29BE6120" w14:textId="77777777" w:rsidR="00E50AB9" w:rsidRDefault="00E50AB9" w:rsidP="00F97C55">
            <w:pPr>
              <w:spacing w:before="120" w:after="120"/>
              <w:ind w:left="720"/>
              <w:textAlignment w:val="top"/>
              <w:rPr>
                <w:rFonts w:ascii="Verdana" w:hAnsi="Verdana"/>
                <w:color w:val="FF0000"/>
              </w:rPr>
            </w:pPr>
          </w:p>
          <w:p w14:paraId="0FB635B7" w14:textId="4415B67D" w:rsidR="003D21CB" w:rsidRPr="00876778" w:rsidRDefault="00FC2EC9" w:rsidP="00F97C55">
            <w:pPr>
              <w:spacing w:before="120" w:after="120"/>
              <w:textAlignment w:val="top"/>
              <w:rPr>
                <w:noProof/>
              </w:rPr>
            </w:pPr>
            <w:r>
              <w:rPr>
                <w:rFonts w:ascii="Verdana" w:hAnsi="Verdana"/>
                <w:noProof/>
                <w:color w:val="FF0000"/>
              </w:rPr>
              <w:drawing>
                <wp:inline distT="0" distB="0" distL="0" distR="0" wp14:anchorId="75CF6159" wp14:editId="2FD68F1D">
                  <wp:extent cx="238125" cy="209550"/>
                  <wp:effectExtent l="0" t="0" r="9525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FF0000"/>
              </w:rPr>
              <w:t xml:space="preserve"> </w:t>
            </w:r>
            <w:r w:rsidRPr="009532FB">
              <w:rPr>
                <w:rFonts w:ascii="Verdana" w:hAnsi="Verdana"/>
                <w:color w:val="000000" w:themeColor="text1"/>
              </w:rPr>
              <w:t xml:space="preserve">Do not proactively offer to review the Programs list or opt members out of a certain Program’s communications. </w:t>
            </w:r>
          </w:p>
          <w:p w14:paraId="13251378" w14:textId="361A0BDD" w:rsidR="003D21CB" w:rsidRDefault="003D21CB" w:rsidP="00F97C5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C1C7DAB" wp14:editId="0F1BEC60">
                  <wp:extent cx="238095" cy="209524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When the user moves from </w:t>
            </w:r>
            <w:r w:rsidR="0085021F">
              <w:rPr>
                <w:rFonts w:ascii="Verdana" w:hAnsi="Verdana"/>
              </w:rPr>
              <w:t xml:space="preserve">the </w:t>
            </w:r>
            <w:r w:rsidRPr="00E50AB9">
              <w:rPr>
                <w:rFonts w:ascii="Verdana" w:hAnsi="Verdana"/>
                <w:b/>
                <w:bCs/>
              </w:rPr>
              <w:t>Channels</w:t>
            </w:r>
            <w:r w:rsidR="0085021F" w:rsidRPr="00E50AB9">
              <w:rPr>
                <w:rFonts w:ascii="Verdana" w:hAnsi="Verdana"/>
                <w:b/>
                <w:bCs/>
              </w:rPr>
              <w:t xml:space="preserve"> </w:t>
            </w:r>
            <w:r w:rsidR="0085021F">
              <w:rPr>
                <w:rFonts w:ascii="Verdana" w:hAnsi="Verdana"/>
              </w:rPr>
              <w:t>tab</w:t>
            </w:r>
            <w:r>
              <w:rPr>
                <w:rFonts w:ascii="Verdana" w:hAnsi="Verdana"/>
              </w:rPr>
              <w:t xml:space="preserve"> to</w:t>
            </w:r>
            <w:r w:rsidR="0085021F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</w:t>
            </w:r>
            <w:r w:rsidRPr="00E50AB9">
              <w:rPr>
                <w:rFonts w:ascii="Verdana" w:hAnsi="Verdana"/>
                <w:b/>
                <w:bCs/>
              </w:rPr>
              <w:t>Programs</w:t>
            </w:r>
            <w:r>
              <w:rPr>
                <w:rFonts w:ascii="Verdana" w:hAnsi="Verdana"/>
              </w:rPr>
              <w:t xml:space="preserve"> tab without saving the</w:t>
            </w:r>
            <w:r w:rsidR="0085021F">
              <w:rPr>
                <w:rFonts w:ascii="Verdana" w:hAnsi="Verdana"/>
              </w:rPr>
              <w:t>ir</w:t>
            </w:r>
            <w:r>
              <w:rPr>
                <w:rFonts w:ascii="Verdana" w:hAnsi="Verdana"/>
              </w:rPr>
              <w:t xml:space="preserve"> changes, a </w:t>
            </w:r>
            <w:r w:rsidR="00E50AB9">
              <w:rPr>
                <w:rFonts w:ascii="Verdana" w:hAnsi="Verdana"/>
              </w:rPr>
              <w:t>“</w:t>
            </w:r>
            <w:r>
              <w:rPr>
                <w:rFonts w:ascii="Verdana" w:hAnsi="Verdana"/>
              </w:rPr>
              <w:t xml:space="preserve">Save changes in Messaging Preferences </w:t>
            </w:r>
            <w:r w:rsidR="00CD59E2">
              <w:rPr>
                <w:rFonts w:ascii="Verdana" w:hAnsi="Verdana"/>
              </w:rPr>
              <w:t>channel</w:t>
            </w:r>
            <w:r>
              <w:rPr>
                <w:rFonts w:ascii="Verdana" w:hAnsi="Verdana"/>
              </w:rPr>
              <w:t>?</w:t>
            </w:r>
            <w:r w:rsidR="00E50AB9">
              <w:rPr>
                <w:rFonts w:ascii="Verdana" w:hAnsi="Verdana"/>
              </w:rPr>
              <w:t>”</w:t>
            </w:r>
            <w:r>
              <w:rPr>
                <w:rFonts w:ascii="Verdana" w:hAnsi="Verdana"/>
              </w:rPr>
              <w:t xml:space="preserve"> </w:t>
            </w:r>
            <w:r w:rsidR="00606700" w:rsidRPr="00606700">
              <w:rPr>
                <w:rFonts w:ascii="Verdana" w:hAnsi="Verdana"/>
              </w:rPr>
              <w:t>message will display</w:t>
            </w:r>
            <w:r w:rsidR="00606700">
              <w:rPr>
                <w:rFonts w:ascii="Verdana" w:hAnsi="Verdana"/>
              </w:rPr>
              <w:t>.</w:t>
            </w:r>
          </w:p>
          <w:p w14:paraId="1068A2BC" w14:textId="146B7A48" w:rsidR="003D21CB" w:rsidRPr="009D6BCD" w:rsidRDefault="0097223E" w:rsidP="00F97C55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contextualSpacing w:val="0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E785086" wp14:editId="6D1A42E2">
                  <wp:extent cx="304762" cy="304762"/>
                  <wp:effectExtent l="0" t="0" r="635" b="635"/>
                  <wp:docPr id="134900076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000765" name="Picture 134900076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21CB" w:rsidRPr="009D6BCD">
              <w:rPr>
                <w:rFonts w:ascii="Verdana" w:hAnsi="Verdana"/>
                <w:sz w:val="24"/>
                <w:szCs w:val="24"/>
              </w:rPr>
              <w:t xml:space="preserve">To </w:t>
            </w:r>
            <w:r w:rsidR="00880C8F">
              <w:rPr>
                <w:rFonts w:ascii="Verdana" w:hAnsi="Verdana"/>
                <w:sz w:val="24"/>
                <w:szCs w:val="24"/>
              </w:rPr>
              <w:t xml:space="preserve">make further </w:t>
            </w:r>
            <w:r w:rsidR="003D21CB" w:rsidRPr="009D6BCD">
              <w:rPr>
                <w:rFonts w:ascii="Verdana" w:hAnsi="Verdana"/>
                <w:sz w:val="24"/>
                <w:szCs w:val="24"/>
              </w:rPr>
              <w:t xml:space="preserve">changes, </w:t>
            </w:r>
            <w:r w:rsidR="003D21CB">
              <w:rPr>
                <w:rFonts w:ascii="Verdana" w:hAnsi="Verdana"/>
                <w:sz w:val="24"/>
                <w:szCs w:val="24"/>
              </w:rPr>
              <w:t>c</w:t>
            </w:r>
            <w:r w:rsidR="003D21CB" w:rsidRPr="009D6BCD">
              <w:rPr>
                <w:rFonts w:ascii="Verdana" w:hAnsi="Verdana"/>
                <w:sz w:val="24"/>
                <w:szCs w:val="24"/>
              </w:rPr>
              <w:t xml:space="preserve">lick </w:t>
            </w:r>
            <w:r w:rsidR="003D21CB" w:rsidRPr="009D6BCD">
              <w:rPr>
                <w:rFonts w:ascii="Verdana" w:hAnsi="Verdana"/>
                <w:b/>
                <w:bCs/>
                <w:sz w:val="24"/>
                <w:szCs w:val="24"/>
              </w:rPr>
              <w:t>Continue Editing</w:t>
            </w:r>
            <w:r w:rsidR="003D21CB" w:rsidRPr="001935C1">
              <w:rPr>
                <w:rFonts w:ascii="Verdana" w:hAnsi="Verdana"/>
                <w:sz w:val="24"/>
                <w:szCs w:val="24"/>
              </w:rPr>
              <w:t>.</w:t>
            </w:r>
          </w:p>
          <w:p w14:paraId="1937CC5C" w14:textId="76BAD6FA" w:rsidR="003D21CB" w:rsidRPr="009D6BCD" w:rsidRDefault="003D21CB" w:rsidP="00F97C55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9D6BCD">
              <w:rPr>
                <w:rFonts w:ascii="Verdana" w:hAnsi="Verdana"/>
                <w:sz w:val="24"/>
                <w:szCs w:val="24"/>
              </w:rPr>
              <w:t xml:space="preserve">To </w:t>
            </w:r>
            <w:r>
              <w:rPr>
                <w:rFonts w:ascii="Verdana" w:hAnsi="Verdana"/>
                <w:sz w:val="24"/>
                <w:szCs w:val="24"/>
              </w:rPr>
              <w:t>d</w:t>
            </w:r>
            <w:r w:rsidRPr="009D6BCD">
              <w:rPr>
                <w:rFonts w:ascii="Verdana" w:hAnsi="Verdana"/>
                <w:sz w:val="24"/>
                <w:szCs w:val="24"/>
              </w:rPr>
              <w:t xml:space="preserve">iscard </w:t>
            </w:r>
            <w:r>
              <w:rPr>
                <w:rFonts w:ascii="Verdana" w:hAnsi="Verdana"/>
                <w:sz w:val="24"/>
                <w:szCs w:val="24"/>
              </w:rPr>
              <w:t>c</w:t>
            </w:r>
            <w:r w:rsidRPr="009D6BCD">
              <w:rPr>
                <w:rFonts w:ascii="Verdana" w:hAnsi="Verdana"/>
                <w:sz w:val="24"/>
                <w:szCs w:val="24"/>
              </w:rPr>
              <w:t xml:space="preserve">hanges, </w:t>
            </w:r>
            <w:r>
              <w:rPr>
                <w:rFonts w:ascii="Verdana" w:hAnsi="Verdana"/>
                <w:sz w:val="24"/>
                <w:szCs w:val="24"/>
              </w:rPr>
              <w:t>c</w:t>
            </w:r>
            <w:r w:rsidRPr="009D6BCD">
              <w:rPr>
                <w:rFonts w:ascii="Verdana" w:hAnsi="Verdana"/>
                <w:sz w:val="24"/>
                <w:szCs w:val="24"/>
              </w:rPr>
              <w:t xml:space="preserve">lick </w:t>
            </w:r>
            <w:r w:rsidRPr="009D6BCD">
              <w:rPr>
                <w:rFonts w:ascii="Verdana" w:hAnsi="Verdana"/>
                <w:b/>
                <w:bCs/>
                <w:sz w:val="24"/>
                <w:szCs w:val="24"/>
              </w:rPr>
              <w:t>Discard Changes</w:t>
            </w:r>
            <w:r w:rsidRPr="009D6BCD">
              <w:rPr>
                <w:rFonts w:ascii="Verdana" w:hAnsi="Verdana"/>
                <w:sz w:val="24"/>
                <w:szCs w:val="24"/>
              </w:rPr>
              <w:t>.</w:t>
            </w:r>
          </w:p>
          <w:p w14:paraId="0CA79288" w14:textId="4E7355A5" w:rsidR="003D21CB" w:rsidRPr="009D6BCD" w:rsidRDefault="003D21CB" w:rsidP="00F97C55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9D6BCD">
              <w:rPr>
                <w:rFonts w:ascii="Verdana" w:hAnsi="Verdana"/>
                <w:sz w:val="24"/>
                <w:szCs w:val="24"/>
              </w:rPr>
              <w:t xml:space="preserve">To keep changes, </w:t>
            </w:r>
            <w:r>
              <w:rPr>
                <w:rFonts w:ascii="Verdana" w:hAnsi="Verdana"/>
                <w:sz w:val="24"/>
                <w:szCs w:val="24"/>
              </w:rPr>
              <w:t>c</w:t>
            </w:r>
            <w:r w:rsidRPr="009D6BCD">
              <w:rPr>
                <w:rFonts w:ascii="Verdana" w:hAnsi="Verdana"/>
                <w:sz w:val="24"/>
                <w:szCs w:val="24"/>
              </w:rPr>
              <w:t xml:space="preserve">lick </w:t>
            </w:r>
            <w:r w:rsidRPr="009D6BCD">
              <w:rPr>
                <w:rFonts w:ascii="Verdana" w:hAnsi="Verdana"/>
                <w:b/>
                <w:bCs/>
                <w:sz w:val="24"/>
                <w:szCs w:val="24"/>
              </w:rPr>
              <w:t>Save</w:t>
            </w:r>
            <w:r w:rsidRPr="009D6BCD">
              <w:rPr>
                <w:rFonts w:ascii="Verdana" w:hAnsi="Verdana"/>
                <w:sz w:val="24"/>
                <w:szCs w:val="24"/>
              </w:rPr>
              <w:t>.</w:t>
            </w:r>
          </w:p>
          <w:p w14:paraId="1B8D6AFD" w14:textId="77777777" w:rsidR="003D21CB" w:rsidRDefault="003D21CB" w:rsidP="00F97C55">
            <w:pPr>
              <w:spacing w:before="120" w:after="120"/>
              <w:jc w:val="center"/>
              <w:rPr>
                <w:rFonts w:ascii="Verdana" w:eastAsia="Calibri" w:hAnsi="Verdana"/>
              </w:rPr>
            </w:pPr>
          </w:p>
          <w:p w14:paraId="13AD2C39" w14:textId="565FC8C3" w:rsidR="003D21CB" w:rsidRDefault="0097223E" w:rsidP="00F97C55">
            <w:pPr>
              <w:spacing w:before="120" w:after="120"/>
              <w:jc w:val="center"/>
              <w:rPr>
                <w:rFonts w:ascii="Verdana" w:eastAsia="Calibri" w:hAnsi="Verdana"/>
              </w:rPr>
            </w:pPr>
            <w:r>
              <w:rPr>
                <w:noProof/>
              </w:rPr>
              <w:drawing>
                <wp:inline distT="0" distB="0" distL="0" distR="0" wp14:anchorId="788BC8F3" wp14:editId="733ABFFA">
                  <wp:extent cx="304762" cy="304762"/>
                  <wp:effectExtent l="0" t="0" r="635" b="635"/>
                  <wp:docPr id="176513806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138062" name="Picture 176513806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35A2">
              <w:rPr>
                <w:noProof/>
              </w:rPr>
              <w:drawing>
                <wp:inline distT="0" distB="0" distL="0" distR="0" wp14:anchorId="4F964382" wp14:editId="50EF7954">
                  <wp:extent cx="5962650" cy="1714612"/>
                  <wp:effectExtent l="0" t="0" r="0" b="0"/>
                  <wp:docPr id="1888925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2532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971" cy="171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ABCBB" w14:textId="77777777" w:rsidR="00AB173B" w:rsidRDefault="00AB173B" w:rsidP="00F97C55">
            <w:pPr>
              <w:spacing w:before="120" w:after="120"/>
              <w:rPr>
                <w:rFonts w:ascii="Verdana" w:eastAsia="Calibri" w:hAnsi="Verdana"/>
              </w:rPr>
            </w:pPr>
          </w:p>
          <w:p w14:paraId="19E32079" w14:textId="4E49B424" w:rsidR="003D21CB" w:rsidRPr="00A516B8" w:rsidRDefault="001B3C2A" w:rsidP="00F97C55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eastAsia="Calibri" w:hAnsi="Verdana"/>
              </w:rPr>
              <w:t xml:space="preserve">Refer to the following </w:t>
            </w:r>
            <w:r w:rsidR="00AB173B">
              <w:rPr>
                <w:rFonts w:ascii="Verdana" w:eastAsia="Calibri" w:hAnsi="Verdana"/>
              </w:rPr>
              <w:t>scenarios as needed:</w:t>
            </w:r>
          </w:p>
        </w:tc>
      </w:tr>
      <w:tr w:rsidR="00800EFE" w:rsidRPr="00DD13A0" w14:paraId="0A1656EC" w14:textId="77777777" w:rsidTr="00A51361">
        <w:tc>
          <w:tcPr>
            <w:tcW w:w="135" w:type="pct"/>
            <w:vMerge/>
          </w:tcPr>
          <w:p w14:paraId="35A2EBC8" w14:textId="77777777" w:rsidR="003D21CB" w:rsidRDefault="003D21CB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1" w:type="pct"/>
            <w:shd w:val="clear" w:color="auto" w:fill="D9D9D9" w:themeFill="background1" w:themeFillShade="D9"/>
          </w:tcPr>
          <w:p w14:paraId="30E9F8C0" w14:textId="6BC470DF" w:rsidR="003D21CB" w:rsidRPr="003D21CB" w:rsidRDefault="003D21CB" w:rsidP="00F97C55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If</w:t>
            </w:r>
            <w:r w:rsidR="00EB271D">
              <w:rPr>
                <w:rFonts w:ascii="Verdana" w:hAnsi="Verdana"/>
                <w:b/>
                <w:bCs/>
                <w:color w:val="000000"/>
              </w:rPr>
              <w:t xml:space="preserve"> the</w:t>
            </w:r>
            <w:r>
              <w:rPr>
                <w:rFonts w:ascii="Verdana" w:hAnsi="Verdana"/>
                <w:b/>
                <w:bCs/>
                <w:color w:val="000000"/>
              </w:rPr>
              <w:t>…</w:t>
            </w:r>
          </w:p>
        </w:tc>
        <w:tc>
          <w:tcPr>
            <w:tcW w:w="3454" w:type="pct"/>
            <w:shd w:val="clear" w:color="auto" w:fill="D9D9D9" w:themeFill="background1" w:themeFillShade="D9"/>
          </w:tcPr>
          <w:p w14:paraId="463C159F" w14:textId="72E8D88E" w:rsidR="003D21CB" w:rsidRPr="003D21CB" w:rsidRDefault="003D21CB" w:rsidP="00F97C55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800EFE" w:rsidRPr="00DD13A0" w14:paraId="0D1D41C5" w14:textId="77777777" w:rsidTr="00A51361">
        <w:tc>
          <w:tcPr>
            <w:tcW w:w="135" w:type="pct"/>
            <w:vMerge/>
          </w:tcPr>
          <w:p w14:paraId="613DBC0D" w14:textId="77777777" w:rsidR="004A261A" w:rsidRDefault="004A261A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1" w:type="pct"/>
          </w:tcPr>
          <w:p w14:paraId="186436D6" w14:textId="48C2D029" w:rsidR="004A261A" w:rsidRDefault="004A261A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</w:t>
            </w:r>
            <w:r w:rsidRPr="004A261A">
              <w:rPr>
                <w:rFonts w:ascii="Verdana" w:hAnsi="Verdana"/>
                <w:color w:val="000000"/>
              </w:rPr>
              <w:t xml:space="preserve">ember enrolls in Text or Call </w:t>
            </w:r>
            <w:r w:rsidR="00380BE0">
              <w:rPr>
                <w:rFonts w:ascii="Verdana" w:hAnsi="Verdana"/>
                <w:color w:val="000000"/>
              </w:rPr>
              <w:t>MP notifications</w:t>
            </w:r>
          </w:p>
        </w:tc>
        <w:tc>
          <w:tcPr>
            <w:tcW w:w="3454" w:type="pct"/>
          </w:tcPr>
          <w:p w14:paraId="0A75C9FE" w14:textId="2355C77C" w:rsidR="004A261A" w:rsidRDefault="004A261A" w:rsidP="00F97C5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following pop-up window displays. Read the required message to the member and then click </w:t>
            </w:r>
            <w:r>
              <w:rPr>
                <w:rFonts w:ascii="Verdana" w:hAnsi="Verdana"/>
                <w:b/>
              </w:rPr>
              <w:t>OK</w:t>
            </w:r>
            <w:r>
              <w:rPr>
                <w:rFonts w:ascii="Verdana" w:hAnsi="Verdana"/>
              </w:rPr>
              <w:t>.</w:t>
            </w:r>
          </w:p>
          <w:p w14:paraId="2ADC035C" w14:textId="1C346530" w:rsidR="004A261A" w:rsidRPr="004A261A" w:rsidRDefault="004A261A" w:rsidP="00F97C55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4A261A">
              <w:rPr>
                <w:rFonts w:ascii="Verdana" w:hAnsi="Verdana"/>
                <w:noProof/>
                <w:sz w:val="24"/>
                <w:szCs w:val="24"/>
              </w:rPr>
              <w:t xml:space="preserve">If </w:t>
            </w:r>
            <w:r>
              <w:rPr>
                <w:rFonts w:ascii="Verdana" w:hAnsi="Verdana"/>
                <w:noProof/>
                <w:sz w:val="24"/>
                <w:szCs w:val="24"/>
              </w:rPr>
              <w:t>the m</w:t>
            </w:r>
            <w:r w:rsidRPr="004A261A">
              <w:rPr>
                <w:rFonts w:ascii="Verdana" w:hAnsi="Verdana"/>
                <w:noProof/>
                <w:sz w:val="24"/>
                <w:szCs w:val="24"/>
              </w:rPr>
              <w:t xml:space="preserve">ember does </w:t>
            </w:r>
            <w:r w:rsidR="00FE2C41">
              <w:rPr>
                <w:rFonts w:ascii="Verdana" w:hAnsi="Verdana"/>
                <w:noProof/>
                <w:sz w:val="24"/>
                <w:szCs w:val="24"/>
              </w:rPr>
              <w:t>NOT a</w:t>
            </w:r>
            <w:r w:rsidRPr="004A261A">
              <w:rPr>
                <w:rFonts w:ascii="Verdana" w:hAnsi="Verdana"/>
                <w:noProof/>
                <w:sz w:val="24"/>
                <w:szCs w:val="24"/>
              </w:rPr>
              <w:t xml:space="preserve">gree to </w:t>
            </w:r>
            <w:r w:rsidR="000E6FD6">
              <w:rPr>
                <w:rFonts w:ascii="Verdana" w:hAnsi="Verdana"/>
                <w:noProof/>
                <w:sz w:val="24"/>
                <w:szCs w:val="24"/>
              </w:rPr>
              <w:t>m</w:t>
            </w:r>
            <w:r w:rsidR="000E6FD6" w:rsidRPr="004A261A">
              <w:rPr>
                <w:rFonts w:ascii="Verdana" w:hAnsi="Verdana"/>
                <w:noProof/>
                <w:sz w:val="24"/>
                <w:szCs w:val="24"/>
              </w:rPr>
              <w:t xml:space="preserve">essage </w:t>
            </w:r>
            <w:r w:rsidRPr="004A261A">
              <w:rPr>
                <w:rFonts w:ascii="Verdana" w:hAnsi="Verdana"/>
                <w:noProof/>
                <w:sz w:val="24"/>
                <w:szCs w:val="24"/>
              </w:rPr>
              <w:t xml:space="preserve">and data rates, click </w:t>
            </w:r>
            <w:r w:rsidRPr="004A261A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Cancel</w:t>
            </w:r>
            <w:r w:rsidRPr="004A261A">
              <w:rPr>
                <w:rFonts w:ascii="Verdana" w:hAnsi="Verdana"/>
                <w:noProof/>
                <w:sz w:val="24"/>
                <w:szCs w:val="24"/>
              </w:rPr>
              <w:t xml:space="preserve">. Inform </w:t>
            </w:r>
            <w:r w:rsidR="004F535C">
              <w:rPr>
                <w:rFonts w:ascii="Verdana" w:hAnsi="Verdana"/>
                <w:noProof/>
                <w:sz w:val="24"/>
                <w:szCs w:val="24"/>
              </w:rPr>
              <w:t xml:space="preserve">the </w:t>
            </w:r>
            <w:r w:rsidRPr="004A261A">
              <w:rPr>
                <w:rFonts w:ascii="Verdana" w:hAnsi="Verdana"/>
                <w:noProof/>
                <w:sz w:val="24"/>
                <w:szCs w:val="24"/>
              </w:rPr>
              <w:t xml:space="preserve">member they will not be enrolled in Text or Call </w:t>
            </w:r>
            <w:r w:rsidR="00380BE0">
              <w:rPr>
                <w:rFonts w:ascii="Verdana" w:hAnsi="Verdana"/>
                <w:noProof/>
                <w:sz w:val="24"/>
                <w:szCs w:val="24"/>
              </w:rPr>
              <w:t>MP notifications</w:t>
            </w:r>
            <w:r w:rsidR="004F535C"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  <w:p w14:paraId="6D502CAA" w14:textId="77777777" w:rsidR="004A261A" w:rsidRDefault="004A261A" w:rsidP="00F97C55">
            <w:pPr>
              <w:spacing w:before="120" w:after="120"/>
              <w:rPr>
                <w:rFonts w:ascii="Verdana" w:hAnsi="Verdana"/>
              </w:rPr>
            </w:pPr>
          </w:p>
          <w:p w14:paraId="31DDC185" w14:textId="32EEDDD8" w:rsidR="004A261A" w:rsidRDefault="0097223E" w:rsidP="00F97C5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FF38A0C" wp14:editId="17D81C18">
                  <wp:extent cx="304762" cy="304762"/>
                  <wp:effectExtent l="0" t="0" r="635" b="635"/>
                  <wp:docPr id="196021335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213351" name="Picture 19602133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2758">
              <w:rPr>
                <w:noProof/>
              </w:rPr>
              <w:drawing>
                <wp:inline distT="0" distB="0" distL="0" distR="0" wp14:anchorId="43560765" wp14:editId="79832CBD">
                  <wp:extent cx="5114925" cy="1421146"/>
                  <wp:effectExtent l="0" t="0" r="0" b="7620"/>
                  <wp:docPr id="1013398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39883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553" cy="142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869BC" w14:textId="4BD7D39B" w:rsidR="004A261A" w:rsidRDefault="004A261A" w:rsidP="00F97C55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00EFE" w:rsidRPr="00DD13A0" w14:paraId="561BBA54" w14:textId="77777777" w:rsidTr="00A51361">
        <w:tc>
          <w:tcPr>
            <w:tcW w:w="135" w:type="pct"/>
            <w:vMerge/>
          </w:tcPr>
          <w:p w14:paraId="5C290FE2" w14:textId="77777777" w:rsidR="00D07663" w:rsidRDefault="00D07663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1" w:type="pct"/>
          </w:tcPr>
          <w:p w14:paraId="5BBDFFE5" w14:textId="77777777" w:rsidR="00E528B9" w:rsidRDefault="00D07663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Member </w:t>
            </w:r>
            <w:r w:rsidRPr="00D07663">
              <w:rPr>
                <w:rFonts w:ascii="Verdana" w:hAnsi="Verdana"/>
                <w:color w:val="000000"/>
              </w:rPr>
              <w:t xml:space="preserve">indicates they do not want to receive </w:t>
            </w:r>
            <w:r>
              <w:rPr>
                <w:rFonts w:ascii="Verdana" w:hAnsi="Verdana"/>
                <w:color w:val="000000"/>
              </w:rPr>
              <w:t xml:space="preserve">MP </w:t>
            </w:r>
            <w:r w:rsidR="00380BE0">
              <w:rPr>
                <w:rFonts w:ascii="Verdana" w:hAnsi="Verdana"/>
                <w:color w:val="000000"/>
              </w:rPr>
              <w:t>notifications</w:t>
            </w:r>
            <w:r w:rsidRPr="00D07663">
              <w:rPr>
                <w:rFonts w:ascii="Verdana" w:hAnsi="Verdana"/>
                <w:color w:val="000000"/>
              </w:rPr>
              <w:t xml:space="preserve"> about certain programs</w:t>
            </w:r>
          </w:p>
          <w:p w14:paraId="747409E6" w14:textId="77777777" w:rsidR="006C1558" w:rsidRDefault="006C1558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2E5342C5" w14:textId="5AA3EB36" w:rsidR="006C1558" w:rsidRDefault="006C1558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3454" w:type="pct"/>
          </w:tcPr>
          <w:p w14:paraId="5DCA5166" w14:textId="07128DFF" w:rsidR="00D07663" w:rsidRDefault="00D07663" w:rsidP="00B95F7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D07663">
              <w:rPr>
                <w:rFonts w:ascii="Verdana" w:hAnsi="Verdana"/>
              </w:rPr>
              <w:t>dvise the</w:t>
            </w:r>
            <w:r>
              <w:rPr>
                <w:rFonts w:ascii="Verdana" w:hAnsi="Verdana"/>
              </w:rPr>
              <w:t xml:space="preserve"> member</w:t>
            </w:r>
            <w:r w:rsidRPr="00D07663">
              <w:rPr>
                <w:rFonts w:ascii="Verdana" w:hAnsi="Verdana"/>
              </w:rPr>
              <w:t xml:space="preserve"> they are able to update their messaging preferences and make program-specifi</w:t>
            </w:r>
            <w:r w:rsidR="00DA2498">
              <w:rPr>
                <w:rFonts w:ascii="Verdana" w:hAnsi="Verdana"/>
              </w:rPr>
              <w:t>c selections</w:t>
            </w:r>
            <w:r>
              <w:rPr>
                <w:rFonts w:ascii="Verdana" w:hAnsi="Verdana"/>
              </w:rPr>
              <w:t>.</w:t>
            </w:r>
            <w:r w:rsidR="00EB271D">
              <w:rPr>
                <w:rFonts w:ascii="Verdana" w:hAnsi="Verdana"/>
              </w:rPr>
              <w:t xml:space="preserve"> Proceed to the next </w:t>
            </w:r>
            <w:r w:rsidR="000E6FD6">
              <w:rPr>
                <w:rFonts w:ascii="Verdana" w:hAnsi="Verdana"/>
              </w:rPr>
              <w:t>step</w:t>
            </w:r>
            <w:r w:rsidR="00EB271D">
              <w:rPr>
                <w:rFonts w:ascii="Verdana" w:hAnsi="Verdana"/>
              </w:rPr>
              <w:t>.</w:t>
            </w:r>
          </w:p>
          <w:p w14:paraId="26C20CAE" w14:textId="77777777" w:rsidR="00347A24" w:rsidRDefault="00347A24" w:rsidP="00B95F7E">
            <w:pPr>
              <w:spacing w:before="120" w:after="120"/>
              <w:rPr>
                <w:rFonts w:ascii="Verdana" w:hAnsi="Verdana"/>
              </w:rPr>
            </w:pPr>
          </w:p>
          <w:p w14:paraId="6C7F0FDC" w14:textId="25630F22" w:rsidR="00E528B9" w:rsidRDefault="0097223E" w:rsidP="00B95F7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448456B" wp14:editId="17A3A796">
                  <wp:extent cx="304762" cy="304762"/>
                  <wp:effectExtent l="0" t="0" r="635" b="635"/>
                  <wp:docPr id="20898090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809013" name="Picture 20898090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11EE">
              <w:pict w14:anchorId="2901FAAE">
                <v:shape id="Picture 15" o:spid="_x0000_i1027" type="#_x0000_t75" style="width:18pt;height:16.5pt;visibility:visible;mso-wrap-style:square">
                  <v:imagedata r:id="rId22" o:title=""/>
                </v:shape>
              </w:pict>
            </w:r>
            <w:r w:rsidR="00347A24">
              <w:rPr>
                <w:rFonts w:ascii="Verdana" w:hAnsi="Verdana"/>
                <w:color w:val="000000"/>
              </w:rPr>
              <w:t xml:space="preserve"> Do not proactively offer to review the Programs list or opt members out of a certain Program’s communications.</w:t>
            </w:r>
          </w:p>
          <w:p w14:paraId="0730EAD2" w14:textId="77777777" w:rsidR="00D84545" w:rsidRPr="00C92390" w:rsidRDefault="00D84545" w:rsidP="00B95F7E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C92390">
              <w:rPr>
                <w:rFonts w:ascii="Verdana" w:hAnsi="Verdana"/>
                <w:b/>
                <w:bCs/>
                <w:noProof/>
              </w:rPr>
              <w:t xml:space="preserve">Programs Include: </w:t>
            </w:r>
          </w:p>
          <w:p w14:paraId="7AAD3F72" w14:textId="77777777" w:rsidR="00D84545" w:rsidRPr="00D4364D" w:rsidRDefault="00D84545" w:rsidP="00B95F7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D4364D">
              <w:rPr>
                <w:rFonts w:ascii="Verdana" w:hAnsi="Verdana"/>
                <w:noProof/>
                <w:sz w:val="24"/>
                <w:szCs w:val="24"/>
              </w:rPr>
              <w:t>Full Drug Name</w:t>
            </w:r>
          </w:p>
          <w:p w14:paraId="6367EB5A" w14:textId="77777777" w:rsidR="00D84545" w:rsidRPr="00D4364D" w:rsidRDefault="00D84545" w:rsidP="00B95F7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D4364D">
              <w:rPr>
                <w:rFonts w:ascii="Verdana" w:hAnsi="Verdana"/>
                <w:noProof/>
                <w:sz w:val="24"/>
                <w:szCs w:val="24"/>
              </w:rPr>
              <w:t>Mail Order Status</w:t>
            </w:r>
          </w:p>
          <w:p w14:paraId="24BCCE1D" w14:textId="77777777" w:rsidR="00D84545" w:rsidRPr="00D4364D" w:rsidRDefault="00D84545" w:rsidP="00B95F7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D4364D">
              <w:rPr>
                <w:rFonts w:ascii="Verdana" w:hAnsi="Verdana"/>
                <w:noProof/>
                <w:sz w:val="24"/>
                <w:szCs w:val="24"/>
              </w:rPr>
              <w:t>First Refill Reminder</w:t>
            </w:r>
          </w:p>
          <w:p w14:paraId="7A3BF005" w14:textId="77777777" w:rsidR="00D84545" w:rsidRPr="00D4364D" w:rsidRDefault="00D84545" w:rsidP="00B95F7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D4364D">
              <w:rPr>
                <w:rFonts w:ascii="Verdana" w:hAnsi="Verdana"/>
                <w:noProof/>
                <w:sz w:val="24"/>
                <w:szCs w:val="24"/>
              </w:rPr>
              <w:t>Follow Up Refill Reminders</w:t>
            </w:r>
          </w:p>
          <w:p w14:paraId="6873E693" w14:textId="77777777" w:rsidR="00D84545" w:rsidRPr="00D4364D" w:rsidRDefault="00D84545" w:rsidP="00B95F7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D4364D">
              <w:rPr>
                <w:rFonts w:ascii="Verdana" w:hAnsi="Verdana"/>
                <w:noProof/>
                <w:sz w:val="24"/>
                <w:szCs w:val="24"/>
              </w:rPr>
              <w:t xml:space="preserve">Payment Notifications </w:t>
            </w:r>
          </w:p>
          <w:p w14:paraId="416191DC" w14:textId="77777777" w:rsidR="00D84545" w:rsidRPr="00D4364D" w:rsidRDefault="00D84545" w:rsidP="00B95F7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D4364D">
              <w:rPr>
                <w:rFonts w:ascii="Verdana" w:hAnsi="Verdana"/>
                <w:noProof/>
                <w:sz w:val="24"/>
                <w:szCs w:val="24"/>
              </w:rPr>
              <w:t>Mail Order Held Notifications</w:t>
            </w:r>
          </w:p>
          <w:p w14:paraId="57257372" w14:textId="77777777" w:rsidR="00D84545" w:rsidRPr="00D4364D" w:rsidRDefault="00D84545" w:rsidP="00B95F7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D4364D">
              <w:rPr>
                <w:rFonts w:ascii="Verdana" w:hAnsi="Verdana"/>
                <w:noProof/>
                <w:sz w:val="24"/>
                <w:szCs w:val="24"/>
              </w:rPr>
              <w:t>Savings Advisor</w:t>
            </w:r>
          </w:p>
          <w:p w14:paraId="4B354819" w14:textId="49D1FC4C" w:rsidR="00D84545" w:rsidRPr="00A51361" w:rsidRDefault="00D84545" w:rsidP="00B95F7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D4364D">
              <w:rPr>
                <w:rFonts w:ascii="Verdana" w:hAnsi="Verdana"/>
                <w:noProof/>
                <w:sz w:val="24"/>
                <w:szCs w:val="24"/>
              </w:rPr>
              <w:t>Prior Authorization and Appeal</w:t>
            </w:r>
          </w:p>
        </w:tc>
      </w:tr>
      <w:tr w:rsidR="00800EFE" w:rsidRPr="00DD13A0" w14:paraId="390816F3" w14:textId="77777777" w:rsidTr="00A51361">
        <w:tc>
          <w:tcPr>
            <w:tcW w:w="135" w:type="pct"/>
            <w:vMerge/>
          </w:tcPr>
          <w:p w14:paraId="05D30ACB" w14:textId="77777777" w:rsidR="003D21CB" w:rsidRDefault="003D21CB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1" w:type="pct"/>
          </w:tcPr>
          <w:p w14:paraId="4C63F65C" w14:textId="3AEFE57A" w:rsidR="003D21CB" w:rsidRPr="00876778" w:rsidRDefault="00B53278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</w:t>
            </w:r>
            <w:r w:rsidRPr="00B53278">
              <w:rPr>
                <w:rFonts w:ascii="Verdana" w:hAnsi="Verdana"/>
                <w:color w:val="000000"/>
              </w:rPr>
              <w:t>ember chooses to Opt Out of any current messaging channels</w:t>
            </w:r>
          </w:p>
        </w:tc>
        <w:tc>
          <w:tcPr>
            <w:tcW w:w="3454" w:type="pct"/>
          </w:tcPr>
          <w:p w14:paraId="79112DB9" w14:textId="281D5CC4" w:rsidR="003D21CB" w:rsidRPr="003D21CB" w:rsidRDefault="00B53278" w:rsidP="00F97C5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  <w:r w:rsidR="003D21CB" w:rsidRPr="003D21CB">
              <w:rPr>
                <w:rFonts w:ascii="Verdana" w:hAnsi="Verdana"/>
              </w:rPr>
              <w:t xml:space="preserve">rom the </w:t>
            </w:r>
            <w:r w:rsidR="003D21CB" w:rsidRPr="003D21CB">
              <w:rPr>
                <w:rFonts w:ascii="Verdana" w:hAnsi="Verdana"/>
                <w:b/>
              </w:rPr>
              <w:t>Enrollment Status</w:t>
            </w:r>
            <w:r w:rsidR="003D21CB" w:rsidRPr="003D21CB">
              <w:rPr>
                <w:rFonts w:ascii="Verdana" w:hAnsi="Verdana"/>
              </w:rPr>
              <w:t xml:space="preserve"> drop</w:t>
            </w:r>
            <w:r>
              <w:rPr>
                <w:rFonts w:ascii="Verdana" w:hAnsi="Verdana"/>
              </w:rPr>
              <w:t xml:space="preserve">down for the </w:t>
            </w:r>
            <w:r w:rsidR="009840E6">
              <w:rPr>
                <w:rFonts w:ascii="Verdana" w:hAnsi="Verdana"/>
              </w:rPr>
              <w:t>channel,</w:t>
            </w:r>
            <w:r w:rsidR="003D21CB" w:rsidRPr="003D21CB">
              <w:rPr>
                <w:rFonts w:ascii="Verdana" w:hAnsi="Verdana"/>
              </w:rPr>
              <w:t xml:space="preserve"> select </w:t>
            </w:r>
            <w:r w:rsidR="003D21CB" w:rsidRPr="003D21CB">
              <w:rPr>
                <w:rFonts w:ascii="Verdana" w:hAnsi="Verdana"/>
                <w:b/>
              </w:rPr>
              <w:t xml:space="preserve">Member </w:t>
            </w:r>
            <w:r w:rsidR="003D21CB" w:rsidRPr="003D21CB">
              <w:rPr>
                <w:rFonts w:ascii="Verdana" w:hAnsi="Verdana"/>
                <w:b/>
                <w:bCs/>
              </w:rPr>
              <w:t xml:space="preserve">Opted </w:t>
            </w:r>
            <w:r w:rsidR="003846EE">
              <w:rPr>
                <w:rFonts w:ascii="Verdana" w:hAnsi="Verdana"/>
                <w:b/>
                <w:bCs/>
              </w:rPr>
              <w:t>o</w:t>
            </w:r>
            <w:r w:rsidR="003D21CB" w:rsidRPr="003D21CB">
              <w:rPr>
                <w:rFonts w:ascii="Verdana" w:hAnsi="Verdana"/>
                <w:b/>
                <w:bCs/>
              </w:rPr>
              <w:t>ut</w:t>
            </w:r>
            <w:r w:rsidR="003D21CB" w:rsidRPr="003D21CB">
              <w:rPr>
                <w:rFonts w:ascii="Verdana" w:hAnsi="Verdana"/>
              </w:rPr>
              <w:t xml:space="preserve">, </w:t>
            </w:r>
            <w:r w:rsidR="009840E6">
              <w:rPr>
                <w:rFonts w:ascii="Verdana" w:hAnsi="Verdana"/>
              </w:rPr>
              <w:t xml:space="preserve">then </w:t>
            </w:r>
            <w:r w:rsidR="003D21CB" w:rsidRPr="003D21CB">
              <w:rPr>
                <w:rFonts w:ascii="Verdana" w:hAnsi="Verdana"/>
              </w:rPr>
              <w:t xml:space="preserve">click </w:t>
            </w:r>
            <w:r w:rsidR="003D21CB" w:rsidRPr="003D21CB">
              <w:rPr>
                <w:rFonts w:ascii="Verdana" w:hAnsi="Verdana"/>
                <w:b/>
                <w:bCs/>
              </w:rPr>
              <w:t>Save</w:t>
            </w:r>
            <w:r w:rsidR="003D21CB" w:rsidRPr="003D21CB">
              <w:rPr>
                <w:rFonts w:ascii="Verdana" w:hAnsi="Verdana"/>
              </w:rPr>
              <w:t>.</w:t>
            </w:r>
          </w:p>
          <w:p w14:paraId="5A159749" w14:textId="77777777" w:rsidR="009840E6" w:rsidRDefault="009840E6" w:rsidP="00F97C55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2314109D" w14:textId="67F2A9D8" w:rsidR="003D21CB" w:rsidRDefault="0097223E" w:rsidP="00F97C55">
            <w:pPr>
              <w:pStyle w:val="ListParagraph"/>
              <w:spacing w:before="120" w:after="12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0FE1293" wp14:editId="71C96E05">
                  <wp:extent cx="304762" cy="304762"/>
                  <wp:effectExtent l="0" t="0" r="635" b="635"/>
                  <wp:docPr id="12300381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03813" name="Picture 1230038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4E29">
              <w:rPr>
                <w:noProof/>
              </w:rPr>
              <w:drawing>
                <wp:inline distT="0" distB="0" distL="0" distR="0" wp14:anchorId="452E3748" wp14:editId="4853DD2C">
                  <wp:extent cx="5294585" cy="2558127"/>
                  <wp:effectExtent l="19050" t="19050" r="20955" b="13970"/>
                  <wp:docPr id="463328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2886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518" cy="256630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F5A9F" w14:textId="77777777" w:rsidR="009840E6" w:rsidRDefault="009840E6" w:rsidP="00F97C55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3CE1AFF" w14:textId="77F430D5" w:rsidR="003D21CB" w:rsidRPr="00556AF1" w:rsidRDefault="003D21CB" w:rsidP="00F97C55">
            <w:pPr>
              <w:spacing w:before="120" w:after="120"/>
              <w:rPr>
                <w:rFonts w:ascii="Verdana" w:hAnsi="Verdana"/>
              </w:rPr>
            </w:pPr>
            <w:r w:rsidRPr="009532FB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9532FB">
              <w:rPr>
                <w:rFonts w:ascii="Verdana" w:hAnsi="Verdana"/>
              </w:rPr>
              <w:t xml:space="preserve">Member will be Opted </w:t>
            </w:r>
            <w:r>
              <w:rPr>
                <w:rFonts w:ascii="Verdana" w:hAnsi="Verdana"/>
              </w:rPr>
              <w:t>O</w:t>
            </w:r>
            <w:r w:rsidRPr="009532FB">
              <w:rPr>
                <w:rFonts w:ascii="Verdana" w:hAnsi="Verdana"/>
              </w:rPr>
              <w:t>ut of selected Channel</w:t>
            </w:r>
            <w:r>
              <w:rPr>
                <w:rFonts w:ascii="Verdana" w:hAnsi="Verdana"/>
              </w:rPr>
              <w:t xml:space="preserve">s and any Program MP </w:t>
            </w:r>
            <w:r w:rsidR="00380BE0">
              <w:rPr>
                <w:rFonts w:ascii="Verdana" w:hAnsi="Verdana"/>
              </w:rPr>
              <w:t>notifications</w:t>
            </w:r>
            <w:r>
              <w:rPr>
                <w:rFonts w:ascii="Verdana" w:hAnsi="Verdana"/>
              </w:rPr>
              <w:t xml:space="preserve"> will automatically be removed.</w:t>
            </w:r>
          </w:p>
          <w:p w14:paraId="14F7B4C5" w14:textId="77777777" w:rsidR="003D21CB" w:rsidRDefault="003D21CB" w:rsidP="00F97C55">
            <w:pPr>
              <w:spacing w:before="120" w:after="120"/>
              <w:jc w:val="center"/>
            </w:pPr>
          </w:p>
          <w:p w14:paraId="7DDEADD3" w14:textId="1B39BE0D" w:rsidR="003D21CB" w:rsidRPr="002C054E" w:rsidRDefault="0097223E" w:rsidP="00F97C55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053D956" wp14:editId="64089879">
                  <wp:extent cx="304762" cy="304762"/>
                  <wp:effectExtent l="0" t="0" r="635" b="635"/>
                  <wp:docPr id="97238033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380330" name="Picture 9723803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06DC">
              <w:rPr>
                <w:noProof/>
              </w:rPr>
              <w:drawing>
                <wp:inline distT="0" distB="0" distL="0" distR="0" wp14:anchorId="0061C61D" wp14:editId="3FB20D78">
                  <wp:extent cx="5416682" cy="3266310"/>
                  <wp:effectExtent l="19050" t="19050" r="12700" b="10795"/>
                  <wp:docPr id="667211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21102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301" cy="327391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1CBE7" w14:textId="4F9619AE" w:rsidR="003D21CB" w:rsidRPr="00876778" w:rsidRDefault="003D21CB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800EFE" w:rsidRPr="00DD13A0" w14:paraId="600D4724" w14:textId="77777777" w:rsidTr="00A51361">
        <w:tc>
          <w:tcPr>
            <w:tcW w:w="135" w:type="pct"/>
            <w:vMerge/>
          </w:tcPr>
          <w:p w14:paraId="5C262FF0" w14:textId="77777777" w:rsidR="0010247B" w:rsidRDefault="0010247B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1" w:type="pct"/>
          </w:tcPr>
          <w:p w14:paraId="4009F1E3" w14:textId="23AAADEB" w:rsidR="00E528B9" w:rsidRPr="00876778" w:rsidRDefault="00EB271D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</w:t>
            </w:r>
            <w:r w:rsidR="0048233A" w:rsidRPr="0048233A">
              <w:rPr>
                <w:rFonts w:ascii="Verdana" w:hAnsi="Verdana"/>
                <w:color w:val="000000"/>
              </w:rPr>
              <w:t xml:space="preserve">ser tries to opt the member out of the required Messaging Preferences </w:t>
            </w:r>
            <w:r w:rsidR="00790996">
              <w:rPr>
                <w:rFonts w:ascii="Verdana" w:hAnsi="Verdana"/>
                <w:color w:val="000000"/>
              </w:rPr>
              <w:t xml:space="preserve">Channel </w:t>
            </w:r>
            <w:r w:rsidR="0048233A" w:rsidRPr="0048233A">
              <w:rPr>
                <w:rFonts w:ascii="Verdana" w:hAnsi="Verdana"/>
                <w:color w:val="000000"/>
              </w:rPr>
              <w:t>for Auto Refill and/or Auto Renewal</w:t>
            </w:r>
            <w:r w:rsidR="00790996">
              <w:rPr>
                <w:rFonts w:ascii="Verdana" w:hAnsi="Verdana"/>
                <w:color w:val="000000"/>
              </w:rPr>
              <w:t xml:space="preserve"> program</w:t>
            </w:r>
            <w:r w:rsidR="00A15C0A">
              <w:rPr>
                <w:rFonts w:ascii="Verdana" w:hAnsi="Verdana"/>
                <w:color w:val="000000"/>
              </w:rPr>
              <w:t>s</w:t>
            </w:r>
          </w:p>
        </w:tc>
        <w:tc>
          <w:tcPr>
            <w:tcW w:w="3454" w:type="pct"/>
          </w:tcPr>
          <w:p w14:paraId="7E3BABB7" w14:textId="77777777" w:rsidR="0048233A" w:rsidRDefault="0048233A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 </w:t>
            </w:r>
            <w:r w:rsidR="0010247B" w:rsidRPr="0010247B">
              <w:rPr>
                <w:rFonts w:ascii="Verdana" w:hAnsi="Verdana"/>
                <w:color w:val="000000"/>
              </w:rPr>
              <w:t xml:space="preserve">message will display </w:t>
            </w:r>
            <w:r>
              <w:rPr>
                <w:rFonts w:ascii="Verdana" w:hAnsi="Verdana"/>
                <w:color w:val="000000"/>
              </w:rPr>
              <w:t>“</w:t>
            </w:r>
            <w:r w:rsidR="0010247B" w:rsidRPr="0010247B">
              <w:rPr>
                <w:rFonts w:ascii="Verdana" w:hAnsi="Verdana"/>
                <w:color w:val="000000"/>
              </w:rPr>
              <w:t>Member is signed up for Auto Refill/Auto Renewal, therefore cannot opt out of a Message Preference Channel.</w:t>
            </w:r>
            <w:r>
              <w:rPr>
                <w:rFonts w:ascii="Verdana" w:hAnsi="Verdana"/>
                <w:color w:val="000000"/>
              </w:rPr>
              <w:t>”</w:t>
            </w:r>
            <w:r w:rsidR="0010247B" w:rsidRPr="0010247B">
              <w:rPr>
                <w:rFonts w:ascii="Verdana" w:hAnsi="Verdana"/>
                <w:color w:val="000000"/>
              </w:rPr>
              <w:t xml:space="preserve"> </w:t>
            </w:r>
          </w:p>
          <w:p w14:paraId="3555E896" w14:textId="77777777" w:rsidR="0048233A" w:rsidRDefault="0048233A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58917A4A" w14:textId="65DECB1D" w:rsidR="00E528B9" w:rsidRDefault="0010247B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10247B">
              <w:rPr>
                <w:rFonts w:ascii="Verdana" w:hAnsi="Verdana"/>
                <w:color w:val="000000"/>
              </w:rPr>
              <w:t>When this error message displays, the Messaging Preference update is not saved.</w:t>
            </w:r>
          </w:p>
        </w:tc>
      </w:tr>
      <w:tr w:rsidR="00800EFE" w:rsidRPr="00DD13A0" w14:paraId="33263A49" w14:textId="77777777" w:rsidTr="00A51361">
        <w:tc>
          <w:tcPr>
            <w:tcW w:w="135" w:type="pct"/>
            <w:vMerge/>
          </w:tcPr>
          <w:p w14:paraId="24CBCD9F" w14:textId="77777777" w:rsidR="003D21CB" w:rsidRDefault="003D21CB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1" w:type="pct"/>
          </w:tcPr>
          <w:p w14:paraId="51CDDCCE" w14:textId="43F6615B" w:rsidR="003D21CB" w:rsidRPr="00876778" w:rsidRDefault="006777AB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  <w:r w:rsidR="00777422" w:rsidRPr="00777422">
              <w:rPr>
                <w:rFonts w:ascii="Verdana" w:hAnsi="Verdana"/>
                <w:color w:val="000000"/>
              </w:rPr>
              <w:t xml:space="preserve">hone number or email address displays in red font on the </w:t>
            </w:r>
            <w:r w:rsidR="001779DC">
              <w:rPr>
                <w:rFonts w:ascii="Verdana" w:hAnsi="Verdana"/>
                <w:b/>
                <w:bCs/>
                <w:color w:val="000000"/>
              </w:rPr>
              <w:t xml:space="preserve">Contact Information </w:t>
            </w:r>
            <w:r w:rsidR="001779DC" w:rsidRPr="001779DC">
              <w:rPr>
                <w:rFonts w:ascii="Verdana" w:hAnsi="Verdana"/>
                <w:color w:val="000000"/>
              </w:rPr>
              <w:t>tab</w:t>
            </w:r>
            <w:r w:rsidR="004240ED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3454" w:type="pct"/>
          </w:tcPr>
          <w:p w14:paraId="1AD6BA18" w14:textId="0C3560DE" w:rsidR="000B3176" w:rsidRDefault="006777AB" w:rsidP="00F97C55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phone number</w:t>
            </w:r>
            <w:r w:rsidR="000C7C6B">
              <w:rPr>
                <w:rFonts w:ascii="Verdana" w:hAnsi="Verdana"/>
                <w:color w:val="000000"/>
              </w:rPr>
              <w:t xml:space="preserve"> or </w:t>
            </w:r>
            <w:r>
              <w:rPr>
                <w:rFonts w:ascii="Verdana" w:hAnsi="Verdana"/>
                <w:color w:val="000000"/>
              </w:rPr>
              <w:t>email address</w:t>
            </w:r>
            <w:r w:rsidR="000B3176">
              <w:rPr>
                <w:rFonts w:ascii="Verdana" w:hAnsi="Verdana"/>
                <w:color w:val="000000"/>
              </w:rPr>
              <w:t xml:space="preserve"> has been flagged as Invalid</w:t>
            </w:r>
            <w:r w:rsidR="00B41AAF">
              <w:rPr>
                <w:rFonts w:ascii="Verdana" w:hAnsi="Verdana"/>
                <w:color w:val="000000"/>
              </w:rPr>
              <w:t xml:space="preserve">. </w:t>
            </w:r>
          </w:p>
          <w:p w14:paraId="04CA0812" w14:textId="77777777" w:rsidR="000B3176" w:rsidRDefault="000B3176" w:rsidP="00F97C5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55A45B47" w14:textId="2307CD09" w:rsidR="000B3176" w:rsidRDefault="0097223E" w:rsidP="00F97C55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08C80C4" wp14:editId="7E0C8122">
                  <wp:extent cx="304762" cy="304762"/>
                  <wp:effectExtent l="0" t="0" r="635" b="635"/>
                  <wp:docPr id="148105840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058409" name="Picture 148105840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0A73">
              <w:rPr>
                <w:noProof/>
              </w:rPr>
              <w:drawing>
                <wp:inline distT="0" distB="0" distL="0" distR="0" wp14:anchorId="4DF6E3C9" wp14:editId="1DD67B78">
                  <wp:extent cx="6361165" cy="2631444"/>
                  <wp:effectExtent l="19050" t="19050" r="20955" b="16510"/>
                  <wp:docPr id="1255619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61926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99" cy="264970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B84A3" w14:textId="77777777" w:rsidR="00D62983" w:rsidRPr="00D62983" w:rsidRDefault="00D62983" w:rsidP="00D62983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36F879ED" w14:textId="5A0AA3DE" w:rsidR="00F26D8E" w:rsidRPr="00707B74" w:rsidRDefault="0097223E" w:rsidP="00707B74">
            <w:pPr>
              <w:pStyle w:val="ListParagraph"/>
              <w:numPr>
                <w:ilvl w:val="0"/>
                <w:numId w:val="30"/>
              </w:numPr>
              <w:spacing w:before="120" w:after="120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653D6931" wp14:editId="7096F45E">
                  <wp:extent cx="304762" cy="304762"/>
                  <wp:effectExtent l="0" t="0" r="635" b="635"/>
                  <wp:docPr id="3990980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09805" name="Picture 3990980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7AA6" w:rsidRPr="00707B74">
              <w:rPr>
                <w:rFonts w:ascii="Verdana" w:hAnsi="Verdana"/>
                <w:color w:val="000000"/>
                <w:sz w:val="24"/>
                <w:szCs w:val="24"/>
              </w:rPr>
              <w:t xml:space="preserve">If </w:t>
            </w:r>
            <w:r w:rsidR="005D6A56">
              <w:rPr>
                <w:rFonts w:ascii="Verdana" w:hAnsi="Verdana"/>
                <w:color w:val="000000"/>
                <w:sz w:val="24"/>
                <w:szCs w:val="24"/>
              </w:rPr>
              <w:t xml:space="preserve">information is </w:t>
            </w:r>
            <w:r w:rsidR="002A40C1" w:rsidRPr="00C1675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Correct</w:t>
            </w:r>
            <w:r w:rsidR="00C16759" w:rsidRPr="00C1675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:</w:t>
            </w:r>
            <w:r w:rsidR="00C1675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1D4E8A3D" w14:textId="48EC940C" w:rsidR="000B3176" w:rsidRDefault="00196D22" w:rsidP="00800EFE">
            <w:pPr>
              <w:spacing w:before="120" w:after="120"/>
              <w:ind w:left="1440"/>
              <w:textAlignment w:val="top"/>
              <w:rPr>
                <w:rFonts w:ascii="Verdana" w:hAnsi="Verdana"/>
                <w:color w:val="000000"/>
              </w:rPr>
            </w:pPr>
            <w:r w:rsidRPr="00196D22">
              <w:rPr>
                <w:rFonts w:ascii="Verdana" w:hAnsi="Verdana"/>
                <w:color w:val="000000"/>
              </w:rPr>
              <w:t xml:space="preserve">Sometimes email addresses and phone numbers may show as invalid even though they are not. The invalid indicator can be cleared by clicking the </w:t>
            </w:r>
            <w:r w:rsidRPr="00B07DC9">
              <w:rPr>
                <w:rFonts w:ascii="Verdana" w:hAnsi="Verdana"/>
                <w:b/>
                <w:bCs/>
                <w:color w:val="000000"/>
              </w:rPr>
              <w:t xml:space="preserve">Reset </w:t>
            </w:r>
            <w:r w:rsidRPr="00196D22">
              <w:rPr>
                <w:rFonts w:ascii="Verdana" w:hAnsi="Verdana"/>
                <w:color w:val="000000"/>
              </w:rPr>
              <w:t xml:space="preserve">button in the corresponding section of the </w:t>
            </w:r>
            <w:r w:rsidRPr="00B07DC9">
              <w:rPr>
                <w:rFonts w:ascii="Verdana" w:hAnsi="Verdana"/>
                <w:b/>
                <w:bCs/>
                <w:color w:val="000000"/>
              </w:rPr>
              <w:t>Contact Information</w:t>
            </w:r>
            <w:r w:rsidRPr="00196D22">
              <w:rPr>
                <w:rFonts w:ascii="Verdana" w:hAnsi="Verdana"/>
                <w:color w:val="000000"/>
              </w:rPr>
              <w:t xml:space="preserve"> panel.</w:t>
            </w:r>
          </w:p>
          <w:p w14:paraId="6919F8A9" w14:textId="2E397CE0" w:rsidR="000B3176" w:rsidRDefault="000B3176" w:rsidP="00D62983">
            <w:pPr>
              <w:numPr>
                <w:ilvl w:val="2"/>
                <w:numId w:val="31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Email addresses are flagged as invalid if recent email messages are caught in spam filters or the message “bounces</w:t>
            </w:r>
            <w:r w:rsidR="005F2ACF">
              <w:rPr>
                <w:rFonts w:ascii="Verdana" w:hAnsi="Verdana"/>
              </w:rPr>
              <w:t>.”</w:t>
            </w:r>
            <w:r>
              <w:rPr>
                <w:rFonts w:ascii="Verdana" w:hAnsi="Verdana"/>
              </w:rPr>
              <w:t xml:space="preserve"> </w:t>
            </w:r>
          </w:p>
          <w:p w14:paraId="76F83D8A" w14:textId="77777777" w:rsidR="003D21CB" w:rsidRPr="00750399" w:rsidRDefault="00FB15F6" w:rsidP="00D62983">
            <w:pPr>
              <w:numPr>
                <w:ilvl w:val="2"/>
                <w:numId w:val="31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B15F6">
              <w:rPr>
                <w:rFonts w:ascii="Verdana" w:hAnsi="Verdana"/>
              </w:rPr>
              <w:t>Phone numbers are flagged as invalid if the phone is disconnected, busy, or does not have voicemail. MP attempts to contact members two times via phone before flagging a phone number as invalid.</w:t>
            </w:r>
          </w:p>
          <w:p w14:paraId="2553FF34" w14:textId="77777777" w:rsidR="00CD2FFF" w:rsidRPr="00CD2FFF" w:rsidRDefault="00CD2FFF" w:rsidP="00CD2FFF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175A2CC2" w14:textId="46E7FC90" w:rsidR="00750399" w:rsidRPr="00C20031" w:rsidRDefault="0097223E" w:rsidP="00750399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CD106D0" wp14:editId="493688A1">
                  <wp:extent cx="304762" cy="304762"/>
                  <wp:effectExtent l="0" t="0" r="635" b="635"/>
                  <wp:docPr id="5870649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6497" name="Picture 587064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0399">
              <w:rPr>
                <w:rFonts w:ascii="Verdana" w:hAnsi="Verdana"/>
              </w:rPr>
              <w:t xml:space="preserve">If </w:t>
            </w:r>
            <w:r w:rsidR="005D6A56">
              <w:rPr>
                <w:rFonts w:ascii="Verdana" w:hAnsi="Verdana"/>
              </w:rPr>
              <w:t xml:space="preserve">information is </w:t>
            </w:r>
            <w:r w:rsidR="00750399" w:rsidRPr="007E7013">
              <w:rPr>
                <w:rFonts w:ascii="Verdana" w:hAnsi="Verdana"/>
                <w:b/>
                <w:bCs/>
              </w:rPr>
              <w:t>NOT</w:t>
            </w:r>
            <w:r w:rsidR="00750399">
              <w:rPr>
                <w:rFonts w:ascii="Verdana" w:hAnsi="Verdana"/>
              </w:rPr>
              <w:t xml:space="preserve"> </w:t>
            </w:r>
            <w:r w:rsidR="00C16759">
              <w:rPr>
                <w:rFonts w:ascii="Verdana" w:hAnsi="Verdana"/>
                <w:b/>
                <w:bCs/>
              </w:rPr>
              <w:t>C</w:t>
            </w:r>
            <w:r w:rsidR="00750399" w:rsidRPr="00A80369">
              <w:rPr>
                <w:rFonts w:ascii="Verdana" w:hAnsi="Verdana"/>
                <w:b/>
                <w:bCs/>
              </w:rPr>
              <w:t>orrect</w:t>
            </w:r>
            <w:r w:rsidR="00A16628">
              <w:rPr>
                <w:rFonts w:ascii="Verdana" w:hAnsi="Verdana"/>
              </w:rPr>
              <w:t xml:space="preserve"> refer to</w:t>
            </w:r>
            <w:r w:rsidR="00C87FE0">
              <w:rPr>
                <w:rFonts w:ascii="Verdana" w:hAnsi="Verdana"/>
              </w:rPr>
              <w:t xml:space="preserve"> the </w:t>
            </w:r>
            <w:r w:rsidR="00EE1A0E">
              <w:rPr>
                <w:rFonts w:ascii="Verdana" w:hAnsi="Verdana"/>
              </w:rPr>
              <w:t xml:space="preserve">appropriate work instruction to update: </w:t>
            </w:r>
          </w:p>
          <w:p w14:paraId="31F5B999" w14:textId="494C0E39" w:rsidR="00C20031" w:rsidRPr="003A346F" w:rsidRDefault="00C87FE0" w:rsidP="00D21536">
            <w:pPr>
              <w:pStyle w:val="ListParagraph"/>
              <w:numPr>
                <w:ilvl w:val="2"/>
                <w:numId w:val="3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r:id="rId35" w:anchor="!/view?docid=c37d4289-63b2-4732-a35c-c411cc26a29c" w:history="1">
              <w:r w:rsidRPr="003B5230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Phone Number (053256)</w:t>
              </w:r>
            </w:hyperlink>
          </w:p>
          <w:p w14:paraId="399C1033" w14:textId="4FA0BD50" w:rsidR="00C20031" w:rsidRPr="00A51361" w:rsidRDefault="00D21536" w:rsidP="00C20031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r:id="rId36" w:anchor="!/view?docid=e01087c4-421c-4330-bcb3-81cb8cb45762" w:history="1">
              <w:r w:rsidRPr="003B5230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Email Address (053409)</w:t>
              </w:r>
            </w:hyperlink>
          </w:p>
        </w:tc>
      </w:tr>
      <w:tr w:rsidR="002B21B7" w:rsidRPr="00DD13A0" w14:paraId="7D9B3D2D" w14:textId="77777777" w:rsidTr="00A51361">
        <w:trPr>
          <w:trHeight w:val="6624"/>
        </w:trPr>
        <w:tc>
          <w:tcPr>
            <w:tcW w:w="135" w:type="pct"/>
          </w:tcPr>
          <w:p w14:paraId="2EE221F0" w14:textId="3226247F" w:rsidR="00BE7223" w:rsidRPr="00DD13A0" w:rsidRDefault="00527A2B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865" w:type="pct"/>
            <w:gridSpan w:val="2"/>
          </w:tcPr>
          <w:p w14:paraId="343CC26A" w14:textId="335E625D" w:rsidR="00BE7223" w:rsidRDefault="0097223E" w:rsidP="00F97C5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66D98EE" wp14:editId="7C095A6A">
                  <wp:extent cx="304762" cy="304762"/>
                  <wp:effectExtent l="0" t="0" r="635" b="635"/>
                  <wp:docPr id="104359177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591772" name="Picture 104359177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77E1">
              <w:rPr>
                <w:rFonts w:ascii="Verdana" w:hAnsi="Verdana"/>
              </w:rPr>
              <w:t xml:space="preserve">After clicking </w:t>
            </w:r>
            <w:r w:rsidR="007A77E1" w:rsidRPr="00B412F8">
              <w:rPr>
                <w:rFonts w:ascii="Verdana" w:hAnsi="Verdana"/>
                <w:b/>
                <w:bCs/>
              </w:rPr>
              <w:t>Save</w:t>
            </w:r>
            <w:r w:rsidR="007A77E1">
              <w:rPr>
                <w:rFonts w:ascii="Verdana" w:hAnsi="Verdana"/>
              </w:rPr>
              <w:t xml:space="preserve">, </w:t>
            </w:r>
            <w:r w:rsidR="00BE7223" w:rsidRPr="000E36D2">
              <w:rPr>
                <w:rFonts w:ascii="Verdana" w:hAnsi="Verdana"/>
              </w:rPr>
              <w:t xml:space="preserve">the following confirmation </w:t>
            </w:r>
            <w:r w:rsidR="005F7213">
              <w:rPr>
                <w:rFonts w:ascii="Verdana" w:hAnsi="Verdana"/>
              </w:rPr>
              <w:t xml:space="preserve">popup and </w:t>
            </w:r>
            <w:r w:rsidR="00BE7223" w:rsidRPr="000E36D2">
              <w:rPr>
                <w:rFonts w:ascii="Verdana" w:hAnsi="Verdana"/>
              </w:rPr>
              <w:t xml:space="preserve">message </w:t>
            </w:r>
            <w:r w:rsidR="00E72B04" w:rsidRPr="000E36D2">
              <w:rPr>
                <w:rFonts w:ascii="Verdana" w:hAnsi="Verdana"/>
              </w:rPr>
              <w:t>display</w:t>
            </w:r>
            <w:r w:rsidR="005F7213">
              <w:rPr>
                <w:rFonts w:ascii="Verdana" w:hAnsi="Verdana"/>
              </w:rPr>
              <w:t>s</w:t>
            </w:r>
            <w:r w:rsidR="007A77E1">
              <w:rPr>
                <w:rFonts w:ascii="Verdana" w:hAnsi="Verdana"/>
              </w:rPr>
              <w:t>:</w:t>
            </w:r>
            <w:r w:rsidR="00EE3D8E">
              <w:rPr>
                <w:rFonts w:ascii="Verdana" w:hAnsi="Verdana"/>
              </w:rPr>
              <w:t xml:space="preserve"> </w:t>
            </w:r>
            <w:r w:rsidR="00DD6EC9">
              <w:rPr>
                <w:rFonts w:ascii="Verdana" w:hAnsi="Verdana"/>
                <w:b/>
                <w:bCs/>
              </w:rPr>
              <w:t>E</w:t>
            </w:r>
            <w:r w:rsidR="00D769B7" w:rsidRPr="009A6D2C">
              <w:rPr>
                <w:rFonts w:ascii="Verdana" w:hAnsi="Verdana"/>
                <w:b/>
                <w:bCs/>
              </w:rPr>
              <w:t>xample</w:t>
            </w:r>
            <w:r w:rsidR="009A6D2C" w:rsidRPr="009A6D2C">
              <w:rPr>
                <w:rFonts w:ascii="Verdana" w:hAnsi="Verdana"/>
                <w:b/>
                <w:bCs/>
              </w:rPr>
              <w:t>:</w:t>
            </w:r>
            <w:r w:rsidR="009A6D2C">
              <w:rPr>
                <w:rFonts w:ascii="Verdana" w:hAnsi="Verdana"/>
              </w:rPr>
              <w:t xml:space="preserve">  </w:t>
            </w:r>
            <w:r w:rsidR="007A77E1">
              <w:rPr>
                <w:rFonts w:ascii="Verdana" w:hAnsi="Verdana"/>
              </w:rPr>
              <w:t>“</w:t>
            </w:r>
            <w:r w:rsidR="00251248">
              <w:rPr>
                <w:rFonts w:ascii="Verdana" w:hAnsi="Verdana"/>
              </w:rPr>
              <w:t>Update member’s Messaging Preferences when updating email address.”</w:t>
            </w:r>
            <w:r w:rsidR="0090184C">
              <w:rPr>
                <w:rFonts w:ascii="Verdana" w:hAnsi="Verdana"/>
              </w:rPr>
              <w:t xml:space="preserve">  Click </w:t>
            </w:r>
            <w:r w:rsidR="0090184C" w:rsidRPr="0090184C">
              <w:rPr>
                <w:rFonts w:ascii="Verdana" w:hAnsi="Verdana"/>
                <w:b/>
                <w:bCs/>
              </w:rPr>
              <w:t>Close</w:t>
            </w:r>
            <w:r w:rsidR="0090184C">
              <w:rPr>
                <w:rFonts w:ascii="Verdana" w:hAnsi="Verdana"/>
              </w:rPr>
              <w:t>.</w:t>
            </w:r>
          </w:p>
          <w:p w14:paraId="7B8C690B" w14:textId="77777777" w:rsidR="00E155AE" w:rsidRPr="00DD13A0" w:rsidRDefault="00E155AE" w:rsidP="00F97C55">
            <w:pPr>
              <w:spacing w:before="120" w:after="120"/>
              <w:rPr>
                <w:rFonts w:ascii="Verdana" w:hAnsi="Verdana"/>
              </w:rPr>
            </w:pPr>
          </w:p>
          <w:p w14:paraId="19FB2843" w14:textId="5835F16A" w:rsidR="00BE7223" w:rsidRPr="00DD13A0" w:rsidRDefault="00721C30" w:rsidP="00E155A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79C0807" wp14:editId="76914365">
                  <wp:extent cx="3773010" cy="2743200"/>
                  <wp:effectExtent l="0" t="0" r="0" b="0"/>
                  <wp:docPr id="1549134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13428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84" cy="2744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32A50" w14:textId="77777777" w:rsidR="00DC6A68" w:rsidRPr="007F5321" w:rsidRDefault="002838FD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t xml:space="preserve"> </w:t>
            </w:r>
          </w:p>
          <w:p w14:paraId="19A22CBE" w14:textId="648B8525" w:rsidR="00112C53" w:rsidRPr="00A51361" w:rsidRDefault="0097223E" w:rsidP="00A51361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356D20B" wp14:editId="77F9A5B6">
                  <wp:extent cx="304762" cy="304762"/>
                  <wp:effectExtent l="0" t="0" r="635" b="635"/>
                  <wp:docPr id="23872301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723013" name="Picture 2387230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592C" w:rsidRPr="007B592C">
              <w:rPr>
                <w:rFonts w:ascii="Verdana" w:hAnsi="Verdana"/>
                <w:b/>
              </w:rPr>
              <w:t>Result:</w:t>
            </w:r>
            <w:r w:rsidR="007B592C">
              <w:rPr>
                <w:rFonts w:ascii="Verdana" w:hAnsi="Verdana"/>
              </w:rPr>
              <w:t xml:space="preserve"> </w:t>
            </w:r>
            <w:r w:rsidR="008E5A2F">
              <w:rPr>
                <w:rFonts w:ascii="Verdana" w:hAnsi="Verdana"/>
              </w:rPr>
              <w:t xml:space="preserve">Updated </w:t>
            </w:r>
            <w:r w:rsidR="00467259">
              <w:rPr>
                <w:rFonts w:ascii="Verdana" w:hAnsi="Verdana"/>
              </w:rPr>
              <w:t xml:space="preserve">information </w:t>
            </w:r>
            <w:proofErr w:type="gramStart"/>
            <w:r w:rsidR="00467259">
              <w:rPr>
                <w:rFonts w:ascii="Verdana" w:hAnsi="Verdana"/>
              </w:rPr>
              <w:t>displays</w:t>
            </w:r>
            <w:proofErr w:type="gramEnd"/>
            <w:r w:rsidR="00467259">
              <w:rPr>
                <w:rFonts w:ascii="Verdana" w:hAnsi="Verdana"/>
              </w:rPr>
              <w:t xml:space="preserve"> in the </w:t>
            </w:r>
            <w:r w:rsidR="00BE7223" w:rsidRPr="00B412F8">
              <w:rPr>
                <w:rFonts w:ascii="Verdana" w:hAnsi="Verdana"/>
                <w:b/>
                <w:bCs/>
              </w:rPr>
              <w:t>Contact Info</w:t>
            </w:r>
            <w:r w:rsidR="004F66ED" w:rsidRPr="00B412F8">
              <w:rPr>
                <w:rFonts w:ascii="Verdana" w:hAnsi="Verdana"/>
                <w:b/>
                <w:bCs/>
              </w:rPr>
              <w:t>rmation</w:t>
            </w:r>
            <w:r w:rsidR="00BE7223" w:rsidRPr="002D6223">
              <w:rPr>
                <w:rFonts w:ascii="Verdana" w:hAnsi="Verdana"/>
              </w:rPr>
              <w:t xml:space="preserve"> </w:t>
            </w:r>
            <w:r w:rsidR="00B412F8">
              <w:rPr>
                <w:rFonts w:ascii="Verdana" w:hAnsi="Verdana"/>
              </w:rPr>
              <w:t>p</w:t>
            </w:r>
            <w:r w:rsidR="004F66ED" w:rsidRPr="002D6223">
              <w:rPr>
                <w:rFonts w:ascii="Verdana" w:hAnsi="Verdana"/>
              </w:rPr>
              <w:t>anel</w:t>
            </w:r>
            <w:r w:rsidR="00467259">
              <w:rPr>
                <w:rFonts w:ascii="Verdana" w:hAnsi="Verdana"/>
              </w:rPr>
              <w:t xml:space="preserve">. </w:t>
            </w:r>
            <w:r w:rsidR="00BE7223" w:rsidRPr="00DD13A0">
              <w:rPr>
                <w:rFonts w:ascii="Verdana" w:hAnsi="Verdana"/>
                <w:noProof/>
              </w:rPr>
              <w:t xml:space="preserve"> </w:t>
            </w:r>
          </w:p>
        </w:tc>
      </w:tr>
      <w:tr w:rsidR="002B21B7" w:rsidRPr="00DD13A0" w14:paraId="6FE18F5A" w14:textId="77777777" w:rsidTr="00A51361">
        <w:tc>
          <w:tcPr>
            <w:tcW w:w="135" w:type="pct"/>
          </w:tcPr>
          <w:p w14:paraId="1DA73BAB" w14:textId="74894E5B" w:rsidR="00DB37EE" w:rsidRPr="00244492" w:rsidRDefault="00A570D3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44492">
              <w:rPr>
                <w:rFonts w:ascii="Verdana" w:hAnsi="Verdana"/>
                <w:b/>
              </w:rPr>
              <w:t>7</w:t>
            </w:r>
          </w:p>
        </w:tc>
        <w:tc>
          <w:tcPr>
            <w:tcW w:w="4865" w:type="pct"/>
            <w:gridSpan w:val="2"/>
          </w:tcPr>
          <w:p w14:paraId="4779CA34" w14:textId="77777777" w:rsidR="00A570D3" w:rsidRPr="00244492" w:rsidRDefault="00FB65E6" w:rsidP="00F97C55">
            <w:pPr>
              <w:spacing w:before="120" w:after="120"/>
              <w:rPr>
                <w:rFonts w:ascii="Verdana" w:hAnsi="Verdana"/>
              </w:rPr>
            </w:pPr>
            <w:r w:rsidRPr="00244492">
              <w:rPr>
                <w:rFonts w:ascii="Verdana" w:hAnsi="Verdana"/>
              </w:rPr>
              <w:t xml:space="preserve">Assist the member with making individual program selections on the </w:t>
            </w:r>
            <w:r w:rsidRPr="00244492">
              <w:rPr>
                <w:rFonts w:ascii="Verdana" w:hAnsi="Verdana"/>
                <w:b/>
                <w:bCs/>
              </w:rPr>
              <w:t xml:space="preserve">Programs </w:t>
            </w:r>
            <w:r w:rsidRPr="00244492">
              <w:rPr>
                <w:rFonts w:ascii="Verdana" w:hAnsi="Verdana"/>
              </w:rPr>
              <w:t xml:space="preserve">tab of the </w:t>
            </w:r>
            <w:r w:rsidRPr="00244492">
              <w:rPr>
                <w:rFonts w:ascii="Verdana" w:hAnsi="Verdana"/>
                <w:b/>
                <w:bCs/>
              </w:rPr>
              <w:t xml:space="preserve">Messaging Preferences </w:t>
            </w:r>
            <w:r w:rsidRPr="00244492">
              <w:rPr>
                <w:rFonts w:ascii="Verdana" w:hAnsi="Verdana"/>
              </w:rPr>
              <w:t>section o</w:t>
            </w:r>
            <w:r w:rsidR="003B0C59" w:rsidRPr="00244492">
              <w:rPr>
                <w:rFonts w:ascii="Verdana" w:hAnsi="Verdana"/>
              </w:rPr>
              <w:t xml:space="preserve">nly if the member indicates </w:t>
            </w:r>
            <w:r w:rsidR="00A570D3" w:rsidRPr="00244492">
              <w:rPr>
                <w:rFonts w:ascii="Verdana" w:hAnsi="Verdana"/>
              </w:rPr>
              <w:t>one of the following:</w:t>
            </w:r>
          </w:p>
          <w:p w14:paraId="4040AB6D" w14:textId="1FF21C9E" w:rsidR="00A570D3" w:rsidRPr="00244492" w:rsidRDefault="00866791" w:rsidP="00F97C55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="003B0C59" w:rsidRPr="00244492">
              <w:rPr>
                <w:rFonts w:ascii="Verdana" w:hAnsi="Verdana"/>
                <w:sz w:val="24"/>
                <w:szCs w:val="24"/>
              </w:rPr>
              <w:t>hey do not want to receive communications about certain programs,</w:t>
            </w:r>
          </w:p>
          <w:p w14:paraId="0EB15C22" w14:textId="2640A1DB" w:rsidR="00A570D3" w:rsidRPr="00244492" w:rsidRDefault="00866791" w:rsidP="00F97C55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="003B0C59" w:rsidRPr="00244492">
              <w:rPr>
                <w:rFonts w:ascii="Verdana" w:hAnsi="Verdana"/>
                <w:sz w:val="24"/>
                <w:szCs w:val="24"/>
              </w:rPr>
              <w:t xml:space="preserve">hey want to set up program messaging on </w:t>
            </w:r>
            <w:r w:rsidR="00591163" w:rsidRPr="00244492">
              <w:rPr>
                <w:rFonts w:ascii="Verdana" w:hAnsi="Verdana"/>
                <w:sz w:val="24"/>
                <w:szCs w:val="24"/>
              </w:rPr>
              <w:t>specific</w:t>
            </w:r>
            <w:r w:rsidR="003B0C59" w:rsidRPr="00244492">
              <w:rPr>
                <w:rFonts w:ascii="Verdana" w:hAnsi="Verdana"/>
                <w:sz w:val="24"/>
                <w:szCs w:val="24"/>
              </w:rPr>
              <w:t xml:space="preserve"> channels</w:t>
            </w:r>
            <w:r w:rsidR="009C1960" w:rsidRPr="00244492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591163" w:rsidRPr="00244492">
              <w:rPr>
                <w:rFonts w:ascii="Verdana" w:hAnsi="Verdana"/>
                <w:sz w:val="24"/>
                <w:szCs w:val="24"/>
              </w:rPr>
              <w:t xml:space="preserve">or </w:t>
            </w:r>
          </w:p>
          <w:p w14:paraId="3573F0E7" w14:textId="188E1AD7" w:rsidR="00DB37EE" w:rsidRPr="00244492" w:rsidRDefault="00866791" w:rsidP="00F97C55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="00591163" w:rsidRPr="00244492">
              <w:rPr>
                <w:rFonts w:ascii="Verdana" w:hAnsi="Verdana"/>
                <w:sz w:val="24"/>
                <w:szCs w:val="24"/>
              </w:rPr>
              <w:t xml:space="preserve">hey </w:t>
            </w:r>
            <w:r w:rsidR="00F203D1" w:rsidRPr="00244492">
              <w:rPr>
                <w:rFonts w:ascii="Verdana" w:hAnsi="Verdana"/>
                <w:sz w:val="24"/>
                <w:szCs w:val="24"/>
              </w:rPr>
              <w:t>want the full drug name to appear in email communications</w:t>
            </w:r>
            <w:r w:rsidR="00A570D3" w:rsidRPr="00244492">
              <w:rPr>
                <w:rFonts w:ascii="Verdana" w:hAnsi="Verdana"/>
                <w:sz w:val="24"/>
                <w:szCs w:val="24"/>
              </w:rPr>
              <w:t>.</w:t>
            </w:r>
          </w:p>
          <w:p w14:paraId="1F75D8A5" w14:textId="35C3A395" w:rsidR="00453AE7" w:rsidRPr="00244492" w:rsidRDefault="00453AE7" w:rsidP="00F97C55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3D182250" w14:textId="1EA85A23" w:rsidR="000B30C6" w:rsidRPr="00244492" w:rsidRDefault="000B30C6" w:rsidP="00F97C55">
            <w:pPr>
              <w:spacing w:before="120" w:after="120"/>
              <w:rPr>
                <w:rFonts w:ascii="Verdana" w:hAnsi="Verdana"/>
              </w:rPr>
            </w:pPr>
            <w:r w:rsidRPr="00244492">
              <w:rPr>
                <w:rFonts w:ascii="Verdana" w:hAnsi="Verdana"/>
                <w:b/>
                <w:bCs/>
              </w:rPr>
              <w:t>Note:</w:t>
            </w:r>
            <w:r w:rsidRPr="00244492">
              <w:rPr>
                <w:rFonts w:ascii="Verdana" w:hAnsi="Verdana"/>
              </w:rPr>
              <w:t xml:space="preserve"> The Payment Notifications and Full Drug Name programs are only available through the Email and/or Secure Inbox Channels.</w:t>
            </w:r>
          </w:p>
          <w:p w14:paraId="61E92702" w14:textId="77777777" w:rsidR="000B30C6" w:rsidRPr="00244492" w:rsidRDefault="000B30C6" w:rsidP="00F97C55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88A70A9" w14:textId="4342B7CB" w:rsidR="000B30C6" w:rsidRPr="00244492" w:rsidRDefault="000B30C6" w:rsidP="00F97C5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44492">
              <w:rPr>
                <w:noProof/>
              </w:rPr>
              <w:drawing>
                <wp:inline distT="0" distB="0" distL="0" distR="0" wp14:anchorId="0210E3AE" wp14:editId="5CFB4D58">
                  <wp:extent cx="232410" cy="210820"/>
                  <wp:effectExtent l="0" t="0" r="0" b="0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492">
              <w:rPr>
                <w:rFonts w:ascii="Verdana" w:hAnsi="Verdana"/>
                <w:color w:val="000000"/>
              </w:rPr>
              <w:t xml:space="preserve"> </w:t>
            </w:r>
            <w:r w:rsidR="0097223E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32AF92C" wp14:editId="0F419EA8">
                  <wp:extent cx="304762" cy="304762"/>
                  <wp:effectExtent l="0" t="0" r="635" b="635"/>
                  <wp:docPr id="93549763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497634" name="Picture 93549763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492">
              <w:rPr>
                <w:rFonts w:ascii="Verdana" w:hAnsi="Verdana"/>
                <w:color w:val="000000"/>
              </w:rPr>
              <w:t xml:space="preserve">To enroll in the Full Drug Name program, you must be speaking to the member </w:t>
            </w:r>
            <w:r w:rsidR="00085D76" w:rsidRPr="00244492">
              <w:rPr>
                <w:rFonts w:ascii="Verdana" w:hAnsi="Verdana"/>
                <w:color w:val="000000"/>
              </w:rPr>
              <w:t>themselves,</w:t>
            </w:r>
            <w:r w:rsidRPr="00244492">
              <w:rPr>
                <w:rFonts w:ascii="Verdana" w:hAnsi="Verdana"/>
                <w:color w:val="000000"/>
              </w:rPr>
              <w:t xml:space="preserve"> or the </w:t>
            </w:r>
            <w:r w:rsidRPr="00244492">
              <w:rPr>
                <w:rFonts w:ascii="Verdana" w:hAnsi="Verdana"/>
                <w:b/>
                <w:bCs/>
                <w:color w:val="000000"/>
              </w:rPr>
              <w:t>caller must have</w:t>
            </w:r>
            <w:r w:rsidRPr="00244492">
              <w:rPr>
                <w:rFonts w:ascii="Verdana" w:hAnsi="Verdana"/>
                <w:color w:val="000000"/>
              </w:rPr>
              <w:t xml:space="preserve"> Power of Attorney (POA) form on file, or verbal permission from the member obtained on the call</w:t>
            </w:r>
            <w:r w:rsidR="002A1E22">
              <w:rPr>
                <w:rFonts w:ascii="Verdana" w:hAnsi="Verdana"/>
                <w:color w:val="000000"/>
              </w:rPr>
              <w:t xml:space="preserve"> to speak with a third party on their behalf</w:t>
            </w:r>
            <w:r w:rsidRPr="00244492">
              <w:rPr>
                <w:rFonts w:ascii="Verdana" w:hAnsi="Verdana"/>
                <w:color w:val="000000"/>
              </w:rPr>
              <w:t>. No exceptions.</w:t>
            </w:r>
          </w:p>
          <w:p w14:paraId="1FF5A1D4" w14:textId="77777777" w:rsidR="000B30C6" w:rsidRPr="00244492" w:rsidRDefault="000B30C6" w:rsidP="00F97C55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70D5A425" w14:textId="1FA100E5" w:rsidR="000B30C6" w:rsidRPr="00244492" w:rsidRDefault="000B30C6" w:rsidP="00F97C55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18" w:name="OLE_LINK18"/>
            <w:r w:rsidRPr="00244492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To Enroll: </w:t>
            </w:r>
            <w:r w:rsidRPr="00244492">
              <w:rPr>
                <w:rFonts w:ascii="Verdana" w:hAnsi="Verdana"/>
                <w:color w:val="000000"/>
                <w:sz w:val="24"/>
                <w:szCs w:val="24"/>
              </w:rPr>
              <w:t xml:space="preserve">If the member requests to </w:t>
            </w:r>
            <w:r w:rsidRPr="00244492">
              <w:rPr>
                <w:rFonts w:ascii="Verdana" w:hAnsi="Verdana"/>
                <w:bCs/>
                <w:color w:val="000000"/>
                <w:sz w:val="24"/>
                <w:szCs w:val="24"/>
              </w:rPr>
              <w:t>enroll</w:t>
            </w:r>
            <w:r w:rsidRPr="00244492">
              <w:rPr>
                <w:rFonts w:ascii="Verdana" w:hAnsi="Verdana"/>
                <w:color w:val="000000"/>
                <w:sz w:val="24"/>
                <w:szCs w:val="24"/>
              </w:rPr>
              <w:t xml:space="preserve"> in certain communications for a specific program, locate the program name in the Messaging Preferences section</w:t>
            </w:r>
            <w:r w:rsidR="00C2753A">
              <w:rPr>
                <w:rFonts w:ascii="Verdana" w:hAnsi="Verdana"/>
                <w:color w:val="000000"/>
                <w:sz w:val="24"/>
                <w:szCs w:val="24"/>
              </w:rPr>
              <w:t>,</w:t>
            </w:r>
            <w:r w:rsidRPr="00244492">
              <w:rPr>
                <w:rFonts w:ascii="Verdana" w:hAnsi="Verdana"/>
                <w:color w:val="000000"/>
                <w:sz w:val="24"/>
                <w:szCs w:val="24"/>
              </w:rPr>
              <w:t xml:space="preserve"> and check the box that corresponds to the program and communication type. After you check the appropriate box, click </w:t>
            </w:r>
            <w:r w:rsidRPr="00244492">
              <w:rPr>
                <w:rFonts w:ascii="Verdana" w:hAnsi="Verdana"/>
                <w:b/>
                <w:color w:val="000000"/>
                <w:sz w:val="24"/>
                <w:szCs w:val="24"/>
              </w:rPr>
              <w:t>Save</w:t>
            </w:r>
            <w:r w:rsidRPr="00244492"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</w:p>
          <w:p w14:paraId="1C8D45BD" w14:textId="77777777" w:rsidR="000B30C6" w:rsidRPr="00244492" w:rsidRDefault="000B30C6" w:rsidP="00F97C55">
            <w:pPr>
              <w:spacing w:before="120" w:after="120"/>
              <w:ind w:left="717"/>
              <w:rPr>
                <w:rFonts w:ascii="Verdana" w:hAnsi="Verdana"/>
                <w:b/>
                <w:color w:val="000000"/>
              </w:rPr>
            </w:pPr>
          </w:p>
          <w:p w14:paraId="1BEE862F" w14:textId="29A8F55F" w:rsidR="00453AE7" w:rsidRPr="00244492" w:rsidRDefault="00453AE7" w:rsidP="00F97C55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244492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To Unenroll/Disenroll: </w:t>
            </w:r>
            <w:r w:rsidRPr="00244492">
              <w:rPr>
                <w:rFonts w:ascii="Verdana" w:hAnsi="Verdana"/>
                <w:color w:val="000000"/>
                <w:sz w:val="24"/>
                <w:szCs w:val="24"/>
              </w:rPr>
              <w:t xml:space="preserve">If the member requests to </w:t>
            </w:r>
            <w:r w:rsidRPr="00244492">
              <w:rPr>
                <w:rFonts w:ascii="Verdana" w:hAnsi="Verdana"/>
                <w:bCs/>
                <w:color w:val="000000"/>
                <w:sz w:val="24"/>
                <w:szCs w:val="24"/>
              </w:rPr>
              <w:t>disenroll</w:t>
            </w:r>
            <w:r w:rsidRPr="00244492">
              <w:rPr>
                <w:rFonts w:ascii="Verdana" w:hAnsi="Verdana"/>
                <w:color w:val="000000"/>
                <w:sz w:val="24"/>
                <w:szCs w:val="24"/>
              </w:rPr>
              <w:t xml:space="preserve"> them from a certain program, locate the program name in the Messaging Preferences section</w:t>
            </w:r>
            <w:r w:rsidR="00321112">
              <w:rPr>
                <w:rFonts w:ascii="Verdana" w:hAnsi="Verdana"/>
                <w:color w:val="000000"/>
                <w:sz w:val="24"/>
                <w:szCs w:val="24"/>
              </w:rPr>
              <w:t>,</w:t>
            </w:r>
            <w:r w:rsidRPr="00244492">
              <w:rPr>
                <w:rFonts w:ascii="Verdana" w:hAnsi="Verdana"/>
                <w:color w:val="000000"/>
                <w:sz w:val="24"/>
                <w:szCs w:val="24"/>
              </w:rPr>
              <w:t xml:space="preserve"> and uncheck the box that corresponds to the program and communication type. After you uncheck the appropriate box, click </w:t>
            </w:r>
            <w:r w:rsidRPr="00244492">
              <w:rPr>
                <w:rFonts w:ascii="Verdana" w:hAnsi="Verdana"/>
                <w:b/>
                <w:color w:val="000000"/>
                <w:sz w:val="24"/>
                <w:szCs w:val="24"/>
              </w:rPr>
              <w:t>Save</w:t>
            </w:r>
            <w:r w:rsidRPr="00244492"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</w:p>
          <w:bookmarkEnd w:id="18"/>
          <w:p w14:paraId="6DE454F3" w14:textId="77777777" w:rsidR="001578B7" w:rsidRPr="00244492" w:rsidRDefault="001578B7" w:rsidP="00F97C55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CAC5F1F" w14:textId="5839E431" w:rsidR="00453AE7" w:rsidRPr="00244492" w:rsidRDefault="0097223E" w:rsidP="00F97C55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587B754" wp14:editId="2C65D337">
                  <wp:extent cx="304762" cy="304762"/>
                  <wp:effectExtent l="0" t="0" r="635" b="635"/>
                  <wp:docPr id="159159278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592782" name="Picture 159159278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4404">
              <w:rPr>
                <w:noProof/>
              </w:rPr>
              <w:drawing>
                <wp:inline distT="0" distB="0" distL="0" distR="0" wp14:anchorId="05B9FEC5" wp14:editId="6C18930A">
                  <wp:extent cx="4981575" cy="4273239"/>
                  <wp:effectExtent l="19050" t="19050" r="9525" b="13335"/>
                  <wp:docPr id="236721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72157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005" cy="427961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FDD23A" w14:textId="77777777" w:rsidR="000B30C6" w:rsidRPr="00244492" w:rsidRDefault="000B30C6" w:rsidP="00F97C55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22BAFA43" w14:textId="378B9291" w:rsidR="000B30C6" w:rsidRPr="00244492" w:rsidRDefault="000B30C6" w:rsidP="004F0561">
            <w:pPr>
              <w:spacing w:before="120" w:after="120"/>
              <w:rPr>
                <w:rFonts w:ascii="Verdana" w:hAnsi="Verdana" w:cs="Calibri"/>
              </w:rPr>
            </w:pPr>
            <w:r w:rsidRPr="00244492">
              <w:rPr>
                <w:rFonts w:ascii="Verdana" w:hAnsi="Verdana"/>
                <w:b/>
                <w:color w:val="000000"/>
              </w:rPr>
              <w:t xml:space="preserve">Result: </w:t>
            </w:r>
            <w:r w:rsidRPr="00244492">
              <w:rPr>
                <w:rFonts w:ascii="Verdana" w:hAnsi="Verdana" w:cs="Calibri"/>
              </w:rPr>
              <w:t xml:space="preserve">Applicable disclaimers display that need to be read to the member, including when adding email </w:t>
            </w:r>
            <w:r w:rsidR="00380BE0" w:rsidRPr="00244492">
              <w:rPr>
                <w:rFonts w:ascii="Verdana" w:hAnsi="Verdana" w:cs="Calibri"/>
              </w:rPr>
              <w:t>notifications</w:t>
            </w:r>
            <w:r w:rsidRPr="00244492">
              <w:rPr>
                <w:rFonts w:ascii="Verdana" w:hAnsi="Verdana" w:cs="Calibri"/>
              </w:rPr>
              <w:t xml:space="preserve"> for the Full Drug Name program. Read any disclaimers, then click </w:t>
            </w:r>
            <w:r w:rsidRPr="00244492">
              <w:rPr>
                <w:rFonts w:ascii="Verdana" w:hAnsi="Verdana" w:cs="Calibri"/>
                <w:b/>
                <w:bCs/>
              </w:rPr>
              <w:t>OK</w:t>
            </w:r>
            <w:r w:rsidRPr="00244492">
              <w:rPr>
                <w:rFonts w:ascii="Verdana" w:hAnsi="Verdana" w:cs="Calibri"/>
              </w:rPr>
              <w:t>.</w:t>
            </w:r>
          </w:p>
          <w:p w14:paraId="7A1FAE3C" w14:textId="77777777" w:rsidR="000B30C6" w:rsidRPr="00244492" w:rsidRDefault="000B30C6" w:rsidP="00F97C55">
            <w:pPr>
              <w:spacing w:before="120" w:after="120"/>
              <w:ind w:left="706"/>
              <w:rPr>
                <w:rFonts w:ascii="Verdana" w:hAnsi="Verdana"/>
                <w:color w:val="000000"/>
              </w:rPr>
            </w:pPr>
          </w:p>
          <w:p w14:paraId="2C6C2218" w14:textId="0A53F71D" w:rsidR="000B30C6" w:rsidRDefault="0097223E" w:rsidP="00F97C55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64710F4F" wp14:editId="2376E306">
                  <wp:extent cx="304762" cy="304762"/>
                  <wp:effectExtent l="0" t="0" r="635" b="635"/>
                  <wp:docPr id="144930971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09716" name="Picture 144930971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1C30">
              <w:rPr>
                <w:noProof/>
              </w:rPr>
              <w:drawing>
                <wp:inline distT="0" distB="0" distL="0" distR="0" wp14:anchorId="552D081C" wp14:editId="3B9D02B3">
                  <wp:extent cx="4999153" cy="1684166"/>
                  <wp:effectExtent l="0" t="0" r="0" b="0"/>
                  <wp:docPr id="2144920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92009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3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79A77" w14:textId="77777777" w:rsidR="004F0561" w:rsidRPr="00244492" w:rsidRDefault="004F0561" w:rsidP="00F97C55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61DC7F75" w14:textId="04BD861C" w:rsidR="000B30C6" w:rsidRDefault="000B30C6" w:rsidP="00F97C55">
            <w:pPr>
              <w:spacing w:before="120" w:after="120"/>
              <w:contextualSpacing/>
              <w:rPr>
                <w:rFonts w:ascii="Verdana" w:eastAsia="Calibri" w:hAnsi="Verdana"/>
              </w:rPr>
            </w:pPr>
            <w:r w:rsidRPr="00244492">
              <w:rPr>
                <w:rFonts w:ascii="Verdana" w:eastAsia="Calibri" w:hAnsi="Verdana"/>
              </w:rPr>
              <w:t xml:space="preserve">Once the member’s Messaging Preferences have been successfully updated, a </w:t>
            </w:r>
            <w:r w:rsidR="00344D1D">
              <w:rPr>
                <w:rFonts w:ascii="Verdana" w:eastAsia="Calibri" w:hAnsi="Verdana"/>
              </w:rPr>
              <w:t>popup</w:t>
            </w:r>
            <w:r w:rsidR="00344D1D" w:rsidRPr="00244492">
              <w:rPr>
                <w:rFonts w:ascii="Verdana" w:eastAsia="Calibri" w:hAnsi="Verdana"/>
              </w:rPr>
              <w:t xml:space="preserve"> </w:t>
            </w:r>
            <w:r w:rsidRPr="00244492">
              <w:rPr>
                <w:rFonts w:ascii="Verdana" w:eastAsia="Calibri" w:hAnsi="Verdana"/>
              </w:rPr>
              <w:t>displays</w:t>
            </w:r>
            <w:r w:rsidR="00AB02BB" w:rsidRPr="00244492">
              <w:rPr>
                <w:rFonts w:ascii="Verdana" w:eastAsia="Calibri" w:hAnsi="Verdana"/>
              </w:rPr>
              <w:t>:</w:t>
            </w:r>
            <w:r w:rsidR="000B0E00" w:rsidRPr="00244492">
              <w:rPr>
                <w:rFonts w:ascii="Verdana" w:eastAsia="Calibri" w:hAnsi="Verdana"/>
              </w:rPr>
              <w:t xml:space="preserve"> </w:t>
            </w:r>
            <w:r w:rsidRPr="00244492">
              <w:rPr>
                <w:rFonts w:ascii="Verdana" w:eastAsia="Calibri" w:hAnsi="Verdana"/>
              </w:rPr>
              <w:t>“Messaging Preference</w:t>
            </w:r>
            <w:r w:rsidR="00344D1D">
              <w:rPr>
                <w:rFonts w:ascii="Verdana" w:eastAsia="Calibri" w:hAnsi="Verdana"/>
              </w:rPr>
              <w:t xml:space="preserve"> Programs</w:t>
            </w:r>
            <w:r w:rsidRPr="00244492">
              <w:rPr>
                <w:rFonts w:ascii="Verdana" w:eastAsia="Calibri" w:hAnsi="Verdana"/>
              </w:rPr>
              <w:t xml:space="preserve"> updated successfully</w:t>
            </w:r>
            <w:r w:rsidR="00666368">
              <w:rPr>
                <w:rFonts w:ascii="Verdana" w:eastAsia="Calibri" w:hAnsi="Verdana"/>
              </w:rPr>
              <w:t>!</w:t>
            </w:r>
            <w:r w:rsidRPr="00244492">
              <w:rPr>
                <w:rFonts w:ascii="Verdana" w:eastAsia="Calibri" w:hAnsi="Verdana"/>
              </w:rPr>
              <w:t>”</w:t>
            </w:r>
          </w:p>
          <w:p w14:paraId="3B6857DE" w14:textId="77777777" w:rsidR="00BB3056" w:rsidRDefault="00BB3056" w:rsidP="00F97C55">
            <w:pPr>
              <w:spacing w:before="120" w:after="120"/>
              <w:contextualSpacing/>
              <w:rPr>
                <w:rFonts w:ascii="Verdana" w:eastAsia="Calibri" w:hAnsi="Verdana"/>
                <w:color w:val="000000"/>
              </w:rPr>
            </w:pPr>
          </w:p>
          <w:p w14:paraId="6A2678C5" w14:textId="73131DBD" w:rsidR="00BB3056" w:rsidRDefault="007B0F21" w:rsidP="00BB3056">
            <w:pPr>
              <w:spacing w:before="120" w:after="120"/>
              <w:contextualSpacing/>
              <w:jc w:val="center"/>
              <w:rPr>
                <w:rFonts w:ascii="Verdana" w:eastAsia="Calibri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F68C815" wp14:editId="19B8E348">
                  <wp:extent cx="304762" cy="304762"/>
                  <wp:effectExtent l="0" t="0" r="635" b="635"/>
                  <wp:docPr id="94939066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390664" name="Picture 9493906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3056">
              <w:rPr>
                <w:noProof/>
              </w:rPr>
              <w:drawing>
                <wp:inline distT="0" distB="0" distL="0" distR="0" wp14:anchorId="1557BCB3" wp14:editId="0C51C2B5">
                  <wp:extent cx="4819048" cy="609524"/>
                  <wp:effectExtent l="19050" t="19050" r="19685" b="19685"/>
                  <wp:docPr id="1832191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19156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60952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F4D9A7" w14:textId="77777777" w:rsidR="004F0561" w:rsidRDefault="004F0561" w:rsidP="00BB3056">
            <w:pPr>
              <w:spacing w:before="120" w:after="120"/>
              <w:contextualSpacing/>
              <w:jc w:val="center"/>
              <w:rPr>
                <w:rFonts w:ascii="Verdana" w:eastAsia="Calibri" w:hAnsi="Verdana"/>
                <w:color w:val="000000"/>
              </w:rPr>
            </w:pPr>
          </w:p>
          <w:p w14:paraId="6E18BE31" w14:textId="32628F20" w:rsidR="000B30C6" w:rsidRPr="00902A9D" w:rsidRDefault="0097223E" w:rsidP="00902A9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1461A72E" wp14:editId="1186263B">
                  <wp:extent cx="304762" cy="304762"/>
                  <wp:effectExtent l="0" t="0" r="635" b="635"/>
                  <wp:docPr id="114148261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82610" name="Picture 11414826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2A9D" w:rsidRPr="00902A9D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902A9D">
              <w:rPr>
                <w:rFonts w:ascii="Verdana" w:hAnsi="Verdana"/>
                <w:color w:val="000000"/>
              </w:rPr>
              <w:t xml:space="preserve"> </w:t>
            </w:r>
            <w:r w:rsidR="000B30C6" w:rsidRPr="00902A9D">
              <w:rPr>
                <w:rFonts w:ascii="Verdana" w:hAnsi="Verdana"/>
                <w:color w:val="000000"/>
              </w:rPr>
              <w:t xml:space="preserve">If updates were not updated successfully, </w:t>
            </w:r>
            <w:r w:rsidR="00AB02BB" w:rsidRPr="00902A9D">
              <w:rPr>
                <w:rFonts w:ascii="Verdana" w:hAnsi="Verdana"/>
                <w:color w:val="000000"/>
              </w:rPr>
              <w:t>a</w:t>
            </w:r>
            <w:r w:rsidR="000B30C6" w:rsidRPr="00902A9D">
              <w:rPr>
                <w:rFonts w:ascii="Verdana" w:hAnsi="Verdana"/>
                <w:color w:val="000000"/>
              </w:rPr>
              <w:t xml:space="preserve"> message displays</w:t>
            </w:r>
            <w:r w:rsidR="00AB02BB" w:rsidRPr="00902A9D">
              <w:rPr>
                <w:rFonts w:ascii="Verdana" w:hAnsi="Verdana"/>
                <w:color w:val="000000"/>
              </w:rPr>
              <w:t>:</w:t>
            </w:r>
            <w:r w:rsidR="000B0E00" w:rsidRPr="00902A9D">
              <w:rPr>
                <w:rFonts w:ascii="Verdana" w:hAnsi="Verdana"/>
                <w:color w:val="000000"/>
              </w:rPr>
              <w:t xml:space="preserve"> </w:t>
            </w:r>
            <w:r w:rsidR="000B30C6" w:rsidRPr="00902A9D">
              <w:rPr>
                <w:rFonts w:ascii="Verdana" w:hAnsi="Verdana"/>
                <w:color w:val="000000"/>
              </w:rPr>
              <w:t>“</w:t>
            </w:r>
            <w:r w:rsidR="000B30C6" w:rsidRPr="00902A9D">
              <w:rPr>
                <w:rFonts w:ascii="Verdana" w:hAnsi="Verdana" w:cs="Calibri"/>
              </w:rPr>
              <w:t>Messag</w:t>
            </w:r>
            <w:r w:rsidR="003563D8" w:rsidRPr="00902A9D">
              <w:rPr>
                <w:rFonts w:ascii="Verdana" w:hAnsi="Verdana" w:cs="Calibri"/>
              </w:rPr>
              <w:t xml:space="preserve">ing </w:t>
            </w:r>
            <w:r w:rsidR="000B30C6" w:rsidRPr="00902A9D">
              <w:rPr>
                <w:rFonts w:ascii="Verdana" w:hAnsi="Verdana" w:cs="Calibri"/>
              </w:rPr>
              <w:t xml:space="preserve">Preference </w:t>
            </w:r>
            <w:r w:rsidR="003563D8" w:rsidRPr="00902A9D">
              <w:rPr>
                <w:rFonts w:ascii="Verdana" w:hAnsi="Verdana" w:cs="Calibri"/>
              </w:rPr>
              <w:t xml:space="preserve">Programs </w:t>
            </w:r>
            <w:r w:rsidR="000B30C6" w:rsidRPr="00902A9D">
              <w:rPr>
                <w:rFonts w:ascii="Verdana" w:hAnsi="Verdana" w:cs="Calibri"/>
              </w:rPr>
              <w:t>were not </w:t>
            </w:r>
            <w:r w:rsidR="000B30C6" w:rsidRPr="00902A9D">
              <w:rPr>
                <w:rFonts w:ascii="Verdana" w:hAnsi="Verdana"/>
              </w:rPr>
              <w:t>successfully updated</w:t>
            </w:r>
            <w:r w:rsidR="00AB02BB" w:rsidRPr="00902A9D">
              <w:rPr>
                <w:rFonts w:ascii="Verdana" w:hAnsi="Verdana"/>
              </w:rPr>
              <w:t>.</w:t>
            </w:r>
            <w:r w:rsidR="000B30C6" w:rsidRPr="00902A9D">
              <w:rPr>
                <w:rFonts w:ascii="Verdana" w:hAnsi="Verdana"/>
                <w:color w:val="000000"/>
              </w:rPr>
              <w:t xml:space="preserve">”  </w:t>
            </w:r>
          </w:p>
          <w:p w14:paraId="33A8DAE0" w14:textId="754D5CED" w:rsidR="00A40E23" w:rsidRPr="003563D8" w:rsidRDefault="007B0F21" w:rsidP="003563D8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3F2DEC5" wp14:editId="3BA42F8C">
                  <wp:extent cx="304762" cy="304762"/>
                  <wp:effectExtent l="0" t="0" r="635" b="635"/>
                  <wp:docPr id="1088662458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662458" name="Picture 108866245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63D8">
              <w:rPr>
                <w:noProof/>
              </w:rPr>
              <w:drawing>
                <wp:inline distT="0" distB="0" distL="0" distR="0" wp14:anchorId="76F8F6E4" wp14:editId="364FCD59">
                  <wp:extent cx="4972050" cy="578937"/>
                  <wp:effectExtent l="19050" t="19050" r="19050" b="12065"/>
                  <wp:docPr id="108079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934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966" cy="58521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1B7" w:rsidRPr="00DD13A0" w14:paraId="71A53DCD" w14:textId="77777777" w:rsidTr="00A51361">
        <w:tc>
          <w:tcPr>
            <w:tcW w:w="135" w:type="pct"/>
          </w:tcPr>
          <w:p w14:paraId="4786E47A" w14:textId="3B766553" w:rsidR="00DD13A0" w:rsidRPr="00DD13A0" w:rsidRDefault="008E40EE" w:rsidP="00F97C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865" w:type="pct"/>
            <w:gridSpan w:val="2"/>
          </w:tcPr>
          <w:p w14:paraId="1CF80359" w14:textId="57FB5006" w:rsidR="005F2ACF" w:rsidRPr="00DD13A0" w:rsidRDefault="00DD13A0" w:rsidP="00F97C55">
            <w:pPr>
              <w:spacing w:before="120" w:after="120"/>
              <w:rPr>
                <w:rFonts w:ascii="Verdana" w:hAnsi="Verdana"/>
              </w:rPr>
            </w:pPr>
            <w:r w:rsidRPr="00DD13A0">
              <w:rPr>
                <w:rFonts w:ascii="Verdana" w:hAnsi="Verdana"/>
              </w:rPr>
              <w:t xml:space="preserve">Educate the member </w:t>
            </w:r>
            <w:r w:rsidR="00D12346">
              <w:rPr>
                <w:rFonts w:ascii="Verdana" w:hAnsi="Verdana"/>
              </w:rPr>
              <w:t xml:space="preserve">that they can use the Communication Preferences screen of the member web portal </w:t>
            </w:r>
            <w:r w:rsidRPr="00DD13A0">
              <w:rPr>
                <w:rFonts w:ascii="Verdana" w:hAnsi="Verdana"/>
              </w:rPr>
              <w:t>to update their messaging preferences in the future</w:t>
            </w:r>
            <w:r w:rsidR="007C2525">
              <w:rPr>
                <w:rFonts w:ascii="Verdana" w:hAnsi="Verdana"/>
              </w:rPr>
              <w:t>.</w:t>
            </w:r>
            <w:r w:rsidR="006D2455">
              <w:rPr>
                <w:rFonts w:ascii="Verdana" w:hAnsi="Verdana"/>
              </w:rPr>
              <w:t xml:space="preserve"> </w:t>
            </w:r>
          </w:p>
        </w:tc>
      </w:tr>
    </w:tbl>
    <w:p w14:paraId="1DC53D60" w14:textId="19298572" w:rsidR="00AD2A7D" w:rsidRDefault="00AD2A7D" w:rsidP="00F97C55">
      <w:pPr>
        <w:spacing w:before="120" w:after="120"/>
        <w:rPr>
          <w:rFonts w:ascii="Verdana" w:hAnsi="Verdana"/>
          <w:color w:val="000000"/>
        </w:rPr>
      </w:pPr>
      <w:bookmarkStart w:id="19" w:name="_Setting_Document_Preferences"/>
      <w:bookmarkEnd w:id="19"/>
    </w:p>
    <w:bookmarkStart w:id="20" w:name="_FastRefill_/_Quick"/>
    <w:bookmarkStart w:id="21" w:name="_Incorporating_Email_Capture"/>
    <w:bookmarkStart w:id="22" w:name="_eAlert_Viewer_Field"/>
    <w:bookmarkStart w:id="23" w:name="_eAlert_Viewer_eGain"/>
    <w:bookmarkStart w:id="24" w:name="_eGain_Portal_and"/>
    <w:bookmarkStart w:id="25" w:name="_Removing_CMP_(Messaging"/>
    <w:bookmarkStart w:id="26" w:name="_Viewing_Caremark_Alert"/>
    <w:bookmarkStart w:id="27" w:name="_Troubleshooting"/>
    <w:bookmarkStart w:id="28" w:name="_Frequently_Asked_Questions"/>
    <w:bookmarkStart w:id="29" w:name="_Training_Material"/>
    <w:bookmarkStart w:id="30" w:name="_Log_Activity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p w14:paraId="552C08CC" w14:textId="17043EF4" w:rsidR="0018628F" w:rsidRPr="00E40641" w:rsidRDefault="00244492" w:rsidP="007B0F21">
      <w:pPr>
        <w:spacing w:before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023354" w:rsidRPr="00244492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  <w:r w:rsidR="008B6D1B">
        <w:rPr>
          <w:rFonts w:ascii="Verdana" w:hAnsi="Verdana"/>
        </w:rPr>
        <w:t xml:space="preserve"> </w:t>
      </w:r>
      <w:bookmarkStart w:id="31" w:name="_Resolution_Time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8628F" w:rsidRPr="0022650F" w14:paraId="49611443" w14:textId="77777777" w:rsidTr="00367384">
        <w:tc>
          <w:tcPr>
            <w:tcW w:w="5000" w:type="pct"/>
            <w:shd w:val="clear" w:color="auto" w:fill="BFBFBF" w:themeFill="background1" w:themeFillShade="BF"/>
          </w:tcPr>
          <w:p w14:paraId="155A6F00" w14:textId="41FD17E3" w:rsidR="0018628F" w:rsidRPr="00BA3A92" w:rsidRDefault="0018628F" w:rsidP="00F27A0A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32" w:name="_Toc196901444"/>
            <w:r w:rsidRPr="00992A9E">
              <w:rPr>
                <w:rFonts w:ascii="Verdana" w:hAnsi="Verdana"/>
                <w:i w:val="0"/>
                <w:iCs w:val="0"/>
              </w:rPr>
              <w:t>Related Documents</w:t>
            </w:r>
            <w:bookmarkEnd w:id="32"/>
          </w:p>
        </w:tc>
      </w:tr>
    </w:tbl>
    <w:p w14:paraId="389B0F41" w14:textId="77777777" w:rsidR="005F2ACF" w:rsidRDefault="005F2ACF" w:rsidP="00425822">
      <w:pPr>
        <w:spacing w:before="120" w:after="120"/>
        <w:contextualSpacing/>
      </w:pPr>
    </w:p>
    <w:p w14:paraId="117EEAD8" w14:textId="77777777" w:rsidR="00B95F7E" w:rsidRPr="00B95F7E" w:rsidRDefault="00B95F7E" w:rsidP="00F27A0A">
      <w:pPr>
        <w:spacing w:before="120" w:after="120"/>
        <w:rPr>
          <w:rFonts w:ascii="Verdana" w:hAnsi="Verdana" w:cs="Helvetica"/>
          <w:shd w:val="clear" w:color="auto" w:fill="FFFFFF"/>
        </w:rPr>
      </w:pPr>
      <w:hyperlink r:id="rId42" w:anchor="!/view?docid=0296717e-6df6-4184-b337-13abcd4b070b" w:history="1">
        <w:r w:rsidRPr="00B95F7E">
          <w:rPr>
            <w:rStyle w:val="Hyperlink"/>
            <w:rFonts w:ascii="Verdana" w:hAnsi="Verdana" w:cs="Helvetica"/>
            <w:shd w:val="clear" w:color="auto" w:fill="FFFFFF"/>
          </w:rPr>
          <w:t>Compass - Close an Interaction or Research Case (050011)</w:t>
        </w:r>
      </w:hyperlink>
    </w:p>
    <w:p w14:paraId="0E6CD08C" w14:textId="48B98DBA" w:rsidR="00882748" w:rsidRPr="00B95F7E" w:rsidRDefault="00EE3D8E" w:rsidP="00F27A0A">
      <w:pPr>
        <w:spacing w:before="120" w:after="120"/>
        <w:rPr>
          <w:rFonts w:ascii="Verdana" w:hAnsi="Verdana"/>
        </w:rPr>
      </w:pPr>
      <w:hyperlink r:id="rId43" w:anchor="!/view?docid=c1f1028b-e42c-4b4f-a4cf-cc0b42c91606">
        <w:r w:rsidRPr="00B95F7E">
          <w:rPr>
            <w:rFonts w:ascii="Verdana" w:hAnsi="Verdana" w:cs="Verdana"/>
            <w:color w:val="0000FF"/>
            <w:u w:val="single"/>
          </w:rPr>
          <w:t>Customer Care Abbreviations, Definitions, and Terms Index (017428)</w:t>
        </w:r>
      </w:hyperlink>
    </w:p>
    <w:p w14:paraId="1A0CB1CE" w14:textId="6226EF9C" w:rsidR="00046ACF" w:rsidRPr="00B95F7E" w:rsidRDefault="00B95F7E" w:rsidP="00046ACF">
      <w:pPr>
        <w:spacing w:before="120" w:after="120"/>
        <w:rPr>
          <w:rFonts w:ascii="Verdana" w:hAnsi="Verdana" w:cs="Arial"/>
          <w:kern w:val="32"/>
        </w:rPr>
      </w:pPr>
      <w:hyperlink r:id="rId44" w:anchor="!/view?docid=de50d0a0-5b6b-41c4-9416-24bb0d3ee005" w:history="1">
        <w:r w:rsidRPr="00B95F7E">
          <w:rPr>
            <w:rStyle w:val="Hyperlink"/>
            <w:rFonts w:ascii="Verdana" w:hAnsi="Verdana" w:cs="Arial"/>
            <w:kern w:val="32"/>
          </w:rPr>
          <w:t>Compass - Two Way SMS Text Messaging (065143)</w:t>
        </w:r>
      </w:hyperlink>
    </w:p>
    <w:p w14:paraId="52007A32" w14:textId="3482577F" w:rsidR="0018628F" w:rsidRPr="00B95F7E" w:rsidRDefault="00EC2D15" w:rsidP="00F27A0A">
      <w:pPr>
        <w:spacing w:before="120" w:after="120"/>
        <w:rPr>
          <w:rFonts w:ascii="Verdana" w:hAnsi="Verdana" w:cs="Arial"/>
          <w:color w:val="000000"/>
          <w:shd w:val="clear" w:color="auto" w:fill="FFFFFF"/>
        </w:rPr>
      </w:pPr>
      <w:r w:rsidRPr="00B95F7E">
        <w:rPr>
          <w:rFonts w:ascii="Verdana" w:hAnsi="Verdana" w:cs="Arial"/>
          <w:b/>
          <w:bCs/>
          <w:kern w:val="32"/>
        </w:rPr>
        <w:t xml:space="preserve">Parent Document: </w:t>
      </w:r>
      <w:hyperlink r:id="rId45" w:tgtFrame="_blank" w:history="1">
        <w:r w:rsidRPr="00B95F7E">
          <w:rPr>
            <w:rFonts w:ascii="Verdana" w:hAnsi="Verdana"/>
            <w:color w:val="0000FF"/>
            <w:u w:val="single"/>
          </w:rPr>
          <w:t>CALL</w:t>
        </w:r>
        <w:r w:rsidR="00B24436" w:rsidRPr="00B95F7E">
          <w:rPr>
            <w:rFonts w:ascii="Verdana" w:hAnsi="Verdana"/>
            <w:color w:val="0000FF"/>
            <w:u w:val="single"/>
          </w:rPr>
          <w:t>-</w:t>
        </w:r>
        <w:r w:rsidRPr="00B95F7E">
          <w:rPr>
            <w:rFonts w:ascii="Verdana" w:hAnsi="Verdana"/>
            <w:color w:val="0000FF"/>
            <w:u w:val="single"/>
          </w:rPr>
          <w:t>0049 Customer Care Internal and External Call Handling</w:t>
        </w:r>
      </w:hyperlink>
    </w:p>
    <w:p w14:paraId="78700F4D" w14:textId="02E4EC3A" w:rsidR="00FA32FC" w:rsidRDefault="00023354" w:rsidP="00F27A0A">
      <w:pPr>
        <w:spacing w:before="120" w:after="120"/>
        <w:jc w:val="right"/>
        <w:rPr>
          <w:rStyle w:val="Hyperlink"/>
          <w:rFonts w:ascii="Verdana" w:hAnsi="Verdana"/>
        </w:rPr>
      </w:pPr>
      <w:hyperlink w:anchor="_top" w:history="1">
        <w:r w:rsidRPr="00244492">
          <w:rPr>
            <w:rStyle w:val="Hyperlink"/>
            <w:rFonts w:ascii="Verdana" w:hAnsi="Verdana"/>
          </w:rPr>
          <w:t>Top of the Document</w:t>
        </w:r>
      </w:hyperlink>
    </w:p>
    <w:p w14:paraId="300A63BA" w14:textId="77777777" w:rsidR="005F2ACF" w:rsidRDefault="005F2ACF" w:rsidP="00F27A0A">
      <w:pPr>
        <w:spacing w:before="120" w:after="120"/>
        <w:jc w:val="right"/>
        <w:rPr>
          <w:rStyle w:val="Hyperlink"/>
          <w:rFonts w:ascii="Verdana" w:hAnsi="Verdana"/>
        </w:rPr>
      </w:pPr>
    </w:p>
    <w:p w14:paraId="7E66FDF0" w14:textId="77777777" w:rsidR="005F2ACF" w:rsidRDefault="005F2ACF" w:rsidP="00F27A0A">
      <w:pPr>
        <w:spacing w:before="120" w:after="120"/>
        <w:jc w:val="right"/>
        <w:rPr>
          <w:rFonts w:ascii="Verdana" w:hAnsi="Verdana"/>
          <w:sz w:val="16"/>
          <w:szCs w:val="16"/>
        </w:rPr>
      </w:pPr>
    </w:p>
    <w:p w14:paraId="7E0801E4" w14:textId="77777777" w:rsidR="00202349" w:rsidRPr="00C247CB" w:rsidRDefault="00202349" w:rsidP="00F27A0A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125222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125222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125222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43D9106" w14:textId="4CF9BA9E" w:rsidR="00FC1C44" w:rsidRPr="00902E07" w:rsidRDefault="00202349" w:rsidP="00F27A0A">
      <w:pPr>
        <w:spacing w:before="120" w:after="120"/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FA32FC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FA32FC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C1C44" w:rsidRPr="00902E07" w:rsidSect="00303F88">
      <w:footerReference w:type="even" r:id="rId46"/>
      <w:footerReference w:type="default" r:id="rId4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FD65A" w14:textId="77777777" w:rsidR="00F720BA" w:rsidRDefault="00F720BA">
      <w:r>
        <w:separator/>
      </w:r>
    </w:p>
  </w:endnote>
  <w:endnote w:type="continuationSeparator" w:id="0">
    <w:p w14:paraId="22524784" w14:textId="77777777" w:rsidR="00F720BA" w:rsidRDefault="00F720BA">
      <w:r>
        <w:continuationSeparator/>
      </w:r>
    </w:p>
  </w:endnote>
  <w:endnote w:type="continuationNotice" w:id="1">
    <w:p w14:paraId="734D4ED4" w14:textId="77777777" w:rsidR="00F720BA" w:rsidRDefault="00F72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8C621" w14:textId="77777777" w:rsidR="003830B1" w:rsidRDefault="003830B1" w:rsidP="00202B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35D2ED" w14:textId="77777777" w:rsidR="003830B1" w:rsidRDefault="003830B1" w:rsidP="003234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589C6" w14:textId="77777777" w:rsidR="003830B1" w:rsidRDefault="003830B1" w:rsidP="00202B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1100">
      <w:rPr>
        <w:rStyle w:val="PageNumber"/>
        <w:noProof/>
      </w:rPr>
      <w:t>6</w:t>
    </w:r>
    <w:r>
      <w:rPr>
        <w:rStyle w:val="PageNumber"/>
      </w:rPr>
      <w:fldChar w:fldCharType="end"/>
    </w:r>
  </w:p>
  <w:p w14:paraId="5203508A" w14:textId="77777777" w:rsidR="003830B1" w:rsidRDefault="003830B1" w:rsidP="003234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B9BEA" w14:textId="77777777" w:rsidR="00F720BA" w:rsidRDefault="00F720BA">
      <w:r>
        <w:separator/>
      </w:r>
    </w:p>
  </w:footnote>
  <w:footnote w:type="continuationSeparator" w:id="0">
    <w:p w14:paraId="6CB6B46D" w14:textId="77777777" w:rsidR="00F720BA" w:rsidRDefault="00F720BA">
      <w:r>
        <w:continuationSeparator/>
      </w:r>
    </w:p>
  </w:footnote>
  <w:footnote w:type="continuationNotice" w:id="1">
    <w:p w14:paraId="565646D9" w14:textId="77777777" w:rsidR="00F720BA" w:rsidRDefault="00F720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0893AE5"/>
    <w:multiLevelType w:val="hybridMultilevel"/>
    <w:tmpl w:val="9FF4DC42"/>
    <w:lvl w:ilvl="0" w:tplc="7C36AF78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  <w:b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043C3335"/>
    <w:multiLevelType w:val="hybridMultilevel"/>
    <w:tmpl w:val="C5781734"/>
    <w:lvl w:ilvl="0" w:tplc="9BDCEB86">
      <w:start w:val="1"/>
      <w:numFmt w:val="bullet"/>
      <w:lvlText w:val=""/>
      <w:lvlJc w:val="left"/>
      <w:pPr>
        <w:ind w:left="-1840" w:hanging="288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-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</w:abstractNum>
  <w:abstractNum w:abstractNumId="2" w15:restartNumberingAfterBreak="0">
    <w:nsid w:val="0B8D4877"/>
    <w:multiLevelType w:val="hybridMultilevel"/>
    <w:tmpl w:val="B7967B7E"/>
    <w:lvl w:ilvl="0" w:tplc="124C39EE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3" w15:restartNumberingAfterBreak="0">
    <w:nsid w:val="1368296C"/>
    <w:multiLevelType w:val="hybridMultilevel"/>
    <w:tmpl w:val="3858E87A"/>
    <w:lvl w:ilvl="0" w:tplc="3E06C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16015"/>
    <w:multiLevelType w:val="hybridMultilevel"/>
    <w:tmpl w:val="5CFEDFF0"/>
    <w:lvl w:ilvl="0" w:tplc="A7CEF910">
      <w:start w:val="1"/>
      <w:numFmt w:val="bullet"/>
      <w:lvlText w:val=""/>
      <w:lvlJc w:val="left"/>
      <w:pPr>
        <w:ind w:left="52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1E0A6D"/>
    <w:multiLevelType w:val="hybridMultilevel"/>
    <w:tmpl w:val="8D2EB288"/>
    <w:lvl w:ilvl="0" w:tplc="7192896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223CA"/>
    <w:multiLevelType w:val="hybridMultilevel"/>
    <w:tmpl w:val="7CB6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D2AD9"/>
    <w:multiLevelType w:val="hybridMultilevel"/>
    <w:tmpl w:val="FE14D076"/>
    <w:lvl w:ilvl="0" w:tplc="EAE6F62C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  <w:b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E35B9"/>
    <w:multiLevelType w:val="hybridMultilevel"/>
    <w:tmpl w:val="763663D6"/>
    <w:lvl w:ilvl="0" w:tplc="A52E6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2AF1"/>
    <w:multiLevelType w:val="hybridMultilevel"/>
    <w:tmpl w:val="9484300A"/>
    <w:lvl w:ilvl="0" w:tplc="507C25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200C3"/>
    <w:multiLevelType w:val="hybridMultilevel"/>
    <w:tmpl w:val="4D4EFA70"/>
    <w:lvl w:ilvl="0" w:tplc="71928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64E887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94761"/>
    <w:multiLevelType w:val="hybridMultilevel"/>
    <w:tmpl w:val="BEE29878"/>
    <w:lvl w:ilvl="0" w:tplc="D7963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32AB2"/>
    <w:multiLevelType w:val="hybridMultilevel"/>
    <w:tmpl w:val="AE244B38"/>
    <w:lvl w:ilvl="0" w:tplc="F050B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76E0846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E37D3"/>
    <w:multiLevelType w:val="hybridMultilevel"/>
    <w:tmpl w:val="9050E3A0"/>
    <w:lvl w:ilvl="0" w:tplc="A7CEF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330AE"/>
    <w:multiLevelType w:val="hybridMultilevel"/>
    <w:tmpl w:val="957C2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213792"/>
    <w:multiLevelType w:val="hybridMultilevel"/>
    <w:tmpl w:val="2B584F90"/>
    <w:lvl w:ilvl="0" w:tplc="74266E7C">
      <w:start w:val="1"/>
      <w:numFmt w:val="bullet"/>
      <w:lvlText w:val="•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85791"/>
    <w:multiLevelType w:val="hybridMultilevel"/>
    <w:tmpl w:val="0304FAAA"/>
    <w:lvl w:ilvl="0" w:tplc="EA9E5BF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b/>
        <w:bCs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6C2C28"/>
    <w:multiLevelType w:val="hybridMultilevel"/>
    <w:tmpl w:val="10C25D9A"/>
    <w:lvl w:ilvl="0" w:tplc="9F7E4D64">
      <w:start w:val="1"/>
      <w:numFmt w:val="bullet"/>
      <w:lvlText w:val=""/>
      <w:lvlJc w:val="left"/>
      <w:pPr>
        <w:ind w:left="61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54D3D"/>
    <w:multiLevelType w:val="hybridMultilevel"/>
    <w:tmpl w:val="F6B423AC"/>
    <w:lvl w:ilvl="0" w:tplc="C0563AA4">
      <w:start w:val="1"/>
      <w:numFmt w:val="bullet"/>
      <w:lvlText w:val=""/>
      <w:lvlJc w:val="left"/>
      <w:pPr>
        <w:ind w:left="592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B4F00"/>
    <w:multiLevelType w:val="hybridMultilevel"/>
    <w:tmpl w:val="960CC124"/>
    <w:lvl w:ilvl="0" w:tplc="0F742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472D7"/>
    <w:multiLevelType w:val="hybridMultilevel"/>
    <w:tmpl w:val="D7F8BC5A"/>
    <w:lvl w:ilvl="0" w:tplc="5F826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67DC7"/>
    <w:multiLevelType w:val="hybridMultilevel"/>
    <w:tmpl w:val="1548E1F8"/>
    <w:lvl w:ilvl="0" w:tplc="74266E7C">
      <w:start w:val="1"/>
      <w:numFmt w:val="bullet"/>
      <w:lvlText w:val="•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D79DF"/>
    <w:multiLevelType w:val="hybridMultilevel"/>
    <w:tmpl w:val="D42A0B80"/>
    <w:lvl w:ilvl="0" w:tplc="388A4DDC">
      <w:start w:val="1"/>
      <w:numFmt w:val="bullet"/>
      <w:lvlText w:val=""/>
      <w:lvlJc w:val="left"/>
      <w:pPr>
        <w:ind w:left="70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A333A"/>
    <w:multiLevelType w:val="hybridMultilevel"/>
    <w:tmpl w:val="5D307D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olor w:val="000000"/>
      </w:rPr>
    </w:lvl>
    <w:lvl w:ilvl="2" w:tplc="18D297A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b/>
        <w:bCs/>
      </w:rPr>
    </w:lvl>
    <w:lvl w:ilvl="3" w:tplc="D584DC58">
      <w:numFmt w:val="bullet"/>
      <w:lvlText w:val="•"/>
      <w:lvlJc w:val="left"/>
      <w:pPr>
        <w:ind w:left="3240" w:hanging="720"/>
      </w:pPr>
      <w:rPr>
        <w:rFonts w:ascii="Verdana" w:eastAsia="Times New Roman" w:hAnsi="Verdana" w:cs="Times New Roman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969D2"/>
    <w:multiLevelType w:val="hybridMultilevel"/>
    <w:tmpl w:val="E8584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6F5277"/>
    <w:multiLevelType w:val="hybridMultilevel"/>
    <w:tmpl w:val="F058FB76"/>
    <w:lvl w:ilvl="0" w:tplc="9CAAAE02">
      <w:start w:val="1"/>
      <w:numFmt w:val="bullet"/>
      <w:lvlText w:val=""/>
      <w:lvlJc w:val="left"/>
      <w:pPr>
        <w:ind w:left="520" w:hanging="288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8C6DA4"/>
    <w:multiLevelType w:val="hybridMultilevel"/>
    <w:tmpl w:val="6180E1AA"/>
    <w:lvl w:ilvl="0" w:tplc="EFCACB98">
      <w:start w:val="1"/>
      <w:numFmt w:val="bullet"/>
      <w:lvlText w:val=""/>
      <w:lvlJc w:val="left"/>
      <w:pPr>
        <w:ind w:left="52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AC9FD"/>
    <w:multiLevelType w:val="hybridMultilevel"/>
    <w:tmpl w:val="EBD28BDE"/>
    <w:lvl w:ilvl="0" w:tplc="52A4E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E8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A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8B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C4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C1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AA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4F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CD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F016D"/>
    <w:multiLevelType w:val="hybridMultilevel"/>
    <w:tmpl w:val="DCC2904A"/>
    <w:lvl w:ilvl="0" w:tplc="A7CEF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E4FAA"/>
    <w:multiLevelType w:val="hybridMultilevel"/>
    <w:tmpl w:val="5B9A7582"/>
    <w:lvl w:ilvl="0" w:tplc="65ACE990">
      <w:start w:val="1"/>
      <w:numFmt w:val="bullet"/>
      <w:lvlText w:val=""/>
      <w:lvlJc w:val="left"/>
      <w:pPr>
        <w:ind w:left="610" w:hanging="288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F8977AF"/>
    <w:multiLevelType w:val="hybridMultilevel"/>
    <w:tmpl w:val="C1D6D17A"/>
    <w:lvl w:ilvl="0" w:tplc="D620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757846">
    <w:abstractNumId w:val="27"/>
  </w:num>
  <w:num w:numId="2" w16cid:durableId="1101070968">
    <w:abstractNumId w:val="10"/>
  </w:num>
  <w:num w:numId="3" w16cid:durableId="1629900029">
    <w:abstractNumId w:val="6"/>
  </w:num>
  <w:num w:numId="4" w16cid:durableId="1467509937">
    <w:abstractNumId w:val="22"/>
  </w:num>
  <w:num w:numId="5" w16cid:durableId="1050760730">
    <w:abstractNumId w:val="17"/>
  </w:num>
  <w:num w:numId="6" w16cid:durableId="674571883">
    <w:abstractNumId w:val="19"/>
  </w:num>
  <w:num w:numId="7" w16cid:durableId="765344207">
    <w:abstractNumId w:val="11"/>
  </w:num>
  <w:num w:numId="8" w16cid:durableId="779493104">
    <w:abstractNumId w:val="12"/>
  </w:num>
  <w:num w:numId="9" w16cid:durableId="1021979114">
    <w:abstractNumId w:val="30"/>
  </w:num>
  <w:num w:numId="10" w16cid:durableId="308636116">
    <w:abstractNumId w:val="24"/>
  </w:num>
  <w:num w:numId="11" w16cid:durableId="1262958261">
    <w:abstractNumId w:val="1"/>
  </w:num>
  <w:num w:numId="12" w16cid:durableId="2015566160">
    <w:abstractNumId w:val="8"/>
  </w:num>
  <w:num w:numId="13" w16cid:durableId="1701471710">
    <w:abstractNumId w:val="29"/>
  </w:num>
  <w:num w:numId="14" w16cid:durableId="1677071155">
    <w:abstractNumId w:val="25"/>
  </w:num>
  <w:num w:numId="15" w16cid:durableId="1787460916">
    <w:abstractNumId w:val="4"/>
  </w:num>
  <w:num w:numId="16" w16cid:durableId="242300223">
    <w:abstractNumId w:val="14"/>
  </w:num>
  <w:num w:numId="17" w16cid:durableId="9575832">
    <w:abstractNumId w:val="10"/>
  </w:num>
  <w:num w:numId="18" w16cid:durableId="1790079012">
    <w:abstractNumId w:val="2"/>
  </w:num>
  <w:num w:numId="19" w16cid:durableId="838354349">
    <w:abstractNumId w:val="30"/>
  </w:num>
  <w:num w:numId="20" w16cid:durableId="1930306629">
    <w:abstractNumId w:val="26"/>
  </w:num>
  <w:num w:numId="21" w16cid:durableId="21252761">
    <w:abstractNumId w:val="5"/>
  </w:num>
  <w:num w:numId="22" w16cid:durableId="928545200">
    <w:abstractNumId w:val="7"/>
  </w:num>
  <w:num w:numId="23" w16cid:durableId="144324397">
    <w:abstractNumId w:val="0"/>
  </w:num>
  <w:num w:numId="24" w16cid:durableId="1198784743">
    <w:abstractNumId w:val="18"/>
  </w:num>
  <w:num w:numId="25" w16cid:durableId="1848709666">
    <w:abstractNumId w:val="20"/>
  </w:num>
  <w:num w:numId="26" w16cid:durableId="2051029095">
    <w:abstractNumId w:val="28"/>
  </w:num>
  <w:num w:numId="27" w16cid:durableId="1224833069">
    <w:abstractNumId w:val="13"/>
  </w:num>
  <w:num w:numId="28" w16cid:durableId="715618370">
    <w:abstractNumId w:val="15"/>
  </w:num>
  <w:num w:numId="29" w16cid:durableId="387804826">
    <w:abstractNumId w:val="21"/>
  </w:num>
  <w:num w:numId="30" w16cid:durableId="871770344">
    <w:abstractNumId w:val="3"/>
  </w:num>
  <w:num w:numId="31" w16cid:durableId="1752462709">
    <w:abstractNumId w:val="23"/>
  </w:num>
  <w:num w:numId="32" w16cid:durableId="1303848266">
    <w:abstractNumId w:val="16"/>
  </w:num>
  <w:num w:numId="33" w16cid:durableId="1628655281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6BB"/>
    <w:rsid w:val="0000077D"/>
    <w:rsid w:val="00000A53"/>
    <w:rsid w:val="00000A91"/>
    <w:rsid w:val="00000DB1"/>
    <w:rsid w:val="00000E8E"/>
    <w:rsid w:val="00000F32"/>
    <w:rsid w:val="0000105A"/>
    <w:rsid w:val="00001621"/>
    <w:rsid w:val="00001C91"/>
    <w:rsid w:val="00002578"/>
    <w:rsid w:val="00002EAF"/>
    <w:rsid w:val="00003CDB"/>
    <w:rsid w:val="0000408D"/>
    <w:rsid w:val="00004920"/>
    <w:rsid w:val="00004945"/>
    <w:rsid w:val="00004AC2"/>
    <w:rsid w:val="00004CC6"/>
    <w:rsid w:val="0000542D"/>
    <w:rsid w:val="00005CBE"/>
    <w:rsid w:val="00006560"/>
    <w:rsid w:val="0000683B"/>
    <w:rsid w:val="00006B19"/>
    <w:rsid w:val="000072D9"/>
    <w:rsid w:val="00007611"/>
    <w:rsid w:val="00007AAF"/>
    <w:rsid w:val="00007C92"/>
    <w:rsid w:val="00007E76"/>
    <w:rsid w:val="00010087"/>
    <w:rsid w:val="0001057B"/>
    <w:rsid w:val="000105E6"/>
    <w:rsid w:val="0001113B"/>
    <w:rsid w:val="000111B2"/>
    <w:rsid w:val="00011389"/>
    <w:rsid w:val="00011DF3"/>
    <w:rsid w:val="0001214C"/>
    <w:rsid w:val="00012596"/>
    <w:rsid w:val="00012A8C"/>
    <w:rsid w:val="00012AF1"/>
    <w:rsid w:val="00012E48"/>
    <w:rsid w:val="00013249"/>
    <w:rsid w:val="0001386E"/>
    <w:rsid w:val="0001395F"/>
    <w:rsid w:val="00013F1B"/>
    <w:rsid w:val="000159A6"/>
    <w:rsid w:val="00015A2E"/>
    <w:rsid w:val="00015CF1"/>
    <w:rsid w:val="0001642F"/>
    <w:rsid w:val="00016D4C"/>
    <w:rsid w:val="0001747A"/>
    <w:rsid w:val="000179DA"/>
    <w:rsid w:val="000201CA"/>
    <w:rsid w:val="00020534"/>
    <w:rsid w:val="00020560"/>
    <w:rsid w:val="0002088D"/>
    <w:rsid w:val="0002091E"/>
    <w:rsid w:val="00020EF7"/>
    <w:rsid w:val="00020F06"/>
    <w:rsid w:val="0002267A"/>
    <w:rsid w:val="0002298B"/>
    <w:rsid w:val="00023354"/>
    <w:rsid w:val="000234D0"/>
    <w:rsid w:val="00023B44"/>
    <w:rsid w:val="000242F7"/>
    <w:rsid w:val="000250AA"/>
    <w:rsid w:val="00025DE0"/>
    <w:rsid w:val="000262E7"/>
    <w:rsid w:val="00027512"/>
    <w:rsid w:val="000302C0"/>
    <w:rsid w:val="00030F55"/>
    <w:rsid w:val="0003191E"/>
    <w:rsid w:val="000319C6"/>
    <w:rsid w:val="000322F6"/>
    <w:rsid w:val="0003245F"/>
    <w:rsid w:val="00032775"/>
    <w:rsid w:val="00033A57"/>
    <w:rsid w:val="00033C6A"/>
    <w:rsid w:val="00034FAC"/>
    <w:rsid w:val="00035262"/>
    <w:rsid w:val="00035E61"/>
    <w:rsid w:val="00036EEF"/>
    <w:rsid w:val="00036F4C"/>
    <w:rsid w:val="00037087"/>
    <w:rsid w:val="000377EF"/>
    <w:rsid w:val="00037A1A"/>
    <w:rsid w:val="00037A58"/>
    <w:rsid w:val="00037D28"/>
    <w:rsid w:val="000401C7"/>
    <w:rsid w:val="00041147"/>
    <w:rsid w:val="000422AA"/>
    <w:rsid w:val="0004239A"/>
    <w:rsid w:val="00042A1C"/>
    <w:rsid w:val="00042DB3"/>
    <w:rsid w:val="00043406"/>
    <w:rsid w:val="00043839"/>
    <w:rsid w:val="0004454F"/>
    <w:rsid w:val="00044A16"/>
    <w:rsid w:val="000456F9"/>
    <w:rsid w:val="00045701"/>
    <w:rsid w:val="00045B09"/>
    <w:rsid w:val="00045D8D"/>
    <w:rsid w:val="00045F4F"/>
    <w:rsid w:val="000461D3"/>
    <w:rsid w:val="000462CB"/>
    <w:rsid w:val="00046613"/>
    <w:rsid w:val="00046992"/>
    <w:rsid w:val="00046ACF"/>
    <w:rsid w:val="00046F3E"/>
    <w:rsid w:val="00046F93"/>
    <w:rsid w:val="00046FDE"/>
    <w:rsid w:val="00047047"/>
    <w:rsid w:val="00047182"/>
    <w:rsid w:val="000500F2"/>
    <w:rsid w:val="00051059"/>
    <w:rsid w:val="000519BF"/>
    <w:rsid w:val="00052418"/>
    <w:rsid w:val="000536A2"/>
    <w:rsid w:val="00053E0D"/>
    <w:rsid w:val="00053EFF"/>
    <w:rsid w:val="000548B0"/>
    <w:rsid w:val="00054D57"/>
    <w:rsid w:val="0005516D"/>
    <w:rsid w:val="0005537D"/>
    <w:rsid w:val="00055BC5"/>
    <w:rsid w:val="000562CD"/>
    <w:rsid w:val="00056BA7"/>
    <w:rsid w:val="00056D61"/>
    <w:rsid w:val="00057A75"/>
    <w:rsid w:val="00060A25"/>
    <w:rsid w:val="00060B9D"/>
    <w:rsid w:val="000616DA"/>
    <w:rsid w:val="000618AB"/>
    <w:rsid w:val="00062408"/>
    <w:rsid w:val="000625F8"/>
    <w:rsid w:val="00062890"/>
    <w:rsid w:val="00062A02"/>
    <w:rsid w:val="00062EB4"/>
    <w:rsid w:val="00063F34"/>
    <w:rsid w:val="000641EB"/>
    <w:rsid w:val="00064FDB"/>
    <w:rsid w:val="0006598D"/>
    <w:rsid w:val="00066BDB"/>
    <w:rsid w:val="00067C5A"/>
    <w:rsid w:val="00067EB7"/>
    <w:rsid w:val="000700FF"/>
    <w:rsid w:val="000707C2"/>
    <w:rsid w:val="00070887"/>
    <w:rsid w:val="00070958"/>
    <w:rsid w:val="0007183F"/>
    <w:rsid w:val="00071DE9"/>
    <w:rsid w:val="000724FB"/>
    <w:rsid w:val="000726B2"/>
    <w:rsid w:val="00072940"/>
    <w:rsid w:val="000733AB"/>
    <w:rsid w:val="00073594"/>
    <w:rsid w:val="00073C80"/>
    <w:rsid w:val="00073FF5"/>
    <w:rsid w:val="0007445A"/>
    <w:rsid w:val="00076522"/>
    <w:rsid w:val="000772C0"/>
    <w:rsid w:val="000773F6"/>
    <w:rsid w:val="00077571"/>
    <w:rsid w:val="00080039"/>
    <w:rsid w:val="00080703"/>
    <w:rsid w:val="0008071C"/>
    <w:rsid w:val="00080DAA"/>
    <w:rsid w:val="00081419"/>
    <w:rsid w:val="00081AA2"/>
    <w:rsid w:val="00082394"/>
    <w:rsid w:val="000825E5"/>
    <w:rsid w:val="00082622"/>
    <w:rsid w:val="00082BF4"/>
    <w:rsid w:val="00082CB5"/>
    <w:rsid w:val="0008316E"/>
    <w:rsid w:val="0008327B"/>
    <w:rsid w:val="000835F4"/>
    <w:rsid w:val="00083DA3"/>
    <w:rsid w:val="00083FF4"/>
    <w:rsid w:val="000840BC"/>
    <w:rsid w:val="0008468C"/>
    <w:rsid w:val="00084BE5"/>
    <w:rsid w:val="000851B1"/>
    <w:rsid w:val="000858C8"/>
    <w:rsid w:val="00085B70"/>
    <w:rsid w:val="00085C41"/>
    <w:rsid w:val="00085D76"/>
    <w:rsid w:val="0008629E"/>
    <w:rsid w:val="0008665F"/>
    <w:rsid w:val="00087832"/>
    <w:rsid w:val="00087ABF"/>
    <w:rsid w:val="000905BC"/>
    <w:rsid w:val="00090737"/>
    <w:rsid w:val="00090B7F"/>
    <w:rsid w:val="00091A54"/>
    <w:rsid w:val="00091A5E"/>
    <w:rsid w:val="0009326D"/>
    <w:rsid w:val="00093763"/>
    <w:rsid w:val="00093D07"/>
    <w:rsid w:val="00094223"/>
    <w:rsid w:val="00094463"/>
    <w:rsid w:val="000947A3"/>
    <w:rsid w:val="00094D9A"/>
    <w:rsid w:val="00095061"/>
    <w:rsid w:val="000955E4"/>
    <w:rsid w:val="00095C24"/>
    <w:rsid w:val="0009732B"/>
    <w:rsid w:val="0009772F"/>
    <w:rsid w:val="000A128F"/>
    <w:rsid w:val="000A1502"/>
    <w:rsid w:val="000A2A16"/>
    <w:rsid w:val="000A35A4"/>
    <w:rsid w:val="000A3AF3"/>
    <w:rsid w:val="000A3B29"/>
    <w:rsid w:val="000A3B7D"/>
    <w:rsid w:val="000A3C3D"/>
    <w:rsid w:val="000A3FDA"/>
    <w:rsid w:val="000A4C5D"/>
    <w:rsid w:val="000A4E4E"/>
    <w:rsid w:val="000A4F7D"/>
    <w:rsid w:val="000A50FB"/>
    <w:rsid w:val="000A5260"/>
    <w:rsid w:val="000A5526"/>
    <w:rsid w:val="000A5748"/>
    <w:rsid w:val="000A6FBE"/>
    <w:rsid w:val="000B0700"/>
    <w:rsid w:val="000B0E00"/>
    <w:rsid w:val="000B112C"/>
    <w:rsid w:val="000B185C"/>
    <w:rsid w:val="000B255D"/>
    <w:rsid w:val="000B30C6"/>
    <w:rsid w:val="000B3176"/>
    <w:rsid w:val="000B3A29"/>
    <w:rsid w:val="000B3C4C"/>
    <w:rsid w:val="000B3D35"/>
    <w:rsid w:val="000B424D"/>
    <w:rsid w:val="000B44BA"/>
    <w:rsid w:val="000B4EF1"/>
    <w:rsid w:val="000B5386"/>
    <w:rsid w:val="000B5850"/>
    <w:rsid w:val="000B5DF1"/>
    <w:rsid w:val="000B5E6D"/>
    <w:rsid w:val="000B6052"/>
    <w:rsid w:val="000B60B7"/>
    <w:rsid w:val="000B6E1A"/>
    <w:rsid w:val="000B73D0"/>
    <w:rsid w:val="000C007D"/>
    <w:rsid w:val="000C0145"/>
    <w:rsid w:val="000C0249"/>
    <w:rsid w:val="000C0E30"/>
    <w:rsid w:val="000C0E34"/>
    <w:rsid w:val="000C131B"/>
    <w:rsid w:val="000C187E"/>
    <w:rsid w:val="000C292C"/>
    <w:rsid w:val="000C2B66"/>
    <w:rsid w:val="000C311D"/>
    <w:rsid w:val="000C3166"/>
    <w:rsid w:val="000C3D44"/>
    <w:rsid w:val="000C49C9"/>
    <w:rsid w:val="000C4F10"/>
    <w:rsid w:val="000C5196"/>
    <w:rsid w:val="000C5602"/>
    <w:rsid w:val="000C63E2"/>
    <w:rsid w:val="000C6B6E"/>
    <w:rsid w:val="000C6BB2"/>
    <w:rsid w:val="000C70CE"/>
    <w:rsid w:val="000C7C6B"/>
    <w:rsid w:val="000D00BA"/>
    <w:rsid w:val="000D0719"/>
    <w:rsid w:val="000D0D93"/>
    <w:rsid w:val="000D0E30"/>
    <w:rsid w:val="000D15C0"/>
    <w:rsid w:val="000D164C"/>
    <w:rsid w:val="000D2017"/>
    <w:rsid w:val="000D267B"/>
    <w:rsid w:val="000D29BF"/>
    <w:rsid w:val="000D2E32"/>
    <w:rsid w:val="000D2ED7"/>
    <w:rsid w:val="000D30AE"/>
    <w:rsid w:val="000D3200"/>
    <w:rsid w:val="000D3708"/>
    <w:rsid w:val="000D4004"/>
    <w:rsid w:val="000D4582"/>
    <w:rsid w:val="000D46D2"/>
    <w:rsid w:val="000D46D3"/>
    <w:rsid w:val="000D53E5"/>
    <w:rsid w:val="000D57E6"/>
    <w:rsid w:val="000D5AA7"/>
    <w:rsid w:val="000D639F"/>
    <w:rsid w:val="000D65AF"/>
    <w:rsid w:val="000D6714"/>
    <w:rsid w:val="000D68F7"/>
    <w:rsid w:val="000D691D"/>
    <w:rsid w:val="000D7A10"/>
    <w:rsid w:val="000D7C5F"/>
    <w:rsid w:val="000D7E29"/>
    <w:rsid w:val="000E0A42"/>
    <w:rsid w:val="000E1642"/>
    <w:rsid w:val="000E2468"/>
    <w:rsid w:val="000E2939"/>
    <w:rsid w:val="000E2AEA"/>
    <w:rsid w:val="000E339B"/>
    <w:rsid w:val="000E34C7"/>
    <w:rsid w:val="000E36D2"/>
    <w:rsid w:val="000E39E5"/>
    <w:rsid w:val="000E3CD3"/>
    <w:rsid w:val="000E3ED9"/>
    <w:rsid w:val="000E510A"/>
    <w:rsid w:val="000E5442"/>
    <w:rsid w:val="000E591A"/>
    <w:rsid w:val="000E6FD6"/>
    <w:rsid w:val="000E70E0"/>
    <w:rsid w:val="000E7A62"/>
    <w:rsid w:val="000E7DB5"/>
    <w:rsid w:val="000F0555"/>
    <w:rsid w:val="000F09F6"/>
    <w:rsid w:val="000F107A"/>
    <w:rsid w:val="000F19DB"/>
    <w:rsid w:val="000F2152"/>
    <w:rsid w:val="000F2284"/>
    <w:rsid w:val="000F251E"/>
    <w:rsid w:val="000F3459"/>
    <w:rsid w:val="000F3835"/>
    <w:rsid w:val="000F3A2A"/>
    <w:rsid w:val="000F5183"/>
    <w:rsid w:val="000F59BA"/>
    <w:rsid w:val="000F5C6E"/>
    <w:rsid w:val="000F62EB"/>
    <w:rsid w:val="000F69AC"/>
    <w:rsid w:val="000F6BEA"/>
    <w:rsid w:val="000F7D4A"/>
    <w:rsid w:val="000F7E04"/>
    <w:rsid w:val="001000AE"/>
    <w:rsid w:val="00100158"/>
    <w:rsid w:val="0010069B"/>
    <w:rsid w:val="001006DB"/>
    <w:rsid w:val="00100EDA"/>
    <w:rsid w:val="0010170D"/>
    <w:rsid w:val="00101879"/>
    <w:rsid w:val="0010247B"/>
    <w:rsid w:val="00102624"/>
    <w:rsid w:val="001027C5"/>
    <w:rsid w:val="00102BC1"/>
    <w:rsid w:val="00102BED"/>
    <w:rsid w:val="00103163"/>
    <w:rsid w:val="0010430C"/>
    <w:rsid w:val="0010528C"/>
    <w:rsid w:val="00105590"/>
    <w:rsid w:val="001058CB"/>
    <w:rsid w:val="00106215"/>
    <w:rsid w:val="001075A4"/>
    <w:rsid w:val="001104BD"/>
    <w:rsid w:val="00110FB1"/>
    <w:rsid w:val="00112C53"/>
    <w:rsid w:val="00112EC2"/>
    <w:rsid w:val="001134F7"/>
    <w:rsid w:val="001139CD"/>
    <w:rsid w:val="00113A87"/>
    <w:rsid w:val="00113E89"/>
    <w:rsid w:val="0011575D"/>
    <w:rsid w:val="00115A6E"/>
    <w:rsid w:val="00115AB1"/>
    <w:rsid w:val="00115BFD"/>
    <w:rsid w:val="001161C4"/>
    <w:rsid w:val="00116A7A"/>
    <w:rsid w:val="00117244"/>
    <w:rsid w:val="001174D1"/>
    <w:rsid w:val="001176CA"/>
    <w:rsid w:val="00117784"/>
    <w:rsid w:val="00117A84"/>
    <w:rsid w:val="00120113"/>
    <w:rsid w:val="001201F7"/>
    <w:rsid w:val="00120B24"/>
    <w:rsid w:val="00120CDD"/>
    <w:rsid w:val="00120EB2"/>
    <w:rsid w:val="00121146"/>
    <w:rsid w:val="00121D0F"/>
    <w:rsid w:val="0012258D"/>
    <w:rsid w:val="00122A83"/>
    <w:rsid w:val="00122B8F"/>
    <w:rsid w:val="00123879"/>
    <w:rsid w:val="00123982"/>
    <w:rsid w:val="001247E6"/>
    <w:rsid w:val="00124C61"/>
    <w:rsid w:val="00124FD0"/>
    <w:rsid w:val="00125222"/>
    <w:rsid w:val="00125814"/>
    <w:rsid w:val="00125CFC"/>
    <w:rsid w:val="00125F81"/>
    <w:rsid w:val="0012646D"/>
    <w:rsid w:val="001268B7"/>
    <w:rsid w:val="001273F0"/>
    <w:rsid w:val="0012760C"/>
    <w:rsid w:val="00127D4B"/>
    <w:rsid w:val="00130DEC"/>
    <w:rsid w:val="001310D2"/>
    <w:rsid w:val="001315C7"/>
    <w:rsid w:val="00131B4A"/>
    <w:rsid w:val="00131BA1"/>
    <w:rsid w:val="001323EF"/>
    <w:rsid w:val="001324DC"/>
    <w:rsid w:val="00132768"/>
    <w:rsid w:val="00132877"/>
    <w:rsid w:val="00132F6A"/>
    <w:rsid w:val="001331FF"/>
    <w:rsid w:val="00133300"/>
    <w:rsid w:val="001335E2"/>
    <w:rsid w:val="00133969"/>
    <w:rsid w:val="00133F6C"/>
    <w:rsid w:val="00134997"/>
    <w:rsid w:val="00134B9B"/>
    <w:rsid w:val="00134DD8"/>
    <w:rsid w:val="00135838"/>
    <w:rsid w:val="00135F79"/>
    <w:rsid w:val="0013657E"/>
    <w:rsid w:val="00136CAA"/>
    <w:rsid w:val="00136D54"/>
    <w:rsid w:val="0013728A"/>
    <w:rsid w:val="00137341"/>
    <w:rsid w:val="00137D00"/>
    <w:rsid w:val="00140F0F"/>
    <w:rsid w:val="00141851"/>
    <w:rsid w:val="00141BB0"/>
    <w:rsid w:val="00141D4B"/>
    <w:rsid w:val="001421A0"/>
    <w:rsid w:val="00142B43"/>
    <w:rsid w:val="00142FB9"/>
    <w:rsid w:val="00143301"/>
    <w:rsid w:val="00143742"/>
    <w:rsid w:val="0014410C"/>
    <w:rsid w:val="00144679"/>
    <w:rsid w:val="001455BA"/>
    <w:rsid w:val="00145E7E"/>
    <w:rsid w:val="001462E6"/>
    <w:rsid w:val="0014727E"/>
    <w:rsid w:val="00147333"/>
    <w:rsid w:val="00147F4B"/>
    <w:rsid w:val="00150A16"/>
    <w:rsid w:val="00150A95"/>
    <w:rsid w:val="00150C4E"/>
    <w:rsid w:val="00150C63"/>
    <w:rsid w:val="00151211"/>
    <w:rsid w:val="00151907"/>
    <w:rsid w:val="00151E2C"/>
    <w:rsid w:val="00153A71"/>
    <w:rsid w:val="00154603"/>
    <w:rsid w:val="00154949"/>
    <w:rsid w:val="001549BC"/>
    <w:rsid w:val="001549F3"/>
    <w:rsid w:val="00154A84"/>
    <w:rsid w:val="00154BFD"/>
    <w:rsid w:val="00154CB7"/>
    <w:rsid w:val="001553F8"/>
    <w:rsid w:val="001556A0"/>
    <w:rsid w:val="001556B6"/>
    <w:rsid w:val="00155798"/>
    <w:rsid w:val="00155AE4"/>
    <w:rsid w:val="001578B7"/>
    <w:rsid w:val="00157B47"/>
    <w:rsid w:val="0016019B"/>
    <w:rsid w:val="0016056C"/>
    <w:rsid w:val="00160E0A"/>
    <w:rsid w:val="00160F3C"/>
    <w:rsid w:val="00161246"/>
    <w:rsid w:val="0016273A"/>
    <w:rsid w:val="00162DB1"/>
    <w:rsid w:val="001632F7"/>
    <w:rsid w:val="00163C8A"/>
    <w:rsid w:val="00164050"/>
    <w:rsid w:val="00164500"/>
    <w:rsid w:val="00164F84"/>
    <w:rsid w:val="001653FB"/>
    <w:rsid w:val="00166B4A"/>
    <w:rsid w:val="00166DFA"/>
    <w:rsid w:val="00167301"/>
    <w:rsid w:val="00167A7E"/>
    <w:rsid w:val="00167DAB"/>
    <w:rsid w:val="0017087B"/>
    <w:rsid w:val="00170C2F"/>
    <w:rsid w:val="00171A0E"/>
    <w:rsid w:val="00171A11"/>
    <w:rsid w:val="0017261D"/>
    <w:rsid w:val="001726B5"/>
    <w:rsid w:val="001728E4"/>
    <w:rsid w:val="0017293B"/>
    <w:rsid w:val="00172A99"/>
    <w:rsid w:val="00173826"/>
    <w:rsid w:val="001747B4"/>
    <w:rsid w:val="0017504C"/>
    <w:rsid w:val="00175690"/>
    <w:rsid w:val="001766E3"/>
    <w:rsid w:val="00176DCA"/>
    <w:rsid w:val="001779DC"/>
    <w:rsid w:val="00177B07"/>
    <w:rsid w:val="00177CD5"/>
    <w:rsid w:val="00181C9C"/>
    <w:rsid w:val="0018250B"/>
    <w:rsid w:val="00183441"/>
    <w:rsid w:val="00183862"/>
    <w:rsid w:val="00183BE5"/>
    <w:rsid w:val="00184109"/>
    <w:rsid w:val="00184582"/>
    <w:rsid w:val="001848F3"/>
    <w:rsid w:val="00185607"/>
    <w:rsid w:val="00185A5C"/>
    <w:rsid w:val="00185DC2"/>
    <w:rsid w:val="0018628F"/>
    <w:rsid w:val="0018733B"/>
    <w:rsid w:val="00187466"/>
    <w:rsid w:val="001876B1"/>
    <w:rsid w:val="0018788A"/>
    <w:rsid w:val="0018788C"/>
    <w:rsid w:val="00187A2C"/>
    <w:rsid w:val="0019102C"/>
    <w:rsid w:val="0019243D"/>
    <w:rsid w:val="00192BFA"/>
    <w:rsid w:val="00192C4F"/>
    <w:rsid w:val="0019353A"/>
    <w:rsid w:val="001935C1"/>
    <w:rsid w:val="00193625"/>
    <w:rsid w:val="00193698"/>
    <w:rsid w:val="00195106"/>
    <w:rsid w:val="0019554B"/>
    <w:rsid w:val="0019632C"/>
    <w:rsid w:val="001968D5"/>
    <w:rsid w:val="00196D22"/>
    <w:rsid w:val="00197504"/>
    <w:rsid w:val="0019785B"/>
    <w:rsid w:val="00197A4F"/>
    <w:rsid w:val="00197F09"/>
    <w:rsid w:val="001A0103"/>
    <w:rsid w:val="001A0280"/>
    <w:rsid w:val="001A033A"/>
    <w:rsid w:val="001A0445"/>
    <w:rsid w:val="001A1566"/>
    <w:rsid w:val="001A19B0"/>
    <w:rsid w:val="001A1B51"/>
    <w:rsid w:val="001A1B81"/>
    <w:rsid w:val="001A25AB"/>
    <w:rsid w:val="001A2F50"/>
    <w:rsid w:val="001A3062"/>
    <w:rsid w:val="001A33DB"/>
    <w:rsid w:val="001A3592"/>
    <w:rsid w:val="001A3594"/>
    <w:rsid w:val="001A5C89"/>
    <w:rsid w:val="001A6102"/>
    <w:rsid w:val="001A6474"/>
    <w:rsid w:val="001A7694"/>
    <w:rsid w:val="001A76C8"/>
    <w:rsid w:val="001A7A3E"/>
    <w:rsid w:val="001A7DB5"/>
    <w:rsid w:val="001B0918"/>
    <w:rsid w:val="001B0A1B"/>
    <w:rsid w:val="001B0B0D"/>
    <w:rsid w:val="001B0D00"/>
    <w:rsid w:val="001B12EC"/>
    <w:rsid w:val="001B14E0"/>
    <w:rsid w:val="001B1BF0"/>
    <w:rsid w:val="001B2010"/>
    <w:rsid w:val="001B2C2A"/>
    <w:rsid w:val="001B3C2A"/>
    <w:rsid w:val="001B3FAB"/>
    <w:rsid w:val="001B4153"/>
    <w:rsid w:val="001B4719"/>
    <w:rsid w:val="001B4735"/>
    <w:rsid w:val="001B4ACB"/>
    <w:rsid w:val="001B4F07"/>
    <w:rsid w:val="001B50E9"/>
    <w:rsid w:val="001B58B9"/>
    <w:rsid w:val="001B5DE6"/>
    <w:rsid w:val="001B6B4F"/>
    <w:rsid w:val="001B6E2F"/>
    <w:rsid w:val="001B77DB"/>
    <w:rsid w:val="001B7961"/>
    <w:rsid w:val="001B7D98"/>
    <w:rsid w:val="001C00FB"/>
    <w:rsid w:val="001C0974"/>
    <w:rsid w:val="001C2864"/>
    <w:rsid w:val="001C3B39"/>
    <w:rsid w:val="001C4C2B"/>
    <w:rsid w:val="001C5683"/>
    <w:rsid w:val="001C5755"/>
    <w:rsid w:val="001C5CDF"/>
    <w:rsid w:val="001C5D27"/>
    <w:rsid w:val="001C5F41"/>
    <w:rsid w:val="001C6466"/>
    <w:rsid w:val="001C6B68"/>
    <w:rsid w:val="001C73F5"/>
    <w:rsid w:val="001C77B7"/>
    <w:rsid w:val="001C7915"/>
    <w:rsid w:val="001C7D35"/>
    <w:rsid w:val="001D0456"/>
    <w:rsid w:val="001D0675"/>
    <w:rsid w:val="001D0D43"/>
    <w:rsid w:val="001D105B"/>
    <w:rsid w:val="001D11DB"/>
    <w:rsid w:val="001D1490"/>
    <w:rsid w:val="001D15DC"/>
    <w:rsid w:val="001D168F"/>
    <w:rsid w:val="001D16EB"/>
    <w:rsid w:val="001D18B8"/>
    <w:rsid w:val="001D197A"/>
    <w:rsid w:val="001D1B82"/>
    <w:rsid w:val="001D1D3A"/>
    <w:rsid w:val="001D2026"/>
    <w:rsid w:val="001D2498"/>
    <w:rsid w:val="001D254A"/>
    <w:rsid w:val="001D300E"/>
    <w:rsid w:val="001D32DC"/>
    <w:rsid w:val="001D3A2A"/>
    <w:rsid w:val="001D3B41"/>
    <w:rsid w:val="001D5080"/>
    <w:rsid w:val="001D52B7"/>
    <w:rsid w:val="001D5B33"/>
    <w:rsid w:val="001D5C83"/>
    <w:rsid w:val="001D6575"/>
    <w:rsid w:val="001D7359"/>
    <w:rsid w:val="001D75C5"/>
    <w:rsid w:val="001E03E9"/>
    <w:rsid w:val="001E045E"/>
    <w:rsid w:val="001E0D88"/>
    <w:rsid w:val="001E1828"/>
    <w:rsid w:val="001E1BEB"/>
    <w:rsid w:val="001E1E93"/>
    <w:rsid w:val="001E2399"/>
    <w:rsid w:val="001E2ECE"/>
    <w:rsid w:val="001E323E"/>
    <w:rsid w:val="001E3A91"/>
    <w:rsid w:val="001E5713"/>
    <w:rsid w:val="001E5A0A"/>
    <w:rsid w:val="001E5E49"/>
    <w:rsid w:val="001E5FFB"/>
    <w:rsid w:val="001E66BD"/>
    <w:rsid w:val="001E6C76"/>
    <w:rsid w:val="001E6E04"/>
    <w:rsid w:val="001E75CB"/>
    <w:rsid w:val="001E7D6D"/>
    <w:rsid w:val="001F0470"/>
    <w:rsid w:val="001F08AD"/>
    <w:rsid w:val="001F0F72"/>
    <w:rsid w:val="001F1CC3"/>
    <w:rsid w:val="001F200B"/>
    <w:rsid w:val="001F2A5C"/>
    <w:rsid w:val="001F2E40"/>
    <w:rsid w:val="001F2FA4"/>
    <w:rsid w:val="001F33EA"/>
    <w:rsid w:val="001F38E1"/>
    <w:rsid w:val="001F3BA1"/>
    <w:rsid w:val="001F3DAB"/>
    <w:rsid w:val="001F4AC2"/>
    <w:rsid w:val="001F698A"/>
    <w:rsid w:val="001F6D2A"/>
    <w:rsid w:val="001F7C11"/>
    <w:rsid w:val="00200087"/>
    <w:rsid w:val="0020056D"/>
    <w:rsid w:val="00200E2B"/>
    <w:rsid w:val="00200F04"/>
    <w:rsid w:val="002010F9"/>
    <w:rsid w:val="002013F5"/>
    <w:rsid w:val="002016B4"/>
    <w:rsid w:val="00202349"/>
    <w:rsid w:val="0020247F"/>
    <w:rsid w:val="00202BC9"/>
    <w:rsid w:val="00202C4C"/>
    <w:rsid w:val="002031C9"/>
    <w:rsid w:val="002035F5"/>
    <w:rsid w:val="00203777"/>
    <w:rsid w:val="00203E47"/>
    <w:rsid w:val="00204B26"/>
    <w:rsid w:val="00204EDC"/>
    <w:rsid w:val="002056D1"/>
    <w:rsid w:val="002067ED"/>
    <w:rsid w:val="00206855"/>
    <w:rsid w:val="00207C86"/>
    <w:rsid w:val="00207DAE"/>
    <w:rsid w:val="00207E6A"/>
    <w:rsid w:val="002103C4"/>
    <w:rsid w:val="00210870"/>
    <w:rsid w:val="0021130E"/>
    <w:rsid w:val="002113C7"/>
    <w:rsid w:val="002119D1"/>
    <w:rsid w:val="00211D8A"/>
    <w:rsid w:val="00211DA2"/>
    <w:rsid w:val="002133D8"/>
    <w:rsid w:val="00213F33"/>
    <w:rsid w:val="00213F7D"/>
    <w:rsid w:val="002140BB"/>
    <w:rsid w:val="00214782"/>
    <w:rsid w:val="002151F7"/>
    <w:rsid w:val="00215219"/>
    <w:rsid w:val="0021533C"/>
    <w:rsid w:val="00215763"/>
    <w:rsid w:val="002157BF"/>
    <w:rsid w:val="00216682"/>
    <w:rsid w:val="002204B4"/>
    <w:rsid w:val="0022084A"/>
    <w:rsid w:val="00221B14"/>
    <w:rsid w:val="00221B99"/>
    <w:rsid w:val="002224EF"/>
    <w:rsid w:val="002230FA"/>
    <w:rsid w:val="00223118"/>
    <w:rsid w:val="00223492"/>
    <w:rsid w:val="00224A62"/>
    <w:rsid w:val="00225BE4"/>
    <w:rsid w:val="0022650F"/>
    <w:rsid w:val="0022674C"/>
    <w:rsid w:val="00227535"/>
    <w:rsid w:val="00227AD0"/>
    <w:rsid w:val="00230209"/>
    <w:rsid w:val="00230349"/>
    <w:rsid w:val="00230628"/>
    <w:rsid w:val="00230D3D"/>
    <w:rsid w:val="002319C1"/>
    <w:rsid w:val="00231F5C"/>
    <w:rsid w:val="00232856"/>
    <w:rsid w:val="00232A4A"/>
    <w:rsid w:val="00234D4E"/>
    <w:rsid w:val="00235167"/>
    <w:rsid w:val="0023538C"/>
    <w:rsid w:val="0023593A"/>
    <w:rsid w:val="00235DD7"/>
    <w:rsid w:val="00236522"/>
    <w:rsid w:val="002366DF"/>
    <w:rsid w:val="00236A79"/>
    <w:rsid w:val="00236D6B"/>
    <w:rsid w:val="00237166"/>
    <w:rsid w:val="0023718F"/>
    <w:rsid w:val="00237473"/>
    <w:rsid w:val="00237BE0"/>
    <w:rsid w:val="00237F25"/>
    <w:rsid w:val="00240081"/>
    <w:rsid w:val="00240087"/>
    <w:rsid w:val="002406D6"/>
    <w:rsid w:val="0024084F"/>
    <w:rsid w:val="002408AA"/>
    <w:rsid w:val="00240943"/>
    <w:rsid w:val="002409B3"/>
    <w:rsid w:val="00240AA8"/>
    <w:rsid w:val="00240C5F"/>
    <w:rsid w:val="002411FC"/>
    <w:rsid w:val="00241856"/>
    <w:rsid w:val="00241CFB"/>
    <w:rsid w:val="002423F1"/>
    <w:rsid w:val="0024252D"/>
    <w:rsid w:val="00242622"/>
    <w:rsid w:val="002427DF"/>
    <w:rsid w:val="00242972"/>
    <w:rsid w:val="00243995"/>
    <w:rsid w:val="00244492"/>
    <w:rsid w:val="00244834"/>
    <w:rsid w:val="002462DB"/>
    <w:rsid w:val="002467D2"/>
    <w:rsid w:val="0024696D"/>
    <w:rsid w:val="00246AF4"/>
    <w:rsid w:val="002470CC"/>
    <w:rsid w:val="00247E31"/>
    <w:rsid w:val="00250107"/>
    <w:rsid w:val="00250A23"/>
    <w:rsid w:val="00251248"/>
    <w:rsid w:val="00251323"/>
    <w:rsid w:val="0025146D"/>
    <w:rsid w:val="00251601"/>
    <w:rsid w:val="00251789"/>
    <w:rsid w:val="00251D44"/>
    <w:rsid w:val="00252EA7"/>
    <w:rsid w:val="00254214"/>
    <w:rsid w:val="002542F2"/>
    <w:rsid w:val="002545A0"/>
    <w:rsid w:val="00254C20"/>
    <w:rsid w:val="00256241"/>
    <w:rsid w:val="002564B1"/>
    <w:rsid w:val="00256868"/>
    <w:rsid w:val="00257516"/>
    <w:rsid w:val="002578A2"/>
    <w:rsid w:val="00257DDC"/>
    <w:rsid w:val="00257F28"/>
    <w:rsid w:val="00260342"/>
    <w:rsid w:val="00260385"/>
    <w:rsid w:val="002607C8"/>
    <w:rsid w:val="002609A1"/>
    <w:rsid w:val="002609B1"/>
    <w:rsid w:val="00260A5E"/>
    <w:rsid w:val="00260B82"/>
    <w:rsid w:val="002620C0"/>
    <w:rsid w:val="00262310"/>
    <w:rsid w:val="0026291A"/>
    <w:rsid w:val="002638CA"/>
    <w:rsid w:val="00263FD8"/>
    <w:rsid w:val="00264114"/>
    <w:rsid w:val="00265119"/>
    <w:rsid w:val="00265C87"/>
    <w:rsid w:val="00265E37"/>
    <w:rsid w:val="00266169"/>
    <w:rsid w:val="00266B98"/>
    <w:rsid w:val="00266F54"/>
    <w:rsid w:val="00267466"/>
    <w:rsid w:val="002709DB"/>
    <w:rsid w:val="00271293"/>
    <w:rsid w:val="0027180B"/>
    <w:rsid w:val="00271938"/>
    <w:rsid w:val="00271E29"/>
    <w:rsid w:val="00272343"/>
    <w:rsid w:val="00272417"/>
    <w:rsid w:val="002724AE"/>
    <w:rsid w:val="00272762"/>
    <w:rsid w:val="0027310B"/>
    <w:rsid w:val="002737A7"/>
    <w:rsid w:val="002737CA"/>
    <w:rsid w:val="00273862"/>
    <w:rsid w:val="00273E67"/>
    <w:rsid w:val="00274CC3"/>
    <w:rsid w:val="00274DD2"/>
    <w:rsid w:val="00274F29"/>
    <w:rsid w:val="00275A2C"/>
    <w:rsid w:val="00275D8A"/>
    <w:rsid w:val="002769EB"/>
    <w:rsid w:val="00277718"/>
    <w:rsid w:val="0027784F"/>
    <w:rsid w:val="00277A7E"/>
    <w:rsid w:val="00277CB9"/>
    <w:rsid w:val="00280074"/>
    <w:rsid w:val="00280B8F"/>
    <w:rsid w:val="00280BA1"/>
    <w:rsid w:val="002810E9"/>
    <w:rsid w:val="002813E1"/>
    <w:rsid w:val="00281D9B"/>
    <w:rsid w:val="00282409"/>
    <w:rsid w:val="0028326A"/>
    <w:rsid w:val="0028348A"/>
    <w:rsid w:val="002838FD"/>
    <w:rsid w:val="00283AB0"/>
    <w:rsid w:val="00283F0A"/>
    <w:rsid w:val="00284349"/>
    <w:rsid w:val="002844F9"/>
    <w:rsid w:val="002847C0"/>
    <w:rsid w:val="00285067"/>
    <w:rsid w:val="002854C0"/>
    <w:rsid w:val="00285592"/>
    <w:rsid w:val="00285718"/>
    <w:rsid w:val="00285CA3"/>
    <w:rsid w:val="002861DC"/>
    <w:rsid w:val="00286509"/>
    <w:rsid w:val="002866FA"/>
    <w:rsid w:val="002867CF"/>
    <w:rsid w:val="0028744F"/>
    <w:rsid w:val="00287B57"/>
    <w:rsid w:val="002901E8"/>
    <w:rsid w:val="002903D3"/>
    <w:rsid w:val="00290C1D"/>
    <w:rsid w:val="002914F4"/>
    <w:rsid w:val="00291CB7"/>
    <w:rsid w:val="002925D5"/>
    <w:rsid w:val="00292D19"/>
    <w:rsid w:val="0029318F"/>
    <w:rsid w:val="00293870"/>
    <w:rsid w:val="002938F3"/>
    <w:rsid w:val="00293E3E"/>
    <w:rsid w:val="00294667"/>
    <w:rsid w:val="002948B1"/>
    <w:rsid w:val="00294A0A"/>
    <w:rsid w:val="00295598"/>
    <w:rsid w:val="00295D4D"/>
    <w:rsid w:val="00295F81"/>
    <w:rsid w:val="0029600E"/>
    <w:rsid w:val="002963DE"/>
    <w:rsid w:val="00296977"/>
    <w:rsid w:val="0029724D"/>
    <w:rsid w:val="00297AF8"/>
    <w:rsid w:val="00297B44"/>
    <w:rsid w:val="002A100C"/>
    <w:rsid w:val="002A10A0"/>
    <w:rsid w:val="002A13B1"/>
    <w:rsid w:val="002A13B8"/>
    <w:rsid w:val="002A1642"/>
    <w:rsid w:val="002A1809"/>
    <w:rsid w:val="002A1E22"/>
    <w:rsid w:val="002A33B9"/>
    <w:rsid w:val="002A357A"/>
    <w:rsid w:val="002A3661"/>
    <w:rsid w:val="002A37BD"/>
    <w:rsid w:val="002A3A38"/>
    <w:rsid w:val="002A40B8"/>
    <w:rsid w:val="002A40C1"/>
    <w:rsid w:val="002A4205"/>
    <w:rsid w:val="002A4500"/>
    <w:rsid w:val="002A4FF7"/>
    <w:rsid w:val="002A552C"/>
    <w:rsid w:val="002A5755"/>
    <w:rsid w:val="002A5825"/>
    <w:rsid w:val="002A5E65"/>
    <w:rsid w:val="002A6186"/>
    <w:rsid w:val="002A6891"/>
    <w:rsid w:val="002A6C75"/>
    <w:rsid w:val="002A71B9"/>
    <w:rsid w:val="002A7528"/>
    <w:rsid w:val="002A79BE"/>
    <w:rsid w:val="002B0398"/>
    <w:rsid w:val="002B0632"/>
    <w:rsid w:val="002B0950"/>
    <w:rsid w:val="002B1F8D"/>
    <w:rsid w:val="002B21B7"/>
    <w:rsid w:val="002B2236"/>
    <w:rsid w:val="002B22AC"/>
    <w:rsid w:val="002B2AB7"/>
    <w:rsid w:val="002B2D11"/>
    <w:rsid w:val="002B3EB2"/>
    <w:rsid w:val="002B44B4"/>
    <w:rsid w:val="002B4602"/>
    <w:rsid w:val="002B4E1B"/>
    <w:rsid w:val="002B593E"/>
    <w:rsid w:val="002B60C2"/>
    <w:rsid w:val="002B62AF"/>
    <w:rsid w:val="002B7650"/>
    <w:rsid w:val="002C054E"/>
    <w:rsid w:val="002C085A"/>
    <w:rsid w:val="002C08F3"/>
    <w:rsid w:val="002C0D8C"/>
    <w:rsid w:val="002C1621"/>
    <w:rsid w:val="002C1D38"/>
    <w:rsid w:val="002C1F4A"/>
    <w:rsid w:val="002C2205"/>
    <w:rsid w:val="002C2546"/>
    <w:rsid w:val="002C26AF"/>
    <w:rsid w:val="002C27EB"/>
    <w:rsid w:val="002C28F7"/>
    <w:rsid w:val="002C2D3E"/>
    <w:rsid w:val="002C2DD3"/>
    <w:rsid w:val="002C320E"/>
    <w:rsid w:val="002C4478"/>
    <w:rsid w:val="002C472B"/>
    <w:rsid w:val="002C4C26"/>
    <w:rsid w:val="002C4C52"/>
    <w:rsid w:val="002C4D81"/>
    <w:rsid w:val="002C4E92"/>
    <w:rsid w:val="002C591F"/>
    <w:rsid w:val="002C5DD6"/>
    <w:rsid w:val="002C5FD5"/>
    <w:rsid w:val="002C645E"/>
    <w:rsid w:val="002C6B3D"/>
    <w:rsid w:val="002C6FDA"/>
    <w:rsid w:val="002C7CD4"/>
    <w:rsid w:val="002C7F47"/>
    <w:rsid w:val="002C7FB4"/>
    <w:rsid w:val="002D00FD"/>
    <w:rsid w:val="002D0181"/>
    <w:rsid w:val="002D0688"/>
    <w:rsid w:val="002D086C"/>
    <w:rsid w:val="002D0B5B"/>
    <w:rsid w:val="002D0E04"/>
    <w:rsid w:val="002D1DE0"/>
    <w:rsid w:val="002D1F85"/>
    <w:rsid w:val="002D2298"/>
    <w:rsid w:val="002D2BF2"/>
    <w:rsid w:val="002D2F2D"/>
    <w:rsid w:val="002D3604"/>
    <w:rsid w:val="002D3653"/>
    <w:rsid w:val="002D4026"/>
    <w:rsid w:val="002D449B"/>
    <w:rsid w:val="002D512B"/>
    <w:rsid w:val="002D5E66"/>
    <w:rsid w:val="002D6223"/>
    <w:rsid w:val="002D62A8"/>
    <w:rsid w:val="002D6A44"/>
    <w:rsid w:val="002D7206"/>
    <w:rsid w:val="002D7986"/>
    <w:rsid w:val="002D7DAD"/>
    <w:rsid w:val="002D7FCD"/>
    <w:rsid w:val="002E0FF6"/>
    <w:rsid w:val="002E13FC"/>
    <w:rsid w:val="002E148C"/>
    <w:rsid w:val="002E1530"/>
    <w:rsid w:val="002E1651"/>
    <w:rsid w:val="002E1F5D"/>
    <w:rsid w:val="002E2789"/>
    <w:rsid w:val="002E2AC9"/>
    <w:rsid w:val="002E335F"/>
    <w:rsid w:val="002E381D"/>
    <w:rsid w:val="002E38DD"/>
    <w:rsid w:val="002E3985"/>
    <w:rsid w:val="002E3DA7"/>
    <w:rsid w:val="002E47D5"/>
    <w:rsid w:val="002E59B3"/>
    <w:rsid w:val="002E5F0B"/>
    <w:rsid w:val="002E6C46"/>
    <w:rsid w:val="002E6D1E"/>
    <w:rsid w:val="002E6F74"/>
    <w:rsid w:val="002E701E"/>
    <w:rsid w:val="002E74E6"/>
    <w:rsid w:val="002E7841"/>
    <w:rsid w:val="002F0549"/>
    <w:rsid w:val="002F0AD7"/>
    <w:rsid w:val="002F0CD2"/>
    <w:rsid w:val="002F0CDD"/>
    <w:rsid w:val="002F195E"/>
    <w:rsid w:val="002F25A9"/>
    <w:rsid w:val="002F28DA"/>
    <w:rsid w:val="002F2C2A"/>
    <w:rsid w:val="002F313F"/>
    <w:rsid w:val="002F36EA"/>
    <w:rsid w:val="002F3BE7"/>
    <w:rsid w:val="002F3F17"/>
    <w:rsid w:val="002F4DDA"/>
    <w:rsid w:val="002F56F8"/>
    <w:rsid w:val="002F6305"/>
    <w:rsid w:val="002F6931"/>
    <w:rsid w:val="002F6CBE"/>
    <w:rsid w:val="002F6CDD"/>
    <w:rsid w:val="002F6D26"/>
    <w:rsid w:val="002F7269"/>
    <w:rsid w:val="002F7AEE"/>
    <w:rsid w:val="002F7D86"/>
    <w:rsid w:val="002F7EAE"/>
    <w:rsid w:val="002F7EBE"/>
    <w:rsid w:val="003000D9"/>
    <w:rsid w:val="00300463"/>
    <w:rsid w:val="00300570"/>
    <w:rsid w:val="003010A9"/>
    <w:rsid w:val="003011D1"/>
    <w:rsid w:val="003014A6"/>
    <w:rsid w:val="00301CF1"/>
    <w:rsid w:val="00301F04"/>
    <w:rsid w:val="00302CE4"/>
    <w:rsid w:val="0030373F"/>
    <w:rsid w:val="00303DDA"/>
    <w:rsid w:val="00303F42"/>
    <w:rsid w:val="00303F88"/>
    <w:rsid w:val="00305425"/>
    <w:rsid w:val="003068B5"/>
    <w:rsid w:val="00307386"/>
    <w:rsid w:val="00307695"/>
    <w:rsid w:val="0030779C"/>
    <w:rsid w:val="00307ED6"/>
    <w:rsid w:val="003113D8"/>
    <w:rsid w:val="00311C69"/>
    <w:rsid w:val="00312E9D"/>
    <w:rsid w:val="003134F3"/>
    <w:rsid w:val="0031392C"/>
    <w:rsid w:val="00313C35"/>
    <w:rsid w:val="00314294"/>
    <w:rsid w:val="0031450E"/>
    <w:rsid w:val="00314776"/>
    <w:rsid w:val="00314796"/>
    <w:rsid w:val="003147DE"/>
    <w:rsid w:val="00314844"/>
    <w:rsid w:val="00314EE6"/>
    <w:rsid w:val="00315461"/>
    <w:rsid w:val="0031584F"/>
    <w:rsid w:val="003161AA"/>
    <w:rsid w:val="003164D5"/>
    <w:rsid w:val="00316FF5"/>
    <w:rsid w:val="0031746F"/>
    <w:rsid w:val="003175AB"/>
    <w:rsid w:val="00317DBB"/>
    <w:rsid w:val="003207C0"/>
    <w:rsid w:val="00320A02"/>
    <w:rsid w:val="00320A90"/>
    <w:rsid w:val="00321112"/>
    <w:rsid w:val="0032129D"/>
    <w:rsid w:val="003222C1"/>
    <w:rsid w:val="003229E3"/>
    <w:rsid w:val="00322D61"/>
    <w:rsid w:val="00323481"/>
    <w:rsid w:val="00323505"/>
    <w:rsid w:val="00323993"/>
    <w:rsid w:val="00323DBB"/>
    <w:rsid w:val="00323EE9"/>
    <w:rsid w:val="00324452"/>
    <w:rsid w:val="003251DF"/>
    <w:rsid w:val="00325468"/>
    <w:rsid w:val="003256B8"/>
    <w:rsid w:val="003269FF"/>
    <w:rsid w:val="003270DF"/>
    <w:rsid w:val="00327B7A"/>
    <w:rsid w:val="003309C4"/>
    <w:rsid w:val="00331BBA"/>
    <w:rsid w:val="00332747"/>
    <w:rsid w:val="00333725"/>
    <w:rsid w:val="00334611"/>
    <w:rsid w:val="0033472A"/>
    <w:rsid w:val="0033475D"/>
    <w:rsid w:val="00335668"/>
    <w:rsid w:val="003359AE"/>
    <w:rsid w:val="0033606F"/>
    <w:rsid w:val="00336431"/>
    <w:rsid w:val="003367F7"/>
    <w:rsid w:val="003368B2"/>
    <w:rsid w:val="00336B55"/>
    <w:rsid w:val="00336E78"/>
    <w:rsid w:val="00337098"/>
    <w:rsid w:val="003375AF"/>
    <w:rsid w:val="003375D0"/>
    <w:rsid w:val="00337794"/>
    <w:rsid w:val="00337975"/>
    <w:rsid w:val="00340172"/>
    <w:rsid w:val="00341238"/>
    <w:rsid w:val="00341F08"/>
    <w:rsid w:val="00342187"/>
    <w:rsid w:val="003421DD"/>
    <w:rsid w:val="00342440"/>
    <w:rsid w:val="003427C5"/>
    <w:rsid w:val="003434F6"/>
    <w:rsid w:val="00343DC9"/>
    <w:rsid w:val="003442F4"/>
    <w:rsid w:val="00344D1D"/>
    <w:rsid w:val="00345044"/>
    <w:rsid w:val="0034572A"/>
    <w:rsid w:val="00346340"/>
    <w:rsid w:val="00346AEC"/>
    <w:rsid w:val="003473E3"/>
    <w:rsid w:val="0034759D"/>
    <w:rsid w:val="00347A24"/>
    <w:rsid w:val="00347A74"/>
    <w:rsid w:val="00347C87"/>
    <w:rsid w:val="0035086D"/>
    <w:rsid w:val="00350BD7"/>
    <w:rsid w:val="00351976"/>
    <w:rsid w:val="00351BC6"/>
    <w:rsid w:val="00352B46"/>
    <w:rsid w:val="00352C8C"/>
    <w:rsid w:val="00352DDA"/>
    <w:rsid w:val="003534DB"/>
    <w:rsid w:val="00353D25"/>
    <w:rsid w:val="00353D60"/>
    <w:rsid w:val="00353E2A"/>
    <w:rsid w:val="00354251"/>
    <w:rsid w:val="003542C3"/>
    <w:rsid w:val="00354310"/>
    <w:rsid w:val="00354341"/>
    <w:rsid w:val="0035536B"/>
    <w:rsid w:val="00355EFF"/>
    <w:rsid w:val="003563D8"/>
    <w:rsid w:val="00356A9D"/>
    <w:rsid w:val="00356B60"/>
    <w:rsid w:val="00356BDE"/>
    <w:rsid w:val="0035728B"/>
    <w:rsid w:val="003575D1"/>
    <w:rsid w:val="0035763C"/>
    <w:rsid w:val="00357908"/>
    <w:rsid w:val="00357A43"/>
    <w:rsid w:val="0036001C"/>
    <w:rsid w:val="003607DE"/>
    <w:rsid w:val="00360EC2"/>
    <w:rsid w:val="00361134"/>
    <w:rsid w:val="0036127E"/>
    <w:rsid w:val="00361646"/>
    <w:rsid w:val="00362696"/>
    <w:rsid w:val="00362A8A"/>
    <w:rsid w:val="00363553"/>
    <w:rsid w:val="00363696"/>
    <w:rsid w:val="00364F90"/>
    <w:rsid w:val="00365679"/>
    <w:rsid w:val="00365D30"/>
    <w:rsid w:val="0036656F"/>
    <w:rsid w:val="0036668E"/>
    <w:rsid w:val="00366B86"/>
    <w:rsid w:val="00367018"/>
    <w:rsid w:val="00367384"/>
    <w:rsid w:val="00367CCE"/>
    <w:rsid w:val="00367EF8"/>
    <w:rsid w:val="0037021A"/>
    <w:rsid w:val="003705A8"/>
    <w:rsid w:val="00370C1B"/>
    <w:rsid w:val="003718D0"/>
    <w:rsid w:val="00372162"/>
    <w:rsid w:val="00372415"/>
    <w:rsid w:val="003727DA"/>
    <w:rsid w:val="0037281E"/>
    <w:rsid w:val="00372952"/>
    <w:rsid w:val="003729BF"/>
    <w:rsid w:val="0037322E"/>
    <w:rsid w:val="00373B82"/>
    <w:rsid w:val="00375890"/>
    <w:rsid w:val="003759C9"/>
    <w:rsid w:val="00376178"/>
    <w:rsid w:val="003761F6"/>
    <w:rsid w:val="00376661"/>
    <w:rsid w:val="003768A1"/>
    <w:rsid w:val="00377235"/>
    <w:rsid w:val="003803B9"/>
    <w:rsid w:val="00380BE0"/>
    <w:rsid w:val="003816D5"/>
    <w:rsid w:val="003819C7"/>
    <w:rsid w:val="00382070"/>
    <w:rsid w:val="0038214A"/>
    <w:rsid w:val="00382F65"/>
    <w:rsid w:val="003830B1"/>
    <w:rsid w:val="00383423"/>
    <w:rsid w:val="00383984"/>
    <w:rsid w:val="003839C7"/>
    <w:rsid w:val="00383A7E"/>
    <w:rsid w:val="003840D5"/>
    <w:rsid w:val="003842E0"/>
    <w:rsid w:val="00384371"/>
    <w:rsid w:val="003846EE"/>
    <w:rsid w:val="00385674"/>
    <w:rsid w:val="003859DA"/>
    <w:rsid w:val="00385B17"/>
    <w:rsid w:val="00387217"/>
    <w:rsid w:val="00387790"/>
    <w:rsid w:val="003877EB"/>
    <w:rsid w:val="00387930"/>
    <w:rsid w:val="00390654"/>
    <w:rsid w:val="00390B2B"/>
    <w:rsid w:val="00390B82"/>
    <w:rsid w:val="00390D83"/>
    <w:rsid w:val="00391082"/>
    <w:rsid w:val="003916A3"/>
    <w:rsid w:val="0039180A"/>
    <w:rsid w:val="0039194B"/>
    <w:rsid w:val="00391B6D"/>
    <w:rsid w:val="00391D04"/>
    <w:rsid w:val="00392954"/>
    <w:rsid w:val="00393661"/>
    <w:rsid w:val="00394CB4"/>
    <w:rsid w:val="00394CC0"/>
    <w:rsid w:val="00395197"/>
    <w:rsid w:val="003952E8"/>
    <w:rsid w:val="00395377"/>
    <w:rsid w:val="00395914"/>
    <w:rsid w:val="00395F7A"/>
    <w:rsid w:val="003968E2"/>
    <w:rsid w:val="00396B19"/>
    <w:rsid w:val="00396EFD"/>
    <w:rsid w:val="003979F6"/>
    <w:rsid w:val="00397EBE"/>
    <w:rsid w:val="003A043A"/>
    <w:rsid w:val="003A0792"/>
    <w:rsid w:val="003A0CFB"/>
    <w:rsid w:val="003A11AC"/>
    <w:rsid w:val="003A1359"/>
    <w:rsid w:val="003A1809"/>
    <w:rsid w:val="003A1B52"/>
    <w:rsid w:val="003A2068"/>
    <w:rsid w:val="003A25AC"/>
    <w:rsid w:val="003A2C2F"/>
    <w:rsid w:val="003A346F"/>
    <w:rsid w:val="003A3D08"/>
    <w:rsid w:val="003A485F"/>
    <w:rsid w:val="003A554B"/>
    <w:rsid w:val="003A5595"/>
    <w:rsid w:val="003A57EF"/>
    <w:rsid w:val="003A65F6"/>
    <w:rsid w:val="003A6E7A"/>
    <w:rsid w:val="003A71E3"/>
    <w:rsid w:val="003A7DEA"/>
    <w:rsid w:val="003B024F"/>
    <w:rsid w:val="003B041B"/>
    <w:rsid w:val="003B05D7"/>
    <w:rsid w:val="003B0A41"/>
    <w:rsid w:val="003B0AC0"/>
    <w:rsid w:val="003B0C59"/>
    <w:rsid w:val="003B195D"/>
    <w:rsid w:val="003B1D27"/>
    <w:rsid w:val="003B215F"/>
    <w:rsid w:val="003B24F9"/>
    <w:rsid w:val="003B2773"/>
    <w:rsid w:val="003B3E85"/>
    <w:rsid w:val="003B51C2"/>
    <w:rsid w:val="003B5230"/>
    <w:rsid w:val="003B5F95"/>
    <w:rsid w:val="003B60A4"/>
    <w:rsid w:val="003B613F"/>
    <w:rsid w:val="003B62F8"/>
    <w:rsid w:val="003B6F8F"/>
    <w:rsid w:val="003C0596"/>
    <w:rsid w:val="003C0E2F"/>
    <w:rsid w:val="003C2E1F"/>
    <w:rsid w:val="003C30CD"/>
    <w:rsid w:val="003C376D"/>
    <w:rsid w:val="003C380F"/>
    <w:rsid w:val="003C49BC"/>
    <w:rsid w:val="003C4F21"/>
    <w:rsid w:val="003C4F2A"/>
    <w:rsid w:val="003C51B4"/>
    <w:rsid w:val="003C5737"/>
    <w:rsid w:val="003C5FE5"/>
    <w:rsid w:val="003C6717"/>
    <w:rsid w:val="003C68F0"/>
    <w:rsid w:val="003C73A5"/>
    <w:rsid w:val="003C7695"/>
    <w:rsid w:val="003D0C45"/>
    <w:rsid w:val="003D1ADE"/>
    <w:rsid w:val="003D1C53"/>
    <w:rsid w:val="003D21CB"/>
    <w:rsid w:val="003D2F07"/>
    <w:rsid w:val="003D3D6C"/>
    <w:rsid w:val="003D3F59"/>
    <w:rsid w:val="003D4165"/>
    <w:rsid w:val="003D4D42"/>
    <w:rsid w:val="003D4F6F"/>
    <w:rsid w:val="003D4FAA"/>
    <w:rsid w:val="003D53C3"/>
    <w:rsid w:val="003D5B9A"/>
    <w:rsid w:val="003D5C3F"/>
    <w:rsid w:val="003D657E"/>
    <w:rsid w:val="003D790E"/>
    <w:rsid w:val="003D7B9B"/>
    <w:rsid w:val="003E062A"/>
    <w:rsid w:val="003E08B7"/>
    <w:rsid w:val="003E0ABC"/>
    <w:rsid w:val="003E0B47"/>
    <w:rsid w:val="003E1441"/>
    <w:rsid w:val="003E1961"/>
    <w:rsid w:val="003E2502"/>
    <w:rsid w:val="003E25E4"/>
    <w:rsid w:val="003E2AA3"/>
    <w:rsid w:val="003E3264"/>
    <w:rsid w:val="003E36F0"/>
    <w:rsid w:val="003E3CBB"/>
    <w:rsid w:val="003E3D95"/>
    <w:rsid w:val="003E413F"/>
    <w:rsid w:val="003E417D"/>
    <w:rsid w:val="003E4443"/>
    <w:rsid w:val="003E473F"/>
    <w:rsid w:val="003E5538"/>
    <w:rsid w:val="003E55DA"/>
    <w:rsid w:val="003E651F"/>
    <w:rsid w:val="003E6C07"/>
    <w:rsid w:val="003E6FFC"/>
    <w:rsid w:val="003E74E4"/>
    <w:rsid w:val="003E75C3"/>
    <w:rsid w:val="003E7653"/>
    <w:rsid w:val="003F00EA"/>
    <w:rsid w:val="003F0203"/>
    <w:rsid w:val="003F02D1"/>
    <w:rsid w:val="003F0EE3"/>
    <w:rsid w:val="003F1A83"/>
    <w:rsid w:val="003F240F"/>
    <w:rsid w:val="003F27CB"/>
    <w:rsid w:val="003F29CE"/>
    <w:rsid w:val="003F3406"/>
    <w:rsid w:val="003F35D6"/>
    <w:rsid w:val="003F3DE2"/>
    <w:rsid w:val="003F468E"/>
    <w:rsid w:val="003F489D"/>
    <w:rsid w:val="003F4C5B"/>
    <w:rsid w:val="003F4F75"/>
    <w:rsid w:val="003F5C80"/>
    <w:rsid w:val="003F6127"/>
    <w:rsid w:val="003F61AC"/>
    <w:rsid w:val="003F642D"/>
    <w:rsid w:val="003F721A"/>
    <w:rsid w:val="003F73FF"/>
    <w:rsid w:val="003F7A2B"/>
    <w:rsid w:val="004004F6"/>
    <w:rsid w:val="004005EA"/>
    <w:rsid w:val="0040086E"/>
    <w:rsid w:val="00400E43"/>
    <w:rsid w:val="00400FC8"/>
    <w:rsid w:val="0040129E"/>
    <w:rsid w:val="004016F0"/>
    <w:rsid w:val="00401896"/>
    <w:rsid w:val="00401B60"/>
    <w:rsid w:val="00402A1A"/>
    <w:rsid w:val="00402F1F"/>
    <w:rsid w:val="00403885"/>
    <w:rsid w:val="00403E12"/>
    <w:rsid w:val="0040434F"/>
    <w:rsid w:val="004055F5"/>
    <w:rsid w:val="00405B3B"/>
    <w:rsid w:val="00405CB2"/>
    <w:rsid w:val="00406DB5"/>
    <w:rsid w:val="004070F1"/>
    <w:rsid w:val="004074E4"/>
    <w:rsid w:val="0040750D"/>
    <w:rsid w:val="004075CA"/>
    <w:rsid w:val="0040783F"/>
    <w:rsid w:val="00407886"/>
    <w:rsid w:val="004120EF"/>
    <w:rsid w:val="00412AED"/>
    <w:rsid w:val="004139E2"/>
    <w:rsid w:val="00413C66"/>
    <w:rsid w:val="00413EA9"/>
    <w:rsid w:val="004141C5"/>
    <w:rsid w:val="00414480"/>
    <w:rsid w:val="0041504B"/>
    <w:rsid w:val="00415D65"/>
    <w:rsid w:val="0041654D"/>
    <w:rsid w:val="00417391"/>
    <w:rsid w:val="00417619"/>
    <w:rsid w:val="004178F0"/>
    <w:rsid w:val="00417ED8"/>
    <w:rsid w:val="00420142"/>
    <w:rsid w:val="00420726"/>
    <w:rsid w:val="00420DFC"/>
    <w:rsid w:val="004220FD"/>
    <w:rsid w:val="00422D2C"/>
    <w:rsid w:val="00423591"/>
    <w:rsid w:val="00423639"/>
    <w:rsid w:val="004238BF"/>
    <w:rsid w:val="004240ED"/>
    <w:rsid w:val="00424989"/>
    <w:rsid w:val="00425822"/>
    <w:rsid w:val="004262B9"/>
    <w:rsid w:val="00426622"/>
    <w:rsid w:val="00426779"/>
    <w:rsid w:val="0042691F"/>
    <w:rsid w:val="00426C46"/>
    <w:rsid w:val="004279A9"/>
    <w:rsid w:val="00430192"/>
    <w:rsid w:val="004302E6"/>
    <w:rsid w:val="00430A7B"/>
    <w:rsid w:val="00431562"/>
    <w:rsid w:val="00431872"/>
    <w:rsid w:val="0043209A"/>
    <w:rsid w:val="004322B2"/>
    <w:rsid w:val="004324DD"/>
    <w:rsid w:val="00432720"/>
    <w:rsid w:val="00433162"/>
    <w:rsid w:val="004334BA"/>
    <w:rsid w:val="004335AD"/>
    <w:rsid w:val="004335DA"/>
    <w:rsid w:val="0043387B"/>
    <w:rsid w:val="00433ED5"/>
    <w:rsid w:val="00434818"/>
    <w:rsid w:val="004349AC"/>
    <w:rsid w:val="00434BA5"/>
    <w:rsid w:val="00434CE0"/>
    <w:rsid w:val="00434ED0"/>
    <w:rsid w:val="00434F5C"/>
    <w:rsid w:val="004351FA"/>
    <w:rsid w:val="00435227"/>
    <w:rsid w:val="00435E6C"/>
    <w:rsid w:val="0043609A"/>
    <w:rsid w:val="0043613A"/>
    <w:rsid w:val="004368A1"/>
    <w:rsid w:val="004371B9"/>
    <w:rsid w:val="00437261"/>
    <w:rsid w:val="0044109B"/>
    <w:rsid w:val="004411EE"/>
    <w:rsid w:val="004412E9"/>
    <w:rsid w:val="004417A8"/>
    <w:rsid w:val="00441990"/>
    <w:rsid w:val="00441DB5"/>
    <w:rsid w:val="00441F9B"/>
    <w:rsid w:val="00442650"/>
    <w:rsid w:val="00442DA6"/>
    <w:rsid w:val="00443717"/>
    <w:rsid w:val="004439E6"/>
    <w:rsid w:val="00443D33"/>
    <w:rsid w:val="00443DD5"/>
    <w:rsid w:val="0044442F"/>
    <w:rsid w:val="0044446C"/>
    <w:rsid w:val="004445ED"/>
    <w:rsid w:val="00444C30"/>
    <w:rsid w:val="004455B0"/>
    <w:rsid w:val="00445960"/>
    <w:rsid w:val="0044601B"/>
    <w:rsid w:val="0044606E"/>
    <w:rsid w:val="00446CEA"/>
    <w:rsid w:val="00447390"/>
    <w:rsid w:val="00447836"/>
    <w:rsid w:val="00447DDA"/>
    <w:rsid w:val="004502E9"/>
    <w:rsid w:val="0045032F"/>
    <w:rsid w:val="004512E6"/>
    <w:rsid w:val="00451C88"/>
    <w:rsid w:val="004524C3"/>
    <w:rsid w:val="00453AE7"/>
    <w:rsid w:val="00454117"/>
    <w:rsid w:val="00454373"/>
    <w:rsid w:val="0045473D"/>
    <w:rsid w:val="00454879"/>
    <w:rsid w:val="00454AFF"/>
    <w:rsid w:val="00454EF0"/>
    <w:rsid w:val="004550FB"/>
    <w:rsid w:val="004557C1"/>
    <w:rsid w:val="0045586F"/>
    <w:rsid w:val="00455994"/>
    <w:rsid w:val="00455E14"/>
    <w:rsid w:val="0045638C"/>
    <w:rsid w:val="00456D8D"/>
    <w:rsid w:val="00457AE8"/>
    <w:rsid w:val="00457B43"/>
    <w:rsid w:val="00457EAE"/>
    <w:rsid w:val="004600A8"/>
    <w:rsid w:val="004600EE"/>
    <w:rsid w:val="00460203"/>
    <w:rsid w:val="004602C0"/>
    <w:rsid w:val="0046032C"/>
    <w:rsid w:val="00460849"/>
    <w:rsid w:val="00460DA9"/>
    <w:rsid w:val="00460DC6"/>
    <w:rsid w:val="00461212"/>
    <w:rsid w:val="004614FC"/>
    <w:rsid w:val="004618A0"/>
    <w:rsid w:val="00461C75"/>
    <w:rsid w:val="00461EB4"/>
    <w:rsid w:val="0046205B"/>
    <w:rsid w:val="0046229C"/>
    <w:rsid w:val="0046244F"/>
    <w:rsid w:val="00462C67"/>
    <w:rsid w:val="00462F59"/>
    <w:rsid w:val="0046328E"/>
    <w:rsid w:val="00463534"/>
    <w:rsid w:val="00463BE1"/>
    <w:rsid w:val="00463D2A"/>
    <w:rsid w:val="00463DB6"/>
    <w:rsid w:val="00463F11"/>
    <w:rsid w:val="00464908"/>
    <w:rsid w:val="004656A4"/>
    <w:rsid w:val="0046579A"/>
    <w:rsid w:val="004661BB"/>
    <w:rsid w:val="00466A5D"/>
    <w:rsid w:val="00466D8C"/>
    <w:rsid w:val="00467259"/>
    <w:rsid w:val="004674C2"/>
    <w:rsid w:val="00470D47"/>
    <w:rsid w:val="00470EB8"/>
    <w:rsid w:val="00470FF5"/>
    <w:rsid w:val="00471100"/>
    <w:rsid w:val="00471EED"/>
    <w:rsid w:val="00472A8C"/>
    <w:rsid w:val="00472AC0"/>
    <w:rsid w:val="004734E2"/>
    <w:rsid w:val="00473AD2"/>
    <w:rsid w:val="00473C5B"/>
    <w:rsid w:val="00473E65"/>
    <w:rsid w:val="00474374"/>
    <w:rsid w:val="004745AA"/>
    <w:rsid w:val="004749F1"/>
    <w:rsid w:val="0047503F"/>
    <w:rsid w:val="00475A29"/>
    <w:rsid w:val="00475D96"/>
    <w:rsid w:val="00475FEE"/>
    <w:rsid w:val="004761D7"/>
    <w:rsid w:val="004766BC"/>
    <w:rsid w:val="00476CDB"/>
    <w:rsid w:val="00477822"/>
    <w:rsid w:val="00477D35"/>
    <w:rsid w:val="0048025C"/>
    <w:rsid w:val="0048051D"/>
    <w:rsid w:val="00480748"/>
    <w:rsid w:val="00480A73"/>
    <w:rsid w:val="00480AEE"/>
    <w:rsid w:val="00481A7A"/>
    <w:rsid w:val="00481F32"/>
    <w:rsid w:val="0048233A"/>
    <w:rsid w:val="004838D6"/>
    <w:rsid w:val="004839FE"/>
    <w:rsid w:val="00484579"/>
    <w:rsid w:val="00484BAF"/>
    <w:rsid w:val="00484C40"/>
    <w:rsid w:val="00484EB5"/>
    <w:rsid w:val="00484F73"/>
    <w:rsid w:val="004852D7"/>
    <w:rsid w:val="00485315"/>
    <w:rsid w:val="0048566C"/>
    <w:rsid w:val="00485962"/>
    <w:rsid w:val="00485A27"/>
    <w:rsid w:val="00485A4F"/>
    <w:rsid w:val="00485B3E"/>
    <w:rsid w:val="004861DA"/>
    <w:rsid w:val="004868FD"/>
    <w:rsid w:val="004875C6"/>
    <w:rsid w:val="00487BB0"/>
    <w:rsid w:val="0049042D"/>
    <w:rsid w:val="004907E9"/>
    <w:rsid w:val="00490C7A"/>
    <w:rsid w:val="00490F00"/>
    <w:rsid w:val="00491434"/>
    <w:rsid w:val="00491946"/>
    <w:rsid w:val="00491B9A"/>
    <w:rsid w:val="0049208D"/>
    <w:rsid w:val="004929CC"/>
    <w:rsid w:val="00492D40"/>
    <w:rsid w:val="00493041"/>
    <w:rsid w:val="0049417A"/>
    <w:rsid w:val="00494333"/>
    <w:rsid w:val="004943A5"/>
    <w:rsid w:val="004944A3"/>
    <w:rsid w:val="004945D9"/>
    <w:rsid w:val="00494DAE"/>
    <w:rsid w:val="00494ED4"/>
    <w:rsid w:val="004951E2"/>
    <w:rsid w:val="00495B64"/>
    <w:rsid w:val="00495EBA"/>
    <w:rsid w:val="00496358"/>
    <w:rsid w:val="00497207"/>
    <w:rsid w:val="004975FD"/>
    <w:rsid w:val="004A019F"/>
    <w:rsid w:val="004A1691"/>
    <w:rsid w:val="004A177D"/>
    <w:rsid w:val="004A1CE0"/>
    <w:rsid w:val="004A261A"/>
    <w:rsid w:val="004A274F"/>
    <w:rsid w:val="004A2803"/>
    <w:rsid w:val="004A2814"/>
    <w:rsid w:val="004A2A3A"/>
    <w:rsid w:val="004A2EA5"/>
    <w:rsid w:val="004A36B7"/>
    <w:rsid w:val="004A4436"/>
    <w:rsid w:val="004A497D"/>
    <w:rsid w:val="004A4D5C"/>
    <w:rsid w:val="004A5059"/>
    <w:rsid w:val="004A5154"/>
    <w:rsid w:val="004A5656"/>
    <w:rsid w:val="004A57F8"/>
    <w:rsid w:val="004A720A"/>
    <w:rsid w:val="004A7F21"/>
    <w:rsid w:val="004B06FF"/>
    <w:rsid w:val="004B0A38"/>
    <w:rsid w:val="004B0C8F"/>
    <w:rsid w:val="004B1408"/>
    <w:rsid w:val="004B1963"/>
    <w:rsid w:val="004B1C86"/>
    <w:rsid w:val="004B21A1"/>
    <w:rsid w:val="004B22C0"/>
    <w:rsid w:val="004B2EC5"/>
    <w:rsid w:val="004B3494"/>
    <w:rsid w:val="004B357E"/>
    <w:rsid w:val="004B358A"/>
    <w:rsid w:val="004B3904"/>
    <w:rsid w:val="004B3F94"/>
    <w:rsid w:val="004B405B"/>
    <w:rsid w:val="004B4279"/>
    <w:rsid w:val="004B4576"/>
    <w:rsid w:val="004B489F"/>
    <w:rsid w:val="004B4DC0"/>
    <w:rsid w:val="004B5506"/>
    <w:rsid w:val="004B6694"/>
    <w:rsid w:val="004B6B10"/>
    <w:rsid w:val="004B6FCF"/>
    <w:rsid w:val="004B7792"/>
    <w:rsid w:val="004B7AA3"/>
    <w:rsid w:val="004C062E"/>
    <w:rsid w:val="004C0ADC"/>
    <w:rsid w:val="004C0E78"/>
    <w:rsid w:val="004C1AE3"/>
    <w:rsid w:val="004C1DF2"/>
    <w:rsid w:val="004C1FA2"/>
    <w:rsid w:val="004C251D"/>
    <w:rsid w:val="004C2D29"/>
    <w:rsid w:val="004C2EEB"/>
    <w:rsid w:val="004C2F76"/>
    <w:rsid w:val="004C36F5"/>
    <w:rsid w:val="004C3734"/>
    <w:rsid w:val="004C377C"/>
    <w:rsid w:val="004C3824"/>
    <w:rsid w:val="004C3AB1"/>
    <w:rsid w:val="004C3D95"/>
    <w:rsid w:val="004C3DA6"/>
    <w:rsid w:val="004C3DB8"/>
    <w:rsid w:val="004C41C2"/>
    <w:rsid w:val="004C4215"/>
    <w:rsid w:val="004C52BA"/>
    <w:rsid w:val="004C5310"/>
    <w:rsid w:val="004C5FBA"/>
    <w:rsid w:val="004C6A70"/>
    <w:rsid w:val="004C6C18"/>
    <w:rsid w:val="004C6EE9"/>
    <w:rsid w:val="004C6F3E"/>
    <w:rsid w:val="004C7458"/>
    <w:rsid w:val="004D04C7"/>
    <w:rsid w:val="004D1924"/>
    <w:rsid w:val="004D2964"/>
    <w:rsid w:val="004D2BC0"/>
    <w:rsid w:val="004D3023"/>
    <w:rsid w:val="004D359F"/>
    <w:rsid w:val="004D3DEC"/>
    <w:rsid w:val="004D492E"/>
    <w:rsid w:val="004D4AAF"/>
    <w:rsid w:val="004D5087"/>
    <w:rsid w:val="004D5154"/>
    <w:rsid w:val="004D58D3"/>
    <w:rsid w:val="004D619E"/>
    <w:rsid w:val="004D638E"/>
    <w:rsid w:val="004D66F4"/>
    <w:rsid w:val="004D6B68"/>
    <w:rsid w:val="004D6CBE"/>
    <w:rsid w:val="004E0D95"/>
    <w:rsid w:val="004E19F0"/>
    <w:rsid w:val="004E1A1F"/>
    <w:rsid w:val="004E1AD5"/>
    <w:rsid w:val="004E1E4E"/>
    <w:rsid w:val="004E2AC7"/>
    <w:rsid w:val="004E3146"/>
    <w:rsid w:val="004E316F"/>
    <w:rsid w:val="004E3ABD"/>
    <w:rsid w:val="004E3B34"/>
    <w:rsid w:val="004E3C32"/>
    <w:rsid w:val="004E443A"/>
    <w:rsid w:val="004E49C3"/>
    <w:rsid w:val="004E4CAE"/>
    <w:rsid w:val="004E5049"/>
    <w:rsid w:val="004E52F5"/>
    <w:rsid w:val="004E55E4"/>
    <w:rsid w:val="004E56D1"/>
    <w:rsid w:val="004E6060"/>
    <w:rsid w:val="004E6844"/>
    <w:rsid w:val="004E69C4"/>
    <w:rsid w:val="004E6F90"/>
    <w:rsid w:val="004E7573"/>
    <w:rsid w:val="004E78DC"/>
    <w:rsid w:val="004E79E1"/>
    <w:rsid w:val="004E7ACF"/>
    <w:rsid w:val="004F0561"/>
    <w:rsid w:val="004F0934"/>
    <w:rsid w:val="004F0DE6"/>
    <w:rsid w:val="004F0F8B"/>
    <w:rsid w:val="004F1EF3"/>
    <w:rsid w:val="004F1FDA"/>
    <w:rsid w:val="004F2414"/>
    <w:rsid w:val="004F2BDB"/>
    <w:rsid w:val="004F2E03"/>
    <w:rsid w:val="004F3014"/>
    <w:rsid w:val="004F3288"/>
    <w:rsid w:val="004F32E7"/>
    <w:rsid w:val="004F37D4"/>
    <w:rsid w:val="004F4038"/>
    <w:rsid w:val="004F4C88"/>
    <w:rsid w:val="004F4CA1"/>
    <w:rsid w:val="004F52BA"/>
    <w:rsid w:val="004F535C"/>
    <w:rsid w:val="004F5F23"/>
    <w:rsid w:val="004F60FC"/>
    <w:rsid w:val="004F62A3"/>
    <w:rsid w:val="004F66ED"/>
    <w:rsid w:val="004F6886"/>
    <w:rsid w:val="004F6C0D"/>
    <w:rsid w:val="004F6FC7"/>
    <w:rsid w:val="004F7638"/>
    <w:rsid w:val="00500403"/>
    <w:rsid w:val="00500A1E"/>
    <w:rsid w:val="00500B36"/>
    <w:rsid w:val="00500FAF"/>
    <w:rsid w:val="0050120D"/>
    <w:rsid w:val="005014DB"/>
    <w:rsid w:val="005015D9"/>
    <w:rsid w:val="005018C6"/>
    <w:rsid w:val="00501B2D"/>
    <w:rsid w:val="00501FAE"/>
    <w:rsid w:val="00501FF8"/>
    <w:rsid w:val="00502739"/>
    <w:rsid w:val="00502A48"/>
    <w:rsid w:val="00502F50"/>
    <w:rsid w:val="00503419"/>
    <w:rsid w:val="0050357B"/>
    <w:rsid w:val="0050377A"/>
    <w:rsid w:val="00503994"/>
    <w:rsid w:val="00504316"/>
    <w:rsid w:val="005046C3"/>
    <w:rsid w:val="0050473D"/>
    <w:rsid w:val="005049CF"/>
    <w:rsid w:val="005063DC"/>
    <w:rsid w:val="00506C19"/>
    <w:rsid w:val="00510E32"/>
    <w:rsid w:val="00510F80"/>
    <w:rsid w:val="00512590"/>
    <w:rsid w:val="00512F76"/>
    <w:rsid w:val="0051347F"/>
    <w:rsid w:val="005135BB"/>
    <w:rsid w:val="00513672"/>
    <w:rsid w:val="005138F6"/>
    <w:rsid w:val="00513DFC"/>
    <w:rsid w:val="00514034"/>
    <w:rsid w:val="00514714"/>
    <w:rsid w:val="00514C89"/>
    <w:rsid w:val="00514D91"/>
    <w:rsid w:val="005157C8"/>
    <w:rsid w:val="00515EE9"/>
    <w:rsid w:val="00517920"/>
    <w:rsid w:val="00520DD1"/>
    <w:rsid w:val="00520FFD"/>
    <w:rsid w:val="00521E73"/>
    <w:rsid w:val="0052235D"/>
    <w:rsid w:val="00522649"/>
    <w:rsid w:val="00522F8C"/>
    <w:rsid w:val="0052372E"/>
    <w:rsid w:val="005244D8"/>
    <w:rsid w:val="00524526"/>
    <w:rsid w:val="005246F1"/>
    <w:rsid w:val="00524A89"/>
    <w:rsid w:val="00524CDD"/>
    <w:rsid w:val="005253B7"/>
    <w:rsid w:val="005257CD"/>
    <w:rsid w:val="00526752"/>
    <w:rsid w:val="00526771"/>
    <w:rsid w:val="00527623"/>
    <w:rsid w:val="005277DB"/>
    <w:rsid w:val="00527A2B"/>
    <w:rsid w:val="0053029A"/>
    <w:rsid w:val="005308DB"/>
    <w:rsid w:val="00530BAD"/>
    <w:rsid w:val="00530BCA"/>
    <w:rsid w:val="00530E1A"/>
    <w:rsid w:val="00530EB1"/>
    <w:rsid w:val="00531D14"/>
    <w:rsid w:val="0053225C"/>
    <w:rsid w:val="00532353"/>
    <w:rsid w:val="00532500"/>
    <w:rsid w:val="00532E8C"/>
    <w:rsid w:val="005330DA"/>
    <w:rsid w:val="0053412C"/>
    <w:rsid w:val="0053424A"/>
    <w:rsid w:val="00534C72"/>
    <w:rsid w:val="005367B5"/>
    <w:rsid w:val="0053704D"/>
    <w:rsid w:val="00537274"/>
    <w:rsid w:val="005372EF"/>
    <w:rsid w:val="00537887"/>
    <w:rsid w:val="005378A6"/>
    <w:rsid w:val="005400B6"/>
    <w:rsid w:val="005402AC"/>
    <w:rsid w:val="00541057"/>
    <w:rsid w:val="005411FD"/>
    <w:rsid w:val="00541427"/>
    <w:rsid w:val="00541864"/>
    <w:rsid w:val="00542444"/>
    <w:rsid w:val="00542BCA"/>
    <w:rsid w:val="0054362D"/>
    <w:rsid w:val="0054376B"/>
    <w:rsid w:val="005437C9"/>
    <w:rsid w:val="0054398E"/>
    <w:rsid w:val="00543CE3"/>
    <w:rsid w:val="00543EF5"/>
    <w:rsid w:val="00543F47"/>
    <w:rsid w:val="00545473"/>
    <w:rsid w:val="00545483"/>
    <w:rsid w:val="005454C3"/>
    <w:rsid w:val="0054579E"/>
    <w:rsid w:val="00545C64"/>
    <w:rsid w:val="005472AE"/>
    <w:rsid w:val="00547443"/>
    <w:rsid w:val="00550263"/>
    <w:rsid w:val="0055075E"/>
    <w:rsid w:val="005508F6"/>
    <w:rsid w:val="00550EA4"/>
    <w:rsid w:val="00551554"/>
    <w:rsid w:val="00551741"/>
    <w:rsid w:val="00551AEB"/>
    <w:rsid w:val="00551D9F"/>
    <w:rsid w:val="00552068"/>
    <w:rsid w:val="0055291E"/>
    <w:rsid w:val="005529B2"/>
    <w:rsid w:val="005537D1"/>
    <w:rsid w:val="00553BAC"/>
    <w:rsid w:val="0055431B"/>
    <w:rsid w:val="00554CBF"/>
    <w:rsid w:val="00554DDB"/>
    <w:rsid w:val="00555C82"/>
    <w:rsid w:val="005560FC"/>
    <w:rsid w:val="0055644B"/>
    <w:rsid w:val="0055658E"/>
    <w:rsid w:val="0055677C"/>
    <w:rsid w:val="00556AF1"/>
    <w:rsid w:val="00557912"/>
    <w:rsid w:val="00557ADA"/>
    <w:rsid w:val="00557F72"/>
    <w:rsid w:val="005608CF"/>
    <w:rsid w:val="00560E26"/>
    <w:rsid w:val="00561013"/>
    <w:rsid w:val="0056124B"/>
    <w:rsid w:val="00561B8A"/>
    <w:rsid w:val="005627D5"/>
    <w:rsid w:val="0056284D"/>
    <w:rsid w:val="00562F57"/>
    <w:rsid w:val="00562FB2"/>
    <w:rsid w:val="005635B5"/>
    <w:rsid w:val="00563A78"/>
    <w:rsid w:val="005641E4"/>
    <w:rsid w:val="00565523"/>
    <w:rsid w:val="00565FC8"/>
    <w:rsid w:val="00566238"/>
    <w:rsid w:val="00566B21"/>
    <w:rsid w:val="00566D46"/>
    <w:rsid w:val="00566DA1"/>
    <w:rsid w:val="00570057"/>
    <w:rsid w:val="00570786"/>
    <w:rsid w:val="0057091E"/>
    <w:rsid w:val="00570BD7"/>
    <w:rsid w:val="0057181E"/>
    <w:rsid w:val="0057186A"/>
    <w:rsid w:val="00571A50"/>
    <w:rsid w:val="00571B12"/>
    <w:rsid w:val="00572758"/>
    <w:rsid w:val="00572BD3"/>
    <w:rsid w:val="0057356E"/>
    <w:rsid w:val="0057401B"/>
    <w:rsid w:val="0057457E"/>
    <w:rsid w:val="00574D44"/>
    <w:rsid w:val="00574DAF"/>
    <w:rsid w:val="005758B3"/>
    <w:rsid w:val="00575D0F"/>
    <w:rsid w:val="00576257"/>
    <w:rsid w:val="00576757"/>
    <w:rsid w:val="00580A09"/>
    <w:rsid w:val="005813E5"/>
    <w:rsid w:val="0058182A"/>
    <w:rsid w:val="00581A21"/>
    <w:rsid w:val="00582A05"/>
    <w:rsid w:val="00582B7A"/>
    <w:rsid w:val="00582E56"/>
    <w:rsid w:val="00583317"/>
    <w:rsid w:val="00585DFD"/>
    <w:rsid w:val="00585E1A"/>
    <w:rsid w:val="00585FA8"/>
    <w:rsid w:val="00586018"/>
    <w:rsid w:val="00586530"/>
    <w:rsid w:val="0058671E"/>
    <w:rsid w:val="00587100"/>
    <w:rsid w:val="00587129"/>
    <w:rsid w:val="005873CA"/>
    <w:rsid w:val="0058773D"/>
    <w:rsid w:val="005901D7"/>
    <w:rsid w:val="0059063D"/>
    <w:rsid w:val="005906A9"/>
    <w:rsid w:val="00590B0B"/>
    <w:rsid w:val="00590EB5"/>
    <w:rsid w:val="005910B5"/>
    <w:rsid w:val="00591163"/>
    <w:rsid w:val="005927CE"/>
    <w:rsid w:val="005927FE"/>
    <w:rsid w:val="0059283D"/>
    <w:rsid w:val="00593890"/>
    <w:rsid w:val="005940D3"/>
    <w:rsid w:val="0059425A"/>
    <w:rsid w:val="0059441D"/>
    <w:rsid w:val="0059443D"/>
    <w:rsid w:val="00594727"/>
    <w:rsid w:val="0059518E"/>
    <w:rsid w:val="0059534A"/>
    <w:rsid w:val="00595933"/>
    <w:rsid w:val="0059640D"/>
    <w:rsid w:val="005967F7"/>
    <w:rsid w:val="00596857"/>
    <w:rsid w:val="00596902"/>
    <w:rsid w:val="00597033"/>
    <w:rsid w:val="00597349"/>
    <w:rsid w:val="00597B3F"/>
    <w:rsid w:val="005A1288"/>
    <w:rsid w:val="005A1658"/>
    <w:rsid w:val="005A1684"/>
    <w:rsid w:val="005A26C2"/>
    <w:rsid w:val="005A2BC9"/>
    <w:rsid w:val="005A2E37"/>
    <w:rsid w:val="005A2FDE"/>
    <w:rsid w:val="005A31C4"/>
    <w:rsid w:val="005A3EE2"/>
    <w:rsid w:val="005A4144"/>
    <w:rsid w:val="005A5474"/>
    <w:rsid w:val="005A588C"/>
    <w:rsid w:val="005A5BB0"/>
    <w:rsid w:val="005A6A9E"/>
    <w:rsid w:val="005A72BF"/>
    <w:rsid w:val="005A748B"/>
    <w:rsid w:val="005A78A7"/>
    <w:rsid w:val="005B0BD4"/>
    <w:rsid w:val="005B0C7B"/>
    <w:rsid w:val="005B0EC6"/>
    <w:rsid w:val="005B0F07"/>
    <w:rsid w:val="005B1806"/>
    <w:rsid w:val="005B23E2"/>
    <w:rsid w:val="005B27BB"/>
    <w:rsid w:val="005B2AB2"/>
    <w:rsid w:val="005B2E41"/>
    <w:rsid w:val="005B2FE5"/>
    <w:rsid w:val="005B40A7"/>
    <w:rsid w:val="005B50AC"/>
    <w:rsid w:val="005B5DD7"/>
    <w:rsid w:val="005B611A"/>
    <w:rsid w:val="005B6394"/>
    <w:rsid w:val="005B6A2B"/>
    <w:rsid w:val="005B6B67"/>
    <w:rsid w:val="005B7859"/>
    <w:rsid w:val="005B7D5A"/>
    <w:rsid w:val="005C0515"/>
    <w:rsid w:val="005C0704"/>
    <w:rsid w:val="005C0B95"/>
    <w:rsid w:val="005C1607"/>
    <w:rsid w:val="005C1F4F"/>
    <w:rsid w:val="005C2045"/>
    <w:rsid w:val="005C23EA"/>
    <w:rsid w:val="005C278B"/>
    <w:rsid w:val="005C2AB9"/>
    <w:rsid w:val="005C2B5A"/>
    <w:rsid w:val="005C2C64"/>
    <w:rsid w:val="005C2E0E"/>
    <w:rsid w:val="005C3260"/>
    <w:rsid w:val="005C359A"/>
    <w:rsid w:val="005C3743"/>
    <w:rsid w:val="005C445F"/>
    <w:rsid w:val="005C489B"/>
    <w:rsid w:val="005C50A2"/>
    <w:rsid w:val="005C58A0"/>
    <w:rsid w:val="005C5E24"/>
    <w:rsid w:val="005C60F0"/>
    <w:rsid w:val="005C61AE"/>
    <w:rsid w:val="005C6451"/>
    <w:rsid w:val="005C65CC"/>
    <w:rsid w:val="005C65FE"/>
    <w:rsid w:val="005C68C0"/>
    <w:rsid w:val="005C6F64"/>
    <w:rsid w:val="005C7E87"/>
    <w:rsid w:val="005C7FFE"/>
    <w:rsid w:val="005D0062"/>
    <w:rsid w:val="005D07FA"/>
    <w:rsid w:val="005D0967"/>
    <w:rsid w:val="005D0E20"/>
    <w:rsid w:val="005D0E7A"/>
    <w:rsid w:val="005D113A"/>
    <w:rsid w:val="005D163E"/>
    <w:rsid w:val="005D263C"/>
    <w:rsid w:val="005D3C3C"/>
    <w:rsid w:val="005D40AA"/>
    <w:rsid w:val="005D453A"/>
    <w:rsid w:val="005D4632"/>
    <w:rsid w:val="005D4642"/>
    <w:rsid w:val="005D4881"/>
    <w:rsid w:val="005D4A9F"/>
    <w:rsid w:val="005D5038"/>
    <w:rsid w:val="005D6092"/>
    <w:rsid w:val="005D645B"/>
    <w:rsid w:val="005D67C7"/>
    <w:rsid w:val="005D6A56"/>
    <w:rsid w:val="005D6DB7"/>
    <w:rsid w:val="005D6E1C"/>
    <w:rsid w:val="005D713A"/>
    <w:rsid w:val="005D720A"/>
    <w:rsid w:val="005D75BC"/>
    <w:rsid w:val="005D7874"/>
    <w:rsid w:val="005D7BDA"/>
    <w:rsid w:val="005E0010"/>
    <w:rsid w:val="005E0022"/>
    <w:rsid w:val="005E05EE"/>
    <w:rsid w:val="005E06CB"/>
    <w:rsid w:val="005E0791"/>
    <w:rsid w:val="005E2E3E"/>
    <w:rsid w:val="005E39D2"/>
    <w:rsid w:val="005E3FD4"/>
    <w:rsid w:val="005E4139"/>
    <w:rsid w:val="005E43FC"/>
    <w:rsid w:val="005E461C"/>
    <w:rsid w:val="005E540A"/>
    <w:rsid w:val="005E548D"/>
    <w:rsid w:val="005E557D"/>
    <w:rsid w:val="005E567B"/>
    <w:rsid w:val="005E5A6F"/>
    <w:rsid w:val="005E67D9"/>
    <w:rsid w:val="005E6981"/>
    <w:rsid w:val="005E6BAC"/>
    <w:rsid w:val="005E6CBD"/>
    <w:rsid w:val="005E722A"/>
    <w:rsid w:val="005E73C6"/>
    <w:rsid w:val="005E79DF"/>
    <w:rsid w:val="005F06DA"/>
    <w:rsid w:val="005F0812"/>
    <w:rsid w:val="005F0AD9"/>
    <w:rsid w:val="005F1BE7"/>
    <w:rsid w:val="005F246F"/>
    <w:rsid w:val="005F2ACF"/>
    <w:rsid w:val="005F30D0"/>
    <w:rsid w:val="005F3C40"/>
    <w:rsid w:val="005F4E85"/>
    <w:rsid w:val="005F525C"/>
    <w:rsid w:val="005F5840"/>
    <w:rsid w:val="005F5C46"/>
    <w:rsid w:val="005F705E"/>
    <w:rsid w:val="005F7213"/>
    <w:rsid w:val="005F721E"/>
    <w:rsid w:val="005F73AC"/>
    <w:rsid w:val="005F7594"/>
    <w:rsid w:val="00600E73"/>
    <w:rsid w:val="00601BAE"/>
    <w:rsid w:val="00601D45"/>
    <w:rsid w:val="006020C1"/>
    <w:rsid w:val="006024A4"/>
    <w:rsid w:val="006025D6"/>
    <w:rsid w:val="006031BB"/>
    <w:rsid w:val="00603DC7"/>
    <w:rsid w:val="006043D9"/>
    <w:rsid w:val="006049F2"/>
    <w:rsid w:val="00604F4C"/>
    <w:rsid w:val="006054A1"/>
    <w:rsid w:val="00605513"/>
    <w:rsid w:val="00606700"/>
    <w:rsid w:val="00606C12"/>
    <w:rsid w:val="00606DE2"/>
    <w:rsid w:val="00606F5A"/>
    <w:rsid w:val="00607073"/>
    <w:rsid w:val="006070A3"/>
    <w:rsid w:val="0060772B"/>
    <w:rsid w:val="00607DD3"/>
    <w:rsid w:val="00610B9F"/>
    <w:rsid w:val="00610BF1"/>
    <w:rsid w:val="00610E27"/>
    <w:rsid w:val="00611D26"/>
    <w:rsid w:val="006128FD"/>
    <w:rsid w:val="00613273"/>
    <w:rsid w:val="00613512"/>
    <w:rsid w:val="006145D8"/>
    <w:rsid w:val="006149AA"/>
    <w:rsid w:val="00615308"/>
    <w:rsid w:val="00615CFF"/>
    <w:rsid w:val="00615FEC"/>
    <w:rsid w:val="00616325"/>
    <w:rsid w:val="00616682"/>
    <w:rsid w:val="00616B17"/>
    <w:rsid w:val="00617E09"/>
    <w:rsid w:val="006203C0"/>
    <w:rsid w:val="00621104"/>
    <w:rsid w:val="006223D4"/>
    <w:rsid w:val="006227FB"/>
    <w:rsid w:val="00622B6E"/>
    <w:rsid w:val="00622D77"/>
    <w:rsid w:val="00623581"/>
    <w:rsid w:val="006241BB"/>
    <w:rsid w:val="00624592"/>
    <w:rsid w:val="00625BF3"/>
    <w:rsid w:val="00625EA7"/>
    <w:rsid w:val="00626474"/>
    <w:rsid w:val="00626657"/>
    <w:rsid w:val="00626730"/>
    <w:rsid w:val="00627417"/>
    <w:rsid w:val="00630671"/>
    <w:rsid w:val="00630698"/>
    <w:rsid w:val="006318E0"/>
    <w:rsid w:val="00631A36"/>
    <w:rsid w:val="00632A4E"/>
    <w:rsid w:val="00632D1F"/>
    <w:rsid w:val="00633B19"/>
    <w:rsid w:val="00634067"/>
    <w:rsid w:val="00634257"/>
    <w:rsid w:val="006344E3"/>
    <w:rsid w:val="0063462F"/>
    <w:rsid w:val="006347D6"/>
    <w:rsid w:val="00634B7C"/>
    <w:rsid w:val="00634D80"/>
    <w:rsid w:val="0063585F"/>
    <w:rsid w:val="00635BBB"/>
    <w:rsid w:val="006362F2"/>
    <w:rsid w:val="00636B18"/>
    <w:rsid w:val="00636B8A"/>
    <w:rsid w:val="00636FE8"/>
    <w:rsid w:val="006379F7"/>
    <w:rsid w:val="00637CA1"/>
    <w:rsid w:val="00637E46"/>
    <w:rsid w:val="006415DC"/>
    <w:rsid w:val="00641878"/>
    <w:rsid w:val="00641A66"/>
    <w:rsid w:val="006421B5"/>
    <w:rsid w:val="00642425"/>
    <w:rsid w:val="00642743"/>
    <w:rsid w:val="00642A2E"/>
    <w:rsid w:val="00643E06"/>
    <w:rsid w:val="00643E5E"/>
    <w:rsid w:val="00644C85"/>
    <w:rsid w:val="0064527C"/>
    <w:rsid w:val="006473D1"/>
    <w:rsid w:val="00647C00"/>
    <w:rsid w:val="00647DBC"/>
    <w:rsid w:val="006508B8"/>
    <w:rsid w:val="006508F3"/>
    <w:rsid w:val="00650901"/>
    <w:rsid w:val="0065136D"/>
    <w:rsid w:val="00651818"/>
    <w:rsid w:val="00651CE8"/>
    <w:rsid w:val="00652F46"/>
    <w:rsid w:val="0065305E"/>
    <w:rsid w:val="006533F7"/>
    <w:rsid w:val="00653546"/>
    <w:rsid w:val="00653EA2"/>
    <w:rsid w:val="00654156"/>
    <w:rsid w:val="006545C4"/>
    <w:rsid w:val="0065498B"/>
    <w:rsid w:val="00655390"/>
    <w:rsid w:val="00655580"/>
    <w:rsid w:val="0065632A"/>
    <w:rsid w:val="006564E4"/>
    <w:rsid w:val="00656D3F"/>
    <w:rsid w:val="00656F5F"/>
    <w:rsid w:val="0065785E"/>
    <w:rsid w:val="00657BB4"/>
    <w:rsid w:val="00660305"/>
    <w:rsid w:val="006604E6"/>
    <w:rsid w:val="0066051C"/>
    <w:rsid w:val="006606D5"/>
    <w:rsid w:val="00660914"/>
    <w:rsid w:val="006609F4"/>
    <w:rsid w:val="00660EF4"/>
    <w:rsid w:val="00661707"/>
    <w:rsid w:val="00662064"/>
    <w:rsid w:val="006624C5"/>
    <w:rsid w:val="00662BFD"/>
    <w:rsid w:val="0066398F"/>
    <w:rsid w:val="006647A5"/>
    <w:rsid w:val="00664A2C"/>
    <w:rsid w:val="00664F09"/>
    <w:rsid w:val="0066533C"/>
    <w:rsid w:val="00666343"/>
    <w:rsid w:val="00666368"/>
    <w:rsid w:val="0066690B"/>
    <w:rsid w:val="0066701E"/>
    <w:rsid w:val="00667768"/>
    <w:rsid w:val="00667D9A"/>
    <w:rsid w:val="00667DB9"/>
    <w:rsid w:val="006706FC"/>
    <w:rsid w:val="006718DF"/>
    <w:rsid w:val="0067249E"/>
    <w:rsid w:val="006736FC"/>
    <w:rsid w:val="00673C16"/>
    <w:rsid w:val="00673D70"/>
    <w:rsid w:val="00674091"/>
    <w:rsid w:val="00674496"/>
    <w:rsid w:val="00674819"/>
    <w:rsid w:val="006748E6"/>
    <w:rsid w:val="00674D9F"/>
    <w:rsid w:val="00675B3B"/>
    <w:rsid w:val="00675C3A"/>
    <w:rsid w:val="00675FEA"/>
    <w:rsid w:val="00677646"/>
    <w:rsid w:val="006777AB"/>
    <w:rsid w:val="00677800"/>
    <w:rsid w:val="006801F0"/>
    <w:rsid w:val="00680965"/>
    <w:rsid w:val="00680F31"/>
    <w:rsid w:val="006810A5"/>
    <w:rsid w:val="00681458"/>
    <w:rsid w:val="00681580"/>
    <w:rsid w:val="00681C19"/>
    <w:rsid w:val="0068230C"/>
    <w:rsid w:val="00682370"/>
    <w:rsid w:val="00682ED4"/>
    <w:rsid w:val="00683F59"/>
    <w:rsid w:val="00684232"/>
    <w:rsid w:val="006842A0"/>
    <w:rsid w:val="00684AC3"/>
    <w:rsid w:val="00685A48"/>
    <w:rsid w:val="00685F1C"/>
    <w:rsid w:val="006860B1"/>
    <w:rsid w:val="0068646C"/>
    <w:rsid w:val="006865FC"/>
    <w:rsid w:val="00686ABA"/>
    <w:rsid w:val="00686B9D"/>
    <w:rsid w:val="006871EE"/>
    <w:rsid w:val="006873FC"/>
    <w:rsid w:val="00687E11"/>
    <w:rsid w:val="00687E3B"/>
    <w:rsid w:val="00687E5F"/>
    <w:rsid w:val="00687E82"/>
    <w:rsid w:val="0069083A"/>
    <w:rsid w:val="0069085B"/>
    <w:rsid w:val="006910FE"/>
    <w:rsid w:val="006914BC"/>
    <w:rsid w:val="00691BF6"/>
    <w:rsid w:val="006921A9"/>
    <w:rsid w:val="006929C9"/>
    <w:rsid w:val="006934E5"/>
    <w:rsid w:val="00693A2E"/>
    <w:rsid w:val="00693B29"/>
    <w:rsid w:val="00694627"/>
    <w:rsid w:val="00694632"/>
    <w:rsid w:val="00694D26"/>
    <w:rsid w:val="00695345"/>
    <w:rsid w:val="00695673"/>
    <w:rsid w:val="00695706"/>
    <w:rsid w:val="006A0481"/>
    <w:rsid w:val="006A0AC0"/>
    <w:rsid w:val="006A0D22"/>
    <w:rsid w:val="006A114F"/>
    <w:rsid w:val="006A12FC"/>
    <w:rsid w:val="006A17B6"/>
    <w:rsid w:val="006A1B7F"/>
    <w:rsid w:val="006A1C21"/>
    <w:rsid w:val="006A1EE3"/>
    <w:rsid w:val="006A2DAD"/>
    <w:rsid w:val="006A2E19"/>
    <w:rsid w:val="006A32A7"/>
    <w:rsid w:val="006A381E"/>
    <w:rsid w:val="006A3DF2"/>
    <w:rsid w:val="006A3FF9"/>
    <w:rsid w:val="006A4EE6"/>
    <w:rsid w:val="006A518D"/>
    <w:rsid w:val="006A64BF"/>
    <w:rsid w:val="006A6953"/>
    <w:rsid w:val="006A6A44"/>
    <w:rsid w:val="006A6D41"/>
    <w:rsid w:val="006A70B7"/>
    <w:rsid w:val="006A76BA"/>
    <w:rsid w:val="006B0EAB"/>
    <w:rsid w:val="006B0FF6"/>
    <w:rsid w:val="006B1333"/>
    <w:rsid w:val="006B22D3"/>
    <w:rsid w:val="006B23EA"/>
    <w:rsid w:val="006B24E9"/>
    <w:rsid w:val="006B3039"/>
    <w:rsid w:val="006B3F3C"/>
    <w:rsid w:val="006B4F9E"/>
    <w:rsid w:val="006B6248"/>
    <w:rsid w:val="006B6434"/>
    <w:rsid w:val="006B6E6C"/>
    <w:rsid w:val="006B6F47"/>
    <w:rsid w:val="006B7629"/>
    <w:rsid w:val="006B7C2C"/>
    <w:rsid w:val="006C04D7"/>
    <w:rsid w:val="006C065D"/>
    <w:rsid w:val="006C0A64"/>
    <w:rsid w:val="006C1207"/>
    <w:rsid w:val="006C1558"/>
    <w:rsid w:val="006C1644"/>
    <w:rsid w:val="006C2776"/>
    <w:rsid w:val="006C2924"/>
    <w:rsid w:val="006C2A36"/>
    <w:rsid w:val="006C2F93"/>
    <w:rsid w:val="006C3015"/>
    <w:rsid w:val="006C3276"/>
    <w:rsid w:val="006C337C"/>
    <w:rsid w:val="006C40EE"/>
    <w:rsid w:val="006C453D"/>
    <w:rsid w:val="006C4B7D"/>
    <w:rsid w:val="006C5126"/>
    <w:rsid w:val="006C6C1E"/>
    <w:rsid w:val="006C6DB9"/>
    <w:rsid w:val="006C7365"/>
    <w:rsid w:val="006C7BB8"/>
    <w:rsid w:val="006D0CD6"/>
    <w:rsid w:val="006D0CFB"/>
    <w:rsid w:val="006D1631"/>
    <w:rsid w:val="006D1F0E"/>
    <w:rsid w:val="006D237B"/>
    <w:rsid w:val="006D2455"/>
    <w:rsid w:val="006D2A9C"/>
    <w:rsid w:val="006D2BA2"/>
    <w:rsid w:val="006D31B7"/>
    <w:rsid w:val="006D357F"/>
    <w:rsid w:val="006D36E0"/>
    <w:rsid w:val="006D3D92"/>
    <w:rsid w:val="006D3F01"/>
    <w:rsid w:val="006D48B8"/>
    <w:rsid w:val="006D4CE4"/>
    <w:rsid w:val="006D4E30"/>
    <w:rsid w:val="006D5DA0"/>
    <w:rsid w:val="006D620F"/>
    <w:rsid w:val="006D6D38"/>
    <w:rsid w:val="006D6FCF"/>
    <w:rsid w:val="006D7345"/>
    <w:rsid w:val="006D73F4"/>
    <w:rsid w:val="006D73FA"/>
    <w:rsid w:val="006D73FE"/>
    <w:rsid w:val="006D7600"/>
    <w:rsid w:val="006D774A"/>
    <w:rsid w:val="006D785A"/>
    <w:rsid w:val="006D7A58"/>
    <w:rsid w:val="006D7AB1"/>
    <w:rsid w:val="006E0265"/>
    <w:rsid w:val="006E03DF"/>
    <w:rsid w:val="006E0421"/>
    <w:rsid w:val="006E0EB8"/>
    <w:rsid w:val="006E14A5"/>
    <w:rsid w:val="006E1A23"/>
    <w:rsid w:val="006E1AB2"/>
    <w:rsid w:val="006E1D4C"/>
    <w:rsid w:val="006E255C"/>
    <w:rsid w:val="006E3661"/>
    <w:rsid w:val="006E3E1D"/>
    <w:rsid w:val="006E4BB9"/>
    <w:rsid w:val="006E5A49"/>
    <w:rsid w:val="006E5BED"/>
    <w:rsid w:val="006E5E12"/>
    <w:rsid w:val="006E7403"/>
    <w:rsid w:val="006E798F"/>
    <w:rsid w:val="006E7DFA"/>
    <w:rsid w:val="006F071F"/>
    <w:rsid w:val="006F0BF9"/>
    <w:rsid w:val="006F1102"/>
    <w:rsid w:val="006F18DE"/>
    <w:rsid w:val="006F2D25"/>
    <w:rsid w:val="006F3657"/>
    <w:rsid w:val="006F3DB6"/>
    <w:rsid w:val="006F3F83"/>
    <w:rsid w:val="006F41DE"/>
    <w:rsid w:val="006F4440"/>
    <w:rsid w:val="006F47AB"/>
    <w:rsid w:val="006F4F2C"/>
    <w:rsid w:val="006F52B2"/>
    <w:rsid w:val="006F552A"/>
    <w:rsid w:val="006F581F"/>
    <w:rsid w:val="006F5AAC"/>
    <w:rsid w:val="006F5DC1"/>
    <w:rsid w:val="006F60C0"/>
    <w:rsid w:val="006F6163"/>
    <w:rsid w:val="006F69AF"/>
    <w:rsid w:val="006F71C7"/>
    <w:rsid w:val="006F7405"/>
    <w:rsid w:val="006F7846"/>
    <w:rsid w:val="006F7CCB"/>
    <w:rsid w:val="00700786"/>
    <w:rsid w:val="00700DE5"/>
    <w:rsid w:val="007016D7"/>
    <w:rsid w:val="00701729"/>
    <w:rsid w:val="00701748"/>
    <w:rsid w:val="00701BB7"/>
    <w:rsid w:val="00701C77"/>
    <w:rsid w:val="00702581"/>
    <w:rsid w:val="007029B0"/>
    <w:rsid w:val="00702FE2"/>
    <w:rsid w:val="00703B33"/>
    <w:rsid w:val="00703C07"/>
    <w:rsid w:val="00704052"/>
    <w:rsid w:val="00704ACA"/>
    <w:rsid w:val="00704AF2"/>
    <w:rsid w:val="00704C01"/>
    <w:rsid w:val="00705892"/>
    <w:rsid w:val="00706828"/>
    <w:rsid w:val="00706D2E"/>
    <w:rsid w:val="00706ED6"/>
    <w:rsid w:val="00706FEF"/>
    <w:rsid w:val="00707361"/>
    <w:rsid w:val="00707B74"/>
    <w:rsid w:val="00710E64"/>
    <w:rsid w:val="00710F84"/>
    <w:rsid w:val="00711FDB"/>
    <w:rsid w:val="0071325F"/>
    <w:rsid w:val="00713DCB"/>
    <w:rsid w:val="00714FCE"/>
    <w:rsid w:val="007151D9"/>
    <w:rsid w:val="0071529D"/>
    <w:rsid w:val="007158D2"/>
    <w:rsid w:val="00716A64"/>
    <w:rsid w:val="0071739E"/>
    <w:rsid w:val="00717408"/>
    <w:rsid w:val="007179D2"/>
    <w:rsid w:val="00717E2F"/>
    <w:rsid w:val="007201C7"/>
    <w:rsid w:val="00720C1F"/>
    <w:rsid w:val="00721186"/>
    <w:rsid w:val="0072123A"/>
    <w:rsid w:val="0072153C"/>
    <w:rsid w:val="007217DF"/>
    <w:rsid w:val="00721C30"/>
    <w:rsid w:val="00722A11"/>
    <w:rsid w:val="0072310C"/>
    <w:rsid w:val="00723161"/>
    <w:rsid w:val="007233C6"/>
    <w:rsid w:val="00723C56"/>
    <w:rsid w:val="00723F17"/>
    <w:rsid w:val="00724B83"/>
    <w:rsid w:val="0072568E"/>
    <w:rsid w:val="00726540"/>
    <w:rsid w:val="00726BC9"/>
    <w:rsid w:val="00726C64"/>
    <w:rsid w:val="00727010"/>
    <w:rsid w:val="00727AD5"/>
    <w:rsid w:val="00727B01"/>
    <w:rsid w:val="00730345"/>
    <w:rsid w:val="00730347"/>
    <w:rsid w:val="00730AD4"/>
    <w:rsid w:val="00730C09"/>
    <w:rsid w:val="0073227A"/>
    <w:rsid w:val="007323D9"/>
    <w:rsid w:val="0073294A"/>
    <w:rsid w:val="0073298F"/>
    <w:rsid w:val="00732B82"/>
    <w:rsid w:val="00733164"/>
    <w:rsid w:val="0073366D"/>
    <w:rsid w:val="00733C9D"/>
    <w:rsid w:val="00734250"/>
    <w:rsid w:val="00734810"/>
    <w:rsid w:val="00734CF4"/>
    <w:rsid w:val="00735003"/>
    <w:rsid w:val="0073540B"/>
    <w:rsid w:val="007359FE"/>
    <w:rsid w:val="007361F3"/>
    <w:rsid w:val="007364BA"/>
    <w:rsid w:val="00736C66"/>
    <w:rsid w:val="00736D15"/>
    <w:rsid w:val="00736FC5"/>
    <w:rsid w:val="007372AB"/>
    <w:rsid w:val="00737E4B"/>
    <w:rsid w:val="007400C3"/>
    <w:rsid w:val="00740671"/>
    <w:rsid w:val="00741273"/>
    <w:rsid w:val="007418B7"/>
    <w:rsid w:val="00741EA8"/>
    <w:rsid w:val="0074305B"/>
    <w:rsid w:val="00743519"/>
    <w:rsid w:val="00743BBB"/>
    <w:rsid w:val="00743C52"/>
    <w:rsid w:val="00744109"/>
    <w:rsid w:val="00744B1F"/>
    <w:rsid w:val="00744D38"/>
    <w:rsid w:val="00744FAA"/>
    <w:rsid w:val="00745273"/>
    <w:rsid w:val="007456AC"/>
    <w:rsid w:val="007460DB"/>
    <w:rsid w:val="00746446"/>
    <w:rsid w:val="00746D77"/>
    <w:rsid w:val="0074728F"/>
    <w:rsid w:val="00747519"/>
    <w:rsid w:val="0074763A"/>
    <w:rsid w:val="00747E70"/>
    <w:rsid w:val="00747F07"/>
    <w:rsid w:val="00750099"/>
    <w:rsid w:val="00750344"/>
    <w:rsid w:val="00750399"/>
    <w:rsid w:val="007503C0"/>
    <w:rsid w:val="00750DC7"/>
    <w:rsid w:val="0075160C"/>
    <w:rsid w:val="007517F9"/>
    <w:rsid w:val="00751D2B"/>
    <w:rsid w:val="00751E56"/>
    <w:rsid w:val="007525C1"/>
    <w:rsid w:val="00752801"/>
    <w:rsid w:val="00752964"/>
    <w:rsid w:val="00752C09"/>
    <w:rsid w:val="00753765"/>
    <w:rsid w:val="00753B58"/>
    <w:rsid w:val="00753B90"/>
    <w:rsid w:val="00753C70"/>
    <w:rsid w:val="00754581"/>
    <w:rsid w:val="0075464F"/>
    <w:rsid w:val="00754706"/>
    <w:rsid w:val="00754BF9"/>
    <w:rsid w:val="007554C9"/>
    <w:rsid w:val="00755930"/>
    <w:rsid w:val="00755994"/>
    <w:rsid w:val="00755F0D"/>
    <w:rsid w:val="007561B7"/>
    <w:rsid w:val="0075656A"/>
    <w:rsid w:val="00757589"/>
    <w:rsid w:val="00757A3B"/>
    <w:rsid w:val="007605E9"/>
    <w:rsid w:val="00760952"/>
    <w:rsid w:val="0076097E"/>
    <w:rsid w:val="0076135B"/>
    <w:rsid w:val="00762146"/>
    <w:rsid w:val="007627FA"/>
    <w:rsid w:val="00763979"/>
    <w:rsid w:val="00763E4F"/>
    <w:rsid w:val="007646F6"/>
    <w:rsid w:val="00765520"/>
    <w:rsid w:val="007655F3"/>
    <w:rsid w:val="007657C0"/>
    <w:rsid w:val="0076601E"/>
    <w:rsid w:val="00766FE9"/>
    <w:rsid w:val="007674E2"/>
    <w:rsid w:val="0076797A"/>
    <w:rsid w:val="00767C82"/>
    <w:rsid w:val="007702E7"/>
    <w:rsid w:val="00771313"/>
    <w:rsid w:val="00771D2D"/>
    <w:rsid w:val="007721E3"/>
    <w:rsid w:val="00772674"/>
    <w:rsid w:val="007726B9"/>
    <w:rsid w:val="00772F45"/>
    <w:rsid w:val="00773B60"/>
    <w:rsid w:val="00773D65"/>
    <w:rsid w:val="007744F0"/>
    <w:rsid w:val="007752BC"/>
    <w:rsid w:val="007757A4"/>
    <w:rsid w:val="00775CDF"/>
    <w:rsid w:val="007761E7"/>
    <w:rsid w:val="007767F2"/>
    <w:rsid w:val="007768A8"/>
    <w:rsid w:val="00776B03"/>
    <w:rsid w:val="00776DFC"/>
    <w:rsid w:val="00777422"/>
    <w:rsid w:val="0077785A"/>
    <w:rsid w:val="007779D1"/>
    <w:rsid w:val="00780C0C"/>
    <w:rsid w:val="00781937"/>
    <w:rsid w:val="0078239C"/>
    <w:rsid w:val="00782793"/>
    <w:rsid w:val="00783143"/>
    <w:rsid w:val="007831C6"/>
    <w:rsid w:val="00784A3B"/>
    <w:rsid w:val="0078514E"/>
    <w:rsid w:val="0078550A"/>
    <w:rsid w:val="007855BF"/>
    <w:rsid w:val="00785729"/>
    <w:rsid w:val="00785BE3"/>
    <w:rsid w:val="00785D10"/>
    <w:rsid w:val="00785E6F"/>
    <w:rsid w:val="00786217"/>
    <w:rsid w:val="00786B59"/>
    <w:rsid w:val="00786BEB"/>
    <w:rsid w:val="007870D8"/>
    <w:rsid w:val="0078719F"/>
    <w:rsid w:val="007872F0"/>
    <w:rsid w:val="00787C61"/>
    <w:rsid w:val="00790996"/>
    <w:rsid w:val="00791002"/>
    <w:rsid w:val="007924B5"/>
    <w:rsid w:val="007930AC"/>
    <w:rsid w:val="0079314F"/>
    <w:rsid w:val="007931BC"/>
    <w:rsid w:val="007934D8"/>
    <w:rsid w:val="00795421"/>
    <w:rsid w:val="00795AC6"/>
    <w:rsid w:val="00796492"/>
    <w:rsid w:val="007965CB"/>
    <w:rsid w:val="00796888"/>
    <w:rsid w:val="00796986"/>
    <w:rsid w:val="007969DA"/>
    <w:rsid w:val="00796B4A"/>
    <w:rsid w:val="007970D4"/>
    <w:rsid w:val="00797157"/>
    <w:rsid w:val="00797271"/>
    <w:rsid w:val="007974CF"/>
    <w:rsid w:val="0079784C"/>
    <w:rsid w:val="007978DA"/>
    <w:rsid w:val="00797AAD"/>
    <w:rsid w:val="007A08C4"/>
    <w:rsid w:val="007A10D7"/>
    <w:rsid w:val="007A13A6"/>
    <w:rsid w:val="007A1402"/>
    <w:rsid w:val="007A209C"/>
    <w:rsid w:val="007A4617"/>
    <w:rsid w:val="007A4717"/>
    <w:rsid w:val="007A483A"/>
    <w:rsid w:val="007A4A53"/>
    <w:rsid w:val="007A518F"/>
    <w:rsid w:val="007A5919"/>
    <w:rsid w:val="007A61C2"/>
    <w:rsid w:val="007A70B3"/>
    <w:rsid w:val="007A77E1"/>
    <w:rsid w:val="007A7A8B"/>
    <w:rsid w:val="007A7CB2"/>
    <w:rsid w:val="007B08B1"/>
    <w:rsid w:val="007B0929"/>
    <w:rsid w:val="007B0F21"/>
    <w:rsid w:val="007B1494"/>
    <w:rsid w:val="007B1622"/>
    <w:rsid w:val="007B174F"/>
    <w:rsid w:val="007B181E"/>
    <w:rsid w:val="007B1875"/>
    <w:rsid w:val="007B19DD"/>
    <w:rsid w:val="007B1ED6"/>
    <w:rsid w:val="007B2FAA"/>
    <w:rsid w:val="007B326B"/>
    <w:rsid w:val="007B592C"/>
    <w:rsid w:val="007B59EE"/>
    <w:rsid w:val="007B5C51"/>
    <w:rsid w:val="007B6549"/>
    <w:rsid w:val="007B6F7C"/>
    <w:rsid w:val="007B7C80"/>
    <w:rsid w:val="007C0392"/>
    <w:rsid w:val="007C0818"/>
    <w:rsid w:val="007C0952"/>
    <w:rsid w:val="007C0E65"/>
    <w:rsid w:val="007C11FB"/>
    <w:rsid w:val="007C2525"/>
    <w:rsid w:val="007C25AF"/>
    <w:rsid w:val="007C2A01"/>
    <w:rsid w:val="007C2D10"/>
    <w:rsid w:val="007C2FAE"/>
    <w:rsid w:val="007C3156"/>
    <w:rsid w:val="007C34AB"/>
    <w:rsid w:val="007C3519"/>
    <w:rsid w:val="007C3955"/>
    <w:rsid w:val="007C4070"/>
    <w:rsid w:val="007C5259"/>
    <w:rsid w:val="007C6DAC"/>
    <w:rsid w:val="007C731B"/>
    <w:rsid w:val="007C792A"/>
    <w:rsid w:val="007D06B2"/>
    <w:rsid w:val="007D087D"/>
    <w:rsid w:val="007D0D48"/>
    <w:rsid w:val="007D11DE"/>
    <w:rsid w:val="007D172B"/>
    <w:rsid w:val="007D218F"/>
    <w:rsid w:val="007D2EDC"/>
    <w:rsid w:val="007D3347"/>
    <w:rsid w:val="007D35C6"/>
    <w:rsid w:val="007D3799"/>
    <w:rsid w:val="007D3C34"/>
    <w:rsid w:val="007D3C6D"/>
    <w:rsid w:val="007D3EDC"/>
    <w:rsid w:val="007D4325"/>
    <w:rsid w:val="007D479F"/>
    <w:rsid w:val="007D4A92"/>
    <w:rsid w:val="007D4B4F"/>
    <w:rsid w:val="007D4E08"/>
    <w:rsid w:val="007D5854"/>
    <w:rsid w:val="007D5959"/>
    <w:rsid w:val="007D5B6F"/>
    <w:rsid w:val="007D661B"/>
    <w:rsid w:val="007D699E"/>
    <w:rsid w:val="007D732F"/>
    <w:rsid w:val="007D7661"/>
    <w:rsid w:val="007D78ED"/>
    <w:rsid w:val="007D7BD1"/>
    <w:rsid w:val="007E0D27"/>
    <w:rsid w:val="007E170E"/>
    <w:rsid w:val="007E1931"/>
    <w:rsid w:val="007E1CE6"/>
    <w:rsid w:val="007E2CF2"/>
    <w:rsid w:val="007E4868"/>
    <w:rsid w:val="007E4D73"/>
    <w:rsid w:val="007E5130"/>
    <w:rsid w:val="007E5AAB"/>
    <w:rsid w:val="007E5FB7"/>
    <w:rsid w:val="007E612E"/>
    <w:rsid w:val="007E68AF"/>
    <w:rsid w:val="007E6A3F"/>
    <w:rsid w:val="007E6D82"/>
    <w:rsid w:val="007E6F13"/>
    <w:rsid w:val="007E7013"/>
    <w:rsid w:val="007E76B0"/>
    <w:rsid w:val="007E7C61"/>
    <w:rsid w:val="007E7CF2"/>
    <w:rsid w:val="007E7D86"/>
    <w:rsid w:val="007E7F32"/>
    <w:rsid w:val="007E7FEE"/>
    <w:rsid w:val="007F0844"/>
    <w:rsid w:val="007F0C99"/>
    <w:rsid w:val="007F1869"/>
    <w:rsid w:val="007F26BF"/>
    <w:rsid w:val="007F31FE"/>
    <w:rsid w:val="007F3618"/>
    <w:rsid w:val="007F3948"/>
    <w:rsid w:val="007F3C5A"/>
    <w:rsid w:val="007F4226"/>
    <w:rsid w:val="007F432A"/>
    <w:rsid w:val="007F5321"/>
    <w:rsid w:val="007F55AE"/>
    <w:rsid w:val="007F58E7"/>
    <w:rsid w:val="007F5F60"/>
    <w:rsid w:val="007F764A"/>
    <w:rsid w:val="007F7757"/>
    <w:rsid w:val="007F7EBA"/>
    <w:rsid w:val="008001C3"/>
    <w:rsid w:val="00800EFE"/>
    <w:rsid w:val="0080201C"/>
    <w:rsid w:val="0080222B"/>
    <w:rsid w:val="00802A52"/>
    <w:rsid w:val="00803819"/>
    <w:rsid w:val="00805188"/>
    <w:rsid w:val="008052F6"/>
    <w:rsid w:val="008053AF"/>
    <w:rsid w:val="008054D1"/>
    <w:rsid w:val="00805FA8"/>
    <w:rsid w:val="00806131"/>
    <w:rsid w:val="00806A65"/>
    <w:rsid w:val="00806B9D"/>
    <w:rsid w:val="008076A1"/>
    <w:rsid w:val="00807830"/>
    <w:rsid w:val="008114B2"/>
    <w:rsid w:val="00811992"/>
    <w:rsid w:val="008119D0"/>
    <w:rsid w:val="00811AD8"/>
    <w:rsid w:val="00811B89"/>
    <w:rsid w:val="00811EED"/>
    <w:rsid w:val="00812062"/>
    <w:rsid w:val="00812D56"/>
    <w:rsid w:val="00812EB3"/>
    <w:rsid w:val="00813390"/>
    <w:rsid w:val="0081362D"/>
    <w:rsid w:val="00813D08"/>
    <w:rsid w:val="00813D8D"/>
    <w:rsid w:val="00815F99"/>
    <w:rsid w:val="00817127"/>
    <w:rsid w:val="00817E2D"/>
    <w:rsid w:val="00817F06"/>
    <w:rsid w:val="00820106"/>
    <w:rsid w:val="00820274"/>
    <w:rsid w:val="00820BB7"/>
    <w:rsid w:val="00822322"/>
    <w:rsid w:val="00822B36"/>
    <w:rsid w:val="00822CC4"/>
    <w:rsid w:val="00822D48"/>
    <w:rsid w:val="00823029"/>
    <w:rsid w:val="00823459"/>
    <w:rsid w:val="008234F6"/>
    <w:rsid w:val="00824AFE"/>
    <w:rsid w:val="00825730"/>
    <w:rsid w:val="00825D0E"/>
    <w:rsid w:val="0082638B"/>
    <w:rsid w:val="008266E4"/>
    <w:rsid w:val="00827CDC"/>
    <w:rsid w:val="00830433"/>
    <w:rsid w:val="00830731"/>
    <w:rsid w:val="00830899"/>
    <w:rsid w:val="00830C57"/>
    <w:rsid w:val="008331D2"/>
    <w:rsid w:val="0083352D"/>
    <w:rsid w:val="00834001"/>
    <w:rsid w:val="00834390"/>
    <w:rsid w:val="00834BF7"/>
    <w:rsid w:val="00834C8E"/>
    <w:rsid w:val="00834F1C"/>
    <w:rsid w:val="00835150"/>
    <w:rsid w:val="008354AA"/>
    <w:rsid w:val="00835D3C"/>
    <w:rsid w:val="008360F9"/>
    <w:rsid w:val="00836915"/>
    <w:rsid w:val="00837BC9"/>
    <w:rsid w:val="008406D5"/>
    <w:rsid w:val="00840855"/>
    <w:rsid w:val="0084102C"/>
    <w:rsid w:val="00841286"/>
    <w:rsid w:val="0084193B"/>
    <w:rsid w:val="0084226D"/>
    <w:rsid w:val="00842616"/>
    <w:rsid w:val="0084376D"/>
    <w:rsid w:val="00843782"/>
    <w:rsid w:val="00843DBE"/>
    <w:rsid w:val="008442FC"/>
    <w:rsid w:val="00844521"/>
    <w:rsid w:val="00844F57"/>
    <w:rsid w:val="00845CD4"/>
    <w:rsid w:val="00845DCE"/>
    <w:rsid w:val="00846084"/>
    <w:rsid w:val="00846FD9"/>
    <w:rsid w:val="008473C6"/>
    <w:rsid w:val="00847876"/>
    <w:rsid w:val="0084797A"/>
    <w:rsid w:val="00847DE7"/>
    <w:rsid w:val="0085021F"/>
    <w:rsid w:val="00850C4F"/>
    <w:rsid w:val="00850D3F"/>
    <w:rsid w:val="00850F28"/>
    <w:rsid w:val="00851307"/>
    <w:rsid w:val="00852B30"/>
    <w:rsid w:val="00852BD8"/>
    <w:rsid w:val="0085303C"/>
    <w:rsid w:val="0085356E"/>
    <w:rsid w:val="008535E6"/>
    <w:rsid w:val="0085390F"/>
    <w:rsid w:val="0085411E"/>
    <w:rsid w:val="008546C7"/>
    <w:rsid w:val="008547C9"/>
    <w:rsid w:val="00854FC5"/>
    <w:rsid w:val="008551A5"/>
    <w:rsid w:val="008552A3"/>
    <w:rsid w:val="008555A6"/>
    <w:rsid w:val="00855DDC"/>
    <w:rsid w:val="008560DD"/>
    <w:rsid w:val="008561EC"/>
    <w:rsid w:val="0085634D"/>
    <w:rsid w:val="00856D32"/>
    <w:rsid w:val="00856E9D"/>
    <w:rsid w:val="008570CA"/>
    <w:rsid w:val="008570EF"/>
    <w:rsid w:val="00857570"/>
    <w:rsid w:val="008577D5"/>
    <w:rsid w:val="00857978"/>
    <w:rsid w:val="00857B2D"/>
    <w:rsid w:val="008602B8"/>
    <w:rsid w:val="00860664"/>
    <w:rsid w:val="0086197D"/>
    <w:rsid w:val="008625FC"/>
    <w:rsid w:val="00862624"/>
    <w:rsid w:val="00862C26"/>
    <w:rsid w:val="00863958"/>
    <w:rsid w:val="00863E3D"/>
    <w:rsid w:val="00863E7F"/>
    <w:rsid w:val="00863F6B"/>
    <w:rsid w:val="00864622"/>
    <w:rsid w:val="0086491C"/>
    <w:rsid w:val="00864A56"/>
    <w:rsid w:val="00864E31"/>
    <w:rsid w:val="00865139"/>
    <w:rsid w:val="008657B5"/>
    <w:rsid w:val="00865831"/>
    <w:rsid w:val="00865E56"/>
    <w:rsid w:val="00866159"/>
    <w:rsid w:val="00866791"/>
    <w:rsid w:val="00867F7F"/>
    <w:rsid w:val="008703D1"/>
    <w:rsid w:val="008707B2"/>
    <w:rsid w:val="00870A2F"/>
    <w:rsid w:val="00870F67"/>
    <w:rsid w:val="00870F86"/>
    <w:rsid w:val="00871D50"/>
    <w:rsid w:val="00871EA6"/>
    <w:rsid w:val="008720F2"/>
    <w:rsid w:val="0087232D"/>
    <w:rsid w:val="00872846"/>
    <w:rsid w:val="00872BE3"/>
    <w:rsid w:val="00872E29"/>
    <w:rsid w:val="00873255"/>
    <w:rsid w:val="00873549"/>
    <w:rsid w:val="008739E5"/>
    <w:rsid w:val="00873E98"/>
    <w:rsid w:val="00873EF9"/>
    <w:rsid w:val="00874AFB"/>
    <w:rsid w:val="00874B5B"/>
    <w:rsid w:val="00874D9F"/>
    <w:rsid w:val="00875A1F"/>
    <w:rsid w:val="00875C42"/>
    <w:rsid w:val="00876038"/>
    <w:rsid w:val="0087619B"/>
    <w:rsid w:val="00876324"/>
    <w:rsid w:val="008763CD"/>
    <w:rsid w:val="0087649C"/>
    <w:rsid w:val="00876778"/>
    <w:rsid w:val="0087715C"/>
    <w:rsid w:val="00877414"/>
    <w:rsid w:val="0087754C"/>
    <w:rsid w:val="008775B3"/>
    <w:rsid w:val="00877BAE"/>
    <w:rsid w:val="00877BC1"/>
    <w:rsid w:val="00877D5F"/>
    <w:rsid w:val="00880045"/>
    <w:rsid w:val="00880C8F"/>
    <w:rsid w:val="00881504"/>
    <w:rsid w:val="00881E32"/>
    <w:rsid w:val="00881E85"/>
    <w:rsid w:val="00881E8A"/>
    <w:rsid w:val="0088208D"/>
    <w:rsid w:val="0088216A"/>
    <w:rsid w:val="00882589"/>
    <w:rsid w:val="008825A3"/>
    <w:rsid w:val="008826C3"/>
    <w:rsid w:val="00882748"/>
    <w:rsid w:val="00882E39"/>
    <w:rsid w:val="00882FE6"/>
    <w:rsid w:val="00883441"/>
    <w:rsid w:val="008836AC"/>
    <w:rsid w:val="00883E03"/>
    <w:rsid w:val="0088486D"/>
    <w:rsid w:val="00884BCB"/>
    <w:rsid w:val="00884CC1"/>
    <w:rsid w:val="00884CCF"/>
    <w:rsid w:val="00884E9C"/>
    <w:rsid w:val="00885EEF"/>
    <w:rsid w:val="008869F4"/>
    <w:rsid w:val="00887515"/>
    <w:rsid w:val="00887ADC"/>
    <w:rsid w:val="00887D21"/>
    <w:rsid w:val="008904E3"/>
    <w:rsid w:val="00890731"/>
    <w:rsid w:val="00890E94"/>
    <w:rsid w:val="00891D01"/>
    <w:rsid w:val="0089269F"/>
    <w:rsid w:val="00892CC5"/>
    <w:rsid w:val="00893A18"/>
    <w:rsid w:val="008942AB"/>
    <w:rsid w:val="00894DA3"/>
    <w:rsid w:val="008956EC"/>
    <w:rsid w:val="00895C3B"/>
    <w:rsid w:val="00895F9F"/>
    <w:rsid w:val="00896CEE"/>
    <w:rsid w:val="00897E70"/>
    <w:rsid w:val="00897F63"/>
    <w:rsid w:val="008A1372"/>
    <w:rsid w:val="008A173D"/>
    <w:rsid w:val="008A2001"/>
    <w:rsid w:val="008A21CE"/>
    <w:rsid w:val="008A2202"/>
    <w:rsid w:val="008A22A2"/>
    <w:rsid w:val="008A30DA"/>
    <w:rsid w:val="008A3117"/>
    <w:rsid w:val="008A3737"/>
    <w:rsid w:val="008A39C4"/>
    <w:rsid w:val="008A3BAE"/>
    <w:rsid w:val="008A3DDD"/>
    <w:rsid w:val="008A4BA4"/>
    <w:rsid w:val="008A54AE"/>
    <w:rsid w:val="008A66F7"/>
    <w:rsid w:val="008A7948"/>
    <w:rsid w:val="008B055A"/>
    <w:rsid w:val="008B0A22"/>
    <w:rsid w:val="008B21E1"/>
    <w:rsid w:val="008B2FE1"/>
    <w:rsid w:val="008B3AA0"/>
    <w:rsid w:val="008B492A"/>
    <w:rsid w:val="008B5CAE"/>
    <w:rsid w:val="008B60FA"/>
    <w:rsid w:val="008B6D1B"/>
    <w:rsid w:val="008B6D41"/>
    <w:rsid w:val="008B7CFE"/>
    <w:rsid w:val="008C013B"/>
    <w:rsid w:val="008C02E5"/>
    <w:rsid w:val="008C0D27"/>
    <w:rsid w:val="008C0F94"/>
    <w:rsid w:val="008C2197"/>
    <w:rsid w:val="008C22C3"/>
    <w:rsid w:val="008C3493"/>
    <w:rsid w:val="008C3CBB"/>
    <w:rsid w:val="008C3F3D"/>
    <w:rsid w:val="008C4A9C"/>
    <w:rsid w:val="008C5741"/>
    <w:rsid w:val="008C59D0"/>
    <w:rsid w:val="008C5EDA"/>
    <w:rsid w:val="008C609A"/>
    <w:rsid w:val="008C6582"/>
    <w:rsid w:val="008C6998"/>
    <w:rsid w:val="008C6F12"/>
    <w:rsid w:val="008C7D08"/>
    <w:rsid w:val="008D0176"/>
    <w:rsid w:val="008D0503"/>
    <w:rsid w:val="008D0837"/>
    <w:rsid w:val="008D0B65"/>
    <w:rsid w:val="008D0E46"/>
    <w:rsid w:val="008D11A6"/>
    <w:rsid w:val="008D2285"/>
    <w:rsid w:val="008D2D64"/>
    <w:rsid w:val="008D2F90"/>
    <w:rsid w:val="008D371B"/>
    <w:rsid w:val="008D46DE"/>
    <w:rsid w:val="008D4809"/>
    <w:rsid w:val="008D527C"/>
    <w:rsid w:val="008D58D9"/>
    <w:rsid w:val="008D6549"/>
    <w:rsid w:val="008D6F0F"/>
    <w:rsid w:val="008D6F9A"/>
    <w:rsid w:val="008D7D3B"/>
    <w:rsid w:val="008E004F"/>
    <w:rsid w:val="008E087B"/>
    <w:rsid w:val="008E0960"/>
    <w:rsid w:val="008E0A82"/>
    <w:rsid w:val="008E105A"/>
    <w:rsid w:val="008E13B7"/>
    <w:rsid w:val="008E15BC"/>
    <w:rsid w:val="008E19A2"/>
    <w:rsid w:val="008E1F90"/>
    <w:rsid w:val="008E231F"/>
    <w:rsid w:val="008E2614"/>
    <w:rsid w:val="008E2BE0"/>
    <w:rsid w:val="008E2E0F"/>
    <w:rsid w:val="008E3770"/>
    <w:rsid w:val="008E39C9"/>
    <w:rsid w:val="008E3D98"/>
    <w:rsid w:val="008E40EE"/>
    <w:rsid w:val="008E50AD"/>
    <w:rsid w:val="008E53DA"/>
    <w:rsid w:val="008E561D"/>
    <w:rsid w:val="008E59B3"/>
    <w:rsid w:val="008E5A2F"/>
    <w:rsid w:val="008E5A95"/>
    <w:rsid w:val="008E5D28"/>
    <w:rsid w:val="008E5F7A"/>
    <w:rsid w:val="008E5FBA"/>
    <w:rsid w:val="008E612F"/>
    <w:rsid w:val="008E64F3"/>
    <w:rsid w:val="008E67EA"/>
    <w:rsid w:val="008E6A72"/>
    <w:rsid w:val="008F06FE"/>
    <w:rsid w:val="008F1867"/>
    <w:rsid w:val="008F252B"/>
    <w:rsid w:val="008F2781"/>
    <w:rsid w:val="008F30E7"/>
    <w:rsid w:val="008F32F4"/>
    <w:rsid w:val="008F36DF"/>
    <w:rsid w:val="008F389B"/>
    <w:rsid w:val="008F4428"/>
    <w:rsid w:val="008F450C"/>
    <w:rsid w:val="008F5212"/>
    <w:rsid w:val="008F63C7"/>
    <w:rsid w:val="008F69D4"/>
    <w:rsid w:val="008F6E46"/>
    <w:rsid w:val="008F71A3"/>
    <w:rsid w:val="008F75A7"/>
    <w:rsid w:val="009007C1"/>
    <w:rsid w:val="0090089C"/>
    <w:rsid w:val="00900BB2"/>
    <w:rsid w:val="00900BEF"/>
    <w:rsid w:val="00901326"/>
    <w:rsid w:val="0090184C"/>
    <w:rsid w:val="00901EAE"/>
    <w:rsid w:val="009020FA"/>
    <w:rsid w:val="009026FE"/>
    <w:rsid w:val="009026FF"/>
    <w:rsid w:val="0090286D"/>
    <w:rsid w:val="00902A9D"/>
    <w:rsid w:val="00902E07"/>
    <w:rsid w:val="0090313D"/>
    <w:rsid w:val="0090328C"/>
    <w:rsid w:val="009036D9"/>
    <w:rsid w:val="009038C5"/>
    <w:rsid w:val="00903C94"/>
    <w:rsid w:val="00903D02"/>
    <w:rsid w:val="00903F11"/>
    <w:rsid w:val="00904051"/>
    <w:rsid w:val="00904F42"/>
    <w:rsid w:val="009054C2"/>
    <w:rsid w:val="00905952"/>
    <w:rsid w:val="009062A9"/>
    <w:rsid w:val="00906C1C"/>
    <w:rsid w:val="00906CAE"/>
    <w:rsid w:val="0090741B"/>
    <w:rsid w:val="00907916"/>
    <w:rsid w:val="00907D45"/>
    <w:rsid w:val="00910457"/>
    <w:rsid w:val="00910D01"/>
    <w:rsid w:val="00910EAE"/>
    <w:rsid w:val="009116B7"/>
    <w:rsid w:val="00911AED"/>
    <w:rsid w:val="00912427"/>
    <w:rsid w:val="00912E07"/>
    <w:rsid w:val="00914092"/>
    <w:rsid w:val="00914653"/>
    <w:rsid w:val="00914C85"/>
    <w:rsid w:val="00915A5D"/>
    <w:rsid w:val="00916635"/>
    <w:rsid w:val="00917333"/>
    <w:rsid w:val="0091740E"/>
    <w:rsid w:val="00917600"/>
    <w:rsid w:val="00917A70"/>
    <w:rsid w:val="00920007"/>
    <w:rsid w:val="009201C5"/>
    <w:rsid w:val="0092189F"/>
    <w:rsid w:val="00921ECC"/>
    <w:rsid w:val="00922090"/>
    <w:rsid w:val="009222E3"/>
    <w:rsid w:val="00922462"/>
    <w:rsid w:val="00923C8D"/>
    <w:rsid w:val="00923EAC"/>
    <w:rsid w:val="009240FA"/>
    <w:rsid w:val="00924396"/>
    <w:rsid w:val="00924FF5"/>
    <w:rsid w:val="00925A11"/>
    <w:rsid w:val="00926237"/>
    <w:rsid w:val="00926331"/>
    <w:rsid w:val="00927A7C"/>
    <w:rsid w:val="00927DE7"/>
    <w:rsid w:val="009300C7"/>
    <w:rsid w:val="00930166"/>
    <w:rsid w:val="00930492"/>
    <w:rsid w:val="00930550"/>
    <w:rsid w:val="00930E01"/>
    <w:rsid w:val="0093124C"/>
    <w:rsid w:val="0093151E"/>
    <w:rsid w:val="00931559"/>
    <w:rsid w:val="00931BD4"/>
    <w:rsid w:val="0093250F"/>
    <w:rsid w:val="00932BDB"/>
    <w:rsid w:val="009330C5"/>
    <w:rsid w:val="009330D9"/>
    <w:rsid w:val="0093339A"/>
    <w:rsid w:val="00933A8C"/>
    <w:rsid w:val="00933EFD"/>
    <w:rsid w:val="0093471A"/>
    <w:rsid w:val="0093475B"/>
    <w:rsid w:val="009347A2"/>
    <w:rsid w:val="00934DD7"/>
    <w:rsid w:val="0093574A"/>
    <w:rsid w:val="00935871"/>
    <w:rsid w:val="00935D1E"/>
    <w:rsid w:val="00936879"/>
    <w:rsid w:val="00936A07"/>
    <w:rsid w:val="0093735C"/>
    <w:rsid w:val="009376E1"/>
    <w:rsid w:val="009406B5"/>
    <w:rsid w:val="00941599"/>
    <w:rsid w:val="00941602"/>
    <w:rsid w:val="009416F1"/>
    <w:rsid w:val="00941EAA"/>
    <w:rsid w:val="00942947"/>
    <w:rsid w:val="00942A4B"/>
    <w:rsid w:val="00942B52"/>
    <w:rsid w:val="0094359F"/>
    <w:rsid w:val="009439BE"/>
    <w:rsid w:val="00944DA0"/>
    <w:rsid w:val="00944E5D"/>
    <w:rsid w:val="009451F4"/>
    <w:rsid w:val="00945A83"/>
    <w:rsid w:val="00947C3A"/>
    <w:rsid w:val="00951A60"/>
    <w:rsid w:val="00951BF6"/>
    <w:rsid w:val="00951C4C"/>
    <w:rsid w:val="00952C4A"/>
    <w:rsid w:val="00952DC2"/>
    <w:rsid w:val="009532FB"/>
    <w:rsid w:val="00953A42"/>
    <w:rsid w:val="00953A8A"/>
    <w:rsid w:val="0095458A"/>
    <w:rsid w:val="009547D4"/>
    <w:rsid w:val="009547E2"/>
    <w:rsid w:val="00954A68"/>
    <w:rsid w:val="00954E4E"/>
    <w:rsid w:val="009555A4"/>
    <w:rsid w:val="0095579A"/>
    <w:rsid w:val="00955AE1"/>
    <w:rsid w:val="00955D4B"/>
    <w:rsid w:val="009569FA"/>
    <w:rsid w:val="00957290"/>
    <w:rsid w:val="00957460"/>
    <w:rsid w:val="00957558"/>
    <w:rsid w:val="009578E9"/>
    <w:rsid w:val="00957B1A"/>
    <w:rsid w:val="009605B1"/>
    <w:rsid w:val="009608D2"/>
    <w:rsid w:val="00960DC7"/>
    <w:rsid w:val="00960E84"/>
    <w:rsid w:val="00960E8C"/>
    <w:rsid w:val="009613E2"/>
    <w:rsid w:val="00961437"/>
    <w:rsid w:val="00961816"/>
    <w:rsid w:val="00962028"/>
    <w:rsid w:val="00962268"/>
    <w:rsid w:val="00962744"/>
    <w:rsid w:val="00963525"/>
    <w:rsid w:val="00963AAF"/>
    <w:rsid w:val="00963EFF"/>
    <w:rsid w:val="0096431A"/>
    <w:rsid w:val="00964792"/>
    <w:rsid w:val="00964B04"/>
    <w:rsid w:val="00964F45"/>
    <w:rsid w:val="009652F5"/>
    <w:rsid w:val="0096587E"/>
    <w:rsid w:val="00965F87"/>
    <w:rsid w:val="0096639A"/>
    <w:rsid w:val="009663A9"/>
    <w:rsid w:val="009664DC"/>
    <w:rsid w:val="00966CA0"/>
    <w:rsid w:val="00967142"/>
    <w:rsid w:val="009674A8"/>
    <w:rsid w:val="009675A4"/>
    <w:rsid w:val="00967BB5"/>
    <w:rsid w:val="00967CDB"/>
    <w:rsid w:val="009706D7"/>
    <w:rsid w:val="009709E5"/>
    <w:rsid w:val="009720D5"/>
    <w:rsid w:val="0097223E"/>
    <w:rsid w:val="009722C4"/>
    <w:rsid w:val="0097257E"/>
    <w:rsid w:val="00972731"/>
    <w:rsid w:val="00973394"/>
    <w:rsid w:val="0097449C"/>
    <w:rsid w:val="00974AD1"/>
    <w:rsid w:val="009754C4"/>
    <w:rsid w:val="00975501"/>
    <w:rsid w:val="00975726"/>
    <w:rsid w:val="0097606D"/>
    <w:rsid w:val="009775B4"/>
    <w:rsid w:val="00980924"/>
    <w:rsid w:val="00980B1C"/>
    <w:rsid w:val="00981127"/>
    <w:rsid w:val="00981787"/>
    <w:rsid w:val="009835F6"/>
    <w:rsid w:val="00983A0C"/>
    <w:rsid w:val="00983C79"/>
    <w:rsid w:val="00983C97"/>
    <w:rsid w:val="00983E92"/>
    <w:rsid w:val="009840E6"/>
    <w:rsid w:val="009845E0"/>
    <w:rsid w:val="00984764"/>
    <w:rsid w:val="00984B40"/>
    <w:rsid w:val="00986023"/>
    <w:rsid w:val="00986195"/>
    <w:rsid w:val="00986211"/>
    <w:rsid w:val="00987284"/>
    <w:rsid w:val="0098781D"/>
    <w:rsid w:val="00987A5F"/>
    <w:rsid w:val="00987B33"/>
    <w:rsid w:val="00990926"/>
    <w:rsid w:val="009910D1"/>
    <w:rsid w:val="009912BB"/>
    <w:rsid w:val="0099204A"/>
    <w:rsid w:val="00992288"/>
    <w:rsid w:val="00992649"/>
    <w:rsid w:val="009929CA"/>
    <w:rsid w:val="00992A9E"/>
    <w:rsid w:val="00992ACB"/>
    <w:rsid w:val="00992E99"/>
    <w:rsid w:val="00993A10"/>
    <w:rsid w:val="00993D43"/>
    <w:rsid w:val="00993DED"/>
    <w:rsid w:val="0099402F"/>
    <w:rsid w:val="0099495F"/>
    <w:rsid w:val="009952CE"/>
    <w:rsid w:val="00995ED0"/>
    <w:rsid w:val="00996844"/>
    <w:rsid w:val="00996CDE"/>
    <w:rsid w:val="00997275"/>
    <w:rsid w:val="0099733E"/>
    <w:rsid w:val="00997503"/>
    <w:rsid w:val="00997EFB"/>
    <w:rsid w:val="009A03C5"/>
    <w:rsid w:val="009A084E"/>
    <w:rsid w:val="009A0BA5"/>
    <w:rsid w:val="009A0DBB"/>
    <w:rsid w:val="009A1150"/>
    <w:rsid w:val="009A12B8"/>
    <w:rsid w:val="009A179D"/>
    <w:rsid w:val="009A1854"/>
    <w:rsid w:val="009A2637"/>
    <w:rsid w:val="009A5496"/>
    <w:rsid w:val="009A5556"/>
    <w:rsid w:val="009A5E07"/>
    <w:rsid w:val="009A60C0"/>
    <w:rsid w:val="009A636B"/>
    <w:rsid w:val="009A63B8"/>
    <w:rsid w:val="009A6858"/>
    <w:rsid w:val="009A6A0F"/>
    <w:rsid w:val="009A6D2C"/>
    <w:rsid w:val="009A6DC4"/>
    <w:rsid w:val="009A6F8E"/>
    <w:rsid w:val="009A70AD"/>
    <w:rsid w:val="009A7ECA"/>
    <w:rsid w:val="009B0236"/>
    <w:rsid w:val="009B08D8"/>
    <w:rsid w:val="009B0A5D"/>
    <w:rsid w:val="009B0C55"/>
    <w:rsid w:val="009B2CED"/>
    <w:rsid w:val="009B2D4D"/>
    <w:rsid w:val="009B43F2"/>
    <w:rsid w:val="009B4BD7"/>
    <w:rsid w:val="009B4CE7"/>
    <w:rsid w:val="009B56E0"/>
    <w:rsid w:val="009B5BA1"/>
    <w:rsid w:val="009B5D4B"/>
    <w:rsid w:val="009B69BA"/>
    <w:rsid w:val="009B6CB4"/>
    <w:rsid w:val="009B7DA6"/>
    <w:rsid w:val="009C07BF"/>
    <w:rsid w:val="009C0E7A"/>
    <w:rsid w:val="009C168A"/>
    <w:rsid w:val="009C1960"/>
    <w:rsid w:val="009C1ADB"/>
    <w:rsid w:val="009C2C40"/>
    <w:rsid w:val="009C2E43"/>
    <w:rsid w:val="009C35A8"/>
    <w:rsid w:val="009C46F7"/>
    <w:rsid w:val="009C544F"/>
    <w:rsid w:val="009C54AF"/>
    <w:rsid w:val="009C55E4"/>
    <w:rsid w:val="009C587E"/>
    <w:rsid w:val="009C5DB2"/>
    <w:rsid w:val="009C666B"/>
    <w:rsid w:val="009C6956"/>
    <w:rsid w:val="009C69E1"/>
    <w:rsid w:val="009C6AA4"/>
    <w:rsid w:val="009C7971"/>
    <w:rsid w:val="009D098F"/>
    <w:rsid w:val="009D0A28"/>
    <w:rsid w:val="009D0D76"/>
    <w:rsid w:val="009D0DA2"/>
    <w:rsid w:val="009D1AD8"/>
    <w:rsid w:val="009D2E9A"/>
    <w:rsid w:val="009D2F27"/>
    <w:rsid w:val="009D3B5B"/>
    <w:rsid w:val="009D44BF"/>
    <w:rsid w:val="009D47FB"/>
    <w:rsid w:val="009D6895"/>
    <w:rsid w:val="009D6BCD"/>
    <w:rsid w:val="009D6D9A"/>
    <w:rsid w:val="009D70F7"/>
    <w:rsid w:val="009E02F6"/>
    <w:rsid w:val="009E063F"/>
    <w:rsid w:val="009E1B9A"/>
    <w:rsid w:val="009E2C4F"/>
    <w:rsid w:val="009E31B0"/>
    <w:rsid w:val="009E328B"/>
    <w:rsid w:val="009E37DB"/>
    <w:rsid w:val="009E4251"/>
    <w:rsid w:val="009E63B8"/>
    <w:rsid w:val="009E661A"/>
    <w:rsid w:val="009E67D3"/>
    <w:rsid w:val="009E6D5A"/>
    <w:rsid w:val="009E6DF9"/>
    <w:rsid w:val="009E6EDF"/>
    <w:rsid w:val="009E727D"/>
    <w:rsid w:val="009E784B"/>
    <w:rsid w:val="009E7953"/>
    <w:rsid w:val="009E7ED9"/>
    <w:rsid w:val="009F0489"/>
    <w:rsid w:val="009F09BC"/>
    <w:rsid w:val="009F1586"/>
    <w:rsid w:val="009F186D"/>
    <w:rsid w:val="009F2C6F"/>
    <w:rsid w:val="009F314A"/>
    <w:rsid w:val="009F3C05"/>
    <w:rsid w:val="009F4239"/>
    <w:rsid w:val="009F4381"/>
    <w:rsid w:val="009F46DA"/>
    <w:rsid w:val="009F4FBD"/>
    <w:rsid w:val="009F5C50"/>
    <w:rsid w:val="009F64A0"/>
    <w:rsid w:val="009F7107"/>
    <w:rsid w:val="009F7DD5"/>
    <w:rsid w:val="00A00E53"/>
    <w:rsid w:val="00A02B39"/>
    <w:rsid w:val="00A02E5D"/>
    <w:rsid w:val="00A031F5"/>
    <w:rsid w:val="00A035E5"/>
    <w:rsid w:val="00A047D0"/>
    <w:rsid w:val="00A04A28"/>
    <w:rsid w:val="00A05114"/>
    <w:rsid w:val="00A05CB9"/>
    <w:rsid w:val="00A062B5"/>
    <w:rsid w:val="00A06BD5"/>
    <w:rsid w:val="00A06D2C"/>
    <w:rsid w:val="00A07003"/>
    <w:rsid w:val="00A07889"/>
    <w:rsid w:val="00A10195"/>
    <w:rsid w:val="00A102BA"/>
    <w:rsid w:val="00A10BCE"/>
    <w:rsid w:val="00A11356"/>
    <w:rsid w:val="00A1142D"/>
    <w:rsid w:val="00A12BC8"/>
    <w:rsid w:val="00A1355E"/>
    <w:rsid w:val="00A141FD"/>
    <w:rsid w:val="00A14564"/>
    <w:rsid w:val="00A1502A"/>
    <w:rsid w:val="00A15031"/>
    <w:rsid w:val="00A15B04"/>
    <w:rsid w:val="00A15C0A"/>
    <w:rsid w:val="00A16628"/>
    <w:rsid w:val="00A17468"/>
    <w:rsid w:val="00A1747A"/>
    <w:rsid w:val="00A17636"/>
    <w:rsid w:val="00A2000A"/>
    <w:rsid w:val="00A20CA3"/>
    <w:rsid w:val="00A20CFD"/>
    <w:rsid w:val="00A21335"/>
    <w:rsid w:val="00A2147F"/>
    <w:rsid w:val="00A215AC"/>
    <w:rsid w:val="00A21C66"/>
    <w:rsid w:val="00A22892"/>
    <w:rsid w:val="00A22C8D"/>
    <w:rsid w:val="00A23235"/>
    <w:rsid w:val="00A24052"/>
    <w:rsid w:val="00A242AE"/>
    <w:rsid w:val="00A2434F"/>
    <w:rsid w:val="00A24769"/>
    <w:rsid w:val="00A24CF6"/>
    <w:rsid w:val="00A25CD6"/>
    <w:rsid w:val="00A25E41"/>
    <w:rsid w:val="00A26A63"/>
    <w:rsid w:val="00A272C9"/>
    <w:rsid w:val="00A27D69"/>
    <w:rsid w:val="00A27ECA"/>
    <w:rsid w:val="00A3023A"/>
    <w:rsid w:val="00A31134"/>
    <w:rsid w:val="00A31449"/>
    <w:rsid w:val="00A317D7"/>
    <w:rsid w:val="00A31ACD"/>
    <w:rsid w:val="00A31D12"/>
    <w:rsid w:val="00A31E3B"/>
    <w:rsid w:val="00A3201E"/>
    <w:rsid w:val="00A321AA"/>
    <w:rsid w:val="00A332A3"/>
    <w:rsid w:val="00A333C7"/>
    <w:rsid w:val="00A33554"/>
    <w:rsid w:val="00A33CB0"/>
    <w:rsid w:val="00A3449A"/>
    <w:rsid w:val="00A345F0"/>
    <w:rsid w:val="00A34CFF"/>
    <w:rsid w:val="00A3501D"/>
    <w:rsid w:val="00A350B8"/>
    <w:rsid w:val="00A3710E"/>
    <w:rsid w:val="00A37782"/>
    <w:rsid w:val="00A37FB8"/>
    <w:rsid w:val="00A406B1"/>
    <w:rsid w:val="00A40E23"/>
    <w:rsid w:val="00A40E31"/>
    <w:rsid w:val="00A41D3F"/>
    <w:rsid w:val="00A42CEB"/>
    <w:rsid w:val="00A42E3F"/>
    <w:rsid w:val="00A435FA"/>
    <w:rsid w:val="00A43D56"/>
    <w:rsid w:val="00A44D6C"/>
    <w:rsid w:val="00A460F4"/>
    <w:rsid w:val="00A461B6"/>
    <w:rsid w:val="00A47072"/>
    <w:rsid w:val="00A50A4F"/>
    <w:rsid w:val="00A51361"/>
    <w:rsid w:val="00A51449"/>
    <w:rsid w:val="00A516B8"/>
    <w:rsid w:val="00A51865"/>
    <w:rsid w:val="00A519FA"/>
    <w:rsid w:val="00A51E90"/>
    <w:rsid w:val="00A530D2"/>
    <w:rsid w:val="00A53A90"/>
    <w:rsid w:val="00A53CF8"/>
    <w:rsid w:val="00A54043"/>
    <w:rsid w:val="00A54ED0"/>
    <w:rsid w:val="00A54F48"/>
    <w:rsid w:val="00A55FB7"/>
    <w:rsid w:val="00A56576"/>
    <w:rsid w:val="00A56987"/>
    <w:rsid w:val="00A56B82"/>
    <w:rsid w:val="00A570D3"/>
    <w:rsid w:val="00A571DD"/>
    <w:rsid w:val="00A5760E"/>
    <w:rsid w:val="00A57667"/>
    <w:rsid w:val="00A57C1A"/>
    <w:rsid w:val="00A57F6E"/>
    <w:rsid w:val="00A60478"/>
    <w:rsid w:val="00A60C13"/>
    <w:rsid w:val="00A60EF4"/>
    <w:rsid w:val="00A6132C"/>
    <w:rsid w:val="00A6176E"/>
    <w:rsid w:val="00A61795"/>
    <w:rsid w:val="00A62A1C"/>
    <w:rsid w:val="00A634F9"/>
    <w:rsid w:val="00A639C3"/>
    <w:rsid w:val="00A63B6D"/>
    <w:rsid w:val="00A63B99"/>
    <w:rsid w:val="00A63D9A"/>
    <w:rsid w:val="00A63F9D"/>
    <w:rsid w:val="00A6430D"/>
    <w:rsid w:val="00A6465F"/>
    <w:rsid w:val="00A64DB4"/>
    <w:rsid w:val="00A64F57"/>
    <w:rsid w:val="00A65460"/>
    <w:rsid w:val="00A657E9"/>
    <w:rsid w:val="00A65ED1"/>
    <w:rsid w:val="00A65F44"/>
    <w:rsid w:val="00A66128"/>
    <w:rsid w:val="00A67D7F"/>
    <w:rsid w:val="00A70A04"/>
    <w:rsid w:val="00A70D3F"/>
    <w:rsid w:val="00A70EDE"/>
    <w:rsid w:val="00A7166B"/>
    <w:rsid w:val="00A7253A"/>
    <w:rsid w:val="00A72838"/>
    <w:rsid w:val="00A72C76"/>
    <w:rsid w:val="00A72F31"/>
    <w:rsid w:val="00A737E0"/>
    <w:rsid w:val="00A75D35"/>
    <w:rsid w:val="00A76622"/>
    <w:rsid w:val="00A7673B"/>
    <w:rsid w:val="00A7787B"/>
    <w:rsid w:val="00A80369"/>
    <w:rsid w:val="00A805F6"/>
    <w:rsid w:val="00A80793"/>
    <w:rsid w:val="00A80A91"/>
    <w:rsid w:val="00A80BD6"/>
    <w:rsid w:val="00A8122D"/>
    <w:rsid w:val="00A8145D"/>
    <w:rsid w:val="00A82112"/>
    <w:rsid w:val="00A82245"/>
    <w:rsid w:val="00A8231F"/>
    <w:rsid w:val="00A82830"/>
    <w:rsid w:val="00A82B9B"/>
    <w:rsid w:val="00A832AF"/>
    <w:rsid w:val="00A83858"/>
    <w:rsid w:val="00A83DF0"/>
    <w:rsid w:val="00A84212"/>
    <w:rsid w:val="00A84E4B"/>
    <w:rsid w:val="00A85045"/>
    <w:rsid w:val="00A854EA"/>
    <w:rsid w:val="00A8561A"/>
    <w:rsid w:val="00A861B1"/>
    <w:rsid w:val="00A863E9"/>
    <w:rsid w:val="00A86F8C"/>
    <w:rsid w:val="00A87092"/>
    <w:rsid w:val="00A87170"/>
    <w:rsid w:val="00A87A3E"/>
    <w:rsid w:val="00A916CA"/>
    <w:rsid w:val="00A91BAF"/>
    <w:rsid w:val="00A92162"/>
    <w:rsid w:val="00A9239D"/>
    <w:rsid w:val="00A92459"/>
    <w:rsid w:val="00A92BF6"/>
    <w:rsid w:val="00A9343C"/>
    <w:rsid w:val="00A94007"/>
    <w:rsid w:val="00A943E6"/>
    <w:rsid w:val="00A952B5"/>
    <w:rsid w:val="00A95663"/>
    <w:rsid w:val="00A95E2F"/>
    <w:rsid w:val="00A95FC2"/>
    <w:rsid w:val="00A96016"/>
    <w:rsid w:val="00A965A4"/>
    <w:rsid w:val="00A967C4"/>
    <w:rsid w:val="00A96BAF"/>
    <w:rsid w:val="00A96E28"/>
    <w:rsid w:val="00A9726B"/>
    <w:rsid w:val="00A973C9"/>
    <w:rsid w:val="00A9795E"/>
    <w:rsid w:val="00A97B7D"/>
    <w:rsid w:val="00AA0760"/>
    <w:rsid w:val="00AA07C4"/>
    <w:rsid w:val="00AA0AAE"/>
    <w:rsid w:val="00AA1D12"/>
    <w:rsid w:val="00AA1E15"/>
    <w:rsid w:val="00AA216E"/>
    <w:rsid w:val="00AA248E"/>
    <w:rsid w:val="00AA2512"/>
    <w:rsid w:val="00AA2915"/>
    <w:rsid w:val="00AA308B"/>
    <w:rsid w:val="00AA365A"/>
    <w:rsid w:val="00AA42BC"/>
    <w:rsid w:val="00AA42D0"/>
    <w:rsid w:val="00AA439B"/>
    <w:rsid w:val="00AA5AAF"/>
    <w:rsid w:val="00AA6809"/>
    <w:rsid w:val="00AA6E8D"/>
    <w:rsid w:val="00AA7688"/>
    <w:rsid w:val="00AB02BB"/>
    <w:rsid w:val="00AB0436"/>
    <w:rsid w:val="00AB0C28"/>
    <w:rsid w:val="00AB173B"/>
    <w:rsid w:val="00AB1812"/>
    <w:rsid w:val="00AB24B0"/>
    <w:rsid w:val="00AB2AC5"/>
    <w:rsid w:val="00AB33E1"/>
    <w:rsid w:val="00AB3B94"/>
    <w:rsid w:val="00AB3D56"/>
    <w:rsid w:val="00AB3DF8"/>
    <w:rsid w:val="00AB4BB3"/>
    <w:rsid w:val="00AB4C2B"/>
    <w:rsid w:val="00AB54C3"/>
    <w:rsid w:val="00AB584A"/>
    <w:rsid w:val="00AB5B7C"/>
    <w:rsid w:val="00AB5DFB"/>
    <w:rsid w:val="00AB5EEB"/>
    <w:rsid w:val="00AB6937"/>
    <w:rsid w:val="00AB6CE3"/>
    <w:rsid w:val="00AB7027"/>
    <w:rsid w:val="00AB7794"/>
    <w:rsid w:val="00AC091B"/>
    <w:rsid w:val="00AC1C4A"/>
    <w:rsid w:val="00AC1E46"/>
    <w:rsid w:val="00AC1EE2"/>
    <w:rsid w:val="00AC22C1"/>
    <w:rsid w:val="00AC2A58"/>
    <w:rsid w:val="00AC3B69"/>
    <w:rsid w:val="00AC3B79"/>
    <w:rsid w:val="00AC3B8D"/>
    <w:rsid w:val="00AC4BF0"/>
    <w:rsid w:val="00AC5057"/>
    <w:rsid w:val="00AC5535"/>
    <w:rsid w:val="00AC6143"/>
    <w:rsid w:val="00AC683F"/>
    <w:rsid w:val="00AC76B0"/>
    <w:rsid w:val="00AC7BA6"/>
    <w:rsid w:val="00AC7FBB"/>
    <w:rsid w:val="00AD0616"/>
    <w:rsid w:val="00AD08BD"/>
    <w:rsid w:val="00AD0936"/>
    <w:rsid w:val="00AD106D"/>
    <w:rsid w:val="00AD138F"/>
    <w:rsid w:val="00AD1645"/>
    <w:rsid w:val="00AD1646"/>
    <w:rsid w:val="00AD1846"/>
    <w:rsid w:val="00AD1F5D"/>
    <w:rsid w:val="00AD2A7D"/>
    <w:rsid w:val="00AD434E"/>
    <w:rsid w:val="00AD44EF"/>
    <w:rsid w:val="00AD472F"/>
    <w:rsid w:val="00AD4777"/>
    <w:rsid w:val="00AD50CF"/>
    <w:rsid w:val="00AD53B2"/>
    <w:rsid w:val="00AD53EA"/>
    <w:rsid w:val="00AD5409"/>
    <w:rsid w:val="00AD5635"/>
    <w:rsid w:val="00AD57BA"/>
    <w:rsid w:val="00AD5983"/>
    <w:rsid w:val="00AD5BAB"/>
    <w:rsid w:val="00AD5D8B"/>
    <w:rsid w:val="00AD653D"/>
    <w:rsid w:val="00AD6594"/>
    <w:rsid w:val="00AD68A2"/>
    <w:rsid w:val="00AD6B28"/>
    <w:rsid w:val="00AD7BFD"/>
    <w:rsid w:val="00AD7D39"/>
    <w:rsid w:val="00AD7FC1"/>
    <w:rsid w:val="00AE012B"/>
    <w:rsid w:val="00AE073F"/>
    <w:rsid w:val="00AE0851"/>
    <w:rsid w:val="00AE0A16"/>
    <w:rsid w:val="00AE0D86"/>
    <w:rsid w:val="00AE1649"/>
    <w:rsid w:val="00AE1A1B"/>
    <w:rsid w:val="00AE1B33"/>
    <w:rsid w:val="00AE1CA8"/>
    <w:rsid w:val="00AE2128"/>
    <w:rsid w:val="00AE2779"/>
    <w:rsid w:val="00AE2813"/>
    <w:rsid w:val="00AE32C2"/>
    <w:rsid w:val="00AE4055"/>
    <w:rsid w:val="00AE4E29"/>
    <w:rsid w:val="00AE4E31"/>
    <w:rsid w:val="00AE635B"/>
    <w:rsid w:val="00AE75A7"/>
    <w:rsid w:val="00AE7712"/>
    <w:rsid w:val="00AF061A"/>
    <w:rsid w:val="00AF0690"/>
    <w:rsid w:val="00AF0900"/>
    <w:rsid w:val="00AF120F"/>
    <w:rsid w:val="00AF1CEB"/>
    <w:rsid w:val="00AF1E8F"/>
    <w:rsid w:val="00AF21D9"/>
    <w:rsid w:val="00AF2867"/>
    <w:rsid w:val="00AF2F50"/>
    <w:rsid w:val="00AF3C11"/>
    <w:rsid w:val="00AF3D42"/>
    <w:rsid w:val="00AF427D"/>
    <w:rsid w:val="00AF42E0"/>
    <w:rsid w:val="00AF4C7C"/>
    <w:rsid w:val="00AF526C"/>
    <w:rsid w:val="00AF5CCE"/>
    <w:rsid w:val="00AF6808"/>
    <w:rsid w:val="00AF6CD0"/>
    <w:rsid w:val="00AF6F21"/>
    <w:rsid w:val="00AF7139"/>
    <w:rsid w:val="00AF7227"/>
    <w:rsid w:val="00AF73A2"/>
    <w:rsid w:val="00AF7491"/>
    <w:rsid w:val="00B00D71"/>
    <w:rsid w:val="00B00E12"/>
    <w:rsid w:val="00B0121F"/>
    <w:rsid w:val="00B016CD"/>
    <w:rsid w:val="00B01AFB"/>
    <w:rsid w:val="00B01FC3"/>
    <w:rsid w:val="00B02AEA"/>
    <w:rsid w:val="00B0312B"/>
    <w:rsid w:val="00B042EC"/>
    <w:rsid w:val="00B045B0"/>
    <w:rsid w:val="00B0544B"/>
    <w:rsid w:val="00B05A17"/>
    <w:rsid w:val="00B06FFF"/>
    <w:rsid w:val="00B07581"/>
    <w:rsid w:val="00B0782D"/>
    <w:rsid w:val="00B07980"/>
    <w:rsid w:val="00B07B48"/>
    <w:rsid w:val="00B07DC9"/>
    <w:rsid w:val="00B107CE"/>
    <w:rsid w:val="00B10A44"/>
    <w:rsid w:val="00B10DBB"/>
    <w:rsid w:val="00B10FD9"/>
    <w:rsid w:val="00B11627"/>
    <w:rsid w:val="00B11B78"/>
    <w:rsid w:val="00B11DEF"/>
    <w:rsid w:val="00B11E86"/>
    <w:rsid w:val="00B1243E"/>
    <w:rsid w:val="00B1285A"/>
    <w:rsid w:val="00B12868"/>
    <w:rsid w:val="00B13B81"/>
    <w:rsid w:val="00B14FAF"/>
    <w:rsid w:val="00B1500B"/>
    <w:rsid w:val="00B1633F"/>
    <w:rsid w:val="00B172BD"/>
    <w:rsid w:val="00B17673"/>
    <w:rsid w:val="00B179FE"/>
    <w:rsid w:val="00B17C74"/>
    <w:rsid w:val="00B17CD9"/>
    <w:rsid w:val="00B20318"/>
    <w:rsid w:val="00B203E6"/>
    <w:rsid w:val="00B204BE"/>
    <w:rsid w:val="00B20C9E"/>
    <w:rsid w:val="00B22C9C"/>
    <w:rsid w:val="00B22CC7"/>
    <w:rsid w:val="00B22EC8"/>
    <w:rsid w:val="00B23731"/>
    <w:rsid w:val="00B24436"/>
    <w:rsid w:val="00B24537"/>
    <w:rsid w:val="00B246F5"/>
    <w:rsid w:val="00B24E74"/>
    <w:rsid w:val="00B24FCC"/>
    <w:rsid w:val="00B24FEE"/>
    <w:rsid w:val="00B2581D"/>
    <w:rsid w:val="00B25CCE"/>
    <w:rsid w:val="00B26045"/>
    <w:rsid w:val="00B263D4"/>
    <w:rsid w:val="00B26BDD"/>
    <w:rsid w:val="00B26C24"/>
    <w:rsid w:val="00B26E77"/>
    <w:rsid w:val="00B270E7"/>
    <w:rsid w:val="00B2795E"/>
    <w:rsid w:val="00B27B14"/>
    <w:rsid w:val="00B302C2"/>
    <w:rsid w:val="00B3039F"/>
    <w:rsid w:val="00B305E8"/>
    <w:rsid w:val="00B30EB1"/>
    <w:rsid w:val="00B31FB7"/>
    <w:rsid w:val="00B34329"/>
    <w:rsid w:val="00B3494E"/>
    <w:rsid w:val="00B34BE7"/>
    <w:rsid w:val="00B34D27"/>
    <w:rsid w:val="00B364F1"/>
    <w:rsid w:val="00B36BAE"/>
    <w:rsid w:val="00B36F87"/>
    <w:rsid w:val="00B37625"/>
    <w:rsid w:val="00B3798C"/>
    <w:rsid w:val="00B37EA2"/>
    <w:rsid w:val="00B4017B"/>
    <w:rsid w:val="00B407D2"/>
    <w:rsid w:val="00B40C78"/>
    <w:rsid w:val="00B40CC2"/>
    <w:rsid w:val="00B40E8A"/>
    <w:rsid w:val="00B41188"/>
    <w:rsid w:val="00B412F8"/>
    <w:rsid w:val="00B41AAF"/>
    <w:rsid w:val="00B42109"/>
    <w:rsid w:val="00B422F1"/>
    <w:rsid w:val="00B42EE3"/>
    <w:rsid w:val="00B42F99"/>
    <w:rsid w:val="00B43819"/>
    <w:rsid w:val="00B43BBF"/>
    <w:rsid w:val="00B43FCC"/>
    <w:rsid w:val="00B4438A"/>
    <w:rsid w:val="00B44A1C"/>
    <w:rsid w:val="00B44DBE"/>
    <w:rsid w:val="00B45526"/>
    <w:rsid w:val="00B45A11"/>
    <w:rsid w:val="00B461F7"/>
    <w:rsid w:val="00B464A5"/>
    <w:rsid w:val="00B4666B"/>
    <w:rsid w:val="00B4675A"/>
    <w:rsid w:val="00B46975"/>
    <w:rsid w:val="00B46A95"/>
    <w:rsid w:val="00B4773E"/>
    <w:rsid w:val="00B50761"/>
    <w:rsid w:val="00B5141E"/>
    <w:rsid w:val="00B51D12"/>
    <w:rsid w:val="00B51D95"/>
    <w:rsid w:val="00B51FB9"/>
    <w:rsid w:val="00B524FA"/>
    <w:rsid w:val="00B52F41"/>
    <w:rsid w:val="00B53278"/>
    <w:rsid w:val="00B53383"/>
    <w:rsid w:val="00B53F5F"/>
    <w:rsid w:val="00B5477C"/>
    <w:rsid w:val="00B548B1"/>
    <w:rsid w:val="00B54C9B"/>
    <w:rsid w:val="00B550B7"/>
    <w:rsid w:val="00B5516A"/>
    <w:rsid w:val="00B5570A"/>
    <w:rsid w:val="00B55D08"/>
    <w:rsid w:val="00B5787B"/>
    <w:rsid w:val="00B57A9D"/>
    <w:rsid w:val="00B607E9"/>
    <w:rsid w:val="00B60D23"/>
    <w:rsid w:val="00B610A9"/>
    <w:rsid w:val="00B615D9"/>
    <w:rsid w:val="00B61665"/>
    <w:rsid w:val="00B61CB1"/>
    <w:rsid w:val="00B61D9C"/>
    <w:rsid w:val="00B61F02"/>
    <w:rsid w:val="00B627F2"/>
    <w:rsid w:val="00B632DD"/>
    <w:rsid w:val="00B63B87"/>
    <w:rsid w:val="00B63FBF"/>
    <w:rsid w:val="00B64389"/>
    <w:rsid w:val="00B64A0C"/>
    <w:rsid w:val="00B661A9"/>
    <w:rsid w:val="00B66C40"/>
    <w:rsid w:val="00B66FA9"/>
    <w:rsid w:val="00B6725C"/>
    <w:rsid w:val="00B672DA"/>
    <w:rsid w:val="00B6784B"/>
    <w:rsid w:val="00B67AC8"/>
    <w:rsid w:val="00B7049E"/>
    <w:rsid w:val="00B70D36"/>
    <w:rsid w:val="00B710CC"/>
    <w:rsid w:val="00B716C1"/>
    <w:rsid w:val="00B71792"/>
    <w:rsid w:val="00B719F1"/>
    <w:rsid w:val="00B72D7F"/>
    <w:rsid w:val="00B73946"/>
    <w:rsid w:val="00B73BE7"/>
    <w:rsid w:val="00B740CC"/>
    <w:rsid w:val="00B750A5"/>
    <w:rsid w:val="00B7560D"/>
    <w:rsid w:val="00B757BB"/>
    <w:rsid w:val="00B75B05"/>
    <w:rsid w:val="00B75C9A"/>
    <w:rsid w:val="00B75EE6"/>
    <w:rsid w:val="00B762CB"/>
    <w:rsid w:val="00B76DC1"/>
    <w:rsid w:val="00B776AF"/>
    <w:rsid w:val="00B7772C"/>
    <w:rsid w:val="00B77875"/>
    <w:rsid w:val="00B77A85"/>
    <w:rsid w:val="00B80490"/>
    <w:rsid w:val="00B8100A"/>
    <w:rsid w:val="00B81196"/>
    <w:rsid w:val="00B81515"/>
    <w:rsid w:val="00B8224E"/>
    <w:rsid w:val="00B82501"/>
    <w:rsid w:val="00B83020"/>
    <w:rsid w:val="00B832C7"/>
    <w:rsid w:val="00B837D3"/>
    <w:rsid w:val="00B83A40"/>
    <w:rsid w:val="00B83B48"/>
    <w:rsid w:val="00B844CF"/>
    <w:rsid w:val="00B84D4A"/>
    <w:rsid w:val="00B85BD1"/>
    <w:rsid w:val="00B85D80"/>
    <w:rsid w:val="00B869E0"/>
    <w:rsid w:val="00B86C13"/>
    <w:rsid w:val="00B87014"/>
    <w:rsid w:val="00B874A9"/>
    <w:rsid w:val="00B87613"/>
    <w:rsid w:val="00B87CB4"/>
    <w:rsid w:val="00B906E2"/>
    <w:rsid w:val="00B90984"/>
    <w:rsid w:val="00B90F6B"/>
    <w:rsid w:val="00B911BD"/>
    <w:rsid w:val="00B91356"/>
    <w:rsid w:val="00B91546"/>
    <w:rsid w:val="00B91555"/>
    <w:rsid w:val="00B92E62"/>
    <w:rsid w:val="00B93062"/>
    <w:rsid w:val="00B94AC3"/>
    <w:rsid w:val="00B9527E"/>
    <w:rsid w:val="00B95399"/>
    <w:rsid w:val="00B95F7E"/>
    <w:rsid w:val="00B96293"/>
    <w:rsid w:val="00B97112"/>
    <w:rsid w:val="00B97C37"/>
    <w:rsid w:val="00B97CA7"/>
    <w:rsid w:val="00B97FD4"/>
    <w:rsid w:val="00BA00D5"/>
    <w:rsid w:val="00BA0401"/>
    <w:rsid w:val="00BA1638"/>
    <w:rsid w:val="00BA166E"/>
    <w:rsid w:val="00BA19CB"/>
    <w:rsid w:val="00BA1E69"/>
    <w:rsid w:val="00BA2554"/>
    <w:rsid w:val="00BA316A"/>
    <w:rsid w:val="00BA3A92"/>
    <w:rsid w:val="00BA3C4D"/>
    <w:rsid w:val="00BA3D63"/>
    <w:rsid w:val="00BA4299"/>
    <w:rsid w:val="00BA4907"/>
    <w:rsid w:val="00BA4C52"/>
    <w:rsid w:val="00BA522F"/>
    <w:rsid w:val="00BA5A08"/>
    <w:rsid w:val="00BA65D2"/>
    <w:rsid w:val="00BA6B9D"/>
    <w:rsid w:val="00BA6E06"/>
    <w:rsid w:val="00BA760B"/>
    <w:rsid w:val="00BB0538"/>
    <w:rsid w:val="00BB0DB4"/>
    <w:rsid w:val="00BB11C2"/>
    <w:rsid w:val="00BB1B7E"/>
    <w:rsid w:val="00BB1E1F"/>
    <w:rsid w:val="00BB1F06"/>
    <w:rsid w:val="00BB3056"/>
    <w:rsid w:val="00BB36D0"/>
    <w:rsid w:val="00BB371A"/>
    <w:rsid w:val="00BB3A32"/>
    <w:rsid w:val="00BB3B6A"/>
    <w:rsid w:val="00BB3C9E"/>
    <w:rsid w:val="00BB4432"/>
    <w:rsid w:val="00BB4CA6"/>
    <w:rsid w:val="00BB4D4F"/>
    <w:rsid w:val="00BB5C5F"/>
    <w:rsid w:val="00BB5EFD"/>
    <w:rsid w:val="00BB638A"/>
    <w:rsid w:val="00BB63C6"/>
    <w:rsid w:val="00BB6886"/>
    <w:rsid w:val="00BB69C5"/>
    <w:rsid w:val="00BB6DBE"/>
    <w:rsid w:val="00BB74BD"/>
    <w:rsid w:val="00BB75F6"/>
    <w:rsid w:val="00BB77E0"/>
    <w:rsid w:val="00BB7DCA"/>
    <w:rsid w:val="00BC09DE"/>
    <w:rsid w:val="00BC0F44"/>
    <w:rsid w:val="00BC1A17"/>
    <w:rsid w:val="00BC1E5B"/>
    <w:rsid w:val="00BC243A"/>
    <w:rsid w:val="00BC2680"/>
    <w:rsid w:val="00BC3A96"/>
    <w:rsid w:val="00BC405F"/>
    <w:rsid w:val="00BC44A3"/>
    <w:rsid w:val="00BC46F4"/>
    <w:rsid w:val="00BC531A"/>
    <w:rsid w:val="00BC5500"/>
    <w:rsid w:val="00BC5770"/>
    <w:rsid w:val="00BC5AD9"/>
    <w:rsid w:val="00BC5B86"/>
    <w:rsid w:val="00BC5C85"/>
    <w:rsid w:val="00BC607F"/>
    <w:rsid w:val="00BC6165"/>
    <w:rsid w:val="00BC64FF"/>
    <w:rsid w:val="00BC65F5"/>
    <w:rsid w:val="00BC6DDD"/>
    <w:rsid w:val="00BC72F6"/>
    <w:rsid w:val="00BC7371"/>
    <w:rsid w:val="00BC756A"/>
    <w:rsid w:val="00BC7A27"/>
    <w:rsid w:val="00BC7D03"/>
    <w:rsid w:val="00BD0187"/>
    <w:rsid w:val="00BD06F4"/>
    <w:rsid w:val="00BD0DFD"/>
    <w:rsid w:val="00BD19FE"/>
    <w:rsid w:val="00BD1EAE"/>
    <w:rsid w:val="00BD28D4"/>
    <w:rsid w:val="00BD387D"/>
    <w:rsid w:val="00BD3B32"/>
    <w:rsid w:val="00BD3E8D"/>
    <w:rsid w:val="00BD47E5"/>
    <w:rsid w:val="00BD4A2E"/>
    <w:rsid w:val="00BD4B0C"/>
    <w:rsid w:val="00BD596D"/>
    <w:rsid w:val="00BD59D7"/>
    <w:rsid w:val="00BD5C49"/>
    <w:rsid w:val="00BD6930"/>
    <w:rsid w:val="00BD6AC3"/>
    <w:rsid w:val="00BD6E8D"/>
    <w:rsid w:val="00BD7CAB"/>
    <w:rsid w:val="00BD7CBC"/>
    <w:rsid w:val="00BE0D60"/>
    <w:rsid w:val="00BE123F"/>
    <w:rsid w:val="00BE1656"/>
    <w:rsid w:val="00BE1D65"/>
    <w:rsid w:val="00BE2C73"/>
    <w:rsid w:val="00BE3821"/>
    <w:rsid w:val="00BE3BFA"/>
    <w:rsid w:val="00BE44A3"/>
    <w:rsid w:val="00BE5361"/>
    <w:rsid w:val="00BE569B"/>
    <w:rsid w:val="00BE5AAB"/>
    <w:rsid w:val="00BE5C06"/>
    <w:rsid w:val="00BE601D"/>
    <w:rsid w:val="00BE60DA"/>
    <w:rsid w:val="00BE6198"/>
    <w:rsid w:val="00BE627C"/>
    <w:rsid w:val="00BE68C4"/>
    <w:rsid w:val="00BE6FC7"/>
    <w:rsid w:val="00BE7223"/>
    <w:rsid w:val="00BE7421"/>
    <w:rsid w:val="00BE74F4"/>
    <w:rsid w:val="00BE74FA"/>
    <w:rsid w:val="00BE75B4"/>
    <w:rsid w:val="00BE7A18"/>
    <w:rsid w:val="00BF0611"/>
    <w:rsid w:val="00BF0FD6"/>
    <w:rsid w:val="00BF1742"/>
    <w:rsid w:val="00BF1DF8"/>
    <w:rsid w:val="00BF25A9"/>
    <w:rsid w:val="00BF2621"/>
    <w:rsid w:val="00BF3530"/>
    <w:rsid w:val="00BF3B0B"/>
    <w:rsid w:val="00BF3FF3"/>
    <w:rsid w:val="00BF4DFB"/>
    <w:rsid w:val="00BF51AB"/>
    <w:rsid w:val="00BF596A"/>
    <w:rsid w:val="00BF5A23"/>
    <w:rsid w:val="00BF5FEC"/>
    <w:rsid w:val="00BF6C4C"/>
    <w:rsid w:val="00BF74E9"/>
    <w:rsid w:val="00BF77A8"/>
    <w:rsid w:val="00BF7FB6"/>
    <w:rsid w:val="00C00149"/>
    <w:rsid w:val="00C005CA"/>
    <w:rsid w:val="00C011F6"/>
    <w:rsid w:val="00C015F6"/>
    <w:rsid w:val="00C01968"/>
    <w:rsid w:val="00C021F1"/>
    <w:rsid w:val="00C02D01"/>
    <w:rsid w:val="00C03C70"/>
    <w:rsid w:val="00C041F6"/>
    <w:rsid w:val="00C0480A"/>
    <w:rsid w:val="00C04A29"/>
    <w:rsid w:val="00C04F89"/>
    <w:rsid w:val="00C05225"/>
    <w:rsid w:val="00C06795"/>
    <w:rsid w:val="00C06ACD"/>
    <w:rsid w:val="00C06C3E"/>
    <w:rsid w:val="00C06F2D"/>
    <w:rsid w:val="00C06FBB"/>
    <w:rsid w:val="00C072B3"/>
    <w:rsid w:val="00C07357"/>
    <w:rsid w:val="00C07A45"/>
    <w:rsid w:val="00C10072"/>
    <w:rsid w:val="00C101F5"/>
    <w:rsid w:val="00C10602"/>
    <w:rsid w:val="00C10E0D"/>
    <w:rsid w:val="00C110BA"/>
    <w:rsid w:val="00C11DC2"/>
    <w:rsid w:val="00C11E93"/>
    <w:rsid w:val="00C12806"/>
    <w:rsid w:val="00C14699"/>
    <w:rsid w:val="00C148B9"/>
    <w:rsid w:val="00C14E7A"/>
    <w:rsid w:val="00C16759"/>
    <w:rsid w:val="00C174C8"/>
    <w:rsid w:val="00C20031"/>
    <w:rsid w:val="00C205AA"/>
    <w:rsid w:val="00C21196"/>
    <w:rsid w:val="00C21596"/>
    <w:rsid w:val="00C22530"/>
    <w:rsid w:val="00C225EC"/>
    <w:rsid w:val="00C22B8F"/>
    <w:rsid w:val="00C23208"/>
    <w:rsid w:val="00C232F2"/>
    <w:rsid w:val="00C24B2B"/>
    <w:rsid w:val="00C24D19"/>
    <w:rsid w:val="00C262D6"/>
    <w:rsid w:val="00C2652A"/>
    <w:rsid w:val="00C2657A"/>
    <w:rsid w:val="00C26958"/>
    <w:rsid w:val="00C26E79"/>
    <w:rsid w:val="00C26EC0"/>
    <w:rsid w:val="00C2753A"/>
    <w:rsid w:val="00C27898"/>
    <w:rsid w:val="00C27A64"/>
    <w:rsid w:val="00C27B85"/>
    <w:rsid w:val="00C300BF"/>
    <w:rsid w:val="00C30E14"/>
    <w:rsid w:val="00C31794"/>
    <w:rsid w:val="00C32134"/>
    <w:rsid w:val="00C323D8"/>
    <w:rsid w:val="00C32539"/>
    <w:rsid w:val="00C32BD8"/>
    <w:rsid w:val="00C32FA2"/>
    <w:rsid w:val="00C33AC3"/>
    <w:rsid w:val="00C3412A"/>
    <w:rsid w:val="00C3420F"/>
    <w:rsid w:val="00C347AD"/>
    <w:rsid w:val="00C34853"/>
    <w:rsid w:val="00C3490E"/>
    <w:rsid w:val="00C34ED1"/>
    <w:rsid w:val="00C354F6"/>
    <w:rsid w:val="00C35871"/>
    <w:rsid w:val="00C3598D"/>
    <w:rsid w:val="00C35BEB"/>
    <w:rsid w:val="00C35D57"/>
    <w:rsid w:val="00C35EB8"/>
    <w:rsid w:val="00C3612F"/>
    <w:rsid w:val="00C36B86"/>
    <w:rsid w:val="00C400B1"/>
    <w:rsid w:val="00C40BEA"/>
    <w:rsid w:val="00C41277"/>
    <w:rsid w:val="00C4262D"/>
    <w:rsid w:val="00C427EF"/>
    <w:rsid w:val="00C42ACC"/>
    <w:rsid w:val="00C42ACF"/>
    <w:rsid w:val="00C43010"/>
    <w:rsid w:val="00C465C9"/>
    <w:rsid w:val="00C469AE"/>
    <w:rsid w:val="00C469BD"/>
    <w:rsid w:val="00C46E14"/>
    <w:rsid w:val="00C47CC5"/>
    <w:rsid w:val="00C5014B"/>
    <w:rsid w:val="00C50747"/>
    <w:rsid w:val="00C510A3"/>
    <w:rsid w:val="00C5183E"/>
    <w:rsid w:val="00C52021"/>
    <w:rsid w:val="00C52694"/>
    <w:rsid w:val="00C52ED6"/>
    <w:rsid w:val="00C538F1"/>
    <w:rsid w:val="00C5391A"/>
    <w:rsid w:val="00C541CE"/>
    <w:rsid w:val="00C5439D"/>
    <w:rsid w:val="00C549B2"/>
    <w:rsid w:val="00C55066"/>
    <w:rsid w:val="00C557EC"/>
    <w:rsid w:val="00C5605A"/>
    <w:rsid w:val="00C5623C"/>
    <w:rsid w:val="00C56395"/>
    <w:rsid w:val="00C566B3"/>
    <w:rsid w:val="00C567CC"/>
    <w:rsid w:val="00C56D1B"/>
    <w:rsid w:val="00C57E6B"/>
    <w:rsid w:val="00C602EC"/>
    <w:rsid w:val="00C60570"/>
    <w:rsid w:val="00C6103C"/>
    <w:rsid w:val="00C61BCA"/>
    <w:rsid w:val="00C61D90"/>
    <w:rsid w:val="00C62F0C"/>
    <w:rsid w:val="00C630FD"/>
    <w:rsid w:val="00C63AC1"/>
    <w:rsid w:val="00C63E44"/>
    <w:rsid w:val="00C64254"/>
    <w:rsid w:val="00C64650"/>
    <w:rsid w:val="00C64B3F"/>
    <w:rsid w:val="00C64CC1"/>
    <w:rsid w:val="00C65103"/>
    <w:rsid w:val="00C65AB9"/>
    <w:rsid w:val="00C65B0A"/>
    <w:rsid w:val="00C65B21"/>
    <w:rsid w:val="00C66548"/>
    <w:rsid w:val="00C66B1E"/>
    <w:rsid w:val="00C6752A"/>
    <w:rsid w:val="00C67740"/>
    <w:rsid w:val="00C67B32"/>
    <w:rsid w:val="00C7055B"/>
    <w:rsid w:val="00C709DA"/>
    <w:rsid w:val="00C71779"/>
    <w:rsid w:val="00C71B0F"/>
    <w:rsid w:val="00C720F7"/>
    <w:rsid w:val="00C72124"/>
    <w:rsid w:val="00C721E5"/>
    <w:rsid w:val="00C72F6C"/>
    <w:rsid w:val="00C7322A"/>
    <w:rsid w:val="00C73389"/>
    <w:rsid w:val="00C73663"/>
    <w:rsid w:val="00C73BEE"/>
    <w:rsid w:val="00C7429F"/>
    <w:rsid w:val="00C7659E"/>
    <w:rsid w:val="00C765D2"/>
    <w:rsid w:val="00C76992"/>
    <w:rsid w:val="00C76CF0"/>
    <w:rsid w:val="00C7754E"/>
    <w:rsid w:val="00C775AC"/>
    <w:rsid w:val="00C81227"/>
    <w:rsid w:val="00C81843"/>
    <w:rsid w:val="00C81C30"/>
    <w:rsid w:val="00C823FC"/>
    <w:rsid w:val="00C82BF2"/>
    <w:rsid w:val="00C82FD5"/>
    <w:rsid w:val="00C83A98"/>
    <w:rsid w:val="00C84340"/>
    <w:rsid w:val="00C84E52"/>
    <w:rsid w:val="00C859BE"/>
    <w:rsid w:val="00C85E1B"/>
    <w:rsid w:val="00C866B9"/>
    <w:rsid w:val="00C86A9E"/>
    <w:rsid w:val="00C86AFA"/>
    <w:rsid w:val="00C86C7D"/>
    <w:rsid w:val="00C872CA"/>
    <w:rsid w:val="00C87A87"/>
    <w:rsid w:val="00C87BDC"/>
    <w:rsid w:val="00C87FE0"/>
    <w:rsid w:val="00C90906"/>
    <w:rsid w:val="00C90A18"/>
    <w:rsid w:val="00C90CBD"/>
    <w:rsid w:val="00C9237B"/>
    <w:rsid w:val="00C92390"/>
    <w:rsid w:val="00C93362"/>
    <w:rsid w:val="00C93972"/>
    <w:rsid w:val="00C94DE5"/>
    <w:rsid w:val="00C9531B"/>
    <w:rsid w:val="00C95367"/>
    <w:rsid w:val="00C9575E"/>
    <w:rsid w:val="00C95F61"/>
    <w:rsid w:val="00C95F68"/>
    <w:rsid w:val="00C96A10"/>
    <w:rsid w:val="00C96CF6"/>
    <w:rsid w:val="00C973F6"/>
    <w:rsid w:val="00C97D83"/>
    <w:rsid w:val="00CA0BDD"/>
    <w:rsid w:val="00CA0BF7"/>
    <w:rsid w:val="00CA0F45"/>
    <w:rsid w:val="00CA13F9"/>
    <w:rsid w:val="00CA1417"/>
    <w:rsid w:val="00CA1F18"/>
    <w:rsid w:val="00CA2659"/>
    <w:rsid w:val="00CA34C0"/>
    <w:rsid w:val="00CA38D8"/>
    <w:rsid w:val="00CA4B0F"/>
    <w:rsid w:val="00CA55A2"/>
    <w:rsid w:val="00CA5795"/>
    <w:rsid w:val="00CA58EB"/>
    <w:rsid w:val="00CA654F"/>
    <w:rsid w:val="00CA6D1F"/>
    <w:rsid w:val="00CA7472"/>
    <w:rsid w:val="00CA749D"/>
    <w:rsid w:val="00CA7A76"/>
    <w:rsid w:val="00CA7BD2"/>
    <w:rsid w:val="00CA7D31"/>
    <w:rsid w:val="00CB038B"/>
    <w:rsid w:val="00CB03AE"/>
    <w:rsid w:val="00CB0C1D"/>
    <w:rsid w:val="00CB1C58"/>
    <w:rsid w:val="00CB1CCD"/>
    <w:rsid w:val="00CB2196"/>
    <w:rsid w:val="00CB378C"/>
    <w:rsid w:val="00CB3A0C"/>
    <w:rsid w:val="00CB3A9C"/>
    <w:rsid w:val="00CB4D57"/>
    <w:rsid w:val="00CB6840"/>
    <w:rsid w:val="00CB6B9E"/>
    <w:rsid w:val="00CB7C21"/>
    <w:rsid w:val="00CB7C6E"/>
    <w:rsid w:val="00CB7FBD"/>
    <w:rsid w:val="00CC028A"/>
    <w:rsid w:val="00CC06A6"/>
    <w:rsid w:val="00CC13D4"/>
    <w:rsid w:val="00CC1901"/>
    <w:rsid w:val="00CC1BB7"/>
    <w:rsid w:val="00CC2653"/>
    <w:rsid w:val="00CC2AAF"/>
    <w:rsid w:val="00CC3552"/>
    <w:rsid w:val="00CC39D9"/>
    <w:rsid w:val="00CC3E7D"/>
    <w:rsid w:val="00CC3EFD"/>
    <w:rsid w:val="00CC43B3"/>
    <w:rsid w:val="00CC5053"/>
    <w:rsid w:val="00CC66E2"/>
    <w:rsid w:val="00CC6E73"/>
    <w:rsid w:val="00CC6F17"/>
    <w:rsid w:val="00CC7C98"/>
    <w:rsid w:val="00CD043F"/>
    <w:rsid w:val="00CD04A9"/>
    <w:rsid w:val="00CD081D"/>
    <w:rsid w:val="00CD0C60"/>
    <w:rsid w:val="00CD16F8"/>
    <w:rsid w:val="00CD25F1"/>
    <w:rsid w:val="00CD2CCD"/>
    <w:rsid w:val="00CD2FFF"/>
    <w:rsid w:val="00CD3F25"/>
    <w:rsid w:val="00CD49B1"/>
    <w:rsid w:val="00CD54E5"/>
    <w:rsid w:val="00CD57B3"/>
    <w:rsid w:val="00CD58EA"/>
    <w:rsid w:val="00CD59D8"/>
    <w:rsid w:val="00CD59E2"/>
    <w:rsid w:val="00CD5CBC"/>
    <w:rsid w:val="00CD678B"/>
    <w:rsid w:val="00CD68BB"/>
    <w:rsid w:val="00CD6D09"/>
    <w:rsid w:val="00CD715C"/>
    <w:rsid w:val="00CD7634"/>
    <w:rsid w:val="00CD7E14"/>
    <w:rsid w:val="00CE05F5"/>
    <w:rsid w:val="00CE0D38"/>
    <w:rsid w:val="00CE3015"/>
    <w:rsid w:val="00CE3434"/>
    <w:rsid w:val="00CE3B89"/>
    <w:rsid w:val="00CE440A"/>
    <w:rsid w:val="00CE4558"/>
    <w:rsid w:val="00CE483F"/>
    <w:rsid w:val="00CE5566"/>
    <w:rsid w:val="00CE5689"/>
    <w:rsid w:val="00CE56B2"/>
    <w:rsid w:val="00CE5C70"/>
    <w:rsid w:val="00CE6C03"/>
    <w:rsid w:val="00CE772A"/>
    <w:rsid w:val="00CE7C4A"/>
    <w:rsid w:val="00CE7F22"/>
    <w:rsid w:val="00CF030E"/>
    <w:rsid w:val="00CF0AFB"/>
    <w:rsid w:val="00CF0B7C"/>
    <w:rsid w:val="00CF1224"/>
    <w:rsid w:val="00CF1812"/>
    <w:rsid w:val="00CF1C0C"/>
    <w:rsid w:val="00CF2677"/>
    <w:rsid w:val="00CF2B1E"/>
    <w:rsid w:val="00CF3945"/>
    <w:rsid w:val="00CF3F83"/>
    <w:rsid w:val="00CF4A9D"/>
    <w:rsid w:val="00CF4B02"/>
    <w:rsid w:val="00CF4C3C"/>
    <w:rsid w:val="00CF4EF9"/>
    <w:rsid w:val="00CF503A"/>
    <w:rsid w:val="00CF509A"/>
    <w:rsid w:val="00CF5306"/>
    <w:rsid w:val="00CF58A3"/>
    <w:rsid w:val="00CF6AA6"/>
    <w:rsid w:val="00CF6C57"/>
    <w:rsid w:val="00CF6D82"/>
    <w:rsid w:val="00CF788E"/>
    <w:rsid w:val="00D00246"/>
    <w:rsid w:val="00D00C0D"/>
    <w:rsid w:val="00D00DD7"/>
    <w:rsid w:val="00D00DF3"/>
    <w:rsid w:val="00D0100D"/>
    <w:rsid w:val="00D013B6"/>
    <w:rsid w:val="00D018AC"/>
    <w:rsid w:val="00D01A87"/>
    <w:rsid w:val="00D0244C"/>
    <w:rsid w:val="00D02A75"/>
    <w:rsid w:val="00D0353A"/>
    <w:rsid w:val="00D037D6"/>
    <w:rsid w:val="00D03939"/>
    <w:rsid w:val="00D03B81"/>
    <w:rsid w:val="00D043F4"/>
    <w:rsid w:val="00D0463E"/>
    <w:rsid w:val="00D04B77"/>
    <w:rsid w:val="00D052D3"/>
    <w:rsid w:val="00D0533E"/>
    <w:rsid w:val="00D059F7"/>
    <w:rsid w:val="00D06BDD"/>
    <w:rsid w:val="00D0716C"/>
    <w:rsid w:val="00D07663"/>
    <w:rsid w:val="00D07751"/>
    <w:rsid w:val="00D10F3A"/>
    <w:rsid w:val="00D111B2"/>
    <w:rsid w:val="00D12317"/>
    <w:rsid w:val="00D12346"/>
    <w:rsid w:val="00D12EDA"/>
    <w:rsid w:val="00D130C6"/>
    <w:rsid w:val="00D133E4"/>
    <w:rsid w:val="00D138BC"/>
    <w:rsid w:val="00D14B13"/>
    <w:rsid w:val="00D14D7E"/>
    <w:rsid w:val="00D14E52"/>
    <w:rsid w:val="00D151C7"/>
    <w:rsid w:val="00D159C5"/>
    <w:rsid w:val="00D16684"/>
    <w:rsid w:val="00D168BC"/>
    <w:rsid w:val="00D17088"/>
    <w:rsid w:val="00D174EA"/>
    <w:rsid w:val="00D177D7"/>
    <w:rsid w:val="00D21262"/>
    <w:rsid w:val="00D21536"/>
    <w:rsid w:val="00D218EF"/>
    <w:rsid w:val="00D21D3C"/>
    <w:rsid w:val="00D226FE"/>
    <w:rsid w:val="00D22D90"/>
    <w:rsid w:val="00D242ED"/>
    <w:rsid w:val="00D24356"/>
    <w:rsid w:val="00D249BF"/>
    <w:rsid w:val="00D24D82"/>
    <w:rsid w:val="00D24E5E"/>
    <w:rsid w:val="00D258A7"/>
    <w:rsid w:val="00D25AA5"/>
    <w:rsid w:val="00D25F5E"/>
    <w:rsid w:val="00D27AD9"/>
    <w:rsid w:val="00D27C7D"/>
    <w:rsid w:val="00D300E9"/>
    <w:rsid w:val="00D30366"/>
    <w:rsid w:val="00D30D48"/>
    <w:rsid w:val="00D314BB"/>
    <w:rsid w:val="00D31CE5"/>
    <w:rsid w:val="00D32256"/>
    <w:rsid w:val="00D32A00"/>
    <w:rsid w:val="00D32DE5"/>
    <w:rsid w:val="00D331BE"/>
    <w:rsid w:val="00D3325B"/>
    <w:rsid w:val="00D3537F"/>
    <w:rsid w:val="00D358A4"/>
    <w:rsid w:val="00D35AE7"/>
    <w:rsid w:val="00D363D8"/>
    <w:rsid w:val="00D36733"/>
    <w:rsid w:val="00D36A3E"/>
    <w:rsid w:val="00D377AD"/>
    <w:rsid w:val="00D4014E"/>
    <w:rsid w:val="00D40412"/>
    <w:rsid w:val="00D4047E"/>
    <w:rsid w:val="00D40CAA"/>
    <w:rsid w:val="00D41964"/>
    <w:rsid w:val="00D4254F"/>
    <w:rsid w:val="00D426CF"/>
    <w:rsid w:val="00D42E69"/>
    <w:rsid w:val="00D4364D"/>
    <w:rsid w:val="00D43EA0"/>
    <w:rsid w:val="00D4435D"/>
    <w:rsid w:val="00D443C9"/>
    <w:rsid w:val="00D44546"/>
    <w:rsid w:val="00D4461C"/>
    <w:rsid w:val="00D44899"/>
    <w:rsid w:val="00D44EF2"/>
    <w:rsid w:val="00D454B9"/>
    <w:rsid w:val="00D457F3"/>
    <w:rsid w:val="00D45B31"/>
    <w:rsid w:val="00D45C98"/>
    <w:rsid w:val="00D46529"/>
    <w:rsid w:val="00D4663B"/>
    <w:rsid w:val="00D46CC5"/>
    <w:rsid w:val="00D471B5"/>
    <w:rsid w:val="00D472FE"/>
    <w:rsid w:val="00D5005F"/>
    <w:rsid w:val="00D50776"/>
    <w:rsid w:val="00D51442"/>
    <w:rsid w:val="00D521C7"/>
    <w:rsid w:val="00D5253B"/>
    <w:rsid w:val="00D5268A"/>
    <w:rsid w:val="00D526BB"/>
    <w:rsid w:val="00D52C6E"/>
    <w:rsid w:val="00D52EBB"/>
    <w:rsid w:val="00D5391F"/>
    <w:rsid w:val="00D541C4"/>
    <w:rsid w:val="00D54270"/>
    <w:rsid w:val="00D543A8"/>
    <w:rsid w:val="00D5538A"/>
    <w:rsid w:val="00D55DD4"/>
    <w:rsid w:val="00D56011"/>
    <w:rsid w:val="00D5646E"/>
    <w:rsid w:val="00D56BA6"/>
    <w:rsid w:val="00D56D7C"/>
    <w:rsid w:val="00D570B2"/>
    <w:rsid w:val="00D571DB"/>
    <w:rsid w:val="00D608C5"/>
    <w:rsid w:val="00D608FC"/>
    <w:rsid w:val="00D6193F"/>
    <w:rsid w:val="00D61C51"/>
    <w:rsid w:val="00D621AE"/>
    <w:rsid w:val="00D62983"/>
    <w:rsid w:val="00D62B69"/>
    <w:rsid w:val="00D62BAC"/>
    <w:rsid w:val="00D62E84"/>
    <w:rsid w:val="00D635A2"/>
    <w:rsid w:val="00D63603"/>
    <w:rsid w:val="00D636F7"/>
    <w:rsid w:val="00D63820"/>
    <w:rsid w:val="00D63DF9"/>
    <w:rsid w:val="00D63F25"/>
    <w:rsid w:val="00D6443B"/>
    <w:rsid w:val="00D64BC1"/>
    <w:rsid w:val="00D64F82"/>
    <w:rsid w:val="00D66A53"/>
    <w:rsid w:val="00D66E7F"/>
    <w:rsid w:val="00D67013"/>
    <w:rsid w:val="00D67283"/>
    <w:rsid w:val="00D672FF"/>
    <w:rsid w:val="00D7040C"/>
    <w:rsid w:val="00D70553"/>
    <w:rsid w:val="00D710EE"/>
    <w:rsid w:val="00D7121F"/>
    <w:rsid w:val="00D71D90"/>
    <w:rsid w:val="00D722F9"/>
    <w:rsid w:val="00D7265C"/>
    <w:rsid w:val="00D7289E"/>
    <w:rsid w:val="00D72A89"/>
    <w:rsid w:val="00D730FE"/>
    <w:rsid w:val="00D73239"/>
    <w:rsid w:val="00D73280"/>
    <w:rsid w:val="00D73B4D"/>
    <w:rsid w:val="00D73BC3"/>
    <w:rsid w:val="00D74426"/>
    <w:rsid w:val="00D744DD"/>
    <w:rsid w:val="00D747BE"/>
    <w:rsid w:val="00D74ADD"/>
    <w:rsid w:val="00D74CCA"/>
    <w:rsid w:val="00D753A5"/>
    <w:rsid w:val="00D75493"/>
    <w:rsid w:val="00D75BC8"/>
    <w:rsid w:val="00D762AD"/>
    <w:rsid w:val="00D76449"/>
    <w:rsid w:val="00D767C8"/>
    <w:rsid w:val="00D769B7"/>
    <w:rsid w:val="00D76BF3"/>
    <w:rsid w:val="00D76D5A"/>
    <w:rsid w:val="00D770B6"/>
    <w:rsid w:val="00D77729"/>
    <w:rsid w:val="00D80420"/>
    <w:rsid w:val="00D8074D"/>
    <w:rsid w:val="00D80B11"/>
    <w:rsid w:val="00D80B2B"/>
    <w:rsid w:val="00D80B4B"/>
    <w:rsid w:val="00D81E74"/>
    <w:rsid w:val="00D82A77"/>
    <w:rsid w:val="00D82F58"/>
    <w:rsid w:val="00D8303D"/>
    <w:rsid w:val="00D83AB9"/>
    <w:rsid w:val="00D84545"/>
    <w:rsid w:val="00D84E7E"/>
    <w:rsid w:val="00D85040"/>
    <w:rsid w:val="00D850E1"/>
    <w:rsid w:val="00D85254"/>
    <w:rsid w:val="00D856A6"/>
    <w:rsid w:val="00D85950"/>
    <w:rsid w:val="00D872FB"/>
    <w:rsid w:val="00D8741B"/>
    <w:rsid w:val="00D87751"/>
    <w:rsid w:val="00D9032A"/>
    <w:rsid w:val="00D90ECD"/>
    <w:rsid w:val="00D91274"/>
    <w:rsid w:val="00D9173B"/>
    <w:rsid w:val="00D921D1"/>
    <w:rsid w:val="00D92AF9"/>
    <w:rsid w:val="00D92E05"/>
    <w:rsid w:val="00D92F73"/>
    <w:rsid w:val="00D92FB3"/>
    <w:rsid w:val="00D931D9"/>
    <w:rsid w:val="00D93964"/>
    <w:rsid w:val="00D93CA5"/>
    <w:rsid w:val="00D94B11"/>
    <w:rsid w:val="00D94F19"/>
    <w:rsid w:val="00D96C92"/>
    <w:rsid w:val="00D970AC"/>
    <w:rsid w:val="00D970FC"/>
    <w:rsid w:val="00D9716D"/>
    <w:rsid w:val="00D97298"/>
    <w:rsid w:val="00D97736"/>
    <w:rsid w:val="00D9789F"/>
    <w:rsid w:val="00D97E93"/>
    <w:rsid w:val="00DA0297"/>
    <w:rsid w:val="00DA1383"/>
    <w:rsid w:val="00DA1EBC"/>
    <w:rsid w:val="00DA1F7C"/>
    <w:rsid w:val="00DA2498"/>
    <w:rsid w:val="00DA2507"/>
    <w:rsid w:val="00DA28DF"/>
    <w:rsid w:val="00DA2A99"/>
    <w:rsid w:val="00DA2FE7"/>
    <w:rsid w:val="00DA3A61"/>
    <w:rsid w:val="00DA3FFB"/>
    <w:rsid w:val="00DA403B"/>
    <w:rsid w:val="00DA4550"/>
    <w:rsid w:val="00DA47B2"/>
    <w:rsid w:val="00DA4948"/>
    <w:rsid w:val="00DA4C6A"/>
    <w:rsid w:val="00DA4E2F"/>
    <w:rsid w:val="00DA50F1"/>
    <w:rsid w:val="00DA6D9E"/>
    <w:rsid w:val="00DA7176"/>
    <w:rsid w:val="00DA71A6"/>
    <w:rsid w:val="00DA740D"/>
    <w:rsid w:val="00DA7705"/>
    <w:rsid w:val="00DA7EC1"/>
    <w:rsid w:val="00DB002B"/>
    <w:rsid w:val="00DB0A49"/>
    <w:rsid w:val="00DB11EE"/>
    <w:rsid w:val="00DB197A"/>
    <w:rsid w:val="00DB2067"/>
    <w:rsid w:val="00DB2216"/>
    <w:rsid w:val="00DB2696"/>
    <w:rsid w:val="00DB27FE"/>
    <w:rsid w:val="00DB30A7"/>
    <w:rsid w:val="00DB3288"/>
    <w:rsid w:val="00DB36AC"/>
    <w:rsid w:val="00DB37EE"/>
    <w:rsid w:val="00DB3920"/>
    <w:rsid w:val="00DB426D"/>
    <w:rsid w:val="00DB47F1"/>
    <w:rsid w:val="00DB510F"/>
    <w:rsid w:val="00DB516F"/>
    <w:rsid w:val="00DB5EC9"/>
    <w:rsid w:val="00DB6952"/>
    <w:rsid w:val="00DB72A7"/>
    <w:rsid w:val="00DB74F6"/>
    <w:rsid w:val="00DB7762"/>
    <w:rsid w:val="00DC0028"/>
    <w:rsid w:val="00DC0829"/>
    <w:rsid w:val="00DC0A35"/>
    <w:rsid w:val="00DC0C8A"/>
    <w:rsid w:val="00DC0E9A"/>
    <w:rsid w:val="00DC1582"/>
    <w:rsid w:val="00DC1FCA"/>
    <w:rsid w:val="00DC3057"/>
    <w:rsid w:val="00DC4975"/>
    <w:rsid w:val="00DC4D36"/>
    <w:rsid w:val="00DC5864"/>
    <w:rsid w:val="00DC60F0"/>
    <w:rsid w:val="00DC6270"/>
    <w:rsid w:val="00DC6A68"/>
    <w:rsid w:val="00DC7319"/>
    <w:rsid w:val="00DC754E"/>
    <w:rsid w:val="00DC7709"/>
    <w:rsid w:val="00DD01A6"/>
    <w:rsid w:val="00DD02B7"/>
    <w:rsid w:val="00DD0384"/>
    <w:rsid w:val="00DD043D"/>
    <w:rsid w:val="00DD065D"/>
    <w:rsid w:val="00DD13A0"/>
    <w:rsid w:val="00DD1434"/>
    <w:rsid w:val="00DD17CC"/>
    <w:rsid w:val="00DD18CC"/>
    <w:rsid w:val="00DD1ADA"/>
    <w:rsid w:val="00DD29E9"/>
    <w:rsid w:val="00DD29FB"/>
    <w:rsid w:val="00DD37E6"/>
    <w:rsid w:val="00DD3AE5"/>
    <w:rsid w:val="00DD3E56"/>
    <w:rsid w:val="00DD4249"/>
    <w:rsid w:val="00DD4B24"/>
    <w:rsid w:val="00DD4CD8"/>
    <w:rsid w:val="00DD54B2"/>
    <w:rsid w:val="00DD5B32"/>
    <w:rsid w:val="00DD5C41"/>
    <w:rsid w:val="00DD6780"/>
    <w:rsid w:val="00DD6EC9"/>
    <w:rsid w:val="00DD76DA"/>
    <w:rsid w:val="00DD79BE"/>
    <w:rsid w:val="00DD79FC"/>
    <w:rsid w:val="00DD7B93"/>
    <w:rsid w:val="00DE1981"/>
    <w:rsid w:val="00DE1FF7"/>
    <w:rsid w:val="00DE2C58"/>
    <w:rsid w:val="00DE314A"/>
    <w:rsid w:val="00DE3258"/>
    <w:rsid w:val="00DE3464"/>
    <w:rsid w:val="00DE37A5"/>
    <w:rsid w:val="00DE3EF3"/>
    <w:rsid w:val="00DE3FDD"/>
    <w:rsid w:val="00DE4254"/>
    <w:rsid w:val="00DE4DC7"/>
    <w:rsid w:val="00DE51EE"/>
    <w:rsid w:val="00DE653D"/>
    <w:rsid w:val="00DE67BD"/>
    <w:rsid w:val="00DE6DCD"/>
    <w:rsid w:val="00DE7078"/>
    <w:rsid w:val="00DE7236"/>
    <w:rsid w:val="00DE792B"/>
    <w:rsid w:val="00DE7EC9"/>
    <w:rsid w:val="00DE7EEB"/>
    <w:rsid w:val="00DE7F78"/>
    <w:rsid w:val="00DF0A9B"/>
    <w:rsid w:val="00DF1B45"/>
    <w:rsid w:val="00DF20EC"/>
    <w:rsid w:val="00DF20F3"/>
    <w:rsid w:val="00DF2354"/>
    <w:rsid w:val="00DF2CA1"/>
    <w:rsid w:val="00DF41AF"/>
    <w:rsid w:val="00DF428D"/>
    <w:rsid w:val="00DF4442"/>
    <w:rsid w:val="00DF44BE"/>
    <w:rsid w:val="00DF4AED"/>
    <w:rsid w:val="00DF5542"/>
    <w:rsid w:val="00DF5B75"/>
    <w:rsid w:val="00DF5C5F"/>
    <w:rsid w:val="00DF5EC5"/>
    <w:rsid w:val="00DF5F15"/>
    <w:rsid w:val="00DF652D"/>
    <w:rsid w:val="00DF6EED"/>
    <w:rsid w:val="00DF7AA6"/>
    <w:rsid w:val="00DF7C4A"/>
    <w:rsid w:val="00E00057"/>
    <w:rsid w:val="00E00A14"/>
    <w:rsid w:val="00E01225"/>
    <w:rsid w:val="00E013A0"/>
    <w:rsid w:val="00E028A2"/>
    <w:rsid w:val="00E0296B"/>
    <w:rsid w:val="00E02D92"/>
    <w:rsid w:val="00E03010"/>
    <w:rsid w:val="00E041FD"/>
    <w:rsid w:val="00E049AA"/>
    <w:rsid w:val="00E0505A"/>
    <w:rsid w:val="00E0506A"/>
    <w:rsid w:val="00E0578D"/>
    <w:rsid w:val="00E05880"/>
    <w:rsid w:val="00E05C51"/>
    <w:rsid w:val="00E062AE"/>
    <w:rsid w:val="00E06998"/>
    <w:rsid w:val="00E06A4E"/>
    <w:rsid w:val="00E07630"/>
    <w:rsid w:val="00E07811"/>
    <w:rsid w:val="00E0793A"/>
    <w:rsid w:val="00E1031A"/>
    <w:rsid w:val="00E109C2"/>
    <w:rsid w:val="00E10DBC"/>
    <w:rsid w:val="00E11241"/>
    <w:rsid w:val="00E11504"/>
    <w:rsid w:val="00E12102"/>
    <w:rsid w:val="00E13352"/>
    <w:rsid w:val="00E13D6B"/>
    <w:rsid w:val="00E13DCF"/>
    <w:rsid w:val="00E13E1B"/>
    <w:rsid w:val="00E13F01"/>
    <w:rsid w:val="00E14905"/>
    <w:rsid w:val="00E14D83"/>
    <w:rsid w:val="00E14F06"/>
    <w:rsid w:val="00E15025"/>
    <w:rsid w:val="00E1515C"/>
    <w:rsid w:val="00E155AE"/>
    <w:rsid w:val="00E15602"/>
    <w:rsid w:val="00E163C8"/>
    <w:rsid w:val="00E20322"/>
    <w:rsid w:val="00E203EC"/>
    <w:rsid w:val="00E2098E"/>
    <w:rsid w:val="00E20AC0"/>
    <w:rsid w:val="00E20B7E"/>
    <w:rsid w:val="00E21062"/>
    <w:rsid w:val="00E21C06"/>
    <w:rsid w:val="00E22459"/>
    <w:rsid w:val="00E22831"/>
    <w:rsid w:val="00E22CA9"/>
    <w:rsid w:val="00E23891"/>
    <w:rsid w:val="00E239DE"/>
    <w:rsid w:val="00E25829"/>
    <w:rsid w:val="00E25B0D"/>
    <w:rsid w:val="00E267D8"/>
    <w:rsid w:val="00E2683D"/>
    <w:rsid w:val="00E26954"/>
    <w:rsid w:val="00E27168"/>
    <w:rsid w:val="00E276B7"/>
    <w:rsid w:val="00E27E69"/>
    <w:rsid w:val="00E302FB"/>
    <w:rsid w:val="00E3060A"/>
    <w:rsid w:val="00E3098E"/>
    <w:rsid w:val="00E30A1C"/>
    <w:rsid w:val="00E30C2D"/>
    <w:rsid w:val="00E310E2"/>
    <w:rsid w:val="00E31AE5"/>
    <w:rsid w:val="00E31BE1"/>
    <w:rsid w:val="00E31E59"/>
    <w:rsid w:val="00E31F59"/>
    <w:rsid w:val="00E3229F"/>
    <w:rsid w:val="00E32C4C"/>
    <w:rsid w:val="00E33254"/>
    <w:rsid w:val="00E333BC"/>
    <w:rsid w:val="00E33AA9"/>
    <w:rsid w:val="00E33FD8"/>
    <w:rsid w:val="00E34ED9"/>
    <w:rsid w:val="00E35068"/>
    <w:rsid w:val="00E35E9B"/>
    <w:rsid w:val="00E35F17"/>
    <w:rsid w:val="00E35F1B"/>
    <w:rsid w:val="00E35F35"/>
    <w:rsid w:val="00E36384"/>
    <w:rsid w:val="00E368DD"/>
    <w:rsid w:val="00E36C4F"/>
    <w:rsid w:val="00E37D3A"/>
    <w:rsid w:val="00E40053"/>
    <w:rsid w:val="00E40401"/>
    <w:rsid w:val="00E40472"/>
    <w:rsid w:val="00E40641"/>
    <w:rsid w:val="00E40E6B"/>
    <w:rsid w:val="00E41614"/>
    <w:rsid w:val="00E416C2"/>
    <w:rsid w:val="00E41D08"/>
    <w:rsid w:val="00E4200C"/>
    <w:rsid w:val="00E425B4"/>
    <w:rsid w:val="00E42E44"/>
    <w:rsid w:val="00E42FC7"/>
    <w:rsid w:val="00E43005"/>
    <w:rsid w:val="00E4327A"/>
    <w:rsid w:val="00E43289"/>
    <w:rsid w:val="00E434A1"/>
    <w:rsid w:val="00E43631"/>
    <w:rsid w:val="00E43EE2"/>
    <w:rsid w:val="00E444E5"/>
    <w:rsid w:val="00E44B9F"/>
    <w:rsid w:val="00E4587D"/>
    <w:rsid w:val="00E4594B"/>
    <w:rsid w:val="00E46046"/>
    <w:rsid w:val="00E46C0D"/>
    <w:rsid w:val="00E46EC6"/>
    <w:rsid w:val="00E471A4"/>
    <w:rsid w:val="00E50AB9"/>
    <w:rsid w:val="00E51948"/>
    <w:rsid w:val="00E52039"/>
    <w:rsid w:val="00E52654"/>
    <w:rsid w:val="00E528B9"/>
    <w:rsid w:val="00E529DC"/>
    <w:rsid w:val="00E54961"/>
    <w:rsid w:val="00E54F63"/>
    <w:rsid w:val="00E5539D"/>
    <w:rsid w:val="00E55AB7"/>
    <w:rsid w:val="00E55F87"/>
    <w:rsid w:val="00E560FA"/>
    <w:rsid w:val="00E5625D"/>
    <w:rsid w:val="00E5631B"/>
    <w:rsid w:val="00E56689"/>
    <w:rsid w:val="00E56891"/>
    <w:rsid w:val="00E56939"/>
    <w:rsid w:val="00E57108"/>
    <w:rsid w:val="00E57875"/>
    <w:rsid w:val="00E57AF5"/>
    <w:rsid w:val="00E57B46"/>
    <w:rsid w:val="00E57EFA"/>
    <w:rsid w:val="00E600D6"/>
    <w:rsid w:val="00E6071C"/>
    <w:rsid w:val="00E60AAC"/>
    <w:rsid w:val="00E60F18"/>
    <w:rsid w:val="00E60F5A"/>
    <w:rsid w:val="00E61EDC"/>
    <w:rsid w:val="00E624B4"/>
    <w:rsid w:val="00E6366F"/>
    <w:rsid w:val="00E63786"/>
    <w:rsid w:val="00E64062"/>
    <w:rsid w:val="00E64127"/>
    <w:rsid w:val="00E6415F"/>
    <w:rsid w:val="00E64B30"/>
    <w:rsid w:val="00E64C4E"/>
    <w:rsid w:val="00E655A9"/>
    <w:rsid w:val="00E65868"/>
    <w:rsid w:val="00E6591D"/>
    <w:rsid w:val="00E6657A"/>
    <w:rsid w:val="00E6741D"/>
    <w:rsid w:val="00E676F8"/>
    <w:rsid w:val="00E67A0D"/>
    <w:rsid w:val="00E67BAA"/>
    <w:rsid w:val="00E67E5E"/>
    <w:rsid w:val="00E67EBE"/>
    <w:rsid w:val="00E7029B"/>
    <w:rsid w:val="00E70CDF"/>
    <w:rsid w:val="00E716E8"/>
    <w:rsid w:val="00E716FA"/>
    <w:rsid w:val="00E717C2"/>
    <w:rsid w:val="00E71A48"/>
    <w:rsid w:val="00E71AE7"/>
    <w:rsid w:val="00E72107"/>
    <w:rsid w:val="00E72B04"/>
    <w:rsid w:val="00E72C6F"/>
    <w:rsid w:val="00E72D18"/>
    <w:rsid w:val="00E72FB5"/>
    <w:rsid w:val="00E7322D"/>
    <w:rsid w:val="00E759BD"/>
    <w:rsid w:val="00E759D9"/>
    <w:rsid w:val="00E75FCE"/>
    <w:rsid w:val="00E763BA"/>
    <w:rsid w:val="00E76EFE"/>
    <w:rsid w:val="00E77B3F"/>
    <w:rsid w:val="00E77D36"/>
    <w:rsid w:val="00E77FE6"/>
    <w:rsid w:val="00E80FD8"/>
    <w:rsid w:val="00E811DE"/>
    <w:rsid w:val="00E8138C"/>
    <w:rsid w:val="00E8162E"/>
    <w:rsid w:val="00E823B6"/>
    <w:rsid w:val="00E8306E"/>
    <w:rsid w:val="00E83184"/>
    <w:rsid w:val="00E831FE"/>
    <w:rsid w:val="00E8340D"/>
    <w:rsid w:val="00E83A90"/>
    <w:rsid w:val="00E840F4"/>
    <w:rsid w:val="00E848A1"/>
    <w:rsid w:val="00E84FD7"/>
    <w:rsid w:val="00E855FC"/>
    <w:rsid w:val="00E85D5B"/>
    <w:rsid w:val="00E8612D"/>
    <w:rsid w:val="00E878EA"/>
    <w:rsid w:val="00E87920"/>
    <w:rsid w:val="00E87C11"/>
    <w:rsid w:val="00E87F06"/>
    <w:rsid w:val="00E905A9"/>
    <w:rsid w:val="00E90D16"/>
    <w:rsid w:val="00E90DE4"/>
    <w:rsid w:val="00E912E1"/>
    <w:rsid w:val="00E91E54"/>
    <w:rsid w:val="00E9240B"/>
    <w:rsid w:val="00E9277E"/>
    <w:rsid w:val="00E92EE6"/>
    <w:rsid w:val="00E92EFB"/>
    <w:rsid w:val="00E93CAE"/>
    <w:rsid w:val="00E94CF0"/>
    <w:rsid w:val="00E95148"/>
    <w:rsid w:val="00E9550E"/>
    <w:rsid w:val="00E95C6E"/>
    <w:rsid w:val="00E95E4D"/>
    <w:rsid w:val="00E96615"/>
    <w:rsid w:val="00E97415"/>
    <w:rsid w:val="00E975E3"/>
    <w:rsid w:val="00E97816"/>
    <w:rsid w:val="00E9784C"/>
    <w:rsid w:val="00EA1963"/>
    <w:rsid w:val="00EA1A2A"/>
    <w:rsid w:val="00EA1B53"/>
    <w:rsid w:val="00EA2BA3"/>
    <w:rsid w:val="00EA3230"/>
    <w:rsid w:val="00EA4091"/>
    <w:rsid w:val="00EA4397"/>
    <w:rsid w:val="00EA4419"/>
    <w:rsid w:val="00EA6121"/>
    <w:rsid w:val="00EA6672"/>
    <w:rsid w:val="00EA6CB2"/>
    <w:rsid w:val="00EA7455"/>
    <w:rsid w:val="00EB0063"/>
    <w:rsid w:val="00EB0222"/>
    <w:rsid w:val="00EB02C8"/>
    <w:rsid w:val="00EB06DC"/>
    <w:rsid w:val="00EB0D4D"/>
    <w:rsid w:val="00EB0D64"/>
    <w:rsid w:val="00EB17BB"/>
    <w:rsid w:val="00EB1BFB"/>
    <w:rsid w:val="00EB1D38"/>
    <w:rsid w:val="00EB2053"/>
    <w:rsid w:val="00EB271D"/>
    <w:rsid w:val="00EB302A"/>
    <w:rsid w:val="00EB35F4"/>
    <w:rsid w:val="00EB3D5C"/>
    <w:rsid w:val="00EB3E47"/>
    <w:rsid w:val="00EB46E5"/>
    <w:rsid w:val="00EB49E0"/>
    <w:rsid w:val="00EB4C60"/>
    <w:rsid w:val="00EB4ED6"/>
    <w:rsid w:val="00EB52F0"/>
    <w:rsid w:val="00EB57EB"/>
    <w:rsid w:val="00EB5A0B"/>
    <w:rsid w:val="00EB5DF1"/>
    <w:rsid w:val="00EB61EA"/>
    <w:rsid w:val="00EB6321"/>
    <w:rsid w:val="00EB6383"/>
    <w:rsid w:val="00EB7189"/>
    <w:rsid w:val="00EB77E9"/>
    <w:rsid w:val="00EC02FB"/>
    <w:rsid w:val="00EC053D"/>
    <w:rsid w:val="00EC08F9"/>
    <w:rsid w:val="00EC0A62"/>
    <w:rsid w:val="00EC0C89"/>
    <w:rsid w:val="00EC0D34"/>
    <w:rsid w:val="00EC2B2C"/>
    <w:rsid w:val="00EC2D15"/>
    <w:rsid w:val="00EC3E29"/>
    <w:rsid w:val="00EC47E0"/>
    <w:rsid w:val="00EC49C2"/>
    <w:rsid w:val="00EC4CA5"/>
    <w:rsid w:val="00EC508D"/>
    <w:rsid w:val="00EC5A77"/>
    <w:rsid w:val="00EC5AD2"/>
    <w:rsid w:val="00EC6E2D"/>
    <w:rsid w:val="00EC6F30"/>
    <w:rsid w:val="00EC7BE9"/>
    <w:rsid w:val="00EC7DE3"/>
    <w:rsid w:val="00ED0062"/>
    <w:rsid w:val="00ED1A4D"/>
    <w:rsid w:val="00ED2140"/>
    <w:rsid w:val="00ED2219"/>
    <w:rsid w:val="00ED284E"/>
    <w:rsid w:val="00ED403F"/>
    <w:rsid w:val="00ED4779"/>
    <w:rsid w:val="00ED49C8"/>
    <w:rsid w:val="00ED49E6"/>
    <w:rsid w:val="00ED672B"/>
    <w:rsid w:val="00ED67C2"/>
    <w:rsid w:val="00ED6B1F"/>
    <w:rsid w:val="00ED6BC8"/>
    <w:rsid w:val="00ED6ECC"/>
    <w:rsid w:val="00ED72C3"/>
    <w:rsid w:val="00ED73DD"/>
    <w:rsid w:val="00ED7800"/>
    <w:rsid w:val="00ED7C2A"/>
    <w:rsid w:val="00EE0B9F"/>
    <w:rsid w:val="00EE0CDE"/>
    <w:rsid w:val="00EE0D1C"/>
    <w:rsid w:val="00EE1528"/>
    <w:rsid w:val="00EE1A0E"/>
    <w:rsid w:val="00EE205A"/>
    <w:rsid w:val="00EE26BA"/>
    <w:rsid w:val="00EE27E8"/>
    <w:rsid w:val="00EE2945"/>
    <w:rsid w:val="00EE305C"/>
    <w:rsid w:val="00EE371E"/>
    <w:rsid w:val="00EE3965"/>
    <w:rsid w:val="00EE3D8E"/>
    <w:rsid w:val="00EE3DD4"/>
    <w:rsid w:val="00EE5988"/>
    <w:rsid w:val="00EE5A8C"/>
    <w:rsid w:val="00EE5CA9"/>
    <w:rsid w:val="00EE5DD8"/>
    <w:rsid w:val="00EE628A"/>
    <w:rsid w:val="00EE6C77"/>
    <w:rsid w:val="00EE6D98"/>
    <w:rsid w:val="00EE70F7"/>
    <w:rsid w:val="00EE7B61"/>
    <w:rsid w:val="00EE7C57"/>
    <w:rsid w:val="00EF04B4"/>
    <w:rsid w:val="00EF0566"/>
    <w:rsid w:val="00EF0C41"/>
    <w:rsid w:val="00EF13EF"/>
    <w:rsid w:val="00EF1C11"/>
    <w:rsid w:val="00EF1DF4"/>
    <w:rsid w:val="00EF2040"/>
    <w:rsid w:val="00EF21B5"/>
    <w:rsid w:val="00EF274F"/>
    <w:rsid w:val="00EF37F3"/>
    <w:rsid w:val="00EF38C2"/>
    <w:rsid w:val="00EF4727"/>
    <w:rsid w:val="00EF4B15"/>
    <w:rsid w:val="00EF57CE"/>
    <w:rsid w:val="00EF69CD"/>
    <w:rsid w:val="00EF748C"/>
    <w:rsid w:val="00EF75F5"/>
    <w:rsid w:val="00EF7E3B"/>
    <w:rsid w:val="00F00210"/>
    <w:rsid w:val="00F00297"/>
    <w:rsid w:val="00F00881"/>
    <w:rsid w:val="00F00A18"/>
    <w:rsid w:val="00F00FA4"/>
    <w:rsid w:val="00F01938"/>
    <w:rsid w:val="00F02BC7"/>
    <w:rsid w:val="00F02D61"/>
    <w:rsid w:val="00F03862"/>
    <w:rsid w:val="00F03C41"/>
    <w:rsid w:val="00F03D32"/>
    <w:rsid w:val="00F03E11"/>
    <w:rsid w:val="00F0417E"/>
    <w:rsid w:val="00F041EF"/>
    <w:rsid w:val="00F04427"/>
    <w:rsid w:val="00F04BD5"/>
    <w:rsid w:val="00F04D93"/>
    <w:rsid w:val="00F05745"/>
    <w:rsid w:val="00F05A93"/>
    <w:rsid w:val="00F0682F"/>
    <w:rsid w:val="00F06A2C"/>
    <w:rsid w:val="00F06A87"/>
    <w:rsid w:val="00F0714B"/>
    <w:rsid w:val="00F07D74"/>
    <w:rsid w:val="00F07F81"/>
    <w:rsid w:val="00F1130F"/>
    <w:rsid w:val="00F11754"/>
    <w:rsid w:val="00F11EF3"/>
    <w:rsid w:val="00F12D88"/>
    <w:rsid w:val="00F12E20"/>
    <w:rsid w:val="00F12FD1"/>
    <w:rsid w:val="00F12FF9"/>
    <w:rsid w:val="00F13012"/>
    <w:rsid w:val="00F13530"/>
    <w:rsid w:val="00F1578F"/>
    <w:rsid w:val="00F158F0"/>
    <w:rsid w:val="00F15FE4"/>
    <w:rsid w:val="00F16309"/>
    <w:rsid w:val="00F1645C"/>
    <w:rsid w:val="00F1695E"/>
    <w:rsid w:val="00F16A00"/>
    <w:rsid w:val="00F1707F"/>
    <w:rsid w:val="00F17935"/>
    <w:rsid w:val="00F203D1"/>
    <w:rsid w:val="00F206CB"/>
    <w:rsid w:val="00F2079E"/>
    <w:rsid w:val="00F2102F"/>
    <w:rsid w:val="00F211F6"/>
    <w:rsid w:val="00F2194B"/>
    <w:rsid w:val="00F221EA"/>
    <w:rsid w:val="00F22B11"/>
    <w:rsid w:val="00F2404E"/>
    <w:rsid w:val="00F24465"/>
    <w:rsid w:val="00F2461A"/>
    <w:rsid w:val="00F24B57"/>
    <w:rsid w:val="00F24CEC"/>
    <w:rsid w:val="00F24F4B"/>
    <w:rsid w:val="00F2622E"/>
    <w:rsid w:val="00F2634F"/>
    <w:rsid w:val="00F26D8E"/>
    <w:rsid w:val="00F272F1"/>
    <w:rsid w:val="00F2799D"/>
    <w:rsid w:val="00F27A0A"/>
    <w:rsid w:val="00F27B31"/>
    <w:rsid w:val="00F27D26"/>
    <w:rsid w:val="00F300A8"/>
    <w:rsid w:val="00F300F6"/>
    <w:rsid w:val="00F304B0"/>
    <w:rsid w:val="00F30BFF"/>
    <w:rsid w:val="00F312B3"/>
    <w:rsid w:val="00F31322"/>
    <w:rsid w:val="00F31432"/>
    <w:rsid w:val="00F31F3B"/>
    <w:rsid w:val="00F32523"/>
    <w:rsid w:val="00F32917"/>
    <w:rsid w:val="00F329C1"/>
    <w:rsid w:val="00F32D2F"/>
    <w:rsid w:val="00F32E75"/>
    <w:rsid w:val="00F332C6"/>
    <w:rsid w:val="00F3337C"/>
    <w:rsid w:val="00F3372D"/>
    <w:rsid w:val="00F341A6"/>
    <w:rsid w:val="00F34FDF"/>
    <w:rsid w:val="00F36F8E"/>
    <w:rsid w:val="00F370A8"/>
    <w:rsid w:val="00F371BA"/>
    <w:rsid w:val="00F40305"/>
    <w:rsid w:val="00F40392"/>
    <w:rsid w:val="00F40982"/>
    <w:rsid w:val="00F40B08"/>
    <w:rsid w:val="00F411A4"/>
    <w:rsid w:val="00F416B7"/>
    <w:rsid w:val="00F4214C"/>
    <w:rsid w:val="00F434CB"/>
    <w:rsid w:val="00F437D3"/>
    <w:rsid w:val="00F4398F"/>
    <w:rsid w:val="00F443F3"/>
    <w:rsid w:val="00F44404"/>
    <w:rsid w:val="00F446CE"/>
    <w:rsid w:val="00F459B1"/>
    <w:rsid w:val="00F4625F"/>
    <w:rsid w:val="00F46648"/>
    <w:rsid w:val="00F47A9B"/>
    <w:rsid w:val="00F47AEF"/>
    <w:rsid w:val="00F47C79"/>
    <w:rsid w:val="00F47E86"/>
    <w:rsid w:val="00F50576"/>
    <w:rsid w:val="00F5072D"/>
    <w:rsid w:val="00F50E8E"/>
    <w:rsid w:val="00F51150"/>
    <w:rsid w:val="00F5121A"/>
    <w:rsid w:val="00F519FD"/>
    <w:rsid w:val="00F51F95"/>
    <w:rsid w:val="00F520DB"/>
    <w:rsid w:val="00F53178"/>
    <w:rsid w:val="00F5413D"/>
    <w:rsid w:val="00F54229"/>
    <w:rsid w:val="00F54B97"/>
    <w:rsid w:val="00F54D84"/>
    <w:rsid w:val="00F54F40"/>
    <w:rsid w:val="00F55580"/>
    <w:rsid w:val="00F55804"/>
    <w:rsid w:val="00F559D6"/>
    <w:rsid w:val="00F55ADC"/>
    <w:rsid w:val="00F560D6"/>
    <w:rsid w:val="00F56341"/>
    <w:rsid w:val="00F56896"/>
    <w:rsid w:val="00F56DEA"/>
    <w:rsid w:val="00F57136"/>
    <w:rsid w:val="00F573B6"/>
    <w:rsid w:val="00F574AB"/>
    <w:rsid w:val="00F60512"/>
    <w:rsid w:val="00F60A1C"/>
    <w:rsid w:val="00F60E2F"/>
    <w:rsid w:val="00F60FC7"/>
    <w:rsid w:val="00F61076"/>
    <w:rsid w:val="00F61165"/>
    <w:rsid w:val="00F61655"/>
    <w:rsid w:val="00F62486"/>
    <w:rsid w:val="00F62B4F"/>
    <w:rsid w:val="00F62E92"/>
    <w:rsid w:val="00F630B3"/>
    <w:rsid w:val="00F6355A"/>
    <w:rsid w:val="00F638EB"/>
    <w:rsid w:val="00F63997"/>
    <w:rsid w:val="00F642A2"/>
    <w:rsid w:val="00F64B3B"/>
    <w:rsid w:val="00F665A8"/>
    <w:rsid w:val="00F669E5"/>
    <w:rsid w:val="00F677C8"/>
    <w:rsid w:val="00F677F5"/>
    <w:rsid w:val="00F679F7"/>
    <w:rsid w:val="00F67A76"/>
    <w:rsid w:val="00F67A9C"/>
    <w:rsid w:val="00F67BD0"/>
    <w:rsid w:val="00F67DFA"/>
    <w:rsid w:val="00F7069F"/>
    <w:rsid w:val="00F709E5"/>
    <w:rsid w:val="00F70A85"/>
    <w:rsid w:val="00F717BC"/>
    <w:rsid w:val="00F71A35"/>
    <w:rsid w:val="00F71EE1"/>
    <w:rsid w:val="00F71F08"/>
    <w:rsid w:val="00F720BA"/>
    <w:rsid w:val="00F7245E"/>
    <w:rsid w:val="00F72BAC"/>
    <w:rsid w:val="00F734F4"/>
    <w:rsid w:val="00F738C2"/>
    <w:rsid w:val="00F73B47"/>
    <w:rsid w:val="00F73F77"/>
    <w:rsid w:val="00F7454D"/>
    <w:rsid w:val="00F749D4"/>
    <w:rsid w:val="00F74ABB"/>
    <w:rsid w:val="00F74C18"/>
    <w:rsid w:val="00F75745"/>
    <w:rsid w:val="00F75AB8"/>
    <w:rsid w:val="00F7652D"/>
    <w:rsid w:val="00F77042"/>
    <w:rsid w:val="00F77363"/>
    <w:rsid w:val="00F77B22"/>
    <w:rsid w:val="00F77C42"/>
    <w:rsid w:val="00F77CC7"/>
    <w:rsid w:val="00F811CC"/>
    <w:rsid w:val="00F81675"/>
    <w:rsid w:val="00F817B2"/>
    <w:rsid w:val="00F82273"/>
    <w:rsid w:val="00F82709"/>
    <w:rsid w:val="00F831EB"/>
    <w:rsid w:val="00F849D1"/>
    <w:rsid w:val="00F84BC5"/>
    <w:rsid w:val="00F84C09"/>
    <w:rsid w:val="00F85525"/>
    <w:rsid w:val="00F859B7"/>
    <w:rsid w:val="00F85DD5"/>
    <w:rsid w:val="00F85F58"/>
    <w:rsid w:val="00F8636F"/>
    <w:rsid w:val="00F86545"/>
    <w:rsid w:val="00F867F2"/>
    <w:rsid w:val="00F86918"/>
    <w:rsid w:val="00F86B2E"/>
    <w:rsid w:val="00F86F51"/>
    <w:rsid w:val="00F871C2"/>
    <w:rsid w:val="00F9017E"/>
    <w:rsid w:val="00F90642"/>
    <w:rsid w:val="00F9098C"/>
    <w:rsid w:val="00F90C3A"/>
    <w:rsid w:val="00F90F83"/>
    <w:rsid w:val="00F9139B"/>
    <w:rsid w:val="00F9156C"/>
    <w:rsid w:val="00F91F3E"/>
    <w:rsid w:val="00F925C8"/>
    <w:rsid w:val="00F92644"/>
    <w:rsid w:val="00F92797"/>
    <w:rsid w:val="00F92913"/>
    <w:rsid w:val="00F92C51"/>
    <w:rsid w:val="00F93725"/>
    <w:rsid w:val="00F94139"/>
    <w:rsid w:val="00F941D3"/>
    <w:rsid w:val="00F9426C"/>
    <w:rsid w:val="00F94C5C"/>
    <w:rsid w:val="00F95189"/>
    <w:rsid w:val="00F952A5"/>
    <w:rsid w:val="00F952E8"/>
    <w:rsid w:val="00F95D41"/>
    <w:rsid w:val="00F96885"/>
    <w:rsid w:val="00F969B5"/>
    <w:rsid w:val="00F9706D"/>
    <w:rsid w:val="00F97AF4"/>
    <w:rsid w:val="00F97C55"/>
    <w:rsid w:val="00FA0E31"/>
    <w:rsid w:val="00FA154D"/>
    <w:rsid w:val="00FA1A10"/>
    <w:rsid w:val="00FA283E"/>
    <w:rsid w:val="00FA2BB7"/>
    <w:rsid w:val="00FA2C99"/>
    <w:rsid w:val="00FA2EE9"/>
    <w:rsid w:val="00FA32FC"/>
    <w:rsid w:val="00FA362C"/>
    <w:rsid w:val="00FA3C93"/>
    <w:rsid w:val="00FA45B7"/>
    <w:rsid w:val="00FA46C2"/>
    <w:rsid w:val="00FA49D0"/>
    <w:rsid w:val="00FA56D1"/>
    <w:rsid w:val="00FA5AE2"/>
    <w:rsid w:val="00FA5B58"/>
    <w:rsid w:val="00FA5E02"/>
    <w:rsid w:val="00FA6689"/>
    <w:rsid w:val="00FA7A27"/>
    <w:rsid w:val="00FA7A67"/>
    <w:rsid w:val="00FA7CB5"/>
    <w:rsid w:val="00FA7D02"/>
    <w:rsid w:val="00FB00D3"/>
    <w:rsid w:val="00FB0205"/>
    <w:rsid w:val="00FB02CA"/>
    <w:rsid w:val="00FB0BDE"/>
    <w:rsid w:val="00FB0C06"/>
    <w:rsid w:val="00FB15F6"/>
    <w:rsid w:val="00FB1A96"/>
    <w:rsid w:val="00FB262A"/>
    <w:rsid w:val="00FB2D8D"/>
    <w:rsid w:val="00FB304C"/>
    <w:rsid w:val="00FB33AB"/>
    <w:rsid w:val="00FB34E9"/>
    <w:rsid w:val="00FB42FA"/>
    <w:rsid w:val="00FB47C0"/>
    <w:rsid w:val="00FB48A5"/>
    <w:rsid w:val="00FB4F86"/>
    <w:rsid w:val="00FB5467"/>
    <w:rsid w:val="00FB575F"/>
    <w:rsid w:val="00FB65E6"/>
    <w:rsid w:val="00FB6905"/>
    <w:rsid w:val="00FB6D0F"/>
    <w:rsid w:val="00FB724B"/>
    <w:rsid w:val="00FB7566"/>
    <w:rsid w:val="00FB78C0"/>
    <w:rsid w:val="00FB7AE5"/>
    <w:rsid w:val="00FB7FC2"/>
    <w:rsid w:val="00FBCEE6"/>
    <w:rsid w:val="00FC0EBC"/>
    <w:rsid w:val="00FC10A3"/>
    <w:rsid w:val="00FC141B"/>
    <w:rsid w:val="00FC1C1D"/>
    <w:rsid w:val="00FC1C44"/>
    <w:rsid w:val="00FC2029"/>
    <w:rsid w:val="00FC2106"/>
    <w:rsid w:val="00FC2EC9"/>
    <w:rsid w:val="00FC33D1"/>
    <w:rsid w:val="00FC415B"/>
    <w:rsid w:val="00FC49D1"/>
    <w:rsid w:val="00FC5AFB"/>
    <w:rsid w:val="00FC5F86"/>
    <w:rsid w:val="00FC5FDD"/>
    <w:rsid w:val="00FC6767"/>
    <w:rsid w:val="00FC6ED2"/>
    <w:rsid w:val="00FC73C0"/>
    <w:rsid w:val="00FC743F"/>
    <w:rsid w:val="00FC7718"/>
    <w:rsid w:val="00FC7867"/>
    <w:rsid w:val="00FD00CB"/>
    <w:rsid w:val="00FD0283"/>
    <w:rsid w:val="00FD0383"/>
    <w:rsid w:val="00FD0537"/>
    <w:rsid w:val="00FD0548"/>
    <w:rsid w:val="00FD056E"/>
    <w:rsid w:val="00FD08D6"/>
    <w:rsid w:val="00FD0AB6"/>
    <w:rsid w:val="00FD0B0B"/>
    <w:rsid w:val="00FD0DFD"/>
    <w:rsid w:val="00FD0F4A"/>
    <w:rsid w:val="00FD0FFB"/>
    <w:rsid w:val="00FD1281"/>
    <w:rsid w:val="00FD187E"/>
    <w:rsid w:val="00FD1FF2"/>
    <w:rsid w:val="00FD28E0"/>
    <w:rsid w:val="00FD33AB"/>
    <w:rsid w:val="00FD41FE"/>
    <w:rsid w:val="00FD47B0"/>
    <w:rsid w:val="00FD494C"/>
    <w:rsid w:val="00FD4E6A"/>
    <w:rsid w:val="00FD5167"/>
    <w:rsid w:val="00FD51D9"/>
    <w:rsid w:val="00FD5734"/>
    <w:rsid w:val="00FD5D3A"/>
    <w:rsid w:val="00FD6C39"/>
    <w:rsid w:val="00FD74C4"/>
    <w:rsid w:val="00FE00AE"/>
    <w:rsid w:val="00FE0B93"/>
    <w:rsid w:val="00FE0E32"/>
    <w:rsid w:val="00FE0F21"/>
    <w:rsid w:val="00FE153E"/>
    <w:rsid w:val="00FE1DCA"/>
    <w:rsid w:val="00FE1EC9"/>
    <w:rsid w:val="00FE1FCB"/>
    <w:rsid w:val="00FE2261"/>
    <w:rsid w:val="00FE229C"/>
    <w:rsid w:val="00FE2400"/>
    <w:rsid w:val="00FE24E0"/>
    <w:rsid w:val="00FE2989"/>
    <w:rsid w:val="00FE2C41"/>
    <w:rsid w:val="00FE3161"/>
    <w:rsid w:val="00FE43B7"/>
    <w:rsid w:val="00FE48E3"/>
    <w:rsid w:val="00FE4993"/>
    <w:rsid w:val="00FE4A5A"/>
    <w:rsid w:val="00FE4B7B"/>
    <w:rsid w:val="00FE4F3F"/>
    <w:rsid w:val="00FE592E"/>
    <w:rsid w:val="00FE5E38"/>
    <w:rsid w:val="00FE6779"/>
    <w:rsid w:val="00FE6847"/>
    <w:rsid w:val="00FE695E"/>
    <w:rsid w:val="00FE6AB7"/>
    <w:rsid w:val="00FE77AD"/>
    <w:rsid w:val="00FE78B1"/>
    <w:rsid w:val="00FF00B3"/>
    <w:rsid w:val="00FF049A"/>
    <w:rsid w:val="00FF087A"/>
    <w:rsid w:val="00FF13EA"/>
    <w:rsid w:val="00FF1AFF"/>
    <w:rsid w:val="00FF2B86"/>
    <w:rsid w:val="00FF2F99"/>
    <w:rsid w:val="00FF3036"/>
    <w:rsid w:val="00FF308F"/>
    <w:rsid w:val="00FF357B"/>
    <w:rsid w:val="00FF367C"/>
    <w:rsid w:val="00FF3701"/>
    <w:rsid w:val="00FF4125"/>
    <w:rsid w:val="00FF4A77"/>
    <w:rsid w:val="00FF56D1"/>
    <w:rsid w:val="00FF5795"/>
    <w:rsid w:val="00FF598C"/>
    <w:rsid w:val="00FF600B"/>
    <w:rsid w:val="00FF68AC"/>
    <w:rsid w:val="00FF69D4"/>
    <w:rsid w:val="00FF6ED4"/>
    <w:rsid w:val="00FF75A6"/>
    <w:rsid w:val="00FF766F"/>
    <w:rsid w:val="00FF7ADE"/>
    <w:rsid w:val="00FF7EB9"/>
    <w:rsid w:val="01E3DDB4"/>
    <w:rsid w:val="0253607D"/>
    <w:rsid w:val="0488C4DB"/>
    <w:rsid w:val="05593699"/>
    <w:rsid w:val="06252A62"/>
    <w:rsid w:val="07253D94"/>
    <w:rsid w:val="083B286A"/>
    <w:rsid w:val="094D2E90"/>
    <w:rsid w:val="0AF2B1E7"/>
    <w:rsid w:val="0BED1E44"/>
    <w:rsid w:val="0CB25E4D"/>
    <w:rsid w:val="0DABA615"/>
    <w:rsid w:val="0F679178"/>
    <w:rsid w:val="0F73B91A"/>
    <w:rsid w:val="101A1B51"/>
    <w:rsid w:val="104BA8D9"/>
    <w:rsid w:val="10C01EED"/>
    <w:rsid w:val="1183B361"/>
    <w:rsid w:val="127242ED"/>
    <w:rsid w:val="136A1141"/>
    <w:rsid w:val="15B0A562"/>
    <w:rsid w:val="17783276"/>
    <w:rsid w:val="1A8D6823"/>
    <w:rsid w:val="1BBDB43D"/>
    <w:rsid w:val="1E0DB925"/>
    <w:rsid w:val="1EF84C4F"/>
    <w:rsid w:val="2139FF90"/>
    <w:rsid w:val="2258A79F"/>
    <w:rsid w:val="226212E1"/>
    <w:rsid w:val="265BCC0B"/>
    <w:rsid w:val="28F570D4"/>
    <w:rsid w:val="2DAB0BFD"/>
    <w:rsid w:val="2F7FD556"/>
    <w:rsid w:val="309FB34F"/>
    <w:rsid w:val="343AC7B8"/>
    <w:rsid w:val="348E3F57"/>
    <w:rsid w:val="3921A972"/>
    <w:rsid w:val="3949E533"/>
    <w:rsid w:val="39A71908"/>
    <w:rsid w:val="3CA173C1"/>
    <w:rsid w:val="3DB98576"/>
    <w:rsid w:val="3E0319B0"/>
    <w:rsid w:val="40815C3D"/>
    <w:rsid w:val="40903AEE"/>
    <w:rsid w:val="42108817"/>
    <w:rsid w:val="4381F343"/>
    <w:rsid w:val="480F1BD3"/>
    <w:rsid w:val="4BE87685"/>
    <w:rsid w:val="4C2093FE"/>
    <w:rsid w:val="4C41A090"/>
    <w:rsid w:val="4CECCC65"/>
    <w:rsid w:val="4D70B9A3"/>
    <w:rsid w:val="4EE24F3B"/>
    <w:rsid w:val="5005F066"/>
    <w:rsid w:val="52194CF0"/>
    <w:rsid w:val="52BE2D91"/>
    <w:rsid w:val="535B1D72"/>
    <w:rsid w:val="561BC85C"/>
    <w:rsid w:val="56B4C8F3"/>
    <w:rsid w:val="57BDDAB4"/>
    <w:rsid w:val="5CF4C079"/>
    <w:rsid w:val="5E77D850"/>
    <w:rsid w:val="5F200CD1"/>
    <w:rsid w:val="63BF04A0"/>
    <w:rsid w:val="64474430"/>
    <w:rsid w:val="6756B78F"/>
    <w:rsid w:val="67AE7E43"/>
    <w:rsid w:val="68655C22"/>
    <w:rsid w:val="6956AE4E"/>
    <w:rsid w:val="6A5F5628"/>
    <w:rsid w:val="6AEAD26E"/>
    <w:rsid w:val="6C7937B3"/>
    <w:rsid w:val="6CC60CE4"/>
    <w:rsid w:val="6DAB2AE1"/>
    <w:rsid w:val="6E1B492E"/>
    <w:rsid w:val="6F59AF7E"/>
    <w:rsid w:val="70A43CDB"/>
    <w:rsid w:val="70BA8B7D"/>
    <w:rsid w:val="719DAB82"/>
    <w:rsid w:val="7411BF42"/>
    <w:rsid w:val="755360DC"/>
    <w:rsid w:val="75C071DB"/>
    <w:rsid w:val="76227C34"/>
    <w:rsid w:val="7663AF21"/>
    <w:rsid w:val="78800B1F"/>
    <w:rsid w:val="7A13D2FA"/>
    <w:rsid w:val="7A19980E"/>
    <w:rsid w:val="7A38181F"/>
    <w:rsid w:val="7A53F3D1"/>
    <w:rsid w:val="7ACEB3E3"/>
    <w:rsid w:val="7B885AB4"/>
    <w:rsid w:val="7BA58572"/>
    <w:rsid w:val="7BECC501"/>
    <w:rsid w:val="7C7CDEB5"/>
    <w:rsid w:val="7CEBE3A7"/>
    <w:rsid w:val="7FF5A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A6405"/>
  <w15:chartTrackingRefBased/>
  <w15:docId w15:val="{6D572C43-B385-4A22-9E3B-6B502FE4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lock Text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1C88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B837D3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AB3D56"/>
    <w:rPr>
      <w:rFonts w:ascii="Tahoma" w:hAnsi="Tahoma" w:cs="Tahoma"/>
      <w:sz w:val="16"/>
      <w:szCs w:val="16"/>
    </w:rPr>
  </w:style>
  <w:style w:type="character" w:customStyle="1" w:styleId="style21">
    <w:name w:val="style21"/>
    <w:basedOn w:val="DefaultParagraphFont"/>
    <w:rsid w:val="00A12BC8"/>
  </w:style>
  <w:style w:type="paragraph" w:styleId="BlockText">
    <w:name w:val="Block Text"/>
    <w:basedOn w:val="Normal"/>
    <w:uiPriority w:val="99"/>
    <w:rsid w:val="00CE772A"/>
    <w:rPr>
      <w:color w:val="000000"/>
    </w:rPr>
  </w:style>
  <w:style w:type="character" w:styleId="PageNumber">
    <w:name w:val="page number"/>
    <w:basedOn w:val="DefaultParagraphFont"/>
    <w:rsid w:val="00323481"/>
  </w:style>
  <w:style w:type="character" w:customStyle="1" w:styleId="HeadingTOC">
    <w:name w:val="Heading TOC"/>
    <w:rsid w:val="002E6C46"/>
    <w:rPr>
      <w:b/>
      <w:bCs/>
      <w:color w:val="BE1E2D"/>
      <w:sz w:val="32"/>
      <w:szCs w:val="32"/>
    </w:rPr>
  </w:style>
  <w:style w:type="character" w:styleId="CommentReference">
    <w:name w:val="annotation reference"/>
    <w:rsid w:val="00F03D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3D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3D32"/>
  </w:style>
  <w:style w:type="paragraph" w:styleId="CommentSubject">
    <w:name w:val="annotation subject"/>
    <w:basedOn w:val="CommentText"/>
    <w:next w:val="CommentText"/>
    <w:link w:val="CommentSubjectChar"/>
    <w:rsid w:val="00F03D3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F03D32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642A2E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2A5755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locked/>
    <w:rsid w:val="004C3DA6"/>
    <w:rPr>
      <w:rFonts w:ascii="Arial" w:hAnsi="Arial" w:cs="Arial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EE62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349A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E72FB5"/>
    <w:pPr>
      <w:ind w:left="480"/>
    </w:pPr>
  </w:style>
  <w:style w:type="paragraph" w:styleId="NormalWeb">
    <w:name w:val="Normal (Web)"/>
    <w:basedOn w:val="Normal"/>
    <w:uiPriority w:val="99"/>
    <w:unhideWhenUsed/>
    <w:rsid w:val="008B6D1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unhideWhenUsed/>
    <w:rsid w:val="00610BF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B1BFB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85DC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60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09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2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8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798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2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644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95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809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086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751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426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084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541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1.png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4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caremark.com/portal/asset/CVS_Caremark_Maint_DrugList.pdf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footer" Target="footer1.xml"/><Relationship Id="rId20" Type="http://schemas.openxmlformats.org/officeDocument/2006/relationships/image" Target="media/image6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4" ma:contentTypeDescription="Create a new document." ma:contentTypeScope="" ma:versionID="29315d03a38b13fd24551cd1582c2a09">
  <xsd:schema xmlns:xsd="http://www.w3.org/2001/XMLSchema" xmlns:xs="http://www.w3.org/2001/XMLSchema" xmlns:p="http://schemas.microsoft.com/office/2006/metadata/properties" xmlns:ns2="810b087e-e63c-4859-ac56-9c3d955541ca" targetNamespace="http://schemas.microsoft.com/office/2006/metadata/properties" ma:root="true" ma:fieldsID="d2ac61557f0cb8ad9ac79986f7a53484" ns2:_="">
    <xsd:import namespace="810b087e-e63c-4859-ac56-9c3d95554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A84A7-1D44-426D-AD27-B482EBB02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577F9-726A-4A17-97B0-5B5B5D69F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169B2F-DA0B-45DB-B29B-16A467DC4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529FFC-5D03-4230-9177-199C8556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16524</CharactersWithSpaces>
  <SharedDoc>false</SharedDoc>
  <HLinks>
    <vt:vector size="84" baseType="variant"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39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4915276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!/view?docid=af1084cd-8af3-41d1-a229-864c80ef747f</vt:lpwstr>
      </vt:variant>
      <vt:variant>
        <vt:i4>1376333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4784147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!/view?docid=bdac0c67-5fee-47ba-a3aa-aab84900cf78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5046347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!/view?docid=c37d4289-63b2-4732-a35c-c411cc26a29c</vt:lpwstr>
      </vt:variant>
      <vt:variant>
        <vt:i4>1245254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!/view?docid=e01087c4-421c-4330-bcb3-81cb8cb45762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3014744</vt:i4>
      </vt:variant>
      <vt:variant>
        <vt:i4>15</vt:i4>
      </vt:variant>
      <vt:variant>
        <vt:i4>0</vt:i4>
      </vt:variant>
      <vt:variant>
        <vt:i4>5</vt:i4>
      </vt:variant>
      <vt:variant>
        <vt:lpwstr>https://www.caremark.com/portal/asset/CVS_Caremark_Maint_DrugList.pdf</vt:lpwstr>
      </vt:variant>
      <vt:variant>
        <vt:lpwstr/>
      </vt:variant>
      <vt:variant>
        <vt:i4>1441814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!/view?docid=d3dcf7c9-3cc9-4864-b6c1-165416474fa1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_Toc196901444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_Toc196901443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_Toc196901442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Salas, Daniela M</cp:lastModifiedBy>
  <cp:revision>3</cp:revision>
  <dcterms:created xsi:type="dcterms:W3CDTF">2025-09-02T19:30:00Z</dcterms:created>
  <dcterms:modified xsi:type="dcterms:W3CDTF">2025-09-02T19:35:00Z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-1181779255</vt:i4>
  </property>
  <property fmtid="{D5CDD505-2E9C-101B-9397-08002B2CF9AE}" pid="3" name="_ReviewCycleID">
    <vt:i4>-1181779255</vt:i4>
  </property>
  <property fmtid="{D5CDD505-2E9C-101B-9397-08002B2CF9AE}" pid="4" name="_NewReviewCycle">
    <vt:lpwstr/>
  </property>
  <property fmtid="{D5CDD505-2E9C-101B-9397-08002B2CF9AE}" pid="5" name="_EmailEntryID">
    <vt:lpwstr>0000000002EEF5CEA1C0984ABC91DEAE19C818A307003B63F822912AC34787EA96B15E9F619E00000000010900009FB3C1C0DE4C854CA6E59A1BCB327940000008D8587D0000</vt:lpwstr>
  </property>
  <property fmtid="{D5CDD505-2E9C-101B-9397-08002B2CF9AE}" pid="6" name="_EmailStoreID0">
    <vt:lpwstr>0000000038A1BB1005E5101AA1BB08002B2A56C20000454D534D44422E444C4C00000000000000001B55FA20AA6611CD9BC800AA002FC45A0C000000456C697A61626574682E42656E69676E69404356534865616C74682E636F6D002F6F3D45786368616E67654C6162732F6F753D45786368616E67652041646D696E69737</vt:lpwstr>
  </property>
  <property fmtid="{D5CDD505-2E9C-101B-9397-08002B2CF9AE}" pid="7" name="_EmailStoreID1">
    <vt:lpwstr>47261746976652047726F7570202846594449424F484632335350444C54292F636E3D526563697069656E74732F636E3D39336330323333313964383034313265386461616666393638303964346635352D42656E69676E692C20456C00E94632F452000000020000001000000045006C0069007A0061006200650074006800</vt:lpwstr>
  </property>
  <property fmtid="{D5CDD505-2E9C-101B-9397-08002B2CF9AE}" pid="8" name="_EmailStoreID2">
    <vt:lpwstr>2E00420065006E00690067006E00690040004300560053004800650061006C00740068002E0063006F006D0000000000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2022-05-11T12:50:31Z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eb56e07f-4a2b-4caa-b612-dc69287d02f8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0x010100C54942C34D83FF4FA91571050E536A93</vt:lpwstr>
  </property>
  <property fmtid="{D5CDD505-2E9C-101B-9397-08002B2CF9AE}" pid="17" name="CompassComposer">
    <vt:lpwstr/>
  </property>
  <property fmtid="{D5CDD505-2E9C-101B-9397-08002B2CF9AE}" pid="18" name="CurrentlyPublished">
    <vt:bool>true</vt:bool>
  </property>
  <property fmtid="{D5CDD505-2E9C-101B-9397-08002B2CF9AE}" pid="19" name="MediaServiceImageTags">
    <vt:lpwstr/>
  </property>
  <property fmtid="{D5CDD505-2E9C-101B-9397-08002B2CF9AE}" pid="20" name="_ReviewingToolsShownOnce">
    <vt:lpwstr/>
  </property>
</Properties>
</file>