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BAE80" w14:textId="77777777" w:rsidR="00B202C9" w:rsidRPr="00A471C9" w:rsidRDefault="00B202C9" w:rsidP="00B202C9">
      <w:pPr>
        <w:pStyle w:val="Heading1"/>
        <w:spacing w:before="120" w:after="120"/>
        <w:rPr>
          <w:rFonts w:ascii="Verdana" w:hAnsi="Verdana"/>
          <w:b/>
          <w:bCs/>
          <w:color w:val="FF0000"/>
          <w:sz w:val="36"/>
          <w:szCs w:val="36"/>
        </w:rPr>
      </w:pPr>
      <w:bookmarkStart w:id="0" w:name="_top"/>
      <w:bookmarkStart w:id="1" w:name="OLE_LINK76"/>
      <w:bookmarkStart w:id="2" w:name="OLE_LINK3"/>
      <w:bookmarkEnd w:id="0"/>
      <w:r w:rsidRPr="00A471C9">
        <w:rPr>
          <w:rFonts w:ascii="Verdana" w:hAnsi="Verdana"/>
          <w:b/>
          <w:bCs/>
          <w:color w:val="auto"/>
          <w:sz w:val="36"/>
          <w:szCs w:val="36"/>
        </w:rPr>
        <w:t>Compass - Auto Refill Program (ARP)</w:t>
      </w:r>
      <w:bookmarkEnd w:id="1"/>
    </w:p>
    <w:bookmarkEnd w:id="2"/>
    <w:p w14:paraId="5F5662EB" w14:textId="237A5F59" w:rsidR="002D5093" w:rsidRDefault="00B202C9" w:rsidP="002D5093">
      <w:pPr>
        <w:pStyle w:val="TOC1"/>
        <w:numPr>
          <w:ilvl w:val="0"/>
          <w:numId w:val="0"/>
        </w:numPr>
        <w:tabs>
          <w:tab w:val="clear" w:pos="12950"/>
        </w:tabs>
        <w:ind w:left="90"/>
        <w:rPr>
          <w:rFonts w:asciiTheme="minorHAnsi" w:eastAsiaTheme="minorEastAsia" w:hAnsiTheme="minorHAnsi" w:cstheme="minorBidi"/>
          <w:noProof/>
          <w:kern w:val="2"/>
          <w14:ligatures w14:val="standardContextual"/>
        </w:rPr>
      </w:pPr>
      <w:r w:rsidRPr="00A471C9">
        <w:fldChar w:fldCharType="begin"/>
      </w:r>
      <w:r w:rsidRPr="00A471C9">
        <w:instrText xml:space="preserve"> TOC \n \p " " \h \z \u \t "Heading 2,1" </w:instrText>
      </w:r>
      <w:r w:rsidRPr="00A471C9">
        <w:fldChar w:fldCharType="separate"/>
      </w:r>
      <w:hyperlink w:anchor="_Toc208225588" w:history="1">
        <w:r w:rsidR="002D5093" w:rsidRPr="00810E0D">
          <w:rPr>
            <w:rStyle w:val="Hyperlink"/>
            <w:noProof/>
          </w:rPr>
          <w:t>Reminders</w:t>
        </w:r>
      </w:hyperlink>
    </w:p>
    <w:p w14:paraId="101DAE36" w14:textId="688D0C12" w:rsidR="002D5093" w:rsidRDefault="002D5093" w:rsidP="002D5093">
      <w:pPr>
        <w:pStyle w:val="TOC1"/>
        <w:numPr>
          <w:ilvl w:val="0"/>
          <w:numId w:val="0"/>
        </w:numPr>
        <w:tabs>
          <w:tab w:val="clear" w:pos="12950"/>
        </w:tabs>
        <w:ind w:left="90"/>
        <w:rPr>
          <w:rFonts w:asciiTheme="minorHAnsi" w:eastAsiaTheme="minorEastAsia" w:hAnsiTheme="minorHAnsi" w:cstheme="minorBidi"/>
          <w:noProof/>
          <w:kern w:val="2"/>
          <w14:ligatures w14:val="standardContextual"/>
        </w:rPr>
      </w:pPr>
      <w:hyperlink w:anchor="_Toc208225589" w:history="1">
        <w:r w:rsidRPr="00810E0D">
          <w:rPr>
            <w:rStyle w:val="Hyperlink"/>
            <w:noProof/>
          </w:rPr>
          <w:t>Enrolling a Member’s Prescriptions in Auto Refill While Placing an Order</w:t>
        </w:r>
      </w:hyperlink>
    </w:p>
    <w:p w14:paraId="5DB1031D" w14:textId="6F84B078" w:rsidR="002D5093" w:rsidRDefault="002D5093" w:rsidP="002D5093">
      <w:pPr>
        <w:pStyle w:val="TOC1"/>
        <w:numPr>
          <w:ilvl w:val="0"/>
          <w:numId w:val="0"/>
        </w:numPr>
        <w:tabs>
          <w:tab w:val="clear" w:pos="12950"/>
        </w:tabs>
        <w:ind w:left="90"/>
        <w:rPr>
          <w:rFonts w:asciiTheme="minorHAnsi" w:eastAsiaTheme="minorEastAsia" w:hAnsiTheme="minorHAnsi" w:cstheme="minorBidi"/>
          <w:noProof/>
          <w:kern w:val="2"/>
          <w14:ligatures w14:val="standardContextual"/>
        </w:rPr>
      </w:pPr>
      <w:hyperlink w:anchor="_Toc208225590" w:history="1">
        <w:r w:rsidRPr="00810E0D">
          <w:rPr>
            <w:rStyle w:val="Hyperlink"/>
            <w:noProof/>
          </w:rPr>
          <w:t>Enrolling or Disenrolling Auto Refill Without Placing an Order - Auto Refill/Auto Renewal Maintenance</w:t>
        </w:r>
      </w:hyperlink>
    </w:p>
    <w:p w14:paraId="6AD163E6" w14:textId="6456BCA6" w:rsidR="002D5093" w:rsidRDefault="002D5093" w:rsidP="002D5093">
      <w:pPr>
        <w:pStyle w:val="TOC1"/>
        <w:numPr>
          <w:ilvl w:val="0"/>
          <w:numId w:val="0"/>
        </w:numPr>
        <w:tabs>
          <w:tab w:val="clear" w:pos="12950"/>
        </w:tabs>
        <w:ind w:left="90"/>
        <w:rPr>
          <w:rFonts w:asciiTheme="minorHAnsi" w:eastAsiaTheme="minorEastAsia" w:hAnsiTheme="minorHAnsi" w:cstheme="minorBidi"/>
          <w:noProof/>
          <w:kern w:val="2"/>
          <w14:ligatures w14:val="standardContextual"/>
        </w:rPr>
      </w:pPr>
      <w:hyperlink w:anchor="_Toc208225591" w:history="1">
        <w:r w:rsidRPr="00810E0D">
          <w:rPr>
            <w:rStyle w:val="Hyperlink"/>
            <w:noProof/>
          </w:rPr>
          <w:t>Scenario Guide</w:t>
        </w:r>
      </w:hyperlink>
    </w:p>
    <w:p w14:paraId="7DF24BC3" w14:textId="265CAA36" w:rsidR="002D5093" w:rsidRDefault="002D5093" w:rsidP="002D5093">
      <w:pPr>
        <w:pStyle w:val="TOC1"/>
        <w:numPr>
          <w:ilvl w:val="0"/>
          <w:numId w:val="0"/>
        </w:numPr>
        <w:tabs>
          <w:tab w:val="clear" w:pos="12950"/>
        </w:tabs>
        <w:ind w:left="90"/>
        <w:rPr>
          <w:rFonts w:asciiTheme="minorHAnsi" w:eastAsiaTheme="minorEastAsia" w:hAnsiTheme="minorHAnsi" w:cstheme="minorBidi"/>
          <w:noProof/>
          <w:kern w:val="2"/>
          <w14:ligatures w14:val="standardContextual"/>
        </w:rPr>
      </w:pPr>
      <w:hyperlink w:anchor="_Toc208225592" w:history="1">
        <w:r w:rsidRPr="00810E0D">
          <w:rPr>
            <w:rStyle w:val="Hyperlink"/>
            <w:noProof/>
          </w:rPr>
          <w:t>Related Documents</w:t>
        </w:r>
      </w:hyperlink>
    </w:p>
    <w:p w14:paraId="6CC3AA4A" w14:textId="5351768B" w:rsidR="00B202C9" w:rsidRPr="00A471C9" w:rsidRDefault="00B202C9" w:rsidP="002D5093">
      <w:pPr>
        <w:spacing w:before="120" w:after="120"/>
        <w:ind w:left="2520"/>
        <w:contextualSpacing/>
        <w:rPr>
          <w:color w:val="000000"/>
        </w:rPr>
      </w:pPr>
      <w:r w:rsidRPr="00A471C9">
        <w:fldChar w:fldCharType="end"/>
      </w:r>
    </w:p>
    <w:p w14:paraId="2968B9B1" w14:textId="77777777" w:rsidR="00B202C9" w:rsidRPr="00A471C9" w:rsidRDefault="00B202C9" w:rsidP="00B202C9">
      <w:pPr>
        <w:spacing w:before="120" w:after="120"/>
      </w:pPr>
      <w:bookmarkStart w:id="3" w:name="_Overview"/>
      <w:bookmarkEnd w:id="3"/>
      <w:r w:rsidRPr="00A471C9">
        <w:rPr>
          <w:b/>
          <w:bCs/>
          <w:color w:val="000000" w:themeColor="text1"/>
        </w:rPr>
        <w:t>Description:</w:t>
      </w:r>
      <w:r w:rsidRPr="00A471C9">
        <w:rPr>
          <w:color w:val="000000" w:themeColor="text1"/>
        </w:rPr>
        <w:t xml:space="preserve"> </w:t>
      </w:r>
      <w:bookmarkStart w:id="4" w:name="OLE_LINK2"/>
      <w:r w:rsidRPr="00A471C9">
        <w:rPr>
          <w:color w:val="000000" w:themeColor="text1"/>
        </w:rPr>
        <w:t xml:space="preserve">The Auto Refill Program (ARP) allows members to automatically receive prescription refills at the appropriate time, without having to manually place the order. Once a new prescription is received from the prescriber, a new order will be generated and automatically shipped out in time for refill. This is a benefit provided free of charge to clients and members and is available to all members unless the </w:t>
      </w:r>
      <w:bookmarkStart w:id="5" w:name="OLE_LINK87"/>
      <w:bookmarkStart w:id="6" w:name="OLE_LINK88"/>
      <w:r w:rsidRPr="00A471C9">
        <w:rPr>
          <w:color w:val="000000" w:themeColor="text1"/>
        </w:rPr>
        <w:t xml:space="preserve">client specifically opts out of the program </w:t>
      </w:r>
      <w:r w:rsidRPr="00A471C9">
        <w:t xml:space="preserve">(check first if available). </w:t>
      </w:r>
      <w:bookmarkEnd w:id="4"/>
    </w:p>
    <w:p w14:paraId="31A888DA" w14:textId="77777777" w:rsidR="00B202C9" w:rsidRPr="00A471C9" w:rsidRDefault="00B202C9" w:rsidP="00B202C9">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202C9" w:rsidRPr="00A471C9" w14:paraId="1E0D6413" w14:textId="77777777" w:rsidTr="00B202C9">
        <w:tc>
          <w:tcPr>
            <w:tcW w:w="5000" w:type="pct"/>
            <w:shd w:val="clear" w:color="auto" w:fill="BFBFBF" w:themeFill="background1" w:themeFillShade="BF"/>
            <w:hideMark/>
          </w:tcPr>
          <w:p w14:paraId="2996ECF6" w14:textId="77777777" w:rsidR="00B202C9" w:rsidRPr="00B202C9" w:rsidRDefault="00B202C9">
            <w:pPr>
              <w:pStyle w:val="Heading2"/>
              <w:spacing w:before="120" w:after="120"/>
              <w:rPr>
                <w:i/>
                <w:iCs/>
                <w:color w:val="auto"/>
              </w:rPr>
            </w:pPr>
            <w:bookmarkStart w:id="7" w:name="_Toc105509838"/>
            <w:bookmarkStart w:id="8" w:name="_Toc208225588"/>
            <w:r w:rsidRPr="00B202C9">
              <w:rPr>
                <w:color w:val="auto"/>
              </w:rPr>
              <w:t>Reminders</w:t>
            </w:r>
            <w:bookmarkEnd w:id="7"/>
            <w:bookmarkEnd w:id="8"/>
          </w:p>
        </w:tc>
      </w:tr>
      <w:bookmarkEnd w:id="5"/>
      <w:bookmarkEnd w:id="6"/>
    </w:tbl>
    <w:p w14:paraId="02C4E40E" w14:textId="77777777" w:rsidR="00B202C9" w:rsidRPr="00A471C9" w:rsidRDefault="00B202C9" w:rsidP="00B202C9">
      <w:pPr>
        <w:spacing w:before="120" w:after="120"/>
        <w:contextualSpacing/>
        <w:rPr>
          <w:color w:val="000000"/>
        </w:rPr>
      </w:pPr>
    </w:p>
    <w:p w14:paraId="566D9492" w14:textId="77777777" w:rsidR="00B202C9" w:rsidRPr="00A471C9" w:rsidRDefault="00B202C9" w:rsidP="00B202C9">
      <w:pPr>
        <w:numPr>
          <w:ilvl w:val="0"/>
          <w:numId w:val="1"/>
        </w:numPr>
        <w:spacing w:before="120" w:after="120"/>
        <w:ind w:left="432"/>
        <w:rPr>
          <w:color w:val="000000"/>
        </w:rPr>
      </w:pPr>
      <w:r w:rsidRPr="00A471C9">
        <w:rPr>
          <w:color w:val="000000"/>
        </w:rPr>
        <w:t>Auto Refill will take effect immediately upon initial enrollment.</w:t>
      </w:r>
    </w:p>
    <w:p w14:paraId="44E99AAE" w14:textId="45D52629" w:rsidR="00B202C9" w:rsidRPr="00A471C9" w:rsidRDefault="00B202C9" w:rsidP="00B202C9">
      <w:pPr>
        <w:numPr>
          <w:ilvl w:val="0"/>
          <w:numId w:val="1"/>
        </w:numPr>
        <w:spacing w:before="120" w:after="120"/>
        <w:ind w:left="432"/>
        <w:rPr>
          <w:rFonts w:cs="Arial"/>
          <w:color w:val="000000"/>
        </w:rPr>
      </w:pPr>
      <w:r w:rsidRPr="00A471C9">
        <w:rPr>
          <w:rFonts w:cs="Arial"/>
          <w:color w:val="000000"/>
        </w:rPr>
        <w:t>Anyone who is fully authenticated and is authorized to order a refill for a member can enroll or unenroll a</w:t>
      </w:r>
      <w:r w:rsidR="00D429D3">
        <w:rPr>
          <w:rFonts w:cs="Arial"/>
          <w:color w:val="000000"/>
        </w:rPr>
        <w:t>n Rx</w:t>
      </w:r>
      <w:r w:rsidRPr="00A471C9">
        <w:rPr>
          <w:rFonts w:cs="Arial"/>
          <w:color w:val="000000"/>
        </w:rPr>
        <w:t xml:space="preserve"> in ARP.</w:t>
      </w:r>
    </w:p>
    <w:p w14:paraId="50DFD66F" w14:textId="77777777" w:rsidR="00B202C9" w:rsidRPr="00A471C9" w:rsidRDefault="00B202C9" w:rsidP="00B202C9">
      <w:pPr>
        <w:numPr>
          <w:ilvl w:val="0"/>
          <w:numId w:val="1"/>
        </w:numPr>
        <w:spacing w:before="120" w:after="120"/>
        <w:ind w:left="432"/>
        <w:rPr>
          <w:rFonts w:cs="Arial"/>
          <w:color w:val="000000"/>
        </w:rPr>
      </w:pPr>
      <w:r w:rsidRPr="00A471C9">
        <w:rPr>
          <w:rFonts w:cs="Arial"/>
          <w:color w:val="000000"/>
        </w:rPr>
        <w:t xml:space="preserve">Third-party callers cannot make changes to the member’s address, phone number, or messaging preferences without the member’s verbal consent. </w:t>
      </w:r>
    </w:p>
    <w:p w14:paraId="36323645" w14:textId="77777777" w:rsidR="00B202C9" w:rsidRPr="00A471C9" w:rsidRDefault="00B202C9" w:rsidP="00B202C9">
      <w:pPr>
        <w:numPr>
          <w:ilvl w:val="0"/>
          <w:numId w:val="1"/>
        </w:numPr>
        <w:spacing w:before="120" w:after="120"/>
        <w:ind w:left="432"/>
        <w:rPr>
          <w:rFonts w:cs="Arial"/>
          <w:color w:val="000000"/>
        </w:rPr>
      </w:pPr>
      <w:bookmarkStart w:id="9" w:name="OLE_LINK45"/>
      <w:r w:rsidRPr="00A471C9">
        <w:t xml:space="preserve">If the member is a minor under the age of 18, refer to the </w:t>
      </w:r>
      <w:hyperlink w:anchor="_Enrolling_a_minor" w:history="1">
        <w:r w:rsidRPr="00A471C9">
          <w:rPr>
            <w:rStyle w:val="Hyperlink"/>
            <w:rFonts w:eastAsiaTheme="majorEastAsia"/>
          </w:rPr>
          <w:t>Scenario Guide</w:t>
        </w:r>
      </w:hyperlink>
      <w:r w:rsidRPr="00A471C9">
        <w:t>.</w:t>
      </w:r>
    </w:p>
    <w:bookmarkEnd w:id="9"/>
    <w:p w14:paraId="3F58B5A8" w14:textId="77777777" w:rsidR="00B202C9" w:rsidRPr="00A471C9" w:rsidRDefault="00B202C9" w:rsidP="00B202C9">
      <w:pPr>
        <w:numPr>
          <w:ilvl w:val="0"/>
          <w:numId w:val="1"/>
        </w:numPr>
        <w:spacing w:before="120" w:after="120"/>
        <w:ind w:left="432"/>
        <w:rPr>
          <w:color w:val="000000"/>
        </w:rPr>
      </w:pPr>
      <w:r w:rsidRPr="00A471C9">
        <w:rPr>
          <w:color w:val="000000"/>
        </w:rPr>
        <w:t xml:space="preserve">To protect patient privacy, the caller must positively identify, without prompting, all medications that they would like to be </w:t>
      </w:r>
      <w:proofErr w:type="gramStart"/>
      <w:r w:rsidRPr="00A471C9">
        <w:rPr>
          <w:color w:val="000000"/>
        </w:rPr>
        <w:t>enrolled</w:t>
      </w:r>
      <w:proofErr w:type="gramEnd"/>
      <w:r w:rsidRPr="00A471C9">
        <w:rPr>
          <w:color w:val="000000"/>
        </w:rPr>
        <w:t xml:space="preserve"> or unenrolled for the member by Rx name and/or Rx number. </w:t>
      </w:r>
      <w:r w:rsidRPr="00A471C9">
        <w:t xml:space="preserve">Refer to the </w:t>
      </w:r>
      <w:hyperlink r:id="rId8" w:anchor="!/view?docid=5b354e50-0d15-42d0-b9c2-0711ea02d9ce" w:history="1">
        <w:r w:rsidRPr="00A471C9">
          <w:rPr>
            <w:rStyle w:val="Hyperlink"/>
            <w:rFonts w:eastAsiaTheme="majorEastAsia"/>
          </w:rPr>
          <w:t>HIPAA (Health Insurance Portability and Accountability Act) Grid - CVS (028920)</w:t>
        </w:r>
      </w:hyperlink>
      <w:r w:rsidRPr="00A471C9">
        <w:t xml:space="preserve"> to determine who is authorized to request a refill on behalf of the member. </w:t>
      </w:r>
    </w:p>
    <w:p w14:paraId="493DB789" w14:textId="77777777" w:rsidR="00B202C9" w:rsidRPr="00A471C9" w:rsidRDefault="00B202C9" w:rsidP="00B202C9">
      <w:pPr>
        <w:pStyle w:val="ListParagraph"/>
        <w:numPr>
          <w:ilvl w:val="0"/>
          <w:numId w:val="1"/>
        </w:numPr>
        <w:spacing w:before="120" w:after="120"/>
        <w:ind w:left="432"/>
        <w:contextualSpacing w:val="0"/>
        <w:rPr>
          <w:color w:val="000000"/>
        </w:rPr>
      </w:pPr>
      <w:proofErr w:type="gramStart"/>
      <w:r w:rsidRPr="00A471C9">
        <w:rPr>
          <w:color w:val="000000"/>
        </w:rPr>
        <w:t>Enrolling</w:t>
      </w:r>
      <w:proofErr w:type="gramEnd"/>
      <w:r w:rsidRPr="00A471C9">
        <w:rPr>
          <w:color w:val="000000"/>
        </w:rPr>
        <w:t xml:space="preserve"> a prescription in ARP is not a guarantee that a new Rx will be obtained after the old one expires. It is the prescriber’s responsibility to respond to our attempts to refill the prescription. Not responding in a timely manner will result in a delayed order.</w:t>
      </w:r>
    </w:p>
    <w:p w14:paraId="5FB6E3E0" w14:textId="52472F72" w:rsidR="00B202C9" w:rsidRPr="00A471C9" w:rsidRDefault="00B202C9" w:rsidP="00B202C9">
      <w:pPr>
        <w:pStyle w:val="ListParagraph"/>
        <w:numPr>
          <w:ilvl w:val="0"/>
          <w:numId w:val="1"/>
        </w:numPr>
        <w:spacing w:before="120" w:after="120"/>
        <w:ind w:left="432"/>
        <w:contextualSpacing w:val="0"/>
        <w:rPr>
          <w:color w:val="000000"/>
        </w:rPr>
      </w:pPr>
      <w:r w:rsidRPr="00A471C9">
        <w:rPr>
          <w:color w:val="000000"/>
        </w:rPr>
        <w:t>The state of California (CA) requires all pharmacies to maintain annual member consent for medications enrolled into automatic refill/renewal programs. Members will receive a communication informing them that their Rx has been disenrolled from ARP and Rx-level comments in PeopleSafe/Compass will display: “Rx disenrolled due to state regulations. Member must re-enroll to continue receiving automatic refills.</w:t>
      </w:r>
      <w:r w:rsidR="004F350F">
        <w:rPr>
          <w:color w:val="000000"/>
        </w:rPr>
        <w:t>”</w:t>
      </w:r>
      <w:r w:rsidRPr="00A471C9">
        <w:rPr>
          <w:color w:val="000000"/>
        </w:rPr>
        <w:t xml:space="preserve"> </w:t>
      </w:r>
    </w:p>
    <w:p w14:paraId="0650F1CE" w14:textId="77777777" w:rsidR="00B202C9" w:rsidRPr="00A471C9" w:rsidRDefault="00B202C9" w:rsidP="00B202C9">
      <w:pPr>
        <w:pStyle w:val="ListParagraph"/>
        <w:numPr>
          <w:ilvl w:val="1"/>
          <w:numId w:val="1"/>
        </w:numPr>
        <w:spacing w:before="120" w:after="120"/>
        <w:contextualSpacing w:val="0"/>
        <w:rPr>
          <w:color w:val="000000"/>
        </w:rPr>
      </w:pPr>
      <w:r w:rsidRPr="00A471C9">
        <w:rPr>
          <w:color w:val="000000"/>
        </w:rPr>
        <w:t xml:space="preserve">Refer to </w:t>
      </w:r>
      <w:hyperlink r:id="rId9" w:anchor="!/view?docid=4346e7df-7d22-4e8f-8229-8f9421cadb34" w:tgtFrame="_blank" w:history="1">
        <w:r w:rsidRPr="00A471C9">
          <w:rPr>
            <w:rStyle w:val="Hyperlink"/>
            <w:rFonts w:eastAsiaTheme="majorEastAsia"/>
          </w:rPr>
          <w:t>Automatic Refill Program: California Regulatory Changes to Medication Exclusions Job Aid (070485)</w:t>
        </w:r>
      </w:hyperlink>
      <w:r w:rsidRPr="00A471C9">
        <w:t xml:space="preserve"> for additional information as needed. </w:t>
      </w:r>
    </w:p>
    <w:p w14:paraId="6A590EC0" w14:textId="77777777" w:rsidR="00B202C9" w:rsidRPr="00A471C9" w:rsidRDefault="00B202C9" w:rsidP="00B202C9">
      <w:pPr>
        <w:spacing w:before="120" w:after="120"/>
        <w:rPr>
          <w:color w:val="000000"/>
        </w:rPr>
      </w:pPr>
    </w:p>
    <w:p w14:paraId="7597CE50" w14:textId="77777777" w:rsidR="00B202C9" w:rsidRPr="00A471C9" w:rsidRDefault="00B202C9" w:rsidP="00B202C9">
      <w:pPr>
        <w:spacing w:before="120" w:after="120"/>
        <w:rPr>
          <w:rFonts w:eastAsiaTheme="minorHAnsi" w:cstheme="minorBidi"/>
          <w:b/>
          <w:bCs/>
          <w:sz w:val="28"/>
          <w:szCs w:val="28"/>
        </w:rPr>
      </w:pPr>
      <w:r w:rsidRPr="00A471C9">
        <w:rPr>
          <w:noProof/>
        </w:rPr>
        <w:drawing>
          <wp:inline distT="0" distB="0" distL="0" distR="0" wp14:anchorId="4588A512" wp14:editId="26317B5B">
            <wp:extent cx="233680" cy="223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680" cy="223520"/>
                    </a:xfrm>
                    <a:prstGeom prst="rect">
                      <a:avLst/>
                    </a:prstGeom>
                    <a:noFill/>
                    <a:ln>
                      <a:noFill/>
                    </a:ln>
                  </pic:spPr>
                </pic:pic>
              </a:graphicData>
            </a:graphic>
          </wp:inline>
        </w:drawing>
      </w:r>
      <w:r w:rsidRPr="00A471C9">
        <w:rPr>
          <w:color w:val="000000"/>
        </w:rPr>
        <w:t xml:space="preserve"> The following message will display on inactive plans: “Auto-Refill/Renewal updates cannot be made. Any Rx’s previously enrolled into Auto-Refill/Renewal will no longer be shipped.” </w:t>
      </w:r>
    </w:p>
    <w:p w14:paraId="5BD2C8D9" w14:textId="77777777" w:rsidR="00B202C9" w:rsidRPr="00A471C9" w:rsidRDefault="00B202C9" w:rsidP="00B202C9">
      <w:pPr>
        <w:spacing w:before="120" w:after="120"/>
        <w:rPr>
          <w:b/>
          <w:color w:val="000000"/>
        </w:rPr>
      </w:pPr>
    </w:p>
    <w:p w14:paraId="40701B5A" w14:textId="77777777" w:rsidR="00B202C9" w:rsidRPr="00A471C9" w:rsidRDefault="00B202C9" w:rsidP="00B202C9">
      <w:pPr>
        <w:spacing w:before="120" w:after="120"/>
        <w:rPr>
          <w:color w:val="000000"/>
        </w:rPr>
      </w:pPr>
      <w:r w:rsidRPr="00A471C9">
        <w:rPr>
          <w:noProof/>
        </w:rPr>
        <w:drawing>
          <wp:inline distT="0" distB="0" distL="0" distR="0" wp14:anchorId="53562767" wp14:editId="2B326FFD">
            <wp:extent cx="241300" cy="2070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41300" cy="207010"/>
                    </a:xfrm>
                    <a:prstGeom prst="rect">
                      <a:avLst/>
                    </a:prstGeom>
                  </pic:spPr>
                </pic:pic>
              </a:graphicData>
            </a:graphic>
          </wp:inline>
        </w:drawing>
      </w:r>
      <w:r w:rsidRPr="00A471C9">
        <w:rPr>
          <w:b/>
          <w:bCs/>
          <w:color w:val="000000" w:themeColor="text1"/>
        </w:rPr>
        <w:t xml:space="preserve"> MED D Beneficiaries: </w:t>
      </w:r>
      <w:r w:rsidRPr="00A471C9">
        <w:rPr>
          <w:color w:val="000000" w:themeColor="text1"/>
        </w:rPr>
        <w:t xml:space="preserve">If you have not been trained to handle MED D or </w:t>
      </w:r>
      <w:proofErr w:type="spellStart"/>
      <w:r w:rsidRPr="00A471C9">
        <w:rPr>
          <w:color w:val="000000" w:themeColor="text1"/>
        </w:rPr>
        <w:t>EGWP</w:t>
      </w:r>
      <w:proofErr w:type="spellEnd"/>
      <w:r w:rsidRPr="00A471C9">
        <w:rPr>
          <w:color w:val="000000" w:themeColor="text1"/>
        </w:rPr>
        <w:t xml:space="preserve"> calls, warm transfer </w:t>
      </w:r>
      <w:r w:rsidRPr="00A471C9">
        <w:rPr>
          <w:b/>
          <w:bCs/>
          <w:color w:val="000000" w:themeColor="text1"/>
        </w:rPr>
        <w:t xml:space="preserve">ALL </w:t>
      </w:r>
      <w:r w:rsidRPr="00A471C9">
        <w:rPr>
          <w:color w:val="000000" w:themeColor="text1"/>
        </w:rPr>
        <w:t xml:space="preserve">Med D call types to the appropriate Med D Care phone number located in the CIF. This includes basic refill and order status calls. This is due to new regulations regarding automatic refills and increased </w:t>
      </w:r>
      <w:proofErr w:type="gramStart"/>
      <w:r w:rsidRPr="00A471C9">
        <w:rPr>
          <w:color w:val="000000" w:themeColor="text1"/>
        </w:rPr>
        <w:t>complexity</w:t>
      </w:r>
      <w:proofErr w:type="gramEnd"/>
      <w:r w:rsidRPr="00A471C9">
        <w:rPr>
          <w:color w:val="000000" w:themeColor="text1"/>
        </w:rPr>
        <w:t xml:space="preserve"> handling MED D calls. </w:t>
      </w:r>
      <w:r w:rsidRPr="00A471C9">
        <w:rPr>
          <w:rFonts w:cs="Verdana"/>
          <w:color w:val="000000" w:themeColor="text1"/>
        </w:rPr>
        <w:t xml:space="preserve">Refer to </w:t>
      </w:r>
      <w:hyperlink r:id="rId11" w:anchor="!/view?docid=18c64566-0ebb-4760-96fe-04da06185de0" w:history="1">
        <w:r w:rsidRPr="00A471C9">
          <w:rPr>
            <w:rStyle w:val="Hyperlink"/>
            <w:rFonts w:eastAsia="Helvetica" w:cs="Helvetica"/>
          </w:rPr>
          <w:t>Compass - Basic Call Handling – Opening the Call, Call Hold, Warm and Cold Transfer (066076)</w:t>
        </w:r>
      </w:hyperlink>
      <w:r w:rsidRPr="00A471C9">
        <w:rPr>
          <w:rFonts w:eastAsia="Helvetica" w:cs="Helvetica"/>
          <w:color w:val="000000" w:themeColor="text1"/>
        </w:rPr>
        <w:t>.</w:t>
      </w:r>
    </w:p>
    <w:p w14:paraId="27D62277" w14:textId="77777777" w:rsidR="00B202C9" w:rsidRPr="00A471C9" w:rsidRDefault="00B202C9" w:rsidP="00B202C9">
      <w:pPr>
        <w:numPr>
          <w:ilvl w:val="0"/>
          <w:numId w:val="2"/>
        </w:numPr>
        <w:spacing w:before="120" w:after="120"/>
        <w:ind w:left="432"/>
        <w:rPr>
          <w:color w:val="000000"/>
        </w:rPr>
      </w:pPr>
      <w:r w:rsidRPr="00A471C9">
        <w:rPr>
          <w:b/>
          <w:bCs/>
          <w:color w:val="000000" w:themeColor="text1"/>
        </w:rPr>
        <w:t>MED D Beneficiaries:</w:t>
      </w:r>
      <w:r w:rsidRPr="00A471C9">
        <w:rPr>
          <w:color w:val="000000" w:themeColor="text1"/>
        </w:rPr>
        <w:t xml:space="preserve"> </w:t>
      </w:r>
      <w:r w:rsidRPr="00A471C9">
        <w:rPr>
          <w:color w:val="000000"/>
        </w:rPr>
        <w:t>Centers for Medicare and Medicaid Services (</w:t>
      </w:r>
      <w:r w:rsidRPr="00A471C9">
        <w:rPr>
          <w:color w:val="000000" w:themeColor="text1"/>
        </w:rPr>
        <w:t xml:space="preserve">CMS) may require express consent from the beneficiary for Auto Refill prescriptions that are generated as part of the Auto Refill, </w:t>
      </w:r>
      <w:proofErr w:type="gramStart"/>
      <w:r w:rsidRPr="00A471C9">
        <w:rPr>
          <w:color w:val="000000" w:themeColor="text1"/>
        </w:rPr>
        <w:t>with the exception of</w:t>
      </w:r>
      <w:proofErr w:type="gramEnd"/>
      <w:r w:rsidRPr="00A471C9">
        <w:rPr>
          <w:color w:val="000000" w:themeColor="text1"/>
        </w:rPr>
        <w:t xml:space="preserve"> most SSI </w:t>
      </w:r>
      <w:proofErr w:type="spellStart"/>
      <w:r w:rsidRPr="00A471C9">
        <w:rPr>
          <w:color w:val="000000" w:themeColor="text1"/>
        </w:rPr>
        <w:t>EGWP</w:t>
      </w:r>
      <w:proofErr w:type="spellEnd"/>
      <w:r w:rsidRPr="00A471C9">
        <w:rPr>
          <w:color w:val="000000" w:themeColor="text1"/>
        </w:rPr>
        <w:t xml:space="preserve"> plans. The beneficiary should not receive Auto Refill notifications if they are a Medicare D beneficiary who is eligible for Shipped Consent Hold. Refer to </w:t>
      </w:r>
      <w:hyperlink r:id="rId12" w:anchor="!/view?docid=a5d5d1eb-261c-4b79-a4b8-23605297f262" w:history="1">
        <w:r w:rsidRPr="00A471C9">
          <w:rPr>
            <w:rStyle w:val="Hyperlink"/>
            <w:rFonts w:eastAsia="Helvetica" w:cs="Helvetica"/>
          </w:rPr>
          <w:t>Compass MED D - Expressed Consent (Ship Consent) (061810)</w:t>
        </w:r>
      </w:hyperlink>
      <w:r w:rsidRPr="00A471C9">
        <w:rPr>
          <w:rFonts w:eastAsia="Helvetica" w:cs="Helvetica"/>
          <w:color w:val="000000" w:themeColor="text1"/>
        </w:rPr>
        <w:t>.</w:t>
      </w:r>
    </w:p>
    <w:p w14:paraId="5CF4EFBE" w14:textId="77777777" w:rsidR="00B202C9" w:rsidRPr="00A471C9" w:rsidRDefault="00B202C9" w:rsidP="00B202C9">
      <w:pPr>
        <w:numPr>
          <w:ilvl w:val="0"/>
          <w:numId w:val="2"/>
        </w:numPr>
        <w:spacing w:before="120" w:after="120"/>
        <w:ind w:left="432"/>
        <w:rPr>
          <w:color w:val="000000"/>
        </w:rPr>
      </w:pPr>
      <w:r w:rsidRPr="00A471C9">
        <w:rPr>
          <w:color w:val="000000"/>
        </w:rPr>
        <w:t>Medicare B drugs are not eligible for enrollment in ARP.</w:t>
      </w:r>
    </w:p>
    <w:p w14:paraId="3B9E34EC" w14:textId="77777777" w:rsidR="00B202C9" w:rsidRPr="00A471C9" w:rsidRDefault="00B202C9" w:rsidP="00B202C9">
      <w:pPr>
        <w:pStyle w:val="BodyTextIndent2"/>
        <w:spacing w:before="120" w:line="240" w:lineRule="auto"/>
        <w:jc w:val="right"/>
      </w:pPr>
      <w:bookmarkStart w:id="10" w:name="_ReadyFill_at_Mail"/>
      <w:bookmarkStart w:id="11" w:name="_ACT_Enrollment_Criteria"/>
      <w:bookmarkStart w:id="12" w:name="_Fax_Workflow_Navigation"/>
      <w:bookmarkEnd w:id="10"/>
      <w:bookmarkEnd w:id="11"/>
      <w:bookmarkEnd w:id="12"/>
    </w:p>
    <w:p w14:paraId="1E70A133" w14:textId="77777777" w:rsidR="002D5093" w:rsidRPr="001D6691" w:rsidRDefault="002D5093" w:rsidP="002D5093">
      <w:pPr>
        <w:spacing w:before="120" w:after="120"/>
        <w:jc w:val="right"/>
      </w:pPr>
      <w:hyperlink w:anchor="_top" w:history="1">
        <w:r w:rsidRPr="002D5093">
          <w:rPr>
            <w:rStyle w:val="Hyperlink"/>
            <w:rFonts w:eastAsia="Calibri"/>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202C9" w:rsidRPr="00A471C9" w14:paraId="35EA99AC" w14:textId="77777777" w:rsidTr="00392FDF">
        <w:tc>
          <w:tcPr>
            <w:tcW w:w="5000" w:type="pct"/>
            <w:shd w:val="clear" w:color="auto" w:fill="BFBFBF" w:themeFill="background1" w:themeFillShade="BF"/>
            <w:hideMark/>
          </w:tcPr>
          <w:p w14:paraId="0D20946C" w14:textId="77777777" w:rsidR="00B202C9" w:rsidRPr="00B202C9" w:rsidRDefault="00B202C9">
            <w:pPr>
              <w:pStyle w:val="Heading2"/>
              <w:spacing w:before="120" w:after="120"/>
              <w:rPr>
                <w:i/>
                <w:iCs/>
                <w:color w:val="auto"/>
              </w:rPr>
            </w:pPr>
            <w:bookmarkStart w:id="13" w:name="_Enrolling_a_Member’s"/>
            <w:bookmarkStart w:id="14" w:name="_Using_Fax_Workflow"/>
            <w:bookmarkStart w:id="15" w:name="Enrolling_prescriptions"/>
            <w:bookmarkStart w:id="16" w:name="_Toc105509841"/>
            <w:bookmarkStart w:id="17" w:name="OLE_LINK19"/>
            <w:bookmarkStart w:id="18" w:name="OLE_LINK18"/>
            <w:bookmarkStart w:id="19" w:name="OLE_LINK12"/>
            <w:bookmarkStart w:id="20" w:name="OLE_LINK17"/>
            <w:bookmarkStart w:id="21" w:name="_Toc208225589"/>
            <w:bookmarkEnd w:id="13"/>
            <w:bookmarkEnd w:id="14"/>
            <w:proofErr w:type="gramStart"/>
            <w:r w:rsidRPr="00B202C9">
              <w:rPr>
                <w:color w:val="auto"/>
              </w:rPr>
              <w:t>Enrolling</w:t>
            </w:r>
            <w:proofErr w:type="gramEnd"/>
            <w:r w:rsidRPr="00B202C9">
              <w:rPr>
                <w:color w:val="auto"/>
              </w:rPr>
              <w:t xml:space="preserve"> a Member’s Prescriptions in </w:t>
            </w:r>
            <w:bookmarkEnd w:id="15"/>
            <w:r w:rsidRPr="00B202C9">
              <w:rPr>
                <w:color w:val="auto"/>
              </w:rPr>
              <w:t>Auto Refill</w:t>
            </w:r>
            <w:bookmarkEnd w:id="16"/>
            <w:r w:rsidRPr="00B202C9">
              <w:rPr>
                <w:color w:val="auto"/>
              </w:rPr>
              <w:t xml:space="preserve"> </w:t>
            </w:r>
            <w:bookmarkEnd w:id="17"/>
            <w:bookmarkEnd w:id="18"/>
            <w:r w:rsidRPr="00B202C9">
              <w:rPr>
                <w:color w:val="auto"/>
              </w:rPr>
              <w:t>While Placing an Order</w:t>
            </w:r>
            <w:bookmarkEnd w:id="19"/>
            <w:bookmarkEnd w:id="20"/>
            <w:bookmarkEnd w:id="21"/>
          </w:p>
        </w:tc>
      </w:tr>
    </w:tbl>
    <w:p w14:paraId="04163C4C" w14:textId="77777777" w:rsidR="00B202C9" w:rsidRPr="00A471C9" w:rsidRDefault="00B202C9" w:rsidP="00B202C9">
      <w:pPr>
        <w:spacing w:before="120" w:after="120"/>
        <w:rPr>
          <w:color w:val="000000"/>
        </w:rPr>
      </w:pPr>
    </w:p>
    <w:p w14:paraId="6413D6CC" w14:textId="77777777" w:rsidR="00B202C9" w:rsidRPr="00A471C9" w:rsidRDefault="00B202C9" w:rsidP="00B202C9">
      <w:pPr>
        <w:spacing w:before="120" w:after="120"/>
        <w:rPr>
          <w:color w:val="000000"/>
        </w:rPr>
      </w:pPr>
      <w:r w:rsidRPr="00A471C9">
        <w:rPr>
          <w:color w:val="000000"/>
        </w:rPr>
        <w:t xml:space="preserve">The Auto Refill Program (ARP) is a benefit focusing primarily on maintenance medications. Certain medications such as controlled substances, specialty drugs, and others are excluded from enrolling in Auto Refill, and therefore will not be eligible for Auto Refill. </w:t>
      </w:r>
    </w:p>
    <w:p w14:paraId="682429DF" w14:textId="77777777" w:rsidR="00B202C9" w:rsidRPr="00A471C9" w:rsidRDefault="00B202C9" w:rsidP="00B202C9">
      <w:pPr>
        <w:spacing w:before="120" w:after="120"/>
        <w:rPr>
          <w:color w:val="000000"/>
        </w:rPr>
      </w:pPr>
    </w:p>
    <w:p w14:paraId="4E674114" w14:textId="3FEC5F05" w:rsidR="00B202C9" w:rsidRPr="00A471C9" w:rsidRDefault="00B202C9" w:rsidP="00B202C9">
      <w:pPr>
        <w:spacing w:before="120" w:after="120"/>
        <w:rPr>
          <w:color w:val="000000"/>
        </w:rPr>
      </w:pPr>
      <w:r w:rsidRPr="00A471C9">
        <w:rPr>
          <w:color w:val="000000"/>
        </w:rPr>
        <w:t xml:space="preserve">To ensure continuous therapy for the plan member, the best opportunity to enroll a plan member’s prescription(s) into Auto Refill occurs during a prescription refill call. Enrolling a plan member’s prescriptions into Auto Refill can be performed while placing a refill order. </w:t>
      </w:r>
    </w:p>
    <w:p w14:paraId="6A3879C6" w14:textId="77777777" w:rsidR="00B202C9" w:rsidRPr="00A471C9" w:rsidRDefault="00B202C9" w:rsidP="00B202C9">
      <w:pPr>
        <w:spacing w:before="120" w:after="120"/>
        <w:rPr>
          <w:b/>
          <w:color w:val="000000"/>
        </w:rPr>
      </w:pPr>
    </w:p>
    <w:p w14:paraId="13A49526" w14:textId="6F039EE4" w:rsidR="00B202C9" w:rsidRPr="00A471C9" w:rsidRDefault="00B202C9" w:rsidP="00B202C9">
      <w:pPr>
        <w:spacing w:before="120" w:after="120"/>
        <w:rPr>
          <w:color w:val="000000"/>
        </w:rPr>
      </w:pPr>
      <w:r w:rsidRPr="00A471C9">
        <w:rPr>
          <w:noProof/>
        </w:rPr>
        <w:drawing>
          <wp:inline distT="0" distB="0" distL="0" distR="0" wp14:anchorId="7B81E42E" wp14:editId="07E4C91A">
            <wp:extent cx="228600" cy="209550"/>
            <wp:effectExtent l="0" t="0" r="0" b="0"/>
            <wp:docPr id="107515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sidRPr="00A471C9">
        <w:rPr>
          <w:color w:val="000000"/>
        </w:rPr>
        <w:t xml:space="preserve"> </w:t>
      </w:r>
      <w:r w:rsidRPr="00A471C9">
        <w:rPr>
          <w:b/>
          <w:bCs/>
          <w:color w:val="000000"/>
        </w:rPr>
        <w:t>Important Reminders:</w:t>
      </w:r>
      <w:r w:rsidRPr="00A471C9">
        <w:rPr>
          <w:color w:val="000000"/>
        </w:rPr>
        <w:t xml:space="preserve"> </w:t>
      </w:r>
    </w:p>
    <w:p w14:paraId="2BFA7BB8" w14:textId="5706A8C0" w:rsidR="00B202C9" w:rsidRPr="00A471C9" w:rsidRDefault="00B202C9" w:rsidP="008E3E78">
      <w:pPr>
        <w:pStyle w:val="ListParagraph"/>
        <w:numPr>
          <w:ilvl w:val="0"/>
          <w:numId w:val="17"/>
        </w:numPr>
        <w:spacing w:before="120" w:after="120"/>
        <w:ind w:left="835"/>
        <w:contextualSpacing w:val="0"/>
      </w:pPr>
      <w:r w:rsidRPr="00A471C9">
        <w:rPr>
          <w:color w:val="000000"/>
        </w:rPr>
        <w:t xml:space="preserve">If the prescriber does not respond to our direct Auto Refill fax, Compass has been updated to identify the new order by the </w:t>
      </w:r>
      <w:r w:rsidR="00DF0DDB">
        <w:rPr>
          <w:color w:val="000000"/>
        </w:rPr>
        <w:t xml:space="preserve">same </w:t>
      </w:r>
      <w:r w:rsidRPr="00A471C9">
        <w:rPr>
          <w:color w:val="000000"/>
        </w:rPr>
        <w:t xml:space="preserve">GPI number. This should ensure the member’s prescription remains in ARP. </w:t>
      </w:r>
    </w:p>
    <w:p w14:paraId="4368FC10" w14:textId="77777777" w:rsidR="00B202C9" w:rsidRPr="00A471C9" w:rsidRDefault="00B202C9" w:rsidP="008E3E78">
      <w:pPr>
        <w:pStyle w:val="ListParagraph"/>
        <w:numPr>
          <w:ilvl w:val="0"/>
          <w:numId w:val="17"/>
        </w:numPr>
        <w:spacing w:before="120" w:after="120"/>
        <w:ind w:left="835"/>
        <w:contextualSpacing w:val="0"/>
      </w:pPr>
      <w:r w:rsidRPr="00A471C9">
        <w:t xml:space="preserve">The </w:t>
      </w:r>
      <w:proofErr w:type="gramStart"/>
      <w:r w:rsidRPr="00A471C9">
        <w:t>member</w:t>
      </w:r>
      <w:proofErr w:type="gramEnd"/>
      <w:r w:rsidRPr="00A471C9">
        <w:t xml:space="preserve"> must receive Bridge Supply orders prior to enrolling medication in ARP; this includes Bridge Supply orders on Future Fill for a later date. </w:t>
      </w:r>
    </w:p>
    <w:p w14:paraId="2D9AD0D3" w14:textId="77777777" w:rsidR="00B202C9" w:rsidRPr="00A471C9" w:rsidRDefault="00B202C9" w:rsidP="008E3E78">
      <w:pPr>
        <w:pStyle w:val="ListParagraph"/>
        <w:numPr>
          <w:ilvl w:val="0"/>
          <w:numId w:val="17"/>
        </w:numPr>
        <w:spacing w:before="120" w:after="120"/>
        <w:ind w:left="835"/>
        <w:contextualSpacing w:val="0"/>
        <w:rPr>
          <w:color w:val="000000"/>
        </w:rPr>
      </w:pPr>
      <w:r w:rsidRPr="00A471C9">
        <w:t>Do not enroll in Auto Refill at the same time a Bridge Supply is requested; doing so will delay the order</w:t>
      </w:r>
      <w:r w:rsidRPr="00A471C9">
        <w:rPr>
          <w:color w:val="333333"/>
        </w:rPr>
        <w:t>.</w:t>
      </w:r>
    </w:p>
    <w:p w14:paraId="2749EE6B" w14:textId="77777777" w:rsidR="00B202C9" w:rsidRPr="00A471C9" w:rsidRDefault="00B202C9" w:rsidP="00B202C9">
      <w:pPr>
        <w:spacing w:before="120" w:after="120"/>
        <w:rPr>
          <w:color w:val="000000"/>
        </w:rPr>
      </w:pPr>
    </w:p>
    <w:p w14:paraId="5A4C4873" w14:textId="4AED2E45" w:rsidR="00B202C9" w:rsidRPr="00A471C9" w:rsidRDefault="00B202C9" w:rsidP="00B202C9">
      <w:pPr>
        <w:spacing w:before="120" w:after="120"/>
        <w:rPr>
          <w:color w:val="000000"/>
        </w:rPr>
      </w:pPr>
      <w:r w:rsidRPr="00A471C9">
        <w:rPr>
          <w:b/>
          <w:color w:val="000000"/>
        </w:rPr>
        <w:t>Notes</w:t>
      </w:r>
      <w:r w:rsidR="00377BB5">
        <w:rPr>
          <w:b/>
          <w:color w:val="000000"/>
        </w:rPr>
        <w:t xml:space="preserve">: </w:t>
      </w:r>
    </w:p>
    <w:p w14:paraId="3B844BDA" w14:textId="77777777" w:rsidR="00B202C9" w:rsidRPr="00A471C9" w:rsidRDefault="00B202C9" w:rsidP="008E3E78">
      <w:pPr>
        <w:numPr>
          <w:ilvl w:val="0"/>
          <w:numId w:val="3"/>
        </w:numPr>
        <w:spacing w:before="120" w:after="120"/>
        <w:ind w:left="432"/>
        <w:rPr>
          <w:color w:val="000000"/>
        </w:rPr>
      </w:pPr>
      <w:r w:rsidRPr="00A471C9">
        <w:rPr>
          <w:color w:val="000000"/>
        </w:rPr>
        <w:t xml:space="preserve">Prescriptions that are from Prior </w:t>
      </w:r>
      <w:proofErr w:type="spellStart"/>
      <w:r w:rsidRPr="00A471C9">
        <w:rPr>
          <w:color w:val="000000"/>
        </w:rPr>
        <w:t>PBMs</w:t>
      </w:r>
      <w:proofErr w:type="spellEnd"/>
      <w:r w:rsidRPr="00A471C9">
        <w:rPr>
          <w:color w:val="000000"/>
        </w:rPr>
        <w:t xml:space="preserve"> or moved from other plans are not eligible for Auto Refill until they have </w:t>
      </w:r>
      <w:r w:rsidRPr="00A471C9">
        <w:t>been filled at least once under the new plan</w:t>
      </w:r>
      <w:r w:rsidRPr="00A471C9">
        <w:rPr>
          <w:color w:val="000000"/>
        </w:rPr>
        <w:t>.</w:t>
      </w:r>
    </w:p>
    <w:p w14:paraId="5D5ECF7F" w14:textId="77777777" w:rsidR="00B202C9" w:rsidRPr="00A471C9" w:rsidRDefault="00B202C9" w:rsidP="008E3E78">
      <w:pPr>
        <w:numPr>
          <w:ilvl w:val="0"/>
          <w:numId w:val="3"/>
        </w:numPr>
        <w:spacing w:before="120" w:after="120"/>
        <w:ind w:left="432"/>
        <w:rPr>
          <w:color w:val="000000"/>
        </w:rPr>
      </w:pPr>
      <w:r w:rsidRPr="00A471C9">
        <w:rPr>
          <w:color w:val="000000"/>
        </w:rPr>
        <w:t xml:space="preserve">When a new prescription is received and is too soon to fill, it is located on the </w:t>
      </w:r>
      <w:r w:rsidRPr="00A471C9">
        <w:rPr>
          <w:b/>
          <w:color w:val="000000"/>
        </w:rPr>
        <w:t>Mail Order History</w:t>
      </w:r>
      <w:r w:rsidRPr="00A471C9">
        <w:rPr>
          <w:color w:val="000000"/>
        </w:rPr>
        <w:t xml:space="preserve"> tab. It will not be eligible for ARP until it has been filled once. The member will then be able to see it and enroll on Caremark.com once it has been filled.</w:t>
      </w:r>
    </w:p>
    <w:p w14:paraId="194B2B28" w14:textId="77777777" w:rsidR="00B202C9" w:rsidRPr="00A471C9" w:rsidRDefault="00B202C9" w:rsidP="00B202C9">
      <w:pPr>
        <w:spacing w:before="120" w:after="120"/>
        <w:rPr>
          <w:color w:val="000000"/>
        </w:rPr>
      </w:pPr>
      <w:bookmarkStart w:id="22" w:name="OLE_LINK95"/>
      <w:bookmarkStart w:id="23" w:name="OLE_LINK98"/>
      <w:bookmarkStart w:id="24" w:name="OLE_LINK99"/>
    </w:p>
    <w:p w14:paraId="73C36635" w14:textId="77777777" w:rsidR="00B202C9" w:rsidRPr="00A471C9" w:rsidRDefault="00B202C9" w:rsidP="00B202C9">
      <w:pPr>
        <w:spacing w:before="120" w:after="120"/>
        <w:rPr>
          <w:color w:val="000000"/>
        </w:rPr>
      </w:pPr>
      <w:bookmarkStart w:id="25" w:name="OLE_LINK89"/>
      <w:r w:rsidRPr="00A471C9">
        <w:rPr>
          <w:color w:val="000000"/>
        </w:rPr>
        <w:t>Perform the steps below</w:t>
      </w:r>
      <w:r w:rsidRPr="00A471C9">
        <w:t xml:space="preserve"> </w:t>
      </w:r>
      <w:bookmarkStart w:id="26" w:name="OLE_LINK64"/>
      <w:r w:rsidRPr="00A471C9">
        <w:t>to e</w:t>
      </w:r>
      <w:r w:rsidRPr="00A471C9">
        <w:rPr>
          <w:color w:val="000000"/>
        </w:rPr>
        <w:t>nroll a member’s prescriptions in ARP while placing an order</w:t>
      </w:r>
      <w:bookmarkEnd w:id="26"/>
      <w:r w:rsidRPr="00A471C9">
        <w:rPr>
          <w:color w:val="00000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0"/>
        <w:gridCol w:w="4120"/>
        <w:gridCol w:w="8170"/>
      </w:tblGrid>
      <w:tr w:rsidR="00B202C9" w:rsidRPr="00A471C9" w14:paraId="324CE9E5" w14:textId="77777777" w:rsidTr="00D26D32">
        <w:tc>
          <w:tcPr>
            <w:tcW w:w="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506CD" w14:textId="77777777" w:rsidR="00B202C9" w:rsidRPr="00A471C9" w:rsidRDefault="00B202C9">
            <w:pPr>
              <w:spacing w:before="120" w:after="120"/>
              <w:jc w:val="center"/>
              <w:rPr>
                <w:b/>
              </w:rPr>
            </w:pPr>
            <w:r w:rsidRPr="00A471C9">
              <w:rPr>
                <w:b/>
              </w:rPr>
              <w:t>Step</w:t>
            </w:r>
          </w:p>
        </w:tc>
        <w:tc>
          <w:tcPr>
            <w:tcW w:w="4708"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52B093" w14:textId="77777777" w:rsidR="00B202C9" w:rsidRPr="00A471C9" w:rsidRDefault="00B202C9">
            <w:pPr>
              <w:spacing w:before="120" w:after="120"/>
              <w:jc w:val="center"/>
              <w:rPr>
                <w:b/>
              </w:rPr>
            </w:pPr>
            <w:r w:rsidRPr="00A471C9">
              <w:rPr>
                <w:b/>
              </w:rPr>
              <w:t>Action</w:t>
            </w:r>
          </w:p>
        </w:tc>
      </w:tr>
      <w:bookmarkEnd w:id="22"/>
      <w:tr w:rsidR="00B202C9" w:rsidRPr="00A471C9" w14:paraId="70D7FFE6" w14:textId="77777777" w:rsidTr="00D26D32">
        <w:trPr>
          <w:trHeight w:val="293"/>
        </w:trPr>
        <w:tc>
          <w:tcPr>
            <w:tcW w:w="292" w:type="pct"/>
            <w:tcBorders>
              <w:top w:val="single" w:sz="4" w:space="0" w:color="auto"/>
              <w:left w:val="single" w:sz="4" w:space="0" w:color="auto"/>
              <w:bottom w:val="single" w:sz="4" w:space="0" w:color="auto"/>
              <w:right w:val="single" w:sz="4" w:space="0" w:color="auto"/>
            </w:tcBorders>
            <w:hideMark/>
          </w:tcPr>
          <w:p w14:paraId="4BB5BEA6" w14:textId="77777777" w:rsidR="00B202C9" w:rsidRPr="00A471C9" w:rsidRDefault="00B202C9">
            <w:pPr>
              <w:spacing w:before="120" w:after="120"/>
              <w:jc w:val="center"/>
              <w:rPr>
                <w:b/>
              </w:rPr>
            </w:pPr>
            <w:r w:rsidRPr="00A471C9">
              <w:rPr>
                <w:b/>
              </w:rPr>
              <w:t>1</w:t>
            </w:r>
          </w:p>
        </w:tc>
        <w:tc>
          <w:tcPr>
            <w:tcW w:w="4708" w:type="pct"/>
            <w:gridSpan w:val="2"/>
            <w:tcBorders>
              <w:top w:val="single" w:sz="4" w:space="0" w:color="auto"/>
              <w:left w:val="single" w:sz="4" w:space="0" w:color="auto"/>
              <w:bottom w:val="single" w:sz="4" w:space="0" w:color="auto"/>
              <w:right w:val="single" w:sz="4" w:space="0" w:color="auto"/>
            </w:tcBorders>
          </w:tcPr>
          <w:p w14:paraId="165FB296" w14:textId="77777777" w:rsidR="00B202C9" w:rsidRPr="00A471C9" w:rsidRDefault="00B202C9">
            <w:pPr>
              <w:pStyle w:val="NormalWeb"/>
              <w:spacing w:before="120" w:beforeAutospacing="0" w:after="120" w:afterAutospacing="0"/>
              <w:rPr>
                <w:rFonts w:cs="Calibri"/>
                <w:bCs/>
                <w:highlight w:val="yellow"/>
              </w:rPr>
            </w:pPr>
            <w:bookmarkStart w:id="27" w:name="OLE_LINK55"/>
            <w:r w:rsidRPr="00A471C9">
              <w:t xml:space="preserve">Navigate to the </w:t>
            </w:r>
            <w:r w:rsidRPr="00A471C9">
              <w:rPr>
                <w:b/>
              </w:rPr>
              <w:t xml:space="preserve">Claims Landing Page </w:t>
            </w:r>
            <w:r w:rsidRPr="00A471C9">
              <w:rPr>
                <w:bCs/>
              </w:rPr>
              <w:t>and click</w:t>
            </w:r>
            <w:r w:rsidRPr="00A471C9">
              <w:rPr>
                <w:b/>
              </w:rPr>
              <w:t xml:space="preserve"> Mail Rx</w:t>
            </w:r>
            <w:r w:rsidRPr="00A471C9">
              <w:rPr>
                <w:bCs/>
              </w:rPr>
              <w:t>.</w:t>
            </w:r>
            <w:r w:rsidRPr="00A471C9" w:rsidDel="00F30CA5">
              <w:rPr>
                <w:b/>
              </w:rPr>
              <w:t xml:space="preserve"> </w:t>
            </w:r>
          </w:p>
          <w:p w14:paraId="34AFDCB7" w14:textId="77777777" w:rsidR="00B202C9" w:rsidRPr="00A471C9" w:rsidRDefault="00B202C9">
            <w:pPr>
              <w:spacing w:before="120" w:after="120"/>
              <w:textAlignment w:val="top"/>
              <w:rPr>
                <w:bCs/>
              </w:rPr>
            </w:pPr>
            <w:r w:rsidRPr="00A471C9">
              <w:rPr>
                <w:b/>
              </w:rPr>
              <w:t xml:space="preserve">Result: </w:t>
            </w:r>
            <w:bookmarkEnd w:id="27"/>
            <w:r w:rsidRPr="00A471C9">
              <w:rPr>
                <w:bCs/>
              </w:rPr>
              <w:t>Mail Order Prescriptions display.</w:t>
            </w:r>
          </w:p>
          <w:p w14:paraId="59B32F9F" w14:textId="77777777" w:rsidR="00B202C9" w:rsidRPr="00A471C9" w:rsidRDefault="00B202C9">
            <w:pPr>
              <w:spacing w:before="120" w:after="120"/>
              <w:rPr>
                <w:noProof/>
              </w:rPr>
            </w:pPr>
          </w:p>
          <w:p w14:paraId="4A36CA1E" w14:textId="77777777" w:rsidR="00B202C9" w:rsidRPr="00A471C9" w:rsidRDefault="00B202C9">
            <w:pPr>
              <w:spacing w:before="120" w:after="120"/>
              <w:jc w:val="center"/>
              <w:rPr>
                <w:color w:val="000000"/>
              </w:rPr>
            </w:pPr>
            <w:r w:rsidRPr="00A471C9">
              <w:rPr>
                <w:noProof/>
              </w:rPr>
              <w:t xml:space="preserve"> </w:t>
            </w:r>
            <w:r w:rsidRPr="00A471C9">
              <w:rPr>
                <w:noProof/>
              </w:rPr>
              <w:drawing>
                <wp:inline distT="0" distB="0" distL="0" distR="0" wp14:anchorId="48FF0105" wp14:editId="7D7C4C20">
                  <wp:extent cx="7315200" cy="1884120"/>
                  <wp:effectExtent l="0" t="0" r="0" b="1905"/>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13"/>
                          <a:stretch>
                            <a:fillRect/>
                          </a:stretch>
                        </pic:blipFill>
                        <pic:spPr>
                          <a:xfrm>
                            <a:off x="0" y="0"/>
                            <a:ext cx="7315200" cy="1884120"/>
                          </a:xfrm>
                          <a:prstGeom prst="rect">
                            <a:avLst/>
                          </a:prstGeom>
                        </pic:spPr>
                      </pic:pic>
                    </a:graphicData>
                  </a:graphic>
                </wp:inline>
              </w:drawing>
            </w:r>
          </w:p>
          <w:p w14:paraId="32F4B532" w14:textId="77777777" w:rsidR="00B202C9" w:rsidRPr="00A471C9" w:rsidRDefault="00B202C9">
            <w:pPr>
              <w:spacing w:before="120" w:after="120"/>
              <w:rPr>
                <w:color w:val="000000"/>
              </w:rPr>
            </w:pPr>
          </w:p>
        </w:tc>
      </w:tr>
      <w:tr w:rsidR="00B202C9" w:rsidRPr="00A471C9" w14:paraId="2822209C" w14:textId="77777777" w:rsidTr="00D26D32">
        <w:tc>
          <w:tcPr>
            <w:tcW w:w="292" w:type="pct"/>
            <w:tcBorders>
              <w:top w:val="single" w:sz="4" w:space="0" w:color="auto"/>
              <w:left w:val="single" w:sz="4" w:space="0" w:color="auto"/>
              <w:bottom w:val="single" w:sz="4" w:space="0" w:color="auto"/>
              <w:right w:val="single" w:sz="4" w:space="0" w:color="auto"/>
            </w:tcBorders>
          </w:tcPr>
          <w:p w14:paraId="2981185C" w14:textId="77777777" w:rsidR="00B202C9" w:rsidRPr="00A471C9" w:rsidRDefault="00B202C9">
            <w:pPr>
              <w:spacing w:before="120" w:after="120"/>
              <w:jc w:val="center"/>
              <w:rPr>
                <w:b/>
                <w:bCs/>
                <w:noProof/>
              </w:rPr>
            </w:pPr>
            <w:r w:rsidRPr="00A471C9">
              <w:rPr>
                <w:b/>
                <w:bCs/>
                <w:noProof/>
              </w:rPr>
              <w:t>2</w:t>
            </w:r>
          </w:p>
        </w:tc>
        <w:tc>
          <w:tcPr>
            <w:tcW w:w="4708" w:type="pct"/>
            <w:gridSpan w:val="2"/>
            <w:tcBorders>
              <w:top w:val="single" w:sz="4" w:space="0" w:color="auto"/>
              <w:left w:val="single" w:sz="4" w:space="0" w:color="auto"/>
              <w:bottom w:val="single" w:sz="4" w:space="0" w:color="auto"/>
              <w:right w:val="single" w:sz="4" w:space="0" w:color="auto"/>
            </w:tcBorders>
          </w:tcPr>
          <w:p w14:paraId="58905A5C" w14:textId="77777777" w:rsidR="00B202C9" w:rsidRPr="00A471C9" w:rsidRDefault="00B202C9">
            <w:pPr>
              <w:spacing w:before="120" w:after="120"/>
            </w:pPr>
            <w:bookmarkStart w:id="28" w:name="OLE_LINK67"/>
            <w:bookmarkStart w:id="29" w:name="OLE_LINK38"/>
            <w:bookmarkStart w:id="30" w:name="OLE_LINK101"/>
            <w:r w:rsidRPr="00A471C9">
              <w:t xml:space="preserve">Verify the </w:t>
            </w:r>
            <w:bookmarkStart w:id="31" w:name="OLE_LINK66"/>
            <w:proofErr w:type="gramStart"/>
            <w:r w:rsidRPr="00A471C9">
              <w:t>Rx#(</w:t>
            </w:r>
            <w:proofErr w:type="gramEnd"/>
            <w:r w:rsidRPr="00A471C9">
              <w:t>s)</w:t>
            </w:r>
            <w:bookmarkEnd w:id="31"/>
            <w:r w:rsidRPr="00A471C9">
              <w:t>, Drug Name(s), and the member(s)</w:t>
            </w:r>
            <w:bookmarkEnd w:id="28"/>
            <w:r w:rsidRPr="00A471C9">
              <w:t xml:space="preserve"> that needs to be refilled and that the member wants to be enrolled in ARP, then click the applicable </w:t>
            </w:r>
            <w:r w:rsidRPr="00A471C9">
              <w:rPr>
                <w:b/>
                <w:bCs/>
              </w:rPr>
              <w:t xml:space="preserve">Rx# </w:t>
            </w:r>
            <w:r w:rsidRPr="00A471C9">
              <w:t xml:space="preserve">checkbox(es). </w:t>
            </w:r>
          </w:p>
          <w:p w14:paraId="34E76C91" w14:textId="77777777" w:rsidR="00B202C9" w:rsidRPr="00A471C9" w:rsidRDefault="00B202C9">
            <w:pPr>
              <w:spacing w:before="120" w:after="120"/>
              <w:rPr>
                <w:b/>
                <w:bCs/>
              </w:rPr>
            </w:pPr>
            <w:r w:rsidRPr="00A471C9">
              <w:t xml:space="preserve">Once all </w:t>
            </w:r>
            <w:proofErr w:type="gramStart"/>
            <w:r w:rsidRPr="00A471C9">
              <w:t>Rx#(</w:t>
            </w:r>
            <w:proofErr w:type="gramEnd"/>
            <w:r w:rsidRPr="00A471C9">
              <w:t xml:space="preserve">s) are selected, click </w:t>
            </w:r>
            <w:r w:rsidRPr="00A471C9">
              <w:rPr>
                <w:b/>
                <w:bCs/>
              </w:rPr>
              <w:t>Add to Selected Rx(s)</w:t>
            </w:r>
            <w:r w:rsidRPr="00A471C9">
              <w:t>.</w:t>
            </w:r>
            <w:bookmarkEnd w:id="29"/>
          </w:p>
          <w:bookmarkEnd w:id="30"/>
          <w:p w14:paraId="2D3CB4CB" w14:textId="77777777" w:rsidR="00B202C9" w:rsidRPr="00A471C9" w:rsidRDefault="00B202C9">
            <w:pPr>
              <w:spacing w:before="120" w:after="120"/>
              <w:jc w:val="center"/>
            </w:pPr>
          </w:p>
          <w:p w14:paraId="0CF0997B" w14:textId="77777777" w:rsidR="00B202C9" w:rsidRPr="00A471C9" w:rsidRDefault="00B202C9">
            <w:pPr>
              <w:spacing w:before="120" w:after="120"/>
              <w:jc w:val="center"/>
            </w:pPr>
            <w:r w:rsidRPr="00A471C9">
              <w:rPr>
                <w:noProof/>
              </w:rPr>
              <w:t xml:space="preserve"> </w:t>
            </w:r>
            <w:r w:rsidRPr="00A471C9">
              <w:rPr>
                <w:noProof/>
              </w:rPr>
              <w:drawing>
                <wp:inline distT="0" distB="0" distL="0" distR="0" wp14:anchorId="47653555" wp14:editId="24815180">
                  <wp:extent cx="7161905" cy="1971429"/>
                  <wp:effectExtent l="0" t="0" r="127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14"/>
                          <a:stretch>
                            <a:fillRect/>
                          </a:stretch>
                        </pic:blipFill>
                        <pic:spPr>
                          <a:xfrm>
                            <a:off x="0" y="0"/>
                            <a:ext cx="7161905" cy="1971429"/>
                          </a:xfrm>
                          <a:prstGeom prst="rect">
                            <a:avLst/>
                          </a:prstGeom>
                        </pic:spPr>
                      </pic:pic>
                    </a:graphicData>
                  </a:graphic>
                </wp:inline>
              </w:drawing>
            </w:r>
          </w:p>
          <w:p w14:paraId="053CACF9" w14:textId="77777777" w:rsidR="00B202C9" w:rsidRPr="00A471C9" w:rsidRDefault="00B202C9">
            <w:pPr>
              <w:spacing w:before="120" w:after="120"/>
              <w:rPr>
                <w:b/>
                <w:bCs/>
              </w:rPr>
            </w:pPr>
          </w:p>
          <w:p w14:paraId="03C48329" w14:textId="77777777" w:rsidR="00B202C9" w:rsidRPr="00A471C9" w:rsidRDefault="00B202C9">
            <w:pPr>
              <w:spacing w:before="120" w:after="120"/>
              <w:rPr>
                <w:b/>
                <w:bCs/>
              </w:rPr>
            </w:pPr>
            <w:r w:rsidRPr="00A471C9">
              <w:rPr>
                <w:b/>
                <w:bCs/>
              </w:rPr>
              <w:t xml:space="preserve">Notes: </w:t>
            </w:r>
          </w:p>
          <w:p w14:paraId="24E85FF0" w14:textId="77777777" w:rsidR="00B202C9" w:rsidRPr="00A471C9" w:rsidRDefault="00B202C9" w:rsidP="008E3E78">
            <w:pPr>
              <w:pStyle w:val="ListParagraph"/>
              <w:numPr>
                <w:ilvl w:val="0"/>
                <w:numId w:val="5"/>
              </w:numPr>
              <w:spacing w:before="120" w:after="120"/>
              <w:ind w:left="432"/>
              <w:contextualSpacing w:val="0"/>
            </w:pPr>
            <w:r w:rsidRPr="00A471C9">
              <w:t>To enroll an Rx in ARP, the status in the</w:t>
            </w:r>
            <w:r w:rsidRPr="00A471C9">
              <w:rPr>
                <w:b/>
                <w:bCs/>
              </w:rPr>
              <w:t xml:space="preserve"> Auto-Refill/Renewal</w:t>
            </w:r>
            <w:r w:rsidRPr="00A471C9">
              <w:t xml:space="preserve"> column will need to </w:t>
            </w:r>
            <w:proofErr w:type="gramStart"/>
            <w:r w:rsidRPr="00A471C9">
              <w:t>display</w:t>
            </w:r>
            <w:proofErr w:type="gramEnd"/>
            <w:r w:rsidRPr="00A471C9">
              <w:t xml:space="preserve"> as </w:t>
            </w:r>
            <w:r w:rsidRPr="00A471C9">
              <w:rPr>
                <w:b/>
                <w:bCs/>
              </w:rPr>
              <w:t>Not Enrolled</w:t>
            </w:r>
            <w:r w:rsidRPr="00A471C9">
              <w:t>.</w:t>
            </w:r>
          </w:p>
          <w:p w14:paraId="01B53BD4" w14:textId="77777777" w:rsidR="00B202C9" w:rsidRPr="00A471C9" w:rsidRDefault="00B202C9" w:rsidP="008E3E78">
            <w:pPr>
              <w:pStyle w:val="ListParagraph"/>
              <w:numPr>
                <w:ilvl w:val="0"/>
                <w:numId w:val="5"/>
              </w:numPr>
              <w:spacing w:before="120" w:after="120"/>
              <w:ind w:left="432"/>
              <w:contextualSpacing w:val="0"/>
              <w:rPr>
                <w:b/>
                <w:bCs/>
              </w:rPr>
            </w:pPr>
            <w:bookmarkStart w:id="32" w:name="OLE_LINK47"/>
            <w:bookmarkStart w:id="33" w:name="OLE_LINK49"/>
            <w:bookmarkStart w:id="34" w:name="OLE_LINK75"/>
            <w:bookmarkStart w:id="35" w:name="OLE_LINK69"/>
            <w:r w:rsidRPr="00A471C9">
              <w:t xml:space="preserve">If the </w:t>
            </w:r>
            <w:r w:rsidRPr="00A471C9">
              <w:rPr>
                <w:b/>
                <w:bCs/>
              </w:rPr>
              <w:t>Rx #</w:t>
            </w:r>
            <w:r w:rsidRPr="00A471C9">
              <w:t xml:space="preserve"> does not appear in the table</w:t>
            </w:r>
            <w:bookmarkEnd w:id="32"/>
            <w:r w:rsidRPr="00A471C9">
              <w:t xml:space="preserve">, </w:t>
            </w:r>
            <w:bookmarkEnd w:id="33"/>
            <w:r w:rsidRPr="00A471C9">
              <w:t xml:space="preserve">use the </w:t>
            </w:r>
            <w:r w:rsidRPr="00A471C9">
              <w:rPr>
                <w:b/>
                <w:bCs/>
              </w:rPr>
              <w:t>Search by</w:t>
            </w:r>
            <w:r w:rsidRPr="00A471C9">
              <w:t xml:space="preserve"> </w:t>
            </w:r>
            <w:proofErr w:type="gramStart"/>
            <w:r w:rsidRPr="00A471C9">
              <w:rPr>
                <w:b/>
                <w:bCs/>
              </w:rPr>
              <w:t>Rx #</w:t>
            </w:r>
            <w:r w:rsidRPr="00A471C9">
              <w:t>,</w:t>
            </w:r>
            <w:proofErr w:type="gramEnd"/>
            <w:r w:rsidRPr="00A471C9">
              <w:t xml:space="preserve"> </w:t>
            </w:r>
            <w:r w:rsidRPr="00A471C9">
              <w:rPr>
                <w:b/>
                <w:bCs/>
              </w:rPr>
              <w:t>Show Last</w:t>
            </w:r>
            <w:r w:rsidRPr="00A471C9">
              <w:t xml:space="preserve">, or </w:t>
            </w:r>
            <w:r w:rsidRPr="00A471C9">
              <w:rPr>
                <w:b/>
                <w:bCs/>
              </w:rPr>
              <w:t xml:space="preserve">Date Range </w:t>
            </w:r>
            <w:r w:rsidRPr="00A471C9">
              <w:t>fields to filter Mail Rx on the member’s account</w:t>
            </w:r>
            <w:bookmarkEnd w:id="34"/>
            <w:r w:rsidRPr="00A471C9">
              <w:t>.</w:t>
            </w:r>
          </w:p>
          <w:p w14:paraId="20C4EBFD" w14:textId="77777777" w:rsidR="00B202C9" w:rsidRPr="00A471C9" w:rsidRDefault="00B202C9" w:rsidP="008E3E78">
            <w:pPr>
              <w:pStyle w:val="ListParagraph"/>
              <w:numPr>
                <w:ilvl w:val="0"/>
                <w:numId w:val="5"/>
              </w:numPr>
              <w:spacing w:before="120" w:after="120"/>
              <w:ind w:left="432"/>
              <w:contextualSpacing w:val="0"/>
            </w:pPr>
            <w:bookmarkStart w:id="36" w:name="OLE_LINK51"/>
            <w:r w:rsidRPr="00A471C9">
              <w:t>If the Rx is out of refills</w:t>
            </w:r>
            <w:bookmarkEnd w:id="36"/>
            <w:r w:rsidRPr="00A471C9">
              <w:t xml:space="preserve">, </w:t>
            </w:r>
            <w:bookmarkStart w:id="37" w:name="OLE_LINK48"/>
            <w:r w:rsidRPr="00A471C9">
              <w:t xml:space="preserve">refer to the </w:t>
            </w:r>
            <w:hyperlink w:anchor="_Scenario_Guide" w:history="1">
              <w:r w:rsidRPr="00A471C9">
                <w:rPr>
                  <w:rStyle w:val="Hyperlink"/>
                  <w:rFonts w:eastAsiaTheme="majorEastAsia"/>
                </w:rPr>
                <w:t>Scenario Guide</w:t>
              </w:r>
            </w:hyperlink>
            <w:r w:rsidRPr="00A471C9">
              <w:t>.</w:t>
            </w:r>
            <w:bookmarkEnd w:id="37"/>
          </w:p>
          <w:bookmarkEnd w:id="35"/>
          <w:p w14:paraId="3D9E16B0" w14:textId="77777777" w:rsidR="00B202C9" w:rsidRDefault="00B202C9" w:rsidP="008E3E78">
            <w:pPr>
              <w:pStyle w:val="ListParagraph"/>
              <w:numPr>
                <w:ilvl w:val="0"/>
                <w:numId w:val="5"/>
              </w:numPr>
              <w:spacing w:before="120" w:after="120"/>
              <w:ind w:left="432"/>
              <w:contextualSpacing w:val="0"/>
            </w:pPr>
            <w:r w:rsidRPr="00A471C9">
              <w:t xml:space="preserve">If multiple members on the plan need refills, select “Family” from the </w:t>
            </w:r>
            <w:r w:rsidRPr="00A471C9">
              <w:rPr>
                <w:b/>
                <w:bCs/>
              </w:rPr>
              <w:t>View by Member or Family</w:t>
            </w:r>
            <w:r w:rsidRPr="00A471C9">
              <w:t xml:space="preserve"> drop-down menu.</w:t>
            </w:r>
          </w:p>
          <w:p w14:paraId="5D184F7D" w14:textId="2032A7B3" w:rsidR="00E23F3D" w:rsidRPr="00A471C9" w:rsidRDefault="00D26D32" w:rsidP="008E3E78">
            <w:pPr>
              <w:pStyle w:val="ListParagraph"/>
              <w:numPr>
                <w:ilvl w:val="0"/>
                <w:numId w:val="5"/>
              </w:numPr>
              <w:spacing w:before="120" w:after="120"/>
              <w:ind w:left="432"/>
              <w:contextualSpacing w:val="0"/>
            </w:pPr>
            <w:r>
              <w:rPr>
                <w:rFonts w:eastAsia="Calibri"/>
                <w:noProof/>
                <w14:ligatures w14:val="standardContextual"/>
              </w:rPr>
              <w:drawing>
                <wp:inline distT="0" distB="0" distL="0" distR="0" wp14:anchorId="52582FA1" wp14:editId="1C2816C5">
                  <wp:extent cx="304762" cy="304762"/>
                  <wp:effectExtent l="0" t="0" r="635" b="635"/>
                  <wp:docPr id="200256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57189" name="Picture 1675057189"/>
                          <pic:cNvPicPr/>
                        </pic:nvPicPr>
                        <pic:blipFill>
                          <a:blip r:embed="rId1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Calibri"/>
              </w:rPr>
              <w:t xml:space="preserve"> </w:t>
            </w:r>
            <w:r w:rsidR="00E23F3D">
              <w:t xml:space="preserve">If the medication’s refill is past due, </w:t>
            </w:r>
            <w:r w:rsidR="00940F6E">
              <w:t>our system will NOT allow you to place the medication on auto refil</w:t>
            </w:r>
            <w:r w:rsidR="00854F97">
              <w:t>l.</w:t>
            </w:r>
          </w:p>
          <w:p w14:paraId="74D93D3E" w14:textId="77777777" w:rsidR="00B202C9" w:rsidRPr="00A471C9" w:rsidRDefault="00B202C9">
            <w:pPr>
              <w:spacing w:before="120" w:after="120"/>
              <w:rPr>
                <w:b/>
                <w:bCs/>
                <w:color w:val="000000"/>
              </w:rPr>
            </w:pPr>
          </w:p>
          <w:p w14:paraId="4D0F7586" w14:textId="77777777" w:rsidR="00B202C9" w:rsidRPr="00A471C9" w:rsidRDefault="00B202C9">
            <w:pPr>
              <w:spacing w:before="120" w:after="120"/>
              <w:rPr>
                <w:bCs/>
                <w:color w:val="000000"/>
              </w:rPr>
            </w:pPr>
            <w:r w:rsidRPr="00A471C9">
              <w:rPr>
                <w:b/>
                <w:bCs/>
                <w:color w:val="000000"/>
              </w:rPr>
              <w:t xml:space="preserve">Result: </w:t>
            </w:r>
            <w:r w:rsidRPr="00A471C9">
              <w:rPr>
                <w:bCs/>
                <w:color w:val="000000"/>
              </w:rPr>
              <w:t xml:space="preserve">Rx(s) will be added to the </w:t>
            </w:r>
            <w:r w:rsidRPr="00A471C9">
              <w:rPr>
                <w:b/>
                <w:bCs/>
                <w:color w:val="000000"/>
              </w:rPr>
              <w:t xml:space="preserve">Selected Rx(s) </w:t>
            </w:r>
            <w:r w:rsidRPr="00A471C9">
              <w:rPr>
                <w:color w:val="000000"/>
              </w:rPr>
              <w:t>section.</w:t>
            </w:r>
          </w:p>
          <w:p w14:paraId="651C7536" w14:textId="77777777" w:rsidR="00B202C9" w:rsidRPr="00A471C9" w:rsidRDefault="00B202C9">
            <w:pPr>
              <w:spacing w:before="120" w:after="120"/>
              <w:rPr>
                <w:bCs/>
                <w:color w:val="000000"/>
              </w:rPr>
            </w:pPr>
          </w:p>
          <w:p w14:paraId="0FC9892A" w14:textId="77777777" w:rsidR="00B202C9" w:rsidRPr="00A471C9" w:rsidRDefault="00B202C9">
            <w:pPr>
              <w:spacing w:before="120" w:after="120"/>
              <w:jc w:val="center"/>
              <w:rPr>
                <w:bCs/>
                <w:color w:val="000000"/>
              </w:rPr>
            </w:pPr>
            <w:r w:rsidRPr="00A471C9">
              <w:rPr>
                <w:noProof/>
              </w:rPr>
              <w:drawing>
                <wp:inline distT="0" distB="0" distL="0" distR="0" wp14:anchorId="108C0850" wp14:editId="1020684E">
                  <wp:extent cx="7476190" cy="2628571"/>
                  <wp:effectExtent l="0" t="0" r="0" b="635"/>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16"/>
                          <a:stretch>
                            <a:fillRect/>
                          </a:stretch>
                        </pic:blipFill>
                        <pic:spPr>
                          <a:xfrm>
                            <a:off x="0" y="0"/>
                            <a:ext cx="7476190" cy="2628571"/>
                          </a:xfrm>
                          <a:prstGeom prst="rect">
                            <a:avLst/>
                          </a:prstGeom>
                        </pic:spPr>
                      </pic:pic>
                    </a:graphicData>
                  </a:graphic>
                </wp:inline>
              </w:drawing>
            </w:r>
          </w:p>
          <w:p w14:paraId="419FBCFE" w14:textId="77777777" w:rsidR="00B202C9" w:rsidRPr="00A471C9" w:rsidRDefault="00B202C9">
            <w:pPr>
              <w:spacing w:before="120" w:after="120"/>
              <w:rPr>
                <w:bCs/>
                <w:color w:val="000000"/>
              </w:rPr>
            </w:pPr>
          </w:p>
        </w:tc>
      </w:tr>
      <w:tr w:rsidR="00B202C9" w:rsidRPr="00A471C9" w14:paraId="405EB3DB" w14:textId="77777777" w:rsidTr="00D26D32">
        <w:tc>
          <w:tcPr>
            <w:tcW w:w="292" w:type="pct"/>
            <w:tcBorders>
              <w:top w:val="single" w:sz="4" w:space="0" w:color="auto"/>
              <w:left w:val="single" w:sz="4" w:space="0" w:color="auto"/>
              <w:bottom w:val="single" w:sz="4" w:space="0" w:color="auto"/>
              <w:right w:val="single" w:sz="4" w:space="0" w:color="auto"/>
            </w:tcBorders>
          </w:tcPr>
          <w:p w14:paraId="4049CD53" w14:textId="77777777" w:rsidR="00B202C9" w:rsidRPr="00A471C9" w:rsidRDefault="00B202C9">
            <w:pPr>
              <w:spacing w:before="120" w:after="120"/>
              <w:jc w:val="center"/>
              <w:rPr>
                <w:b/>
                <w:bCs/>
                <w:noProof/>
              </w:rPr>
            </w:pPr>
            <w:r w:rsidRPr="00A471C9">
              <w:rPr>
                <w:b/>
                <w:bCs/>
                <w:noProof/>
              </w:rPr>
              <w:t>3</w:t>
            </w:r>
          </w:p>
        </w:tc>
        <w:tc>
          <w:tcPr>
            <w:tcW w:w="4708" w:type="pct"/>
            <w:gridSpan w:val="2"/>
            <w:tcBorders>
              <w:top w:val="single" w:sz="4" w:space="0" w:color="auto"/>
              <w:left w:val="single" w:sz="4" w:space="0" w:color="auto"/>
              <w:bottom w:val="single" w:sz="4" w:space="0" w:color="auto"/>
              <w:right w:val="single" w:sz="4" w:space="0" w:color="auto"/>
            </w:tcBorders>
          </w:tcPr>
          <w:p w14:paraId="6A56BC05" w14:textId="77777777" w:rsidR="00B202C9" w:rsidRPr="00A471C9" w:rsidRDefault="00B202C9">
            <w:pPr>
              <w:spacing w:before="120" w:after="120"/>
            </w:pPr>
            <w:r w:rsidRPr="00A471C9">
              <w:t xml:space="preserve">Click </w:t>
            </w:r>
            <w:r w:rsidRPr="00A471C9">
              <w:rPr>
                <w:b/>
                <w:bCs/>
              </w:rPr>
              <w:t>Refill/Renewal</w:t>
            </w:r>
            <w:r w:rsidRPr="00A471C9">
              <w:t xml:space="preserve"> to proceed with the Refill.</w:t>
            </w:r>
          </w:p>
          <w:p w14:paraId="1C7807FA" w14:textId="77777777" w:rsidR="00B202C9" w:rsidRPr="00A471C9" w:rsidRDefault="00B202C9">
            <w:pPr>
              <w:spacing w:before="120" w:after="120"/>
              <w:jc w:val="center"/>
            </w:pPr>
          </w:p>
          <w:p w14:paraId="43D6B479" w14:textId="77777777" w:rsidR="00B202C9" w:rsidRPr="00A471C9" w:rsidRDefault="00B202C9">
            <w:pPr>
              <w:spacing w:before="120" w:after="120"/>
              <w:jc w:val="center"/>
            </w:pPr>
            <w:r w:rsidRPr="00A471C9">
              <w:rPr>
                <w:noProof/>
              </w:rPr>
              <w:drawing>
                <wp:inline distT="0" distB="0" distL="0" distR="0" wp14:anchorId="76C2E467" wp14:editId="464E32C8">
                  <wp:extent cx="6514286" cy="885714"/>
                  <wp:effectExtent l="0" t="0" r="1270" b="0"/>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17"/>
                          <a:stretch>
                            <a:fillRect/>
                          </a:stretch>
                        </pic:blipFill>
                        <pic:spPr>
                          <a:xfrm>
                            <a:off x="0" y="0"/>
                            <a:ext cx="6514286" cy="885714"/>
                          </a:xfrm>
                          <a:prstGeom prst="rect">
                            <a:avLst/>
                          </a:prstGeom>
                        </pic:spPr>
                      </pic:pic>
                    </a:graphicData>
                  </a:graphic>
                </wp:inline>
              </w:drawing>
            </w:r>
          </w:p>
          <w:p w14:paraId="1ED657B5" w14:textId="77777777" w:rsidR="00B202C9" w:rsidRPr="00A471C9" w:rsidRDefault="00B202C9">
            <w:pPr>
              <w:spacing w:before="120" w:after="120"/>
            </w:pPr>
          </w:p>
          <w:p w14:paraId="1FEF74C0" w14:textId="77777777" w:rsidR="00B202C9" w:rsidRPr="00A471C9" w:rsidRDefault="00B202C9">
            <w:pPr>
              <w:pStyle w:val="NormalWeb"/>
              <w:spacing w:before="120" w:beforeAutospacing="0" w:after="120" w:afterAutospacing="0"/>
            </w:pPr>
            <w:r w:rsidRPr="00A471C9">
              <w:rPr>
                <w:b/>
                <w:bCs/>
              </w:rPr>
              <w:t>Result:</w:t>
            </w:r>
            <w:r w:rsidRPr="00A471C9">
              <w:t xml:space="preserve"> The Refill Rx - Supply on Hand screen displays.</w:t>
            </w:r>
          </w:p>
        </w:tc>
      </w:tr>
      <w:tr w:rsidR="00B202C9" w:rsidRPr="00A471C9" w14:paraId="0BB737A5" w14:textId="77777777" w:rsidTr="00D26D32">
        <w:tc>
          <w:tcPr>
            <w:tcW w:w="292" w:type="pct"/>
            <w:tcBorders>
              <w:top w:val="single" w:sz="4" w:space="0" w:color="auto"/>
              <w:left w:val="single" w:sz="4" w:space="0" w:color="auto"/>
              <w:right w:val="single" w:sz="4" w:space="0" w:color="auto"/>
            </w:tcBorders>
          </w:tcPr>
          <w:p w14:paraId="0C26A4B0" w14:textId="77777777" w:rsidR="00B202C9" w:rsidRPr="00A471C9" w:rsidRDefault="00B202C9">
            <w:pPr>
              <w:spacing w:before="120" w:after="120"/>
              <w:jc w:val="center"/>
              <w:rPr>
                <w:b/>
                <w:bCs/>
                <w:noProof/>
              </w:rPr>
            </w:pPr>
            <w:r w:rsidRPr="00A471C9">
              <w:rPr>
                <w:b/>
                <w:bCs/>
                <w:noProof/>
              </w:rPr>
              <w:t>4</w:t>
            </w:r>
          </w:p>
        </w:tc>
        <w:tc>
          <w:tcPr>
            <w:tcW w:w="4708" w:type="pct"/>
            <w:gridSpan w:val="2"/>
            <w:tcBorders>
              <w:top w:val="single" w:sz="4" w:space="0" w:color="auto"/>
              <w:left w:val="single" w:sz="4" w:space="0" w:color="auto"/>
              <w:bottom w:val="single" w:sz="4" w:space="0" w:color="auto"/>
              <w:right w:val="single" w:sz="4" w:space="0" w:color="auto"/>
            </w:tcBorders>
          </w:tcPr>
          <w:p w14:paraId="4188BC65" w14:textId="77777777" w:rsidR="00B202C9" w:rsidRPr="00A471C9" w:rsidRDefault="00B202C9">
            <w:pPr>
              <w:pStyle w:val="NormalWeb"/>
              <w:spacing w:before="120" w:beforeAutospacing="0" w:after="120" w:afterAutospacing="0"/>
            </w:pPr>
            <w:bookmarkStart w:id="38" w:name="OLE_LINK50"/>
            <w:bookmarkStart w:id="39" w:name="OLE_LINK13"/>
            <w:bookmarkStart w:id="40" w:name="OLE_LINK102"/>
            <w:bookmarkStart w:id="41" w:name="OLE_LINK103"/>
            <w:r w:rsidRPr="00A471C9">
              <w:t xml:space="preserve">Confirm that the member has at least 5 days’ supply of each medication on hand. </w:t>
            </w:r>
          </w:p>
          <w:p w14:paraId="35B03AF8" w14:textId="77777777" w:rsidR="00B202C9" w:rsidRPr="00A471C9" w:rsidRDefault="00B202C9">
            <w:pPr>
              <w:pStyle w:val="NormalWeb"/>
              <w:spacing w:before="120" w:beforeAutospacing="0" w:after="120" w:afterAutospacing="0"/>
            </w:pPr>
          </w:p>
          <w:p w14:paraId="44D3127C" w14:textId="1B833E26" w:rsidR="00B202C9" w:rsidRPr="00A471C9" w:rsidRDefault="00B202C9" w:rsidP="008E3E78">
            <w:pPr>
              <w:pStyle w:val="NormalWeb"/>
              <w:numPr>
                <w:ilvl w:val="0"/>
                <w:numId w:val="13"/>
              </w:numPr>
              <w:spacing w:before="120" w:beforeAutospacing="0" w:after="120" w:afterAutospacing="0"/>
              <w:ind w:left="432"/>
            </w:pPr>
            <w:r w:rsidRPr="00A471C9">
              <w:t xml:space="preserve">If the member does </w:t>
            </w:r>
            <w:r w:rsidRPr="00A471C9">
              <w:rPr>
                <w:b/>
                <w:bCs/>
              </w:rPr>
              <w:t>NOT</w:t>
            </w:r>
            <w:r w:rsidRPr="00A471C9">
              <w:t xml:space="preserve"> have more than 5 days’ supply of all medications on hand, refer to the </w:t>
            </w:r>
            <w:hyperlink w:anchor="_Scenario_Guide" w:history="1">
              <w:r w:rsidRPr="00A471C9">
                <w:rPr>
                  <w:rStyle w:val="Hyperlink"/>
                  <w:rFonts w:eastAsiaTheme="majorEastAsia"/>
                </w:rPr>
                <w:t>Scenario Guide</w:t>
              </w:r>
            </w:hyperlink>
            <w:r w:rsidRPr="00A471C9">
              <w:t>.</w:t>
            </w:r>
            <w:bookmarkEnd w:id="38"/>
          </w:p>
          <w:p w14:paraId="70790971" w14:textId="7058EF80" w:rsidR="00B202C9" w:rsidRPr="00A471C9" w:rsidRDefault="00B202C9" w:rsidP="008E3E78">
            <w:pPr>
              <w:pStyle w:val="NormalWeb"/>
              <w:numPr>
                <w:ilvl w:val="0"/>
                <w:numId w:val="13"/>
              </w:numPr>
              <w:spacing w:before="120" w:beforeAutospacing="0" w:after="120" w:afterAutospacing="0"/>
              <w:ind w:left="432"/>
            </w:pPr>
            <w:r w:rsidRPr="00A471C9">
              <w:t>If the member has more than 5 days’ supply of all medications on hand,</w:t>
            </w:r>
            <w:r w:rsidRPr="00A471C9">
              <w:rPr>
                <w:b/>
                <w:bCs/>
              </w:rPr>
              <w:t xml:space="preserve"> </w:t>
            </w:r>
            <w:r w:rsidRPr="00A471C9">
              <w:t xml:space="preserve">click the </w:t>
            </w:r>
            <w:r w:rsidRPr="00A471C9">
              <w:rPr>
                <w:b/>
                <w:bCs/>
              </w:rPr>
              <w:t>Select All</w:t>
            </w:r>
            <w:r w:rsidRPr="00A471C9">
              <w:t xml:space="preserve"> checkbox, then click </w:t>
            </w:r>
            <w:r w:rsidRPr="00A471C9">
              <w:rPr>
                <w:b/>
                <w:bCs/>
              </w:rPr>
              <w:t>Next</w:t>
            </w:r>
            <w:r w:rsidRPr="00A471C9">
              <w:t xml:space="preserve"> and proceed to the </w:t>
            </w:r>
            <w:r w:rsidRPr="00A471C9">
              <w:rPr>
                <w:b/>
                <w:bCs/>
              </w:rPr>
              <w:t>next step</w:t>
            </w:r>
            <w:r w:rsidRPr="00A471C9">
              <w:t>.</w:t>
            </w:r>
          </w:p>
          <w:bookmarkEnd w:id="39"/>
          <w:p w14:paraId="6E6C318E" w14:textId="77777777" w:rsidR="00B202C9" w:rsidRPr="00A471C9" w:rsidRDefault="00B202C9">
            <w:pPr>
              <w:spacing w:before="120" w:after="120"/>
              <w:textAlignment w:val="top"/>
              <w:rPr>
                <w:rFonts w:eastAsia="Calibri" w:cs="Arial"/>
                <w:b/>
                <w:bCs/>
              </w:rPr>
            </w:pPr>
          </w:p>
          <w:p w14:paraId="47B5F804" w14:textId="77777777" w:rsidR="00B202C9" w:rsidRPr="00A471C9" w:rsidRDefault="00B202C9">
            <w:pPr>
              <w:spacing w:before="120" w:after="120"/>
              <w:jc w:val="center"/>
              <w:textAlignment w:val="top"/>
              <w:rPr>
                <w:rFonts w:eastAsia="Calibri" w:cs="Arial"/>
                <w:b/>
                <w:bCs/>
              </w:rPr>
            </w:pPr>
            <w:r w:rsidRPr="00A471C9">
              <w:rPr>
                <w:noProof/>
              </w:rPr>
              <w:drawing>
                <wp:inline distT="0" distB="0" distL="0" distR="0" wp14:anchorId="699404C8" wp14:editId="40FEF035">
                  <wp:extent cx="5657143" cy="2323809"/>
                  <wp:effectExtent l="0" t="0" r="1270" b="635"/>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pic:nvPicPr>
                        <pic:blipFill>
                          <a:blip r:embed="rId18"/>
                          <a:stretch>
                            <a:fillRect/>
                          </a:stretch>
                        </pic:blipFill>
                        <pic:spPr>
                          <a:xfrm>
                            <a:off x="0" y="0"/>
                            <a:ext cx="5657143" cy="2323809"/>
                          </a:xfrm>
                          <a:prstGeom prst="rect">
                            <a:avLst/>
                          </a:prstGeom>
                        </pic:spPr>
                      </pic:pic>
                    </a:graphicData>
                  </a:graphic>
                </wp:inline>
              </w:drawing>
            </w:r>
          </w:p>
          <w:p w14:paraId="2AF88CCB" w14:textId="77777777" w:rsidR="00B202C9" w:rsidRPr="00A471C9" w:rsidRDefault="00B202C9">
            <w:pPr>
              <w:spacing w:before="120" w:after="120"/>
              <w:textAlignment w:val="top"/>
              <w:rPr>
                <w:rFonts w:eastAsia="Calibri" w:cs="Arial"/>
                <w:b/>
                <w:bCs/>
              </w:rPr>
            </w:pPr>
          </w:p>
          <w:p w14:paraId="1C3E0B55" w14:textId="77777777" w:rsidR="00B202C9" w:rsidRPr="00A471C9" w:rsidRDefault="00B202C9">
            <w:pPr>
              <w:spacing w:before="120" w:after="120"/>
              <w:textAlignment w:val="top"/>
              <w:rPr>
                <w:rFonts w:eastAsia="Calibri" w:cs="Arial"/>
              </w:rPr>
            </w:pPr>
            <w:bookmarkStart w:id="42" w:name="OLE_LINK14"/>
            <w:r w:rsidRPr="00A471C9">
              <w:rPr>
                <w:rFonts w:eastAsia="Calibri" w:cs="Arial"/>
                <w:b/>
                <w:bCs/>
              </w:rPr>
              <w:t xml:space="preserve">Result: </w:t>
            </w:r>
            <w:r w:rsidRPr="00A471C9">
              <w:rPr>
                <w:rFonts w:eastAsia="Calibri" w:cs="Arial"/>
              </w:rPr>
              <w:t>The Refill Rx - Auto Refill/Auto Renewal Enrollment screen displays.</w:t>
            </w:r>
          </w:p>
          <w:p w14:paraId="13458F94" w14:textId="05B300AF" w:rsidR="00B202C9" w:rsidRPr="00A471C9" w:rsidRDefault="00B202C9">
            <w:pPr>
              <w:spacing w:before="120" w:after="120"/>
              <w:textAlignment w:val="top"/>
              <w:rPr>
                <w:rFonts w:eastAsia="Calibri" w:cs="Arial"/>
              </w:rPr>
            </w:pPr>
          </w:p>
          <w:p w14:paraId="6EA1D01E" w14:textId="2DB87C22" w:rsidR="00B202C9" w:rsidRPr="00A471C9" w:rsidRDefault="000D146D">
            <w:pPr>
              <w:pStyle w:val="ListParagraph"/>
              <w:spacing w:before="120" w:after="120"/>
              <w:ind w:left="0"/>
              <w:jc w:val="center"/>
              <w:textAlignment w:val="top"/>
              <w:rPr>
                <w:rFonts w:eastAsia="Calibri" w:cs="Arial"/>
              </w:rPr>
            </w:pPr>
            <w:bookmarkStart w:id="43" w:name="OLE_LINK11"/>
            <w:bookmarkEnd w:id="42"/>
            <w:r>
              <w:rPr>
                <w:noProof/>
                <w14:ligatures w14:val="standardContextual"/>
              </w:rPr>
              <w:drawing>
                <wp:inline distT="0" distB="0" distL="0" distR="0" wp14:anchorId="2C62AD58" wp14:editId="76442331">
                  <wp:extent cx="10432684" cy="4503810"/>
                  <wp:effectExtent l="0" t="0" r="6985" b="0"/>
                  <wp:docPr id="213215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8276" name=""/>
                          <pic:cNvPicPr/>
                        </pic:nvPicPr>
                        <pic:blipFill>
                          <a:blip r:embed="rId19"/>
                          <a:stretch>
                            <a:fillRect/>
                          </a:stretch>
                        </pic:blipFill>
                        <pic:spPr>
                          <a:xfrm>
                            <a:off x="0" y="0"/>
                            <a:ext cx="10432684" cy="4503810"/>
                          </a:xfrm>
                          <a:prstGeom prst="rect">
                            <a:avLst/>
                          </a:prstGeom>
                        </pic:spPr>
                      </pic:pic>
                    </a:graphicData>
                  </a:graphic>
                </wp:inline>
              </w:drawing>
            </w:r>
          </w:p>
          <w:bookmarkEnd w:id="40"/>
          <w:bookmarkEnd w:id="41"/>
          <w:bookmarkEnd w:id="43"/>
          <w:p w14:paraId="50BA074F" w14:textId="77777777" w:rsidR="00B202C9" w:rsidRPr="00A471C9" w:rsidRDefault="00B202C9">
            <w:pPr>
              <w:pStyle w:val="NormalWeb"/>
              <w:spacing w:before="120" w:beforeAutospacing="0" w:after="120" w:afterAutospacing="0"/>
              <w:jc w:val="both"/>
            </w:pPr>
          </w:p>
        </w:tc>
      </w:tr>
      <w:tr w:rsidR="00B202C9" w:rsidRPr="00A471C9" w14:paraId="6CF6DDA9" w14:textId="77777777" w:rsidTr="00D26D32">
        <w:tc>
          <w:tcPr>
            <w:tcW w:w="292" w:type="pct"/>
            <w:tcBorders>
              <w:top w:val="single" w:sz="4" w:space="0" w:color="auto"/>
              <w:left w:val="single" w:sz="4" w:space="0" w:color="auto"/>
              <w:right w:val="single" w:sz="4" w:space="0" w:color="auto"/>
            </w:tcBorders>
          </w:tcPr>
          <w:p w14:paraId="0EDE7588" w14:textId="77777777" w:rsidR="00B202C9" w:rsidRPr="00A471C9" w:rsidDel="00FC457B" w:rsidRDefault="00B202C9">
            <w:pPr>
              <w:spacing w:before="120" w:after="120"/>
              <w:jc w:val="center"/>
              <w:rPr>
                <w:b/>
                <w:bCs/>
                <w:noProof/>
              </w:rPr>
            </w:pPr>
            <w:r w:rsidRPr="00A471C9">
              <w:rPr>
                <w:b/>
                <w:bCs/>
                <w:noProof/>
              </w:rPr>
              <w:t>5</w:t>
            </w:r>
          </w:p>
        </w:tc>
        <w:tc>
          <w:tcPr>
            <w:tcW w:w="4708" w:type="pct"/>
            <w:gridSpan w:val="2"/>
            <w:tcBorders>
              <w:top w:val="single" w:sz="4" w:space="0" w:color="auto"/>
              <w:left w:val="single" w:sz="4" w:space="0" w:color="auto"/>
              <w:bottom w:val="single" w:sz="4" w:space="0" w:color="auto"/>
              <w:right w:val="single" w:sz="4" w:space="0" w:color="auto"/>
            </w:tcBorders>
          </w:tcPr>
          <w:p w14:paraId="074FABEA" w14:textId="09DC0FCF" w:rsidR="00B202C9" w:rsidRPr="00A471C9" w:rsidRDefault="00B202C9">
            <w:pPr>
              <w:spacing w:before="120" w:after="120"/>
              <w:rPr>
                <w:bCs/>
                <w:color w:val="000000"/>
              </w:rPr>
            </w:pPr>
            <w:r w:rsidRPr="00A471C9">
              <w:rPr>
                <w:bCs/>
                <w:color w:val="000000"/>
              </w:rPr>
              <w:t xml:space="preserve">In the </w:t>
            </w:r>
            <w:r w:rsidRPr="00A471C9">
              <w:rPr>
                <w:b/>
                <w:color w:val="000000"/>
              </w:rPr>
              <w:t xml:space="preserve">Program Enrollment </w:t>
            </w:r>
            <w:r w:rsidRPr="00A471C9">
              <w:rPr>
                <w:bCs/>
                <w:color w:val="000000"/>
              </w:rPr>
              <w:t xml:space="preserve">section, use the checkboxes in the </w:t>
            </w:r>
            <w:r w:rsidRPr="00A471C9">
              <w:rPr>
                <w:b/>
                <w:color w:val="000000"/>
              </w:rPr>
              <w:t>Auto-Refill</w:t>
            </w:r>
            <w:r w:rsidRPr="00A471C9">
              <w:rPr>
                <w:bCs/>
                <w:color w:val="000000"/>
              </w:rPr>
              <w:t xml:space="preserve"> and </w:t>
            </w:r>
            <w:r w:rsidRPr="00A471C9">
              <w:rPr>
                <w:b/>
                <w:color w:val="000000"/>
              </w:rPr>
              <w:t>Auto-Renewal</w:t>
            </w:r>
            <w:r w:rsidRPr="00A471C9">
              <w:rPr>
                <w:bCs/>
                <w:color w:val="000000"/>
              </w:rPr>
              <w:t xml:space="preserve"> columns to enroll medication(s) from ARP.</w:t>
            </w:r>
            <w:r w:rsidR="00BA72C6">
              <w:rPr>
                <w:bCs/>
                <w:color w:val="000000"/>
              </w:rPr>
              <w:t xml:space="preserve"> </w:t>
            </w:r>
          </w:p>
          <w:p w14:paraId="1682EAC1" w14:textId="77777777" w:rsidR="00B202C9" w:rsidRPr="00A471C9" w:rsidRDefault="00B202C9">
            <w:pPr>
              <w:spacing w:before="120" w:after="120"/>
              <w:rPr>
                <w:bCs/>
                <w:color w:val="000000"/>
              </w:rPr>
            </w:pPr>
          </w:p>
          <w:p w14:paraId="3774B12D" w14:textId="5B28350E" w:rsidR="00B202C9" w:rsidRPr="00A471C9" w:rsidRDefault="00B202C9" w:rsidP="008E3E78">
            <w:pPr>
              <w:numPr>
                <w:ilvl w:val="0"/>
                <w:numId w:val="4"/>
              </w:numPr>
              <w:spacing w:before="120" w:after="120"/>
              <w:ind w:left="432"/>
              <w:rPr>
                <w:bCs/>
                <w:color w:val="000000"/>
              </w:rPr>
            </w:pPr>
            <w:r w:rsidRPr="00A471C9">
              <w:t xml:space="preserve">When reviewing the prescription with the member, if any information is incorrect, click </w:t>
            </w:r>
            <w:proofErr w:type="gramStart"/>
            <w:r w:rsidRPr="00A471C9">
              <w:rPr>
                <w:b/>
                <w:bCs/>
              </w:rPr>
              <w:t>Previous</w:t>
            </w:r>
            <w:proofErr w:type="gramEnd"/>
            <w:r w:rsidRPr="00A471C9">
              <w:t xml:space="preserve"> </w:t>
            </w:r>
            <w:r w:rsidR="0095347B">
              <w:t xml:space="preserve">button </w:t>
            </w:r>
            <w:proofErr w:type="gramStart"/>
            <w:r w:rsidR="0095347B">
              <w:t>until</w:t>
            </w:r>
            <w:proofErr w:type="gramEnd"/>
            <w:r w:rsidR="0095347B">
              <w:t xml:space="preserve"> </w:t>
            </w:r>
            <w:proofErr w:type="gramStart"/>
            <w:r w:rsidRPr="00A471C9">
              <w:t>return</w:t>
            </w:r>
            <w:r w:rsidR="003F27AC">
              <w:t>ed</w:t>
            </w:r>
            <w:proofErr w:type="gramEnd"/>
            <w:r w:rsidRPr="00A471C9">
              <w:t xml:space="preserve"> to the </w:t>
            </w:r>
            <w:r w:rsidRPr="00A471C9">
              <w:rPr>
                <w:b/>
                <w:bCs/>
              </w:rPr>
              <w:t xml:space="preserve">Mail Rx </w:t>
            </w:r>
            <w:r w:rsidRPr="00A471C9">
              <w:t xml:space="preserve">tab and select a different Rx. </w:t>
            </w:r>
          </w:p>
          <w:p w14:paraId="12BDD4A1" w14:textId="77777777" w:rsidR="00B202C9" w:rsidRPr="00A471C9" w:rsidRDefault="00B202C9" w:rsidP="008E3E78">
            <w:pPr>
              <w:pStyle w:val="ListParagraph"/>
              <w:numPr>
                <w:ilvl w:val="0"/>
                <w:numId w:val="14"/>
              </w:numPr>
              <w:spacing w:before="120" w:after="120"/>
              <w:ind w:left="432"/>
              <w:contextualSpacing w:val="0"/>
            </w:pPr>
            <w:r w:rsidRPr="00A471C9">
              <w:rPr>
                <w:bCs/>
                <w:color w:val="000000"/>
              </w:rPr>
              <w:t>Once a checkbox is selected for either Auto Refill or Auto Renewal, the Member Settings section will be displayed.</w:t>
            </w:r>
            <w:bookmarkStart w:id="44" w:name="OLE_LINK68"/>
          </w:p>
          <w:p w14:paraId="1792F0B1" w14:textId="77777777" w:rsidR="00B202C9" w:rsidRPr="00A471C9" w:rsidRDefault="00B202C9" w:rsidP="008E3E78">
            <w:pPr>
              <w:numPr>
                <w:ilvl w:val="0"/>
                <w:numId w:val="4"/>
              </w:numPr>
              <w:spacing w:before="120" w:after="120"/>
              <w:ind w:left="432"/>
            </w:pPr>
            <w:bookmarkStart w:id="45" w:name="OLE_LINK61"/>
            <w:r w:rsidRPr="00A471C9">
              <w:rPr>
                <w:color w:val="000000"/>
              </w:rPr>
              <w:t xml:space="preserve">If the </w:t>
            </w:r>
            <w:r w:rsidRPr="00A471C9">
              <w:rPr>
                <w:b/>
                <w:bCs/>
                <w:color w:val="000000"/>
              </w:rPr>
              <w:t xml:space="preserve">Similar </w:t>
            </w:r>
            <w:proofErr w:type="spellStart"/>
            <w:r w:rsidRPr="00A471C9">
              <w:rPr>
                <w:b/>
                <w:bCs/>
                <w:color w:val="000000"/>
              </w:rPr>
              <w:t>Rxs</w:t>
            </w:r>
            <w:proofErr w:type="spellEnd"/>
            <w:r w:rsidRPr="00A471C9">
              <w:rPr>
                <w:color w:val="000000"/>
              </w:rPr>
              <w:t xml:space="preserve"> modal displays, refer to the </w:t>
            </w:r>
            <w:bookmarkEnd w:id="45"/>
            <w:r w:rsidRPr="00A471C9">
              <w:rPr>
                <w:rFonts w:eastAsiaTheme="majorEastAsia"/>
              </w:rPr>
              <w:fldChar w:fldCharType="begin"/>
            </w:r>
            <w:r w:rsidRPr="00A471C9">
              <w:instrText>HYPERLINK \l "_Scenario_Guide"</w:instrText>
            </w:r>
            <w:r w:rsidRPr="00A471C9">
              <w:rPr>
                <w:rFonts w:eastAsiaTheme="majorEastAsia"/>
              </w:rPr>
            </w:r>
            <w:r w:rsidRPr="00A471C9">
              <w:rPr>
                <w:rFonts w:eastAsiaTheme="majorEastAsia"/>
              </w:rPr>
              <w:fldChar w:fldCharType="separate"/>
            </w:r>
            <w:r w:rsidRPr="00A471C9">
              <w:rPr>
                <w:rStyle w:val="Hyperlink"/>
                <w:rFonts w:eastAsiaTheme="majorEastAsia"/>
              </w:rPr>
              <w:t>Scenario Guide</w:t>
            </w:r>
            <w:r w:rsidRPr="00A471C9">
              <w:rPr>
                <w:rStyle w:val="Hyperlink"/>
                <w:rFonts w:eastAsiaTheme="majorEastAsia"/>
              </w:rPr>
              <w:fldChar w:fldCharType="end"/>
            </w:r>
            <w:r w:rsidRPr="00A471C9">
              <w:rPr>
                <w:color w:val="000000"/>
              </w:rPr>
              <w:t xml:space="preserve">. </w:t>
            </w:r>
          </w:p>
          <w:bookmarkEnd w:id="44"/>
          <w:p w14:paraId="7B2885B9" w14:textId="77777777" w:rsidR="00B202C9" w:rsidRPr="00A471C9" w:rsidRDefault="00B202C9">
            <w:pPr>
              <w:spacing w:before="120" w:after="120"/>
              <w:rPr>
                <w:bCs/>
                <w:color w:val="000000"/>
              </w:rPr>
            </w:pPr>
          </w:p>
          <w:p w14:paraId="5C9EF8BA" w14:textId="77563913" w:rsidR="00B202C9" w:rsidRPr="00A471C9" w:rsidRDefault="00AA7C72">
            <w:pPr>
              <w:spacing w:before="120" w:after="120"/>
              <w:jc w:val="center"/>
              <w:rPr>
                <w:bCs/>
                <w:color w:val="000000"/>
              </w:rPr>
            </w:pPr>
            <w:r>
              <w:rPr>
                <w:bCs/>
                <w:noProof/>
                <w:color w:val="000000"/>
              </w:rPr>
              <w:drawing>
                <wp:inline distT="0" distB="0" distL="0" distR="0" wp14:anchorId="6F064E82" wp14:editId="0A8DAD42">
                  <wp:extent cx="10241915" cy="5060315"/>
                  <wp:effectExtent l="0" t="0" r="6985" b="6985"/>
                  <wp:docPr id="14908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41915" cy="5060315"/>
                          </a:xfrm>
                          <a:prstGeom prst="rect">
                            <a:avLst/>
                          </a:prstGeom>
                          <a:noFill/>
                        </pic:spPr>
                      </pic:pic>
                    </a:graphicData>
                  </a:graphic>
                </wp:inline>
              </w:drawing>
            </w:r>
          </w:p>
          <w:p w14:paraId="59B8CE69" w14:textId="77777777" w:rsidR="00B202C9" w:rsidRPr="00A471C9" w:rsidRDefault="00B202C9">
            <w:pPr>
              <w:spacing w:before="120" w:after="120"/>
              <w:rPr>
                <w:b/>
                <w:color w:val="000000"/>
              </w:rPr>
            </w:pPr>
          </w:p>
          <w:p w14:paraId="21D37FFE" w14:textId="349C5D88" w:rsidR="00B202C9" w:rsidRPr="00A471C9" w:rsidRDefault="00B202C9">
            <w:pPr>
              <w:spacing w:before="120" w:after="120"/>
              <w:rPr>
                <w:b/>
                <w:color w:val="000000"/>
              </w:rPr>
            </w:pPr>
            <w:r w:rsidRPr="00A471C9">
              <w:rPr>
                <w:b/>
                <w:color w:val="000000"/>
              </w:rPr>
              <w:t>Notes</w:t>
            </w:r>
            <w:r w:rsidR="00377BB5">
              <w:rPr>
                <w:b/>
                <w:color w:val="000000"/>
              </w:rPr>
              <w:t xml:space="preserve">: </w:t>
            </w:r>
          </w:p>
          <w:p w14:paraId="49E1F1B0" w14:textId="77777777" w:rsidR="00B202C9" w:rsidRPr="00A471C9" w:rsidRDefault="00B202C9" w:rsidP="008E3E78">
            <w:pPr>
              <w:pStyle w:val="ListParagraph"/>
              <w:numPr>
                <w:ilvl w:val="0"/>
                <w:numId w:val="8"/>
              </w:numPr>
              <w:spacing w:before="120" w:after="120"/>
              <w:ind w:left="432"/>
              <w:contextualSpacing w:val="0"/>
              <w:rPr>
                <w:bCs/>
                <w:color w:val="000000"/>
              </w:rPr>
            </w:pPr>
            <w:bookmarkStart w:id="46" w:name="OLE_LINK65"/>
            <w:r w:rsidRPr="00A471C9">
              <w:rPr>
                <w:bCs/>
                <w:color w:val="000000"/>
              </w:rPr>
              <w:t xml:space="preserve">The system will disable the </w:t>
            </w:r>
            <w:r w:rsidRPr="00A471C9">
              <w:rPr>
                <w:b/>
                <w:color w:val="000000"/>
              </w:rPr>
              <w:t>Auto-Refill/Renewal</w:t>
            </w:r>
            <w:r w:rsidRPr="00A471C9">
              <w:rPr>
                <w:bCs/>
                <w:color w:val="000000"/>
              </w:rPr>
              <w:t xml:space="preserve"> checkboxes if any prescription is ineligible for ARP</w:t>
            </w:r>
            <w:bookmarkEnd w:id="46"/>
            <w:r w:rsidRPr="00A471C9">
              <w:rPr>
                <w:bCs/>
                <w:color w:val="000000"/>
              </w:rPr>
              <w:t>.</w:t>
            </w:r>
          </w:p>
          <w:p w14:paraId="7C01D289" w14:textId="50E538D5" w:rsidR="00B202C9" w:rsidRPr="00A471C9" w:rsidRDefault="00B202C9" w:rsidP="008E3E78">
            <w:pPr>
              <w:pStyle w:val="ListParagraph"/>
              <w:numPr>
                <w:ilvl w:val="0"/>
                <w:numId w:val="8"/>
              </w:numPr>
              <w:spacing w:before="120" w:after="120"/>
              <w:ind w:left="432"/>
              <w:contextualSpacing w:val="0"/>
              <w:rPr>
                <w:bCs/>
                <w:color w:val="000000"/>
              </w:rPr>
            </w:pPr>
            <w:r w:rsidRPr="00A471C9">
              <w:rPr>
                <w:bCs/>
                <w:color w:val="000000"/>
              </w:rPr>
              <w:t xml:space="preserve">Review the </w:t>
            </w:r>
            <w:r w:rsidRPr="00C11F9A">
              <w:rPr>
                <w:bCs/>
                <w:color w:val="000000"/>
              </w:rPr>
              <w:t>(</w:t>
            </w:r>
            <w:r w:rsidR="00AA2CDC">
              <w:rPr>
                <w:noProof/>
                <w14:ligatures w14:val="standardContextual"/>
              </w:rPr>
              <w:drawing>
                <wp:anchor distT="0" distB="0" distL="114300" distR="114300" simplePos="0" relativeHeight="251658752" behindDoc="0" locked="0" layoutInCell="1" allowOverlap="1" wp14:anchorId="5E2E12E8" wp14:editId="481D9C8E">
                  <wp:simplePos x="0" y="0"/>
                  <wp:positionH relativeFrom="column">
                    <wp:posOffset>1257007</wp:posOffset>
                  </wp:positionH>
                  <wp:positionV relativeFrom="paragraph">
                    <wp:posOffset>32190</wp:posOffset>
                  </wp:positionV>
                  <wp:extent cx="146028" cy="136964"/>
                  <wp:effectExtent l="0" t="0" r="6985" b="0"/>
                  <wp:wrapNone/>
                  <wp:docPr id="144635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5856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1284" cy="141894"/>
                          </a:xfrm>
                          <a:prstGeom prst="rect">
                            <a:avLst/>
                          </a:prstGeom>
                        </pic:spPr>
                      </pic:pic>
                    </a:graphicData>
                  </a:graphic>
                  <wp14:sizeRelH relativeFrom="margin">
                    <wp14:pctWidth>0</wp14:pctWidth>
                  </wp14:sizeRelH>
                  <wp14:sizeRelV relativeFrom="margin">
                    <wp14:pctHeight>0</wp14:pctHeight>
                  </wp14:sizeRelV>
                </wp:anchor>
              </w:drawing>
            </w:r>
            <w:r w:rsidR="00160936">
              <w:rPr>
                <w:b/>
                <w:color w:val="000000"/>
              </w:rPr>
              <w:t xml:space="preserve">   </w:t>
            </w:r>
            <w:r w:rsidR="00160936" w:rsidRPr="00C11F9A">
              <w:rPr>
                <w:bCs/>
                <w:color w:val="000000"/>
              </w:rPr>
              <w:t>)</w:t>
            </w:r>
            <w:r w:rsidRPr="00A471C9">
              <w:rPr>
                <w:bCs/>
                <w:color w:val="000000"/>
              </w:rPr>
              <w:t xml:space="preserve"> icon for an important message regarding Obtaining a New Rx Request.</w:t>
            </w:r>
          </w:p>
        </w:tc>
      </w:tr>
      <w:bookmarkEnd w:id="23"/>
      <w:bookmarkEnd w:id="24"/>
      <w:bookmarkEnd w:id="25"/>
      <w:tr w:rsidR="00B202C9" w:rsidRPr="00A471C9" w14:paraId="3BF89B03" w14:textId="77777777" w:rsidTr="00D26D32">
        <w:tc>
          <w:tcPr>
            <w:tcW w:w="292" w:type="pct"/>
            <w:vMerge w:val="restart"/>
            <w:tcBorders>
              <w:top w:val="single" w:sz="4" w:space="0" w:color="auto"/>
              <w:left w:val="single" w:sz="4" w:space="0" w:color="auto"/>
              <w:right w:val="single" w:sz="4" w:space="0" w:color="auto"/>
            </w:tcBorders>
            <w:hideMark/>
          </w:tcPr>
          <w:p w14:paraId="55A27B07" w14:textId="77777777" w:rsidR="00B202C9" w:rsidRPr="00A471C9" w:rsidRDefault="00B202C9">
            <w:pPr>
              <w:spacing w:before="120" w:after="120"/>
              <w:jc w:val="center"/>
              <w:rPr>
                <w:b/>
              </w:rPr>
            </w:pPr>
            <w:r w:rsidRPr="00A471C9">
              <w:rPr>
                <w:b/>
              </w:rPr>
              <w:t>6</w:t>
            </w:r>
          </w:p>
        </w:tc>
        <w:tc>
          <w:tcPr>
            <w:tcW w:w="4708" w:type="pct"/>
            <w:gridSpan w:val="2"/>
            <w:tcBorders>
              <w:top w:val="single" w:sz="4" w:space="0" w:color="auto"/>
              <w:left w:val="single" w:sz="4" w:space="0" w:color="auto"/>
              <w:bottom w:val="single" w:sz="4" w:space="0" w:color="auto"/>
              <w:right w:val="single" w:sz="4" w:space="0" w:color="auto"/>
            </w:tcBorders>
          </w:tcPr>
          <w:p w14:paraId="5556A544" w14:textId="55709AC4" w:rsidR="00B202C9" w:rsidRPr="00A471C9" w:rsidRDefault="00661341">
            <w:pPr>
              <w:spacing w:before="120" w:after="120"/>
              <w:rPr>
                <w:color w:val="000000"/>
              </w:rPr>
            </w:pPr>
            <w:bookmarkStart w:id="47" w:name="OLE_LINK40"/>
            <w:bookmarkStart w:id="48" w:name="OLE_LINK110"/>
            <w:bookmarkStart w:id="49" w:name="OLE_LINK100"/>
            <w:r>
              <w:rPr>
                <w:bCs/>
                <w:color w:val="000000"/>
              </w:rPr>
              <w:t>V</w:t>
            </w:r>
            <w:bookmarkEnd w:id="47"/>
            <w:r w:rsidR="00B202C9" w:rsidRPr="00A471C9">
              <w:rPr>
                <w:bCs/>
                <w:color w:val="000000"/>
              </w:rPr>
              <w:t xml:space="preserve">erify the information in the </w:t>
            </w:r>
            <w:r w:rsidR="00B202C9" w:rsidRPr="00A471C9">
              <w:rPr>
                <w:b/>
                <w:color w:val="000000"/>
              </w:rPr>
              <w:t xml:space="preserve">Member Settings </w:t>
            </w:r>
            <w:r w:rsidR="00B202C9" w:rsidRPr="00A471C9">
              <w:rPr>
                <w:bCs/>
                <w:color w:val="000000"/>
              </w:rPr>
              <w:t>section</w:t>
            </w:r>
            <w:r w:rsidR="007E4F8A">
              <w:rPr>
                <w:bCs/>
                <w:color w:val="000000"/>
              </w:rPr>
              <w:t xml:space="preserve"> and update as needed</w:t>
            </w:r>
            <w:r w:rsidR="00B202C9" w:rsidRPr="00A471C9">
              <w:rPr>
                <w:bCs/>
                <w:color w:val="000000"/>
              </w:rPr>
              <w:t>.</w:t>
            </w:r>
            <w:r w:rsidR="00DB41C5">
              <w:rPr>
                <w:bCs/>
                <w:color w:val="000000"/>
              </w:rPr>
              <w:t xml:space="preserve">  </w:t>
            </w:r>
          </w:p>
          <w:p w14:paraId="7386E1A3" w14:textId="77777777" w:rsidR="00B202C9" w:rsidRPr="00A471C9" w:rsidRDefault="00B202C9" w:rsidP="008E3E78">
            <w:pPr>
              <w:pStyle w:val="ListParagraph"/>
              <w:numPr>
                <w:ilvl w:val="0"/>
                <w:numId w:val="12"/>
              </w:numPr>
              <w:spacing w:before="120" w:after="120"/>
              <w:ind w:left="432"/>
              <w:contextualSpacing w:val="0"/>
              <w:rPr>
                <w:bCs/>
              </w:rPr>
            </w:pPr>
            <w:bookmarkStart w:id="50" w:name="OLE_LINK73"/>
            <w:r w:rsidRPr="00A471C9">
              <w:rPr>
                <w:color w:val="000000"/>
              </w:rPr>
              <w:t xml:space="preserve">If any </w:t>
            </w:r>
            <w:r w:rsidRPr="00A471C9">
              <w:rPr>
                <w:bCs/>
                <w:color w:val="000000"/>
              </w:rPr>
              <w:t xml:space="preserve">error messages display in red font in the </w:t>
            </w:r>
            <w:r w:rsidRPr="00A471C9">
              <w:rPr>
                <w:b/>
                <w:color w:val="000000"/>
              </w:rPr>
              <w:t>Member Settings</w:t>
            </w:r>
            <w:r w:rsidRPr="00A471C9">
              <w:rPr>
                <w:bCs/>
                <w:color w:val="000000"/>
              </w:rPr>
              <w:t xml:space="preserve"> section</w:t>
            </w:r>
            <w:r w:rsidRPr="00A471C9">
              <w:rPr>
                <w:color w:val="000000"/>
              </w:rPr>
              <w:t xml:space="preserve">, refer to the </w:t>
            </w:r>
            <w:hyperlink w:anchor="_Scenario_Guide" w:history="1">
              <w:r w:rsidRPr="00A471C9">
                <w:rPr>
                  <w:color w:val="0000FF"/>
                  <w:u w:val="single"/>
                </w:rPr>
                <w:t>Scenario Guide</w:t>
              </w:r>
            </w:hyperlink>
            <w:r w:rsidRPr="00A471C9">
              <w:rPr>
                <w:color w:val="000000"/>
              </w:rPr>
              <w:t xml:space="preserve">. </w:t>
            </w:r>
            <w:bookmarkEnd w:id="50"/>
          </w:p>
          <w:p w14:paraId="188B2194" w14:textId="77777777" w:rsidR="00B202C9" w:rsidRPr="00A471C9" w:rsidRDefault="00B202C9">
            <w:pPr>
              <w:spacing w:before="120" w:after="120"/>
              <w:rPr>
                <w:bCs/>
              </w:rPr>
            </w:pPr>
          </w:p>
          <w:p w14:paraId="2C93EBE1" w14:textId="7C717D4F" w:rsidR="00B202C9" w:rsidRPr="00A471C9" w:rsidRDefault="00DF2C91">
            <w:pPr>
              <w:spacing w:before="120" w:after="120"/>
              <w:jc w:val="center"/>
              <w:rPr>
                <w:bCs/>
              </w:rPr>
            </w:pPr>
            <w:r>
              <w:rPr>
                <w:noProof/>
              </w:rPr>
              <w:drawing>
                <wp:inline distT="0" distB="0" distL="0" distR="0" wp14:anchorId="36CFC70E" wp14:editId="55504C03">
                  <wp:extent cx="9681210" cy="2566670"/>
                  <wp:effectExtent l="0" t="0" r="0" b="5080"/>
                  <wp:docPr id="500917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81210" cy="2566670"/>
                          </a:xfrm>
                          <a:prstGeom prst="rect">
                            <a:avLst/>
                          </a:prstGeom>
                          <a:noFill/>
                        </pic:spPr>
                      </pic:pic>
                    </a:graphicData>
                  </a:graphic>
                </wp:inline>
              </w:drawing>
            </w:r>
          </w:p>
          <w:p w14:paraId="41CCEAA8" w14:textId="77777777" w:rsidR="00B202C9" w:rsidRPr="00A471C9" w:rsidRDefault="00B202C9">
            <w:pPr>
              <w:spacing w:before="120" w:after="120"/>
              <w:rPr>
                <w:bCs/>
              </w:rPr>
            </w:pPr>
          </w:p>
          <w:p w14:paraId="04F26025" w14:textId="77777777" w:rsidR="00DF2C91" w:rsidRDefault="00B202C9">
            <w:pPr>
              <w:spacing w:before="120" w:after="120"/>
              <w:rPr>
                <w:bCs/>
              </w:rPr>
            </w:pPr>
            <w:r w:rsidRPr="00A471C9">
              <w:rPr>
                <w:b/>
              </w:rPr>
              <w:t>Note</w:t>
            </w:r>
            <w:r w:rsidR="00DF2C91">
              <w:rPr>
                <w:b/>
              </w:rPr>
              <w:t>s</w:t>
            </w:r>
            <w:r w:rsidRPr="00A471C9">
              <w:rPr>
                <w:b/>
              </w:rPr>
              <w:t>:</w:t>
            </w:r>
            <w:r w:rsidRPr="00A471C9">
              <w:rPr>
                <w:bCs/>
              </w:rPr>
              <w:t xml:space="preserve"> </w:t>
            </w:r>
            <w:bookmarkStart w:id="51" w:name="OLE_LINK10"/>
          </w:p>
          <w:p w14:paraId="6D5319A7" w14:textId="0F171E4E" w:rsidR="00B202C9" w:rsidRDefault="00B202C9" w:rsidP="008E3E78">
            <w:pPr>
              <w:pStyle w:val="ListParagraph"/>
              <w:numPr>
                <w:ilvl w:val="0"/>
                <w:numId w:val="26"/>
              </w:numPr>
              <w:spacing w:before="120" w:after="120"/>
            </w:pPr>
            <w:r w:rsidRPr="00A471C9">
              <w:t xml:space="preserve">The </w:t>
            </w:r>
            <w:r w:rsidRPr="00DF2C91">
              <w:rPr>
                <w:b/>
                <w:bCs/>
              </w:rPr>
              <w:t>Member Settings</w:t>
            </w:r>
            <w:r w:rsidRPr="00A471C9">
              <w:t xml:space="preserve"> section will NOT be displayed on this page if:</w:t>
            </w:r>
          </w:p>
          <w:p w14:paraId="432CC626" w14:textId="12BF0D70" w:rsidR="00A143D4" w:rsidRDefault="00A143D4" w:rsidP="008E3E78">
            <w:pPr>
              <w:pStyle w:val="ListParagraph"/>
              <w:numPr>
                <w:ilvl w:val="1"/>
                <w:numId w:val="26"/>
              </w:numPr>
              <w:spacing w:before="120" w:after="120"/>
            </w:pPr>
            <w:r>
              <w:t>A checkbox is not selected for Auto Refill or Auto Renewal</w:t>
            </w:r>
          </w:p>
          <w:p w14:paraId="69D0DE9E" w14:textId="6115F86D" w:rsidR="00A143D4" w:rsidRDefault="001E78B0" w:rsidP="008E3E78">
            <w:pPr>
              <w:pStyle w:val="ListParagraph"/>
              <w:numPr>
                <w:ilvl w:val="1"/>
                <w:numId w:val="26"/>
              </w:numPr>
              <w:spacing w:before="120" w:after="120"/>
            </w:pPr>
            <w:r>
              <w:t>A</w:t>
            </w:r>
            <w:r w:rsidR="001020A4">
              <w:t xml:space="preserve">ll </w:t>
            </w:r>
            <w:r w:rsidR="00D562E6">
              <w:t>prescription</w:t>
            </w:r>
            <w:r w:rsidR="001020A4">
              <w:t>s</w:t>
            </w:r>
            <w:r w:rsidR="00D562E6">
              <w:t xml:space="preserve"> </w:t>
            </w:r>
            <w:r w:rsidR="001020A4">
              <w:t>are</w:t>
            </w:r>
            <w:r w:rsidR="00D562E6">
              <w:t xml:space="preserve"> ineligible for ARP</w:t>
            </w:r>
          </w:p>
          <w:p w14:paraId="12EB463C" w14:textId="77D63D6C" w:rsidR="00D562E6" w:rsidRDefault="00D562E6" w:rsidP="008E3E78">
            <w:pPr>
              <w:pStyle w:val="ListParagraph"/>
              <w:numPr>
                <w:ilvl w:val="1"/>
                <w:numId w:val="26"/>
              </w:numPr>
              <w:spacing w:before="120" w:after="120"/>
            </w:pPr>
            <w:proofErr w:type="gramStart"/>
            <w:r>
              <w:t>A participant is</w:t>
            </w:r>
            <w:proofErr w:type="gramEnd"/>
            <w:r>
              <w:t xml:space="preserve"> </w:t>
            </w:r>
            <w:r w:rsidR="00E52CFF">
              <w:t>Restricted</w:t>
            </w:r>
          </w:p>
          <w:p w14:paraId="7E538D1D" w14:textId="736DB30F" w:rsidR="00B202C9" w:rsidRPr="00A471C9" w:rsidRDefault="00A033CE" w:rsidP="00C11F9A">
            <w:pPr>
              <w:pStyle w:val="ListParagraph"/>
              <w:spacing w:before="120" w:after="120"/>
              <w:ind w:left="1152"/>
              <w:contextualSpacing w:val="0"/>
              <w:rPr>
                <w:rFonts w:cs="Calibri"/>
              </w:rPr>
            </w:pPr>
            <w:r w:rsidRPr="00377BB5">
              <w:rPr>
                <w:rFonts w:cs="Calibri"/>
                <w:b/>
                <w:bCs/>
              </w:rPr>
              <w:t>Note</w:t>
            </w:r>
            <w:r w:rsidRPr="00273DFE">
              <w:rPr>
                <w:rFonts w:cs="Calibri"/>
                <w:b/>
                <w:bCs/>
              </w:rPr>
              <w:t>:</w:t>
            </w:r>
            <w:r>
              <w:rPr>
                <w:rFonts w:cs="Calibri"/>
              </w:rPr>
              <w:t xml:space="preserve"> </w:t>
            </w:r>
            <w:r w:rsidR="00FC4D27" w:rsidRPr="00FC4D27">
              <w:rPr>
                <w:rFonts w:cs="Calibri"/>
              </w:rPr>
              <w:t xml:space="preserve">If a member returns two ARP prescriptions within a rolling </w:t>
            </w:r>
            <w:proofErr w:type="gramStart"/>
            <w:r w:rsidR="00FC4D27" w:rsidRPr="00FC4D27">
              <w:rPr>
                <w:rFonts w:cs="Calibri"/>
              </w:rPr>
              <w:t>one year</w:t>
            </w:r>
            <w:proofErr w:type="gramEnd"/>
            <w:r w:rsidR="00FC4D27" w:rsidRPr="00FC4D27">
              <w:rPr>
                <w:rFonts w:cs="Calibri"/>
              </w:rPr>
              <w:t xml:space="preserve"> period without a valid reason (i.e. </w:t>
            </w:r>
            <w:proofErr w:type="gramStart"/>
            <w:r w:rsidR="00FC4D27" w:rsidRPr="00FC4D27">
              <w:rPr>
                <w:rFonts w:cs="Calibri"/>
              </w:rPr>
              <w:t>error</w:t>
            </w:r>
            <w:proofErr w:type="gramEnd"/>
            <w:r w:rsidR="00FC4D27" w:rsidRPr="00FC4D27">
              <w:rPr>
                <w:rFonts w:cs="Calibri"/>
              </w:rPr>
              <w:t xml:space="preserve"> made by CVS Caremark), </w:t>
            </w:r>
            <w:proofErr w:type="gramStart"/>
            <w:r w:rsidR="00FC4D27" w:rsidRPr="00FC4D27">
              <w:rPr>
                <w:rFonts w:cs="Calibri"/>
              </w:rPr>
              <w:t>member</w:t>
            </w:r>
            <w:proofErr w:type="gramEnd"/>
            <w:r w:rsidR="00FC4D27" w:rsidRPr="00FC4D27">
              <w:rPr>
                <w:rFonts w:cs="Calibri"/>
              </w:rPr>
              <w:t xml:space="preserve"> will be restricted from using ARP in the future</w:t>
            </w:r>
            <w:r w:rsidR="00FC4D27">
              <w:rPr>
                <w:rFonts w:cs="Calibri"/>
              </w:rPr>
              <w:t>.</w:t>
            </w:r>
          </w:p>
          <w:p w14:paraId="66598C57" w14:textId="77777777" w:rsidR="00B202C9" w:rsidRPr="00A471C9" w:rsidRDefault="00B202C9">
            <w:pPr>
              <w:spacing w:before="120" w:after="120"/>
              <w:rPr>
                <w:color w:val="000000"/>
              </w:rPr>
            </w:pPr>
            <w:bookmarkStart w:id="52" w:name="OLE_LINK111"/>
            <w:bookmarkEnd w:id="48"/>
            <w:bookmarkEnd w:id="51"/>
          </w:p>
          <w:p w14:paraId="1469DAB9" w14:textId="77777777" w:rsidR="00B202C9" w:rsidRPr="00A471C9" w:rsidRDefault="00B202C9">
            <w:pPr>
              <w:spacing w:before="120" w:after="120"/>
            </w:pPr>
            <w:r w:rsidRPr="00A471C9">
              <w:rPr>
                <w:bCs/>
                <w:color w:val="000000"/>
              </w:rPr>
              <w:t>Refer to the following situations as needed:</w:t>
            </w:r>
            <w:bookmarkEnd w:id="49"/>
            <w:bookmarkEnd w:id="52"/>
          </w:p>
        </w:tc>
      </w:tr>
      <w:tr w:rsidR="00D910B7" w:rsidRPr="00A471C9" w14:paraId="6EBD0B7C" w14:textId="77777777" w:rsidTr="00D26D32">
        <w:tc>
          <w:tcPr>
            <w:tcW w:w="292" w:type="pct"/>
            <w:vMerge/>
            <w:tcBorders>
              <w:left w:val="single" w:sz="4" w:space="0" w:color="auto"/>
              <w:right w:val="single" w:sz="4" w:space="0" w:color="auto"/>
            </w:tcBorders>
          </w:tcPr>
          <w:p w14:paraId="4B5F9795" w14:textId="77777777" w:rsidR="00B202C9" w:rsidRPr="00A471C9" w:rsidDel="00FC457B" w:rsidRDefault="00B202C9">
            <w:pPr>
              <w:spacing w:before="120" w:after="120"/>
              <w:jc w:val="center"/>
              <w:rPr>
                <w:noProof/>
              </w:rPr>
            </w:pPr>
          </w:p>
        </w:tc>
        <w:tc>
          <w:tcPr>
            <w:tcW w:w="1571" w:type="pct"/>
            <w:tcBorders>
              <w:top w:val="single" w:sz="4" w:space="0" w:color="auto"/>
              <w:left w:val="single" w:sz="4" w:space="0" w:color="auto"/>
              <w:right w:val="single" w:sz="4" w:space="0" w:color="auto"/>
            </w:tcBorders>
            <w:shd w:val="clear" w:color="auto" w:fill="D9D9D9" w:themeFill="background1" w:themeFillShade="D9"/>
          </w:tcPr>
          <w:p w14:paraId="2D4712A3" w14:textId="77777777" w:rsidR="00B202C9" w:rsidRPr="00A471C9" w:rsidRDefault="00B202C9">
            <w:pPr>
              <w:spacing w:before="120" w:after="120"/>
              <w:jc w:val="center"/>
              <w:rPr>
                <w:b/>
                <w:color w:val="000000"/>
              </w:rPr>
            </w:pPr>
            <w:r w:rsidRPr="00A471C9">
              <w:rPr>
                <w:b/>
                <w:color w:val="000000"/>
              </w:rPr>
              <w:t>If…</w:t>
            </w:r>
          </w:p>
        </w:tc>
        <w:tc>
          <w:tcPr>
            <w:tcW w:w="3137" w:type="pct"/>
            <w:tcBorders>
              <w:top w:val="single" w:sz="4" w:space="0" w:color="auto"/>
              <w:left w:val="single" w:sz="4" w:space="0" w:color="auto"/>
              <w:right w:val="single" w:sz="4" w:space="0" w:color="auto"/>
            </w:tcBorders>
            <w:shd w:val="clear" w:color="auto" w:fill="D9D9D9" w:themeFill="background1" w:themeFillShade="D9"/>
          </w:tcPr>
          <w:p w14:paraId="1AA2B316" w14:textId="77777777" w:rsidR="00B202C9" w:rsidRPr="00A471C9" w:rsidRDefault="00B202C9">
            <w:pPr>
              <w:spacing w:before="120" w:after="120"/>
              <w:jc w:val="center"/>
              <w:rPr>
                <w:b/>
                <w:color w:val="000000"/>
              </w:rPr>
            </w:pPr>
            <w:r w:rsidRPr="00A471C9">
              <w:rPr>
                <w:b/>
                <w:color w:val="000000"/>
              </w:rPr>
              <w:t>Then…</w:t>
            </w:r>
          </w:p>
        </w:tc>
      </w:tr>
      <w:tr w:rsidR="00D910B7" w:rsidRPr="00A471C9" w14:paraId="1437ABE6" w14:textId="77777777" w:rsidTr="00D26D32">
        <w:tc>
          <w:tcPr>
            <w:tcW w:w="292" w:type="pct"/>
            <w:vMerge/>
            <w:tcBorders>
              <w:left w:val="single" w:sz="4" w:space="0" w:color="auto"/>
              <w:right w:val="single" w:sz="4" w:space="0" w:color="auto"/>
            </w:tcBorders>
          </w:tcPr>
          <w:p w14:paraId="656E9299" w14:textId="77777777" w:rsidR="00B202C9" w:rsidRPr="00A471C9" w:rsidDel="00FC457B" w:rsidRDefault="00B202C9">
            <w:pPr>
              <w:spacing w:before="120" w:after="120"/>
              <w:jc w:val="center"/>
              <w:rPr>
                <w:noProof/>
              </w:rPr>
            </w:pPr>
          </w:p>
        </w:tc>
        <w:tc>
          <w:tcPr>
            <w:tcW w:w="1571" w:type="pct"/>
            <w:tcBorders>
              <w:left w:val="single" w:sz="4" w:space="0" w:color="auto"/>
              <w:right w:val="single" w:sz="4" w:space="0" w:color="auto"/>
            </w:tcBorders>
          </w:tcPr>
          <w:p w14:paraId="5DFAEFD7" w14:textId="77777777" w:rsidR="00B202C9" w:rsidRPr="00A471C9" w:rsidRDefault="00B202C9">
            <w:pPr>
              <w:spacing w:before="120" w:after="120"/>
              <w:rPr>
                <w:bCs/>
                <w:color w:val="000000"/>
              </w:rPr>
            </w:pPr>
            <w:r w:rsidRPr="00A471C9">
              <w:rPr>
                <w:bCs/>
                <w:color w:val="000000"/>
              </w:rPr>
              <w:t>Speaking to the member and the Default Shipping Address or Default Payment needs to be updated</w:t>
            </w:r>
          </w:p>
        </w:tc>
        <w:tc>
          <w:tcPr>
            <w:tcW w:w="3137" w:type="pct"/>
            <w:tcBorders>
              <w:left w:val="single" w:sz="4" w:space="0" w:color="auto"/>
              <w:right w:val="single" w:sz="4" w:space="0" w:color="auto"/>
            </w:tcBorders>
          </w:tcPr>
          <w:p w14:paraId="7ECFF965" w14:textId="77777777" w:rsidR="00B202C9" w:rsidRPr="00A471C9" w:rsidRDefault="00B202C9" w:rsidP="008E3E78">
            <w:pPr>
              <w:pStyle w:val="ListParagraph"/>
              <w:numPr>
                <w:ilvl w:val="0"/>
                <w:numId w:val="10"/>
              </w:numPr>
              <w:spacing w:before="120" w:after="120"/>
              <w:ind w:left="432"/>
              <w:contextualSpacing w:val="0"/>
              <w:rPr>
                <w:bCs/>
              </w:rPr>
            </w:pPr>
            <w:r w:rsidRPr="00A471C9">
              <w:rPr>
                <w:bCs/>
              </w:rPr>
              <w:t xml:space="preserve">Click </w:t>
            </w:r>
            <w:r w:rsidRPr="00A471C9">
              <w:rPr>
                <w:b/>
              </w:rPr>
              <w:t>Update</w:t>
            </w:r>
            <w:r w:rsidRPr="00A471C9">
              <w:rPr>
                <w:bCs/>
              </w:rPr>
              <w:t>.</w:t>
            </w:r>
          </w:p>
          <w:p w14:paraId="468D341F" w14:textId="1DCC42E4" w:rsidR="006770AA" w:rsidRPr="00A471C9" w:rsidRDefault="00B202C9" w:rsidP="008E3E78">
            <w:pPr>
              <w:pStyle w:val="ListParagraph"/>
              <w:numPr>
                <w:ilvl w:val="0"/>
                <w:numId w:val="9"/>
              </w:numPr>
              <w:spacing w:before="120" w:after="120"/>
              <w:contextualSpacing w:val="0"/>
              <w:rPr>
                <w:bCs/>
                <w:color w:val="000000"/>
              </w:rPr>
            </w:pPr>
            <w:r w:rsidRPr="00A471C9">
              <w:rPr>
                <w:bCs/>
              </w:rPr>
              <w:t xml:space="preserve">Make the </w:t>
            </w:r>
            <w:r w:rsidR="00CC6E44">
              <w:rPr>
                <w:bCs/>
              </w:rPr>
              <w:t xml:space="preserve">applicable </w:t>
            </w:r>
            <w:r w:rsidRPr="00A471C9">
              <w:rPr>
                <w:bCs/>
              </w:rPr>
              <w:t>update</w:t>
            </w:r>
            <w:r w:rsidR="002E6304">
              <w:rPr>
                <w:bCs/>
              </w:rPr>
              <w:t>(s)</w:t>
            </w:r>
            <w:r w:rsidRPr="00A471C9">
              <w:rPr>
                <w:bCs/>
              </w:rPr>
              <w:t>.</w:t>
            </w:r>
            <w:r w:rsidR="006770AA">
              <w:rPr>
                <w:bCs/>
              </w:rPr>
              <w:t xml:space="preserve"> Refer to </w:t>
            </w:r>
            <w:hyperlink r:id="rId23" w:anchor="!/view?docid=9cfb4422-7129-4bca-b1ea-f1d6fa964906" w:history="1">
              <w:r w:rsidR="00793B35" w:rsidRPr="00730B19">
                <w:rPr>
                  <w:rStyle w:val="Hyperlink"/>
                </w:rPr>
                <w:t>Compass - Add / Edit / Delete Mailing Address (053255)</w:t>
              </w:r>
            </w:hyperlink>
            <w:r w:rsidR="006770AA" w:rsidRPr="00A471C9">
              <w:t xml:space="preserve"> and </w:t>
            </w:r>
            <w:hyperlink r:id="rId24" w:anchor="!/view?docid=5a1a67eb-a7b1-4ae5-bcfe-e986bbe4aa3d" w:history="1">
              <w:r w:rsidR="000E4638" w:rsidRPr="005C2B43">
                <w:rPr>
                  <w:rStyle w:val="Hyperlink"/>
                  <w:rFonts w:eastAsiaTheme="majorEastAsia"/>
                </w:rPr>
                <w:t>Compass - Add, Edit, and Delete Mail Order Payment Methods (Credit Card &amp; eCheck) (056289)</w:t>
              </w:r>
            </w:hyperlink>
            <w:r w:rsidR="006770AA" w:rsidRPr="00A471C9">
              <w:t xml:space="preserve"> </w:t>
            </w:r>
            <w:r w:rsidR="006770AA" w:rsidRPr="00A471C9">
              <w:rPr>
                <w:bCs/>
                <w:color w:val="000000"/>
              </w:rPr>
              <w:t>as needed.</w:t>
            </w:r>
          </w:p>
          <w:p w14:paraId="0B9FA649" w14:textId="2482FF0A" w:rsidR="00B202C9" w:rsidRDefault="00B202C9" w:rsidP="008E3E78">
            <w:pPr>
              <w:pStyle w:val="ListParagraph"/>
              <w:numPr>
                <w:ilvl w:val="0"/>
                <w:numId w:val="10"/>
              </w:numPr>
              <w:spacing w:before="120" w:after="120"/>
              <w:ind w:left="432"/>
              <w:contextualSpacing w:val="0"/>
              <w:rPr>
                <w:bCs/>
              </w:rPr>
            </w:pPr>
            <w:r w:rsidRPr="00A471C9">
              <w:rPr>
                <w:bCs/>
              </w:rPr>
              <w:t xml:space="preserve"> </w:t>
            </w:r>
            <w:r w:rsidR="00253E13">
              <w:rPr>
                <w:bCs/>
              </w:rPr>
              <w:t xml:space="preserve">Once updates are saved, agent is returned to the </w:t>
            </w:r>
            <w:r w:rsidR="006D0861">
              <w:rPr>
                <w:bCs/>
              </w:rPr>
              <w:t xml:space="preserve">Rx Refill </w:t>
            </w:r>
            <w:r w:rsidR="00DF5C57">
              <w:rPr>
                <w:bCs/>
              </w:rPr>
              <w:t>–</w:t>
            </w:r>
            <w:r w:rsidR="006D0861">
              <w:rPr>
                <w:bCs/>
              </w:rPr>
              <w:t xml:space="preserve"> Auto</w:t>
            </w:r>
            <w:r w:rsidR="00DF5C57">
              <w:rPr>
                <w:bCs/>
              </w:rPr>
              <w:t xml:space="preserve">-Refill/Auto-Renewal Enrollment screen to complete the Refill order. </w:t>
            </w:r>
          </w:p>
          <w:p w14:paraId="2B601109" w14:textId="77777777" w:rsidR="00B76B47" w:rsidRPr="00B76B47" w:rsidRDefault="00B76B47" w:rsidP="00C11F9A">
            <w:pPr>
              <w:spacing w:before="120" w:after="120"/>
              <w:ind w:left="72"/>
              <w:rPr>
                <w:bCs/>
              </w:rPr>
            </w:pPr>
          </w:p>
          <w:p w14:paraId="4AF42B8D" w14:textId="7230FA6A" w:rsidR="00B202C9" w:rsidRPr="00A471C9" w:rsidRDefault="00B202C9" w:rsidP="00C11F9A">
            <w:pPr>
              <w:pStyle w:val="ListParagraph"/>
              <w:spacing w:before="120" w:after="120"/>
              <w:ind w:left="72"/>
              <w:rPr>
                <w:bCs/>
              </w:rPr>
            </w:pPr>
            <w:r w:rsidRPr="00A471C9">
              <w:rPr>
                <w:b/>
              </w:rPr>
              <w:t>Result:</w:t>
            </w:r>
            <w:r w:rsidRPr="00A471C9">
              <w:rPr>
                <w:bCs/>
              </w:rPr>
              <w:t xml:space="preserve"> The updated information </w:t>
            </w:r>
            <w:proofErr w:type="gramStart"/>
            <w:r w:rsidRPr="00A471C9">
              <w:rPr>
                <w:bCs/>
              </w:rPr>
              <w:t>displays</w:t>
            </w:r>
            <w:proofErr w:type="gramEnd"/>
            <w:r w:rsidRPr="00A471C9">
              <w:rPr>
                <w:bCs/>
              </w:rPr>
              <w:t xml:space="preserve"> in the </w:t>
            </w:r>
            <w:r w:rsidRPr="00A471C9">
              <w:rPr>
                <w:b/>
              </w:rPr>
              <w:t xml:space="preserve">Member Settings </w:t>
            </w:r>
            <w:r w:rsidRPr="00A471C9">
              <w:rPr>
                <w:bCs/>
              </w:rPr>
              <w:t>section.</w:t>
            </w:r>
            <w:r w:rsidR="00DB41C5">
              <w:rPr>
                <w:bCs/>
              </w:rPr>
              <w:t xml:space="preserve"> </w:t>
            </w:r>
          </w:p>
        </w:tc>
      </w:tr>
      <w:tr w:rsidR="00D910B7" w:rsidRPr="00A471C9" w14:paraId="0A0B9885" w14:textId="77777777" w:rsidTr="00D26D32">
        <w:tc>
          <w:tcPr>
            <w:tcW w:w="292" w:type="pct"/>
            <w:vMerge/>
            <w:tcBorders>
              <w:left w:val="single" w:sz="4" w:space="0" w:color="auto"/>
              <w:right w:val="single" w:sz="4" w:space="0" w:color="auto"/>
            </w:tcBorders>
          </w:tcPr>
          <w:p w14:paraId="36CA4AB5" w14:textId="77777777" w:rsidR="00B202C9" w:rsidRPr="00A471C9" w:rsidDel="00FC457B" w:rsidRDefault="00B202C9">
            <w:pPr>
              <w:spacing w:before="120" w:after="120"/>
              <w:jc w:val="center"/>
              <w:rPr>
                <w:noProof/>
              </w:rPr>
            </w:pPr>
          </w:p>
        </w:tc>
        <w:tc>
          <w:tcPr>
            <w:tcW w:w="1571" w:type="pct"/>
            <w:tcBorders>
              <w:left w:val="single" w:sz="4" w:space="0" w:color="auto"/>
              <w:right w:val="single" w:sz="4" w:space="0" w:color="auto"/>
            </w:tcBorders>
          </w:tcPr>
          <w:p w14:paraId="09A0C56B" w14:textId="77777777" w:rsidR="00B202C9" w:rsidRPr="00A471C9" w:rsidRDefault="00B202C9">
            <w:pPr>
              <w:spacing w:before="120" w:after="120"/>
              <w:rPr>
                <w:bCs/>
                <w:color w:val="000000"/>
              </w:rPr>
            </w:pPr>
            <w:r w:rsidRPr="00A471C9">
              <w:rPr>
                <w:bCs/>
                <w:color w:val="000000"/>
              </w:rPr>
              <w:t>The member’s spouse provided verbal consent for ARP and the Default Shipping Address or Default Payment needs to be updated</w:t>
            </w:r>
          </w:p>
        </w:tc>
        <w:tc>
          <w:tcPr>
            <w:tcW w:w="3137" w:type="pct"/>
            <w:tcBorders>
              <w:left w:val="single" w:sz="4" w:space="0" w:color="auto"/>
              <w:right w:val="single" w:sz="4" w:space="0" w:color="auto"/>
            </w:tcBorders>
          </w:tcPr>
          <w:p w14:paraId="088DE638" w14:textId="67681697" w:rsidR="006761D4" w:rsidRPr="00A471C9" w:rsidRDefault="006761D4" w:rsidP="008E3E78">
            <w:pPr>
              <w:pStyle w:val="ListParagraph"/>
              <w:numPr>
                <w:ilvl w:val="0"/>
                <w:numId w:val="10"/>
              </w:numPr>
              <w:spacing w:before="120" w:after="120"/>
              <w:ind w:left="432"/>
              <w:contextualSpacing w:val="0"/>
              <w:rPr>
                <w:bCs/>
              </w:rPr>
            </w:pPr>
            <w:r w:rsidRPr="00A471C9">
              <w:rPr>
                <w:bCs/>
              </w:rPr>
              <w:t xml:space="preserve">Click </w:t>
            </w:r>
            <w:r w:rsidRPr="00A471C9">
              <w:rPr>
                <w:b/>
              </w:rPr>
              <w:t>Update</w:t>
            </w:r>
            <w:r w:rsidRPr="00A471C9">
              <w:rPr>
                <w:bCs/>
              </w:rPr>
              <w:t>.</w:t>
            </w:r>
          </w:p>
          <w:p w14:paraId="46C5A30C" w14:textId="23442FAC" w:rsidR="006761D4" w:rsidRPr="00A471C9" w:rsidRDefault="006761D4" w:rsidP="008E3E78">
            <w:pPr>
              <w:pStyle w:val="ListParagraph"/>
              <w:numPr>
                <w:ilvl w:val="0"/>
                <w:numId w:val="9"/>
              </w:numPr>
              <w:spacing w:before="120" w:after="120"/>
              <w:contextualSpacing w:val="0"/>
              <w:rPr>
                <w:bCs/>
                <w:color w:val="000000"/>
              </w:rPr>
            </w:pPr>
            <w:r w:rsidRPr="00A471C9">
              <w:rPr>
                <w:bCs/>
              </w:rPr>
              <w:t xml:space="preserve">Make the </w:t>
            </w:r>
            <w:r>
              <w:rPr>
                <w:bCs/>
              </w:rPr>
              <w:t xml:space="preserve">applicable </w:t>
            </w:r>
            <w:r w:rsidRPr="00A471C9">
              <w:rPr>
                <w:bCs/>
              </w:rPr>
              <w:t>update</w:t>
            </w:r>
            <w:r>
              <w:rPr>
                <w:bCs/>
              </w:rPr>
              <w:t>(s)</w:t>
            </w:r>
            <w:r w:rsidRPr="00A471C9">
              <w:rPr>
                <w:bCs/>
              </w:rPr>
              <w:t>.</w:t>
            </w:r>
            <w:r>
              <w:rPr>
                <w:bCs/>
              </w:rPr>
              <w:t xml:space="preserve"> Refer to </w:t>
            </w:r>
            <w:hyperlink r:id="rId25" w:anchor="!/view?docid=9cfb4422-7129-4bca-b1ea-f1d6fa964906" w:history="1">
              <w:r w:rsidR="004B1A37" w:rsidRPr="00730B19">
                <w:rPr>
                  <w:rStyle w:val="Hyperlink"/>
                </w:rPr>
                <w:t>Compass - Add / Edit / Delete Mailing Address (053255)</w:t>
              </w:r>
            </w:hyperlink>
            <w:r w:rsidR="004B1A37" w:rsidRPr="00A471C9">
              <w:t xml:space="preserve"> and </w:t>
            </w:r>
            <w:hyperlink r:id="rId26" w:anchor="!/view?docid=5a1a67eb-a7b1-4ae5-bcfe-e986bbe4aa3d" w:history="1">
              <w:r w:rsidR="004B1A37" w:rsidRPr="005C2B43">
                <w:rPr>
                  <w:rStyle w:val="Hyperlink"/>
                  <w:rFonts w:eastAsiaTheme="majorEastAsia"/>
                </w:rPr>
                <w:t>Compass - Add, Edit, and Delete Mail Order Payment Methods (Credit Card &amp; eCheck) (056289)</w:t>
              </w:r>
            </w:hyperlink>
            <w:r w:rsidRPr="00A471C9">
              <w:t xml:space="preserve"> </w:t>
            </w:r>
            <w:r w:rsidRPr="00A471C9">
              <w:rPr>
                <w:bCs/>
                <w:color w:val="000000"/>
              </w:rPr>
              <w:t>as needed.</w:t>
            </w:r>
          </w:p>
          <w:p w14:paraId="270CDFBF" w14:textId="7C0D420A" w:rsidR="006761D4" w:rsidRDefault="006761D4" w:rsidP="008E3E78">
            <w:pPr>
              <w:pStyle w:val="ListParagraph"/>
              <w:numPr>
                <w:ilvl w:val="0"/>
                <w:numId w:val="10"/>
              </w:numPr>
              <w:spacing w:before="120" w:after="120"/>
              <w:ind w:left="432"/>
              <w:contextualSpacing w:val="0"/>
              <w:rPr>
                <w:bCs/>
              </w:rPr>
            </w:pPr>
            <w:r w:rsidRPr="00A471C9">
              <w:rPr>
                <w:bCs/>
              </w:rPr>
              <w:t xml:space="preserve"> </w:t>
            </w:r>
            <w:r w:rsidR="0047386C">
              <w:rPr>
                <w:bCs/>
              </w:rPr>
              <w:t>Once</w:t>
            </w:r>
            <w:r w:rsidR="00456F7B">
              <w:rPr>
                <w:bCs/>
              </w:rPr>
              <w:t xml:space="preserve"> updates are saved, agent is returned to the </w:t>
            </w:r>
            <w:r>
              <w:rPr>
                <w:bCs/>
              </w:rPr>
              <w:t xml:space="preserve">Rx Refill – Auto-Refill/Auto-Renewal Enrollment screen to complete the Refill order. </w:t>
            </w:r>
          </w:p>
          <w:p w14:paraId="33F07ACE" w14:textId="77777777" w:rsidR="006761D4" w:rsidRPr="00B76B47" w:rsidRDefault="006761D4" w:rsidP="006761D4">
            <w:pPr>
              <w:spacing w:before="120" w:after="120"/>
              <w:ind w:left="72"/>
              <w:rPr>
                <w:bCs/>
              </w:rPr>
            </w:pPr>
          </w:p>
          <w:p w14:paraId="7FEB899F" w14:textId="0EAEF0CF" w:rsidR="00B202C9" w:rsidRPr="00A471C9" w:rsidRDefault="006761D4" w:rsidP="004B1A37">
            <w:pPr>
              <w:spacing w:before="120" w:after="120"/>
              <w:ind w:left="72"/>
            </w:pPr>
            <w:r w:rsidRPr="00FA39A9">
              <w:rPr>
                <w:b/>
              </w:rPr>
              <w:t>Result:</w:t>
            </w:r>
            <w:r w:rsidRPr="00FA39A9">
              <w:rPr>
                <w:bCs/>
              </w:rPr>
              <w:t xml:space="preserve"> The updated information </w:t>
            </w:r>
            <w:proofErr w:type="gramStart"/>
            <w:r w:rsidRPr="00FA39A9">
              <w:rPr>
                <w:bCs/>
              </w:rPr>
              <w:t>displays</w:t>
            </w:r>
            <w:proofErr w:type="gramEnd"/>
            <w:r w:rsidRPr="00FA39A9">
              <w:rPr>
                <w:bCs/>
              </w:rPr>
              <w:t xml:space="preserve"> in the </w:t>
            </w:r>
            <w:r w:rsidRPr="00FA39A9">
              <w:rPr>
                <w:b/>
              </w:rPr>
              <w:t xml:space="preserve">Member Settings </w:t>
            </w:r>
            <w:r w:rsidRPr="00FA39A9">
              <w:rPr>
                <w:bCs/>
              </w:rPr>
              <w:t>section.</w:t>
            </w:r>
            <w:r w:rsidR="00DB41C5">
              <w:rPr>
                <w:bCs/>
              </w:rPr>
              <w:t xml:space="preserve"> </w:t>
            </w:r>
          </w:p>
        </w:tc>
      </w:tr>
      <w:tr w:rsidR="00D910B7" w:rsidRPr="00A471C9" w14:paraId="457A6A59" w14:textId="77777777" w:rsidTr="00D26D32">
        <w:tc>
          <w:tcPr>
            <w:tcW w:w="292" w:type="pct"/>
            <w:vMerge/>
            <w:tcBorders>
              <w:left w:val="single" w:sz="4" w:space="0" w:color="auto"/>
              <w:right w:val="single" w:sz="4" w:space="0" w:color="auto"/>
            </w:tcBorders>
          </w:tcPr>
          <w:p w14:paraId="79E6CE40" w14:textId="77777777" w:rsidR="00B202C9" w:rsidRPr="00A471C9" w:rsidDel="00FC457B" w:rsidRDefault="00B202C9">
            <w:pPr>
              <w:spacing w:before="120" w:after="120"/>
              <w:jc w:val="center"/>
              <w:rPr>
                <w:noProof/>
              </w:rPr>
            </w:pPr>
          </w:p>
        </w:tc>
        <w:tc>
          <w:tcPr>
            <w:tcW w:w="1571" w:type="pct"/>
            <w:tcBorders>
              <w:left w:val="single" w:sz="4" w:space="0" w:color="auto"/>
              <w:bottom w:val="single" w:sz="4" w:space="0" w:color="auto"/>
              <w:right w:val="single" w:sz="4" w:space="0" w:color="auto"/>
            </w:tcBorders>
          </w:tcPr>
          <w:p w14:paraId="26836656" w14:textId="62EF0A32" w:rsidR="00B202C9" w:rsidRPr="00A471C9" w:rsidRDefault="00B202C9">
            <w:pPr>
              <w:spacing w:before="120" w:after="120"/>
              <w:rPr>
                <w:bCs/>
                <w:color w:val="000000"/>
              </w:rPr>
            </w:pPr>
            <w:r w:rsidRPr="00A471C9">
              <w:rPr>
                <w:bCs/>
                <w:color w:val="000000"/>
              </w:rPr>
              <w:t>Messaging Preferences need to be updated</w:t>
            </w:r>
            <w:r w:rsidR="00243227">
              <w:rPr>
                <w:bCs/>
                <w:color w:val="000000"/>
              </w:rPr>
              <w:t xml:space="preserve"> </w:t>
            </w:r>
          </w:p>
        </w:tc>
        <w:tc>
          <w:tcPr>
            <w:tcW w:w="3137" w:type="pct"/>
            <w:tcBorders>
              <w:left w:val="single" w:sz="4" w:space="0" w:color="auto"/>
              <w:bottom w:val="single" w:sz="4" w:space="0" w:color="auto"/>
              <w:right w:val="single" w:sz="4" w:space="0" w:color="auto"/>
            </w:tcBorders>
          </w:tcPr>
          <w:p w14:paraId="7ABE03B8" w14:textId="73CF52A8" w:rsidR="005C48FD" w:rsidRDefault="008E7528" w:rsidP="008E3E78">
            <w:pPr>
              <w:pStyle w:val="ListParagraph"/>
              <w:numPr>
                <w:ilvl w:val="0"/>
                <w:numId w:val="11"/>
              </w:numPr>
              <w:spacing w:before="120" w:after="120" w:line="257" w:lineRule="auto"/>
              <w:ind w:left="432"/>
              <w:contextualSpacing w:val="0"/>
            </w:pPr>
            <w:r>
              <w:t xml:space="preserve">Click </w:t>
            </w:r>
            <w:r w:rsidRPr="00C11F9A">
              <w:rPr>
                <w:b/>
                <w:bCs/>
              </w:rPr>
              <w:t>Update</w:t>
            </w:r>
            <w:r>
              <w:t>.</w:t>
            </w:r>
          </w:p>
          <w:p w14:paraId="53A62164" w14:textId="5604669A" w:rsidR="00B17CE6" w:rsidRPr="00B17CE6" w:rsidRDefault="00B17CE6" w:rsidP="008E3E78">
            <w:pPr>
              <w:pStyle w:val="ListParagraph"/>
              <w:numPr>
                <w:ilvl w:val="0"/>
                <w:numId w:val="11"/>
              </w:numPr>
            </w:pPr>
            <w:r w:rsidRPr="00B17CE6">
              <w:t xml:space="preserve">Make applicable updates and click </w:t>
            </w:r>
            <w:r w:rsidRPr="00C11F9A">
              <w:rPr>
                <w:b/>
                <w:bCs/>
              </w:rPr>
              <w:t>Save</w:t>
            </w:r>
            <w:r w:rsidRPr="00B17CE6">
              <w:t xml:space="preserve">. Refer to </w:t>
            </w:r>
            <w:hyperlink r:id="rId27" w:anchor="!/view?docid=16d97031-aab3-4e30-b5d8-69ba322678d6" w:history="1">
              <w:r w:rsidRPr="004B1A37">
                <w:rPr>
                  <w:rStyle w:val="Hyperlink"/>
                </w:rPr>
                <w:t>Compass - Obtaining an Email Address and Managing Messaging Platform (MP) Notifications (054195)</w:t>
              </w:r>
            </w:hyperlink>
            <w:r w:rsidRPr="00B17CE6">
              <w:t xml:space="preserve"> as needed.</w:t>
            </w:r>
          </w:p>
          <w:p w14:paraId="4A889EA0" w14:textId="77777777" w:rsidR="002751DB" w:rsidRDefault="002751DB" w:rsidP="00FA39A9">
            <w:pPr>
              <w:spacing w:before="120" w:after="120" w:line="257" w:lineRule="auto"/>
              <w:ind w:left="72"/>
              <w:rPr>
                <w:shd w:val="clear" w:color="auto" w:fill="FFFFFF"/>
              </w:rPr>
            </w:pPr>
          </w:p>
          <w:p w14:paraId="318B3B9B" w14:textId="01E114E4" w:rsidR="00B202C9" w:rsidRPr="00A471C9" w:rsidRDefault="00F07797" w:rsidP="004B1A37">
            <w:pPr>
              <w:spacing w:before="120" w:after="120"/>
              <w:rPr>
                <w:bCs/>
                <w:color w:val="000000"/>
              </w:rPr>
            </w:pPr>
            <w:r w:rsidRPr="00C11F9A">
              <w:rPr>
                <w:b/>
                <w:color w:val="000000"/>
              </w:rPr>
              <w:t>Result:</w:t>
            </w:r>
            <w:r>
              <w:rPr>
                <w:bCs/>
                <w:color w:val="000000"/>
              </w:rPr>
              <w:t xml:space="preserve"> </w:t>
            </w:r>
            <w:r w:rsidR="00D910B7" w:rsidRPr="00D910B7">
              <w:rPr>
                <w:bCs/>
                <w:color w:val="000000"/>
              </w:rPr>
              <w:t>The Rx Refill - Auto-Refill/Auto-Renewal Enrollment screen displays with the updated Messaging Preferences information.</w:t>
            </w:r>
          </w:p>
        </w:tc>
      </w:tr>
      <w:tr w:rsidR="00B202C9" w:rsidRPr="00A471C9" w14:paraId="70BF8CDE" w14:textId="77777777" w:rsidTr="00D26D32">
        <w:tc>
          <w:tcPr>
            <w:tcW w:w="292" w:type="pct"/>
            <w:tcBorders>
              <w:left w:val="single" w:sz="4" w:space="0" w:color="auto"/>
              <w:bottom w:val="single" w:sz="4" w:space="0" w:color="auto"/>
              <w:right w:val="single" w:sz="4" w:space="0" w:color="auto"/>
            </w:tcBorders>
          </w:tcPr>
          <w:p w14:paraId="044EA54A" w14:textId="77777777" w:rsidR="00B202C9" w:rsidRPr="00A471C9" w:rsidDel="00FC457B" w:rsidRDefault="00B202C9">
            <w:pPr>
              <w:spacing w:before="120" w:after="120"/>
              <w:jc w:val="center"/>
              <w:rPr>
                <w:b/>
                <w:bCs/>
                <w:noProof/>
              </w:rPr>
            </w:pPr>
            <w:r w:rsidRPr="00A471C9">
              <w:rPr>
                <w:b/>
                <w:bCs/>
                <w:noProof/>
              </w:rPr>
              <w:t>7</w:t>
            </w:r>
          </w:p>
        </w:tc>
        <w:tc>
          <w:tcPr>
            <w:tcW w:w="4708" w:type="pct"/>
            <w:gridSpan w:val="2"/>
            <w:tcBorders>
              <w:left w:val="single" w:sz="4" w:space="0" w:color="auto"/>
              <w:bottom w:val="single" w:sz="4" w:space="0" w:color="auto"/>
              <w:right w:val="single" w:sz="4" w:space="0" w:color="auto"/>
            </w:tcBorders>
          </w:tcPr>
          <w:p w14:paraId="5827A9E6" w14:textId="77777777" w:rsidR="00B202C9" w:rsidRPr="00A471C9" w:rsidRDefault="00B202C9">
            <w:pPr>
              <w:spacing w:before="120" w:after="120"/>
              <w:rPr>
                <w:bCs/>
              </w:rPr>
            </w:pPr>
            <w:r w:rsidRPr="00A471C9">
              <w:rPr>
                <w:bCs/>
              </w:rPr>
              <w:t xml:space="preserve">After verifying the information in both the </w:t>
            </w:r>
            <w:r w:rsidRPr="00A471C9">
              <w:rPr>
                <w:b/>
              </w:rPr>
              <w:t xml:space="preserve">Program Enrollment </w:t>
            </w:r>
            <w:r w:rsidRPr="00A471C9">
              <w:rPr>
                <w:bCs/>
              </w:rPr>
              <w:t>and</w:t>
            </w:r>
            <w:r w:rsidRPr="00A471C9">
              <w:rPr>
                <w:b/>
              </w:rPr>
              <w:t xml:space="preserve"> Member Settings </w:t>
            </w:r>
            <w:r w:rsidRPr="00A471C9">
              <w:rPr>
                <w:bCs/>
              </w:rPr>
              <w:t>sections, proceed as follows:</w:t>
            </w:r>
          </w:p>
          <w:p w14:paraId="04ADC83B" w14:textId="4CE3A7EE" w:rsidR="00B202C9" w:rsidRPr="00A471C9" w:rsidRDefault="00B50DCD" w:rsidP="008E3E78">
            <w:pPr>
              <w:numPr>
                <w:ilvl w:val="0"/>
                <w:numId w:val="4"/>
              </w:numPr>
              <w:spacing w:before="120" w:after="120"/>
              <w:ind w:left="432"/>
              <w:rPr>
                <w:bCs/>
                <w:color w:val="000000"/>
              </w:rPr>
            </w:pPr>
            <w:bookmarkStart w:id="53" w:name="OLE_LINK59"/>
            <w:r w:rsidRPr="00A471C9">
              <w:rPr>
                <w:color w:val="000000"/>
              </w:rPr>
              <w:t xml:space="preserve">If all information is correct, click </w:t>
            </w:r>
            <w:r w:rsidRPr="00A471C9">
              <w:rPr>
                <w:b/>
                <w:bCs/>
                <w:color w:val="000000"/>
              </w:rPr>
              <w:t>Next</w:t>
            </w:r>
            <w:r w:rsidR="00B202C9" w:rsidRPr="00A471C9">
              <w:rPr>
                <w:bCs/>
                <w:color w:val="000000"/>
              </w:rPr>
              <w:t>.</w:t>
            </w:r>
          </w:p>
          <w:p w14:paraId="19E73396" w14:textId="2452E749" w:rsidR="00B202C9" w:rsidRPr="00A471C9" w:rsidRDefault="00B202C9" w:rsidP="008E3E78">
            <w:pPr>
              <w:numPr>
                <w:ilvl w:val="0"/>
                <w:numId w:val="4"/>
              </w:numPr>
              <w:spacing w:before="120" w:after="120"/>
              <w:ind w:left="432"/>
            </w:pPr>
            <w:r w:rsidRPr="00A471C9">
              <w:t xml:space="preserve">To return to the </w:t>
            </w:r>
            <w:r w:rsidRPr="00A471C9">
              <w:rPr>
                <w:b/>
                <w:bCs/>
              </w:rPr>
              <w:t>Mail Rx</w:t>
            </w:r>
            <w:r w:rsidRPr="00A471C9">
              <w:t xml:space="preserve"> tab and select different Rx(s), click </w:t>
            </w:r>
            <w:r w:rsidRPr="00A471C9">
              <w:rPr>
                <w:b/>
                <w:bCs/>
              </w:rPr>
              <w:t>Previous</w:t>
            </w:r>
            <w:r w:rsidR="006D4439">
              <w:rPr>
                <w:b/>
                <w:bCs/>
              </w:rPr>
              <w:t xml:space="preserve"> </w:t>
            </w:r>
            <w:r w:rsidR="006D4439" w:rsidRPr="00C11F9A">
              <w:t xml:space="preserve">until returned to the </w:t>
            </w:r>
            <w:r w:rsidR="007B488F" w:rsidRPr="00C11F9A">
              <w:t>Mail Rx tab</w:t>
            </w:r>
            <w:r w:rsidRPr="007B488F">
              <w:t>.</w:t>
            </w:r>
            <w:r w:rsidRPr="00A471C9">
              <w:t xml:space="preserve"> </w:t>
            </w:r>
          </w:p>
          <w:p w14:paraId="55B2C527" w14:textId="0C4A99B3" w:rsidR="00B202C9" w:rsidRPr="00A471C9" w:rsidRDefault="00B50DCD" w:rsidP="008E3E78">
            <w:pPr>
              <w:numPr>
                <w:ilvl w:val="0"/>
                <w:numId w:val="4"/>
              </w:numPr>
              <w:spacing w:before="120" w:after="120"/>
              <w:ind w:left="432"/>
            </w:pPr>
            <w:r w:rsidRPr="00A471C9">
              <w:rPr>
                <w:bCs/>
                <w:color w:val="000000"/>
              </w:rPr>
              <w:t xml:space="preserve">To exit the request, click </w:t>
            </w:r>
            <w:r w:rsidRPr="00A471C9">
              <w:rPr>
                <w:b/>
                <w:color w:val="000000"/>
              </w:rPr>
              <w:t>Cancel</w:t>
            </w:r>
            <w:r w:rsidR="00B202C9" w:rsidRPr="00A471C9">
              <w:rPr>
                <w:color w:val="000000"/>
              </w:rPr>
              <w:t xml:space="preserve">. </w:t>
            </w:r>
          </w:p>
          <w:bookmarkEnd w:id="53"/>
          <w:p w14:paraId="464243D5" w14:textId="77777777" w:rsidR="00B202C9" w:rsidRPr="00A471C9" w:rsidRDefault="00B202C9">
            <w:pPr>
              <w:spacing w:before="120" w:after="120"/>
              <w:ind w:left="720"/>
              <w:contextualSpacing/>
              <w:rPr>
                <w:b/>
                <w:bCs/>
                <w:color w:val="000000"/>
              </w:rPr>
            </w:pPr>
          </w:p>
          <w:p w14:paraId="773113F9" w14:textId="77777777" w:rsidR="00B202C9" w:rsidRPr="00A471C9" w:rsidRDefault="00B202C9">
            <w:pPr>
              <w:spacing w:before="120" w:after="120"/>
              <w:ind w:left="432"/>
              <w:rPr>
                <w:color w:val="000000"/>
              </w:rPr>
            </w:pPr>
            <w:r w:rsidRPr="00A471C9">
              <w:rPr>
                <w:b/>
                <w:bCs/>
                <w:color w:val="000000"/>
              </w:rPr>
              <w:t xml:space="preserve">Result: </w:t>
            </w:r>
            <w:r w:rsidRPr="00A471C9">
              <w:rPr>
                <w:color w:val="000000"/>
              </w:rPr>
              <w:t xml:space="preserve">The </w:t>
            </w:r>
            <w:r w:rsidRPr="00A471C9">
              <w:rPr>
                <w:b/>
                <w:bCs/>
                <w:color w:val="000000"/>
              </w:rPr>
              <w:t xml:space="preserve">Refill Rx - Verify Screen </w:t>
            </w:r>
            <w:r w:rsidRPr="00A471C9">
              <w:rPr>
                <w:color w:val="000000"/>
              </w:rPr>
              <w:t>displays.</w:t>
            </w:r>
            <w:r w:rsidRPr="00A471C9">
              <w:rPr>
                <w:b/>
                <w:bCs/>
                <w:color w:val="000000"/>
              </w:rPr>
              <w:t xml:space="preserve"> </w:t>
            </w:r>
            <w:r w:rsidRPr="00A471C9">
              <w:rPr>
                <w:color w:val="000000"/>
              </w:rPr>
              <w:t xml:space="preserve">Refer to Step 7 of </w:t>
            </w:r>
            <w:hyperlink r:id="rId28" w:anchor="!/view?docid=ad3a7263-725b-4d5d-a2ec-440f1f30d79c" w:history="1">
              <w:r w:rsidRPr="00A471C9">
                <w:rPr>
                  <w:color w:val="0000FF"/>
                  <w:u w:val="single"/>
                </w:rPr>
                <w:t>Compass - Mail Rx Refill/Renewal (Order Placement) (054262)</w:t>
              </w:r>
            </w:hyperlink>
            <w:r w:rsidRPr="00A471C9">
              <w:rPr>
                <w:color w:val="000000"/>
              </w:rPr>
              <w:t xml:space="preserve"> to complete the Refill request.</w:t>
            </w:r>
          </w:p>
          <w:p w14:paraId="30D8303E" w14:textId="77777777" w:rsidR="00B202C9" w:rsidRPr="00A471C9" w:rsidRDefault="00B202C9">
            <w:pPr>
              <w:spacing w:before="120" w:after="120"/>
              <w:ind w:left="432"/>
            </w:pPr>
            <w:r w:rsidRPr="00A471C9">
              <w:rPr>
                <w:b/>
              </w:rPr>
              <w:t xml:space="preserve">Note: </w:t>
            </w:r>
            <w:r w:rsidRPr="00A471C9">
              <w:t>The</w:t>
            </w:r>
            <w:r w:rsidRPr="00A471C9">
              <w:rPr>
                <w:b/>
              </w:rPr>
              <w:t xml:space="preserve"> Next </w:t>
            </w:r>
            <w:r w:rsidRPr="00A471C9">
              <w:t>button</w:t>
            </w:r>
            <w:r w:rsidRPr="00A471C9">
              <w:rPr>
                <w:b/>
              </w:rPr>
              <w:t xml:space="preserve"> </w:t>
            </w:r>
            <w:r w:rsidRPr="00A471C9">
              <w:t xml:space="preserve">will be disabled if required information is missing in the </w:t>
            </w:r>
            <w:r w:rsidRPr="00A471C9">
              <w:rPr>
                <w:b/>
              </w:rPr>
              <w:t xml:space="preserve">Member Settings </w:t>
            </w:r>
            <w:r w:rsidRPr="00A471C9">
              <w:t>section.</w:t>
            </w:r>
          </w:p>
        </w:tc>
      </w:tr>
    </w:tbl>
    <w:p w14:paraId="7F8C1263" w14:textId="77777777" w:rsidR="00B202C9" w:rsidRPr="00A471C9" w:rsidRDefault="00B202C9" w:rsidP="00B202C9">
      <w:pPr>
        <w:spacing w:before="120" w:after="120"/>
        <w:rPr>
          <w:color w:val="000000"/>
        </w:rPr>
      </w:pPr>
    </w:p>
    <w:p w14:paraId="10A2668F" w14:textId="77777777" w:rsidR="002D5093" w:rsidRPr="001D6691" w:rsidRDefault="002D5093" w:rsidP="002D5093">
      <w:pPr>
        <w:spacing w:before="120" w:after="120"/>
        <w:jc w:val="right"/>
      </w:pPr>
      <w:hyperlink w:anchor="_top" w:history="1">
        <w:r w:rsidRPr="002D5093">
          <w:rPr>
            <w:rStyle w:val="Hyperlink"/>
            <w:rFonts w:eastAsia="Calibri"/>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202C9" w:rsidRPr="00A471C9" w14:paraId="79496C5F" w14:textId="77777777" w:rsidTr="00E00DDA">
        <w:tc>
          <w:tcPr>
            <w:tcW w:w="5000" w:type="pct"/>
            <w:shd w:val="clear" w:color="auto" w:fill="BFBFBF" w:themeFill="background1" w:themeFillShade="BF"/>
            <w:hideMark/>
          </w:tcPr>
          <w:p w14:paraId="10B134F6" w14:textId="77777777" w:rsidR="00B202C9" w:rsidRPr="00B202C9" w:rsidRDefault="00B202C9">
            <w:pPr>
              <w:pStyle w:val="Heading2"/>
              <w:spacing w:before="120" w:after="120" w:line="254" w:lineRule="auto"/>
              <w:rPr>
                <w:i/>
                <w:iCs/>
                <w:color w:val="auto"/>
              </w:rPr>
            </w:pPr>
            <w:bookmarkStart w:id="54" w:name="OLE_LINK6"/>
            <w:bookmarkStart w:id="55" w:name="_Hlk150943865"/>
            <w:bookmarkStart w:id="56" w:name="_Toc208225590"/>
            <w:r w:rsidRPr="00B202C9">
              <w:rPr>
                <w:color w:val="auto"/>
              </w:rPr>
              <w:t>Enrolling or Disenrolling Auto Refill Without Placing an Order - Auto Refill/Auto Renewal Maintenance</w:t>
            </w:r>
            <w:bookmarkEnd w:id="54"/>
            <w:bookmarkEnd w:id="56"/>
          </w:p>
        </w:tc>
      </w:tr>
      <w:bookmarkEnd w:id="55"/>
    </w:tbl>
    <w:p w14:paraId="10CF82C2" w14:textId="77777777" w:rsidR="00B202C9" w:rsidRPr="00A471C9" w:rsidRDefault="00B202C9" w:rsidP="00B202C9">
      <w:pPr>
        <w:spacing w:before="120" w:after="120"/>
        <w:contextualSpacing/>
        <w:rPr>
          <w:color w:val="000000"/>
        </w:rPr>
      </w:pPr>
    </w:p>
    <w:p w14:paraId="03D804E7" w14:textId="45A87E5E" w:rsidR="00B202C9" w:rsidRPr="00A471C9" w:rsidRDefault="00B202C9" w:rsidP="00B202C9">
      <w:pPr>
        <w:spacing w:before="120" w:after="120"/>
        <w:rPr>
          <w:color w:val="000000"/>
        </w:rPr>
      </w:pPr>
      <w:r w:rsidRPr="00A471C9">
        <w:rPr>
          <w:color w:val="000000"/>
        </w:rPr>
        <w:t xml:space="preserve">Perform the steps below to enroll </w:t>
      </w:r>
      <w:r w:rsidR="00B11704">
        <w:rPr>
          <w:color w:val="000000"/>
        </w:rPr>
        <w:t xml:space="preserve">or disenroll </w:t>
      </w:r>
      <w:r w:rsidRPr="00A471C9">
        <w:rPr>
          <w:color w:val="000000"/>
        </w:rPr>
        <w:t>a member’s prescriptions in ARP without placing an order: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2"/>
        <w:gridCol w:w="4173"/>
        <w:gridCol w:w="1878"/>
        <w:gridCol w:w="6077"/>
      </w:tblGrid>
      <w:tr w:rsidR="00BD66E4" w:rsidRPr="00A471C9" w14:paraId="692488BF" w14:textId="77777777" w:rsidTr="004656CC">
        <w:tc>
          <w:tcPr>
            <w:tcW w:w="31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40BCC8" w14:textId="77777777" w:rsidR="00B202C9" w:rsidRPr="00A471C9" w:rsidRDefault="00B202C9">
            <w:pPr>
              <w:spacing w:before="120" w:after="120" w:line="256" w:lineRule="auto"/>
              <w:jc w:val="center"/>
              <w:rPr>
                <w:b/>
              </w:rPr>
            </w:pPr>
            <w:r w:rsidRPr="00A471C9">
              <w:rPr>
                <w:b/>
              </w:rPr>
              <w:t>Step</w:t>
            </w:r>
          </w:p>
        </w:tc>
        <w:tc>
          <w:tcPr>
            <w:tcW w:w="4682"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96F43B" w14:textId="77777777" w:rsidR="00B202C9" w:rsidRPr="00A471C9" w:rsidRDefault="00B202C9">
            <w:pPr>
              <w:spacing w:before="120" w:after="120" w:line="256" w:lineRule="auto"/>
              <w:jc w:val="center"/>
              <w:rPr>
                <w:b/>
              </w:rPr>
            </w:pPr>
            <w:r w:rsidRPr="00A471C9">
              <w:rPr>
                <w:b/>
              </w:rPr>
              <w:t>Action</w:t>
            </w:r>
          </w:p>
        </w:tc>
      </w:tr>
      <w:tr w:rsidR="00BD66E4" w:rsidRPr="00A471C9" w14:paraId="4C9F3E25" w14:textId="77777777" w:rsidTr="004656CC">
        <w:trPr>
          <w:trHeight w:val="293"/>
        </w:trPr>
        <w:tc>
          <w:tcPr>
            <w:tcW w:w="318" w:type="pct"/>
            <w:tcBorders>
              <w:top w:val="single" w:sz="4" w:space="0" w:color="auto"/>
              <w:left w:val="single" w:sz="4" w:space="0" w:color="auto"/>
              <w:bottom w:val="single" w:sz="4" w:space="0" w:color="auto"/>
              <w:right w:val="single" w:sz="4" w:space="0" w:color="auto"/>
            </w:tcBorders>
            <w:hideMark/>
          </w:tcPr>
          <w:p w14:paraId="399EF768" w14:textId="77777777" w:rsidR="00B202C9" w:rsidRPr="00A471C9" w:rsidRDefault="00B202C9">
            <w:pPr>
              <w:spacing w:before="120" w:after="120" w:line="256" w:lineRule="auto"/>
              <w:jc w:val="center"/>
              <w:rPr>
                <w:b/>
              </w:rPr>
            </w:pPr>
            <w:r w:rsidRPr="00A471C9">
              <w:rPr>
                <w:b/>
              </w:rPr>
              <w:t>1</w:t>
            </w:r>
          </w:p>
        </w:tc>
        <w:tc>
          <w:tcPr>
            <w:tcW w:w="4682" w:type="pct"/>
            <w:gridSpan w:val="3"/>
            <w:tcBorders>
              <w:top w:val="single" w:sz="4" w:space="0" w:color="auto"/>
              <w:left w:val="single" w:sz="4" w:space="0" w:color="auto"/>
              <w:bottom w:val="single" w:sz="4" w:space="0" w:color="auto"/>
              <w:right w:val="single" w:sz="4" w:space="0" w:color="auto"/>
            </w:tcBorders>
          </w:tcPr>
          <w:p w14:paraId="22861977" w14:textId="77777777" w:rsidR="00B202C9" w:rsidRPr="00A471C9" w:rsidRDefault="00B202C9">
            <w:pPr>
              <w:pStyle w:val="NormalWeb"/>
              <w:spacing w:before="120" w:beforeAutospacing="0" w:after="120" w:afterAutospacing="0" w:line="256" w:lineRule="auto"/>
              <w:rPr>
                <w:rFonts w:cs="Calibri"/>
                <w:highlight w:val="yellow"/>
              </w:rPr>
            </w:pPr>
            <w:r w:rsidRPr="00A471C9">
              <w:t xml:space="preserve">Navigate to the </w:t>
            </w:r>
            <w:r w:rsidRPr="00A471C9">
              <w:rPr>
                <w:b/>
              </w:rPr>
              <w:t xml:space="preserve">Claims Landing Page </w:t>
            </w:r>
            <w:r w:rsidRPr="00A471C9">
              <w:rPr>
                <w:bCs/>
              </w:rPr>
              <w:t>and click</w:t>
            </w:r>
            <w:r w:rsidRPr="00A471C9">
              <w:rPr>
                <w:b/>
              </w:rPr>
              <w:t xml:space="preserve"> Mail Rx</w:t>
            </w:r>
            <w:r w:rsidRPr="00A471C9">
              <w:t>.</w:t>
            </w:r>
            <w:r w:rsidRPr="00A471C9">
              <w:rPr>
                <w:rFonts w:cs="Calibri"/>
              </w:rPr>
              <w:t xml:space="preserve"> </w:t>
            </w:r>
          </w:p>
          <w:p w14:paraId="4147ADC1" w14:textId="77777777" w:rsidR="00B202C9" w:rsidRPr="00A471C9" w:rsidRDefault="00B202C9">
            <w:pPr>
              <w:spacing w:before="120" w:after="120" w:line="256" w:lineRule="auto"/>
              <w:textAlignment w:val="top"/>
              <w:rPr>
                <w:noProof/>
              </w:rPr>
            </w:pPr>
            <w:r w:rsidRPr="00A471C9">
              <w:rPr>
                <w:b/>
              </w:rPr>
              <w:t xml:space="preserve">Result: </w:t>
            </w:r>
            <w:r w:rsidRPr="00A471C9">
              <w:rPr>
                <w:bCs/>
              </w:rPr>
              <w:t>Mail Order Prescriptions display.</w:t>
            </w:r>
          </w:p>
          <w:p w14:paraId="75E18A45" w14:textId="77777777" w:rsidR="00B202C9" w:rsidRPr="00A471C9" w:rsidRDefault="00B202C9">
            <w:pPr>
              <w:spacing w:before="120" w:after="120" w:line="256" w:lineRule="auto"/>
              <w:textAlignment w:val="top"/>
              <w:rPr>
                <w:noProof/>
              </w:rPr>
            </w:pPr>
          </w:p>
          <w:p w14:paraId="68826C01" w14:textId="77777777" w:rsidR="00B202C9" w:rsidRPr="00A471C9" w:rsidRDefault="00B202C9">
            <w:pPr>
              <w:spacing w:before="120" w:after="120"/>
              <w:jc w:val="center"/>
              <w:rPr>
                <w:szCs w:val="22"/>
              </w:rPr>
            </w:pPr>
            <w:r w:rsidRPr="00A471C9">
              <w:rPr>
                <w:noProof/>
              </w:rPr>
              <w:drawing>
                <wp:inline distT="0" distB="0" distL="0" distR="0" wp14:anchorId="4F8FCB70" wp14:editId="406D92DE">
                  <wp:extent cx="7315200" cy="1884120"/>
                  <wp:effectExtent l="0" t="0" r="0" b="1905"/>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pic:nvPicPr>
                        <pic:blipFill>
                          <a:blip r:embed="rId13"/>
                          <a:stretch>
                            <a:fillRect/>
                          </a:stretch>
                        </pic:blipFill>
                        <pic:spPr>
                          <a:xfrm>
                            <a:off x="0" y="0"/>
                            <a:ext cx="7315200" cy="1884120"/>
                          </a:xfrm>
                          <a:prstGeom prst="rect">
                            <a:avLst/>
                          </a:prstGeom>
                        </pic:spPr>
                      </pic:pic>
                    </a:graphicData>
                  </a:graphic>
                </wp:inline>
              </w:drawing>
            </w:r>
          </w:p>
          <w:p w14:paraId="6E7654C7" w14:textId="77777777" w:rsidR="00B202C9" w:rsidRPr="00A471C9" w:rsidRDefault="00B202C9">
            <w:pPr>
              <w:spacing w:before="120" w:after="120" w:line="256" w:lineRule="auto"/>
              <w:textAlignment w:val="top"/>
              <w:rPr>
                <w:bCs/>
              </w:rPr>
            </w:pPr>
          </w:p>
        </w:tc>
      </w:tr>
      <w:tr w:rsidR="00BD66E4" w:rsidRPr="00A471C9" w14:paraId="1838018F" w14:textId="77777777" w:rsidTr="004656CC">
        <w:trPr>
          <w:trHeight w:val="293"/>
        </w:trPr>
        <w:tc>
          <w:tcPr>
            <w:tcW w:w="318" w:type="pct"/>
            <w:tcBorders>
              <w:top w:val="single" w:sz="4" w:space="0" w:color="auto"/>
              <w:left w:val="single" w:sz="4" w:space="0" w:color="auto"/>
              <w:bottom w:val="single" w:sz="4" w:space="0" w:color="auto"/>
              <w:right w:val="single" w:sz="4" w:space="0" w:color="auto"/>
            </w:tcBorders>
          </w:tcPr>
          <w:p w14:paraId="141FE1FE" w14:textId="77777777" w:rsidR="00B202C9" w:rsidRPr="00A471C9" w:rsidRDefault="00B202C9">
            <w:pPr>
              <w:spacing w:before="120" w:after="120" w:line="256" w:lineRule="auto"/>
              <w:jc w:val="center"/>
              <w:rPr>
                <w:b/>
              </w:rPr>
            </w:pPr>
            <w:r w:rsidRPr="00A471C9">
              <w:rPr>
                <w:b/>
              </w:rPr>
              <w:t>2</w:t>
            </w:r>
          </w:p>
        </w:tc>
        <w:tc>
          <w:tcPr>
            <w:tcW w:w="4682" w:type="pct"/>
            <w:gridSpan w:val="3"/>
            <w:tcBorders>
              <w:top w:val="single" w:sz="4" w:space="0" w:color="auto"/>
              <w:left w:val="single" w:sz="4" w:space="0" w:color="auto"/>
              <w:bottom w:val="single" w:sz="4" w:space="0" w:color="auto"/>
              <w:right w:val="single" w:sz="4" w:space="0" w:color="auto"/>
            </w:tcBorders>
          </w:tcPr>
          <w:p w14:paraId="7D250AB8" w14:textId="1062BCC4" w:rsidR="00B202C9" w:rsidRPr="00A471C9" w:rsidRDefault="00B202C9">
            <w:pPr>
              <w:spacing w:before="120" w:after="120"/>
            </w:pPr>
            <w:r w:rsidRPr="00A471C9">
              <w:t xml:space="preserve">Click either the </w:t>
            </w:r>
            <w:r w:rsidRPr="00A471C9">
              <w:rPr>
                <w:b/>
                <w:bCs/>
              </w:rPr>
              <w:t>Auto-Refill/Renewal</w:t>
            </w:r>
            <w:r w:rsidRPr="00A471C9">
              <w:t xml:space="preserve"> button, or in the </w:t>
            </w:r>
            <w:r w:rsidRPr="00A471C9">
              <w:rPr>
                <w:b/>
                <w:bCs/>
              </w:rPr>
              <w:t xml:space="preserve">Auto-Refill </w:t>
            </w:r>
            <w:r w:rsidRPr="00A471C9">
              <w:t xml:space="preserve">and </w:t>
            </w:r>
            <w:r w:rsidRPr="00A471C9">
              <w:rPr>
                <w:b/>
                <w:bCs/>
              </w:rPr>
              <w:t xml:space="preserve">Auto-Renewal </w:t>
            </w:r>
            <w:r w:rsidRPr="00A471C9">
              <w:t xml:space="preserve">column, click any hyperlink labeled </w:t>
            </w:r>
            <w:r w:rsidR="00966CB8" w:rsidRPr="00A471C9">
              <w:rPr>
                <w:b/>
                <w:bCs/>
              </w:rPr>
              <w:t>E</w:t>
            </w:r>
            <w:r w:rsidR="00966CB8">
              <w:rPr>
                <w:b/>
                <w:bCs/>
              </w:rPr>
              <w:t>nrolled</w:t>
            </w:r>
            <w:r w:rsidRPr="00A471C9">
              <w:rPr>
                <w:b/>
                <w:bCs/>
              </w:rPr>
              <w:t>,</w:t>
            </w:r>
            <w:r w:rsidRPr="00A471C9">
              <w:t xml:space="preserve"> </w:t>
            </w:r>
            <w:r w:rsidRPr="00A471C9">
              <w:rPr>
                <w:b/>
                <w:bCs/>
              </w:rPr>
              <w:t>Ineligible,</w:t>
            </w:r>
            <w:r w:rsidRPr="00A471C9">
              <w:t xml:space="preserve"> or </w:t>
            </w:r>
            <w:r w:rsidRPr="00A471C9">
              <w:rPr>
                <w:b/>
                <w:bCs/>
              </w:rPr>
              <w:t>Not Enrolled</w:t>
            </w:r>
            <w:r w:rsidRPr="00A471C9">
              <w:t xml:space="preserve">. </w:t>
            </w:r>
          </w:p>
          <w:p w14:paraId="658BB20B" w14:textId="329F8DF5" w:rsidR="0015453E" w:rsidRPr="00844F17" w:rsidRDefault="00844F17" w:rsidP="00A64AC1">
            <w:pPr>
              <w:spacing w:before="120" w:after="120"/>
              <w:rPr>
                <w:b/>
                <w:bCs/>
              </w:rPr>
            </w:pPr>
            <w:r w:rsidRPr="00A471C9">
              <w:rPr>
                <w:b/>
                <w:bCs/>
              </w:rPr>
              <w:t>Note</w:t>
            </w:r>
            <w:r>
              <w:rPr>
                <w:b/>
                <w:bCs/>
              </w:rPr>
              <w:t>:</w:t>
            </w:r>
            <w:r w:rsidR="00D07493" w:rsidRPr="00844F17">
              <w:rPr>
                <w:b/>
                <w:bCs/>
              </w:rPr>
              <w:t xml:space="preserve"> </w:t>
            </w:r>
            <w:r w:rsidR="0015453E" w:rsidRPr="00A471C9">
              <w:t xml:space="preserve">Hovering over the </w:t>
            </w:r>
            <w:r w:rsidR="0015453E" w:rsidRPr="00844F17">
              <w:rPr>
                <w:b/>
                <w:bCs/>
              </w:rPr>
              <w:t>Ineligible</w:t>
            </w:r>
            <w:r w:rsidR="0015453E" w:rsidRPr="00A471C9">
              <w:t xml:space="preserve"> hyperlink will show the reason for ineligibility.</w:t>
            </w:r>
          </w:p>
          <w:p w14:paraId="1C9D9CC9" w14:textId="77777777" w:rsidR="00C9497C" w:rsidRDefault="00C9497C" w:rsidP="00A64AC1">
            <w:pPr>
              <w:spacing w:before="120" w:after="120"/>
            </w:pPr>
          </w:p>
          <w:p w14:paraId="11193E44" w14:textId="02D0BADF" w:rsidR="00B202C9" w:rsidRDefault="00B202C9">
            <w:pPr>
              <w:spacing w:before="120" w:after="120"/>
              <w:jc w:val="center"/>
            </w:pPr>
            <w:r w:rsidRPr="00A471C9">
              <w:rPr>
                <w:noProof/>
              </w:rPr>
              <w:drawing>
                <wp:inline distT="0" distB="0" distL="0" distR="0" wp14:anchorId="71D89CA6" wp14:editId="46A81DEC">
                  <wp:extent cx="7285714" cy="1933333"/>
                  <wp:effectExtent l="0" t="0" r="0" b="0"/>
                  <wp:docPr id="3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AI-generated content may be incorrect."/>
                          <pic:cNvPicPr/>
                        </pic:nvPicPr>
                        <pic:blipFill>
                          <a:blip r:embed="rId29"/>
                          <a:stretch>
                            <a:fillRect/>
                          </a:stretch>
                        </pic:blipFill>
                        <pic:spPr>
                          <a:xfrm>
                            <a:off x="0" y="0"/>
                            <a:ext cx="7285714" cy="1933333"/>
                          </a:xfrm>
                          <a:prstGeom prst="rect">
                            <a:avLst/>
                          </a:prstGeom>
                        </pic:spPr>
                      </pic:pic>
                    </a:graphicData>
                  </a:graphic>
                </wp:inline>
              </w:drawing>
            </w:r>
          </w:p>
          <w:p w14:paraId="46CB9961" w14:textId="77777777" w:rsidR="00C9497C" w:rsidRDefault="00C9497C">
            <w:pPr>
              <w:spacing w:before="120" w:after="120"/>
              <w:jc w:val="center"/>
            </w:pPr>
          </w:p>
          <w:p w14:paraId="1AE4935B" w14:textId="14077792" w:rsidR="00E836D8" w:rsidRDefault="00E836D8" w:rsidP="00C9497C">
            <w:pPr>
              <w:spacing w:before="120" w:after="120"/>
            </w:pPr>
            <w:r w:rsidRPr="00A471C9">
              <w:rPr>
                <w:b/>
                <w:bCs/>
              </w:rPr>
              <w:t>Result:</w:t>
            </w:r>
            <w:r w:rsidRPr="00A471C9">
              <w:t xml:space="preserve"> The Auto-Refill/Auto-Renewal Maintenance screen displays.</w:t>
            </w:r>
          </w:p>
          <w:p w14:paraId="28C562D8" w14:textId="77777777" w:rsidR="00E836D8" w:rsidRDefault="00E836D8" w:rsidP="00C9497C">
            <w:pPr>
              <w:spacing w:before="120" w:after="120"/>
              <w:rPr>
                <w:b/>
                <w:bCs/>
              </w:rPr>
            </w:pPr>
          </w:p>
          <w:p w14:paraId="223A5A64" w14:textId="6E31C078" w:rsidR="00C9497C" w:rsidRDefault="00C9497C" w:rsidP="008E3E78">
            <w:pPr>
              <w:pStyle w:val="ListParagraph"/>
              <w:numPr>
                <w:ilvl w:val="0"/>
                <w:numId w:val="24"/>
              </w:numPr>
              <w:spacing w:before="120" w:after="120"/>
            </w:pPr>
            <w:r>
              <w:t xml:space="preserve">If </w:t>
            </w:r>
            <w:r w:rsidRPr="001F5C22">
              <w:rPr>
                <w:b/>
                <w:bCs/>
              </w:rPr>
              <w:t>E</w:t>
            </w:r>
            <w:r w:rsidRPr="005B1AFE">
              <w:rPr>
                <w:b/>
                <w:bCs/>
              </w:rPr>
              <w:t>nrolling</w:t>
            </w:r>
            <w:r>
              <w:t xml:space="preserve"> </w:t>
            </w:r>
            <w:proofErr w:type="gramStart"/>
            <w:r>
              <w:t>continue</w:t>
            </w:r>
            <w:proofErr w:type="gramEnd"/>
            <w:r>
              <w:t xml:space="preserve"> to Step 4. </w:t>
            </w:r>
          </w:p>
          <w:p w14:paraId="2A97AF97" w14:textId="541F10AC" w:rsidR="000E0B14" w:rsidRPr="00A471C9" w:rsidRDefault="00C9497C" w:rsidP="008E3E78">
            <w:pPr>
              <w:pStyle w:val="ListParagraph"/>
              <w:numPr>
                <w:ilvl w:val="0"/>
                <w:numId w:val="24"/>
              </w:numPr>
              <w:spacing w:before="120" w:after="120"/>
            </w:pPr>
            <w:r>
              <w:t xml:space="preserve">If </w:t>
            </w:r>
            <w:r w:rsidRPr="005B1AFE">
              <w:rPr>
                <w:b/>
                <w:bCs/>
              </w:rPr>
              <w:t>Disenrolling</w:t>
            </w:r>
            <w:r>
              <w:t xml:space="preserve"> continue to </w:t>
            </w:r>
            <w:r w:rsidR="008141E3">
              <w:t>n</w:t>
            </w:r>
            <w:r>
              <w:t xml:space="preserve">ext </w:t>
            </w:r>
            <w:r w:rsidR="008141E3">
              <w:t>s</w:t>
            </w:r>
            <w:r>
              <w:t>tep.</w:t>
            </w:r>
          </w:p>
        </w:tc>
      </w:tr>
      <w:tr w:rsidR="00BD66E4" w:rsidRPr="00A471C9" w14:paraId="3A045E03" w14:textId="77777777" w:rsidTr="004656CC">
        <w:trPr>
          <w:trHeight w:val="293"/>
        </w:trPr>
        <w:tc>
          <w:tcPr>
            <w:tcW w:w="318" w:type="pct"/>
            <w:vMerge w:val="restart"/>
            <w:tcBorders>
              <w:top w:val="single" w:sz="4" w:space="0" w:color="auto"/>
              <w:left w:val="single" w:sz="4" w:space="0" w:color="auto"/>
              <w:right w:val="single" w:sz="4" w:space="0" w:color="auto"/>
            </w:tcBorders>
          </w:tcPr>
          <w:p w14:paraId="0650E8BC" w14:textId="14366DEE" w:rsidR="00853208" w:rsidRPr="00A471C9" w:rsidRDefault="00853208">
            <w:pPr>
              <w:spacing w:before="120" w:after="120" w:line="256" w:lineRule="auto"/>
              <w:jc w:val="center"/>
              <w:rPr>
                <w:b/>
              </w:rPr>
            </w:pPr>
            <w:r>
              <w:rPr>
                <w:b/>
              </w:rPr>
              <w:t>3</w:t>
            </w:r>
          </w:p>
        </w:tc>
        <w:tc>
          <w:tcPr>
            <w:tcW w:w="4682" w:type="pct"/>
            <w:gridSpan w:val="3"/>
            <w:tcBorders>
              <w:top w:val="single" w:sz="4" w:space="0" w:color="auto"/>
              <w:left w:val="single" w:sz="4" w:space="0" w:color="auto"/>
              <w:bottom w:val="single" w:sz="4" w:space="0" w:color="auto"/>
              <w:right w:val="single" w:sz="4" w:space="0" w:color="auto"/>
            </w:tcBorders>
          </w:tcPr>
          <w:p w14:paraId="7ABBC237" w14:textId="086F1641" w:rsidR="00853208" w:rsidRPr="00A64AC1" w:rsidRDefault="00853208">
            <w:pPr>
              <w:spacing w:before="120" w:after="120"/>
            </w:pPr>
            <w:r>
              <w:t xml:space="preserve">Before disenrolling confirm the Rx(s) the member wants removed from </w:t>
            </w:r>
            <w:r>
              <w:rPr>
                <w:color w:val="000000" w:themeColor="text1"/>
              </w:rPr>
              <w:t>the</w:t>
            </w:r>
            <w:r w:rsidRPr="00A471C9">
              <w:rPr>
                <w:color w:val="000000" w:themeColor="text1"/>
              </w:rPr>
              <w:t xml:space="preserve"> Auto-Refill/Renewal</w:t>
            </w:r>
            <w:r>
              <w:rPr>
                <w:color w:val="000000" w:themeColor="text1"/>
              </w:rPr>
              <w:t xml:space="preserve"> program</w:t>
            </w:r>
            <w:r>
              <w:t xml:space="preserve">, navigate to the </w:t>
            </w:r>
            <w:r w:rsidRPr="00A64AC1">
              <w:rPr>
                <w:b/>
                <w:bCs/>
              </w:rPr>
              <w:t>Mail Order History</w:t>
            </w:r>
            <w:r>
              <w:t xml:space="preserve"> tab and review the </w:t>
            </w:r>
            <w:r w:rsidRPr="00A64AC1">
              <w:rPr>
                <w:b/>
                <w:bCs/>
              </w:rPr>
              <w:t>Order Details</w:t>
            </w:r>
            <w:r>
              <w:t xml:space="preserve"> to verify if there are any </w:t>
            </w:r>
            <w:r w:rsidRPr="00A64AC1">
              <w:rPr>
                <w:b/>
                <w:bCs/>
              </w:rPr>
              <w:t>In-process</w:t>
            </w:r>
            <w:r>
              <w:t xml:space="preserve"> orders for the Rx(s) the member is requesting to be disenrolled. </w:t>
            </w:r>
          </w:p>
          <w:p w14:paraId="71635F1B" w14:textId="77777777" w:rsidR="00853208" w:rsidRDefault="00853208">
            <w:pPr>
              <w:spacing w:before="120" w:after="120"/>
              <w:rPr>
                <w:b/>
                <w:bCs/>
                <w:color w:val="000000" w:themeColor="text1"/>
              </w:rPr>
            </w:pPr>
          </w:p>
          <w:p w14:paraId="536E5AA1" w14:textId="4D4ACB1C" w:rsidR="00622E5C" w:rsidRDefault="003D4293" w:rsidP="00C11F9A">
            <w:pPr>
              <w:spacing w:before="120" w:after="120"/>
              <w:jc w:val="center"/>
              <w:rPr>
                <w:b/>
                <w:bCs/>
                <w:color w:val="000000" w:themeColor="text1"/>
              </w:rPr>
            </w:pPr>
            <w:r>
              <w:rPr>
                <w:noProof/>
                <w14:ligatures w14:val="standardContextual"/>
              </w:rPr>
              <w:drawing>
                <wp:inline distT="0" distB="0" distL="0" distR="0" wp14:anchorId="7276CD91" wp14:editId="52B921BF">
                  <wp:extent cx="6780952" cy="5019048"/>
                  <wp:effectExtent l="0" t="0" r="1270" b="0"/>
                  <wp:docPr id="151611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9259" name=""/>
                          <pic:cNvPicPr/>
                        </pic:nvPicPr>
                        <pic:blipFill>
                          <a:blip r:embed="rId30"/>
                          <a:stretch>
                            <a:fillRect/>
                          </a:stretch>
                        </pic:blipFill>
                        <pic:spPr>
                          <a:xfrm>
                            <a:off x="0" y="0"/>
                            <a:ext cx="6780952" cy="5019048"/>
                          </a:xfrm>
                          <a:prstGeom prst="rect">
                            <a:avLst/>
                          </a:prstGeom>
                        </pic:spPr>
                      </pic:pic>
                    </a:graphicData>
                  </a:graphic>
                </wp:inline>
              </w:drawing>
            </w:r>
          </w:p>
          <w:p w14:paraId="333BAD3F" w14:textId="77777777" w:rsidR="00622E5C" w:rsidRDefault="00622E5C">
            <w:pPr>
              <w:spacing w:before="120" w:after="120"/>
              <w:rPr>
                <w:b/>
                <w:bCs/>
                <w:color w:val="000000" w:themeColor="text1"/>
              </w:rPr>
            </w:pPr>
          </w:p>
          <w:p w14:paraId="399CAC96" w14:textId="67803458" w:rsidR="00853208" w:rsidRDefault="002D5093">
            <w:pPr>
              <w:spacing w:before="120" w:after="120"/>
              <w:rPr>
                <w:color w:val="000000" w:themeColor="text1"/>
              </w:rPr>
            </w:pPr>
            <w:r>
              <w:pict w14:anchorId="69D95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5.75pt;visibility:visible" o:bullet="t">
                  <v:imagedata r:id="rId31" o:title=""/>
                </v:shape>
              </w:pict>
            </w:r>
            <w:r w:rsidR="00853208">
              <w:t xml:space="preserve"> </w:t>
            </w:r>
            <w:r w:rsidR="00853208">
              <w:rPr>
                <w:color w:val="000000" w:themeColor="text1"/>
              </w:rPr>
              <w:t xml:space="preserve">Disenrolling </w:t>
            </w:r>
            <w:r w:rsidR="00EA19CA">
              <w:rPr>
                <w:color w:val="000000" w:themeColor="text1"/>
              </w:rPr>
              <w:t>from</w:t>
            </w:r>
            <w:r w:rsidR="00853208" w:rsidRPr="00A471C9">
              <w:rPr>
                <w:color w:val="000000" w:themeColor="text1"/>
              </w:rPr>
              <w:t xml:space="preserve"> Auto-Refill</w:t>
            </w:r>
            <w:r w:rsidR="00EA19CA">
              <w:rPr>
                <w:color w:val="000000" w:themeColor="text1"/>
              </w:rPr>
              <w:t xml:space="preserve"> or Auto </w:t>
            </w:r>
            <w:r w:rsidR="00853208" w:rsidRPr="00A471C9">
              <w:rPr>
                <w:color w:val="000000" w:themeColor="text1"/>
              </w:rPr>
              <w:t>Renewal</w:t>
            </w:r>
            <w:r w:rsidR="00853208">
              <w:rPr>
                <w:color w:val="000000" w:themeColor="text1"/>
              </w:rPr>
              <w:t xml:space="preserve"> </w:t>
            </w:r>
            <w:r w:rsidR="00894520">
              <w:rPr>
                <w:color w:val="000000" w:themeColor="text1"/>
              </w:rPr>
              <w:t>may place</w:t>
            </w:r>
            <w:r w:rsidR="00853208">
              <w:rPr>
                <w:color w:val="000000" w:themeColor="text1"/>
              </w:rPr>
              <w:t xml:space="preserve"> in</w:t>
            </w:r>
            <w:r w:rsidR="004E0D45">
              <w:rPr>
                <w:color w:val="000000" w:themeColor="text1"/>
              </w:rPr>
              <w:t>-</w:t>
            </w:r>
            <w:r w:rsidR="00853208">
              <w:rPr>
                <w:color w:val="000000" w:themeColor="text1"/>
              </w:rPr>
              <w:t xml:space="preserve">process orders on indefinite hold including orders in future fill status. </w:t>
            </w:r>
          </w:p>
          <w:p w14:paraId="63B0A209" w14:textId="50BB6224" w:rsidR="00853208" w:rsidRPr="00F92107" w:rsidRDefault="00253551" w:rsidP="008E3E78">
            <w:pPr>
              <w:pStyle w:val="ListParagraph"/>
              <w:numPr>
                <w:ilvl w:val="0"/>
                <w:numId w:val="23"/>
              </w:numPr>
              <w:spacing w:before="120" w:after="120"/>
              <w:rPr>
                <w:color w:val="000000" w:themeColor="text1"/>
              </w:rPr>
            </w:pPr>
            <w:r>
              <w:rPr>
                <w:color w:val="000000" w:themeColor="text1"/>
              </w:rPr>
              <w:t xml:space="preserve">If </w:t>
            </w:r>
            <w:r w:rsidR="00853208">
              <w:rPr>
                <w:color w:val="000000" w:themeColor="text1"/>
              </w:rPr>
              <w:t>pr</w:t>
            </w:r>
            <w:r w:rsidR="008C60F8">
              <w:rPr>
                <w:color w:val="000000" w:themeColor="text1"/>
              </w:rPr>
              <w:t>escriber</w:t>
            </w:r>
            <w:r w:rsidR="00853208" w:rsidRPr="00F92107">
              <w:rPr>
                <w:color w:val="000000" w:themeColor="text1"/>
              </w:rPr>
              <w:t xml:space="preserve"> contact has been initiated and</w:t>
            </w:r>
            <w:r w:rsidR="0018187B">
              <w:rPr>
                <w:color w:val="000000" w:themeColor="text1"/>
              </w:rPr>
              <w:t xml:space="preserve"> a prescriber response is needed, </w:t>
            </w:r>
            <w:r w:rsidR="00853208" w:rsidRPr="00F92107">
              <w:rPr>
                <w:color w:val="000000" w:themeColor="text1"/>
              </w:rPr>
              <w:t xml:space="preserve">it will remain scheduled </w:t>
            </w:r>
            <w:r w:rsidR="007E0011">
              <w:rPr>
                <w:color w:val="000000" w:themeColor="text1"/>
              </w:rPr>
              <w:t xml:space="preserve">for the </w:t>
            </w:r>
            <w:r w:rsidR="00853208" w:rsidRPr="00F92107">
              <w:rPr>
                <w:color w:val="000000" w:themeColor="text1"/>
              </w:rPr>
              <w:t>future fill date</w:t>
            </w:r>
            <w:r w:rsidR="00D01DF6">
              <w:rPr>
                <w:color w:val="000000" w:themeColor="text1"/>
              </w:rPr>
              <w:t xml:space="preserve"> until we</w:t>
            </w:r>
            <w:r w:rsidR="008A79B9">
              <w:rPr>
                <w:color w:val="000000" w:themeColor="text1"/>
              </w:rPr>
              <w:t xml:space="preserve"> have</w:t>
            </w:r>
            <w:r w:rsidR="00D01DF6">
              <w:rPr>
                <w:color w:val="000000" w:themeColor="text1"/>
              </w:rPr>
              <w:t xml:space="preserve"> received the prescriber response, </w:t>
            </w:r>
            <w:r w:rsidR="00853208" w:rsidRPr="00F92107">
              <w:rPr>
                <w:color w:val="000000" w:themeColor="text1"/>
              </w:rPr>
              <w:t>after which it will be placed on indefinite hold.</w:t>
            </w:r>
          </w:p>
          <w:p w14:paraId="1CEF4375" w14:textId="77777777" w:rsidR="00853208" w:rsidRDefault="00853208" w:rsidP="005328A2">
            <w:pPr>
              <w:spacing w:before="120" w:after="120"/>
              <w:rPr>
                <w:b/>
                <w:bCs/>
                <w:color w:val="000000" w:themeColor="text1"/>
              </w:rPr>
            </w:pPr>
            <w:r>
              <w:rPr>
                <w:b/>
                <w:bCs/>
                <w:color w:val="000000" w:themeColor="text1"/>
              </w:rPr>
              <w:t>Notes:</w:t>
            </w:r>
          </w:p>
          <w:p w14:paraId="0777659A" w14:textId="02602063" w:rsidR="00853208" w:rsidRDefault="00853208" w:rsidP="008E3E78">
            <w:pPr>
              <w:pStyle w:val="ListParagraph"/>
              <w:numPr>
                <w:ilvl w:val="0"/>
                <w:numId w:val="22"/>
              </w:numPr>
              <w:spacing w:before="120" w:after="120"/>
              <w:rPr>
                <w:color w:val="000000" w:themeColor="text1"/>
              </w:rPr>
            </w:pPr>
            <w:r w:rsidRPr="00A64AC1">
              <w:rPr>
                <w:color w:val="000000" w:themeColor="text1"/>
              </w:rPr>
              <w:t xml:space="preserve">The member will </w:t>
            </w:r>
            <w:r>
              <w:rPr>
                <w:color w:val="000000" w:themeColor="text1"/>
              </w:rPr>
              <w:t>receive</w:t>
            </w:r>
            <w:r w:rsidRPr="00A64AC1">
              <w:rPr>
                <w:color w:val="000000" w:themeColor="text1"/>
              </w:rPr>
              <w:t xml:space="preserve"> a</w:t>
            </w:r>
            <w:r>
              <w:rPr>
                <w:color w:val="000000" w:themeColor="text1"/>
              </w:rPr>
              <w:t>n alert for any Rx(s) disenrolled from the</w:t>
            </w:r>
            <w:r w:rsidRPr="00A471C9">
              <w:rPr>
                <w:color w:val="000000" w:themeColor="text1"/>
              </w:rPr>
              <w:t xml:space="preserve"> Auto-Refill/Renewal</w:t>
            </w:r>
            <w:r>
              <w:rPr>
                <w:color w:val="000000" w:themeColor="text1"/>
              </w:rPr>
              <w:t xml:space="preserve"> program. The </w:t>
            </w:r>
            <w:proofErr w:type="gramStart"/>
            <w:r>
              <w:rPr>
                <w:color w:val="000000" w:themeColor="text1"/>
              </w:rPr>
              <w:t>member</w:t>
            </w:r>
            <w:proofErr w:type="gramEnd"/>
            <w:r>
              <w:rPr>
                <w:color w:val="000000" w:themeColor="text1"/>
              </w:rPr>
              <w:t xml:space="preserve"> </w:t>
            </w:r>
            <w:r w:rsidRPr="00A64AC1">
              <w:rPr>
                <w:b/>
                <w:bCs/>
                <w:color w:val="000000" w:themeColor="text1"/>
              </w:rPr>
              <w:t>will not</w:t>
            </w:r>
            <w:r w:rsidRPr="00A64AC1">
              <w:rPr>
                <w:color w:val="000000" w:themeColor="text1"/>
              </w:rPr>
              <w:t xml:space="preserve"> be notified about </w:t>
            </w:r>
            <w:r>
              <w:rPr>
                <w:color w:val="000000" w:themeColor="text1"/>
              </w:rPr>
              <w:t>any order being placed on</w:t>
            </w:r>
            <w:r w:rsidRPr="00A64AC1">
              <w:rPr>
                <w:color w:val="000000" w:themeColor="text1"/>
              </w:rPr>
              <w:t xml:space="preserve"> indefinite hol</w:t>
            </w:r>
            <w:r>
              <w:rPr>
                <w:color w:val="000000" w:themeColor="text1"/>
              </w:rPr>
              <w:t>d</w:t>
            </w:r>
            <w:r w:rsidRPr="00A64AC1">
              <w:rPr>
                <w:color w:val="000000" w:themeColor="text1"/>
              </w:rPr>
              <w:t>.</w:t>
            </w:r>
          </w:p>
          <w:p w14:paraId="2DB3164A" w14:textId="2989A01F" w:rsidR="00853208" w:rsidRPr="00A64AC1" w:rsidRDefault="00853208" w:rsidP="008E3E78">
            <w:pPr>
              <w:pStyle w:val="ListParagraph"/>
              <w:numPr>
                <w:ilvl w:val="0"/>
                <w:numId w:val="22"/>
              </w:numPr>
              <w:spacing w:before="120" w:after="120"/>
              <w:rPr>
                <w:color w:val="000000" w:themeColor="text1"/>
              </w:rPr>
            </w:pPr>
            <w:r w:rsidRPr="009C2C2B">
              <w:rPr>
                <w:color w:val="000000" w:themeColor="text1"/>
              </w:rPr>
              <w:t xml:space="preserve">Inform the member that our pharmacy follows standard procedures and will automatically </w:t>
            </w:r>
            <w:proofErr w:type="gramStart"/>
            <w:r w:rsidRPr="009C2C2B">
              <w:rPr>
                <w:color w:val="000000" w:themeColor="text1"/>
              </w:rPr>
              <w:t>fill</w:t>
            </w:r>
            <w:proofErr w:type="gramEnd"/>
            <w:r w:rsidRPr="009C2C2B">
              <w:rPr>
                <w:color w:val="000000" w:themeColor="text1"/>
              </w:rPr>
              <w:t xml:space="preserve"> any new prescriptions received from the prescriber, regardless of program enrollment.</w:t>
            </w:r>
          </w:p>
          <w:p w14:paraId="68FD2659" w14:textId="64C47FD9" w:rsidR="00853208" w:rsidRPr="008141E3" w:rsidRDefault="00853208" w:rsidP="008E3E78">
            <w:pPr>
              <w:pStyle w:val="ListParagraph"/>
              <w:numPr>
                <w:ilvl w:val="0"/>
                <w:numId w:val="22"/>
              </w:numPr>
              <w:spacing w:before="120" w:after="120"/>
              <w:rPr>
                <w:color w:val="000000" w:themeColor="text1"/>
              </w:rPr>
            </w:pPr>
            <w:r w:rsidRPr="00A64AC1">
              <w:rPr>
                <w:color w:val="000000" w:themeColor="text1"/>
              </w:rPr>
              <w:t>If the Rx Status has reached Carrier Pick</w:t>
            </w:r>
            <w:r>
              <w:rPr>
                <w:color w:val="000000" w:themeColor="text1"/>
              </w:rPr>
              <w:t xml:space="preserve"> </w:t>
            </w:r>
            <w:r w:rsidRPr="00A64AC1">
              <w:rPr>
                <w:color w:val="000000" w:themeColor="text1"/>
              </w:rPr>
              <w:t>up or Shipped and the member does not want the order</w:t>
            </w:r>
            <w:r w:rsidR="008141E3">
              <w:rPr>
                <w:color w:val="000000" w:themeColor="text1"/>
              </w:rPr>
              <w:t>,</w:t>
            </w:r>
            <w:r w:rsidRPr="00A64AC1">
              <w:rPr>
                <w:color w:val="000000" w:themeColor="text1"/>
              </w:rPr>
              <w:t xml:space="preserve"> refer to the </w:t>
            </w:r>
            <w:hyperlink w:anchor="_Scenario_Guide" w:history="1">
              <w:r w:rsidR="008141E3">
                <w:rPr>
                  <w:rStyle w:val="Hyperlink"/>
                </w:rPr>
                <w:t>Scenario Guide</w:t>
              </w:r>
            </w:hyperlink>
            <w:r w:rsidRPr="00A64AC1">
              <w:rPr>
                <w:color w:val="000000" w:themeColor="text1"/>
              </w:rPr>
              <w:t>.</w:t>
            </w:r>
            <w:r w:rsidRPr="00A64AC1">
              <w:rPr>
                <w:color w:val="FF0000"/>
              </w:rPr>
              <w:t xml:space="preserve">   </w:t>
            </w:r>
          </w:p>
        </w:tc>
      </w:tr>
      <w:tr w:rsidR="00BD66E4" w:rsidRPr="00A471C9" w14:paraId="7B9E5F46" w14:textId="77777777" w:rsidTr="004656CC">
        <w:trPr>
          <w:trHeight w:val="292"/>
        </w:trPr>
        <w:tc>
          <w:tcPr>
            <w:tcW w:w="318" w:type="pct"/>
            <w:vMerge/>
            <w:tcBorders>
              <w:left w:val="single" w:sz="4" w:space="0" w:color="auto"/>
              <w:right w:val="single" w:sz="4" w:space="0" w:color="auto"/>
            </w:tcBorders>
          </w:tcPr>
          <w:p w14:paraId="24C7D233" w14:textId="77777777" w:rsidR="00853208" w:rsidRDefault="00853208">
            <w:pPr>
              <w:spacing w:before="120" w:after="120" w:line="256" w:lineRule="auto"/>
              <w:jc w:val="center"/>
              <w:rPr>
                <w:b/>
              </w:rPr>
            </w:pPr>
          </w:p>
        </w:tc>
        <w:tc>
          <w:tcPr>
            <w:tcW w:w="2336" w:type="pct"/>
            <w:gridSpan w:val="2"/>
            <w:tcBorders>
              <w:top w:val="single" w:sz="4" w:space="0" w:color="auto"/>
              <w:left w:val="single" w:sz="4" w:space="0" w:color="auto"/>
              <w:right w:val="single" w:sz="4" w:space="0" w:color="auto"/>
            </w:tcBorders>
            <w:shd w:val="clear" w:color="auto" w:fill="D9D9D9" w:themeFill="background1" w:themeFillShade="D9"/>
          </w:tcPr>
          <w:p w14:paraId="31D589E8" w14:textId="69408F77" w:rsidR="00853208" w:rsidRPr="00A64AC1" w:rsidRDefault="00853208">
            <w:pPr>
              <w:spacing w:before="120" w:after="120"/>
              <w:rPr>
                <w:b/>
                <w:bCs/>
              </w:rPr>
            </w:pPr>
            <w:r w:rsidRPr="006D47DE">
              <w:rPr>
                <w:b/>
                <w:bCs/>
              </w:rPr>
              <w:t xml:space="preserve">If an in-process order is found, ask the member if they would like to receive </w:t>
            </w:r>
            <w:r>
              <w:rPr>
                <w:b/>
                <w:bCs/>
              </w:rPr>
              <w:t>the order…</w:t>
            </w:r>
          </w:p>
        </w:tc>
        <w:tc>
          <w:tcPr>
            <w:tcW w:w="2346" w:type="pct"/>
            <w:tcBorders>
              <w:top w:val="single" w:sz="4" w:space="0" w:color="auto"/>
              <w:left w:val="single" w:sz="4" w:space="0" w:color="auto"/>
              <w:right w:val="single" w:sz="4" w:space="0" w:color="auto"/>
            </w:tcBorders>
            <w:shd w:val="clear" w:color="auto" w:fill="D9D9D9" w:themeFill="background1" w:themeFillShade="D9"/>
          </w:tcPr>
          <w:p w14:paraId="20D7A71A" w14:textId="60871BBA" w:rsidR="00853208" w:rsidRPr="00A64AC1" w:rsidRDefault="00853208" w:rsidP="00A64AC1">
            <w:pPr>
              <w:spacing w:before="120" w:after="120"/>
              <w:jc w:val="center"/>
              <w:rPr>
                <w:b/>
                <w:bCs/>
              </w:rPr>
            </w:pPr>
            <w:r>
              <w:rPr>
                <w:b/>
                <w:bCs/>
              </w:rPr>
              <w:t>Then...</w:t>
            </w:r>
          </w:p>
        </w:tc>
      </w:tr>
      <w:tr w:rsidR="00BD66E4" w:rsidRPr="00A471C9" w14:paraId="7BDB1B26" w14:textId="77777777" w:rsidTr="004656CC">
        <w:trPr>
          <w:trHeight w:val="291"/>
        </w:trPr>
        <w:tc>
          <w:tcPr>
            <w:tcW w:w="318" w:type="pct"/>
            <w:vMerge/>
            <w:tcBorders>
              <w:left w:val="single" w:sz="4" w:space="0" w:color="auto"/>
              <w:right w:val="single" w:sz="4" w:space="0" w:color="auto"/>
            </w:tcBorders>
          </w:tcPr>
          <w:p w14:paraId="3D0D3287" w14:textId="77777777" w:rsidR="00853208" w:rsidRDefault="00853208">
            <w:pPr>
              <w:spacing w:before="120" w:after="120" w:line="256" w:lineRule="auto"/>
              <w:jc w:val="center"/>
              <w:rPr>
                <w:b/>
              </w:rPr>
            </w:pPr>
          </w:p>
        </w:tc>
        <w:tc>
          <w:tcPr>
            <w:tcW w:w="2336" w:type="pct"/>
            <w:gridSpan w:val="2"/>
            <w:tcBorders>
              <w:top w:val="single" w:sz="4" w:space="0" w:color="auto"/>
              <w:left w:val="single" w:sz="4" w:space="0" w:color="auto"/>
              <w:right w:val="single" w:sz="4" w:space="0" w:color="auto"/>
            </w:tcBorders>
          </w:tcPr>
          <w:p w14:paraId="611C2ABA" w14:textId="38D89A59" w:rsidR="00853208" w:rsidRDefault="00853208">
            <w:pPr>
              <w:spacing w:before="120" w:after="120"/>
            </w:pPr>
            <w:r w:rsidRPr="00212124">
              <w:t xml:space="preserve">If </w:t>
            </w:r>
            <w:r w:rsidRPr="00A64AC1">
              <w:rPr>
                <w:b/>
                <w:bCs/>
              </w:rPr>
              <w:t>yes</w:t>
            </w:r>
            <w:r>
              <w:t xml:space="preserve">, </w:t>
            </w:r>
            <w:r w:rsidRPr="00212124">
              <w:t xml:space="preserve">the member would like to </w:t>
            </w:r>
            <w:r w:rsidRPr="001D5A97">
              <w:t xml:space="preserve">receive the current </w:t>
            </w:r>
            <w:r w:rsidRPr="00A64AC1">
              <w:rPr>
                <w:b/>
                <w:bCs/>
              </w:rPr>
              <w:t>In process</w:t>
            </w:r>
            <w:r w:rsidRPr="001D5A97">
              <w:t xml:space="preserve"> order</w:t>
            </w:r>
            <w:r>
              <w:t>.</w:t>
            </w:r>
          </w:p>
        </w:tc>
        <w:tc>
          <w:tcPr>
            <w:tcW w:w="2346" w:type="pct"/>
            <w:tcBorders>
              <w:top w:val="single" w:sz="4" w:space="0" w:color="auto"/>
              <w:left w:val="single" w:sz="4" w:space="0" w:color="auto"/>
              <w:right w:val="single" w:sz="4" w:space="0" w:color="auto"/>
            </w:tcBorders>
          </w:tcPr>
          <w:p w14:paraId="3E5841E1" w14:textId="68E60467" w:rsidR="00853208" w:rsidRDefault="00853208">
            <w:pPr>
              <w:spacing w:before="120" w:after="120"/>
            </w:pPr>
            <w:r>
              <w:t>E</w:t>
            </w:r>
            <w:r w:rsidRPr="00973FBA">
              <w:t xml:space="preserve">ducate the member the Rx(s) </w:t>
            </w:r>
            <w:r w:rsidRPr="00A64AC1">
              <w:rPr>
                <w:b/>
                <w:bCs/>
              </w:rPr>
              <w:t>cannot</w:t>
            </w:r>
            <w:r w:rsidRPr="00973FBA">
              <w:t xml:space="preserve"> be disenroll</w:t>
            </w:r>
            <w:r>
              <w:t>ed</w:t>
            </w:r>
            <w:r w:rsidRPr="00973FBA">
              <w:t xml:space="preserve"> from the Auto-Refill/Renewal program at this time. </w:t>
            </w:r>
            <w:r>
              <w:t xml:space="preserve">The </w:t>
            </w:r>
            <w:proofErr w:type="gramStart"/>
            <w:r>
              <w:t>member</w:t>
            </w:r>
            <w:proofErr w:type="gramEnd"/>
            <w:r w:rsidRPr="00973FBA">
              <w:t xml:space="preserve"> may </w:t>
            </w:r>
            <w:r>
              <w:t xml:space="preserve">go to Caremark.com or call Customer Care </w:t>
            </w:r>
            <w:r w:rsidRPr="00973FBA">
              <w:t>after they receive the order to request disenrollment from the program.</w:t>
            </w:r>
          </w:p>
        </w:tc>
      </w:tr>
      <w:tr w:rsidR="00BD66E4" w:rsidRPr="00A471C9" w14:paraId="420F7192" w14:textId="77777777" w:rsidTr="004656CC">
        <w:trPr>
          <w:trHeight w:val="291"/>
        </w:trPr>
        <w:tc>
          <w:tcPr>
            <w:tcW w:w="318" w:type="pct"/>
            <w:vMerge/>
            <w:tcBorders>
              <w:left w:val="single" w:sz="4" w:space="0" w:color="auto"/>
              <w:right w:val="single" w:sz="4" w:space="0" w:color="auto"/>
            </w:tcBorders>
          </w:tcPr>
          <w:p w14:paraId="7F2951F1" w14:textId="77777777" w:rsidR="00853208" w:rsidRDefault="00853208">
            <w:pPr>
              <w:spacing w:before="120" w:after="120" w:line="256" w:lineRule="auto"/>
              <w:jc w:val="center"/>
              <w:rPr>
                <w:b/>
              </w:rPr>
            </w:pPr>
          </w:p>
        </w:tc>
        <w:tc>
          <w:tcPr>
            <w:tcW w:w="2336" w:type="pct"/>
            <w:gridSpan w:val="2"/>
            <w:tcBorders>
              <w:top w:val="single" w:sz="4" w:space="0" w:color="auto"/>
              <w:left w:val="single" w:sz="4" w:space="0" w:color="auto"/>
              <w:right w:val="single" w:sz="4" w:space="0" w:color="auto"/>
            </w:tcBorders>
          </w:tcPr>
          <w:p w14:paraId="7EE90E28" w14:textId="42B7CB5F" w:rsidR="00853208" w:rsidRDefault="00853208">
            <w:pPr>
              <w:spacing w:before="120" w:after="120"/>
            </w:pPr>
            <w:r w:rsidRPr="001D5A97">
              <w:t xml:space="preserve">If the member would </w:t>
            </w:r>
            <w:r w:rsidRPr="001D5A97">
              <w:rPr>
                <w:b/>
                <w:bCs/>
              </w:rPr>
              <w:t>not</w:t>
            </w:r>
            <w:r w:rsidRPr="001D5A97">
              <w:t xml:space="preserve"> like to receive the current </w:t>
            </w:r>
            <w:r w:rsidRPr="00A64AC1">
              <w:rPr>
                <w:b/>
                <w:bCs/>
              </w:rPr>
              <w:t>In process</w:t>
            </w:r>
            <w:r w:rsidRPr="001D5A97">
              <w:t xml:space="preserve"> order</w:t>
            </w:r>
            <w:r>
              <w:t>.</w:t>
            </w:r>
          </w:p>
        </w:tc>
        <w:tc>
          <w:tcPr>
            <w:tcW w:w="2346" w:type="pct"/>
            <w:tcBorders>
              <w:top w:val="single" w:sz="4" w:space="0" w:color="auto"/>
              <w:left w:val="single" w:sz="4" w:space="0" w:color="auto"/>
              <w:right w:val="single" w:sz="4" w:space="0" w:color="auto"/>
            </w:tcBorders>
          </w:tcPr>
          <w:p w14:paraId="6F398E1F" w14:textId="2A77B470" w:rsidR="00853208" w:rsidRDefault="00853208" w:rsidP="00A64AC1">
            <w:pPr>
              <w:tabs>
                <w:tab w:val="left" w:pos="1131"/>
              </w:tabs>
              <w:spacing w:before="120" w:after="120"/>
            </w:pPr>
            <w:r>
              <w:t>C</w:t>
            </w:r>
            <w:r w:rsidRPr="00562AAD">
              <w:t xml:space="preserve">ontinue to </w:t>
            </w:r>
            <w:r w:rsidR="008141E3">
              <w:t>S</w:t>
            </w:r>
            <w:r w:rsidRPr="008141E3">
              <w:t>tep 4</w:t>
            </w:r>
            <w:r w:rsidRPr="00562AAD">
              <w:t xml:space="preserve"> to disenroll the prescription.</w:t>
            </w:r>
            <w:r>
              <w:t xml:space="preserve"> </w:t>
            </w:r>
            <w:proofErr w:type="gramStart"/>
            <w:r>
              <w:t>Educate</w:t>
            </w:r>
            <w:proofErr w:type="gramEnd"/>
            <w:r>
              <w:t xml:space="preserve"> the </w:t>
            </w:r>
            <w:proofErr w:type="gramStart"/>
            <w:r>
              <w:t>member</w:t>
            </w:r>
            <w:proofErr w:type="gramEnd"/>
            <w:r>
              <w:t xml:space="preserve"> the order will be placed on indefinite hold. When the member is ready, they can place their order by visiting Caremark.com or calling Customer Care. </w:t>
            </w:r>
          </w:p>
        </w:tc>
      </w:tr>
      <w:tr w:rsidR="00BD66E4" w:rsidRPr="00A471C9" w14:paraId="11B1AE43" w14:textId="77777777" w:rsidTr="004656CC">
        <w:trPr>
          <w:trHeight w:val="291"/>
        </w:trPr>
        <w:tc>
          <w:tcPr>
            <w:tcW w:w="318" w:type="pct"/>
            <w:vMerge/>
            <w:tcBorders>
              <w:left w:val="single" w:sz="4" w:space="0" w:color="auto"/>
              <w:right w:val="single" w:sz="4" w:space="0" w:color="auto"/>
            </w:tcBorders>
          </w:tcPr>
          <w:p w14:paraId="5E5C1FB5" w14:textId="77777777" w:rsidR="00853208" w:rsidRDefault="00853208">
            <w:pPr>
              <w:spacing w:before="120" w:after="120" w:line="256" w:lineRule="auto"/>
              <w:jc w:val="center"/>
              <w:rPr>
                <w:b/>
              </w:rPr>
            </w:pPr>
          </w:p>
        </w:tc>
        <w:tc>
          <w:tcPr>
            <w:tcW w:w="2336" w:type="pct"/>
            <w:gridSpan w:val="2"/>
            <w:tcBorders>
              <w:top w:val="single" w:sz="4" w:space="0" w:color="auto"/>
              <w:left w:val="single" w:sz="4" w:space="0" w:color="auto"/>
              <w:right w:val="single" w:sz="4" w:space="0" w:color="auto"/>
            </w:tcBorders>
          </w:tcPr>
          <w:p w14:paraId="0F395027" w14:textId="6E9DBB52" w:rsidR="00853208" w:rsidRPr="001D5A97" w:rsidRDefault="00853208">
            <w:pPr>
              <w:spacing w:before="120" w:after="120"/>
            </w:pPr>
            <w:r w:rsidRPr="001D5A97">
              <w:t xml:space="preserve">If the member would </w:t>
            </w:r>
            <w:r w:rsidRPr="001D5A97">
              <w:rPr>
                <w:b/>
                <w:bCs/>
              </w:rPr>
              <w:t>not</w:t>
            </w:r>
            <w:r w:rsidRPr="001D5A97">
              <w:t xml:space="preserve"> like to receive the current </w:t>
            </w:r>
            <w:r w:rsidRPr="00A64AC1">
              <w:rPr>
                <w:b/>
                <w:bCs/>
              </w:rPr>
              <w:t>In process</w:t>
            </w:r>
            <w:r w:rsidRPr="001D5A97">
              <w:t xml:space="preserve"> order</w:t>
            </w:r>
            <w:r>
              <w:t xml:space="preserve"> and the Rx Status is Dispensing.</w:t>
            </w:r>
          </w:p>
        </w:tc>
        <w:tc>
          <w:tcPr>
            <w:tcW w:w="2346" w:type="pct"/>
            <w:tcBorders>
              <w:top w:val="single" w:sz="4" w:space="0" w:color="auto"/>
              <w:left w:val="single" w:sz="4" w:space="0" w:color="auto"/>
              <w:right w:val="single" w:sz="4" w:space="0" w:color="auto"/>
            </w:tcBorders>
          </w:tcPr>
          <w:p w14:paraId="24C4A323" w14:textId="5DBA6742" w:rsidR="00853208" w:rsidRDefault="00853208" w:rsidP="00562AAD">
            <w:pPr>
              <w:tabs>
                <w:tab w:val="left" w:pos="1131"/>
              </w:tabs>
              <w:spacing w:before="120" w:after="120"/>
            </w:pPr>
            <w:r>
              <w:t>Continue</w:t>
            </w:r>
            <w:r w:rsidRPr="00FC3173">
              <w:t xml:space="preserve"> to </w:t>
            </w:r>
            <w:r w:rsidR="008141E3">
              <w:t>S</w:t>
            </w:r>
            <w:r w:rsidRPr="008141E3">
              <w:t>tep 4</w:t>
            </w:r>
            <w:r w:rsidRPr="00FC3173">
              <w:t xml:space="preserve"> to disenroll the</w:t>
            </w:r>
            <w:r w:rsidR="000152B1">
              <w:t xml:space="preserve"> prescription. </w:t>
            </w:r>
          </w:p>
        </w:tc>
      </w:tr>
      <w:tr w:rsidR="00BD66E4" w:rsidRPr="00A471C9" w14:paraId="17C3D35A" w14:textId="77777777" w:rsidTr="004656CC">
        <w:trPr>
          <w:trHeight w:val="291"/>
        </w:trPr>
        <w:tc>
          <w:tcPr>
            <w:tcW w:w="318" w:type="pct"/>
            <w:vMerge/>
            <w:tcBorders>
              <w:left w:val="single" w:sz="4" w:space="0" w:color="auto"/>
              <w:right w:val="single" w:sz="4" w:space="0" w:color="auto"/>
            </w:tcBorders>
          </w:tcPr>
          <w:p w14:paraId="6DD16AAA" w14:textId="77777777" w:rsidR="00853208" w:rsidRDefault="00853208" w:rsidP="00853208">
            <w:pPr>
              <w:spacing w:before="120" w:after="120" w:line="256" w:lineRule="auto"/>
              <w:jc w:val="center"/>
              <w:rPr>
                <w:b/>
              </w:rPr>
            </w:pPr>
          </w:p>
        </w:tc>
        <w:tc>
          <w:tcPr>
            <w:tcW w:w="2336" w:type="pct"/>
            <w:gridSpan w:val="2"/>
            <w:tcBorders>
              <w:top w:val="single" w:sz="4" w:space="0" w:color="auto"/>
              <w:left w:val="single" w:sz="4" w:space="0" w:color="auto"/>
              <w:right w:val="single" w:sz="4" w:space="0" w:color="auto"/>
            </w:tcBorders>
          </w:tcPr>
          <w:p w14:paraId="15F5E03D" w14:textId="509CD96D" w:rsidR="00853208" w:rsidRPr="001D5A97" w:rsidRDefault="00853208" w:rsidP="00853208">
            <w:pPr>
              <w:spacing w:before="120" w:after="120"/>
            </w:pPr>
            <w:r w:rsidRPr="001D5A97">
              <w:t xml:space="preserve">If the member would like to receive the current </w:t>
            </w:r>
            <w:r w:rsidRPr="005B1AFE">
              <w:rPr>
                <w:b/>
                <w:bCs/>
              </w:rPr>
              <w:t>In process</w:t>
            </w:r>
            <w:r w:rsidRPr="001D5A97">
              <w:t xml:space="preserve"> order</w:t>
            </w:r>
            <w:r>
              <w:t xml:space="preserve"> and the Rx Status is Dispensing.</w:t>
            </w:r>
          </w:p>
        </w:tc>
        <w:tc>
          <w:tcPr>
            <w:tcW w:w="2346" w:type="pct"/>
            <w:tcBorders>
              <w:top w:val="single" w:sz="4" w:space="0" w:color="auto"/>
              <w:left w:val="single" w:sz="4" w:space="0" w:color="auto"/>
              <w:right w:val="single" w:sz="4" w:space="0" w:color="auto"/>
            </w:tcBorders>
          </w:tcPr>
          <w:p w14:paraId="14A84DF8" w14:textId="633B7091" w:rsidR="00853208" w:rsidRDefault="002E7814" w:rsidP="00853208">
            <w:pPr>
              <w:tabs>
                <w:tab w:val="left" w:pos="1131"/>
              </w:tabs>
              <w:spacing w:before="120" w:after="120"/>
            </w:pPr>
            <w:r>
              <w:t>C</w:t>
            </w:r>
            <w:r w:rsidR="00853208">
              <w:t xml:space="preserve">ontinue to </w:t>
            </w:r>
            <w:r w:rsidR="008141E3">
              <w:t>S</w:t>
            </w:r>
            <w:r w:rsidR="00853208" w:rsidRPr="008141E3">
              <w:t>tep 4</w:t>
            </w:r>
            <w:r w:rsidR="00853208">
              <w:t xml:space="preserve"> to disenroll the prescription</w:t>
            </w:r>
            <w:r w:rsidR="00103BED">
              <w:t xml:space="preserve"> the order will</w:t>
            </w:r>
            <w:r w:rsidR="008E6A3E">
              <w:t xml:space="preserve"> be</w:t>
            </w:r>
            <w:r w:rsidR="00103BED">
              <w:t xml:space="preserve"> </w:t>
            </w:r>
            <w:r w:rsidR="00F109AE">
              <w:t>dispensed,</w:t>
            </w:r>
            <w:r w:rsidR="00103BED">
              <w:t xml:space="preserve"> and the member </w:t>
            </w:r>
            <w:r w:rsidR="0085198B">
              <w:t>can be</w:t>
            </w:r>
            <w:r w:rsidR="00103BED">
              <w:t xml:space="preserve"> disenrolled from ARP. </w:t>
            </w:r>
          </w:p>
        </w:tc>
      </w:tr>
      <w:tr w:rsidR="00BD66E4" w:rsidRPr="00A471C9" w14:paraId="1EBE84CB" w14:textId="77777777" w:rsidTr="004656CC">
        <w:trPr>
          <w:trHeight w:val="293"/>
        </w:trPr>
        <w:tc>
          <w:tcPr>
            <w:tcW w:w="318" w:type="pct"/>
            <w:vMerge w:val="restart"/>
            <w:tcBorders>
              <w:top w:val="single" w:sz="4" w:space="0" w:color="auto"/>
              <w:left w:val="single" w:sz="4" w:space="0" w:color="auto"/>
              <w:right w:val="single" w:sz="4" w:space="0" w:color="auto"/>
            </w:tcBorders>
          </w:tcPr>
          <w:p w14:paraId="37A08C4A" w14:textId="1ED38A3E" w:rsidR="00853208" w:rsidRPr="00A471C9" w:rsidRDefault="00853208" w:rsidP="00853208">
            <w:pPr>
              <w:spacing w:before="120" w:after="120" w:line="256" w:lineRule="auto"/>
              <w:jc w:val="center"/>
              <w:rPr>
                <w:b/>
              </w:rPr>
            </w:pPr>
            <w:r>
              <w:rPr>
                <w:b/>
              </w:rPr>
              <w:t>4</w:t>
            </w:r>
          </w:p>
          <w:p w14:paraId="2532B559" w14:textId="77777777" w:rsidR="00853208" w:rsidRPr="00A471C9" w:rsidRDefault="00853208" w:rsidP="00853208">
            <w:pPr>
              <w:spacing w:before="120" w:after="120" w:line="256" w:lineRule="auto"/>
              <w:jc w:val="center"/>
              <w:rPr>
                <w:b/>
              </w:rPr>
            </w:pPr>
          </w:p>
          <w:p w14:paraId="2563CF3B" w14:textId="77777777" w:rsidR="00853208" w:rsidRPr="00A471C9" w:rsidRDefault="00853208" w:rsidP="00853208">
            <w:pPr>
              <w:spacing w:before="120" w:after="120" w:line="256" w:lineRule="auto"/>
              <w:rPr>
                <w:b/>
              </w:rPr>
            </w:pPr>
          </w:p>
        </w:tc>
        <w:tc>
          <w:tcPr>
            <w:tcW w:w="4682" w:type="pct"/>
            <w:gridSpan w:val="3"/>
            <w:tcBorders>
              <w:top w:val="single" w:sz="4" w:space="0" w:color="auto"/>
              <w:left w:val="single" w:sz="4" w:space="0" w:color="auto"/>
              <w:bottom w:val="single" w:sz="4" w:space="0" w:color="auto"/>
              <w:right w:val="single" w:sz="4" w:space="0" w:color="auto"/>
            </w:tcBorders>
          </w:tcPr>
          <w:p w14:paraId="0111D13F" w14:textId="77777777" w:rsidR="00853208" w:rsidRPr="00A471C9" w:rsidRDefault="00853208" w:rsidP="00853208">
            <w:pPr>
              <w:tabs>
                <w:tab w:val="left" w:pos="2535"/>
              </w:tabs>
              <w:spacing w:before="120" w:after="120"/>
              <w:rPr>
                <w:color w:val="000000" w:themeColor="text1"/>
              </w:rPr>
            </w:pPr>
            <w:bookmarkStart w:id="57" w:name="OLE_LINK107"/>
            <w:r w:rsidRPr="00A471C9">
              <w:rPr>
                <w:color w:val="000000" w:themeColor="text1"/>
              </w:rPr>
              <w:t xml:space="preserve">Select the </w:t>
            </w:r>
            <w:r w:rsidRPr="00A471C9">
              <w:rPr>
                <w:b/>
                <w:bCs/>
                <w:color w:val="000000" w:themeColor="text1"/>
              </w:rPr>
              <w:t>checkbox</w:t>
            </w:r>
            <w:r w:rsidRPr="00A471C9">
              <w:rPr>
                <w:color w:val="000000" w:themeColor="text1"/>
              </w:rPr>
              <w:t xml:space="preserve"> of Rx(s) the member would like </w:t>
            </w:r>
            <w:proofErr w:type="gramStart"/>
            <w:r w:rsidRPr="00A471C9">
              <w:rPr>
                <w:color w:val="000000" w:themeColor="text1"/>
              </w:rPr>
              <w:t>enrolled</w:t>
            </w:r>
            <w:proofErr w:type="gramEnd"/>
            <w:r w:rsidRPr="00A471C9">
              <w:rPr>
                <w:color w:val="000000" w:themeColor="text1"/>
              </w:rPr>
              <w:t xml:space="preserve"> or disenrolled into Auto-Refill/Renewal. Compass will highlight the selections made in yellow.</w:t>
            </w:r>
            <w:bookmarkStart w:id="58" w:name="OLE_LINK1"/>
          </w:p>
          <w:p w14:paraId="239503F4" w14:textId="77777777" w:rsidR="00853208" w:rsidRPr="00A471C9" w:rsidRDefault="00853208" w:rsidP="00853208">
            <w:pPr>
              <w:spacing w:before="120" w:after="120"/>
              <w:rPr>
                <w:b/>
              </w:rPr>
            </w:pPr>
            <w:bookmarkStart w:id="59" w:name="OLE_LINK4"/>
          </w:p>
          <w:p w14:paraId="26C5659C" w14:textId="77777777" w:rsidR="00853208" w:rsidRPr="00A471C9" w:rsidRDefault="00853208" w:rsidP="00853208">
            <w:pPr>
              <w:spacing w:before="120" w:after="120"/>
              <w:rPr>
                <w:b/>
                <w:color w:val="000000" w:themeColor="text1"/>
              </w:rPr>
            </w:pPr>
            <w:r w:rsidRPr="00A471C9">
              <w:rPr>
                <w:b/>
              </w:rPr>
              <w:t>Notes</w:t>
            </w:r>
            <w:bookmarkEnd w:id="59"/>
            <w:r w:rsidRPr="00A471C9">
              <w:rPr>
                <w:b/>
                <w:bCs/>
                <w:color w:val="000000" w:themeColor="text1"/>
              </w:rPr>
              <w:t>:</w:t>
            </w:r>
            <w:bookmarkEnd w:id="58"/>
          </w:p>
          <w:p w14:paraId="7DD7D8F6" w14:textId="0D5638E2" w:rsidR="00853208" w:rsidRPr="00A471C9" w:rsidRDefault="00853208" w:rsidP="008E3E78">
            <w:pPr>
              <w:pStyle w:val="ListParagraph"/>
              <w:numPr>
                <w:ilvl w:val="0"/>
                <w:numId w:val="16"/>
              </w:numPr>
              <w:spacing w:before="120" w:after="120"/>
              <w:ind w:left="432"/>
              <w:contextualSpacing w:val="0"/>
              <w:rPr>
                <w:color w:val="000000" w:themeColor="text1"/>
              </w:rPr>
            </w:pPr>
            <w:r w:rsidRPr="00A471C9">
              <w:rPr>
                <w:color w:val="000000" w:themeColor="text1"/>
              </w:rPr>
              <w:t>Review and confirm the selections displayed</w:t>
            </w:r>
            <w:r>
              <w:rPr>
                <w:color w:val="000000" w:themeColor="text1"/>
              </w:rPr>
              <w:t xml:space="preserve">: </w:t>
            </w:r>
          </w:p>
          <w:p w14:paraId="5CAB6245" w14:textId="77777777" w:rsidR="00853208" w:rsidRPr="00A471C9" w:rsidRDefault="00853208" w:rsidP="008E3E78">
            <w:pPr>
              <w:pStyle w:val="ListParagraph"/>
              <w:numPr>
                <w:ilvl w:val="0"/>
                <w:numId w:val="18"/>
              </w:numPr>
              <w:spacing w:before="120" w:after="120"/>
              <w:ind w:left="835"/>
              <w:contextualSpacing w:val="0"/>
              <w:rPr>
                <w:color w:val="000000" w:themeColor="text1"/>
              </w:rPr>
            </w:pPr>
            <w:r w:rsidRPr="00A471C9">
              <w:rPr>
                <w:color w:val="000000" w:themeColor="text1"/>
              </w:rPr>
              <w:t>Name</w:t>
            </w:r>
          </w:p>
          <w:p w14:paraId="35E5CDE7" w14:textId="77777777" w:rsidR="00853208" w:rsidRPr="00A471C9" w:rsidRDefault="00853208" w:rsidP="008E3E78">
            <w:pPr>
              <w:pStyle w:val="ListParagraph"/>
              <w:numPr>
                <w:ilvl w:val="0"/>
                <w:numId w:val="18"/>
              </w:numPr>
              <w:spacing w:before="120" w:after="120"/>
              <w:ind w:left="835"/>
              <w:contextualSpacing w:val="0"/>
              <w:rPr>
                <w:color w:val="000000" w:themeColor="text1"/>
              </w:rPr>
            </w:pPr>
            <w:r w:rsidRPr="00A471C9">
              <w:rPr>
                <w:color w:val="000000" w:themeColor="text1"/>
              </w:rPr>
              <w:t>Dosage Form</w:t>
            </w:r>
          </w:p>
          <w:p w14:paraId="4C18F2C8" w14:textId="77777777" w:rsidR="00853208" w:rsidRPr="00A471C9" w:rsidRDefault="00853208" w:rsidP="008E3E78">
            <w:pPr>
              <w:pStyle w:val="ListParagraph"/>
              <w:numPr>
                <w:ilvl w:val="0"/>
                <w:numId w:val="18"/>
              </w:numPr>
              <w:spacing w:before="120" w:after="120"/>
              <w:ind w:left="835"/>
              <w:contextualSpacing w:val="0"/>
              <w:rPr>
                <w:color w:val="000000" w:themeColor="text1"/>
              </w:rPr>
            </w:pPr>
            <w:r w:rsidRPr="00A471C9">
              <w:rPr>
                <w:color w:val="000000" w:themeColor="text1"/>
              </w:rPr>
              <w:t>Strength</w:t>
            </w:r>
          </w:p>
          <w:p w14:paraId="7426B0A7" w14:textId="77777777" w:rsidR="00853208" w:rsidRPr="00A471C9" w:rsidRDefault="00853208" w:rsidP="008E3E78">
            <w:pPr>
              <w:pStyle w:val="ListParagraph"/>
              <w:numPr>
                <w:ilvl w:val="0"/>
                <w:numId w:val="18"/>
              </w:numPr>
              <w:spacing w:before="120" w:after="120"/>
              <w:ind w:left="835"/>
              <w:contextualSpacing w:val="0"/>
              <w:rPr>
                <w:color w:val="000000" w:themeColor="text1"/>
              </w:rPr>
            </w:pPr>
            <w:r w:rsidRPr="00A471C9">
              <w:rPr>
                <w:color w:val="000000" w:themeColor="text1"/>
              </w:rPr>
              <w:t>Available Fills</w:t>
            </w:r>
          </w:p>
          <w:p w14:paraId="0B53FA3F" w14:textId="77777777" w:rsidR="00853208" w:rsidRPr="00A471C9" w:rsidRDefault="00853208" w:rsidP="008E3E78">
            <w:pPr>
              <w:pStyle w:val="ListParagraph"/>
              <w:numPr>
                <w:ilvl w:val="0"/>
                <w:numId w:val="18"/>
              </w:numPr>
              <w:spacing w:before="120" w:after="120"/>
              <w:ind w:left="835"/>
              <w:contextualSpacing w:val="0"/>
              <w:rPr>
                <w:color w:val="000000" w:themeColor="text1"/>
              </w:rPr>
            </w:pPr>
            <w:r w:rsidRPr="00A471C9">
              <w:rPr>
                <w:color w:val="000000" w:themeColor="text1"/>
              </w:rPr>
              <w:t>Quantity, and Days’ Supply</w:t>
            </w:r>
          </w:p>
          <w:p w14:paraId="2FB3F4DD" w14:textId="77777777" w:rsidR="00853208" w:rsidRPr="00A471C9" w:rsidRDefault="00853208" w:rsidP="008E3E78">
            <w:pPr>
              <w:pStyle w:val="ListParagraph"/>
              <w:numPr>
                <w:ilvl w:val="0"/>
                <w:numId w:val="16"/>
              </w:numPr>
              <w:spacing w:before="120" w:after="120"/>
              <w:ind w:left="432"/>
              <w:contextualSpacing w:val="0"/>
            </w:pPr>
            <w:r w:rsidRPr="00A471C9">
              <w:rPr>
                <w:color w:val="000000"/>
              </w:rPr>
              <w:t xml:space="preserve">If the </w:t>
            </w:r>
            <w:r w:rsidRPr="00A471C9">
              <w:rPr>
                <w:b/>
                <w:bCs/>
                <w:color w:val="000000"/>
              </w:rPr>
              <w:t xml:space="preserve">Similar </w:t>
            </w:r>
            <w:proofErr w:type="spellStart"/>
            <w:r w:rsidRPr="00A471C9">
              <w:rPr>
                <w:b/>
                <w:bCs/>
                <w:color w:val="000000"/>
              </w:rPr>
              <w:t>Rxs</w:t>
            </w:r>
            <w:proofErr w:type="spellEnd"/>
            <w:r w:rsidRPr="00A471C9">
              <w:rPr>
                <w:color w:val="000000"/>
              </w:rPr>
              <w:t xml:space="preserve"> popup displays, refer to the </w:t>
            </w:r>
            <w:hyperlink w:anchor="_Scenario_Guide" w:history="1">
              <w:r w:rsidRPr="00A471C9">
                <w:rPr>
                  <w:color w:val="0000FF"/>
                  <w:u w:val="single"/>
                </w:rPr>
                <w:t>Scenario Guide</w:t>
              </w:r>
            </w:hyperlink>
            <w:r w:rsidRPr="00A471C9">
              <w:rPr>
                <w:color w:val="000000"/>
              </w:rPr>
              <w:t xml:space="preserve">. </w:t>
            </w:r>
          </w:p>
          <w:p w14:paraId="25C5A20C" w14:textId="77777777" w:rsidR="00853208" w:rsidRPr="00A471C9" w:rsidRDefault="00853208" w:rsidP="008E3E78">
            <w:pPr>
              <w:numPr>
                <w:ilvl w:val="0"/>
                <w:numId w:val="4"/>
              </w:numPr>
              <w:spacing w:before="120" w:after="120"/>
              <w:ind w:left="432"/>
            </w:pPr>
            <w:r w:rsidRPr="00A471C9">
              <w:rPr>
                <w:color w:val="000000"/>
              </w:rPr>
              <w:t xml:space="preserve">If any </w:t>
            </w:r>
            <w:r w:rsidRPr="00A471C9">
              <w:rPr>
                <w:bCs/>
                <w:color w:val="000000"/>
              </w:rPr>
              <w:t xml:space="preserve">error messages display in red font in the </w:t>
            </w:r>
            <w:r w:rsidRPr="00A471C9">
              <w:rPr>
                <w:b/>
                <w:color w:val="000000"/>
              </w:rPr>
              <w:t>Member Settings</w:t>
            </w:r>
            <w:r w:rsidRPr="00A471C9">
              <w:rPr>
                <w:bCs/>
                <w:color w:val="000000"/>
              </w:rPr>
              <w:t xml:space="preserve"> section</w:t>
            </w:r>
            <w:r w:rsidRPr="00A471C9">
              <w:rPr>
                <w:color w:val="000000"/>
              </w:rPr>
              <w:t xml:space="preserve">, refer to the </w:t>
            </w:r>
            <w:hyperlink w:anchor="_Scenario_Guide" w:history="1">
              <w:r w:rsidRPr="00A471C9">
                <w:rPr>
                  <w:color w:val="0000FF"/>
                  <w:u w:val="single"/>
                </w:rPr>
                <w:t>Scenario Guide</w:t>
              </w:r>
            </w:hyperlink>
            <w:r w:rsidRPr="00A471C9">
              <w:rPr>
                <w:color w:val="000000"/>
              </w:rPr>
              <w:t>. (See example screenshot below.)</w:t>
            </w:r>
          </w:p>
          <w:p w14:paraId="29E65F15" w14:textId="77777777" w:rsidR="00853208" w:rsidRPr="00A471C9" w:rsidRDefault="00853208" w:rsidP="008E3E78">
            <w:pPr>
              <w:pStyle w:val="ListParagraph"/>
              <w:numPr>
                <w:ilvl w:val="0"/>
                <w:numId w:val="4"/>
              </w:numPr>
              <w:tabs>
                <w:tab w:val="left" w:pos="2535"/>
              </w:tabs>
              <w:spacing w:before="120" w:after="120"/>
              <w:ind w:left="432"/>
              <w:contextualSpacing w:val="0"/>
              <w:rPr>
                <w:bCs/>
                <w:color w:val="000000"/>
              </w:rPr>
            </w:pPr>
            <w:r w:rsidRPr="00A471C9">
              <w:t xml:space="preserve">If the </w:t>
            </w:r>
            <w:r w:rsidRPr="00A471C9">
              <w:rPr>
                <w:b/>
                <w:bCs/>
              </w:rPr>
              <w:t>Rx #</w:t>
            </w:r>
            <w:r w:rsidRPr="00A471C9">
              <w:t xml:space="preserve"> does not appear in the table, use the </w:t>
            </w:r>
            <w:r w:rsidRPr="00A471C9">
              <w:rPr>
                <w:b/>
                <w:bCs/>
              </w:rPr>
              <w:t>Search by</w:t>
            </w:r>
            <w:r w:rsidRPr="00A471C9">
              <w:t xml:space="preserve"> </w:t>
            </w:r>
            <w:r w:rsidRPr="00A471C9">
              <w:rPr>
                <w:b/>
                <w:bCs/>
              </w:rPr>
              <w:t xml:space="preserve">Rx # or Drug Name </w:t>
            </w:r>
            <w:r w:rsidRPr="00A471C9">
              <w:t>field to filter Mail Rx on the member’s account</w:t>
            </w:r>
            <w:r w:rsidRPr="00A471C9">
              <w:rPr>
                <w:bCs/>
                <w:color w:val="000000"/>
              </w:rPr>
              <w:t>.</w:t>
            </w:r>
          </w:p>
          <w:p w14:paraId="05DA6F5D" w14:textId="77777777" w:rsidR="00853208" w:rsidRPr="00A471C9" w:rsidRDefault="00853208" w:rsidP="008E3E78">
            <w:pPr>
              <w:pStyle w:val="ListParagraph"/>
              <w:numPr>
                <w:ilvl w:val="0"/>
                <w:numId w:val="4"/>
              </w:numPr>
              <w:spacing w:before="120" w:after="120"/>
              <w:ind w:left="432"/>
              <w:contextualSpacing w:val="0"/>
              <w:rPr>
                <w:color w:val="000000"/>
              </w:rPr>
            </w:pPr>
            <w:r w:rsidRPr="00A471C9">
              <w:t xml:space="preserve">The system will disable the </w:t>
            </w:r>
            <w:r w:rsidRPr="00A471C9">
              <w:rPr>
                <w:b/>
                <w:bCs/>
              </w:rPr>
              <w:t>Auto-Refill/Renewal</w:t>
            </w:r>
            <w:r w:rsidRPr="00A471C9">
              <w:t xml:space="preserve"> checkbox(es) if any prescription is ineligible for ARP.</w:t>
            </w:r>
          </w:p>
          <w:p w14:paraId="27EF083F" w14:textId="77777777" w:rsidR="00853208" w:rsidRPr="00A471C9" w:rsidRDefault="00853208" w:rsidP="00853208">
            <w:pPr>
              <w:tabs>
                <w:tab w:val="left" w:pos="2535"/>
              </w:tabs>
              <w:spacing w:before="120" w:after="120"/>
              <w:rPr>
                <w:rFonts w:cs="Calibri"/>
                <w:highlight w:val="yellow"/>
              </w:rPr>
            </w:pPr>
          </w:p>
          <w:p w14:paraId="181C1AFA" w14:textId="4BEC396D" w:rsidR="00853208" w:rsidRPr="00A471C9" w:rsidRDefault="000D77A6" w:rsidP="00853208">
            <w:pPr>
              <w:pStyle w:val="NormalWeb"/>
              <w:spacing w:before="120" w:beforeAutospacing="0" w:after="120" w:afterAutospacing="0" w:line="256" w:lineRule="auto"/>
              <w:jc w:val="center"/>
            </w:pPr>
            <w:r>
              <w:rPr>
                <w:noProof/>
              </w:rPr>
              <w:drawing>
                <wp:inline distT="0" distB="0" distL="0" distR="0" wp14:anchorId="7603CBAA" wp14:editId="7DC84AD0">
                  <wp:extent cx="7602220" cy="4846955"/>
                  <wp:effectExtent l="0" t="0" r="0" b="0"/>
                  <wp:docPr id="2028887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2220" cy="4846955"/>
                          </a:xfrm>
                          <a:prstGeom prst="rect">
                            <a:avLst/>
                          </a:prstGeom>
                          <a:noFill/>
                        </pic:spPr>
                      </pic:pic>
                    </a:graphicData>
                  </a:graphic>
                </wp:inline>
              </w:drawing>
            </w:r>
          </w:p>
          <w:p w14:paraId="0943A43E" w14:textId="77777777" w:rsidR="00853208" w:rsidRPr="00A471C9" w:rsidRDefault="00853208" w:rsidP="00853208">
            <w:pPr>
              <w:pStyle w:val="NormalWeb"/>
              <w:spacing w:before="120" w:beforeAutospacing="0" w:after="120" w:afterAutospacing="0" w:line="256" w:lineRule="auto"/>
              <w:jc w:val="center"/>
            </w:pPr>
          </w:p>
          <w:p w14:paraId="03009394" w14:textId="346B228C" w:rsidR="00853208" w:rsidRPr="00A471C9" w:rsidRDefault="00853208" w:rsidP="008E3E78">
            <w:pPr>
              <w:pStyle w:val="NormalWeb"/>
              <w:numPr>
                <w:ilvl w:val="0"/>
                <w:numId w:val="15"/>
              </w:numPr>
              <w:spacing w:before="120" w:beforeAutospacing="0" w:after="120" w:afterAutospacing="0" w:line="257" w:lineRule="auto"/>
              <w:ind w:left="432"/>
            </w:pPr>
            <w:r w:rsidRPr="00A471C9">
              <w:t xml:space="preserve">Click </w:t>
            </w:r>
            <w:r w:rsidRPr="00A471C9">
              <w:rPr>
                <w:b/>
                <w:bCs/>
              </w:rPr>
              <w:t>Save Changes</w:t>
            </w:r>
            <w:r w:rsidRPr="00A471C9">
              <w:t xml:space="preserve"> to save any selection(s)/deselection(s) made on the Auto-Refill/Auto-Renewal Maintenance screen.</w:t>
            </w:r>
            <w:r>
              <w:t xml:space="preserve"> U</w:t>
            </w:r>
            <w:r w:rsidRPr="002940FF">
              <w:t>pdates must be saved on EACH page changes are made</w:t>
            </w:r>
            <w:r>
              <w:t>.</w:t>
            </w:r>
          </w:p>
          <w:p w14:paraId="482A38F5" w14:textId="77777777" w:rsidR="00853208" w:rsidRPr="00A471C9" w:rsidRDefault="00853208" w:rsidP="00853208">
            <w:pPr>
              <w:pStyle w:val="NormalWeb"/>
              <w:spacing w:before="120" w:beforeAutospacing="0" w:after="120" w:afterAutospacing="0" w:line="257" w:lineRule="auto"/>
              <w:ind w:left="432"/>
            </w:pPr>
            <w:r w:rsidRPr="00A471C9">
              <w:rPr>
                <w:b/>
                <w:bCs/>
              </w:rPr>
              <w:t xml:space="preserve">Result: </w:t>
            </w:r>
            <w:r w:rsidRPr="00A471C9">
              <w:t>Once successfully updated, the following message displays: “Auto-Refill/Auto-Renewal enrollment changes were saved.”</w:t>
            </w:r>
          </w:p>
          <w:p w14:paraId="16D7DE95" w14:textId="77777777" w:rsidR="00853208" w:rsidRPr="00A471C9" w:rsidRDefault="00853208" w:rsidP="008E3E78">
            <w:pPr>
              <w:pStyle w:val="NormalWeb"/>
              <w:numPr>
                <w:ilvl w:val="0"/>
                <w:numId w:val="15"/>
              </w:numPr>
              <w:spacing w:before="120" w:beforeAutospacing="0" w:after="120" w:afterAutospacing="0" w:line="257" w:lineRule="auto"/>
              <w:ind w:left="432"/>
              <w:rPr>
                <w:b/>
                <w:bCs/>
              </w:rPr>
            </w:pPr>
            <w:r w:rsidRPr="00A471C9">
              <w:t xml:space="preserve">Click </w:t>
            </w:r>
            <w:r w:rsidRPr="00A471C9">
              <w:rPr>
                <w:b/>
                <w:bCs/>
              </w:rPr>
              <w:t>Cancel</w:t>
            </w:r>
            <w:r w:rsidRPr="00A471C9">
              <w:t xml:space="preserve"> to exit the Auto-Refill/Auto-Renewal Maintenance screen.</w:t>
            </w:r>
          </w:p>
          <w:p w14:paraId="16804431" w14:textId="77777777" w:rsidR="00853208" w:rsidRDefault="00853208" w:rsidP="00853208">
            <w:pPr>
              <w:pStyle w:val="NormalWeb"/>
              <w:spacing w:before="120" w:beforeAutospacing="0" w:after="120" w:afterAutospacing="0" w:line="257" w:lineRule="auto"/>
              <w:ind w:left="432"/>
              <w:rPr>
                <w:b/>
                <w:bCs/>
                <w:shd w:val="clear" w:color="auto" w:fill="FFFFFF"/>
              </w:rPr>
            </w:pPr>
          </w:p>
          <w:p w14:paraId="0E64AA63" w14:textId="51CCAA81" w:rsidR="00853208" w:rsidRPr="00A64AC1" w:rsidRDefault="002D5093" w:rsidP="00A64AC1">
            <w:pPr>
              <w:spacing w:before="120" w:after="120"/>
              <w:rPr>
                <w:rFonts w:cs="Helvetica"/>
                <w:color w:val="000000"/>
                <w:shd w:val="clear" w:color="auto" w:fill="FFFFFF"/>
              </w:rPr>
            </w:pPr>
            <w:r>
              <w:pict w14:anchorId="4DBE0BDC">
                <v:shape id="_x0000_i1026" type="#_x0000_t75" style="width:19.5pt;height:15.75pt;visibility:visible">
                  <v:imagedata r:id="rId31" o:title=""/>
                </v:shape>
              </w:pict>
            </w:r>
            <w:r w:rsidR="00853208">
              <w:t xml:space="preserve"> </w:t>
            </w:r>
            <w:r w:rsidR="00853208" w:rsidRPr="00A64AC1">
              <w:rPr>
                <w:rFonts w:cs="Helvetica"/>
                <w:color w:val="000000"/>
                <w:shd w:val="clear" w:color="auto" w:fill="FFFFFF"/>
              </w:rPr>
              <w:t xml:space="preserve">If the member had an order </w:t>
            </w:r>
            <w:r w:rsidR="00853208" w:rsidRPr="00A64AC1">
              <w:rPr>
                <w:rFonts w:cs="Helvetica"/>
                <w:b/>
                <w:bCs/>
                <w:color w:val="000000"/>
                <w:shd w:val="clear" w:color="auto" w:fill="FFFFFF"/>
              </w:rPr>
              <w:t>In process</w:t>
            </w:r>
            <w:r w:rsidR="00853208" w:rsidRPr="008141E3">
              <w:rPr>
                <w:rFonts w:cs="Helvetica"/>
                <w:color w:val="000000"/>
                <w:shd w:val="clear" w:color="auto" w:fill="FFFFFF"/>
              </w:rPr>
              <w:t>,</w:t>
            </w:r>
            <w:r w:rsidR="00853208" w:rsidRPr="00A64AC1">
              <w:rPr>
                <w:rFonts w:cs="Helvetica"/>
                <w:b/>
                <w:bCs/>
                <w:color w:val="000000"/>
                <w:shd w:val="clear" w:color="auto" w:fill="FFFFFF"/>
              </w:rPr>
              <w:t xml:space="preserve"> </w:t>
            </w:r>
            <w:r w:rsidR="00853208" w:rsidRPr="00A64AC1">
              <w:rPr>
                <w:rFonts w:cs="Helvetica"/>
                <w:color w:val="000000"/>
                <w:shd w:val="clear" w:color="auto" w:fill="FFFFFF"/>
              </w:rPr>
              <w:t xml:space="preserve">review the member’s order on the </w:t>
            </w:r>
            <w:r w:rsidR="00853208" w:rsidRPr="00A64AC1">
              <w:rPr>
                <w:b/>
                <w:bCs/>
              </w:rPr>
              <w:t>Mail Order History</w:t>
            </w:r>
            <w:r w:rsidR="00853208">
              <w:t xml:space="preserve"> tab and review the </w:t>
            </w:r>
            <w:r w:rsidR="00853208" w:rsidRPr="00A64AC1">
              <w:rPr>
                <w:b/>
                <w:bCs/>
              </w:rPr>
              <w:t>Order Details</w:t>
            </w:r>
            <w:r w:rsidR="00853208">
              <w:t xml:space="preserve"> to v</w:t>
            </w:r>
            <w:r w:rsidR="00853208" w:rsidRPr="00A85F06">
              <w:rPr>
                <w:color w:val="000000" w:themeColor="text1"/>
              </w:rPr>
              <w:t xml:space="preserve">erify that any disenrolled Rx(s) have been placed on indefinite hold. </w:t>
            </w:r>
          </w:p>
          <w:p w14:paraId="1C50BA69" w14:textId="698910E6" w:rsidR="00853208" w:rsidRPr="00815E34" w:rsidRDefault="008C60F8" w:rsidP="008E3E78">
            <w:pPr>
              <w:pStyle w:val="ListParagraph"/>
              <w:numPr>
                <w:ilvl w:val="0"/>
                <w:numId w:val="25"/>
              </w:numPr>
              <w:spacing w:before="120" w:after="120"/>
              <w:rPr>
                <w:color w:val="000000" w:themeColor="text1"/>
              </w:rPr>
            </w:pPr>
            <w:r>
              <w:rPr>
                <w:color w:val="000000" w:themeColor="text1"/>
              </w:rPr>
              <w:t>If</w:t>
            </w:r>
            <w:r w:rsidR="00853208" w:rsidRPr="00815E34">
              <w:rPr>
                <w:color w:val="000000" w:themeColor="text1"/>
              </w:rPr>
              <w:t xml:space="preserve"> pr</w:t>
            </w:r>
            <w:r>
              <w:rPr>
                <w:color w:val="000000" w:themeColor="text1"/>
              </w:rPr>
              <w:t>escriber</w:t>
            </w:r>
            <w:r w:rsidR="00853208" w:rsidRPr="00815E34">
              <w:rPr>
                <w:color w:val="000000" w:themeColor="text1"/>
              </w:rPr>
              <w:t xml:space="preserve"> contact has been initiated and</w:t>
            </w:r>
            <w:r w:rsidR="00E0142D">
              <w:rPr>
                <w:color w:val="000000" w:themeColor="text1"/>
              </w:rPr>
              <w:t xml:space="preserve"> a prescriber response is needed</w:t>
            </w:r>
            <w:r w:rsidR="00853208" w:rsidRPr="00815E34">
              <w:rPr>
                <w:color w:val="000000" w:themeColor="text1"/>
              </w:rPr>
              <w:t>, it will remain scheduled</w:t>
            </w:r>
            <w:r w:rsidR="005B5092">
              <w:rPr>
                <w:color w:val="000000" w:themeColor="text1"/>
              </w:rPr>
              <w:t xml:space="preserve"> for the </w:t>
            </w:r>
            <w:r w:rsidR="00C95EE2">
              <w:rPr>
                <w:color w:val="000000" w:themeColor="text1"/>
              </w:rPr>
              <w:t>future fill date</w:t>
            </w:r>
            <w:r w:rsidR="00853208" w:rsidRPr="00815E34">
              <w:rPr>
                <w:color w:val="000000" w:themeColor="text1"/>
              </w:rPr>
              <w:t xml:space="preserve"> until</w:t>
            </w:r>
            <w:r w:rsidR="005B5092">
              <w:rPr>
                <w:color w:val="000000" w:themeColor="text1"/>
              </w:rPr>
              <w:t xml:space="preserve"> we have received the prescriber response</w:t>
            </w:r>
            <w:r w:rsidR="00853208" w:rsidRPr="00815E34">
              <w:rPr>
                <w:color w:val="000000" w:themeColor="text1"/>
              </w:rPr>
              <w:t>, after which it will be placed on indefinite hold.</w:t>
            </w:r>
          </w:p>
          <w:p w14:paraId="1D2DA3BF" w14:textId="77777777" w:rsidR="00853208" w:rsidRPr="00A471C9" w:rsidRDefault="00853208" w:rsidP="00853208">
            <w:pPr>
              <w:pStyle w:val="NormalWeb"/>
              <w:spacing w:before="120" w:beforeAutospacing="0" w:after="120" w:afterAutospacing="0" w:line="256" w:lineRule="auto"/>
            </w:pPr>
          </w:p>
          <w:p w14:paraId="7AEF988C" w14:textId="77777777" w:rsidR="00853208" w:rsidRPr="00A471C9" w:rsidRDefault="00853208" w:rsidP="00853208">
            <w:pPr>
              <w:pStyle w:val="NormalWeb"/>
              <w:spacing w:before="120" w:beforeAutospacing="0" w:after="120" w:afterAutospacing="0" w:line="257" w:lineRule="auto"/>
            </w:pPr>
            <w:r w:rsidRPr="00A471C9">
              <w:rPr>
                <w:b/>
                <w:bCs/>
              </w:rPr>
              <w:t xml:space="preserve">Notes: </w:t>
            </w:r>
            <w:r w:rsidRPr="00A471C9">
              <w:t xml:space="preserve">If the agent has made changes and has not clicked </w:t>
            </w:r>
            <w:r w:rsidRPr="00A471C9">
              <w:rPr>
                <w:b/>
                <w:bCs/>
              </w:rPr>
              <w:t>Save Changes</w:t>
            </w:r>
            <w:r w:rsidRPr="00A471C9">
              <w:t xml:space="preserve">, a popup will display when taking the following actions: </w:t>
            </w:r>
          </w:p>
          <w:p w14:paraId="54BC1B9C" w14:textId="77777777" w:rsidR="00853208" w:rsidRPr="00A471C9" w:rsidRDefault="00853208" w:rsidP="008E3E78">
            <w:pPr>
              <w:pStyle w:val="NormalWeb"/>
              <w:numPr>
                <w:ilvl w:val="0"/>
                <w:numId w:val="20"/>
              </w:numPr>
              <w:spacing w:before="120" w:beforeAutospacing="0" w:after="120" w:afterAutospacing="0" w:line="257" w:lineRule="auto"/>
              <w:ind w:left="432"/>
            </w:pPr>
            <w:r w:rsidRPr="00A471C9">
              <w:t xml:space="preserve">Clicking </w:t>
            </w:r>
            <w:r w:rsidRPr="00A471C9">
              <w:rPr>
                <w:b/>
                <w:bCs/>
              </w:rPr>
              <w:t>Cancel</w:t>
            </w:r>
          </w:p>
          <w:p w14:paraId="4F7C071D" w14:textId="77777777" w:rsidR="00853208" w:rsidRPr="00A471C9" w:rsidRDefault="00853208" w:rsidP="008E3E78">
            <w:pPr>
              <w:pStyle w:val="NormalWeb"/>
              <w:numPr>
                <w:ilvl w:val="0"/>
                <w:numId w:val="20"/>
              </w:numPr>
              <w:spacing w:before="120" w:beforeAutospacing="0" w:after="120" w:afterAutospacing="0" w:line="257" w:lineRule="auto"/>
              <w:ind w:left="432"/>
            </w:pPr>
            <w:r w:rsidRPr="00A471C9">
              <w:t>Selecting a different member from the picklist</w:t>
            </w:r>
          </w:p>
          <w:p w14:paraId="6429BC66" w14:textId="77777777" w:rsidR="00853208" w:rsidRPr="00A471C9" w:rsidRDefault="00853208" w:rsidP="008E3E78">
            <w:pPr>
              <w:pStyle w:val="NormalWeb"/>
              <w:numPr>
                <w:ilvl w:val="0"/>
                <w:numId w:val="20"/>
              </w:numPr>
              <w:spacing w:before="120" w:beforeAutospacing="0" w:after="120" w:afterAutospacing="0" w:line="257" w:lineRule="auto"/>
              <w:ind w:left="432"/>
            </w:pPr>
            <w:r w:rsidRPr="00A471C9">
              <w:t>Selecting a different member profile from the Member Snapshot Landing Page</w:t>
            </w:r>
          </w:p>
          <w:p w14:paraId="302D7F3B" w14:textId="77777777" w:rsidR="00853208" w:rsidRPr="00A471C9" w:rsidRDefault="00853208" w:rsidP="008E3E78">
            <w:pPr>
              <w:pStyle w:val="NormalWeb"/>
              <w:numPr>
                <w:ilvl w:val="2"/>
                <w:numId w:val="15"/>
              </w:numPr>
              <w:spacing w:before="120" w:beforeAutospacing="0" w:after="120" w:afterAutospacing="0" w:line="257" w:lineRule="auto"/>
              <w:ind w:left="835"/>
            </w:pPr>
            <w:r w:rsidRPr="00A471C9">
              <w:t xml:space="preserve">Click </w:t>
            </w:r>
            <w:r w:rsidRPr="00A471C9">
              <w:rPr>
                <w:b/>
                <w:bCs/>
              </w:rPr>
              <w:t>Continue Editing</w:t>
            </w:r>
            <w:r w:rsidRPr="00A471C9">
              <w:t xml:space="preserve"> to dismiss the popup.</w:t>
            </w:r>
          </w:p>
          <w:p w14:paraId="5C76BCAB" w14:textId="77777777" w:rsidR="00853208" w:rsidRPr="00A471C9" w:rsidRDefault="00853208" w:rsidP="008E3E78">
            <w:pPr>
              <w:pStyle w:val="NormalWeb"/>
              <w:numPr>
                <w:ilvl w:val="2"/>
                <w:numId w:val="15"/>
              </w:numPr>
              <w:spacing w:before="120" w:beforeAutospacing="0" w:after="120" w:afterAutospacing="0" w:line="257" w:lineRule="auto"/>
              <w:ind w:left="835"/>
            </w:pPr>
            <w:r w:rsidRPr="00A471C9">
              <w:t xml:space="preserve">Click </w:t>
            </w:r>
            <w:r w:rsidRPr="00A471C9">
              <w:rPr>
                <w:b/>
                <w:bCs/>
              </w:rPr>
              <w:t>Discard Changes</w:t>
            </w:r>
            <w:r w:rsidRPr="00A471C9">
              <w:t xml:space="preserve"> to close the Auto-Refill/Auto Renewal Maintenance screen.</w:t>
            </w:r>
          </w:p>
          <w:p w14:paraId="5230DBD7" w14:textId="77777777" w:rsidR="00853208" w:rsidRPr="00A471C9" w:rsidRDefault="00853208" w:rsidP="00853208">
            <w:pPr>
              <w:pStyle w:val="NormalWeb"/>
              <w:spacing w:before="120" w:beforeAutospacing="0" w:after="120" w:afterAutospacing="0" w:line="256" w:lineRule="auto"/>
              <w:ind w:left="2056"/>
            </w:pPr>
          </w:p>
          <w:p w14:paraId="376E9A47" w14:textId="77777777" w:rsidR="00853208" w:rsidRPr="00A471C9" w:rsidRDefault="00853208" w:rsidP="00853208">
            <w:pPr>
              <w:pStyle w:val="NormalWeb"/>
              <w:spacing w:before="120" w:beforeAutospacing="0" w:after="120" w:afterAutospacing="0" w:line="256" w:lineRule="auto"/>
              <w:jc w:val="center"/>
            </w:pPr>
            <w:r w:rsidRPr="00A471C9">
              <w:rPr>
                <w:noProof/>
              </w:rPr>
              <w:drawing>
                <wp:inline distT="0" distB="0" distL="0" distR="0" wp14:anchorId="352DBE74" wp14:editId="3377E165">
                  <wp:extent cx="5180952" cy="1571429"/>
                  <wp:effectExtent l="0" t="0" r="1270" b="0"/>
                  <wp:docPr id="68" name="Picture 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AI-generated content may be incorrect."/>
                          <pic:cNvPicPr/>
                        </pic:nvPicPr>
                        <pic:blipFill>
                          <a:blip r:embed="rId33"/>
                          <a:stretch>
                            <a:fillRect/>
                          </a:stretch>
                        </pic:blipFill>
                        <pic:spPr>
                          <a:xfrm>
                            <a:off x="0" y="0"/>
                            <a:ext cx="5180952" cy="1571429"/>
                          </a:xfrm>
                          <a:prstGeom prst="rect">
                            <a:avLst/>
                          </a:prstGeom>
                        </pic:spPr>
                      </pic:pic>
                    </a:graphicData>
                  </a:graphic>
                </wp:inline>
              </w:drawing>
            </w:r>
          </w:p>
          <w:p w14:paraId="29216119" w14:textId="77777777" w:rsidR="00853208" w:rsidRPr="00A471C9" w:rsidRDefault="00853208" w:rsidP="00853208">
            <w:pPr>
              <w:spacing w:before="120" w:after="120"/>
              <w:rPr>
                <w:b/>
                <w:color w:val="000000"/>
              </w:rPr>
            </w:pPr>
          </w:p>
          <w:bookmarkEnd w:id="57"/>
          <w:p w14:paraId="0096C49E" w14:textId="267812D0" w:rsidR="00853208" w:rsidRPr="00A471C9" w:rsidRDefault="00853208" w:rsidP="00853208">
            <w:pPr>
              <w:spacing w:before="120" w:after="120"/>
              <w:rPr>
                <w:color w:val="000000"/>
              </w:rPr>
            </w:pPr>
            <w:r w:rsidRPr="00A471C9">
              <w:rPr>
                <w:color w:val="000000"/>
              </w:rPr>
              <w:t>Refer to the following situations as needed:</w:t>
            </w:r>
          </w:p>
        </w:tc>
      </w:tr>
      <w:tr w:rsidR="00BD66E4" w:rsidRPr="00A471C9" w14:paraId="4B74DF41" w14:textId="77777777" w:rsidTr="004656CC">
        <w:trPr>
          <w:trHeight w:val="293"/>
        </w:trPr>
        <w:tc>
          <w:tcPr>
            <w:tcW w:w="318" w:type="pct"/>
            <w:vMerge/>
            <w:tcBorders>
              <w:left w:val="single" w:sz="4" w:space="0" w:color="auto"/>
              <w:right w:val="single" w:sz="4" w:space="0" w:color="auto"/>
            </w:tcBorders>
          </w:tcPr>
          <w:p w14:paraId="5DBC326D" w14:textId="77777777" w:rsidR="00853208" w:rsidRPr="00A471C9" w:rsidRDefault="00853208" w:rsidP="00853208">
            <w:pPr>
              <w:spacing w:before="120" w:after="120" w:line="256" w:lineRule="auto"/>
              <w:rPr>
                <w:b/>
              </w:rPr>
            </w:pPr>
          </w:p>
        </w:tc>
        <w:tc>
          <w:tcPr>
            <w:tcW w:w="1611" w:type="pct"/>
            <w:tcBorders>
              <w:top w:val="single" w:sz="4" w:space="0" w:color="auto"/>
              <w:left w:val="single" w:sz="4" w:space="0" w:color="auto"/>
              <w:right w:val="single" w:sz="4" w:space="0" w:color="auto"/>
            </w:tcBorders>
            <w:shd w:val="clear" w:color="auto" w:fill="D9D9D9" w:themeFill="background1" w:themeFillShade="D9"/>
          </w:tcPr>
          <w:p w14:paraId="17E775E0" w14:textId="77777777" w:rsidR="00853208" w:rsidRPr="00A471C9" w:rsidRDefault="00853208" w:rsidP="00853208">
            <w:pPr>
              <w:tabs>
                <w:tab w:val="left" w:pos="2535"/>
              </w:tabs>
              <w:spacing w:before="120" w:after="120"/>
              <w:jc w:val="center"/>
              <w:rPr>
                <w:bCs/>
                <w:color w:val="000000"/>
              </w:rPr>
            </w:pPr>
            <w:r w:rsidRPr="00A471C9">
              <w:rPr>
                <w:b/>
                <w:color w:val="000000"/>
              </w:rPr>
              <w:t>If…</w:t>
            </w:r>
          </w:p>
        </w:tc>
        <w:tc>
          <w:tcPr>
            <w:tcW w:w="3071" w:type="pct"/>
            <w:gridSpan w:val="2"/>
            <w:tcBorders>
              <w:top w:val="single" w:sz="4" w:space="0" w:color="auto"/>
              <w:left w:val="single" w:sz="4" w:space="0" w:color="auto"/>
              <w:right w:val="single" w:sz="4" w:space="0" w:color="auto"/>
            </w:tcBorders>
            <w:shd w:val="clear" w:color="auto" w:fill="D9D9D9" w:themeFill="background1" w:themeFillShade="D9"/>
          </w:tcPr>
          <w:p w14:paraId="25A1CE52" w14:textId="77777777" w:rsidR="00853208" w:rsidRPr="00A471C9" w:rsidRDefault="00853208" w:rsidP="00853208">
            <w:pPr>
              <w:tabs>
                <w:tab w:val="left" w:pos="2535"/>
              </w:tabs>
              <w:spacing w:before="120" w:after="120"/>
              <w:jc w:val="center"/>
              <w:rPr>
                <w:bCs/>
                <w:color w:val="000000"/>
              </w:rPr>
            </w:pPr>
            <w:r w:rsidRPr="00A471C9">
              <w:rPr>
                <w:b/>
                <w:color w:val="000000"/>
              </w:rPr>
              <w:t>Then…</w:t>
            </w:r>
          </w:p>
        </w:tc>
      </w:tr>
      <w:tr w:rsidR="00BD66E4" w:rsidRPr="00A471C9" w14:paraId="1DED5410" w14:textId="77777777" w:rsidTr="004656CC">
        <w:trPr>
          <w:trHeight w:val="293"/>
        </w:trPr>
        <w:tc>
          <w:tcPr>
            <w:tcW w:w="318" w:type="pct"/>
            <w:vMerge/>
            <w:tcBorders>
              <w:left w:val="single" w:sz="4" w:space="0" w:color="auto"/>
              <w:right w:val="single" w:sz="4" w:space="0" w:color="auto"/>
            </w:tcBorders>
          </w:tcPr>
          <w:p w14:paraId="334DB9C3" w14:textId="77777777" w:rsidR="00853208" w:rsidRPr="00A471C9" w:rsidRDefault="00853208" w:rsidP="00853208">
            <w:pPr>
              <w:spacing w:before="120" w:after="120" w:line="256" w:lineRule="auto"/>
              <w:jc w:val="center"/>
              <w:rPr>
                <w:b/>
              </w:rPr>
            </w:pPr>
          </w:p>
        </w:tc>
        <w:tc>
          <w:tcPr>
            <w:tcW w:w="1611" w:type="pct"/>
            <w:tcBorders>
              <w:left w:val="single" w:sz="4" w:space="0" w:color="auto"/>
              <w:right w:val="single" w:sz="4" w:space="0" w:color="auto"/>
            </w:tcBorders>
          </w:tcPr>
          <w:p w14:paraId="47DC3FF6" w14:textId="6DEC1D45" w:rsidR="00853208" w:rsidRPr="00A471C9" w:rsidRDefault="00853208" w:rsidP="00853208">
            <w:pPr>
              <w:tabs>
                <w:tab w:val="left" w:pos="2535"/>
              </w:tabs>
              <w:spacing w:before="120" w:after="120"/>
              <w:rPr>
                <w:bCs/>
                <w:color w:val="000000"/>
              </w:rPr>
            </w:pPr>
            <w:r>
              <w:t>T</w:t>
            </w:r>
            <w:r w:rsidRPr="001D5A97">
              <w:t xml:space="preserve">he </w:t>
            </w:r>
            <w:proofErr w:type="gramStart"/>
            <w:r w:rsidRPr="001D5A97">
              <w:t>member</w:t>
            </w:r>
            <w:proofErr w:type="gramEnd"/>
            <w:r w:rsidRPr="001D5A97">
              <w:t xml:space="preserve"> </w:t>
            </w:r>
            <w:r>
              <w:t>confirmed they would</w:t>
            </w:r>
            <w:r w:rsidRPr="001D5A97">
              <w:t xml:space="preserve"> </w:t>
            </w:r>
            <w:r w:rsidRPr="001D5A97">
              <w:rPr>
                <w:b/>
                <w:bCs/>
              </w:rPr>
              <w:t>not</w:t>
            </w:r>
            <w:r w:rsidRPr="001D5A97">
              <w:t xml:space="preserve"> like to receive the current </w:t>
            </w:r>
            <w:r w:rsidRPr="00814617">
              <w:rPr>
                <w:b/>
                <w:bCs/>
              </w:rPr>
              <w:t>In process</w:t>
            </w:r>
            <w:r w:rsidRPr="001D5A97">
              <w:t xml:space="preserve"> order</w:t>
            </w:r>
            <w:r>
              <w:t xml:space="preserve"> and the Rx Status is Dispensing</w:t>
            </w:r>
          </w:p>
        </w:tc>
        <w:tc>
          <w:tcPr>
            <w:tcW w:w="3071" w:type="pct"/>
            <w:gridSpan w:val="2"/>
            <w:tcBorders>
              <w:left w:val="single" w:sz="4" w:space="0" w:color="auto"/>
              <w:right w:val="single" w:sz="4" w:space="0" w:color="auto"/>
            </w:tcBorders>
          </w:tcPr>
          <w:p w14:paraId="678E9D34" w14:textId="347E6601" w:rsidR="00853208" w:rsidRPr="005278E2" w:rsidRDefault="00853208" w:rsidP="00A64AC1">
            <w:pPr>
              <w:spacing w:before="120" w:after="120" w:line="257" w:lineRule="auto"/>
              <w:rPr>
                <w:bCs/>
              </w:rPr>
            </w:pPr>
            <w:r>
              <w:t>R</w:t>
            </w:r>
            <w:r w:rsidRPr="00C30969">
              <w:t xml:space="preserve">efer to </w:t>
            </w:r>
            <w:hyperlink r:id="rId34" w:anchor="!/view?docid=a4299650-04b0-46ee-b152-84f81ee81658" w:history="1">
              <w:r w:rsidRPr="007865C9">
                <w:rPr>
                  <w:rStyle w:val="Hyperlink"/>
                </w:rPr>
                <w:t xml:space="preserve">Compass - Stop Tote Requests </w:t>
              </w:r>
              <w:r w:rsidR="007865C9" w:rsidRPr="007865C9">
                <w:rPr>
                  <w:rStyle w:val="Hyperlink"/>
                </w:rPr>
                <w:t>(</w:t>
              </w:r>
              <w:r w:rsidRPr="007865C9">
                <w:rPr>
                  <w:rStyle w:val="Hyperlink"/>
                </w:rPr>
                <w:t>057999</w:t>
              </w:r>
              <w:r w:rsidR="007865C9" w:rsidRPr="007865C9">
                <w:rPr>
                  <w:rStyle w:val="Hyperlink"/>
                </w:rPr>
                <w:t>)</w:t>
              </w:r>
            </w:hyperlink>
            <w:r w:rsidRPr="00C30969">
              <w:t xml:space="preserve"> as needed.</w:t>
            </w:r>
          </w:p>
        </w:tc>
      </w:tr>
      <w:tr w:rsidR="00BD66E4" w:rsidRPr="00A471C9" w14:paraId="030271D1" w14:textId="77777777" w:rsidTr="004656CC">
        <w:trPr>
          <w:trHeight w:val="293"/>
        </w:trPr>
        <w:tc>
          <w:tcPr>
            <w:tcW w:w="318" w:type="pct"/>
            <w:vMerge/>
            <w:tcBorders>
              <w:left w:val="single" w:sz="4" w:space="0" w:color="auto"/>
              <w:right w:val="single" w:sz="4" w:space="0" w:color="auto"/>
            </w:tcBorders>
          </w:tcPr>
          <w:p w14:paraId="548530BE" w14:textId="77777777" w:rsidR="00383A8C" w:rsidRPr="00A471C9" w:rsidRDefault="00383A8C" w:rsidP="00853208">
            <w:pPr>
              <w:spacing w:before="120" w:after="120" w:line="256" w:lineRule="auto"/>
              <w:jc w:val="center"/>
              <w:rPr>
                <w:b/>
              </w:rPr>
            </w:pPr>
          </w:p>
        </w:tc>
        <w:tc>
          <w:tcPr>
            <w:tcW w:w="1611" w:type="pct"/>
            <w:tcBorders>
              <w:left w:val="single" w:sz="4" w:space="0" w:color="auto"/>
              <w:right w:val="single" w:sz="4" w:space="0" w:color="auto"/>
            </w:tcBorders>
          </w:tcPr>
          <w:p w14:paraId="14ABDDFD" w14:textId="1B53D4E4" w:rsidR="00383A8C" w:rsidRDefault="00383A8C" w:rsidP="00853208">
            <w:pPr>
              <w:tabs>
                <w:tab w:val="left" w:pos="2535"/>
              </w:tabs>
              <w:spacing w:before="120" w:after="120"/>
            </w:pPr>
            <w:r w:rsidRPr="00A471C9">
              <w:rPr>
                <w:bCs/>
                <w:color w:val="000000"/>
              </w:rPr>
              <w:t>Speaking to the member and the Default Shipping Address or Default Payment</w:t>
            </w:r>
            <w:r w:rsidR="00891BA8">
              <w:rPr>
                <w:bCs/>
                <w:color w:val="000000"/>
              </w:rPr>
              <w:t xml:space="preserve"> Method</w:t>
            </w:r>
            <w:r w:rsidRPr="00A471C9">
              <w:rPr>
                <w:bCs/>
                <w:color w:val="000000"/>
              </w:rPr>
              <w:t xml:space="preserve"> needs to be updated</w:t>
            </w:r>
            <w:r w:rsidR="009113A9">
              <w:rPr>
                <w:bCs/>
                <w:color w:val="000000"/>
              </w:rPr>
              <w:t xml:space="preserve">  </w:t>
            </w:r>
          </w:p>
        </w:tc>
        <w:tc>
          <w:tcPr>
            <w:tcW w:w="3071" w:type="pct"/>
            <w:gridSpan w:val="2"/>
            <w:tcBorders>
              <w:left w:val="single" w:sz="4" w:space="0" w:color="auto"/>
              <w:right w:val="single" w:sz="4" w:space="0" w:color="auto"/>
            </w:tcBorders>
          </w:tcPr>
          <w:p w14:paraId="4054C238" w14:textId="7E0D3AE6" w:rsidR="009F6322" w:rsidRPr="00CA1ED2" w:rsidRDefault="009F6322" w:rsidP="008E3E78">
            <w:pPr>
              <w:pStyle w:val="ListParagraph"/>
              <w:numPr>
                <w:ilvl w:val="0"/>
                <w:numId w:val="27"/>
              </w:numPr>
              <w:spacing w:before="120" w:after="120" w:line="257" w:lineRule="auto"/>
              <w:rPr>
                <w:bCs/>
              </w:rPr>
            </w:pPr>
            <w:r w:rsidRPr="00CA1ED2">
              <w:rPr>
                <w:bCs/>
              </w:rPr>
              <w:t xml:space="preserve">Click </w:t>
            </w:r>
            <w:r w:rsidRPr="00CA1ED2">
              <w:rPr>
                <w:b/>
              </w:rPr>
              <w:t>Update</w:t>
            </w:r>
            <w:r w:rsidRPr="00CA1ED2">
              <w:rPr>
                <w:bCs/>
              </w:rPr>
              <w:t>.</w:t>
            </w:r>
          </w:p>
          <w:p w14:paraId="0EABA3F5" w14:textId="38E303F2" w:rsidR="009F6322" w:rsidRDefault="009F6322" w:rsidP="008E3E78">
            <w:pPr>
              <w:pStyle w:val="ListParagraph"/>
              <w:numPr>
                <w:ilvl w:val="0"/>
                <w:numId w:val="27"/>
              </w:numPr>
              <w:spacing w:before="120" w:after="120" w:line="257" w:lineRule="auto"/>
              <w:rPr>
                <w:bCs/>
              </w:rPr>
            </w:pPr>
            <w:r w:rsidRPr="00CA1ED2">
              <w:rPr>
                <w:bCs/>
              </w:rPr>
              <w:t>Make the</w:t>
            </w:r>
            <w:r w:rsidR="004E0CC4">
              <w:rPr>
                <w:bCs/>
              </w:rPr>
              <w:t xml:space="preserve"> applicable</w:t>
            </w:r>
            <w:r w:rsidRPr="00CA1ED2">
              <w:rPr>
                <w:bCs/>
              </w:rPr>
              <w:t xml:space="preserve"> update(s), click </w:t>
            </w:r>
            <w:r w:rsidRPr="006E404F">
              <w:rPr>
                <w:b/>
              </w:rPr>
              <w:t>Save</w:t>
            </w:r>
            <w:r w:rsidRPr="00CA1ED2">
              <w:rPr>
                <w:bCs/>
              </w:rPr>
              <w:t xml:space="preserve">. Refer to </w:t>
            </w:r>
            <w:hyperlink r:id="rId35" w:anchor="!/view?docid=9cfb4422-7129-4bca-b1ea-f1d6fa964906" w:history="1">
              <w:r w:rsidR="004656CC" w:rsidRPr="00730B19">
                <w:rPr>
                  <w:rStyle w:val="Hyperlink"/>
                </w:rPr>
                <w:t>Compass - Add / Edit / Delete Mailing Address (053255)</w:t>
              </w:r>
            </w:hyperlink>
            <w:r w:rsidR="004656CC" w:rsidRPr="00A471C9">
              <w:t xml:space="preserve"> and </w:t>
            </w:r>
            <w:hyperlink r:id="rId36" w:anchor="!/view?docid=5a1a67eb-a7b1-4ae5-bcfe-e986bbe4aa3d" w:history="1">
              <w:r w:rsidR="004656CC" w:rsidRPr="005C2B43">
                <w:rPr>
                  <w:rStyle w:val="Hyperlink"/>
                  <w:rFonts w:eastAsiaTheme="majorEastAsia"/>
                </w:rPr>
                <w:t>Compass - Add, Edit, and Delete Mail Order Payment Methods (Credit Card &amp; eCheck) (056289)</w:t>
              </w:r>
            </w:hyperlink>
            <w:r w:rsidRPr="00CA1ED2">
              <w:rPr>
                <w:bCs/>
              </w:rPr>
              <w:t xml:space="preserve"> as needed.</w:t>
            </w:r>
          </w:p>
          <w:p w14:paraId="774B2495" w14:textId="77777777" w:rsidR="009F6322" w:rsidRDefault="009F6322" w:rsidP="00853208">
            <w:pPr>
              <w:spacing w:before="120" w:after="120" w:line="257" w:lineRule="auto"/>
              <w:rPr>
                <w:b/>
              </w:rPr>
            </w:pPr>
          </w:p>
          <w:p w14:paraId="206FFB25" w14:textId="25F27EAE" w:rsidR="00383A8C" w:rsidRDefault="00383A8C" w:rsidP="00853208">
            <w:pPr>
              <w:spacing w:before="120" w:after="120" w:line="257" w:lineRule="auto"/>
            </w:pPr>
            <w:r w:rsidRPr="00A471C9">
              <w:rPr>
                <w:b/>
              </w:rPr>
              <w:t>Result:</w:t>
            </w:r>
            <w:r w:rsidRPr="00A471C9">
              <w:rPr>
                <w:bCs/>
              </w:rPr>
              <w:t xml:space="preserve"> </w:t>
            </w:r>
            <w:r w:rsidR="00104CD7" w:rsidRPr="00FC0553">
              <w:rPr>
                <w:b/>
                <w:color w:val="000000"/>
              </w:rPr>
              <w:t>Auto-Refill/Auto-Renewal Maintenance</w:t>
            </w:r>
            <w:r w:rsidR="00104CD7" w:rsidRPr="00AC1DEB">
              <w:rPr>
                <w:bCs/>
                <w:color w:val="000000"/>
              </w:rPr>
              <w:t xml:space="preserve"> screen displays with updated Messaging Preferences information in the Member Settings section.</w:t>
            </w:r>
          </w:p>
        </w:tc>
      </w:tr>
      <w:tr w:rsidR="00BD66E4" w:rsidRPr="00A471C9" w14:paraId="75C9FB91" w14:textId="77777777" w:rsidTr="004656CC">
        <w:trPr>
          <w:trHeight w:val="293"/>
        </w:trPr>
        <w:tc>
          <w:tcPr>
            <w:tcW w:w="318" w:type="pct"/>
            <w:vMerge/>
            <w:tcBorders>
              <w:left w:val="single" w:sz="4" w:space="0" w:color="auto"/>
              <w:right w:val="single" w:sz="4" w:space="0" w:color="auto"/>
            </w:tcBorders>
          </w:tcPr>
          <w:p w14:paraId="5DA594AE" w14:textId="77777777" w:rsidR="00753426" w:rsidRPr="00A471C9" w:rsidRDefault="00753426" w:rsidP="00753426">
            <w:pPr>
              <w:spacing w:before="120" w:after="120" w:line="256" w:lineRule="auto"/>
              <w:jc w:val="center"/>
              <w:rPr>
                <w:b/>
              </w:rPr>
            </w:pPr>
          </w:p>
        </w:tc>
        <w:tc>
          <w:tcPr>
            <w:tcW w:w="1611" w:type="pct"/>
            <w:tcBorders>
              <w:left w:val="single" w:sz="4" w:space="0" w:color="auto"/>
              <w:right w:val="single" w:sz="4" w:space="0" w:color="auto"/>
            </w:tcBorders>
          </w:tcPr>
          <w:p w14:paraId="3445CFC6" w14:textId="26C46337" w:rsidR="00753426" w:rsidRPr="00A471C9" w:rsidRDefault="00753426" w:rsidP="00753426">
            <w:pPr>
              <w:tabs>
                <w:tab w:val="left" w:pos="2535"/>
              </w:tabs>
              <w:spacing w:before="120" w:after="120"/>
              <w:rPr>
                <w:bCs/>
                <w:color w:val="000000"/>
              </w:rPr>
            </w:pPr>
            <w:r w:rsidRPr="00A471C9">
              <w:rPr>
                <w:bCs/>
                <w:color w:val="000000"/>
              </w:rPr>
              <w:t>The member’s spouse provided verbal consent for ARP and the Default Shipping Address or Default Payment needs to be updated</w:t>
            </w:r>
            <w:r w:rsidR="009113A9">
              <w:rPr>
                <w:bCs/>
                <w:color w:val="000000"/>
              </w:rPr>
              <w:t xml:space="preserve">  </w:t>
            </w:r>
          </w:p>
        </w:tc>
        <w:tc>
          <w:tcPr>
            <w:tcW w:w="3071" w:type="pct"/>
            <w:gridSpan w:val="2"/>
            <w:tcBorders>
              <w:left w:val="single" w:sz="4" w:space="0" w:color="auto"/>
              <w:right w:val="single" w:sz="4" w:space="0" w:color="auto"/>
            </w:tcBorders>
          </w:tcPr>
          <w:p w14:paraId="21AE7EFC" w14:textId="0772C05A" w:rsidR="00B5129B" w:rsidRPr="00CA1ED2" w:rsidRDefault="00753426" w:rsidP="008E3E78">
            <w:pPr>
              <w:pStyle w:val="ListParagraph"/>
              <w:numPr>
                <w:ilvl w:val="0"/>
                <w:numId w:val="27"/>
              </w:numPr>
              <w:spacing w:before="120" w:after="120" w:line="257" w:lineRule="auto"/>
              <w:rPr>
                <w:bCs/>
              </w:rPr>
            </w:pPr>
            <w:r w:rsidRPr="00CA1ED2">
              <w:rPr>
                <w:bCs/>
              </w:rPr>
              <w:t xml:space="preserve">Click </w:t>
            </w:r>
            <w:r w:rsidRPr="00CA1ED2">
              <w:rPr>
                <w:b/>
              </w:rPr>
              <w:t>Update</w:t>
            </w:r>
            <w:r w:rsidRPr="00CA1ED2">
              <w:rPr>
                <w:bCs/>
              </w:rPr>
              <w:t>.</w:t>
            </w:r>
          </w:p>
          <w:p w14:paraId="0C5EBAEF" w14:textId="52B7C224" w:rsidR="004E0CC4" w:rsidRDefault="00753426" w:rsidP="008E3E78">
            <w:pPr>
              <w:pStyle w:val="ListParagraph"/>
              <w:numPr>
                <w:ilvl w:val="0"/>
                <w:numId w:val="27"/>
              </w:numPr>
              <w:spacing w:before="120" w:after="120" w:line="257" w:lineRule="auto"/>
              <w:rPr>
                <w:bCs/>
              </w:rPr>
            </w:pPr>
            <w:r w:rsidRPr="00CA1ED2">
              <w:rPr>
                <w:bCs/>
              </w:rPr>
              <w:t>Make the</w:t>
            </w:r>
            <w:r w:rsidR="004E0CC4">
              <w:rPr>
                <w:bCs/>
              </w:rPr>
              <w:t xml:space="preserve"> applicable</w:t>
            </w:r>
            <w:r w:rsidRPr="00CA1ED2">
              <w:rPr>
                <w:bCs/>
              </w:rPr>
              <w:t xml:space="preserve"> update</w:t>
            </w:r>
            <w:r w:rsidR="001C16AB" w:rsidRPr="00CA1ED2">
              <w:rPr>
                <w:bCs/>
              </w:rPr>
              <w:t xml:space="preserve">(s), click </w:t>
            </w:r>
            <w:r w:rsidR="001C16AB" w:rsidRPr="00C11F9A">
              <w:rPr>
                <w:b/>
              </w:rPr>
              <w:t>Save</w:t>
            </w:r>
            <w:r w:rsidR="001C16AB" w:rsidRPr="00CA1ED2">
              <w:rPr>
                <w:bCs/>
              </w:rPr>
              <w:t xml:space="preserve">. Refer to </w:t>
            </w:r>
            <w:hyperlink r:id="rId37" w:anchor="!/view?docid=9cfb4422-7129-4bca-b1ea-f1d6fa964906" w:history="1">
              <w:r w:rsidR="004656CC" w:rsidRPr="00730B19">
                <w:rPr>
                  <w:rStyle w:val="Hyperlink"/>
                </w:rPr>
                <w:t>Compass - Add / Edit / Delete Mailing Address (053255)</w:t>
              </w:r>
            </w:hyperlink>
            <w:r w:rsidR="004656CC" w:rsidRPr="00A471C9">
              <w:t xml:space="preserve"> and </w:t>
            </w:r>
            <w:hyperlink r:id="rId38" w:anchor="!/view?docid=5a1a67eb-a7b1-4ae5-bcfe-e986bbe4aa3d" w:history="1">
              <w:r w:rsidR="004656CC" w:rsidRPr="005C2B43">
                <w:rPr>
                  <w:rStyle w:val="Hyperlink"/>
                  <w:rFonts w:eastAsiaTheme="majorEastAsia"/>
                </w:rPr>
                <w:t>Compass - Add, Edit, and Delete Mail Order Payment Methods (Credit Card &amp; eCheck) (056289)</w:t>
              </w:r>
            </w:hyperlink>
            <w:r w:rsidR="001C16AB" w:rsidRPr="00CA1ED2">
              <w:rPr>
                <w:bCs/>
              </w:rPr>
              <w:t xml:space="preserve"> as needed.</w:t>
            </w:r>
          </w:p>
          <w:p w14:paraId="3E5A9586" w14:textId="3670B599" w:rsidR="00753426" w:rsidRPr="000905FC" w:rsidRDefault="00753426" w:rsidP="00C11F9A">
            <w:pPr>
              <w:pStyle w:val="ListParagraph"/>
              <w:spacing w:before="120" w:after="120" w:line="257" w:lineRule="auto"/>
              <w:ind w:left="360"/>
              <w:rPr>
                <w:bCs/>
              </w:rPr>
            </w:pPr>
          </w:p>
          <w:p w14:paraId="5531E278" w14:textId="62F2B047" w:rsidR="00753426" w:rsidRPr="00753426" w:rsidRDefault="00753426" w:rsidP="00C11F9A">
            <w:r w:rsidRPr="00A471C9">
              <w:rPr>
                <w:b/>
              </w:rPr>
              <w:t>Result:</w:t>
            </w:r>
            <w:r w:rsidRPr="00A471C9">
              <w:rPr>
                <w:bCs/>
              </w:rPr>
              <w:t xml:space="preserve"> </w:t>
            </w:r>
            <w:r w:rsidR="00104CD7" w:rsidRPr="00FC0553">
              <w:rPr>
                <w:b/>
                <w:color w:val="000000"/>
              </w:rPr>
              <w:t>Auto-Refill/Auto-Renewal Maintenance</w:t>
            </w:r>
            <w:r w:rsidR="00104CD7" w:rsidRPr="00AC1DEB">
              <w:rPr>
                <w:bCs/>
                <w:color w:val="000000"/>
              </w:rPr>
              <w:t xml:space="preserve"> screen displays with updated Messaging Preferences information in the Member Settings section.</w:t>
            </w:r>
          </w:p>
        </w:tc>
      </w:tr>
      <w:tr w:rsidR="00BD66E4" w:rsidRPr="00A471C9" w14:paraId="576F06E3" w14:textId="77777777" w:rsidTr="004656CC">
        <w:trPr>
          <w:trHeight w:val="293"/>
        </w:trPr>
        <w:tc>
          <w:tcPr>
            <w:tcW w:w="318" w:type="pct"/>
            <w:vMerge/>
            <w:tcBorders>
              <w:left w:val="single" w:sz="4" w:space="0" w:color="auto"/>
              <w:right w:val="single" w:sz="4" w:space="0" w:color="auto"/>
            </w:tcBorders>
          </w:tcPr>
          <w:p w14:paraId="60C4F20B" w14:textId="77777777" w:rsidR="00753426" w:rsidRPr="00A471C9" w:rsidRDefault="00753426" w:rsidP="00753426">
            <w:pPr>
              <w:spacing w:before="120" w:after="120" w:line="256" w:lineRule="auto"/>
              <w:jc w:val="center"/>
              <w:rPr>
                <w:b/>
              </w:rPr>
            </w:pPr>
          </w:p>
        </w:tc>
        <w:tc>
          <w:tcPr>
            <w:tcW w:w="1611" w:type="pct"/>
            <w:tcBorders>
              <w:left w:val="single" w:sz="4" w:space="0" w:color="auto"/>
              <w:right w:val="single" w:sz="4" w:space="0" w:color="auto"/>
            </w:tcBorders>
          </w:tcPr>
          <w:p w14:paraId="7E86804F" w14:textId="2646FFCE" w:rsidR="00753426" w:rsidRPr="00A471C9" w:rsidRDefault="00753426" w:rsidP="00753426">
            <w:pPr>
              <w:tabs>
                <w:tab w:val="left" w:pos="2535"/>
              </w:tabs>
              <w:spacing w:before="120" w:after="120"/>
              <w:rPr>
                <w:bCs/>
                <w:color w:val="000000"/>
              </w:rPr>
            </w:pPr>
            <w:r w:rsidRPr="00A471C9">
              <w:rPr>
                <w:bCs/>
                <w:color w:val="000000"/>
              </w:rPr>
              <w:t>Messaging Preferences need to be updated</w:t>
            </w:r>
            <w:r w:rsidR="00F74222">
              <w:rPr>
                <w:bCs/>
                <w:color w:val="000000"/>
              </w:rPr>
              <w:t xml:space="preserve"> </w:t>
            </w:r>
          </w:p>
        </w:tc>
        <w:tc>
          <w:tcPr>
            <w:tcW w:w="3071" w:type="pct"/>
            <w:gridSpan w:val="2"/>
            <w:tcBorders>
              <w:left w:val="single" w:sz="4" w:space="0" w:color="auto"/>
              <w:right w:val="single" w:sz="4" w:space="0" w:color="auto"/>
            </w:tcBorders>
          </w:tcPr>
          <w:p w14:paraId="7A432CEA" w14:textId="198B2EBA" w:rsidR="00A23B3D" w:rsidRPr="00C11F9A" w:rsidRDefault="00A23B3D" w:rsidP="008E3E78">
            <w:pPr>
              <w:pStyle w:val="ListParagraph"/>
              <w:numPr>
                <w:ilvl w:val="0"/>
                <w:numId w:val="28"/>
              </w:numPr>
              <w:spacing w:before="120" w:after="120" w:line="257" w:lineRule="auto"/>
              <w:rPr>
                <w:bCs/>
                <w:color w:val="000000"/>
              </w:rPr>
            </w:pPr>
            <w:r>
              <w:t xml:space="preserve">Click </w:t>
            </w:r>
            <w:r w:rsidRPr="00C11F9A">
              <w:rPr>
                <w:b/>
                <w:bCs/>
              </w:rPr>
              <w:t>Update</w:t>
            </w:r>
            <w:r>
              <w:t xml:space="preserve">. </w:t>
            </w:r>
          </w:p>
          <w:p w14:paraId="28960FF5" w14:textId="0CE9DE8E" w:rsidR="00DB4063" w:rsidRDefault="00993E02" w:rsidP="008E3E78">
            <w:pPr>
              <w:pStyle w:val="ListParagraph"/>
              <w:numPr>
                <w:ilvl w:val="0"/>
                <w:numId w:val="28"/>
              </w:numPr>
              <w:rPr>
                <w:bCs/>
                <w:color w:val="000000"/>
              </w:rPr>
            </w:pPr>
            <w:r w:rsidRPr="00DB4063">
              <w:rPr>
                <w:bCs/>
                <w:color w:val="000000"/>
              </w:rPr>
              <w:t xml:space="preserve">Make </w:t>
            </w:r>
            <w:r w:rsidR="00DB4063" w:rsidRPr="00DB4063">
              <w:rPr>
                <w:bCs/>
                <w:color w:val="000000"/>
              </w:rPr>
              <w:t>the</w:t>
            </w:r>
            <w:r w:rsidR="004E0CC4">
              <w:rPr>
                <w:bCs/>
                <w:color w:val="000000"/>
              </w:rPr>
              <w:t xml:space="preserve"> applicable</w:t>
            </w:r>
            <w:r w:rsidR="00DB4063" w:rsidRPr="00DB4063">
              <w:rPr>
                <w:bCs/>
                <w:color w:val="000000"/>
              </w:rPr>
              <w:t xml:space="preserve"> update(s), click </w:t>
            </w:r>
            <w:r w:rsidR="00DB4063" w:rsidRPr="00C11F9A">
              <w:rPr>
                <w:b/>
                <w:color w:val="000000"/>
              </w:rPr>
              <w:t>Save</w:t>
            </w:r>
            <w:r w:rsidR="00DB4063" w:rsidRPr="00DB4063">
              <w:rPr>
                <w:bCs/>
                <w:color w:val="000000"/>
              </w:rPr>
              <w:t xml:space="preserve">.  Refer to </w:t>
            </w:r>
            <w:hyperlink r:id="rId39" w:anchor="!/view?docid=16d97031-aab3-4e30-b5d8-69ba322678d6" w:history="1">
              <w:r w:rsidR="00DB4063" w:rsidRPr="00DF26D6">
                <w:rPr>
                  <w:rStyle w:val="Hyperlink"/>
                  <w:bCs/>
                </w:rPr>
                <w:t>Compass - Obtaining an Email Address and Managing Messaging Platform (MP) Notifications (054195)</w:t>
              </w:r>
            </w:hyperlink>
            <w:r w:rsidR="00DB4063" w:rsidRPr="00DB4063">
              <w:rPr>
                <w:bCs/>
                <w:color w:val="000000"/>
              </w:rPr>
              <w:t xml:space="preserve"> as needed.</w:t>
            </w:r>
          </w:p>
          <w:p w14:paraId="077A60B9" w14:textId="77777777" w:rsidR="004E0CC4" w:rsidRPr="00DB4063" w:rsidRDefault="004E0CC4" w:rsidP="00C11F9A">
            <w:pPr>
              <w:pStyle w:val="ListParagraph"/>
              <w:ind w:left="360"/>
              <w:rPr>
                <w:bCs/>
                <w:color w:val="000000"/>
              </w:rPr>
            </w:pPr>
          </w:p>
          <w:p w14:paraId="72523959" w14:textId="1361702F" w:rsidR="00993E02" w:rsidRPr="00C11F9A" w:rsidRDefault="00171995" w:rsidP="00DB4063">
            <w:pPr>
              <w:spacing w:before="120" w:after="120" w:line="257" w:lineRule="auto"/>
              <w:rPr>
                <w:bCs/>
                <w:color w:val="000000"/>
              </w:rPr>
            </w:pPr>
            <w:r w:rsidRPr="00C11F9A">
              <w:rPr>
                <w:b/>
                <w:color w:val="000000"/>
              </w:rPr>
              <w:t>Result:</w:t>
            </w:r>
            <w:r>
              <w:rPr>
                <w:bCs/>
                <w:color w:val="000000"/>
              </w:rPr>
              <w:t xml:space="preserve"> </w:t>
            </w:r>
            <w:r w:rsidR="00AC1DEB" w:rsidRPr="00C11F9A">
              <w:rPr>
                <w:b/>
                <w:color w:val="000000"/>
              </w:rPr>
              <w:t>Auto-Refill/Auto-Renewal Maintenance</w:t>
            </w:r>
            <w:r w:rsidR="00AC1DEB" w:rsidRPr="00AC1DEB">
              <w:rPr>
                <w:bCs/>
                <w:color w:val="000000"/>
              </w:rPr>
              <w:t xml:space="preserve"> screen displays with updated Messaging Preferences information in the Member Settings section.</w:t>
            </w:r>
          </w:p>
        </w:tc>
      </w:tr>
    </w:tbl>
    <w:p w14:paraId="4D644591" w14:textId="77777777" w:rsidR="00B202C9" w:rsidRPr="00A471C9" w:rsidRDefault="00B202C9" w:rsidP="00B202C9">
      <w:pPr>
        <w:spacing w:before="120" w:after="120"/>
        <w:rPr>
          <w:color w:val="000000"/>
        </w:rPr>
      </w:pPr>
    </w:p>
    <w:bookmarkStart w:id="60" w:name="OLE_LINK96"/>
    <w:p w14:paraId="029BEC30" w14:textId="77777777" w:rsidR="002D5093" w:rsidRPr="001D6691" w:rsidRDefault="002D5093" w:rsidP="002D5093">
      <w:pPr>
        <w:spacing w:before="120" w:after="120"/>
        <w:jc w:val="right"/>
      </w:pPr>
      <w:r>
        <w:rPr>
          <w:rFonts w:eastAsia="Calibri"/>
        </w:rPr>
        <w:fldChar w:fldCharType="begin"/>
      </w:r>
      <w:r>
        <w:rPr>
          <w:rFonts w:eastAsia="Calibri"/>
        </w:rPr>
        <w:instrText>HYPERLINK  \l "_top"</w:instrText>
      </w:r>
      <w:r>
        <w:rPr>
          <w:rFonts w:eastAsia="Calibri"/>
        </w:rPr>
      </w:r>
      <w:r>
        <w:rPr>
          <w:rFonts w:eastAsia="Calibri"/>
        </w:rPr>
        <w:fldChar w:fldCharType="separate"/>
      </w:r>
      <w:r w:rsidRPr="002D5093">
        <w:rPr>
          <w:rStyle w:val="Hyperlink"/>
          <w:rFonts w:eastAsia="Calibri"/>
        </w:rPr>
        <w:t>Top of the Document</w:t>
      </w:r>
      <w:r>
        <w:rPr>
          <w:rFonts w:eastAsia="Calibri"/>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202C9" w:rsidRPr="00A471C9" w14:paraId="0EE64F20" w14:textId="77777777" w:rsidTr="00B202C9">
        <w:tc>
          <w:tcPr>
            <w:tcW w:w="5000" w:type="pct"/>
            <w:shd w:val="clear" w:color="auto" w:fill="BFBFBF" w:themeFill="background1" w:themeFillShade="BF"/>
            <w:hideMark/>
          </w:tcPr>
          <w:p w14:paraId="5DF4AEE4" w14:textId="77777777" w:rsidR="00B202C9" w:rsidRPr="00B202C9" w:rsidRDefault="00B202C9">
            <w:pPr>
              <w:pStyle w:val="Heading2"/>
              <w:spacing w:before="120" w:after="120" w:line="256" w:lineRule="auto"/>
              <w:rPr>
                <w:i/>
                <w:iCs/>
                <w:color w:val="auto"/>
              </w:rPr>
            </w:pPr>
            <w:bookmarkStart w:id="61" w:name="_Scenario_Guide"/>
            <w:bookmarkStart w:id="62" w:name="OLE_LINK53"/>
            <w:bookmarkStart w:id="63" w:name="_Toc208225591"/>
            <w:bookmarkEnd w:id="61"/>
            <w:r w:rsidRPr="00B202C9">
              <w:rPr>
                <w:color w:val="auto"/>
              </w:rPr>
              <w:t xml:space="preserve">Scenario </w:t>
            </w:r>
            <w:bookmarkEnd w:id="62"/>
            <w:r w:rsidRPr="00B202C9">
              <w:rPr>
                <w:color w:val="auto"/>
              </w:rPr>
              <w:t>Guide</w:t>
            </w:r>
            <w:bookmarkEnd w:id="63"/>
          </w:p>
        </w:tc>
      </w:tr>
      <w:bookmarkEnd w:id="60"/>
    </w:tbl>
    <w:p w14:paraId="3476407D" w14:textId="77777777" w:rsidR="00B202C9" w:rsidRPr="00A471C9" w:rsidRDefault="00B202C9" w:rsidP="00B202C9">
      <w:pPr>
        <w:spacing w:before="120" w:after="120"/>
        <w:contextualSpacing/>
        <w:rPr>
          <w:color w:val="000000"/>
        </w:rPr>
      </w:pPr>
    </w:p>
    <w:p w14:paraId="3794C84A" w14:textId="77777777" w:rsidR="00B202C9" w:rsidRPr="00A471C9" w:rsidRDefault="00B202C9" w:rsidP="00B202C9">
      <w:pPr>
        <w:spacing w:before="120" w:after="120"/>
        <w:rPr>
          <w:color w:val="000000"/>
        </w:rPr>
      </w:pPr>
      <w:r w:rsidRPr="00A471C9">
        <w:rPr>
          <w:color w:val="000000"/>
        </w:rPr>
        <w:t>Refer to the following Auto Refill Program scenarios as needed:</w:t>
      </w:r>
    </w:p>
    <w:p w14:paraId="7FCB16E9" w14:textId="3A0BDB72" w:rsidR="0099671E" w:rsidRDefault="00EF7C48">
      <w:pPr>
        <w:pStyle w:val="TOC3"/>
        <w:tabs>
          <w:tab w:val="right" w:leader="dot" w:pos="12950"/>
        </w:tabs>
        <w:rPr>
          <w:rFonts w:asciiTheme="minorHAnsi" w:eastAsiaTheme="minorEastAsia" w:hAnsiTheme="minorHAnsi" w:cstheme="minorBidi"/>
          <w:noProof/>
          <w:kern w:val="2"/>
          <w14:ligatures w14:val="standardContextual"/>
        </w:rPr>
      </w:pPr>
      <w:r>
        <w:rPr>
          <w:color w:val="000000"/>
        </w:rPr>
        <w:fldChar w:fldCharType="begin"/>
      </w:r>
      <w:r>
        <w:rPr>
          <w:color w:val="000000"/>
        </w:rPr>
        <w:instrText xml:space="preserve"> TOC \o "3-3" \n \p " " \h \z \u </w:instrText>
      </w:r>
      <w:r>
        <w:rPr>
          <w:color w:val="000000"/>
        </w:rPr>
        <w:fldChar w:fldCharType="separate"/>
      </w:r>
      <w:hyperlink w:anchor="_Toc208225344" w:history="1">
        <w:r w:rsidR="0099671E" w:rsidRPr="004A5819">
          <w:rPr>
            <w:rStyle w:val="Hyperlink"/>
            <w:noProof/>
          </w:rPr>
          <w:t>Member does not have 5 days’ supply of all medication(s) on hand.</w:t>
        </w:r>
      </w:hyperlink>
    </w:p>
    <w:p w14:paraId="2D3ADA3D" w14:textId="1D12B072"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45" w:history="1">
        <w:r w:rsidRPr="004A5819">
          <w:rPr>
            <w:rStyle w:val="Hyperlink"/>
            <w:noProof/>
          </w:rPr>
          <w:t>Duplicate Rx</w:t>
        </w:r>
      </w:hyperlink>
    </w:p>
    <w:p w14:paraId="45D317B9" w14:textId="5371B04A"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46" w:history="1">
        <w:r w:rsidRPr="004A5819">
          <w:rPr>
            <w:rStyle w:val="Hyperlink"/>
            <w:noProof/>
          </w:rPr>
          <w:t>Duplicate Rx - When submitting New Rx Request</w:t>
        </w:r>
      </w:hyperlink>
    </w:p>
    <w:p w14:paraId="4E41EB93" w14:textId="432F7092"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47" w:history="1">
        <w:r w:rsidRPr="004A5819">
          <w:rPr>
            <w:rStyle w:val="Hyperlink"/>
            <w:noProof/>
          </w:rPr>
          <w:t>Enrolling a minor under the age of 18 in Auto Refill.</w:t>
        </w:r>
      </w:hyperlink>
    </w:p>
    <w:p w14:paraId="51F7384C" w14:textId="72B35E4A"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48" w:history="1">
        <w:r w:rsidRPr="004A5819">
          <w:rPr>
            <w:rStyle w:val="Hyperlink"/>
            <w:noProof/>
          </w:rPr>
          <w:t>Enrolling multiple members in ARP while placing a Refill or New Rx request.</w:t>
        </w:r>
      </w:hyperlink>
    </w:p>
    <w:p w14:paraId="1437A9E8" w14:textId="21925C78"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49" w:history="1">
        <w:r w:rsidRPr="004A5819">
          <w:rPr>
            <w:rStyle w:val="Hyperlink"/>
            <w:noProof/>
          </w:rPr>
          <w:t>Rx is out of refills.</w:t>
        </w:r>
      </w:hyperlink>
    </w:p>
    <w:p w14:paraId="367DEB25" w14:textId="124464DC"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50" w:history="1">
        <w:r w:rsidRPr="004A5819">
          <w:rPr>
            <w:rStyle w:val="Hyperlink"/>
            <w:noProof/>
          </w:rPr>
          <w:t>Messaging Preferences are not set up</w:t>
        </w:r>
      </w:hyperlink>
    </w:p>
    <w:p w14:paraId="17B2B752" w14:textId="33FA9976"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51" w:history="1">
        <w:r w:rsidRPr="004A5819">
          <w:rPr>
            <w:rStyle w:val="Hyperlink"/>
            <w:rFonts w:eastAsia="Calibri"/>
            <w:noProof/>
          </w:rPr>
          <w:t>Default payment method is not listed</w:t>
        </w:r>
      </w:hyperlink>
    </w:p>
    <w:p w14:paraId="3E2F8634" w14:textId="73F33F48"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52" w:history="1">
        <w:r w:rsidRPr="004A5819">
          <w:rPr>
            <w:rStyle w:val="Hyperlink"/>
            <w:rFonts w:eastAsia="Calibri"/>
            <w:noProof/>
          </w:rPr>
          <w:t>Default Address is not listed</w:t>
        </w:r>
      </w:hyperlink>
    </w:p>
    <w:p w14:paraId="403C4252" w14:textId="18F2EE59"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53" w:history="1">
        <w:r w:rsidRPr="004A5819">
          <w:rPr>
            <w:rStyle w:val="Hyperlink"/>
            <w:rFonts w:eastAsia="Calibri"/>
            <w:noProof/>
          </w:rPr>
          <w:t>Prescription transferred from a prior plan.</w:t>
        </w:r>
      </w:hyperlink>
    </w:p>
    <w:p w14:paraId="62C91DED" w14:textId="57FBE53C" w:rsidR="0099671E" w:rsidRDefault="0099671E">
      <w:pPr>
        <w:pStyle w:val="TOC3"/>
        <w:tabs>
          <w:tab w:val="right" w:leader="dot" w:pos="12950"/>
        </w:tabs>
        <w:rPr>
          <w:rFonts w:asciiTheme="minorHAnsi" w:eastAsiaTheme="minorEastAsia" w:hAnsiTheme="minorHAnsi" w:cstheme="minorBidi"/>
          <w:noProof/>
          <w:kern w:val="2"/>
          <w14:ligatures w14:val="standardContextual"/>
        </w:rPr>
      </w:pPr>
      <w:hyperlink w:anchor="_Toc208225354" w:history="1">
        <w:r w:rsidRPr="004A5819">
          <w:rPr>
            <w:rStyle w:val="Hyperlink"/>
            <w:rFonts w:eastAsia="Calibri"/>
            <w:noProof/>
          </w:rPr>
          <w:t>Disenrolling a prescription</w:t>
        </w:r>
        <w:r w:rsidRPr="004A5819">
          <w:rPr>
            <w:rStyle w:val="Hyperlink"/>
            <w:noProof/>
          </w:rPr>
          <w:t xml:space="preserve"> from Auto-Refill or Auto-Renewal</w:t>
        </w:r>
        <w:r w:rsidRPr="004A5819">
          <w:rPr>
            <w:rStyle w:val="Hyperlink"/>
            <w:bCs/>
            <w:noProof/>
          </w:rPr>
          <w:t xml:space="preserve">, </w:t>
        </w:r>
        <w:r w:rsidRPr="004A5819">
          <w:rPr>
            <w:rStyle w:val="Hyperlink"/>
            <w:rFonts w:eastAsia="Calibri"/>
            <w:noProof/>
          </w:rPr>
          <w:t>when the Rx Status has reached: Pending Carrier Pickup or Shipped.</w:t>
        </w:r>
      </w:hyperlink>
    </w:p>
    <w:p w14:paraId="27CF057F" w14:textId="404D7554" w:rsidR="00B202C9" w:rsidRPr="00A471C9" w:rsidRDefault="00EF7C48" w:rsidP="00B202C9">
      <w:pPr>
        <w:spacing w:before="120" w:after="120"/>
        <w:rPr>
          <w:color w:val="000000"/>
        </w:rPr>
      </w:pPr>
      <w:r>
        <w:rPr>
          <w:color w:val="000000"/>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7"/>
        <w:gridCol w:w="11273"/>
      </w:tblGrid>
      <w:tr w:rsidR="00B202C9" w:rsidRPr="00A471C9" w14:paraId="106F54ED" w14:textId="77777777" w:rsidTr="000346AF">
        <w:tc>
          <w:tcPr>
            <w:tcW w:w="5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12A411" w14:textId="77777777" w:rsidR="00B202C9" w:rsidRPr="00A471C9" w:rsidRDefault="00B202C9" w:rsidP="00B202C9">
            <w:pPr>
              <w:spacing w:before="120" w:after="120"/>
              <w:jc w:val="center"/>
              <w:rPr>
                <w:b/>
              </w:rPr>
            </w:pPr>
            <w:r w:rsidRPr="00A471C9">
              <w:rPr>
                <w:b/>
              </w:rPr>
              <w:t>Scenario</w:t>
            </w:r>
          </w:p>
        </w:tc>
        <w:tc>
          <w:tcPr>
            <w:tcW w:w="44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2CEC3B" w14:textId="77777777" w:rsidR="00B202C9" w:rsidRPr="00A471C9" w:rsidRDefault="00B202C9" w:rsidP="00B202C9">
            <w:pPr>
              <w:spacing w:before="120" w:after="120"/>
              <w:jc w:val="center"/>
              <w:rPr>
                <w:b/>
              </w:rPr>
            </w:pPr>
            <w:r w:rsidRPr="00A471C9">
              <w:rPr>
                <w:b/>
              </w:rPr>
              <w:t>Action</w:t>
            </w:r>
          </w:p>
        </w:tc>
      </w:tr>
      <w:tr w:rsidR="00B202C9" w:rsidRPr="00A471C9" w14:paraId="6091DC16"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1A19B223" w14:textId="77777777" w:rsidR="00B202C9" w:rsidRPr="00B202C9" w:rsidRDefault="00B202C9" w:rsidP="00EF7C48">
            <w:pPr>
              <w:pStyle w:val="Heading3"/>
            </w:pPr>
            <w:bookmarkStart w:id="64" w:name="_Toc150944474"/>
            <w:bookmarkStart w:id="65" w:name="_Toc208225344"/>
            <w:proofErr w:type="gramStart"/>
            <w:r w:rsidRPr="00B202C9">
              <w:t>Member does</w:t>
            </w:r>
            <w:proofErr w:type="gramEnd"/>
            <w:r w:rsidRPr="00B202C9">
              <w:t xml:space="preserve"> not have 5 days’ supply of all medication(s) on hand</w:t>
            </w:r>
            <w:bookmarkEnd w:id="64"/>
            <w:r w:rsidRPr="00B202C9">
              <w:t>.</w:t>
            </w:r>
            <w:bookmarkEnd w:id="65"/>
          </w:p>
          <w:p w14:paraId="66D3AF5F" w14:textId="77777777" w:rsidR="00B202C9" w:rsidRPr="00A471C9" w:rsidRDefault="00B202C9" w:rsidP="00B202C9">
            <w:pPr>
              <w:spacing w:before="120" w:after="120"/>
            </w:pPr>
          </w:p>
        </w:tc>
        <w:tc>
          <w:tcPr>
            <w:tcW w:w="4419" w:type="pct"/>
            <w:tcBorders>
              <w:top w:val="single" w:sz="4" w:space="0" w:color="auto"/>
              <w:left w:val="single" w:sz="4" w:space="0" w:color="auto"/>
              <w:bottom w:val="single" w:sz="4" w:space="0" w:color="auto"/>
              <w:right w:val="single" w:sz="4" w:space="0" w:color="auto"/>
            </w:tcBorders>
          </w:tcPr>
          <w:p w14:paraId="61FBB45D" w14:textId="77777777" w:rsidR="00B202C9" w:rsidRPr="00A471C9" w:rsidRDefault="00B202C9" w:rsidP="008E3E78">
            <w:pPr>
              <w:numPr>
                <w:ilvl w:val="0"/>
                <w:numId w:val="6"/>
              </w:numPr>
              <w:spacing w:before="120" w:after="120" w:line="254" w:lineRule="auto"/>
              <w:ind w:left="432"/>
              <w:textAlignment w:val="top"/>
              <w:rPr>
                <w:color w:val="000000"/>
              </w:rPr>
            </w:pPr>
            <w:r w:rsidRPr="00A471C9">
              <w:rPr>
                <w:color w:val="000000"/>
              </w:rPr>
              <w:t xml:space="preserve">Only select the checkboxes that correspond to the medications that the member has more than 5 days’ supply of on hand, then click </w:t>
            </w:r>
            <w:r w:rsidRPr="00A471C9">
              <w:rPr>
                <w:b/>
                <w:bCs/>
                <w:color w:val="000000"/>
              </w:rPr>
              <w:t>Next</w:t>
            </w:r>
            <w:r w:rsidRPr="00A471C9">
              <w:rPr>
                <w:color w:val="000000"/>
              </w:rPr>
              <w:t>.</w:t>
            </w:r>
          </w:p>
          <w:p w14:paraId="1043405C" w14:textId="77777777" w:rsidR="00B202C9" w:rsidRPr="00A471C9" w:rsidRDefault="00B202C9" w:rsidP="00B202C9">
            <w:pPr>
              <w:spacing w:before="120" w:after="120" w:line="254" w:lineRule="auto"/>
              <w:ind w:left="475"/>
              <w:textAlignment w:val="top"/>
              <w:rPr>
                <w:color w:val="000000"/>
              </w:rPr>
            </w:pPr>
            <w:r w:rsidRPr="00A471C9">
              <w:rPr>
                <w:noProof/>
                <w:color w:val="000000"/>
              </w:rPr>
              <w:drawing>
                <wp:inline distT="0" distB="0" distL="0" distR="0" wp14:anchorId="37B047EC" wp14:editId="00C3E7AE">
                  <wp:extent cx="238095" cy="20952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A471C9">
              <w:rPr>
                <w:color w:val="000000"/>
              </w:rPr>
              <w:t xml:space="preserve"> Do NOT select checkboxes for medication(s) for which the member has less than 5-day supply. </w:t>
            </w:r>
          </w:p>
          <w:p w14:paraId="7F08C476" w14:textId="77777777" w:rsidR="00B202C9" w:rsidRPr="00A471C9" w:rsidRDefault="00B202C9" w:rsidP="00B202C9">
            <w:pPr>
              <w:spacing w:before="120" w:after="120" w:line="254" w:lineRule="auto"/>
              <w:ind w:left="360"/>
              <w:textAlignment w:val="top"/>
              <w:rPr>
                <w:b/>
                <w:bCs/>
                <w:color w:val="000000"/>
              </w:rPr>
            </w:pPr>
          </w:p>
          <w:p w14:paraId="0E65E82B" w14:textId="4E4233AB" w:rsidR="00B202C9" w:rsidRPr="00A471C9" w:rsidRDefault="00B202C9" w:rsidP="00B202C9">
            <w:pPr>
              <w:spacing w:before="120" w:after="120" w:line="254" w:lineRule="auto"/>
              <w:ind w:left="475"/>
              <w:textAlignment w:val="top"/>
              <w:rPr>
                <w:color w:val="000000"/>
              </w:rPr>
            </w:pPr>
            <w:r w:rsidRPr="00A471C9">
              <w:rPr>
                <w:b/>
                <w:bCs/>
                <w:color w:val="000000"/>
              </w:rPr>
              <w:t>Result:</w:t>
            </w:r>
            <w:r w:rsidRPr="00A471C9">
              <w:rPr>
                <w:color w:val="000000"/>
              </w:rPr>
              <w:t xml:space="preserve"> A dialog box appears with the different options </w:t>
            </w:r>
            <w:r w:rsidR="00266DA8">
              <w:rPr>
                <w:color w:val="000000"/>
              </w:rPr>
              <w:t xml:space="preserve">to assist </w:t>
            </w:r>
            <w:r w:rsidRPr="00A471C9">
              <w:rPr>
                <w:color w:val="000000"/>
              </w:rPr>
              <w:t xml:space="preserve">the </w:t>
            </w:r>
            <w:proofErr w:type="gramStart"/>
            <w:r w:rsidRPr="00A471C9">
              <w:rPr>
                <w:color w:val="000000"/>
              </w:rPr>
              <w:t>member</w:t>
            </w:r>
            <w:proofErr w:type="gramEnd"/>
            <w:r w:rsidRPr="00A471C9">
              <w:rPr>
                <w:color w:val="000000"/>
              </w:rPr>
              <w:t xml:space="preserve"> </w:t>
            </w:r>
            <w:r w:rsidR="00FC1186">
              <w:rPr>
                <w:color w:val="000000"/>
              </w:rPr>
              <w:t xml:space="preserve">with </w:t>
            </w:r>
            <w:r w:rsidRPr="00A471C9">
              <w:rPr>
                <w:color w:val="000000"/>
              </w:rPr>
              <w:t>obtain</w:t>
            </w:r>
            <w:r w:rsidR="00FC1186">
              <w:rPr>
                <w:color w:val="000000"/>
              </w:rPr>
              <w:t>ing</w:t>
            </w:r>
            <w:r w:rsidRPr="00A471C9">
              <w:rPr>
                <w:color w:val="000000"/>
              </w:rPr>
              <w:t xml:space="preserve"> their medication, including upgraded shipping. Additional information displayed is based on the member’s plan offerings. </w:t>
            </w:r>
          </w:p>
          <w:p w14:paraId="7688727D" w14:textId="77777777" w:rsidR="00B202C9" w:rsidRPr="00A471C9" w:rsidRDefault="00B202C9" w:rsidP="00B202C9">
            <w:pPr>
              <w:spacing w:before="120" w:after="120" w:line="254" w:lineRule="auto"/>
              <w:jc w:val="center"/>
              <w:textAlignment w:val="top"/>
              <w:rPr>
                <w:rFonts w:eastAsia="Calibri" w:cs="Arial"/>
                <w:noProof/>
              </w:rPr>
            </w:pPr>
          </w:p>
          <w:p w14:paraId="6B9D2071" w14:textId="77777777" w:rsidR="00B202C9" w:rsidRPr="00A471C9" w:rsidRDefault="00B202C9" w:rsidP="00B202C9">
            <w:pPr>
              <w:spacing w:before="120" w:after="120" w:line="254" w:lineRule="auto"/>
              <w:jc w:val="center"/>
              <w:textAlignment w:val="top"/>
              <w:rPr>
                <w:rFonts w:eastAsia="Calibri" w:cs="Arial"/>
                <w:noProof/>
              </w:rPr>
            </w:pPr>
            <w:r w:rsidRPr="00A471C9">
              <w:rPr>
                <w:noProof/>
              </w:rPr>
              <w:drawing>
                <wp:inline distT="0" distB="0" distL="0" distR="0" wp14:anchorId="769BA180" wp14:editId="190EBA0F">
                  <wp:extent cx="6971428" cy="1942857"/>
                  <wp:effectExtent l="0" t="0" r="1270" b="635"/>
                  <wp:docPr id="70" name="Picture 7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AI-generated content may be incorrect."/>
                          <pic:cNvPicPr/>
                        </pic:nvPicPr>
                        <pic:blipFill>
                          <a:blip r:embed="rId40"/>
                          <a:stretch>
                            <a:fillRect/>
                          </a:stretch>
                        </pic:blipFill>
                        <pic:spPr>
                          <a:xfrm>
                            <a:off x="0" y="0"/>
                            <a:ext cx="6971428" cy="1942857"/>
                          </a:xfrm>
                          <a:prstGeom prst="rect">
                            <a:avLst/>
                          </a:prstGeom>
                        </pic:spPr>
                      </pic:pic>
                    </a:graphicData>
                  </a:graphic>
                </wp:inline>
              </w:drawing>
            </w:r>
          </w:p>
          <w:p w14:paraId="05F272C9" w14:textId="77777777" w:rsidR="00B202C9" w:rsidRPr="00A471C9" w:rsidRDefault="00B202C9" w:rsidP="00B202C9">
            <w:pPr>
              <w:spacing w:before="120" w:after="120" w:line="254" w:lineRule="auto"/>
              <w:jc w:val="center"/>
              <w:textAlignment w:val="top"/>
              <w:rPr>
                <w:rFonts w:eastAsia="Calibri" w:cs="Arial"/>
                <w:color w:val="000000"/>
              </w:rPr>
            </w:pPr>
          </w:p>
          <w:p w14:paraId="412A3381" w14:textId="77777777" w:rsidR="00B202C9" w:rsidRPr="00A471C9" w:rsidRDefault="00B202C9" w:rsidP="008E3E78">
            <w:pPr>
              <w:numPr>
                <w:ilvl w:val="0"/>
                <w:numId w:val="6"/>
              </w:numPr>
              <w:spacing w:before="120" w:after="120" w:line="254" w:lineRule="auto"/>
              <w:ind w:left="418" w:hanging="346"/>
              <w:textAlignment w:val="top"/>
              <w:rPr>
                <w:rFonts w:eastAsia="Calibri"/>
                <w:color w:val="000000"/>
              </w:rPr>
            </w:pPr>
            <w:r w:rsidRPr="00A471C9">
              <w:rPr>
                <w:rFonts w:eastAsia="Calibri"/>
                <w:color w:val="000000"/>
              </w:rPr>
              <w:t>Educate the member based on their options and then proceed depending on how the member wants to proceed.</w:t>
            </w:r>
          </w:p>
          <w:p w14:paraId="0B06B555" w14:textId="77777777" w:rsidR="00B202C9" w:rsidRPr="00A471C9" w:rsidRDefault="00B202C9" w:rsidP="008E3E78">
            <w:pPr>
              <w:numPr>
                <w:ilvl w:val="1"/>
                <w:numId w:val="6"/>
              </w:numPr>
              <w:spacing w:before="120" w:after="120" w:line="254" w:lineRule="auto"/>
              <w:ind w:left="792"/>
              <w:textAlignment w:val="top"/>
              <w:rPr>
                <w:rFonts w:eastAsia="Calibri"/>
                <w:color w:val="000000"/>
              </w:rPr>
            </w:pPr>
            <w:r w:rsidRPr="00A471C9">
              <w:rPr>
                <w:rFonts w:eastAsia="Calibri"/>
                <w:color w:val="000000"/>
              </w:rPr>
              <w:t xml:space="preserve">If the member understands their options and wants to continue submitting the Refill Request, click </w:t>
            </w:r>
            <w:r w:rsidRPr="00A471C9">
              <w:rPr>
                <w:rFonts w:eastAsia="Calibri"/>
                <w:b/>
                <w:bCs/>
                <w:color w:val="000000"/>
              </w:rPr>
              <w:t xml:space="preserve">Continue </w:t>
            </w:r>
            <w:r w:rsidRPr="00A471C9">
              <w:rPr>
                <w:rFonts w:eastAsia="Calibri"/>
                <w:color w:val="000000"/>
              </w:rPr>
              <w:t xml:space="preserve">and proceed to the </w:t>
            </w:r>
            <w:r w:rsidRPr="00A471C9">
              <w:rPr>
                <w:rFonts w:eastAsia="Calibri"/>
                <w:b/>
                <w:bCs/>
                <w:color w:val="000000"/>
              </w:rPr>
              <w:t>next step</w:t>
            </w:r>
            <w:r w:rsidRPr="00A471C9">
              <w:rPr>
                <w:rFonts w:eastAsia="Calibri"/>
                <w:color w:val="000000"/>
              </w:rPr>
              <w:t>.</w:t>
            </w:r>
          </w:p>
          <w:p w14:paraId="1B672CB6" w14:textId="77777777" w:rsidR="00B202C9" w:rsidRPr="00A471C9" w:rsidRDefault="00B202C9" w:rsidP="008E3E78">
            <w:pPr>
              <w:numPr>
                <w:ilvl w:val="1"/>
                <w:numId w:val="6"/>
              </w:numPr>
              <w:spacing w:before="120" w:after="120" w:line="254" w:lineRule="auto"/>
              <w:ind w:left="792"/>
              <w:textAlignment w:val="top"/>
              <w:rPr>
                <w:rFonts w:eastAsia="Calibri"/>
              </w:rPr>
            </w:pPr>
            <w:r w:rsidRPr="00A471C9">
              <w:rPr>
                <w:rFonts w:eastAsia="Calibri"/>
              </w:rPr>
              <w:t xml:space="preserve">If the member does not want to continue submitting a Refill Request for one or more medications(s): </w:t>
            </w:r>
          </w:p>
          <w:p w14:paraId="602B09BF" w14:textId="77777777" w:rsidR="00B202C9" w:rsidRPr="00A471C9" w:rsidRDefault="00B202C9" w:rsidP="008E3E78">
            <w:pPr>
              <w:numPr>
                <w:ilvl w:val="2"/>
                <w:numId w:val="6"/>
              </w:numPr>
              <w:spacing w:before="120" w:after="120" w:line="254" w:lineRule="auto"/>
              <w:ind w:left="1152"/>
              <w:textAlignment w:val="top"/>
              <w:rPr>
                <w:rFonts w:eastAsia="Calibri"/>
              </w:rPr>
            </w:pPr>
            <w:r w:rsidRPr="00A471C9">
              <w:rPr>
                <w:rFonts w:eastAsia="Calibri"/>
              </w:rPr>
              <w:t xml:space="preserve">Click </w:t>
            </w:r>
            <w:r w:rsidRPr="00A471C9">
              <w:rPr>
                <w:rFonts w:eastAsia="Calibri"/>
                <w:b/>
              </w:rPr>
              <w:t xml:space="preserve">Cancel </w:t>
            </w:r>
            <w:r w:rsidRPr="00A471C9">
              <w:rPr>
                <w:rFonts w:eastAsia="Calibri"/>
              </w:rPr>
              <w:t xml:space="preserve">to return to the Refill Rx - Supply on Hand screen. </w:t>
            </w:r>
          </w:p>
          <w:p w14:paraId="6E21D719" w14:textId="77777777" w:rsidR="00B202C9" w:rsidRPr="00A471C9" w:rsidRDefault="00B202C9" w:rsidP="008E3E78">
            <w:pPr>
              <w:numPr>
                <w:ilvl w:val="2"/>
                <w:numId w:val="6"/>
              </w:numPr>
              <w:spacing w:before="120" w:after="120" w:line="254" w:lineRule="auto"/>
              <w:ind w:left="1152"/>
              <w:textAlignment w:val="top"/>
            </w:pPr>
            <w:r w:rsidRPr="00A471C9">
              <w:t xml:space="preserve">Remove medication(s) by clicking the </w:t>
            </w:r>
            <w:r w:rsidRPr="00A471C9">
              <w:rPr>
                <w:b/>
                <w:bCs/>
              </w:rPr>
              <w:t>Row Level Action</w:t>
            </w:r>
            <w:r w:rsidRPr="00A471C9">
              <w:t xml:space="preserve"> drop-down arrow and selecting Remove.</w:t>
            </w:r>
          </w:p>
          <w:p w14:paraId="2345DDCF" w14:textId="77777777" w:rsidR="00B202C9" w:rsidRPr="00A471C9" w:rsidRDefault="00B202C9" w:rsidP="008E3E78">
            <w:pPr>
              <w:numPr>
                <w:ilvl w:val="2"/>
                <w:numId w:val="6"/>
              </w:numPr>
              <w:spacing w:before="120" w:after="120" w:line="254" w:lineRule="auto"/>
              <w:ind w:left="1152"/>
              <w:textAlignment w:val="top"/>
            </w:pPr>
            <w:r w:rsidRPr="00A471C9">
              <w:t xml:space="preserve">Click </w:t>
            </w:r>
            <w:r w:rsidRPr="00A471C9">
              <w:rPr>
                <w:b/>
                <w:bCs/>
              </w:rPr>
              <w:t xml:space="preserve">Next </w:t>
            </w:r>
            <w:r w:rsidRPr="00A471C9">
              <w:t xml:space="preserve">and proceed to the </w:t>
            </w:r>
            <w:r w:rsidRPr="00A471C9">
              <w:rPr>
                <w:b/>
                <w:bCs/>
              </w:rPr>
              <w:t>next step</w:t>
            </w:r>
            <w:r w:rsidRPr="00A471C9">
              <w:t>.</w:t>
            </w:r>
          </w:p>
          <w:p w14:paraId="4A5B0E43" w14:textId="77777777" w:rsidR="00B202C9" w:rsidRPr="00A471C9" w:rsidRDefault="00B202C9" w:rsidP="00B202C9">
            <w:pPr>
              <w:spacing w:before="120" w:after="120" w:line="254" w:lineRule="auto"/>
              <w:ind w:left="1440"/>
              <w:textAlignment w:val="top"/>
              <w:rPr>
                <w:rFonts w:eastAsia="Calibri" w:cs="Arial"/>
              </w:rPr>
            </w:pPr>
          </w:p>
          <w:p w14:paraId="223F05CB" w14:textId="77777777" w:rsidR="00B202C9" w:rsidRPr="00A471C9" w:rsidRDefault="00B202C9" w:rsidP="00B202C9">
            <w:pPr>
              <w:spacing w:before="120" w:after="120" w:line="254" w:lineRule="auto"/>
              <w:jc w:val="center"/>
              <w:textAlignment w:val="top"/>
              <w:rPr>
                <w:rFonts w:eastAsia="Calibri" w:cs="Arial"/>
                <w:noProof/>
              </w:rPr>
            </w:pPr>
            <w:r w:rsidRPr="00A471C9">
              <w:rPr>
                <w:noProof/>
              </w:rPr>
              <w:drawing>
                <wp:inline distT="0" distB="0" distL="0" distR="0" wp14:anchorId="5F28B337" wp14:editId="6504872C">
                  <wp:extent cx="6352381" cy="2438095"/>
                  <wp:effectExtent l="0" t="0" r="0" b="635"/>
                  <wp:docPr id="71"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AI-generated content may be incorrect."/>
                          <pic:cNvPicPr/>
                        </pic:nvPicPr>
                        <pic:blipFill>
                          <a:blip r:embed="rId41"/>
                          <a:stretch>
                            <a:fillRect/>
                          </a:stretch>
                        </pic:blipFill>
                        <pic:spPr>
                          <a:xfrm>
                            <a:off x="0" y="0"/>
                            <a:ext cx="6352381" cy="2438095"/>
                          </a:xfrm>
                          <a:prstGeom prst="rect">
                            <a:avLst/>
                          </a:prstGeom>
                        </pic:spPr>
                      </pic:pic>
                    </a:graphicData>
                  </a:graphic>
                </wp:inline>
              </w:drawing>
            </w:r>
          </w:p>
          <w:p w14:paraId="66CE1456" w14:textId="77777777" w:rsidR="00B202C9" w:rsidRPr="00A471C9" w:rsidRDefault="00B202C9" w:rsidP="00B202C9">
            <w:pPr>
              <w:spacing w:before="120" w:after="120" w:line="254" w:lineRule="auto"/>
              <w:textAlignment w:val="top"/>
              <w:rPr>
                <w:rFonts w:eastAsia="Calibri" w:cs="Arial"/>
                <w:b/>
                <w:bCs/>
              </w:rPr>
            </w:pPr>
          </w:p>
          <w:p w14:paraId="0AEF0E0C" w14:textId="77777777" w:rsidR="00B202C9" w:rsidRPr="00A471C9" w:rsidRDefault="00B202C9" w:rsidP="00B202C9">
            <w:pPr>
              <w:spacing w:before="120" w:after="120" w:line="254" w:lineRule="auto"/>
              <w:rPr>
                <w:rFonts w:eastAsiaTheme="minorHAnsi" w:cstheme="minorBidi"/>
                <w:color w:val="000000"/>
              </w:rPr>
            </w:pPr>
            <w:r w:rsidRPr="00A471C9">
              <w:rPr>
                <w:rFonts w:eastAsia="Calibri" w:cs="Arial"/>
                <w:b/>
                <w:bCs/>
              </w:rPr>
              <w:t>Result:</w:t>
            </w:r>
            <w:r w:rsidRPr="00A471C9">
              <w:rPr>
                <w:rFonts w:eastAsia="Calibri" w:cs="Arial"/>
              </w:rPr>
              <w:t xml:space="preserve"> After clicking </w:t>
            </w:r>
            <w:r w:rsidRPr="00A471C9">
              <w:rPr>
                <w:rFonts w:eastAsia="Calibri" w:cs="Arial"/>
                <w:b/>
                <w:bCs/>
              </w:rPr>
              <w:t>Next</w:t>
            </w:r>
            <w:r w:rsidRPr="00A471C9">
              <w:rPr>
                <w:rFonts w:eastAsia="Calibri" w:cs="Arial"/>
              </w:rPr>
              <w:t>, the</w:t>
            </w:r>
            <w:r w:rsidRPr="00A471C9">
              <w:rPr>
                <w:bCs/>
                <w:color w:val="000000"/>
              </w:rPr>
              <w:t xml:space="preserve"> Refill Rx – Auto-Refill/Auto-Renewal Enrollment screen displays. </w:t>
            </w:r>
          </w:p>
          <w:p w14:paraId="0FFA9DEE" w14:textId="77777777" w:rsidR="00B202C9" w:rsidRPr="00A471C9" w:rsidRDefault="00B202C9" w:rsidP="00B202C9">
            <w:pPr>
              <w:pStyle w:val="NormalWeb"/>
              <w:spacing w:before="120" w:beforeAutospacing="0" w:after="120" w:afterAutospacing="0" w:line="254" w:lineRule="auto"/>
              <w:rPr>
                <w:b/>
                <w:bCs/>
              </w:rPr>
            </w:pPr>
          </w:p>
          <w:p w14:paraId="1C897673" w14:textId="77777777" w:rsidR="00B202C9" w:rsidRPr="00A471C9" w:rsidRDefault="00B202C9" w:rsidP="00B202C9">
            <w:pPr>
              <w:pStyle w:val="NormalWeb"/>
              <w:spacing w:before="120" w:beforeAutospacing="0" w:after="120" w:afterAutospacing="0" w:line="254" w:lineRule="auto"/>
            </w:pPr>
            <w:r w:rsidRPr="00A471C9">
              <w:rPr>
                <w:b/>
                <w:bCs/>
              </w:rPr>
              <w:t>Note:</w:t>
            </w:r>
            <w:r w:rsidRPr="00A471C9">
              <w:t xml:space="preserve"> If the member has the option, they can either have their local Retail pharmacy call and transfer the Rx from Mail Order, or have their provider call in a new Rx to their local Retail pharmacy.</w:t>
            </w:r>
          </w:p>
        </w:tc>
      </w:tr>
      <w:tr w:rsidR="00B202C9" w:rsidRPr="00A471C9" w14:paraId="6C569324"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hideMark/>
          </w:tcPr>
          <w:p w14:paraId="56B52EAD" w14:textId="77777777" w:rsidR="00B202C9" w:rsidRPr="00B202C9" w:rsidRDefault="00B202C9" w:rsidP="00EF7C48">
            <w:pPr>
              <w:pStyle w:val="Heading3"/>
              <w:rPr>
                <w:color w:val="000000"/>
              </w:rPr>
            </w:pPr>
            <w:bookmarkStart w:id="66" w:name="_Toc150944475"/>
            <w:bookmarkStart w:id="67" w:name="_Toc208225345"/>
            <w:r w:rsidRPr="00B202C9">
              <w:t xml:space="preserve">Duplicate </w:t>
            </w:r>
            <w:r w:rsidRPr="00B202C9">
              <w:rPr>
                <w:color w:val="000000"/>
              </w:rPr>
              <w:t>Rx</w:t>
            </w:r>
            <w:bookmarkEnd w:id="66"/>
            <w:bookmarkEnd w:id="67"/>
          </w:p>
          <w:p w14:paraId="7FCC9842" w14:textId="77777777" w:rsidR="00B202C9" w:rsidRPr="00B202C9" w:rsidRDefault="00B202C9" w:rsidP="00B202C9">
            <w:pPr>
              <w:spacing w:before="120" w:after="120"/>
            </w:pPr>
          </w:p>
          <w:p w14:paraId="66FA0E04" w14:textId="77777777" w:rsidR="00B202C9" w:rsidRPr="00B202C9" w:rsidRDefault="00B202C9" w:rsidP="00B202C9">
            <w:pPr>
              <w:spacing w:before="120" w:after="120"/>
            </w:pPr>
            <w:r w:rsidRPr="00B202C9">
              <w:rPr>
                <w:b/>
              </w:rPr>
              <w:t>Note:</w:t>
            </w:r>
            <w:r w:rsidRPr="00B202C9">
              <w:t xml:space="preserve"> System is intuitive and will guide the agent.</w:t>
            </w:r>
          </w:p>
          <w:p w14:paraId="21F89AFA" w14:textId="77777777" w:rsidR="00B202C9" w:rsidRPr="00A471C9" w:rsidRDefault="00B202C9" w:rsidP="00B202C9">
            <w:pPr>
              <w:spacing w:before="120" w:after="120"/>
            </w:pPr>
          </w:p>
          <w:p w14:paraId="595E3565" w14:textId="77777777" w:rsidR="00B202C9" w:rsidRPr="00A471C9" w:rsidRDefault="00B202C9" w:rsidP="00B202C9">
            <w:pPr>
              <w:pStyle w:val="Heading3"/>
              <w:spacing w:before="120" w:after="120"/>
              <w:rPr>
                <w:b/>
              </w:rPr>
            </w:pPr>
          </w:p>
        </w:tc>
        <w:tc>
          <w:tcPr>
            <w:tcW w:w="4419" w:type="pct"/>
            <w:tcBorders>
              <w:top w:val="single" w:sz="4" w:space="0" w:color="auto"/>
              <w:left w:val="single" w:sz="4" w:space="0" w:color="auto"/>
              <w:bottom w:val="single" w:sz="4" w:space="0" w:color="auto"/>
              <w:right w:val="single" w:sz="4" w:space="0" w:color="auto"/>
            </w:tcBorders>
          </w:tcPr>
          <w:p w14:paraId="0E3355F6" w14:textId="77777777" w:rsidR="00B202C9" w:rsidRPr="00A471C9" w:rsidRDefault="00B202C9" w:rsidP="00B202C9">
            <w:pPr>
              <w:spacing w:before="120" w:after="120"/>
              <w:rPr>
                <w:color w:val="000000"/>
              </w:rPr>
            </w:pPr>
            <w:bookmarkStart w:id="68" w:name="OLE_LINK41"/>
            <w:r w:rsidRPr="00A471C9">
              <w:t xml:space="preserve">The </w:t>
            </w:r>
            <w:r w:rsidRPr="00A471C9">
              <w:rPr>
                <w:b/>
                <w:bCs/>
              </w:rPr>
              <w:t xml:space="preserve">Similar </w:t>
            </w:r>
            <w:proofErr w:type="spellStart"/>
            <w:r w:rsidRPr="00A471C9">
              <w:rPr>
                <w:b/>
                <w:bCs/>
              </w:rPr>
              <w:t>Rxs</w:t>
            </w:r>
            <w:proofErr w:type="spellEnd"/>
            <w:r w:rsidRPr="00A471C9">
              <w:t xml:space="preserve"> modal will display.</w:t>
            </w:r>
            <w:r w:rsidRPr="00A471C9">
              <w:rPr>
                <w:color w:val="000000"/>
                <w:highlight w:val="yellow"/>
              </w:rPr>
              <w:t xml:space="preserve"> </w:t>
            </w:r>
          </w:p>
          <w:bookmarkEnd w:id="68"/>
          <w:p w14:paraId="627571EB" w14:textId="77777777" w:rsidR="00B202C9" w:rsidRPr="00A471C9" w:rsidRDefault="00B202C9" w:rsidP="00B202C9">
            <w:pPr>
              <w:spacing w:before="120" w:after="120"/>
              <w:rPr>
                <w:color w:val="000000"/>
              </w:rPr>
            </w:pPr>
          </w:p>
          <w:p w14:paraId="4EA01D03" w14:textId="77777777" w:rsidR="00B202C9" w:rsidRPr="00A471C9" w:rsidRDefault="00B202C9" w:rsidP="008E3E78">
            <w:pPr>
              <w:pStyle w:val="ListParagraph"/>
              <w:numPr>
                <w:ilvl w:val="0"/>
                <w:numId w:val="7"/>
              </w:numPr>
              <w:spacing w:before="120" w:after="120"/>
              <w:ind w:left="432"/>
              <w:contextualSpacing w:val="0"/>
              <w:rPr>
                <w:color w:val="000000"/>
              </w:rPr>
            </w:pPr>
            <w:r w:rsidRPr="00A471C9">
              <w:rPr>
                <w:color w:val="000000"/>
              </w:rPr>
              <w:t xml:space="preserve">Verify with the caller which Rx(s) to enroll or disenroll, then click </w:t>
            </w:r>
            <w:r w:rsidRPr="00A471C9">
              <w:rPr>
                <w:b/>
                <w:bCs/>
                <w:color w:val="000000"/>
              </w:rPr>
              <w:t>Continue</w:t>
            </w:r>
            <w:r w:rsidRPr="00A471C9">
              <w:rPr>
                <w:color w:val="000000"/>
              </w:rPr>
              <w:t>.</w:t>
            </w:r>
          </w:p>
          <w:p w14:paraId="6F85D15B" w14:textId="77777777" w:rsidR="00B202C9" w:rsidRPr="00A471C9" w:rsidRDefault="00B202C9" w:rsidP="008E3E78">
            <w:pPr>
              <w:pStyle w:val="ListParagraph"/>
              <w:numPr>
                <w:ilvl w:val="0"/>
                <w:numId w:val="7"/>
              </w:numPr>
              <w:spacing w:before="120" w:after="120"/>
              <w:ind w:left="432"/>
              <w:contextualSpacing w:val="0"/>
              <w:rPr>
                <w:color w:val="000000"/>
              </w:rPr>
            </w:pPr>
            <w:r w:rsidRPr="00A471C9">
              <w:rPr>
                <w:color w:val="000000"/>
              </w:rPr>
              <w:t xml:space="preserve">To exit, click </w:t>
            </w:r>
            <w:r w:rsidRPr="00A471C9">
              <w:rPr>
                <w:b/>
                <w:bCs/>
                <w:color w:val="000000"/>
              </w:rPr>
              <w:t>Cancel</w:t>
            </w:r>
            <w:r w:rsidRPr="00A471C9">
              <w:rPr>
                <w:color w:val="000000"/>
              </w:rPr>
              <w:t>.</w:t>
            </w:r>
          </w:p>
          <w:p w14:paraId="7BBD8505" w14:textId="77777777" w:rsidR="00B202C9" w:rsidRPr="00A471C9" w:rsidRDefault="00B202C9" w:rsidP="00B202C9">
            <w:pPr>
              <w:pStyle w:val="ListParagraph"/>
              <w:spacing w:before="120" w:after="120"/>
              <w:rPr>
                <w:color w:val="000000"/>
              </w:rPr>
            </w:pPr>
          </w:p>
          <w:p w14:paraId="30A4FF7D" w14:textId="77777777" w:rsidR="00B202C9" w:rsidRPr="00A471C9" w:rsidRDefault="00B202C9" w:rsidP="00B202C9">
            <w:pPr>
              <w:spacing w:before="120" w:after="120"/>
              <w:jc w:val="center"/>
              <w:rPr>
                <w:color w:val="000000"/>
              </w:rPr>
            </w:pPr>
            <w:r w:rsidRPr="00A471C9">
              <w:rPr>
                <w:noProof/>
              </w:rPr>
              <w:drawing>
                <wp:inline distT="0" distB="0" distL="0" distR="0" wp14:anchorId="66942AD8" wp14:editId="79C285E3">
                  <wp:extent cx="7315200" cy="2582945"/>
                  <wp:effectExtent l="0" t="0" r="0" b="8255"/>
                  <wp:docPr id="72" name="Picture 7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AI-generated content may be incorrect."/>
                          <pic:cNvPicPr/>
                        </pic:nvPicPr>
                        <pic:blipFill>
                          <a:blip r:embed="rId42"/>
                          <a:stretch>
                            <a:fillRect/>
                          </a:stretch>
                        </pic:blipFill>
                        <pic:spPr>
                          <a:xfrm>
                            <a:off x="0" y="0"/>
                            <a:ext cx="7315200" cy="2582945"/>
                          </a:xfrm>
                          <a:prstGeom prst="rect">
                            <a:avLst/>
                          </a:prstGeom>
                        </pic:spPr>
                      </pic:pic>
                    </a:graphicData>
                  </a:graphic>
                </wp:inline>
              </w:drawing>
            </w:r>
          </w:p>
          <w:p w14:paraId="44EA1CD3" w14:textId="77777777" w:rsidR="00B202C9" w:rsidRPr="00A471C9" w:rsidRDefault="00B202C9" w:rsidP="00B202C9">
            <w:pPr>
              <w:spacing w:before="120" w:after="120" w:line="256" w:lineRule="auto"/>
              <w:rPr>
                <w:color w:val="000000"/>
              </w:rPr>
            </w:pPr>
          </w:p>
          <w:p w14:paraId="6460B041" w14:textId="77777777" w:rsidR="00B202C9" w:rsidRPr="00A471C9" w:rsidRDefault="00B202C9" w:rsidP="00B202C9">
            <w:pPr>
              <w:spacing w:before="120" w:after="120"/>
              <w:rPr>
                <w:color w:val="000000"/>
              </w:rPr>
            </w:pPr>
            <w:r w:rsidRPr="00A471C9">
              <w:rPr>
                <w:b/>
                <w:bCs/>
                <w:color w:val="000000"/>
              </w:rPr>
              <w:t>Result:</w:t>
            </w:r>
            <w:r w:rsidRPr="00A471C9">
              <w:rPr>
                <w:color w:val="000000"/>
              </w:rPr>
              <w:t xml:space="preserve"> Member will be redirected back to the previous screen to complete request.</w:t>
            </w:r>
          </w:p>
        </w:tc>
      </w:tr>
      <w:tr w:rsidR="00B202C9" w:rsidRPr="00A471C9" w14:paraId="5288A1BF"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5057AAA3" w14:textId="77777777" w:rsidR="00B202C9" w:rsidRPr="00B202C9" w:rsidRDefault="00B202C9" w:rsidP="00EF7C48">
            <w:pPr>
              <w:pStyle w:val="Heading3"/>
            </w:pPr>
            <w:bookmarkStart w:id="69" w:name="_Toc150944476"/>
            <w:bookmarkStart w:id="70" w:name="_Toc208225346"/>
            <w:r w:rsidRPr="00B202C9">
              <w:t>Duplicate Rx - When submitting New Rx Request</w:t>
            </w:r>
            <w:bookmarkEnd w:id="69"/>
            <w:bookmarkEnd w:id="70"/>
          </w:p>
        </w:tc>
        <w:tc>
          <w:tcPr>
            <w:tcW w:w="4419" w:type="pct"/>
            <w:tcBorders>
              <w:top w:val="single" w:sz="4" w:space="0" w:color="auto"/>
              <w:left w:val="single" w:sz="4" w:space="0" w:color="auto"/>
              <w:bottom w:val="single" w:sz="4" w:space="0" w:color="auto"/>
              <w:right w:val="single" w:sz="4" w:space="0" w:color="auto"/>
            </w:tcBorders>
          </w:tcPr>
          <w:p w14:paraId="4E3A120B" w14:textId="77777777" w:rsidR="00B202C9" w:rsidRPr="00A471C9" w:rsidRDefault="00B202C9" w:rsidP="00B202C9">
            <w:pPr>
              <w:spacing w:before="120" w:after="120" w:line="254" w:lineRule="auto"/>
            </w:pPr>
            <w:r w:rsidRPr="00A471C9">
              <w:rPr>
                <w:rStyle w:val="normaltextrun"/>
                <w:rFonts w:cs="Calibri"/>
                <w:shd w:val="clear" w:color="auto" w:fill="FFFFFF"/>
              </w:rPr>
              <w:t xml:space="preserve">Navigate to the </w:t>
            </w:r>
            <w:r w:rsidRPr="00A471C9">
              <w:rPr>
                <w:rStyle w:val="normaltextrun"/>
                <w:rFonts w:cs="Calibri"/>
                <w:b/>
                <w:bCs/>
                <w:shd w:val="clear" w:color="auto" w:fill="FFFFFF"/>
              </w:rPr>
              <w:t>Auto Refill/Auto Renewal M</w:t>
            </w:r>
            <w:r w:rsidRPr="00A471C9">
              <w:rPr>
                <w:rStyle w:val="spellingerror"/>
                <w:rFonts w:cs="Calibri"/>
                <w:b/>
                <w:bCs/>
                <w:shd w:val="clear" w:color="auto" w:fill="FFFFFF"/>
              </w:rPr>
              <w:t>aintenance</w:t>
            </w:r>
            <w:r w:rsidRPr="00A471C9">
              <w:rPr>
                <w:rStyle w:val="spellingerror"/>
              </w:rPr>
              <w:t xml:space="preserve"> </w:t>
            </w:r>
            <w:r w:rsidRPr="00A471C9">
              <w:rPr>
                <w:rStyle w:val="normaltextrun"/>
                <w:rFonts w:cs="Calibri"/>
                <w:shd w:val="clear" w:color="auto" w:fill="FFFFFF"/>
              </w:rPr>
              <w:t>screen to remove duplicate drug.</w:t>
            </w:r>
            <w:r w:rsidRPr="00A471C9">
              <w:rPr>
                <w:rStyle w:val="eop"/>
                <w:rFonts w:eastAsiaTheme="majorEastAsia" w:cs="Calibri"/>
                <w:shd w:val="clear" w:color="auto" w:fill="FFFFFF"/>
              </w:rPr>
              <w:t> </w:t>
            </w:r>
          </w:p>
          <w:p w14:paraId="24D3203E" w14:textId="77777777" w:rsidR="00B202C9" w:rsidRPr="00A471C9" w:rsidRDefault="00B202C9" w:rsidP="00B202C9">
            <w:pPr>
              <w:spacing w:before="120" w:after="120"/>
            </w:pPr>
          </w:p>
        </w:tc>
      </w:tr>
      <w:tr w:rsidR="00B202C9" w:rsidRPr="00A471C9" w14:paraId="58ACB30D"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5EB1F134" w14:textId="77777777" w:rsidR="00B202C9" w:rsidRPr="00B202C9" w:rsidRDefault="00B202C9" w:rsidP="00EF7C48">
            <w:pPr>
              <w:pStyle w:val="Heading3"/>
            </w:pPr>
            <w:bookmarkStart w:id="71" w:name="_Enrolling_a_minor"/>
            <w:bookmarkStart w:id="72" w:name="_Toc150944477"/>
            <w:bookmarkStart w:id="73" w:name="_Toc208225347"/>
            <w:bookmarkEnd w:id="71"/>
            <w:proofErr w:type="gramStart"/>
            <w:r w:rsidRPr="00B202C9">
              <w:t>Enrolling</w:t>
            </w:r>
            <w:proofErr w:type="gramEnd"/>
            <w:r w:rsidRPr="00B202C9">
              <w:t xml:space="preserve"> a minor under the age of 18 in Auto Refill</w:t>
            </w:r>
            <w:bookmarkEnd w:id="72"/>
            <w:r w:rsidRPr="00B202C9">
              <w:t>.</w:t>
            </w:r>
            <w:bookmarkEnd w:id="73"/>
          </w:p>
          <w:p w14:paraId="6B7F4968" w14:textId="77777777" w:rsidR="00B202C9" w:rsidRPr="00A471C9" w:rsidRDefault="00B202C9" w:rsidP="00EF7C48">
            <w:pPr>
              <w:pStyle w:val="Heading3"/>
            </w:pPr>
          </w:p>
        </w:tc>
        <w:tc>
          <w:tcPr>
            <w:tcW w:w="4419" w:type="pct"/>
            <w:tcBorders>
              <w:top w:val="single" w:sz="4" w:space="0" w:color="auto"/>
              <w:left w:val="single" w:sz="4" w:space="0" w:color="auto"/>
              <w:bottom w:val="single" w:sz="4" w:space="0" w:color="auto"/>
              <w:right w:val="single" w:sz="4" w:space="0" w:color="auto"/>
            </w:tcBorders>
          </w:tcPr>
          <w:p w14:paraId="0D2FFBBE" w14:textId="77777777" w:rsidR="00B202C9" w:rsidRPr="00A471C9" w:rsidRDefault="00B202C9" w:rsidP="00B202C9">
            <w:pPr>
              <w:spacing w:before="120" w:after="120"/>
            </w:pPr>
            <w:r w:rsidRPr="00A471C9">
              <w:t xml:space="preserve">Compass will include the following verbiage: </w:t>
            </w:r>
          </w:p>
          <w:p w14:paraId="04D95D4D" w14:textId="77777777" w:rsidR="00B202C9" w:rsidRPr="00A471C9" w:rsidRDefault="00B202C9" w:rsidP="00B202C9">
            <w:pPr>
              <w:spacing w:before="120" w:after="120"/>
            </w:pPr>
          </w:p>
          <w:p w14:paraId="21DD0C12" w14:textId="77777777" w:rsidR="00B202C9" w:rsidRPr="00A471C9" w:rsidRDefault="00B202C9" w:rsidP="00B202C9">
            <w:pPr>
              <w:spacing w:before="120" w:after="120"/>
              <w:jc w:val="center"/>
            </w:pPr>
            <w:r w:rsidRPr="00A471C9">
              <w:rPr>
                <w:noProof/>
              </w:rPr>
              <w:drawing>
                <wp:inline distT="0" distB="0" distL="0" distR="0" wp14:anchorId="7515CFE5" wp14:editId="36974CAD">
                  <wp:extent cx="7772400" cy="1716944"/>
                  <wp:effectExtent l="0" t="0" r="0" b="0"/>
                  <wp:docPr id="76"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AI-generated content may be incorrect."/>
                          <pic:cNvPicPr/>
                        </pic:nvPicPr>
                        <pic:blipFill>
                          <a:blip r:embed="rId43"/>
                          <a:stretch>
                            <a:fillRect/>
                          </a:stretch>
                        </pic:blipFill>
                        <pic:spPr>
                          <a:xfrm>
                            <a:off x="0" y="0"/>
                            <a:ext cx="7772400" cy="1716944"/>
                          </a:xfrm>
                          <a:prstGeom prst="rect">
                            <a:avLst/>
                          </a:prstGeom>
                        </pic:spPr>
                      </pic:pic>
                    </a:graphicData>
                  </a:graphic>
                </wp:inline>
              </w:drawing>
            </w:r>
          </w:p>
          <w:p w14:paraId="3824D1C0" w14:textId="77777777" w:rsidR="00B202C9" w:rsidRPr="00A471C9" w:rsidRDefault="00B202C9" w:rsidP="00B202C9">
            <w:pPr>
              <w:spacing w:before="120" w:after="120"/>
              <w:jc w:val="center"/>
            </w:pPr>
          </w:p>
          <w:p w14:paraId="778F89F7" w14:textId="77777777" w:rsidR="00B202C9" w:rsidRPr="00A471C9" w:rsidRDefault="00B202C9" w:rsidP="00B202C9">
            <w:pPr>
              <w:spacing w:before="120" w:after="120"/>
            </w:pPr>
            <w:r w:rsidRPr="00A471C9">
              <w:t xml:space="preserve">The Cardholder or adult spouse can be selected in the </w:t>
            </w:r>
            <w:r w:rsidRPr="00A471C9">
              <w:rPr>
                <w:b/>
                <w:bCs/>
              </w:rPr>
              <w:t>Use Settings For</w:t>
            </w:r>
            <w:r w:rsidRPr="00A471C9">
              <w:t xml:space="preserve"> dropdown.</w:t>
            </w:r>
          </w:p>
        </w:tc>
      </w:tr>
      <w:tr w:rsidR="00B202C9" w:rsidRPr="00A471C9" w14:paraId="6F2F09C2"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745DF055" w14:textId="77777777" w:rsidR="00B202C9" w:rsidRPr="00B202C9" w:rsidRDefault="00B202C9" w:rsidP="00EF7C48">
            <w:pPr>
              <w:pStyle w:val="Heading3"/>
            </w:pPr>
            <w:bookmarkStart w:id="74" w:name="_Toc150944478"/>
            <w:bookmarkStart w:id="75" w:name="OLE_LINK71"/>
            <w:bookmarkStart w:id="76" w:name="_Toc208225348"/>
            <w:r w:rsidRPr="00B202C9">
              <w:t>Enrolling multiple members in ARP while placing a Refill or New Rx request</w:t>
            </w:r>
            <w:bookmarkEnd w:id="74"/>
            <w:bookmarkEnd w:id="75"/>
            <w:r w:rsidRPr="00B202C9">
              <w:t>.</w:t>
            </w:r>
            <w:bookmarkEnd w:id="76"/>
          </w:p>
          <w:p w14:paraId="52D9DB53" w14:textId="5CC4F92B" w:rsidR="00B202C9" w:rsidRPr="00A471C9" w:rsidRDefault="00B202C9" w:rsidP="00EF7C48">
            <w:pPr>
              <w:pStyle w:val="Heading3"/>
            </w:pPr>
          </w:p>
        </w:tc>
        <w:tc>
          <w:tcPr>
            <w:tcW w:w="4419" w:type="pct"/>
            <w:tcBorders>
              <w:top w:val="single" w:sz="4" w:space="0" w:color="auto"/>
              <w:left w:val="single" w:sz="4" w:space="0" w:color="auto"/>
              <w:bottom w:val="single" w:sz="4" w:space="0" w:color="auto"/>
              <w:right w:val="single" w:sz="4" w:space="0" w:color="auto"/>
            </w:tcBorders>
          </w:tcPr>
          <w:p w14:paraId="0ABFCF1B" w14:textId="77777777" w:rsidR="00B202C9" w:rsidRPr="00A471C9" w:rsidRDefault="00B202C9" w:rsidP="008E3E78">
            <w:pPr>
              <w:pStyle w:val="ListParagraph"/>
              <w:numPr>
                <w:ilvl w:val="0"/>
                <w:numId w:val="19"/>
              </w:numPr>
              <w:spacing w:before="120" w:after="120"/>
              <w:ind w:left="432"/>
              <w:contextualSpacing w:val="0"/>
            </w:pPr>
            <w:bookmarkStart w:id="77" w:name="OLE_LINK70"/>
            <w:bookmarkStart w:id="78" w:name="OLE_LINK16"/>
            <w:r w:rsidRPr="00A471C9">
              <w:t>Members will only show in the Member Settings section if that member has an Rx selected for Auto Refill or Renewal.</w:t>
            </w:r>
            <w:bookmarkEnd w:id="77"/>
            <w:bookmarkEnd w:id="78"/>
          </w:p>
          <w:p w14:paraId="7B78EB03" w14:textId="1D24CC31" w:rsidR="00B202C9" w:rsidRPr="00A471C9" w:rsidRDefault="00B202C9" w:rsidP="008E3E78">
            <w:pPr>
              <w:pStyle w:val="ListParagraph"/>
              <w:numPr>
                <w:ilvl w:val="0"/>
                <w:numId w:val="19"/>
              </w:numPr>
              <w:spacing w:before="120" w:after="120"/>
              <w:ind w:left="432"/>
              <w:contextualSpacing w:val="0"/>
            </w:pPr>
            <w:r w:rsidRPr="00A471C9">
              <w:t>If Rx(s) came over pre-populated in a Refill scenario, that member would be listed in the Member Setting</w:t>
            </w:r>
            <w:r w:rsidR="00303EC4">
              <w:t>s</w:t>
            </w:r>
            <w:r w:rsidRPr="00A471C9">
              <w:t xml:space="preserve"> section.</w:t>
            </w:r>
          </w:p>
          <w:p w14:paraId="68DCD8BC" w14:textId="77777777" w:rsidR="00B202C9" w:rsidRDefault="00B202C9" w:rsidP="008E3E78">
            <w:pPr>
              <w:pStyle w:val="ListParagraph"/>
              <w:numPr>
                <w:ilvl w:val="0"/>
                <w:numId w:val="19"/>
              </w:numPr>
              <w:spacing w:before="120" w:after="120"/>
              <w:ind w:left="432"/>
              <w:contextualSpacing w:val="0"/>
            </w:pPr>
            <w:r w:rsidRPr="00A471C9">
              <w:t xml:space="preserve">All required fields must be completed for all members when enrolling in ARP. </w:t>
            </w:r>
          </w:p>
          <w:p w14:paraId="150C012A" w14:textId="4F6DB80F" w:rsidR="00DF3D99" w:rsidRDefault="00DF3D99" w:rsidP="008E3E78">
            <w:pPr>
              <w:pStyle w:val="ListParagraph"/>
              <w:numPr>
                <w:ilvl w:val="1"/>
                <w:numId w:val="19"/>
              </w:numPr>
              <w:spacing w:before="120" w:after="120"/>
            </w:pPr>
            <w:r>
              <w:t xml:space="preserve">Only the Member in Session (shown on Member Details panel) will have the </w:t>
            </w:r>
            <w:r w:rsidRPr="00C11F9A">
              <w:rPr>
                <w:b/>
                <w:bCs/>
              </w:rPr>
              <w:t>Update</w:t>
            </w:r>
            <w:r>
              <w:t xml:space="preserve"> buttons displayed and the ability to update from the Auto-Refill/Auto-Renewal Enrollment screen.</w:t>
            </w:r>
          </w:p>
          <w:p w14:paraId="0895718B" w14:textId="55A470F0" w:rsidR="00DF3D99" w:rsidRDefault="00DF3D99" w:rsidP="008E3E78">
            <w:pPr>
              <w:pStyle w:val="ListParagraph"/>
              <w:numPr>
                <w:ilvl w:val="1"/>
                <w:numId w:val="19"/>
              </w:numPr>
              <w:spacing w:before="120" w:after="120"/>
            </w:pPr>
            <w:r>
              <w:t xml:space="preserve">For the member(s) who is not in session, information icon </w:t>
            </w:r>
            <w:r w:rsidR="002061B6">
              <w:rPr>
                <w:noProof/>
                <w14:ligatures w14:val="standardContextual"/>
              </w:rPr>
              <w:drawing>
                <wp:inline distT="0" distB="0" distL="0" distR="0" wp14:anchorId="1B35BEBD" wp14:editId="39D29DD0">
                  <wp:extent cx="184638" cy="173098"/>
                  <wp:effectExtent l="0" t="0" r="6350" b="0"/>
                  <wp:docPr id="204398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80636" name=""/>
                          <pic:cNvPicPr/>
                        </pic:nvPicPr>
                        <pic:blipFill>
                          <a:blip r:embed="rId21"/>
                          <a:stretch>
                            <a:fillRect/>
                          </a:stretch>
                        </pic:blipFill>
                        <pic:spPr>
                          <a:xfrm>
                            <a:off x="0" y="0"/>
                            <a:ext cx="205619" cy="192768"/>
                          </a:xfrm>
                          <a:prstGeom prst="rect">
                            <a:avLst/>
                          </a:prstGeom>
                        </pic:spPr>
                      </pic:pic>
                    </a:graphicData>
                  </a:graphic>
                </wp:inline>
              </w:drawing>
            </w:r>
            <w:r>
              <w:t xml:space="preserve">  displays the message: “Open member’s account to make updates to these settings.”</w:t>
            </w:r>
          </w:p>
          <w:p w14:paraId="7B738DDE" w14:textId="77777777" w:rsidR="00B202C9" w:rsidRPr="00A471C9" w:rsidRDefault="00B202C9" w:rsidP="008E3E78">
            <w:pPr>
              <w:pStyle w:val="ListParagraph"/>
              <w:numPr>
                <w:ilvl w:val="0"/>
                <w:numId w:val="19"/>
              </w:numPr>
              <w:spacing w:before="120" w:after="120"/>
              <w:ind w:left="432"/>
              <w:contextualSpacing w:val="0"/>
              <w:rPr>
                <w:rStyle w:val="normaltextrun"/>
                <w:rFonts w:cs="Calibri"/>
                <w:shd w:val="clear" w:color="auto" w:fill="FFFFFF"/>
              </w:rPr>
            </w:pPr>
            <w:r w:rsidRPr="00A471C9">
              <w:t xml:space="preserve">The </w:t>
            </w:r>
            <w:r w:rsidRPr="00A471C9">
              <w:rPr>
                <w:b/>
                <w:bCs/>
              </w:rPr>
              <w:t>Next</w:t>
            </w:r>
            <w:r w:rsidRPr="00A471C9">
              <w:t xml:space="preserve"> button will be disabled until all required information is updated</w:t>
            </w:r>
            <w:r w:rsidRPr="00A471C9">
              <w:rPr>
                <w:rStyle w:val="normaltextrun"/>
                <w:rFonts w:cs="Calibri"/>
                <w:shd w:val="clear" w:color="auto" w:fill="FFFFFF"/>
              </w:rPr>
              <w:t>.</w:t>
            </w:r>
          </w:p>
          <w:p w14:paraId="1B167B3B" w14:textId="77777777" w:rsidR="00B202C9" w:rsidRPr="00A471C9" w:rsidRDefault="00B202C9" w:rsidP="00B202C9">
            <w:pPr>
              <w:spacing w:before="120" w:after="120"/>
              <w:rPr>
                <w:rStyle w:val="normaltextrun"/>
                <w:rFonts w:cs="Calibri"/>
                <w:shd w:val="clear" w:color="auto" w:fill="FFFFFF"/>
              </w:rPr>
            </w:pPr>
          </w:p>
          <w:p w14:paraId="48824A65" w14:textId="1D71CEA3" w:rsidR="00B202C9" w:rsidRPr="00A471C9" w:rsidRDefault="008462F0" w:rsidP="00B202C9">
            <w:pPr>
              <w:spacing w:before="120" w:after="120"/>
              <w:jc w:val="center"/>
            </w:pPr>
            <w:bookmarkStart w:id="79" w:name="_Hlk128651317"/>
            <w:r>
              <w:rPr>
                <w:noProof/>
              </w:rPr>
              <w:drawing>
                <wp:inline distT="0" distB="0" distL="0" distR="0" wp14:anchorId="59D34AC6" wp14:editId="01AD46D6">
                  <wp:extent cx="7986395" cy="4700270"/>
                  <wp:effectExtent l="0" t="0" r="0" b="5080"/>
                  <wp:docPr id="1379944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86395" cy="4700270"/>
                          </a:xfrm>
                          <a:prstGeom prst="rect">
                            <a:avLst/>
                          </a:prstGeom>
                          <a:noFill/>
                        </pic:spPr>
                      </pic:pic>
                    </a:graphicData>
                  </a:graphic>
                </wp:inline>
              </w:drawing>
            </w:r>
          </w:p>
          <w:p w14:paraId="496CD4DD" w14:textId="77777777" w:rsidR="00B202C9" w:rsidRPr="00A471C9" w:rsidRDefault="00B202C9" w:rsidP="00B202C9">
            <w:pPr>
              <w:spacing w:before="120" w:after="120"/>
            </w:pPr>
          </w:p>
        </w:tc>
      </w:tr>
      <w:tr w:rsidR="00B202C9" w:rsidRPr="00A471C9" w14:paraId="5DB22D34"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7A9651C2" w14:textId="77777777" w:rsidR="00B202C9" w:rsidRPr="00B202C9" w:rsidRDefault="00B202C9" w:rsidP="00EF7C48">
            <w:pPr>
              <w:pStyle w:val="Heading3"/>
            </w:pPr>
            <w:bookmarkStart w:id="80" w:name="_Toc150944480"/>
            <w:bookmarkStart w:id="81" w:name="_Toc208225349"/>
            <w:bookmarkEnd w:id="79"/>
            <w:r w:rsidRPr="00B202C9">
              <w:t>Rx is out of refills</w:t>
            </w:r>
            <w:bookmarkEnd w:id="80"/>
            <w:r w:rsidRPr="00B202C9">
              <w:t>.</w:t>
            </w:r>
            <w:bookmarkEnd w:id="81"/>
          </w:p>
        </w:tc>
        <w:tc>
          <w:tcPr>
            <w:tcW w:w="4419" w:type="pct"/>
            <w:tcBorders>
              <w:top w:val="single" w:sz="4" w:space="0" w:color="auto"/>
              <w:left w:val="single" w:sz="4" w:space="0" w:color="auto"/>
              <w:bottom w:val="single" w:sz="4" w:space="0" w:color="auto"/>
              <w:right w:val="single" w:sz="4" w:space="0" w:color="auto"/>
            </w:tcBorders>
          </w:tcPr>
          <w:p w14:paraId="73CB6A19" w14:textId="77777777" w:rsidR="00B202C9" w:rsidRPr="00A471C9" w:rsidRDefault="00B202C9" w:rsidP="00B202C9">
            <w:pPr>
              <w:spacing w:before="120" w:after="120"/>
            </w:pPr>
            <w:r w:rsidRPr="00A471C9">
              <w:t xml:space="preserve">Agent will need to submit a New Rx Request to enroll the medication in Auto Refill/Renewal. Refer to </w:t>
            </w:r>
            <w:hyperlink r:id="rId45" w:anchor="!/view?docid=a7684ce9-c2bc-4cbc-ab37-c1ffb7789706" w:history="1">
              <w:r w:rsidRPr="00A471C9">
                <w:rPr>
                  <w:rStyle w:val="Hyperlink"/>
                  <w:rFonts w:eastAsiaTheme="majorEastAsia"/>
                </w:rPr>
                <w:t>Compass - Obtaining a New Prescription (Rx) for the Member (New Rx Request) (054208)</w:t>
              </w:r>
            </w:hyperlink>
            <w:r w:rsidRPr="00A471C9">
              <w:t xml:space="preserve">. </w:t>
            </w:r>
          </w:p>
        </w:tc>
      </w:tr>
      <w:tr w:rsidR="00B202C9" w:rsidRPr="00A471C9" w14:paraId="2336FD94"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177D01EE" w14:textId="5C17B198" w:rsidR="00577D3F" w:rsidRPr="00577D3F" w:rsidRDefault="00B202C9" w:rsidP="00CF4E8B">
            <w:pPr>
              <w:pStyle w:val="Heading3"/>
            </w:pPr>
            <w:bookmarkStart w:id="82" w:name="_Toc150944481"/>
            <w:bookmarkStart w:id="83" w:name="_Toc208225350"/>
            <w:r w:rsidRPr="00B202C9">
              <w:t>Messaging Preferences are not set up</w:t>
            </w:r>
            <w:bookmarkEnd w:id="82"/>
            <w:bookmarkEnd w:id="83"/>
            <w:r w:rsidR="00100F9B">
              <w:t xml:space="preserve"> </w:t>
            </w:r>
          </w:p>
        </w:tc>
        <w:tc>
          <w:tcPr>
            <w:tcW w:w="4419" w:type="pct"/>
            <w:tcBorders>
              <w:top w:val="single" w:sz="4" w:space="0" w:color="auto"/>
              <w:left w:val="single" w:sz="4" w:space="0" w:color="auto"/>
              <w:bottom w:val="single" w:sz="4" w:space="0" w:color="auto"/>
              <w:right w:val="single" w:sz="4" w:space="0" w:color="auto"/>
            </w:tcBorders>
          </w:tcPr>
          <w:p w14:paraId="6DA56A9F" w14:textId="7517CF43" w:rsidR="00B202C9" w:rsidRDefault="00B202C9" w:rsidP="00B202C9">
            <w:pPr>
              <w:spacing w:before="120" w:after="120"/>
              <w:rPr>
                <w:rStyle w:val="normaltextrun"/>
                <w:rFonts w:cs="Segoe UI"/>
                <w:shd w:val="clear" w:color="auto" w:fill="FFFFFF"/>
              </w:rPr>
            </w:pPr>
            <w:bookmarkStart w:id="84" w:name="OLE_LINK43"/>
            <w:r w:rsidRPr="00A471C9">
              <w:t xml:space="preserve">The following </w:t>
            </w:r>
            <w:bookmarkEnd w:id="84"/>
            <w:r w:rsidRPr="00A471C9">
              <w:t>message displays: “Must be enrolled in Messaging.”</w:t>
            </w:r>
          </w:p>
          <w:p w14:paraId="72A79B46" w14:textId="77777777" w:rsidR="009C3F49" w:rsidRPr="009C3F49" w:rsidRDefault="009C3F49" w:rsidP="008E3E78">
            <w:pPr>
              <w:pStyle w:val="ListParagraph"/>
              <w:numPr>
                <w:ilvl w:val="0"/>
                <w:numId w:val="29"/>
              </w:numPr>
              <w:spacing w:before="120" w:after="120"/>
            </w:pPr>
            <w:r w:rsidRPr="009C3F49">
              <w:t xml:space="preserve">Select the </w:t>
            </w:r>
            <w:r w:rsidRPr="009C3F49">
              <w:rPr>
                <w:b/>
                <w:bCs/>
              </w:rPr>
              <w:t>Update</w:t>
            </w:r>
            <w:r w:rsidRPr="009C3F49">
              <w:t xml:space="preserve"> button.</w:t>
            </w:r>
          </w:p>
          <w:p w14:paraId="22FCBB1A" w14:textId="77777777" w:rsidR="009C3F49" w:rsidRPr="009C3F49" w:rsidRDefault="009C3F49" w:rsidP="008E3E78">
            <w:pPr>
              <w:pStyle w:val="ListParagraph"/>
              <w:numPr>
                <w:ilvl w:val="0"/>
                <w:numId w:val="29"/>
              </w:numPr>
              <w:spacing w:before="120" w:after="120"/>
            </w:pPr>
            <w:r w:rsidRPr="009C3F49">
              <w:rPr>
                <w:b/>
                <w:bCs/>
              </w:rPr>
              <w:t>Messaging Preferences</w:t>
            </w:r>
            <w:r w:rsidRPr="009C3F49">
              <w:t xml:space="preserve"> section displays in Member Snapshot tab.</w:t>
            </w:r>
          </w:p>
          <w:p w14:paraId="54A292DC" w14:textId="77777777" w:rsidR="009C3F49" w:rsidRPr="009C3F49" w:rsidRDefault="009C3F49" w:rsidP="008E3E78">
            <w:pPr>
              <w:pStyle w:val="ListParagraph"/>
              <w:numPr>
                <w:ilvl w:val="0"/>
                <w:numId w:val="29"/>
              </w:numPr>
              <w:spacing w:before="120" w:after="120"/>
            </w:pPr>
            <w:r w:rsidRPr="009C3F49">
              <w:t xml:space="preserve">Update information as needed and click </w:t>
            </w:r>
            <w:r w:rsidRPr="00021CD6">
              <w:rPr>
                <w:b/>
                <w:bCs/>
              </w:rPr>
              <w:t>Save</w:t>
            </w:r>
            <w:r w:rsidRPr="009C3F49">
              <w:t xml:space="preserve">.  Refer to </w:t>
            </w:r>
            <w:hyperlink r:id="rId46" w:anchor="!/view?docid=16d97031-aab3-4e30-b5d8-69ba322678d6" w:history="1">
              <w:r w:rsidRPr="00021CD6">
                <w:rPr>
                  <w:rFonts w:eastAsiaTheme="majorEastAsia" w:cs="Segoe UI"/>
                  <w:color w:val="0000FF"/>
                  <w:u w:val="single"/>
                  <w:shd w:val="clear" w:color="auto" w:fill="FFFFFF"/>
                </w:rPr>
                <w:t>Compass - Obtaining an Email Address and Managing Messaging Platform (MP) Notifications (054195)</w:t>
              </w:r>
            </w:hyperlink>
            <w:r w:rsidRPr="00021CD6">
              <w:rPr>
                <w:rFonts w:cs="Segoe UI"/>
                <w:shd w:val="clear" w:color="auto" w:fill="FFFFFF"/>
              </w:rPr>
              <w:t>.</w:t>
            </w:r>
          </w:p>
          <w:p w14:paraId="31BFB95D" w14:textId="054E85B8" w:rsidR="00E56C96" w:rsidRPr="00A471C9" w:rsidRDefault="009C3F49" w:rsidP="009C3F49">
            <w:pPr>
              <w:spacing w:before="120" w:after="120"/>
            </w:pPr>
            <w:r w:rsidRPr="009C3F49">
              <w:rPr>
                <w:rFonts w:cs="Segoe UI"/>
                <w:b/>
                <w:bCs/>
                <w:shd w:val="clear" w:color="auto" w:fill="FFFFFF"/>
              </w:rPr>
              <w:t>Result</w:t>
            </w:r>
            <w:r w:rsidR="00924E9B">
              <w:rPr>
                <w:rFonts w:cs="Segoe UI"/>
                <w:b/>
                <w:bCs/>
                <w:shd w:val="clear" w:color="auto" w:fill="FFFFFF"/>
              </w:rPr>
              <w:t xml:space="preserve">: </w:t>
            </w:r>
            <w:r w:rsidR="00D32F78">
              <w:rPr>
                <w:rFonts w:cs="Segoe UI"/>
                <w:shd w:val="clear" w:color="auto" w:fill="FFFFFF"/>
              </w:rPr>
              <w:t>U</w:t>
            </w:r>
            <w:r w:rsidRPr="009C3F49">
              <w:rPr>
                <w:rFonts w:cs="Segoe UI"/>
                <w:shd w:val="clear" w:color="auto" w:fill="FFFFFF"/>
              </w:rPr>
              <w:t>pdated Messaging Preferences information</w:t>
            </w:r>
            <w:r w:rsidR="00CF4E8B">
              <w:rPr>
                <w:rFonts w:cs="Segoe UI"/>
                <w:shd w:val="clear" w:color="auto" w:fill="FFFFFF"/>
              </w:rPr>
              <w:t xml:space="preserve"> will be displayed in </w:t>
            </w:r>
            <w:proofErr w:type="gramStart"/>
            <w:r w:rsidR="00CF4E8B">
              <w:rPr>
                <w:rFonts w:cs="Segoe UI"/>
                <w:shd w:val="clear" w:color="auto" w:fill="FFFFFF"/>
              </w:rPr>
              <w:t>Member</w:t>
            </w:r>
            <w:proofErr w:type="gramEnd"/>
            <w:r w:rsidR="00CF4E8B">
              <w:rPr>
                <w:rFonts w:cs="Segoe UI"/>
                <w:shd w:val="clear" w:color="auto" w:fill="FFFFFF"/>
              </w:rPr>
              <w:t xml:space="preserve"> Settings section</w:t>
            </w:r>
            <w:r w:rsidRPr="009C3F49">
              <w:rPr>
                <w:rFonts w:cs="Segoe UI"/>
                <w:shd w:val="clear" w:color="auto" w:fill="FFFFFF"/>
              </w:rPr>
              <w:t>.</w:t>
            </w:r>
          </w:p>
        </w:tc>
      </w:tr>
      <w:tr w:rsidR="00B202C9" w:rsidRPr="00A471C9" w14:paraId="0B2AFB9C"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2784CE08" w14:textId="486C3689" w:rsidR="00B202C9" w:rsidRPr="00A471C9" w:rsidRDefault="00B202C9" w:rsidP="002A460C">
            <w:pPr>
              <w:pStyle w:val="Heading3"/>
            </w:pPr>
            <w:bookmarkStart w:id="85" w:name="_Toc150944482"/>
            <w:bookmarkStart w:id="86" w:name="_Toc208225351"/>
            <w:r w:rsidRPr="00B202C9">
              <w:rPr>
                <w:rFonts w:eastAsia="Calibri"/>
              </w:rPr>
              <w:t xml:space="preserve">Default payment method is not </w:t>
            </w:r>
            <w:bookmarkEnd w:id="85"/>
            <w:r w:rsidRPr="00B202C9">
              <w:rPr>
                <w:rFonts w:eastAsia="Calibri"/>
              </w:rPr>
              <w:t>listed</w:t>
            </w:r>
            <w:bookmarkEnd w:id="86"/>
            <w:r w:rsidR="00021CD6">
              <w:rPr>
                <w:rFonts w:eastAsia="Calibri"/>
              </w:rPr>
              <w:t xml:space="preserve"> </w:t>
            </w:r>
          </w:p>
        </w:tc>
        <w:tc>
          <w:tcPr>
            <w:tcW w:w="4419" w:type="pct"/>
            <w:tcBorders>
              <w:top w:val="single" w:sz="4" w:space="0" w:color="auto"/>
              <w:left w:val="single" w:sz="4" w:space="0" w:color="auto"/>
              <w:bottom w:val="single" w:sz="4" w:space="0" w:color="auto"/>
              <w:right w:val="single" w:sz="4" w:space="0" w:color="auto"/>
            </w:tcBorders>
          </w:tcPr>
          <w:p w14:paraId="2CE0D1E3" w14:textId="77777777" w:rsidR="00B202C9" w:rsidRPr="00A471C9" w:rsidRDefault="00B202C9" w:rsidP="00B202C9">
            <w:pPr>
              <w:spacing w:before="120" w:after="120"/>
            </w:pPr>
            <w:r w:rsidRPr="00A471C9">
              <w:t xml:space="preserve">The following message displays: “Default payment method recommended.” </w:t>
            </w:r>
          </w:p>
          <w:p w14:paraId="156B8671" w14:textId="3C98EB20" w:rsidR="00B202C9" w:rsidRDefault="00B202C9" w:rsidP="001354D2">
            <w:pPr>
              <w:pStyle w:val="TOC1"/>
            </w:pPr>
            <w:r w:rsidRPr="00A471C9">
              <w:t>If the caller wants to add a payment method,</w:t>
            </w:r>
            <w:r w:rsidR="00AA27F8">
              <w:t xml:space="preserve"> click </w:t>
            </w:r>
            <w:r w:rsidR="00AA27F8" w:rsidRPr="00C11F9A">
              <w:rPr>
                <w:b/>
                <w:bCs/>
              </w:rPr>
              <w:t>Update</w:t>
            </w:r>
            <w:r w:rsidRPr="00A471C9">
              <w:t xml:space="preserve">. </w:t>
            </w:r>
          </w:p>
          <w:p w14:paraId="139401E7" w14:textId="37BDCB30" w:rsidR="0018159D" w:rsidRDefault="0018159D" w:rsidP="008E3E78">
            <w:pPr>
              <w:pStyle w:val="TOC1"/>
              <w:numPr>
                <w:ilvl w:val="1"/>
                <w:numId w:val="21"/>
              </w:numPr>
            </w:pPr>
            <w:r w:rsidRPr="00C11F9A">
              <w:rPr>
                <w:b/>
                <w:bCs/>
              </w:rPr>
              <w:t>Mail Order Payments</w:t>
            </w:r>
            <w:r>
              <w:t xml:space="preserve"> screen displays in Member Snapshot tab.  Make </w:t>
            </w:r>
            <w:proofErr w:type="gramStart"/>
            <w:r>
              <w:t>necessary</w:t>
            </w:r>
            <w:proofErr w:type="gramEnd"/>
            <w:r>
              <w:t xml:space="preserve"> updates.  Refer to </w:t>
            </w:r>
            <w:hyperlink r:id="rId47" w:anchor="!/view?docid=5a1a67eb-a7b1-4ae5-bcfe-e986bbe4aa3d" w:history="1">
              <w:r w:rsidR="000346AF" w:rsidRPr="005C2B43">
                <w:rPr>
                  <w:rStyle w:val="Hyperlink"/>
                  <w:rFonts w:eastAsiaTheme="majorEastAsia"/>
                </w:rPr>
                <w:t>Compass - Add, Edit, and Delete Mail Order Payment Methods (Credit Card &amp; eCheck) (056289)</w:t>
              </w:r>
            </w:hyperlink>
            <w:r>
              <w:t>.</w:t>
            </w:r>
          </w:p>
          <w:p w14:paraId="6494A6BD" w14:textId="77777777" w:rsidR="0018159D" w:rsidRDefault="0018159D" w:rsidP="008E3E78">
            <w:pPr>
              <w:pStyle w:val="TOC1"/>
              <w:numPr>
                <w:ilvl w:val="1"/>
                <w:numId w:val="21"/>
              </w:numPr>
            </w:pPr>
            <w:r>
              <w:t xml:space="preserve">Updated payment information will be displayed in </w:t>
            </w:r>
            <w:proofErr w:type="gramStart"/>
            <w:r w:rsidRPr="00C11F9A">
              <w:rPr>
                <w:b/>
                <w:bCs/>
              </w:rPr>
              <w:t>Member</w:t>
            </w:r>
            <w:proofErr w:type="gramEnd"/>
            <w:r w:rsidRPr="00C11F9A">
              <w:rPr>
                <w:b/>
                <w:bCs/>
              </w:rPr>
              <w:t xml:space="preserve"> Settings</w:t>
            </w:r>
            <w:r>
              <w:t xml:space="preserve"> section. </w:t>
            </w:r>
          </w:p>
          <w:p w14:paraId="784AA9A5" w14:textId="77777777" w:rsidR="003026F5" w:rsidRPr="003026F5" w:rsidRDefault="003026F5" w:rsidP="00C11F9A"/>
          <w:p w14:paraId="591163B5" w14:textId="4B2EB3C8" w:rsidR="00B202C9" w:rsidRPr="00A471C9" w:rsidRDefault="00B202C9" w:rsidP="00C11F9A">
            <w:pPr>
              <w:pStyle w:val="TOC1"/>
            </w:pPr>
            <w:r w:rsidRPr="00A471C9">
              <w:t xml:space="preserve">If </w:t>
            </w:r>
            <w:r w:rsidR="00F544D3">
              <w:t xml:space="preserve">in the Refill or New Rx flow and </w:t>
            </w:r>
            <w:r w:rsidRPr="00A471C9">
              <w:t xml:space="preserve">the caller does not want to add a payment method, the following message will display when </w:t>
            </w:r>
            <w:r w:rsidRPr="00A471C9">
              <w:rPr>
                <w:b/>
                <w:bCs/>
              </w:rPr>
              <w:t>Next</w:t>
            </w:r>
            <w:r w:rsidRPr="00A471C9">
              <w:t xml:space="preserve"> is clicked: “A default method of payment is not required to enroll medications in the Auto-Refill/Auto-Renewal Program. However, if payment is required for future order, the order may be held until payment is obtained.”</w:t>
            </w:r>
          </w:p>
        </w:tc>
      </w:tr>
      <w:tr w:rsidR="00B202C9" w:rsidRPr="00A471C9" w14:paraId="6C14BC60"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0B0355E2" w14:textId="1BB37534" w:rsidR="00B202C9" w:rsidRPr="00B202C9" w:rsidRDefault="00B202C9" w:rsidP="00EF7C48">
            <w:pPr>
              <w:pStyle w:val="Heading3"/>
              <w:rPr>
                <w:rFonts w:eastAsia="Calibri"/>
              </w:rPr>
            </w:pPr>
            <w:bookmarkStart w:id="87" w:name="_Toc150944483"/>
            <w:bookmarkStart w:id="88" w:name="_Toc208225352"/>
            <w:r w:rsidRPr="00B202C9">
              <w:rPr>
                <w:rFonts w:eastAsia="Calibri"/>
              </w:rPr>
              <w:t>Default Address is not listed</w:t>
            </w:r>
            <w:bookmarkEnd w:id="87"/>
            <w:bookmarkEnd w:id="88"/>
            <w:r w:rsidR="00152739">
              <w:rPr>
                <w:rFonts w:eastAsia="Calibri"/>
              </w:rPr>
              <w:t xml:space="preserve"> </w:t>
            </w:r>
          </w:p>
        </w:tc>
        <w:tc>
          <w:tcPr>
            <w:tcW w:w="4419" w:type="pct"/>
            <w:tcBorders>
              <w:top w:val="single" w:sz="4" w:space="0" w:color="auto"/>
              <w:left w:val="single" w:sz="4" w:space="0" w:color="auto"/>
              <w:bottom w:val="single" w:sz="4" w:space="0" w:color="auto"/>
              <w:right w:val="single" w:sz="4" w:space="0" w:color="auto"/>
            </w:tcBorders>
          </w:tcPr>
          <w:p w14:paraId="10DD2E92" w14:textId="0706F26C" w:rsidR="00B202C9" w:rsidRDefault="00B202C9" w:rsidP="00B202C9">
            <w:pPr>
              <w:spacing w:before="120" w:after="120"/>
            </w:pPr>
            <w:bookmarkStart w:id="89" w:name="OLE_LINK46"/>
            <w:r w:rsidRPr="00A471C9">
              <w:t>The following message displays: “Must have default shipping address.”</w:t>
            </w:r>
            <w:bookmarkEnd w:id="89"/>
          </w:p>
          <w:p w14:paraId="157B781D" w14:textId="77777777" w:rsidR="002D5794" w:rsidRDefault="002D5794" w:rsidP="008E3E78">
            <w:pPr>
              <w:pStyle w:val="ListParagraph"/>
              <w:numPr>
                <w:ilvl w:val="0"/>
                <w:numId w:val="30"/>
              </w:numPr>
              <w:spacing w:before="120" w:after="120"/>
            </w:pPr>
            <w:r>
              <w:t xml:space="preserve">Click </w:t>
            </w:r>
            <w:r w:rsidRPr="006E404F">
              <w:rPr>
                <w:b/>
                <w:bCs/>
              </w:rPr>
              <w:t>Update</w:t>
            </w:r>
            <w:r>
              <w:t xml:space="preserve">.  </w:t>
            </w:r>
          </w:p>
          <w:p w14:paraId="3CBBA0DD" w14:textId="77777777" w:rsidR="002D5794" w:rsidRDefault="002D5794" w:rsidP="008E3E78">
            <w:pPr>
              <w:pStyle w:val="ListParagraph"/>
              <w:numPr>
                <w:ilvl w:val="0"/>
                <w:numId w:val="30"/>
              </w:numPr>
              <w:spacing w:before="120" w:after="120"/>
            </w:pPr>
            <w:r w:rsidRPr="006E404F">
              <w:rPr>
                <w:b/>
                <w:bCs/>
              </w:rPr>
              <w:t>Addresses</w:t>
            </w:r>
            <w:r>
              <w:t xml:space="preserve"> tab displays.</w:t>
            </w:r>
          </w:p>
          <w:p w14:paraId="05171E33" w14:textId="04D572A1" w:rsidR="002D5794" w:rsidRDefault="002D5794" w:rsidP="008E3E78">
            <w:pPr>
              <w:pStyle w:val="ListParagraph"/>
              <w:numPr>
                <w:ilvl w:val="0"/>
                <w:numId w:val="30"/>
              </w:numPr>
              <w:spacing w:before="120" w:after="120"/>
            </w:pPr>
            <w:r>
              <w:t xml:space="preserve">Make </w:t>
            </w:r>
            <w:r w:rsidR="003026F5">
              <w:t>the necessary</w:t>
            </w:r>
            <w:r>
              <w:t xml:space="preserve"> updates. </w:t>
            </w:r>
            <w:r w:rsidRPr="00A471C9">
              <w:t xml:space="preserve">Refer to </w:t>
            </w:r>
            <w:hyperlink r:id="rId48" w:anchor="!/view?docid=9cfb4422-7129-4bca-b1ea-f1d6fa964906" w:history="1">
              <w:r w:rsidRPr="00E76C1C">
                <w:rPr>
                  <w:rStyle w:val="Hyperlink"/>
                  <w:rFonts w:eastAsiaTheme="majorEastAsia"/>
                </w:rPr>
                <w:t>Compass - Add / Edit / Delete Mailing Address (053255)</w:t>
              </w:r>
            </w:hyperlink>
            <w:r w:rsidRPr="00A471C9">
              <w:t>.</w:t>
            </w:r>
          </w:p>
          <w:p w14:paraId="154F4AB4" w14:textId="77777777" w:rsidR="003026F5" w:rsidRDefault="003026F5" w:rsidP="001D6691">
            <w:pPr>
              <w:pStyle w:val="ListParagraph"/>
              <w:spacing w:before="120" w:after="120"/>
            </w:pPr>
          </w:p>
          <w:p w14:paraId="1A027A26" w14:textId="0B9B331A" w:rsidR="00270E69" w:rsidRPr="00A471C9" w:rsidRDefault="00824827" w:rsidP="002D5794">
            <w:pPr>
              <w:spacing w:before="120" w:after="120"/>
            </w:pPr>
            <w:r w:rsidRPr="00C11F9A">
              <w:rPr>
                <w:b/>
                <w:bCs/>
              </w:rPr>
              <w:t>Result:</w:t>
            </w:r>
            <w:r>
              <w:t xml:space="preserve"> </w:t>
            </w:r>
            <w:r w:rsidR="002D5794">
              <w:t xml:space="preserve">Updated shipping address will be displayed in </w:t>
            </w:r>
            <w:r w:rsidR="002D5794" w:rsidRPr="006E404F">
              <w:rPr>
                <w:b/>
                <w:bCs/>
              </w:rPr>
              <w:t>Member Settings</w:t>
            </w:r>
            <w:r w:rsidR="002D5794">
              <w:t xml:space="preserve"> section.</w:t>
            </w:r>
          </w:p>
        </w:tc>
      </w:tr>
      <w:tr w:rsidR="00B202C9" w:rsidRPr="00A471C9" w14:paraId="5785C17B"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728B8E08" w14:textId="77777777" w:rsidR="00B202C9" w:rsidRPr="00B202C9" w:rsidRDefault="00B202C9" w:rsidP="00EF7C48">
            <w:pPr>
              <w:pStyle w:val="Heading3"/>
              <w:rPr>
                <w:rFonts w:eastAsia="Calibri"/>
              </w:rPr>
            </w:pPr>
            <w:bookmarkStart w:id="90" w:name="_Toc150944484"/>
            <w:bookmarkStart w:id="91" w:name="_Toc208225353"/>
            <w:r w:rsidRPr="00B202C9">
              <w:rPr>
                <w:rFonts w:eastAsia="Calibri"/>
              </w:rPr>
              <w:t xml:space="preserve">Prescription transferred from a prior </w:t>
            </w:r>
            <w:bookmarkEnd w:id="90"/>
            <w:r w:rsidRPr="00B202C9">
              <w:rPr>
                <w:rFonts w:eastAsia="Calibri"/>
              </w:rPr>
              <w:t>plan.</w:t>
            </w:r>
            <w:bookmarkEnd w:id="91"/>
          </w:p>
          <w:p w14:paraId="6ED4BD1E" w14:textId="77777777" w:rsidR="00B202C9" w:rsidRPr="00A471C9" w:rsidRDefault="00B202C9" w:rsidP="00EF7C48">
            <w:pPr>
              <w:pStyle w:val="Heading3"/>
              <w:rPr>
                <w:rFonts w:eastAsia="Calibri" w:cs="Arial"/>
              </w:rPr>
            </w:pPr>
          </w:p>
        </w:tc>
        <w:tc>
          <w:tcPr>
            <w:tcW w:w="4419" w:type="pct"/>
            <w:tcBorders>
              <w:top w:val="single" w:sz="4" w:space="0" w:color="auto"/>
              <w:left w:val="single" w:sz="4" w:space="0" w:color="auto"/>
              <w:bottom w:val="single" w:sz="4" w:space="0" w:color="auto"/>
              <w:right w:val="single" w:sz="4" w:space="0" w:color="auto"/>
            </w:tcBorders>
          </w:tcPr>
          <w:p w14:paraId="72681D9C" w14:textId="77777777" w:rsidR="00B202C9" w:rsidRPr="00A471C9" w:rsidRDefault="00B202C9" w:rsidP="00B202C9">
            <w:pPr>
              <w:spacing w:before="120" w:after="120"/>
            </w:pPr>
            <w:r w:rsidRPr="00A471C9">
              <w:t xml:space="preserve">If the active plan allows the medication to be enrolled in the Auto Refill Program (ARP), prescriptions transferred from a previous Caremark account must be filled one time prior to being eligible to enroll in the ARP. Refer to </w:t>
            </w:r>
            <w:hyperlink r:id="rId49" w:anchor="!/view?docid=6763e5a4-e98e-47f0-8738-c79178ab685b" w:history="1">
              <w:r w:rsidRPr="00A471C9">
                <w:rPr>
                  <w:rStyle w:val="Hyperlink"/>
                  <w:rFonts w:eastAsiaTheme="majorEastAsia"/>
                </w:rPr>
                <w:t>Compass - Transfer Existing Rx to New Account (Carrier-to-Carrier/Open Rx Transfer) (057128)</w:t>
              </w:r>
            </w:hyperlink>
            <w:r w:rsidRPr="00A471C9">
              <w:t>.</w:t>
            </w:r>
          </w:p>
          <w:p w14:paraId="1F44D14D" w14:textId="77777777" w:rsidR="00B202C9" w:rsidRPr="00A471C9" w:rsidRDefault="00B202C9" w:rsidP="00B202C9">
            <w:pPr>
              <w:spacing w:before="120" w:after="120"/>
              <w:rPr>
                <w:b/>
                <w:bCs/>
              </w:rPr>
            </w:pPr>
          </w:p>
          <w:p w14:paraId="2E1E328B" w14:textId="77777777" w:rsidR="00B202C9" w:rsidRPr="00A471C9" w:rsidRDefault="00B202C9" w:rsidP="00B202C9">
            <w:pPr>
              <w:spacing w:before="120" w:after="120"/>
            </w:pPr>
            <w:r w:rsidRPr="00A471C9">
              <w:rPr>
                <w:b/>
                <w:bCs/>
              </w:rPr>
              <w:t xml:space="preserve">Note: </w:t>
            </w:r>
            <w:r w:rsidRPr="00A471C9">
              <w:t>Once the member has received the first shipment of the prescription on their new active account, they may enroll that medication in the ARP through their Caremark.com account.</w:t>
            </w:r>
          </w:p>
        </w:tc>
      </w:tr>
      <w:tr w:rsidR="003855E9" w:rsidRPr="00A471C9" w14:paraId="44129DFE" w14:textId="77777777" w:rsidTr="000346AF">
        <w:trPr>
          <w:trHeight w:val="293"/>
        </w:trPr>
        <w:tc>
          <w:tcPr>
            <w:tcW w:w="581" w:type="pct"/>
            <w:tcBorders>
              <w:top w:val="single" w:sz="4" w:space="0" w:color="auto"/>
              <w:left w:val="single" w:sz="4" w:space="0" w:color="auto"/>
              <w:bottom w:val="single" w:sz="4" w:space="0" w:color="auto"/>
              <w:right w:val="single" w:sz="4" w:space="0" w:color="auto"/>
            </w:tcBorders>
          </w:tcPr>
          <w:p w14:paraId="72C5C9C0" w14:textId="3A45179D" w:rsidR="003855E9" w:rsidRDefault="003855E9" w:rsidP="00EF7C48">
            <w:pPr>
              <w:pStyle w:val="Heading3"/>
              <w:rPr>
                <w:rFonts w:eastAsia="Calibri"/>
              </w:rPr>
            </w:pPr>
            <w:bookmarkStart w:id="92" w:name="_Toc208225354"/>
            <w:r>
              <w:rPr>
                <w:rFonts w:eastAsia="Calibri"/>
              </w:rPr>
              <w:t>Disenrolling a prescription</w:t>
            </w:r>
            <w:r>
              <w:t xml:space="preserve"> from </w:t>
            </w:r>
            <w:r w:rsidRPr="00A471C9">
              <w:t>Auto-Refill</w:t>
            </w:r>
            <w:r>
              <w:t xml:space="preserve"> or </w:t>
            </w:r>
            <w:r w:rsidRPr="00A471C9">
              <w:t>Auto-Renewal</w:t>
            </w:r>
            <w:r w:rsidRPr="00FD514C">
              <w:rPr>
                <w:bCs/>
                <w:color w:val="000000"/>
              </w:rPr>
              <w:t xml:space="preserve">, </w:t>
            </w:r>
            <w:r>
              <w:rPr>
                <w:rFonts w:eastAsia="Calibri"/>
              </w:rPr>
              <w:t xml:space="preserve">when the Rx Status has reached: </w:t>
            </w:r>
            <w:r w:rsidRPr="000D4FAB">
              <w:rPr>
                <w:rFonts w:eastAsia="Calibri"/>
              </w:rPr>
              <w:t>Pending Carrier Pickup or Shipped</w:t>
            </w:r>
            <w:r>
              <w:rPr>
                <w:rFonts w:eastAsia="Calibri"/>
              </w:rPr>
              <w:t>.</w:t>
            </w:r>
            <w:bookmarkEnd w:id="92"/>
          </w:p>
        </w:tc>
        <w:tc>
          <w:tcPr>
            <w:tcW w:w="4419" w:type="pct"/>
            <w:tcBorders>
              <w:top w:val="single" w:sz="4" w:space="0" w:color="auto"/>
              <w:left w:val="single" w:sz="4" w:space="0" w:color="auto"/>
              <w:bottom w:val="single" w:sz="4" w:space="0" w:color="auto"/>
              <w:right w:val="single" w:sz="4" w:space="0" w:color="auto"/>
            </w:tcBorders>
          </w:tcPr>
          <w:p w14:paraId="7F9E836C" w14:textId="7CD5AAB8" w:rsidR="003855E9" w:rsidRDefault="00746AD7" w:rsidP="003A754D">
            <w:pPr>
              <w:spacing w:before="120" w:after="120"/>
            </w:pPr>
            <w:r>
              <w:t xml:space="preserve">If the member would like to cancel the current order, </w:t>
            </w:r>
            <w:r w:rsidR="00922DB8">
              <w:t>note i</w:t>
            </w:r>
            <w:r w:rsidR="003855E9">
              <w:t>t is too late to send a Stop Tote Request</w:t>
            </w:r>
            <w:r w:rsidR="00922DB8">
              <w:t>. C</w:t>
            </w:r>
            <w:r w:rsidR="003855E9" w:rsidRPr="000D4FAB">
              <w:t>ontact the Senior Team for possible alternative</w:t>
            </w:r>
            <w:r w:rsidR="003855E9">
              <w:t xml:space="preserve"> solutions</w:t>
            </w:r>
            <w:r w:rsidR="003855E9" w:rsidRPr="000D4FAB">
              <w:t>.</w:t>
            </w:r>
          </w:p>
          <w:p w14:paraId="28D9BC1E" w14:textId="755F9AE0" w:rsidR="003855E9" w:rsidRPr="00492890" w:rsidRDefault="003855E9" w:rsidP="003A754D">
            <w:pPr>
              <w:spacing w:before="120" w:after="120"/>
            </w:pPr>
            <w:r>
              <w:t xml:space="preserve">Refer to </w:t>
            </w:r>
            <w:hyperlink r:id="rId50" w:anchor="!/view?docid=7653e7c2-1a97-42a0-8a81-6267c72e1ca9" w:history="1">
              <w:r w:rsidRPr="00BC269D">
                <w:rPr>
                  <w:rStyle w:val="Hyperlink"/>
                </w:rPr>
                <w:t xml:space="preserve">Compass - When to Transfer Calls to the Senior Team </w:t>
              </w:r>
              <w:r w:rsidR="003A754D" w:rsidRPr="00BC269D">
                <w:rPr>
                  <w:rStyle w:val="Hyperlink"/>
                </w:rPr>
                <w:t>(</w:t>
              </w:r>
              <w:r w:rsidRPr="00BC269D">
                <w:rPr>
                  <w:rStyle w:val="Hyperlink"/>
                </w:rPr>
                <w:t>057524</w:t>
              </w:r>
              <w:r w:rsidR="003A754D" w:rsidRPr="00BC269D">
                <w:rPr>
                  <w:rStyle w:val="Hyperlink"/>
                </w:rPr>
                <w:t>)</w:t>
              </w:r>
            </w:hyperlink>
            <w:r>
              <w:t xml:space="preserve"> as needed.</w:t>
            </w:r>
          </w:p>
        </w:tc>
      </w:tr>
    </w:tbl>
    <w:p w14:paraId="415C745C" w14:textId="77777777" w:rsidR="00B202C9" w:rsidRPr="00A471C9" w:rsidRDefault="00B202C9" w:rsidP="00B202C9">
      <w:pPr>
        <w:spacing w:before="120" w:after="120"/>
        <w:jc w:val="right"/>
        <w:rPr>
          <w:rFonts w:eastAsia="Calibri"/>
          <w:sz w:val="22"/>
          <w:szCs w:val="22"/>
        </w:rPr>
      </w:pPr>
    </w:p>
    <w:p w14:paraId="60D95AF0" w14:textId="77777777" w:rsidR="002D5093" w:rsidRPr="001D6691" w:rsidRDefault="002D5093" w:rsidP="002D5093">
      <w:pPr>
        <w:spacing w:before="120" w:after="120"/>
        <w:jc w:val="right"/>
      </w:pPr>
      <w:hyperlink w:anchor="_top" w:history="1">
        <w:r w:rsidRPr="002D5093">
          <w:rPr>
            <w:rStyle w:val="Hyperlink"/>
            <w:rFonts w:eastAsia="Calibri"/>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202C9" w:rsidRPr="00A471C9" w14:paraId="4EC3EF5D" w14:textId="77777777" w:rsidTr="00B202C9">
        <w:tc>
          <w:tcPr>
            <w:tcW w:w="5000" w:type="pct"/>
            <w:shd w:val="clear" w:color="auto" w:fill="BFBFBF" w:themeFill="background1" w:themeFillShade="BF"/>
            <w:hideMark/>
          </w:tcPr>
          <w:p w14:paraId="05C41771" w14:textId="77777777" w:rsidR="00B202C9" w:rsidRPr="00B202C9" w:rsidRDefault="00B202C9">
            <w:pPr>
              <w:pStyle w:val="Heading2"/>
              <w:spacing w:before="120" w:after="120"/>
              <w:rPr>
                <w:i/>
                <w:iCs/>
                <w:color w:val="auto"/>
              </w:rPr>
            </w:pPr>
            <w:bookmarkStart w:id="93" w:name="_Toc125713096"/>
            <w:bookmarkStart w:id="94" w:name="_Toc525825645"/>
            <w:bookmarkStart w:id="95" w:name="_Toc56001698"/>
            <w:bookmarkStart w:id="96" w:name="_Toc208225592"/>
            <w:r w:rsidRPr="00B202C9">
              <w:rPr>
                <w:color w:val="auto"/>
              </w:rPr>
              <w:t>Related Documents</w:t>
            </w:r>
            <w:bookmarkEnd w:id="93"/>
            <w:bookmarkEnd w:id="94"/>
            <w:bookmarkEnd w:id="95"/>
            <w:bookmarkEnd w:id="96"/>
          </w:p>
        </w:tc>
      </w:tr>
    </w:tbl>
    <w:p w14:paraId="40A01989" w14:textId="77777777" w:rsidR="00B202C9" w:rsidRPr="00A471C9" w:rsidRDefault="00B202C9" w:rsidP="00B202C9">
      <w:pPr>
        <w:spacing w:before="120" w:after="120"/>
        <w:rPr>
          <w:color w:val="000000"/>
          <w:sz w:val="27"/>
          <w:szCs w:val="27"/>
        </w:rPr>
      </w:pPr>
      <w:hyperlink r:id="rId51" w:anchor="!/view?docid=c1f1028b-e42c-4b4f-a4cf-cc0b42c91606" w:tgtFrame="_blank" w:history="1">
        <w:r w:rsidRPr="00A471C9">
          <w:rPr>
            <w:rFonts w:eastAsia="Calibri"/>
            <w:color w:val="0000FF"/>
            <w:u w:val="single"/>
          </w:rPr>
          <w:t>Customer Care Abbreviations, Definitions, and Terms Index (017428)</w:t>
        </w:r>
      </w:hyperlink>
    </w:p>
    <w:p w14:paraId="00F89A2D" w14:textId="58146D58" w:rsidR="00B202C9" w:rsidRPr="001D6691" w:rsidRDefault="00B202C9" w:rsidP="00B202C9">
      <w:pPr>
        <w:spacing w:before="120" w:after="120"/>
        <w:rPr>
          <w:color w:val="000000"/>
          <w:sz w:val="27"/>
          <w:szCs w:val="27"/>
        </w:rPr>
      </w:pPr>
      <w:r w:rsidRPr="00A471C9">
        <w:rPr>
          <w:b/>
          <w:bCs/>
          <w:color w:val="000000"/>
        </w:rPr>
        <w:t>Parent Document:</w:t>
      </w:r>
      <w:r w:rsidRPr="00A471C9">
        <w:rPr>
          <w:color w:val="000000"/>
        </w:rPr>
        <w:t> </w:t>
      </w:r>
      <w:hyperlink r:id="rId52" w:tgtFrame="_blank" w:history="1">
        <w:r w:rsidRPr="00A471C9">
          <w:rPr>
            <w:rFonts w:eastAsia="Calibri"/>
            <w:color w:val="0000FF"/>
            <w:u w:val="single"/>
          </w:rPr>
          <w:t>CALL-0049 Customer Care Internal and External Call Handling</w:t>
        </w:r>
      </w:hyperlink>
    </w:p>
    <w:p w14:paraId="07C59D3E" w14:textId="171F33B2" w:rsidR="00B202C9" w:rsidRPr="001D6691" w:rsidRDefault="002D5093" w:rsidP="001D6691">
      <w:pPr>
        <w:spacing w:before="120" w:after="120"/>
        <w:jc w:val="right"/>
      </w:pPr>
      <w:hyperlink w:anchor="_top" w:history="1">
        <w:r w:rsidR="00B202C9" w:rsidRPr="002D5093">
          <w:rPr>
            <w:rStyle w:val="Hyperlink"/>
            <w:rFonts w:eastAsia="Calibri"/>
          </w:rPr>
          <w:t>Top of the Document</w:t>
        </w:r>
      </w:hyperlink>
    </w:p>
    <w:p w14:paraId="432E037A" w14:textId="77777777" w:rsidR="00B202C9" w:rsidRPr="00A471C9" w:rsidRDefault="00B202C9" w:rsidP="00B202C9">
      <w:pPr>
        <w:spacing w:before="120" w:after="120"/>
        <w:jc w:val="center"/>
        <w:rPr>
          <w:rFonts w:eastAsia="Calibri"/>
          <w:sz w:val="16"/>
          <w:szCs w:val="16"/>
        </w:rPr>
      </w:pPr>
      <w:r w:rsidRPr="00A471C9">
        <w:rPr>
          <w:rFonts w:eastAsia="Calibri"/>
          <w:sz w:val="16"/>
          <w:szCs w:val="16"/>
        </w:rPr>
        <w:t>Not to Be Reproduced or Disclosed to Others without Prior Written Approval</w:t>
      </w:r>
    </w:p>
    <w:p w14:paraId="08AE69BB" w14:textId="20F9FC07" w:rsidR="002E4BF7" w:rsidRPr="001D6691" w:rsidRDefault="00B202C9" w:rsidP="001D6691">
      <w:pPr>
        <w:spacing w:before="120" w:after="120"/>
        <w:jc w:val="center"/>
        <w:rPr>
          <w:rFonts w:eastAsia="Calibri"/>
        </w:rPr>
      </w:pPr>
      <w:r w:rsidRPr="00A471C9">
        <w:rPr>
          <w:rFonts w:eastAsia="Calibri"/>
          <w:b/>
          <w:color w:val="000000"/>
          <w:sz w:val="16"/>
          <w:szCs w:val="16"/>
        </w:rPr>
        <w:t>ELECTRONIC DATA = OFFICIAL VERSION / PAPER COPY = INFORMATIONAL ONLY</w:t>
      </w:r>
    </w:p>
    <w:sectPr w:rsidR="002E4BF7" w:rsidRPr="001D6691" w:rsidSect="00B202C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6D56B" w14:textId="77777777" w:rsidR="00B66BCC" w:rsidRDefault="00B66BCC">
      <w:r>
        <w:separator/>
      </w:r>
    </w:p>
  </w:endnote>
  <w:endnote w:type="continuationSeparator" w:id="0">
    <w:p w14:paraId="47BB6DA4" w14:textId="77777777" w:rsidR="00B66BCC" w:rsidRDefault="00B66BCC">
      <w:r>
        <w:continuationSeparator/>
      </w:r>
    </w:p>
  </w:endnote>
  <w:endnote w:type="continuationNotice" w:id="1">
    <w:p w14:paraId="0BA47B9D" w14:textId="77777777" w:rsidR="00B66BCC" w:rsidRDefault="00B66B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DEC71" w14:textId="77777777" w:rsidR="00B66BCC" w:rsidRDefault="00B66BCC">
      <w:r>
        <w:separator/>
      </w:r>
    </w:p>
  </w:footnote>
  <w:footnote w:type="continuationSeparator" w:id="0">
    <w:p w14:paraId="213B8DFD" w14:textId="77777777" w:rsidR="00B66BCC" w:rsidRDefault="00B66BCC">
      <w:r>
        <w:continuationSeparator/>
      </w:r>
    </w:p>
  </w:footnote>
  <w:footnote w:type="continuationNotice" w:id="1">
    <w:p w14:paraId="446A85D3" w14:textId="77777777" w:rsidR="00B66BCC" w:rsidRDefault="00B66B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30DD0"/>
    <w:multiLevelType w:val="hybridMultilevel"/>
    <w:tmpl w:val="7EC601D0"/>
    <w:lvl w:ilvl="0" w:tplc="03F4EA78">
      <w:start w:val="1"/>
      <w:numFmt w:val="bullet"/>
      <w:lvlText w:val=""/>
      <w:lvlJc w:val="left"/>
      <w:pPr>
        <w:ind w:left="216" w:hanging="360"/>
      </w:pPr>
      <w:rPr>
        <w:rFonts w:ascii="Symbol" w:hAnsi="Symbol" w:hint="default"/>
        <w:b/>
        <w:bCs w:val="0"/>
      </w:rPr>
    </w:lvl>
    <w:lvl w:ilvl="1" w:tplc="04090003">
      <w:start w:val="1"/>
      <w:numFmt w:val="bullet"/>
      <w:lvlText w:val="o"/>
      <w:lvlJc w:val="left"/>
      <w:pPr>
        <w:ind w:left="936" w:hanging="360"/>
      </w:pPr>
      <w:rPr>
        <w:rFonts w:ascii="Courier New" w:hAnsi="Courier New" w:cs="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cs="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cs="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1" w15:restartNumberingAfterBreak="0">
    <w:nsid w:val="0BFE47E4"/>
    <w:multiLevelType w:val="hybridMultilevel"/>
    <w:tmpl w:val="ED845E7E"/>
    <w:lvl w:ilvl="0" w:tplc="E9783282">
      <w:start w:val="1"/>
      <w:numFmt w:val="bullet"/>
      <w:lvlText w:val=""/>
      <w:lvlJc w:val="left"/>
      <w:pPr>
        <w:ind w:left="360" w:hanging="360"/>
      </w:pPr>
      <w:rPr>
        <w:rFonts w:ascii="Symbol" w:hAnsi="Symbol" w:hint="default"/>
        <w:b/>
        <w:bCs/>
      </w:rPr>
    </w:lvl>
    <w:lvl w:ilvl="1" w:tplc="D3F6439C">
      <w:start w:val="1"/>
      <w:numFmt w:val="bullet"/>
      <w:lvlText w:val="o"/>
      <w:lvlJc w:val="left"/>
      <w:pPr>
        <w:ind w:left="1080" w:hanging="360"/>
      </w:pPr>
      <w:rPr>
        <w:rFonts w:ascii="Courier New" w:hAnsi="Courier New" w:cs="Courier New" w:hint="default"/>
        <w:b/>
        <w:bCs/>
      </w:rPr>
    </w:lvl>
    <w:lvl w:ilvl="2" w:tplc="8564F6BC">
      <w:start w:val="1"/>
      <w:numFmt w:val="bullet"/>
      <w:lvlText w:val=""/>
      <w:lvlJc w:val="left"/>
      <w:pPr>
        <w:ind w:left="1800" w:hanging="360"/>
      </w:pPr>
      <w:rPr>
        <w:rFonts w:ascii="Symbol" w:hAnsi="Symbol" w:hint="default"/>
        <w:b/>
        <w:bCs/>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C153A4B"/>
    <w:multiLevelType w:val="hybridMultilevel"/>
    <w:tmpl w:val="DEA297A4"/>
    <w:lvl w:ilvl="0" w:tplc="1896B980">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D5606766">
      <w:start w:val="1"/>
      <w:numFmt w:val="bullet"/>
      <w:lvlText w:val="o"/>
      <w:lvlJc w:val="left"/>
      <w:pPr>
        <w:ind w:left="1080" w:hanging="360"/>
      </w:pPr>
      <w:rPr>
        <w:rFonts w:ascii="Courier New" w:hAnsi="Courier New" w:cs="Courier New" w:hint="default"/>
        <w:b/>
        <w:bC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72E94"/>
    <w:multiLevelType w:val="hybridMultilevel"/>
    <w:tmpl w:val="4B545088"/>
    <w:lvl w:ilvl="0" w:tplc="9362940C">
      <w:start w:val="1"/>
      <w:numFmt w:val="bullet"/>
      <w:lvlText w:val=""/>
      <w:lvlJc w:val="left"/>
      <w:pPr>
        <w:ind w:left="457" w:hanging="360"/>
      </w:pPr>
      <w:rPr>
        <w:rFonts w:ascii="Symbol" w:hAnsi="Symbol" w:hint="default"/>
        <w:b/>
        <w:bCs/>
      </w:rPr>
    </w:lvl>
    <w:lvl w:ilvl="1" w:tplc="FBF0AF6E">
      <w:start w:val="1"/>
      <w:numFmt w:val="bullet"/>
      <w:lvlText w:val="o"/>
      <w:lvlJc w:val="left"/>
      <w:pPr>
        <w:ind w:left="1080" w:hanging="360"/>
      </w:pPr>
      <w:rPr>
        <w:rFonts w:ascii="Courier New" w:hAnsi="Courier New" w:cs="Courier New" w:hint="default"/>
        <w:b/>
        <w:bCs/>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F8370B"/>
    <w:multiLevelType w:val="hybridMultilevel"/>
    <w:tmpl w:val="CFCC5578"/>
    <w:lvl w:ilvl="0" w:tplc="4218F89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462E8"/>
    <w:multiLevelType w:val="hybridMultilevel"/>
    <w:tmpl w:val="5C70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619E4"/>
    <w:multiLevelType w:val="hybridMultilevel"/>
    <w:tmpl w:val="FD30D754"/>
    <w:lvl w:ilvl="0" w:tplc="4EEAB576">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5081B"/>
    <w:multiLevelType w:val="hybridMultilevel"/>
    <w:tmpl w:val="E7BCD554"/>
    <w:lvl w:ilvl="0" w:tplc="979CD28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B358F"/>
    <w:multiLevelType w:val="hybridMultilevel"/>
    <w:tmpl w:val="9C1E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47B0A"/>
    <w:multiLevelType w:val="hybridMultilevel"/>
    <w:tmpl w:val="207A5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8D0B9D"/>
    <w:multiLevelType w:val="hybridMultilevel"/>
    <w:tmpl w:val="7AA0AE58"/>
    <w:lvl w:ilvl="0" w:tplc="0504E802">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C54CE"/>
    <w:multiLevelType w:val="hybridMultilevel"/>
    <w:tmpl w:val="545A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F42"/>
    <w:multiLevelType w:val="hybridMultilevel"/>
    <w:tmpl w:val="298A12A0"/>
    <w:lvl w:ilvl="0" w:tplc="087CE15A">
      <w:start w:val="1"/>
      <w:numFmt w:val="bullet"/>
      <w:lvlText w:val=""/>
      <w:lvlJc w:val="left"/>
      <w:pPr>
        <w:ind w:left="1080" w:hanging="360"/>
      </w:pPr>
      <w:rPr>
        <w:rFonts w:ascii="Symbol" w:hAnsi="Symbol" w:hint="default"/>
        <w:b/>
        <w:bCs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554FC9"/>
    <w:multiLevelType w:val="hybridMultilevel"/>
    <w:tmpl w:val="63481C4A"/>
    <w:lvl w:ilvl="0" w:tplc="04090001">
      <w:start w:val="1"/>
      <w:numFmt w:val="bullet"/>
      <w:lvlText w:val=""/>
      <w:lvlJc w:val="left"/>
      <w:pPr>
        <w:ind w:left="360" w:hanging="360"/>
      </w:pPr>
      <w:rPr>
        <w:rFonts w:ascii="Symbol" w:hAnsi="Symbol" w:hint="default"/>
        <w:b/>
        <w:bCs/>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4" w15:restartNumberingAfterBreak="0">
    <w:nsid w:val="3BC234CA"/>
    <w:multiLevelType w:val="hybridMultilevel"/>
    <w:tmpl w:val="521C8C38"/>
    <w:lvl w:ilvl="0" w:tplc="D10C4ACC">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7E158FD"/>
    <w:multiLevelType w:val="hybridMultilevel"/>
    <w:tmpl w:val="BCEC50E8"/>
    <w:lvl w:ilvl="0" w:tplc="5054096E">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074BB"/>
    <w:multiLevelType w:val="hybridMultilevel"/>
    <w:tmpl w:val="CEC25FB8"/>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7" w15:restartNumberingAfterBreak="0">
    <w:nsid w:val="4FB2135B"/>
    <w:multiLevelType w:val="hybridMultilevel"/>
    <w:tmpl w:val="C778D61E"/>
    <w:lvl w:ilvl="0" w:tplc="BA0CEC76">
      <w:start w:val="1"/>
      <w:numFmt w:val="bullet"/>
      <w:pStyle w:val="TOC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00F04"/>
    <w:multiLevelType w:val="hybridMultilevel"/>
    <w:tmpl w:val="B8D43C6C"/>
    <w:lvl w:ilvl="0" w:tplc="4B568D90">
      <w:start w:val="1"/>
      <w:numFmt w:val="bullet"/>
      <w:lvlText w:val=""/>
      <w:lvlJc w:val="left"/>
      <w:pPr>
        <w:ind w:left="432" w:hanging="360"/>
      </w:pPr>
      <w:rPr>
        <w:rFonts w:ascii="Symbol" w:hAnsi="Symbol" w:hint="default"/>
        <w:b/>
        <w:bCs w:val="0"/>
      </w:rPr>
    </w:lvl>
    <w:lvl w:ilvl="1" w:tplc="7060B2C0">
      <w:start w:val="1"/>
      <w:numFmt w:val="bullet"/>
      <w:lvlText w:val="o"/>
      <w:lvlJc w:val="left"/>
      <w:pPr>
        <w:ind w:left="1152" w:hanging="360"/>
      </w:pPr>
      <w:rPr>
        <w:rFonts w:ascii="Courier New" w:hAnsi="Courier New" w:cs="Courier New" w:hint="default"/>
        <w:b/>
        <w:bCs w:val="0"/>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9" w15:restartNumberingAfterBreak="0">
    <w:nsid w:val="588A611D"/>
    <w:multiLevelType w:val="hybridMultilevel"/>
    <w:tmpl w:val="F83A7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EAA710E"/>
    <w:multiLevelType w:val="hybridMultilevel"/>
    <w:tmpl w:val="8FBA78D2"/>
    <w:lvl w:ilvl="0" w:tplc="9C18CCA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FC67EB5"/>
    <w:multiLevelType w:val="hybridMultilevel"/>
    <w:tmpl w:val="69ECE19A"/>
    <w:lvl w:ilvl="0" w:tplc="4B568D90">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0B7B02"/>
    <w:multiLevelType w:val="hybridMultilevel"/>
    <w:tmpl w:val="B23C4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530B3A"/>
    <w:multiLevelType w:val="hybridMultilevel"/>
    <w:tmpl w:val="DBA282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89734D"/>
    <w:multiLevelType w:val="hybridMultilevel"/>
    <w:tmpl w:val="956A90F8"/>
    <w:lvl w:ilvl="0" w:tplc="11DEE7E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526E68"/>
    <w:multiLevelType w:val="hybridMultilevel"/>
    <w:tmpl w:val="8B1892FA"/>
    <w:lvl w:ilvl="0" w:tplc="2684EFD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A6FC8"/>
    <w:multiLevelType w:val="hybridMultilevel"/>
    <w:tmpl w:val="612E9BDA"/>
    <w:lvl w:ilvl="0" w:tplc="73424D7E">
      <w:start w:val="1"/>
      <w:numFmt w:val="bullet"/>
      <w:lvlText w:val="o"/>
      <w:lvlJc w:val="left"/>
      <w:pPr>
        <w:ind w:left="1152" w:hanging="360"/>
      </w:pPr>
      <w:rPr>
        <w:rFonts w:ascii="Courier New" w:hAnsi="Courier New" w:cs="Courier New" w:hint="default"/>
        <w:b/>
        <w:bCs/>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B185596"/>
    <w:multiLevelType w:val="hybridMultilevel"/>
    <w:tmpl w:val="8F42628E"/>
    <w:lvl w:ilvl="0" w:tplc="49A231D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E3A00"/>
    <w:multiLevelType w:val="hybridMultilevel"/>
    <w:tmpl w:val="6D6C2CBE"/>
    <w:lvl w:ilvl="0" w:tplc="04569C3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61667"/>
    <w:multiLevelType w:val="hybridMultilevel"/>
    <w:tmpl w:val="458E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DF32C8"/>
    <w:multiLevelType w:val="hybridMultilevel"/>
    <w:tmpl w:val="94562478"/>
    <w:lvl w:ilvl="0" w:tplc="567E7474">
      <w:start w:val="1"/>
      <w:numFmt w:val="bullet"/>
      <w:lvlText w:val=""/>
      <w:lvlJc w:val="left"/>
      <w:pPr>
        <w:ind w:left="36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10091116">
    <w:abstractNumId w:val="30"/>
  </w:num>
  <w:num w:numId="2" w16cid:durableId="1783918126">
    <w:abstractNumId w:val="20"/>
  </w:num>
  <w:num w:numId="3" w16cid:durableId="551841990">
    <w:abstractNumId w:val="14"/>
  </w:num>
  <w:num w:numId="4" w16cid:durableId="250966770">
    <w:abstractNumId w:val="27"/>
  </w:num>
  <w:num w:numId="5" w16cid:durableId="149097915">
    <w:abstractNumId w:val="4"/>
  </w:num>
  <w:num w:numId="6" w16cid:durableId="1684355941">
    <w:abstractNumId w:val="1"/>
  </w:num>
  <w:num w:numId="7" w16cid:durableId="1127969345">
    <w:abstractNumId w:val="28"/>
  </w:num>
  <w:num w:numId="8" w16cid:durableId="1138493752">
    <w:abstractNumId w:val="6"/>
  </w:num>
  <w:num w:numId="9" w16cid:durableId="1616016534">
    <w:abstractNumId w:val="18"/>
  </w:num>
  <w:num w:numId="10" w16cid:durableId="1978408315">
    <w:abstractNumId w:val="0"/>
  </w:num>
  <w:num w:numId="11" w16cid:durableId="505824328">
    <w:abstractNumId w:val="3"/>
  </w:num>
  <w:num w:numId="12" w16cid:durableId="1369182317">
    <w:abstractNumId w:val="12"/>
  </w:num>
  <w:num w:numId="13" w16cid:durableId="67776728">
    <w:abstractNumId w:val="25"/>
  </w:num>
  <w:num w:numId="14" w16cid:durableId="682904569">
    <w:abstractNumId w:val="15"/>
  </w:num>
  <w:num w:numId="15" w16cid:durableId="498083148">
    <w:abstractNumId w:val="2"/>
  </w:num>
  <w:num w:numId="16" w16cid:durableId="1975938683">
    <w:abstractNumId w:val="7"/>
  </w:num>
  <w:num w:numId="17" w16cid:durableId="1971981955">
    <w:abstractNumId w:val="24"/>
  </w:num>
  <w:num w:numId="18" w16cid:durableId="1280182344">
    <w:abstractNumId w:val="26"/>
  </w:num>
  <w:num w:numId="19" w16cid:durableId="1554925273">
    <w:abstractNumId w:val="10"/>
  </w:num>
  <w:num w:numId="20" w16cid:durableId="185365926">
    <w:abstractNumId w:val="13"/>
  </w:num>
  <w:num w:numId="21" w16cid:durableId="1056271829">
    <w:abstractNumId w:val="17"/>
  </w:num>
  <w:num w:numId="22" w16cid:durableId="1789353001">
    <w:abstractNumId w:val="21"/>
  </w:num>
  <w:num w:numId="23" w16cid:durableId="1747265782">
    <w:abstractNumId w:val="9"/>
  </w:num>
  <w:num w:numId="24" w16cid:durableId="465123634">
    <w:abstractNumId w:val="29"/>
  </w:num>
  <w:num w:numId="25" w16cid:durableId="1723214383">
    <w:abstractNumId w:val="5"/>
  </w:num>
  <w:num w:numId="26" w16cid:durableId="1009601255">
    <w:abstractNumId w:val="16"/>
  </w:num>
  <w:num w:numId="27" w16cid:durableId="1238246110">
    <w:abstractNumId w:val="19"/>
  </w:num>
  <w:num w:numId="28" w16cid:durableId="183137306">
    <w:abstractNumId w:val="23"/>
  </w:num>
  <w:num w:numId="29" w16cid:durableId="543714729">
    <w:abstractNumId w:val="11"/>
  </w:num>
  <w:num w:numId="30" w16cid:durableId="723942197">
    <w:abstractNumId w:val="22"/>
  </w:num>
  <w:num w:numId="31" w16cid:durableId="337390662">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2C9"/>
    <w:rsid w:val="000010AE"/>
    <w:rsid w:val="000138CF"/>
    <w:rsid w:val="00014619"/>
    <w:rsid w:val="000152B1"/>
    <w:rsid w:val="00021CD6"/>
    <w:rsid w:val="00024CFC"/>
    <w:rsid w:val="000265A2"/>
    <w:rsid w:val="0002718A"/>
    <w:rsid w:val="00030EDA"/>
    <w:rsid w:val="00032999"/>
    <w:rsid w:val="000346AF"/>
    <w:rsid w:val="000442FB"/>
    <w:rsid w:val="00053765"/>
    <w:rsid w:val="0005525F"/>
    <w:rsid w:val="00063553"/>
    <w:rsid w:val="00064B08"/>
    <w:rsid w:val="00072C0E"/>
    <w:rsid w:val="00080F66"/>
    <w:rsid w:val="00083967"/>
    <w:rsid w:val="0008451F"/>
    <w:rsid w:val="000905FC"/>
    <w:rsid w:val="000934BD"/>
    <w:rsid w:val="00095E48"/>
    <w:rsid w:val="000A0DA6"/>
    <w:rsid w:val="000A26BE"/>
    <w:rsid w:val="000A60CB"/>
    <w:rsid w:val="000A7D2E"/>
    <w:rsid w:val="000B1041"/>
    <w:rsid w:val="000B178D"/>
    <w:rsid w:val="000B1C71"/>
    <w:rsid w:val="000B2AA2"/>
    <w:rsid w:val="000B429B"/>
    <w:rsid w:val="000B5DF8"/>
    <w:rsid w:val="000C6E79"/>
    <w:rsid w:val="000D146D"/>
    <w:rsid w:val="000D4FAB"/>
    <w:rsid w:val="000D6866"/>
    <w:rsid w:val="000D77A6"/>
    <w:rsid w:val="000E0B14"/>
    <w:rsid w:val="000E4638"/>
    <w:rsid w:val="000E5619"/>
    <w:rsid w:val="000F2A85"/>
    <w:rsid w:val="000F6A42"/>
    <w:rsid w:val="00100F9B"/>
    <w:rsid w:val="001020A4"/>
    <w:rsid w:val="001028D0"/>
    <w:rsid w:val="00103BED"/>
    <w:rsid w:val="00104CD7"/>
    <w:rsid w:val="00114440"/>
    <w:rsid w:val="00130F4F"/>
    <w:rsid w:val="001354D2"/>
    <w:rsid w:val="001362B9"/>
    <w:rsid w:val="001413C7"/>
    <w:rsid w:val="00141848"/>
    <w:rsid w:val="001466CB"/>
    <w:rsid w:val="00146A52"/>
    <w:rsid w:val="00152739"/>
    <w:rsid w:val="0015453E"/>
    <w:rsid w:val="00160936"/>
    <w:rsid w:val="001612D3"/>
    <w:rsid w:val="0016209F"/>
    <w:rsid w:val="001700E5"/>
    <w:rsid w:val="00171785"/>
    <w:rsid w:val="00171995"/>
    <w:rsid w:val="00171B90"/>
    <w:rsid w:val="0018159D"/>
    <w:rsid w:val="0018187B"/>
    <w:rsid w:val="00184AE8"/>
    <w:rsid w:val="00187DFA"/>
    <w:rsid w:val="001917AF"/>
    <w:rsid w:val="001961D8"/>
    <w:rsid w:val="001B2507"/>
    <w:rsid w:val="001B3B2B"/>
    <w:rsid w:val="001C16AB"/>
    <w:rsid w:val="001D5A97"/>
    <w:rsid w:val="001D6691"/>
    <w:rsid w:val="001E06D9"/>
    <w:rsid w:val="001E1EDA"/>
    <w:rsid w:val="001E2083"/>
    <w:rsid w:val="001E78B0"/>
    <w:rsid w:val="001F0697"/>
    <w:rsid w:val="001F2B01"/>
    <w:rsid w:val="001F3CE6"/>
    <w:rsid w:val="001F5C22"/>
    <w:rsid w:val="001F7C4E"/>
    <w:rsid w:val="002061B6"/>
    <w:rsid w:val="002120FB"/>
    <w:rsid w:val="00212124"/>
    <w:rsid w:val="00226152"/>
    <w:rsid w:val="00235F9C"/>
    <w:rsid w:val="00243227"/>
    <w:rsid w:val="00243291"/>
    <w:rsid w:val="00253551"/>
    <w:rsid w:val="00253E13"/>
    <w:rsid w:val="00261F25"/>
    <w:rsid w:val="00262397"/>
    <w:rsid w:val="00264240"/>
    <w:rsid w:val="0026624A"/>
    <w:rsid w:val="00266DA8"/>
    <w:rsid w:val="00270E69"/>
    <w:rsid w:val="002717ED"/>
    <w:rsid w:val="00273DFE"/>
    <w:rsid w:val="002751DB"/>
    <w:rsid w:val="002808F3"/>
    <w:rsid w:val="00281133"/>
    <w:rsid w:val="002835DE"/>
    <w:rsid w:val="002915D3"/>
    <w:rsid w:val="002940FF"/>
    <w:rsid w:val="002A460C"/>
    <w:rsid w:val="002B28C1"/>
    <w:rsid w:val="002B2A7A"/>
    <w:rsid w:val="002B69E7"/>
    <w:rsid w:val="002C0149"/>
    <w:rsid w:val="002C6366"/>
    <w:rsid w:val="002D5093"/>
    <w:rsid w:val="002D5794"/>
    <w:rsid w:val="002E2C3D"/>
    <w:rsid w:val="002E3556"/>
    <w:rsid w:val="002E4BF7"/>
    <w:rsid w:val="002E6304"/>
    <w:rsid w:val="002E7814"/>
    <w:rsid w:val="002F6D09"/>
    <w:rsid w:val="002F7B50"/>
    <w:rsid w:val="002F7D3C"/>
    <w:rsid w:val="003012DE"/>
    <w:rsid w:val="003026F5"/>
    <w:rsid w:val="00303EC4"/>
    <w:rsid w:val="003065E2"/>
    <w:rsid w:val="0031041C"/>
    <w:rsid w:val="00316E23"/>
    <w:rsid w:val="00320034"/>
    <w:rsid w:val="003319F0"/>
    <w:rsid w:val="00337FE4"/>
    <w:rsid w:val="00340A4B"/>
    <w:rsid w:val="003417CF"/>
    <w:rsid w:val="00354195"/>
    <w:rsid w:val="0035479D"/>
    <w:rsid w:val="00370094"/>
    <w:rsid w:val="00371458"/>
    <w:rsid w:val="00377BB5"/>
    <w:rsid w:val="00382EB3"/>
    <w:rsid w:val="00383A8C"/>
    <w:rsid w:val="003855E9"/>
    <w:rsid w:val="00390062"/>
    <w:rsid w:val="003922AF"/>
    <w:rsid w:val="00392FDF"/>
    <w:rsid w:val="00396DF7"/>
    <w:rsid w:val="003A2390"/>
    <w:rsid w:val="003A3AC0"/>
    <w:rsid w:val="003A6CCB"/>
    <w:rsid w:val="003A754D"/>
    <w:rsid w:val="003B2AFA"/>
    <w:rsid w:val="003B2FF5"/>
    <w:rsid w:val="003C5304"/>
    <w:rsid w:val="003D4293"/>
    <w:rsid w:val="003D4DE9"/>
    <w:rsid w:val="003D5F68"/>
    <w:rsid w:val="003D66D7"/>
    <w:rsid w:val="003F27AC"/>
    <w:rsid w:val="003F4611"/>
    <w:rsid w:val="00400528"/>
    <w:rsid w:val="00401C3D"/>
    <w:rsid w:val="00405B92"/>
    <w:rsid w:val="004152FD"/>
    <w:rsid w:val="004173FC"/>
    <w:rsid w:val="004226E6"/>
    <w:rsid w:val="004255D3"/>
    <w:rsid w:val="00427019"/>
    <w:rsid w:val="004279AE"/>
    <w:rsid w:val="004307EF"/>
    <w:rsid w:val="004418ED"/>
    <w:rsid w:val="0044299A"/>
    <w:rsid w:val="004562B1"/>
    <w:rsid w:val="00456F7B"/>
    <w:rsid w:val="004656CC"/>
    <w:rsid w:val="0047386C"/>
    <w:rsid w:val="00491BE1"/>
    <w:rsid w:val="0049242F"/>
    <w:rsid w:val="00492890"/>
    <w:rsid w:val="0049586C"/>
    <w:rsid w:val="00497B6A"/>
    <w:rsid w:val="004B1A37"/>
    <w:rsid w:val="004B5D90"/>
    <w:rsid w:val="004B6398"/>
    <w:rsid w:val="004C1169"/>
    <w:rsid w:val="004C2C39"/>
    <w:rsid w:val="004C5D6C"/>
    <w:rsid w:val="004D0199"/>
    <w:rsid w:val="004D55C7"/>
    <w:rsid w:val="004D5F2F"/>
    <w:rsid w:val="004D6471"/>
    <w:rsid w:val="004E0CC4"/>
    <w:rsid w:val="004E0D45"/>
    <w:rsid w:val="004E12DB"/>
    <w:rsid w:val="004E4B25"/>
    <w:rsid w:val="004E6B49"/>
    <w:rsid w:val="004E714C"/>
    <w:rsid w:val="004F350F"/>
    <w:rsid w:val="004F50ED"/>
    <w:rsid w:val="005008CB"/>
    <w:rsid w:val="00500E9B"/>
    <w:rsid w:val="00503A7E"/>
    <w:rsid w:val="00507CAD"/>
    <w:rsid w:val="0052045B"/>
    <w:rsid w:val="005232BC"/>
    <w:rsid w:val="005278E2"/>
    <w:rsid w:val="00530C6D"/>
    <w:rsid w:val="005328A2"/>
    <w:rsid w:val="00535FDC"/>
    <w:rsid w:val="00542063"/>
    <w:rsid w:val="00542556"/>
    <w:rsid w:val="0054665E"/>
    <w:rsid w:val="0055140A"/>
    <w:rsid w:val="0055189B"/>
    <w:rsid w:val="00553891"/>
    <w:rsid w:val="00562AAD"/>
    <w:rsid w:val="005630E1"/>
    <w:rsid w:val="005739BB"/>
    <w:rsid w:val="005745F0"/>
    <w:rsid w:val="00576019"/>
    <w:rsid w:val="00577D3F"/>
    <w:rsid w:val="00594781"/>
    <w:rsid w:val="005A52FC"/>
    <w:rsid w:val="005A6434"/>
    <w:rsid w:val="005B5092"/>
    <w:rsid w:val="005B609F"/>
    <w:rsid w:val="005B63A4"/>
    <w:rsid w:val="005C2B43"/>
    <w:rsid w:val="005C3458"/>
    <w:rsid w:val="005C48FD"/>
    <w:rsid w:val="005D786F"/>
    <w:rsid w:val="005E6E60"/>
    <w:rsid w:val="005E7D6E"/>
    <w:rsid w:val="005F5F7D"/>
    <w:rsid w:val="0060441B"/>
    <w:rsid w:val="00614478"/>
    <w:rsid w:val="00616140"/>
    <w:rsid w:val="00617FB2"/>
    <w:rsid w:val="00621AB0"/>
    <w:rsid w:val="00622E5C"/>
    <w:rsid w:val="00624C34"/>
    <w:rsid w:val="00626E12"/>
    <w:rsid w:val="0064041E"/>
    <w:rsid w:val="00643487"/>
    <w:rsid w:val="006434ED"/>
    <w:rsid w:val="00656EBD"/>
    <w:rsid w:val="00661341"/>
    <w:rsid w:val="00670E12"/>
    <w:rsid w:val="00672211"/>
    <w:rsid w:val="006727EF"/>
    <w:rsid w:val="00676021"/>
    <w:rsid w:val="006761D4"/>
    <w:rsid w:val="00676F7A"/>
    <w:rsid w:val="006770AA"/>
    <w:rsid w:val="0069045C"/>
    <w:rsid w:val="00693207"/>
    <w:rsid w:val="00697254"/>
    <w:rsid w:val="006A1151"/>
    <w:rsid w:val="006A34E5"/>
    <w:rsid w:val="006A3513"/>
    <w:rsid w:val="006A3C6F"/>
    <w:rsid w:val="006C1AFF"/>
    <w:rsid w:val="006D0861"/>
    <w:rsid w:val="006D32D1"/>
    <w:rsid w:val="006D4439"/>
    <w:rsid w:val="006D47DE"/>
    <w:rsid w:val="006E1CA3"/>
    <w:rsid w:val="00713C95"/>
    <w:rsid w:val="00716982"/>
    <w:rsid w:val="00723B57"/>
    <w:rsid w:val="00730B19"/>
    <w:rsid w:val="007334F4"/>
    <w:rsid w:val="00733EE6"/>
    <w:rsid w:val="00734655"/>
    <w:rsid w:val="00746AD7"/>
    <w:rsid w:val="007476B5"/>
    <w:rsid w:val="007510D6"/>
    <w:rsid w:val="00753426"/>
    <w:rsid w:val="0076032D"/>
    <w:rsid w:val="007612E7"/>
    <w:rsid w:val="007727EE"/>
    <w:rsid w:val="00773F94"/>
    <w:rsid w:val="00777B43"/>
    <w:rsid w:val="0078635B"/>
    <w:rsid w:val="007865C9"/>
    <w:rsid w:val="0079127E"/>
    <w:rsid w:val="00793B35"/>
    <w:rsid w:val="007A57AA"/>
    <w:rsid w:val="007B488F"/>
    <w:rsid w:val="007C1C25"/>
    <w:rsid w:val="007C5101"/>
    <w:rsid w:val="007D4E00"/>
    <w:rsid w:val="007E0011"/>
    <w:rsid w:val="007E4F8A"/>
    <w:rsid w:val="008002E7"/>
    <w:rsid w:val="0080153A"/>
    <w:rsid w:val="00807585"/>
    <w:rsid w:val="008076D0"/>
    <w:rsid w:val="00807EC7"/>
    <w:rsid w:val="00807F81"/>
    <w:rsid w:val="00810AC0"/>
    <w:rsid w:val="008128AA"/>
    <w:rsid w:val="008141E3"/>
    <w:rsid w:val="00815E34"/>
    <w:rsid w:val="00824827"/>
    <w:rsid w:val="008306A0"/>
    <w:rsid w:val="00834A0D"/>
    <w:rsid w:val="00835A5C"/>
    <w:rsid w:val="00841598"/>
    <w:rsid w:val="00844F17"/>
    <w:rsid w:val="008462F0"/>
    <w:rsid w:val="0085198B"/>
    <w:rsid w:val="00853208"/>
    <w:rsid w:val="00854F97"/>
    <w:rsid w:val="00861B03"/>
    <w:rsid w:val="00875792"/>
    <w:rsid w:val="00877B9D"/>
    <w:rsid w:val="00891BA8"/>
    <w:rsid w:val="00894520"/>
    <w:rsid w:val="008A0AB1"/>
    <w:rsid w:val="008A1A46"/>
    <w:rsid w:val="008A5799"/>
    <w:rsid w:val="008A79B9"/>
    <w:rsid w:val="008C3F2C"/>
    <w:rsid w:val="008C60F8"/>
    <w:rsid w:val="008E01E7"/>
    <w:rsid w:val="008E3E78"/>
    <w:rsid w:val="008E6A3E"/>
    <w:rsid w:val="008E7528"/>
    <w:rsid w:val="008F1BDE"/>
    <w:rsid w:val="009103F3"/>
    <w:rsid w:val="009113A9"/>
    <w:rsid w:val="0091751F"/>
    <w:rsid w:val="00917D54"/>
    <w:rsid w:val="0092294A"/>
    <w:rsid w:val="00922DB8"/>
    <w:rsid w:val="00924BC5"/>
    <w:rsid w:val="00924E9B"/>
    <w:rsid w:val="00926121"/>
    <w:rsid w:val="00931B07"/>
    <w:rsid w:val="009323EE"/>
    <w:rsid w:val="00935FF2"/>
    <w:rsid w:val="00936D8F"/>
    <w:rsid w:val="00940F6E"/>
    <w:rsid w:val="00950B98"/>
    <w:rsid w:val="009511D2"/>
    <w:rsid w:val="0095347B"/>
    <w:rsid w:val="009539A5"/>
    <w:rsid w:val="00961502"/>
    <w:rsid w:val="00962A70"/>
    <w:rsid w:val="00964CE3"/>
    <w:rsid w:val="0096525E"/>
    <w:rsid w:val="00966CB8"/>
    <w:rsid w:val="00967657"/>
    <w:rsid w:val="00973FBA"/>
    <w:rsid w:val="00980B8F"/>
    <w:rsid w:val="00983A55"/>
    <w:rsid w:val="00984741"/>
    <w:rsid w:val="00990E26"/>
    <w:rsid w:val="00993E02"/>
    <w:rsid w:val="009945E9"/>
    <w:rsid w:val="0099671E"/>
    <w:rsid w:val="00997CC6"/>
    <w:rsid w:val="009A4DE2"/>
    <w:rsid w:val="009A6D13"/>
    <w:rsid w:val="009C2C2B"/>
    <w:rsid w:val="009C3DB4"/>
    <w:rsid w:val="009C3F49"/>
    <w:rsid w:val="009D498D"/>
    <w:rsid w:val="009D6325"/>
    <w:rsid w:val="009D658A"/>
    <w:rsid w:val="009E0538"/>
    <w:rsid w:val="009E12B7"/>
    <w:rsid w:val="009F21D4"/>
    <w:rsid w:val="009F6322"/>
    <w:rsid w:val="00A018E4"/>
    <w:rsid w:val="00A033CE"/>
    <w:rsid w:val="00A143D4"/>
    <w:rsid w:val="00A15ACE"/>
    <w:rsid w:val="00A16559"/>
    <w:rsid w:val="00A22B6A"/>
    <w:rsid w:val="00A23B3D"/>
    <w:rsid w:val="00A3748E"/>
    <w:rsid w:val="00A46A62"/>
    <w:rsid w:val="00A521C7"/>
    <w:rsid w:val="00A52A6A"/>
    <w:rsid w:val="00A5740A"/>
    <w:rsid w:val="00A60A0D"/>
    <w:rsid w:val="00A6232F"/>
    <w:rsid w:val="00A639D6"/>
    <w:rsid w:val="00A647E3"/>
    <w:rsid w:val="00A64AC1"/>
    <w:rsid w:val="00A64FC5"/>
    <w:rsid w:val="00A7128F"/>
    <w:rsid w:val="00A756B0"/>
    <w:rsid w:val="00A81627"/>
    <w:rsid w:val="00A85F06"/>
    <w:rsid w:val="00A8752C"/>
    <w:rsid w:val="00A87EE3"/>
    <w:rsid w:val="00A91B79"/>
    <w:rsid w:val="00A92ACA"/>
    <w:rsid w:val="00AA0B56"/>
    <w:rsid w:val="00AA27F8"/>
    <w:rsid w:val="00AA2CDC"/>
    <w:rsid w:val="00AA7C72"/>
    <w:rsid w:val="00AB2C2E"/>
    <w:rsid w:val="00AC1DEB"/>
    <w:rsid w:val="00AD134D"/>
    <w:rsid w:val="00AD2D12"/>
    <w:rsid w:val="00AD42A8"/>
    <w:rsid w:val="00AD54D9"/>
    <w:rsid w:val="00AE091C"/>
    <w:rsid w:val="00AE6E0F"/>
    <w:rsid w:val="00AF66B1"/>
    <w:rsid w:val="00AF6B53"/>
    <w:rsid w:val="00B04EF3"/>
    <w:rsid w:val="00B05302"/>
    <w:rsid w:val="00B05AE6"/>
    <w:rsid w:val="00B11704"/>
    <w:rsid w:val="00B17CE6"/>
    <w:rsid w:val="00B202C9"/>
    <w:rsid w:val="00B23DBD"/>
    <w:rsid w:val="00B303E9"/>
    <w:rsid w:val="00B30DD2"/>
    <w:rsid w:val="00B3507D"/>
    <w:rsid w:val="00B36654"/>
    <w:rsid w:val="00B40C73"/>
    <w:rsid w:val="00B4464E"/>
    <w:rsid w:val="00B44B40"/>
    <w:rsid w:val="00B50DCD"/>
    <w:rsid w:val="00B5129B"/>
    <w:rsid w:val="00B5182A"/>
    <w:rsid w:val="00B556F2"/>
    <w:rsid w:val="00B55E7D"/>
    <w:rsid w:val="00B65170"/>
    <w:rsid w:val="00B66BCC"/>
    <w:rsid w:val="00B66E6E"/>
    <w:rsid w:val="00B76B47"/>
    <w:rsid w:val="00B9795C"/>
    <w:rsid w:val="00BA72C6"/>
    <w:rsid w:val="00BB4C24"/>
    <w:rsid w:val="00BC00CE"/>
    <w:rsid w:val="00BC269D"/>
    <w:rsid w:val="00BC35A0"/>
    <w:rsid w:val="00BC3854"/>
    <w:rsid w:val="00BC576F"/>
    <w:rsid w:val="00BD2EB9"/>
    <w:rsid w:val="00BD6081"/>
    <w:rsid w:val="00BD66E4"/>
    <w:rsid w:val="00BE0C78"/>
    <w:rsid w:val="00BE319D"/>
    <w:rsid w:val="00BF379B"/>
    <w:rsid w:val="00C06D7B"/>
    <w:rsid w:val="00C117F2"/>
    <w:rsid w:val="00C11F9A"/>
    <w:rsid w:val="00C20F55"/>
    <w:rsid w:val="00C2283A"/>
    <w:rsid w:val="00C25169"/>
    <w:rsid w:val="00C30969"/>
    <w:rsid w:val="00C33D61"/>
    <w:rsid w:val="00C343D0"/>
    <w:rsid w:val="00C3455B"/>
    <w:rsid w:val="00C35189"/>
    <w:rsid w:val="00C35BE5"/>
    <w:rsid w:val="00C376DE"/>
    <w:rsid w:val="00C55AB6"/>
    <w:rsid w:val="00C62283"/>
    <w:rsid w:val="00C65306"/>
    <w:rsid w:val="00C65E2B"/>
    <w:rsid w:val="00C66E8F"/>
    <w:rsid w:val="00C67ACB"/>
    <w:rsid w:val="00C81AFB"/>
    <w:rsid w:val="00C873C6"/>
    <w:rsid w:val="00C93995"/>
    <w:rsid w:val="00C9497C"/>
    <w:rsid w:val="00C95EE2"/>
    <w:rsid w:val="00C97F0F"/>
    <w:rsid w:val="00CA0574"/>
    <w:rsid w:val="00CA1ED2"/>
    <w:rsid w:val="00CB3D80"/>
    <w:rsid w:val="00CB60C8"/>
    <w:rsid w:val="00CC0E76"/>
    <w:rsid w:val="00CC6E44"/>
    <w:rsid w:val="00CD0FEC"/>
    <w:rsid w:val="00CD7B13"/>
    <w:rsid w:val="00CE4C78"/>
    <w:rsid w:val="00CF1482"/>
    <w:rsid w:val="00CF4A63"/>
    <w:rsid w:val="00CF4E8B"/>
    <w:rsid w:val="00CF555E"/>
    <w:rsid w:val="00D01DF6"/>
    <w:rsid w:val="00D020F3"/>
    <w:rsid w:val="00D07493"/>
    <w:rsid w:val="00D13665"/>
    <w:rsid w:val="00D14907"/>
    <w:rsid w:val="00D14CEB"/>
    <w:rsid w:val="00D17CF1"/>
    <w:rsid w:val="00D229C1"/>
    <w:rsid w:val="00D24365"/>
    <w:rsid w:val="00D26D32"/>
    <w:rsid w:val="00D32F78"/>
    <w:rsid w:val="00D33BD4"/>
    <w:rsid w:val="00D34AAD"/>
    <w:rsid w:val="00D3753B"/>
    <w:rsid w:val="00D429D3"/>
    <w:rsid w:val="00D562E6"/>
    <w:rsid w:val="00D60F75"/>
    <w:rsid w:val="00D62E6F"/>
    <w:rsid w:val="00D66E3D"/>
    <w:rsid w:val="00D7701B"/>
    <w:rsid w:val="00D8151D"/>
    <w:rsid w:val="00D90B86"/>
    <w:rsid w:val="00D910B7"/>
    <w:rsid w:val="00DA0E58"/>
    <w:rsid w:val="00DA4704"/>
    <w:rsid w:val="00DA736C"/>
    <w:rsid w:val="00DB0995"/>
    <w:rsid w:val="00DB4063"/>
    <w:rsid w:val="00DB41C5"/>
    <w:rsid w:val="00DC0A74"/>
    <w:rsid w:val="00DC3EF7"/>
    <w:rsid w:val="00DD276B"/>
    <w:rsid w:val="00DD2D68"/>
    <w:rsid w:val="00DE3C46"/>
    <w:rsid w:val="00DE4D44"/>
    <w:rsid w:val="00DF0DDB"/>
    <w:rsid w:val="00DF26D6"/>
    <w:rsid w:val="00DF2C91"/>
    <w:rsid w:val="00DF3D99"/>
    <w:rsid w:val="00DF5C57"/>
    <w:rsid w:val="00E00DDA"/>
    <w:rsid w:val="00E0142D"/>
    <w:rsid w:val="00E0593C"/>
    <w:rsid w:val="00E0700B"/>
    <w:rsid w:val="00E117A4"/>
    <w:rsid w:val="00E17236"/>
    <w:rsid w:val="00E209E8"/>
    <w:rsid w:val="00E20D15"/>
    <w:rsid w:val="00E2285E"/>
    <w:rsid w:val="00E23F3D"/>
    <w:rsid w:val="00E24C09"/>
    <w:rsid w:val="00E30830"/>
    <w:rsid w:val="00E37515"/>
    <w:rsid w:val="00E434F3"/>
    <w:rsid w:val="00E43527"/>
    <w:rsid w:val="00E44635"/>
    <w:rsid w:val="00E45353"/>
    <w:rsid w:val="00E514CA"/>
    <w:rsid w:val="00E52CFF"/>
    <w:rsid w:val="00E53ADB"/>
    <w:rsid w:val="00E54F04"/>
    <w:rsid w:val="00E56C96"/>
    <w:rsid w:val="00E56D02"/>
    <w:rsid w:val="00E660C0"/>
    <w:rsid w:val="00E774F7"/>
    <w:rsid w:val="00E81A8E"/>
    <w:rsid w:val="00E836D8"/>
    <w:rsid w:val="00E923DB"/>
    <w:rsid w:val="00E9738F"/>
    <w:rsid w:val="00EA19CA"/>
    <w:rsid w:val="00EA5C6B"/>
    <w:rsid w:val="00EB35DF"/>
    <w:rsid w:val="00EC129E"/>
    <w:rsid w:val="00EC3258"/>
    <w:rsid w:val="00EC3736"/>
    <w:rsid w:val="00EC40F0"/>
    <w:rsid w:val="00ED26F9"/>
    <w:rsid w:val="00ED5035"/>
    <w:rsid w:val="00EE4364"/>
    <w:rsid w:val="00EF38FC"/>
    <w:rsid w:val="00EF7C48"/>
    <w:rsid w:val="00F07797"/>
    <w:rsid w:val="00F109AE"/>
    <w:rsid w:val="00F147E5"/>
    <w:rsid w:val="00F41D4E"/>
    <w:rsid w:val="00F447BA"/>
    <w:rsid w:val="00F46E24"/>
    <w:rsid w:val="00F47311"/>
    <w:rsid w:val="00F544D3"/>
    <w:rsid w:val="00F56A73"/>
    <w:rsid w:val="00F5784F"/>
    <w:rsid w:val="00F74222"/>
    <w:rsid w:val="00F75A03"/>
    <w:rsid w:val="00F8114D"/>
    <w:rsid w:val="00F8562C"/>
    <w:rsid w:val="00F8710A"/>
    <w:rsid w:val="00F92107"/>
    <w:rsid w:val="00F927BF"/>
    <w:rsid w:val="00F95AF5"/>
    <w:rsid w:val="00FA39A9"/>
    <w:rsid w:val="00FA5A50"/>
    <w:rsid w:val="00FA5D65"/>
    <w:rsid w:val="00FA60D1"/>
    <w:rsid w:val="00FA6EC6"/>
    <w:rsid w:val="00FB50E4"/>
    <w:rsid w:val="00FC1186"/>
    <w:rsid w:val="00FC2CED"/>
    <w:rsid w:val="00FC3173"/>
    <w:rsid w:val="00FC4D27"/>
    <w:rsid w:val="00FC6EDE"/>
    <w:rsid w:val="00FD1713"/>
    <w:rsid w:val="00FD2620"/>
    <w:rsid w:val="00FE0030"/>
    <w:rsid w:val="00FF1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3460612"/>
  <w15:chartTrackingRefBased/>
  <w15:docId w15:val="{850A5647-01F3-47BA-B3D3-B994DDE6C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093"/>
    <w:pPr>
      <w:spacing w:after="0" w:line="240" w:lineRule="auto"/>
    </w:pPr>
    <w:rPr>
      <w:rFonts w:ascii="Verdana" w:eastAsia="Times New Roman" w:hAnsi="Verdana" w:cs="Times New Roman"/>
      <w:kern w:val="0"/>
      <w14:ligatures w14:val="none"/>
    </w:rPr>
  </w:style>
  <w:style w:type="paragraph" w:styleId="Heading1">
    <w:name w:val="heading 1"/>
    <w:basedOn w:val="Normal"/>
    <w:next w:val="Normal"/>
    <w:link w:val="Heading1Char"/>
    <w:uiPriority w:val="9"/>
    <w:qFormat/>
    <w:rsid w:val="00B202C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nhideWhenUsed/>
    <w:qFormat/>
    <w:rsid w:val="00B202C9"/>
    <w:pPr>
      <w:keepNext/>
      <w:keepLines/>
      <w:spacing w:before="160" w:after="80"/>
      <w:outlineLvl w:val="1"/>
    </w:pPr>
    <w:rPr>
      <w:rFonts w:eastAsiaTheme="majorEastAsia" w:cstheme="majorBidi"/>
      <w:b/>
      <w:color w:val="2E74B5" w:themeColor="accent1" w:themeShade="BF"/>
      <w:sz w:val="28"/>
      <w:szCs w:val="32"/>
    </w:rPr>
  </w:style>
  <w:style w:type="paragraph" w:styleId="Heading3">
    <w:name w:val="heading 3"/>
    <w:basedOn w:val="Normal"/>
    <w:next w:val="Normal"/>
    <w:link w:val="Heading3Char"/>
    <w:uiPriority w:val="9"/>
    <w:unhideWhenUsed/>
    <w:qFormat/>
    <w:rsid w:val="00EF7C48"/>
    <w:pPr>
      <w:keepNext/>
      <w:keepLines/>
      <w:spacing w:before="160" w:after="80"/>
      <w:outlineLvl w:val="2"/>
    </w:pPr>
    <w:rPr>
      <w:rFonts w:eastAsiaTheme="majorEastAsia" w:cstheme="majorBidi"/>
      <w:szCs w:val="28"/>
    </w:rPr>
  </w:style>
  <w:style w:type="paragraph" w:styleId="Heading4">
    <w:name w:val="heading 4"/>
    <w:basedOn w:val="Normal"/>
    <w:next w:val="Normal"/>
    <w:link w:val="Heading4Char"/>
    <w:uiPriority w:val="9"/>
    <w:semiHidden/>
    <w:unhideWhenUsed/>
    <w:qFormat/>
    <w:rsid w:val="00B202C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202C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202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02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02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02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2C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rsid w:val="00B202C9"/>
    <w:rPr>
      <w:rFonts w:ascii="Verdana" w:eastAsiaTheme="majorEastAsia" w:hAnsi="Verdana" w:cstheme="majorBidi"/>
      <w:b/>
      <w:color w:val="2E74B5" w:themeColor="accent1" w:themeShade="BF"/>
      <w:kern w:val="0"/>
      <w:sz w:val="28"/>
      <w:szCs w:val="32"/>
      <w14:ligatures w14:val="none"/>
    </w:rPr>
  </w:style>
  <w:style w:type="character" w:customStyle="1" w:styleId="Heading3Char">
    <w:name w:val="Heading 3 Char"/>
    <w:basedOn w:val="DefaultParagraphFont"/>
    <w:link w:val="Heading3"/>
    <w:uiPriority w:val="9"/>
    <w:rsid w:val="00EF7C48"/>
    <w:rPr>
      <w:rFonts w:ascii="Verdana" w:eastAsiaTheme="majorEastAsia" w:hAnsi="Verdana" w:cstheme="majorBidi"/>
      <w:kern w:val="0"/>
      <w:szCs w:val="28"/>
      <w14:ligatures w14:val="none"/>
    </w:rPr>
  </w:style>
  <w:style w:type="character" w:customStyle="1" w:styleId="Heading4Char">
    <w:name w:val="Heading 4 Char"/>
    <w:basedOn w:val="DefaultParagraphFont"/>
    <w:link w:val="Heading4"/>
    <w:uiPriority w:val="9"/>
    <w:semiHidden/>
    <w:rsid w:val="00B202C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202C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202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02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02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02C9"/>
    <w:rPr>
      <w:rFonts w:eastAsiaTheme="majorEastAsia" w:cstheme="majorBidi"/>
      <w:color w:val="272727" w:themeColor="text1" w:themeTint="D8"/>
    </w:rPr>
  </w:style>
  <w:style w:type="paragraph" w:styleId="Title">
    <w:name w:val="Title"/>
    <w:basedOn w:val="Normal"/>
    <w:next w:val="Normal"/>
    <w:link w:val="TitleChar"/>
    <w:uiPriority w:val="10"/>
    <w:qFormat/>
    <w:rsid w:val="00B202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0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02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02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02C9"/>
    <w:pPr>
      <w:spacing w:before="160"/>
      <w:jc w:val="center"/>
    </w:pPr>
    <w:rPr>
      <w:i/>
      <w:iCs/>
      <w:color w:val="404040" w:themeColor="text1" w:themeTint="BF"/>
    </w:rPr>
  </w:style>
  <w:style w:type="character" w:customStyle="1" w:styleId="QuoteChar">
    <w:name w:val="Quote Char"/>
    <w:basedOn w:val="DefaultParagraphFont"/>
    <w:link w:val="Quote"/>
    <w:uiPriority w:val="29"/>
    <w:rsid w:val="00B202C9"/>
    <w:rPr>
      <w:i/>
      <w:iCs/>
      <w:color w:val="404040" w:themeColor="text1" w:themeTint="BF"/>
    </w:rPr>
  </w:style>
  <w:style w:type="paragraph" w:styleId="ListParagraph">
    <w:name w:val="List Paragraph"/>
    <w:basedOn w:val="Normal"/>
    <w:uiPriority w:val="34"/>
    <w:qFormat/>
    <w:rsid w:val="00B202C9"/>
    <w:pPr>
      <w:ind w:left="720"/>
      <w:contextualSpacing/>
    </w:pPr>
  </w:style>
  <w:style w:type="character" w:styleId="IntenseEmphasis">
    <w:name w:val="Intense Emphasis"/>
    <w:basedOn w:val="DefaultParagraphFont"/>
    <w:uiPriority w:val="21"/>
    <w:qFormat/>
    <w:rsid w:val="00B202C9"/>
    <w:rPr>
      <w:i/>
      <w:iCs/>
      <w:color w:val="2E74B5" w:themeColor="accent1" w:themeShade="BF"/>
    </w:rPr>
  </w:style>
  <w:style w:type="paragraph" w:styleId="IntenseQuote">
    <w:name w:val="Intense Quote"/>
    <w:basedOn w:val="Normal"/>
    <w:next w:val="Normal"/>
    <w:link w:val="IntenseQuoteChar"/>
    <w:uiPriority w:val="30"/>
    <w:qFormat/>
    <w:rsid w:val="00B202C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202C9"/>
    <w:rPr>
      <w:i/>
      <w:iCs/>
      <w:color w:val="2E74B5" w:themeColor="accent1" w:themeShade="BF"/>
    </w:rPr>
  </w:style>
  <w:style w:type="character" w:styleId="IntenseReference">
    <w:name w:val="Intense Reference"/>
    <w:basedOn w:val="DefaultParagraphFont"/>
    <w:uiPriority w:val="32"/>
    <w:qFormat/>
    <w:rsid w:val="00B202C9"/>
    <w:rPr>
      <w:b/>
      <w:bCs/>
      <w:smallCaps/>
      <w:color w:val="2E74B5" w:themeColor="accent1" w:themeShade="BF"/>
      <w:spacing w:val="5"/>
    </w:rPr>
  </w:style>
  <w:style w:type="character" w:styleId="Hyperlink">
    <w:name w:val="Hyperlink"/>
    <w:uiPriority w:val="99"/>
    <w:unhideWhenUsed/>
    <w:rsid w:val="00B202C9"/>
    <w:rPr>
      <w:color w:val="0000FF"/>
      <w:u w:val="single"/>
    </w:rPr>
  </w:style>
  <w:style w:type="paragraph" w:styleId="BodyTextIndent2">
    <w:name w:val="Body Text Indent 2"/>
    <w:basedOn w:val="Normal"/>
    <w:link w:val="BodyTextIndent2Char"/>
    <w:semiHidden/>
    <w:unhideWhenUsed/>
    <w:rsid w:val="00B202C9"/>
    <w:pPr>
      <w:spacing w:after="120" w:line="480" w:lineRule="auto"/>
      <w:ind w:left="360"/>
    </w:pPr>
  </w:style>
  <w:style w:type="character" w:customStyle="1" w:styleId="BodyTextIndent2Char">
    <w:name w:val="Body Text Indent 2 Char"/>
    <w:basedOn w:val="DefaultParagraphFont"/>
    <w:link w:val="BodyTextIndent2"/>
    <w:semiHidden/>
    <w:rsid w:val="00B202C9"/>
    <w:rPr>
      <w:rFonts w:ascii="Times New Roman" w:eastAsia="Times New Roman" w:hAnsi="Times New Roman" w:cs="Times New Roman"/>
      <w:kern w:val="0"/>
      <w14:ligatures w14:val="none"/>
    </w:rPr>
  </w:style>
  <w:style w:type="paragraph" w:styleId="TOC2">
    <w:name w:val="toc 2"/>
    <w:basedOn w:val="Normal"/>
    <w:next w:val="Normal"/>
    <w:autoRedefine/>
    <w:uiPriority w:val="39"/>
    <w:unhideWhenUsed/>
    <w:rsid w:val="00B202C9"/>
    <w:pPr>
      <w:tabs>
        <w:tab w:val="right" w:leader="dot" w:pos="12950"/>
      </w:tabs>
    </w:pPr>
  </w:style>
  <w:style w:type="character" w:styleId="CommentReference">
    <w:name w:val="annotation reference"/>
    <w:basedOn w:val="DefaultParagraphFont"/>
    <w:uiPriority w:val="99"/>
    <w:semiHidden/>
    <w:unhideWhenUsed/>
    <w:rsid w:val="00B202C9"/>
    <w:rPr>
      <w:sz w:val="16"/>
      <w:szCs w:val="16"/>
    </w:rPr>
  </w:style>
  <w:style w:type="paragraph" w:styleId="CommentText">
    <w:name w:val="annotation text"/>
    <w:basedOn w:val="Normal"/>
    <w:link w:val="CommentTextChar"/>
    <w:uiPriority w:val="99"/>
    <w:unhideWhenUsed/>
    <w:rsid w:val="00B202C9"/>
    <w:rPr>
      <w:sz w:val="20"/>
      <w:szCs w:val="20"/>
    </w:rPr>
  </w:style>
  <w:style w:type="character" w:customStyle="1" w:styleId="CommentTextChar">
    <w:name w:val="Comment Text Char"/>
    <w:basedOn w:val="DefaultParagraphFont"/>
    <w:link w:val="CommentText"/>
    <w:uiPriority w:val="99"/>
    <w:rsid w:val="00B202C9"/>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202C9"/>
    <w:rPr>
      <w:b/>
      <w:bCs/>
    </w:rPr>
  </w:style>
  <w:style w:type="character" w:customStyle="1" w:styleId="CommentSubjectChar">
    <w:name w:val="Comment Subject Char"/>
    <w:basedOn w:val="CommentTextChar"/>
    <w:link w:val="CommentSubject"/>
    <w:uiPriority w:val="99"/>
    <w:semiHidden/>
    <w:rsid w:val="00B202C9"/>
    <w:rPr>
      <w:rFonts w:ascii="Times New Roman" w:eastAsia="Times New Roman" w:hAnsi="Times New Roman" w:cs="Times New Roman"/>
      <w:b/>
      <w:bCs/>
      <w:kern w:val="0"/>
      <w:sz w:val="20"/>
      <w:szCs w:val="20"/>
      <w14:ligatures w14:val="none"/>
    </w:rPr>
  </w:style>
  <w:style w:type="paragraph" w:styleId="Revision">
    <w:name w:val="Revision"/>
    <w:hidden/>
    <w:uiPriority w:val="99"/>
    <w:semiHidden/>
    <w:rsid w:val="00B202C9"/>
    <w:pPr>
      <w:spacing w:after="0" w:line="240" w:lineRule="auto"/>
    </w:pPr>
    <w:rPr>
      <w:rFonts w:ascii="Times New Roman" w:eastAsia="Times New Roman" w:hAnsi="Times New Roman" w:cs="Times New Roman"/>
      <w:kern w:val="0"/>
      <w14:ligatures w14:val="none"/>
    </w:rPr>
  </w:style>
  <w:style w:type="paragraph" w:styleId="NormalWeb">
    <w:name w:val="Normal (Web)"/>
    <w:basedOn w:val="Normal"/>
    <w:uiPriority w:val="99"/>
    <w:unhideWhenUsed/>
    <w:rsid w:val="00B202C9"/>
    <w:pPr>
      <w:spacing w:before="100" w:beforeAutospacing="1" w:after="100" w:afterAutospacing="1"/>
    </w:pPr>
  </w:style>
  <w:style w:type="character" w:customStyle="1" w:styleId="normaltextrun">
    <w:name w:val="normaltextrun"/>
    <w:basedOn w:val="DefaultParagraphFont"/>
    <w:rsid w:val="00B202C9"/>
  </w:style>
  <w:style w:type="table" w:styleId="TableGrid">
    <w:name w:val="Table Grid"/>
    <w:basedOn w:val="TableNormal"/>
    <w:uiPriority w:val="39"/>
    <w:rsid w:val="00B202C9"/>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02C9"/>
    <w:pPr>
      <w:tabs>
        <w:tab w:val="center" w:pos="4680"/>
        <w:tab w:val="right" w:pos="9360"/>
      </w:tabs>
    </w:pPr>
  </w:style>
  <w:style w:type="character" w:customStyle="1" w:styleId="HeaderChar">
    <w:name w:val="Header Char"/>
    <w:basedOn w:val="DefaultParagraphFont"/>
    <w:link w:val="Header"/>
    <w:uiPriority w:val="99"/>
    <w:rsid w:val="00B202C9"/>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202C9"/>
    <w:pPr>
      <w:tabs>
        <w:tab w:val="center" w:pos="4680"/>
        <w:tab w:val="right" w:pos="9360"/>
      </w:tabs>
    </w:pPr>
  </w:style>
  <w:style w:type="character" w:customStyle="1" w:styleId="FooterChar">
    <w:name w:val="Footer Char"/>
    <w:basedOn w:val="DefaultParagraphFont"/>
    <w:link w:val="Footer"/>
    <w:uiPriority w:val="99"/>
    <w:rsid w:val="00B202C9"/>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unhideWhenUsed/>
    <w:rsid w:val="00B202C9"/>
    <w:rPr>
      <w:color w:val="605E5C"/>
      <w:shd w:val="clear" w:color="auto" w:fill="E1DFDD"/>
    </w:rPr>
  </w:style>
  <w:style w:type="paragraph" w:styleId="TOC1">
    <w:name w:val="toc 1"/>
    <w:basedOn w:val="Normal"/>
    <w:next w:val="Normal"/>
    <w:autoRedefine/>
    <w:uiPriority w:val="39"/>
    <w:unhideWhenUsed/>
    <w:rsid w:val="001354D2"/>
    <w:pPr>
      <w:numPr>
        <w:numId w:val="21"/>
      </w:numPr>
      <w:tabs>
        <w:tab w:val="right" w:leader="dot" w:pos="12950"/>
      </w:tabs>
      <w:spacing w:before="120" w:after="120"/>
    </w:pPr>
  </w:style>
  <w:style w:type="character" w:styleId="FollowedHyperlink">
    <w:name w:val="FollowedHyperlink"/>
    <w:basedOn w:val="DefaultParagraphFont"/>
    <w:uiPriority w:val="99"/>
    <w:semiHidden/>
    <w:unhideWhenUsed/>
    <w:rsid w:val="00B202C9"/>
    <w:rPr>
      <w:color w:val="954F72" w:themeColor="followedHyperlink"/>
      <w:u w:val="single"/>
    </w:rPr>
  </w:style>
  <w:style w:type="character" w:styleId="Mention">
    <w:name w:val="Mention"/>
    <w:basedOn w:val="DefaultParagraphFont"/>
    <w:uiPriority w:val="99"/>
    <w:unhideWhenUsed/>
    <w:rsid w:val="00B202C9"/>
    <w:rPr>
      <w:color w:val="2B579A"/>
      <w:shd w:val="clear" w:color="auto" w:fill="E1DFDD"/>
    </w:rPr>
  </w:style>
  <w:style w:type="character" w:customStyle="1" w:styleId="spellingerror">
    <w:name w:val="spellingerror"/>
    <w:basedOn w:val="DefaultParagraphFont"/>
    <w:rsid w:val="00B202C9"/>
  </w:style>
  <w:style w:type="character" w:customStyle="1" w:styleId="eop">
    <w:name w:val="eop"/>
    <w:basedOn w:val="DefaultParagraphFont"/>
    <w:rsid w:val="00B202C9"/>
  </w:style>
  <w:style w:type="paragraph" w:styleId="TOC3">
    <w:name w:val="toc 3"/>
    <w:basedOn w:val="Normal"/>
    <w:next w:val="Normal"/>
    <w:autoRedefine/>
    <w:uiPriority w:val="39"/>
    <w:unhideWhenUsed/>
    <w:rsid w:val="00EF7C4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712310">
      <w:bodyDiv w:val="1"/>
      <w:marLeft w:val="0"/>
      <w:marRight w:val="0"/>
      <w:marTop w:val="0"/>
      <w:marBottom w:val="0"/>
      <w:divBdr>
        <w:top w:val="none" w:sz="0" w:space="0" w:color="auto"/>
        <w:left w:val="none" w:sz="0" w:space="0" w:color="auto"/>
        <w:bottom w:val="none" w:sz="0" w:space="0" w:color="auto"/>
        <w:right w:val="none" w:sz="0" w:space="0" w:color="auto"/>
      </w:divBdr>
    </w:div>
    <w:div w:id="656765322">
      <w:bodyDiv w:val="1"/>
      <w:marLeft w:val="0"/>
      <w:marRight w:val="0"/>
      <w:marTop w:val="0"/>
      <w:marBottom w:val="0"/>
      <w:divBdr>
        <w:top w:val="none" w:sz="0" w:space="0" w:color="auto"/>
        <w:left w:val="none" w:sz="0" w:space="0" w:color="auto"/>
        <w:bottom w:val="none" w:sz="0" w:space="0" w:color="auto"/>
        <w:right w:val="none" w:sz="0" w:space="0" w:color="auto"/>
      </w:divBdr>
    </w:div>
    <w:div w:id="862788998">
      <w:bodyDiv w:val="1"/>
      <w:marLeft w:val="0"/>
      <w:marRight w:val="0"/>
      <w:marTop w:val="0"/>
      <w:marBottom w:val="0"/>
      <w:divBdr>
        <w:top w:val="none" w:sz="0" w:space="0" w:color="auto"/>
        <w:left w:val="none" w:sz="0" w:space="0" w:color="auto"/>
        <w:bottom w:val="none" w:sz="0" w:space="0" w:color="auto"/>
        <w:right w:val="none" w:sz="0" w:space="0" w:color="auto"/>
      </w:divBdr>
    </w:div>
    <w:div w:id="87759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thesource.cvshealth.com/nuxeo/thesource/" TargetMode="External"/><Relationship Id="rId39" Type="http://schemas.openxmlformats.org/officeDocument/2006/relationships/hyperlink" Target="https://thesource.cvshealth.com/nuxeo/thesourc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thesource.cvshealth.com/nuxeo/thesource/" TargetMode="External"/><Relationship Id="rId42" Type="http://schemas.openxmlformats.org/officeDocument/2006/relationships/image" Target="media/image19.png"/><Relationship Id="rId47" Type="http://schemas.openxmlformats.org/officeDocument/2006/relationships/hyperlink" Target="https://thesource.cvshealth.com/nuxeo/thesource/" TargetMode="External"/><Relationship Id="rId50" Type="http://schemas.openxmlformats.org/officeDocument/2006/relationships/hyperlink" Target="https://thesource.cvshealth.com/nuxeo/thesource/" TargetMode="External"/><Relationship Id="rId7" Type="http://schemas.openxmlformats.org/officeDocument/2006/relationships/endnotes" Target="endnotes.xml"/><Relationship Id="rId12" Type="http://schemas.openxmlformats.org/officeDocument/2006/relationships/hyperlink" Target="https://thesource.cvshealth.com/nuxeo/thesource/" TargetMode="External"/><Relationship Id="rId17" Type="http://schemas.openxmlformats.org/officeDocument/2006/relationships/image" Target="media/image6.png"/><Relationship Id="rId25" Type="http://schemas.openxmlformats.org/officeDocument/2006/relationships/hyperlink" Target="https://thesource.cvshealth.com/nuxeo/thesource/" TargetMode="External"/><Relationship Id="rId33" Type="http://schemas.openxmlformats.org/officeDocument/2006/relationships/image" Target="media/image16.png"/><Relationship Id="rId38" Type="http://schemas.openxmlformats.org/officeDocument/2006/relationships/hyperlink" Target="https://thesource.cvshealth.com/nuxeo/thesource/" TargetMode="External"/><Relationship Id="rId46" Type="http://schemas.openxmlformats.org/officeDocument/2006/relationships/hyperlink" Target="https://thesource.cvshealth.com/nuxeo/thesourc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image" Target="media/image15.png"/><Relationship Id="rId37" Type="http://schemas.openxmlformats.org/officeDocument/2006/relationships/hyperlink" Target="https://thesource.cvshealth.com/nuxeo/thesource/" TargetMode="External"/><Relationship Id="rId40" Type="http://schemas.openxmlformats.org/officeDocument/2006/relationships/image" Target="media/image17.png"/><Relationship Id="rId45" Type="http://schemas.openxmlformats.org/officeDocument/2006/relationships/hyperlink" Target="https://thesource.cvshealth.com/nuxeo/thesourc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hesource.cvshealth.com/nuxeo/thesource/" TargetMode="External"/><Relationship Id="rId28"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hyperlink" Target="https://policy.corp.cvscaremark.com/pnp/faces/DocRenderer?documentId=CALL-0049" TargetMode="External"/><Relationship Id="rId4" Type="http://schemas.openxmlformats.org/officeDocument/2006/relationships/settings" Target="settings.xml"/><Relationship Id="rId9" Type="http://schemas.openxmlformats.org/officeDocument/2006/relationships/hyperlink" Target="https://thesource.cvshealth.com/nuxeo/thesourc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thesource.cvshealth.com/nuxeo/thesource/" TargetMode="External"/><Relationship Id="rId30" Type="http://schemas.openxmlformats.org/officeDocument/2006/relationships/image" Target="media/image13.png"/><Relationship Id="rId35" Type="http://schemas.openxmlformats.org/officeDocument/2006/relationships/hyperlink" Target="https://thesource.cvshealth.com/nuxeo/thesource/" TargetMode="External"/><Relationship Id="rId43" Type="http://schemas.openxmlformats.org/officeDocument/2006/relationships/image" Target="media/image20.png"/><Relationship Id="rId48" Type="http://schemas.openxmlformats.org/officeDocument/2006/relationships/hyperlink" Target="https://thesource.cvshealth.com/nuxeo/thesource/" TargetMode="External"/><Relationship Id="rId8" Type="http://schemas.openxmlformats.org/officeDocument/2006/relationships/hyperlink" Target="https://thesource.cvshealth.com/nuxeo/thesource/" TargetMode="External"/><Relationship Id="rId51" Type="http://schemas.openxmlformats.org/officeDocument/2006/relationships/hyperlink" Target="https://thesource.cvshealth.com/nuxeo/the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D73AE-6701-43CD-9C9C-E1BED74A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3986</Words>
  <Characters>22725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26658</CharactersWithSpaces>
  <SharedDoc>false</SharedDoc>
  <HLinks>
    <vt:vector size="270" baseType="variant">
      <vt:variant>
        <vt:i4>262192</vt:i4>
      </vt:variant>
      <vt:variant>
        <vt:i4>141</vt:i4>
      </vt:variant>
      <vt:variant>
        <vt:i4>0</vt:i4>
      </vt:variant>
      <vt:variant>
        <vt:i4>5</vt:i4>
      </vt:variant>
      <vt:variant>
        <vt:lpwstr/>
      </vt:variant>
      <vt:variant>
        <vt:lpwstr>_top</vt:lpwstr>
      </vt:variant>
      <vt:variant>
        <vt:i4>2424887</vt:i4>
      </vt:variant>
      <vt:variant>
        <vt:i4>138</vt:i4>
      </vt:variant>
      <vt:variant>
        <vt:i4>0</vt:i4>
      </vt:variant>
      <vt:variant>
        <vt:i4>5</vt:i4>
      </vt:variant>
      <vt:variant>
        <vt:lpwstr>https://policy.corp.cvscaremark.com/pnp/faces/DocRenderer?documentId=CALL-0049</vt:lpwstr>
      </vt:variant>
      <vt:variant>
        <vt:lpwstr/>
      </vt:variant>
      <vt:variant>
        <vt:i4>1376333</vt:i4>
      </vt:variant>
      <vt:variant>
        <vt:i4>135</vt:i4>
      </vt:variant>
      <vt:variant>
        <vt:i4>0</vt:i4>
      </vt:variant>
      <vt:variant>
        <vt:i4>5</vt:i4>
      </vt:variant>
      <vt:variant>
        <vt:lpwstr>https://thesource.cvshealth.com/nuxeo/thesource/</vt:lpwstr>
      </vt:variant>
      <vt:variant>
        <vt:lpwstr>!/view?docid=c1f1028b-e42c-4b4f-a4cf-cc0b42c91606</vt:lpwstr>
      </vt:variant>
      <vt:variant>
        <vt:i4>262192</vt:i4>
      </vt:variant>
      <vt:variant>
        <vt:i4>132</vt:i4>
      </vt:variant>
      <vt:variant>
        <vt:i4>0</vt:i4>
      </vt:variant>
      <vt:variant>
        <vt:i4>5</vt:i4>
      </vt:variant>
      <vt:variant>
        <vt:lpwstr/>
      </vt:variant>
      <vt:variant>
        <vt:lpwstr>_top</vt:lpwstr>
      </vt:variant>
      <vt:variant>
        <vt:i4>1179712</vt:i4>
      </vt:variant>
      <vt:variant>
        <vt:i4>129</vt:i4>
      </vt:variant>
      <vt:variant>
        <vt:i4>0</vt:i4>
      </vt:variant>
      <vt:variant>
        <vt:i4>5</vt:i4>
      </vt:variant>
      <vt:variant>
        <vt:lpwstr>https://thesource.cvshealth.com/nuxeo/thesource/</vt:lpwstr>
      </vt:variant>
      <vt:variant>
        <vt:lpwstr>!/view?docid=6763e5a4-e98e-47f0-8738-c79178ab685b</vt:lpwstr>
      </vt:variant>
      <vt:variant>
        <vt:i4>1507359</vt:i4>
      </vt:variant>
      <vt:variant>
        <vt:i4>126</vt:i4>
      </vt:variant>
      <vt:variant>
        <vt:i4>0</vt:i4>
      </vt:variant>
      <vt:variant>
        <vt:i4>5</vt:i4>
      </vt:variant>
      <vt:variant>
        <vt:lpwstr>https://thesource.cvshealth.com/nuxeo/thesource/</vt:lpwstr>
      </vt:variant>
      <vt:variant>
        <vt:lpwstr>!/view?docid=9cfb4422-7129-4bca-b1ea-f1d6fa964906</vt:lpwstr>
      </vt:variant>
      <vt:variant>
        <vt:i4>1441870</vt:i4>
      </vt:variant>
      <vt:variant>
        <vt:i4>123</vt:i4>
      </vt:variant>
      <vt:variant>
        <vt:i4>0</vt:i4>
      </vt:variant>
      <vt:variant>
        <vt:i4>5</vt:i4>
      </vt:variant>
      <vt:variant>
        <vt:lpwstr>https://thesource.cvshealth.com/nuxeo/thesource/</vt:lpwstr>
      </vt:variant>
      <vt:variant>
        <vt:lpwstr>!/view?docid=5a1a67eb-a7b1-4ae5-bcfe-e986bbe4aa3d</vt:lpwstr>
      </vt:variant>
      <vt:variant>
        <vt:i4>1507402</vt:i4>
      </vt:variant>
      <vt:variant>
        <vt:i4>120</vt:i4>
      </vt:variant>
      <vt:variant>
        <vt:i4>0</vt:i4>
      </vt:variant>
      <vt:variant>
        <vt:i4>5</vt:i4>
      </vt:variant>
      <vt:variant>
        <vt:lpwstr>https://thesource.cvshealth.com/nuxeo/thesource/</vt:lpwstr>
      </vt:variant>
      <vt:variant>
        <vt:lpwstr>!/view?docid=16d97031-aab3-4e30-b5d8-69ba322678d6</vt:lpwstr>
      </vt:variant>
      <vt:variant>
        <vt:i4>1376281</vt:i4>
      </vt:variant>
      <vt:variant>
        <vt:i4>117</vt:i4>
      </vt:variant>
      <vt:variant>
        <vt:i4>0</vt:i4>
      </vt:variant>
      <vt:variant>
        <vt:i4>5</vt:i4>
      </vt:variant>
      <vt:variant>
        <vt:lpwstr>https://thesource.cvshealth.com/nuxeo/thesource/</vt:lpwstr>
      </vt:variant>
      <vt:variant>
        <vt:lpwstr>!/view?docid=a7684ce9-c2bc-4cbc-ab37-c1ffb7789706</vt:lpwstr>
      </vt:variant>
      <vt:variant>
        <vt:i4>1507377</vt:i4>
      </vt:variant>
      <vt:variant>
        <vt:i4>113</vt:i4>
      </vt:variant>
      <vt:variant>
        <vt:i4>0</vt:i4>
      </vt:variant>
      <vt:variant>
        <vt:i4>5</vt:i4>
      </vt:variant>
      <vt:variant>
        <vt:lpwstr/>
      </vt:variant>
      <vt:variant>
        <vt:lpwstr>_Toc150944484</vt:lpwstr>
      </vt:variant>
      <vt:variant>
        <vt:i4>1507377</vt:i4>
      </vt:variant>
      <vt:variant>
        <vt:i4>110</vt:i4>
      </vt:variant>
      <vt:variant>
        <vt:i4>0</vt:i4>
      </vt:variant>
      <vt:variant>
        <vt:i4>5</vt:i4>
      </vt:variant>
      <vt:variant>
        <vt:lpwstr/>
      </vt:variant>
      <vt:variant>
        <vt:lpwstr>_Toc150944483</vt:lpwstr>
      </vt:variant>
      <vt:variant>
        <vt:i4>1507377</vt:i4>
      </vt:variant>
      <vt:variant>
        <vt:i4>107</vt:i4>
      </vt:variant>
      <vt:variant>
        <vt:i4>0</vt:i4>
      </vt:variant>
      <vt:variant>
        <vt:i4>5</vt:i4>
      </vt:variant>
      <vt:variant>
        <vt:lpwstr/>
      </vt:variant>
      <vt:variant>
        <vt:lpwstr>_Toc150944482</vt:lpwstr>
      </vt:variant>
      <vt:variant>
        <vt:i4>1507377</vt:i4>
      </vt:variant>
      <vt:variant>
        <vt:i4>104</vt:i4>
      </vt:variant>
      <vt:variant>
        <vt:i4>0</vt:i4>
      </vt:variant>
      <vt:variant>
        <vt:i4>5</vt:i4>
      </vt:variant>
      <vt:variant>
        <vt:lpwstr/>
      </vt:variant>
      <vt:variant>
        <vt:lpwstr>_Toc150944481</vt:lpwstr>
      </vt:variant>
      <vt:variant>
        <vt:i4>1507377</vt:i4>
      </vt:variant>
      <vt:variant>
        <vt:i4>101</vt:i4>
      </vt:variant>
      <vt:variant>
        <vt:i4>0</vt:i4>
      </vt:variant>
      <vt:variant>
        <vt:i4>5</vt:i4>
      </vt:variant>
      <vt:variant>
        <vt:lpwstr/>
      </vt:variant>
      <vt:variant>
        <vt:lpwstr>_Toc150944480</vt:lpwstr>
      </vt:variant>
      <vt:variant>
        <vt:i4>1572913</vt:i4>
      </vt:variant>
      <vt:variant>
        <vt:i4>98</vt:i4>
      </vt:variant>
      <vt:variant>
        <vt:i4>0</vt:i4>
      </vt:variant>
      <vt:variant>
        <vt:i4>5</vt:i4>
      </vt:variant>
      <vt:variant>
        <vt:lpwstr/>
      </vt:variant>
      <vt:variant>
        <vt:lpwstr>_Toc150944478</vt:lpwstr>
      </vt:variant>
      <vt:variant>
        <vt:i4>1572913</vt:i4>
      </vt:variant>
      <vt:variant>
        <vt:i4>95</vt:i4>
      </vt:variant>
      <vt:variant>
        <vt:i4>0</vt:i4>
      </vt:variant>
      <vt:variant>
        <vt:i4>5</vt:i4>
      </vt:variant>
      <vt:variant>
        <vt:lpwstr/>
      </vt:variant>
      <vt:variant>
        <vt:lpwstr>_Toc150944477</vt:lpwstr>
      </vt:variant>
      <vt:variant>
        <vt:i4>1572913</vt:i4>
      </vt:variant>
      <vt:variant>
        <vt:i4>92</vt:i4>
      </vt:variant>
      <vt:variant>
        <vt:i4>0</vt:i4>
      </vt:variant>
      <vt:variant>
        <vt:i4>5</vt:i4>
      </vt:variant>
      <vt:variant>
        <vt:lpwstr/>
      </vt:variant>
      <vt:variant>
        <vt:lpwstr>_Toc150944476</vt:lpwstr>
      </vt:variant>
      <vt:variant>
        <vt:i4>1572913</vt:i4>
      </vt:variant>
      <vt:variant>
        <vt:i4>89</vt:i4>
      </vt:variant>
      <vt:variant>
        <vt:i4>0</vt:i4>
      </vt:variant>
      <vt:variant>
        <vt:i4>5</vt:i4>
      </vt:variant>
      <vt:variant>
        <vt:lpwstr/>
      </vt:variant>
      <vt:variant>
        <vt:lpwstr>_Toc150944475</vt:lpwstr>
      </vt:variant>
      <vt:variant>
        <vt:i4>1572913</vt:i4>
      </vt:variant>
      <vt:variant>
        <vt:i4>86</vt:i4>
      </vt:variant>
      <vt:variant>
        <vt:i4>0</vt:i4>
      </vt:variant>
      <vt:variant>
        <vt:i4>5</vt:i4>
      </vt:variant>
      <vt:variant>
        <vt:lpwstr/>
      </vt:variant>
      <vt:variant>
        <vt:lpwstr>_Toc150944474</vt:lpwstr>
      </vt:variant>
      <vt:variant>
        <vt:i4>262192</vt:i4>
      </vt:variant>
      <vt:variant>
        <vt:i4>81</vt:i4>
      </vt:variant>
      <vt:variant>
        <vt:i4>0</vt:i4>
      </vt:variant>
      <vt:variant>
        <vt:i4>5</vt:i4>
      </vt:variant>
      <vt:variant>
        <vt:lpwstr/>
      </vt:variant>
      <vt:variant>
        <vt:lpwstr>_top</vt:lpwstr>
      </vt:variant>
      <vt:variant>
        <vt:i4>1507402</vt:i4>
      </vt:variant>
      <vt:variant>
        <vt:i4>78</vt:i4>
      </vt:variant>
      <vt:variant>
        <vt:i4>0</vt:i4>
      </vt:variant>
      <vt:variant>
        <vt:i4>5</vt:i4>
      </vt:variant>
      <vt:variant>
        <vt:lpwstr>https://thesource.cvshealth.com/nuxeo/thesource/</vt:lpwstr>
      </vt:variant>
      <vt:variant>
        <vt:lpwstr>!/view?docid=16d97031-aab3-4e30-b5d8-69ba322678d6</vt:lpwstr>
      </vt:variant>
      <vt:variant>
        <vt:i4>1441870</vt:i4>
      </vt:variant>
      <vt:variant>
        <vt:i4>75</vt:i4>
      </vt:variant>
      <vt:variant>
        <vt:i4>0</vt:i4>
      </vt:variant>
      <vt:variant>
        <vt:i4>5</vt:i4>
      </vt:variant>
      <vt:variant>
        <vt:lpwstr>https://thesource.cvshealth.com/nuxeo/thesource/</vt:lpwstr>
      </vt:variant>
      <vt:variant>
        <vt:lpwstr>!/view?docid=5a1a67eb-a7b1-4ae5-bcfe-e986bbe4aa3d</vt:lpwstr>
      </vt:variant>
      <vt:variant>
        <vt:i4>1507359</vt:i4>
      </vt:variant>
      <vt:variant>
        <vt:i4>72</vt:i4>
      </vt:variant>
      <vt:variant>
        <vt:i4>0</vt:i4>
      </vt:variant>
      <vt:variant>
        <vt:i4>5</vt:i4>
      </vt:variant>
      <vt:variant>
        <vt:lpwstr>https://thesource.cvshealth.com/nuxeo/thesource/</vt:lpwstr>
      </vt:variant>
      <vt:variant>
        <vt:lpwstr>!/view?docid=9cfb4422-7129-4bca-b1ea-f1d6fa964906</vt:lpwstr>
      </vt:variant>
      <vt:variant>
        <vt:i4>5242945</vt:i4>
      </vt:variant>
      <vt:variant>
        <vt:i4>66</vt:i4>
      </vt:variant>
      <vt:variant>
        <vt:i4>0</vt:i4>
      </vt:variant>
      <vt:variant>
        <vt:i4>5</vt:i4>
      </vt:variant>
      <vt:variant>
        <vt:lpwstr/>
      </vt:variant>
      <vt:variant>
        <vt:lpwstr>_Scenario_Guide</vt:lpwstr>
      </vt:variant>
      <vt:variant>
        <vt:i4>5242945</vt:i4>
      </vt:variant>
      <vt:variant>
        <vt:i4>63</vt:i4>
      </vt:variant>
      <vt:variant>
        <vt:i4>0</vt:i4>
      </vt:variant>
      <vt:variant>
        <vt:i4>5</vt:i4>
      </vt:variant>
      <vt:variant>
        <vt:lpwstr/>
      </vt:variant>
      <vt:variant>
        <vt:lpwstr>_Scenario_Guide</vt:lpwstr>
      </vt:variant>
      <vt:variant>
        <vt:i4>262192</vt:i4>
      </vt:variant>
      <vt:variant>
        <vt:i4>60</vt:i4>
      </vt:variant>
      <vt:variant>
        <vt:i4>0</vt:i4>
      </vt:variant>
      <vt:variant>
        <vt:i4>5</vt:i4>
      </vt:variant>
      <vt:variant>
        <vt:lpwstr/>
      </vt:variant>
      <vt:variant>
        <vt:lpwstr>_top</vt:lpwstr>
      </vt:variant>
      <vt:variant>
        <vt:i4>1048641</vt:i4>
      </vt:variant>
      <vt:variant>
        <vt:i4>57</vt:i4>
      </vt:variant>
      <vt:variant>
        <vt:i4>0</vt:i4>
      </vt:variant>
      <vt:variant>
        <vt:i4>5</vt:i4>
      </vt:variant>
      <vt:variant>
        <vt:lpwstr>https://thesource.cvshealth.com/nuxeo/thesource/</vt:lpwstr>
      </vt:variant>
      <vt:variant>
        <vt:lpwstr>!/view?docid=ad3a7263-725b-4d5d-a2ec-440f1f30d79c</vt:lpwstr>
      </vt:variant>
      <vt:variant>
        <vt:i4>1507402</vt:i4>
      </vt:variant>
      <vt:variant>
        <vt:i4>54</vt:i4>
      </vt:variant>
      <vt:variant>
        <vt:i4>0</vt:i4>
      </vt:variant>
      <vt:variant>
        <vt:i4>5</vt:i4>
      </vt:variant>
      <vt:variant>
        <vt:lpwstr>https://thesource.cvshealth.com/nuxeo/thesource/</vt:lpwstr>
      </vt:variant>
      <vt:variant>
        <vt:lpwstr>!/view?docid=16d97031-aab3-4e30-b5d8-69ba322678d6</vt:lpwstr>
      </vt:variant>
      <vt:variant>
        <vt:i4>1441870</vt:i4>
      </vt:variant>
      <vt:variant>
        <vt:i4>51</vt:i4>
      </vt:variant>
      <vt:variant>
        <vt:i4>0</vt:i4>
      </vt:variant>
      <vt:variant>
        <vt:i4>5</vt:i4>
      </vt:variant>
      <vt:variant>
        <vt:lpwstr>https://thesource.cvshealth.com/nuxeo/thesource/</vt:lpwstr>
      </vt:variant>
      <vt:variant>
        <vt:lpwstr>!/view?docid=5a1a67eb-a7b1-4ae5-bcfe-e986bbe4aa3d</vt:lpwstr>
      </vt:variant>
      <vt:variant>
        <vt:i4>1507359</vt:i4>
      </vt:variant>
      <vt:variant>
        <vt:i4>48</vt:i4>
      </vt:variant>
      <vt:variant>
        <vt:i4>0</vt:i4>
      </vt:variant>
      <vt:variant>
        <vt:i4>5</vt:i4>
      </vt:variant>
      <vt:variant>
        <vt:lpwstr>https://thesource.cvshealth.com/nuxeo/thesource/</vt:lpwstr>
      </vt:variant>
      <vt:variant>
        <vt:lpwstr>!/view?docid=9cfb4422-7129-4bca-b1ea-f1d6fa964906</vt:lpwstr>
      </vt:variant>
      <vt:variant>
        <vt:i4>5242945</vt:i4>
      </vt:variant>
      <vt:variant>
        <vt:i4>45</vt:i4>
      </vt:variant>
      <vt:variant>
        <vt:i4>0</vt:i4>
      </vt:variant>
      <vt:variant>
        <vt:i4>5</vt:i4>
      </vt:variant>
      <vt:variant>
        <vt:lpwstr/>
      </vt:variant>
      <vt:variant>
        <vt:lpwstr>_Scenario_Guide</vt:lpwstr>
      </vt:variant>
      <vt:variant>
        <vt:i4>5242945</vt:i4>
      </vt:variant>
      <vt:variant>
        <vt:i4>42</vt:i4>
      </vt:variant>
      <vt:variant>
        <vt:i4>0</vt:i4>
      </vt:variant>
      <vt:variant>
        <vt:i4>5</vt:i4>
      </vt:variant>
      <vt:variant>
        <vt:lpwstr/>
      </vt:variant>
      <vt:variant>
        <vt:lpwstr>_Scenario_Guide</vt:lpwstr>
      </vt:variant>
      <vt:variant>
        <vt:i4>5242945</vt:i4>
      </vt:variant>
      <vt:variant>
        <vt:i4>39</vt:i4>
      </vt:variant>
      <vt:variant>
        <vt:i4>0</vt:i4>
      </vt:variant>
      <vt:variant>
        <vt:i4>5</vt:i4>
      </vt:variant>
      <vt:variant>
        <vt:lpwstr/>
      </vt:variant>
      <vt:variant>
        <vt:lpwstr>_Scenario_Guide</vt:lpwstr>
      </vt:variant>
      <vt:variant>
        <vt:i4>5242945</vt:i4>
      </vt:variant>
      <vt:variant>
        <vt:i4>36</vt:i4>
      </vt:variant>
      <vt:variant>
        <vt:i4>0</vt:i4>
      </vt:variant>
      <vt:variant>
        <vt:i4>5</vt:i4>
      </vt:variant>
      <vt:variant>
        <vt:lpwstr/>
      </vt:variant>
      <vt:variant>
        <vt:lpwstr>_Scenario_Guide</vt:lpwstr>
      </vt:variant>
      <vt:variant>
        <vt:i4>262192</vt:i4>
      </vt:variant>
      <vt:variant>
        <vt:i4>33</vt:i4>
      </vt:variant>
      <vt:variant>
        <vt:i4>0</vt:i4>
      </vt:variant>
      <vt:variant>
        <vt:i4>5</vt:i4>
      </vt:variant>
      <vt:variant>
        <vt:lpwstr/>
      </vt:variant>
      <vt:variant>
        <vt:lpwstr>_top</vt:lpwstr>
      </vt:variant>
      <vt:variant>
        <vt:i4>1966156</vt:i4>
      </vt:variant>
      <vt:variant>
        <vt:i4>30</vt:i4>
      </vt:variant>
      <vt:variant>
        <vt:i4>0</vt:i4>
      </vt:variant>
      <vt:variant>
        <vt:i4>5</vt:i4>
      </vt:variant>
      <vt:variant>
        <vt:lpwstr>https://thesource.cvshealth.com/nuxeo/thesource/</vt:lpwstr>
      </vt:variant>
      <vt:variant>
        <vt:lpwstr>!/view?docid=a5d5d1eb-261c-4b79-a4b8-23605297f262</vt:lpwstr>
      </vt:variant>
      <vt:variant>
        <vt:i4>1769544</vt:i4>
      </vt:variant>
      <vt:variant>
        <vt:i4>27</vt:i4>
      </vt:variant>
      <vt:variant>
        <vt:i4>0</vt:i4>
      </vt:variant>
      <vt:variant>
        <vt:i4>5</vt:i4>
      </vt:variant>
      <vt:variant>
        <vt:lpwstr>https://thesource.cvshealth.com/nuxeo/thesource/</vt:lpwstr>
      </vt:variant>
      <vt:variant>
        <vt:lpwstr>!/view?docid=18c64566-0ebb-4760-96fe-04da06185de0</vt:lpwstr>
      </vt:variant>
      <vt:variant>
        <vt:i4>5177416</vt:i4>
      </vt:variant>
      <vt:variant>
        <vt:i4>24</vt:i4>
      </vt:variant>
      <vt:variant>
        <vt:i4>0</vt:i4>
      </vt:variant>
      <vt:variant>
        <vt:i4>5</vt:i4>
      </vt:variant>
      <vt:variant>
        <vt:lpwstr>https://thesource.cvshealth.com/nuxeo/thesource/</vt:lpwstr>
      </vt:variant>
      <vt:variant>
        <vt:lpwstr>!/view?docid=4346e7df-7d22-4e8f-8229-8f9421cadb34</vt:lpwstr>
      </vt:variant>
      <vt:variant>
        <vt:i4>4587548</vt:i4>
      </vt:variant>
      <vt:variant>
        <vt:i4>21</vt:i4>
      </vt:variant>
      <vt:variant>
        <vt:i4>0</vt:i4>
      </vt:variant>
      <vt:variant>
        <vt:i4>5</vt:i4>
      </vt:variant>
      <vt:variant>
        <vt:lpwstr>https://thesource.cvshealth.com/nuxeo/thesource/</vt:lpwstr>
      </vt:variant>
      <vt:variant>
        <vt:lpwstr>!/view?docid=5b354e50-0d15-42d0-b9c2-0711ea02d9ce</vt:lpwstr>
      </vt:variant>
      <vt:variant>
        <vt:i4>6619226</vt:i4>
      </vt:variant>
      <vt:variant>
        <vt:i4>18</vt:i4>
      </vt:variant>
      <vt:variant>
        <vt:i4>0</vt:i4>
      </vt:variant>
      <vt:variant>
        <vt:i4>5</vt:i4>
      </vt:variant>
      <vt:variant>
        <vt:lpwstr/>
      </vt:variant>
      <vt:variant>
        <vt:lpwstr>_Enrolling_a_minor</vt:lpwstr>
      </vt:variant>
      <vt:variant>
        <vt:i4>1441841</vt:i4>
      </vt:variant>
      <vt:variant>
        <vt:i4>14</vt:i4>
      </vt:variant>
      <vt:variant>
        <vt:i4>0</vt:i4>
      </vt:variant>
      <vt:variant>
        <vt:i4>5</vt:i4>
      </vt:variant>
      <vt:variant>
        <vt:lpwstr/>
      </vt:variant>
      <vt:variant>
        <vt:lpwstr>_Toc197508753</vt:lpwstr>
      </vt:variant>
      <vt:variant>
        <vt:i4>1441841</vt:i4>
      </vt:variant>
      <vt:variant>
        <vt:i4>11</vt:i4>
      </vt:variant>
      <vt:variant>
        <vt:i4>0</vt:i4>
      </vt:variant>
      <vt:variant>
        <vt:i4>5</vt:i4>
      </vt:variant>
      <vt:variant>
        <vt:lpwstr/>
      </vt:variant>
      <vt:variant>
        <vt:lpwstr>_Toc197508752</vt:lpwstr>
      </vt:variant>
      <vt:variant>
        <vt:i4>1441841</vt:i4>
      </vt:variant>
      <vt:variant>
        <vt:i4>8</vt:i4>
      </vt:variant>
      <vt:variant>
        <vt:i4>0</vt:i4>
      </vt:variant>
      <vt:variant>
        <vt:i4>5</vt:i4>
      </vt:variant>
      <vt:variant>
        <vt:lpwstr/>
      </vt:variant>
      <vt:variant>
        <vt:lpwstr>_Toc197508751</vt:lpwstr>
      </vt:variant>
      <vt:variant>
        <vt:i4>1441841</vt:i4>
      </vt:variant>
      <vt:variant>
        <vt:i4>5</vt:i4>
      </vt:variant>
      <vt:variant>
        <vt:i4>0</vt:i4>
      </vt:variant>
      <vt:variant>
        <vt:i4>5</vt:i4>
      </vt:variant>
      <vt:variant>
        <vt:lpwstr/>
      </vt:variant>
      <vt:variant>
        <vt:lpwstr>_Toc197508750</vt:lpwstr>
      </vt:variant>
      <vt:variant>
        <vt:i4>1507377</vt:i4>
      </vt:variant>
      <vt:variant>
        <vt:i4>2</vt:i4>
      </vt:variant>
      <vt:variant>
        <vt:i4>0</vt:i4>
      </vt:variant>
      <vt:variant>
        <vt:i4>5</vt:i4>
      </vt:variant>
      <vt:variant>
        <vt:lpwstr/>
      </vt:variant>
      <vt:variant>
        <vt:lpwstr>_Toc197508749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Wallace, Jeffrey</dc:creator>
  <cp:keywords/>
  <dc:description/>
  <cp:lastModifiedBy>Dugdale, Brienna</cp:lastModifiedBy>
  <cp:revision>4</cp:revision>
  <dcterms:created xsi:type="dcterms:W3CDTF">2025-09-08T17:03:00Z</dcterms:created>
  <dcterms:modified xsi:type="dcterms:W3CDTF">2025-09-08T17:06:00Z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2025-05-07T18:23:38Z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6ac01ed9-5564-4048-812e-e2dc7918c855</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