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374D7" w14:textId="76DEB9F7" w:rsidR="00A579F5" w:rsidRPr="008F69D7" w:rsidRDefault="00EE74AF">
      <w:pPr>
        <w:rPr>
          <w:rFonts w:ascii="Verdana" w:hAnsi="Verdana"/>
          <w:b/>
          <w:bCs/>
          <w:sz w:val="36"/>
          <w:szCs w:val="36"/>
        </w:rPr>
      </w:pPr>
      <w:bookmarkStart w:id="0" w:name="_top"/>
      <w:bookmarkEnd w:id="0"/>
      <w:r w:rsidRPr="008F69D7">
        <w:rPr>
          <w:rFonts w:ascii="Verdana" w:hAnsi="Verdana"/>
          <w:b/>
          <w:bCs/>
          <w:sz w:val="36"/>
          <w:szCs w:val="36"/>
        </w:rPr>
        <w:t xml:space="preserve">How to Engage the </w:t>
      </w:r>
      <w:r w:rsidR="004B1869" w:rsidRPr="008F69D7">
        <w:rPr>
          <w:rFonts w:ascii="Verdana" w:hAnsi="Verdana"/>
          <w:b/>
          <w:bCs/>
          <w:sz w:val="36"/>
          <w:szCs w:val="36"/>
        </w:rPr>
        <w:t>Caller</w:t>
      </w:r>
      <w:r w:rsidRPr="008F69D7">
        <w:rPr>
          <w:rFonts w:ascii="Verdana" w:hAnsi="Verdana"/>
          <w:b/>
          <w:bCs/>
          <w:sz w:val="36"/>
          <w:szCs w:val="36"/>
        </w:rPr>
        <w:t xml:space="preserve"> </w:t>
      </w:r>
      <w:r w:rsidR="00C875E9">
        <w:rPr>
          <w:rFonts w:ascii="Verdana" w:hAnsi="Verdana"/>
          <w:b/>
          <w:bCs/>
          <w:sz w:val="36"/>
          <w:szCs w:val="36"/>
        </w:rPr>
        <w:t>W</w:t>
      </w:r>
      <w:r w:rsidRPr="008F69D7">
        <w:rPr>
          <w:rFonts w:ascii="Verdana" w:hAnsi="Verdana"/>
          <w:b/>
          <w:bCs/>
          <w:sz w:val="36"/>
          <w:szCs w:val="36"/>
        </w:rPr>
        <w:t xml:space="preserve">hile Chatting with </w:t>
      </w:r>
      <w:r w:rsidR="00C875E9">
        <w:rPr>
          <w:rFonts w:ascii="Verdana" w:hAnsi="Verdana"/>
          <w:b/>
          <w:bCs/>
          <w:sz w:val="36"/>
          <w:szCs w:val="36"/>
        </w:rPr>
        <w:t xml:space="preserve">the </w:t>
      </w:r>
      <w:r w:rsidRPr="008F69D7">
        <w:rPr>
          <w:rFonts w:ascii="Verdana" w:hAnsi="Verdana"/>
          <w:b/>
          <w:bCs/>
          <w:sz w:val="36"/>
          <w:szCs w:val="36"/>
        </w:rPr>
        <w:t>Senior Team</w:t>
      </w:r>
    </w:p>
    <w:p w14:paraId="04CBB9EB" w14:textId="77777777" w:rsidR="00EE74AF" w:rsidRDefault="00EE74AF">
      <w:pPr>
        <w:rPr>
          <w:rFonts w:ascii="Verdana" w:hAnsi="Verdana"/>
          <w:b/>
          <w:bCs/>
          <w:sz w:val="24"/>
          <w:szCs w:val="24"/>
        </w:rPr>
      </w:pPr>
    </w:p>
    <w:p w14:paraId="415F3337" w14:textId="7D61C8E0" w:rsidR="001B14BF" w:rsidRDefault="00C875E9">
      <w:pPr>
        <w:pStyle w:val="TOC1"/>
        <w:tabs>
          <w:tab w:val="right" w:leader="dot" w:pos="9350"/>
        </w:tabs>
        <w:rPr>
          <w:rFonts w:asciiTheme="minorHAnsi" w:eastAsiaTheme="minorEastAsia" w:hAnsiTheme="minorHAnsi"/>
          <w:noProof/>
          <w:szCs w:val="24"/>
        </w:rPr>
      </w:pPr>
      <w:r>
        <w:rPr>
          <w:b/>
          <w:bCs/>
          <w:szCs w:val="24"/>
        </w:rPr>
        <w:fldChar w:fldCharType="begin"/>
      </w:r>
      <w:r>
        <w:rPr>
          <w:b/>
          <w:bCs/>
          <w:szCs w:val="24"/>
        </w:rPr>
        <w:instrText xml:space="preserve"> TOC \n \p " " \h \z \u \t "Heading 2,1" </w:instrText>
      </w:r>
      <w:r>
        <w:rPr>
          <w:b/>
          <w:bCs/>
          <w:szCs w:val="24"/>
        </w:rPr>
        <w:fldChar w:fldCharType="separate"/>
      </w:r>
      <w:hyperlink w:anchor="_Toc198828027" w:history="1">
        <w:r w:rsidR="001B14BF" w:rsidRPr="0081136F">
          <w:rPr>
            <w:rStyle w:val="Hyperlink"/>
            <w:noProof/>
          </w:rPr>
          <w:t>Handling Downtime While Resolving Caller Issues</w:t>
        </w:r>
      </w:hyperlink>
    </w:p>
    <w:p w14:paraId="7C3C9992" w14:textId="40CD9FD2" w:rsidR="001B14BF" w:rsidRDefault="001B14BF">
      <w:pPr>
        <w:pStyle w:val="TOC1"/>
        <w:tabs>
          <w:tab w:val="right" w:leader="dot" w:pos="9350"/>
        </w:tabs>
        <w:rPr>
          <w:rFonts w:asciiTheme="minorHAnsi" w:eastAsiaTheme="minorEastAsia" w:hAnsiTheme="minorHAnsi"/>
          <w:noProof/>
          <w:szCs w:val="24"/>
        </w:rPr>
      </w:pPr>
      <w:hyperlink w:anchor="_Toc198828028" w:history="1">
        <w:r w:rsidRPr="0081136F">
          <w:rPr>
            <w:rStyle w:val="Hyperlink"/>
            <w:noProof/>
          </w:rPr>
          <w:t>Specific Techniques for Procedural Requests</w:t>
        </w:r>
      </w:hyperlink>
    </w:p>
    <w:p w14:paraId="3BDC7904" w14:textId="5F1285D3" w:rsidR="001B14BF" w:rsidRDefault="001B14BF">
      <w:pPr>
        <w:pStyle w:val="TOC1"/>
        <w:tabs>
          <w:tab w:val="right" w:leader="dot" w:pos="9350"/>
        </w:tabs>
        <w:rPr>
          <w:rFonts w:asciiTheme="minorHAnsi" w:eastAsiaTheme="minorEastAsia" w:hAnsiTheme="minorHAnsi"/>
          <w:noProof/>
          <w:szCs w:val="24"/>
        </w:rPr>
      </w:pPr>
      <w:hyperlink w:anchor="_Toc198828029" w:history="1">
        <w:r w:rsidRPr="0081136F">
          <w:rPr>
            <w:rStyle w:val="Hyperlink"/>
            <w:noProof/>
          </w:rPr>
          <w:t>Specific Techniques for General Assists</w:t>
        </w:r>
      </w:hyperlink>
    </w:p>
    <w:p w14:paraId="141B556A" w14:textId="20909B6C" w:rsidR="001B14BF" w:rsidRDefault="001B14BF">
      <w:pPr>
        <w:pStyle w:val="TOC1"/>
        <w:tabs>
          <w:tab w:val="right" w:leader="dot" w:pos="9350"/>
        </w:tabs>
        <w:rPr>
          <w:rFonts w:asciiTheme="minorHAnsi" w:eastAsiaTheme="minorEastAsia" w:hAnsiTheme="minorHAnsi"/>
          <w:noProof/>
          <w:szCs w:val="24"/>
        </w:rPr>
      </w:pPr>
      <w:hyperlink w:anchor="_Toc198828030" w:history="1">
        <w:r w:rsidRPr="0081136F">
          <w:rPr>
            <w:rStyle w:val="Hyperlink"/>
            <w:noProof/>
          </w:rPr>
          <w:t>Specific Techniques for Job Knowledge Assists</w:t>
        </w:r>
      </w:hyperlink>
    </w:p>
    <w:p w14:paraId="77A87781" w14:textId="39CE6666" w:rsidR="001B14BF" w:rsidRDefault="001B14BF">
      <w:pPr>
        <w:pStyle w:val="TOC1"/>
        <w:tabs>
          <w:tab w:val="right" w:leader="dot" w:pos="9350"/>
        </w:tabs>
        <w:rPr>
          <w:rFonts w:asciiTheme="minorHAnsi" w:eastAsiaTheme="minorEastAsia" w:hAnsiTheme="minorHAnsi"/>
          <w:noProof/>
          <w:szCs w:val="24"/>
        </w:rPr>
      </w:pPr>
      <w:hyperlink w:anchor="_Toc198828031" w:history="1">
        <w:r w:rsidRPr="0081136F">
          <w:rPr>
            <w:rStyle w:val="Hyperlink"/>
            <w:noProof/>
          </w:rPr>
          <w:t>Proactive Account Checklist</w:t>
        </w:r>
      </w:hyperlink>
    </w:p>
    <w:p w14:paraId="14FD9251" w14:textId="7E5703CD" w:rsidR="001B14BF" w:rsidRDefault="001B14BF">
      <w:pPr>
        <w:pStyle w:val="TOC1"/>
        <w:tabs>
          <w:tab w:val="right" w:leader="dot" w:pos="9350"/>
        </w:tabs>
        <w:rPr>
          <w:rFonts w:asciiTheme="minorHAnsi" w:eastAsiaTheme="minorEastAsia" w:hAnsiTheme="minorHAnsi"/>
          <w:noProof/>
          <w:szCs w:val="24"/>
        </w:rPr>
      </w:pPr>
      <w:hyperlink w:anchor="_Toc198828032" w:history="1">
        <w:r w:rsidRPr="0081136F">
          <w:rPr>
            <w:rStyle w:val="Hyperlink"/>
            <w:noProof/>
          </w:rPr>
          <w:t>Related Documents</w:t>
        </w:r>
      </w:hyperlink>
    </w:p>
    <w:p w14:paraId="2447DF53" w14:textId="5EE2EA0B" w:rsidR="00C875E9" w:rsidRPr="008F69D7" w:rsidRDefault="00C875E9">
      <w:pPr>
        <w:rPr>
          <w:rFonts w:ascii="Verdana" w:hAnsi="Verdana"/>
          <w:b/>
          <w:bCs/>
          <w:sz w:val="24"/>
          <w:szCs w:val="24"/>
        </w:rPr>
      </w:pPr>
      <w:r>
        <w:rPr>
          <w:rFonts w:ascii="Verdana" w:hAnsi="Verdana"/>
          <w:b/>
          <w:bCs/>
          <w:sz w:val="24"/>
          <w:szCs w:val="24"/>
        </w:rPr>
        <w:fldChar w:fldCharType="end"/>
      </w:r>
    </w:p>
    <w:p w14:paraId="78EE2FE5" w14:textId="77777777" w:rsidR="00C875E9" w:rsidRDefault="00C875E9">
      <w:pPr>
        <w:rPr>
          <w:rFonts w:ascii="Verdana" w:hAnsi="Verdana"/>
          <w:b/>
          <w:bCs/>
          <w:sz w:val="24"/>
          <w:szCs w:val="24"/>
        </w:rPr>
      </w:pPr>
    </w:p>
    <w:p w14:paraId="489E933D" w14:textId="69CF13A1" w:rsidR="00EE74AF" w:rsidRDefault="00EE74AF">
      <w:pPr>
        <w:rPr>
          <w:rFonts w:ascii="Verdana" w:hAnsi="Verdana"/>
          <w:sz w:val="24"/>
          <w:szCs w:val="24"/>
        </w:rPr>
      </w:pPr>
      <w:r w:rsidRPr="00EE74AF">
        <w:rPr>
          <w:rFonts w:ascii="Verdana" w:hAnsi="Verdana"/>
          <w:b/>
          <w:bCs/>
          <w:sz w:val="24"/>
          <w:szCs w:val="24"/>
        </w:rPr>
        <w:t>Description</w:t>
      </w:r>
      <w:r>
        <w:rPr>
          <w:rFonts w:ascii="Verdana" w:hAnsi="Verdana"/>
          <w:b/>
          <w:bCs/>
          <w:sz w:val="24"/>
          <w:szCs w:val="24"/>
        </w:rPr>
        <w:t xml:space="preserve">: </w:t>
      </w:r>
      <w:r w:rsidR="00DE2922">
        <w:rPr>
          <w:rFonts w:ascii="Verdana" w:hAnsi="Verdana"/>
          <w:sz w:val="24"/>
          <w:szCs w:val="24"/>
        </w:rPr>
        <w:t>O</w:t>
      </w:r>
      <w:r>
        <w:rPr>
          <w:rFonts w:ascii="Verdana" w:hAnsi="Verdana"/>
          <w:sz w:val="24"/>
          <w:szCs w:val="24"/>
        </w:rPr>
        <w:t>utlines strategies for managing downtime</w:t>
      </w:r>
      <w:r w:rsidR="00A02E4F">
        <w:rPr>
          <w:rFonts w:ascii="Verdana" w:hAnsi="Verdana"/>
          <w:sz w:val="24"/>
          <w:szCs w:val="24"/>
        </w:rPr>
        <w:t xml:space="preserve"> with specific techniques</w:t>
      </w:r>
      <w:r>
        <w:rPr>
          <w:rFonts w:ascii="Verdana" w:hAnsi="Verdana"/>
          <w:sz w:val="24"/>
          <w:szCs w:val="24"/>
        </w:rPr>
        <w:t xml:space="preserve"> </w:t>
      </w:r>
      <w:r w:rsidR="00FB1A26">
        <w:rPr>
          <w:rFonts w:ascii="Verdana" w:hAnsi="Verdana"/>
          <w:sz w:val="24"/>
          <w:szCs w:val="24"/>
        </w:rPr>
        <w:t>and</w:t>
      </w:r>
      <w:r>
        <w:rPr>
          <w:rFonts w:ascii="Verdana" w:hAnsi="Verdana"/>
          <w:sz w:val="24"/>
          <w:szCs w:val="24"/>
        </w:rPr>
        <w:t xml:space="preserve"> resolving caller issues while engaged with Senior Team through chat. </w:t>
      </w:r>
    </w:p>
    <w:p w14:paraId="63271847" w14:textId="630A4A3E" w:rsidR="00EE74AF" w:rsidRPr="00EE74AF" w:rsidRDefault="00EE74AF" w:rsidP="00EE74AF">
      <w:pPr>
        <w:rPr>
          <w:rFonts w:ascii="Verdana" w:hAnsi="Verdana"/>
          <w:sz w:val="24"/>
          <w:szCs w:val="24"/>
        </w:rPr>
      </w:pPr>
    </w:p>
    <w:tbl>
      <w:tblPr>
        <w:tblW w:w="5000" w:type="pct"/>
        <w:tblCellMar>
          <w:left w:w="0" w:type="dxa"/>
          <w:right w:w="0" w:type="dxa"/>
        </w:tblCellMar>
        <w:tblLook w:val="04A0" w:firstRow="1" w:lastRow="0" w:firstColumn="1" w:lastColumn="0" w:noHBand="0" w:noVBand="1"/>
      </w:tblPr>
      <w:tblGrid>
        <w:gridCol w:w="9344"/>
      </w:tblGrid>
      <w:tr w:rsidR="00EE74AF" w:rsidRPr="00EE74AF" w14:paraId="124E43DB" w14:textId="77777777" w:rsidTr="008F69D7">
        <w:tc>
          <w:tcPr>
            <w:tcW w:w="5000" w:type="pct"/>
            <w:tcBorders>
              <w:top w:val="single" w:sz="6" w:space="0" w:color="000000"/>
              <w:left w:val="single" w:sz="6" w:space="0" w:color="000000"/>
              <w:bottom w:val="single" w:sz="6" w:space="0" w:color="000000"/>
              <w:right w:val="single" w:sz="6" w:space="0" w:color="000000"/>
            </w:tcBorders>
            <w:shd w:val="clear" w:color="auto" w:fill="AEAAAA"/>
            <w:tcMar>
              <w:top w:w="166" w:type="dxa"/>
              <w:left w:w="108" w:type="dxa"/>
              <w:bottom w:w="108" w:type="dxa"/>
              <w:right w:w="108" w:type="dxa"/>
            </w:tcMar>
            <w:hideMark/>
          </w:tcPr>
          <w:p w14:paraId="6DDB54BA" w14:textId="014C2786" w:rsidR="00EE74AF" w:rsidRPr="00EE74AF" w:rsidRDefault="00EE74AF" w:rsidP="008F69D7">
            <w:pPr>
              <w:pStyle w:val="Heading2"/>
            </w:pPr>
            <w:bookmarkStart w:id="1" w:name="_Toc198828027"/>
            <w:r>
              <w:t>Handling Downtime While Resolving Caller Issues</w:t>
            </w:r>
            <w:bookmarkEnd w:id="1"/>
          </w:p>
        </w:tc>
      </w:tr>
    </w:tbl>
    <w:p w14:paraId="3A1625A8" w14:textId="77777777" w:rsidR="004B1869" w:rsidRDefault="00EE74AF" w:rsidP="004B1869">
      <w:pPr>
        <w:rPr>
          <w:rFonts w:ascii="Verdana" w:hAnsi="Verdana"/>
          <w:sz w:val="24"/>
          <w:szCs w:val="24"/>
        </w:rPr>
      </w:pPr>
      <w:r w:rsidRPr="00EE74AF">
        <w:rPr>
          <w:rFonts w:ascii="Verdana" w:hAnsi="Verdana"/>
          <w:sz w:val="24"/>
          <w:szCs w:val="24"/>
        </w:rPr>
        <w:t> </w:t>
      </w:r>
    </w:p>
    <w:p w14:paraId="7F05B6B7" w14:textId="6094733F" w:rsidR="004B1869" w:rsidRPr="004B1869" w:rsidRDefault="004B1869" w:rsidP="004B1869">
      <w:pPr>
        <w:rPr>
          <w:rFonts w:ascii="Verdana" w:hAnsi="Verdana"/>
          <w:sz w:val="24"/>
          <w:szCs w:val="24"/>
        </w:rPr>
      </w:pPr>
      <w:r w:rsidRPr="004B1869">
        <w:rPr>
          <w:rFonts w:ascii="Verdana" w:hAnsi="Verdana"/>
          <w:sz w:val="24"/>
          <w:szCs w:val="24"/>
        </w:rPr>
        <w:t xml:space="preserve">When handling complex requests that require additional resolution time, </w:t>
      </w:r>
      <w:r w:rsidRPr="004B1869">
        <w:rPr>
          <w:rFonts w:ascii="Verdana" w:hAnsi="Verdana"/>
          <w:b/>
          <w:bCs/>
          <w:sz w:val="24"/>
          <w:szCs w:val="24"/>
        </w:rPr>
        <w:t>your goal is to keep the caller engaged without placing them on hold</w:t>
      </w:r>
      <w:r w:rsidRPr="004B1869">
        <w:rPr>
          <w:rFonts w:ascii="Verdana" w:hAnsi="Verdana"/>
          <w:sz w:val="24"/>
          <w:szCs w:val="24"/>
        </w:rPr>
        <w:t xml:space="preserve"> or allowing awkward silence. Use these techniques to </w:t>
      </w:r>
      <w:r w:rsidRPr="004B1869">
        <w:rPr>
          <w:rFonts w:ascii="Verdana" w:hAnsi="Verdana"/>
          <w:b/>
          <w:bCs/>
          <w:sz w:val="24"/>
          <w:szCs w:val="24"/>
        </w:rPr>
        <w:t>guide the conversation smoothly</w:t>
      </w:r>
      <w:r w:rsidRPr="004B1869">
        <w:rPr>
          <w:rFonts w:ascii="Verdana" w:hAnsi="Verdana"/>
          <w:sz w:val="24"/>
          <w:szCs w:val="24"/>
        </w:rPr>
        <w:t xml:space="preserve"> while maintaining </w:t>
      </w:r>
      <w:proofErr w:type="gramStart"/>
      <w:r w:rsidRPr="004B1869">
        <w:rPr>
          <w:rFonts w:ascii="Verdana" w:hAnsi="Verdana"/>
          <w:sz w:val="24"/>
          <w:szCs w:val="24"/>
        </w:rPr>
        <w:t>a great</w:t>
      </w:r>
      <w:proofErr w:type="gramEnd"/>
      <w:r w:rsidRPr="004B1869">
        <w:rPr>
          <w:rFonts w:ascii="Verdana" w:hAnsi="Verdana"/>
          <w:sz w:val="24"/>
          <w:szCs w:val="24"/>
        </w:rPr>
        <w:t xml:space="preserve"> customer experience.</w:t>
      </w:r>
    </w:p>
    <w:p w14:paraId="6805A5F2" w14:textId="77777777" w:rsidR="00EE74AF" w:rsidRDefault="00EE74AF">
      <w:pPr>
        <w:rPr>
          <w:rFonts w:ascii="Verdana" w:hAnsi="Verdana"/>
          <w:sz w:val="24"/>
          <w:szCs w:val="24"/>
        </w:rPr>
      </w:pPr>
    </w:p>
    <w:p w14:paraId="47DA0EF9" w14:textId="77777777" w:rsidR="00AE75B9" w:rsidRPr="00AE75B9" w:rsidRDefault="00AE75B9" w:rsidP="00AE75B9">
      <w:pPr>
        <w:spacing w:before="100" w:beforeAutospacing="1" w:after="100" w:afterAutospacing="1"/>
        <w:rPr>
          <w:rFonts w:ascii="Verdana" w:hAnsi="Verdana"/>
          <w:b/>
          <w:bCs/>
          <w:sz w:val="24"/>
          <w:szCs w:val="24"/>
        </w:rPr>
      </w:pPr>
      <w:r w:rsidRPr="00AE75B9">
        <w:rPr>
          <w:rFonts w:ascii="Verdana" w:hAnsi="Verdana"/>
          <w:b/>
          <w:bCs/>
          <w:sz w:val="24"/>
          <w:szCs w:val="24"/>
        </w:rPr>
        <w:t>Quick Tips for Easy Multitasking:</w:t>
      </w:r>
    </w:p>
    <w:p w14:paraId="137D543B" w14:textId="4ED31F8A" w:rsidR="00AE75B9" w:rsidRPr="00AE75B9" w:rsidRDefault="00AE75B9" w:rsidP="00AE75B9">
      <w:pPr>
        <w:pStyle w:val="ListParagraph"/>
        <w:numPr>
          <w:ilvl w:val="0"/>
          <w:numId w:val="6"/>
        </w:numPr>
        <w:spacing w:before="100" w:beforeAutospacing="1" w:after="100" w:afterAutospacing="1" w:line="240" w:lineRule="auto"/>
        <w:contextualSpacing w:val="0"/>
        <w:rPr>
          <w:rFonts w:ascii="Verdana" w:eastAsia="Times New Roman" w:hAnsi="Verdana"/>
          <w:sz w:val="24"/>
          <w:szCs w:val="24"/>
        </w:rPr>
      </w:pPr>
      <w:proofErr w:type="gramStart"/>
      <w:r w:rsidRPr="00AE75B9">
        <w:rPr>
          <w:rFonts w:ascii="Verdana" w:eastAsia="Times New Roman" w:hAnsi="Verdana"/>
          <w:sz w:val="24"/>
          <w:szCs w:val="24"/>
        </w:rPr>
        <w:t>Use</w:t>
      </w:r>
      <w:proofErr w:type="gramEnd"/>
      <w:r w:rsidRPr="00AE75B9">
        <w:rPr>
          <w:rFonts w:ascii="Verdana" w:eastAsia="Times New Roman" w:hAnsi="Verdana"/>
          <w:sz w:val="24"/>
          <w:szCs w:val="24"/>
        </w:rPr>
        <w:t xml:space="preserve"> Prewritten </w:t>
      </w:r>
      <w:r w:rsidR="00D0419D">
        <w:rPr>
          <w:rFonts w:ascii="Verdana" w:eastAsia="Times New Roman" w:hAnsi="Verdana"/>
          <w:sz w:val="24"/>
          <w:szCs w:val="24"/>
        </w:rPr>
        <w:t>Talk Tracks</w:t>
      </w:r>
    </w:p>
    <w:p w14:paraId="4294219B" w14:textId="2E610020" w:rsidR="00AE75B9" w:rsidRDefault="00AE75B9" w:rsidP="00DB349C">
      <w:pPr>
        <w:pStyle w:val="ListParagraph"/>
        <w:numPr>
          <w:ilvl w:val="0"/>
          <w:numId w:val="6"/>
        </w:numPr>
        <w:spacing w:before="100" w:beforeAutospacing="1" w:after="100" w:afterAutospacing="1" w:line="240" w:lineRule="auto"/>
        <w:contextualSpacing w:val="0"/>
        <w:rPr>
          <w:rFonts w:ascii="Verdana" w:eastAsia="Times New Roman" w:hAnsi="Verdana"/>
          <w:sz w:val="24"/>
          <w:szCs w:val="24"/>
        </w:rPr>
      </w:pPr>
      <w:r w:rsidRPr="00AE75B9">
        <w:rPr>
          <w:rFonts w:ascii="Verdana" w:eastAsia="Times New Roman" w:hAnsi="Verdana"/>
          <w:sz w:val="24"/>
          <w:szCs w:val="24"/>
        </w:rPr>
        <w:t xml:space="preserve">Keep Engagement Short &amp; Natural (don’t overload the caller) </w:t>
      </w:r>
    </w:p>
    <w:p w14:paraId="1146706C" w14:textId="77777777" w:rsidR="00DB349C" w:rsidRPr="00DB349C" w:rsidRDefault="00DB349C" w:rsidP="00DB349C">
      <w:pPr>
        <w:spacing w:before="100" w:beforeAutospacing="1" w:after="100" w:afterAutospacing="1" w:line="240" w:lineRule="auto"/>
        <w:rPr>
          <w:rFonts w:ascii="Verdana" w:eastAsia="Times New Roman" w:hAnsi="Verdana"/>
          <w:sz w:val="24"/>
          <w:szCs w:val="24"/>
        </w:rPr>
      </w:pPr>
    </w:p>
    <w:p w14:paraId="51857A36" w14:textId="77777777" w:rsidR="004B1869" w:rsidRPr="004B1869" w:rsidRDefault="004B1869" w:rsidP="004B1869">
      <w:pPr>
        <w:spacing w:before="100" w:beforeAutospacing="1" w:after="100" w:afterAutospacing="1"/>
        <w:rPr>
          <w:rFonts w:ascii="Verdana" w:hAnsi="Verdana"/>
          <w:b/>
          <w:bCs/>
          <w:sz w:val="24"/>
          <w:szCs w:val="24"/>
        </w:rPr>
      </w:pPr>
      <w:r w:rsidRPr="004B1869">
        <w:rPr>
          <w:rFonts w:ascii="Verdana" w:hAnsi="Verdana"/>
          <w:b/>
          <w:bCs/>
          <w:sz w:val="24"/>
          <w:szCs w:val="24"/>
        </w:rPr>
        <w:t>General Engagement Techniques (For Any Situation)</w:t>
      </w:r>
    </w:p>
    <w:p w14:paraId="08AE4A21" w14:textId="77777777" w:rsidR="004B1869" w:rsidRPr="004B1869" w:rsidRDefault="004B1869" w:rsidP="004B1869">
      <w:pPr>
        <w:spacing w:before="100" w:beforeAutospacing="1" w:after="100" w:afterAutospacing="1"/>
        <w:rPr>
          <w:rFonts w:ascii="Verdana" w:hAnsi="Verdana"/>
          <w:sz w:val="24"/>
          <w:szCs w:val="24"/>
        </w:rPr>
      </w:pPr>
      <w:r w:rsidRPr="004B1869">
        <w:rPr>
          <w:rFonts w:ascii="Verdana" w:hAnsi="Verdana"/>
          <w:sz w:val="24"/>
          <w:szCs w:val="24"/>
        </w:rPr>
        <w:t>Use these approaches to maintain engagement without disrupting the resolution process:</w:t>
      </w:r>
    </w:p>
    <w:p w14:paraId="215E85AB" w14:textId="6ED17F5E" w:rsidR="004B1869" w:rsidRPr="004B1869" w:rsidRDefault="004B1869" w:rsidP="008F69D7">
      <w:pPr>
        <w:pStyle w:val="ListParagraph"/>
        <w:numPr>
          <w:ilvl w:val="0"/>
          <w:numId w:val="2"/>
        </w:numPr>
        <w:spacing w:before="100" w:beforeAutospacing="1" w:after="100" w:afterAutospacing="1" w:line="360" w:lineRule="auto"/>
        <w:contextualSpacing w:val="0"/>
        <w:rPr>
          <w:rFonts w:ascii="Verdana" w:eastAsia="Times New Roman" w:hAnsi="Verdana"/>
          <w:sz w:val="24"/>
          <w:szCs w:val="24"/>
        </w:rPr>
      </w:pPr>
      <w:r w:rsidRPr="004B1869">
        <w:rPr>
          <w:rFonts w:ascii="Verdana" w:eastAsia="Times New Roman" w:hAnsi="Verdana"/>
          <w:b/>
          <w:bCs/>
          <w:sz w:val="24"/>
          <w:szCs w:val="24"/>
        </w:rPr>
        <w:t>Set Expectations:</w:t>
      </w:r>
      <w:r w:rsidRPr="004B1869">
        <w:rPr>
          <w:rFonts w:ascii="Verdana" w:eastAsia="Times New Roman" w:hAnsi="Verdana"/>
          <w:sz w:val="24"/>
          <w:szCs w:val="24"/>
        </w:rPr>
        <w:t xml:space="preserve"> </w:t>
      </w:r>
      <w:r w:rsidRPr="004B1869">
        <w:rPr>
          <w:rFonts w:ascii="Verdana" w:eastAsia="Times New Roman" w:hAnsi="Verdana"/>
          <w:noProof/>
          <w:sz w:val="24"/>
          <w:szCs w:val="24"/>
        </w:rPr>
        <w:drawing>
          <wp:inline distT="0" distB="0" distL="0" distR="0" wp14:anchorId="0F29BDC1" wp14:editId="0B870F6D">
            <wp:extent cx="238125" cy="219075"/>
            <wp:effectExtent l="0" t="0" r="9525" b="9525"/>
            <wp:docPr id="1180902729" name="Picture 10"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4B1869">
        <w:rPr>
          <w:rFonts w:ascii="Verdana" w:eastAsia="Times New Roman" w:hAnsi="Verdana"/>
          <w:b/>
          <w:bCs/>
          <w:sz w:val="24"/>
          <w:szCs w:val="24"/>
        </w:rPr>
        <w:t> </w:t>
      </w:r>
      <w:r w:rsidRPr="004B1869">
        <w:rPr>
          <w:rFonts w:ascii="Verdana" w:eastAsia="Times New Roman" w:hAnsi="Verdana"/>
          <w:sz w:val="24"/>
          <w:szCs w:val="24"/>
        </w:rPr>
        <w:t>This type of request takes a few minutes, but I’ll make sure everything is aligned before moving forward.</w:t>
      </w:r>
    </w:p>
    <w:p w14:paraId="423AB502" w14:textId="466D6BE8" w:rsidR="004B1869" w:rsidRPr="004B1869" w:rsidRDefault="004B1869" w:rsidP="008F69D7">
      <w:pPr>
        <w:pStyle w:val="ListParagraph"/>
        <w:numPr>
          <w:ilvl w:val="0"/>
          <w:numId w:val="2"/>
        </w:numPr>
        <w:spacing w:before="100" w:beforeAutospacing="1" w:after="100" w:afterAutospacing="1" w:line="360" w:lineRule="auto"/>
        <w:contextualSpacing w:val="0"/>
        <w:rPr>
          <w:rFonts w:ascii="Verdana" w:eastAsia="Times New Roman" w:hAnsi="Verdana"/>
          <w:sz w:val="24"/>
          <w:szCs w:val="24"/>
        </w:rPr>
      </w:pPr>
      <w:r w:rsidRPr="004B1869">
        <w:rPr>
          <w:rFonts w:ascii="Verdana" w:eastAsia="Times New Roman" w:hAnsi="Verdana"/>
          <w:b/>
          <w:bCs/>
          <w:sz w:val="24"/>
          <w:szCs w:val="24"/>
        </w:rPr>
        <w:t>Micro-Checkpoints:</w:t>
      </w:r>
      <w:r w:rsidRPr="004B1869">
        <w:rPr>
          <w:rFonts w:ascii="Verdana" w:eastAsia="Times New Roman" w:hAnsi="Verdana"/>
          <w:sz w:val="24"/>
          <w:szCs w:val="24"/>
        </w:rPr>
        <w:t xml:space="preserve"> </w:t>
      </w:r>
      <w:r w:rsidRPr="004B1869">
        <w:rPr>
          <w:rFonts w:ascii="Verdana" w:eastAsia="Times New Roman" w:hAnsi="Verdana"/>
          <w:noProof/>
          <w:sz w:val="24"/>
          <w:szCs w:val="24"/>
        </w:rPr>
        <w:drawing>
          <wp:inline distT="0" distB="0" distL="0" distR="0" wp14:anchorId="735B2C55" wp14:editId="69C0AC2F">
            <wp:extent cx="238125" cy="219075"/>
            <wp:effectExtent l="0" t="0" r="9525" b="9525"/>
            <wp:docPr id="1632756548" name="Picture 12"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4B1869">
        <w:rPr>
          <w:rFonts w:ascii="Verdana" w:eastAsia="Times New Roman" w:hAnsi="Verdana"/>
          <w:b/>
          <w:bCs/>
          <w:sz w:val="24"/>
          <w:szCs w:val="24"/>
        </w:rPr>
        <w:t> </w:t>
      </w:r>
      <w:r w:rsidRPr="004B1869">
        <w:rPr>
          <w:rFonts w:ascii="Verdana" w:eastAsia="Times New Roman" w:hAnsi="Verdana"/>
          <w:sz w:val="24"/>
          <w:szCs w:val="24"/>
        </w:rPr>
        <w:t>While we take care of this, let’s double-check something—do you prefer email or call reminders for updates?</w:t>
      </w:r>
    </w:p>
    <w:p w14:paraId="613ED6EE" w14:textId="5D3B4907" w:rsidR="004B1869" w:rsidRPr="004B1869" w:rsidRDefault="004B1869" w:rsidP="008F69D7">
      <w:pPr>
        <w:pStyle w:val="ListParagraph"/>
        <w:numPr>
          <w:ilvl w:val="0"/>
          <w:numId w:val="2"/>
        </w:numPr>
        <w:spacing w:before="100" w:beforeAutospacing="1" w:after="100" w:afterAutospacing="1" w:line="360" w:lineRule="auto"/>
        <w:contextualSpacing w:val="0"/>
        <w:rPr>
          <w:rFonts w:ascii="Verdana" w:eastAsia="Times New Roman" w:hAnsi="Verdana"/>
          <w:sz w:val="24"/>
          <w:szCs w:val="24"/>
        </w:rPr>
      </w:pPr>
      <w:r w:rsidRPr="004B1869">
        <w:rPr>
          <w:rFonts w:ascii="Verdana" w:eastAsia="Times New Roman" w:hAnsi="Verdana"/>
          <w:b/>
          <w:bCs/>
          <w:sz w:val="24"/>
          <w:szCs w:val="24"/>
        </w:rPr>
        <w:t>Preemptive Guidance:</w:t>
      </w:r>
      <w:r w:rsidRPr="004B1869">
        <w:rPr>
          <w:rFonts w:ascii="Verdana" w:eastAsia="Times New Roman" w:hAnsi="Verdana"/>
          <w:sz w:val="24"/>
          <w:szCs w:val="24"/>
        </w:rPr>
        <w:t xml:space="preserve"> </w:t>
      </w:r>
      <w:r w:rsidRPr="004B1869">
        <w:rPr>
          <w:rFonts w:ascii="Verdana" w:eastAsia="Times New Roman" w:hAnsi="Verdana"/>
          <w:noProof/>
          <w:sz w:val="24"/>
          <w:szCs w:val="24"/>
        </w:rPr>
        <w:drawing>
          <wp:inline distT="0" distB="0" distL="0" distR="0" wp14:anchorId="04A646FF" wp14:editId="2656F6F4">
            <wp:extent cx="238125" cy="219075"/>
            <wp:effectExtent l="0" t="0" r="9525" b="9525"/>
            <wp:docPr id="69319034" name="Picture 14"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4B1869">
        <w:rPr>
          <w:rFonts w:ascii="Verdana" w:eastAsia="Times New Roman" w:hAnsi="Verdana"/>
          <w:b/>
          <w:bCs/>
          <w:sz w:val="24"/>
          <w:szCs w:val="24"/>
        </w:rPr>
        <w:t> </w:t>
      </w:r>
      <w:r w:rsidRPr="004B1869">
        <w:rPr>
          <w:rFonts w:ascii="Verdana" w:eastAsia="Times New Roman" w:hAnsi="Verdana"/>
          <w:sz w:val="24"/>
          <w:szCs w:val="24"/>
        </w:rPr>
        <w:t>Just so you're aware, there are a few tools available that might save you time if you ever run into this again.</w:t>
      </w:r>
    </w:p>
    <w:p w14:paraId="42C8540F" w14:textId="249E053A" w:rsidR="004B1869" w:rsidRPr="004B1869" w:rsidRDefault="004B1869" w:rsidP="008F69D7">
      <w:pPr>
        <w:pStyle w:val="ListParagraph"/>
        <w:numPr>
          <w:ilvl w:val="0"/>
          <w:numId w:val="2"/>
        </w:numPr>
        <w:spacing w:before="100" w:beforeAutospacing="1" w:after="100" w:afterAutospacing="1" w:line="360" w:lineRule="auto"/>
        <w:contextualSpacing w:val="0"/>
        <w:rPr>
          <w:rFonts w:ascii="Verdana" w:eastAsia="Times New Roman" w:hAnsi="Verdana"/>
          <w:sz w:val="24"/>
          <w:szCs w:val="24"/>
        </w:rPr>
      </w:pPr>
      <w:r w:rsidRPr="004B1869">
        <w:rPr>
          <w:rFonts w:ascii="Verdana" w:eastAsia="Times New Roman" w:hAnsi="Verdana"/>
          <w:b/>
          <w:bCs/>
          <w:sz w:val="24"/>
          <w:szCs w:val="24"/>
        </w:rPr>
        <w:t>Offer Additional Value:</w:t>
      </w:r>
      <w:r w:rsidRPr="004B1869">
        <w:rPr>
          <w:rFonts w:ascii="Verdana" w:eastAsia="Times New Roman" w:hAnsi="Verdana"/>
          <w:sz w:val="24"/>
          <w:szCs w:val="24"/>
        </w:rPr>
        <w:t xml:space="preserve"> </w:t>
      </w:r>
      <w:r w:rsidRPr="004B1869">
        <w:rPr>
          <w:rFonts w:ascii="Verdana" w:eastAsia="Times New Roman" w:hAnsi="Verdana"/>
          <w:noProof/>
          <w:sz w:val="24"/>
          <w:szCs w:val="24"/>
        </w:rPr>
        <w:drawing>
          <wp:inline distT="0" distB="0" distL="0" distR="0" wp14:anchorId="7D720036" wp14:editId="6BAE93F3">
            <wp:extent cx="238125" cy="219075"/>
            <wp:effectExtent l="0" t="0" r="9525" b="9525"/>
            <wp:docPr id="337925485" name="Picture 16"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4B1869">
        <w:rPr>
          <w:rFonts w:ascii="Verdana" w:eastAsia="Times New Roman" w:hAnsi="Verdana"/>
          <w:b/>
          <w:bCs/>
          <w:sz w:val="24"/>
          <w:szCs w:val="24"/>
        </w:rPr>
        <w:t> </w:t>
      </w:r>
      <w:r w:rsidRPr="004B1869">
        <w:rPr>
          <w:rFonts w:ascii="Verdana" w:eastAsia="Times New Roman" w:hAnsi="Verdana"/>
          <w:sz w:val="24"/>
          <w:szCs w:val="24"/>
        </w:rPr>
        <w:t>Since we’re working on this, I can quickly check if there are any other benefits available to you.</w:t>
      </w:r>
    </w:p>
    <w:p w14:paraId="318F8367" w14:textId="77777777" w:rsidR="00C875E9" w:rsidRPr="008F69D7" w:rsidRDefault="00C875E9" w:rsidP="008F69D7">
      <w:pPr>
        <w:ind w:left="360"/>
        <w:jc w:val="right"/>
        <w:rPr>
          <w:rFonts w:ascii="Verdana" w:hAnsi="Verdana"/>
          <w:sz w:val="24"/>
          <w:szCs w:val="24"/>
        </w:rPr>
      </w:pPr>
    </w:p>
    <w:p w14:paraId="36D2D6C1" w14:textId="7C6CEE94" w:rsidR="004B1869" w:rsidRPr="008F69D7" w:rsidRDefault="00C875E9" w:rsidP="008F69D7">
      <w:pPr>
        <w:ind w:left="360"/>
        <w:jc w:val="right"/>
        <w:rPr>
          <w:rFonts w:ascii="Verdana" w:hAnsi="Verdana"/>
          <w:sz w:val="24"/>
          <w:szCs w:val="24"/>
        </w:rPr>
      </w:pPr>
      <w:hyperlink w:anchor="_top" w:history="1">
        <w:r w:rsidRPr="00C875E9">
          <w:rPr>
            <w:rStyle w:val="Hyperlink"/>
            <w:rFonts w:ascii="Verdana" w:hAnsi="Verdana"/>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4B1869" w:rsidRPr="00EE74AF" w14:paraId="7A1E8B60" w14:textId="77777777" w:rsidTr="008F69D7">
        <w:tc>
          <w:tcPr>
            <w:tcW w:w="5000" w:type="pct"/>
            <w:tcBorders>
              <w:top w:val="single" w:sz="6" w:space="0" w:color="000000"/>
              <w:left w:val="single" w:sz="6" w:space="0" w:color="000000"/>
              <w:bottom w:val="single" w:sz="6" w:space="0" w:color="000000"/>
              <w:right w:val="single" w:sz="6" w:space="0" w:color="000000"/>
            </w:tcBorders>
            <w:shd w:val="clear" w:color="auto" w:fill="AEAAAA"/>
            <w:tcMar>
              <w:top w:w="166" w:type="dxa"/>
              <w:left w:w="108" w:type="dxa"/>
              <w:bottom w:w="108" w:type="dxa"/>
              <w:right w:w="108" w:type="dxa"/>
            </w:tcMar>
            <w:hideMark/>
          </w:tcPr>
          <w:p w14:paraId="456CCDC3" w14:textId="59ABC3E6" w:rsidR="004B1869" w:rsidRPr="00EE74AF" w:rsidRDefault="004B1869" w:rsidP="008F69D7">
            <w:pPr>
              <w:pStyle w:val="Heading2"/>
            </w:pPr>
            <w:bookmarkStart w:id="2" w:name="_Toc198828028"/>
            <w:r>
              <w:t xml:space="preserve">Specific Techniques </w:t>
            </w:r>
            <w:r w:rsidR="00A02E4F">
              <w:t xml:space="preserve">for </w:t>
            </w:r>
            <w:r w:rsidR="00A02E4F" w:rsidRPr="00A02E4F">
              <w:t>Procedural Requests</w:t>
            </w:r>
            <w:bookmarkEnd w:id="2"/>
          </w:p>
        </w:tc>
      </w:tr>
    </w:tbl>
    <w:p w14:paraId="2CDDC50F" w14:textId="77777777" w:rsidR="004B1869" w:rsidRDefault="004B1869" w:rsidP="004B1869">
      <w:pPr>
        <w:rPr>
          <w:rFonts w:ascii="Verdana" w:hAnsi="Verdana"/>
          <w:sz w:val="24"/>
          <w:szCs w:val="24"/>
        </w:rPr>
      </w:pPr>
      <w:r w:rsidRPr="00EE74AF">
        <w:rPr>
          <w:rFonts w:ascii="Verdana" w:hAnsi="Verdana"/>
          <w:sz w:val="24"/>
          <w:szCs w:val="24"/>
        </w:rPr>
        <w:t> </w:t>
      </w:r>
    </w:p>
    <w:p w14:paraId="657C8AB7" w14:textId="4C67E839" w:rsidR="004B1869" w:rsidRPr="004B1869" w:rsidRDefault="004B1869" w:rsidP="004B1869">
      <w:pPr>
        <w:rPr>
          <w:rFonts w:ascii="Verdana" w:hAnsi="Verdana"/>
          <w:sz w:val="24"/>
          <w:szCs w:val="24"/>
        </w:rPr>
      </w:pPr>
      <w:r w:rsidRPr="00A02E4F">
        <w:rPr>
          <w:rFonts w:ascii="Verdana" w:hAnsi="Verdana"/>
          <w:b/>
          <w:bCs/>
          <w:sz w:val="24"/>
          <w:szCs w:val="24"/>
        </w:rPr>
        <w:t>Procedural Requests</w:t>
      </w:r>
      <w:r w:rsidRPr="004B1869">
        <w:rPr>
          <w:rFonts w:ascii="Verdana" w:hAnsi="Verdana"/>
          <w:sz w:val="24"/>
          <w:szCs w:val="24"/>
        </w:rPr>
        <w:t xml:space="preserve"> </w:t>
      </w:r>
      <w:r w:rsidR="00A02E4F">
        <w:rPr>
          <w:rFonts w:ascii="Verdana" w:hAnsi="Verdana"/>
          <w:sz w:val="24"/>
          <w:szCs w:val="24"/>
        </w:rPr>
        <w:t xml:space="preserve">can include but </w:t>
      </w:r>
      <w:r w:rsidR="00621A3C">
        <w:rPr>
          <w:rFonts w:ascii="Verdana" w:hAnsi="Verdana"/>
          <w:sz w:val="24"/>
          <w:szCs w:val="24"/>
        </w:rPr>
        <w:t xml:space="preserve">are </w:t>
      </w:r>
      <w:r w:rsidR="00A02E4F">
        <w:rPr>
          <w:rFonts w:ascii="Verdana" w:hAnsi="Verdana"/>
          <w:sz w:val="24"/>
          <w:szCs w:val="24"/>
        </w:rPr>
        <w:t xml:space="preserve">not limited to: </w:t>
      </w:r>
      <w:r w:rsidRPr="004B1869">
        <w:rPr>
          <w:rFonts w:ascii="Verdana" w:hAnsi="Verdana"/>
          <w:sz w:val="24"/>
          <w:szCs w:val="24"/>
        </w:rPr>
        <w:t xml:space="preserve">Overrides, Offline Work, </w:t>
      </w:r>
      <w:r w:rsidR="00621A3C">
        <w:rPr>
          <w:rFonts w:ascii="Verdana" w:hAnsi="Verdana"/>
          <w:sz w:val="24"/>
          <w:szCs w:val="24"/>
        </w:rPr>
        <w:t xml:space="preserve">and </w:t>
      </w:r>
      <w:r w:rsidRPr="004B1869">
        <w:rPr>
          <w:rFonts w:ascii="Verdana" w:hAnsi="Verdana"/>
          <w:sz w:val="24"/>
          <w:szCs w:val="24"/>
        </w:rPr>
        <w:t>System Access Issues</w:t>
      </w:r>
      <w:r w:rsidR="00A02E4F">
        <w:rPr>
          <w:rFonts w:ascii="Verdana" w:hAnsi="Verdana"/>
          <w:sz w:val="24"/>
          <w:szCs w:val="24"/>
        </w:rPr>
        <w:t>.</w:t>
      </w:r>
    </w:p>
    <w:p w14:paraId="6FB31D02" w14:textId="77777777" w:rsidR="004B1869" w:rsidRDefault="004B1869">
      <w:pPr>
        <w:rPr>
          <w:rFonts w:ascii="Verdana" w:hAnsi="Verdana"/>
          <w:sz w:val="24"/>
          <w:szCs w:val="24"/>
        </w:rPr>
      </w:pPr>
    </w:p>
    <w:p w14:paraId="5E2F9C6D" w14:textId="77777777" w:rsidR="004B1869" w:rsidRPr="004B1869" w:rsidRDefault="004B1869" w:rsidP="004B1869">
      <w:pPr>
        <w:spacing w:before="100" w:beforeAutospacing="1" w:after="100" w:afterAutospacing="1" w:line="240" w:lineRule="auto"/>
        <w:ind w:left="720"/>
        <w:rPr>
          <w:rFonts w:ascii="Verdana" w:eastAsia="Times New Roman" w:hAnsi="Verdana"/>
          <w:b/>
          <w:bCs/>
          <w:sz w:val="24"/>
          <w:szCs w:val="24"/>
        </w:rPr>
      </w:pPr>
      <w:r w:rsidRPr="004B1869">
        <w:rPr>
          <w:rFonts w:ascii="Verdana" w:eastAsia="Times New Roman" w:hAnsi="Verdana"/>
          <w:b/>
          <w:bCs/>
          <w:sz w:val="24"/>
          <w:szCs w:val="24"/>
        </w:rPr>
        <w:t xml:space="preserve">Use soft status updates (without mentioning SRT): </w:t>
      </w:r>
    </w:p>
    <w:p w14:paraId="6390FB81" w14:textId="37F49F44" w:rsidR="004B1869" w:rsidRPr="004B1869" w:rsidRDefault="004B1869" w:rsidP="004B1869">
      <w:pPr>
        <w:spacing w:before="100" w:beforeAutospacing="1" w:after="100" w:afterAutospacing="1" w:line="240" w:lineRule="auto"/>
        <w:ind w:left="1440"/>
        <w:rPr>
          <w:rFonts w:ascii="Verdana" w:eastAsia="Times New Roman" w:hAnsi="Verdana"/>
          <w:sz w:val="24"/>
          <w:szCs w:val="24"/>
        </w:rPr>
      </w:pPr>
      <w:r w:rsidRPr="004B1869">
        <w:rPr>
          <w:rFonts w:ascii="Verdana" w:eastAsia="Times New Roman" w:hAnsi="Verdana"/>
          <w:noProof/>
          <w:sz w:val="24"/>
          <w:szCs w:val="24"/>
        </w:rPr>
        <w:drawing>
          <wp:inline distT="0" distB="0" distL="0" distR="0" wp14:anchorId="66251C40" wp14:editId="38B9A675">
            <wp:extent cx="238125" cy="219075"/>
            <wp:effectExtent l="0" t="0" r="9525" b="9525"/>
            <wp:docPr id="96620784" name="Picture 16"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4B1869">
        <w:rPr>
          <w:rFonts w:ascii="Verdana" w:eastAsia="Times New Roman" w:hAnsi="Verdana"/>
          <w:b/>
          <w:bCs/>
          <w:sz w:val="24"/>
          <w:szCs w:val="24"/>
        </w:rPr>
        <w:t> </w:t>
      </w:r>
      <w:r w:rsidRPr="004B1869">
        <w:rPr>
          <w:rFonts w:ascii="Verdana" w:eastAsia="Times New Roman" w:hAnsi="Verdana"/>
          <w:sz w:val="24"/>
          <w:szCs w:val="24"/>
        </w:rPr>
        <w:t>This process takes a few minutes, but I’m getting it sorted.</w:t>
      </w:r>
    </w:p>
    <w:p w14:paraId="4C0D7202" w14:textId="3E8ED735" w:rsidR="004B1869" w:rsidRPr="004B1869" w:rsidRDefault="004B1869" w:rsidP="004B1869">
      <w:pPr>
        <w:spacing w:before="100" w:beforeAutospacing="1" w:after="100" w:afterAutospacing="1" w:line="240" w:lineRule="auto"/>
        <w:ind w:left="1440"/>
        <w:rPr>
          <w:rFonts w:ascii="Verdana" w:eastAsia="Times New Roman" w:hAnsi="Verdana"/>
          <w:sz w:val="24"/>
          <w:szCs w:val="24"/>
        </w:rPr>
      </w:pPr>
      <w:r w:rsidRPr="004B1869">
        <w:rPr>
          <w:rFonts w:ascii="Verdana" w:eastAsia="Times New Roman" w:hAnsi="Verdana"/>
          <w:noProof/>
          <w:sz w:val="24"/>
          <w:szCs w:val="24"/>
        </w:rPr>
        <w:drawing>
          <wp:inline distT="0" distB="0" distL="0" distR="0" wp14:anchorId="1EBF6E66" wp14:editId="30FAF89A">
            <wp:extent cx="238125" cy="219075"/>
            <wp:effectExtent l="0" t="0" r="9525" b="9525"/>
            <wp:docPr id="2076884820" name="Picture 16"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4B1869">
        <w:rPr>
          <w:rFonts w:ascii="Verdana" w:eastAsia="Times New Roman" w:hAnsi="Verdana"/>
          <w:b/>
          <w:bCs/>
          <w:sz w:val="24"/>
          <w:szCs w:val="24"/>
        </w:rPr>
        <w:t> </w:t>
      </w:r>
      <w:r w:rsidRPr="004B1869">
        <w:rPr>
          <w:rFonts w:ascii="Verdana" w:eastAsia="Times New Roman" w:hAnsi="Verdana"/>
          <w:sz w:val="24"/>
          <w:szCs w:val="24"/>
        </w:rPr>
        <w:t>I'm working with my team now to process this for you. These typically take about X minutes, but I’ll keep you posted.</w:t>
      </w:r>
    </w:p>
    <w:p w14:paraId="3ADB9104" w14:textId="08E2EE7D" w:rsidR="004B1869" w:rsidRPr="004B1869" w:rsidRDefault="004B1869" w:rsidP="004B1869">
      <w:pPr>
        <w:spacing w:before="100" w:beforeAutospacing="1" w:after="100" w:afterAutospacing="1" w:line="240" w:lineRule="auto"/>
        <w:ind w:left="1440"/>
        <w:rPr>
          <w:rFonts w:ascii="Verdana" w:eastAsia="Times New Roman" w:hAnsi="Verdana"/>
          <w:sz w:val="24"/>
          <w:szCs w:val="24"/>
        </w:rPr>
      </w:pPr>
      <w:r w:rsidRPr="004B1869">
        <w:rPr>
          <w:rFonts w:ascii="Verdana" w:eastAsia="Times New Roman" w:hAnsi="Verdana"/>
          <w:noProof/>
          <w:sz w:val="24"/>
          <w:szCs w:val="24"/>
        </w:rPr>
        <w:drawing>
          <wp:inline distT="0" distB="0" distL="0" distR="0" wp14:anchorId="29CB98AF" wp14:editId="02AD2C9F">
            <wp:extent cx="238125" cy="219075"/>
            <wp:effectExtent l="0" t="0" r="9525" b="9525"/>
            <wp:docPr id="861907166" name="Picture 16"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4B1869">
        <w:rPr>
          <w:rFonts w:ascii="Verdana" w:eastAsia="Times New Roman" w:hAnsi="Verdana"/>
          <w:b/>
          <w:bCs/>
          <w:sz w:val="24"/>
          <w:szCs w:val="24"/>
        </w:rPr>
        <w:t> </w:t>
      </w:r>
      <w:r w:rsidRPr="004B1869">
        <w:rPr>
          <w:rFonts w:ascii="Verdana" w:eastAsia="Times New Roman" w:hAnsi="Verdana"/>
          <w:sz w:val="24"/>
          <w:szCs w:val="24"/>
        </w:rPr>
        <w:t>I’m working through the best way to get this resolved for you, and it may take a few moments. While I work through it, I want to make sure you have all the details you need.</w:t>
      </w:r>
    </w:p>
    <w:p w14:paraId="1DFCB6A0" w14:textId="04E3E9E9" w:rsidR="004B1869" w:rsidRDefault="004B1869" w:rsidP="004B1869">
      <w:pPr>
        <w:spacing w:before="100" w:beforeAutospacing="1" w:after="100" w:afterAutospacing="1" w:line="240" w:lineRule="auto"/>
        <w:ind w:left="1440"/>
        <w:rPr>
          <w:rFonts w:ascii="Verdana" w:eastAsia="Times New Roman" w:hAnsi="Verdana"/>
          <w:sz w:val="24"/>
          <w:szCs w:val="24"/>
        </w:rPr>
      </w:pPr>
      <w:r w:rsidRPr="004B1869">
        <w:rPr>
          <w:rFonts w:ascii="Verdana" w:eastAsia="Times New Roman" w:hAnsi="Verdana"/>
          <w:noProof/>
          <w:sz w:val="24"/>
          <w:szCs w:val="24"/>
        </w:rPr>
        <w:drawing>
          <wp:inline distT="0" distB="0" distL="0" distR="0" wp14:anchorId="1B53D857" wp14:editId="7A9F39E0">
            <wp:extent cx="238125" cy="219075"/>
            <wp:effectExtent l="0" t="0" r="9525" b="9525"/>
            <wp:docPr id="930022064" name="Picture 16"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4B1869">
        <w:rPr>
          <w:rFonts w:ascii="Verdana" w:eastAsia="Times New Roman" w:hAnsi="Verdana"/>
          <w:b/>
          <w:bCs/>
          <w:sz w:val="24"/>
          <w:szCs w:val="24"/>
        </w:rPr>
        <w:t> </w:t>
      </w:r>
      <w:r w:rsidRPr="004B1869">
        <w:rPr>
          <w:rFonts w:ascii="Verdana" w:eastAsia="Times New Roman" w:hAnsi="Verdana"/>
          <w:sz w:val="24"/>
          <w:szCs w:val="24"/>
        </w:rPr>
        <w:t>This type of request takes a few minutes, but I’ll make sure we get everything aligned before moving forward.</w:t>
      </w:r>
    </w:p>
    <w:p w14:paraId="7A3B420C" w14:textId="77777777" w:rsidR="004B1869" w:rsidRPr="004B1869" w:rsidRDefault="004B1869" w:rsidP="004B1869">
      <w:pPr>
        <w:spacing w:before="100" w:beforeAutospacing="1" w:after="100" w:afterAutospacing="1" w:line="240" w:lineRule="auto"/>
        <w:ind w:left="1440"/>
        <w:rPr>
          <w:rFonts w:ascii="Verdana" w:eastAsia="Times New Roman" w:hAnsi="Verdana"/>
          <w:sz w:val="24"/>
          <w:szCs w:val="24"/>
        </w:rPr>
      </w:pPr>
    </w:p>
    <w:p w14:paraId="6CC99710" w14:textId="7EA70356" w:rsidR="004B1869" w:rsidRPr="004B1869" w:rsidRDefault="004B1869" w:rsidP="004B1869">
      <w:pPr>
        <w:spacing w:before="100" w:beforeAutospacing="1" w:after="100" w:afterAutospacing="1" w:line="240" w:lineRule="auto"/>
        <w:ind w:left="720"/>
        <w:rPr>
          <w:rFonts w:ascii="Verdana" w:eastAsia="Times New Roman" w:hAnsi="Verdana"/>
          <w:sz w:val="24"/>
          <w:szCs w:val="24"/>
        </w:rPr>
      </w:pPr>
      <w:r w:rsidRPr="004D2D04">
        <w:rPr>
          <w:rFonts w:ascii="Verdana" w:eastAsia="Times New Roman" w:hAnsi="Verdana"/>
          <w:b/>
          <w:bCs/>
          <w:sz w:val="24"/>
          <w:szCs w:val="24"/>
        </w:rPr>
        <w:t>Offer proactive account checks</w:t>
      </w:r>
      <w:r w:rsidR="0004573E">
        <w:rPr>
          <w:rFonts w:ascii="Verdana" w:eastAsia="Times New Roman" w:hAnsi="Verdana"/>
          <w:sz w:val="24"/>
          <w:szCs w:val="24"/>
        </w:rPr>
        <w:t xml:space="preserve">: Refer to </w:t>
      </w:r>
      <w:r w:rsidR="0004573E" w:rsidRPr="0004573E">
        <w:rPr>
          <w:rFonts w:ascii="Verdana" w:hAnsi="Verdana"/>
          <w:sz w:val="24"/>
          <w:szCs w:val="24"/>
        </w:rPr>
        <w:t>Proactive Account Checklist</w:t>
      </w:r>
      <w:r w:rsidR="0004573E">
        <w:rPr>
          <w:rFonts w:ascii="Verdana" w:hAnsi="Verdana"/>
          <w:sz w:val="24"/>
          <w:szCs w:val="24"/>
        </w:rPr>
        <w:t xml:space="preserve"> section below for more information</w:t>
      </w:r>
    </w:p>
    <w:p w14:paraId="0CB537A7" w14:textId="36914179" w:rsidR="004B1869" w:rsidRPr="004B1869" w:rsidRDefault="00DE2922" w:rsidP="004B1869">
      <w:pPr>
        <w:spacing w:before="100" w:beforeAutospacing="1" w:after="100" w:afterAutospacing="1" w:line="240" w:lineRule="auto"/>
        <w:ind w:left="1440"/>
        <w:rPr>
          <w:rFonts w:ascii="Verdana" w:eastAsia="Times New Roman" w:hAnsi="Verdana"/>
          <w:sz w:val="24"/>
          <w:szCs w:val="24"/>
        </w:rPr>
      </w:pPr>
      <w:r>
        <w:pict w14:anchorId="1B78C269">
          <v:shape id="_x0000_i1025" type="#_x0000_t75" alt="Icon - Callout" style="width:18.85pt;height:17.15pt;visibility:visible;mso-wrap-style:square">
            <v:imagedata r:id="rId10" o:title="Icon - Callout"/>
          </v:shape>
        </w:pict>
      </w:r>
      <w:r w:rsidR="00A02E4F">
        <w:t xml:space="preserve"> </w:t>
      </w:r>
      <w:r w:rsidR="004B1869" w:rsidRPr="004B1869">
        <w:rPr>
          <w:rFonts w:ascii="Verdana" w:eastAsia="Times New Roman" w:hAnsi="Verdana"/>
          <w:sz w:val="24"/>
          <w:szCs w:val="24"/>
        </w:rPr>
        <w:t>Since we’re here, let’s make sure everything else is in good shape for you.</w:t>
      </w:r>
    </w:p>
    <w:p w14:paraId="1F24B871" w14:textId="7D8990C6" w:rsidR="004B1869" w:rsidRPr="004B1869" w:rsidRDefault="00DE2922" w:rsidP="004B1869">
      <w:pPr>
        <w:spacing w:before="100" w:beforeAutospacing="1" w:after="100" w:afterAutospacing="1" w:line="240" w:lineRule="auto"/>
        <w:ind w:left="1440"/>
        <w:rPr>
          <w:rFonts w:ascii="Verdana" w:eastAsia="Times New Roman" w:hAnsi="Verdana"/>
          <w:sz w:val="24"/>
          <w:szCs w:val="24"/>
        </w:rPr>
      </w:pPr>
      <w:r>
        <w:pict w14:anchorId="5B172943">
          <v:shape id="_x0000_i1026" type="#_x0000_t75" alt="Icon - Callout" style="width:18.85pt;height:17.15pt;visibility:visible;mso-wrap-style:square">
            <v:imagedata r:id="rId10" o:title="Icon - Callout"/>
          </v:shape>
        </w:pict>
      </w:r>
      <w:r w:rsidR="00A02E4F">
        <w:t xml:space="preserve"> </w:t>
      </w:r>
      <w:r w:rsidR="004B1869" w:rsidRPr="004B1869">
        <w:rPr>
          <w:rFonts w:ascii="Verdana" w:eastAsia="Times New Roman" w:hAnsi="Verdana"/>
          <w:sz w:val="24"/>
          <w:szCs w:val="24"/>
        </w:rPr>
        <w:t>Since we’re waiting, I can also check if there are any other benefits available to you. Would that be helpful?</w:t>
      </w:r>
    </w:p>
    <w:p w14:paraId="5EC4986C" w14:textId="2184099F" w:rsidR="004B1869" w:rsidRPr="004B1869" w:rsidRDefault="00DE2922" w:rsidP="004B1869">
      <w:pPr>
        <w:spacing w:before="100" w:beforeAutospacing="1" w:after="100" w:afterAutospacing="1" w:line="240" w:lineRule="auto"/>
        <w:ind w:left="1440"/>
        <w:rPr>
          <w:rFonts w:ascii="Verdana" w:eastAsia="Times New Roman" w:hAnsi="Verdana"/>
          <w:sz w:val="24"/>
          <w:szCs w:val="24"/>
        </w:rPr>
      </w:pPr>
      <w:r>
        <w:pict w14:anchorId="5715006B">
          <v:shape id="_x0000_i1027" type="#_x0000_t75" alt="Icon - Callout" style="width:18.85pt;height:17.15pt;visibility:visible;mso-wrap-style:square">
            <v:imagedata r:id="rId10" o:title="Icon - Callout"/>
          </v:shape>
        </w:pict>
      </w:r>
      <w:r w:rsidR="00A02E4F">
        <w:t xml:space="preserve"> </w:t>
      </w:r>
      <w:r w:rsidR="004B1869" w:rsidRPr="004B1869">
        <w:rPr>
          <w:rFonts w:ascii="Verdana" w:eastAsia="Times New Roman" w:hAnsi="Verdana"/>
          <w:sz w:val="24"/>
          <w:szCs w:val="24"/>
        </w:rPr>
        <w:t>Since we’re handling this, something I want to highlight for you is…</w:t>
      </w:r>
    </w:p>
    <w:p w14:paraId="37184B1D" w14:textId="6171DED1" w:rsidR="004B1869" w:rsidRDefault="00DE2922" w:rsidP="004B1869">
      <w:pPr>
        <w:spacing w:before="100" w:beforeAutospacing="1" w:after="100" w:afterAutospacing="1" w:line="240" w:lineRule="auto"/>
        <w:ind w:left="1440"/>
        <w:rPr>
          <w:rFonts w:ascii="Verdana" w:eastAsia="Times New Roman" w:hAnsi="Verdana"/>
          <w:sz w:val="24"/>
          <w:szCs w:val="24"/>
        </w:rPr>
      </w:pPr>
      <w:r>
        <w:pict w14:anchorId="533CB91D">
          <v:shape id="_x0000_i1028" type="#_x0000_t75" alt="Icon - Callout" style="width:18.85pt;height:17.15pt;visibility:visible;mso-wrap-style:square">
            <v:imagedata r:id="rId10" o:title="Icon - Callout"/>
          </v:shape>
        </w:pict>
      </w:r>
      <w:r w:rsidR="00A02E4F">
        <w:t xml:space="preserve"> </w:t>
      </w:r>
      <w:r w:rsidR="004B1869" w:rsidRPr="004B1869">
        <w:rPr>
          <w:rFonts w:ascii="Verdana" w:eastAsia="Times New Roman" w:hAnsi="Verdana"/>
          <w:sz w:val="24"/>
          <w:szCs w:val="24"/>
        </w:rPr>
        <w:t>While we complete this process, I can double-check your account to make sure everything else looks good.</w:t>
      </w:r>
    </w:p>
    <w:p w14:paraId="6754B44D" w14:textId="77777777" w:rsidR="004B1869" w:rsidRPr="004B1869" w:rsidRDefault="004B1869" w:rsidP="004B1869">
      <w:pPr>
        <w:spacing w:before="100" w:beforeAutospacing="1" w:after="100" w:afterAutospacing="1" w:line="240" w:lineRule="auto"/>
        <w:ind w:left="1440"/>
        <w:rPr>
          <w:rFonts w:ascii="Verdana" w:eastAsia="Times New Roman" w:hAnsi="Verdana"/>
          <w:sz w:val="24"/>
          <w:szCs w:val="24"/>
        </w:rPr>
      </w:pPr>
    </w:p>
    <w:p w14:paraId="3A06763F" w14:textId="77777777" w:rsidR="004B1869" w:rsidRPr="004B1869" w:rsidRDefault="004B1869" w:rsidP="004B1869">
      <w:pPr>
        <w:spacing w:before="100" w:beforeAutospacing="1" w:after="100" w:afterAutospacing="1" w:line="240" w:lineRule="auto"/>
        <w:ind w:left="720"/>
        <w:rPr>
          <w:rFonts w:ascii="Verdana" w:eastAsia="Times New Roman" w:hAnsi="Verdana"/>
          <w:b/>
          <w:bCs/>
          <w:sz w:val="24"/>
          <w:szCs w:val="24"/>
        </w:rPr>
      </w:pPr>
      <w:r w:rsidRPr="004B1869">
        <w:rPr>
          <w:rFonts w:ascii="Verdana" w:eastAsia="Times New Roman" w:hAnsi="Verdana"/>
          <w:b/>
          <w:bCs/>
          <w:sz w:val="24"/>
          <w:szCs w:val="24"/>
        </w:rPr>
        <w:t>Educate on related self-service tools:</w:t>
      </w:r>
    </w:p>
    <w:p w14:paraId="24F31925" w14:textId="687DF1C2" w:rsidR="004B1869" w:rsidRPr="004B1869" w:rsidRDefault="00DE2922" w:rsidP="004B1869">
      <w:pPr>
        <w:spacing w:before="100" w:beforeAutospacing="1" w:after="100" w:afterAutospacing="1" w:line="240" w:lineRule="auto"/>
        <w:ind w:left="1440"/>
        <w:rPr>
          <w:rFonts w:ascii="Verdana" w:eastAsia="Times New Roman" w:hAnsi="Verdana"/>
          <w:sz w:val="24"/>
          <w:szCs w:val="24"/>
        </w:rPr>
      </w:pPr>
      <w:r>
        <w:pict w14:anchorId="5584C3DE">
          <v:shape id="_x0000_i1029" type="#_x0000_t75" alt="Icon - Callout" style="width:18.85pt;height:17.15pt;visibility:visible;mso-wrap-style:square">
            <v:imagedata r:id="rId10" o:title="Icon - Callout"/>
          </v:shape>
        </w:pict>
      </w:r>
      <w:r w:rsidR="00A02E4F">
        <w:t xml:space="preserve"> </w:t>
      </w:r>
      <w:r w:rsidR="004B1869" w:rsidRPr="004B1869">
        <w:rPr>
          <w:rFonts w:ascii="Verdana" w:eastAsia="Times New Roman" w:hAnsi="Verdana"/>
          <w:sz w:val="24"/>
          <w:szCs w:val="24"/>
        </w:rPr>
        <w:t>Did you know you can request this online next time?</w:t>
      </w:r>
    </w:p>
    <w:p w14:paraId="1D185425" w14:textId="42B086A7" w:rsidR="004B1869" w:rsidRPr="004B1869" w:rsidRDefault="00DE2922" w:rsidP="004B1869">
      <w:pPr>
        <w:spacing w:before="100" w:beforeAutospacing="1" w:after="100" w:afterAutospacing="1" w:line="240" w:lineRule="auto"/>
        <w:ind w:left="1440"/>
        <w:rPr>
          <w:rFonts w:ascii="Verdana" w:eastAsia="Times New Roman" w:hAnsi="Verdana"/>
          <w:sz w:val="24"/>
          <w:szCs w:val="24"/>
        </w:rPr>
      </w:pPr>
      <w:r>
        <w:pict w14:anchorId="799ABA54">
          <v:shape id="_x0000_i1030" type="#_x0000_t75" alt="Icon - Callout" style="width:18.85pt;height:17.15pt;visibility:visible;mso-wrap-style:square">
            <v:imagedata r:id="rId10" o:title="Icon - Callout"/>
          </v:shape>
        </w:pict>
      </w:r>
      <w:r w:rsidR="00A02E4F">
        <w:t xml:space="preserve"> </w:t>
      </w:r>
      <w:r w:rsidR="004B1869" w:rsidRPr="004B1869">
        <w:rPr>
          <w:rFonts w:ascii="Verdana" w:eastAsia="Times New Roman" w:hAnsi="Verdana"/>
          <w:sz w:val="24"/>
          <w:szCs w:val="24"/>
        </w:rPr>
        <w:t>There are a few tools available that might save you time in the future. Would you like me to go over them briefly?</w:t>
      </w:r>
    </w:p>
    <w:p w14:paraId="4960CFA8" w14:textId="092A9315" w:rsidR="004B1869" w:rsidRPr="004B1869" w:rsidRDefault="00DE2922" w:rsidP="004B1869">
      <w:pPr>
        <w:spacing w:before="100" w:beforeAutospacing="1" w:after="100" w:afterAutospacing="1" w:line="240" w:lineRule="auto"/>
        <w:ind w:left="1440"/>
        <w:rPr>
          <w:rFonts w:ascii="Verdana" w:eastAsia="Times New Roman" w:hAnsi="Verdana"/>
          <w:sz w:val="24"/>
          <w:szCs w:val="24"/>
        </w:rPr>
      </w:pPr>
      <w:r>
        <w:pict w14:anchorId="73808868">
          <v:shape id="_x0000_i1031" type="#_x0000_t75" alt="Icon - Callout" style="width:18.85pt;height:17.15pt;visibility:visible;mso-wrap-style:square">
            <v:imagedata r:id="rId10" o:title="Icon - Callout"/>
          </v:shape>
        </w:pict>
      </w:r>
      <w:r w:rsidR="00A02E4F">
        <w:t xml:space="preserve"> </w:t>
      </w:r>
      <w:r w:rsidR="004B1869" w:rsidRPr="004B1869">
        <w:rPr>
          <w:rFonts w:ascii="Verdana" w:hAnsi="Verdana"/>
          <w:sz w:val="24"/>
          <w:szCs w:val="24"/>
        </w:rPr>
        <w:t>I just reviewed a few details on your account, and it looks like you might be eligible for [insert benefit or service]. Would you like me to check into that for you?</w:t>
      </w:r>
    </w:p>
    <w:p w14:paraId="220B2D0F" w14:textId="41593B03" w:rsidR="004B1869" w:rsidRPr="004B1869" w:rsidRDefault="00DE2922" w:rsidP="004B1869">
      <w:pPr>
        <w:spacing w:before="100" w:beforeAutospacing="1" w:after="100" w:afterAutospacing="1" w:line="240" w:lineRule="auto"/>
        <w:ind w:left="1440"/>
        <w:rPr>
          <w:rFonts w:ascii="Verdana" w:eastAsia="Times New Roman" w:hAnsi="Verdana"/>
          <w:sz w:val="24"/>
          <w:szCs w:val="24"/>
        </w:rPr>
      </w:pPr>
      <w:r>
        <w:pict w14:anchorId="60FA978C">
          <v:shape id="_x0000_i1032" type="#_x0000_t75" alt="Icon - Callout" style="width:18.85pt;height:17.15pt;visibility:visible;mso-wrap-style:square">
            <v:imagedata r:id="rId10" o:title="Icon - Callout"/>
          </v:shape>
        </w:pict>
      </w:r>
      <w:r w:rsidR="00A02E4F">
        <w:t xml:space="preserve"> </w:t>
      </w:r>
      <w:r w:rsidR="004B1869" w:rsidRPr="004B1869">
        <w:rPr>
          <w:rFonts w:ascii="Verdana" w:hAnsi="Verdana"/>
          <w:sz w:val="24"/>
          <w:szCs w:val="24"/>
        </w:rPr>
        <w:t>I’m working through this now—while I do that, would you like me to walk you through a helpful tool that might make things easier for you?</w:t>
      </w:r>
    </w:p>
    <w:p w14:paraId="59D02A5D" w14:textId="77777777" w:rsidR="00C875E9" w:rsidRDefault="00C875E9" w:rsidP="00C875E9">
      <w:pPr>
        <w:jc w:val="right"/>
        <w:rPr>
          <w:rFonts w:ascii="Verdana" w:hAnsi="Verdana"/>
          <w:sz w:val="24"/>
          <w:szCs w:val="24"/>
        </w:rPr>
      </w:pPr>
    </w:p>
    <w:p w14:paraId="2D101CDA" w14:textId="0EEFEFA9" w:rsidR="004B1869" w:rsidRDefault="00C875E9" w:rsidP="008F69D7">
      <w:pPr>
        <w:jc w:val="right"/>
        <w:rPr>
          <w:rFonts w:ascii="Verdana" w:hAnsi="Verdana"/>
          <w:sz w:val="24"/>
          <w:szCs w:val="24"/>
        </w:rPr>
      </w:pPr>
      <w:hyperlink w:anchor="_top" w:history="1">
        <w:r w:rsidRPr="00C875E9">
          <w:rPr>
            <w:rStyle w:val="Hyperlink"/>
            <w:rFonts w:ascii="Verdana" w:hAnsi="Verdana"/>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A02E4F" w:rsidRPr="00EE74AF" w14:paraId="0D045250" w14:textId="77777777" w:rsidTr="008F69D7">
        <w:tc>
          <w:tcPr>
            <w:tcW w:w="5000" w:type="pct"/>
            <w:tcBorders>
              <w:top w:val="single" w:sz="6" w:space="0" w:color="000000"/>
              <w:left w:val="single" w:sz="6" w:space="0" w:color="000000"/>
              <w:bottom w:val="single" w:sz="6" w:space="0" w:color="000000"/>
              <w:right w:val="single" w:sz="6" w:space="0" w:color="000000"/>
            </w:tcBorders>
            <w:shd w:val="clear" w:color="auto" w:fill="AEAAAA"/>
            <w:tcMar>
              <w:top w:w="166" w:type="dxa"/>
              <w:left w:w="108" w:type="dxa"/>
              <w:bottom w:w="108" w:type="dxa"/>
              <w:right w:w="108" w:type="dxa"/>
            </w:tcMar>
            <w:hideMark/>
          </w:tcPr>
          <w:p w14:paraId="0AF5A695" w14:textId="43FB0D1F" w:rsidR="00A02E4F" w:rsidRPr="00EE74AF" w:rsidRDefault="00A02E4F" w:rsidP="008F69D7">
            <w:pPr>
              <w:pStyle w:val="Heading2"/>
            </w:pPr>
            <w:bookmarkStart w:id="3" w:name="_Toc198828029"/>
            <w:r>
              <w:t xml:space="preserve">Specific Techniques for </w:t>
            </w:r>
            <w:r w:rsidRPr="00A02E4F">
              <w:t>General Assist</w:t>
            </w:r>
            <w:r w:rsidR="001B14BF">
              <w:t>s</w:t>
            </w:r>
            <w:bookmarkEnd w:id="3"/>
          </w:p>
        </w:tc>
      </w:tr>
    </w:tbl>
    <w:p w14:paraId="3E8958D4" w14:textId="57689A71" w:rsidR="00A02E4F" w:rsidRDefault="00A02E4F">
      <w:pPr>
        <w:rPr>
          <w:rFonts w:ascii="Verdana" w:hAnsi="Verdana"/>
          <w:sz w:val="24"/>
          <w:szCs w:val="24"/>
        </w:rPr>
      </w:pPr>
      <w:r w:rsidRPr="00EE74AF">
        <w:rPr>
          <w:rFonts w:ascii="Verdana" w:hAnsi="Verdana"/>
          <w:sz w:val="24"/>
          <w:szCs w:val="24"/>
        </w:rPr>
        <w:t> </w:t>
      </w:r>
    </w:p>
    <w:p w14:paraId="3FBC7737" w14:textId="39234CA6" w:rsidR="00A02E4F" w:rsidRDefault="00A02E4F">
      <w:pPr>
        <w:rPr>
          <w:rFonts w:ascii="Verdana" w:hAnsi="Verdana"/>
          <w:sz w:val="32"/>
          <w:szCs w:val="32"/>
        </w:rPr>
      </w:pPr>
      <w:r w:rsidRPr="00A02E4F">
        <w:rPr>
          <w:rFonts w:ascii="Verdana" w:hAnsi="Verdana"/>
          <w:b/>
          <w:bCs/>
          <w:sz w:val="24"/>
          <w:szCs w:val="24"/>
        </w:rPr>
        <w:t>General Assist</w:t>
      </w:r>
      <w:r w:rsidR="001B14BF">
        <w:rPr>
          <w:rFonts w:ascii="Verdana" w:hAnsi="Verdana"/>
          <w:b/>
          <w:bCs/>
          <w:sz w:val="24"/>
          <w:szCs w:val="24"/>
        </w:rPr>
        <w:t>s</w:t>
      </w:r>
      <w:r>
        <w:rPr>
          <w:rFonts w:ascii="Verdana" w:hAnsi="Verdana"/>
          <w:sz w:val="32"/>
          <w:szCs w:val="32"/>
        </w:rPr>
        <w:t xml:space="preserve"> </w:t>
      </w:r>
      <w:r>
        <w:rPr>
          <w:rFonts w:ascii="Verdana" w:hAnsi="Verdana"/>
          <w:sz w:val="24"/>
          <w:szCs w:val="24"/>
        </w:rPr>
        <w:t xml:space="preserve">can include but </w:t>
      </w:r>
      <w:r w:rsidR="001B14BF">
        <w:rPr>
          <w:rFonts w:ascii="Verdana" w:hAnsi="Verdana"/>
          <w:sz w:val="24"/>
          <w:szCs w:val="24"/>
        </w:rPr>
        <w:t>are</w:t>
      </w:r>
      <w:r w:rsidR="00C83E89">
        <w:rPr>
          <w:rFonts w:ascii="Verdana" w:hAnsi="Verdana"/>
          <w:sz w:val="24"/>
          <w:szCs w:val="24"/>
        </w:rPr>
        <w:t xml:space="preserve"> </w:t>
      </w:r>
      <w:r>
        <w:rPr>
          <w:rFonts w:ascii="Verdana" w:hAnsi="Verdana"/>
          <w:sz w:val="24"/>
          <w:szCs w:val="24"/>
        </w:rPr>
        <w:t xml:space="preserve">not limited to: </w:t>
      </w:r>
      <w:r w:rsidRPr="00A02E4F">
        <w:rPr>
          <w:rFonts w:ascii="Verdana" w:hAnsi="Verdana"/>
          <w:sz w:val="24"/>
          <w:szCs w:val="24"/>
        </w:rPr>
        <w:t>Complex Cases</w:t>
      </w:r>
      <w:r w:rsidR="00621A3C">
        <w:rPr>
          <w:rFonts w:ascii="Verdana" w:hAnsi="Verdana"/>
          <w:sz w:val="24"/>
          <w:szCs w:val="24"/>
        </w:rPr>
        <w:t xml:space="preserve"> and</w:t>
      </w:r>
      <w:r w:rsidRPr="00A02E4F">
        <w:rPr>
          <w:rFonts w:ascii="Verdana" w:hAnsi="Verdana"/>
          <w:sz w:val="24"/>
          <w:szCs w:val="24"/>
        </w:rPr>
        <w:t xml:space="preserve"> Unique Situations</w:t>
      </w:r>
      <w:r w:rsidR="00C83E89">
        <w:rPr>
          <w:rFonts w:ascii="Verdana" w:hAnsi="Verdana"/>
          <w:sz w:val="24"/>
          <w:szCs w:val="24"/>
        </w:rPr>
        <w:t>.</w:t>
      </w:r>
    </w:p>
    <w:p w14:paraId="7566AC03" w14:textId="77777777" w:rsidR="00A02E4F" w:rsidRDefault="00A02E4F">
      <w:pPr>
        <w:rPr>
          <w:rFonts w:ascii="Verdana" w:hAnsi="Verdana"/>
          <w:sz w:val="32"/>
          <w:szCs w:val="32"/>
        </w:rPr>
      </w:pPr>
    </w:p>
    <w:p w14:paraId="049051F1" w14:textId="77777777" w:rsidR="00A02E4F" w:rsidRPr="00A02E4F" w:rsidRDefault="00A02E4F" w:rsidP="00A02E4F">
      <w:pPr>
        <w:spacing w:before="100" w:beforeAutospacing="1" w:after="100" w:afterAutospacing="1" w:line="240" w:lineRule="auto"/>
        <w:ind w:left="720"/>
        <w:rPr>
          <w:rFonts w:ascii="Verdana" w:eastAsia="Times New Roman" w:hAnsi="Verdana"/>
          <w:b/>
          <w:bCs/>
          <w:sz w:val="24"/>
          <w:szCs w:val="24"/>
        </w:rPr>
      </w:pPr>
      <w:r w:rsidRPr="00A02E4F">
        <w:rPr>
          <w:rFonts w:ascii="Verdana" w:eastAsia="Times New Roman" w:hAnsi="Verdana"/>
          <w:b/>
          <w:bCs/>
          <w:sz w:val="24"/>
          <w:szCs w:val="24"/>
        </w:rPr>
        <w:t xml:space="preserve">Offer reassurance: </w:t>
      </w:r>
    </w:p>
    <w:p w14:paraId="2FA438EF" w14:textId="1A405C5E" w:rsidR="00A02E4F" w:rsidRPr="00A02E4F" w:rsidRDefault="006F1AB1" w:rsidP="00A02E4F">
      <w:pPr>
        <w:spacing w:before="100" w:beforeAutospacing="1" w:after="100" w:afterAutospacing="1" w:line="240" w:lineRule="auto"/>
        <w:ind w:left="1440"/>
        <w:rPr>
          <w:rFonts w:ascii="Verdana" w:eastAsia="Times New Roman" w:hAnsi="Verdana"/>
          <w:sz w:val="24"/>
          <w:szCs w:val="24"/>
        </w:rPr>
      </w:pPr>
      <w:r>
        <w:rPr>
          <w:noProof/>
        </w:rPr>
        <w:drawing>
          <wp:inline distT="0" distB="0" distL="0" distR="0" wp14:anchorId="0B830828" wp14:editId="2A41371A">
            <wp:extent cx="238125" cy="219075"/>
            <wp:effectExtent l="0" t="0" r="9525" b="9525"/>
            <wp:docPr id="4867534" name="Picture 1"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rsidR="00A02E4F" w:rsidRPr="00A02E4F">
        <w:rPr>
          <w:rFonts w:ascii="Verdana" w:eastAsia="Times New Roman" w:hAnsi="Verdana"/>
          <w:sz w:val="24"/>
          <w:szCs w:val="24"/>
        </w:rPr>
        <w:t>I want to make sure we get this right, so I’m double-checking everything for accuracy.</w:t>
      </w:r>
    </w:p>
    <w:p w14:paraId="4A28ED02" w14:textId="32243061" w:rsidR="00A02E4F" w:rsidRPr="00A02E4F" w:rsidRDefault="006F1AB1" w:rsidP="00A02E4F">
      <w:pPr>
        <w:spacing w:before="100" w:beforeAutospacing="1" w:after="100" w:afterAutospacing="1" w:line="240" w:lineRule="auto"/>
        <w:ind w:left="1440"/>
        <w:rPr>
          <w:rFonts w:ascii="Verdana" w:eastAsia="Times New Roman" w:hAnsi="Verdana"/>
          <w:sz w:val="24"/>
          <w:szCs w:val="24"/>
        </w:rPr>
      </w:pPr>
      <w:r>
        <w:rPr>
          <w:noProof/>
        </w:rPr>
        <w:drawing>
          <wp:inline distT="0" distB="0" distL="0" distR="0" wp14:anchorId="23735A78" wp14:editId="7796428A">
            <wp:extent cx="238125" cy="219075"/>
            <wp:effectExtent l="0" t="0" r="9525" b="9525"/>
            <wp:docPr id="2084764465" name="Picture 2"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rsidR="00A02E4F" w:rsidRPr="00A02E4F">
        <w:rPr>
          <w:rFonts w:ascii="Verdana" w:eastAsia="Times New Roman" w:hAnsi="Verdana"/>
          <w:sz w:val="24"/>
          <w:szCs w:val="24"/>
        </w:rPr>
        <w:t>I want to make sure we get this right for you. My team is reviewing the details now.</w:t>
      </w:r>
    </w:p>
    <w:p w14:paraId="1F194ACF" w14:textId="3160D5DA" w:rsidR="00A02E4F" w:rsidRPr="00A02E4F" w:rsidRDefault="006F1AB1" w:rsidP="00A02E4F">
      <w:pPr>
        <w:spacing w:before="100" w:beforeAutospacing="1" w:after="100" w:afterAutospacing="1" w:line="240" w:lineRule="auto"/>
        <w:ind w:left="1440"/>
        <w:rPr>
          <w:rFonts w:ascii="Verdana" w:eastAsia="Times New Roman" w:hAnsi="Verdana"/>
          <w:sz w:val="24"/>
          <w:szCs w:val="24"/>
        </w:rPr>
      </w:pPr>
      <w:r>
        <w:rPr>
          <w:noProof/>
        </w:rPr>
        <w:drawing>
          <wp:inline distT="0" distB="0" distL="0" distR="0" wp14:anchorId="09CFEEAF" wp14:editId="6841E076">
            <wp:extent cx="238125" cy="219075"/>
            <wp:effectExtent l="0" t="0" r="9525" b="9525"/>
            <wp:docPr id="1056213659" name="Picture 3"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rsidR="00A02E4F" w:rsidRPr="00A02E4F">
        <w:rPr>
          <w:rFonts w:ascii="Verdana" w:eastAsia="Times New Roman" w:hAnsi="Verdana"/>
          <w:sz w:val="24"/>
          <w:szCs w:val="24"/>
        </w:rPr>
        <w:t xml:space="preserve">This is one of those situations where I want to make sure we cover all the bases before confirming </w:t>
      </w:r>
      <w:proofErr w:type="gramStart"/>
      <w:r w:rsidR="00A02E4F" w:rsidRPr="00A02E4F">
        <w:rPr>
          <w:rFonts w:ascii="Verdana" w:eastAsia="Times New Roman" w:hAnsi="Verdana"/>
          <w:sz w:val="24"/>
          <w:szCs w:val="24"/>
        </w:rPr>
        <w:t>next</w:t>
      </w:r>
      <w:proofErr w:type="gramEnd"/>
      <w:r w:rsidR="00A02E4F" w:rsidRPr="00A02E4F">
        <w:rPr>
          <w:rFonts w:ascii="Verdana" w:eastAsia="Times New Roman" w:hAnsi="Verdana"/>
          <w:sz w:val="24"/>
          <w:szCs w:val="24"/>
        </w:rPr>
        <w:t xml:space="preserve"> steps. I appreciate your patience while I get everything aligned.</w:t>
      </w:r>
    </w:p>
    <w:p w14:paraId="09B8E4C0" w14:textId="77777777" w:rsidR="00DF0420" w:rsidRDefault="00DF0420" w:rsidP="00A02E4F">
      <w:pPr>
        <w:spacing w:before="100" w:beforeAutospacing="1" w:after="100" w:afterAutospacing="1" w:line="240" w:lineRule="auto"/>
        <w:ind w:left="720"/>
        <w:rPr>
          <w:rFonts w:ascii="Verdana" w:eastAsia="Times New Roman" w:hAnsi="Verdana"/>
          <w:b/>
          <w:bCs/>
          <w:sz w:val="24"/>
          <w:szCs w:val="24"/>
        </w:rPr>
      </w:pPr>
    </w:p>
    <w:p w14:paraId="28579BF3" w14:textId="0C9D4DA8" w:rsidR="00A02E4F" w:rsidRPr="00A02E4F" w:rsidRDefault="00A02E4F" w:rsidP="00A02E4F">
      <w:pPr>
        <w:spacing w:before="100" w:beforeAutospacing="1" w:after="100" w:afterAutospacing="1" w:line="240" w:lineRule="auto"/>
        <w:ind w:left="720"/>
        <w:rPr>
          <w:rFonts w:ascii="Verdana" w:eastAsia="Times New Roman" w:hAnsi="Verdana"/>
          <w:b/>
          <w:bCs/>
          <w:sz w:val="24"/>
          <w:szCs w:val="24"/>
        </w:rPr>
      </w:pPr>
      <w:r w:rsidRPr="00A02E4F">
        <w:rPr>
          <w:rFonts w:ascii="Verdana" w:eastAsia="Times New Roman" w:hAnsi="Verdana"/>
          <w:b/>
          <w:bCs/>
          <w:sz w:val="24"/>
          <w:szCs w:val="24"/>
        </w:rPr>
        <w:t>Confirm additional details:</w:t>
      </w:r>
    </w:p>
    <w:p w14:paraId="44068E52" w14:textId="6AF8D326" w:rsidR="00A02E4F" w:rsidRPr="00A02E4F" w:rsidRDefault="006F1AB1" w:rsidP="00573EAA">
      <w:pPr>
        <w:spacing w:before="100" w:beforeAutospacing="1" w:after="100" w:afterAutospacing="1" w:line="240" w:lineRule="auto"/>
        <w:ind w:left="1440"/>
        <w:rPr>
          <w:rFonts w:ascii="Verdana" w:eastAsia="Times New Roman" w:hAnsi="Verdana"/>
          <w:sz w:val="24"/>
          <w:szCs w:val="24"/>
        </w:rPr>
      </w:pPr>
      <w:r>
        <w:rPr>
          <w:noProof/>
        </w:rPr>
        <w:drawing>
          <wp:inline distT="0" distB="0" distL="0" distR="0" wp14:anchorId="419B9F3D" wp14:editId="02803C31">
            <wp:extent cx="238125" cy="219075"/>
            <wp:effectExtent l="0" t="0" r="9525" b="9525"/>
            <wp:docPr id="2052899772" name="Picture 4"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rsidR="00A02E4F" w:rsidRPr="00A02E4F">
        <w:rPr>
          <w:rFonts w:ascii="Verdana" w:eastAsia="Times New Roman" w:hAnsi="Verdana"/>
          <w:sz w:val="24"/>
          <w:szCs w:val="24"/>
        </w:rPr>
        <w:t>Let’s review the key information to ensure a smooth resolution.</w:t>
      </w:r>
    </w:p>
    <w:p w14:paraId="4A8EBFD9" w14:textId="66C95988" w:rsidR="00A02E4F" w:rsidRPr="00A02E4F" w:rsidRDefault="006F1AB1" w:rsidP="00573EAA">
      <w:pPr>
        <w:spacing w:before="100" w:beforeAutospacing="1" w:after="100" w:afterAutospacing="1" w:line="240" w:lineRule="auto"/>
        <w:ind w:left="1440"/>
        <w:rPr>
          <w:rFonts w:ascii="Verdana" w:eastAsia="Times New Roman" w:hAnsi="Verdana"/>
          <w:sz w:val="24"/>
          <w:szCs w:val="24"/>
        </w:rPr>
      </w:pPr>
      <w:r>
        <w:rPr>
          <w:noProof/>
        </w:rPr>
        <w:drawing>
          <wp:inline distT="0" distB="0" distL="0" distR="0" wp14:anchorId="7CF79477" wp14:editId="3391CC04">
            <wp:extent cx="238125" cy="219075"/>
            <wp:effectExtent l="0" t="0" r="9525" b="9525"/>
            <wp:docPr id="1354837014" name="Picture 5"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rsidR="00A02E4F" w:rsidRPr="00A02E4F">
        <w:rPr>
          <w:rFonts w:ascii="Verdana" w:eastAsia="Times New Roman" w:hAnsi="Verdana"/>
          <w:sz w:val="24"/>
          <w:szCs w:val="24"/>
        </w:rPr>
        <w:t>While we wait, let’s make sure I captured everything correctly. Can you confirm this information?</w:t>
      </w:r>
    </w:p>
    <w:p w14:paraId="6162BC6D" w14:textId="557C92A4" w:rsidR="00A02E4F" w:rsidRPr="00A02E4F" w:rsidRDefault="006F1AB1" w:rsidP="00573EAA">
      <w:pPr>
        <w:spacing w:before="100" w:beforeAutospacing="1" w:after="100" w:afterAutospacing="1" w:line="240" w:lineRule="auto"/>
        <w:ind w:left="1440"/>
        <w:rPr>
          <w:rFonts w:ascii="Verdana" w:eastAsia="Times New Roman" w:hAnsi="Verdana"/>
          <w:sz w:val="24"/>
          <w:szCs w:val="24"/>
        </w:rPr>
      </w:pPr>
      <w:r>
        <w:rPr>
          <w:noProof/>
        </w:rPr>
        <w:drawing>
          <wp:inline distT="0" distB="0" distL="0" distR="0" wp14:anchorId="3E156948" wp14:editId="525E595E">
            <wp:extent cx="238125" cy="219075"/>
            <wp:effectExtent l="0" t="0" r="9525" b="9525"/>
            <wp:docPr id="1938786773" name="Picture 6"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rsidR="00A02E4F" w:rsidRPr="00A02E4F">
        <w:rPr>
          <w:rFonts w:ascii="Verdana" w:eastAsia="Times New Roman" w:hAnsi="Verdana"/>
          <w:sz w:val="24"/>
          <w:szCs w:val="24"/>
        </w:rPr>
        <w:t>While we work through this, let’s make sure we have everything in place</w:t>
      </w:r>
      <w:r w:rsidR="002A2E71">
        <w:rPr>
          <w:rFonts w:ascii="Verdana" w:eastAsia="Times New Roman" w:hAnsi="Verdana"/>
          <w:sz w:val="24"/>
          <w:szCs w:val="24"/>
        </w:rPr>
        <w:t xml:space="preserve">: </w:t>
      </w:r>
      <w:r w:rsidR="00A02E4F" w:rsidRPr="00A02E4F">
        <w:rPr>
          <w:rFonts w:ascii="Verdana" w:eastAsia="Times New Roman" w:hAnsi="Verdana"/>
          <w:sz w:val="24"/>
          <w:szCs w:val="24"/>
        </w:rPr>
        <w:t>could you confirm this piece for me?</w:t>
      </w:r>
    </w:p>
    <w:p w14:paraId="25E1AF4E" w14:textId="77777777" w:rsidR="00DF0420" w:rsidRDefault="00DF0420" w:rsidP="00A02E4F">
      <w:pPr>
        <w:spacing w:before="100" w:beforeAutospacing="1" w:after="100" w:afterAutospacing="1" w:line="240" w:lineRule="auto"/>
        <w:ind w:left="720"/>
        <w:rPr>
          <w:rFonts w:ascii="Verdana" w:eastAsia="Times New Roman" w:hAnsi="Verdana"/>
          <w:b/>
          <w:bCs/>
          <w:sz w:val="24"/>
          <w:szCs w:val="24"/>
        </w:rPr>
      </w:pPr>
    </w:p>
    <w:p w14:paraId="23E37E36" w14:textId="646C32B1" w:rsidR="00A02E4F" w:rsidRPr="00A02E4F" w:rsidRDefault="00A02E4F" w:rsidP="00A02E4F">
      <w:pPr>
        <w:spacing w:before="100" w:beforeAutospacing="1" w:after="100" w:afterAutospacing="1" w:line="240" w:lineRule="auto"/>
        <w:ind w:left="720"/>
        <w:rPr>
          <w:rFonts w:ascii="Verdana" w:eastAsia="Times New Roman" w:hAnsi="Verdana"/>
          <w:b/>
          <w:bCs/>
          <w:sz w:val="24"/>
          <w:szCs w:val="24"/>
        </w:rPr>
      </w:pPr>
      <w:proofErr w:type="gramStart"/>
      <w:r w:rsidRPr="00A02E4F">
        <w:rPr>
          <w:rFonts w:ascii="Verdana" w:eastAsia="Times New Roman" w:hAnsi="Verdana"/>
          <w:b/>
          <w:bCs/>
          <w:sz w:val="24"/>
          <w:szCs w:val="24"/>
        </w:rPr>
        <w:t>Address</w:t>
      </w:r>
      <w:proofErr w:type="gramEnd"/>
      <w:r w:rsidRPr="00A02E4F">
        <w:rPr>
          <w:rFonts w:ascii="Verdana" w:eastAsia="Times New Roman" w:hAnsi="Verdana"/>
          <w:b/>
          <w:bCs/>
          <w:sz w:val="24"/>
          <w:szCs w:val="24"/>
        </w:rPr>
        <w:t xml:space="preserve"> next steps: </w:t>
      </w:r>
    </w:p>
    <w:p w14:paraId="696DA492" w14:textId="27128E6C" w:rsidR="00A02E4F" w:rsidRPr="00A02E4F" w:rsidRDefault="006F1AB1" w:rsidP="00573EAA">
      <w:pPr>
        <w:spacing w:before="100" w:beforeAutospacing="1" w:after="100" w:afterAutospacing="1" w:line="240" w:lineRule="auto"/>
        <w:ind w:left="1440"/>
        <w:rPr>
          <w:rFonts w:ascii="Verdana" w:eastAsia="Times New Roman" w:hAnsi="Verdana"/>
          <w:sz w:val="24"/>
          <w:szCs w:val="24"/>
        </w:rPr>
      </w:pPr>
      <w:r>
        <w:rPr>
          <w:noProof/>
        </w:rPr>
        <w:drawing>
          <wp:inline distT="0" distB="0" distL="0" distR="0" wp14:anchorId="1073E48F" wp14:editId="0F1387F0">
            <wp:extent cx="238125" cy="219075"/>
            <wp:effectExtent l="0" t="0" r="9525" b="9525"/>
            <wp:docPr id="809051759" name="Picture 7"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rsidR="00A02E4F" w:rsidRPr="00A02E4F">
        <w:rPr>
          <w:rFonts w:ascii="Verdana" w:eastAsia="Times New Roman" w:hAnsi="Verdana"/>
          <w:sz w:val="24"/>
          <w:szCs w:val="24"/>
        </w:rPr>
        <w:t>If this situation ever comes up again, here’s how to handle it faster.</w:t>
      </w:r>
    </w:p>
    <w:p w14:paraId="2E4F75C4" w14:textId="0DEE8DD8" w:rsidR="00A02E4F" w:rsidRPr="00A02E4F" w:rsidRDefault="006F1AB1" w:rsidP="00573EAA">
      <w:pPr>
        <w:spacing w:before="100" w:beforeAutospacing="1" w:after="100" w:afterAutospacing="1" w:line="240" w:lineRule="auto"/>
        <w:ind w:left="1440"/>
        <w:rPr>
          <w:rFonts w:ascii="Verdana" w:eastAsia="Times New Roman" w:hAnsi="Verdana"/>
          <w:sz w:val="24"/>
          <w:szCs w:val="24"/>
        </w:rPr>
      </w:pPr>
      <w:r>
        <w:rPr>
          <w:noProof/>
        </w:rPr>
        <w:drawing>
          <wp:inline distT="0" distB="0" distL="0" distR="0" wp14:anchorId="25AB8081" wp14:editId="2489A432">
            <wp:extent cx="238125" cy="219075"/>
            <wp:effectExtent l="0" t="0" r="9525" b="9525"/>
            <wp:docPr id="673468868" name="Picture 8"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rsidR="00A02E4F" w:rsidRPr="00A02E4F">
        <w:rPr>
          <w:rFonts w:ascii="Verdana" w:eastAsia="Times New Roman" w:hAnsi="Verdana"/>
          <w:sz w:val="24"/>
          <w:szCs w:val="24"/>
        </w:rPr>
        <w:t xml:space="preserve">This is a </w:t>
      </w:r>
      <w:proofErr w:type="gramStart"/>
      <w:r w:rsidR="00A02E4F" w:rsidRPr="00A02E4F">
        <w:rPr>
          <w:rFonts w:ascii="Verdana" w:eastAsia="Times New Roman" w:hAnsi="Verdana"/>
          <w:sz w:val="24"/>
          <w:szCs w:val="24"/>
        </w:rPr>
        <w:t>bit of an</w:t>
      </w:r>
      <w:proofErr w:type="gramEnd"/>
      <w:r w:rsidR="00A02E4F" w:rsidRPr="00A02E4F">
        <w:rPr>
          <w:rFonts w:ascii="Verdana" w:eastAsia="Times New Roman" w:hAnsi="Verdana"/>
          <w:sz w:val="24"/>
          <w:szCs w:val="24"/>
        </w:rPr>
        <w:t xml:space="preserve"> unusual case, but if something similar happens again, here's how you can handle it faster.</w:t>
      </w:r>
    </w:p>
    <w:p w14:paraId="3965BC4A" w14:textId="13C44B52" w:rsidR="00A02E4F" w:rsidRPr="00A02E4F" w:rsidRDefault="006F1AB1" w:rsidP="00573EAA">
      <w:pPr>
        <w:spacing w:before="100" w:beforeAutospacing="1" w:after="100" w:afterAutospacing="1" w:line="240" w:lineRule="auto"/>
        <w:ind w:left="1440"/>
        <w:rPr>
          <w:rFonts w:ascii="Verdana" w:eastAsia="Times New Roman" w:hAnsi="Verdana"/>
          <w:sz w:val="24"/>
          <w:szCs w:val="24"/>
        </w:rPr>
      </w:pPr>
      <w:r>
        <w:rPr>
          <w:noProof/>
        </w:rPr>
        <w:drawing>
          <wp:inline distT="0" distB="0" distL="0" distR="0" wp14:anchorId="387AB4F0" wp14:editId="147259CB">
            <wp:extent cx="238125" cy="219075"/>
            <wp:effectExtent l="0" t="0" r="9525" b="9525"/>
            <wp:docPr id="1294687501" name="Picture 9"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rsidR="00A02E4F" w:rsidRPr="00A02E4F">
        <w:rPr>
          <w:rFonts w:ascii="Verdana" w:eastAsia="Times New Roman" w:hAnsi="Verdana"/>
          <w:sz w:val="24"/>
          <w:szCs w:val="24"/>
        </w:rPr>
        <w:t>This situation is one that some members run into from time to time</w:t>
      </w:r>
      <w:r w:rsidR="008505B8">
        <w:rPr>
          <w:rFonts w:ascii="Verdana" w:eastAsia="Times New Roman" w:hAnsi="Verdana"/>
          <w:sz w:val="24"/>
          <w:szCs w:val="24"/>
        </w:rPr>
        <w:t xml:space="preserve">: </w:t>
      </w:r>
      <w:r w:rsidR="00A02E4F" w:rsidRPr="00A02E4F">
        <w:rPr>
          <w:rFonts w:ascii="Verdana" w:eastAsia="Times New Roman" w:hAnsi="Verdana"/>
          <w:sz w:val="24"/>
          <w:szCs w:val="24"/>
        </w:rPr>
        <w:t>do you want me to walk you through how to handle it more easily in the future?</w:t>
      </w:r>
    </w:p>
    <w:p w14:paraId="0EF545CB" w14:textId="6C8A56F0" w:rsidR="00A02E4F" w:rsidRDefault="00DE2922" w:rsidP="00573EAA">
      <w:pPr>
        <w:spacing w:before="100" w:beforeAutospacing="1" w:after="100" w:afterAutospacing="1" w:line="240" w:lineRule="auto"/>
        <w:ind w:left="1440"/>
        <w:rPr>
          <w:rFonts w:ascii="Verdana" w:eastAsia="Times New Roman" w:hAnsi="Verdana"/>
          <w:sz w:val="24"/>
          <w:szCs w:val="24"/>
        </w:rPr>
      </w:pPr>
      <w:r>
        <w:pict w14:anchorId="6D4BDAAD">
          <v:shape id="Picture 10" o:spid="_x0000_i1033" type="#_x0000_t75" alt="Icon - Callout" style="width:18.85pt;height:17.15pt;visibility:visible;mso-wrap-style:square">
            <v:imagedata r:id="rId10" o:title="Icon - Callout"/>
          </v:shape>
        </w:pict>
      </w:r>
      <w:r w:rsidR="006F1AB1">
        <w:t xml:space="preserve"> </w:t>
      </w:r>
      <w:r w:rsidR="00A02E4F" w:rsidRPr="00A02E4F">
        <w:rPr>
          <w:rFonts w:ascii="Verdana" w:eastAsia="Times New Roman" w:hAnsi="Verdana"/>
          <w:sz w:val="24"/>
          <w:szCs w:val="24"/>
        </w:rPr>
        <w:t>If this happens again, here’s how to make the process smoother.</w:t>
      </w:r>
    </w:p>
    <w:p w14:paraId="750C6636" w14:textId="77777777" w:rsidR="00C875E9" w:rsidRDefault="00C875E9" w:rsidP="00C875E9">
      <w:pPr>
        <w:jc w:val="right"/>
        <w:rPr>
          <w:rFonts w:ascii="Verdana" w:hAnsi="Verdana"/>
          <w:sz w:val="24"/>
          <w:szCs w:val="24"/>
        </w:rPr>
      </w:pPr>
    </w:p>
    <w:p w14:paraId="016EB316" w14:textId="013751EF" w:rsidR="0080634F" w:rsidRPr="00A02E4F" w:rsidRDefault="00C875E9" w:rsidP="008F69D7">
      <w:pPr>
        <w:jc w:val="right"/>
        <w:rPr>
          <w:rFonts w:ascii="Verdana" w:eastAsia="Times New Roman" w:hAnsi="Verdana"/>
          <w:sz w:val="24"/>
          <w:szCs w:val="24"/>
        </w:rPr>
      </w:pPr>
      <w:hyperlink w:anchor="_top" w:history="1">
        <w:r w:rsidRPr="00C875E9">
          <w:rPr>
            <w:rStyle w:val="Hyperlink"/>
            <w:rFonts w:ascii="Verdana" w:hAnsi="Verdana"/>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80634F" w:rsidRPr="00EE74AF" w14:paraId="4D75DAB8" w14:textId="77777777" w:rsidTr="008F69D7">
        <w:tc>
          <w:tcPr>
            <w:tcW w:w="5000" w:type="pct"/>
            <w:tcBorders>
              <w:top w:val="single" w:sz="6" w:space="0" w:color="000000"/>
              <w:left w:val="single" w:sz="6" w:space="0" w:color="000000"/>
              <w:bottom w:val="single" w:sz="6" w:space="0" w:color="000000"/>
              <w:right w:val="single" w:sz="6" w:space="0" w:color="000000"/>
            </w:tcBorders>
            <w:shd w:val="clear" w:color="auto" w:fill="AEAAAA"/>
            <w:tcMar>
              <w:top w:w="166" w:type="dxa"/>
              <w:left w:w="108" w:type="dxa"/>
              <w:bottom w:w="108" w:type="dxa"/>
              <w:right w:w="108" w:type="dxa"/>
            </w:tcMar>
            <w:hideMark/>
          </w:tcPr>
          <w:p w14:paraId="5AD58C57" w14:textId="244EC62C" w:rsidR="0080634F" w:rsidRPr="00EE74AF" w:rsidRDefault="0080634F" w:rsidP="008F69D7">
            <w:pPr>
              <w:pStyle w:val="Heading2"/>
            </w:pPr>
            <w:bookmarkStart w:id="4" w:name="_Toc198828030"/>
            <w:r>
              <w:t xml:space="preserve">Specific Techniques for </w:t>
            </w:r>
            <w:r w:rsidR="00EE46BF">
              <w:t xml:space="preserve">Job Knowledge </w:t>
            </w:r>
            <w:r w:rsidRPr="00A02E4F">
              <w:t>Assist</w:t>
            </w:r>
            <w:r w:rsidR="001B14BF">
              <w:t>s</w:t>
            </w:r>
            <w:bookmarkEnd w:id="4"/>
          </w:p>
        </w:tc>
      </w:tr>
    </w:tbl>
    <w:p w14:paraId="3D549B03" w14:textId="77777777" w:rsidR="0080634F" w:rsidRDefault="0080634F" w:rsidP="0080634F">
      <w:pPr>
        <w:rPr>
          <w:rFonts w:ascii="Verdana" w:hAnsi="Verdana"/>
          <w:sz w:val="24"/>
          <w:szCs w:val="24"/>
        </w:rPr>
      </w:pPr>
      <w:r w:rsidRPr="00EE74AF">
        <w:rPr>
          <w:rFonts w:ascii="Verdana" w:hAnsi="Verdana"/>
          <w:sz w:val="24"/>
          <w:szCs w:val="24"/>
        </w:rPr>
        <w:t> </w:t>
      </w:r>
    </w:p>
    <w:p w14:paraId="71CB9795" w14:textId="7A27315B" w:rsidR="0080634F" w:rsidRDefault="00EE46BF" w:rsidP="0080634F">
      <w:pPr>
        <w:rPr>
          <w:rFonts w:ascii="Verdana" w:hAnsi="Verdana"/>
          <w:sz w:val="32"/>
          <w:szCs w:val="32"/>
        </w:rPr>
      </w:pPr>
      <w:r>
        <w:rPr>
          <w:rFonts w:ascii="Verdana" w:hAnsi="Verdana"/>
          <w:b/>
          <w:bCs/>
          <w:sz w:val="24"/>
          <w:szCs w:val="24"/>
        </w:rPr>
        <w:t>Job Knowledge Assist</w:t>
      </w:r>
      <w:r w:rsidR="001B14BF">
        <w:rPr>
          <w:rFonts w:ascii="Verdana" w:hAnsi="Verdana"/>
          <w:b/>
          <w:bCs/>
          <w:sz w:val="24"/>
          <w:szCs w:val="24"/>
        </w:rPr>
        <w:t>s</w:t>
      </w:r>
      <w:r>
        <w:rPr>
          <w:rFonts w:ascii="Verdana" w:hAnsi="Verdana"/>
          <w:b/>
          <w:bCs/>
          <w:sz w:val="24"/>
          <w:szCs w:val="24"/>
        </w:rPr>
        <w:t xml:space="preserve"> </w:t>
      </w:r>
      <w:proofErr w:type="gramStart"/>
      <w:r w:rsidR="001B14BF">
        <w:rPr>
          <w:rFonts w:ascii="Verdana" w:hAnsi="Verdana"/>
          <w:sz w:val="24"/>
          <w:szCs w:val="24"/>
        </w:rPr>
        <w:t>are</w:t>
      </w:r>
      <w:proofErr w:type="gramEnd"/>
      <w:r w:rsidR="001B14BF" w:rsidRPr="00EE46BF">
        <w:rPr>
          <w:rFonts w:ascii="Verdana" w:hAnsi="Verdana"/>
          <w:sz w:val="24"/>
          <w:szCs w:val="24"/>
        </w:rPr>
        <w:t xml:space="preserve"> </w:t>
      </w:r>
      <w:r w:rsidRPr="00EE46BF">
        <w:rPr>
          <w:rFonts w:ascii="Verdana" w:hAnsi="Verdana"/>
          <w:sz w:val="24"/>
          <w:szCs w:val="24"/>
        </w:rPr>
        <w:t>when additional guidance is needed</w:t>
      </w:r>
      <w:r w:rsidR="00C83E89">
        <w:rPr>
          <w:rFonts w:ascii="Verdana" w:hAnsi="Verdana"/>
          <w:sz w:val="24"/>
          <w:szCs w:val="24"/>
        </w:rPr>
        <w:t>.</w:t>
      </w:r>
    </w:p>
    <w:p w14:paraId="3D18DCD2" w14:textId="77777777" w:rsidR="00A02E4F" w:rsidRDefault="00A02E4F">
      <w:pPr>
        <w:rPr>
          <w:rFonts w:ascii="Verdana" w:hAnsi="Verdana"/>
          <w:sz w:val="32"/>
          <w:szCs w:val="32"/>
        </w:rPr>
      </w:pPr>
    </w:p>
    <w:p w14:paraId="3BB19DCB" w14:textId="77777777" w:rsidR="00A11BDF" w:rsidRPr="00A11BDF" w:rsidRDefault="00A11BDF" w:rsidP="00A11BDF">
      <w:pPr>
        <w:spacing w:before="100" w:beforeAutospacing="1" w:after="100" w:afterAutospacing="1" w:line="240" w:lineRule="auto"/>
        <w:ind w:left="720"/>
        <w:rPr>
          <w:rFonts w:ascii="Verdana" w:eastAsia="Times New Roman" w:hAnsi="Verdana"/>
          <w:b/>
          <w:bCs/>
          <w:sz w:val="24"/>
          <w:szCs w:val="24"/>
        </w:rPr>
      </w:pPr>
      <w:r w:rsidRPr="00A11BDF">
        <w:rPr>
          <w:rFonts w:ascii="Verdana" w:eastAsia="Times New Roman" w:hAnsi="Verdana"/>
          <w:b/>
          <w:bCs/>
          <w:sz w:val="24"/>
          <w:szCs w:val="24"/>
        </w:rPr>
        <w:t xml:space="preserve">Frame it as an exploration process instead of uncertainty: </w:t>
      </w:r>
    </w:p>
    <w:p w14:paraId="27FF587A" w14:textId="4C9D5B0E" w:rsidR="00A11BDF" w:rsidRPr="00ED558A" w:rsidRDefault="00ED558A" w:rsidP="00ED558A">
      <w:pPr>
        <w:spacing w:before="100" w:beforeAutospacing="1" w:after="100" w:afterAutospacing="1" w:line="240" w:lineRule="auto"/>
        <w:ind w:left="1440"/>
        <w:rPr>
          <w:rFonts w:ascii="Verdana" w:eastAsia="Times New Roman" w:hAnsi="Verdana"/>
          <w:sz w:val="24"/>
          <w:szCs w:val="24"/>
        </w:rPr>
      </w:pPr>
      <w:r w:rsidRPr="00F50554">
        <w:rPr>
          <w:noProof/>
        </w:rPr>
        <w:drawing>
          <wp:inline distT="0" distB="0" distL="0" distR="0" wp14:anchorId="68863E93" wp14:editId="7E6C7E20">
            <wp:extent cx="238125" cy="219075"/>
            <wp:effectExtent l="0" t="0" r="9525" b="9525"/>
            <wp:docPr id="430990785" name="Picture 11"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rsidR="00A11BDF" w:rsidRPr="00ED558A">
        <w:rPr>
          <w:rFonts w:ascii="Verdana" w:eastAsia="Times New Roman" w:hAnsi="Verdana"/>
          <w:sz w:val="24"/>
          <w:szCs w:val="24"/>
        </w:rPr>
        <w:t>I want to navigate this correctly for you—here’s what we’ll do.</w:t>
      </w:r>
    </w:p>
    <w:p w14:paraId="09F21119" w14:textId="4BBB109C" w:rsidR="00A11BDF" w:rsidRPr="00ED558A" w:rsidRDefault="00ED558A" w:rsidP="00ED558A">
      <w:pPr>
        <w:spacing w:before="100" w:beforeAutospacing="1" w:after="100" w:afterAutospacing="1" w:line="240" w:lineRule="auto"/>
        <w:ind w:left="1440"/>
        <w:rPr>
          <w:rFonts w:ascii="Verdana" w:eastAsia="Times New Roman" w:hAnsi="Verdana"/>
          <w:sz w:val="24"/>
          <w:szCs w:val="24"/>
        </w:rPr>
      </w:pPr>
      <w:r w:rsidRPr="00F50554">
        <w:rPr>
          <w:noProof/>
        </w:rPr>
        <w:drawing>
          <wp:inline distT="0" distB="0" distL="0" distR="0" wp14:anchorId="001389CC" wp14:editId="38E60ED5">
            <wp:extent cx="238125" cy="219075"/>
            <wp:effectExtent l="0" t="0" r="9525" b="9525"/>
            <wp:docPr id="2036105650" name="Picture 12"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rsidR="00A11BDF" w:rsidRPr="00ED558A">
        <w:rPr>
          <w:rFonts w:ascii="Verdana" w:eastAsia="Times New Roman" w:hAnsi="Verdana"/>
          <w:sz w:val="24"/>
          <w:szCs w:val="24"/>
        </w:rPr>
        <w:t>This is a unique situation, so I want to make sure we navigate it correctly. Here’s what we’ll do…</w:t>
      </w:r>
    </w:p>
    <w:p w14:paraId="18C1AA3A" w14:textId="77777777" w:rsidR="00DF0420" w:rsidRDefault="00DF0420" w:rsidP="00A11BDF">
      <w:pPr>
        <w:spacing w:before="100" w:beforeAutospacing="1" w:after="100" w:afterAutospacing="1" w:line="240" w:lineRule="auto"/>
        <w:ind w:left="720"/>
        <w:rPr>
          <w:rFonts w:ascii="Verdana" w:eastAsia="Times New Roman" w:hAnsi="Verdana"/>
          <w:b/>
          <w:bCs/>
          <w:sz w:val="24"/>
          <w:szCs w:val="24"/>
        </w:rPr>
      </w:pPr>
    </w:p>
    <w:p w14:paraId="26869837" w14:textId="05C60530" w:rsidR="00A11BDF" w:rsidRPr="00ED558A" w:rsidRDefault="00A11BDF" w:rsidP="00A11BDF">
      <w:pPr>
        <w:spacing w:before="100" w:beforeAutospacing="1" w:after="100" w:afterAutospacing="1" w:line="240" w:lineRule="auto"/>
        <w:ind w:left="720"/>
        <w:rPr>
          <w:rFonts w:ascii="Verdana" w:eastAsia="Times New Roman" w:hAnsi="Verdana"/>
          <w:b/>
          <w:bCs/>
          <w:sz w:val="24"/>
          <w:szCs w:val="24"/>
        </w:rPr>
      </w:pPr>
      <w:r w:rsidRPr="00ED558A">
        <w:rPr>
          <w:rFonts w:ascii="Verdana" w:eastAsia="Times New Roman" w:hAnsi="Verdana"/>
          <w:b/>
          <w:bCs/>
          <w:sz w:val="24"/>
          <w:szCs w:val="24"/>
        </w:rPr>
        <w:t xml:space="preserve">Engage with additional support while waiting: </w:t>
      </w:r>
    </w:p>
    <w:p w14:paraId="148A4F4C" w14:textId="6279196B" w:rsidR="00A11BDF" w:rsidRPr="00ED558A" w:rsidRDefault="00ED558A" w:rsidP="00ED558A">
      <w:pPr>
        <w:spacing w:before="100" w:beforeAutospacing="1" w:after="100" w:afterAutospacing="1" w:line="240" w:lineRule="auto"/>
        <w:ind w:left="1440"/>
        <w:rPr>
          <w:rFonts w:ascii="Verdana" w:eastAsia="Times New Roman" w:hAnsi="Verdana"/>
          <w:sz w:val="24"/>
          <w:szCs w:val="24"/>
        </w:rPr>
      </w:pPr>
      <w:r w:rsidRPr="00F50554">
        <w:rPr>
          <w:noProof/>
        </w:rPr>
        <w:drawing>
          <wp:inline distT="0" distB="0" distL="0" distR="0" wp14:anchorId="45F350A0" wp14:editId="160205ED">
            <wp:extent cx="238125" cy="219075"/>
            <wp:effectExtent l="0" t="0" r="9525" b="9525"/>
            <wp:docPr id="500258354" name="Picture 13"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rsidR="00A11BDF" w:rsidRPr="00ED558A">
        <w:rPr>
          <w:rFonts w:ascii="Verdana" w:eastAsia="Times New Roman" w:hAnsi="Verdana"/>
          <w:sz w:val="24"/>
          <w:szCs w:val="24"/>
        </w:rPr>
        <w:t>Since we’re handling this, anything else I can assist with today?</w:t>
      </w:r>
    </w:p>
    <w:p w14:paraId="1910DDDE" w14:textId="5AD11B86" w:rsidR="00A11BDF" w:rsidRPr="00ED558A" w:rsidRDefault="00ED558A" w:rsidP="00ED558A">
      <w:pPr>
        <w:spacing w:before="100" w:beforeAutospacing="1" w:after="100" w:afterAutospacing="1" w:line="240" w:lineRule="auto"/>
        <w:ind w:left="1440"/>
        <w:rPr>
          <w:rFonts w:ascii="Verdana" w:eastAsia="Times New Roman" w:hAnsi="Verdana"/>
          <w:sz w:val="24"/>
          <w:szCs w:val="24"/>
        </w:rPr>
      </w:pPr>
      <w:r w:rsidRPr="00F50554">
        <w:rPr>
          <w:noProof/>
        </w:rPr>
        <w:drawing>
          <wp:inline distT="0" distB="0" distL="0" distR="0" wp14:anchorId="651B4F35" wp14:editId="553D2716">
            <wp:extent cx="238125" cy="219075"/>
            <wp:effectExtent l="0" t="0" r="9525" b="9525"/>
            <wp:docPr id="1952274947" name="Picture 14"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rsidR="00A11BDF" w:rsidRPr="00ED558A">
        <w:rPr>
          <w:rFonts w:ascii="Verdana" w:eastAsia="Times New Roman" w:hAnsi="Verdana"/>
          <w:sz w:val="24"/>
          <w:szCs w:val="24"/>
        </w:rPr>
        <w:t xml:space="preserve">While I </w:t>
      </w:r>
      <w:proofErr w:type="gramStart"/>
      <w:r w:rsidR="00A11BDF" w:rsidRPr="00ED558A">
        <w:rPr>
          <w:rFonts w:ascii="Verdana" w:eastAsia="Times New Roman" w:hAnsi="Verdana"/>
          <w:sz w:val="24"/>
          <w:szCs w:val="24"/>
        </w:rPr>
        <w:t>look into</w:t>
      </w:r>
      <w:proofErr w:type="gramEnd"/>
      <w:r w:rsidR="00A11BDF" w:rsidRPr="00ED558A">
        <w:rPr>
          <w:rFonts w:ascii="Verdana" w:eastAsia="Times New Roman" w:hAnsi="Verdana"/>
          <w:sz w:val="24"/>
          <w:szCs w:val="24"/>
        </w:rPr>
        <w:t xml:space="preserve"> this, I can answer any other general questions you might have.</w:t>
      </w:r>
    </w:p>
    <w:p w14:paraId="371C5D86" w14:textId="2319D4F9" w:rsidR="00A11BDF" w:rsidRPr="00ED558A" w:rsidRDefault="00ED558A" w:rsidP="00ED558A">
      <w:pPr>
        <w:spacing w:before="100" w:beforeAutospacing="1" w:after="100" w:afterAutospacing="1" w:line="240" w:lineRule="auto"/>
        <w:ind w:left="1440"/>
        <w:rPr>
          <w:rFonts w:ascii="Verdana" w:eastAsia="Times New Roman" w:hAnsi="Verdana"/>
          <w:sz w:val="24"/>
          <w:szCs w:val="24"/>
        </w:rPr>
      </w:pPr>
      <w:r w:rsidRPr="00F50554">
        <w:rPr>
          <w:noProof/>
        </w:rPr>
        <w:drawing>
          <wp:inline distT="0" distB="0" distL="0" distR="0" wp14:anchorId="12FD1429" wp14:editId="737FD9F6">
            <wp:extent cx="238125" cy="219075"/>
            <wp:effectExtent l="0" t="0" r="9525" b="9525"/>
            <wp:docPr id="1729908637" name="Picture 15"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 Call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rsidR="00A11BDF" w:rsidRPr="00ED558A">
        <w:rPr>
          <w:rFonts w:ascii="Verdana" w:eastAsia="Times New Roman" w:hAnsi="Verdana"/>
          <w:sz w:val="24"/>
          <w:szCs w:val="24"/>
        </w:rPr>
        <w:t>Since we’re working through this, I can take a moment to highlight a few things that might be helpful to you.</w:t>
      </w:r>
    </w:p>
    <w:p w14:paraId="563CA948" w14:textId="310C2083" w:rsidR="00A11BDF" w:rsidRDefault="00DE2922" w:rsidP="00ED558A">
      <w:pPr>
        <w:spacing w:before="100" w:beforeAutospacing="1" w:after="100" w:afterAutospacing="1" w:line="240" w:lineRule="auto"/>
        <w:ind w:left="1440"/>
        <w:rPr>
          <w:rFonts w:ascii="Verdana" w:eastAsia="Times New Roman" w:hAnsi="Verdana"/>
          <w:sz w:val="24"/>
          <w:szCs w:val="24"/>
        </w:rPr>
      </w:pPr>
      <w:r>
        <w:pict w14:anchorId="2F2FF876">
          <v:shape id="Picture 16" o:spid="_x0000_i1034" type="#_x0000_t75" alt="Icon - Callout" style="width:18.85pt;height:17.15pt;visibility:visible;mso-wrap-style:square">
            <v:imagedata r:id="rId10" o:title="Icon - Callout"/>
          </v:shape>
        </w:pict>
      </w:r>
      <w:r w:rsidR="00ED558A">
        <w:t xml:space="preserve"> </w:t>
      </w:r>
      <w:r w:rsidR="00A11BDF" w:rsidRPr="00ED558A">
        <w:rPr>
          <w:rFonts w:ascii="Verdana" w:eastAsia="Times New Roman" w:hAnsi="Verdana"/>
          <w:sz w:val="24"/>
          <w:szCs w:val="24"/>
        </w:rPr>
        <w:t>We’re making progress on this, and I also want to check</w:t>
      </w:r>
      <w:r w:rsidR="00431C6C">
        <w:rPr>
          <w:rFonts w:ascii="Verdana" w:eastAsia="Times New Roman" w:hAnsi="Verdana"/>
          <w:sz w:val="24"/>
          <w:szCs w:val="24"/>
        </w:rPr>
        <w:t>:</w:t>
      </w:r>
      <w:r w:rsidR="00BF00FA">
        <w:rPr>
          <w:rFonts w:ascii="Verdana" w:eastAsia="Times New Roman" w:hAnsi="Verdana"/>
          <w:sz w:val="24"/>
          <w:szCs w:val="24"/>
        </w:rPr>
        <w:t xml:space="preserve"> </w:t>
      </w:r>
      <w:r w:rsidR="000B2F8D">
        <w:rPr>
          <w:rFonts w:ascii="Verdana" w:eastAsia="Times New Roman" w:hAnsi="Verdana"/>
          <w:sz w:val="24"/>
          <w:szCs w:val="24"/>
        </w:rPr>
        <w:t xml:space="preserve">is there </w:t>
      </w:r>
      <w:r w:rsidR="00A11BDF" w:rsidRPr="00ED558A">
        <w:rPr>
          <w:rFonts w:ascii="Verdana" w:eastAsia="Times New Roman" w:hAnsi="Verdana"/>
          <w:sz w:val="24"/>
          <w:szCs w:val="24"/>
        </w:rPr>
        <w:t>anything else on your account you’d like me to take care of today?</w:t>
      </w:r>
    </w:p>
    <w:p w14:paraId="34F85B39" w14:textId="77777777" w:rsidR="00C875E9" w:rsidRDefault="00C875E9" w:rsidP="00C875E9">
      <w:pPr>
        <w:jc w:val="right"/>
        <w:rPr>
          <w:rFonts w:ascii="Verdana" w:hAnsi="Verdana"/>
          <w:sz w:val="24"/>
          <w:szCs w:val="24"/>
        </w:rPr>
      </w:pPr>
    </w:p>
    <w:p w14:paraId="054345ED" w14:textId="7643D200" w:rsidR="000848A6" w:rsidRPr="00ED558A" w:rsidRDefault="00C875E9" w:rsidP="008F69D7">
      <w:pPr>
        <w:jc w:val="right"/>
        <w:rPr>
          <w:rFonts w:ascii="Verdana" w:eastAsia="Times New Roman" w:hAnsi="Verdana"/>
          <w:sz w:val="24"/>
          <w:szCs w:val="24"/>
        </w:rPr>
      </w:pPr>
      <w:hyperlink w:anchor="_top" w:history="1">
        <w:r w:rsidRPr="00C875E9">
          <w:rPr>
            <w:rStyle w:val="Hyperlink"/>
            <w:rFonts w:ascii="Verdana" w:hAnsi="Verdana"/>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0848A6" w:rsidRPr="00EE74AF" w14:paraId="4A5B99A5" w14:textId="77777777" w:rsidTr="008F69D7">
        <w:tc>
          <w:tcPr>
            <w:tcW w:w="5000" w:type="pct"/>
            <w:tcBorders>
              <w:top w:val="single" w:sz="6" w:space="0" w:color="000000"/>
              <w:left w:val="single" w:sz="6" w:space="0" w:color="000000"/>
              <w:bottom w:val="single" w:sz="6" w:space="0" w:color="000000"/>
              <w:right w:val="single" w:sz="6" w:space="0" w:color="000000"/>
            </w:tcBorders>
            <w:shd w:val="clear" w:color="auto" w:fill="AEAAAA"/>
            <w:tcMar>
              <w:top w:w="166" w:type="dxa"/>
              <w:left w:w="108" w:type="dxa"/>
              <w:bottom w:w="108" w:type="dxa"/>
              <w:right w:w="108" w:type="dxa"/>
            </w:tcMar>
            <w:hideMark/>
          </w:tcPr>
          <w:p w14:paraId="336F27EE" w14:textId="52C51432" w:rsidR="000848A6" w:rsidRPr="00EE74AF" w:rsidRDefault="000848A6" w:rsidP="008F69D7">
            <w:pPr>
              <w:pStyle w:val="Heading2"/>
            </w:pPr>
            <w:bookmarkStart w:id="5" w:name="_Toc198828031"/>
            <w:r>
              <w:t>Proactive Account Checklist</w:t>
            </w:r>
            <w:bookmarkEnd w:id="5"/>
          </w:p>
        </w:tc>
      </w:tr>
    </w:tbl>
    <w:p w14:paraId="37223405" w14:textId="77777777" w:rsidR="000848A6" w:rsidRDefault="000848A6" w:rsidP="000848A6">
      <w:pPr>
        <w:rPr>
          <w:rFonts w:ascii="Verdana" w:hAnsi="Verdana"/>
          <w:sz w:val="24"/>
          <w:szCs w:val="24"/>
        </w:rPr>
      </w:pPr>
      <w:r w:rsidRPr="00EE74AF">
        <w:rPr>
          <w:rFonts w:ascii="Verdana" w:hAnsi="Verdana"/>
          <w:sz w:val="24"/>
          <w:szCs w:val="24"/>
        </w:rPr>
        <w:t> </w:t>
      </w:r>
    </w:p>
    <w:p w14:paraId="0166B512" w14:textId="7282A78F" w:rsidR="00C875E9" w:rsidRDefault="00523725" w:rsidP="00523725">
      <w:pPr>
        <w:rPr>
          <w:rFonts w:ascii="Verdana" w:hAnsi="Verdana"/>
          <w:color w:val="000000"/>
          <w:sz w:val="24"/>
          <w:szCs w:val="24"/>
        </w:rPr>
      </w:pPr>
      <w:r w:rsidRPr="00523725">
        <w:rPr>
          <w:rFonts w:ascii="Verdana" w:hAnsi="Verdana"/>
          <w:color w:val="000000"/>
          <w:sz w:val="24"/>
          <w:szCs w:val="24"/>
        </w:rPr>
        <w:t xml:space="preserve">Check each </w:t>
      </w:r>
      <w:r w:rsidR="00DF0420">
        <w:rPr>
          <w:rFonts w:ascii="Verdana" w:hAnsi="Verdana"/>
          <w:color w:val="000000"/>
          <w:sz w:val="24"/>
          <w:szCs w:val="24"/>
        </w:rPr>
        <w:t xml:space="preserve">of the items listed below </w:t>
      </w:r>
      <w:r w:rsidRPr="00523725">
        <w:rPr>
          <w:rFonts w:ascii="Verdana" w:hAnsi="Verdana"/>
          <w:color w:val="000000"/>
          <w:sz w:val="24"/>
          <w:szCs w:val="24"/>
        </w:rPr>
        <w:t xml:space="preserve">to ensure </w:t>
      </w:r>
      <w:r w:rsidR="001B14BF">
        <w:rPr>
          <w:rFonts w:ascii="Verdana" w:hAnsi="Verdana"/>
          <w:color w:val="000000"/>
          <w:sz w:val="24"/>
          <w:szCs w:val="24"/>
        </w:rPr>
        <w:t xml:space="preserve">the </w:t>
      </w:r>
      <w:r w:rsidRPr="00523725">
        <w:rPr>
          <w:rFonts w:ascii="Verdana" w:hAnsi="Verdana"/>
          <w:color w:val="000000"/>
          <w:sz w:val="24"/>
          <w:szCs w:val="24"/>
        </w:rPr>
        <w:t xml:space="preserve">member will not have to make a return call. </w:t>
      </w:r>
    </w:p>
    <w:p w14:paraId="157B7E30" w14:textId="77777777" w:rsidR="00C875E9" w:rsidRDefault="00C875E9" w:rsidP="00523725">
      <w:pPr>
        <w:rPr>
          <w:rFonts w:ascii="Verdana" w:hAnsi="Verdana"/>
          <w:color w:val="000000"/>
          <w:sz w:val="24"/>
          <w:szCs w:val="24"/>
        </w:rPr>
      </w:pPr>
    </w:p>
    <w:p w14:paraId="2DD28FE3" w14:textId="00F523DE" w:rsidR="00523725" w:rsidRDefault="00523725" w:rsidP="00523725">
      <w:pPr>
        <w:rPr>
          <w:rFonts w:ascii="Verdana" w:eastAsia="Times New Roman" w:hAnsi="Verdana"/>
          <w:color w:val="000000"/>
          <w:sz w:val="24"/>
          <w:szCs w:val="24"/>
        </w:rPr>
      </w:pPr>
      <w:r w:rsidRPr="00523725">
        <w:rPr>
          <w:rFonts w:ascii="Verdana" w:eastAsia="Times New Roman" w:hAnsi="Verdana"/>
          <w:color w:val="000000"/>
          <w:sz w:val="24"/>
          <w:szCs w:val="24"/>
        </w:rPr>
        <w:t>On third party calls (spouse, family member, friend), review the </w:t>
      </w:r>
      <w:r w:rsidR="001F7201">
        <w:rPr>
          <w:rFonts w:ascii="Verdana" w:eastAsia="Times New Roman" w:hAnsi="Verdana"/>
          <w:color w:val="000000"/>
          <w:sz w:val="24"/>
          <w:szCs w:val="24"/>
        </w:rPr>
        <w:t>a</w:t>
      </w:r>
      <w:r w:rsidRPr="00523725">
        <w:rPr>
          <w:rFonts w:ascii="Verdana" w:eastAsia="Times New Roman" w:hAnsi="Verdana"/>
          <w:color w:val="000000"/>
          <w:sz w:val="24"/>
          <w:szCs w:val="24"/>
        </w:rPr>
        <w:t>ccount </w:t>
      </w:r>
      <w:r w:rsidR="005E263C">
        <w:rPr>
          <w:rFonts w:ascii="Verdana" w:eastAsia="Times New Roman" w:hAnsi="Verdana"/>
          <w:color w:val="000000"/>
          <w:sz w:val="24"/>
          <w:szCs w:val="24"/>
        </w:rPr>
        <w:t>and i</w:t>
      </w:r>
      <w:r w:rsidRPr="00523725">
        <w:rPr>
          <w:rFonts w:ascii="Verdana" w:eastAsia="Times New Roman" w:hAnsi="Verdana"/>
          <w:color w:val="000000"/>
          <w:sz w:val="24"/>
          <w:szCs w:val="24"/>
        </w:rPr>
        <w:t xml:space="preserve">nform the caller </w:t>
      </w:r>
      <w:proofErr w:type="gramStart"/>
      <w:r w:rsidRPr="00523725">
        <w:rPr>
          <w:rFonts w:ascii="Verdana" w:eastAsia="Times New Roman" w:hAnsi="Verdana"/>
          <w:color w:val="000000"/>
          <w:sz w:val="24"/>
          <w:szCs w:val="24"/>
        </w:rPr>
        <w:t>if and when</w:t>
      </w:r>
      <w:proofErr w:type="gramEnd"/>
      <w:r w:rsidRPr="00523725">
        <w:rPr>
          <w:rFonts w:ascii="Verdana" w:eastAsia="Times New Roman" w:hAnsi="Verdana"/>
          <w:color w:val="000000"/>
          <w:sz w:val="24"/>
          <w:szCs w:val="24"/>
        </w:rPr>
        <w:t xml:space="preserve"> an issue is discovered to have the member contact </w:t>
      </w:r>
      <w:r w:rsidR="001F7201">
        <w:rPr>
          <w:rFonts w:ascii="Verdana" w:eastAsia="Times New Roman" w:hAnsi="Verdana"/>
          <w:color w:val="000000"/>
          <w:sz w:val="24"/>
          <w:szCs w:val="24"/>
        </w:rPr>
        <w:t>C</w:t>
      </w:r>
      <w:r w:rsidRPr="00523725">
        <w:rPr>
          <w:rFonts w:ascii="Verdana" w:eastAsia="Times New Roman" w:hAnsi="Verdana"/>
          <w:color w:val="000000"/>
          <w:sz w:val="24"/>
          <w:szCs w:val="24"/>
        </w:rPr>
        <w:t xml:space="preserve">ustomer </w:t>
      </w:r>
      <w:r w:rsidR="001F7201">
        <w:rPr>
          <w:rFonts w:ascii="Verdana" w:eastAsia="Times New Roman" w:hAnsi="Verdana"/>
          <w:color w:val="000000"/>
          <w:sz w:val="24"/>
          <w:szCs w:val="24"/>
        </w:rPr>
        <w:t>C</w:t>
      </w:r>
      <w:r w:rsidRPr="00523725">
        <w:rPr>
          <w:rFonts w:ascii="Verdana" w:eastAsia="Times New Roman" w:hAnsi="Verdana"/>
          <w:color w:val="000000"/>
          <w:sz w:val="24"/>
          <w:szCs w:val="24"/>
        </w:rPr>
        <w:t>are to discuss important information on their account.</w:t>
      </w:r>
      <w:r w:rsidR="00DF0420">
        <w:rPr>
          <w:rFonts w:ascii="Verdana" w:eastAsia="Times New Roman" w:hAnsi="Verdana"/>
          <w:color w:val="000000"/>
          <w:sz w:val="24"/>
          <w:szCs w:val="24"/>
        </w:rPr>
        <w:t xml:space="preserve"> </w:t>
      </w:r>
      <w:r w:rsidR="00DF0420" w:rsidRPr="008F69D7">
        <w:rPr>
          <w:rFonts w:ascii="Verdana" w:eastAsia="Times New Roman" w:hAnsi="Verdana"/>
          <w:b/>
          <w:bCs/>
          <w:color w:val="000000"/>
          <w:sz w:val="24"/>
          <w:szCs w:val="24"/>
        </w:rPr>
        <w:t>Exceptions</w:t>
      </w:r>
      <w:r w:rsidR="007D751C" w:rsidRPr="008F69D7">
        <w:rPr>
          <w:rFonts w:ascii="Verdana" w:eastAsia="Times New Roman" w:hAnsi="Verdana"/>
          <w:b/>
          <w:bCs/>
          <w:color w:val="000000"/>
          <w:sz w:val="24"/>
          <w:szCs w:val="24"/>
        </w:rPr>
        <w:t>:</w:t>
      </w:r>
    </w:p>
    <w:p w14:paraId="0EB3721D" w14:textId="77777777" w:rsidR="00523725" w:rsidRPr="008F69D7" w:rsidRDefault="00523725" w:rsidP="008F69D7">
      <w:pPr>
        <w:pStyle w:val="ListParagraph"/>
        <w:numPr>
          <w:ilvl w:val="0"/>
          <w:numId w:val="13"/>
        </w:numPr>
        <w:spacing w:line="240" w:lineRule="auto"/>
        <w:rPr>
          <w:rFonts w:ascii="Verdana" w:hAnsi="Verdana" w:cs="Calibri"/>
          <w:color w:val="000000"/>
          <w:sz w:val="24"/>
          <w:szCs w:val="24"/>
        </w:rPr>
      </w:pPr>
      <w:r w:rsidRPr="008F69D7">
        <w:rPr>
          <w:rFonts w:ascii="Verdana" w:hAnsi="Verdana" w:cs="Calibri"/>
          <w:color w:val="000000"/>
          <w:sz w:val="24"/>
          <w:szCs w:val="24"/>
        </w:rPr>
        <w:t>Pharmacies, Prescribers, Medical Institutions, etc.</w:t>
      </w:r>
    </w:p>
    <w:p w14:paraId="152D8BBF" w14:textId="77777777" w:rsidR="00523725" w:rsidRPr="008F69D7" w:rsidRDefault="00523725" w:rsidP="008F69D7">
      <w:pPr>
        <w:pStyle w:val="ListParagraph"/>
        <w:numPr>
          <w:ilvl w:val="0"/>
          <w:numId w:val="13"/>
        </w:numPr>
        <w:spacing w:line="240" w:lineRule="auto"/>
        <w:rPr>
          <w:rFonts w:ascii="Verdana" w:hAnsi="Verdana" w:cs="Calibri"/>
          <w:color w:val="000000"/>
          <w:sz w:val="24"/>
          <w:szCs w:val="24"/>
        </w:rPr>
      </w:pPr>
      <w:r w:rsidRPr="008F69D7">
        <w:rPr>
          <w:rFonts w:ascii="Verdana" w:hAnsi="Verdana" w:cs="Calibri"/>
          <w:color w:val="000000"/>
          <w:sz w:val="24"/>
          <w:szCs w:val="24"/>
        </w:rPr>
        <w:t>Closed accounts (death of a member, no longer active)</w:t>
      </w:r>
    </w:p>
    <w:p w14:paraId="0F56D443" w14:textId="77777777" w:rsidR="00523725" w:rsidRPr="008F69D7" w:rsidRDefault="00523725" w:rsidP="008F69D7">
      <w:pPr>
        <w:pStyle w:val="ListParagraph"/>
        <w:numPr>
          <w:ilvl w:val="0"/>
          <w:numId w:val="13"/>
        </w:numPr>
        <w:spacing w:line="240" w:lineRule="auto"/>
        <w:rPr>
          <w:rFonts w:ascii="Verdana" w:hAnsi="Verdana" w:cs="Calibri"/>
          <w:color w:val="000000"/>
          <w:sz w:val="24"/>
          <w:szCs w:val="24"/>
        </w:rPr>
      </w:pPr>
      <w:r w:rsidRPr="008F69D7">
        <w:rPr>
          <w:rFonts w:ascii="Verdana" w:hAnsi="Verdana" w:cs="Calibri"/>
          <w:color w:val="000000"/>
          <w:sz w:val="24"/>
          <w:szCs w:val="24"/>
        </w:rPr>
        <w:t>Plan has not yet started (beginning plan different month)</w:t>
      </w:r>
    </w:p>
    <w:p w14:paraId="1119D8D2" w14:textId="77777777" w:rsidR="00523725" w:rsidRPr="008F69D7" w:rsidRDefault="00523725" w:rsidP="008F69D7">
      <w:pPr>
        <w:pStyle w:val="ListParagraph"/>
        <w:numPr>
          <w:ilvl w:val="0"/>
          <w:numId w:val="13"/>
        </w:numPr>
        <w:spacing w:line="240" w:lineRule="auto"/>
        <w:rPr>
          <w:rFonts w:ascii="Verdana" w:hAnsi="Verdana" w:cs="Calibri"/>
          <w:color w:val="000000"/>
          <w:sz w:val="24"/>
          <w:szCs w:val="24"/>
        </w:rPr>
      </w:pPr>
      <w:r w:rsidRPr="008F69D7">
        <w:rPr>
          <w:rFonts w:ascii="Verdana" w:hAnsi="Verdana" w:cs="Calibri"/>
          <w:color w:val="000000"/>
          <w:sz w:val="24"/>
          <w:szCs w:val="24"/>
        </w:rPr>
        <w:t>Member hangs up before complete (notate the account)</w:t>
      </w:r>
    </w:p>
    <w:p w14:paraId="1D2D83FA" w14:textId="77777777" w:rsidR="00C7329A" w:rsidRDefault="00C7329A" w:rsidP="00C7329A">
      <w:pPr>
        <w:pStyle w:val="ListParagraph"/>
        <w:spacing w:line="240" w:lineRule="auto"/>
        <w:ind w:left="1440"/>
        <w:rPr>
          <w:rFonts w:ascii="Verdana" w:hAnsi="Verdana"/>
          <w:sz w:val="24"/>
          <w:szCs w:val="24"/>
        </w:rPr>
      </w:pPr>
    </w:p>
    <w:p w14:paraId="3C27D862" w14:textId="77777777" w:rsidR="00C875E9" w:rsidRPr="00C7329A" w:rsidRDefault="00C875E9" w:rsidP="00C7329A">
      <w:pPr>
        <w:pStyle w:val="ListParagraph"/>
        <w:spacing w:line="240" w:lineRule="auto"/>
        <w:ind w:left="1440"/>
        <w:rPr>
          <w:rFonts w:ascii="Verdana" w:hAnsi="Verdana"/>
          <w:sz w:val="24"/>
          <w:szCs w:val="24"/>
        </w:rPr>
      </w:pPr>
    </w:p>
    <w:p w14:paraId="031DAEFF" w14:textId="211F7DBF" w:rsidR="00C7329A" w:rsidRPr="00C7329A" w:rsidRDefault="00C7329A" w:rsidP="0064260D">
      <w:pPr>
        <w:pStyle w:val="ListParagraph"/>
        <w:spacing w:line="240" w:lineRule="auto"/>
        <w:rPr>
          <w:rFonts w:ascii="Verdana" w:hAnsi="Verdana"/>
          <w:sz w:val="24"/>
          <w:szCs w:val="24"/>
        </w:rPr>
      </w:pPr>
      <w:r w:rsidRPr="5466D8C0">
        <w:rPr>
          <w:rFonts w:ascii="Verdana" w:hAnsi="Verdana" w:cs="Calibri"/>
          <w:b/>
          <w:bCs/>
          <w:color w:val="000000" w:themeColor="text1"/>
          <w:sz w:val="24"/>
          <w:szCs w:val="24"/>
        </w:rPr>
        <w:t xml:space="preserve">Verification: </w:t>
      </w:r>
      <w:r w:rsidRPr="5466D8C0">
        <w:rPr>
          <w:rFonts w:ascii="Verdana" w:hAnsi="Verdana" w:cs="Calibri"/>
          <w:color w:val="000000" w:themeColor="text1"/>
          <w:sz w:val="24"/>
          <w:szCs w:val="24"/>
        </w:rPr>
        <w:t>To ensure that contact information is up to date. It may eliminate issues with missed invoices, medications sent to the wrong address, not receiving order notifications </w:t>
      </w:r>
      <w:proofErr w:type="gramStart"/>
      <w:r w:rsidRPr="5466D8C0">
        <w:rPr>
          <w:rFonts w:ascii="Verdana" w:hAnsi="Verdana" w:cs="Calibri"/>
          <w:color w:val="000000" w:themeColor="text1"/>
          <w:sz w:val="24"/>
          <w:szCs w:val="24"/>
        </w:rPr>
        <w:t>in regard to</w:t>
      </w:r>
      <w:proofErr w:type="gramEnd"/>
      <w:r w:rsidRPr="5466D8C0">
        <w:rPr>
          <w:rFonts w:ascii="Verdana" w:hAnsi="Verdana" w:cs="Calibri"/>
          <w:color w:val="000000" w:themeColor="text1"/>
          <w:sz w:val="24"/>
          <w:szCs w:val="24"/>
        </w:rPr>
        <w:t> their order</w:t>
      </w:r>
      <w:r w:rsidR="001B14BF">
        <w:rPr>
          <w:rFonts w:ascii="Verdana" w:hAnsi="Verdana" w:cs="Calibri"/>
          <w:color w:val="000000" w:themeColor="text1"/>
          <w:sz w:val="24"/>
          <w:szCs w:val="24"/>
        </w:rPr>
        <w:t>,</w:t>
      </w:r>
      <w:r w:rsidRPr="5466D8C0">
        <w:rPr>
          <w:rFonts w:ascii="Verdana" w:hAnsi="Verdana" w:cs="Calibri"/>
          <w:color w:val="000000" w:themeColor="text1"/>
          <w:sz w:val="24"/>
          <w:szCs w:val="24"/>
        </w:rPr>
        <w:t> and more.</w:t>
      </w:r>
    </w:p>
    <w:p w14:paraId="24CF1C4B" w14:textId="77777777" w:rsidR="00C7329A" w:rsidRPr="008F69D7" w:rsidRDefault="00C7329A" w:rsidP="008F69D7">
      <w:pPr>
        <w:pStyle w:val="ListParagraph"/>
        <w:numPr>
          <w:ilvl w:val="0"/>
          <w:numId w:val="13"/>
        </w:numPr>
        <w:spacing w:line="240" w:lineRule="auto"/>
        <w:rPr>
          <w:rFonts w:ascii="Verdana" w:hAnsi="Verdana" w:cs="Calibri"/>
          <w:color w:val="000000"/>
          <w:sz w:val="24"/>
          <w:szCs w:val="24"/>
        </w:rPr>
      </w:pPr>
      <w:r w:rsidRPr="008F69D7">
        <w:rPr>
          <w:rFonts w:ascii="Verdana" w:hAnsi="Verdana" w:cs="Calibri"/>
          <w:color w:val="000000"/>
          <w:sz w:val="24"/>
          <w:szCs w:val="24"/>
        </w:rPr>
        <w:t>Verify the address on Compass</w:t>
      </w:r>
    </w:p>
    <w:p w14:paraId="387D30CE" w14:textId="77777777" w:rsidR="00C7329A" w:rsidRPr="008F69D7" w:rsidRDefault="00C7329A" w:rsidP="008F69D7">
      <w:pPr>
        <w:pStyle w:val="ListParagraph"/>
        <w:numPr>
          <w:ilvl w:val="0"/>
          <w:numId w:val="13"/>
        </w:numPr>
        <w:spacing w:line="240" w:lineRule="auto"/>
        <w:rPr>
          <w:rFonts w:ascii="Verdana" w:hAnsi="Verdana" w:cs="Calibri"/>
          <w:color w:val="000000"/>
          <w:sz w:val="24"/>
          <w:szCs w:val="24"/>
        </w:rPr>
      </w:pPr>
      <w:r w:rsidRPr="00C7329A">
        <w:rPr>
          <w:rFonts w:ascii="Verdana" w:hAnsi="Verdana" w:cs="Calibri"/>
          <w:color w:val="000000"/>
          <w:sz w:val="24"/>
          <w:szCs w:val="24"/>
        </w:rPr>
        <w:t>Verify phone number on Compass </w:t>
      </w:r>
    </w:p>
    <w:p w14:paraId="35C62B39" w14:textId="77777777" w:rsidR="00C7329A" w:rsidRPr="008F69D7" w:rsidRDefault="00C7329A" w:rsidP="008F69D7">
      <w:pPr>
        <w:pStyle w:val="ListParagraph"/>
        <w:numPr>
          <w:ilvl w:val="0"/>
          <w:numId w:val="13"/>
        </w:numPr>
        <w:spacing w:line="240" w:lineRule="auto"/>
        <w:rPr>
          <w:rFonts w:ascii="Verdana" w:hAnsi="Verdana" w:cs="Calibri"/>
          <w:color w:val="000000"/>
          <w:sz w:val="24"/>
          <w:szCs w:val="24"/>
        </w:rPr>
      </w:pPr>
      <w:r w:rsidRPr="00C7329A">
        <w:rPr>
          <w:rFonts w:ascii="Verdana" w:hAnsi="Verdana" w:cs="Calibri"/>
          <w:color w:val="000000"/>
          <w:sz w:val="24"/>
          <w:szCs w:val="24"/>
        </w:rPr>
        <w:t>Verify email address on Compass</w:t>
      </w:r>
    </w:p>
    <w:p w14:paraId="0E750220" w14:textId="77777777" w:rsidR="00C7329A" w:rsidRPr="008F69D7" w:rsidRDefault="00C7329A" w:rsidP="008F69D7">
      <w:pPr>
        <w:pStyle w:val="ListParagraph"/>
        <w:numPr>
          <w:ilvl w:val="0"/>
          <w:numId w:val="13"/>
        </w:numPr>
        <w:spacing w:line="240" w:lineRule="auto"/>
        <w:rPr>
          <w:rFonts w:ascii="Verdana" w:hAnsi="Verdana" w:cs="Calibri"/>
          <w:color w:val="000000"/>
          <w:sz w:val="24"/>
          <w:szCs w:val="24"/>
        </w:rPr>
      </w:pPr>
      <w:r w:rsidRPr="00C7329A">
        <w:rPr>
          <w:rFonts w:ascii="Verdana" w:hAnsi="Verdana" w:cs="Calibri"/>
          <w:color w:val="000000"/>
          <w:sz w:val="24"/>
          <w:szCs w:val="24"/>
        </w:rPr>
        <w:t>Ask for cell and email and proactively enroll in messaging alerts</w:t>
      </w:r>
    </w:p>
    <w:p w14:paraId="39DF45FD" w14:textId="77777777" w:rsidR="00C7329A" w:rsidRPr="00C7329A" w:rsidRDefault="00C7329A" w:rsidP="008F69D7">
      <w:pPr>
        <w:pStyle w:val="ListParagraph"/>
        <w:numPr>
          <w:ilvl w:val="0"/>
          <w:numId w:val="13"/>
        </w:numPr>
        <w:spacing w:line="240" w:lineRule="auto"/>
        <w:rPr>
          <w:rFonts w:ascii="Verdana" w:hAnsi="Verdana"/>
          <w:sz w:val="24"/>
          <w:szCs w:val="24"/>
        </w:rPr>
      </w:pPr>
      <w:r w:rsidRPr="00C7329A">
        <w:rPr>
          <w:rFonts w:ascii="Verdana" w:hAnsi="Verdana" w:cs="Calibri"/>
          <w:color w:val="000000"/>
          <w:sz w:val="24"/>
          <w:szCs w:val="24"/>
        </w:rPr>
        <w:t>View Past 12 Month Communication</w:t>
      </w:r>
    </w:p>
    <w:p w14:paraId="32BA7BD6" w14:textId="77777777" w:rsidR="00C7329A" w:rsidRDefault="00C7329A" w:rsidP="0064260D">
      <w:pPr>
        <w:pStyle w:val="ListParagraph"/>
        <w:spacing w:line="240" w:lineRule="auto"/>
        <w:ind w:left="1440"/>
        <w:rPr>
          <w:rFonts w:ascii="Verdana" w:hAnsi="Verdana"/>
          <w:sz w:val="24"/>
          <w:szCs w:val="24"/>
        </w:rPr>
      </w:pPr>
    </w:p>
    <w:p w14:paraId="46C822CB" w14:textId="77777777" w:rsidR="00C875E9" w:rsidRPr="00C7329A" w:rsidRDefault="00C875E9" w:rsidP="0064260D">
      <w:pPr>
        <w:pStyle w:val="ListParagraph"/>
        <w:spacing w:line="240" w:lineRule="auto"/>
        <w:ind w:left="1440"/>
        <w:rPr>
          <w:rFonts w:ascii="Verdana" w:hAnsi="Verdana"/>
          <w:sz w:val="24"/>
          <w:szCs w:val="24"/>
        </w:rPr>
      </w:pPr>
    </w:p>
    <w:p w14:paraId="458CD5E0" w14:textId="20AF2FD4" w:rsidR="00C7329A" w:rsidRPr="00C7329A" w:rsidRDefault="00C7329A" w:rsidP="0064260D">
      <w:pPr>
        <w:pStyle w:val="ListParagraph"/>
        <w:spacing w:line="240" w:lineRule="auto"/>
        <w:rPr>
          <w:rFonts w:ascii="Verdana" w:hAnsi="Verdana"/>
          <w:sz w:val="24"/>
          <w:szCs w:val="24"/>
        </w:rPr>
      </w:pPr>
      <w:r w:rsidRPr="00C7329A">
        <w:rPr>
          <w:rFonts w:ascii="Verdana" w:hAnsi="Verdana" w:cs="Calibri"/>
          <w:b/>
          <w:bCs/>
          <w:color w:val="000000"/>
          <w:sz w:val="24"/>
          <w:szCs w:val="24"/>
        </w:rPr>
        <w:t>Account</w:t>
      </w:r>
      <w:r w:rsidR="00087CB4">
        <w:rPr>
          <w:rFonts w:ascii="Verdana" w:hAnsi="Verdana" w:cs="Calibri"/>
          <w:b/>
          <w:bCs/>
          <w:color w:val="000000"/>
          <w:sz w:val="24"/>
          <w:szCs w:val="24"/>
        </w:rPr>
        <w:t xml:space="preserve"> Review</w:t>
      </w:r>
      <w:r w:rsidRPr="00C7329A">
        <w:rPr>
          <w:rFonts w:ascii="Verdana" w:hAnsi="Verdana" w:cs="Calibri"/>
          <w:b/>
          <w:bCs/>
          <w:color w:val="000000"/>
          <w:sz w:val="24"/>
          <w:szCs w:val="24"/>
        </w:rPr>
        <w:t xml:space="preserve">: </w:t>
      </w:r>
      <w:r w:rsidRPr="00C7329A">
        <w:rPr>
          <w:rFonts w:ascii="Verdana" w:hAnsi="Verdana" w:cs="Calibri"/>
          <w:color w:val="000000"/>
          <w:sz w:val="24"/>
          <w:szCs w:val="24"/>
        </w:rPr>
        <w:t xml:space="preserve">There may be instances that we have made outbound calls to try to get ahold of the member, there may be information </w:t>
      </w:r>
      <w:r w:rsidR="00DF0420" w:rsidRPr="00C7329A">
        <w:rPr>
          <w:rFonts w:ascii="Verdana" w:hAnsi="Verdana" w:cs="Calibri"/>
          <w:color w:val="000000"/>
          <w:sz w:val="24"/>
          <w:szCs w:val="24"/>
        </w:rPr>
        <w:t xml:space="preserve">pertinent </w:t>
      </w:r>
      <w:r w:rsidRPr="00C7329A">
        <w:rPr>
          <w:rFonts w:ascii="Verdana" w:hAnsi="Verdana" w:cs="Calibri"/>
          <w:color w:val="000000"/>
          <w:sz w:val="24"/>
          <w:szCs w:val="24"/>
        </w:rPr>
        <w:t>to an order, has the member called and filed a grievance the same day? Is a Support Task asking for additional information or can we give the status on a Support Task to avoid a call back?</w:t>
      </w:r>
    </w:p>
    <w:p w14:paraId="46F5B97B" w14:textId="77777777" w:rsidR="00C7329A" w:rsidRPr="00C7329A" w:rsidRDefault="00C7329A" w:rsidP="008F69D7">
      <w:pPr>
        <w:pStyle w:val="ListParagraph"/>
        <w:numPr>
          <w:ilvl w:val="0"/>
          <w:numId w:val="13"/>
        </w:numPr>
        <w:spacing w:line="240" w:lineRule="auto"/>
        <w:rPr>
          <w:rFonts w:ascii="Verdana" w:hAnsi="Verdana"/>
          <w:sz w:val="24"/>
          <w:szCs w:val="24"/>
        </w:rPr>
      </w:pPr>
      <w:r w:rsidRPr="00C7329A">
        <w:rPr>
          <w:rFonts w:ascii="Verdana" w:hAnsi="Verdana" w:cs="Calibri"/>
          <w:color w:val="000000"/>
          <w:sz w:val="24"/>
          <w:szCs w:val="24"/>
        </w:rPr>
        <w:t xml:space="preserve">Viewing Member’s Recent Cases by accessing Case Details Landing Page, navigate to the </w:t>
      </w:r>
      <w:r w:rsidRPr="008F69D7">
        <w:rPr>
          <w:rFonts w:ascii="Verdana" w:hAnsi="Verdana" w:cs="Calibri"/>
          <w:b/>
          <w:bCs/>
          <w:color w:val="000000"/>
          <w:sz w:val="24"/>
          <w:szCs w:val="24"/>
        </w:rPr>
        <w:t>Member’s Recent Cases</w:t>
      </w:r>
      <w:r w:rsidRPr="00C7329A">
        <w:rPr>
          <w:rFonts w:ascii="Verdana" w:hAnsi="Verdana" w:cs="Calibri"/>
          <w:color w:val="000000"/>
          <w:sz w:val="24"/>
          <w:szCs w:val="24"/>
        </w:rPr>
        <w:t xml:space="preserve"> panel and click </w:t>
      </w:r>
      <w:r w:rsidRPr="008F69D7">
        <w:rPr>
          <w:rFonts w:ascii="Verdana" w:hAnsi="Verdana" w:cs="Calibri"/>
          <w:b/>
          <w:bCs/>
          <w:color w:val="000000"/>
          <w:sz w:val="24"/>
          <w:szCs w:val="24"/>
        </w:rPr>
        <w:t>View All</w:t>
      </w:r>
      <w:r w:rsidRPr="00C7329A">
        <w:rPr>
          <w:rFonts w:ascii="Verdana" w:hAnsi="Verdana" w:cs="Calibri"/>
          <w:color w:val="000000"/>
          <w:sz w:val="24"/>
          <w:szCs w:val="24"/>
        </w:rPr>
        <w:t xml:space="preserve">. Click the appropriate </w:t>
      </w:r>
      <w:r w:rsidRPr="008F69D7">
        <w:rPr>
          <w:rFonts w:ascii="Verdana" w:hAnsi="Verdana" w:cs="Calibri"/>
          <w:b/>
          <w:bCs/>
          <w:color w:val="000000"/>
          <w:sz w:val="24"/>
          <w:szCs w:val="24"/>
        </w:rPr>
        <w:t>Case</w:t>
      </w:r>
      <w:r w:rsidRPr="00C7329A">
        <w:rPr>
          <w:rFonts w:ascii="Verdana" w:hAnsi="Verdana" w:cs="Calibri"/>
          <w:color w:val="000000"/>
          <w:sz w:val="24"/>
          <w:szCs w:val="24"/>
        </w:rPr>
        <w:t xml:space="preserve"> hyperlink. From the </w:t>
      </w:r>
      <w:r w:rsidRPr="008F69D7">
        <w:rPr>
          <w:rFonts w:ascii="Verdana" w:hAnsi="Verdana" w:cs="Calibri"/>
          <w:b/>
          <w:bCs/>
          <w:color w:val="000000"/>
          <w:sz w:val="24"/>
          <w:szCs w:val="24"/>
        </w:rPr>
        <w:t>Case Comments</w:t>
      </w:r>
      <w:r w:rsidRPr="00C7329A">
        <w:rPr>
          <w:rFonts w:ascii="Verdana" w:hAnsi="Verdana" w:cs="Calibri"/>
          <w:color w:val="000000"/>
          <w:sz w:val="24"/>
          <w:szCs w:val="24"/>
        </w:rPr>
        <w:t xml:space="preserve"> panel, click </w:t>
      </w:r>
      <w:r w:rsidRPr="008F69D7">
        <w:rPr>
          <w:rFonts w:ascii="Verdana" w:hAnsi="Verdana" w:cs="Calibri"/>
          <w:b/>
          <w:bCs/>
          <w:color w:val="000000"/>
          <w:sz w:val="24"/>
          <w:szCs w:val="24"/>
        </w:rPr>
        <w:t>View All</w:t>
      </w:r>
      <w:r w:rsidRPr="00C7329A">
        <w:rPr>
          <w:rFonts w:ascii="Verdana" w:hAnsi="Verdana" w:cs="Calibri"/>
          <w:color w:val="000000"/>
          <w:sz w:val="24"/>
          <w:szCs w:val="24"/>
        </w:rPr>
        <w:t>.</w:t>
      </w:r>
    </w:p>
    <w:p w14:paraId="5BD98BFB" w14:textId="77777777" w:rsidR="00C7329A" w:rsidRPr="0064260D" w:rsidRDefault="00C7329A" w:rsidP="008F69D7">
      <w:pPr>
        <w:pStyle w:val="ListParagraph"/>
        <w:numPr>
          <w:ilvl w:val="0"/>
          <w:numId w:val="13"/>
        </w:numPr>
        <w:spacing w:line="240" w:lineRule="auto"/>
        <w:rPr>
          <w:rFonts w:ascii="Verdana" w:hAnsi="Verdana"/>
          <w:sz w:val="24"/>
          <w:szCs w:val="24"/>
        </w:rPr>
      </w:pPr>
      <w:r w:rsidRPr="00C7329A">
        <w:rPr>
          <w:rFonts w:ascii="Verdana" w:hAnsi="Verdana" w:cs="Calibri"/>
          <w:color w:val="000000"/>
          <w:sz w:val="24"/>
          <w:szCs w:val="24"/>
        </w:rPr>
        <w:t>Any mail order issues?</w:t>
      </w:r>
    </w:p>
    <w:p w14:paraId="255B621E" w14:textId="77777777" w:rsidR="0064260D" w:rsidRPr="00C875E9" w:rsidRDefault="0064260D" w:rsidP="00C875E9">
      <w:pPr>
        <w:spacing w:line="240" w:lineRule="auto"/>
        <w:ind w:left="1080"/>
        <w:rPr>
          <w:rFonts w:ascii="Verdana" w:hAnsi="Verdana"/>
          <w:sz w:val="24"/>
          <w:szCs w:val="24"/>
        </w:rPr>
      </w:pPr>
    </w:p>
    <w:p w14:paraId="476F56B9" w14:textId="1DC0D43B" w:rsidR="00C875E9" w:rsidRPr="00C875E9" w:rsidRDefault="00C875E9" w:rsidP="00C875E9">
      <w:pPr>
        <w:spacing w:line="240" w:lineRule="auto"/>
        <w:rPr>
          <w:rFonts w:ascii="Verdana" w:hAnsi="Verdana"/>
          <w:sz w:val="24"/>
          <w:szCs w:val="24"/>
        </w:rPr>
      </w:pPr>
    </w:p>
    <w:p w14:paraId="43DC1664" w14:textId="26C036A4" w:rsidR="00C7329A" w:rsidRPr="00C7329A" w:rsidRDefault="00C7329A" w:rsidP="0064260D">
      <w:pPr>
        <w:pStyle w:val="NormalWeb"/>
        <w:spacing w:before="0" w:beforeAutospacing="0" w:after="0" w:afterAutospacing="0"/>
        <w:ind w:left="720"/>
        <w:rPr>
          <w:rFonts w:ascii="Verdana" w:hAnsi="Verdana"/>
          <w:color w:val="000000"/>
        </w:rPr>
      </w:pPr>
      <w:r w:rsidRPr="00C7329A">
        <w:rPr>
          <w:rFonts w:ascii="Verdana" w:hAnsi="Verdana" w:cs="Calibri"/>
          <w:b/>
          <w:bCs/>
          <w:color w:val="000000"/>
        </w:rPr>
        <w:t xml:space="preserve">Order Placement - Auto Refill / Auto Renewal: </w:t>
      </w:r>
      <w:r w:rsidRPr="00C7329A">
        <w:rPr>
          <w:rFonts w:ascii="Verdana" w:hAnsi="Verdana" w:cs="Calibri"/>
          <w:color w:val="000000"/>
        </w:rPr>
        <w:t xml:space="preserve">To ensure that the member keeps up with their therapy without interruptions, </w:t>
      </w:r>
      <w:r w:rsidR="007D751C">
        <w:rPr>
          <w:rFonts w:ascii="Verdana" w:hAnsi="Verdana" w:cs="Calibri"/>
          <w:color w:val="000000"/>
        </w:rPr>
        <w:t xml:space="preserve">to ensure </w:t>
      </w:r>
      <w:r w:rsidRPr="00C7329A">
        <w:rPr>
          <w:rFonts w:ascii="Verdana" w:hAnsi="Verdana" w:cs="Calibri"/>
          <w:color w:val="000000"/>
        </w:rPr>
        <w:t>they do not miss any refills that may be available</w:t>
      </w:r>
      <w:r w:rsidR="007D751C">
        <w:rPr>
          <w:rFonts w:ascii="Verdana" w:hAnsi="Verdana" w:cs="Calibri"/>
          <w:color w:val="000000"/>
        </w:rPr>
        <w:t>, and to</w:t>
      </w:r>
      <w:r w:rsidRPr="00C7329A">
        <w:rPr>
          <w:rFonts w:ascii="Verdana" w:hAnsi="Verdana" w:cs="Calibri"/>
          <w:color w:val="000000"/>
        </w:rPr>
        <w:t> eliminate callbacks to place an order that was available when they spoke to you.</w:t>
      </w:r>
    </w:p>
    <w:p w14:paraId="6D53DDFB" w14:textId="77777777" w:rsidR="00C7329A" w:rsidRPr="008F69D7" w:rsidRDefault="00C7329A" w:rsidP="008F69D7">
      <w:pPr>
        <w:pStyle w:val="ListParagraph"/>
        <w:numPr>
          <w:ilvl w:val="0"/>
          <w:numId w:val="13"/>
        </w:numPr>
        <w:spacing w:line="240" w:lineRule="auto"/>
        <w:rPr>
          <w:rFonts w:ascii="Verdana" w:hAnsi="Verdana" w:cs="Calibri"/>
          <w:color w:val="000000"/>
          <w:sz w:val="24"/>
          <w:szCs w:val="24"/>
        </w:rPr>
      </w:pPr>
      <w:r w:rsidRPr="00C7329A">
        <w:rPr>
          <w:rFonts w:ascii="Verdana" w:hAnsi="Verdana" w:cs="Calibri"/>
          <w:color w:val="000000"/>
          <w:sz w:val="24"/>
          <w:szCs w:val="24"/>
        </w:rPr>
        <w:t>Prescriptions available for refill?</w:t>
      </w:r>
    </w:p>
    <w:p w14:paraId="4577D65A" w14:textId="77777777" w:rsidR="00C7329A" w:rsidRPr="008F69D7" w:rsidRDefault="00C7329A" w:rsidP="008F69D7">
      <w:pPr>
        <w:pStyle w:val="ListParagraph"/>
        <w:numPr>
          <w:ilvl w:val="0"/>
          <w:numId w:val="13"/>
        </w:numPr>
        <w:spacing w:line="240" w:lineRule="auto"/>
        <w:rPr>
          <w:rFonts w:ascii="Verdana" w:hAnsi="Verdana" w:cs="Calibri"/>
          <w:color w:val="000000"/>
          <w:sz w:val="24"/>
          <w:szCs w:val="24"/>
        </w:rPr>
      </w:pPr>
      <w:r w:rsidRPr="00C7329A">
        <w:rPr>
          <w:rFonts w:ascii="Verdana" w:hAnsi="Verdana" w:cs="Calibri"/>
          <w:color w:val="000000"/>
          <w:sz w:val="24"/>
          <w:szCs w:val="24"/>
        </w:rPr>
        <w:t>Any expired prescriptions?</w:t>
      </w:r>
    </w:p>
    <w:p w14:paraId="21671164" w14:textId="77777777" w:rsidR="00C7329A" w:rsidRPr="008F69D7" w:rsidRDefault="00C7329A" w:rsidP="008F69D7">
      <w:pPr>
        <w:pStyle w:val="ListParagraph"/>
        <w:numPr>
          <w:ilvl w:val="0"/>
          <w:numId w:val="13"/>
        </w:numPr>
        <w:spacing w:line="240" w:lineRule="auto"/>
        <w:rPr>
          <w:rFonts w:ascii="Verdana" w:hAnsi="Verdana" w:cs="Calibri"/>
          <w:color w:val="000000"/>
          <w:sz w:val="24"/>
          <w:szCs w:val="24"/>
        </w:rPr>
      </w:pPr>
      <w:r w:rsidRPr="00C7329A">
        <w:rPr>
          <w:rFonts w:ascii="Verdana" w:hAnsi="Verdana" w:cs="Calibri"/>
          <w:color w:val="000000"/>
          <w:sz w:val="24"/>
          <w:szCs w:val="24"/>
        </w:rPr>
        <w:t>Any duplicate prescriptions?</w:t>
      </w:r>
    </w:p>
    <w:p w14:paraId="0A12E2E0" w14:textId="77777777" w:rsidR="00C7329A" w:rsidRPr="008F69D7" w:rsidRDefault="00C7329A" w:rsidP="008F69D7">
      <w:pPr>
        <w:pStyle w:val="ListParagraph"/>
        <w:numPr>
          <w:ilvl w:val="0"/>
          <w:numId w:val="13"/>
        </w:numPr>
        <w:spacing w:line="240" w:lineRule="auto"/>
        <w:rPr>
          <w:rFonts w:ascii="Verdana" w:hAnsi="Verdana" w:cs="Calibri"/>
          <w:color w:val="000000"/>
          <w:sz w:val="24"/>
          <w:szCs w:val="24"/>
        </w:rPr>
      </w:pPr>
      <w:r w:rsidRPr="00C7329A">
        <w:rPr>
          <w:rFonts w:ascii="Verdana" w:hAnsi="Verdana" w:cs="Calibri"/>
          <w:color w:val="000000"/>
          <w:sz w:val="24"/>
          <w:szCs w:val="24"/>
        </w:rPr>
        <w:t>Prescriptions that have only one refill or have no refills remaining?</w:t>
      </w:r>
    </w:p>
    <w:p w14:paraId="6D1054CC" w14:textId="77777777" w:rsidR="0064260D" w:rsidRDefault="0064260D" w:rsidP="0064260D">
      <w:pPr>
        <w:pStyle w:val="ListParagraph"/>
        <w:spacing w:line="240" w:lineRule="auto"/>
        <w:ind w:left="1440"/>
        <w:rPr>
          <w:rFonts w:ascii="Verdana" w:hAnsi="Verdana"/>
          <w:sz w:val="24"/>
          <w:szCs w:val="24"/>
        </w:rPr>
      </w:pPr>
    </w:p>
    <w:p w14:paraId="35B7A6A9" w14:textId="77777777" w:rsidR="00C875E9" w:rsidRPr="00C7329A" w:rsidRDefault="00C875E9" w:rsidP="0064260D">
      <w:pPr>
        <w:pStyle w:val="ListParagraph"/>
        <w:spacing w:line="240" w:lineRule="auto"/>
        <w:ind w:left="1440"/>
        <w:rPr>
          <w:rFonts w:ascii="Verdana" w:hAnsi="Verdana"/>
          <w:sz w:val="24"/>
          <w:szCs w:val="24"/>
        </w:rPr>
      </w:pPr>
    </w:p>
    <w:p w14:paraId="11967209" w14:textId="0BBA4A96" w:rsidR="00C7329A" w:rsidRPr="00C7329A" w:rsidRDefault="00C7329A" w:rsidP="0064260D">
      <w:pPr>
        <w:pStyle w:val="ListParagraph"/>
        <w:spacing w:line="240" w:lineRule="auto"/>
        <w:rPr>
          <w:rFonts w:ascii="Verdana" w:hAnsi="Verdana"/>
          <w:b/>
          <w:bCs/>
          <w:sz w:val="24"/>
          <w:szCs w:val="24"/>
        </w:rPr>
      </w:pPr>
      <w:r w:rsidRPr="00C7329A">
        <w:rPr>
          <w:rFonts w:ascii="Verdana" w:hAnsi="Verdana" w:cs="Calibri"/>
          <w:b/>
          <w:bCs/>
          <w:color w:val="000000"/>
          <w:sz w:val="24"/>
          <w:szCs w:val="24"/>
        </w:rPr>
        <w:t xml:space="preserve">Order Status: </w:t>
      </w:r>
      <w:r w:rsidRPr="00C7329A">
        <w:rPr>
          <w:rFonts w:ascii="Verdana" w:hAnsi="Verdana" w:cs="Calibri"/>
          <w:color w:val="000000"/>
          <w:sz w:val="24"/>
          <w:szCs w:val="24"/>
        </w:rPr>
        <w:t xml:space="preserve">Orders that are processing: confirm medication, strength, quantity, and form; confirm total cost of order (pricing disclaimer). If </w:t>
      </w:r>
      <w:r w:rsidR="000F5092">
        <w:rPr>
          <w:rFonts w:ascii="Verdana" w:hAnsi="Verdana" w:cs="Calibri"/>
          <w:color w:val="000000"/>
          <w:sz w:val="24"/>
          <w:szCs w:val="24"/>
        </w:rPr>
        <w:t>c</w:t>
      </w:r>
      <w:r w:rsidRPr="00C7329A">
        <w:rPr>
          <w:rFonts w:ascii="Verdana" w:hAnsi="Verdana" w:cs="Calibri"/>
          <w:color w:val="000000"/>
          <w:sz w:val="24"/>
          <w:szCs w:val="24"/>
        </w:rPr>
        <w:t>ancelled</w:t>
      </w:r>
      <w:r w:rsidR="000F5092">
        <w:rPr>
          <w:rFonts w:ascii="Verdana" w:hAnsi="Verdana" w:cs="Calibri"/>
          <w:color w:val="000000"/>
          <w:sz w:val="24"/>
          <w:szCs w:val="24"/>
        </w:rPr>
        <w:t xml:space="preserve"> or</w:t>
      </w:r>
      <w:r w:rsidRPr="00C7329A">
        <w:rPr>
          <w:rFonts w:ascii="Verdana" w:hAnsi="Verdana" w:cs="Calibri"/>
          <w:color w:val="000000"/>
          <w:sz w:val="24"/>
          <w:szCs w:val="24"/>
        </w:rPr>
        <w:t xml:space="preserve"> on-hold</w:t>
      </w:r>
      <w:r w:rsidR="00C83E89">
        <w:rPr>
          <w:rFonts w:ascii="Verdana" w:hAnsi="Verdana" w:cs="Calibri"/>
          <w:color w:val="000000"/>
          <w:sz w:val="24"/>
          <w:szCs w:val="24"/>
        </w:rPr>
        <w:t>,</w:t>
      </w:r>
      <w:r w:rsidRPr="00C7329A">
        <w:rPr>
          <w:rFonts w:ascii="Verdana" w:hAnsi="Verdana" w:cs="Calibri"/>
          <w:color w:val="000000"/>
          <w:sz w:val="24"/>
          <w:szCs w:val="24"/>
        </w:rPr>
        <w:t xml:space="preserve"> correct</w:t>
      </w:r>
      <w:r w:rsidR="00C83E89">
        <w:rPr>
          <w:rFonts w:ascii="Verdana" w:hAnsi="Verdana" w:cs="Calibri"/>
          <w:color w:val="000000"/>
          <w:sz w:val="24"/>
          <w:szCs w:val="24"/>
        </w:rPr>
        <w:t xml:space="preserve"> the</w:t>
      </w:r>
      <w:r w:rsidRPr="00C7329A">
        <w:rPr>
          <w:rFonts w:ascii="Verdana" w:hAnsi="Verdana" w:cs="Calibri"/>
          <w:color w:val="000000"/>
          <w:sz w:val="24"/>
          <w:szCs w:val="24"/>
        </w:rPr>
        <w:t xml:space="preserve"> issue so </w:t>
      </w:r>
      <w:r w:rsidR="00C83E89">
        <w:rPr>
          <w:rFonts w:ascii="Verdana" w:hAnsi="Verdana" w:cs="Calibri"/>
          <w:color w:val="000000"/>
          <w:sz w:val="24"/>
          <w:szCs w:val="24"/>
        </w:rPr>
        <w:t xml:space="preserve">the </w:t>
      </w:r>
      <w:r w:rsidRPr="00C7329A">
        <w:rPr>
          <w:rFonts w:ascii="Verdana" w:hAnsi="Verdana" w:cs="Calibri"/>
          <w:color w:val="000000"/>
          <w:sz w:val="24"/>
          <w:szCs w:val="24"/>
        </w:rPr>
        <w:t>order will continue to process and ship</w:t>
      </w:r>
      <w:r w:rsidR="00C83E89">
        <w:rPr>
          <w:rFonts w:ascii="Verdana" w:hAnsi="Verdana" w:cs="Calibri"/>
          <w:color w:val="000000"/>
          <w:sz w:val="24"/>
          <w:szCs w:val="24"/>
        </w:rPr>
        <w:t>.</w:t>
      </w:r>
    </w:p>
    <w:p w14:paraId="53A181C2" w14:textId="1A61E1DB" w:rsidR="00C7329A" w:rsidRPr="000F5092" w:rsidRDefault="00C7329A" w:rsidP="008F69D7">
      <w:pPr>
        <w:pStyle w:val="ListParagraph"/>
        <w:numPr>
          <w:ilvl w:val="0"/>
          <w:numId w:val="13"/>
        </w:numPr>
        <w:spacing w:line="240" w:lineRule="auto"/>
        <w:rPr>
          <w:rFonts w:ascii="Verdana" w:hAnsi="Verdana"/>
          <w:b/>
          <w:bCs/>
          <w:sz w:val="24"/>
          <w:szCs w:val="24"/>
        </w:rPr>
      </w:pPr>
      <w:r w:rsidRPr="00C7329A">
        <w:rPr>
          <w:rFonts w:ascii="Verdana" w:hAnsi="Verdana" w:cs="Calibri"/>
          <w:color w:val="000000"/>
          <w:sz w:val="24"/>
          <w:szCs w:val="24"/>
        </w:rPr>
        <w:t xml:space="preserve">Navigate to the Claims Landing Page, then click the </w:t>
      </w:r>
      <w:r w:rsidRPr="008F69D7">
        <w:rPr>
          <w:rFonts w:ascii="Verdana" w:hAnsi="Verdana" w:cs="Calibri"/>
          <w:b/>
          <w:bCs/>
          <w:color w:val="000000"/>
          <w:sz w:val="24"/>
          <w:szCs w:val="24"/>
        </w:rPr>
        <w:t>Mail Order History</w:t>
      </w:r>
      <w:r w:rsidRPr="00C7329A">
        <w:rPr>
          <w:rFonts w:ascii="Verdana" w:hAnsi="Verdana" w:cs="Calibri"/>
          <w:color w:val="000000"/>
          <w:sz w:val="24"/>
          <w:szCs w:val="24"/>
        </w:rPr>
        <w:t xml:space="preserve"> tab and check all open orders</w:t>
      </w:r>
      <w:r w:rsidR="00C83E89">
        <w:rPr>
          <w:rFonts w:ascii="Verdana" w:hAnsi="Verdana" w:cs="Calibri"/>
          <w:color w:val="000000"/>
          <w:sz w:val="24"/>
          <w:szCs w:val="24"/>
        </w:rPr>
        <w:t>.</w:t>
      </w:r>
    </w:p>
    <w:p w14:paraId="42DEA8E1" w14:textId="77777777" w:rsidR="000F5092" w:rsidRDefault="000F5092" w:rsidP="001C4A64">
      <w:pPr>
        <w:pStyle w:val="ListParagraph"/>
        <w:spacing w:line="240" w:lineRule="auto"/>
        <w:ind w:left="1440"/>
        <w:rPr>
          <w:rFonts w:ascii="Verdana" w:hAnsi="Verdana"/>
          <w:b/>
          <w:bCs/>
          <w:sz w:val="24"/>
          <w:szCs w:val="24"/>
        </w:rPr>
      </w:pPr>
    </w:p>
    <w:p w14:paraId="7C722C94" w14:textId="77777777" w:rsidR="00C875E9" w:rsidRPr="00C7329A" w:rsidRDefault="00C875E9" w:rsidP="001C4A64">
      <w:pPr>
        <w:pStyle w:val="ListParagraph"/>
        <w:spacing w:line="240" w:lineRule="auto"/>
        <w:ind w:left="1440"/>
        <w:rPr>
          <w:rFonts w:ascii="Verdana" w:hAnsi="Verdana"/>
          <w:b/>
          <w:bCs/>
          <w:sz w:val="24"/>
          <w:szCs w:val="24"/>
        </w:rPr>
      </w:pPr>
    </w:p>
    <w:p w14:paraId="75FBDC0B" w14:textId="77777777" w:rsidR="00C7329A" w:rsidRPr="00C7329A" w:rsidRDefault="00C7329A" w:rsidP="000F5092">
      <w:pPr>
        <w:pStyle w:val="ListParagraph"/>
        <w:spacing w:line="240" w:lineRule="auto"/>
        <w:rPr>
          <w:rFonts w:ascii="Verdana" w:hAnsi="Verdana"/>
          <w:b/>
          <w:bCs/>
          <w:sz w:val="24"/>
          <w:szCs w:val="24"/>
        </w:rPr>
      </w:pPr>
      <w:r w:rsidRPr="00C7329A">
        <w:rPr>
          <w:rFonts w:ascii="Verdana" w:hAnsi="Verdana" w:cs="Calibri"/>
          <w:b/>
          <w:bCs/>
          <w:color w:val="000000"/>
          <w:sz w:val="24"/>
          <w:szCs w:val="24"/>
        </w:rPr>
        <w:t xml:space="preserve">Transaction History / Maintain Payment Options: </w:t>
      </w:r>
      <w:r w:rsidRPr="00C7329A">
        <w:rPr>
          <w:rFonts w:ascii="Verdana" w:hAnsi="Verdana" w:cs="Calibri"/>
          <w:color w:val="000000"/>
          <w:sz w:val="24"/>
          <w:szCs w:val="24"/>
        </w:rPr>
        <w:t>Educate the member of any balance that’s owed so that they can pay it on the same call if they wish, this can sometimes cause delays in the member’s mail orders. This will help to eliminate </w:t>
      </w:r>
      <w:proofErr w:type="gramStart"/>
      <w:r w:rsidRPr="00C7329A">
        <w:rPr>
          <w:rFonts w:ascii="Verdana" w:hAnsi="Verdana" w:cs="Calibri"/>
          <w:color w:val="000000"/>
          <w:sz w:val="24"/>
          <w:szCs w:val="24"/>
        </w:rPr>
        <w:t>call backs</w:t>
      </w:r>
      <w:proofErr w:type="gramEnd"/>
      <w:r w:rsidRPr="00C7329A">
        <w:rPr>
          <w:rFonts w:ascii="Verdana" w:hAnsi="Verdana" w:cs="Calibri"/>
          <w:color w:val="000000"/>
          <w:sz w:val="24"/>
          <w:szCs w:val="24"/>
        </w:rPr>
        <w:t>.</w:t>
      </w:r>
    </w:p>
    <w:p w14:paraId="5A3599C4" w14:textId="77777777" w:rsidR="00C7329A" w:rsidRPr="008F69D7" w:rsidRDefault="00C7329A" w:rsidP="008F69D7">
      <w:pPr>
        <w:pStyle w:val="ListParagraph"/>
        <w:numPr>
          <w:ilvl w:val="0"/>
          <w:numId w:val="13"/>
        </w:numPr>
        <w:spacing w:line="240" w:lineRule="auto"/>
        <w:rPr>
          <w:rFonts w:ascii="Verdana" w:hAnsi="Verdana" w:cs="Calibri"/>
          <w:color w:val="000000"/>
          <w:sz w:val="24"/>
          <w:szCs w:val="24"/>
        </w:rPr>
      </w:pPr>
      <w:r w:rsidRPr="00C7329A">
        <w:rPr>
          <w:rFonts w:ascii="Verdana" w:hAnsi="Verdana" w:cs="Calibri"/>
          <w:color w:val="000000"/>
          <w:sz w:val="24"/>
          <w:szCs w:val="24"/>
        </w:rPr>
        <w:t>A mail order balance?</w:t>
      </w:r>
    </w:p>
    <w:p w14:paraId="5558D323" w14:textId="77777777" w:rsidR="00C7329A" w:rsidRPr="008F69D7" w:rsidRDefault="00C7329A" w:rsidP="008F69D7">
      <w:pPr>
        <w:pStyle w:val="ListParagraph"/>
        <w:numPr>
          <w:ilvl w:val="0"/>
          <w:numId w:val="13"/>
        </w:numPr>
        <w:spacing w:line="240" w:lineRule="auto"/>
        <w:rPr>
          <w:rFonts w:ascii="Verdana" w:hAnsi="Verdana" w:cs="Calibri"/>
          <w:color w:val="000000"/>
          <w:sz w:val="24"/>
          <w:szCs w:val="24"/>
        </w:rPr>
      </w:pPr>
      <w:r w:rsidRPr="00C7329A">
        <w:rPr>
          <w:rFonts w:ascii="Verdana" w:hAnsi="Verdana" w:cs="Calibri"/>
          <w:color w:val="000000"/>
          <w:sz w:val="24"/>
          <w:szCs w:val="24"/>
        </w:rPr>
        <w:t>Any orders that are on hold or delayed?</w:t>
      </w:r>
    </w:p>
    <w:p w14:paraId="4BA8C4E0" w14:textId="77777777" w:rsidR="00C7329A" w:rsidRPr="008F69D7" w:rsidRDefault="00C7329A" w:rsidP="008F69D7">
      <w:pPr>
        <w:pStyle w:val="ListParagraph"/>
        <w:numPr>
          <w:ilvl w:val="0"/>
          <w:numId w:val="13"/>
        </w:numPr>
        <w:spacing w:line="240" w:lineRule="auto"/>
        <w:rPr>
          <w:rFonts w:ascii="Verdana" w:hAnsi="Verdana" w:cs="Calibri"/>
          <w:color w:val="000000"/>
          <w:sz w:val="24"/>
          <w:szCs w:val="24"/>
        </w:rPr>
      </w:pPr>
      <w:r w:rsidRPr="008F69D7">
        <w:rPr>
          <w:rFonts w:ascii="Verdana" w:hAnsi="Verdana" w:cs="Calibri"/>
          <w:color w:val="000000"/>
          <w:sz w:val="24"/>
          <w:szCs w:val="24"/>
        </w:rPr>
        <w:t>A form of payment on file?</w:t>
      </w:r>
    </w:p>
    <w:p w14:paraId="24959314" w14:textId="77777777" w:rsidR="00C7329A" w:rsidRPr="008F69D7" w:rsidRDefault="00C7329A" w:rsidP="008F69D7">
      <w:pPr>
        <w:pStyle w:val="ListParagraph"/>
        <w:numPr>
          <w:ilvl w:val="0"/>
          <w:numId w:val="13"/>
        </w:numPr>
        <w:spacing w:line="240" w:lineRule="auto"/>
        <w:rPr>
          <w:rFonts w:ascii="Verdana" w:hAnsi="Verdana" w:cs="Calibri"/>
          <w:color w:val="000000"/>
          <w:sz w:val="24"/>
          <w:szCs w:val="24"/>
        </w:rPr>
      </w:pPr>
      <w:r w:rsidRPr="00C7329A">
        <w:rPr>
          <w:rFonts w:ascii="Verdana" w:hAnsi="Verdana" w:cs="Calibri"/>
          <w:color w:val="000000"/>
          <w:sz w:val="24"/>
          <w:szCs w:val="24"/>
        </w:rPr>
        <w:t>A form of auto payment on file?</w:t>
      </w:r>
    </w:p>
    <w:p w14:paraId="69056AF6" w14:textId="77777777" w:rsidR="001C4A64" w:rsidRDefault="001C4A64" w:rsidP="001C4A64">
      <w:pPr>
        <w:pStyle w:val="ListParagraph"/>
        <w:spacing w:line="240" w:lineRule="auto"/>
        <w:ind w:left="1440"/>
        <w:rPr>
          <w:rFonts w:ascii="Verdana" w:hAnsi="Verdana"/>
          <w:b/>
          <w:bCs/>
          <w:sz w:val="24"/>
          <w:szCs w:val="24"/>
        </w:rPr>
      </w:pPr>
    </w:p>
    <w:p w14:paraId="03BF719A" w14:textId="77777777" w:rsidR="00C875E9" w:rsidRPr="00C7329A" w:rsidRDefault="00C875E9" w:rsidP="001C4A64">
      <w:pPr>
        <w:pStyle w:val="ListParagraph"/>
        <w:spacing w:line="240" w:lineRule="auto"/>
        <w:ind w:left="1440"/>
        <w:rPr>
          <w:rFonts w:ascii="Verdana" w:hAnsi="Verdana"/>
          <w:b/>
          <w:bCs/>
          <w:sz w:val="24"/>
          <w:szCs w:val="24"/>
        </w:rPr>
      </w:pPr>
    </w:p>
    <w:p w14:paraId="1938279B" w14:textId="36FD075F" w:rsidR="00C7329A" w:rsidRPr="00C7329A" w:rsidRDefault="00C7329A" w:rsidP="001C4A64">
      <w:pPr>
        <w:pStyle w:val="NormalWeb"/>
        <w:spacing w:before="0" w:beforeAutospacing="0" w:after="0" w:afterAutospacing="0"/>
        <w:ind w:left="720"/>
        <w:rPr>
          <w:rFonts w:ascii="Verdana" w:hAnsi="Verdana"/>
          <w:color w:val="000000"/>
        </w:rPr>
      </w:pPr>
      <w:r w:rsidRPr="00C7329A">
        <w:rPr>
          <w:rFonts w:ascii="Verdana" w:hAnsi="Verdana" w:cs="Calibri"/>
          <w:b/>
          <w:bCs/>
          <w:color w:val="000000"/>
        </w:rPr>
        <w:t xml:space="preserve">Plan Benefit Override </w:t>
      </w:r>
      <w:r w:rsidRPr="00C7329A">
        <w:rPr>
          <w:rFonts w:ascii="Verdana" w:hAnsi="Verdana"/>
          <w:b/>
          <w:bCs/>
          <w:color w:val="000000"/>
        </w:rPr>
        <w:t>/</w:t>
      </w:r>
      <w:r w:rsidRPr="00C7329A">
        <w:rPr>
          <w:rFonts w:ascii="Verdana" w:hAnsi="Verdana"/>
          <w:color w:val="000000"/>
        </w:rPr>
        <w:t xml:space="preserve"> </w:t>
      </w:r>
      <w:r w:rsidRPr="00C7329A">
        <w:rPr>
          <w:rFonts w:ascii="Verdana" w:hAnsi="Verdana" w:cs="Calibri"/>
          <w:b/>
          <w:bCs/>
          <w:color w:val="000000"/>
        </w:rPr>
        <w:t xml:space="preserve">View PA Status: </w:t>
      </w:r>
      <w:proofErr w:type="gramStart"/>
      <w:r w:rsidRPr="00C7329A">
        <w:rPr>
          <w:rFonts w:ascii="Verdana" w:hAnsi="Verdana" w:cs="Calibri"/>
          <w:color w:val="000000"/>
        </w:rPr>
        <w:t>PA’s</w:t>
      </w:r>
      <w:proofErr w:type="gramEnd"/>
      <w:r w:rsidRPr="00C7329A">
        <w:rPr>
          <w:rFonts w:ascii="Verdana" w:hAnsi="Verdana" w:cs="Calibri"/>
          <w:color w:val="000000"/>
        </w:rPr>
        <w:t xml:space="preserve"> allow for the member’s prescriptions to be filled by the plan, so it is important to educate the member of their expirations to ensure that there is no interruption in their therapy. It also minimizes the </w:t>
      </w:r>
      <w:r w:rsidR="005E263C" w:rsidRPr="00C7329A">
        <w:rPr>
          <w:rFonts w:ascii="Verdana" w:hAnsi="Verdana" w:cs="Calibri"/>
          <w:color w:val="000000"/>
        </w:rPr>
        <w:t>number</w:t>
      </w:r>
      <w:r w:rsidRPr="00C7329A">
        <w:rPr>
          <w:rFonts w:ascii="Verdana" w:hAnsi="Verdana" w:cs="Calibri"/>
          <w:color w:val="000000"/>
        </w:rPr>
        <w:t xml:space="preserve"> of times the member </w:t>
      </w:r>
      <w:proofErr w:type="gramStart"/>
      <w:r w:rsidRPr="00C7329A">
        <w:rPr>
          <w:rFonts w:ascii="Verdana" w:hAnsi="Verdana" w:cs="Calibri"/>
          <w:color w:val="000000"/>
        </w:rPr>
        <w:t>has to</w:t>
      </w:r>
      <w:proofErr w:type="gramEnd"/>
      <w:r w:rsidRPr="00C7329A">
        <w:rPr>
          <w:rFonts w:ascii="Verdana" w:hAnsi="Verdana" w:cs="Calibri"/>
          <w:color w:val="000000"/>
        </w:rPr>
        <w:t xml:space="preserve"> call. If an RX denies because of an expired PA</w:t>
      </w:r>
      <w:r w:rsidR="005E263C">
        <w:rPr>
          <w:rFonts w:ascii="Verdana" w:hAnsi="Verdana" w:cs="Calibri"/>
          <w:color w:val="000000"/>
        </w:rPr>
        <w:t>,</w:t>
      </w:r>
      <w:r w:rsidRPr="00C7329A">
        <w:rPr>
          <w:rFonts w:ascii="Verdana" w:hAnsi="Verdana" w:cs="Calibri"/>
          <w:color w:val="000000"/>
        </w:rPr>
        <w:t xml:space="preserve"> the member will call back. Let’s take care of </w:t>
      </w:r>
      <w:r w:rsidR="005E263C">
        <w:rPr>
          <w:rFonts w:ascii="Verdana" w:hAnsi="Verdana" w:cs="Calibri"/>
          <w:color w:val="000000"/>
        </w:rPr>
        <w:t xml:space="preserve">it </w:t>
      </w:r>
      <w:r w:rsidRPr="00C7329A">
        <w:rPr>
          <w:rFonts w:ascii="Verdana" w:hAnsi="Verdana" w:cs="Calibri"/>
          <w:color w:val="000000"/>
        </w:rPr>
        <w:t>while the member is on the phone.</w:t>
      </w:r>
    </w:p>
    <w:p w14:paraId="1A5427C6" w14:textId="77777777" w:rsidR="00C7329A" w:rsidRPr="008F69D7" w:rsidRDefault="00C7329A" w:rsidP="008F69D7">
      <w:pPr>
        <w:pStyle w:val="ListParagraph"/>
        <w:numPr>
          <w:ilvl w:val="0"/>
          <w:numId w:val="13"/>
        </w:numPr>
        <w:spacing w:line="240" w:lineRule="auto"/>
        <w:rPr>
          <w:rFonts w:ascii="Verdana" w:hAnsi="Verdana" w:cs="Calibri"/>
          <w:color w:val="000000"/>
        </w:rPr>
      </w:pPr>
      <w:r w:rsidRPr="008F69D7">
        <w:rPr>
          <w:rFonts w:ascii="Verdana" w:hAnsi="Verdana" w:cs="Calibri"/>
          <w:color w:val="000000"/>
          <w:sz w:val="24"/>
          <w:szCs w:val="24"/>
        </w:rPr>
        <w:t>Any Prior Authorizations that will soon expire? (in the next </w:t>
      </w:r>
      <w:bookmarkStart w:id="6" w:name="OLE_LINK6"/>
      <w:r w:rsidRPr="008F69D7">
        <w:rPr>
          <w:rFonts w:ascii="Verdana" w:hAnsi="Verdana" w:cs="Calibri"/>
          <w:color w:val="000000"/>
          <w:sz w:val="24"/>
          <w:szCs w:val="24"/>
        </w:rPr>
        <w:t>60 days/</w:t>
      </w:r>
      <w:bookmarkEnd w:id="6"/>
      <w:r w:rsidRPr="008F69D7">
        <w:rPr>
          <w:rFonts w:ascii="Verdana" w:hAnsi="Verdana" w:cs="Calibri"/>
          <w:color w:val="000000"/>
          <w:sz w:val="24"/>
          <w:szCs w:val="24"/>
        </w:rPr>
        <w:t>two months)</w:t>
      </w:r>
    </w:p>
    <w:p w14:paraId="29868ED4" w14:textId="77777777" w:rsidR="00C7329A" w:rsidRPr="008F69D7" w:rsidRDefault="00C7329A" w:rsidP="008F69D7">
      <w:pPr>
        <w:pStyle w:val="ListParagraph"/>
        <w:numPr>
          <w:ilvl w:val="0"/>
          <w:numId w:val="13"/>
        </w:numPr>
        <w:spacing w:line="240" w:lineRule="auto"/>
        <w:rPr>
          <w:rFonts w:ascii="Verdana" w:hAnsi="Verdana" w:cs="Calibri"/>
          <w:color w:val="000000"/>
        </w:rPr>
      </w:pPr>
      <w:r w:rsidRPr="008F69D7">
        <w:rPr>
          <w:rFonts w:ascii="Verdana" w:hAnsi="Verdana" w:cs="Calibri"/>
          <w:color w:val="000000"/>
          <w:sz w:val="24"/>
          <w:szCs w:val="24"/>
        </w:rPr>
        <w:t>Prior Authorizations that have expired/have not been renewed?</w:t>
      </w:r>
    </w:p>
    <w:p w14:paraId="2A2221D3" w14:textId="77777777" w:rsidR="00C7329A" w:rsidRPr="008F69D7" w:rsidRDefault="00C7329A" w:rsidP="008F69D7">
      <w:pPr>
        <w:pStyle w:val="ListParagraph"/>
        <w:numPr>
          <w:ilvl w:val="0"/>
          <w:numId w:val="13"/>
        </w:numPr>
        <w:spacing w:line="240" w:lineRule="auto"/>
        <w:rPr>
          <w:rFonts w:ascii="Verdana" w:hAnsi="Verdana" w:cs="Calibri"/>
          <w:color w:val="000000"/>
        </w:rPr>
      </w:pPr>
      <w:r w:rsidRPr="008F69D7">
        <w:rPr>
          <w:rFonts w:ascii="Verdana" w:hAnsi="Verdana" w:cs="Calibri"/>
          <w:color w:val="000000"/>
          <w:sz w:val="24"/>
          <w:szCs w:val="24"/>
        </w:rPr>
        <w:t>Has the beneficiary been educated on their expiring PA(s)?</w:t>
      </w:r>
    </w:p>
    <w:p w14:paraId="0458F8D7" w14:textId="77777777" w:rsidR="001C4A64" w:rsidRDefault="001C4A64" w:rsidP="001C4A64">
      <w:pPr>
        <w:pStyle w:val="NormalWeb"/>
        <w:spacing w:before="0" w:beforeAutospacing="0" w:after="0" w:afterAutospacing="0"/>
        <w:ind w:left="1440"/>
        <w:rPr>
          <w:rFonts w:ascii="Verdana" w:hAnsi="Verdana"/>
          <w:color w:val="000000"/>
        </w:rPr>
      </w:pPr>
    </w:p>
    <w:p w14:paraId="6A2B0141" w14:textId="77777777" w:rsidR="00C875E9" w:rsidRPr="00C7329A" w:rsidRDefault="00C875E9" w:rsidP="001C4A64">
      <w:pPr>
        <w:pStyle w:val="NormalWeb"/>
        <w:spacing w:before="0" w:beforeAutospacing="0" w:after="0" w:afterAutospacing="0"/>
        <w:ind w:left="1440"/>
        <w:rPr>
          <w:rFonts w:ascii="Verdana" w:hAnsi="Verdana"/>
          <w:color w:val="000000"/>
        </w:rPr>
      </w:pPr>
    </w:p>
    <w:p w14:paraId="7A786813" w14:textId="2410A087" w:rsidR="00C7329A" w:rsidRPr="00C7329A" w:rsidRDefault="00C7329A" w:rsidP="001C4A64">
      <w:pPr>
        <w:pStyle w:val="NormalWeb"/>
        <w:spacing w:before="0" w:beforeAutospacing="0" w:after="0" w:afterAutospacing="0"/>
        <w:ind w:left="720"/>
        <w:rPr>
          <w:rFonts w:ascii="Verdana" w:hAnsi="Verdana" w:cs="Calibri"/>
          <w:color w:val="000000"/>
        </w:rPr>
      </w:pPr>
      <w:r w:rsidRPr="00C7329A">
        <w:rPr>
          <w:rFonts w:ascii="Verdana" w:hAnsi="Verdana" w:cs="Calibri"/>
          <w:b/>
          <w:bCs/>
          <w:color w:val="000000"/>
        </w:rPr>
        <w:t xml:space="preserve">Account Balance: </w:t>
      </w:r>
      <w:r w:rsidR="00DF0420">
        <w:rPr>
          <w:rFonts w:ascii="Verdana" w:hAnsi="Verdana"/>
          <w:color w:val="000000"/>
        </w:rPr>
        <w:t>For Medicare members only, t</w:t>
      </w:r>
      <w:r w:rsidRPr="00C7329A">
        <w:rPr>
          <w:rFonts w:ascii="Verdana" w:hAnsi="Verdana" w:cs="Calibri"/>
          <w:color w:val="000000"/>
        </w:rPr>
        <w:t xml:space="preserve">ake the opportunity to educate the </w:t>
      </w:r>
      <w:proofErr w:type="gramStart"/>
      <w:r w:rsidRPr="00C7329A">
        <w:rPr>
          <w:rFonts w:ascii="Verdana" w:hAnsi="Verdana" w:cs="Calibri"/>
          <w:color w:val="000000"/>
        </w:rPr>
        <w:t>member</w:t>
      </w:r>
      <w:proofErr w:type="gramEnd"/>
      <w:r w:rsidRPr="00C7329A">
        <w:rPr>
          <w:rFonts w:ascii="Verdana" w:hAnsi="Verdana" w:cs="Calibri"/>
          <w:color w:val="000000"/>
        </w:rPr>
        <w:t xml:space="preserve"> on the phase of the plan they are in so that they better understand their costs. This is to avoid </w:t>
      </w:r>
      <w:r w:rsidR="005E263C">
        <w:rPr>
          <w:rFonts w:ascii="Verdana" w:hAnsi="Verdana" w:cs="Calibri"/>
          <w:color w:val="000000"/>
        </w:rPr>
        <w:t xml:space="preserve">the </w:t>
      </w:r>
      <w:proofErr w:type="gramStart"/>
      <w:r w:rsidRPr="00C7329A">
        <w:rPr>
          <w:rFonts w:ascii="Verdana" w:hAnsi="Verdana" w:cs="Calibri"/>
          <w:color w:val="000000"/>
        </w:rPr>
        <w:t>member</w:t>
      </w:r>
      <w:proofErr w:type="gramEnd"/>
      <w:r w:rsidRPr="00C7329A">
        <w:rPr>
          <w:rFonts w:ascii="Verdana" w:hAnsi="Verdana" w:cs="Calibri"/>
          <w:color w:val="000000"/>
        </w:rPr>
        <w:t xml:space="preserve"> calling back to learn why </w:t>
      </w:r>
      <w:r w:rsidR="005E263C">
        <w:rPr>
          <w:rFonts w:ascii="Verdana" w:hAnsi="Verdana" w:cs="Calibri"/>
          <w:color w:val="000000"/>
        </w:rPr>
        <w:t xml:space="preserve">the </w:t>
      </w:r>
      <w:r w:rsidRPr="00C7329A">
        <w:rPr>
          <w:rFonts w:ascii="Verdana" w:hAnsi="Verdana" w:cs="Calibri"/>
          <w:color w:val="000000"/>
        </w:rPr>
        <w:t>cost increased.</w:t>
      </w:r>
      <w:r w:rsidRPr="00C7329A">
        <w:rPr>
          <w:rFonts w:ascii="Verdana" w:hAnsi="Verdana"/>
          <w:color w:val="000000"/>
        </w:rPr>
        <w:t xml:space="preserve"> </w:t>
      </w:r>
      <w:r w:rsidRPr="00C7329A">
        <w:rPr>
          <w:rFonts w:ascii="Verdana" w:hAnsi="Verdana" w:cs="Calibri"/>
          <w:color w:val="000000"/>
        </w:rPr>
        <w:t xml:space="preserve">If in </w:t>
      </w:r>
      <w:r w:rsidR="00C83E89">
        <w:rPr>
          <w:rFonts w:ascii="Verdana" w:hAnsi="Verdana" w:cs="Calibri"/>
          <w:color w:val="000000"/>
        </w:rPr>
        <w:t xml:space="preserve">the </w:t>
      </w:r>
      <w:r w:rsidRPr="00C7329A">
        <w:rPr>
          <w:rFonts w:ascii="Verdana" w:hAnsi="Verdana" w:cs="Calibri"/>
          <w:color w:val="000000"/>
        </w:rPr>
        <w:t xml:space="preserve">middle of </w:t>
      </w:r>
      <w:r w:rsidR="00C83E89">
        <w:rPr>
          <w:rFonts w:ascii="Verdana" w:hAnsi="Verdana" w:cs="Calibri"/>
          <w:color w:val="000000"/>
        </w:rPr>
        <w:t xml:space="preserve">a deductible </w:t>
      </w:r>
      <w:r w:rsidRPr="00C7329A">
        <w:rPr>
          <w:rFonts w:ascii="Verdana" w:hAnsi="Verdana" w:cs="Calibri"/>
          <w:color w:val="000000"/>
        </w:rPr>
        <w:t>phase, no need to mention.</w:t>
      </w:r>
    </w:p>
    <w:p w14:paraId="783DAB97" w14:textId="77777777" w:rsidR="00C7329A" w:rsidRPr="001C4A64" w:rsidRDefault="00C7329A" w:rsidP="008F69D7">
      <w:pPr>
        <w:pStyle w:val="ListParagraph"/>
        <w:numPr>
          <w:ilvl w:val="0"/>
          <w:numId w:val="13"/>
        </w:numPr>
        <w:spacing w:line="240" w:lineRule="auto"/>
        <w:rPr>
          <w:rFonts w:ascii="Verdana" w:hAnsi="Verdana" w:cs="Calibri"/>
          <w:color w:val="000000"/>
        </w:rPr>
      </w:pPr>
      <w:r w:rsidRPr="008F69D7">
        <w:rPr>
          <w:rFonts w:ascii="Verdana" w:hAnsi="Verdana" w:cs="Calibri"/>
          <w:color w:val="000000"/>
          <w:sz w:val="24"/>
          <w:szCs w:val="24"/>
        </w:rPr>
        <w:t>Met their deductible and/or drug spend (if applicable)?</w:t>
      </w:r>
    </w:p>
    <w:p w14:paraId="48266755" w14:textId="77777777" w:rsidR="001C4A64" w:rsidRDefault="001C4A64" w:rsidP="001C4A64">
      <w:pPr>
        <w:pStyle w:val="NormalWeb"/>
        <w:spacing w:before="0" w:beforeAutospacing="0" w:after="0" w:afterAutospacing="0"/>
        <w:ind w:left="1440"/>
        <w:rPr>
          <w:rFonts w:ascii="Verdana" w:hAnsi="Verdana" w:cs="Calibri"/>
          <w:color w:val="000000"/>
        </w:rPr>
      </w:pPr>
    </w:p>
    <w:p w14:paraId="6A51E742" w14:textId="77777777" w:rsidR="00C875E9" w:rsidRPr="00C7329A" w:rsidRDefault="00C875E9" w:rsidP="001C4A64">
      <w:pPr>
        <w:pStyle w:val="NormalWeb"/>
        <w:spacing w:before="0" w:beforeAutospacing="0" w:after="0" w:afterAutospacing="0"/>
        <w:ind w:left="1440"/>
        <w:rPr>
          <w:rFonts w:ascii="Verdana" w:hAnsi="Verdana" w:cs="Calibri"/>
          <w:color w:val="000000"/>
        </w:rPr>
      </w:pPr>
    </w:p>
    <w:p w14:paraId="70ECC872" w14:textId="3BA92585" w:rsidR="00C7329A" w:rsidRPr="00C7329A" w:rsidRDefault="00C7329A" w:rsidP="001C4A64">
      <w:pPr>
        <w:pStyle w:val="NormalWeb"/>
        <w:spacing w:before="0" w:beforeAutospacing="0" w:after="0" w:afterAutospacing="0"/>
        <w:ind w:left="720"/>
        <w:rPr>
          <w:rFonts w:ascii="Verdana" w:hAnsi="Verdana"/>
          <w:color w:val="000000"/>
        </w:rPr>
      </w:pPr>
      <w:r w:rsidRPr="00C7329A">
        <w:rPr>
          <w:rFonts w:ascii="Verdana" w:hAnsi="Verdana" w:cs="Calibri"/>
          <w:b/>
          <w:bCs/>
          <w:color w:val="000000"/>
        </w:rPr>
        <w:t xml:space="preserve">Communication History / Caremark.com: </w:t>
      </w:r>
      <w:r w:rsidRPr="00C7329A">
        <w:rPr>
          <w:rFonts w:ascii="Verdana" w:hAnsi="Verdana" w:cs="Calibri"/>
          <w:color w:val="000000"/>
        </w:rPr>
        <w:t xml:space="preserve">We can use this to check and make sure the member is receiving their communications appropriately, </w:t>
      </w:r>
      <w:r w:rsidR="00DF0420">
        <w:rPr>
          <w:rFonts w:ascii="Verdana" w:hAnsi="Verdana" w:cs="Calibri"/>
          <w:color w:val="000000"/>
        </w:rPr>
        <w:t xml:space="preserve">and to </w:t>
      </w:r>
      <w:r w:rsidRPr="00C7329A">
        <w:rPr>
          <w:rFonts w:ascii="Verdana" w:hAnsi="Verdana" w:cs="Calibri"/>
          <w:color w:val="000000"/>
        </w:rPr>
        <w:t>make sure they didn’t miss any alerts that need attention.</w:t>
      </w:r>
    </w:p>
    <w:p w14:paraId="46D2C2B6" w14:textId="77777777" w:rsidR="00C7329A" w:rsidRPr="008F69D7" w:rsidRDefault="00C7329A" w:rsidP="008F69D7">
      <w:pPr>
        <w:pStyle w:val="ListParagraph"/>
        <w:numPr>
          <w:ilvl w:val="0"/>
          <w:numId w:val="13"/>
        </w:numPr>
        <w:spacing w:line="240" w:lineRule="auto"/>
        <w:rPr>
          <w:rFonts w:ascii="Verdana" w:hAnsi="Verdana" w:cs="Calibri"/>
          <w:color w:val="000000"/>
        </w:rPr>
      </w:pPr>
      <w:r w:rsidRPr="008F69D7">
        <w:rPr>
          <w:rFonts w:ascii="Verdana" w:hAnsi="Verdana" w:cs="Calibri"/>
          <w:color w:val="000000"/>
          <w:sz w:val="24"/>
          <w:szCs w:val="24"/>
        </w:rPr>
        <w:t>Ask for cell and email and proactively enroll in messaging alerts</w:t>
      </w:r>
    </w:p>
    <w:p w14:paraId="1E849F5A" w14:textId="00E78D1E" w:rsidR="00C7329A" w:rsidRPr="008F69D7" w:rsidRDefault="00C7329A" w:rsidP="008F69D7">
      <w:pPr>
        <w:pStyle w:val="ListParagraph"/>
        <w:numPr>
          <w:ilvl w:val="0"/>
          <w:numId w:val="13"/>
        </w:numPr>
        <w:spacing w:line="240" w:lineRule="auto"/>
        <w:rPr>
          <w:rFonts w:ascii="Verdana" w:hAnsi="Verdana" w:cs="Calibri"/>
          <w:color w:val="000000"/>
        </w:rPr>
      </w:pPr>
      <w:r w:rsidRPr="008F69D7">
        <w:rPr>
          <w:rFonts w:ascii="Verdana" w:hAnsi="Verdana" w:cs="Calibri"/>
          <w:color w:val="000000"/>
          <w:sz w:val="24"/>
          <w:szCs w:val="24"/>
        </w:rPr>
        <w:t xml:space="preserve">Any recent letters and/or calls to </w:t>
      </w:r>
      <w:r w:rsidR="00C83E89" w:rsidRPr="008F69D7">
        <w:rPr>
          <w:rFonts w:ascii="Verdana" w:hAnsi="Verdana" w:cs="Calibri"/>
          <w:color w:val="000000"/>
          <w:sz w:val="24"/>
          <w:szCs w:val="24"/>
        </w:rPr>
        <w:t xml:space="preserve">the </w:t>
      </w:r>
      <w:proofErr w:type="gramStart"/>
      <w:r w:rsidRPr="008F69D7">
        <w:rPr>
          <w:rFonts w:ascii="Verdana" w:hAnsi="Verdana" w:cs="Calibri"/>
          <w:color w:val="000000"/>
          <w:sz w:val="24"/>
          <w:szCs w:val="24"/>
        </w:rPr>
        <w:t>member</w:t>
      </w:r>
      <w:proofErr w:type="gramEnd"/>
      <w:r w:rsidRPr="008F69D7">
        <w:rPr>
          <w:rFonts w:ascii="Verdana" w:hAnsi="Verdana" w:cs="Calibri"/>
          <w:color w:val="000000"/>
          <w:sz w:val="24"/>
          <w:szCs w:val="24"/>
        </w:rPr>
        <w:t>?</w:t>
      </w:r>
    </w:p>
    <w:p w14:paraId="60E2145D" w14:textId="2FA2E4DD" w:rsidR="00C7329A" w:rsidRPr="008F69D7" w:rsidRDefault="00C7329A" w:rsidP="008F69D7">
      <w:pPr>
        <w:pStyle w:val="ListParagraph"/>
        <w:numPr>
          <w:ilvl w:val="0"/>
          <w:numId w:val="13"/>
        </w:numPr>
        <w:spacing w:line="240" w:lineRule="auto"/>
        <w:rPr>
          <w:rFonts w:ascii="Verdana" w:hAnsi="Verdana" w:cs="Calibri"/>
          <w:color w:val="000000"/>
        </w:rPr>
      </w:pPr>
      <w:r w:rsidRPr="008F69D7">
        <w:rPr>
          <w:rFonts w:ascii="Verdana" w:hAnsi="Verdana" w:cs="Calibri"/>
          <w:color w:val="000000"/>
          <w:sz w:val="24"/>
          <w:szCs w:val="24"/>
        </w:rPr>
        <w:t xml:space="preserve">Educate </w:t>
      </w:r>
      <w:r w:rsidR="00C83E89" w:rsidRPr="008F69D7">
        <w:rPr>
          <w:rFonts w:ascii="Verdana" w:hAnsi="Verdana" w:cs="Calibri"/>
          <w:color w:val="000000"/>
          <w:sz w:val="24"/>
          <w:szCs w:val="24"/>
        </w:rPr>
        <w:t xml:space="preserve">the </w:t>
      </w:r>
      <w:proofErr w:type="gramStart"/>
      <w:r w:rsidRPr="008F69D7">
        <w:rPr>
          <w:rFonts w:ascii="Verdana" w:hAnsi="Verdana" w:cs="Calibri"/>
          <w:color w:val="000000"/>
          <w:sz w:val="24"/>
          <w:szCs w:val="24"/>
        </w:rPr>
        <w:t>member</w:t>
      </w:r>
      <w:proofErr w:type="gramEnd"/>
      <w:r w:rsidRPr="008F69D7">
        <w:rPr>
          <w:rFonts w:ascii="Verdana" w:hAnsi="Verdana" w:cs="Calibri"/>
          <w:color w:val="000000"/>
          <w:sz w:val="24"/>
          <w:szCs w:val="24"/>
        </w:rPr>
        <w:t xml:space="preserve"> on the benefits of using Caremark.com</w:t>
      </w:r>
    </w:p>
    <w:p w14:paraId="5C34175D" w14:textId="77777777" w:rsidR="00C7329A" w:rsidRPr="008F69D7" w:rsidRDefault="00C7329A" w:rsidP="008F69D7">
      <w:pPr>
        <w:pStyle w:val="ListParagraph"/>
        <w:numPr>
          <w:ilvl w:val="0"/>
          <w:numId w:val="13"/>
        </w:numPr>
        <w:spacing w:line="240" w:lineRule="auto"/>
        <w:rPr>
          <w:rFonts w:ascii="Verdana" w:hAnsi="Verdana" w:cs="Calibri"/>
          <w:color w:val="000000"/>
        </w:rPr>
      </w:pPr>
      <w:r w:rsidRPr="008F69D7">
        <w:rPr>
          <w:rFonts w:ascii="Verdana" w:hAnsi="Verdana" w:cs="Calibri"/>
          <w:color w:val="000000"/>
          <w:sz w:val="24"/>
          <w:szCs w:val="24"/>
        </w:rPr>
        <w:t>Offer to send a link to member to register for Caremark.com via email or text message</w:t>
      </w:r>
    </w:p>
    <w:p w14:paraId="19CFB72C" w14:textId="77777777" w:rsidR="001C4A64" w:rsidRDefault="001C4A64" w:rsidP="001C4A64">
      <w:pPr>
        <w:pStyle w:val="NormalWeb"/>
        <w:spacing w:before="0" w:beforeAutospacing="0" w:after="0" w:afterAutospacing="0"/>
        <w:ind w:left="1440"/>
        <w:rPr>
          <w:rFonts w:ascii="Verdana" w:hAnsi="Verdana"/>
          <w:color w:val="000000"/>
        </w:rPr>
      </w:pPr>
    </w:p>
    <w:p w14:paraId="41893BA0" w14:textId="77777777" w:rsidR="00C875E9" w:rsidRPr="00C7329A" w:rsidRDefault="00C875E9" w:rsidP="001C4A64">
      <w:pPr>
        <w:pStyle w:val="NormalWeb"/>
        <w:spacing w:before="0" w:beforeAutospacing="0" w:after="0" w:afterAutospacing="0"/>
        <w:ind w:left="1440"/>
        <w:rPr>
          <w:rFonts w:ascii="Verdana" w:hAnsi="Verdana"/>
          <w:color w:val="000000"/>
        </w:rPr>
      </w:pPr>
    </w:p>
    <w:p w14:paraId="557133FC" w14:textId="2CEB2CCB" w:rsidR="00C7329A" w:rsidRPr="00C7329A" w:rsidRDefault="00C7329A" w:rsidP="001C4A64">
      <w:pPr>
        <w:pStyle w:val="NormalWeb"/>
        <w:spacing w:before="0" w:beforeAutospacing="0" w:after="0" w:afterAutospacing="0"/>
        <w:ind w:left="720"/>
        <w:rPr>
          <w:rFonts w:ascii="Verdana" w:hAnsi="Verdana"/>
          <w:color w:val="000000"/>
        </w:rPr>
      </w:pPr>
      <w:r w:rsidRPr="00C7329A">
        <w:rPr>
          <w:rFonts w:ascii="Verdana" w:hAnsi="Verdana" w:cs="Calibri"/>
          <w:b/>
          <w:bCs/>
          <w:color w:val="000000"/>
        </w:rPr>
        <w:t xml:space="preserve">Coordination of Benefits: </w:t>
      </w:r>
      <w:r w:rsidRPr="00C7329A">
        <w:rPr>
          <w:rFonts w:ascii="Verdana" w:hAnsi="Verdana" w:cs="Calibri"/>
          <w:color w:val="000000"/>
        </w:rPr>
        <w:t>By checking for other coverage, we could eliminate other calls, the member may have expired coverage still showing or need to add new coverage</w:t>
      </w:r>
    </w:p>
    <w:p w14:paraId="72E42548" w14:textId="142A6A21" w:rsidR="00C7329A" w:rsidRPr="008F69D7" w:rsidRDefault="00C7329A" w:rsidP="008F69D7">
      <w:pPr>
        <w:pStyle w:val="ListParagraph"/>
        <w:numPr>
          <w:ilvl w:val="0"/>
          <w:numId w:val="13"/>
        </w:numPr>
        <w:spacing w:line="240" w:lineRule="auto"/>
        <w:rPr>
          <w:rFonts w:ascii="Verdana" w:hAnsi="Verdana" w:cs="Calibri"/>
          <w:color w:val="000000"/>
        </w:rPr>
      </w:pPr>
      <w:r w:rsidRPr="008F69D7">
        <w:rPr>
          <w:rFonts w:ascii="Verdana" w:hAnsi="Verdana" w:cs="Calibri"/>
          <w:color w:val="000000"/>
          <w:sz w:val="24"/>
          <w:szCs w:val="24"/>
        </w:rPr>
        <w:t xml:space="preserve">Does </w:t>
      </w:r>
      <w:r w:rsidR="00C83E89" w:rsidRPr="008F69D7">
        <w:rPr>
          <w:rFonts w:ascii="Verdana" w:hAnsi="Verdana" w:cs="Calibri"/>
          <w:color w:val="000000"/>
          <w:sz w:val="24"/>
          <w:szCs w:val="24"/>
        </w:rPr>
        <w:t xml:space="preserve">the </w:t>
      </w:r>
      <w:r w:rsidRPr="008F69D7">
        <w:rPr>
          <w:rFonts w:ascii="Verdana" w:hAnsi="Verdana" w:cs="Calibri"/>
          <w:color w:val="000000"/>
          <w:sz w:val="24"/>
          <w:szCs w:val="24"/>
        </w:rPr>
        <w:t>member have any other coverage?</w:t>
      </w:r>
    </w:p>
    <w:p w14:paraId="0C7C80BB" w14:textId="77777777" w:rsidR="00C875E9" w:rsidRDefault="00C875E9" w:rsidP="00C875E9">
      <w:pPr>
        <w:jc w:val="right"/>
        <w:rPr>
          <w:rFonts w:ascii="Verdana" w:hAnsi="Verdana"/>
          <w:sz w:val="24"/>
          <w:szCs w:val="24"/>
        </w:rPr>
      </w:pPr>
    </w:p>
    <w:p w14:paraId="6AC8FD7D" w14:textId="3279FA1A" w:rsidR="00A11BDF" w:rsidRPr="008F69D7" w:rsidRDefault="00C875E9" w:rsidP="008F69D7">
      <w:pPr>
        <w:jc w:val="right"/>
        <w:rPr>
          <w:rFonts w:ascii="Verdana" w:hAnsi="Verdana"/>
          <w:sz w:val="24"/>
          <w:szCs w:val="24"/>
        </w:rPr>
      </w:pPr>
      <w:hyperlink w:anchor="_top" w:history="1">
        <w:r w:rsidRPr="00C875E9">
          <w:rPr>
            <w:rStyle w:val="Hyperlink"/>
            <w:rFonts w:ascii="Verdana" w:hAnsi="Verdana"/>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C875E9" w:rsidRPr="00EE74AF" w14:paraId="640AC415" w14:textId="77777777" w:rsidTr="001A79C7">
        <w:tc>
          <w:tcPr>
            <w:tcW w:w="5000" w:type="pct"/>
            <w:tcBorders>
              <w:top w:val="single" w:sz="6" w:space="0" w:color="000000"/>
              <w:left w:val="single" w:sz="6" w:space="0" w:color="000000"/>
              <w:bottom w:val="single" w:sz="6" w:space="0" w:color="000000"/>
              <w:right w:val="single" w:sz="6" w:space="0" w:color="000000"/>
            </w:tcBorders>
            <w:shd w:val="clear" w:color="auto" w:fill="AEAAAA"/>
            <w:tcMar>
              <w:top w:w="166" w:type="dxa"/>
              <w:left w:w="108" w:type="dxa"/>
              <w:bottom w:w="108" w:type="dxa"/>
              <w:right w:w="108" w:type="dxa"/>
            </w:tcMar>
            <w:hideMark/>
          </w:tcPr>
          <w:p w14:paraId="5FABFCB6" w14:textId="28AC8268" w:rsidR="00C875E9" w:rsidRPr="00C875E9" w:rsidRDefault="00C875E9" w:rsidP="008F69D7">
            <w:pPr>
              <w:pStyle w:val="Heading2"/>
            </w:pPr>
            <w:bookmarkStart w:id="7" w:name="_Toc198828032"/>
            <w:r w:rsidRPr="00C875E9">
              <w:t>Related Documents</w:t>
            </w:r>
            <w:bookmarkEnd w:id="7"/>
          </w:p>
        </w:tc>
      </w:tr>
    </w:tbl>
    <w:p w14:paraId="2FCC970C" w14:textId="77777777" w:rsidR="00C875E9" w:rsidRPr="008F69D7" w:rsidRDefault="00C875E9" w:rsidP="00C875E9">
      <w:pPr>
        <w:rPr>
          <w:rFonts w:ascii="Verdana" w:hAnsi="Verdana"/>
          <w:b/>
          <w:sz w:val="24"/>
          <w:szCs w:val="24"/>
        </w:rPr>
      </w:pPr>
    </w:p>
    <w:p w14:paraId="552BB599" w14:textId="77777777" w:rsidR="00C875E9" w:rsidRPr="008F69D7" w:rsidRDefault="00C875E9" w:rsidP="00C875E9">
      <w:pPr>
        <w:rPr>
          <w:rFonts w:ascii="Verdana" w:hAnsi="Verdana"/>
          <w:b/>
          <w:sz w:val="24"/>
          <w:szCs w:val="24"/>
        </w:rPr>
      </w:pPr>
      <w:hyperlink r:id="rId11" w:anchor="!/view?docid=c1f1028b-e42c-4b4f-a4cf-cc0b42c91606" w:history="1">
        <w:r w:rsidRPr="008F69D7">
          <w:rPr>
            <w:rStyle w:val="Hyperlink"/>
            <w:rFonts w:ascii="Verdana" w:hAnsi="Verdana"/>
            <w:bCs/>
            <w:sz w:val="24"/>
            <w:szCs w:val="24"/>
          </w:rPr>
          <w:t>Customer Care Abbreviations, Definitions, and Terms Index (017428)</w:t>
        </w:r>
      </w:hyperlink>
    </w:p>
    <w:p w14:paraId="08E29E01" w14:textId="77777777" w:rsidR="00C875E9" w:rsidRPr="008F69D7" w:rsidRDefault="00C875E9" w:rsidP="00C875E9">
      <w:pPr>
        <w:jc w:val="right"/>
        <w:rPr>
          <w:rFonts w:ascii="Verdana" w:hAnsi="Verdana"/>
          <w:sz w:val="24"/>
          <w:szCs w:val="24"/>
        </w:rPr>
      </w:pPr>
    </w:p>
    <w:p w14:paraId="78D443A8" w14:textId="77777777" w:rsidR="00C875E9" w:rsidRPr="008F69D7" w:rsidRDefault="00C875E9" w:rsidP="00C875E9">
      <w:pPr>
        <w:jc w:val="right"/>
        <w:rPr>
          <w:rFonts w:ascii="Verdana" w:hAnsi="Verdana"/>
          <w:sz w:val="24"/>
          <w:szCs w:val="24"/>
        </w:rPr>
      </w:pPr>
      <w:hyperlink w:anchor="_top" w:history="1">
        <w:r w:rsidRPr="008F69D7">
          <w:rPr>
            <w:rStyle w:val="Hyperlink"/>
            <w:rFonts w:ascii="Verdana" w:hAnsi="Verdana"/>
            <w:sz w:val="24"/>
            <w:szCs w:val="24"/>
          </w:rPr>
          <w:t>Top of the Document</w:t>
        </w:r>
      </w:hyperlink>
    </w:p>
    <w:p w14:paraId="02348630" w14:textId="77777777" w:rsidR="00C875E9" w:rsidRPr="005D7976" w:rsidRDefault="00C875E9" w:rsidP="00C875E9">
      <w:pPr>
        <w:jc w:val="center"/>
        <w:rPr>
          <w:rFonts w:ascii="Verdana" w:hAnsi="Verdana"/>
          <w:sz w:val="16"/>
          <w:szCs w:val="16"/>
        </w:rPr>
      </w:pPr>
    </w:p>
    <w:p w14:paraId="340C802F" w14:textId="77777777" w:rsidR="00C875E9" w:rsidRPr="005D7976" w:rsidRDefault="00C875E9" w:rsidP="00C875E9">
      <w:pPr>
        <w:jc w:val="center"/>
        <w:rPr>
          <w:rFonts w:ascii="Verdana" w:hAnsi="Verdana"/>
          <w:sz w:val="16"/>
          <w:szCs w:val="16"/>
        </w:rPr>
      </w:pPr>
      <w:r w:rsidRPr="005D7976">
        <w:rPr>
          <w:rFonts w:ascii="Verdana" w:hAnsi="Verdana"/>
          <w:sz w:val="16"/>
          <w:szCs w:val="16"/>
        </w:rPr>
        <w:t>Not to Be Reproduced or Disclosed to Others without Prior Written Approval</w:t>
      </w:r>
    </w:p>
    <w:p w14:paraId="5E9E4D03" w14:textId="77777777" w:rsidR="00C875E9" w:rsidRPr="005D7976" w:rsidRDefault="00C875E9" w:rsidP="00C875E9">
      <w:pPr>
        <w:jc w:val="center"/>
        <w:rPr>
          <w:rFonts w:ascii="Verdana" w:hAnsi="Verdana"/>
          <w:b/>
          <w:color w:val="000000"/>
          <w:sz w:val="16"/>
          <w:szCs w:val="16"/>
        </w:rPr>
      </w:pPr>
      <w:r w:rsidRPr="005D7976">
        <w:rPr>
          <w:rFonts w:ascii="Verdana" w:hAnsi="Verdana"/>
          <w:b/>
          <w:color w:val="000000"/>
          <w:sz w:val="16"/>
          <w:szCs w:val="16"/>
        </w:rPr>
        <w:t>ELECTRONIC DATA = OFFICIAL VERSION / PAPER COPY = INFORMATIONAL ONLY</w:t>
      </w:r>
    </w:p>
    <w:p w14:paraId="604719F0" w14:textId="77777777" w:rsidR="00C875E9" w:rsidRPr="00A02E4F" w:rsidRDefault="00C875E9">
      <w:pPr>
        <w:rPr>
          <w:rFonts w:ascii="Verdana" w:hAnsi="Verdana"/>
          <w:sz w:val="32"/>
          <w:szCs w:val="32"/>
        </w:rPr>
      </w:pPr>
    </w:p>
    <w:sectPr w:rsidR="00C875E9" w:rsidRPr="00A02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F2FAC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0583015" o:spid="_x0000_i1025" type="#_x0000_t75" alt="Icon - Callout" style="width:18.85pt;height:17.15pt;visibility:visible;mso-wrap-style:square">
            <v:imagedata r:id="rId1" o:title="Icon - Callout"/>
          </v:shape>
        </w:pict>
      </mc:Choice>
      <mc:Fallback>
        <w:drawing>
          <wp:inline distT="0" distB="0" distL="0" distR="0" wp14:anchorId="5FD44281" wp14:editId="5FD44282">
            <wp:extent cx="239395" cy="217805"/>
            <wp:effectExtent l="0" t="0" r="0" b="0"/>
            <wp:docPr id="290583015" name="Picture 290583015"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Icon - Callou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9395" cy="217805"/>
                    </a:xfrm>
                    <a:prstGeom prst="rect">
                      <a:avLst/>
                    </a:prstGeom>
                    <a:noFill/>
                    <a:ln>
                      <a:noFill/>
                    </a:ln>
                  </pic:spPr>
                </pic:pic>
              </a:graphicData>
            </a:graphic>
          </wp:inline>
        </w:drawing>
      </mc:Fallback>
    </mc:AlternateContent>
  </w:numPicBullet>
  <w:abstractNum w:abstractNumId="0" w15:restartNumberingAfterBreak="0">
    <w:nsid w:val="02B7649C"/>
    <w:multiLevelType w:val="multilevel"/>
    <w:tmpl w:val="DE92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D41C6"/>
    <w:multiLevelType w:val="hybridMultilevel"/>
    <w:tmpl w:val="17044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1E747F"/>
    <w:multiLevelType w:val="hybridMultilevel"/>
    <w:tmpl w:val="E956304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0655B1"/>
    <w:multiLevelType w:val="hybridMultilevel"/>
    <w:tmpl w:val="25E05B2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ED28C0"/>
    <w:multiLevelType w:val="hybridMultilevel"/>
    <w:tmpl w:val="3022E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98E2082"/>
    <w:multiLevelType w:val="hybridMultilevel"/>
    <w:tmpl w:val="CD5265E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594AA8"/>
    <w:multiLevelType w:val="multilevel"/>
    <w:tmpl w:val="BBFE7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871CF"/>
    <w:multiLevelType w:val="hybridMultilevel"/>
    <w:tmpl w:val="EEC492C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E0F431F"/>
    <w:multiLevelType w:val="hybridMultilevel"/>
    <w:tmpl w:val="9E78F1B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9" w15:restartNumberingAfterBreak="0">
    <w:nsid w:val="3CAA03CD"/>
    <w:multiLevelType w:val="hybridMultilevel"/>
    <w:tmpl w:val="C6D0A92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FA96CCB"/>
    <w:multiLevelType w:val="multilevel"/>
    <w:tmpl w:val="0CAEE8E0"/>
    <w:lvl w:ilvl="0">
      <w:start w:val="1"/>
      <w:numFmt w:val="bullet"/>
      <w:lvlText w:val=""/>
      <w:lvlJc w:val="left"/>
      <w:pPr>
        <w:tabs>
          <w:tab w:val="num" w:pos="-392"/>
        </w:tabs>
        <w:ind w:left="-392" w:hanging="360"/>
      </w:pPr>
      <w:rPr>
        <w:rFonts w:ascii="Symbol" w:hAnsi="Symbol" w:hint="default"/>
        <w:sz w:val="20"/>
      </w:rPr>
    </w:lvl>
    <w:lvl w:ilvl="1" w:tentative="1">
      <w:start w:val="1"/>
      <w:numFmt w:val="bullet"/>
      <w:lvlText w:val=""/>
      <w:lvlJc w:val="left"/>
      <w:pPr>
        <w:tabs>
          <w:tab w:val="num" w:pos="328"/>
        </w:tabs>
        <w:ind w:left="328" w:hanging="360"/>
      </w:pPr>
      <w:rPr>
        <w:rFonts w:ascii="Symbol" w:hAnsi="Symbol" w:hint="default"/>
        <w:sz w:val="20"/>
      </w:rPr>
    </w:lvl>
    <w:lvl w:ilvl="2" w:tentative="1">
      <w:start w:val="1"/>
      <w:numFmt w:val="bullet"/>
      <w:lvlText w:val=""/>
      <w:lvlJc w:val="left"/>
      <w:pPr>
        <w:tabs>
          <w:tab w:val="num" w:pos="1048"/>
        </w:tabs>
        <w:ind w:left="1048" w:hanging="360"/>
      </w:pPr>
      <w:rPr>
        <w:rFonts w:ascii="Symbol" w:hAnsi="Symbol" w:hint="default"/>
        <w:sz w:val="20"/>
      </w:rPr>
    </w:lvl>
    <w:lvl w:ilvl="3" w:tentative="1">
      <w:start w:val="1"/>
      <w:numFmt w:val="bullet"/>
      <w:lvlText w:val=""/>
      <w:lvlJc w:val="left"/>
      <w:pPr>
        <w:tabs>
          <w:tab w:val="num" w:pos="1768"/>
        </w:tabs>
        <w:ind w:left="1768" w:hanging="360"/>
      </w:pPr>
      <w:rPr>
        <w:rFonts w:ascii="Symbol" w:hAnsi="Symbol" w:hint="default"/>
        <w:sz w:val="20"/>
      </w:rPr>
    </w:lvl>
    <w:lvl w:ilvl="4" w:tentative="1">
      <w:start w:val="1"/>
      <w:numFmt w:val="bullet"/>
      <w:lvlText w:val=""/>
      <w:lvlJc w:val="left"/>
      <w:pPr>
        <w:tabs>
          <w:tab w:val="num" w:pos="2488"/>
        </w:tabs>
        <w:ind w:left="2488" w:hanging="360"/>
      </w:pPr>
      <w:rPr>
        <w:rFonts w:ascii="Symbol" w:hAnsi="Symbol" w:hint="default"/>
        <w:sz w:val="20"/>
      </w:rPr>
    </w:lvl>
    <w:lvl w:ilvl="5" w:tentative="1">
      <w:start w:val="1"/>
      <w:numFmt w:val="bullet"/>
      <w:lvlText w:val=""/>
      <w:lvlJc w:val="left"/>
      <w:pPr>
        <w:tabs>
          <w:tab w:val="num" w:pos="3208"/>
        </w:tabs>
        <w:ind w:left="3208" w:hanging="360"/>
      </w:pPr>
      <w:rPr>
        <w:rFonts w:ascii="Symbol" w:hAnsi="Symbol" w:hint="default"/>
        <w:sz w:val="20"/>
      </w:rPr>
    </w:lvl>
    <w:lvl w:ilvl="6" w:tentative="1">
      <w:start w:val="1"/>
      <w:numFmt w:val="bullet"/>
      <w:lvlText w:val=""/>
      <w:lvlJc w:val="left"/>
      <w:pPr>
        <w:tabs>
          <w:tab w:val="num" w:pos="3928"/>
        </w:tabs>
        <w:ind w:left="3928" w:hanging="360"/>
      </w:pPr>
      <w:rPr>
        <w:rFonts w:ascii="Symbol" w:hAnsi="Symbol" w:hint="default"/>
        <w:sz w:val="20"/>
      </w:rPr>
    </w:lvl>
    <w:lvl w:ilvl="7" w:tentative="1">
      <w:start w:val="1"/>
      <w:numFmt w:val="bullet"/>
      <w:lvlText w:val=""/>
      <w:lvlJc w:val="left"/>
      <w:pPr>
        <w:tabs>
          <w:tab w:val="num" w:pos="4648"/>
        </w:tabs>
        <w:ind w:left="4648" w:hanging="360"/>
      </w:pPr>
      <w:rPr>
        <w:rFonts w:ascii="Symbol" w:hAnsi="Symbol" w:hint="default"/>
        <w:sz w:val="20"/>
      </w:rPr>
    </w:lvl>
    <w:lvl w:ilvl="8" w:tentative="1">
      <w:start w:val="1"/>
      <w:numFmt w:val="bullet"/>
      <w:lvlText w:val=""/>
      <w:lvlJc w:val="left"/>
      <w:pPr>
        <w:tabs>
          <w:tab w:val="num" w:pos="5368"/>
        </w:tabs>
        <w:ind w:left="5368" w:hanging="360"/>
      </w:pPr>
      <w:rPr>
        <w:rFonts w:ascii="Symbol" w:hAnsi="Symbol" w:hint="default"/>
        <w:sz w:val="20"/>
      </w:rPr>
    </w:lvl>
  </w:abstractNum>
  <w:abstractNum w:abstractNumId="11" w15:restartNumberingAfterBreak="0">
    <w:nsid w:val="4E874FA3"/>
    <w:multiLevelType w:val="hybridMultilevel"/>
    <w:tmpl w:val="9066226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8A4E18"/>
    <w:multiLevelType w:val="multilevel"/>
    <w:tmpl w:val="8BF6F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0A5B88"/>
    <w:multiLevelType w:val="hybridMultilevel"/>
    <w:tmpl w:val="B9D6D49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E3F502B"/>
    <w:multiLevelType w:val="multilevel"/>
    <w:tmpl w:val="2C1A6B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62982CB5"/>
    <w:multiLevelType w:val="multilevel"/>
    <w:tmpl w:val="9C1E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EF6A82"/>
    <w:multiLevelType w:val="hybridMultilevel"/>
    <w:tmpl w:val="EA765A9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7160E07"/>
    <w:multiLevelType w:val="hybridMultilevel"/>
    <w:tmpl w:val="179C08F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29053AD"/>
    <w:multiLevelType w:val="hybridMultilevel"/>
    <w:tmpl w:val="BC56C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213573">
    <w:abstractNumId w:val="15"/>
  </w:num>
  <w:num w:numId="2" w16cid:durableId="1863930971">
    <w:abstractNumId w:val="4"/>
  </w:num>
  <w:num w:numId="3" w16cid:durableId="113868477">
    <w:abstractNumId w:val="6"/>
  </w:num>
  <w:num w:numId="4" w16cid:durableId="2097750598">
    <w:abstractNumId w:val="12"/>
  </w:num>
  <w:num w:numId="5" w16cid:durableId="247617273">
    <w:abstractNumId w:val="0"/>
  </w:num>
  <w:num w:numId="6" w16cid:durableId="537545847">
    <w:abstractNumId w:val="8"/>
  </w:num>
  <w:num w:numId="7" w16cid:durableId="1116679070">
    <w:abstractNumId w:val="10"/>
  </w:num>
  <w:num w:numId="8" w16cid:durableId="1639529418">
    <w:abstractNumId w:val="18"/>
  </w:num>
  <w:num w:numId="9" w16cid:durableId="837161768">
    <w:abstractNumId w:val="3"/>
  </w:num>
  <w:num w:numId="10" w16cid:durableId="1498040110">
    <w:abstractNumId w:val="16"/>
  </w:num>
  <w:num w:numId="11" w16cid:durableId="1528714515">
    <w:abstractNumId w:val="17"/>
  </w:num>
  <w:num w:numId="12" w16cid:durableId="1411662595">
    <w:abstractNumId w:val="14"/>
  </w:num>
  <w:num w:numId="13" w16cid:durableId="834687608">
    <w:abstractNumId w:val="1"/>
  </w:num>
  <w:num w:numId="14" w16cid:durableId="711153304">
    <w:abstractNumId w:val="13"/>
  </w:num>
  <w:num w:numId="15" w16cid:durableId="1899978753">
    <w:abstractNumId w:val="11"/>
  </w:num>
  <w:num w:numId="16" w16cid:durableId="1497769234">
    <w:abstractNumId w:val="5"/>
  </w:num>
  <w:num w:numId="17" w16cid:durableId="1453280013">
    <w:abstractNumId w:val="7"/>
  </w:num>
  <w:num w:numId="18" w16cid:durableId="194007367">
    <w:abstractNumId w:val="9"/>
  </w:num>
  <w:num w:numId="19" w16cid:durableId="98719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4AF"/>
    <w:rsid w:val="000258CE"/>
    <w:rsid w:val="0004573E"/>
    <w:rsid w:val="000848A6"/>
    <w:rsid w:val="00087CB4"/>
    <w:rsid w:val="000A526D"/>
    <w:rsid w:val="000B2F8D"/>
    <w:rsid w:val="000F5092"/>
    <w:rsid w:val="001B14BF"/>
    <w:rsid w:val="001C4A64"/>
    <w:rsid w:val="001F7201"/>
    <w:rsid w:val="00255D6F"/>
    <w:rsid w:val="00262C45"/>
    <w:rsid w:val="002A2E71"/>
    <w:rsid w:val="00347988"/>
    <w:rsid w:val="00431C6C"/>
    <w:rsid w:val="0047080C"/>
    <w:rsid w:val="004B1869"/>
    <w:rsid w:val="004D2D04"/>
    <w:rsid w:val="00523725"/>
    <w:rsid w:val="00573EAA"/>
    <w:rsid w:val="00576296"/>
    <w:rsid w:val="00595772"/>
    <w:rsid w:val="005E00ED"/>
    <w:rsid w:val="005E263C"/>
    <w:rsid w:val="00621A3C"/>
    <w:rsid w:val="0064260D"/>
    <w:rsid w:val="006A2C95"/>
    <w:rsid w:val="006F1AB1"/>
    <w:rsid w:val="007515E4"/>
    <w:rsid w:val="007D751C"/>
    <w:rsid w:val="0080634F"/>
    <w:rsid w:val="008505B8"/>
    <w:rsid w:val="008F69D7"/>
    <w:rsid w:val="0094235D"/>
    <w:rsid w:val="009B0217"/>
    <w:rsid w:val="00A02E4F"/>
    <w:rsid w:val="00A11BDF"/>
    <w:rsid w:val="00A239FF"/>
    <w:rsid w:val="00A579F5"/>
    <w:rsid w:val="00AC7ADF"/>
    <w:rsid w:val="00AE75B9"/>
    <w:rsid w:val="00B80DBA"/>
    <w:rsid w:val="00BF00FA"/>
    <w:rsid w:val="00C7329A"/>
    <w:rsid w:val="00C83E89"/>
    <w:rsid w:val="00C8417D"/>
    <w:rsid w:val="00C875E9"/>
    <w:rsid w:val="00D0419D"/>
    <w:rsid w:val="00DB349C"/>
    <w:rsid w:val="00DE2922"/>
    <w:rsid w:val="00DF0420"/>
    <w:rsid w:val="00E40803"/>
    <w:rsid w:val="00E72D32"/>
    <w:rsid w:val="00ED2B6F"/>
    <w:rsid w:val="00ED558A"/>
    <w:rsid w:val="00EE46BF"/>
    <w:rsid w:val="00EE74AF"/>
    <w:rsid w:val="00FA08BC"/>
    <w:rsid w:val="00FB1A26"/>
    <w:rsid w:val="5466D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FBF4E76"/>
  <w15:chartTrackingRefBased/>
  <w15:docId w15:val="{EB149768-C866-410F-B07B-7A52B92B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5E9"/>
  </w:style>
  <w:style w:type="paragraph" w:styleId="Heading1">
    <w:name w:val="heading 1"/>
    <w:basedOn w:val="Normal"/>
    <w:next w:val="Normal"/>
    <w:link w:val="Heading1Char"/>
    <w:uiPriority w:val="9"/>
    <w:qFormat/>
    <w:rsid w:val="00EE74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75E9"/>
    <w:pPr>
      <w:spacing w:before="120" w:line="240" w:lineRule="auto"/>
      <w:outlineLvl w:val="1"/>
    </w:pPr>
    <w:rPr>
      <w:rFonts w:ascii="Verdana" w:hAnsi="Verdana"/>
      <w:b/>
      <w:bCs/>
      <w:sz w:val="28"/>
      <w:szCs w:val="28"/>
    </w:rPr>
  </w:style>
  <w:style w:type="paragraph" w:styleId="Heading3">
    <w:name w:val="heading 3"/>
    <w:basedOn w:val="Normal"/>
    <w:next w:val="Normal"/>
    <w:link w:val="Heading3Char"/>
    <w:uiPriority w:val="9"/>
    <w:semiHidden/>
    <w:unhideWhenUsed/>
    <w:qFormat/>
    <w:rsid w:val="00EE74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4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4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4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4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4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4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4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75E9"/>
    <w:rPr>
      <w:rFonts w:ascii="Verdana" w:hAnsi="Verdana"/>
      <w:b/>
      <w:bCs/>
      <w:sz w:val="28"/>
      <w:szCs w:val="28"/>
    </w:rPr>
  </w:style>
  <w:style w:type="character" w:customStyle="1" w:styleId="Heading3Char">
    <w:name w:val="Heading 3 Char"/>
    <w:basedOn w:val="DefaultParagraphFont"/>
    <w:link w:val="Heading3"/>
    <w:uiPriority w:val="9"/>
    <w:semiHidden/>
    <w:rsid w:val="00EE74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4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4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4AF"/>
    <w:rPr>
      <w:rFonts w:eastAsiaTheme="majorEastAsia" w:cstheme="majorBidi"/>
      <w:color w:val="272727" w:themeColor="text1" w:themeTint="D8"/>
    </w:rPr>
  </w:style>
  <w:style w:type="paragraph" w:styleId="Title">
    <w:name w:val="Title"/>
    <w:basedOn w:val="Normal"/>
    <w:next w:val="Normal"/>
    <w:link w:val="TitleChar"/>
    <w:uiPriority w:val="10"/>
    <w:qFormat/>
    <w:rsid w:val="00EE74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4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4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74AF"/>
    <w:rPr>
      <w:i/>
      <w:iCs/>
      <w:color w:val="404040" w:themeColor="text1" w:themeTint="BF"/>
    </w:rPr>
  </w:style>
  <w:style w:type="paragraph" w:styleId="ListParagraph">
    <w:name w:val="List Paragraph"/>
    <w:basedOn w:val="Normal"/>
    <w:uiPriority w:val="34"/>
    <w:qFormat/>
    <w:rsid w:val="00EE74AF"/>
    <w:pPr>
      <w:ind w:left="720"/>
      <w:contextualSpacing/>
    </w:pPr>
  </w:style>
  <w:style w:type="character" w:styleId="IntenseEmphasis">
    <w:name w:val="Intense Emphasis"/>
    <w:basedOn w:val="DefaultParagraphFont"/>
    <w:uiPriority w:val="21"/>
    <w:qFormat/>
    <w:rsid w:val="00EE74AF"/>
    <w:rPr>
      <w:i/>
      <w:iCs/>
      <w:color w:val="0F4761" w:themeColor="accent1" w:themeShade="BF"/>
    </w:rPr>
  </w:style>
  <w:style w:type="paragraph" w:styleId="IntenseQuote">
    <w:name w:val="Intense Quote"/>
    <w:basedOn w:val="Normal"/>
    <w:next w:val="Normal"/>
    <w:link w:val="IntenseQuoteChar"/>
    <w:uiPriority w:val="30"/>
    <w:qFormat/>
    <w:rsid w:val="00EE74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4AF"/>
    <w:rPr>
      <w:i/>
      <w:iCs/>
      <w:color w:val="0F4761" w:themeColor="accent1" w:themeShade="BF"/>
    </w:rPr>
  </w:style>
  <w:style w:type="character" w:styleId="IntenseReference">
    <w:name w:val="Intense Reference"/>
    <w:basedOn w:val="DefaultParagraphFont"/>
    <w:uiPriority w:val="32"/>
    <w:qFormat/>
    <w:rsid w:val="00EE74AF"/>
    <w:rPr>
      <w:b/>
      <w:bCs/>
      <w:smallCaps/>
      <w:color w:val="0F4761" w:themeColor="accent1" w:themeShade="BF"/>
      <w:spacing w:val="5"/>
    </w:rPr>
  </w:style>
  <w:style w:type="character" w:styleId="Hyperlink">
    <w:name w:val="Hyperlink"/>
    <w:basedOn w:val="DefaultParagraphFont"/>
    <w:uiPriority w:val="99"/>
    <w:unhideWhenUsed/>
    <w:rsid w:val="00EE74AF"/>
    <w:rPr>
      <w:color w:val="467886" w:themeColor="hyperlink"/>
      <w:u w:val="single"/>
    </w:rPr>
  </w:style>
  <w:style w:type="character" w:styleId="UnresolvedMention">
    <w:name w:val="Unresolved Mention"/>
    <w:basedOn w:val="DefaultParagraphFont"/>
    <w:uiPriority w:val="99"/>
    <w:semiHidden/>
    <w:unhideWhenUsed/>
    <w:rsid w:val="00EE74AF"/>
    <w:rPr>
      <w:color w:val="605E5C"/>
      <w:shd w:val="clear" w:color="auto" w:fill="E1DFDD"/>
    </w:rPr>
  </w:style>
  <w:style w:type="paragraph" w:styleId="NormalWeb">
    <w:name w:val="Normal (Web)"/>
    <w:basedOn w:val="Normal"/>
    <w:uiPriority w:val="99"/>
    <w:unhideWhenUsed/>
    <w:rsid w:val="00C732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576296"/>
    <w:pPr>
      <w:spacing w:line="240" w:lineRule="auto"/>
    </w:pPr>
  </w:style>
  <w:style w:type="paragraph" w:styleId="TOC1">
    <w:name w:val="toc 1"/>
    <w:basedOn w:val="Normal"/>
    <w:next w:val="Normal"/>
    <w:autoRedefine/>
    <w:uiPriority w:val="39"/>
    <w:unhideWhenUsed/>
    <w:rsid w:val="00C875E9"/>
    <w:pPr>
      <w:spacing w:line="240" w:lineRule="auto"/>
    </w:pPr>
    <w:rPr>
      <w:rFonts w:ascii="Verdana" w:hAnsi="Verdan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809772">
      <w:bodyDiv w:val="1"/>
      <w:marLeft w:val="0"/>
      <w:marRight w:val="0"/>
      <w:marTop w:val="0"/>
      <w:marBottom w:val="0"/>
      <w:divBdr>
        <w:top w:val="none" w:sz="0" w:space="0" w:color="auto"/>
        <w:left w:val="none" w:sz="0" w:space="0" w:color="auto"/>
        <w:bottom w:val="none" w:sz="0" w:space="0" w:color="auto"/>
        <w:right w:val="none" w:sz="0" w:space="0" w:color="auto"/>
      </w:divBdr>
    </w:div>
    <w:div w:id="804390540">
      <w:bodyDiv w:val="1"/>
      <w:marLeft w:val="0"/>
      <w:marRight w:val="0"/>
      <w:marTop w:val="0"/>
      <w:marBottom w:val="0"/>
      <w:divBdr>
        <w:top w:val="none" w:sz="0" w:space="0" w:color="auto"/>
        <w:left w:val="none" w:sz="0" w:space="0" w:color="auto"/>
        <w:bottom w:val="none" w:sz="0" w:space="0" w:color="auto"/>
        <w:right w:val="none" w:sz="0" w:space="0" w:color="auto"/>
      </w:divBdr>
    </w:div>
    <w:div w:id="1300451786">
      <w:bodyDiv w:val="1"/>
      <w:marLeft w:val="0"/>
      <w:marRight w:val="0"/>
      <w:marTop w:val="0"/>
      <w:marBottom w:val="0"/>
      <w:divBdr>
        <w:top w:val="none" w:sz="0" w:space="0" w:color="auto"/>
        <w:left w:val="none" w:sz="0" w:space="0" w:color="auto"/>
        <w:bottom w:val="none" w:sz="0" w:space="0" w:color="auto"/>
        <w:right w:val="none" w:sz="0" w:space="0" w:color="auto"/>
      </w:divBdr>
    </w:div>
    <w:div w:id="1552040650">
      <w:bodyDiv w:val="1"/>
      <w:marLeft w:val="0"/>
      <w:marRight w:val="0"/>
      <w:marTop w:val="0"/>
      <w:marBottom w:val="0"/>
      <w:divBdr>
        <w:top w:val="none" w:sz="0" w:space="0" w:color="auto"/>
        <w:left w:val="none" w:sz="0" w:space="0" w:color="auto"/>
        <w:bottom w:val="none" w:sz="0" w:space="0" w:color="auto"/>
        <w:right w:val="none" w:sz="0" w:space="0" w:color="auto"/>
      </w:divBdr>
    </w:div>
    <w:div w:id="1810439525">
      <w:bodyDiv w:val="1"/>
      <w:marLeft w:val="0"/>
      <w:marRight w:val="0"/>
      <w:marTop w:val="0"/>
      <w:marBottom w:val="0"/>
      <w:divBdr>
        <w:top w:val="none" w:sz="0" w:space="0" w:color="auto"/>
        <w:left w:val="none" w:sz="0" w:space="0" w:color="auto"/>
        <w:bottom w:val="none" w:sz="0" w:space="0" w:color="auto"/>
        <w:right w:val="none" w:sz="0" w:space="0" w:color="auto"/>
      </w:divBdr>
    </w:div>
    <w:div w:id="182034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D6651847EE3CC41BA3FBCC02E2AD281" ma:contentTypeVersion="6" ma:contentTypeDescription="Create a new document." ma:contentTypeScope="" ma:versionID="441b6043c45eeb15880c9115f30e4265">
  <xsd:schema xmlns:xsd="http://www.w3.org/2001/XMLSchema" xmlns:xs="http://www.w3.org/2001/XMLSchema" xmlns:p="http://schemas.microsoft.com/office/2006/metadata/properties" xmlns:ns2="acfed76c-f743-4c97-86e6-1768d8060b08" xmlns:ns3="ceabd328-b674-4e49-90ee-102ca52acf6e" targetNamespace="http://schemas.microsoft.com/office/2006/metadata/properties" ma:root="true" ma:fieldsID="0a6a8ddaf01a4158bdd419c37e7b9417" ns2:_="" ns3:_="">
    <xsd:import namespace="acfed76c-f743-4c97-86e6-1768d8060b08"/>
    <xsd:import namespace="ceabd328-b674-4e49-90ee-102ca52acf6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ed76c-f743-4c97-86e6-1768d8060b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abd328-b674-4e49-90ee-102ca52acf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5F25E3-D97F-4F96-9FA7-AECDDC8846AA}">
  <ds:schemaRefs>
    <ds:schemaRef ds:uri="http://schemas.microsoft.com/sharepoint/v3/contenttype/forms"/>
  </ds:schemaRefs>
</ds:datastoreItem>
</file>

<file path=customXml/itemProps2.xml><?xml version="1.0" encoding="utf-8"?>
<ds:datastoreItem xmlns:ds="http://schemas.openxmlformats.org/officeDocument/2006/customXml" ds:itemID="{77B73029-241B-42B1-BF70-40922E5B4A82}">
  <ds:schemaRef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2fe6fb3c-ae69-4363-9eac-f91567448a6f"/>
    <ds:schemaRef ds:uri="http://purl.org/dc/elements/1.1/"/>
    <ds:schemaRef ds:uri="http://schemas.microsoft.com/office/2006/metadata/properties"/>
    <ds:schemaRef ds:uri="d19e0082-693e-45ae-8f74-da0dd659fa03"/>
    <ds:schemaRef ds:uri="http://www.w3.org/XML/1998/namespace"/>
    <ds:schemaRef ds:uri="http://purl.org/dc/dcmitype/"/>
  </ds:schemaRefs>
</ds:datastoreItem>
</file>

<file path=customXml/itemProps3.xml><?xml version="1.0" encoding="utf-8"?>
<ds:datastoreItem xmlns:ds="http://schemas.openxmlformats.org/officeDocument/2006/customXml" ds:itemID="{BFAB3F27-DB69-49BD-A01C-F59BF9BB4AEA}">
  <ds:schemaRefs>
    <ds:schemaRef ds:uri="http://schemas.openxmlformats.org/officeDocument/2006/bibliography"/>
  </ds:schemaRefs>
</ds:datastoreItem>
</file>

<file path=customXml/itemProps4.xml><?xml version="1.0" encoding="utf-8"?>
<ds:datastoreItem xmlns:ds="http://schemas.openxmlformats.org/officeDocument/2006/customXml" ds:itemID="{5C69C7A3-8333-4147-A808-7A531D3C1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fed76c-f743-4c97-86e6-1768d8060b08"/>
    <ds:schemaRef ds:uri="ceabd328-b674-4e49-90ee-102ca52acf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1561</Words>
  <Characters>8903</Characters>
  <Application>Microsoft Office Word</Application>
  <DocSecurity>0</DocSecurity>
  <Lines>74</Lines>
  <Paragraphs>20</Paragraphs>
  <ScaleCrop>false</ScaleCrop>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Blondell, Michael S</dc:creator>
  <cp:keywords/>
  <dc:description/>
  <cp:lastModifiedBy>Gambino, Ashley</cp:lastModifiedBy>
  <cp:revision>4</cp:revision>
  <dcterms:created xsi:type="dcterms:W3CDTF">2025-05-23T14:13:00Z</dcterms:created>
  <dcterms:modified xsi:type="dcterms:W3CDTF">2025-05-23T18:59:00Z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2025-05-19T20:39:16Z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359dd998-cdf0-44bb-b873-68651be8171d</vt:lpwstr>
  </property>
  <property fmtid="{D5CDD505-2E9C-101B-9397-08002B2CF9AE}" pid="8" name="MSIP_Label_1ecdf243-b9b0-4f63-8694-76742e4201b7_ContentBits">
    <vt:lpwstr>0</vt:lpwstr>
  </property>
  <property fmtid="{D5CDD505-2E9C-101B-9397-08002B2CF9AE}" pid="9" name="ContentTypeId">
    <vt:lpwstr>0x010100DD6651847EE3CC41BA3FBCC02E2AD281</vt:lpwstr>
  </property>
  <property fmtid="{D5CDD505-2E9C-101B-9397-08002B2CF9AE}" pid="10" name="MediaServiceImageTags">
    <vt:lpwstr/>
  </property>
</Properties>
</file>