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089F" w14:textId="122D1A66" w:rsidR="00A3671A" w:rsidRPr="00475CC2" w:rsidRDefault="003A6D8A" w:rsidP="00FA2508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Lacosamide Oral Solution, USP, 10mg/mL, 200 mL</w:t>
      </w:r>
      <w:r w:rsidR="0013327D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>Class II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A3671A" w:rsidRPr="00475CC2">
        <w:rPr>
          <w:rFonts w:ascii="Verdana" w:hAnsi="Verdana"/>
          <w:b/>
          <w:bCs/>
          <w:sz w:val="36"/>
          <w:szCs w:val="36"/>
        </w:rPr>
        <w:t>-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Retail </w:t>
      </w:r>
      <w:r w:rsidR="0043691E" w:rsidRPr="00475CC2">
        <w:rPr>
          <w:rFonts w:ascii="Verdana" w:hAnsi="Verdana"/>
          <w:b/>
          <w:bCs/>
          <w:sz w:val="36"/>
          <w:szCs w:val="36"/>
        </w:rPr>
        <w:t>L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evel </w:t>
      </w:r>
      <w:r w:rsidR="0043691E" w:rsidRPr="00475CC2">
        <w:rPr>
          <w:rFonts w:ascii="Verdana" w:hAnsi="Verdana"/>
          <w:b/>
          <w:bCs/>
          <w:sz w:val="36"/>
          <w:szCs w:val="36"/>
        </w:rPr>
        <w:t>R</w:t>
      </w:r>
      <w:r w:rsidR="006D72C9" w:rsidRPr="00475CC2">
        <w:rPr>
          <w:rFonts w:ascii="Verdana" w:hAnsi="Verdana"/>
          <w:b/>
          <w:bCs/>
          <w:sz w:val="36"/>
          <w:szCs w:val="36"/>
        </w:rPr>
        <w:t>ecall</w:t>
      </w:r>
      <w:r w:rsidR="00FA2508" w:rsidRPr="00475CC2">
        <w:rPr>
          <w:rFonts w:ascii="Verdana" w:hAnsi="Verdana"/>
          <w:b/>
          <w:bCs/>
          <w:sz w:val="36"/>
          <w:szCs w:val="36"/>
        </w:rPr>
        <w:t xml:space="preserve"> - </w:t>
      </w:r>
      <w:r w:rsidR="00A3671A" w:rsidRPr="00475CC2">
        <w:rPr>
          <w:rFonts w:ascii="Verdana" w:hAnsi="Verdana"/>
          <w:b/>
          <w:bCs/>
          <w:sz w:val="36"/>
          <w:szCs w:val="36"/>
        </w:rPr>
        <w:t>CUSTOMER CARE TALK TRACK</w:t>
      </w:r>
    </w:p>
    <w:p w14:paraId="223BAD94" w14:textId="77777777" w:rsidR="00FA2508" w:rsidRPr="00475CC2" w:rsidRDefault="00FA2508" w:rsidP="00FA2508">
      <w:pPr>
        <w:rPr>
          <w:rFonts w:ascii="Verdana" w:hAnsi="Verdana"/>
          <w:b/>
          <w:bCs/>
          <w:sz w:val="36"/>
          <w:szCs w:val="36"/>
        </w:rPr>
      </w:pPr>
    </w:p>
    <w:p w14:paraId="350122AF" w14:textId="77777777" w:rsidR="00B81916" w:rsidRPr="00B81916" w:rsidRDefault="00B81916" w:rsidP="00B81916">
      <w:pPr>
        <w:rPr>
          <w:rFonts w:ascii="Verdana" w:hAnsi="Verdana" w:cs="Arial"/>
          <w:b/>
          <w:bCs/>
          <w:sz w:val="24"/>
          <w:szCs w:val="24"/>
        </w:rPr>
      </w:pPr>
      <w:r w:rsidRPr="00B81916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B81916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B81916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079C50A5" w14:textId="77777777" w:rsidR="00B81916" w:rsidRPr="00B81916" w:rsidRDefault="00B81916" w:rsidP="00B81916">
      <w:pPr>
        <w:rPr>
          <w:rFonts w:ascii="Verdana" w:hAnsi="Verdana" w:cs="Arial"/>
          <w:b/>
          <w:bCs/>
          <w:sz w:val="24"/>
          <w:szCs w:val="24"/>
        </w:rPr>
      </w:pPr>
    </w:p>
    <w:p w14:paraId="12CE8A58" w14:textId="77777777" w:rsidR="00B81916" w:rsidRPr="00B81916" w:rsidRDefault="00B81916" w:rsidP="00B81916">
      <w:pPr>
        <w:rPr>
          <w:rFonts w:ascii="Verdana" w:hAnsi="Verdana" w:cs="Arial"/>
          <w:b/>
          <w:bCs/>
          <w:sz w:val="24"/>
          <w:szCs w:val="24"/>
        </w:rPr>
      </w:pPr>
      <w:r w:rsidRPr="00B81916">
        <w:rPr>
          <w:rFonts w:ascii="Verdana" w:hAnsi="Verdana" w:cs="Arial"/>
          <w:b/>
          <w:bCs/>
          <w:sz w:val="24"/>
          <w:szCs w:val="24"/>
        </w:rPr>
        <w:t>This recall affects NDC # 60505-0405-04 and lot # TZ5589 exp. 01/31/2026.</w:t>
      </w:r>
    </w:p>
    <w:p w14:paraId="189E1D3D" w14:textId="77777777" w:rsidR="00B81916" w:rsidRPr="00B81916" w:rsidRDefault="00B81916" w:rsidP="00B81916">
      <w:pPr>
        <w:rPr>
          <w:rFonts w:ascii="Verdana" w:hAnsi="Verdana" w:cs="Arial"/>
          <w:sz w:val="24"/>
          <w:szCs w:val="24"/>
        </w:rPr>
      </w:pPr>
    </w:p>
    <w:p w14:paraId="04D45F07" w14:textId="77777777" w:rsidR="00B81916" w:rsidRPr="00B81916" w:rsidRDefault="00B81916" w:rsidP="00B81916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B81916">
        <w:rPr>
          <w:rFonts w:ascii="Verdana" w:hAnsi="Verdana" w:cs="Arial"/>
          <w:b/>
          <w:sz w:val="24"/>
          <w:szCs w:val="24"/>
        </w:rPr>
        <w:t>Customer Care Talk Track:</w:t>
      </w:r>
    </w:p>
    <w:p w14:paraId="624E51AA" w14:textId="77777777" w:rsidR="00B81916" w:rsidRPr="00B81916" w:rsidRDefault="00B81916" w:rsidP="00B81916">
      <w:pPr>
        <w:rPr>
          <w:rFonts w:ascii="Verdana" w:hAnsi="Verdana"/>
          <w:sz w:val="24"/>
          <w:szCs w:val="24"/>
          <w:highlight w:val="yellow"/>
        </w:rPr>
      </w:pPr>
    </w:p>
    <w:p w14:paraId="719FDF34" w14:textId="77777777" w:rsidR="00B81916" w:rsidRPr="00B81916" w:rsidRDefault="00B81916" w:rsidP="00B81916">
      <w:pPr>
        <w:rPr>
          <w:rFonts w:ascii="Verdana" w:hAnsi="Verdana" w:cs="Arial"/>
          <w:color w:val="FF0000"/>
          <w:sz w:val="24"/>
          <w:szCs w:val="24"/>
        </w:rPr>
      </w:pPr>
      <w:r w:rsidRPr="00B81916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B81916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B81916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B81916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B81916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B81916">
        <w:rPr>
          <w:rFonts w:ascii="Verdana" w:hAnsi="Verdana" w:cs="Arial"/>
          <w:color w:val="FF0000"/>
          <w:sz w:val="24"/>
          <w:szCs w:val="24"/>
        </w:rPr>
        <w:t>**</w:t>
      </w:r>
    </w:p>
    <w:p w14:paraId="1D42BA64" w14:textId="77777777" w:rsidR="00B81916" w:rsidRPr="00B81916" w:rsidRDefault="00B81916" w:rsidP="00B81916">
      <w:pPr>
        <w:rPr>
          <w:rFonts w:ascii="Verdana" w:hAnsi="Verdana"/>
          <w:b/>
          <w:sz w:val="24"/>
          <w:szCs w:val="24"/>
        </w:rPr>
      </w:pPr>
    </w:p>
    <w:p w14:paraId="23F54268" w14:textId="77777777" w:rsidR="00B81916" w:rsidRPr="00B81916" w:rsidRDefault="00B81916" w:rsidP="00B81916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B81916" w:rsidRPr="00B81916" w14:paraId="4ECFA4D4" w14:textId="77777777" w:rsidTr="00700F20">
        <w:tc>
          <w:tcPr>
            <w:tcW w:w="314" w:type="pct"/>
            <w:shd w:val="pct10" w:color="auto" w:fill="auto"/>
          </w:tcPr>
          <w:p w14:paraId="13014C7A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33DF9CBE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248CF63F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B81916" w:rsidRPr="00B81916" w14:paraId="4DDB4AA9" w14:textId="77777777" w:rsidTr="00700F20">
        <w:trPr>
          <w:trHeight w:val="510"/>
        </w:trPr>
        <w:tc>
          <w:tcPr>
            <w:tcW w:w="314" w:type="pct"/>
          </w:tcPr>
          <w:p w14:paraId="0EF33FF8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24E9D69A" w14:textId="77777777" w:rsidR="00B81916" w:rsidRPr="00B81916" w:rsidRDefault="00B81916" w:rsidP="00B81916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B81916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B81916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39DA8CB1" w14:textId="77777777" w:rsidR="00B81916" w:rsidRPr="00B81916" w:rsidRDefault="00B81916" w:rsidP="00B81916">
            <w:pPr>
              <w:rPr>
                <w:rFonts w:ascii="Verdana" w:hAnsi="Verdana" w:cs="Arial"/>
                <w:sz w:val="24"/>
                <w:szCs w:val="24"/>
              </w:rPr>
            </w:pPr>
            <w:r w:rsidRPr="00B81916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B81916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B81916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1054255D" w14:textId="77777777" w:rsidR="00B81916" w:rsidRPr="00B81916" w:rsidRDefault="00B81916" w:rsidP="00B81916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072A2A12" w14:textId="77777777" w:rsidR="00B81916" w:rsidRPr="00B81916" w:rsidRDefault="00B81916" w:rsidP="00B81916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81916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B81916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B81916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B81916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B81916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B81916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B81916">
              <w:rPr>
                <w:rFonts w:ascii="Verdana" w:hAnsi="Verdana" w:cs="Arial"/>
                <w:sz w:val="24"/>
                <w:szCs w:val="24"/>
              </w:rPr>
              <w:t>1</w:t>
            </w:r>
            <w:r w:rsidRPr="00B81916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B81916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B81916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B81916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B81916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779C9A60" w14:textId="77777777" w:rsidR="00B81916" w:rsidRPr="00B81916" w:rsidRDefault="00B81916" w:rsidP="00B81916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B81916" w:rsidRPr="00B81916" w14:paraId="62D09F7A" w14:textId="77777777" w:rsidTr="00700F20">
        <w:trPr>
          <w:trHeight w:val="510"/>
        </w:trPr>
        <w:tc>
          <w:tcPr>
            <w:tcW w:w="314" w:type="pct"/>
          </w:tcPr>
          <w:p w14:paraId="70CC23E9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628A9EC6" w14:textId="77777777" w:rsidR="00B81916" w:rsidRPr="00B81916" w:rsidRDefault="00B81916" w:rsidP="00B81916">
            <w:pPr>
              <w:rPr>
                <w:rFonts w:ascii="Verdana" w:hAnsi="Verdana"/>
                <w:b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7AF9F8F4" w14:textId="77777777" w:rsidR="00B81916" w:rsidRPr="00B81916" w:rsidRDefault="00B81916" w:rsidP="00B81916">
            <w:pPr>
              <w:rPr>
                <w:rFonts w:ascii="Verdana" w:hAnsi="Verdana" w:cs="Arial"/>
                <w:sz w:val="24"/>
                <w:szCs w:val="24"/>
              </w:rPr>
            </w:pPr>
            <w:r w:rsidRPr="00B81916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B81916" w:rsidRPr="00B81916" w14:paraId="3F36BC30" w14:textId="77777777" w:rsidTr="00700F20">
        <w:trPr>
          <w:trHeight w:val="1550"/>
        </w:trPr>
        <w:tc>
          <w:tcPr>
            <w:tcW w:w="314" w:type="pct"/>
          </w:tcPr>
          <w:p w14:paraId="7882E874" w14:textId="77777777" w:rsidR="00B81916" w:rsidRPr="00B81916" w:rsidRDefault="00B81916" w:rsidP="00B81916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B81916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511CA1E0" w14:textId="77777777" w:rsidR="00B81916" w:rsidRPr="00B81916" w:rsidRDefault="00B81916" w:rsidP="00B81916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27AF267" w14:textId="77777777" w:rsidR="00B81916" w:rsidRPr="00B81916" w:rsidRDefault="00B81916" w:rsidP="00B81916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B81916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B81916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B81916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51B24610" w14:textId="77777777" w:rsidR="00B81916" w:rsidRPr="00B81916" w:rsidRDefault="00B81916" w:rsidP="00B81916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</w:tbl>
    <w:bookmarkEnd w:id="1"/>
    <w:p w14:paraId="31DE5840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Additional Information:</w:t>
      </w:r>
    </w:p>
    <w:p w14:paraId="39EC6EC9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Event Details</w:t>
      </w:r>
    </w:p>
    <w:p w14:paraId="3E62DF33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</w:p>
    <w:p w14:paraId="72197A9F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Event ID:</w:t>
      </w:r>
    </w:p>
    <w:p w14:paraId="56821075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96953</w:t>
      </w:r>
    </w:p>
    <w:p w14:paraId="56BE4B85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Voluntary / Mandated:</w:t>
      </w:r>
    </w:p>
    <w:p w14:paraId="5D640030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Voluntary: Firm initiated</w:t>
      </w:r>
    </w:p>
    <w:p w14:paraId="6068073B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Product Type:</w:t>
      </w:r>
    </w:p>
    <w:p w14:paraId="11EA3B74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Drugs</w:t>
      </w:r>
    </w:p>
    <w:p w14:paraId="61F77C86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Initial Firm Notification of Consignee or Public:</w:t>
      </w:r>
    </w:p>
    <w:p w14:paraId="6E710109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Two or more of the following: Email, Fax, Letter, Press Release, Telephone, Visit</w:t>
      </w:r>
    </w:p>
    <w:p w14:paraId="0041A6BE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Status:</w:t>
      </w:r>
    </w:p>
    <w:p w14:paraId="71A66CDC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Ongoing</w:t>
      </w:r>
    </w:p>
    <w:p w14:paraId="18AB29B7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Distribution Pattern:</w:t>
      </w:r>
    </w:p>
    <w:p w14:paraId="796C01A8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US Nationwide.</w:t>
      </w:r>
    </w:p>
    <w:p w14:paraId="3F88825E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Recalling Firm:</w:t>
      </w:r>
    </w:p>
    <w:p w14:paraId="72FE1F32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proofErr w:type="spellStart"/>
      <w:r w:rsidRPr="00B81916">
        <w:rPr>
          <w:rFonts w:ascii="Verdana" w:hAnsi="Verdana"/>
          <w:sz w:val="24"/>
          <w:szCs w:val="24"/>
        </w:rPr>
        <w:t>Apotex</w:t>
      </w:r>
      <w:proofErr w:type="spellEnd"/>
      <w:r w:rsidRPr="00B81916">
        <w:rPr>
          <w:rFonts w:ascii="Verdana" w:hAnsi="Verdana"/>
          <w:sz w:val="24"/>
          <w:szCs w:val="24"/>
        </w:rPr>
        <w:t xml:space="preserve"> Corp.</w:t>
      </w:r>
      <w:r w:rsidRPr="00B81916">
        <w:rPr>
          <w:rFonts w:ascii="Verdana" w:hAnsi="Verdana"/>
          <w:sz w:val="24"/>
          <w:szCs w:val="24"/>
        </w:rPr>
        <w:br/>
        <w:t>2400 N Commerce Pkwy Ste 400</w:t>
      </w:r>
      <w:r w:rsidRPr="00B81916">
        <w:rPr>
          <w:rFonts w:ascii="Verdana" w:hAnsi="Verdana"/>
          <w:sz w:val="24"/>
          <w:szCs w:val="24"/>
        </w:rPr>
        <w:br/>
        <w:t>Weston, FL 33326-3253</w:t>
      </w:r>
      <w:r w:rsidRPr="00B81916">
        <w:rPr>
          <w:rFonts w:ascii="Verdana" w:hAnsi="Verdana"/>
          <w:sz w:val="24"/>
          <w:szCs w:val="24"/>
        </w:rPr>
        <w:br/>
        <w:t>United States</w:t>
      </w:r>
    </w:p>
    <w:p w14:paraId="19FFB335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Press Release URL(s):</w:t>
      </w:r>
    </w:p>
    <w:p w14:paraId="018ABD6B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 xml:space="preserve">Press Release Not Issued </w:t>
      </w:r>
      <w:proofErr w:type="gramStart"/>
      <w:r w:rsidRPr="00B81916">
        <w:rPr>
          <w:rFonts w:ascii="Verdana" w:hAnsi="Verdana"/>
          <w:sz w:val="24"/>
          <w:szCs w:val="24"/>
        </w:rPr>
        <w:t>For</w:t>
      </w:r>
      <w:proofErr w:type="gramEnd"/>
      <w:r w:rsidRPr="00B81916">
        <w:rPr>
          <w:rFonts w:ascii="Verdana" w:hAnsi="Verdana"/>
          <w:sz w:val="24"/>
          <w:szCs w:val="24"/>
        </w:rPr>
        <w:t xml:space="preserve"> This Recall</w:t>
      </w:r>
    </w:p>
    <w:p w14:paraId="42915816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Recall Initiation Date:</w:t>
      </w:r>
    </w:p>
    <w:p w14:paraId="5CED0FE5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5/28/2025</w:t>
      </w:r>
    </w:p>
    <w:p w14:paraId="0D87A993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Center Classification Date:</w:t>
      </w:r>
    </w:p>
    <w:p w14:paraId="288116AA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6/3/2025</w:t>
      </w:r>
    </w:p>
    <w:p w14:paraId="7B4F3C50" w14:textId="77777777" w:rsidR="00B81916" w:rsidRPr="00B81916" w:rsidRDefault="00B81916" w:rsidP="00B81916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Date Terminated:</w:t>
      </w:r>
    </w:p>
    <w:p w14:paraId="29C9D0FC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N/A</w:t>
      </w:r>
    </w:p>
    <w:p w14:paraId="3E631A34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b/>
          <w:bCs/>
          <w:sz w:val="24"/>
          <w:szCs w:val="24"/>
        </w:rPr>
        <w:t>*N/A -</w:t>
      </w:r>
      <w:r w:rsidRPr="00B81916">
        <w:rPr>
          <w:rFonts w:ascii="Verdana" w:hAnsi="Verdana"/>
          <w:i/>
          <w:iCs/>
          <w:sz w:val="24"/>
          <w:szCs w:val="24"/>
        </w:rPr>
        <w:t> Not Available</w:t>
      </w:r>
    </w:p>
    <w:p w14:paraId="7AF121BE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9"/>
        <w:gridCol w:w="1643"/>
        <w:gridCol w:w="1157"/>
        <w:gridCol w:w="1770"/>
        <w:gridCol w:w="1629"/>
        <w:gridCol w:w="1232"/>
        <w:gridCol w:w="1510"/>
      </w:tblGrid>
      <w:tr w:rsidR="00B81916" w:rsidRPr="00B81916" w14:paraId="20DA4690" w14:textId="77777777" w:rsidTr="00700F20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A86299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DB42B3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9AB2ED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F2F7F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5E0FA7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8B3E88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EA981B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81916">
              <w:rPr>
                <w:rFonts w:ascii="Verdana" w:hAnsi="Verdana"/>
                <w:b/>
                <w:bCs/>
                <w:sz w:val="24"/>
                <w:szCs w:val="24"/>
              </w:rPr>
              <w:t>Reason for Recall</w:t>
            </w:r>
          </w:p>
        </w:tc>
      </w:tr>
      <w:tr w:rsidR="00B81916" w:rsidRPr="00B81916" w14:paraId="3869AE40" w14:textId="77777777" w:rsidTr="00700F20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1B470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41A62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 xml:space="preserve">Lacosamide Oral Solution, USP, 10 mg/mL, 200 mL, Rx Only, </w:t>
            </w:r>
            <w:proofErr w:type="gramStart"/>
            <w:r w:rsidRPr="00B81916">
              <w:rPr>
                <w:rFonts w:ascii="Verdana" w:hAnsi="Verdana"/>
                <w:sz w:val="24"/>
                <w:szCs w:val="24"/>
              </w:rPr>
              <w:t>Manufactured</w:t>
            </w:r>
            <w:proofErr w:type="gramEnd"/>
            <w:r w:rsidRPr="00B81916">
              <w:rPr>
                <w:rFonts w:ascii="Verdana" w:hAnsi="Verdana"/>
                <w:sz w:val="24"/>
                <w:szCs w:val="24"/>
              </w:rPr>
              <w:t xml:space="preserve"> by: </w:t>
            </w:r>
            <w:proofErr w:type="spellStart"/>
            <w:r w:rsidRPr="00B81916">
              <w:rPr>
                <w:rFonts w:ascii="Verdana" w:hAnsi="Verdana"/>
                <w:sz w:val="24"/>
                <w:szCs w:val="24"/>
              </w:rPr>
              <w:t>Apotex</w:t>
            </w:r>
            <w:proofErr w:type="spellEnd"/>
            <w:r w:rsidRPr="00B81916">
              <w:rPr>
                <w:rFonts w:ascii="Verdana" w:hAnsi="Verdana"/>
                <w:sz w:val="24"/>
                <w:szCs w:val="24"/>
              </w:rPr>
              <w:t xml:space="preserve"> Inc., Toronto, Ontario, Canada M9L 1T9, Manufactured for: </w:t>
            </w:r>
            <w:proofErr w:type="spellStart"/>
            <w:r w:rsidRPr="00B81916">
              <w:rPr>
                <w:rFonts w:ascii="Verdana" w:hAnsi="Verdana"/>
                <w:sz w:val="24"/>
                <w:szCs w:val="24"/>
              </w:rPr>
              <w:t>Apotex</w:t>
            </w:r>
            <w:proofErr w:type="spellEnd"/>
            <w:r w:rsidRPr="00B81916">
              <w:rPr>
                <w:rFonts w:ascii="Verdana" w:hAnsi="Verdana"/>
                <w:sz w:val="24"/>
                <w:szCs w:val="24"/>
              </w:rPr>
              <w:t xml:space="preserve"> Corp., Weston FL 33326, NDC 60505-0405-4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F872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D-0457-2025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BF4E5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ED9F9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Batch # TZ5589, Exp Date: 01/31/2026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CE4C6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20,648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14610" w14:textId="77777777" w:rsidR="00B81916" w:rsidRPr="00B81916" w:rsidRDefault="00B81916" w:rsidP="00B81916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B81916">
              <w:rPr>
                <w:rFonts w:ascii="Verdana" w:hAnsi="Verdana"/>
                <w:sz w:val="24"/>
                <w:szCs w:val="24"/>
              </w:rPr>
              <w:t>Defective Container: This recall is being initiated due to a leaking unit stored horizontally.</w:t>
            </w:r>
          </w:p>
        </w:tc>
      </w:tr>
    </w:tbl>
    <w:p w14:paraId="494EB04E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  <w:r w:rsidRPr="00B81916">
        <w:rPr>
          <w:rFonts w:ascii="Verdana" w:hAnsi="Verdana"/>
          <w:sz w:val="24"/>
          <w:szCs w:val="24"/>
        </w:rPr>
        <w:t>Update History</w:t>
      </w:r>
    </w:p>
    <w:p w14:paraId="6ACE7F1E" w14:textId="77777777" w:rsidR="00B81916" w:rsidRPr="00B81916" w:rsidRDefault="00B81916" w:rsidP="00B81916">
      <w:pPr>
        <w:keepNext/>
        <w:outlineLvl w:val="1"/>
        <w:rPr>
          <w:rFonts w:ascii="Verdana" w:hAnsi="Verdana"/>
          <w:sz w:val="24"/>
          <w:szCs w:val="24"/>
        </w:rPr>
      </w:pPr>
    </w:p>
    <w:p w14:paraId="0EEF997D" w14:textId="77777777" w:rsidR="00B81916" w:rsidRPr="00B81916" w:rsidRDefault="00B81916" w:rsidP="00B81916">
      <w:pPr>
        <w:keepNext/>
        <w:outlineLvl w:val="1"/>
        <w:rPr>
          <w:rFonts w:ascii="Verdana" w:hAnsi="Verdana"/>
        </w:rPr>
      </w:pPr>
      <w:r w:rsidRPr="00B81916">
        <w:rPr>
          <w:rFonts w:ascii="Verdana" w:hAnsi="Verdana"/>
          <w:b/>
          <w:bCs/>
        </w:rPr>
        <w:t xml:space="preserve">There is no history available for products </w:t>
      </w:r>
      <w:proofErr w:type="gramStart"/>
      <w:r w:rsidRPr="00B81916">
        <w:rPr>
          <w:rFonts w:ascii="Verdana" w:hAnsi="Verdana"/>
          <w:b/>
          <w:bCs/>
        </w:rPr>
        <w:t>in</w:t>
      </w:r>
      <w:proofErr w:type="gramEnd"/>
      <w:r w:rsidRPr="00B81916">
        <w:rPr>
          <w:rFonts w:ascii="Verdana" w:hAnsi="Verdana"/>
          <w:b/>
          <w:bCs/>
        </w:rPr>
        <w:t xml:space="preserve"> this event</w:t>
      </w:r>
    </w:p>
    <w:p w14:paraId="18DFFFFE" w14:textId="77777777" w:rsidR="00B81916" w:rsidRPr="00B81916" w:rsidRDefault="00B81916" w:rsidP="00B81916">
      <w:pPr>
        <w:keepNext/>
        <w:outlineLvl w:val="1"/>
        <w:rPr>
          <w:rFonts w:ascii="Verdana" w:hAnsi="Verdana"/>
        </w:rPr>
      </w:pPr>
    </w:p>
    <w:p w14:paraId="1AAC7D73" w14:textId="77777777" w:rsidR="005661A6" w:rsidRDefault="005661A6" w:rsidP="005661A6">
      <w:pPr>
        <w:keepNext/>
        <w:outlineLvl w:val="1"/>
      </w:pPr>
    </w:p>
    <w:p w14:paraId="5FC58597" w14:textId="037EA7D7" w:rsidR="004C2CF9" w:rsidRPr="00F91D0D" w:rsidRDefault="00F91D0D" w:rsidP="00F91D0D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F91D0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B8CDBE9" w14:textId="77777777" w:rsidR="004C2CF9" w:rsidRDefault="004C2CF9" w:rsidP="005661A6">
      <w:pPr>
        <w:keepNext/>
        <w:outlineLvl w:val="1"/>
      </w:pPr>
    </w:p>
    <w:p w14:paraId="25028887" w14:textId="77777777" w:rsidR="00FA2508" w:rsidRPr="00475CC2" w:rsidRDefault="00FA2508" w:rsidP="00FA2508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6D3C6580" w14:textId="77777777" w:rsidR="0043691E" w:rsidRPr="00475CC2" w:rsidRDefault="00FA2508" w:rsidP="00E65947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475CC2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7FF58" w14:textId="77777777" w:rsidR="00EE09C9" w:rsidRDefault="00EE09C9" w:rsidP="00565966">
      <w:r>
        <w:separator/>
      </w:r>
    </w:p>
  </w:endnote>
  <w:endnote w:type="continuationSeparator" w:id="0">
    <w:p w14:paraId="7F34C09F" w14:textId="77777777" w:rsidR="00EE09C9" w:rsidRDefault="00EE09C9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6A4E2" w14:textId="77777777" w:rsidR="00EE09C9" w:rsidRDefault="00EE09C9" w:rsidP="00565966">
      <w:r>
        <w:separator/>
      </w:r>
    </w:p>
  </w:footnote>
  <w:footnote w:type="continuationSeparator" w:id="0">
    <w:p w14:paraId="006AB2C5" w14:textId="77777777" w:rsidR="00EE09C9" w:rsidRDefault="00EE09C9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4557">
    <w:abstractNumId w:val="2"/>
  </w:num>
  <w:num w:numId="2" w16cid:durableId="1389962151">
    <w:abstractNumId w:val="0"/>
  </w:num>
  <w:num w:numId="3" w16cid:durableId="203190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29BB"/>
    <w:rsid w:val="00057766"/>
    <w:rsid w:val="00063AF4"/>
    <w:rsid w:val="00080876"/>
    <w:rsid w:val="00095E05"/>
    <w:rsid w:val="000D4CEF"/>
    <w:rsid w:val="000E290F"/>
    <w:rsid w:val="00101D6B"/>
    <w:rsid w:val="00117FF0"/>
    <w:rsid w:val="0013327D"/>
    <w:rsid w:val="00150566"/>
    <w:rsid w:val="0018015C"/>
    <w:rsid w:val="00197F89"/>
    <w:rsid w:val="001A2627"/>
    <w:rsid w:val="001E7F91"/>
    <w:rsid w:val="00272B95"/>
    <w:rsid w:val="00290A07"/>
    <w:rsid w:val="00294B2A"/>
    <w:rsid w:val="002C4ABF"/>
    <w:rsid w:val="002E21B0"/>
    <w:rsid w:val="003225FF"/>
    <w:rsid w:val="00345D7D"/>
    <w:rsid w:val="003525BA"/>
    <w:rsid w:val="00393344"/>
    <w:rsid w:val="003A6D8A"/>
    <w:rsid w:val="003D251B"/>
    <w:rsid w:val="003E7774"/>
    <w:rsid w:val="003F12F1"/>
    <w:rsid w:val="003F2D34"/>
    <w:rsid w:val="0040137E"/>
    <w:rsid w:val="00426539"/>
    <w:rsid w:val="0043691E"/>
    <w:rsid w:val="00441FEB"/>
    <w:rsid w:val="00475CC2"/>
    <w:rsid w:val="004C2CF9"/>
    <w:rsid w:val="004E7E59"/>
    <w:rsid w:val="004F70AF"/>
    <w:rsid w:val="0051094E"/>
    <w:rsid w:val="00513B55"/>
    <w:rsid w:val="0053740B"/>
    <w:rsid w:val="0054418A"/>
    <w:rsid w:val="0054599A"/>
    <w:rsid w:val="00565966"/>
    <w:rsid w:val="005661A6"/>
    <w:rsid w:val="0059140E"/>
    <w:rsid w:val="005B40FF"/>
    <w:rsid w:val="005D1CA4"/>
    <w:rsid w:val="005E7158"/>
    <w:rsid w:val="005F017A"/>
    <w:rsid w:val="006134FF"/>
    <w:rsid w:val="0061795C"/>
    <w:rsid w:val="00633508"/>
    <w:rsid w:val="006564EB"/>
    <w:rsid w:val="00696EC0"/>
    <w:rsid w:val="006D72C9"/>
    <w:rsid w:val="00710F13"/>
    <w:rsid w:val="00741EA4"/>
    <w:rsid w:val="00742572"/>
    <w:rsid w:val="007B2EB4"/>
    <w:rsid w:val="007E6A82"/>
    <w:rsid w:val="008040ED"/>
    <w:rsid w:val="00832CFE"/>
    <w:rsid w:val="00847626"/>
    <w:rsid w:val="00847D61"/>
    <w:rsid w:val="00856683"/>
    <w:rsid w:val="00863031"/>
    <w:rsid w:val="008A1165"/>
    <w:rsid w:val="008A154C"/>
    <w:rsid w:val="008F64A9"/>
    <w:rsid w:val="00912B02"/>
    <w:rsid w:val="0093003A"/>
    <w:rsid w:val="00967C02"/>
    <w:rsid w:val="009C0223"/>
    <w:rsid w:val="009E7878"/>
    <w:rsid w:val="009F5471"/>
    <w:rsid w:val="00A3671A"/>
    <w:rsid w:val="00A448A9"/>
    <w:rsid w:val="00AA39E1"/>
    <w:rsid w:val="00AB27A7"/>
    <w:rsid w:val="00AC44BB"/>
    <w:rsid w:val="00AD46AE"/>
    <w:rsid w:val="00AE4F03"/>
    <w:rsid w:val="00B20751"/>
    <w:rsid w:val="00B35A40"/>
    <w:rsid w:val="00B51DD4"/>
    <w:rsid w:val="00B81916"/>
    <w:rsid w:val="00BD773A"/>
    <w:rsid w:val="00BE3B15"/>
    <w:rsid w:val="00BF04D6"/>
    <w:rsid w:val="00BF1009"/>
    <w:rsid w:val="00C81C75"/>
    <w:rsid w:val="00CB6B64"/>
    <w:rsid w:val="00D06882"/>
    <w:rsid w:val="00D07B28"/>
    <w:rsid w:val="00D17A63"/>
    <w:rsid w:val="00D60D25"/>
    <w:rsid w:val="00E1211C"/>
    <w:rsid w:val="00E2585C"/>
    <w:rsid w:val="00E65947"/>
    <w:rsid w:val="00EB53BD"/>
    <w:rsid w:val="00EE09C9"/>
    <w:rsid w:val="00EE60ED"/>
    <w:rsid w:val="00F215E4"/>
    <w:rsid w:val="00F32EDF"/>
    <w:rsid w:val="00F44044"/>
    <w:rsid w:val="00F4720C"/>
    <w:rsid w:val="00F91D0D"/>
    <w:rsid w:val="00FA2508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13B4"/>
  <w15:chartTrackingRefBased/>
  <w15:docId w15:val="{7140B5B9-EFFB-4391-9E56-88C8D52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3225FF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EB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07DED-B1AB-4FF4-8FBA-13D9F23AB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2025-06-06T18:23:00Z</dcterms:created>
  <dcterms:modified xsi:type="dcterms:W3CDTF">2025-06-06T18:23:00Z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