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15E9" w14:textId="6524559A" w:rsidR="00895623" w:rsidRPr="003E5DD9" w:rsidRDefault="00974CCF" w:rsidP="00895623">
      <w:pPr>
        <w:rPr>
          <w:rFonts w:ascii="CVS Health Sans" w:hAnsi="CVS Health Sans" w:cs="Arial"/>
          <w:sz w:val="22"/>
          <w:szCs w:val="22"/>
          <w:highlight w:val="yellow"/>
        </w:rPr>
      </w:pPr>
      <w:r w:rsidRPr="003E5DD9">
        <w:rPr>
          <w:rFonts w:ascii="CVS Health Sans" w:hAnsi="CVS Health Sans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3AC160E" wp14:editId="23AC160F">
            <wp:simplePos x="0" y="0"/>
            <wp:positionH relativeFrom="column">
              <wp:posOffset>5324475</wp:posOffset>
            </wp:positionH>
            <wp:positionV relativeFrom="page">
              <wp:posOffset>242265</wp:posOffset>
            </wp:positionV>
            <wp:extent cx="685800" cy="685800"/>
            <wp:effectExtent l="0" t="0" r="0" b="0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CD0" w:rsidRPr="003E5DD9">
        <w:rPr>
          <w:rFonts w:ascii="CVS Health Sans" w:hAnsi="CVS Health Sans"/>
          <w:noProof/>
          <w:sz w:val="22"/>
          <w:szCs w:val="22"/>
        </w:rPr>
        <w:drawing>
          <wp:inline distT="0" distB="0" distL="0" distR="0" wp14:anchorId="3BCE185B" wp14:editId="6C891DD1">
            <wp:extent cx="2295525" cy="454025"/>
            <wp:effectExtent l="0" t="0" r="9525" b="3175"/>
            <wp:docPr id="2" name="Picture 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BE99" w14:textId="2374F7C6" w:rsidR="001D7CD0" w:rsidRPr="003E5DD9" w:rsidRDefault="001D7CD0" w:rsidP="00895623">
      <w:pPr>
        <w:rPr>
          <w:rFonts w:ascii="CVS Health Sans" w:hAnsi="CVS Health Sans" w:cs="Arial"/>
          <w:sz w:val="22"/>
          <w:szCs w:val="22"/>
          <w:highlight w:val="yellow"/>
        </w:rPr>
      </w:pPr>
    </w:p>
    <w:p w14:paraId="59521FCD" w14:textId="77777777" w:rsidR="001D7CD0" w:rsidRPr="003E5DD9" w:rsidRDefault="001D7CD0" w:rsidP="00895623">
      <w:pPr>
        <w:rPr>
          <w:rFonts w:ascii="CVS Health Sans" w:hAnsi="CVS Health Sans" w:cs="Arial"/>
          <w:sz w:val="22"/>
          <w:szCs w:val="22"/>
          <w:highlight w:val="yellow"/>
        </w:rPr>
      </w:pPr>
    </w:p>
    <w:p w14:paraId="23AC15ED" w14:textId="77777777" w:rsidR="00895623" w:rsidRPr="003E5DD9" w:rsidRDefault="00895623" w:rsidP="00895623">
      <w:pPr>
        <w:spacing w:before="120"/>
        <w:rPr>
          <w:rFonts w:ascii="CVS Health Sans" w:hAnsi="CVS Health Sans" w:cs="Arial"/>
          <w:sz w:val="22"/>
          <w:szCs w:val="22"/>
        </w:rPr>
      </w:pPr>
      <w:r w:rsidRPr="003E5DD9">
        <w:rPr>
          <w:rFonts w:ascii="CVS Health Sans" w:hAnsi="CVS Health Sans" w:cs="Arial"/>
          <w:sz w:val="22"/>
          <w:szCs w:val="22"/>
          <w:highlight w:val="yellow"/>
        </w:rPr>
        <w:t>[ReturnPriorityAddress2]</w:t>
      </w:r>
      <w:r w:rsidRPr="003E5DD9">
        <w:rPr>
          <w:rFonts w:ascii="CVS Health Sans" w:hAnsi="CVS Health Sans" w:cs="Arial"/>
          <w:sz w:val="22"/>
          <w:szCs w:val="22"/>
        </w:rPr>
        <w:t xml:space="preserve">, </w:t>
      </w:r>
      <w:r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E5DD9">
        <w:rPr>
          <w:rFonts w:ascii="CVS Health Sans" w:hAnsi="CVS Health Sans" w:cs="Arial"/>
          <w:sz w:val="22"/>
          <w:szCs w:val="22"/>
          <w:highlight w:val="yellow"/>
        </w:rPr>
        <w:t>ReturnPriorityCity</w:t>
      </w:r>
      <w:proofErr w:type="spellEnd"/>
      <w:r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E5DD9">
        <w:rPr>
          <w:rFonts w:ascii="CVS Health Sans" w:hAnsi="CVS Health Sans" w:cs="Arial"/>
          <w:sz w:val="22"/>
          <w:szCs w:val="22"/>
        </w:rPr>
        <w:t xml:space="preserve">, </w:t>
      </w:r>
      <w:r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E5DD9">
        <w:rPr>
          <w:rFonts w:ascii="CVS Health Sans" w:hAnsi="CVS Health Sans" w:cs="Arial"/>
          <w:sz w:val="22"/>
          <w:szCs w:val="22"/>
          <w:highlight w:val="yellow"/>
        </w:rPr>
        <w:t>ReturnPriorityState</w:t>
      </w:r>
      <w:proofErr w:type="spellEnd"/>
      <w:r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E5DD9">
        <w:rPr>
          <w:rFonts w:ascii="CVS Health Sans" w:hAnsi="CVS Health Sans" w:cs="Arial"/>
          <w:sz w:val="22"/>
          <w:szCs w:val="22"/>
        </w:rPr>
        <w:t xml:space="preserve"> </w:t>
      </w:r>
      <w:r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E5DD9">
        <w:rPr>
          <w:rFonts w:ascii="CVS Health Sans" w:hAnsi="CVS Health Sans" w:cs="Arial"/>
          <w:sz w:val="22"/>
          <w:szCs w:val="22"/>
          <w:highlight w:val="yellow"/>
        </w:rPr>
        <w:t>ReturnPriorityZip</w:t>
      </w:r>
      <w:proofErr w:type="spellEnd"/>
      <w:r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</w:p>
    <w:p w14:paraId="23AC15EE" w14:textId="77777777" w:rsidR="00895623" w:rsidRPr="003E5DD9" w:rsidRDefault="00895623" w:rsidP="00895623">
      <w:pPr>
        <w:tabs>
          <w:tab w:val="center" w:pos="2070"/>
        </w:tabs>
        <w:spacing w:line="26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23AC15EF" w14:textId="77777777" w:rsidR="00895623" w:rsidRPr="003E5DD9" w:rsidRDefault="00895623" w:rsidP="00895623">
      <w:pPr>
        <w:spacing w:line="270" w:lineRule="exact"/>
        <w:jc w:val="right"/>
        <w:rPr>
          <w:rFonts w:ascii="CVS Health Sans" w:hAnsi="CVS Health Sans" w:cs="Arial"/>
          <w:bCs/>
          <w:i/>
          <w:color w:val="000000"/>
          <w:sz w:val="22"/>
          <w:szCs w:val="22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  <w:r w:rsidRPr="003E5DD9">
        <w:rPr>
          <w:rFonts w:ascii="CVS Health Sans" w:hAnsi="CVS Health Sans" w:cs="Arial"/>
          <w:color w:val="000000"/>
          <w:sz w:val="22"/>
          <w:szCs w:val="22"/>
        </w:rPr>
        <w:tab/>
      </w:r>
    </w:p>
    <w:p w14:paraId="23AC15F0" w14:textId="77777777" w:rsidR="00895623" w:rsidRPr="003E5DD9" w:rsidRDefault="00895623" w:rsidP="00895623">
      <w:pPr>
        <w:tabs>
          <w:tab w:val="left" w:pos="6030"/>
        </w:tabs>
        <w:spacing w:line="270" w:lineRule="exact"/>
        <w:rPr>
          <w:rFonts w:ascii="CVS Health Sans" w:hAnsi="CVS Health Sans" w:cs="Arial"/>
          <w:i/>
          <w:iCs/>
          <w:color w:val="000000"/>
          <w:sz w:val="22"/>
          <w:szCs w:val="22"/>
        </w:rPr>
      </w:pPr>
    </w:p>
    <w:p w14:paraId="23AC15F1" w14:textId="62C8AD2E" w:rsidR="00895623" w:rsidRPr="003E5DD9" w:rsidRDefault="00895623" w:rsidP="00895623">
      <w:pPr>
        <w:tabs>
          <w:tab w:val="left" w:pos="1440"/>
          <w:tab w:val="left" w:pos="6030"/>
        </w:tabs>
        <w:autoSpaceDE w:val="0"/>
        <w:autoSpaceDN w:val="0"/>
        <w:adjustRightInd w:val="0"/>
        <w:spacing w:line="270" w:lineRule="exact"/>
        <w:ind w:left="1440" w:hanging="144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101]</w:t>
      </w:r>
    </w:p>
    <w:p w14:paraId="23AC15F2" w14:textId="47A8AABB" w:rsidR="00895623" w:rsidRPr="003E5DD9" w:rsidRDefault="00895623" w:rsidP="00895623">
      <w:pPr>
        <w:tabs>
          <w:tab w:val="left" w:pos="6030"/>
          <w:tab w:val="left" w:pos="6480"/>
        </w:tabs>
        <w:spacing w:line="270" w:lineRule="exact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109]</w:t>
      </w:r>
    </w:p>
    <w:p w14:paraId="23AC15F3" w14:textId="44658D43" w:rsidR="00895623" w:rsidRPr="003E5DD9" w:rsidRDefault="00895623" w:rsidP="00895623">
      <w:pPr>
        <w:tabs>
          <w:tab w:val="left" w:pos="6030"/>
          <w:tab w:val="left" w:pos="6500"/>
          <w:tab w:val="left" w:pos="7650"/>
        </w:tabs>
        <w:spacing w:line="270" w:lineRule="exact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8]</w:t>
      </w:r>
      <w:r w:rsidRPr="003E5DD9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D37AFC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="00D37AFC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9]</w:t>
      </w:r>
      <w:r w:rsidR="00D37AFC" w:rsidRPr="003E5DD9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10]</w:t>
      </w:r>
    </w:p>
    <w:p w14:paraId="23AC15F4" w14:textId="06E92247" w:rsidR="00895623" w:rsidRPr="003E5DD9" w:rsidRDefault="00895623" w:rsidP="00895623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102]</w:t>
      </w:r>
    </w:p>
    <w:p w14:paraId="23AC15F5" w14:textId="38D4B697" w:rsidR="00895623" w:rsidRPr="003E5DD9" w:rsidRDefault="00895623" w:rsidP="00895623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103]</w:t>
      </w:r>
    </w:p>
    <w:p w14:paraId="23AC15F6" w14:textId="3307863B" w:rsidR="00895623" w:rsidRPr="003E5DD9" w:rsidRDefault="00895623" w:rsidP="00895623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104]</w:t>
      </w:r>
      <w:r w:rsidRPr="003E5DD9">
        <w:rPr>
          <w:rFonts w:ascii="CVS Health Sans" w:hAnsi="CVS Health Sans" w:cs="Arial"/>
          <w:color w:val="000000"/>
          <w:sz w:val="22"/>
          <w:szCs w:val="22"/>
        </w:rPr>
        <w:t xml:space="preserve">, 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105]</w:t>
      </w:r>
      <w:r w:rsidRPr="003E5DD9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106_</w:t>
      </w:r>
      <w:r w:rsidR="00034123"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color w:val="000000"/>
          <w:sz w:val="22"/>
          <w:szCs w:val="22"/>
          <w:highlight w:val="cyan"/>
        </w:rPr>
        <w:t>107]</w:t>
      </w:r>
    </w:p>
    <w:p w14:paraId="23AC15F7" w14:textId="77777777" w:rsidR="00895623" w:rsidRPr="003E5DD9" w:rsidRDefault="00895623" w:rsidP="00895623">
      <w:pPr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23AC15F8" w14:textId="77777777" w:rsidR="00895623" w:rsidRPr="003E5DD9" w:rsidRDefault="00895623" w:rsidP="00895623">
      <w:pPr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23AC15F9" w14:textId="5E08D524" w:rsidR="00895623" w:rsidRPr="003E5DD9" w:rsidRDefault="00895623" w:rsidP="00895623">
      <w:pPr>
        <w:spacing w:line="270" w:lineRule="exact"/>
        <w:rPr>
          <w:rFonts w:ascii="CVS Health Sans" w:hAnsi="CVS Health Sans" w:cs="Arial"/>
          <w:sz w:val="22"/>
          <w:szCs w:val="22"/>
        </w:rPr>
      </w:pPr>
      <w:r w:rsidRPr="003E5DD9">
        <w:rPr>
          <w:rFonts w:ascii="CVS Health Sans" w:hAnsi="CVS Health Sans" w:cs="Arial"/>
          <w:sz w:val="22"/>
          <w:szCs w:val="22"/>
        </w:rPr>
        <w:t xml:space="preserve">Dear </w:t>
      </w:r>
      <w:r w:rsidRPr="003E5DD9">
        <w:rPr>
          <w:rFonts w:ascii="CVS Health Sans" w:hAnsi="CVS Health Sans" w:cs="Arial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sz w:val="22"/>
          <w:szCs w:val="22"/>
          <w:highlight w:val="cyan"/>
        </w:rPr>
        <w:t>8]</w:t>
      </w:r>
      <w:r w:rsidRPr="003E5DD9">
        <w:rPr>
          <w:rFonts w:ascii="CVS Health Sans" w:hAnsi="CVS Health Sans" w:cs="Arial"/>
          <w:sz w:val="22"/>
          <w:szCs w:val="22"/>
        </w:rPr>
        <w:t xml:space="preserve"> </w:t>
      </w:r>
      <w:r w:rsidRPr="003E5DD9">
        <w:rPr>
          <w:rFonts w:ascii="CVS Health Sans" w:hAnsi="CVS Health Sans" w:cs="Arial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sz w:val="22"/>
          <w:szCs w:val="22"/>
          <w:highlight w:val="cyan"/>
        </w:rPr>
        <w:t>F</w:t>
      </w:r>
      <w:r w:rsidRPr="003E5DD9">
        <w:rPr>
          <w:rFonts w:ascii="CVS Health Sans" w:hAnsi="CVS Health Sans" w:cs="Arial"/>
          <w:sz w:val="22"/>
          <w:szCs w:val="22"/>
          <w:highlight w:val="cyan"/>
        </w:rPr>
        <w:t>10]</w:t>
      </w:r>
      <w:r w:rsidR="00A63B73">
        <w:rPr>
          <w:rFonts w:ascii="CVS Health Sans" w:hAnsi="CVS Health Sans" w:cs="Arial"/>
          <w:sz w:val="22"/>
          <w:szCs w:val="22"/>
        </w:rPr>
        <w:t>:</w:t>
      </w:r>
    </w:p>
    <w:p w14:paraId="23AC15FA" w14:textId="77777777" w:rsidR="00895623" w:rsidRPr="003E5DD9" w:rsidRDefault="00895623" w:rsidP="00895623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23AC15FB" w14:textId="13E59CD9" w:rsidR="00CE79AB" w:rsidRPr="003E5DD9" w:rsidRDefault="00CE79AB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  <w:r w:rsidRPr="003E5DD9">
        <w:rPr>
          <w:rFonts w:ascii="CVS Health Sans" w:hAnsi="CVS Health Sans" w:cs="Arial"/>
          <w:iCs/>
          <w:sz w:val="22"/>
          <w:szCs w:val="22"/>
        </w:rPr>
        <w:t>This is to c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 xml:space="preserve">onfirm your disenrollment from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 xml:space="preserve">. Beginning </w:t>
      </w:r>
      <w:r w:rsidR="00E958F2" w:rsidRPr="003E5DD9">
        <w:rPr>
          <w:rFonts w:ascii="CVS Health Sans" w:hAnsi="CVS Health Sans" w:cs="Arial"/>
          <w:sz w:val="22"/>
          <w:szCs w:val="22"/>
          <w:highlight w:val="cyan"/>
        </w:rPr>
        <w:t>[</w:t>
      </w:r>
      <w:r w:rsidR="00034123" w:rsidRPr="003E5DD9">
        <w:rPr>
          <w:rFonts w:ascii="CVS Health Sans" w:hAnsi="CVS Health Sans" w:cs="Arial"/>
          <w:sz w:val="22"/>
          <w:szCs w:val="22"/>
          <w:highlight w:val="cyan"/>
        </w:rPr>
        <w:t>F</w:t>
      </w:r>
      <w:r w:rsidR="005D073C" w:rsidRPr="003E5DD9">
        <w:rPr>
          <w:rFonts w:ascii="CVS Health Sans" w:hAnsi="CVS Health Sans" w:cs="Arial"/>
          <w:sz w:val="22"/>
          <w:szCs w:val="22"/>
          <w:highlight w:val="cyan"/>
        </w:rPr>
        <w:t>141</w:t>
      </w:r>
      <w:r w:rsidR="00E958F2" w:rsidRPr="003E5DD9">
        <w:rPr>
          <w:rFonts w:ascii="CVS Health Sans" w:hAnsi="CVS Health Sans" w:cs="Arial"/>
          <w:sz w:val="22"/>
          <w:szCs w:val="22"/>
          <w:highlight w:val="cyan"/>
        </w:rPr>
        <w:t>]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,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958F2" w:rsidRPr="003E5DD9">
        <w:rPr>
          <w:rFonts w:ascii="CVS Health Sans" w:hAnsi="CVS Health Sans" w:cs="Arial"/>
          <w:b/>
          <w:iCs/>
          <w:sz w:val="22"/>
          <w:szCs w:val="22"/>
        </w:rPr>
        <w:t xml:space="preserve"> 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>won’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t cover 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>your prescription drugs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. You 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>got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 a blue letter from M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 xml:space="preserve">edicare in October explaining 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that 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>Medicare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 will switch you to another Medicare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 xml:space="preserve"> drug plan starting January 1, </w:t>
      </w:r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[</w:t>
      </w:r>
      <w:proofErr w:type="spellStart"/>
      <w:r w:rsidR="002E3504">
        <w:rPr>
          <w:rFonts w:ascii="CVS Health Sans" w:hAnsi="CVS Health Sans" w:cs="Arial"/>
          <w:iCs/>
          <w:sz w:val="22"/>
          <w:szCs w:val="22"/>
          <w:highlight w:val="yellow"/>
        </w:rPr>
        <w:t>Future</w:t>
      </w:r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PlanYear</w:t>
      </w:r>
      <w:proofErr w:type="spellEnd"/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]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. This is because it will cost you more if you stay in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FF6F9C" w:rsidRPr="003E5DD9">
        <w:rPr>
          <w:rFonts w:ascii="CVS Health Sans" w:hAnsi="CVS Health Sans" w:cs="Arial"/>
          <w:iCs/>
          <w:sz w:val="22"/>
          <w:szCs w:val="22"/>
        </w:rPr>
        <w:t>.</w:t>
      </w:r>
    </w:p>
    <w:p w14:paraId="23AC15FC" w14:textId="77777777" w:rsidR="00CE79AB" w:rsidRPr="003E5DD9" w:rsidRDefault="00CE79AB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</w:p>
    <w:p w14:paraId="23AC15FD" w14:textId="6ABEF158" w:rsidR="00CE79AB" w:rsidRPr="003E5DD9" w:rsidRDefault="00CE79AB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  <w:r w:rsidRPr="003E5DD9">
        <w:rPr>
          <w:rFonts w:ascii="CVS Health Sans" w:hAnsi="CVS Health Sans" w:cs="Arial"/>
          <w:iCs/>
          <w:sz w:val="22"/>
          <w:szCs w:val="22"/>
        </w:rPr>
        <w:t>If you haven’t a</w:t>
      </w:r>
      <w:r w:rsidR="00B57723" w:rsidRPr="003E5DD9">
        <w:rPr>
          <w:rFonts w:ascii="CVS Health Sans" w:hAnsi="CVS Health Sans" w:cs="Arial"/>
          <w:iCs/>
          <w:sz w:val="22"/>
          <w:szCs w:val="22"/>
        </w:rPr>
        <w:t xml:space="preserve">lready, you should soon get a letter from your </w:t>
      </w:r>
      <w:r w:rsidR="00CC47FA" w:rsidRPr="003E5DD9">
        <w:rPr>
          <w:rFonts w:ascii="CVS Health Sans" w:hAnsi="CVS Health Sans" w:cs="Arial"/>
          <w:iCs/>
          <w:sz w:val="22"/>
          <w:szCs w:val="22"/>
        </w:rPr>
        <w:t xml:space="preserve">new </w:t>
      </w:r>
      <w:r w:rsidR="00B57723" w:rsidRPr="003E5DD9">
        <w:rPr>
          <w:rFonts w:ascii="CVS Health Sans" w:hAnsi="CVS Health Sans" w:cs="Arial"/>
          <w:iCs/>
          <w:sz w:val="22"/>
          <w:szCs w:val="22"/>
        </w:rPr>
        <w:t xml:space="preserve">plan confirming </w:t>
      </w:r>
      <w:r w:rsidRPr="003E5DD9">
        <w:rPr>
          <w:rFonts w:ascii="CVS Health Sans" w:hAnsi="CVS Health Sans" w:cs="Arial"/>
          <w:iCs/>
          <w:sz w:val="22"/>
          <w:szCs w:val="22"/>
        </w:rPr>
        <w:t>yo</w:t>
      </w:r>
      <w:r w:rsidR="00B57723" w:rsidRPr="003E5DD9">
        <w:rPr>
          <w:rFonts w:ascii="CVS Health Sans" w:hAnsi="CVS Health Sans" w:cs="Arial"/>
          <w:iCs/>
          <w:sz w:val="22"/>
          <w:szCs w:val="22"/>
        </w:rPr>
        <w:t>ur enrollment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 that </w:t>
      </w:r>
      <w:r w:rsidR="00B57723" w:rsidRPr="003E5DD9">
        <w:rPr>
          <w:rFonts w:ascii="CVS Health Sans" w:hAnsi="CVS Health Sans" w:cs="Arial"/>
          <w:iCs/>
          <w:sz w:val="22"/>
          <w:szCs w:val="22"/>
        </w:rPr>
        <w:t xml:space="preserve">will take effect on January 1, </w:t>
      </w:r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[</w:t>
      </w:r>
      <w:proofErr w:type="spellStart"/>
      <w:r w:rsidR="002E3504">
        <w:rPr>
          <w:rFonts w:ascii="CVS Health Sans" w:hAnsi="CVS Health Sans" w:cs="Arial"/>
          <w:iCs/>
          <w:sz w:val="22"/>
          <w:szCs w:val="22"/>
          <w:highlight w:val="yellow"/>
        </w:rPr>
        <w:t>Future</w:t>
      </w:r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PlanYear</w:t>
      </w:r>
      <w:proofErr w:type="spellEnd"/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]</w:t>
      </w:r>
      <w:r w:rsidR="00E958F2" w:rsidRPr="003E5DD9">
        <w:rPr>
          <w:rFonts w:ascii="CVS Health Sans" w:hAnsi="CVS Health Sans" w:cs="Arial"/>
          <w:iCs/>
          <w:sz w:val="22"/>
          <w:szCs w:val="22"/>
        </w:rPr>
        <w:t>.</w:t>
      </w:r>
    </w:p>
    <w:p w14:paraId="23AC15FE" w14:textId="77777777" w:rsidR="00E958F2" w:rsidRPr="003E5DD9" w:rsidRDefault="00E958F2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</w:p>
    <w:p w14:paraId="23AC15FF" w14:textId="77777777" w:rsidR="00B57723" w:rsidRPr="003E5DD9" w:rsidRDefault="00CE79AB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  <w:r w:rsidRPr="003E5DD9">
        <w:rPr>
          <w:rFonts w:ascii="CVS Health Sans" w:hAnsi="CVS Health Sans" w:cs="Arial"/>
          <w:iCs/>
          <w:sz w:val="22"/>
          <w:szCs w:val="22"/>
        </w:rPr>
        <w:t>You can call this new plan with questions about their coverage</w:t>
      </w:r>
      <w:r w:rsidR="00895623" w:rsidRPr="003E5DD9">
        <w:rPr>
          <w:rFonts w:ascii="CVS Health Sans" w:hAnsi="CVS Health Sans" w:cs="Arial"/>
          <w:iCs/>
          <w:sz w:val="22"/>
          <w:szCs w:val="22"/>
        </w:rPr>
        <w:t>, formulary, and pharmacy list.</w:t>
      </w:r>
    </w:p>
    <w:p w14:paraId="23AC1600" w14:textId="77777777" w:rsidR="00B57723" w:rsidRPr="003E5DD9" w:rsidRDefault="00B57723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</w:p>
    <w:p w14:paraId="23AC1601" w14:textId="77777777" w:rsidR="00CE79AB" w:rsidRPr="003E5DD9" w:rsidRDefault="00B57723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  <w:r w:rsidRPr="003E5DD9">
        <w:rPr>
          <w:rFonts w:ascii="CVS Health Sans" w:hAnsi="CVS Health Sans" w:cs="Arial"/>
          <w:iCs/>
          <w:sz w:val="22"/>
          <w:szCs w:val="22"/>
        </w:rPr>
        <w:t>I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>f you have questions about why Medicare chang</w:t>
      </w:r>
      <w:r w:rsidRPr="003E5DD9">
        <w:rPr>
          <w:rFonts w:ascii="CVS Health Sans" w:hAnsi="CVS Health Sans" w:cs="Arial"/>
          <w:iCs/>
          <w:sz w:val="22"/>
          <w:szCs w:val="22"/>
        </w:rPr>
        <w:t>ed your plan or other Medicare p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>lans available in your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 area, you can call 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>1-800-MEDICARE (</w:t>
      </w:r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[</w:t>
      </w:r>
      <w:proofErr w:type="spellStart"/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MedicarePhone</w:t>
      </w:r>
      <w:proofErr w:type="spellEnd"/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]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 xml:space="preserve">), </w:t>
      </w:r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[</w:t>
      </w:r>
      <w:proofErr w:type="spellStart"/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MedicareHours</w:t>
      </w:r>
      <w:proofErr w:type="spellEnd"/>
      <w:r w:rsidR="009F54C3" w:rsidRPr="003E5DD9">
        <w:rPr>
          <w:rFonts w:ascii="CVS Health Sans" w:hAnsi="CVS Health Sans" w:cs="Arial"/>
          <w:iCs/>
          <w:sz w:val="22"/>
          <w:szCs w:val="22"/>
          <w:highlight w:val="yellow"/>
        </w:rPr>
        <w:t>]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. TTY 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>u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sers should call </w:t>
      </w:r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MedicareTTY</w:t>
      </w:r>
      <w:proofErr w:type="spellEnd"/>
      <w:r w:rsidR="00E958F2" w:rsidRPr="003E5DD9">
        <w:rPr>
          <w:rFonts w:ascii="CVS Health Sans" w:hAnsi="CVS Health Sans" w:cs="Arial"/>
          <w:iCs/>
          <w:sz w:val="22"/>
          <w:szCs w:val="22"/>
          <w:highlight w:val="yellow"/>
        </w:rPr>
        <w:t>]</w:t>
      </w:r>
      <w:r w:rsidR="00CE79AB" w:rsidRPr="003E5DD9">
        <w:rPr>
          <w:rFonts w:ascii="CVS Health Sans" w:hAnsi="CVS Health Sans" w:cs="Arial"/>
          <w:iCs/>
          <w:sz w:val="22"/>
          <w:szCs w:val="22"/>
        </w:rPr>
        <w:t>.</w:t>
      </w:r>
    </w:p>
    <w:p w14:paraId="23AC1602" w14:textId="77777777" w:rsidR="00CE79AB" w:rsidRPr="003E5DD9" w:rsidRDefault="00CE79AB" w:rsidP="002532A3">
      <w:pPr>
        <w:pStyle w:val="BodyText"/>
        <w:spacing w:after="0"/>
        <w:rPr>
          <w:rFonts w:ascii="CVS Health Sans" w:hAnsi="CVS Health Sans" w:cs="Arial"/>
          <w:iCs/>
          <w:sz w:val="22"/>
          <w:szCs w:val="22"/>
        </w:rPr>
      </w:pPr>
    </w:p>
    <w:p w14:paraId="23AC1603" w14:textId="2C8ACDFF" w:rsidR="00FD5016" w:rsidRPr="003E5DD9" w:rsidRDefault="00CE79AB" w:rsidP="002532A3">
      <w:pPr>
        <w:rPr>
          <w:rFonts w:ascii="CVS Health Sans" w:hAnsi="CVS Health Sans" w:cs="Arial"/>
          <w:sz w:val="22"/>
          <w:szCs w:val="22"/>
          <w:lang w:val="es-US"/>
        </w:rPr>
      </w:pPr>
      <w:r w:rsidRPr="003E5DD9">
        <w:rPr>
          <w:rFonts w:ascii="CVS Health Sans" w:hAnsi="CVS Health Sans" w:cs="Arial"/>
          <w:iCs/>
          <w:sz w:val="22"/>
          <w:szCs w:val="22"/>
        </w:rPr>
        <w:t xml:space="preserve">If you have questions about this disenrollment from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958F2" w:rsidRPr="003E5DD9">
        <w:rPr>
          <w:rFonts w:ascii="CVS Health Sans" w:hAnsi="CVS Health Sans" w:cs="Arial"/>
          <w:b/>
          <w:iCs/>
          <w:sz w:val="22"/>
          <w:szCs w:val="22"/>
        </w:rPr>
        <w:t xml:space="preserve"> 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or </w:t>
      </w:r>
      <w:proofErr w:type="gramStart"/>
      <w:r w:rsidRPr="003E5DD9">
        <w:rPr>
          <w:rFonts w:ascii="CVS Health Sans" w:hAnsi="CVS Health Sans" w:cs="Arial"/>
          <w:iCs/>
          <w:sz w:val="22"/>
          <w:szCs w:val="22"/>
        </w:rPr>
        <w:t xml:space="preserve">you </w:t>
      </w:r>
      <w:r w:rsidR="00B57723" w:rsidRPr="003E5DD9">
        <w:rPr>
          <w:rFonts w:ascii="CVS Health Sans" w:hAnsi="CVS Health Sans" w:cs="Arial"/>
          <w:iCs/>
          <w:sz w:val="22"/>
          <w:szCs w:val="22"/>
        </w:rPr>
        <w:t>want</w:t>
      </w:r>
      <w:proofErr w:type="gramEnd"/>
      <w:r w:rsidR="00B57723" w:rsidRPr="003E5DD9">
        <w:rPr>
          <w:rFonts w:ascii="CVS Health Sans" w:hAnsi="CVS Health Sans" w:cs="Arial"/>
          <w:iCs/>
          <w:sz w:val="22"/>
          <w:szCs w:val="22"/>
        </w:rPr>
        <w:t xml:space="preserve"> to remain a member of our p</w:t>
      </w:r>
      <w:r w:rsidRPr="003E5DD9">
        <w:rPr>
          <w:rFonts w:ascii="CVS Health Sans" w:hAnsi="CVS Health Sans" w:cs="Arial"/>
          <w:iCs/>
          <w:sz w:val="22"/>
          <w:szCs w:val="22"/>
        </w:rPr>
        <w:t xml:space="preserve">lan, please call </w:t>
      </w:r>
      <w:r w:rsidR="00974CCF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493A96" w:rsidRPr="003E5DD9">
        <w:rPr>
          <w:rFonts w:ascii="CVS Health Sans" w:hAnsi="CVS Health Sans" w:cs="Arial"/>
          <w:sz w:val="22"/>
          <w:szCs w:val="22"/>
          <w:highlight w:val="yellow"/>
        </w:rPr>
        <w:t>Spec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EnrollmentNumber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958F2" w:rsidRPr="003E5DD9">
        <w:rPr>
          <w:rFonts w:ascii="CVS Health Sans" w:hAnsi="CVS Health Sans" w:cs="Arial"/>
          <w:sz w:val="22"/>
          <w:szCs w:val="22"/>
        </w:rPr>
        <w:t xml:space="preserve">,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EnrollmentHours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958F2" w:rsidRPr="003E5DD9">
        <w:rPr>
          <w:rFonts w:ascii="CVS Health Sans" w:hAnsi="CVS Health Sans" w:cs="Arial"/>
          <w:sz w:val="22"/>
          <w:szCs w:val="22"/>
        </w:rPr>
        <w:t xml:space="preserve">. </w:t>
      </w:r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 xml:space="preserve">TTY 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>users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>should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>call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E958F2" w:rsidRPr="003E5DD9">
        <w:rPr>
          <w:rFonts w:ascii="CVS Health Sans" w:hAnsi="CVS Health Sans" w:cs="Arial"/>
          <w:sz w:val="22"/>
          <w:szCs w:val="22"/>
          <w:highlight w:val="yellow"/>
          <w:lang w:val="es-US"/>
        </w:rPr>
        <w:t>[</w:t>
      </w:r>
      <w:proofErr w:type="spellStart"/>
      <w:r w:rsidR="00E958F2" w:rsidRPr="003E5DD9">
        <w:rPr>
          <w:rFonts w:ascii="CVS Health Sans" w:hAnsi="CVS Health Sans" w:cs="Arial"/>
          <w:sz w:val="22"/>
          <w:szCs w:val="22"/>
          <w:highlight w:val="yellow"/>
          <w:lang w:val="es-US"/>
        </w:rPr>
        <w:t>EnrollmentTTY</w:t>
      </w:r>
      <w:proofErr w:type="spellEnd"/>
      <w:r w:rsidR="00E958F2" w:rsidRPr="003E5DD9">
        <w:rPr>
          <w:rFonts w:ascii="CVS Health Sans" w:hAnsi="CVS Health Sans" w:cs="Arial"/>
          <w:sz w:val="22"/>
          <w:szCs w:val="22"/>
          <w:highlight w:val="yellow"/>
          <w:lang w:val="es-US"/>
        </w:rPr>
        <w:t>]</w:t>
      </w:r>
      <w:r w:rsidR="00895623" w:rsidRPr="003E5DD9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23AC1604" w14:textId="77777777" w:rsidR="00FD5016" w:rsidRPr="003E5DD9" w:rsidRDefault="00FD5016" w:rsidP="002532A3">
      <w:pPr>
        <w:pStyle w:val="BodyText"/>
        <w:spacing w:after="0"/>
        <w:rPr>
          <w:rFonts w:ascii="CVS Health Sans" w:hAnsi="CVS Health Sans" w:cs="Arial"/>
          <w:sz w:val="22"/>
          <w:szCs w:val="22"/>
          <w:lang w:val="es-US"/>
        </w:rPr>
      </w:pPr>
    </w:p>
    <w:p w14:paraId="23AC160D" w14:textId="0AF5130D" w:rsidR="009047E6" w:rsidRPr="003E5DD9" w:rsidRDefault="00B02B83" w:rsidP="001D7CD0">
      <w:pPr>
        <w:pStyle w:val="BodyText"/>
        <w:spacing w:after="0"/>
        <w:rPr>
          <w:rFonts w:ascii="CVS Health Sans" w:hAnsi="CVS Health Sans" w:cs="Arial"/>
          <w:sz w:val="22"/>
          <w:szCs w:val="22"/>
          <w:lang w:val="es-US"/>
        </w:rPr>
      </w:pPr>
      <w:proofErr w:type="spellStart"/>
      <w:r w:rsidRPr="003E5DD9">
        <w:rPr>
          <w:rFonts w:ascii="CVS Health Sans" w:hAnsi="CVS Health Sans" w:cs="Arial"/>
          <w:sz w:val="22"/>
          <w:szCs w:val="22"/>
          <w:lang w:val="es-US"/>
        </w:rPr>
        <w:t>Thank</w:t>
      </w:r>
      <w:proofErr w:type="spellEnd"/>
      <w:r w:rsidRPr="003E5DD9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Pr="003E5DD9">
        <w:rPr>
          <w:rFonts w:ascii="CVS Health Sans" w:hAnsi="CVS Health Sans" w:cs="Arial"/>
          <w:sz w:val="22"/>
          <w:szCs w:val="22"/>
          <w:lang w:val="es-US"/>
        </w:rPr>
        <w:t>you</w:t>
      </w:r>
      <w:proofErr w:type="spellEnd"/>
      <w:r w:rsidR="001D7CD0" w:rsidRPr="003E5DD9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1BFD9952" w14:textId="77777777" w:rsidR="001D7CD0" w:rsidRPr="003E5DD9" w:rsidRDefault="001D7CD0" w:rsidP="001D7CD0">
      <w:pPr>
        <w:autoSpaceDE w:val="0"/>
        <w:autoSpaceDN w:val="0"/>
        <w:adjustRightInd w:val="0"/>
        <w:rPr>
          <w:rFonts w:ascii="CVS Health Sans" w:eastAsia="Calibri" w:hAnsi="CVS Health Sans" w:cs="Arial"/>
          <w:sz w:val="22"/>
          <w:szCs w:val="22"/>
        </w:rPr>
      </w:pPr>
      <w:bookmarkStart w:id="0" w:name="OLE_LINK7"/>
    </w:p>
    <w:p w14:paraId="0332B33C" w14:textId="77777777" w:rsidR="001D7CD0" w:rsidRPr="003E5DD9" w:rsidRDefault="001D7CD0" w:rsidP="001D7CD0">
      <w:pPr>
        <w:autoSpaceDE w:val="0"/>
        <w:autoSpaceDN w:val="0"/>
        <w:adjustRightInd w:val="0"/>
        <w:rPr>
          <w:rFonts w:ascii="CVS Health Sans" w:eastAsia="Calibri" w:hAnsi="CVS Health Sans" w:cs="Arial"/>
          <w:sz w:val="22"/>
          <w:szCs w:val="22"/>
        </w:rPr>
      </w:pPr>
    </w:p>
    <w:p w14:paraId="0B26ECD1" w14:textId="4B12AC22" w:rsidR="001D7CD0" w:rsidRPr="003E5DD9" w:rsidRDefault="001D7CD0" w:rsidP="003E5DD9">
      <w:pPr>
        <w:autoSpaceDE w:val="0"/>
        <w:autoSpaceDN w:val="0"/>
        <w:adjustRightInd w:val="0"/>
        <w:rPr>
          <w:rFonts w:ascii="CVS Health Sans" w:eastAsia="Calibri" w:hAnsi="CVS Health Sans" w:cs="Arial"/>
          <w:sz w:val="22"/>
          <w:szCs w:val="22"/>
        </w:rPr>
      </w:pPr>
      <w:r w:rsidRPr="003E5DD9">
        <w:rPr>
          <w:rFonts w:ascii="CVS Health Sans" w:eastAsia="Calibri" w:hAnsi="CVS Health Sans" w:cs="Arial"/>
          <w:sz w:val="22"/>
          <w:szCs w:val="22"/>
        </w:rPr>
        <w:t xml:space="preserve">See </w:t>
      </w:r>
      <w:r w:rsidRPr="002E3504">
        <w:rPr>
          <w:rFonts w:ascii="CVS Health Sans" w:eastAsia="Calibri" w:hAnsi="CVS Health Sans" w:cs="Arial"/>
          <w:i/>
          <w:iCs/>
          <w:sz w:val="22"/>
          <w:szCs w:val="22"/>
        </w:rPr>
        <w:t>Evidence of Coverage</w:t>
      </w:r>
      <w:r w:rsidRPr="003E5DD9">
        <w:rPr>
          <w:rFonts w:ascii="CVS Health Sans" w:eastAsia="Calibri" w:hAnsi="CVS Health Sans" w:cs="Arial"/>
          <w:sz w:val="22"/>
          <w:szCs w:val="22"/>
        </w:rPr>
        <w:t xml:space="preserve"> for a complete description of plan benefits, exclusions, </w:t>
      </w:r>
      <w:proofErr w:type="gramStart"/>
      <w:r w:rsidRPr="003E5DD9">
        <w:rPr>
          <w:rFonts w:ascii="CVS Health Sans" w:eastAsia="Calibri" w:hAnsi="CVS Health Sans" w:cs="Arial"/>
          <w:sz w:val="22"/>
          <w:szCs w:val="22"/>
        </w:rPr>
        <w:t>limitations</w:t>
      </w:r>
      <w:proofErr w:type="gramEnd"/>
      <w:r w:rsidRPr="003E5DD9">
        <w:rPr>
          <w:rFonts w:ascii="CVS Health Sans" w:eastAsia="Calibri" w:hAnsi="CVS Health Sans" w:cs="Arial"/>
          <w:sz w:val="22"/>
          <w:szCs w:val="22"/>
        </w:rPr>
        <w:t xml:space="preserve"> and conditions of coverage. Plan features and availability may vary by service area.</w:t>
      </w:r>
      <w:bookmarkEnd w:id="0"/>
    </w:p>
    <w:sectPr w:rsidR="001D7CD0" w:rsidRPr="003E5DD9" w:rsidSect="009F54C3">
      <w:footerReference w:type="default" r:id="rId12"/>
      <w:footerReference w:type="first" r:id="rId13"/>
      <w:pgSz w:w="12240" w:h="15840" w:code="1"/>
      <w:pgMar w:top="720" w:right="1080" w:bottom="72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C50C" w14:textId="77777777" w:rsidR="00DA4C54" w:rsidRDefault="00DA4C54">
      <w:r>
        <w:separator/>
      </w:r>
    </w:p>
  </w:endnote>
  <w:endnote w:type="continuationSeparator" w:id="0">
    <w:p w14:paraId="175547C3" w14:textId="77777777" w:rsidR="00DA4C54" w:rsidRDefault="00DA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1618" w14:textId="77777777" w:rsidR="00A51EE8" w:rsidRPr="00186D4A" w:rsidRDefault="00A51EE8" w:rsidP="00E97B50">
    <w:pPr>
      <w:tabs>
        <w:tab w:val="right" w:pos="9360"/>
      </w:tabs>
    </w:pPr>
    <w:r>
      <w:tab/>
    </w:r>
  </w:p>
  <w:p w14:paraId="23AC1619" w14:textId="77777777" w:rsidR="00A51EE8" w:rsidRDefault="00A51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E309" w14:textId="61A2B165" w:rsidR="001D7CD0" w:rsidRPr="003E5DD9" w:rsidRDefault="001D7CD0" w:rsidP="001D7CD0">
    <w:pPr>
      <w:pStyle w:val="Footer"/>
      <w:rPr>
        <w:rFonts w:ascii="CVS Health Sans" w:hAnsi="CVS Health Sans" w:cs="Arial"/>
        <w:sz w:val="22"/>
        <w:szCs w:val="22"/>
        <w:lang w:val="es-US"/>
      </w:rPr>
    </w:pPr>
    <w:r w:rsidRPr="003E5DD9">
      <w:rPr>
        <w:rFonts w:ascii="CVS Health Sans" w:hAnsi="CVS Health Sans" w:cs="Arial"/>
        <w:sz w:val="22"/>
        <w:szCs w:val="22"/>
        <w:lang w:val="es-US"/>
      </w:rPr>
      <w:t>1032701-01-01</w:t>
    </w:r>
  </w:p>
  <w:p w14:paraId="23AC161A" w14:textId="5C9E445F" w:rsidR="009F54C3" w:rsidRPr="003E5DD9" w:rsidRDefault="001D7CD0">
    <w:pPr>
      <w:pStyle w:val="Footer"/>
      <w:rPr>
        <w:rFonts w:ascii="CVS Health Sans" w:hAnsi="CVS Health Sans" w:cs="Arial"/>
        <w:sz w:val="22"/>
        <w:szCs w:val="22"/>
        <w:lang w:val="es-US"/>
      </w:rPr>
    </w:pPr>
    <w:r w:rsidRPr="003E5DD9">
      <w:rPr>
        <w:rFonts w:ascii="CVS Health Sans" w:hAnsi="CVS Health Sans" w:cs="Arial"/>
        <w:sz w:val="22"/>
        <w:szCs w:val="22"/>
        <w:lang w:val="es-US"/>
      </w:rPr>
      <w:t>Y0001_NR_29733_202</w:t>
    </w:r>
    <w:r w:rsidR="0033513D">
      <w:rPr>
        <w:rFonts w:ascii="CVS Health Sans" w:hAnsi="CVS Health Sans" w:cs="Arial"/>
        <w:sz w:val="22"/>
        <w:szCs w:val="22"/>
        <w:lang w:val="es-US"/>
      </w:rPr>
      <w:t>5</w:t>
    </w:r>
    <w:r w:rsidRPr="003E5DD9">
      <w:rPr>
        <w:rFonts w:ascii="CVS Health Sans" w:hAnsi="CVS Health Sans" w:cs="Arial"/>
        <w:sz w:val="22"/>
        <w:szCs w:val="22"/>
        <w:lang w:val="es-US"/>
      </w:rPr>
      <w:t xml:space="preserve">_C </w:t>
    </w:r>
    <w:r w:rsidR="009F54C3" w:rsidRPr="003E5DD9">
      <w:rPr>
        <w:rFonts w:ascii="CVS Health Sans" w:hAnsi="CVS Health Sans" w:cs="Arial"/>
        <w:sz w:val="22"/>
        <w:szCs w:val="22"/>
        <w:highlight w:val="yellow"/>
        <w:lang w:val="es-US"/>
      </w:rPr>
      <w:t>[Carrier]</w:t>
    </w:r>
    <w:r w:rsidR="009F54C3" w:rsidRPr="003E5DD9">
      <w:rPr>
        <w:rFonts w:ascii="CVS Health Sans" w:hAnsi="CVS Health Sans" w:cs="Arial"/>
        <w:sz w:val="22"/>
        <w:szCs w:val="22"/>
        <w:lang w:val="es-US"/>
      </w:rPr>
      <w:t>_</w:t>
    </w:r>
    <w:r w:rsidR="009F54C3" w:rsidRPr="003E5DD9">
      <w:rPr>
        <w:rFonts w:ascii="CVS Health Sans" w:hAnsi="CVS Health Sans" w:cs="Arial"/>
        <w:sz w:val="22"/>
        <w:szCs w:val="22"/>
        <w:highlight w:val="yellow"/>
        <w:lang w:val="es-US"/>
      </w:rPr>
      <w:t>[PBP]</w:t>
    </w:r>
    <w:r w:rsidR="009F54C3" w:rsidRPr="003E5DD9">
      <w:rPr>
        <w:rFonts w:ascii="CVS Health Sans" w:hAnsi="CVS Health Sans" w:cs="Arial"/>
        <w:sz w:val="22"/>
        <w:szCs w:val="22"/>
        <w:lang w:val="es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8B03" w14:textId="77777777" w:rsidR="00DA4C54" w:rsidRDefault="00DA4C54">
      <w:r>
        <w:separator/>
      </w:r>
    </w:p>
  </w:footnote>
  <w:footnote w:type="continuationSeparator" w:id="0">
    <w:p w14:paraId="42AE1A1A" w14:textId="77777777" w:rsidR="00DA4C54" w:rsidRDefault="00DA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96A"/>
    <w:multiLevelType w:val="hybridMultilevel"/>
    <w:tmpl w:val="2FDA2D76"/>
    <w:lvl w:ilvl="0" w:tplc="0F84BD04">
      <w:start w:val="1"/>
      <w:numFmt w:val="bullet"/>
      <w:lvlText w:val=""/>
      <w:lvlJc w:val="left"/>
      <w:pPr>
        <w:tabs>
          <w:tab w:val="num" w:pos="1460"/>
        </w:tabs>
        <w:ind w:left="1460" w:hanging="360"/>
      </w:pPr>
      <w:rPr>
        <w:rFonts w:ascii="Zapf Dingbats" w:hAnsi="Zapf Dingbat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1EF25B0F"/>
    <w:multiLevelType w:val="multilevel"/>
    <w:tmpl w:val="0DA2627E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5A2373D"/>
    <w:multiLevelType w:val="multilevel"/>
    <w:tmpl w:val="CB52B802"/>
    <w:lvl w:ilvl="0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AE9"/>
    <w:multiLevelType w:val="hybridMultilevel"/>
    <w:tmpl w:val="4EFEF820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A24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F787770"/>
    <w:multiLevelType w:val="hybridMultilevel"/>
    <w:tmpl w:val="CB52B802"/>
    <w:lvl w:ilvl="0" w:tplc="20CC9F4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6523C"/>
    <w:multiLevelType w:val="hybridMultilevel"/>
    <w:tmpl w:val="0DA2627E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B6608B3"/>
    <w:multiLevelType w:val="hybridMultilevel"/>
    <w:tmpl w:val="BCE06C0A"/>
    <w:lvl w:ilvl="0" w:tplc="EBB4E2FC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90DEA"/>
    <w:multiLevelType w:val="hybridMultilevel"/>
    <w:tmpl w:val="FCDE65C2"/>
    <w:lvl w:ilvl="0" w:tplc="20CC9F4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1857446">
    <w:abstractNumId w:val="3"/>
  </w:num>
  <w:num w:numId="2" w16cid:durableId="377702374">
    <w:abstractNumId w:val="5"/>
  </w:num>
  <w:num w:numId="3" w16cid:durableId="1306426703">
    <w:abstractNumId w:val="2"/>
  </w:num>
  <w:num w:numId="4" w16cid:durableId="131486479">
    <w:abstractNumId w:val="6"/>
  </w:num>
  <w:num w:numId="5" w16cid:durableId="137039305">
    <w:abstractNumId w:val="1"/>
  </w:num>
  <w:num w:numId="6" w16cid:durableId="1639218470">
    <w:abstractNumId w:val="0"/>
  </w:num>
  <w:num w:numId="7" w16cid:durableId="2086410476">
    <w:abstractNumId w:val="8"/>
  </w:num>
  <w:num w:numId="8" w16cid:durableId="1321233970">
    <w:abstractNumId w:val="4"/>
  </w:num>
  <w:num w:numId="9" w16cid:durableId="1137720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4BD0"/>
    <w:rsid w:val="00007543"/>
    <w:rsid w:val="00011C9C"/>
    <w:rsid w:val="000138DA"/>
    <w:rsid w:val="00034123"/>
    <w:rsid w:val="00047039"/>
    <w:rsid w:val="0006548C"/>
    <w:rsid w:val="0006627E"/>
    <w:rsid w:val="00081ED7"/>
    <w:rsid w:val="00085277"/>
    <w:rsid w:val="000948BA"/>
    <w:rsid w:val="000B4433"/>
    <w:rsid w:val="000B701F"/>
    <w:rsid w:val="000C33FD"/>
    <w:rsid w:val="000C42A4"/>
    <w:rsid w:val="000C7E45"/>
    <w:rsid w:val="000E2151"/>
    <w:rsid w:val="000F396C"/>
    <w:rsid w:val="000F3EF2"/>
    <w:rsid w:val="00103990"/>
    <w:rsid w:val="00106512"/>
    <w:rsid w:val="001108FF"/>
    <w:rsid w:val="001567DC"/>
    <w:rsid w:val="00182F9E"/>
    <w:rsid w:val="00186D4A"/>
    <w:rsid w:val="00190523"/>
    <w:rsid w:val="00191BF0"/>
    <w:rsid w:val="001B233C"/>
    <w:rsid w:val="001C50CC"/>
    <w:rsid w:val="001C68F0"/>
    <w:rsid w:val="001D7CD0"/>
    <w:rsid w:val="002011D9"/>
    <w:rsid w:val="002358C2"/>
    <w:rsid w:val="00242F26"/>
    <w:rsid w:val="002532A3"/>
    <w:rsid w:val="002824F4"/>
    <w:rsid w:val="00286C75"/>
    <w:rsid w:val="00293B42"/>
    <w:rsid w:val="00294DE9"/>
    <w:rsid w:val="002A5768"/>
    <w:rsid w:val="002B0ADB"/>
    <w:rsid w:val="002C1EB3"/>
    <w:rsid w:val="002D007A"/>
    <w:rsid w:val="002D23C6"/>
    <w:rsid w:val="002D36FD"/>
    <w:rsid w:val="002E3504"/>
    <w:rsid w:val="00301F70"/>
    <w:rsid w:val="00310893"/>
    <w:rsid w:val="0033513D"/>
    <w:rsid w:val="003352F5"/>
    <w:rsid w:val="00336B67"/>
    <w:rsid w:val="00396376"/>
    <w:rsid w:val="003C4AD6"/>
    <w:rsid w:val="003C7363"/>
    <w:rsid w:val="003D2018"/>
    <w:rsid w:val="003D2A98"/>
    <w:rsid w:val="003D3F09"/>
    <w:rsid w:val="003E3A8F"/>
    <w:rsid w:val="003E5DD9"/>
    <w:rsid w:val="004111FB"/>
    <w:rsid w:val="00415891"/>
    <w:rsid w:val="004213AC"/>
    <w:rsid w:val="00430FF5"/>
    <w:rsid w:val="004532DC"/>
    <w:rsid w:val="004573EB"/>
    <w:rsid w:val="00463C1D"/>
    <w:rsid w:val="00465932"/>
    <w:rsid w:val="00480DB0"/>
    <w:rsid w:val="0048500C"/>
    <w:rsid w:val="00493A96"/>
    <w:rsid w:val="004A1DC6"/>
    <w:rsid w:val="004A6401"/>
    <w:rsid w:val="004B0EFF"/>
    <w:rsid w:val="004B4EEF"/>
    <w:rsid w:val="004C399F"/>
    <w:rsid w:val="004C756B"/>
    <w:rsid w:val="004C7A59"/>
    <w:rsid w:val="004D56C2"/>
    <w:rsid w:val="004D58C1"/>
    <w:rsid w:val="004F1682"/>
    <w:rsid w:val="004F2549"/>
    <w:rsid w:val="00504D53"/>
    <w:rsid w:val="0050744C"/>
    <w:rsid w:val="00510CE2"/>
    <w:rsid w:val="00514D5F"/>
    <w:rsid w:val="005417E7"/>
    <w:rsid w:val="00552ABD"/>
    <w:rsid w:val="005546DA"/>
    <w:rsid w:val="00555394"/>
    <w:rsid w:val="00564447"/>
    <w:rsid w:val="005700B9"/>
    <w:rsid w:val="005743F2"/>
    <w:rsid w:val="00577817"/>
    <w:rsid w:val="00583776"/>
    <w:rsid w:val="005871CF"/>
    <w:rsid w:val="0059124D"/>
    <w:rsid w:val="005A1ADC"/>
    <w:rsid w:val="005D073C"/>
    <w:rsid w:val="005D5190"/>
    <w:rsid w:val="005E280C"/>
    <w:rsid w:val="005E74E7"/>
    <w:rsid w:val="005F4F60"/>
    <w:rsid w:val="00607F24"/>
    <w:rsid w:val="00622C64"/>
    <w:rsid w:val="00625F26"/>
    <w:rsid w:val="0063034C"/>
    <w:rsid w:val="0064070C"/>
    <w:rsid w:val="00647780"/>
    <w:rsid w:val="00666161"/>
    <w:rsid w:val="00677F83"/>
    <w:rsid w:val="00680EB0"/>
    <w:rsid w:val="006906BF"/>
    <w:rsid w:val="006915C7"/>
    <w:rsid w:val="00695CEC"/>
    <w:rsid w:val="006A09CC"/>
    <w:rsid w:val="006A1E03"/>
    <w:rsid w:val="006A57FD"/>
    <w:rsid w:val="006B2846"/>
    <w:rsid w:val="006C16B6"/>
    <w:rsid w:val="007304A2"/>
    <w:rsid w:val="00731E7A"/>
    <w:rsid w:val="00733489"/>
    <w:rsid w:val="00734B90"/>
    <w:rsid w:val="00736F75"/>
    <w:rsid w:val="00766864"/>
    <w:rsid w:val="00766F17"/>
    <w:rsid w:val="007717F3"/>
    <w:rsid w:val="00775F04"/>
    <w:rsid w:val="00785431"/>
    <w:rsid w:val="007931FD"/>
    <w:rsid w:val="007B752E"/>
    <w:rsid w:val="007D0EED"/>
    <w:rsid w:val="007D57E8"/>
    <w:rsid w:val="007E1589"/>
    <w:rsid w:val="007F2BCA"/>
    <w:rsid w:val="007F6C9B"/>
    <w:rsid w:val="0080190B"/>
    <w:rsid w:val="00823A8D"/>
    <w:rsid w:val="0083164B"/>
    <w:rsid w:val="008321E2"/>
    <w:rsid w:val="0086149F"/>
    <w:rsid w:val="00876B6A"/>
    <w:rsid w:val="008838AC"/>
    <w:rsid w:val="00884795"/>
    <w:rsid w:val="008945F4"/>
    <w:rsid w:val="00895623"/>
    <w:rsid w:val="008963EC"/>
    <w:rsid w:val="008B0872"/>
    <w:rsid w:val="008B4CF2"/>
    <w:rsid w:val="008B603C"/>
    <w:rsid w:val="008B7DEB"/>
    <w:rsid w:val="008C314D"/>
    <w:rsid w:val="008C7B6A"/>
    <w:rsid w:val="008C7DBF"/>
    <w:rsid w:val="008D090F"/>
    <w:rsid w:val="008F5922"/>
    <w:rsid w:val="008F7484"/>
    <w:rsid w:val="00900F50"/>
    <w:rsid w:val="00903EF4"/>
    <w:rsid w:val="009047E6"/>
    <w:rsid w:val="0091425B"/>
    <w:rsid w:val="009226E1"/>
    <w:rsid w:val="00937A4B"/>
    <w:rsid w:val="00943B5C"/>
    <w:rsid w:val="00973D38"/>
    <w:rsid w:val="00974706"/>
    <w:rsid w:val="00974CCF"/>
    <w:rsid w:val="0097603A"/>
    <w:rsid w:val="00980F0F"/>
    <w:rsid w:val="009A17CF"/>
    <w:rsid w:val="009A6A6E"/>
    <w:rsid w:val="009B429C"/>
    <w:rsid w:val="009C2941"/>
    <w:rsid w:val="009D5563"/>
    <w:rsid w:val="009E7181"/>
    <w:rsid w:val="009F54C3"/>
    <w:rsid w:val="009F784C"/>
    <w:rsid w:val="00A0259E"/>
    <w:rsid w:val="00A37C1D"/>
    <w:rsid w:val="00A51EE8"/>
    <w:rsid w:val="00A51F36"/>
    <w:rsid w:val="00A616F0"/>
    <w:rsid w:val="00A63B73"/>
    <w:rsid w:val="00A65BF5"/>
    <w:rsid w:val="00A8391A"/>
    <w:rsid w:val="00A87D99"/>
    <w:rsid w:val="00A92201"/>
    <w:rsid w:val="00AB6AE8"/>
    <w:rsid w:val="00AC4A8F"/>
    <w:rsid w:val="00AE023A"/>
    <w:rsid w:val="00AF1DDD"/>
    <w:rsid w:val="00AF60DF"/>
    <w:rsid w:val="00B02B83"/>
    <w:rsid w:val="00B1475C"/>
    <w:rsid w:val="00B147D9"/>
    <w:rsid w:val="00B1794A"/>
    <w:rsid w:val="00B240CA"/>
    <w:rsid w:val="00B2744C"/>
    <w:rsid w:val="00B35D12"/>
    <w:rsid w:val="00B35EA8"/>
    <w:rsid w:val="00B53E2D"/>
    <w:rsid w:val="00B57723"/>
    <w:rsid w:val="00B647E8"/>
    <w:rsid w:val="00B72370"/>
    <w:rsid w:val="00B87105"/>
    <w:rsid w:val="00B9146A"/>
    <w:rsid w:val="00BA5885"/>
    <w:rsid w:val="00BA67D4"/>
    <w:rsid w:val="00BB272E"/>
    <w:rsid w:val="00BB6515"/>
    <w:rsid w:val="00BB7716"/>
    <w:rsid w:val="00BF41EE"/>
    <w:rsid w:val="00C223AB"/>
    <w:rsid w:val="00C44CB0"/>
    <w:rsid w:val="00C7226D"/>
    <w:rsid w:val="00CA6BB5"/>
    <w:rsid w:val="00CB66F4"/>
    <w:rsid w:val="00CB689D"/>
    <w:rsid w:val="00CC47FA"/>
    <w:rsid w:val="00CD19D5"/>
    <w:rsid w:val="00CD2E9A"/>
    <w:rsid w:val="00CE1807"/>
    <w:rsid w:val="00CE79AB"/>
    <w:rsid w:val="00D11AB8"/>
    <w:rsid w:val="00D37AFC"/>
    <w:rsid w:val="00D50994"/>
    <w:rsid w:val="00D5714D"/>
    <w:rsid w:val="00D77738"/>
    <w:rsid w:val="00D83C4B"/>
    <w:rsid w:val="00D83CC1"/>
    <w:rsid w:val="00D96F2B"/>
    <w:rsid w:val="00DA06DB"/>
    <w:rsid w:val="00DA2521"/>
    <w:rsid w:val="00DA4C54"/>
    <w:rsid w:val="00DB4DCD"/>
    <w:rsid w:val="00DB61AB"/>
    <w:rsid w:val="00DE54F0"/>
    <w:rsid w:val="00DF0844"/>
    <w:rsid w:val="00DF4EF9"/>
    <w:rsid w:val="00E02F06"/>
    <w:rsid w:val="00E16241"/>
    <w:rsid w:val="00E26AC7"/>
    <w:rsid w:val="00E5112C"/>
    <w:rsid w:val="00E55F1F"/>
    <w:rsid w:val="00E57494"/>
    <w:rsid w:val="00E6222F"/>
    <w:rsid w:val="00E83BB8"/>
    <w:rsid w:val="00E92CA9"/>
    <w:rsid w:val="00E958F2"/>
    <w:rsid w:val="00E96391"/>
    <w:rsid w:val="00E97B50"/>
    <w:rsid w:val="00EA2F69"/>
    <w:rsid w:val="00EC23FE"/>
    <w:rsid w:val="00EC44CC"/>
    <w:rsid w:val="00EC6DA0"/>
    <w:rsid w:val="00ED29B4"/>
    <w:rsid w:val="00ED4820"/>
    <w:rsid w:val="00EE29F4"/>
    <w:rsid w:val="00EE5640"/>
    <w:rsid w:val="00EE79E8"/>
    <w:rsid w:val="00EF4EFB"/>
    <w:rsid w:val="00F0242E"/>
    <w:rsid w:val="00F02FFE"/>
    <w:rsid w:val="00F06DBE"/>
    <w:rsid w:val="00F07D27"/>
    <w:rsid w:val="00F126B2"/>
    <w:rsid w:val="00F232FC"/>
    <w:rsid w:val="00F31F0C"/>
    <w:rsid w:val="00F34CB4"/>
    <w:rsid w:val="00F354B7"/>
    <w:rsid w:val="00F7499C"/>
    <w:rsid w:val="00F76896"/>
    <w:rsid w:val="00F81C40"/>
    <w:rsid w:val="00F94C79"/>
    <w:rsid w:val="00F97332"/>
    <w:rsid w:val="00FA3F59"/>
    <w:rsid w:val="00FB09C3"/>
    <w:rsid w:val="00FC14CC"/>
    <w:rsid w:val="00FC6665"/>
    <w:rsid w:val="00FC669A"/>
    <w:rsid w:val="00FC71E4"/>
    <w:rsid w:val="00FD5016"/>
    <w:rsid w:val="00FF312A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3AC15E9"/>
  <w15:docId w15:val="{BFC9C44F-11DD-4A0B-9107-D408FE29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D58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58C1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4D58C1"/>
  </w:style>
  <w:style w:type="paragraph" w:styleId="Date">
    <w:name w:val="Date"/>
    <w:basedOn w:val="Normal"/>
    <w:next w:val="Normal"/>
    <w:rsid w:val="004D58C1"/>
  </w:style>
  <w:style w:type="paragraph" w:styleId="Closing">
    <w:name w:val="Closing"/>
    <w:basedOn w:val="Normal"/>
    <w:rsid w:val="004D58C1"/>
  </w:style>
  <w:style w:type="paragraph" w:styleId="Signature">
    <w:name w:val="Signature"/>
    <w:basedOn w:val="Normal"/>
    <w:rsid w:val="004D58C1"/>
  </w:style>
  <w:style w:type="paragraph" w:styleId="BodyText">
    <w:name w:val="Body Text"/>
    <w:basedOn w:val="Normal"/>
    <w:rsid w:val="004D58C1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97B50"/>
  </w:style>
  <w:style w:type="character" w:customStyle="1" w:styleId="SSITNRBoldemphasis">
    <w:name w:val="SSI TNR Bold emphasis"/>
    <w:basedOn w:val="DefaultParagraphFont"/>
    <w:uiPriority w:val="1"/>
    <w:rsid w:val="00E958F2"/>
    <w:rPr>
      <w:b/>
    </w:rPr>
  </w:style>
  <w:style w:type="character" w:styleId="CommentReference">
    <w:name w:val="annotation reference"/>
    <w:basedOn w:val="DefaultParagraphFont"/>
    <w:rsid w:val="002824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24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24F4"/>
  </w:style>
  <w:style w:type="paragraph" w:styleId="CommentSubject">
    <w:name w:val="annotation subject"/>
    <w:basedOn w:val="CommentText"/>
    <w:next w:val="CommentText"/>
    <w:link w:val="CommentSubjectChar"/>
    <w:rsid w:val="0028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24F4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2532A3"/>
    <w:rPr>
      <w:sz w:val="24"/>
      <w:szCs w:val="24"/>
    </w:rPr>
  </w:style>
  <w:style w:type="character" w:customStyle="1" w:styleId="LogoportMarkup">
    <w:name w:val="LogoportMarkup"/>
    <w:basedOn w:val="DefaultParagraphFont"/>
    <w:rsid w:val="002532A3"/>
    <w:rPr>
      <w:rFonts w:ascii="Times New Roman" w:hAnsi="Times New Roman" w:cs="Times New Roman" w:hint="default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D7CD0"/>
    <w:rPr>
      <w:sz w:val="24"/>
      <w:szCs w:val="24"/>
    </w:rPr>
  </w:style>
  <w:style w:type="paragraph" w:styleId="Revision">
    <w:name w:val="Revision"/>
    <w:hidden/>
    <w:uiPriority w:val="99"/>
    <w:semiHidden/>
    <w:rsid w:val="003E5D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14CCDFD-4DCA-4272-9CD5-10162AD59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4290F-038A-465B-8B59-48A93E8F8D1A}">
  <ds:schemaRefs>
    <ds:schemaRef ds:uri="http://schemas.microsoft.com/office/2006/metadata/properties"/>
    <ds:schemaRef ds:uri="cdca2033-48df-47e2-864e-7fb9e7eaf843"/>
  </ds:schemaRefs>
</ds:datastoreItem>
</file>

<file path=customXml/itemProps3.xml><?xml version="1.0" encoding="utf-8"?>
<ds:datastoreItem xmlns:ds="http://schemas.openxmlformats.org/officeDocument/2006/customXml" ds:itemID="{7AAB9EED-4E1A-4B24-B68E-FE0C69419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Kristoff, Angel T</cp:lastModifiedBy>
  <cp:revision>3</cp:revision>
  <cp:lastPrinted>2005-08-25T15:21:00Z</cp:lastPrinted>
  <dcterms:created xsi:type="dcterms:W3CDTF">2024-11-05T16:46:00Z</dcterms:created>
  <dcterms:modified xsi:type="dcterms:W3CDTF">2024-11-05T16:47:00Z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2022-03-28T22:43:14Z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47856882-af4e-4bd3-9398-401f2bb362c4</vt:lpwstr>
  </property>
  <property fmtid="{D5CDD505-2E9C-101B-9397-08002B2CF9AE}" pid="9" name="MSIP_Label_67599526-06ca-49cc-9fa9-5307800a949a_ContentBits">
    <vt:lpwstr>0</vt:lpwstr>
  </property>
</Properties>
</file>