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83A55" w14:textId="1FDE1F34" w:rsidR="00E64CCC" w:rsidRPr="00055383" w:rsidRDefault="003958C3" w:rsidP="00E715B8">
      <w:pPr>
        <w:pStyle w:val="Heading1"/>
        <w:rPr>
          <w:rFonts w:ascii="Verdana" w:hAnsi="Verdana"/>
          <w:color w:val="auto"/>
          <w:sz w:val="36"/>
        </w:rPr>
      </w:pPr>
      <w:bookmarkStart w:id="0" w:name="_top"/>
      <w:bookmarkStart w:id="1" w:name="_Toc46133437"/>
      <w:bookmarkStart w:id="2" w:name="OLE_LINK5"/>
      <w:bookmarkEnd w:id="0"/>
      <w:r w:rsidRPr="00194602">
        <w:rPr>
          <w:rFonts w:ascii="Verdana" w:hAnsi="Verdana"/>
          <w:color w:val="auto"/>
          <w:sz w:val="36"/>
        </w:rPr>
        <w:t>MED</w:t>
      </w:r>
      <w:r w:rsidR="00DD7AB7" w:rsidRPr="00194602">
        <w:rPr>
          <w:rFonts w:ascii="Verdana" w:hAnsi="Verdana"/>
          <w:color w:val="auto"/>
          <w:sz w:val="36"/>
        </w:rPr>
        <w:t xml:space="preserve"> </w:t>
      </w:r>
      <w:r w:rsidRPr="00194602">
        <w:rPr>
          <w:rFonts w:ascii="Verdana" w:hAnsi="Verdana"/>
          <w:color w:val="auto"/>
          <w:sz w:val="36"/>
        </w:rPr>
        <w:t>D</w:t>
      </w:r>
      <w:r w:rsidR="00DD7AB7" w:rsidRPr="00194602">
        <w:rPr>
          <w:rFonts w:ascii="Verdana" w:hAnsi="Verdana"/>
          <w:color w:val="auto"/>
          <w:sz w:val="36"/>
        </w:rPr>
        <w:t xml:space="preserve"> </w:t>
      </w:r>
      <w:r w:rsidRPr="00194602">
        <w:rPr>
          <w:rFonts w:ascii="Verdana" w:hAnsi="Verdana"/>
          <w:color w:val="auto"/>
          <w:sz w:val="36"/>
        </w:rPr>
        <w:t>-</w:t>
      </w:r>
      <w:r w:rsidR="00DD7AB7" w:rsidRPr="00194602">
        <w:rPr>
          <w:rFonts w:ascii="Verdana" w:hAnsi="Verdana"/>
          <w:color w:val="auto"/>
          <w:sz w:val="36"/>
        </w:rPr>
        <w:t xml:space="preserve"> </w:t>
      </w:r>
      <w:r w:rsidRPr="00194602">
        <w:rPr>
          <w:rFonts w:ascii="Verdana" w:hAnsi="Verdana"/>
          <w:color w:val="auto"/>
          <w:sz w:val="36"/>
        </w:rPr>
        <w:t>Value</w:t>
      </w:r>
      <w:r w:rsidR="00DD7AB7" w:rsidRPr="00194602">
        <w:rPr>
          <w:rFonts w:ascii="Verdana" w:hAnsi="Verdana"/>
          <w:color w:val="auto"/>
          <w:sz w:val="36"/>
        </w:rPr>
        <w:t xml:space="preserve"> </w:t>
      </w:r>
      <w:r w:rsidRPr="00194602">
        <w:rPr>
          <w:rFonts w:ascii="Verdana" w:hAnsi="Verdana"/>
          <w:color w:val="auto"/>
          <w:sz w:val="36"/>
        </w:rPr>
        <w:t>Added</w:t>
      </w:r>
      <w:r w:rsidR="00DD7AB7" w:rsidRPr="00194602">
        <w:rPr>
          <w:rFonts w:ascii="Verdana" w:hAnsi="Verdana"/>
          <w:color w:val="auto"/>
          <w:sz w:val="36"/>
        </w:rPr>
        <w:t xml:space="preserve"> </w:t>
      </w:r>
      <w:r w:rsidRPr="00194602">
        <w:rPr>
          <w:rFonts w:ascii="Verdana" w:hAnsi="Verdana"/>
          <w:color w:val="auto"/>
          <w:sz w:val="36"/>
        </w:rPr>
        <w:t>Items</w:t>
      </w:r>
      <w:r w:rsidR="00DD7AB7" w:rsidRPr="00194602">
        <w:rPr>
          <w:rFonts w:ascii="Verdana" w:hAnsi="Verdana"/>
          <w:color w:val="auto"/>
          <w:sz w:val="36"/>
        </w:rPr>
        <w:t xml:space="preserve"> </w:t>
      </w:r>
      <w:r w:rsidRPr="00194602">
        <w:rPr>
          <w:rFonts w:ascii="Verdana" w:hAnsi="Verdana"/>
          <w:color w:val="auto"/>
          <w:sz w:val="36"/>
        </w:rPr>
        <w:t>and</w:t>
      </w:r>
      <w:r w:rsidR="00DD7AB7" w:rsidRPr="00194602">
        <w:rPr>
          <w:rFonts w:ascii="Verdana" w:hAnsi="Verdana"/>
          <w:color w:val="auto"/>
          <w:sz w:val="36"/>
        </w:rPr>
        <w:t xml:space="preserve"> </w:t>
      </w:r>
      <w:r w:rsidRPr="00194602">
        <w:rPr>
          <w:rFonts w:ascii="Verdana" w:hAnsi="Verdana"/>
          <w:color w:val="auto"/>
          <w:sz w:val="36"/>
        </w:rPr>
        <w:t>Services</w:t>
      </w:r>
      <w:r w:rsidR="00DD7AB7" w:rsidRPr="00194602">
        <w:rPr>
          <w:rFonts w:ascii="Verdana" w:hAnsi="Verdana"/>
          <w:color w:val="auto"/>
          <w:sz w:val="36"/>
        </w:rPr>
        <w:t xml:space="preserve"> </w:t>
      </w:r>
      <w:r w:rsidRPr="00194602">
        <w:rPr>
          <w:rFonts w:ascii="Verdana" w:hAnsi="Verdana"/>
          <w:color w:val="auto"/>
          <w:sz w:val="36"/>
        </w:rPr>
        <w:t>(VAIS)</w:t>
      </w:r>
      <w:bookmarkEnd w:id="1"/>
    </w:p>
    <w:p w14:paraId="275FCB42" w14:textId="77777777" w:rsidR="00194602" w:rsidRPr="00194602" w:rsidRDefault="00194602" w:rsidP="00194602">
      <w:pPr>
        <w:pStyle w:val="Heading4"/>
        <w:rPr>
          <w:rFonts w:ascii="Verdana" w:hAnsi="Verdana"/>
        </w:rPr>
      </w:pPr>
    </w:p>
    <w:bookmarkEnd w:id="2"/>
    <w:p w14:paraId="7124B111" w14:textId="37760035" w:rsidR="00717768" w:rsidRPr="00194602" w:rsidRDefault="00E715B8">
      <w:pPr>
        <w:pStyle w:val="TOC2"/>
        <w:tabs>
          <w:tab w:val="right" w:leader="dot" w:pos="12950"/>
        </w:tabs>
        <w:rPr>
          <w:rFonts w:ascii="Verdana" w:eastAsiaTheme="minorEastAsia" w:hAnsi="Verdana" w:cstheme="minorBidi"/>
          <w:noProof/>
          <w:sz w:val="22"/>
          <w:szCs w:val="22"/>
        </w:rPr>
      </w:pPr>
      <w:r w:rsidRPr="00194602">
        <w:rPr>
          <w:rFonts w:ascii="Verdana" w:hAnsi="Verdana"/>
          <w:b/>
          <w:sz w:val="32"/>
          <w:szCs w:val="20"/>
        </w:rPr>
        <w:fldChar w:fldCharType="begin"/>
      </w:r>
      <w:r w:rsidRPr="00194602">
        <w:rPr>
          <w:rFonts w:ascii="Verdana" w:hAnsi="Verdana"/>
        </w:rPr>
        <w:instrText xml:space="preserve"> TOC \o "2-3" \n \p " " \h \z \u </w:instrText>
      </w:r>
      <w:r w:rsidRPr="00194602">
        <w:rPr>
          <w:rFonts w:ascii="Verdana" w:hAnsi="Verdana"/>
          <w:b/>
          <w:sz w:val="32"/>
          <w:szCs w:val="20"/>
        </w:rPr>
        <w:fldChar w:fldCharType="separate"/>
      </w:r>
      <w:hyperlink w:anchor="_Toc134790463" w:history="1">
        <w:r w:rsidR="00717768" w:rsidRPr="00194602">
          <w:rPr>
            <w:rStyle w:val="Hyperlink"/>
            <w:rFonts w:ascii="Verdana" w:hAnsi="Verdana"/>
            <w:noProof/>
          </w:rPr>
          <w:t>Overview</w:t>
        </w:r>
      </w:hyperlink>
    </w:p>
    <w:p w14:paraId="27A9C4ED" w14:textId="2144F74D" w:rsidR="00717768" w:rsidRPr="00194602" w:rsidRDefault="00717768">
      <w:pPr>
        <w:pStyle w:val="TOC2"/>
        <w:tabs>
          <w:tab w:val="right" w:leader="dot" w:pos="12950"/>
        </w:tabs>
        <w:rPr>
          <w:rFonts w:ascii="Verdana" w:eastAsiaTheme="minorEastAsia" w:hAnsi="Verdana" w:cstheme="minorBidi"/>
          <w:noProof/>
          <w:sz w:val="22"/>
          <w:szCs w:val="22"/>
        </w:rPr>
      </w:pPr>
      <w:hyperlink w:anchor="_Toc134790464" w:history="1">
        <w:r w:rsidRPr="00194602">
          <w:rPr>
            <w:rStyle w:val="Hyperlink"/>
            <w:rFonts w:ascii="Verdana" w:hAnsi="Verdana"/>
            <w:noProof/>
          </w:rPr>
          <w:t>Call Handling</w:t>
        </w:r>
      </w:hyperlink>
    </w:p>
    <w:p w14:paraId="36F4735E" w14:textId="5E4A47A5" w:rsidR="00717768" w:rsidRPr="00194602" w:rsidRDefault="00717768">
      <w:pPr>
        <w:pStyle w:val="TOC2"/>
        <w:tabs>
          <w:tab w:val="right" w:leader="dot" w:pos="12950"/>
        </w:tabs>
        <w:rPr>
          <w:rFonts w:ascii="Verdana" w:eastAsiaTheme="minorEastAsia" w:hAnsi="Verdana" w:cstheme="minorBidi"/>
          <w:noProof/>
          <w:sz w:val="22"/>
          <w:szCs w:val="22"/>
        </w:rPr>
      </w:pPr>
      <w:hyperlink w:anchor="_Toc134790465" w:history="1">
        <w:r w:rsidRPr="00194602">
          <w:rPr>
            <w:rStyle w:val="Hyperlink"/>
            <w:rFonts w:ascii="Verdana" w:hAnsi="Verdana"/>
            <w:noProof/>
          </w:rPr>
          <w:t>CVS CarePass (Individual and Group)</w:t>
        </w:r>
      </w:hyperlink>
    </w:p>
    <w:p w14:paraId="5AFAAA9F" w14:textId="68117A45" w:rsidR="00717768" w:rsidRPr="00194602" w:rsidRDefault="00717768">
      <w:pPr>
        <w:pStyle w:val="TOC2"/>
        <w:tabs>
          <w:tab w:val="right" w:leader="dot" w:pos="12950"/>
        </w:tabs>
        <w:rPr>
          <w:rFonts w:ascii="Verdana" w:eastAsiaTheme="minorEastAsia" w:hAnsi="Verdana" w:cstheme="minorBidi"/>
          <w:noProof/>
          <w:sz w:val="22"/>
          <w:szCs w:val="22"/>
        </w:rPr>
      </w:pPr>
      <w:hyperlink w:anchor="_Toc134790466" w:history="1">
        <w:r w:rsidRPr="00194602">
          <w:rPr>
            <w:rStyle w:val="Hyperlink"/>
            <w:rFonts w:ascii="Verdana" w:hAnsi="Verdana"/>
            <w:noProof/>
          </w:rPr>
          <w:t>Element3 (Individual and Group)</w:t>
        </w:r>
      </w:hyperlink>
    </w:p>
    <w:p w14:paraId="5D708EEB" w14:textId="07054A44" w:rsidR="00717768" w:rsidRPr="00194602" w:rsidRDefault="00717768">
      <w:pPr>
        <w:pStyle w:val="TOC2"/>
        <w:tabs>
          <w:tab w:val="right" w:leader="dot" w:pos="12950"/>
        </w:tabs>
        <w:rPr>
          <w:rFonts w:ascii="Verdana" w:eastAsiaTheme="minorEastAsia" w:hAnsi="Verdana" w:cstheme="minorBidi"/>
          <w:noProof/>
          <w:sz w:val="22"/>
          <w:szCs w:val="22"/>
        </w:rPr>
      </w:pPr>
      <w:hyperlink w:anchor="_Toc134790467" w:history="1">
        <w:r w:rsidRPr="00194602">
          <w:rPr>
            <w:rStyle w:val="Hyperlink"/>
            <w:rFonts w:ascii="Verdana" w:hAnsi="Verdana"/>
            <w:noProof/>
          </w:rPr>
          <w:t>EyeMed (Individual)</w:t>
        </w:r>
      </w:hyperlink>
    </w:p>
    <w:p w14:paraId="4227C28F" w14:textId="7A86DE8D" w:rsidR="00717768" w:rsidRPr="00194602" w:rsidRDefault="00717768">
      <w:pPr>
        <w:pStyle w:val="TOC2"/>
        <w:tabs>
          <w:tab w:val="right" w:leader="dot" w:pos="12950"/>
        </w:tabs>
        <w:rPr>
          <w:rFonts w:ascii="Verdana" w:eastAsiaTheme="minorEastAsia" w:hAnsi="Verdana" w:cstheme="minorBidi"/>
          <w:noProof/>
          <w:sz w:val="22"/>
          <w:szCs w:val="22"/>
        </w:rPr>
      </w:pPr>
      <w:hyperlink w:anchor="_Toc134790468" w:history="1">
        <w:r w:rsidRPr="00194602">
          <w:rPr>
            <w:rStyle w:val="Hyperlink"/>
            <w:rFonts w:ascii="Verdana" w:hAnsi="Verdana"/>
            <w:noProof/>
          </w:rPr>
          <w:t>ILS Meals (Individual and Group)</w:t>
        </w:r>
      </w:hyperlink>
    </w:p>
    <w:p w14:paraId="0A5FC517" w14:textId="6F10F3E5" w:rsidR="00717768" w:rsidRPr="00194602" w:rsidRDefault="00717768">
      <w:pPr>
        <w:pStyle w:val="TOC2"/>
        <w:tabs>
          <w:tab w:val="right" w:leader="dot" w:pos="12950"/>
        </w:tabs>
        <w:rPr>
          <w:rFonts w:ascii="Verdana" w:eastAsiaTheme="minorEastAsia" w:hAnsi="Verdana" w:cstheme="minorBidi"/>
          <w:noProof/>
          <w:sz w:val="22"/>
          <w:szCs w:val="22"/>
        </w:rPr>
      </w:pPr>
      <w:hyperlink w:anchor="_Toc134790469" w:history="1">
        <w:r w:rsidRPr="00194602">
          <w:rPr>
            <w:rStyle w:val="Hyperlink"/>
            <w:rFonts w:ascii="Verdana" w:hAnsi="Verdana"/>
            <w:noProof/>
          </w:rPr>
          <w:t>LifeMart (Individual and Group)</w:t>
        </w:r>
      </w:hyperlink>
    </w:p>
    <w:p w14:paraId="1718AE5E" w14:textId="02EBF057" w:rsidR="00717768" w:rsidRPr="00194602" w:rsidRDefault="00717768">
      <w:pPr>
        <w:pStyle w:val="TOC2"/>
        <w:tabs>
          <w:tab w:val="right" w:leader="dot" w:pos="12950"/>
        </w:tabs>
        <w:rPr>
          <w:rFonts w:ascii="Verdana" w:eastAsiaTheme="minorEastAsia" w:hAnsi="Verdana" w:cstheme="minorBidi"/>
          <w:noProof/>
          <w:sz w:val="22"/>
          <w:szCs w:val="22"/>
        </w:rPr>
      </w:pPr>
      <w:hyperlink w:anchor="_Toc134790470" w:history="1">
        <w:r w:rsidRPr="00194602">
          <w:rPr>
            <w:rStyle w:val="Hyperlink"/>
            <w:rFonts w:ascii="Verdana" w:hAnsi="Verdana"/>
            <w:noProof/>
          </w:rPr>
          <w:t>LifeStation (Individual and Group)</w:t>
        </w:r>
      </w:hyperlink>
    </w:p>
    <w:p w14:paraId="28E609AB" w14:textId="5188090F" w:rsidR="00717768" w:rsidRPr="00194602" w:rsidRDefault="00717768">
      <w:pPr>
        <w:pStyle w:val="TOC2"/>
        <w:tabs>
          <w:tab w:val="right" w:leader="dot" w:pos="12950"/>
        </w:tabs>
        <w:rPr>
          <w:rFonts w:ascii="Verdana" w:eastAsiaTheme="minorEastAsia" w:hAnsi="Verdana" w:cstheme="minorBidi"/>
          <w:noProof/>
          <w:sz w:val="22"/>
          <w:szCs w:val="22"/>
        </w:rPr>
      </w:pPr>
      <w:hyperlink w:anchor="_Toc134790471" w:history="1">
        <w:r w:rsidRPr="00194602">
          <w:rPr>
            <w:rStyle w:val="Hyperlink"/>
            <w:rFonts w:ascii="Verdana" w:hAnsi="Verdana"/>
            <w:noProof/>
          </w:rPr>
          <w:t>Lumosity (Individual and Group)</w:t>
        </w:r>
      </w:hyperlink>
    </w:p>
    <w:p w14:paraId="1C0D9D78" w14:textId="5A0848A9" w:rsidR="00717768" w:rsidRPr="00194602" w:rsidRDefault="00717768">
      <w:pPr>
        <w:pStyle w:val="TOC2"/>
        <w:tabs>
          <w:tab w:val="right" w:leader="dot" w:pos="12950"/>
        </w:tabs>
        <w:rPr>
          <w:rFonts w:ascii="Verdana" w:eastAsiaTheme="minorEastAsia" w:hAnsi="Verdana" w:cstheme="minorBidi"/>
          <w:noProof/>
          <w:sz w:val="22"/>
          <w:szCs w:val="22"/>
        </w:rPr>
      </w:pPr>
      <w:hyperlink w:anchor="_Toc134790472" w:history="1">
        <w:r w:rsidRPr="00194602">
          <w:rPr>
            <w:rStyle w:val="Hyperlink"/>
            <w:rFonts w:ascii="Verdana" w:hAnsi="Verdana"/>
            <w:noProof/>
          </w:rPr>
          <w:t>Nations Hearing (Individual and Group)</w:t>
        </w:r>
      </w:hyperlink>
    </w:p>
    <w:p w14:paraId="515ECED9" w14:textId="2B418E54" w:rsidR="00717768" w:rsidRPr="00194602" w:rsidRDefault="00717768">
      <w:pPr>
        <w:pStyle w:val="TOC2"/>
        <w:tabs>
          <w:tab w:val="right" w:leader="dot" w:pos="12950"/>
        </w:tabs>
        <w:rPr>
          <w:rFonts w:ascii="Verdana" w:eastAsiaTheme="minorEastAsia" w:hAnsi="Verdana" w:cstheme="minorBidi"/>
          <w:noProof/>
          <w:sz w:val="22"/>
          <w:szCs w:val="22"/>
        </w:rPr>
      </w:pPr>
      <w:hyperlink w:anchor="_Toc134790473" w:history="1">
        <w:r w:rsidRPr="00194602">
          <w:rPr>
            <w:rStyle w:val="Hyperlink"/>
            <w:rFonts w:ascii="Verdana" w:hAnsi="Verdana"/>
            <w:noProof/>
          </w:rPr>
          <w:t>Omron (Individual and Group)</w:t>
        </w:r>
      </w:hyperlink>
    </w:p>
    <w:p w14:paraId="3D3234E5" w14:textId="06247B4E" w:rsidR="00717768" w:rsidRPr="00194602" w:rsidRDefault="00717768">
      <w:pPr>
        <w:pStyle w:val="TOC2"/>
        <w:tabs>
          <w:tab w:val="right" w:leader="dot" w:pos="12950"/>
        </w:tabs>
        <w:rPr>
          <w:rFonts w:ascii="Verdana" w:eastAsiaTheme="minorEastAsia" w:hAnsi="Verdana" w:cstheme="minorBidi"/>
          <w:noProof/>
          <w:sz w:val="22"/>
          <w:szCs w:val="22"/>
        </w:rPr>
      </w:pPr>
      <w:hyperlink w:anchor="_Toc134790474" w:history="1">
        <w:r w:rsidRPr="00194602">
          <w:rPr>
            <w:rStyle w:val="Hyperlink"/>
            <w:rFonts w:ascii="Verdana" w:hAnsi="Verdana"/>
            <w:noProof/>
          </w:rPr>
          <w:t>Seniors Resource Hub (Individual and Group)</w:t>
        </w:r>
      </w:hyperlink>
    </w:p>
    <w:p w14:paraId="4A241BC5" w14:textId="1A77ECDB" w:rsidR="00717768" w:rsidRPr="00194602" w:rsidRDefault="00717768">
      <w:pPr>
        <w:pStyle w:val="TOC2"/>
        <w:tabs>
          <w:tab w:val="right" w:leader="dot" w:pos="12950"/>
        </w:tabs>
        <w:rPr>
          <w:rFonts w:ascii="Verdana" w:eastAsiaTheme="minorEastAsia" w:hAnsi="Verdana" w:cstheme="minorBidi"/>
          <w:noProof/>
          <w:sz w:val="22"/>
          <w:szCs w:val="22"/>
        </w:rPr>
      </w:pPr>
      <w:hyperlink w:anchor="_Toc134790475" w:history="1">
        <w:r w:rsidRPr="00194602">
          <w:rPr>
            <w:rStyle w:val="Hyperlink"/>
            <w:rFonts w:ascii="Verdana" w:hAnsi="Verdana"/>
            <w:noProof/>
          </w:rPr>
          <w:t>Symphony (Individual and Group)</w:t>
        </w:r>
      </w:hyperlink>
    </w:p>
    <w:p w14:paraId="664A2197" w14:textId="22270307" w:rsidR="00717768" w:rsidRPr="00194602" w:rsidRDefault="00717768">
      <w:pPr>
        <w:pStyle w:val="TOC2"/>
        <w:tabs>
          <w:tab w:val="right" w:leader="dot" w:pos="12950"/>
        </w:tabs>
        <w:rPr>
          <w:rFonts w:ascii="Verdana" w:eastAsiaTheme="minorEastAsia" w:hAnsi="Verdana" w:cstheme="minorBidi"/>
          <w:noProof/>
          <w:sz w:val="22"/>
          <w:szCs w:val="22"/>
        </w:rPr>
      </w:pPr>
      <w:hyperlink w:anchor="_Toc134790476" w:history="1">
        <w:r w:rsidRPr="00194602">
          <w:rPr>
            <w:rStyle w:val="Hyperlink"/>
            <w:rFonts w:ascii="Verdana" w:hAnsi="Verdana"/>
            <w:noProof/>
          </w:rPr>
          <w:t>ZDental (Individual)</w:t>
        </w:r>
      </w:hyperlink>
    </w:p>
    <w:p w14:paraId="44F79391" w14:textId="599A707B" w:rsidR="00717768" w:rsidRPr="00194602" w:rsidRDefault="00717768">
      <w:pPr>
        <w:pStyle w:val="TOC2"/>
        <w:tabs>
          <w:tab w:val="right" w:leader="dot" w:pos="12950"/>
        </w:tabs>
        <w:rPr>
          <w:rFonts w:ascii="Verdana" w:eastAsiaTheme="minorEastAsia" w:hAnsi="Verdana" w:cstheme="minorBidi"/>
          <w:noProof/>
          <w:sz w:val="22"/>
          <w:szCs w:val="22"/>
        </w:rPr>
      </w:pPr>
      <w:hyperlink w:anchor="_Toc134790477" w:history="1">
        <w:r w:rsidRPr="00194602">
          <w:rPr>
            <w:rStyle w:val="Hyperlink"/>
            <w:rFonts w:ascii="Verdana" w:hAnsi="Verdana"/>
            <w:noProof/>
          </w:rPr>
          <w:t>Eligible Group PDP Plan Sponsors</w:t>
        </w:r>
      </w:hyperlink>
    </w:p>
    <w:p w14:paraId="68E50939" w14:textId="09F4B4C9" w:rsidR="00717768" w:rsidRPr="00194602" w:rsidRDefault="00717768">
      <w:pPr>
        <w:pStyle w:val="TOC2"/>
        <w:tabs>
          <w:tab w:val="right" w:leader="dot" w:pos="12950"/>
        </w:tabs>
        <w:rPr>
          <w:rFonts w:ascii="Verdana" w:eastAsiaTheme="minorEastAsia" w:hAnsi="Verdana" w:cstheme="minorBidi"/>
          <w:noProof/>
          <w:sz w:val="22"/>
          <w:szCs w:val="22"/>
        </w:rPr>
      </w:pPr>
      <w:hyperlink w:anchor="_Toc134790478" w:history="1">
        <w:r w:rsidRPr="00194602">
          <w:rPr>
            <w:rStyle w:val="Hyperlink"/>
            <w:rFonts w:ascii="Verdana" w:hAnsi="Verdana"/>
            <w:noProof/>
          </w:rPr>
          <w:t>Related Documents</w:t>
        </w:r>
      </w:hyperlink>
    </w:p>
    <w:p w14:paraId="131D8FAC" w14:textId="13BD8017" w:rsidR="00B64CD3" w:rsidRPr="00194602" w:rsidRDefault="00E715B8" w:rsidP="00E715B8">
      <w:pPr>
        <w:rPr>
          <w:rFonts w:ascii="Verdana" w:hAnsi="Verdana"/>
        </w:rPr>
      </w:pPr>
      <w:r w:rsidRPr="00194602">
        <w:rPr>
          <w:rFonts w:ascii="Verdana" w:hAnsi="Verdana"/>
        </w:rPr>
        <w:fldChar w:fldCharType="end"/>
      </w:r>
      <w:bookmarkStart w:id="3" w:name="_Overview"/>
      <w:bookmarkEnd w:id="3"/>
    </w:p>
    <w:p w14:paraId="67E79D23" w14:textId="77777777" w:rsidR="00194602" w:rsidRPr="00194602" w:rsidRDefault="00194602" w:rsidP="00E715B8">
      <w:pPr>
        <w:rPr>
          <w:rFonts w:ascii="Verdana" w:hAnsi="Verdana"/>
        </w:rPr>
      </w:pPr>
    </w:p>
    <w:p w14:paraId="702A2CD9" w14:textId="338827C3" w:rsidR="00B60746" w:rsidRPr="00194602" w:rsidRDefault="00B60746" w:rsidP="00E715B8">
      <w:pPr>
        <w:rPr>
          <w:rFonts w:ascii="Verdana" w:hAnsi="Verdana"/>
        </w:rPr>
      </w:pPr>
      <w:r w:rsidRPr="00194602">
        <w:rPr>
          <w:rFonts w:ascii="Verdana" w:hAnsi="Verdana"/>
          <w:b/>
          <w:bCs/>
        </w:rPr>
        <w:t>Description:</w:t>
      </w:r>
      <w:r w:rsidRPr="00194602">
        <w:rPr>
          <w:rFonts w:ascii="Verdana" w:hAnsi="Verdana"/>
        </w:rPr>
        <w:t xml:space="preserve"> This document provides information on Value-Added Items and Services (VAIS).</w:t>
      </w:r>
    </w:p>
    <w:p w14:paraId="096A2DB9" w14:textId="77777777" w:rsidR="00194602" w:rsidRPr="00194602" w:rsidRDefault="00194602" w:rsidP="00E715B8">
      <w:pPr>
        <w:rPr>
          <w:rFonts w:ascii="Verdana" w:hAnsi="Verdana"/>
        </w:rPr>
      </w:pPr>
    </w:p>
    <w:p w14:paraId="2C8F136E" w14:textId="77777777" w:rsidR="00B60746" w:rsidRPr="00194602" w:rsidRDefault="00B60746" w:rsidP="00E715B8">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B64CD3" w:rsidRPr="00194602" w14:paraId="34F81EE2" w14:textId="77777777" w:rsidTr="00B64CD3">
        <w:tc>
          <w:tcPr>
            <w:tcW w:w="5000" w:type="pct"/>
            <w:shd w:val="clear" w:color="auto" w:fill="C0C0C0"/>
          </w:tcPr>
          <w:p w14:paraId="701D7400" w14:textId="77777777" w:rsidR="00B64CD3" w:rsidRPr="00194602" w:rsidRDefault="009962B2" w:rsidP="00F826B3">
            <w:pPr>
              <w:pStyle w:val="Heading2"/>
              <w:rPr>
                <w:rFonts w:ascii="Verdana" w:hAnsi="Verdana"/>
                <w:i w:val="0"/>
                <w:sz w:val="24"/>
                <w:szCs w:val="24"/>
              </w:rPr>
            </w:pPr>
            <w:bookmarkStart w:id="4" w:name="_Toc134790463"/>
            <w:bookmarkStart w:id="5" w:name="_Toc96580278"/>
            <w:r w:rsidRPr="00194602">
              <w:rPr>
                <w:rFonts w:ascii="Verdana" w:hAnsi="Verdana"/>
                <w:i w:val="0"/>
                <w:szCs w:val="24"/>
              </w:rPr>
              <w:t>Overview</w:t>
            </w:r>
            <w:bookmarkEnd w:id="4"/>
            <w:bookmarkEnd w:id="5"/>
          </w:p>
        </w:tc>
      </w:tr>
    </w:tbl>
    <w:p w14:paraId="35180BC1" w14:textId="2A04274D" w:rsidR="00030C29" w:rsidRPr="00194602" w:rsidRDefault="00B64CD3" w:rsidP="00B64CD3">
      <w:pPr>
        <w:rPr>
          <w:rStyle w:val="Hyperlink"/>
          <w:rFonts w:ascii="Verdana" w:hAnsi="Verdana" w:cs="Calibri"/>
          <w:color w:val="auto"/>
          <w:u w:val="none"/>
        </w:rPr>
      </w:pPr>
      <w:bookmarkStart w:id="6" w:name="OLE_LINK6"/>
      <w:bookmarkStart w:id="7" w:name="OLE_LINK9"/>
      <w:r w:rsidRPr="00194602">
        <w:rPr>
          <w:rStyle w:val="Hyperlink"/>
          <w:rFonts w:ascii="Verdana" w:hAnsi="Verdana" w:cs="Calibri"/>
          <w:color w:val="auto"/>
          <w:u w:val="none"/>
        </w:rPr>
        <w:t>Value-Added</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Items</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and</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Services</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(VAIS)</w:t>
      </w:r>
      <w:r w:rsidR="00DD7AB7" w:rsidRPr="00194602">
        <w:rPr>
          <w:rStyle w:val="Hyperlink"/>
          <w:rFonts w:ascii="Verdana" w:hAnsi="Verdana" w:cs="Calibri"/>
          <w:color w:val="auto"/>
          <w:u w:val="none"/>
        </w:rPr>
        <w:t xml:space="preserve"> </w:t>
      </w:r>
      <w:bookmarkEnd w:id="6"/>
      <w:r w:rsidRPr="00194602">
        <w:rPr>
          <w:rStyle w:val="Hyperlink"/>
          <w:rFonts w:ascii="Verdana" w:hAnsi="Verdana" w:cs="Calibri"/>
          <w:color w:val="auto"/>
          <w:u w:val="none"/>
        </w:rPr>
        <w:t>are</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non-Medicare</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covered</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services</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or</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items,</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typically</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discounts,</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offered</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to</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enrollees</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of</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a</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SilverScript/Aetna</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Prescription</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Drug</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Plan.</w:t>
      </w:r>
      <w:r w:rsidR="00DD7AB7" w:rsidRPr="00194602">
        <w:rPr>
          <w:rStyle w:val="Hyperlink"/>
          <w:rFonts w:ascii="Verdana" w:hAnsi="Verdana" w:cs="Calibri"/>
          <w:color w:val="auto"/>
          <w:u w:val="none"/>
        </w:rPr>
        <w:t xml:space="preserve"> </w:t>
      </w:r>
      <w:bookmarkEnd w:id="7"/>
      <w:r w:rsidRPr="00194602">
        <w:rPr>
          <w:rStyle w:val="Hyperlink"/>
          <w:rFonts w:ascii="Verdana" w:hAnsi="Verdana" w:cs="Calibri"/>
          <w:color w:val="auto"/>
          <w:u w:val="none"/>
        </w:rPr>
        <w:t>They</w:t>
      </w:r>
      <w:r w:rsidR="00DD7AB7" w:rsidRPr="00194602">
        <w:rPr>
          <w:rStyle w:val="Hyperlink"/>
          <w:rFonts w:ascii="Verdana" w:hAnsi="Verdana" w:cs="Calibri"/>
          <w:color w:val="auto"/>
          <w:u w:val="none"/>
        </w:rPr>
        <w:t xml:space="preserve"> </w:t>
      </w:r>
      <w:r w:rsidR="00F826B3" w:rsidRPr="00194602">
        <w:rPr>
          <w:rStyle w:val="Hyperlink"/>
          <w:rFonts w:ascii="Verdana" w:hAnsi="Verdana" w:cs="Calibri"/>
          <w:color w:val="auto"/>
          <w:u w:val="none"/>
        </w:rPr>
        <w:t>are</w:t>
      </w:r>
      <w:r w:rsidR="00DD7AB7" w:rsidRPr="00194602">
        <w:rPr>
          <w:rStyle w:val="Hyperlink"/>
          <w:rFonts w:ascii="Verdana" w:hAnsi="Verdana" w:cs="Calibri"/>
          <w:color w:val="auto"/>
          <w:u w:val="none"/>
        </w:rPr>
        <w:t xml:space="preserve"> </w:t>
      </w:r>
      <w:r w:rsidR="00F826B3" w:rsidRPr="00194602">
        <w:rPr>
          <w:rStyle w:val="Hyperlink"/>
          <w:rFonts w:ascii="Verdana" w:hAnsi="Verdana" w:cs="Calibri"/>
          <w:color w:val="auto"/>
          <w:u w:val="none"/>
        </w:rPr>
        <w:t>not</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part</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of</w:t>
      </w:r>
      <w:r w:rsidR="00DD7AB7" w:rsidRPr="00194602">
        <w:rPr>
          <w:rStyle w:val="Hyperlink"/>
          <w:rFonts w:ascii="Verdana" w:hAnsi="Verdana" w:cs="Calibri"/>
          <w:color w:val="auto"/>
          <w:u w:val="none"/>
        </w:rPr>
        <w:t xml:space="preserve"> </w:t>
      </w:r>
      <w:r w:rsidR="00591FF0" w:rsidRPr="00194602">
        <w:rPr>
          <w:rStyle w:val="Hyperlink"/>
          <w:rFonts w:ascii="Verdana" w:hAnsi="Verdana" w:cs="Calibri"/>
          <w:color w:val="auto"/>
          <w:u w:val="none"/>
        </w:rPr>
        <w:t>the</w:t>
      </w:r>
      <w:r w:rsidR="00DD7AB7" w:rsidRPr="00194602">
        <w:rPr>
          <w:rStyle w:val="Hyperlink"/>
          <w:rFonts w:ascii="Verdana" w:hAnsi="Verdana" w:cs="Calibri"/>
          <w:color w:val="auto"/>
          <w:u w:val="none"/>
        </w:rPr>
        <w:t xml:space="preserve"> </w:t>
      </w:r>
      <w:r w:rsidR="00591FF0" w:rsidRPr="00194602">
        <w:rPr>
          <w:rStyle w:val="Hyperlink"/>
          <w:rFonts w:ascii="Verdana" w:hAnsi="Verdana" w:cs="Calibri"/>
          <w:color w:val="auto"/>
          <w:u w:val="none"/>
        </w:rPr>
        <w:t>beneficiary’s</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Prescription</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Drug</w:t>
      </w:r>
      <w:r w:rsidR="00DD7AB7" w:rsidRPr="00194602">
        <w:rPr>
          <w:rStyle w:val="Hyperlink"/>
          <w:rFonts w:ascii="Verdana" w:hAnsi="Verdana" w:cs="Calibri"/>
          <w:color w:val="auto"/>
          <w:u w:val="none"/>
        </w:rPr>
        <w:t xml:space="preserve"> </w:t>
      </w:r>
      <w:proofErr w:type="gramStart"/>
      <w:r w:rsidRPr="00194602">
        <w:rPr>
          <w:rStyle w:val="Hyperlink"/>
          <w:rFonts w:ascii="Verdana" w:hAnsi="Verdana" w:cs="Calibri"/>
          <w:color w:val="auto"/>
          <w:u w:val="none"/>
        </w:rPr>
        <w:t>Plan</w:t>
      </w:r>
      <w:proofErr w:type="gramEnd"/>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and</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we</w:t>
      </w:r>
      <w:r w:rsidR="00DD7AB7" w:rsidRPr="00194602">
        <w:rPr>
          <w:rStyle w:val="Hyperlink"/>
          <w:rFonts w:ascii="Verdana" w:hAnsi="Verdana" w:cs="Calibri"/>
          <w:color w:val="auto"/>
          <w:u w:val="none"/>
        </w:rPr>
        <w:t xml:space="preserve"> </w:t>
      </w:r>
      <w:r w:rsidR="00F826B3" w:rsidRPr="00194602">
        <w:rPr>
          <w:rStyle w:val="Hyperlink"/>
          <w:rFonts w:ascii="Verdana" w:hAnsi="Verdana" w:cs="Calibri"/>
          <w:color w:val="auto"/>
          <w:u w:val="none"/>
        </w:rPr>
        <w:t>are</w:t>
      </w:r>
      <w:r w:rsidR="00DD7AB7" w:rsidRPr="00194602">
        <w:rPr>
          <w:rStyle w:val="Hyperlink"/>
          <w:rFonts w:ascii="Verdana" w:hAnsi="Verdana" w:cs="Calibri"/>
          <w:color w:val="auto"/>
          <w:u w:val="none"/>
        </w:rPr>
        <w:t xml:space="preserve"> </w:t>
      </w:r>
      <w:r w:rsidR="00F826B3" w:rsidRPr="00194602">
        <w:rPr>
          <w:rStyle w:val="Hyperlink"/>
          <w:rFonts w:ascii="Verdana" w:hAnsi="Verdana" w:cs="Calibri"/>
          <w:color w:val="auto"/>
          <w:u w:val="none"/>
        </w:rPr>
        <w:t>unable</w:t>
      </w:r>
      <w:r w:rsidR="00DD7AB7" w:rsidRPr="00194602">
        <w:rPr>
          <w:rStyle w:val="Hyperlink"/>
          <w:rFonts w:ascii="Verdana" w:hAnsi="Verdana" w:cs="Calibri"/>
          <w:color w:val="auto"/>
          <w:u w:val="none"/>
        </w:rPr>
        <w:t xml:space="preserve"> </w:t>
      </w:r>
      <w:r w:rsidR="00F826B3" w:rsidRPr="00194602">
        <w:rPr>
          <w:rStyle w:val="Hyperlink"/>
          <w:rFonts w:ascii="Verdana" w:hAnsi="Verdana" w:cs="Calibri"/>
          <w:color w:val="auto"/>
          <w:u w:val="none"/>
        </w:rPr>
        <w:t>to</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communicate</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these</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benefits</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to</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future</w:t>
      </w:r>
      <w:r w:rsidR="00DD7AB7" w:rsidRPr="00194602">
        <w:rPr>
          <w:rStyle w:val="Hyperlink"/>
          <w:rFonts w:ascii="Verdana" w:hAnsi="Verdana" w:cs="Calibri"/>
          <w:color w:val="auto"/>
          <w:u w:val="none"/>
        </w:rPr>
        <w:t xml:space="preserve"> </w:t>
      </w:r>
      <w:r w:rsidR="005F69A6" w:rsidRPr="00194602">
        <w:rPr>
          <w:rStyle w:val="Hyperlink"/>
          <w:rFonts w:ascii="Verdana" w:hAnsi="Verdana" w:cs="Calibri"/>
          <w:color w:val="auto"/>
          <w:u w:val="none"/>
        </w:rPr>
        <w:t>enrollees</w:t>
      </w:r>
      <w:r w:rsidR="00DD7AB7" w:rsidRPr="00194602">
        <w:rPr>
          <w:rStyle w:val="Hyperlink"/>
          <w:rFonts w:ascii="Verdana" w:hAnsi="Verdana" w:cs="Calibri"/>
          <w:color w:val="auto"/>
          <w:u w:val="none"/>
        </w:rPr>
        <w:t xml:space="preserve"> </w:t>
      </w:r>
      <w:r w:rsidR="005F69A6" w:rsidRPr="00194602">
        <w:rPr>
          <w:rStyle w:val="Hyperlink"/>
          <w:rFonts w:ascii="Verdana" w:hAnsi="Verdana" w:cs="Calibri"/>
          <w:color w:val="auto"/>
          <w:u w:val="none"/>
        </w:rPr>
        <w:t>or</w:t>
      </w:r>
      <w:r w:rsidR="00DD7AB7" w:rsidRPr="00194602">
        <w:rPr>
          <w:rStyle w:val="Hyperlink"/>
          <w:rFonts w:ascii="Verdana" w:hAnsi="Verdana" w:cs="Calibri"/>
          <w:color w:val="auto"/>
          <w:u w:val="none"/>
        </w:rPr>
        <w:t xml:space="preserve"> </w:t>
      </w:r>
      <w:proofErr w:type="gramStart"/>
      <w:r w:rsidR="00F826B3" w:rsidRPr="00194602">
        <w:rPr>
          <w:rStyle w:val="Hyperlink"/>
          <w:rFonts w:ascii="Verdana" w:hAnsi="Verdana" w:cs="Calibri"/>
          <w:color w:val="auto"/>
          <w:u w:val="none"/>
        </w:rPr>
        <w:t>use</w:t>
      </w:r>
      <w:proofErr w:type="gramEnd"/>
      <w:r w:rsidR="00DD7AB7" w:rsidRPr="00194602">
        <w:rPr>
          <w:rStyle w:val="Hyperlink"/>
          <w:rFonts w:ascii="Verdana" w:hAnsi="Verdana" w:cs="Calibri"/>
          <w:color w:val="auto"/>
          <w:u w:val="none"/>
        </w:rPr>
        <w:t xml:space="preserve"> </w:t>
      </w:r>
      <w:r w:rsidR="00F826B3" w:rsidRPr="00194602">
        <w:rPr>
          <w:rStyle w:val="Hyperlink"/>
          <w:rFonts w:ascii="Verdana" w:hAnsi="Verdana" w:cs="Calibri"/>
          <w:color w:val="auto"/>
          <w:u w:val="none"/>
        </w:rPr>
        <w:t>as</w:t>
      </w:r>
      <w:r w:rsidR="00DD7AB7" w:rsidRPr="00194602">
        <w:rPr>
          <w:rStyle w:val="Hyperlink"/>
          <w:rFonts w:ascii="Verdana" w:hAnsi="Verdana" w:cs="Calibri"/>
          <w:color w:val="auto"/>
          <w:u w:val="none"/>
        </w:rPr>
        <w:t xml:space="preserve"> </w:t>
      </w:r>
      <w:r w:rsidR="00F826B3" w:rsidRPr="00194602">
        <w:rPr>
          <w:rStyle w:val="Hyperlink"/>
          <w:rFonts w:ascii="Verdana" w:hAnsi="Verdana" w:cs="Calibri"/>
          <w:color w:val="auto"/>
          <w:u w:val="none"/>
        </w:rPr>
        <w:t>a</w:t>
      </w:r>
      <w:r w:rsidR="00DD7AB7" w:rsidRPr="00194602">
        <w:rPr>
          <w:rStyle w:val="Hyperlink"/>
          <w:rFonts w:ascii="Verdana" w:hAnsi="Verdana" w:cs="Calibri"/>
          <w:color w:val="auto"/>
          <w:u w:val="none"/>
        </w:rPr>
        <w:t xml:space="preserve"> </w:t>
      </w:r>
      <w:r w:rsidR="00F826B3" w:rsidRPr="00194602">
        <w:rPr>
          <w:rStyle w:val="Hyperlink"/>
          <w:rFonts w:ascii="Verdana" w:hAnsi="Verdana" w:cs="Calibri"/>
          <w:color w:val="auto"/>
          <w:u w:val="none"/>
        </w:rPr>
        <w:t>reason</w:t>
      </w:r>
      <w:r w:rsidR="00DD7AB7" w:rsidRPr="00194602">
        <w:rPr>
          <w:rStyle w:val="Hyperlink"/>
          <w:rFonts w:ascii="Verdana" w:hAnsi="Verdana" w:cs="Calibri"/>
          <w:color w:val="auto"/>
          <w:u w:val="none"/>
        </w:rPr>
        <w:t xml:space="preserve"> </w:t>
      </w:r>
      <w:r w:rsidR="00F826B3" w:rsidRPr="00194602">
        <w:rPr>
          <w:rStyle w:val="Hyperlink"/>
          <w:rFonts w:ascii="Verdana" w:hAnsi="Verdana" w:cs="Calibri"/>
          <w:color w:val="auto"/>
          <w:u w:val="none"/>
        </w:rPr>
        <w:t>for</w:t>
      </w:r>
      <w:r w:rsidR="00DD7AB7" w:rsidRPr="00194602">
        <w:rPr>
          <w:rStyle w:val="Hyperlink"/>
          <w:rFonts w:ascii="Verdana" w:hAnsi="Verdana" w:cs="Calibri"/>
          <w:color w:val="auto"/>
          <w:u w:val="none"/>
        </w:rPr>
        <w:t xml:space="preserve"> </w:t>
      </w:r>
      <w:r w:rsidR="00F826B3" w:rsidRPr="00194602">
        <w:rPr>
          <w:rStyle w:val="Hyperlink"/>
          <w:rFonts w:ascii="Verdana" w:hAnsi="Verdana" w:cs="Calibri"/>
          <w:color w:val="auto"/>
          <w:u w:val="none"/>
        </w:rPr>
        <w:t>enrollment.</w:t>
      </w:r>
      <w:r w:rsidR="00DD7AB7" w:rsidRPr="00194602">
        <w:rPr>
          <w:rStyle w:val="Hyperlink"/>
          <w:rFonts w:ascii="Verdana" w:hAnsi="Verdana" w:cs="Calibri"/>
          <w:color w:val="auto"/>
          <w:u w:val="none"/>
        </w:rPr>
        <w:t xml:space="preserve"> </w:t>
      </w:r>
      <w:r w:rsidR="000C4835" w:rsidRPr="00194602">
        <w:rPr>
          <w:rStyle w:val="Hyperlink"/>
          <w:rFonts w:ascii="Verdana" w:hAnsi="Verdana" w:cs="Calibri"/>
          <w:color w:val="auto"/>
          <w:u w:val="none"/>
        </w:rPr>
        <w:t>All</w:t>
      </w:r>
      <w:r w:rsidR="00DD7AB7" w:rsidRPr="00194602">
        <w:rPr>
          <w:rStyle w:val="Hyperlink"/>
          <w:rFonts w:ascii="Verdana" w:hAnsi="Verdana" w:cs="Calibri"/>
          <w:color w:val="auto"/>
          <w:u w:val="none"/>
        </w:rPr>
        <w:t xml:space="preserve"> </w:t>
      </w:r>
      <w:r w:rsidR="00577F89" w:rsidRPr="00194602">
        <w:rPr>
          <w:rStyle w:val="Hyperlink"/>
          <w:rFonts w:ascii="Verdana" w:hAnsi="Verdana" w:cs="Calibri"/>
          <w:color w:val="auto"/>
          <w:u w:val="none"/>
        </w:rPr>
        <w:t>I</w:t>
      </w:r>
      <w:r w:rsidR="000C4835" w:rsidRPr="00194602">
        <w:rPr>
          <w:rStyle w:val="Hyperlink"/>
          <w:rFonts w:ascii="Verdana" w:hAnsi="Verdana" w:cs="Calibri"/>
          <w:color w:val="auto"/>
          <w:u w:val="none"/>
        </w:rPr>
        <w:t>ndividual</w:t>
      </w:r>
      <w:r w:rsidR="00DD7AB7" w:rsidRPr="00194602">
        <w:rPr>
          <w:rStyle w:val="Hyperlink"/>
          <w:rFonts w:ascii="Verdana" w:hAnsi="Verdana" w:cs="Calibri"/>
          <w:color w:val="auto"/>
          <w:u w:val="none"/>
        </w:rPr>
        <w:t xml:space="preserve"> </w:t>
      </w:r>
      <w:r w:rsidR="000C4835" w:rsidRPr="00194602">
        <w:rPr>
          <w:rStyle w:val="Hyperlink"/>
          <w:rFonts w:ascii="Verdana" w:hAnsi="Verdana" w:cs="Calibri"/>
          <w:color w:val="auto"/>
          <w:u w:val="none"/>
        </w:rPr>
        <w:t>PDP</w:t>
      </w:r>
      <w:r w:rsidR="00DD7AB7" w:rsidRPr="00194602">
        <w:rPr>
          <w:rStyle w:val="Hyperlink"/>
          <w:rFonts w:ascii="Verdana" w:hAnsi="Verdana" w:cs="Calibri"/>
          <w:color w:val="auto"/>
          <w:u w:val="none"/>
        </w:rPr>
        <w:t xml:space="preserve"> </w:t>
      </w:r>
      <w:r w:rsidR="00511EC8" w:rsidRPr="00194602">
        <w:rPr>
          <w:rStyle w:val="Hyperlink"/>
          <w:rFonts w:ascii="Verdana" w:hAnsi="Verdana" w:cs="Calibri"/>
          <w:color w:val="auto"/>
          <w:u w:val="none"/>
        </w:rPr>
        <w:t>beneficiaries</w:t>
      </w:r>
      <w:r w:rsidR="00DD7AB7" w:rsidRPr="00194602">
        <w:rPr>
          <w:rStyle w:val="Hyperlink"/>
          <w:rFonts w:ascii="Verdana" w:hAnsi="Verdana" w:cs="Calibri"/>
          <w:color w:val="auto"/>
          <w:u w:val="none"/>
        </w:rPr>
        <w:t xml:space="preserve"> </w:t>
      </w:r>
      <w:r w:rsidR="000C4835" w:rsidRPr="00194602">
        <w:rPr>
          <w:rStyle w:val="Hyperlink"/>
          <w:rFonts w:ascii="Verdana" w:hAnsi="Verdana" w:cs="Calibri"/>
          <w:color w:val="auto"/>
          <w:u w:val="none"/>
        </w:rPr>
        <w:t>are</w:t>
      </w:r>
      <w:r w:rsidR="00DD7AB7" w:rsidRPr="00194602">
        <w:rPr>
          <w:rStyle w:val="Hyperlink"/>
          <w:rFonts w:ascii="Verdana" w:hAnsi="Verdana" w:cs="Calibri"/>
          <w:color w:val="auto"/>
          <w:u w:val="none"/>
        </w:rPr>
        <w:t xml:space="preserve"> </w:t>
      </w:r>
      <w:r w:rsidR="000C4835" w:rsidRPr="00194602">
        <w:rPr>
          <w:rStyle w:val="Hyperlink"/>
          <w:rFonts w:ascii="Verdana" w:hAnsi="Verdana" w:cs="Calibri"/>
          <w:color w:val="auto"/>
          <w:u w:val="none"/>
        </w:rPr>
        <w:t>included,</w:t>
      </w:r>
      <w:r w:rsidR="00DD7AB7" w:rsidRPr="00194602">
        <w:rPr>
          <w:rStyle w:val="Hyperlink"/>
          <w:rFonts w:ascii="Verdana" w:hAnsi="Verdana" w:cs="Calibri"/>
          <w:color w:val="auto"/>
          <w:u w:val="none"/>
        </w:rPr>
        <w:t xml:space="preserve"> </w:t>
      </w:r>
      <w:r w:rsidR="000C4835" w:rsidRPr="00194602">
        <w:rPr>
          <w:rStyle w:val="Hyperlink"/>
          <w:rFonts w:ascii="Verdana" w:hAnsi="Verdana" w:cs="Calibri"/>
          <w:color w:val="auto"/>
          <w:u w:val="none"/>
        </w:rPr>
        <w:t>however</w:t>
      </w:r>
      <w:r w:rsidR="00DD7AB7" w:rsidRPr="00194602">
        <w:rPr>
          <w:rStyle w:val="Hyperlink"/>
          <w:rFonts w:ascii="Verdana" w:hAnsi="Verdana" w:cs="Calibri"/>
          <w:color w:val="auto"/>
          <w:u w:val="none"/>
        </w:rPr>
        <w:t xml:space="preserve"> </w:t>
      </w:r>
      <w:hyperlink w:anchor="_Eligible_Group_PDP" w:history="1">
        <w:r w:rsidR="000C4835" w:rsidRPr="00194602">
          <w:rPr>
            <w:rStyle w:val="Hyperlink"/>
            <w:rFonts w:ascii="Verdana" w:hAnsi="Verdana" w:cs="Calibri"/>
          </w:rPr>
          <w:t>select</w:t>
        </w:r>
        <w:r w:rsidR="00DD7AB7" w:rsidRPr="00194602">
          <w:rPr>
            <w:rStyle w:val="Hyperlink"/>
            <w:rFonts w:ascii="Verdana" w:hAnsi="Verdana" w:cs="Calibri"/>
          </w:rPr>
          <w:t xml:space="preserve"> </w:t>
        </w:r>
        <w:r w:rsidR="000C4835" w:rsidRPr="00194602">
          <w:rPr>
            <w:rStyle w:val="Hyperlink"/>
            <w:rFonts w:ascii="Verdana" w:hAnsi="Verdana" w:cs="Calibri"/>
          </w:rPr>
          <w:t>Group</w:t>
        </w:r>
        <w:r w:rsidR="00DD7AB7" w:rsidRPr="00194602">
          <w:rPr>
            <w:rStyle w:val="Hyperlink"/>
            <w:rFonts w:ascii="Verdana" w:hAnsi="Verdana" w:cs="Calibri"/>
          </w:rPr>
          <w:t xml:space="preserve"> </w:t>
        </w:r>
        <w:r w:rsidR="000C4835" w:rsidRPr="00194602">
          <w:rPr>
            <w:rStyle w:val="Hyperlink"/>
            <w:rFonts w:ascii="Verdana" w:hAnsi="Verdana" w:cs="Calibri"/>
          </w:rPr>
          <w:t>PDP</w:t>
        </w:r>
      </w:hyperlink>
      <w:r w:rsidR="00DD7AB7" w:rsidRPr="00194602">
        <w:rPr>
          <w:rStyle w:val="Hyperlink"/>
          <w:rFonts w:ascii="Verdana" w:hAnsi="Verdana" w:cs="Calibri"/>
          <w:color w:val="auto"/>
          <w:u w:val="none"/>
        </w:rPr>
        <w:t xml:space="preserve"> </w:t>
      </w:r>
      <w:r w:rsidR="00511EC8" w:rsidRPr="00194602">
        <w:rPr>
          <w:rStyle w:val="Hyperlink"/>
          <w:rFonts w:ascii="Verdana" w:hAnsi="Verdana" w:cs="Calibri"/>
          <w:color w:val="auto"/>
          <w:u w:val="none"/>
        </w:rPr>
        <w:t>beneficiaries</w:t>
      </w:r>
      <w:r w:rsidR="00DD7AB7" w:rsidRPr="00194602">
        <w:rPr>
          <w:rStyle w:val="Hyperlink"/>
          <w:rFonts w:ascii="Verdana" w:hAnsi="Verdana" w:cs="Calibri"/>
          <w:color w:val="auto"/>
          <w:u w:val="none"/>
        </w:rPr>
        <w:t xml:space="preserve"> </w:t>
      </w:r>
      <w:r w:rsidR="000C4835" w:rsidRPr="00194602">
        <w:rPr>
          <w:rStyle w:val="Hyperlink"/>
          <w:rFonts w:ascii="Verdana" w:hAnsi="Verdana" w:cs="Calibri"/>
          <w:color w:val="auto"/>
          <w:u w:val="none"/>
        </w:rPr>
        <w:t>are</w:t>
      </w:r>
      <w:r w:rsidR="00DD7AB7" w:rsidRPr="00194602">
        <w:rPr>
          <w:rStyle w:val="Hyperlink"/>
          <w:rFonts w:ascii="Verdana" w:hAnsi="Verdana" w:cs="Calibri"/>
          <w:color w:val="auto"/>
          <w:u w:val="none"/>
        </w:rPr>
        <w:t xml:space="preserve"> </w:t>
      </w:r>
      <w:r w:rsidR="000C4835" w:rsidRPr="00194602">
        <w:rPr>
          <w:rStyle w:val="Hyperlink"/>
          <w:rFonts w:ascii="Verdana" w:hAnsi="Verdana" w:cs="Calibri"/>
          <w:color w:val="auto"/>
          <w:u w:val="none"/>
        </w:rPr>
        <w:t>included</w:t>
      </w:r>
      <w:r w:rsidR="00DD7AB7" w:rsidRPr="00194602">
        <w:rPr>
          <w:rStyle w:val="Hyperlink"/>
          <w:rFonts w:ascii="Verdana" w:hAnsi="Verdana" w:cs="Calibri"/>
          <w:color w:val="auto"/>
          <w:u w:val="none"/>
        </w:rPr>
        <w:t xml:space="preserve"> </w:t>
      </w:r>
      <w:r w:rsidR="000C4835" w:rsidRPr="00194602">
        <w:rPr>
          <w:rStyle w:val="Hyperlink"/>
          <w:rFonts w:ascii="Verdana" w:hAnsi="Verdana" w:cs="Calibri"/>
          <w:color w:val="auto"/>
          <w:u w:val="none"/>
        </w:rPr>
        <w:t>based</w:t>
      </w:r>
      <w:r w:rsidR="00DD7AB7" w:rsidRPr="00194602">
        <w:rPr>
          <w:rStyle w:val="Hyperlink"/>
          <w:rFonts w:ascii="Verdana" w:hAnsi="Verdana" w:cs="Calibri"/>
          <w:color w:val="auto"/>
          <w:u w:val="none"/>
        </w:rPr>
        <w:t xml:space="preserve"> </w:t>
      </w:r>
      <w:r w:rsidR="000C4835" w:rsidRPr="00194602">
        <w:rPr>
          <w:rStyle w:val="Hyperlink"/>
          <w:rFonts w:ascii="Verdana" w:hAnsi="Verdana" w:cs="Calibri"/>
          <w:color w:val="auto"/>
          <w:u w:val="none"/>
        </w:rPr>
        <w:t>on</w:t>
      </w:r>
      <w:r w:rsidR="00DD7AB7" w:rsidRPr="00194602">
        <w:rPr>
          <w:rStyle w:val="Hyperlink"/>
          <w:rFonts w:ascii="Verdana" w:hAnsi="Verdana" w:cs="Calibri"/>
          <w:color w:val="auto"/>
          <w:u w:val="none"/>
        </w:rPr>
        <w:t xml:space="preserve"> </w:t>
      </w:r>
      <w:r w:rsidR="000C4835" w:rsidRPr="00194602">
        <w:rPr>
          <w:rStyle w:val="Hyperlink"/>
          <w:rFonts w:ascii="Verdana" w:hAnsi="Verdana" w:cs="Calibri"/>
          <w:color w:val="auto"/>
          <w:u w:val="none"/>
        </w:rPr>
        <w:t>Plan</w:t>
      </w:r>
      <w:r w:rsidR="00DD7AB7" w:rsidRPr="00194602">
        <w:rPr>
          <w:rStyle w:val="Hyperlink"/>
          <w:rFonts w:ascii="Verdana" w:hAnsi="Verdana" w:cs="Calibri"/>
          <w:color w:val="auto"/>
          <w:u w:val="none"/>
        </w:rPr>
        <w:t xml:space="preserve"> </w:t>
      </w:r>
      <w:r w:rsidR="000C4835" w:rsidRPr="00194602">
        <w:rPr>
          <w:rStyle w:val="Hyperlink"/>
          <w:rFonts w:ascii="Verdana" w:hAnsi="Verdana" w:cs="Calibri"/>
          <w:color w:val="auto"/>
          <w:u w:val="none"/>
        </w:rPr>
        <w:t>Sponsor</w:t>
      </w:r>
      <w:r w:rsidR="00DD7AB7" w:rsidRPr="00194602">
        <w:rPr>
          <w:rStyle w:val="Hyperlink"/>
          <w:rFonts w:ascii="Verdana" w:hAnsi="Verdana" w:cs="Calibri"/>
          <w:color w:val="auto"/>
          <w:u w:val="none"/>
        </w:rPr>
        <w:t xml:space="preserve"> </w:t>
      </w:r>
      <w:r w:rsidR="000C4835" w:rsidRPr="00194602">
        <w:rPr>
          <w:rStyle w:val="Hyperlink"/>
          <w:rFonts w:ascii="Verdana" w:hAnsi="Verdana" w:cs="Calibri"/>
          <w:color w:val="auto"/>
          <w:u w:val="none"/>
        </w:rPr>
        <w:t>op</w:t>
      </w:r>
      <w:r w:rsidR="00511EC8" w:rsidRPr="00194602">
        <w:rPr>
          <w:rStyle w:val="Hyperlink"/>
          <w:rFonts w:ascii="Verdana" w:hAnsi="Verdana" w:cs="Calibri"/>
          <w:color w:val="auto"/>
          <w:u w:val="none"/>
        </w:rPr>
        <w:t>t</w:t>
      </w:r>
      <w:r w:rsidR="000C4835" w:rsidRPr="00194602">
        <w:rPr>
          <w:rStyle w:val="Hyperlink"/>
          <w:rFonts w:ascii="Verdana" w:hAnsi="Verdana" w:cs="Calibri"/>
          <w:color w:val="auto"/>
          <w:u w:val="none"/>
        </w:rPr>
        <w:t>-in.</w:t>
      </w:r>
      <w:r w:rsidR="00DD7AB7" w:rsidRPr="00194602">
        <w:rPr>
          <w:rStyle w:val="Hyperlink"/>
          <w:rFonts w:ascii="Verdana" w:hAnsi="Verdana" w:cs="Calibri"/>
          <w:color w:val="auto"/>
          <w:u w:val="none"/>
        </w:rPr>
        <w:t xml:space="preserve"> </w:t>
      </w:r>
      <w:r w:rsidR="000C4835" w:rsidRPr="00194602">
        <w:rPr>
          <w:rStyle w:val="Hyperlink"/>
          <w:rFonts w:ascii="Verdana" w:hAnsi="Verdana" w:cs="Calibri"/>
          <w:color w:val="auto"/>
          <w:u w:val="none"/>
        </w:rPr>
        <w:t>For</w:t>
      </w:r>
      <w:r w:rsidR="00DD7AB7" w:rsidRPr="00194602">
        <w:rPr>
          <w:rStyle w:val="Hyperlink"/>
          <w:rFonts w:ascii="Verdana" w:hAnsi="Verdana" w:cs="Calibri"/>
          <w:color w:val="auto"/>
          <w:u w:val="none"/>
        </w:rPr>
        <w:t xml:space="preserve"> </w:t>
      </w:r>
      <w:r w:rsidR="000C4835" w:rsidRPr="00194602">
        <w:rPr>
          <w:rStyle w:val="Hyperlink"/>
          <w:rFonts w:ascii="Verdana" w:hAnsi="Verdana" w:cs="Calibri"/>
          <w:color w:val="auto"/>
          <w:u w:val="none"/>
        </w:rPr>
        <w:t>the</w:t>
      </w:r>
      <w:r w:rsidR="00DD7AB7" w:rsidRPr="00194602">
        <w:rPr>
          <w:rStyle w:val="Hyperlink"/>
          <w:rFonts w:ascii="Verdana" w:hAnsi="Verdana" w:cs="Calibri"/>
          <w:color w:val="auto"/>
          <w:u w:val="none"/>
        </w:rPr>
        <w:t xml:space="preserve"> </w:t>
      </w:r>
      <w:r w:rsidR="00511EC8" w:rsidRPr="00194602">
        <w:rPr>
          <w:rStyle w:val="Hyperlink"/>
          <w:rFonts w:ascii="Verdana" w:hAnsi="Verdana" w:cs="Calibri"/>
          <w:color w:val="auto"/>
          <w:u w:val="none"/>
        </w:rPr>
        <w:t>G</w:t>
      </w:r>
      <w:r w:rsidR="000C4835" w:rsidRPr="00194602">
        <w:rPr>
          <w:rStyle w:val="Hyperlink"/>
          <w:rFonts w:ascii="Verdana" w:hAnsi="Verdana" w:cs="Calibri"/>
          <w:color w:val="auto"/>
          <w:u w:val="none"/>
        </w:rPr>
        <w:t>roup</w:t>
      </w:r>
      <w:r w:rsidR="00DD7AB7" w:rsidRPr="00194602">
        <w:rPr>
          <w:rStyle w:val="Hyperlink"/>
          <w:rFonts w:ascii="Verdana" w:hAnsi="Verdana" w:cs="Calibri"/>
          <w:color w:val="auto"/>
          <w:u w:val="none"/>
        </w:rPr>
        <w:t xml:space="preserve"> </w:t>
      </w:r>
      <w:r w:rsidR="000C4835" w:rsidRPr="00194602">
        <w:rPr>
          <w:rStyle w:val="Hyperlink"/>
          <w:rFonts w:ascii="Verdana" w:hAnsi="Verdana" w:cs="Calibri"/>
          <w:color w:val="auto"/>
          <w:u w:val="none"/>
        </w:rPr>
        <w:t>PDP</w:t>
      </w:r>
      <w:r w:rsidR="00DD7AB7" w:rsidRPr="00194602">
        <w:rPr>
          <w:rStyle w:val="Hyperlink"/>
          <w:rFonts w:ascii="Verdana" w:hAnsi="Verdana" w:cs="Calibri"/>
          <w:color w:val="auto"/>
          <w:u w:val="none"/>
        </w:rPr>
        <w:t xml:space="preserve"> </w:t>
      </w:r>
      <w:r w:rsidR="00511EC8" w:rsidRPr="00194602">
        <w:rPr>
          <w:rStyle w:val="Hyperlink"/>
          <w:rFonts w:ascii="Verdana" w:hAnsi="Verdana" w:cs="Calibri"/>
          <w:color w:val="auto"/>
          <w:u w:val="none"/>
        </w:rPr>
        <w:t>beneficiaries</w:t>
      </w:r>
      <w:r w:rsidR="00DD7AB7" w:rsidRPr="00194602">
        <w:rPr>
          <w:rStyle w:val="Hyperlink"/>
          <w:rFonts w:ascii="Verdana" w:hAnsi="Verdana" w:cs="Calibri"/>
          <w:color w:val="auto"/>
          <w:u w:val="none"/>
        </w:rPr>
        <w:t xml:space="preserve"> </w:t>
      </w:r>
      <w:r w:rsidR="000C4835" w:rsidRPr="00194602">
        <w:rPr>
          <w:rStyle w:val="Hyperlink"/>
          <w:rFonts w:ascii="Verdana" w:hAnsi="Verdana" w:cs="Calibri"/>
          <w:color w:val="auto"/>
          <w:u w:val="none"/>
        </w:rPr>
        <w:t>who</w:t>
      </w:r>
      <w:r w:rsidR="00DD7AB7" w:rsidRPr="00194602">
        <w:rPr>
          <w:rStyle w:val="Hyperlink"/>
          <w:rFonts w:ascii="Verdana" w:hAnsi="Verdana" w:cs="Calibri"/>
          <w:color w:val="auto"/>
          <w:u w:val="none"/>
        </w:rPr>
        <w:t xml:space="preserve"> </w:t>
      </w:r>
      <w:r w:rsidR="000C4835" w:rsidRPr="00194602">
        <w:rPr>
          <w:rStyle w:val="Hyperlink"/>
          <w:rFonts w:ascii="Verdana" w:hAnsi="Verdana" w:cs="Calibri"/>
          <w:color w:val="auto"/>
          <w:u w:val="none"/>
        </w:rPr>
        <w:t>opted-in</w:t>
      </w:r>
      <w:r w:rsidR="00DD7AB7" w:rsidRPr="00194602">
        <w:rPr>
          <w:rStyle w:val="Hyperlink"/>
          <w:rFonts w:ascii="Verdana" w:hAnsi="Verdana" w:cs="Calibri"/>
          <w:color w:val="auto"/>
          <w:u w:val="none"/>
        </w:rPr>
        <w:t xml:space="preserve"> </w:t>
      </w:r>
      <w:r w:rsidR="000C4835" w:rsidRPr="00194602">
        <w:rPr>
          <w:rStyle w:val="Hyperlink"/>
          <w:rFonts w:ascii="Verdana" w:hAnsi="Verdana" w:cs="Calibri"/>
          <w:color w:val="auto"/>
          <w:u w:val="none"/>
        </w:rPr>
        <w:t>not</w:t>
      </w:r>
      <w:r w:rsidR="00DD7AB7" w:rsidRPr="00194602">
        <w:rPr>
          <w:rStyle w:val="Hyperlink"/>
          <w:rFonts w:ascii="Verdana" w:hAnsi="Verdana" w:cs="Calibri"/>
          <w:color w:val="auto"/>
          <w:u w:val="none"/>
        </w:rPr>
        <w:t xml:space="preserve"> </w:t>
      </w:r>
      <w:r w:rsidR="008358A7" w:rsidRPr="00194602">
        <w:rPr>
          <w:rStyle w:val="Hyperlink"/>
          <w:rFonts w:ascii="Verdana" w:hAnsi="Verdana" w:cs="Calibri"/>
          <w:color w:val="auto"/>
          <w:u w:val="none"/>
        </w:rPr>
        <w:t>all</w:t>
      </w:r>
      <w:r w:rsidR="00DD7AB7" w:rsidRPr="00194602">
        <w:rPr>
          <w:rStyle w:val="Hyperlink"/>
          <w:rFonts w:ascii="Verdana" w:hAnsi="Verdana" w:cs="Calibri"/>
          <w:color w:val="auto"/>
          <w:u w:val="none"/>
        </w:rPr>
        <w:t xml:space="preserve"> </w:t>
      </w:r>
      <w:r w:rsidR="000C4835" w:rsidRPr="00194602">
        <w:rPr>
          <w:rStyle w:val="Hyperlink"/>
          <w:rFonts w:ascii="Verdana" w:hAnsi="Verdana" w:cs="Calibri"/>
          <w:color w:val="auto"/>
          <w:u w:val="none"/>
        </w:rPr>
        <w:t>the</w:t>
      </w:r>
      <w:r w:rsidR="00DD7AB7" w:rsidRPr="00194602">
        <w:rPr>
          <w:rStyle w:val="Hyperlink"/>
          <w:rFonts w:ascii="Verdana" w:hAnsi="Verdana" w:cs="Calibri"/>
          <w:color w:val="auto"/>
          <w:u w:val="none"/>
        </w:rPr>
        <w:t xml:space="preserve"> </w:t>
      </w:r>
      <w:r w:rsidR="000C4835" w:rsidRPr="00194602">
        <w:rPr>
          <w:rStyle w:val="Hyperlink"/>
          <w:rFonts w:ascii="Verdana" w:hAnsi="Verdana" w:cs="Calibri"/>
          <w:color w:val="auto"/>
          <w:u w:val="none"/>
        </w:rPr>
        <w:t>vendors</w:t>
      </w:r>
      <w:r w:rsidR="00DD7AB7" w:rsidRPr="00194602">
        <w:rPr>
          <w:rStyle w:val="Hyperlink"/>
          <w:rFonts w:ascii="Verdana" w:hAnsi="Verdana" w:cs="Calibri"/>
          <w:color w:val="auto"/>
          <w:u w:val="none"/>
        </w:rPr>
        <w:t xml:space="preserve"> </w:t>
      </w:r>
      <w:r w:rsidR="000C4835" w:rsidRPr="00194602">
        <w:rPr>
          <w:rStyle w:val="Hyperlink"/>
          <w:rFonts w:ascii="Verdana" w:hAnsi="Verdana" w:cs="Calibri"/>
          <w:color w:val="auto"/>
          <w:u w:val="none"/>
        </w:rPr>
        <w:t>below</w:t>
      </w:r>
      <w:r w:rsidR="00DD7AB7" w:rsidRPr="00194602">
        <w:rPr>
          <w:rStyle w:val="Hyperlink"/>
          <w:rFonts w:ascii="Verdana" w:hAnsi="Verdana" w:cs="Calibri"/>
          <w:color w:val="auto"/>
          <w:u w:val="none"/>
        </w:rPr>
        <w:t xml:space="preserve"> </w:t>
      </w:r>
      <w:r w:rsidR="000C4835" w:rsidRPr="00194602">
        <w:rPr>
          <w:rStyle w:val="Hyperlink"/>
          <w:rFonts w:ascii="Verdana" w:hAnsi="Verdana" w:cs="Calibri"/>
          <w:color w:val="auto"/>
          <w:u w:val="none"/>
        </w:rPr>
        <w:t>are</w:t>
      </w:r>
      <w:r w:rsidR="00DD7AB7" w:rsidRPr="00194602">
        <w:rPr>
          <w:rStyle w:val="Hyperlink"/>
          <w:rFonts w:ascii="Verdana" w:hAnsi="Verdana" w:cs="Calibri"/>
          <w:color w:val="auto"/>
          <w:u w:val="none"/>
        </w:rPr>
        <w:t xml:space="preserve"> </w:t>
      </w:r>
      <w:r w:rsidR="000C4835" w:rsidRPr="00194602">
        <w:rPr>
          <w:rStyle w:val="Hyperlink"/>
          <w:rFonts w:ascii="Verdana" w:hAnsi="Verdana" w:cs="Calibri"/>
          <w:color w:val="auto"/>
          <w:u w:val="none"/>
        </w:rPr>
        <w:t>included</w:t>
      </w:r>
      <w:r w:rsidR="00DD7AB7" w:rsidRPr="00194602">
        <w:rPr>
          <w:rStyle w:val="Hyperlink"/>
          <w:rFonts w:ascii="Verdana" w:hAnsi="Verdana" w:cs="Calibri"/>
          <w:color w:val="auto"/>
          <w:u w:val="none"/>
        </w:rPr>
        <w:t xml:space="preserve"> </w:t>
      </w:r>
      <w:r w:rsidR="008358A7" w:rsidRPr="00194602">
        <w:rPr>
          <w:rStyle w:val="Hyperlink"/>
          <w:rFonts w:ascii="Verdana" w:hAnsi="Verdana" w:cs="Calibri"/>
          <w:color w:val="auto"/>
          <w:u w:val="none"/>
        </w:rPr>
        <w:t>for</w:t>
      </w:r>
      <w:r w:rsidR="00DD7AB7" w:rsidRPr="00194602">
        <w:rPr>
          <w:rStyle w:val="Hyperlink"/>
          <w:rFonts w:ascii="Verdana" w:hAnsi="Verdana" w:cs="Calibri"/>
          <w:color w:val="auto"/>
          <w:u w:val="none"/>
        </w:rPr>
        <w:t xml:space="preserve"> </w:t>
      </w:r>
      <w:r w:rsidR="008358A7" w:rsidRPr="00194602">
        <w:rPr>
          <w:rStyle w:val="Hyperlink"/>
          <w:rFonts w:ascii="Verdana" w:hAnsi="Verdana" w:cs="Calibri"/>
          <w:color w:val="auto"/>
          <w:u w:val="none"/>
        </w:rPr>
        <w:t>Group</w:t>
      </w:r>
      <w:r w:rsidR="00DD7AB7" w:rsidRPr="00194602">
        <w:rPr>
          <w:rStyle w:val="Hyperlink"/>
          <w:rFonts w:ascii="Verdana" w:hAnsi="Verdana" w:cs="Calibri"/>
          <w:color w:val="auto"/>
          <w:u w:val="none"/>
        </w:rPr>
        <w:t xml:space="preserve"> </w:t>
      </w:r>
      <w:r w:rsidR="008358A7" w:rsidRPr="00194602">
        <w:rPr>
          <w:rStyle w:val="Hyperlink"/>
          <w:rFonts w:ascii="Verdana" w:hAnsi="Verdana" w:cs="Calibri"/>
          <w:color w:val="auto"/>
          <w:u w:val="none"/>
        </w:rPr>
        <w:t>PDP</w:t>
      </w:r>
      <w:r w:rsidR="000C4835" w:rsidRPr="00194602">
        <w:rPr>
          <w:rStyle w:val="Hyperlink"/>
          <w:rFonts w:ascii="Verdana" w:hAnsi="Verdana" w:cs="Calibri"/>
          <w:color w:val="auto"/>
          <w:u w:val="none"/>
        </w:rPr>
        <w:t>.</w:t>
      </w:r>
      <w:r w:rsidR="00DD7AB7" w:rsidRPr="00194602">
        <w:rPr>
          <w:rStyle w:val="Hyperlink"/>
          <w:rFonts w:ascii="Verdana" w:hAnsi="Verdana" w:cs="Calibri"/>
          <w:color w:val="auto"/>
          <w:u w:val="none"/>
        </w:rPr>
        <w:t xml:space="preserve"> </w:t>
      </w:r>
    </w:p>
    <w:p w14:paraId="4EB317CF" w14:textId="77777777" w:rsidR="00030C29" w:rsidRPr="00194602" w:rsidRDefault="00030C29" w:rsidP="00B64CD3">
      <w:pPr>
        <w:rPr>
          <w:rStyle w:val="Hyperlink"/>
          <w:rFonts w:ascii="Verdana" w:hAnsi="Verdana" w:cs="Calibri"/>
          <w:color w:val="auto"/>
          <w:u w:val="none"/>
        </w:rPr>
      </w:pPr>
    </w:p>
    <w:p w14:paraId="2DC599BF" w14:textId="6D83CF92" w:rsidR="00F826B3" w:rsidRPr="00194602" w:rsidRDefault="00F826B3" w:rsidP="00B64CD3">
      <w:pPr>
        <w:rPr>
          <w:rStyle w:val="Hyperlink"/>
          <w:rFonts w:ascii="Verdana" w:hAnsi="Verdana" w:cs="Calibri"/>
          <w:color w:val="auto"/>
          <w:u w:val="none"/>
        </w:rPr>
      </w:pPr>
      <w:r w:rsidRPr="00194602">
        <w:rPr>
          <w:rStyle w:val="Hyperlink"/>
          <w:rFonts w:ascii="Verdana" w:hAnsi="Verdana" w:cs="Calibri"/>
          <w:color w:val="auto"/>
          <w:u w:val="none"/>
        </w:rPr>
        <w:t>The</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VAIS</w:t>
      </w:r>
      <w:r w:rsidR="00DD7AB7" w:rsidRPr="00194602">
        <w:rPr>
          <w:rStyle w:val="Hyperlink"/>
          <w:rFonts w:ascii="Verdana" w:hAnsi="Verdana" w:cs="Calibri"/>
          <w:color w:val="auto"/>
          <w:u w:val="none"/>
        </w:rPr>
        <w:t xml:space="preserve"> </w:t>
      </w:r>
      <w:r w:rsidR="008358A7" w:rsidRPr="00194602">
        <w:rPr>
          <w:rStyle w:val="Hyperlink"/>
          <w:rFonts w:ascii="Verdana" w:hAnsi="Verdana" w:cs="Calibri"/>
          <w:color w:val="auto"/>
          <w:u w:val="none"/>
        </w:rPr>
        <w:t>offerings</w:t>
      </w:r>
      <w:r w:rsidRPr="00194602">
        <w:rPr>
          <w:rStyle w:val="Hyperlink"/>
          <w:rFonts w:ascii="Verdana" w:hAnsi="Verdana" w:cs="Calibri"/>
          <w:color w:val="auto"/>
          <w:u w:val="none"/>
        </w:rPr>
        <w:t>:</w:t>
      </w:r>
    </w:p>
    <w:p w14:paraId="10A7FF78" w14:textId="7E363522" w:rsidR="00F826B3" w:rsidRPr="00194602" w:rsidRDefault="00F826B3" w:rsidP="00DD7AB7">
      <w:pPr>
        <w:pStyle w:val="ListParagraph"/>
        <w:rPr>
          <w:rStyle w:val="Hyperlink"/>
          <w:rFonts w:cs="Times New Roman"/>
          <w:color w:val="auto"/>
          <w:szCs w:val="24"/>
          <w:u w:val="none"/>
        </w:rPr>
      </w:pPr>
    </w:p>
    <w:p w14:paraId="75D09DBF" w14:textId="209212FC" w:rsidR="00D406DC" w:rsidRPr="00194602" w:rsidRDefault="00D406DC" w:rsidP="004A0AB3">
      <w:pPr>
        <w:pStyle w:val="ListParagraph"/>
        <w:numPr>
          <w:ilvl w:val="0"/>
          <w:numId w:val="35"/>
        </w:numPr>
        <w:rPr>
          <w:rStyle w:val="Hyperlink"/>
          <w:color w:val="auto"/>
          <w:u w:val="none"/>
        </w:rPr>
      </w:pPr>
      <w:bookmarkStart w:id="8" w:name="OLE_LINK19"/>
      <w:r w:rsidRPr="00194602">
        <w:rPr>
          <w:rStyle w:val="Hyperlink"/>
          <w:color w:val="auto"/>
          <w:u w:val="none"/>
        </w:rPr>
        <w:t>CVS</w:t>
      </w:r>
      <w:r w:rsidR="00DD7AB7" w:rsidRPr="00194602">
        <w:rPr>
          <w:rStyle w:val="Hyperlink"/>
          <w:color w:val="auto"/>
          <w:u w:val="none"/>
        </w:rPr>
        <w:t xml:space="preserve"> </w:t>
      </w:r>
      <w:proofErr w:type="spellStart"/>
      <w:r w:rsidRPr="00194602">
        <w:rPr>
          <w:rStyle w:val="Hyperlink"/>
          <w:color w:val="auto"/>
          <w:u w:val="none"/>
        </w:rPr>
        <w:t>CarePass</w:t>
      </w:r>
      <w:proofErr w:type="spellEnd"/>
      <w:r w:rsidR="00DD7AB7" w:rsidRPr="00194602">
        <w:rPr>
          <w:rStyle w:val="Hyperlink"/>
          <w:color w:val="auto"/>
          <w:u w:val="none"/>
        </w:rPr>
        <w:t xml:space="preserve"> </w:t>
      </w:r>
      <w:bookmarkStart w:id="9" w:name="OLE_LINK3"/>
      <w:bookmarkStart w:id="10" w:name="OLE_LINK4"/>
      <w:r w:rsidR="005C7BAA" w:rsidRPr="00194602">
        <w:rPr>
          <w:rStyle w:val="Hyperlink"/>
          <w:color w:val="auto"/>
          <w:u w:val="none"/>
        </w:rPr>
        <w:t>(Individual</w:t>
      </w:r>
      <w:r w:rsidR="00DD7AB7" w:rsidRPr="00194602">
        <w:rPr>
          <w:rStyle w:val="Hyperlink"/>
          <w:color w:val="auto"/>
          <w:u w:val="none"/>
        </w:rPr>
        <w:t xml:space="preserve"> </w:t>
      </w:r>
      <w:r w:rsidR="005C7BAA" w:rsidRPr="00194602">
        <w:rPr>
          <w:rStyle w:val="Hyperlink"/>
          <w:color w:val="auto"/>
          <w:u w:val="none"/>
        </w:rPr>
        <w:t>and</w:t>
      </w:r>
      <w:r w:rsidR="00DD7AB7" w:rsidRPr="00194602">
        <w:rPr>
          <w:rStyle w:val="Hyperlink"/>
          <w:color w:val="auto"/>
          <w:u w:val="none"/>
        </w:rPr>
        <w:t xml:space="preserve"> </w:t>
      </w:r>
      <w:r w:rsidR="005C7BAA" w:rsidRPr="00194602">
        <w:rPr>
          <w:rStyle w:val="Hyperlink"/>
          <w:color w:val="auto"/>
          <w:u w:val="none"/>
        </w:rPr>
        <w:t>Group)</w:t>
      </w:r>
      <w:bookmarkEnd w:id="9"/>
      <w:bookmarkEnd w:id="10"/>
    </w:p>
    <w:bookmarkEnd w:id="8"/>
    <w:p w14:paraId="18005239" w14:textId="33C7DAD6" w:rsidR="00F826B3" w:rsidRPr="00194602" w:rsidRDefault="00F826B3" w:rsidP="004A0AB3">
      <w:pPr>
        <w:pStyle w:val="ListParagraph"/>
        <w:numPr>
          <w:ilvl w:val="0"/>
          <w:numId w:val="35"/>
        </w:numPr>
        <w:rPr>
          <w:rStyle w:val="Hyperlink"/>
          <w:color w:val="auto"/>
          <w:u w:val="none"/>
        </w:rPr>
      </w:pPr>
      <w:r w:rsidRPr="00194602">
        <w:rPr>
          <w:rStyle w:val="Hyperlink"/>
          <w:color w:val="auto"/>
          <w:u w:val="none"/>
        </w:rPr>
        <w:t>Element3</w:t>
      </w:r>
      <w:r w:rsidR="00DD7AB7" w:rsidRPr="00194602">
        <w:rPr>
          <w:rStyle w:val="Hyperlink"/>
          <w:color w:val="auto"/>
          <w:u w:val="none"/>
        </w:rPr>
        <w:t xml:space="preserve"> </w:t>
      </w:r>
      <w:r w:rsidR="005C7BAA" w:rsidRPr="00194602">
        <w:rPr>
          <w:rStyle w:val="Hyperlink"/>
          <w:color w:val="auto"/>
          <w:u w:val="none"/>
        </w:rPr>
        <w:t>(Individual</w:t>
      </w:r>
      <w:r w:rsidR="00DD7AB7" w:rsidRPr="00194602">
        <w:rPr>
          <w:rStyle w:val="Hyperlink"/>
          <w:color w:val="auto"/>
          <w:u w:val="none"/>
        </w:rPr>
        <w:t xml:space="preserve"> </w:t>
      </w:r>
      <w:r w:rsidR="005C7BAA" w:rsidRPr="00194602">
        <w:rPr>
          <w:rStyle w:val="Hyperlink"/>
          <w:color w:val="auto"/>
          <w:u w:val="none"/>
        </w:rPr>
        <w:t>and</w:t>
      </w:r>
      <w:r w:rsidR="00DD7AB7" w:rsidRPr="00194602">
        <w:rPr>
          <w:rStyle w:val="Hyperlink"/>
          <w:color w:val="auto"/>
          <w:u w:val="none"/>
        </w:rPr>
        <w:t xml:space="preserve"> </w:t>
      </w:r>
      <w:r w:rsidR="005C7BAA" w:rsidRPr="00194602">
        <w:rPr>
          <w:rStyle w:val="Hyperlink"/>
          <w:color w:val="auto"/>
          <w:u w:val="none"/>
        </w:rPr>
        <w:t>Group)</w:t>
      </w:r>
    </w:p>
    <w:p w14:paraId="52314925" w14:textId="7E2FFA70" w:rsidR="00DD7AB7" w:rsidRPr="00194602" w:rsidRDefault="00C9593D" w:rsidP="00A4213C">
      <w:pPr>
        <w:pStyle w:val="ListParagraph"/>
        <w:numPr>
          <w:ilvl w:val="0"/>
          <w:numId w:val="50"/>
        </w:numPr>
        <w:rPr>
          <w:rStyle w:val="Hyperlink"/>
          <w:color w:val="auto"/>
          <w:u w:val="none"/>
        </w:rPr>
      </w:pPr>
      <w:r w:rsidRPr="00194602">
        <w:rPr>
          <w:rStyle w:val="Hyperlink"/>
          <w:color w:val="auto"/>
          <w:u w:val="none"/>
        </w:rPr>
        <w:t>EyeMed</w:t>
      </w:r>
      <w:r w:rsidR="00DD7AB7" w:rsidRPr="00194602">
        <w:rPr>
          <w:rStyle w:val="Hyperlink"/>
          <w:color w:val="auto"/>
          <w:u w:val="none"/>
        </w:rPr>
        <w:t xml:space="preserve"> </w:t>
      </w:r>
      <w:r w:rsidR="005C7BAA" w:rsidRPr="00194602">
        <w:rPr>
          <w:rStyle w:val="Hyperlink"/>
          <w:color w:val="auto"/>
          <w:u w:val="none"/>
        </w:rPr>
        <w:t>(Individual)</w:t>
      </w:r>
    </w:p>
    <w:p w14:paraId="33432CE6" w14:textId="5BCA1BCC" w:rsidR="00A4213C" w:rsidRPr="00194602" w:rsidRDefault="00A4213C" w:rsidP="00A4213C">
      <w:pPr>
        <w:pStyle w:val="ListParagraph"/>
        <w:numPr>
          <w:ilvl w:val="0"/>
          <w:numId w:val="50"/>
        </w:numPr>
        <w:rPr>
          <w:rStyle w:val="Hyperlink"/>
          <w:color w:val="auto"/>
          <w:u w:val="none"/>
        </w:rPr>
      </w:pPr>
      <w:r w:rsidRPr="00194602">
        <w:rPr>
          <w:rStyle w:val="Hyperlink"/>
          <w:color w:val="auto"/>
          <w:u w:val="none"/>
        </w:rPr>
        <w:t>ILS</w:t>
      </w:r>
      <w:r w:rsidR="00DD7AB7" w:rsidRPr="00194602">
        <w:rPr>
          <w:rStyle w:val="Hyperlink"/>
          <w:color w:val="auto"/>
          <w:u w:val="none"/>
        </w:rPr>
        <w:t xml:space="preserve"> </w:t>
      </w:r>
      <w:r w:rsidRPr="00194602">
        <w:rPr>
          <w:rStyle w:val="Hyperlink"/>
          <w:color w:val="auto"/>
          <w:u w:val="none"/>
        </w:rPr>
        <w:t>Meals</w:t>
      </w:r>
      <w:r w:rsidR="00DD7AB7" w:rsidRPr="00194602">
        <w:rPr>
          <w:rStyle w:val="Hyperlink"/>
          <w:color w:val="auto"/>
          <w:u w:val="none"/>
        </w:rPr>
        <w:t xml:space="preserve"> </w:t>
      </w:r>
      <w:r w:rsidRPr="00194602">
        <w:rPr>
          <w:rStyle w:val="Hyperlink"/>
          <w:color w:val="auto"/>
          <w:u w:val="none"/>
        </w:rPr>
        <w:t>(Individual</w:t>
      </w:r>
      <w:r w:rsidR="00DD7AB7" w:rsidRPr="00194602">
        <w:rPr>
          <w:rStyle w:val="Hyperlink"/>
          <w:color w:val="auto"/>
          <w:u w:val="none"/>
        </w:rPr>
        <w:t xml:space="preserve"> </w:t>
      </w:r>
      <w:r w:rsidRPr="00194602">
        <w:rPr>
          <w:rStyle w:val="Hyperlink"/>
          <w:color w:val="auto"/>
          <w:u w:val="none"/>
        </w:rPr>
        <w:t>and</w:t>
      </w:r>
      <w:r w:rsidR="00DD7AB7" w:rsidRPr="00194602">
        <w:rPr>
          <w:rStyle w:val="Hyperlink"/>
          <w:color w:val="auto"/>
          <w:u w:val="none"/>
        </w:rPr>
        <w:t xml:space="preserve"> </w:t>
      </w:r>
      <w:r w:rsidRPr="00194602">
        <w:rPr>
          <w:rStyle w:val="Hyperlink"/>
          <w:color w:val="auto"/>
          <w:u w:val="none"/>
        </w:rPr>
        <w:t>Group)</w:t>
      </w:r>
    </w:p>
    <w:p w14:paraId="5CA71AC9" w14:textId="6AF20EF6" w:rsidR="00F826B3" w:rsidRPr="00194602" w:rsidRDefault="00F826B3" w:rsidP="005C7BAA">
      <w:pPr>
        <w:pStyle w:val="ListParagraph"/>
        <w:numPr>
          <w:ilvl w:val="0"/>
          <w:numId w:val="35"/>
        </w:numPr>
        <w:rPr>
          <w:rStyle w:val="Hyperlink"/>
          <w:color w:val="auto"/>
          <w:u w:val="none"/>
        </w:rPr>
      </w:pPr>
      <w:proofErr w:type="spellStart"/>
      <w:r w:rsidRPr="00194602">
        <w:rPr>
          <w:rStyle w:val="Hyperlink"/>
          <w:color w:val="auto"/>
          <w:u w:val="none"/>
        </w:rPr>
        <w:t>LifeMart</w:t>
      </w:r>
      <w:proofErr w:type="spellEnd"/>
      <w:r w:rsidR="00DD7AB7" w:rsidRPr="00194602">
        <w:rPr>
          <w:rStyle w:val="Hyperlink"/>
          <w:color w:val="auto"/>
          <w:u w:val="none"/>
        </w:rPr>
        <w:t xml:space="preserve"> </w:t>
      </w:r>
      <w:r w:rsidR="005C7BAA" w:rsidRPr="00194602">
        <w:rPr>
          <w:rStyle w:val="Hyperlink"/>
          <w:color w:val="auto"/>
          <w:u w:val="none"/>
        </w:rPr>
        <w:t>(Individual</w:t>
      </w:r>
      <w:r w:rsidR="00DD7AB7" w:rsidRPr="00194602">
        <w:rPr>
          <w:rStyle w:val="Hyperlink"/>
          <w:color w:val="auto"/>
          <w:u w:val="none"/>
        </w:rPr>
        <w:t xml:space="preserve"> </w:t>
      </w:r>
      <w:r w:rsidR="005C7BAA" w:rsidRPr="00194602">
        <w:rPr>
          <w:rStyle w:val="Hyperlink"/>
          <w:color w:val="auto"/>
          <w:u w:val="none"/>
        </w:rPr>
        <w:t>and</w:t>
      </w:r>
      <w:r w:rsidR="00DD7AB7" w:rsidRPr="00194602">
        <w:rPr>
          <w:rStyle w:val="Hyperlink"/>
          <w:color w:val="auto"/>
          <w:u w:val="none"/>
        </w:rPr>
        <w:t xml:space="preserve"> </w:t>
      </w:r>
      <w:r w:rsidR="005C7BAA" w:rsidRPr="00194602">
        <w:rPr>
          <w:rStyle w:val="Hyperlink"/>
          <w:color w:val="auto"/>
          <w:u w:val="none"/>
        </w:rPr>
        <w:t>Group)</w:t>
      </w:r>
    </w:p>
    <w:p w14:paraId="11BB865C" w14:textId="29433487" w:rsidR="00F826B3" w:rsidRPr="00194602" w:rsidRDefault="00F826B3" w:rsidP="004A0AB3">
      <w:pPr>
        <w:pStyle w:val="ListParagraph"/>
        <w:numPr>
          <w:ilvl w:val="0"/>
          <w:numId w:val="35"/>
        </w:numPr>
        <w:rPr>
          <w:rStyle w:val="Hyperlink"/>
          <w:color w:val="auto"/>
          <w:u w:val="none"/>
        </w:rPr>
      </w:pPr>
      <w:proofErr w:type="spellStart"/>
      <w:r w:rsidRPr="00194602">
        <w:rPr>
          <w:rStyle w:val="Hyperlink"/>
          <w:color w:val="auto"/>
          <w:u w:val="none"/>
        </w:rPr>
        <w:t>LifeStation</w:t>
      </w:r>
      <w:proofErr w:type="spellEnd"/>
      <w:r w:rsidR="00DD7AB7" w:rsidRPr="00194602">
        <w:rPr>
          <w:rStyle w:val="Hyperlink"/>
          <w:color w:val="auto"/>
          <w:u w:val="none"/>
        </w:rPr>
        <w:t xml:space="preserve"> </w:t>
      </w:r>
      <w:r w:rsidR="005C7BAA" w:rsidRPr="00194602">
        <w:rPr>
          <w:rStyle w:val="Hyperlink"/>
          <w:color w:val="auto"/>
          <w:u w:val="none"/>
        </w:rPr>
        <w:t>(Individual</w:t>
      </w:r>
      <w:r w:rsidR="00DD7AB7" w:rsidRPr="00194602">
        <w:rPr>
          <w:rStyle w:val="Hyperlink"/>
          <w:color w:val="auto"/>
          <w:u w:val="none"/>
        </w:rPr>
        <w:t xml:space="preserve"> </w:t>
      </w:r>
      <w:r w:rsidR="005C7BAA" w:rsidRPr="00194602">
        <w:rPr>
          <w:rStyle w:val="Hyperlink"/>
          <w:color w:val="auto"/>
          <w:u w:val="none"/>
        </w:rPr>
        <w:t>and</w:t>
      </w:r>
      <w:r w:rsidR="00DD7AB7" w:rsidRPr="00194602">
        <w:rPr>
          <w:rStyle w:val="Hyperlink"/>
          <w:color w:val="auto"/>
          <w:u w:val="none"/>
        </w:rPr>
        <w:t xml:space="preserve"> </w:t>
      </w:r>
      <w:r w:rsidR="005C7BAA" w:rsidRPr="00194602">
        <w:rPr>
          <w:rStyle w:val="Hyperlink"/>
          <w:color w:val="auto"/>
          <w:u w:val="none"/>
        </w:rPr>
        <w:t>Group)</w:t>
      </w:r>
    </w:p>
    <w:p w14:paraId="621E3C21" w14:textId="07F305CA" w:rsidR="00F826B3" w:rsidRPr="00194602" w:rsidRDefault="00F826B3" w:rsidP="004A0AB3">
      <w:pPr>
        <w:pStyle w:val="ListParagraph"/>
        <w:numPr>
          <w:ilvl w:val="0"/>
          <w:numId w:val="35"/>
        </w:numPr>
        <w:rPr>
          <w:rStyle w:val="Hyperlink"/>
          <w:color w:val="auto"/>
          <w:u w:val="none"/>
        </w:rPr>
      </w:pPr>
      <w:r w:rsidRPr="00194602">
        <w:rPr>
          <w:rStyle w:val="Hyperlink"/>
          <w:color w:val="auto"/>
          <w:u w:val="none"/>
        </w:rPr>
        <w:t>Lumosity</w:t>
      </w:r>
      <w:r w:rsidR="00DD7AB7" w:rsidRPr="00194602">
        <w:rPr>
          <w:rStyle w:val="Hyperlink"/>
          <w:color w:val="auto"/>
          <w:u w:val="none"/>
        </w:rPr>
        <w:t xml:space="preserve"> </w:t>
      </w:r>
      <w:r w:rsidR="005C7BAA" w:rsidRPr="00194602">
        <w:rPr>
          <w:rStyle w:val="Hyperlink"/>
          <w:color w:val="auto"/>
          <w:u w:val="none"/>
        </w:rPr>
        <w:t>(Individual</w:t>
      </w:r>
      <w:r w:rsidR="00DD7AB7" w:rsidRPr="00194602">
        <w:rPr>
          <w:rStyle w:val="Hyperlink"/>
          <w:color w:val="auto"/>
          <w:u w:val="none"/>
        </w:rPr>
        <w:t xml:space="preserve"> </w:t>
      </w:r>
      <w:r w:rsidR="005C7BAA" w:rsidRPr="00194602">
        <w:rPr>
          <w:rStyle w:val="Hyperlink"/>
          <w:color w:val="auto"/>
          <w:u w:val="none"/>
        </w:rPr>
        <w:t>and</w:t>
      </w:r>
      <w:r w:rsidR="00DD7AB7" w:rsidRPr="00194602">
        <w:rPr>
          <w:rStyle w:val="Hyperlink"/>
          <w:color w:val="auto"/>
          <w:u w:val="none"/>
        </w:rPr>
        <w:t xml:space="preserve"> </w:t>
      </w:r>
      <w:r w:rsidR="005C7BAA" w:rsidRPr="00194602">
        <w:rPr>
          <w:rStyle w:val="Hyperlink"/>
          <w:color w:val="auto"/>
          <w:u w:val="none"/>
        </w:rPr>
        <w:t>Group)</w:t>
      </w:r>
    </w:p>
    <w:p w14:paraId="3CF5AD7B" w14:textId="14AE4911" w:rsidR="00F826B3" w:rsidRPr="00194602" w:rsidRDefault="00F826B3" w:rsidP="004A0AB3">
      <w:pPr>
        <w:pStyle w:val="ListParagraph"/>
        <w:numPr>
          <w:ilvl w:val="0"/>
          <w:numId w:val="35"/>
        </w:numPr>
        <w:rPr>
          <w:rStyle w:val="Hyperlink"/>
          <w:color w:val="auto"/>
          <w:u w:val="none"/>
        </w:rPr>
      </w:pPr>
      <w:r w:rsidRPr="00194602">
        <w:rPr>
          <w:rStyle w:val="Hyperlink"/>
          <w:color w:val="auto"/>
          <w:u w:val="none"/>
        </w:rPr>
        <w:t>Nations</w:t>
      </w:r>
      <w:r w:rsidR="00DD7AB7" w:rsidRPr="00194602">
        <w:rPr>
          <w:rStyle w:val="Hyperlink"/>
          <w:color w:val="auto"/>
          <w:u w:val="none"/>
        </w:rPr>
        <w:t xml:space="preserve"> </w:t>
      </w:r>
      <w:r w:rsidRPr="00194602">
        <w:rPr>
          <w:rStyle w:val="Hyperlink"/>
          <w:color w:val="auto"/>
          <w:u w:val="none"/>
        </w:rPr>
        <w:t>Hearing</w:t>
      </w:r>
      <w:r w:rsidR="00DD7AB7" w:rsidRPr="00194602">
        <w:rPr>
          <w:rStyle w:val="Hyperlink"/>
          <w:color w:val="auto"/>
          <w:u w:val="none"/>
        </w:rPr>
        <w:t xml:space="preserve"> </w:t>
      </w:r>
      <w:r w:rsidR="005C7BAA" w:rsidRPr="00194602">
        <w:rPr>
          <w:rStyle w:val="Hyperlink"/>
          <w:color w:val="auto"/>
          <w:u w:val="none"/>
        </w:rPr>
        <w:t>(Individual</w:t>
      </w:r>
      <w:r w:rsidR="00DD7AB7" w:rsidRPr="00194602">
        <w:rPr>
          <w:rStyle w:val="Hyperlink"/>
          <w:color w:val="auto"/>
          <w:u w:val="none"/>
        </w:rPr>
        <w:t xml:space="preserve"> </w:t>
      </w:r>
      <w:r w:rsidR="005C7BAA" w:rsidRPr="00194602">
        <w:rPr>
          <w:rStyle w:val="Hyperlink"/>
          <w:color w:val="auto"/>
          <w:u w:val="none"/>
        </w:rPr>
        <w:t>and</w:t>
      </w:r>
      <w:r w:rsidR="00DD7AB7" w:rsidRPr="00194602">
        <w:rPr>
          <w:rStyle w:val="Hyperlink"/>
          <w:color w:val="auto"/>
          <w:u w:val="none"/>
        </w:rPr>
        <w:t xml:space="preserve"> </w:t>
      </w:r>
      <w:r w:rsidR="005C7BAA" w:rsidRPr="00194602">
        <w:rPr>
          <w:rStyle w:val="Hyperlink"/>
          <w:color w:val="auto"/>
          <w:u w:val="none"/>
        </w:rPr>
        <w:t>Group)</w:t>
      </w:r>
    </w:p>
    <w:p w14:paraId="670F413A" w14:textId="2753DD93" w:rsidR="00777C40" w:rsidRPr="00194602" w:rsidRDefault="00777C40" w:rsidP="004A0AB3">
      <w:pPr>
        <w:pStyle w:val="ListParagraph"/>
        <w:numPr>
          <w:ilvl w:val="0"/>
          <w:numId w:val="35"/>
        </w:numPr>
        <w:rPr>
          <w:rStyle w:val="Hyperlink"/>
          <w:color w:val="auto"/>
          <w:u w:val="none"/>
        </w:rPr>
      </w:pPr>
      <w:r w:rsidRPr="00194602">
        <w:rPr>
          <w:rStyle w:val="Hyperlink"/>
          <w:color w:val="auto"/>
          <w:u w:val="none"/>
        </w:rPr>
        <w:t>Omron</w:t>
      </w:r>
      <w:r w:rsidR="00DD7AB7" w:rsidRPr="00194602">
        <w:rPr>
          <w:rStyle w:val="Hyperlink"/>
          <w:color w:val="auto"/>
          <w:u w:val="none"/>
        </w:rPr>
        <w:t xml:space="preserve"> </w:t>
      </w:r>
      <w:r w:rsidR="005C7BAA" w:rsidRPr="00194602">
        <w:rPr>
          <w:rStyle w:val="Hyperlink"/>
          <w:color w:val="auto"/>
          <w:u w:val="none"/>
        </w:rPr>
        <w:t>(Individual</w:t>
      </w:r>
      <w:r w:rsidR="00717768" w:rsidRPr="00194602">
        <w:rPr>
          <w:rStyle w:val="Hyperlink"/>
          <w:color w:val="auto"/>
          <w:u w:val="none"/>
        </w:rPr>
        <w:t xml:space="preserve"> and Group</w:t>
      </w:r>
      <w:r w:rsidR="005C7BAA" w:rsidRPr="00194602">
        <w:rPr>
          <w:rStyle w:val="Hyperlink"/>
          <w:color w:val="auto"/>
          <w:u w:val="none"/>
        </w:rPr>
        <w:t>)</w:t>
      </w:r>
    </w:p>
    <w:p w14:paraId="380D2C50" w14:textId="45FE9FDB" w:rsidR="00F826B3" w:rsidRPr="00194602" w:rsidRDefault="00F826B3" w:rsidP="004A0AB3">
      <w:pPr>
        <w:pStyle w:val="ListParagraph"/>
        <w:numPr>
          <w:ilvl w:val="0"/>
          <w:numId w:val="35"/>
        </w:numPr>
        <w:rPr>
          <w:rStyle w:val="Hyperlink"/>
          <w:color w:val="auto"/>
          <w:u w:val="none"/>
        </w:rPr>
      </w:pPr>
      <w:r w:rsidRPr="00194602">
        <w:rPr>
          <w:rStyle w:val="Hyperlink"/>
          <w:color w:val="auto"/>
          <w:u w:val="none"/>
        </w:rPr>
        <w:t>Senior</w:t>
      </w:r>
      <w:r w:rsidR="007A2D9E" w:rsidRPr="00194602">
        <w:rPr>
          <w:rStyle w:val="Hyperlink"/>
          <w:color w:val="auto"/>
          <w:u w:val="none"/>
        </w:rPr>
        <w:t>s</w:t>
      </w:r>
      <w:r w:rsidR="00DD7AB7" w:rsidRPr="00194602">
        <w:rPr>
          <w:rStyle w:val="Hyperlink"/>
          <w:color w:val="auto"/>
          <w:u w:val="none"/>
        </w:rPr>
        <w:t xml:space="preserve"> </w:t>
      </w:r>
      <w:r w:rsidRPr="00194602">
        <w:rPr>
          <w:rStyle w:val="Hyperlink"/>
          <w:color w:val="auto"/>
          <w:u w:val="none"/>
        </w:rPr>
        <w:t>Resource</w:t>
      </w:r>
      <w:r w:rsidR="00DD7AB7" w:rsidRPr="00194602">
        <w:rPr>
          <w:rStyle w:val="Hyperlink"/>
          <w:color w:val="auto"/>
          <w:u w:val="none"/>
        </w:rPr>
        <w:t xml:space="preserve"> </w:t>
      </w:r>
      <w:r w:rsidRPr="00194602">
        <w:rPr>
          <w:rStyle w:val="Hyperlink"/>
          <w:color w:val="auto"/>
          <w:u w:val="none"/>
        </w:rPr>
        <w:t>Hub</w:t>
      </w:r>
      <w:r w:rsidR="00DD7AB7" w:rsidRPr="00194602">
        <w:rPr>
          <w:rStyle w:val="Hyperlink"/>
          <w:color w:val="auto"/>
          <w:u w:val="none"/>
        </w:rPr>
        <w:t xml:space="preserve"> </w:t>
      </w:r>
      <w:r w:rsidR="005C7BAA" w:rsidRPr="00194602">
        <w:rPr>
          <w:rStyle w:val="Hyperlink"/>
          <w:color w:val="auto"/>
          <w:u w:val="none"/>
        </w:rPr>
        <w:t>(Individual</w:t>
      </w:r>
      <w:r w:rsidR="00DD7AB7" w:rsidRPr="00194602">
        <w:rPr>
          <w:rStyle w:val="Hyperlink"/>
          <w:color w:val="auto"/>
          <w:u w:val="none"/>
        </w:rPr>
        <w:t xml:space="preserve"> </w:t>
      </w:r>
      <w:r w:rsidR="005C7BAA" w:rsidRPr="00194602">
        <w:rPr>
          <w:rStyle w:val="Hyperlink"/>
          <w:color w:val="auto"/>
          <w:u w:val="none"/>
        </w:rPr>
        <w:t>and</w:t>
      </w:r>
      <w:r w:rsidR="00DD7AB7" w:rsidRPr="00194602">
        <w:rPr>
          <w:rStyle w:val="Hyperlink"/>
          <w:color w:val="auto"/>
          <w:u w:val="none"/>
        </w:rPr>
        <w:t xml:space="preserve"> </w:t>
      </w:r>
      <w:r w:rsidR="005C7BAA" w:rsidRPr="00194602">
        <w:rPr>
          <w:rStyle w:val="Hyperlink"/>
          <w:color w:val="auto"/>
          <w:u w:val="none"/>
        </w:rPr>
        <w:t>Group)</w:t>
      </w:r>
    </w:p>
    <w:p w14:paraId="5D8B171F" w14:textId="3388DC19" w:rsidR="00B60746" w:rsidRPr="00194602" w:rsidRDefault="005C1D5E" w:rsidP="00717768">
      <w:pPr>
        <w:pStyle w:val="ListParagraph"/>
        <w:numPr>
          <w:ilvl w:val="0"/>
          <w:numId w:val="35"/>
        </w:numPr>
        <w:rPr>
          <w:rStyle w:val="Hyperlink"/>
          <w:color w:val="auto"/>
          <w:u w:val="none"/>
        </w:rPr>
      </w:pPr>
      <w:r w:rsidRPr="00194602">
        <w:rPr>
          <w:rStyle w:val="Hyperlink"/>
          <w:color w:val="auto"/>
          <w:u w:val="none"/>
        </w:rPr>
        <w:t>Symphony</w:t>
      </w:r>
      <w:r w:rsidR="00DD7AB7" w:rsidRPr="00194602">
        <w:rPr>
          <w:rStyle w:val="Hyperlink"/>
          <w:color w:val="auto"/>
          <w:u w:val="none"/>
        </w:rPr>
        <w:t xml:space="preserve"> </w:t>
      </w:r>
      <w:r w:rsidR="005C7BAA" w:rsidRPr="00194602">
        <w:rPr>
          <w:rStyle w:val="Hyperlink"/>
          <w:color w:val="auto"/>
          <w:u w:val="none"/>
        </w:rPr>
        <w:t>(Individual</w:t>
      </w:r>
      <w:r w:rsidR="00DD7AB7" w:rsidRPr="00194602">
        <w:rPr>
          <w:rStyle w:val="Hyperlink"/>
          <w:color w:val="auto"/>
          <w:u w:val="none"/>
        </w:rPr>
        <w:t xml:space="preserve"> </w:t>
      </w:r>
      <w:r w:rsidR="005C7BAA" w:rsidRPr="00194602">
        <w:rPr>
          <w:rStyle w:val="Hyperlink"/>
          <w:color w:val="auto"/>
          <w:u w:val="none"/>
        </w:rPr>
        <w:t>and</w:t>
      </w:r>
      <w:r w:rsidR="00DD7AB7" w:rsidRPr="00194602">
        <w:rPr>
          <w:rStyle w:val="Hyperlink"/>
          <w:color w:val="auto"/>
          <w:u w:val="none"/>
        </w:rPr>
        <w:t xml:space="preserve"> </w:t>
      </w:r>
      <w:r w:rsidR="005C7BAA" w:rsidRPr="00194602">
        <w:rPr>
          <w:rStyle w:val="Hyperlink"/>
          <w:color w:val="auto"/>
          <w:u w:val="none"/>
        </w:rPr>
        <w:t>Group)</w:t>
      </w:r>
    </w:p>
    <w:p w14:paraId="4991C9E5" w14:textId="247A903D" w:rsidR="00C9593D" w:rsidRPr="00194602" w:rsidRDefault="00C9593D" w:rsidP="005C7BAA">
      <w:pPr>
        <w:pStyle w:val="ListParagraph"/>
        <w:numPr>
          <w:ilvl w:val="0"/>
          <w:numId w:val="35"/>
        </w:numPr>
        <w:rPr>
          <w:rStyle w:val="Hyperlink"/>
          <w:color w:val="auto"/>
          <w:u w:val="none"/>
        </w:rPr>
      </w:pPr>
      <w:proofErr w:type="spellStart"/>
      <w:r w:rsidRPr="00194602">
        <w:rPr>
          <w:rStyle w:val="Hyperlink"/>
          <w:color w:val="auto"/>
          <w:u w:val="none"/>
        </w:rPr>
        <w:t>ZDental</w:t>
      </w:r>
      <w:proofErr w:type="spellEnd"/>
      <w:r w:rsidR="00DD7AB7" w:rsidRPr="00194602">
        <w:rPr>
          <w:rStyle w:val="Hyperlink"/>
          <w:color w:val="auto"/>
          <w:u w:val="none"/>
        </w:rPr>
        <w:t xml:space="preserve"> </w:t>
      </w:r>
      <w:bookmarkStart w:id="11" w:name="OLE_LINK11"/>
      <w:bookmarkStart w:id="12" w:name="OLE_LINK12"/>
      <w:r w:rsidR="005C7BAA" w:rsidRPr="00194602">
        <w:rPr>
          <w:rStyle w:val="Hyperlink"/>
          <w:color w:val="auto"/>
          <w:u w:val="none"/>
        </w:rPr>
        <w:t>(Individual</w:t>
      </w:r>
      <w:bookmarkEnd w:id="11"/>
      <w:r w:rsidR="005C7BAA" w:rsidRPr="00194602">
        <w:rPr>
          <w:rStyle w:val="Hyperlink"/>
          <w:color w:val="auto"/>
          <w:u w:val="none"/>
        </w:rPr>
        <w:t>)</w:t>
      </w:r>
      <w:bookmarkEnd w:id="12"/>
    </w:p>
    <w:p w14:paraId="32795D57" w14:textId="77777777" w:rsidR="00F826B3" w:rsidRPr="00194602" w:rsidRDefault="00F826B3" w:rsidP="00B64CD3">
      <w:pPr>
        <w:rPr>
          <w:rStyle w:val="Hyperlink"/>
          <w:rFonts w:ascii="Verdana" w:hAnsi="Verdana" w:cs="Calibri"/>
          <w:color w:val="auto"/>
          <w:u w:val="none"/>
        </w:rPr>
      </w:pPr>
    </w:p>
    <w:p w14:paraId="74FEB07D" w14:textId="29B59460" w:rsidR="00F826B3" w:rsidRPr="00194602" w:rsidRDefault="00F826B3" w:rsidP="00F826B3">
      <w:pPr>
        <w:rPr>
          <w:rStyle w:val="Hyperlink"/>
          <w:rFonts w:ascii="Verdana" w:hAnsi="Verdana" w:cs="Calibri"/>
          <w:color w:val="auto"/>
          <w:u w:val="none"/>
        </w:rPr>
      </w:pPr>
      <w:r w:rsidRPr="00194602">
        <w:rPr>
          <w:rStyle w:val="Hyperlink"/>
          <w:rFonts w:ascii="Verdana" w:hAnsi="Verdana" w:cs="Calibri"/>
          <w:color w:val="auto"/>
          <w:u w:val="none"/>
        </w:rPr>
        <w:t>Beneficiaries</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can</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log</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into</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the</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secure</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portal</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to</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learn</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about</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their</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discounts</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and</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view</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all</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details</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of</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the</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discounts.</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Beneficiaries</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who</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choose</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to</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get</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VAIS</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items</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or</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services</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pay</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all</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costs.</w:t>
      </w:r>
      <w:r w:rsidR="00DD7AB7" w:rsidRPr="00194602">
        <w:rPr>
          <w:rStyle w:val="Hyperlink"/>
          <w:rFonts w:ascii="Verdana" w:hAnsi="Verdana" w:cs="Calibri"/>
          <w:color w:val="auto"/>
          <w:u w:val="none"/>
        </w:rPr>
        <w:t xml:space="preserve"> </w:t>
      </w:r>
      <w:r w:rsidR="00B41C83" w:rsidRPr="00194602">
        <w:rPr>
          <w:rStyle w:val="Hyperlink"/>
          <w:rFonts w:ascii="Verdana" w:hAnsi="Verdana" w:cs="Calibri"/>
          <w:color w:val="auto"/>
          <w:u w:val="none"/>
        </w:rPr>
        <w:t>Not</w:t>
      </w:r>
      <w:r w:rsidR="00DD7AB7" w:rsidRPr="00194602">
        <w:rPr>
          <w:rStyle w:val="Hyperlink"/>
          <w:rFonts w:ascii="Verdana" w:hAnsi="Verdana" w:cs="Calibri"/>
          <w:color w:val="auto"/>
          <w:u w:val="none"/>
        </w:rPr>
        <w:t xml:space="preserve"> </w:t>
      </w:r>
      <w:r w:rsidR="00B41C83" w:rsidRPr="00194602">
        <w:rPr>
          <w:rStyle w:val="Hyperlink"/>
          <w:rFonts w:ascii="Verdana" w:hAnsi="Verdana" w:cs="Calibri"/>
          <w:color w:val="auto"/>
          <w:u w:val="none"/>
        </w:rPr>
        <w:t>all</w:t>
      </w:r>
      <w:r w:rsidR="00DD7AB7" w:rsidRPr="00194602">
        <w:rPr>
          <w:rStyle w:val="Hyperlink"/>
          <w:rFonts w:ascii="Verdana" w:hAnsi="Verdana" w:cs="Calibri"/>
          <w:color w:val="auto"/>
          <w:u w:val="none"/>
        </w:rPr>
        <w:t xml:space="preserve"> </w:t>
      </w:r>
      <w:r w:rsidR="00B41C83" w:rsidRPr="00194602">
        <w:rPr>
          <w:rStyle w:val="Hyperlink"/>
          <w:rFonts w:ascii="Verdana" w:hAnsi="Verdana" w:cs="Calibri"/>
          <w:color w:val="auto"/>
          <w:u w:val="none"/>
        </w:rPr>
        <w:t>Group</w:t>
      </w:r>
      <w:r w:rsidR="00DD7AB7" w:rsidRPr="00194602">
        <w:rPr>
          <w:rStyle w:val="Hyperlink"/>
          <w:rFonts w:ascii="Verdana" w:hAnsi="Verdana" w:cs="Calibri"/>
          <w:color w:val="auto"/>
          <w:u w:val="none"/>
        </w:rPr>
        <w:t xml:space="preserve"> </w:t>
      </w:r>
      <w:r w:rsidR="00B41C83" w:rsidRPr="00194602">
        <w:rPr>
          <w:rStyle w:val="Hyperlink"/>
          <w:rFonts w:ascii="Verdana" w:hAnsi="Verdana" w:cs="Calibri"/>
          <w:color w:val="auto"/>
          <w:u w:val="none"/>
        </w:rPr>
        <w:t>PDP</w:t>
      </w:r>
      <w:r w:rsidR="00DD7AB7" w:rsidRPr="00194602">
        <w:rPr>
          <w:rStyle w:val="Hyperlink"/>
          <w:rFonts w:ascii="Verdana" w:hAnsi="Verdana" w:cs="Calibri"/>
          <w:color w:val="auto"/>
          <w:u w:val="none"/>
        </w:rPr>
        <w:t xml:space="preserve"> </w:t>
      </w:r>
      <w:r w:rsidR="00B41C83" w:rsidRPr="00194602">
        <w:rPr>
          <w:rStyle w:val="Hyperlink"/>
          <w:rFonts w:ascii="Verdana" w:hAnsi="Verdana" w:cs="Calibri"/>
          <w:color w:val="auto"/>
          <w:u w:val="none"/>
        </w:rPr>
        <w:t>Plan</w:t>
      </w:r>
      <w:r w:rsidR="00DD7AB7" w:rsidRPr="00194602">
        <w:rPr>
          <w:rStyle w:val="Hyperlink"/>
          <w:rFonts w:ascii="Verdana" w:hAnsi="Verdana" w:cs="Calibri"/>
          <w:color w:val="auto"/>
          <w:u w:val="none"/>
        </w:rPr>
        <w:t xml:space="preserve"> </w:t>
      </w:r>
      <w:r w:rsidR="00B41C83" w:rsidRPr="00194602">
        <w:rPr>
          <w:rStyle w:val="Hyperlink"/>
          <w:rFonts w:ascii="Verdana" w:hAnsi="Verdana" w:cs="Calibri"/>
          <w:color w:val="auto"/>
          <w:u w:val="none"/>
        </w:rPr>
        <w:t>Sponsors</w:t>
      </w:r>
      <w:r w:rsidR="00DD7AB7" w:rsidRPr="00194602">
        <w:rPr>
          <w:rStyle w:val="Hyperlink"/>
          <w:rFonts w:ascii="Verdana" w:hAnsi="Verdana" w:cs="Calibri"/>
          <w:color w:val="auto"/>
          <w:u w:val="none"/>
        </w:rPr>
        <w:t xml:space="preserve"> </w:t>
      </w:r>
      <w:r w:rsidR="00B41C83" w:rsidRPr="00194602">
        <w:rPr>
          <w:rStyle w:val="Hyperlink"/>
          <w:rFonts w:ascii="Verdana" w:hAnsi="Verdana" w:cs="Calibri"/>
          <w:color w:val="auto"/>
          <w:u w:val="none"/>
        </w:rPr>
        <w:t>opted</w:t>
      </w:r>
      <w:r w:rsidR="00DD7AB7" w:rsidRPr="00194602">
        <w:rPr>
          <w:rStyle w:val="Hyperlink"/>
          <w:rFonts w:ascii="Verdana" w:hAnsi="Verdana" w:cs="Calibri"/>
          <w:color w:val="auto"/>
          <w:u w:val="none"/>
        </w:rPr>
        <w:t xml:space="preserve"> </w:t>
      </w:r>
      <w:r w:rsidR="00B41C83" w:rsidRPr="00194602">
        <w:rPr>
          <w:rStyle w:val="Hyperlink"/>
          <w:rFonts w:ascii="Verdana" w:hAnsi="Verdana" w:cs="Calibri"/>
          <w:color w:val="auto"/>
          <w:u w:val="none"/>
        </w:rPr>
        <w:t>in,</w:t>
      </w:r>
      <w:r w:rsidR="00DD7AB7" w:rsidRPr="00194602">
        <w:rPr>
          <w:rStyle w:val="Hyperlink"/>
          <w:rFonts w:ascii="Verdana" w:hAnsi="Verdana" w:cs="Calibri"/>
          <w:color w:val="auto"/>
          <w:u w:val="none"/>
        </w:rPr>
        <w:t xml:space="preserve"> </w:t>
      </w:r>
      <w:r w:rsidR="005F69A6" w:rsidRPr="00194602">
        <w:rPr>
          <w:rStyle w:val="Hyperlink"/>
          <w:rFonts w:ascii="Verdana" w:hAnsi="Verdana" w:cs="Calibri"/>
          <w:color w:val="auto"/>
          <w:u w:val="none"/>
        </w:rPr>
        <w:t>click</w:t>
      </w:r>
      <w:r w:rsidR="00DD7AB7" w:rsidRPr="00194602">
        <w:rPr>
          <w:rStyle w:val="Hyperlink"/>
          <w:rFonts w:ascii="Verdana" w:hAnsi="Verdana" w:cs="Calibri"/>
          <w:color w:val="auto"/>
          <w:u w:val="none"/>
        </w:rPr>
        <w:t xml:space="preserve"> </w:t>
      </w:r>
      <w:hyperlink w:anchor="_Eligible_Group_PDP" w:history="1">
        <w:r w:rsidR="005F69A6" w:rsidRPr="00194602">
          <w:rPr>
            <w:rStyle w:val="Hyperlink"/>
            <w:rFonts w:ascii="Verdana" w:hAnsi="Verdana" w:cs="Calibri"/>
          </w:rPr>
          <w:t>here</w:t>
        </w:r>
      </w:hyperlink>
      <w:r w:rsidR="00DD7AB7" w:rsidRPr="00194602">
        <w:rPr>
          <w:rStyle w:val="Hyperlink"/>
          <w:rFonts w:ascii="Verdana" w:hAnsi="Verdana" w:cs="Calibri"/>
          <w:color w:val="auto"/>
          <w:u w:val="none"/>
        </w:rPr>
        <w:t xml:space="preserve"> </w:t>
      </w:r>
      <w:r w:rsidR="005F69A6" w:rsidRPr="00194602">
        <w:rPr>
          <w:rStyle w:val="Hyperlink"/>
          <w:rFonts w:ascii="Verdana" w:hAnsi="Verdana" w:cs="Calibri"/>
          <w:color w:val="auto"/>
          <w:u w:val="none"/>
        </w:rPr>
        <w:t>for</w:t>
      </w:r>
      <w:r w:rsidR="00DD7AB7" w:rsidRPr="00194602">
        <w:rPr>
          <w:rStyle w:val="Hyperlink"/>
          <w:rFonts w:ascii="Verdana" w:hAnsi="Verdana" w:cs="Calibri"/>
          <w:color w:val="auto"/>
          <w:u w:val="none"/>
        </w:rPr>
        <w:t xml:space="preserve"> </w:t>
      </w:r>
      <w:r w:rsidR="005F69A6" w:rsidRPr="00194602">
        <w:rPr>
          <w:rStyle w:val="Hyperlink"/>
          <w:rFonts w:ascii="Verdana" w:hAnsi="Verdana" w:cs="Calibri"/>
          <w:color w:val="auto"/>
          <w:u w:val="none"/>
        </w:rPr>
        <w:t>the</w:t>
      </w:r>
      <w:r w:rsidR="00DD7AB7" w:rsidRPr="00194602">
        <w:rPr>
          <w:rStyle w:val="Hyperlink"/>
          <w:rFonts w:ascii="Verdana" w:hAnsi="Verdana" w:cs="Calibri"/>
          <w:color w:val="auto"/>
          <w:u w:val="none"/>
        </w:rPr>
        <w:t xml:space="preserve"> </w:t>
      </w:r>
      <w:r w:rsidR="005F69A6" w:rsidRPr="00194602">
        <w:rPr>
          <w:rStyle w:val="Hyperlink"/>
          <w:rFonts w:ascii="Verdana" w:hAnsi="Verdana" w:cs="Calibri"/>
          <w:color w:val="auto"/>
          <w:u w:val="none"/>
        </w:rPr>
        <w:t>Group</w:t>
      </w:r>
      <w:r w:rsidR="00DD7AB7" w:rsidRPr="00194602">
        <w:rPr>
          <w:rStyle w:val="Hyperlink"/>
          <w:rFonts w:ascii="Verdana" w:hAnsi="Verdana" w:cs="Calibri"/>
          <w:color w:val="auto"/>
          <w:u w:val="none"/>
        </w:rPr>
        <w:t xml:space="preserve"> </w:t>
      </w:r>
      <w:r w:rsidR="005F69A6" w:rsidRPr="00194602">
        <w:rPr>
          <w:rStyle w:val="Hyperlink"/>
          <w:rFonts w:ascii="Verdana" w:hAnsi="Verdana" w:cs="Calibri"/>
          <w:color w:val="auto"/>
          <w:u w:val="none"/>
        </w:rPr>
        <w:t>PDP</w:t>
      </w:r>
      <w:r w:rsidR="00DD7AB7" w:rsidRPr="00194602">
        <w:rPr>
          <w:rStyle w:val="Hyperlink"/>
          <w:rFonts w:ascii="Verdana" w:hAnsi="Verdana" w:cs="Calibri"/>
          <w:color w:val="auto"/>
          <w:u w:val="none"/>
        </w:rPr>
        <w:t xml:space="preserve"> </w:t>
      </w:r>
      <w:r w:rsidR="00B41C83" w:rsidRPr="00194602">
        <w:rPr>
          <w:rStyle w:val="Hyperlink"/>
          <w:rFonts w:ascii="Verdana" w:hAnsi="Verdana" w:cs="Calibri"/>
          <w:color w:val="auto"/>
          <w:u w:val="none"/>
        </w:rPr>
        <w:t>Plan</w:t>
      </w:r>
      <w:r w:rsidR="00DD7AB7" w:rsidRPr="00194602">
        <w:rPr>
          <w:rStyle w:val="Hyperlink"/>
          <w:rFonts w:ascii="Verdana" w:hAnsi="Verdana" w:cs="Calibri"/>
          <w:color w:val="auto"/>
          <w:u w:val="none"/>
        </w:rPr>
        <w:t xml:space="preserve"> </w:t>
      </w:r>
      <w:r w:rsidR="00B41C83" w:rsidRPr="00194602">
        <w:rPr>
          <w:rStyle w:val="Hyperlink"/>
          <w:rFonts w:ascii="Verdana" w:hAnsi="Verdana" w:cs="Calibri"/>
          <w:color w:val="auto"/>
          <w:u w:val="none"/>
        </w:rPr>
        <w:t>Sponsors</w:t>
      </w:r>
      <w:r w:rsidR="00DD7AB7" w:rsidRPr="00194602">
        <w:rPr>
          <w:rStyle w:val="Hyperlink"/>
          <w:rFonts w:ascii="Verdana" w:hAnsi="Verdana" w:cs="Calibri"/>
          <w:color w:val="auto"/>
          <w:u w:val="none"/>
        </w:rPr>
        <w:t xml:space="preserve"> </w:t>
      </w:r>
      <w:r w:rsidR="005F69A6" w:rsidRPr="00194602">
        <w:rPr>
          <w:rStyle w:val="Hyperlink"/>
          <w:rFonts w:ascii="Verdana" w:hAnsi="Verdana" w:cs="Calibri"/>
          <w:color w:val="auto"/>
          <w:u w:val="none"/>
        </w:rPr>
        <w:t>that</w:t>
      </w:r>
      <w:r w:rsidR="00DD7AB7" w:rsidRPr="00194602">
        <w:rPr>
          <w:rStyle w:val="Hyperlink"/>
          <w:rFonts w:ascii="Verdana" w:hAnsi="Verdana" w:cs="Calibri"/>
          <w:color w:val="auto"/>
          <w:u w:val="none"/>
        </w:rPr>
        <w:t xml:space="preserve"> </w:t>
      </w:r>
      <w:r w:rsidR="00B41C83" w:rsidRPr="00194602">
        <w:rPr>
          <w:rStyle w:val="Hyperlink"/>
          <w:rFonts w:ascii="Verdana" w:hAnsi="Verdana" w:cs="Calibri"/>
          <w:color w:val="auto"/>
          <w:u w:val="none"/>
        </w:rPr>
        <w:t>have</w:t>
      </w:r>
      <w:r w:rsidR="00DD7AB7" w:rsidRPr="00194602">
        <w:rPr>
          <w:rStyle w:val="Hyperlink"/>
          <w:rFonts w:ascii="Verdana" w:hAnsi="Verdana" w:cs="Calibri"/>
          <w:color w:val="auto"/>
          <w:u w:val="none"/>
        </w:rPr>
        <w:t xml:space="preserve"> </w:t>
      </w:r>
      <w:r w:rsidR="00B41C83" w:rsidRPr="00194602">
        <w:rPr>
          <w:rStyle w:val="Hyperlink"/>
          <w:rFonts w:ascii="Verdana" w:hAnsi="Verdana" w:cs="Calibri"/>
          <w:color w:val="auto"/>
          <w:u w:val="none"/>
        </w:rPr>
        <w:t>VAIS</w:t>
      </w:r>
      <w:r w:rsidR="00DD7AB7" w:rsidRPr="00194602">
        <w:rPr>
          <w:rStyle w:val="Hyperlink"/>
          <w:rFonts w:ascii="Verdana" w:hAnsi="Verdana" w:cs="Calibri"/>
          <w:color w:val="auto"/>
          <w:u w:val="none"/>
        </w:rPr>
        <w:t xml:space="preserve"> </w:t>
      </w:r>
      <w:r w:rsidR="00B41C83" w:rsidRPr="00194602">
        <w:rPr>
          <w:rStyle w:val="Hyperlink"/>
          <w:rFonts w:ascii="Verdana" w:hAnsi="Verdana" w:cs="Calibri"/>
          <w:color w:val="auto"/>
          <w:u w:val="none"/>
        </w:rPr>
        <w:t>for</w:t>
      </w:r>
      <w:r w:rsidR="00DD7AB7" w:rsidRPr="00194602">
        <w:rPr>
          <w:rStyle w:val="Hyperlink"/>
          <w:rFonts w:ascii="Verdana" w:hAnsi="Verdana" w:cs="Calibri"/>
          <w:color w:val="auto"/>
          <w:u w:val="none"/>
        </w:rPr>
        <w:t xml:space="preserve"> </w:t>
      </w:r>
      <w:r w:rsidR="00B41C83" w:rsidRPr="00194602">
        <w:rPr>
          <w:rStyle w:val="Hyperlink"/>
          <w:rFonts w:ascii="Verdana" w:hAnsi="Verdana" w:cs="Calibri"/>
          <w:color w:val="auto"/>
          <w:u w:val="none"/>
        </w:rPr>
        <w:t>the</w:t>
      </w:r>
      <w:r w:rsidR="00DD7AB7" w:rsidRPr="00194602">
        <w:rPr>
          <w:rStyle w:val="Hyperlink"/>
          <w:rFonts w:ascii="Verdana" w:hAnsi="Verdana" w:cs="Calibri"/>
          <w:color w:val="auto"/>
          <w:u w:val="none"/>
        </w:rPr>
        <w:t xml:space="preserve"> </w:t>
      </w:r>
      <w:r w:rsidR="00B60746" w:rsidRPr="00194602">
        <w:rPr>
          <w:rStyle w:val="Hyperlink"/>
          <w:rFonts w:ascii="Verdana" w:hAnsi="Verdana" w:cs="Calibri"/>
          <w:color w:val="auto"/>
          <w:u w:val="none"/>
        </w:rPr>
        <w:t xml:space="preserve">2023 </w:t>
      </w:r>
      <w:r w:rsidR="00B41C83" w:rsidRPr="00194602">
        <w:rPr>
          <w:rStyle w:val="Hyperlink"/>
          <w:rFonts w:ascii="Verdana" w:hAnsi="Verdana" w:cs="Calibri"/>
          <w:color w:val="auto"/>
          <w:u w:val="none"/>
        </w:rPr>
        <w:t>plan</w:t>
      </w:r>
      <w:r w:rsidR="00DD7AB7" w:rsidRPr="00194602">
        <w:rPr>
          <w:rStyle w:val="Hyperlink"/>
          <w:rFonts w:ascii="Verdana" w:hAnsi="Verdana" w:cs="Calibri"/>
          <w:color w:val="auto"/>
          <w:u w:val="none"/>
        </w:rPr>
        <w:t xml:space="preserve"> </w:t>
      </w:r>
      <w:r w:rsidR="00B41C83" w:rsidRPr="00194602">
        <w:rPr>
          <w:rStyle w:val="Hyperlink"/>
          <w:rFonts w:ascii="Verdana" w:hAnsi="Verdana" w:cs="Calibri"/>
          <w:color w:val="auto"/>
          <w:u w:val="none"/>
        </w:rPr>
        <w:t>year</w:t>
      </w:r>
      <w:r w:rsidR="005F69A6" w:rsidRPr="00194602">
        <w:rPr>
          <w:rStyle w:val="Hyperlink"/>
          <w:rFonts w:ascii="Verdana" w:hAnsi="Verdana" w:cs="Calibri"/>
          <w:color w:val="auto"/>
          <w:u w:val="none"/>
        </w:rPr>
        <w:t>.</w:t>
      </w:r>
    </w:p>
    <w:p w14:paraId="41EE94C7" w14:textId="77777777" w:rsidR="00E715B8" w:rsidRPr="00194602" w:rsidRDefault="00E715B8" w:rsidP="008E319E">
      <w:pPr>
        <w:jc w:val="right"/>
        <w:rPr>
          <w:rStyle w:val="Hyperlink"/>
          <w:rFonts w:ascii="Verdana" w:hAnsi="Verdana" w:cs="Calibri"/>
          <w:color w:val="auto"/>
        </w:rPr>
      </w:pPr>
    </w:p>
    <w:p w14:paraId="78CE63B1" w14:textId="399C5DE9" w:rsidR="008E319E" w:rsidRPr="00194602" w:rsidRDefault="008E319E" w:rsidP="008E319E">
      <w:pPr>
        <w:jc w:val="right"/>
        <w:rPr>
          <w:rFonts w:ascii="Verdana" w:hAnsi="Verdana" w:cs="Calibri"/>
        </w:rPr>
      </w:pPr>
      <w:hyperlink w:anchor="_top" w:history="1">
        <w:r w:rsidRPr="00194602">
          <w:rPr>
            <w:rStyle w:val="Hyperlink"/>
            <w:rFonts w:ascii="Verdana" w:hAnsi="Verdana" w:cs="Calibri"/>
          </w:rPr>
          <w:t>Top</w:t>
        </w:r>
        <w:r w:rsidR="00DD7AB7" w:rsidRPr="00194602">
          <w:rPr>
            <w:rStyle w:val="Hyperlink"/>
            <w:rFonts w:ascii="Verdana" w:hAnsi="Verdana" w:cs="Calibri"/>
          </w:rPr>
          <w:t xml:space="preserve"> </w:t>
        </w:r>
        <w:r w:rsidRPr="00194602">
          <w:rPr>
            <w:rStyle w:val="Hyperlink"/>
            <w:rFonts w:ascii="Verdana" w:hAnsi="Verdana" w:cs="Calibri"/>
          </w:rPr>
          <w:t>of</w:t>
        </w:r>
        <w:r w:rsidR="00DD7AB7" w:rsidRPr="00194602">
          <w:rPr>
            <w:rStyle w:val="Hyperlink"/>
            <w:rFonts w:ascii="Verdana" w:hAnsi="Verdana" w:cs="Calibri"/>
          </w:rPr>
          <w:t xml:space="preserve"> </w:t>
        </w:r>
        <w:r w:rsidRPr="00194602">
          <w:rPr>
            <w:rStyle w:val="Hyperlink"/>
            <w:rFonts w:ascii="Verdana" w:hAnsi="Verdana" w:cs="Calibri"/>
          </w:rPr>
          <w:t>the</w:t>
        </w:r>
        <w:r w:rsidR="00DD7AB7" w:rsidRPr="00194602">
          <w:rPr>
            <w:rStyle w:val="Hyperlink"/>
            <w:rFonts w:ascii="Verdana" w:hAnsi="Verdana" w:cs="Calibri"/>
          </w:rPr>
          <w:t xml:space="preserve"> </w:t>
        </w:r>
        <w:r w:rsidRPr="00194602">
          <w:rPr>
            <w:rStyle w:val="Hyperlink"/>
            <w:rFonts w:ascii="Verdana" w:hAnsi="Verdana" w:cs="Calibri"/>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E319E" w:rsidRPr="00194602" w14:paraId="6A6907B7" w14:textId="77777777" w:rsidTr="000E4103">
        <w:tc>
          <w:tcPr>
            <w:tcW w:w="5000" w:type="pct"/>
            <w:shd w:val="clear" w:color="auto" w:fill="C0C0C0"/>
          </w:tcPr>
          <w:p w14:paraId="20D36F7E" w14:textId="68938349" w:rsidR="008E319E" w:rsidRPr="00194602" w:rsidRDefault="00E715B8" w:rsidP="000E4103">
            <w:pPr>
              <w:pStyle w:val="Heading2"/>
              <w:rPr>
                <w:rFonts w:ascii="Verdana" w:hAnsi="Verdana"/>
                <w:i w:val="0"/>
                <w:sz w:val="24"/>
                <w:szCs w:val="24"/>
              </w:rPr>
            </w:pPr>
            <w:bookmarkStart w:id="13" w:name="_Toc134790464"/>
            <w:bookmarkStart w:id="14" w:name="_Toc96580279"/>
            <w:r w:rsidRPr="00194602">
              <w:rPr>
                <w:rFonts w:ascii="Verdana" w:hAnsi="Verdana"/>
                <w:i w:val="0"/>
                <w:szCs w:val="24"/>
              </w:rPr>
              <w:t>Call</w:t>
            </w:r>
            <w:r w:rsidR="00DD7AB7" w:rsidRPr="00194602">
              <w:rPr>
                <w:rFonts w:ascii="Verdana" w:hAnsi="Verdana"/>
                <w:i w:val="0"/>
                <w:szCs w:val="24"/>
              </w:rPr>
              <w:t xml:space="preserve"> </w:t>
            </w:r>
            <w:r w:rsidRPr="00194602">
              <w:rPr>
                <w:rFonts w:ascii="Verdana" w:hAnsi="Verdana"/>
                <w:i w:val="0"/>
                <w:szCs w:val="24"/>
              </w:rPr>
              <w:t>Handling</w:t>
            </w:r>
            <w:bookmarkEnd w:id="13"/>
            <w:bookmarkEnd w:id="14"/>
          </w:p>
        </w:tc>
      </w:tr>
    </w:tbl>
    <w:p w14:paraId="5A59FA9B" w14:textId="77777777" w:rsidR="00E715B8" w:rsidRPr="00194602" w:rsidRDefault="00E715B8" w:rsidP="008E319E">
      <w:pPr>
        <w:rPr>
          <w:rStyle w:val="Hyperlink"/>
          <w:rFonts w:ascii="Verdana" w:hAnsi="Verdana" w:cs="Calibri"/>
          <w:color w:val="auto"/>
          <w:u w:val="none"/>
        </w:rPr>
      </w:pPr>
    </w:p>
    <w:p w14:paraId="48EFE134" w14:textId="283F8BAB" w:rsidR="00E715B8" w:rsidRPr="00194602" w:rsidRDefault="00E715B8" w:rsidP="008E319E">
      <w:pPr>
        <w:rPr>
          <w:rStyle w:val="Hyperlink"/>
          <w:rFonts w:ascii="Verdana" w:hAnsi="Verdana" w:cs="Calibri"/>
          <w:color w:val="auto"/>
          <w:highlight w:val="yellow"/>
          <w:u w:val="none"/>
        </w:rPr>
      </w:pPr>
      <w:r w:rsidRPr="00194602">
        <w:rPr>
          <w:rStyle w:val="Hyperlink"/>
          <w:rFonts w:ascii="Verdana" w:hAnsi="Verdana" w:cs="Calibri"/>
          <w:color w:val="auto"/>
          <w:u w:val="none"/>
        </w:rPr>
        <w:t>Perform</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the</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steps</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below:</w:t>
      </w:r>
    </w:p>
    <w:tbl>
      <w:tblPr>
        <w:tblStyle w:val="TableGrid"/>
        <w:tblW w:w="5000" w:type="pct"/>
        <w:tblLook w:val="04A0" w:firstRow="1" w:lastRow="0" w:firstColumn="1" w:lastColumn="0" w:noHBand="0" w:noVBand="1"/>
      </w:tblPr>
      <w:tblGrid>
        <w:gridCol w:w="832"/>
        <w:gridCol w:w="12118"/>
      </w:tblGrid>
      <w:tr w:rsidR="00E715B8" w:rsidRPr="00194602" w14:paraId="4E4FBCF6" w14:textId="77777777" w:rsidTr="00A4213C">
        <w:tc>
          <w:tcPr>
            <w:tcW w:w="835" w:type="dxa"/>
            <w:shd w:val="pct10" w:color="auto" w:fill="auto"/>
          </w:tcPr>
          <w:p w14:paraId="359F5A03" w14:textId="77777777" w:rsidR="00E715B8" w:rsidRPr="00194602" w:rsidRDefault="00E715B8" w:rsidP="00E715B8">
            <w:pPr>
              <w:jc w:val="center"/>
              <w:rPr>
                <w:rStyle w:val="Hyperlink"/>
                <w:rFonts w:ascii="Verdana" w:hAnsi="Verdana" w:cs="Calibri"/>
                <w:b/>
                <w:color w:val="auto"/>
                <w:u w:val="none"/>
              </w:rPr>
            </w:pPr>
            <w:r w:rsidRPr="00194602">
              <w:rPr>
                <w:rStyle w:val="Hyperlink"/>
                <w:rFonts w:ascii="Verdana" w:hAnsi="Verdana" w:cs="Calibri"/>
                <w:b/>
                <w:color w:val="auto"/>
                <w:u w:val="none"/>
              </w:rPr>
              <w:t>Step</w:t>
            </w:r>
          </w:p>
        </w:tc>
        <w:tc>
          <w:tcPr>
            <w:tcW w:w="16042" w:type="dxa"/>
            <w:shd w:val="pct10" w:color="auto" w:fill="auto"/>
          </w:tcPr>
          <w:p w14:paraId="3D4D01ED" w14:textId="77777777" w:rsidR="00E715B8" w:rsidRPr="00194602" w:rsidRDefault="00E715B8" w:rsidP="00E715B8">
            <w:pPr>
              <w:jc w:val="center"/>
              <w:rPr>
                <w:rStyle w:val="Hyperlink"/>
                <w:rFonts w:ascii="Verdana" w:hAnsi="Verdana" w:cs="Calibri"/>
                <w:b/>
                <w:color w:val="auto"/>
                <w:u w:val="none"/>
              </w:rPr>
            </w:pPr>
            <w:r w:rsidRPr="00194602">
              <w:rPr>
                <w:rStyle w:val="Hyperlink"/>
                <w:rFonts w:ascii="Verdana" w:hAnsi="Verdana" w:cs="Calibri"/>
                <w:b/>
                <w:color w:val="auto"/>
                <w:u w:val="none"/>
              </w:rPr>
              <w:t>Action</w:t>
            </w:r>
          </w:p>
        </w:tc>
      </w:tr>
      <w:tr w:rsidR="00E715B8" w:rsidRPr="00194602" w14:paraId="54A3D7C3" w14:textId="77777777" w:rsidTr="00A4213C">
        <w:tc>
          <w:tcPr>
            <w:tcW w:w="835" w:type="dxa"/>
          </w:tcPr>
          <w:p w14:paraId="6410F75E" w14:textId="77777777" w:rsidR="00E715B8" w:rsidRPr="00194602" w:rsidRDefault="00E715B8" w:rsidP="00E715B8">
            <w:pPr>
              <w:jc w:val="center"/>
              <w:rPr>
                <w:rStyle w:val="Hyperlink"/>
                <w:rFonts w:ascii="Verdana" w:hAnsi="Verdana" w:cs="Calibri"/>
                <w:b/>
                <w:color w:val="auto"/>
                <w:u w:val="none"/>
              </w:rPr>
            </w:pPr>
            <w:r w:rsidRPr="00194602">
              <w:rPr>
                <w:rStyle w:val="Hyperlink"/>
                <w:rFonts w:ascii="Verdana" w:hAnsi="Verdana" w:cs="Calibri"/>
                <w:b/>
                <w:color w:val="auto"/>
                <w:u w:val="none"/>
              </w:rPr>
              <w:t>1</w:t>
            </w:r>
          </w:p>
        </w:tc>
        <w:tc>
          <w:tcPr>
            <w:tcW w:w="16042" w:type="dxa"/>
          </w:tcPr>
          <w:p w14:paraId="5B664042" w14:textId="77777777" w:rsidR="00E715B8" w:rsidRPr="00194602" w:rsidRDefault="00E715B8" w:rsidP="00E715B8">
            <w:pPr>
              <w:rPr>
                <w:rStyle w:val="Hyperlink"/>
                <w:rFonts w:ascii="Verdana" w:hAnsi="Verdana" w:cs="Calibri"/>
                <w:color w:val="auto"/>
                <w:u w:val="none"/>
              </w:rPr>
            </w:pPr>
            <w:r w:rsidRPr="00194602">
              <w:rPr>
                <w:rStyle w:val="Hyperlink"/>
                <w:rFonts w:ascii="Verdana" w:hAnsi="Verdana" w:cs="Calibri"/>
                <w:color w:val="auto"/>
                <w:u w:val="none"/>
              </w:rPr>
              <w:t>Determine</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which</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Value-Added</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Items</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and</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Services</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the</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beneficiary</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is</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calling</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about.</w:t>
            </w:r>
          </w:p>
          <w:p w14:paraId="79EEAE5B" w14:textId="0A00CA87" w:rsidR="00717768" w:rsidRPr="00194602" w:rsidRDefault="00717768" w:rsidP="00E715B8">
            <w:pPr>
              <w:rPr>
                <w:rStyle w:val="Hyperlink"/>
                <w:rFonts w:ascii="Verdana" w:hAnsi="Verdana" w:cs="Calibri"/>
                <w:color w:val="auto"/>
                <w:u w:val="none"/>
              </w:rPr>
            </w:pPr>
          </w:p>
        </w:tc>
      </w:tr>
      <w:tr w:rsidR="00E715B8" w:rsidRPr="00194602" w14:paraId="371E2039" w14:textId="77777777" w:rsidTr="00A4213C">
        <w:tc>
          <w:tcPr>
            <w:tcW w:w="835" w:type="dxa"/>
          </w:tcPr>
          <w:p w14:paraId="2C9933AD" w14:textId="77777777" w:rsidR="00E715B8" w:rsidRPr="00194602" w:rsidRDefault="00E715B8" w:rsidP="00E715B8">
            <w:pPr>
              <w:jc w:val="center"/>
              <w:rPr>
                <w:rStyle w:val="Hyperlink"/>
                <w:rFonts w:ascii="Verdana" w:hAnsi="Verdana" w:cs="Calibri"/>
                <w:b/>
                <w:color w:val="auto"/>
                <w:u w:val="none"/>
              </w:rPr>
            </w:pPr>
            <w:r w:rsidRPr="00194602">
              <w:rPr>
                <w:rStyle w:val="Hyperlink"/>
                <w:rFonts w:ascii="Verdana" w:hAnsi="Verdana" w:cs="Calibri"/>
                <w:b/>
                <w:color w:val="auto"/>
                <w:u w:val="none"/>
              </w:rPr>
              <w:t>2</w:t>
            </w:r>
          </w:p>
        </w:tc>
        <w:tc>
          <w:tcPr>
            <w:tcW w:w="16042" w:type="dxa"/>
          </w:tcPr>
          <w:p w14:paraId="0C60338A" w14:textId="3609FB05" w:rsidR="00E715B8" w:rsidRPr="00194602" w:rsidRDefault="004E140C" w:rsidP="00E715B8">
            <w:pPr>
              <w:rPr>
                <w:rStyle w:val="Hyperlink"/>
                <w:rFonts w:ascii="Verdana" w:hAnsi="Verdana" w:cs="Calibri"/>
                <w:b/>
                <w:color w:val="auto"/>
                <w:u w:val="none"/>
              </w:rPr>
            </w:pPr>
            <w:r>
              <w:rPr>
                <w:rFonts w:ascii="Verdana" w:hAnsi="Verdana"/>
              </w:rPr>
              <w:pict w14:anchorId="3035F90C">
                <v:shape id="_x0000_i1026" type="#_x0000_t75" style="width:18.75pt;height:16.5pt;visibility:visible;mso-wrap-style:square">
                  <v:imagedata r:id="rId8" o:title=""/>
                </v:shape>
              </w:pict>
            </w:r>
            <w:r w:rsidR="00DD7AB7" w:rsidRPr="00194602">
              <w:rPr>
                <w:rStyle w:val="Hyperlink"/>
                <w:rFonts w:ascii="Verdana" w:hAnsi="Verdana" w:cs="Calibri"/>
                <w:b/>
                <w:color w:val="auto"/>
                <w:u w:val="none"/>
              </w:rPr>
              <w:t xml:space="preserve">  </w:t>
            </w:r>
            <w:r w:rsidR="00E715B8" w:rsidRPr="00194602">
              <w:rPr>
                <w:rStyle w:val="Hyperlink"/>
                <w:rFonts w:ascii="Verdana" w:hAnsi="Verdana" w:cs="Calibri"/>
                <w:b/>
                <w:color w:val="auto"/>
                <w:u w:val="none"/>
              </w:rPr>
              <w:t>VAIS</w:t>
            </w:r>
            <w:r w:rsidR="00DD7AB7" w:rsidRPr="00194602">
              <w:rPr>
                <w:rStyle w:val="Hyperlink"/>
                <w:rFonts w:ascii="Verdana" w:hAnsi="Verdana" w:cs="Calibri"/>
                <w:b/>
                <w:color w:val="auto"/>
                <w:u w:val="none"/>
              </w:rPr>
              <w:t xml:space="preserve"> </w:t>
            </w:r>
            <w:r w:rsidR="00E715B8" w:rsidRPr="00194602">
              <w:rPr>
                <w:rStyle w:val="Hyperlink"/>
                <w:rFonts w:ascii="Verdana" w:hAnsi="Verdana" w:cs="Calibri"/>
                <w:b/>
                <w:color w:val="auto"/>
                <w:u w:val="none"/>
              </w:rPr>
              <w:t>Disclaimer</w:t>
            </w:r>
            <w:r w:rsidR="00DD7AB7" w:rsidRPr="00194602">
              <w:rPr>
                <w:rStyle w:val="Hyperlink"/>
                <w:rFonts w:ascii="Verdana" w:hAnsi="Verdana" w:cs="Calibri"/>
                <w:b/>
                <w:color w:val="auto"/>
                <w:u w:val="none"/>
              </w:rPr>
              <w:t xml:space="preserve"> </w:t>
            </w:r>
            <w:r w:rsidR="00E715B8" w:rsidRPr="00194602">
              <w:rPr>
                <w:rStyle w:val="Hyperlink"/>
                <w:rFonts w:ascii="Verdana" w:hAnsi="Verdana" w:cs="Calibri"/>
                <w:b/>
                <w:color w:val="auto"/>
                <w:u w:val="none"/>
              </w:rPr>
              <w:t>(read</w:t>
            </w:r>
            <w:r w:rsidR="00DD7AB7" w:rsidRPr="00194602">
              <w:rPr>
                <w:rStyle w:val="Hyperlink"/>
                <w:rFonts w:ascii="Verdana" w:hAnsi="Verdana" w:cs="Calibri"/>
                <w:b/>
                <w:color w:val="auto"/>
                <w:u w:val="none"/>
              </w:rPr>
              <w:t xml:space="preserve"> </w:t>
            </w:r>
            <w:r w:rsidR="00E715B8" w:rsidRPr="00194602">
              <w:rPr>
                <w:rStyle w:val="Hyperlink"/>
                <w:rFonts w:ascii="Verdana" w:hAnsi="Verdana" w:cs="Calibri"/>
                <w:b/>
                <w:color w:val="auto"/>
                <w:u w:val="none"/>
              </w:rPr>
              <w:t>to</w:t>
            </w:r>
            <w:r w:rsidR="00DD7AB7" w:rsidRPr="00194602">
              <w:rPr>
                <w:rStyle w:val="Hyperlink"/>
                <w:rFonts w:ascii="Verdana" w:hAnsi="Verdana" w:cs="Calibri"/>
                <w:b/>
                <w:color w:val="auto"/>
                <w:u w:val="none"/>
              </w:rPr>
              <w:t xml:space="preserve"> </w:t>
            </w:r>
            <w:r w:rsidR="00E715B8" w:rsidRPr="00194602">
              <w:rPr>
                <w:rStyle w:val="Hyperlink"/>
                <w:rFonts w:ascii="Verdana" w:hAnsi="Verdana" w:cs="Calibri"/>
                <w:b/>
                <w:color w:val="auto"/>
                <w:u w:val="none"/>
              </w:rPr>
              <w:t>callers</w:t>
            </w:r>
            <w:r w:rsidR="00DD7AB7" w:rsidRPr="00194602">
              <w:rPr>
                <w:rStyle w:val="Hyperlink"/>
                <w:rFonts w:ascii="Verdana" w:hAnsi="Verdana" w:cs="Calibri"/>
                <w:b/>
                <w:color w:val="auto"/>
                <w:u w:val="none"/>
              </w:rPr>
              <w:t xml:space="preserve"> </w:t>
            </w:r>
            <w:r w:rsidR="00E715B8" w:rsidRPr="00194602">
              <w:rPr>
                <w:rStyle w:val="Hyperlink"/>
                <w:rFonts w:ascii="Verdana" w:hAnsi="Verdana" w:cs="Calibri"/>
                <w:b/>
                <w:color w:val="auto"/>
                <w:u w:val="none"/>
              </w:rPr>
              <w:t>before</w:t>
            </w:r>
            <w:r w:rsidR="00DD7AB7" w:rsidRPr="00194602">
              <w:rPr>
                <w:rStyle w:val="Hyperlink"/>
                <w:rFonts w:ascii="Verdana" w:hAnsi="Verdana" w:cs="Calibri"/>
                <w:b/>
                <w:color w:val="auto"/>
                <w:u w:val="none"/>
              </w:rPr>
              <w:t xml:space="preserve"> </w:t>
            </w:r>
            <w:r w:rsidR="00E715B8" w:rsidRPr="00194602">
              <w:rPr>
                <w:rStyle w:val="Hyperlink"/>
                <w:rFonts w:ascii="Verdana" w:hAnsi="Verdana" w:cs="Calibri"/>
                <w:b/>
                <w:color w:val="auto"/>
                <w:u w:val="none"/>
              </w:rPr>
              <w:t>talking</w:t>
            </w:r>
            <w:r w:rsidR="00DD7AB7" w:rsidRPr="00194602">
              <w:rPr>
                <w:rStyle w:val="Hyperlink"/>
                <w:rFonts w:ascii="Verdana" w:hAnsi="Verdana" w:cs="Calibri"/>
                <w:b/>
                <w:color w:val="auto"/>
                <w:u w:val="none"/>
              </w:rPr>
              <w:t xml:space="preserve"> </w:t>
            </w:r>
            <w:r w:rsidR="00E715B8" w:rsidRPr="00194602">
              <w:rPr>
                <w:rStyle w:val="Hyperlink"/>
                <w:rFonts w:ascii="Verdana" w:hAnsi="Verdana" w:cs="Calibri"/>
                <w:b/>
                <w:color w:val="auto"/>
                <w:u w:val="none"/>
              </w:rPr>
              <w:t>about</w:t>
            </w:r>
            <w:r w:rsidR="00DD7AB7" w:rsidRPr="00194602">
              <w:rPr>
                <w:rStyle w:val="Hyperlink"/>
                <w:rFonts w:ascii="Verdana" w:hAnsi="Verdana" w:cs="Calibri"/>
                <w:b/>
                <w:color w:val="auto"/>
                <w:u w:val="none"/>
              </w:rPr>
              <w:t xml:space="preserve"> </w:t>
            </w:r>
            <w:r w:rsidR="00E715B8" w:rsidRPr="00194602">
              <w:rPr>
                <w:rStyle w:val="Hyperlink"/>
                <w:rFonts w:ascii="Verdana" w:hAnsi="Verdana" w:cs="Calibri"/>
                <w:b/>
                <w:color w:val="auto"/>
                <w:u w:val="none"/>
              </w:rPr>
              <w:t>VAIS):</w:t>
            </w:r>
          </w:p>
          <w:p w14:paraId="22CAA4A5" w14:textId="77777777" w:rsidR="00717768" w:rsidRPr="00194602" w:rsidRDefault="00717768" w:rsidP="00E715B8">
            <w:pPr>
              <w:rPr>
                <w:rStyle w:val="Hyperlink"/>
                <w:rFonts w:ascii="Verdana" w:hAnsi="Verdana" w:cs="Calibri"/>
                <w:color w:val="auto"/>
                <w:u w:val="none"/>
              </w:rPr>
            </w:pPr>
          </w:p>
          <w:p w14:paraId="34AF0104" w14:textId="59B2CA3D" w:rsidR="00E715B8" w:rsidRPr="00194602" w:rsidRDefault="00E715B8" w:rsidP="003A4117">
            <w:pPr>
              <w:rPr>
                <w:rFonts w:ascii="Verdana" w:hAnsi="Verdana" w:cs="Arial"/>
              </w:rPr>
            </w:pPr>
            <w:r w:rsidRPr="00194602">
              <w:rPr>
                <w:rFonts w:ascii="Verdana" w:hAnsi="Verdana" w:cs="Calibri"/>
                <w:noProof/>
              </w:rPr>
              <w:drawing>
                <wp:inline distT="0" distB="0" distL="0" distR="0" wp14:anchorId="0BC26759" wp14:editId="3C03709D">
                  <wp:extent cx="238158" cy="20957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on_-_Conversation.png"/>
                          <pic:cNvPicPr/>
                        </pic:nvPicPr>
                        <pic:blipFill>
                          <a:blip r:embed="rId9">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00DD7AB7" w:rsidRPr="00194602">
              <w:rPr>
                <w:rFonts w:ascii="Verdana" w:hAnsi="Verdana" w:cs="Arial"/>
              </w:rPr>
              <w:t xml:space="preserve">  </w:t>
            </w:r>
            <w:r w:rsidR="006D1C7D" w:rsidRPr="00194602">
              <w:rPr>
                <w:rFonts w:ascii="Verdana" w:hAnsi="Verdana" w:cs="Arial"/>
              </w:rPr>
              <w:t>Discount</w:t>
            </w:r>
            <w:r w:rsidR="00DD7AB7" w:rsidRPr="00194602">
              <w:rPr>
                <w:rFonts w:ascii="Verdana" w:hAnsi="Verdana" w:cs="Arial"/>
              </w:rPr>
              <w:t xml:space="preserve"> </w:t>
            </w:r>
            <w:r w:rsidR="006D1C7D" w:rsidRPr="00194602">
              <w:rPr>
                <w:rFonts w:ascii="Verdana" w:hAnsi="Verdana" w:cs="Arial"/>
              </w:rPr>
              <w:t>offers</w:t>
            </w:r>
            <w:r w:rsidR="00DD7AB7" w:rsidRPr="00194602">
              <w:rPr>
                <w:rFonts w:ascii="Verdana" w:hAnsi="Verdana" w:cs="Arial"/>
              </w:rPr>
              <w:t xml:space="preserve"> </w:t>
            </w:r>
            <w:r w:rsidR="006D1C7D" w:rsidRPr="00194602">
              <w:rPr>
                <w:rFonts w:ascii="Verdana" w:hAnsi="Verdana" w:cs="Arial"/>
              </w:rPr>
              <w:t>provide</w:t>
            </w:r>
            <w:r w:rsidR="00DD7AB7" w:rsidRPr="00194602">
              <w:rPr>
                <w:rFonts w:ascii="Verdana" w:hAnsi="Verdana" w:cs="Arial"/>
              </w:rPr>
              <w:t xml:space="preserve"> </w:t>
            </w:r>
            <w:r w:rsidR="006D1C7D" w:rsidRPr="00194602">
              <w:rPr>
                <w:rFonts w:ascii="Verdana" w:hAnsi="Verdana" w:cs="Arial"/>
              </w:rPr>
              <w:t>access</w:t>
            </w:r>
            <w:r w:rsidR="00DD7AB7" w:rsidRPr="00194602">
              <w:rPr>
                <w:rFonts w:ascii="Verdana" w:hAnsi="Verdana" w:cs="Arial"/>
              </w:rPr>
              <w:t xml:space="preserve"> </w:t>
            </w:r>
            <w:r w:rsidR="006D1C7D" w:rsidRPr="00194602">
              <w:rPr>
                <w:rFonts w:ascii="Verdana" w:hAnsi="Verdana" w:cs="Arial"/>
              </w:rPr>
              <w:t>to</w:t>
            </w:r>
            <w:r w:rsidR="00DD7AB7" w:rsidRPr="00194602">
              <w:rPr>
                <w:rFonts w:ascii="Verdana" w:hAnsi="Verdana" w:cs="Arial"/>
              </w:rPr>
              <w:t xml:space="preserve"> </w:t>
            </w:r>
            <w:r w:rsidR="006D1C7D" w:rsidRPr="00194602">
              <w:rPr>
                <w:rFonts w:ascii="Verdana" w:hAnsi="Verdana" w:cs="Arial"/>
              </w:rPr>
              <w:t>discounted</w:t>
            </w:r>
            <w:r w:rsidR="00DD7AB7" w:rsidRPr="00194602">
              <w:rPr>
                <w:rFonts w:ascii="Verdana" w:hAnsi="Verdana" w:cs="Arial"/>
              </w:rPr>
              <w:t xml:space="preserve"> </w:t>
            </w:r>
            <w:r w:rsidR="006D1C7D" w:rsidRPr="00194602">
              <w:rPr>
                <w:rFonts w:ascii="Verdana" w:hAnsi="Verdana" w:cs="Arial"/>
              </w:rPr>
              <w:t>services</w:t>
            </w:r>
            <w:r w:rsidR="00DD7AB7" w:rsidRPr="00194602">
              <w:rPr>
                <w:rFonts w:ascii="Verdana" w:hAnsi="Verdana" w:cs="Arial"/>
              </w:rPr>
              <w:t xml:space="preserve"> </w:t>
            </w:r>
            <w:r w:rsidR="006D1C7D" w:rsidRPr="00194602">
              <w:rPr>
                <w:rFonts w:ascii="Verdana" w:hAnsi="Verdana" w:cs="Arial"/>
              </w:rPr>
              <w:t>and</w:t>
            </w:r>
            <w:r w:rsidR="00DD7AB7" w:rsidRPr="00194602">
              <w:rPr>
                <w:rFonts w:ascii="Verdana" w:hAnsi="Verdana" w:cs="Arial"/>
              </w:rPr>
              <w:t xml:space="preserve"> </w:t>
            </w:r>
            <w:r w:rsidR="006D1C7D" w:rsidRPr="00194602">
              <w:rPr>
                <w:rFonts w:ascii="Verdana" w:hAnsi="Verdana" w:cs="Arial"/>
              </w:rPr>
              <w:t>are</w:t>
            </w:r>
            <w:r w:rsidR="00DD7AB7" w:rsidRPr="00194602">
              <w:rPr>
                <w:rFonts w:ascii="Verdana" w:hAnsi="Verdana" w:cs="Arial"/>
              </w:rPr>
              <w:t xml:space="preserve"> </w:t>
            </w:r>
            <w:r w:rsidR="006D1C7D" w:rsidRPr="00194602">
              <w:rPr>
                <w:rFonts w:ascii="Verdana" w:hAnsi="Verdana" w:cs="Arial"/>
              </w:rPr>
              <w:t>not</w:t>
            </w:r>
            <w:r w:rsidR="00DD7AB7" w:rsidRPr="00194602">
              <w:rPr>
                <w:rFonts w:ascii="Verdana" w:hAnsi="Verdana" w:cs="Arial"/>
              </w:rPr>
              <w:t xml:space="preserve"> </w:t>
            </w:r>
            <w:r w:rsidR="006D1C7D" w:rsidRPr="00194602">
              <w:rPr>
                <w:rFonts w:ascii="Verdana" w:hAnsi="Verdana" w:cs="Arial"/>
              </w:rPr>
              <w:t>part</w:t>
            </w:r>
            <w:r w:rsidR="00DD7AB7" w:rsidRPr="00194602">
              <w:rPr>
                <w:rFonts w:ascii="Verdana" w:hAnsi="Verdana" w:cs="Arial"/>
              </w:rPr>
              <w:t xml:space="preserve"> </w:t>
            </w:r>
            <w:r w:rsidR="006D1C7D" w:rsidRPr="00194602">
              <w:rPr>
                <w:rFonts w:ascii="Verdana" w:hAnsi="Verdana" w:cs="Arial"/>
              </w:rPr>
              <w:t>of</w:t>
            </w:r>
            <w:r w:rsidR="00DD7AB7" w:rsidRPr="00194602">
              <w:rPr>
                <w:rFonts w:ascii="Verdana" w:hAnsi="Verdana" w:cs="Arial"/>
              </w:rPr>
              <w:t xml:space="preserve"> </w:t>
            </w:r>
            <w:r w:rsidR="006D1C7D" w:rsidRPr="00194602">
              <w:rPr>
                <w:rFonts w:ascii="Verdana" w:hAnsi="Verdana" w:cs="Arial"/>
              </w:rPr>
              <w:t>an</w:t>
            </w:r>
            <w:r w:rsidR="00DD7AB7" w:rsidRPr="00194602">
              <w:rPr>
                <w:rFonts w:ascii="Verdana" w:hAnsi="Verdana" w:cs="Arial"/>
              </w:rPr>
              <w:t xml:space="preserve"> </w:t>
            </w:r>
            <w:r w:rsidR="006D1C7D" w:rsidRPr="00194602">
              <w:rPr>
                <w:rFonts w:ascii="Verdana" w:hAnsi="Verdana" w:cs="Arial"/>
              </w:rPr>
              <w:t>insured</w:t>
            </w:r>
            <w:r w:rsidR="00DD7AB7" w:rsidRPr="00194602">
              <w:rPr>
                <w:rFonts w:ascii="Verdana" w:hAnsi="Verdana" w:cs="Arial"/>
              </w:rPr>
              <w:t xml:space="preserve"> </w:t>
            </w:r>
            <w:r w:rsidR="006D1C7D" w:rsidRPr="00194602">
              <w:rPr>
                <w:rFonts w:ascii="Verdana" w:hAnsi="Verdana" w:cs="Arial"/>
              </w:rPr>
              <w:t>plan</w:t>
            </w:r>
            <w:r w:rsidR="00DD7AB7" w:rsidRPr="00194602">
              <w:rPr>
                <w:rFonts w:ascii="Verdana" w:hAnsi="Verdana" w:cs="Arial"/>
              </w:rPr>
              <w:t xml:space="preserve"> </w:t>
            </w:r>
            <w:r w:rsidR="006D1C7D" w:rsidRPr="00194602">
              <w:rPr>
                <w:rFonts w:ascii="Verdana" w:hAnsi="Verdana" w:cs="Arial"/>
              </w:rPr>
              <w:t>or</w:t>
            </w:r>
            <w:r w:rsidR="00DD7AB7" w:rsidRPr="00194602">
              <w:rPr>
                <w:rFonts w:ascii="Verdana" w:hAnsi="Verdana" w:cs="Arial"/>
              </w:rPr>
              <w:t xml:space="preserve"> </w:t>
            </w:r>
            <w:r w:rsidR="006D1C7D" w:rsidRPr="00194602">
              <w:rPr>
                <w:rFonts w:ascii="Verdana" w:hAnsi="Verdana" w:cs="Arial"/>
              </w:rPr>
              <w:t>policy.</w:t>
            </w:r>
            <w:r w:rsidR="00DD7AB7" w:rsidRPr="00194602">
              <w:rPr>
                <w:rFonts w:ascii="Verdana" w:hAnsi="Verdana" w:cs="Arial"/>
              </w:rPr>
              <w:t xml:space="preserve"> </w:t>
            </w:r>
            <w:r w:rsidR="006D1C7D" w:rsidRPr="00194602">
              <w:rPr>
                <w:rFonts w:ascii="Verdana" w:hAnsi="Verdana" w:cs="Arial"/>
              </w:rPr>
              <w:t>Discount</w:t>
            </w:r>
            <w:r w:rsidR="00DD7AB7" w:rsidRPr="00194602">
              <w:rPr>
                <w:rFonts w:ascii="Verdana" w:hAnsi="Verdana" w:cs="Arial"/>
              </w:rPr>
              <w:t xml:space="preserve"> </w:t>
            </w:r>
            <w:r w:rsidR="006D1C7D" w:rsidRPr="00194602">
              <w:rPr>
                <w:rFonts w:ascii="Verdana" w:hAnsi="Verdana" w:cs="Arial"/>
              </w:rPr>
              <w:t>offers</w:t>
            </w:r>
            <w:r w:rsidR="00DD7AB7" w:rsidRPr="00194602">
              <w:rPr>
                <w:rFonts w:ascii="Verdana" w:hAnsi="Verdana" w:cs="Arial"/>
              </w:rPr>
              <w:t xml:space="preserve"> </w:t>
            </w:r>
            <w:r w:rsidR="006D1C7D" w:rsidRPr="00194602">
              <w:rPr>
                <w:rFonts w:ascii="Verdana" w:hAnsi="Verdana" w:cs="Arial"/>
              </w:rPr>
              <w:t>are</w:t>
            </w:r>
            <w:r w:rsidR="00DD7AB7" w:rsidRPr="00194602">
              <w:rPr>
                <w:rFonts w:ascii="Verdana" w:hAnsi="Verdana" w:cs="Arial"/>
              </w:rPr>
              <w:t xml:space="preserve"> </w:t>
            </w:r>
            <w:r w:rsidR="006D1C7D" w:rsidRPr="00194602">
              <w:rPr>
                <w:rFonts w:ascii="Verdana" w:hAnsi="Verdana" w:cs="Arial"/>
              </w:rPr>
              <w:t>rate-access</w:t>
            </w:r>
            <w:r w:rsidR="00DD7AB7" w:rsidRPr="00194602">
              <w:rPr>
                <w:rFonts w:ascii="Verdana" w:hAnsi="Verdana" w:cs="Arial"/>
              </w:rPr>
              <w:t xml:space="preserve"> </w:t>
            </w:r>
            <w:r w:rsidR="006D1C7D" w:rsidRPr="00194602">
              <w:rPr>
                <w:rFonts w:ascii="Verdana" w:hAnsi="Verdana" w:cs="Arial"/>
              </w:rPr>
              <w:t>offers</w:t>
            </w:r>
            <w:r w:rsidR="00DD7AB7" w:rsidRPr="00194602">
              <w:rPr>
                <w:rFonts w:ascii="Verdana" w:hAnsi="Verdana" w:cs="Arial"/>
              </w:rPr>
              <w:t xml:space="preserve"> </w:t>
            </w:r>
            <w:r w:rsidR="006D1C7D" w:rsidRPr="00194602">
              <w:rPr>
                <w:rFonts w:ascii="Verdana" w:hAnsi="Verdana" w:cs="Arial"/>
              </w:rPr>
              <w:t>and</w:t>
            </w:r>
            <w:r w:rsidR="00DD7AB7" w:rsidRPr="00194602">
              <w:rPr>
                <w:rFonts w:ascii="Verdana" w:hAnsi="Verdana" w:cs="Arial"/>
              </w:rPr>
              <w:t xml:space="preserve"> </w:t>
            </w:r>
            <w:r w:rsidR="006D1C7D" w:rsidRPr="00194602">
              <w:rPr>
                <w:rFonts w:ascii="Verdana" w:hAnsi="Verdana" w:cs="Arial"/>
              </w:rPr>
              <w:t>may</w:t>
            </w:r>
            <w:r w:rsidR="00DD7AB7" w:rsidRPr="00194602">
              <w:rPr>
                <w:rFonts w:ascii="Verdana" w:hAnsi="Verdana" w:cs="Arial"/>
              </w:rPr>
              <w:t xml:space="preserve"> </w:t>
            </w:r>
            <w:r w:rsidR="006D1C7D" w:rsidRPr="00194602">
              <w:rPr>
                <w:rFonts w:ascii="Verdana" w:hAnsi="Verdana" w:cs="Arial"/>
              </w:rPr>
              <w:t>be</w:t>
            </w:r>
            <w:r w:rsidR="00DD7AB7" w:rsidRPr="00194602">
              <w:rPr>
                <w:rFonts w:ascii="Verdana" w:hAnsi="Verdana" w:cs="Arial"/>
              </w:rPr>
              <w:t xml:space="preserve"> </w:t>
            </w:r>
            <w:r w:rsidR="006D1C7D" w:rsidRPr="00194602">
              <w:rPr>
                <w:rFonts w:ascii="Verdana" w:hAnsi="Verdana" w:cs="Arial"/>
              </w:rPr>
              <w:t>in</w:t>
            </w:r>
            <w:r w:rsidR="00DD7AB7" w:rsidRPr="00194602">
              <w:rPr>
                <w:rFonts w:ascii="Verdana" w:hAnsi="Verdana" w:cs="Arial"/>
              </w:rPr>
              <w:t xml:space="preserve"> </w:t>
            </w:r>
            <w:r w:rsidR="006D1C7D" w:rsidRPr="00194602">
              <w:rPr>
                <w:rFonts w:ascii="Verdana" w:hAnsi="Verdana" w:cs="Arial"/>
              </w:rPr>
              <w:t>addition</w:t>
            </w:r>
            <w:r w:rsidR="00DD7AB7" w:rsidRPr="00194602">
              <w:rPr>
                <w:rFonts w:ascii="Verdana" w:hAnsi="Verdana" w:cs="Arial"/>
              </w:rPr>
              <w:t xml:space="preserve"> </w:t>
            </w:r>
            <w:r w:rsidR="006D1C7D" w:rsidRPr="00194602">
              <w:rPr>
                <w:rFonts w:ascii="Verdana" w:hAnsi="Verdana" w:cs="Arial"/>
              </w:rPr>
              <w:t>to</w:t>
            </w:r>
            <w:r w:rsidR="00DD7AB7" w:rsidRPr="00194602">
              <w:rPr>
                <w:rFonts w:ascii="Verdana" w:hAnsi="Verdana" w:cs="Arial"/>
              </w:rPr>
              <w:t xml:space="preserve"> </w:t>
            </w:r>
            <w:r w:rsidR="006D1C7D" w:rsidRPr="00194602">
              <w:rPr>
                <w:rFonts w:ascii="Verdana" w:hAnsi="Verdana" w:cs="Arial"/>
              </w:rPr>
              <w:t>any</w:t>
            </w:r>
            <w:r w:rsidR="00DD7AB7" w:rsidRPr="00194602">
              <w:rPr>
                <w:rFonts w:ascii="Verdana" w:hAnsi="Verdana" w:cs="Arial"/>
              </w:rPr>
              <w:t xml:space="preserve"> </w:t>
            </w:r>
            <w:r w:rsidR="006D1C7D" w:rsidRPr="00194602">
              <w:rPr>
                <w:rFonts w:ascii="Verdana" w:hAnsi="Verdana" w:cs="Arial"/>
              </w:rPr>
              <w:t>plan</w:t>
            </w:r>
            <w:r w:rsidR="00DD7AB7" w:rsidRPr="00194602">
              <w:rPr>
                <w:rFonts w:ascii="Verdana" w:hAnsi="Verdana" w:cs="Arial"/>
              </w:rPr>
              <w:t xml:space="preserve"> </w:t>
            </w:r>
            <w:r w:rsidR="006D1C7D" w:rsidRPr="00194602">
              <w:rPr>
                <w:rFonts w:ascii="Verdana" w:hAnsi="Verdana" w:cs="Arial"/>
              </w:rPr>
              <w:t>benefits.</w:t>
            </w:r>
            <w:r w:rsidR="00DD7AB7" w:rsidRPr="00194602">
              <w:rPr>
                <w:rFonts w:ascii="Verdana" w:hAnsi="Verdana" w:cs="Arial"/>
              </w:rPr>
              <w:t xml:space="preserve"> </w:t>
            </w:r>
            <w:r w:rsidR="006D1C7D" w:rsidRPr="00194602">
              <w:rPr>
                <w:rFonts w:ascii="Verdana" w:hAnsi="Verdana" w:cs="Arial"/>
              </w:rPr>
              <w:t>The</w:t>
            </w:r>
            <w:r w:rsidR="00DD7AB7" w:rsidRPr="00194602">
              <w:rPr>
                <w:rFonts w:ascii="Verdana" w:hAnsi="Verdana" w:cs="Arial"/>
              </w:rPr>
              <w:t xml:space="preserve"> </w:t>
            </w:r>
            <w:r w:rsidR="00511EC8" w:rsidRPr="00194602">
              <w:rPr>
                <w:rFonts w:ascii="Verdana" w:hAnsi="Verdana" w:cs="Arial"/>
              </w:rPr>
              <w:t>beneficiary</w:t>
            </w:r>
            <w:r w:rsidR="00DD7AB7" w:rsidRPr="00194602">
              <w:rPr>
                <w:rFonts w:ascii="Verdana" w:hAnsi="Verdana" w:cs="Arial"/>
              </w:rPr>
              <w:t xml:space="preserve"> </w:t>
            </w:r>
            <w:r w:rsidR="006D1C7D" w:rsidRPr="00194602">
              <w:rPr>
                <w:rFonts w:ascii="Verdana" w:hAnsi="Verdana" w:cs="Arial"/>
              </w:rPr>
              <w:t>is</w:t>
            </w:r>
            <w:r w:rsidR="00DD7AB7" w:rsidRPr="00194602">
              <w:rPr>
                <w:rFonts w:ascii="Verdana" w:hAnsi="Verdana" w:cs="Arial"/>
              </w:rPr>
              <w:t xml:space="preserve"> </w:t>
            </w:r>
            <w:r w:rsidR="006D1C7D" w:rsidRPr="00194602">
              <w:rPr>
                <w:rFonts w:ascii="Verdana" w:hAnsi="Verdana" w:cs="Arial"/>
              </w:rPr>
              <w:t>responsible</w:t>
            </w:r>
            <w:r w:rsidR="00DD7AB7" w:rsidRPr="00194602">
              <w:rPr>
                <w:rFonts w:ascii="Verdana" w:hAnsi="Verdana" w:cs="Arial"/>
              </w:rPr>
              <w:t xml:space="preserve"> </w:t>
            </w:r>
            <w:r w:rsidR="006D1C7D" w:rsidRPr="00194602">
              <w:rPr>
                <w:rFonts w:ascii="Verdana" w:hAnsi="Verdana" w:cs="Arial"/>
              </w:rPr>
              <w:t>for</w:t>
            </w:r>
            <w:r w:rsidR="00DD7AB7" w:rsidRPr="00194602">
              <w:rPr>
                <w:rFonts w:ascii="Verdana" w:hAnsi="Verdana" w:cs="Arial"/>
              </w:rPr>
              <w:t xml:space="preserve"> </w:t>
            </w:r>
            <w:r w:rsidR="006D1C7D" w:rsidRPr="00194602">
              <w:rPr>
                <w:rFonts w:ascii="Verdana" w:hAnsi="Verdana" w:cs="Arial"/>
              </w:rPr>
              <w:t>the</w:t>
            </w:r>
            <w:r w:rsidR="00DD7AB7" w:rsidRPr="00194602">
              <w:rPr>
                <w:rFonts w:ascii="Verdana" w:hAnsi="Verdana" w:cs="Arial"/>
              </w:rPr>
              <w:t xml:space="preserve"> </w:t>
            </w:r>
            <w:r w:rsidR="006D1C7D" w:rsidRPr="00194602">
              <w:rPr>
                <w:rFonts w:ascii="Verdana" w:hAnsi="Verdana" w:cs="Arial"/>
              </w:rPr>
              <w:t>full</w:t>
            </w:r>
            <w:r w:rsidR="00DD7AB7" w:rsidRPr="00194602">
              <w:rPr>
                <w:rFonts w:ascii="Verdana" w:hAnsi="Verdana" w:cs="Arial"/>
              </w:rPr>
              <w:t xml:space="preserve"> </w:t>
            </w:r>
            <w:r w:rsidR="006D1C7D" w:rsidRPr="00194602">
              <w:rPr>
                <w:rFonts w:ascii="Verdana" w:hAnsi="Verdana" w:cs="Arial"/>
              </w:rPr>
              <w:t>cost</w:t>
            </w:r>
            <w:r w:rsidR="00DD7AB7" w:rsidRPr="00194602">
              <w:rPr>
                <w:rFonts w:ascii="Verdana" w:hAnsi="Verdana" w:cs="Arial"/>
              </w:rPr>
              <w:t xml:space="preserve"> </w:t>
            </w:r>
            <w:r w:rsidR="006D1C7D" w:rsidRPr="00194602">
              <w:rPr>
                <w:rFonts w:ascii="Verdana" w:hAnsi="Verdana" w:cs="Arial"/>
              </w:rPr>
              <w:t>of</w:t>
            </w:r>
            <w:r w:rsidR="00DD7AB7" w:rsidRPr="00194602">
              <w:rPr>
                <w:rFonts w:ascii="Verdana" w:hAnsi="Verdana" w:cs="Arial"/>
              </w:rPr>
              <w:t xml:space="preserve"> </w:t>
            </w:r>
            <w:r w:rsidR="006D1C7D" w:rsidRPr="00194602">
              <w:rPr>
                <w:rFonts w:ascii="Verdana" w:hAnsi="Verdana" w:cs="Arial"/>
              </w:rPr>
              <w:t>discounted</w:t>
            </w:r>
            <w:r w:rsidR="00DD7AB7" w:rsidRPr="00194602">
              <w:rPr>
                <w:rFonts w:ascii="Verdana" w:hAnsi="Verdana" w:cs="Arial"/>
              </w:rPr>
              <w:t xml:space="preserve"> </w:t>
            </w:r>
            <w:r w:rsidR="006D1C7D" w:rsidRPr="00194602">
              <w:rPr>
                <w:rFonts w:ascii="Verdana" w:hAnsi="Verdana" w:cs="Arial"/>
              </w:rPr>
              <w:t>services.</w:t>
            </w:r>
            <w:r w:rsidR="00DD7AB7" w:rsidRPr="00194602">
              <w:rPr>
                <w:rFonts w:ascii="Verdana" w:hAnsi="Verdana" w:cs="Arial"/>
              </w:rPr>
              <w:t xml:space="preserve"> </w:t>
            </w:r>
            <w:r w:rsidR="00E42C0D" w:rsidRPr="00194602">
              <w:rPr>
                <w:rFonts w:ascii="Verdana" w:hAnsi="Verdana" w:cs="Arial"/>
              </w:rPr>
              <w:t>We</w:t>
            </w:r>
            <w:r w:rsidR="00DD7AB7" w:rsidRPr="00194602">
              <w:rPr>
                <w:rFonts w:ascii="Verdana" w:hAnsi="Verdana" w:cs="Arial"/>
              </w:rPr>
              <w:t xml:space="preserve"> </w:t>
            </w:r>
            <w:r w:rsidR="006D1C7D" w:rsidRPr="00194602">
              <w:rPr>
                <w:rFonts w:ascii="Verdana" w:hAnsi="Verdana" w:cs="Arial"/>
              </w:rPr>
              <w:t>may</w:t>
            </w:r>
            <w:r w:rsidR="00DD7AB7" w:rsidRPr="00194602">
              <w:rPr>
                <w:rFonts w:ascii="Verdana" w:hAnsi="Verdana" w:cs="Arial"/>
              </w:rPr>
              <w:t xml:space="preserve"> </w:t>
            </w:r>
            <w:r w:rsidR="006D1C7D" w:rsidRPr="00194602">
              <w:rPr>
                <w:rFonts w:ascii="Verdana" w:hAnsi="Verdana" w:cs="Arial"/>
              </w:rPr>
              <w:t>receive</w:t>
            </w:r>
            <w:r w:rsidR="00DD7AB7" w:rsidRPr="00194602">
              <w:rPr>
                <w:rFonts w:ascii="Verdana" w:hAnsi="Verdana" w:cs="Arial"/>
              </w:rPr>
              <w:t xml:space="preserve"> </w:t>
            </w:r>
            <w:r w:rsidR="006D1C7D" w:rsidRPr="00194602">
              <w:rPr>
                <w:rFonts w:ascii="Verdana" w:hAnsi="Verdana" w:cs="Arial"/>
              </w:rPr>
              <w:t>a</w:t>
            </w:r>
            <w:r w:rsidR="00DD7AB7" w:rsidRPr="00194602">
              <w:rPr>
                <w:rFonts w:ascii="Verdana" w:hAnsi="Verdana" w:cs="Arial"/>
              </w:rPr>
              <w:t xml:space="preserve"> </w:t>
            </w:r>
            <w:r w:rsidR="006D1C7D" w:rsidRPr="00194602">
              <w:rPr>
                <w:rFonts w:ascii="Verdana" w:hAnsi="Verdana" w:cs="Arial"/>
              </w:rPr>
              <w:t>percentage</w:t>
            </w:r>
            <w:r w:rsidR="00DD7AB7" w:rsidRPr="00194602">
              <w:rPr>
                <w:rFonts w:ascii="Verdana" w:hAnsi="Verdana" w:cs="Arial"/>
              </w:rPr>
              <w:t xml:space="preserve"> </w:t>
            </w:r>
            <w:r w:rsidR="006D1C7D" w:rsidRPr="00194602">
              <w:rPr>
                <w:rFonts w:ascii="Verdana" w:hAnsi="Verdana" w:cs="Arial"/>
              </w:rPr>
              <w:t>of</w:t>
            </w:r>
            <w:r w:rsidR="00DD7AB7" w:rsidRPr="00194602">
              <w:rPr>
                <w:rFonts w:ascii="Verdana" w:hAnsi="Verdana" w:cs="Arial"/>
              </w:rPr>
              <w:t xml:space="preserve"> </w:t>
            </w:r>
            <w:r w:rsidR="006D1C7D" w:rsidRPr="00194602">
              <w:rPr>
                <w:rFonts w:ascii="Verdana" w:hAnsi="Verdana" w:cs="Arial"/>
              </w:rPr>
              <w:t>th</w:t>
            </w:r>
            <w:r w:rsidR="003A4117" w:rsidRPr="00194602">
              <w:rPr>
                <w:rFonts w:ascii="Verdana" w:hAnsi="Verdana" w:cs="Arial"/>
              </w:rPr>
              <w:t>e</w:t>
            </w:r>
            <w:r w:rsidR="00DD7AB7" w:rsidRPr="00194602">
              <w:rPr>
                <w:rFonts w:ascii="Verdana" w:hAnsi="Verdana" w:cs="Arial"/>
              </w:rPr>
              <w:t xml:space="preserve"> </w:t>
            </w:r>
            <w:r w:rsidR="003A4117" w:rsidRPr="00194602">
              <w:rPr>
                <w:rFonts w:ascii="Verdana" w:hAnsi="Verdana" w:cs="Arial"/>
              </w:rPr>
              <w:t>fee</w:t>
            </w:r>
            <w:r w:rsidR="00DD7AB7" w:rsidRPr="00194602">
              <w:rPr>
                <w:rFonts w:ascii="Verdana" w:hAnsi="Verdana" w:cs="Arial"/>
              </w:rPr>
              <w:t xml:space="preserve"> </w:t>
            </w:r>
            <w:r w:rsidR="003A4117" w:rsidRPr="00194602">
              <w:rPr>
                <w:rFonts w:ascii="Verdana" w:hAnsi="Verdana" w:cs="Arial"/>
              </w:rPr>
              <w:t>paid</w:t>
            </w:r>
            <w:r w:rsidR="00DD7AB7" w:rsidRPr="00194602">
              <w:rPr>
                <w:rFonts w:ascii="Verdana" w:hAnsi="Verdana" w:cs="Arial"/>
              </w:rPr>
              <w:t xml:space="preserve"> </w:t>
            </w:r>
            <w:r w:rsidR="003A4117" w:rsidRPr="00194602">
              <w:rPr>
                <w:rFonts w:ascii="Verdana" w:hAnsi="Verdana" w:cs="Arial"/>
              </w:rPr>
              <w:t>to</w:t>
            </w:r>
            <w:r w:rsidR="00DD7AB7" w:rsidRPr="00194602">
              <w:rPr>
                <w:rFonts w:ascii="Verdana" w:hAnsi="Verdana" w:cs="Arial"/>
              </w:rPr>
              <w:t xml:space="preserve"> </w:t>
            </w:r>
            <w:r w:rsidR="003A4117" w:rsidRPr="00194602">
              <w:rPr>
                <w:rFonts w:ascii="Verdana" w:hAnsi="Verdana" w:cs="Arial"/>
              </w:rPr>
              <w:t>a</w:t>
            </w:r>
            <w:r w:rsidR="00DD7AB7" w:rsidRPr="00194602">
              <w:rPr>
                <w:rFonts w:ascii="Verdana" w:hAnsi="Verdana" w:cs="Arial"/>
              </w:rPr>
              <w:t xml:space="preserve"> </w:t>
            </w:r>
            <w:r w:rsidR="003A4117" w:rsidRPr="00194602">
              <w:rPr>
                <w:rFonts w:ascii="Verdana" w:hAnsi="Verdana" w:cs="Arial"/>
              </w:rPr>
              <w:t>discount</w:t>
            </w:r>
            <w:r w:rsidR="00DD7AB7" w:rsidRPr="00194602">
              <w:rPr>
                <w:rFonts w:ascii="Verdana" w:hAnsi="Verdana" w:cs="Arial"/>
              </w:rPr>
              <w:t xml:space="preserve"> </w:t>
            </w:r>
            <w:r w:rsidR="003A4117" w:rsidRPr="00194602">
              <w:rPr>
                <w:rFonts w:ascii="Verdana" w:hAnsi="Verdana" w:cs="Arial"/>
              </w:rPr>
              <w:t>vendor.</w:t>
            </w:r>
          </w:p>
          <w:p w14:paraId="61A5F7BE" w14:textId="0DFCC219" w:rsidR="00DD7AB7" w:rsidRPr="00194602" w:rsidRDefault="00DD7AB7" w:rsidP="003A4117">
            <w:pPr>
              <w:rPr>
                <w:rStyle w:val="Hyperlink"/>
                <w:rFonts w:ascii="Verdana" w:hAnsi="Verdana" w:cs="Calibri"/>
                <w:color w:val="auto"/>
                <w:u w:val="none"/>
              </w:rPr>
            </w:pPr>
          </w:p>
        </w:tc>
      </w:tr>
      <w:tr w:rsidR="00E715B8" w:rsidRPr="00194602" w14:paraId="017A9427" w14:textId="77777777" w:rsidTr="00A4213C">
        <w:tc>
          <w:tcPr>
            <w:tcW w:w="835" w:type="dxa"/>
          </w:tcPr>
          <w:p w14:paraId="19C6E946" w14:textId="77777777" w:rsidR="00E715B8" w:rsidRPr="00194602" w:rsidRDefault="00E715B8" w:rsidP="00E715B8">
            <w:pPr>
              <w:jc w:val="center"/>
              <w:rPr>
                <w:rStyle w:val="Hyperlink"/>
                <w:rFonts w:ascii="Verdana" w:hAnsi="Verdana" w:cs="Calibri"/>
                <w:b/>
                <w:color w:val="auto"/>
                <w:u w:val="none"/>
              </w:rPr>
            </w:pPr>
            <w:r w:rsidRPr="00194602">
              <w:rPr>
                <w:rStyle w:val="Hyperlink"/>
                <w:rFonts w:ascii="Verdana" w:hAnsi="Verdana" w:cs="Calibri"/>
                <w:b/>
                <w:color w:val="auto"/>
                <w:u w:val="none"/>
              </w:rPr>
              <w:t>3</w:t>
            </w:r>
          </w:p>
        </w:tc>
        <w:tc>
          <w:tcPr>
            <w:tcW w:w="16042" w:type="dxa"/>
          </w:tcPr>
          <w:p w14:paraId="7EEFEF9A" w14:textId="0739F6D0" w:rsidR="00E715B8" w:rsidRPr="00194602" w:rsidRDefault="00E715B8" w:rsidP="00E715B8">
            <w:pPr>
              <w:rPr>
                <w:rFonts w:ascii="Verdana" w:hAnsi="Verdana" w:cs="Calibri"/>
                <w:noProof/>
              </w:rPr>
            </w:pPr>
            <w:r w:rsidRPr="00194602">
              <w:rPr>
                <w:rFonts w:ascii="Verdana" w:hAnsi="Verdana" w:cs="Calibri"/>
                <w:noProof/>
              </w:rPr>
              <w:t>For</w:t>
            </w:r>
            <w:r w:rsidR="00DD7AB7" w:rsidRPr="00194602">
              <w:rPr>
                <w:rFonts w:ascii="Verdana" w:hAnsi="Verdana" w:cs="Calibri"/>
                <w:noProof/>
              </w:rPr>
              <w:t xml:space="preserve"> </w:t>
            </w:r>
            <w:r w:rsidRPr="00194602">
              <w:rPr>
                <w:rFonts w:ascii="Verdana" w:hAnsi="Verdana" w:cs="Calibri"/>
                <w:noProof/>
              </w:rPr>
              <w:t>information</w:t>
            </w:r>
            <w:r w:rsidR="00DD7AB7" w:rsidRPr="00194602">
              <w:rPr>
                <w:rFonts w:ascii="Verdana" w:hAnsi="Verdana" w:cs="Calibri"/>
                <w:noProof/>
              </w:rPr>
              <w:t xml:space="preserve"> </w:t>
            </w:r>
            <w:r w:rsidRPr="00194602">
              <w:rPr>
                <w:rFonts w:ascii="Verdana" w:hAnsi="Verdana" w:cs="Calibri"/>
                <w:noProof/>
              </w:rPr>
              <w:t>on</w:t>
            </w:r>
            <w:r w:rsidR="00DD7AB7" w:rsidRPr="00194602">
              <w:rPr>
                <w:rFonts w:ascii="Verdana" w:hAnsi="Verdana" w:cs="Calibri"/>
                <w:noProof/>
              </w:rPr>
              <w:t xml:space="preserve"> </w:t>
            </w:r>
            <w:r w:rsidRPr="00194602">
              <w:rPr>
                <w:rFonts w:ascii="Verdana" w:hAnsi="Verdana" w:cs="Calibri"/>
                <w:noProof/>
              </w:rPr>
              <w:t>how</w:t>
            </w:r>
            <w:r w:rsidR="00DD7AB7" w:rsidRPr="00194602">
              <w:rPr>
                <w:rFonts w:ascii="Verdana" w:hAnsi="Verdana" w:cs="Calibri"/>
                <w:noProof/>
              </w:rPr>
              <w:t xml:space="preserve"> </w:t>
            </w:r>
            <w:r w:rsidRPr="00194602">
              <w:rPr>
                <w:rFonts w:ascii="Verdana" w:hAnsi="Verdana" w:cs="Calibri"/>
                <w:noProof/>
              </w:rPr>
              <w:t>the</w:t>
            </w:r>
            <w:r w:rsidR="00DD7AB7" w:rsidRPr="00194602">
              <w:rPr>
                <w:rFonts w:ascii="Verdana" w:hAnsi="Verdana" w:cs="Calibri"/>
                <w:noProof/>
              </w:rPr>
              <w:t xml:space="preserve"> </w:t>
            </w:r>
            <w:r w:rsidRPr="00194602">
              <w:rPr>
                <w:rFonts w:ascii="Verdana" w:hAnsi="Verdana" w:cs="Calibri"/>
                <w:noProof/>
              </w:rPr>
              <w:t>beneficairy</w:t>
            </w:r>
            <w:r w:rsidR="00DD7AB7" w:rsidRPr="00194602">
              <w:rPr>
                <w:rFonts w:ascii="Verdana" w:hAnsi="Verdana" w:cs="Calibri"/>
                <w:noProof/>
              </w:rPr>
              <w:t xml:space="preserve"> </w:t>
            </w:r>
            <w:r w:rsidRPr="00194602">
              <w:rPr>
                <w:rFonts w:ascii="Verdana" w:hAnsi="Verdana" w:cs="Calibri"/>
                <w:noProof/>
              </w:rPr>
              <w:t>can</w:t>
            </w:r>
            <w:r w:rsidR="00DD7AB7" w:rsidRPr="00194602">
              <w:rPr>
                <w:rFonts w:ascii="Verdana" w:hAnsi="Verdana" w:cs="Calibri"/>
                <w:noProof/>
              </w:rPr>
              <w:t xml:space="preserve"> </w:t>
            </w:r>
            <w:r w:rsidRPr="00194602">
              <w:rPr>
                <w:rFonts w:ascii="Verdana" w:hAnsi="Verdana" w:cs="Calibri"/>
                <w:noProof/>
              </w:rPr>
              <w:t>obtain</w:t>
            </w:r>
            <w:r w:rsidR="00DD7AB7" w:rsidRPr="00194602">
              <w:rPr>
                <w:rFonts w:ascii="Verdana" w:hAnsi="Verdana" w:cs="Calibri"/>
                <w:noProof/>
              </w:rPr>
              <w:t xml:space="preserve"> </w:t>
            </w:r>
            <w:r w:rsidRPr="00194602">
              <w:rPr>
                <w:rFonts w:ascii="Verdana" w:hAnsi="Verdana" w:cs="Calibri"/>
                <w:noProof/>
              </w:rPr>
              <w:t>addition</w:t>
            </w:r>
            <w:r w:rsidR="00DD7AB7" w:rsidRPr="00194602">
              <w:rPr>
                <w:rFonts w:ascii="Verdana" w:hAnsi="Verdana" w:cs="Calibri"/>
                <w:noProof/>
              </w:rPr>
              <w:t xml:space="preserve"> </w:t>
            </w:r>
            <w:r w:rsidRPr="00194602">
              <w:rPr>
                <w:rFonts w:ascii="Verdana" w:hAnsi="Verdana" w:cs="Calibri"/>
                <w:noProof/>
              </w:rPr>
              <w:t>information,</w:t>
            </w:r>
            <w:r w:rsidR="00DD7AB7" w:rsidRPr="00194602">
              <w:rPr>
                <w:rFonts w:ascii="Verdana" w:hAnsi="Verdana" w:cs="Calibri"/>
                <w:noProof/>
              </w:rPr>
              <w:t xml:space="preserve"> </w:t>
            </w:r>
            <w:r w:rsidRPr="00194602">
              <w:rPr>
                <w:rFonts w:ascii="Verdana" w:hAnsi="Verdana" w:cs="Calibri"/>
                <w:noProof/>
              </w:rPr>
              <w:t>refer</w:t>
            </w:r>
            <w:r w:rsidR="00DD7AB7" w:rsidRPr="00194602">
              <w:rPr>
                <w:rFonts w:ascii="Verdana" w:hAnsi="Verdana" w:cs="Calibri"/>
                <w:noProof/>
              </w:rPr>
              <w:t xml:space="preserve"> </w:t>
            </w:r>
            <w:r w:rsidRPr="00194602">
              <w:rPr>
                <w:rFonts w:ascii="Verdana" w:hAnsi="Verdana" w:cs="Calibri"/>
                <w:noProof/>
              </w:rPr>
              <w:t>to</w:t>
            </w:r>
            <w:r w:rsidR="00DD7AB7" w:rsidRPr="00194602">
              <w:rPr>
                <w:rFonts w:ascii="Verdana" w:hAnsi="Verdana" w:cs="Calibri"/>
                <w:noProof/>
              </w:rPr>
              <w:t xml:space="preserve"> </w:t>
            </w:r>
            <w:r w:rsidRPr="00194602">
              <w:rPr>
                <w:rFonts w:ascii="Verdana" w:hAnsi="Verdana" w:cs="Calibri"/>
                <w:noProof/>
              </w:rPr>
              <w:t>each</w:t>
            </w:r>
            <w:r w:rsidR="00DD7AB7" w:rsidRPr="00194602">
              <w:rPr>
                <w:rFonts w:ascii="Verdana" w:hAnsi="Verdana" w:cs="Calibri"/>
                <w:noProof/>
              </w:rPr>
              <w:t xml:space="preserve"> </w:t>
            </w:r>
            <w:r w:rsidRPr="00194602">
              <w:rPr>
                <w:rFonts w:ascii="Verdana" w:hAnsi="Verdana" w:cs="Calibri"/>
                <w:noProof/>
              </w:rPr>
              <w:t>section</w:t>
            </w:r>
            <w:r w:rsidR="00DD7AB7" w:rsidRPr="00194602">
              <w:rPr>
                <w:rFonts w:ascii="Verdana" w:hAnsi="Verdana" w:cs="Calibri"/>
                <w:noProof/>
              </w:rPr>
              <w:t xml:space="preserve"> </w:t>
            </w:r>
            <w:r w:rsidRPr="00194602">
              <w:rPr>
                <w:rFonts w:ascii="Verdana" w:hAnsi="Verdana" w:cs="Calibri"/>
                <w:noProof/>
              </w:rPr>
              <w:t>below:</w:t>
            </w:r>
          </w:p>
          <w:p w14:paraId="0F9FCC20" w14:textId="13616FE0" w:rsidR="00D406DC" w:rsidRPr="00194602" w:rsidRDefault="005C7BAA" w:rsidP="00A4213C">
            <w:pPr>
              <w:pStyle w:val="ListParagraph"/>
              <w:numPr>
                <w:ilvl w:val="0"/>
                <w:numId w:val="23"/>
              </w:numPr>
              <w:rPr>
                <w:rStyle w:val="Hyperlink"/>
                <w:color w:val="auto"/>
                <w:u w:val="none"/>
              </w:rPr>
            </w:pPr>
            <w:hyperlink w:anchor="_CVS_CarePass_(Individual" w:history="1">
              <w:r w:rsidRPr="00194602">
                <w:rPr>
                  <w:rStyle w:val="Hyperlink"/>
                </w:rPr>
                <w:t>CVS</w:t>
              </w:r>
              <w:r w:rsidR="00DD7AB7" w:rsidRPr="00194602">
                <w:rPr>
                  <w:rStyle w:val="Hyperlink"/>
                </w:rPr>
                <w:t xml:space="preserve"> </w:t>
              </w:r>
              <w:proofErr w:type="spellStart"/>
              <w:r w:rsidRPr="00194602">
                <w:rPr>
                  <w:rStyle w:val="Hyperlink"/>
                </w:rPr>
                <w:t>CarePass</w:t>
              </w:r>
              <w:proofErr w:type="spellEnd"/>
              <w:r w:rsidR="00DD7AB7" w:rsidRPr="00194602">
                <w:rPr>
                  <w:rStyle w:val="Hyperlink"/>
                </w:rPr>
                <w:t xml:space="preserve"> </w:t>
              </w:r>
              <w:r w:rsidRPr="00194602">
                <w:rPr>
                  <w:rStyle w:val="Hyperlink"/>
                </w:rPr>
                <w:t>(Individual</w:t>
              </w:r>
              <w:r w:rsidR="00DD7AB7" w:rsidRPr="00194602">
                <w:rPr>
                  <w:rStyle w:val="Hyperlink"/>
                </w:rPr>
                <w:t xml:space="preserve"> </w:t>
              </w:r>
              <w:r w:rsidRPr="00194602">
                <w:rPr>
                  <w:rStyle w:val="Hyperlink"/>
                </w:rPr>
                <w:t>and</w:t>
              </w:r>
              <w:r w:rsidR="00DD7AB7" w:rsidRPr="00194602">
                <w:rPr>
                  <w:rStyle w:val="Hyperlink"/>
                </w:rPr>
                <w:t xml:space="preserve"> </w:t>
              </w:r>
              <w:r w:rsidRPr="00194602">
                <w:rPr>
                  <w:rStyle w:val="Hyperlink"/>
                </w:rPr>
                <w:t>Group)</w:t>
              </w:r>
            </w:hyperlink>
          </w:p>
          <w:p w14:paraId="5A96259C" w14:textId="1F3771B2" w:rsidR="005C7BAA" w:rsidRPr="00194602" w:rsidRDefault="005C7BAA" w:rsidP="00A4213C">
            <w:pPr>
              <w:pStyle w:val="ListParagraph"/>
              <w:numPr>
                <w:ilvl w:val="0"/>
                <w:numId w:val="23"/>
              </w:numPr>
              <w:rPr>
                <w:rFonts w:cs="Calibri"/>
                <w:noProof/>
                <w:color w:val="0000FF"/>
                <w:szCs w:val="24"/>
                <w:u w:val="single"/>
              </w:rPr>
            </w:pPr>
            <w:hyperlink w:anchor="_Element3" w:history="1">
              <w:r w:rsidRPr="00194602">
                <w:rPr>
                  <w:rStyle w:val="Hyperlink"/>
                  <w:rFonts w:cs="Calibri"/>
                  <w:noProof/>
                  <w:szCs w:val="24"/>
                </w:rPr>
                <w:t>Element3</w:t>
              </w:r>
              <w:r w:rsidR="00DD7AB7" w:rsidRPr="00194602">
                <w:rPr>
                  <w:rStyle w:val="Hyperlink"/>
                  <w:rFonts w:cs="Calibri"/>
                  <w:noProof/>
                  <w:szCs w:val="24"/>
                </w:rPr>
                <w:t xml:space="preserve"> </w:t>
              </w:r>
              <w:r w:rsidRPr="00194602">
                <w:rPr>
                  <w:rStyle w:val="Hyperlink"/>
                  <w:rFonts w:cs="Calibri"/>
                  <w:noProof/>
                  <w:szCs w:val="24"/>
                </w:rPr>
                <w:t>(Individual</w:t>
              </w:r>
              <w:r w:rsidR="00DD7AB7" w:rsidRPr="00194602">
                <w:rPr>
                  <w:rStyle w:val="Hyperlink"/>
                  <w:rFonts w:cs="Calibri"/>
                  <w:noProof/>
                  <w:szCs w:val="24"/>
                </w:rPr>
                <w:t xml:space="preserve"> </w:t>
              </w:r>
              <w:r w:rsidRPr="00194602">
                <w:rPr>
                  <w:rStyle w:val="Hyperlink"/>
                  <w:rFonts w:cs="Calibri"/>
                  <w:noProof/>
                  <w:szCs w:val="24"/>
                </w:rPr>
                <w:t>and</w:t>
              </w:r>
              <w:r w:rsidR="00DD7AB7" w:rsidRPr="00194602">
                <w:rPr>
                  <w:rStyle w:val="Hyperlink"/>
                  <w:rFonts w:cs="Calibri"/>
                  <w:noProof/>
                  <w:szCs w:val="24"/>
                </w:rPr>
                <w:t xml:space="preserve"> </w:t>
              </w:r>
              <w:r w:rsidRPr="00194602">
                <w:rPr>
                  <w:rStyle w:val="Hyperlink"/>
                  <w:rFonts w:cs="Calibri"/>
                  <w:noProof/>
                  <w:szCs w:val="24"/>
                </w:rPr>
                <w:t>Group)</w:t>
              </w:r>
            </w:hyperlink>
          </w:p>
          <w:p w14:paraId="7F45629F" w14:textId="3B264EB3" w:rsidR="000E4103" w:rsidRPr="00194602" w:rsidRDefault="005C7BAA" w:rsidP="00A4213C">
            <w:pPr>
              <w:pStyle w:val="ListParagraph"/>
              <w:numPr>
                <w:ilvl w:val="0"/>
                <w:numId w:val="23"/>
              </w:numPr>
              <w:rPr>
                <w:rFonts w:cs="Calibri"/>
                <w:noProof/>
                <w:szCs w:val="24"/>
              </w:rPr>
            </w:pPr>
            <w:hyperlink w:anchor="_EyeMed_–_STILL" w:history="1">
              <w:r w:rsidRPr="00194602">
                <w:rPr>
                  <w:rStyle w:val="Hyperlink"/>
                  <w:noProof/>
                  <w:szCs w:val="24"/>
                </w:rPr>
                <w:t>EyeMed</w:t>
              </w:r>
              <w:r w:rsidR="00DD7AB7" w:rsidRPr="00194602">
                <w:rPr>
                  <w:rStyle w:val="Hyperlink"/>
                  <w:noProof/>
                  <w:szCs w:val="24"/>
                </w:rPr>
                <w:t xml:space="preserve"> </w:t>
              </w:r>
              <w:r w:rsidRPr="00194602">
                <w:rPr>
                  <w:rStyle w:val="Hyperlink"/>
                  <w:noProof/>
                  <w:szCs w:val="24"/>
                </w:rPr>
                <w:t>(Individual)</w:t>
              </w:r>
            </w:hyperlink>
          </w:p>
          <w:p w14:paraId="6741A6A5" w14:textId="7582378A" w:rsidR="00A4213C" w:rsidRPr="00194602" w:rsidRDefault="00A4213C" w:rsidP="00A4213C">
            <w:pPr>
              <w:pStyle w:val="ListParagraph"/>
              <w:numPr>
                <w:ilvl w:val="0"/>
                <w:numId w:val="23"/>
              </w:numPr>
              <w:rPr>
                <w:rFonts w:cs="Calibri"/>
                <w:noProof/>
                <w:color w:val="0000FF"/>
                <w:szCs w:val="24"/>
                <w:u w:val="single"/>
              </w:rPr>
            </w:pPr>
            <w:hyperlink w:anchor="_ILS_Meals_(Individual" w:history="1">
              <w:r w:rsidRPr="00194602">
                <w:rPr>
                  <w:rStyle w:val="Hyperlink"/>
                  <w:rFonts w:cs="Calibri"/>
                  <w:noProof/>
                  <w:szCs w:val="24"/>
                </w:rPr>
                <w:t>ILS</w:t>
              </w:r>
              <w:r w:rsidR="00DD7AB7" w:rsidRPr="00194602">
                <w:rPr>
                  <w:rStyle w:val="Hyperlink"/>
                  <w:rFonts w:cs="Calibri"/>
                  <w:noProof/>
                  <w:szCs w:val="24"/>
                </w:rPr>
                <w:t xml:space="preserve"> </w:t>
              </w:r>
              <w:r w:rsidRPr="00194602">
                <w:rPr>
                  <w:rStyle w:val="Hyperlink"/>
                  <w:rFonts w:cs="Calibri"/>
                  <w:noProof/>
                  <w:szCs w:val="24"/>
                </w:rPr>
                <w:t>Meals</w:t>
              </w:r>
              <w:r w:rsidR="00DD7AB7" w:rsidRPr="00194602">
                <w:rPr>
                  <w:rStyle w:val="Hyperlink"/>
                  <w:rFonts w:cs="Calibri"/>
                  <w:noProof/>
                  <w:szCs w:val="24"/>
                </w:rPr>
                <w:t xml:space="preserve"> </w:t>
              </w:r>
              <w:r w:rsidRPr="00194602">
                <w:rPr>
                  <w:rStyle w:val="Hyperlink"/>
                  <w:rFonts w:cs="Calibri"/>
                  <w:noProof/>
                  <w:szCs w:val="24"/>
                </w:rPr>
                <w:t>(Individual</w:t>
              </w:r>
              <w:r w:rsidR="00DD7AB7" w:rsidRPr="00194602">
                <w:rPr>
                  <w:rStyle w:val="Hyperlink"/>
                  <w:rFonts w:cs="Calibri"/>
                  <w:noProof/>
                  <w:szCs w:val="24"/>
                </w:rPr>
                <w:t xml:space="preserve"> </w:t>
              </w:r>
              <w:r w:rsidRPr="00194602">
                <w:rPr>
                  <w:rStyle w:val="Hyperlink"/>
                  <w:rFonts w:cs="Calibri"/>
                  <w:noProof/>
                  <w:szCs w:val="24"/>
                </w:rPr>
                <w:t>and</w:t>
              </w:r>
              <w:r w:rsidR="00DD7AB7" w:rsidRPr="00194602">
                <w:rPr>
                  <w:rStyle w:val="Hyperlink"/>
                  <w:rFonts w:cs="Calibri"/>
                  <w:noProof/>
                  <w:szCs w:val="24"/>
                </w:rPr>
                <w:t xml:space="preserve"> </w:t>
              </w:r>
              <w:r w:rsidRPr="00194602">
                <w:rPr>
                  <w:rStyle w:val="Hyperlink"/>
                  <w:rFonts w:cs="Calibri"/>
                  <w:noProof/>
                  <w:szCs w:val="24"/>
                </w:rPr>
                <w:t>Group)</w:t>
              </w:r>
            </w:hyperlink>
          </w:p>
          <w:p w14:paraId="01F94290" w14:textId="74354854" w:rsidR="00E715B8" w:rsidRPr="00194602" w:rsidRDefault="005C7BAA" w:rsidP="00A4213C">
            <w:pPr>
              <w:pStyle w:val="ListParagraph"/>
              <w:numPr>
                <w:ilvl w:val="0"/>
                <w:numId w:val="23"/>
              </w:numPr>
              <w:rPr>
                <w:rFonts w:cs="Calibri"/>
                <w:noProof/>
                <w:szCs w:val="24"/>
              </w:rPr>
            </w:pPr>
            <w:hyperlink w:anchor="_LifeMart" w:history="1">
              <w:r w:rsidRPr="00194602">
                <w:rPr>
                  <w:rStyle w:val="Hyperlink"/>
                  <w:rFonts w:cs="Calibri"/>
                  <w:noProof/>
                  <w:szCs w:val="24"/>
                </w:rPr>
                <w:t>LifeMart</w:t>
              </w:r>
              <w:r w:rsidR="00DD7AB7" w:rsidRPr="00194602">
                <w:rPr>
                  <w:rStyle w:val="Hyperlink"/>
                  <w:rFonts w:cs="Calibri"/>
                  <w:noProof/>
                  <w:szCs w:val="24"/>
                </w:rPr>
                <w:t xml:space="preserve"> </w:t>
              </w:r>
              <w:r w:rsidRPr="00194602">
                <w:rPr>
                  <w:rStyle w:val="Hyperlink"/>
                  <w:rFonts w:cs="Calibri"/>
                  <w:noProof/>
                  <w:szCs w:val="24"/>
                </w:rPr>
                <w:t>(Individual</w:t>
              </w:r>
              <w:r w:rsidR="00DD7AB7" w:rsidRPr="00194602">
                <w:rPr>
                  <w:rStyle w:val="Hyperlink"/>
                  <w:rFonts w:cs="Calibri"/>
                  <w:noProof/>
                  <w:szCs w:val="24"/>
                </w:rPr>
                <w:t xml:space="preserve"> </w:t>
              </w:r>
              <w:r w:rsidRPr="00194602">
                <w:rPr>
                  <w:rStyle w:val="Hyperlink"/>
                  <w:rFonts w:cs="Calibri"/>
                  <w:noProof/>
                  <w:szCs w:val="24"/>
                </w:rPr>
                <w:t>and</w:t>
              </w:r>
              <w:r w:rsidR="00DD7AB7" w:rsidRPr="00194602">
                <w:rPr>
                  <w:rStyle w:val="Hyperlink"/>
                  <w:rFonts w:cs="Calibri"/>
                  <w:noProof/>
                  <w:szCs w:val="24"/>
                </w:rPr>
                <w:t xml:space="preserve"> </w:t>
              </w:r>
              <w:r w:rsidRPr="00194602">
                <w:rPr>
                  <w:rStyle w:val="Hyperlink"/>
                  <w:rFonts w:cs="Calibri"/>
                  <w:noProof/>
                  <w:szCs w:val="24"/>
                </w:rPr>
                <w:t>Group)</w:t>
              </w:r>
            </w:hyperlink>
          </w:p>
          <w:p w14:paraId="527B51E6" w14:textId="5BF01EBE" w:rsidR="00E715B8" w:rsidRPr="00194602" w:rsidRDefault="005C7BAA" w:rsidP="00A4213C">
            <w:pPr>
              <w:pStyle w:val="ListParagraph"/>
              <w:numPr>
                <w:ilvl w:val="0"/>
                <w:numId w:val="23"/>
              </w:numPr>
              <w:rPr>
                <w:rFonts w:cs="Calibri"/>
                <w:noProof/>
                <w:szCs w:val="24"/>
              </w:rPr>
            </w:pPr>
            <w:hyperlink w:anchor="_LifeStation" w:history="1">
              <w:r w:rsidRPr="00194602">
                <w:rPr>
                  <w:rStyle w:val="Hyperlink"/>
                  <w:rFonts w:cs="Calibri"/>
                  <w:noProof/>
                  <w:szCs w:val="24"/>
                </w:rPr>
                <w:t>LifeStation</w:t>
              </w:r>
              <w:r w:rsidR="00DD7AB7" w:rsidRPr="00194602">
                <w:rPr>
                  <w:rStyle w:val="Hyperlink"/>
                  <w:rFonts w:cs="Calibri"/>
                  <w:noProof/>
                  <w:szCs w:val="24"/>
                </w:rPr>
                <w:t xml:space="preserve"> </w:t>
              </w:r>
              <w:r w:rsidRPr="00194602">
                <w:rPr>
                  <w:rStyle w:val="Hyperlink"/>
                  <w:rFonts w:cs="Calibri"/>
                  <w:noProof/>
                  <w:szCs w:val="24"/>
                </w:rPr>
                <w:t>(Individual</w:t>
              </w:r>
              <w:r w:rsidR="00DD7AB7" w:rsidRPr="00194602">
                <w:rPr>
                  <w:rStyle w:val="Hyperlink"/>
                  <w:rFonts w:cs="Calibri"/>
                  <w:noProof/>
                  <w:szCs w:val="24"/>
                </w:rPr>
                <w:t xml:space="preserve"> </w:t>
              </w:r>
              <w:r w:rsidRPr="00194602">
                <w:rPr>
                  <w:rStyle w:val="Hyperlink"/>
                  <w:rFonts w:cs="Calibri"/>
                  <w:noProof/>
                  <w:szCs w:val="24"/>
                </w:rPr>
                <w:t>and</w:t>
              </w:r>
              <w:r w:rsidR="00DD7AB7" w:rsidRPr="00194602">
                <w:rPr>
                  <w:rStyle w:val="Hyperlink"/>
                  <w:rFonts w:cs="Calibri"/>
                  <w:noProof/>
                  <w:szCs w:val="24"/>
                </w:rPr>
                <w:t xml:space="preserve"> </w:t>
              </w:r>
              <w:r w:rsidRPr="00194602">
                <w:rPr>
                  <w:rStyle w:val="Hyperlink"/>
                  <w:rFonts w:cs="Calibri"/>
                  <w:noProof/>
                  <w:szCs w:val="24"/>
                </w:rPr>
                <w:t>Group)</w:t>
              </w:r>
            </w:hyperlink>
          </w:p>
          <w:p w14:paraId="6001B840" w14:textId="228B6B00" w:rsidR="00E715B8" w:rsidRPr="00194602" w:rsidRDefault="005C7BAA" w:rsidP="00A4213C">
            <w:pPr>
              <w:pStyle w:val="ListParagraph"/>
              <w:numPr>
                <w:ilvl w:val="0"/>
                <w:numId w:val="23"/>
              </w:numPr>
              <w:rPr>
                <w:rFonts w:cs="Calibri"/>
                <w:noProof/>
                <w:szCs w:val="24"/>
              </w:rPr>
            </w:pPr>
            <w:hyperlink w:anchor="_Lumosity" w:history="1">
              <w:r w:rsidRPr="00194602">
                <w:rPr>
                  <w:rStyle w:val="Hyperlink"/>
                  <w:rFonts w:cs="Calibri"/>
                  <w:noProof/>
                  <w:szCs w:val="24"/>
                </w:rPr>
                <w:t>Lumosity</w:t>
              </w:r>
              <w:r w:rsidR="00DD7AB7" w:rsidRPr="00194602">
                <w:rPr>
                  <w:rStyle w:val="Hyperlink"/>
                  <w:rFonts w:cs="Calibri"/>
                  <w:noProof/>
                  <w:szCs w:val="24"/>
                </w:rPr>
                <w:t xml:space="preserve"> </w:t>
              </w:r>
              <w:r w:rsidRPr="00194602">
                <w:rPr>
                  <w:rStyle w:val="Hyperlink"/>
                  <w:rFonts w:cs="Calibri"/>
                  <w:noProof/>
                  <w:szCs w:val="24"/>
                </w:rPr>
                <w:t>(Individual</w:t>
              </w:r>
              <w:r w:rsidR="00DD7AB7" w:rsidRPr="00194602">
                <w:rPr>
                  <w:rStyle w:val="Hyperlink"/>
                  <w:rFonts w:cs="Calibri"/>
                  <w:noProof/>
                  <w:szCs w:val="24"/>
                </w:rPr>
                <w:t xml:space="preserve"> </w:t>
              </w:r>
              <w:r w:rsidRPr="00194602">
                <w:rPr>
                  <w:rStyle w:val="Hyperlink"/>
                  <w:rFonts w:cs="Calibri"/>
                  <w:noProof/>
                  <w:szCs w:val="24"/>
                </w:rPr>
                <w:t>and</w:t>
              </w:r>
              <w:r w:rsidR="00DD7AB7" w:rsidRPr="00194602">
                <w:rPr>
                  <w:rStyle w:val="Hyperlink"/>
                  <w:rFonts w:cs="Calibri"/>
                  <w:noProof/>
                  <w:szCs w:val="24"/>
                </w:rPr>
                <w:t xml:space="preserve"> </w:t>
              </w:r>
              <w:r w:rsidRPr="00194602">
                <w:rPr>
                  <w:rStyle w:val="Hyperlink"/>
                  <w:rFonts w:cs="Calibri"/>
                  <w:noProof/>
                  <w:szCs w:val="24"/>
                </w:rPr>
                <w:t>Group)</w:t>
              </w:r>
            </w:hyperlink>
          </w:p>
          <w:p w14:paraId="3D065BF9" w14:textId="67100942" w:rsidR="00E715B8" w:rsidRPr="00194602" w:rsidRDefault="005C7BAA" w:rsidP="00A4213C">
            <w:pPr>
              <w:pStyle w:val="ListParagraph"/>
              <w:numPr>
                <w:ilvl w:val="0"/>
                <w:numId w:val="23"/>
              </w:numPr>
              <w:rPr>
                <w:rStyle w:val="Hyperlink"/>
                <w:rFonts w:cs="Calibri"/>
                <w:noProof/>
                <w:szCs w:val="24"/>
              </w:rPr>
            </w:pPr>
            <w:hyperlink w:anchor="_Nations_Hearing" w:history="1">
              <w:r w:rsidRPr="00194602">
                <w:rPr>
                  <w:rStyle w:val="Hyperlink"/>
                  <w:rFonts w:cs="Calibri"/>
                  <w:noProof/>
                  <w:szCs w:val="24"/>
                </w:rPr>
                <w:t>Nations</w:t>
              </w:r>
              <w:r w:rsidR="00DD7AB7" w:rsidRPr="00194602">
                <w:rPr>
                  <w:rStyle w:val="Hyperlink"/>
                  <w:rFonts w:cs="Calibri"/>
                  <w:noProof/>
                  <w:szCs w:val="24"/>
                </w:rPr>
                <w:t xml:space="preserve"> </w:t>
              </w:r>
              <w:r w:rsidRPr="00194602">
                <w:rPr>
                  <w:rStyle w:val="Hyperlink"/>
                  <w:rFonts w:cs="Calibri"/>
                  <w:noProof/>
                  <w:szCs w:val="24"/>
                </w:rPr>
                <w:t>Hearing</w:t>
              </w:r>
              <w:r w:rsidR="00DD7AB7" w:rsidRPr="00194602">
                <w:rPr>
                  <w:rStyle w:val="Hyperlink"/>
                  <w:rFonts w:cs="Calibri"/>
                  <w:noProof/>
                  <w:szCs w:val="24"/>
                </w:rPr>
                <w:t xml:space="preserve"> </w:t>
              </w:r>
              <w:r w:rsidRPr="00194602">
                <w:rPr>
                  <w:rStyle w:val="Hyperlink"/>
                  <w:rFonts w:cs="Calibri"/>
                  <w:noProof/>
                  <w:szCs w:val="24"/>
                </w:rPr>
                <w:t>(Individual</w:t>
              </w:r>
              <w:r w:rsidR="00DD7AB7" w:rsidRPr="00194602">
                <w:rPr>
                  <w:rStyle w:val="Hyperlink"/>
                  <w:rFonts w:cs="Calibri"/>
                  <w:noProof/>
                  <w:szCs w:val="24"/>
                </w:rPr>
                <w:t xml:space="preserve"> </w:t>
              </w:r>
              <w:r w:rsidRPr="00194602">
                <w:rPr>
                  <w:rStyle w:val="Hyperlink"/>
                  <w:rFonts w:cs="Calibri"/>
                  <w:noProof/>
                  <w:szCs w:val="24"/>
                </w:rPr>
                <w:t>and</w:t>
              </w:r>
              <w:r w:rsidR="00DD7AB7" w:rsidRPr="00194602">
                <w:rPr>
                  <w:rStyle w:val="Hyperlink"/>
                  <w:rFonts w:cs="Calibri"/>
                  <w:noProof/>
                  <w:szCs w:val="24"/>
                </w:rPr>
                <w:t xml:space="preserve"> </w:t>
              </w:r>
              <w:r w:rsidRPr="00194602">
                <w:rPr>
                  <w:rStyle w:val="Hyperlink"/>
                  <w:rFonts w:cs="Calibri"/>
                  <w:noProof/>
                  <w:szCs w:val="24"/>
                </w:rPr>
                <w:t>Group)</w:t>
              </w:r>
            </w:hyperlink>
          </w:p>
          <w:p w14:paraId="634A76DF" w14:textId="6FA1FB41" w:rsidR="00777C40" w:rsidRPr="00194602" w:rsidRDefault="005C7BAA" w:rsidP="00A4213C">
            <w:pPr>
              <w:pStyle w:val="ListParagraph"/>
              <w:numPr>
                <w:ilvl w:val="0"/>
                <w:numId w:val="23"/>
              </w:numPr>
              <w:rPr>
                <w:rFonts w:cs="Calibri"/>
                <w:noProof/>
                <w:szCs w:val="24"/>
              </w:rPr>
            </w:pPr>
            <w:hyperlink w:anchor="_Omron" w:history="1">
              <w:r w:rsidRPr="00194602">
                <w:rPr>
                  <w:rStyle w:val="Hyperlink"/>
                  <w:rFonts w:cs="Calibri"/>
                  <w:noProof/>
                  <w:szCs w:val="24"/>
                </w:rPr>
                <w:t>Omron</w:t>
              </w:r>
              <w:r w:rsidR="00DD7AB7" w:rsidRPr="00194602">
                <w:rPr>
                  <w:rStyle w:val="Hyperlink"/>
                  <w:rFonts w:cs="Calibri"/>
                  <w:noProof/>
                  <w:szCs w:val="24"/>
                </w:rPr>
                <w:t xml:space="preserve"> </w:t>
              </w:r>
              <w:r w:rsidRPr="00194602">
                <w:rPr>
                  <w:rStyle w:val="Hyperlink"/>
                  <w:rFonts w:cs="Calibri"/>
                  <w:noProof/>
                  <w:szCs w:val="24"/>
                </w:rPr>
                <w:t>(Individual</w:t>
              </w:r>
              <w:r w:rsidR="00717768" w:rsidRPr="00194602">
                <w:rPr>
                  <w:rStyle w:val="Hyperlink"/>
                  <w:rFonts w:cs="Calibri"/>
                  <w:noProof/>
                  <w:szCs w:val="24"/>
                </w:rPr>
                <w:t xml:space="preserve"> abd Group</w:t>
              </w:r>
              <w:r w:rsidRPr="00194602">
                <w:rPr>
                  <w:rStyle w:val="Hyperlink"/>
                  <w:rFonts w:cs="Calibri"/>
                  <w:noProof/>
                  <w:szCs w:val="24"/>
                </w:rPr>
                <w:t>)</w:t>
              </w:r>
            </w:hyperlink>
          </w:p>
          <w:p w14:paraId="38032870" w14:textId="5088C1A6" w:rsidR="00E715B8" w:rsidRPr="00194602" w:rsidRDefault="005C7BAA" w:rsidP="00A4213C">
            <w:pPr>
              <w:pStyle w:val="ListParagraph"/>
              <w:numPr>
                <w:ilvl w:val="0"/>
                <w:numId w:val="23"/>
              </w:numPr>
              <w:rPr>
                <w:rFonts w:cs="Calibri"/>
                <w:noProof/>
                <w:szCs w:val="24"/>
              </w:rPr>
            </w:pPr>
            <w:hyperlink w:anchor="_Senior_Resource_Hub" w:history="1">
              <w:r w:rsidRPr="00194602">
                <w:rPr>
                  <w:rStyle w:val="Hyperlink"/>
                  <w:rFonts w:cs="Calibri"/>
                  <w:noProof/>
                  <w:szCs w:val="24"/>
                </w:rPr>
                <w:t>Seniors</w:t>
              </w:r>
              <w:r w:rsidR="00DD7AB7" w:rsidRPr="00194602">
                <w:rPr>
                  <w:rStyle w:val="Hyperlink"/>
                  <w:rFonts w:cs="Calibri"/>
                  <w:noProof/>
                  <w:szCs w:val="24"/>
                </w:rPr>
                <w:t xml:space="preserve"> </w:t>
              </w:r>
              <w:r w:rsidRPr="00194602">
                <w:rPr>
                  <w:rStyle w:val="Hyperlink"/>
                  <w:rFonts w:cs="Calibri"/>
                  <w:noProof/>
                  <w:szCs w:val="24"/>
                </w:rPr>
                <w:t>Resource</w:t>
              </w:r>
              <w:r w:rsidR="00DD7AB7" w:rsidRPr="00194602">
                <w:rPr>
                  <w:rStyle w:val="Hyperlink"/>
                  <w:rFonts w:cs="Calibri"/>
                  <w:noProof/>
                  <w:szCs w:val="24"/>
                </w:rPr>
                <w:t xml:space="preserve"> </w:t>
              </w:r>
              <w:r w:rsidRPr="00194602">
                <w:rPr>
                  <w:rStyle w:val="Hyperlink"/>
                  <w:rFonts w:cs="Calibri"/>
                  <w:noProof/>
                  <w:szCs w:val="24"/>
                </w:rPr>
                <w:t>Hub</w:t>
              </w:r>
              <w:r w:rsidR="00DD7AB7" w:rsidRPr="00194602">
                <w:rPr>
                  <w:rStyle w:val="Hyperlink"/>
                  <w:rFonts w:cs="Calibri"/>
                  <w:noProof/>
                  <w:szCs w:val="24"/>
                </w:rPr>
                <w:t xml:space="preserve"> </w:t>
              </w:r>
              <w:r w:rsidRPr="00194602">
                <w:rPr>
                  <w:rStyle w:val="Hyperlink"/>
                  <w:rFonts w:cs="Calibri"/>
                  <w:noProof/>
                  <w:szCs w:val="24"/>
                </w:rPr>
                <w:t>(Individual</w:t>
              </w:r>
              <w:r w:rsidR="00DD7AB7" w:rsidRPr="00194602">
                <w:rPr>
                  <w:rStyle w:val="Hyperlink"/>
                  <w:rFonts w:cs="Calibri"/>
                  <w:noProof/>
                  <w:szCs w:val="24"/>
                </w:rPr>
                <w:t xml:space="preserve"> </w:t>
              </w:r>
              <w:r w:rsidRPr="00194602">
                <w:rPr>
                  <w:rStyle w:val="Hyperlink"/>
                  <w:rFonts w:cs="Calibri"/>
                  <w:noProof/>
                  <w:szCs w:val="24"/>
                </w:rPr>
                <w:t>and</w:t>
              </w:r>
              <w:r w:rsidR="00DD7AB7" w:rsidRPr="00194602">
                <w:rPr>
                  <w:rStyle w:val="Hyperlink"/>
                  <w:rFonts w:cs="Calibri"/>
                  <w:noProof/>
                  <w:szCs w:val="24"/>
                </w:rPr>
                <w:t xml:space="preserve"> </w:t>
              </w:r>
              <w:r w:rsidRPr="00194602">
                <w:rPr>
                  <w:rStyle w:val="Hyperlink"/>
                  <w:rFonts w:cs="Calibri"/>
                  <w:noProof/>
                  <w:szCs w:val="24"/>
                </w:rPr>
                <w:t>Group)</w:t>
              </w:r>
            </w:hyperlink>
          </w:p>
          <w:p w14:paraId="02D3450D" w14:textId="5BF1CDF0" w:rsidR="005C1D5E" w:rsidRPr="00194602" w:rsidRDefault="005C7BAA" w:rsidP="00A4213C">
            <w:pPr>
              <w:pStyle w:val="ListParagraph"/>
              <w:numPr>
                <w:ilvl w:val="0"/>
                <w:numId w:val="23"/>
              </w:numPr>
              <w:rPr>
                <w:rFonts w:cs="Calibri"/>
                <w:noProof/>
                <w:szCs w:val="24"/>
              </w:rPr>
            </w:pPr>
            <w:hyperlink w:anchor="_Symphony" w:history="1">
              <w:r w:rsidRPr="00194602">
                <w:rPr>
                  <w:rStyle w:val="Hyperlink"/>
                  <w:rFonts w:cs="Calibri"/>
                  <w:noProof/>
                  <w:szCs w:val="24"/>
                </w:rPr>
                <w:t>Symphony</w:t>
              </w:r>
              <w:r w:rsidR="00DD7AB7" w:rsidRPr="00194602">
                <w:rPr>
                  <w:rStyle w:val="Hyperlink"/>
                  <w:rFonts w:cs="Calibri"/>
                  <w:noProof/>
                  <w:szCs w:val="24"/>
                </w:rPr>
                <w:t xml:space="preserve"> </w:t>
              </w:r>
              <w:r w:rsidRPr="00194602">
                <w:rPr>
                  <w:rStyle w:val="Hyperlink"/>
                  <w:rFonts w:cs="Calibri"/>
                  <w:noProof/>
                  <w:szCs w:val="24"/>
                </w:rPr>
                <w:t>(Individual</w:t>
              </w:r>
              <w:r w:rsidR="00DD7AB7" w:rsidRPr="00194602">
                <w:rPr>
                  <w:rStyle w:val="Hyperlink"/>
                  <w:rFonts w:cs="Calibri"/>
                  <w:noProof/>
                  <w:szCs w:val="24"/>
                </w:rPr>
                <w:t xml:space="preserve"> </w:t>
              </w:r>
              <w:r w:rsidRPr="00194602">
                <w:rPr>
                  <w:rStyle w:val="Hyperlink"/>
                  <w:rFonts w:cs="Calibri"/>
                  <w:noProof/>
                  <w:szCs w:val="24"/>
                </w:rPr>
                <w:t>and</w:t>
              </w:r>
              <w:r w:rsidR="00DD7AB7" w:rsidRPr="00194602">
                <w:rPr>
                  <w:rStyle w:val="Hyperlink"/>
                  <w:rFonts w:cs="Calibri"/>
                  <w:noProof/>
                  <w:szCs w:val="24"/>
                </w:rPr>
                <w:t xml:space="preserve"> </w:t>
              </w:r>
              <w:r w:rsidRPr="00194602">
                <w:rPr>
                  <w:rStyle w:val="Hyperlink"/>
                  <w:rFonts w:cs="Calibri"/>
                  <w:noProof/>
                  <w:szCs w:val="24"/>
                </w:rPr>
                <w:t>Group)</w:t>
              </w:r>
            </w:hyperlink>
          </w:p>
          <w:p w14:paraId="3A99C84E" w14:textId="01626DC4" w:rsidR="000E4103" w:rsidRPr="00194602" w:rsidRDefault="005C7BAA" w:rsidP="00A4213C">
            <w:pPr>
              <w:pStyle w:val="ListParagraph"/>
              <w:numPr>
                <w:ilvl w:val="0"/>
                <w:numId w:val="23"/>
              </w:numPr>
              <w:rPr>
                <w:rStyle w:val="Hyperlink"/>
                <w:rFonts w:cs="Calibri"/>
                <w:noProof/>
                <w:color w:val="auto"/>
                <w:u w:val="none"/>
              </w:rPr>
            </w:pPr>
            <w:hyperlink w:anchor="_ZDental" w:history="1">
              <w:r w:rsidRPr="00194602">
                <w:rPr>
                  <w:rStyle w:val="Hyperlink"/>
                  <w:noProof/>
                  <w:szCs w:val="24"/>
                </w:rPr>
                <w:t>ZDental</w:t>
              </w:r>
              <w:r w:rsidR="00DD7AB7" w:rsidRPr="00194602">
                <w:rPr>
                  <w:rStyle w:val="Hyperlink"/>
                  <w:noProof/>
                  <w:szCs w:val="24"/>
                </w:rPr>
                <w:t xml:space="preserve"> </w:t>
              </w:r>
              <w:r w:rsidRPr="00194602">
                <w:rPr>
                  <w:rStyle w:val="Hyperlink"/>
                  <w:noProof/>
                  <w:szCs w:val="24"/>
                </w:rPr>
                <w:t>(Individual)</w:t>
              </w:r>
            </w:hyperlink>
          </w:p>
          <w:p w14:paraId="6C332761" w14:textId="38C6B851" w:rsidR="00DD7AB7" w:rsidRPr="00194602" w:rsidRDefault="00DD7AB7" w:rsidP="00DD7AB7">
            <w:pPr>
              <w:pStyle w:val="ListParagraph"/>
              <w:rPr>
                <w:rFonts w:cs="Calibri"/>
                <w:noProof/>
              </w:rPr>
            </w:pPr>
          </w:p>
        </w:tc>
      </w:tr>
    </w:tbl>
    <w:p w14:paraId="56923C76" w14:textId="77777777" w:rsidR="008E319E" w:rsidRPr="00194602" w:rsidRDefault="008E319E" w:rsidP="009962B2">
      <w:pPr>
        <w:jc w:val="right"/>
        <w:rPr>
          <w:rStyle w:val="Hyperlink"/>
          <w:rFonts w:ascii="Verdana" w:hAnsi="Verdana"/>
          <w:color w:val="auto"/>
        </w:rPr>
      </w:pPr>
    </w:p>
    <w:bookmarkStart w:id="15" w:name="_ChooseHealthy"/>
    <w:bookmarkStart w:id="16" w:name="_Colgate"/>
    <w:bookmarkStart w:id="17" w:name="_Colgate_(Individual)"/>
    <w:bookmarkStart w:id="18" w:name="OLE_LINK20"/>
    <w:bookmarkStart w:id="19" w:name="OLE_LINK21"/>
    <w:bookmarkEnd w:id="15"/>
    <w:bookmarkEnd w:id="16"/>
    <w:bookmarkEnd w:id="17"/>
    <w:p w14:paraId="5B7A1E13" w14:textId="2A59987B" w:rsidR="00D406DC" w:rsidRPr="00194602" w:rsidRDefault="00D406DC" w:rsidP="00D406DC">
      <w:pPr>
        <w:jc w:val="right"/>
        <w:rPr>
          <w:rFonts w:ascii="Verdana" w:hAnsi="Verdana" w:cs="Calibri"/>
        </w:rPr>
      </w:pPr>
      <w:r w:rsidRPr="00194602">
        <w:rPr>
          <w:rFonts w:ascii="Verdana" w:hAnsi="Verdana"/>
        </w:rPr>
        <w:fldChar w:fldCharType="begin"/>
      </w:r>
      <w:r w:rsidR="00DD7AB7" w:rsidRPr="00194602">
        <w:rPr>
          <w:rFonts w:ascii="Verdana" w:hAnsi="Verdana"/>
        </w:rPr>
        <w:instrText>HYPERLINK  \l "_top"</w:instrText>
      </w:r>
      <w:r w:rsidRPr="00194602">
        <w:rPr>
          <w:rFonts w:ascii="Verdana" w:hAnsi="Verdana"/>
        </w:rPr>
      </w:r>
      <w:r w:rsidRPr="00194602">
        <w:rPr>
          <w:rFonts w:ascii="Verdana" w:hAnsi="Verdana"/>
        </w:rPr>
        <w:fldChar w:fldCharType="separate"/>
      </w:r>
      <w:r w:rsidRPr="00194602">
        <w:rPr>
          <w:rStyle w:val="Hyperlink"/>
          <w:rFonts w:ascii="Verdana" w:hAnsi="Verdana" w:cs="Calibri"/>
        </w:rPr>
        <w:t>Top</w:t>
      </w:r>
      <w:r w:rsidR="00DD7AB7" w:rsidRPr="00194602">
        <w:rPr>
          <w:rStyle w:val="Hyperlink"/>
          <w:rFonts w:ascii="Verdana" w:hAnsi="Verdana" w:cs="Calibri"/>
        </w:rPr>
        <w:t xml:space="preserve"> </w:t>
      </w:r>
      <w:r w:rsidRPr="00194602">
        <w:rPr>
          <w:rStyle w:val="Hyperlink"/>
          <w:rFonts w:ascii="Verdana" w:hAnsi="Verdana" w:cs="Calibri"/>
        </w:rPr>
        <w:t>of</w:t>
      </w:r>
      <w:r w:rsidR="00DD7AB7" w:rsidRPr="00194602">
        <w:rPr>
          <w:rStyle w:val="Hyperlink"/>
          <w:rFonts w:ascii="Verdana" w:hAnsi="Verdana" w:cs="Calibri"/>
        </w:rPr>
        <w:t xml:space="preserve"> </w:t>
      </w:r>
      <w:r w:rsidRPr="00194602">
        <w:rPr>
          <w:rStyle w:val="Hyperlink"/>
          <w:rFonts w:ascii="Verdana" w:hAnsi="Verdana" w:cs="Calibri"/>
        </w:rPr>
        <w:t>the</w:t>
      </w:r>
      <w:r w:rsidR="00DD7AB7" w:rsidRPr="00194602">
        <w:rPr>
          <w:rStyle w:val="Hyperlink"/>
          <w:rFonts w:ascii="Verdana" w:hAnsi="Verdana" w:cs="Calibri"/>
        </w:rPr>
        <w:t xml:space="preserve"> </w:t>
      </w:r>
      <w:r w:rsidRPr="00194602">
        <w:rPr>
          <w:rStyle w:val="Hyperlink"/>
          <w:rFonts w:ascii="Verdana" w:hAnsi="Verdana" w:cs="Calibri"/>
        </w:rPr>
        <w:t>Document</w:t>
      </w:r>
      <w:r w:rsidRPr="00194602">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D406DC" w:rsidRPr="00194602" w14:paraId="24E29992" w14:textId="77777777" w:rsidTr="005C7BAA">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6E0B091" w14:textId="0E67FBCB" w:rsidR="00D406DC" w:rsidRPr="00194602" w:rsidRDefault="00D406DC">
            <w:pPr>
              <w:pStyle w:val="Heading2"/>
              <w:rPr>
                <w:rFonts w:ascii="Verdana" w:hAnsi="Verdana"/>
                <w:i w:val="0"/>
                <w:sz w:val="24"/>
                <w:szCs w:val="24"/>
              </w:rPr>
            </w:pPr>
            <w:bookmarkStart w:id="20" w:name="_CVS_CarePass_(Individual"/>
            <w:bookmarkStart w:id="21" w:name="_Toc134790465"/>
            <w:bookmarkStart w:id="22" w:name="_Toc96580281"/>
            <w:bookmarkEnd w:id="20"/>
            <w:r w:rsidRPr="00194602">
              <w:rPr>
                <w:rFonts w:ascii="Verdana" w:hAnsi="Verdana"/>
                <w:i w:val="0"/>
                <w:szCs w:val="24"/>
              </w:rPr>
              <w:t>C</w:t>
            </w:r>
            <w:r w:rsidRPr="00194602">
              <w:rPr>
                <w:rFonts w:ascii="Verdana" w:hAnsi="Verdana"/>
                <w:i w:val="0"/>
              </w:rPr>
              <w:t>VS</w:t>
            </w:r>
            <w:r w:rsidR="00DD7AB7" w:rsidRPr="00194602">
              <w:rPr>
                <w:rFonts w:ascii="Verdana" w:hAnsi="Verdana"/>
                <w:i w:val="0"/>
              </w:rPr>
              <w:t xml:space="preserve"> </w:t>
            </w:r>
            <w:proofErr w:type="spellStart"/>
            <w:r w:rsidRPr="00194602">
              <w:rPr>
                <w:rFonts w:ascii="Verdana" w:hAnsi="Verdana"/>
                <w:i w:val="0"/>
              </w:rPr>
              <w:t>CarePass</w:t>
            </w:r>
            <w:proofErr w:type="spellEnd"/>
            <w:r w:rsidR="00DD7AB7" w:rsidRPr="00194602">
              <w:rPr>
                <w:rFonts w:ascii="Verdana" w:hAnsi="Verdana"/>
                <w:i w:val="0"/>
              </w:rPr>
              <w:t xml:space="preserve"> </w:t>
            </w:r>
            <w:bookmarkStart w:id="23" w:name="OLE_LINK1"/>
            <w:bookmarkStart w:id="24" w:name="OLE_LINK2"/>
            <w:r w:rsidR="007A2D9E" w:rsidRPr="00194602">
              <w:rPr>
                <w:rFonts w:ascii="Verdana" w:hAnsi="Verdana"/>
                <w:i w:val="0"/>
              </w:rPr>
              <w:t>(Individual</w:t>
            </w:r>
            <w:r w:rsidR="00DD7AB7" w:rsidRPr="00194602">
              <w:rPr>
                <w:rFonts w:ascii="Verdana" w:hAnsi="Verdana"/>
                <w:i w:val="0"/>
              </w:rPr>
              <w:t xml:space="preserve"> </w:t>
            </w:r>
            <w:r w:rsidR="007A2D9E" w:rsidRPr="00194602">
              <w:rPr>
                <w:rFonts w:ascii="Verdana" w:hAnsi="Verdana"/>
                <w:i w:val="0"/>
              </w:rPr>
              <w:t>and</w:t>
            </w:r>
            <w:r w:rsidR="00DD7AB7" w:rsidRPr="00194602">
              <w:rPr>
                <w:rFonts w:ascii="Verdana" w:hAnsi="Verdana"/>
                <w:i w:val="0"/>
              </w:rPr>
              <w:t xml:space="preserve"> </w:t>
            </w:r>
            <w:r w:rsidR="007A2D9E" w:rsidRPr="00194602">
              <w:rPr>
                <w:rFonts w:ascii="Verdana" w:hAnsi="Verdana"/>
                <w:i w:val="0"/>
              </w:rPr>
              <w:t>Group)</w:t>
            </w:r>
            <w:bookmarkEnd w:id="21"/>
            <w:bookmarkEnd w:id="22"/>
            <w:bookmarkEnd w:id="23"/>
            <w:bookmarkEnd w:id="24"/>
          </w:p>
        </w:tc>
      </w:tr>
    </w:tbl>
    <w:p w14:paraId="254B6E68" w14:textId="65A8D182" w:rsidR="005C7BAA" w:rsidRPr="00194602" w:rsidRDefault="005C7BAA" w:rsidP="005C7BAA">
      <w:pPr>
        <w:rPr>
          <w:rFonts w:ascii="Verdana" w:hAnsi="Verdana"/>
        </w:rPr>
      </w:pPr>
      <w:r w:rsidRPr="00194602">
        <w:rPr>
          <w:rFonts w:ascii="Verdana" w:hAnsi="Verdana"/>
        </w:rPr>
        <w:t>Beneficiaries</w:t>
      </w:r>
      <w:r w:rsidR="00DD7AB7" w:rsidRPr="00194602">
        <w:rPr>
          <w:rFonts w:ascii="Verdana" w:hAnsi="Verdana"/>
        </w:rPr>
        <w:t xml:space="preserve"> </w:t>
      </w:r>
      <w:r w:rsidRPr="00194602">
        <w:rPr>
          <w:rFonts w:ascii="Verdana" w:hAnsi="Verdana"/>
        </w:rPr>
        <w:t>have</w:t>
      </w:r>
      <w:r w:rsidR="00DD7AB7" w:rsidRPr="00194602">
        <w:rPr>
          <w:rFonts w:ascii="Verdana" w:hAnsi="Verdana"/>
        </w:rPr>
        <w:t xml:space="preserve"> </w:t>
      </w:r>
      <w:r w:rsidRPr="00194602">
        <w:rPr>
          <w:rFonts w:ascii="Verdana" w:hAnsi="Verdana"/>
        </w:rPr>
        <w:t>access</w:t>
      </w:r>
      <w:r w:rsidR="00DD7AB7" w:rsidRPr="00194602">
        <w:rPr>
          <w:rFonts w:ascii="Verdana" w:hAnsi="Verdana"/>
        </w:rPr>
        <w:t xml:space="preserve"> </w:t>
      </w:r>
      <w:r w:rsidRPr="00194602">
        <w:rPr>
          <w:rFonts w:ascii="Verdana" w:hAnsi="Verdana"/>
        </w:rPr>
        <w:t>to</w:t>
      </w:r>
      <w:r w:rsidR="00DD7AB7" w:rsidRPr="00194602">
        <w:rPr>
          <w:rFonts w:ascii="Verdana" w:hAnsi="Verdana"/>
        </w:rPr>
        <w:t xml:space="preserve"> </w:t>
      </w:r>
      <w:r w:rsidRPr="00194602">
        <w:rPr>
          <w:rFonts w:ascii="Verdana" w:hAnsi="Verdana"/>
        </w:rPr>
        <w:t>$8</w:t>
      </w:r>
      <w:r w:rsidR="00DD7AB7" w:rsidRPr="00194602">
        <w:rPr>
          <w:rFonts w:ascii="Verdana" w:hAnsi="Verdana"/>
        </w:rPr>
        <w:t xml:space="preserve"> </w:t>
      </w:r>
      <w:r w:rsidRPr="00194602">
        <w:rPr>
          <w:rFonts w:ascii="Verdana" w:hAnsi="Verdana"/>
        </w:rPr>
        <w:t>off</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r w:rsidRPr="00194602">
        <w:rPr>
          <w:rFonts w:ascii="Verdana" w:hAnsi="Verdana"/>
        </w:rPr>
        <w:t>$48</w:t>
      </w:r>
      <w:r w:rsidR="00DD7AB7" w:rsidRPr="00194602">
        <w:rPr>
          <w:rFonts w:ascii="Verdana" w:hAnsi="Verdana"/>
        </w:rPr>
        <w:t xml:space="preserve"> </w:t>
      </w:r>
      <w:r w:rsidRPr="00194602">
        <w:rPr>
          <w:rFonts w:ascii="Verdana" w:hAnsi="Verdana"/>
        </w:rPr>
        <w:t>annual</w:t>
      </w:r>
      <w:r w:rsidR="00DD7AB7" w:rsidRPr="00194602">
        <w:rPr>
          <w:rFonts w:ascii="Verdana" w:hAnsi="Verdana"/>
        </w:rPr>
        <w:t xml:space="preserve"> </w:t>
      </w:r>
      <w:r w:rsidRPr="00194602">
        <w:rPr>
          <w:rFonts w:ascii="Verdana" w:hAnsi="Verdana"/>
        </w:rPr>
        <w:t>subscription</w:t>
      </w:r>
      <w:r w:rsidR="00DD7AB7" w:rsidRPr="00194602">
        <w:rPr>
          <w:rFonts w:ascii="Verdana" w:hAnsi="Verdana"/>
        </w:rPr>
        <w:t xml:space="preserve"> </w:t>
      </w:r>
      <w:r w:rsidRPr="00194602">
        <w:rPr>
          <w:rFonts w:ascii="Verdana" w:hAnsi="Verdana"/>
        </w:rPr>
        <w:t>cost</w:t>
      </w:r>
      <w:r w:rsidR="00DD7AB7" w:rsidRPr="00194602">
        <w:rPr>
          <w:rFonts w:ascii="Verdana" w:hAnsi="Verdana"/>
        </w:rPr>
        <w:t xml:space="preserve"> </w:t>
      </w:r>
      <w:r w:rsidRPr="00194602">
        <w:rPr>
          <w:rFonts w:ascii="Verdana" w:hAnsi="Verdana"/>
        </w:rPr>
        <w:t>for</w:t>
      </w:r>
      <w:r w:rsidR="00DD7AB7" w:rsidRPr="00194602">
        <w:rPr>
          <w:rFonts w:ascii="Verdana" w:hAnsi="Verdana"/>
        </w:rPr>
        <w:t xml:space="preserve"> </w:t>
      </w:r>
      <w:proofErr w:type="spellStart"/>
      <w:r w:rsidRPr="00194602">
        <w:rPr>
          <w:rFonts w:ascii="Verdana" w:hAnsi="Verdana"/>
        </w:rPr>
        <w:t>CarePass</w:t>
      </w:r>
      <w:proofErr w:type="spellEnd"/>
      <w:r w:rsidRPr="00194602">
        <w:rPr>
          <w:rFonts w:ascii="Verdana" w:hAnsi="Verdana"/>
        </w:rPr>
        <w:t>.</w:t>
      </w:r>
    </w:p>
    <w:p w14:paraId="32392289" w14:textId="77777777" w:rsidR="005C7BAA" w:rsidRPr="00194602" w:rsidRDefault="005C7BAA" w:rsidP="005C7BAA">
      <w:pPr>
        <w:rPr>
          <w:rFonts w:ascii="Verdana" w:hAnsi="Verdana"/>
        </w:rPr>
      </w:pPr>
    </w:p>
    <w:p w14:paraId="6CFF88A0" w14:textId="2910EC23" w:rsidR="005C7BAA" w:rsidRPr="00194602" w:rsidRDefault="005C7BAA" w:rsidP="005C7BAA">
      <w:pPr>
        <w:rPr>
          <w:rFonts w:ascii="Verdana" w:hAnsi="Verdana"/>
        </w:rPr>
      </w:pPr>
      <w:proofErr w:type="spellStart"/>
      <w:r w:rsidRPr="00194602">
        <w:rPr>
          <w:rFonts w:ascii="Verdana" w:hAnsi="Verdana"/>
        </w:rPr>
        <w:t>CarePass</w:t>
      </w:r>
      <w:proofErr w:type="spellEnd"/>
      <w:r w:rsidR="00DD7AB7" w:rsidRPr="00194602">
        <w:rPr>
          <w:rFonts w:ascii="Verdana" w:hAnsi="Verdana"/>
        </w:rPr>
        <w:t xml:space="preserve"> </w:t>
      </w:r>
      <w:r w:rsidRPr="00194602">
        <w:rPr>
          <w:rFonts w:ascii="Verdana" w:hAnsi="Verdana"/>
        </w:rPr>
        <w:t>includes:</w:t>
      </w:r>
    </w:p>
    <w:p w14:paraId="22294C27" w14:textId="46C4C235" w:rsidR="005C7BAA" w:rsidRPr="00194602" w:rsidRDefault="005C7BAA" w:rsidP="005C7BAA">
      <w:pPr>
        <w:pStyle w:val="ListParagraph"/>
        <w:numPr>
          <w:ilvl w:val="0"/>
          <w:numId w:val="47"/>
        </w:numPr>
      </w:pPr>
      <w:r w:rsidRPr="00194602">
        <w:rPr>
          <w:b/>
        </w:rPr>
        <w:t>20%</w:t>
      </w:r>
      <w:r w:rsidR="00DD7AB7" w:rsidRPr="00194602">
        <w:rPr>
          <w:b/>
        </w:rPr>
        <w:t xml:space="preserve"> </w:t>
      </w:r>
      <w:r w:rsidRPr="00194602">
        <w:rPr>
          <w:b/>
        </w:rPr>
        <w:t>off</w:t>
      </w:r>
      <w:r w:rsidR="00DD7AB7" w:rsidRPr="00194602">
        <w:rPr>
          <w:b/>
        </w:rPr>
        <w:t xml:space="preserve"> </w:t>
      </w:r>
      <w:r w:rsidRPr="00194602">
        <w:rPr>
          <w:b/>
        </w:rPr>
        <w:t>CVS</w:t>
      </w:r>
      <w:r w:rsidR="00DD7AB7" w:rsidRPr="00194602">
        <w:rPr>
          <w:b/>
        </w:rPr>
        <w:t xml:space="preserve"> </w:t>
      </w:r>
      <w:r w:rsidRPr="00194602">
        <w:rPr>
          <w:b/>
        </w:rPr>
        <w:t>Health®</w:t>
      </w:r>
      <w:r w:rsidR="00DD7AB7" w:rsidRPr="00194602">
        <w:rPr>
          <w:b/>
        </w:rPr>
        <w:t xml:space="preserve"> </w:t>
      </w:r>
      <w:r w:rsidRPr="00194602">
        <w:rPr>
          <w:b/>
        </w:rPr>
        <w:t>Brand</w:t>
      </w:r>
      <w:r w:rsidR="00DD7AB7" w:rsidRPr="00194602">
        <w:rPr>
          <w:b/>
        </w:rPr>
        <w:t xml:space="preserve"> </w:t>
      </w:r>
      <w:r w:rsidRPr="00194602">
        <w:rPr>
          <w:b/>
        </w:rPr>
        <w:t>products</w:t>
      </w:r>
      <w:r w:rsidR="00DD7AB7" w:rsidRPr="00194602">
        <w:t xml:space="preserve"> </w:t>
      </w:r>
      <w:r w:rsidRPr="00194602">
        <w:t>-</w:t>
      </w:r>
      <w:r w:rsidR="00DD7AB7" w:rsidRPr="00194602">
        <w:t xml:space="preserve"> </w:t>
      </w:r>
      <w:r w:rsidRPr="00194602">
        <w:t>Discount</w:t>
      </w:r>
      <w:r w:rsidR="00DD7AB7" w:rsidRPr="00194602">
        <w:t xml:space="preserve"> </w:t>
      </w:r>
      <w:r w:rsidRPr="00194602">
        <w:t>on</w:t>
      </w:r>
      <w:r w:rsidR="00DD7AB7" w:rsidRPr="00194602">
        <w:t xml:space="preserve"> </w:t>
      </w:r>
      <w:r w:rsidRPr="00194602">
        <w:t>1,000s</w:t>
      </w:r>
      <w:r w:rsidR="00DD7AB7" w:rsidRPr="00194602">
        <w:t xml:space="preserve"> </w:t>
      </w:r>
      <w:r w:rsidRPr="00194602">
        <w:t>of</w:t>
      </w:r>
      <w:r w:rsidR="00DD7AB7" w:rsidRPr="00194602">
        <w:t xml:space="preserve"> </w:t>
      </w:r>
      <w:r w:rsidRPr="00194602">
        <w:t>products</w:t>
      </w:r>
      <w:r w:rsidR="00DD7AB7" w:rsidRPr="00194602">
        <w:t xml:space="preserve"> </w:t>
      </w:r>
      <w:r w:rsidRPr="00194602">
        <w:t>already</w:t>
      </w:r>
      <w:r w:rsidR="00DD7AB7" w:rsidRPr="00194602">
        <w:t xml:space="preserve"> </w:t>
      </w:r>
      <w:r w:rsidRPr="00194602">
        <w:t>on</w:t>
      </w:r>
      <w:r w:rsidR="00DD7AB7" w:rsidRPr="00194602">
        <w:t xml:space="preserve"> </w:t>
      </w:r>
      <w:r w:rsidRPr="00194602">
        <w:t>the</w:t>
      </w:r>
      <w:r w:rsidR="00DD7AB7" w:rsidRPr="00194602">
        <w:t xml:space="preserve"> </w:t>
      </w:r>
      <w:proofErr w:type="spellStart"/>
      <w:r w:rsidRPr="00194602">
        <w:t>ExtraCare</w:t>
      </w:r>
      <w:proofErr w:type="spellEnd"/>
      <w:r w:rsidR="00DD7AB7" w:rsidRPr="00194602">
        <w:t xml:space="preserve"> </w:t>
      </w:r>
      <w:r w:rsidRPr="00194602">
        <w:t>card.</w:t>
      </w:r>
      <w:r w:rsidR="00DD7AB7" w:rsidRPr="00194602">
        <w:t xml:space="preserve"> </w:t>
      </w:r>
      <w:r w:rsidRPr="00194602">
        <w:t>Beneficiaries</w:t>
      </w:r>
      <w:r w:rsidR="00DD7AB7" w:rsidRPr="00194602">
        <w:t xml:space="preserve"> </w:t>
      </w:r>
      <w:r w:rsidRPr="00194602">
        <w:t>can</w:t>
      </w:r>
      <w:r w:rsidR="00DD7AB7" w:rsidRPr="00194602">
        <w:t xml:space="preserve"> </w:t>
      </w:r>
      <w:r w:rsidRPr="00194602">
        <w:t>just</w:t>
      </w:r>
      <w:r w:rsidR="00DD7AB7" w:rsidRPr="00194602">
        <w:t xml:space="preserve"> </w:t>
      </w:r>
      <w:r w:rsidRPr="00194602">
        <w:t>shop</w:t>
      </w:r>
      <w:r w:rsidR="00DD7AB7" w:rsidRPr="00194602">
        <w:t xml:space="preserve"> </w:t>
      </w:r>
      <w:r w:rsidRPr="00194602">
        <w:t>and</w:t>
      </w:r>
      <w:r w:rsidR="00DD7AB7" w:rsidRPr="00194602">
        <w:t xml:space="preserve"> </w:t>
      </w:r>
      <w:r w:rsidRPr="00194602">
        <w:t>save!</w:t>
      </w:r>
    </w:p>
    <w:p w14:paraId="255B288B" w14:textId="76711709" w:rsidR="005C7BAA" w:rsidRPr="00194602" w:rsidRDefault="005C7BAA" w:rsidP="005C7BAA">
      <w:pPr>
        <w:pStyle w:val="ListParagraph"/>
        <w:numPr>
          <w:ilvl w:val="0"/>
          <w:numId w:val="47"/>
        </w:numPr>
      </w:pPr>
      <w:r w:rsidRPr="00194602">
        <w:rPr>
          <w:b/>
        </w:rPr>
        <w:t>FREE</w:t>
      </w:r>
      <w:r w:rsidR="00DD7AB7" w:rsidRPr="00194602">
        <w:rPr>
          <w:b/>
        </w:rPr>
        <w:t xml:space="preserve"> </w:t>
      </w:r>
      <w:r w:rsidRPr="00194602">
        <w:rPr>
          <w:b/>
        </w:rPr>
        <w:t>same-day</w:t>
      </w:r>
      <w:r w:rsidR="00DD7AB7" w:rsidRPr="00194602">
        <w:rPr>
          <w:b/>
        </w:rPr>
        <w:t xml:space="preserve"> </w:t>
      </w:r>
      <w:r w:rsidRPr="00194602">
        <w:rPr>
          <w:b/>
        </w:rPr>
        <w:t>Rx</w:t>
      </w:r>
      <w:r w:rsidR="00DD7AB7" w:rsidRPr="00194602">
        <w:t xml:space="preserve"> </w:t>
      </w:r>
      <w:r w:rsidRPr="00194602">
        <w:rPr>
          <w:b/>
        </w:rPr>
        <w:t>delivery</w:t>
      </w:r>
      <w:r w:rsidR="00DD7AB7" w:rsidRPr="00194602">
        <w:rPr>
          <w:b/>
        </w:rPr>
        <w:t xml:space="preserve"> </w:t>
      </w:r>
      <w:r w:rsidRPr="00194602">
        <w:t>-</w:t>
      </w:r>
      <w:r w:rsidR="00DD7AB7" w:rsidRPr="00194602">
        <w:t xml:space="preserve"> </w:t>
      </w:r>
      <w:r w:rsidRPr="00194602">
        <w:t>Save</w:t>
      </w:r>
      <w:r w:rsidR="00DD7AB7" w:rsidRPr="00194602">
        <w:t xml:space="preserve"> </w:t>
      </w:r>
      <w:r w:rsidRPr="00194602">
        <w:t>time</w:t>
      </w:r>
      <w:r w:rsidR="00DD7AB7" w:rsidRPr="00194602">
        <w:t xml:space="preserve"> </w:t>
      </w:r>
      <w:r w:rsidRPr="00194602">
        <w:t>and</w:t>
      </w:r>
      <w:r w:rsidR="00DD7AB7" w:rsidRPr="00194602">
        <w:t xml:space="preserve"> </w:t>
      </w:r>
      <w:r w:rsidRPr="00194602">
        <w:t>stress</w:t>
      </w:r>
      <w:r w:rsidR="00DD7AB7" w:rsidRPr="00194602">
        <w:t xml:space="preserve"> </w:t>
      </w:r>
      <w:r w:rsidRPr="00194602">
        <w:t>less.</w:t>
      </w:r>
      <w:r w:rsidR="00DD7AB7" w:rsidRPr="00194602">
        <w:t xml:space="preserve"> </w:t>
      </w:r>
      <w:r w:rsidRPr="00194602">
        <w:t>Beneficiaries</w:t>
      </w:r>
      <w:r w:rsidR="00DD7AB7" w:rsidRPr="00194602">
        <w:t xml:space="preserve"> </w:t>
      </w:r>
      <w:r w:rsidRPr="00194602">
        <w:t>can</w:t>
      </w:r>
      <w:r w:rsidR="00DD7AB7" w:rsidRPr="00194602">
        <w:t xml:space="preserve"> </w:t>
      </w:r>
      <w:r w:rsidRPr="00194602">
        <w:t>have</w:t>
      </w:r>
      <w:r w:rsidR="00DD7AB7" w:rsidRPr="00194602">
        <w:t xml:space="preserve"> </w:t>
      </w:r>
      <w:r w:rsidRPr="00194602">
        <w:t>eligible</w:t>
      </w:r>
      <w:r w:rsidR="00DD7AB7" w:rsidRPr="00194602">
        <w:t xml:space="preserve"> </w:t>
      </w:r>
      <w:r w:rsidRPr="00194602">
        <w:t>prescriptions</w:t>
      </w:r>
      <w:r w:rsidR="00DD7AB7" w:rsidRPr="00194602">
        <w:t xml:space="preserve"> </w:t>
      </w:r>
      <w:r w:rsidRPr="00194602">
        <w:t>and</w:t>
      </w:r>
      <w:r w:rsidR="00DD7AB7" w:rsidRPr="00194602">
        <w:t xml:space="preserve"> </w:t>
      </w:r>
      <w:r w:rsidRPr="00194602">
        <w:t>CVS</w:t>
      </w:r>
      <w:r w:rsidR="00DD7AB7" w:rsidRPr="00194602">
        <w:t xml:space="preserve"> </w:t>
      </w:r>
      <w:r w:rsidRPr="00194602">
        <w:t>essentials</w:t>
      </w:r>
      <w:r w:rsidR="00DD7AB7" w:rsidRPr="00194602">
        <w:t xml:space="preserve"> </w:t>
      </w:r>
      <w:r w:rsidRPr="00194602">
        <w:t>delivered</w:t>
      </w:r>
      <w:r w:rsidR="00DD7AB7" w:rsidRPr="00194602">
        <w:t xml:space="preserve"> </w:t>
      </w:r>
      <w:r w:rsidRPr="00194602">
        <w:t>right</w:t>
      </w:r>
      <w:r w:rsidR="00DD7AB7" w:rsidRPr="00194602">
        <w:t xml:space="preserve"> </w:t>
      </w:r>
      <w:r w:rsidRPr="00194602">
        <w:t>to</w:t>
      </w:r>
      <w:r w:rsidR="00DD7AB7" w:rsidRPr="00194602">
        <w:t xml:space="preserve"> </w:t>
      </w:r>
      <w:r w:rsidRPr="00194602">
        <w:t>their</w:t>
      </w:r>
      <w:r w:rsidR="00DD7AB7" w:rsidRPr="00194602">
        <w:t xml:space="preserve"> </w:t>
      </w:r>
      <w:r w:rsidRPr="00194602">
        <w:t>door</w:t>
      </w:r>
      <w:r w:rsidR="00DD7AB7" w:rsidRPr="00194602">
        <w:t xml:space="preserve"> </w:t>
      </w:r>
      <w:r w:rsidRPr="00194602">
        <w:t>in</w:t>
      </w:r>
      <w:r w:rsidR="00DD7AB7" w:rsidRPr="00194602">
        <w:t xml:space="preserve"> </w:t>
      </w:r>
      <w:r w:rsidRPr="00194602">
        <w:t>hours.</w:t>
      </w:r>
      <w:r w:rsidR="00DD7AB7" w:rsidRPr="00194602">
        <w:t xml:space="preserve"> </w:t>
      </w:r>
      <w:r w:rsidRPr="00194602">
        <w:t>Beneficiaries</w:t>
      </w:r>
      <w:r w:rsidR="00DD7AB7" w:rsidRPr="00194602">
        <w:t xml:space="preserve"> </w:t>
      </w:r>
      <w:r w:rsidRPr="00194602">
        <w:t>can</w:t>
      </w:r>
      <w:r w:rsidR="00DD7AB7" w:rsidRPr="00194602">
        <w:t xml:space="preserve"> </w:t>
      </w:r>
      <w:r w:rsidRPr="00194602">
        <w:t>check</w:t>
      </w:r>
      <w:r w:rsidR="00DD7AB7" w:rsidRPr="00194602">
        <w:t xml:space="preserve"> </w:t>
      </w:r>
      <w:r w:rsidRPr="00194602">
        <w:t>the</w:t>
      </w:r>
      <w:r w:rsidR="00DD7AB7" w:rsidRPr="00194602">
        <w:t xml:space="preserve"> </w:t>
      </w:r>
      <w:r w:rsidRPr="00194602">
        <w:t>Store</w:t>
      </w:r>
      <w:r w:rsidR="00DD7AB7" w:rsidRPr="00194602">
        <w:t xml:space="preserve"> </w:t>
      </w:r>
      <w:r w:rsidRPr="00194602">
        <w:t>Locator</w:t>
      </w:r>
      <w:r w:rsidR="00DD7AB7" w:rsidRPr="00194602">
        <w:t xml:space="preserve"> </w:t>
      </w:r>
      <w:r w:rsidRPr="00194602">
        <w:t>to</w:t>
      </w:r>
      <w:r w:rsidR="00DD7AB7" w:rsidRPr="00194602">
        <w:t xml:space="preserve"> </w:t>
      </w:r>
      <w:r w:rsidRPr="00194602">
        <w:t>see</w:t>
      </w:r>
      <w:r w:rsidR="00DD7AB7" w:rsidRPr="00194602">
        <w:t xml:space="preserve"> </w:t>
      </w:r>
      <w:r w:rsidRPr="00194602">
        <w:t>if</w:t>
      </w:r>
      <w:r w:rsidR="00DD7AB7" w:rsidRPr="00194602">
        <w:t xml:space="preserve"> </w:t>
      </w:r>
      <w:r w:rsidRPr="00194602">
        <w:t>their</w:t>
      </w:r>
      <w:r w:rsidR="00DD7AB7" w:rsidRPr="00194602">
        <w:t xml:space="preserve"> </w:t>
      </w:r>
      <w:r w:rsidRPr="00194602">
        <w:t>store</w:t>
      </w:r>
      <w:r w:rsidR="00DD7AB7" w:rsidRPr="00194602">
        <w:t xml:space="preserve"> </w:t>
      </w:r>
      <w:r w:rsidRPr="00194602">
        <w:t>offers</w:t>
      </w:r>
      <w:r w:rsidR="00DD7AB7" w:rsidRPr="00194602">
        <w:t xml:space="preserve"> </w:t>
      </w:r>
      <w:r w:rsidRPr="00194602">
        <w:t>same-day</w:t>
      </w:r>
      <w:r w:rsidR="00DD7AB7" w:rsidRPr="00194602">
        <w:t xml:space="preserve"> </w:t>
      </w:r>
      <w:r w:rsidRPr="00194602">
        <w:t>delivery</w:t>
      </w:r>
      <w:r w:rsidR="00DD7AB7" w:rsidRPr="00194602">
        <w:t xml:space="preserve"> </w:t>
      </w:r>
      <w:r w:rsidRPr="00194602">
        <w:t>right</w:t>
      </w:r>
      <w:r w:rsidR="00DD7AB7" w:rsidRPr="00194602">
        <w:t xml:space="preserve"> </w:t>
      </w:r>
      <w:r w:rsidRPr="00194602">
        <w:t>now.</w:t>
      </w:r>
    </w:p>
    <w:p w14:paraId="352F3510" w14:textId="64435BD3" w:rsidR="005C7BAA" w:rsidRPr="00194602" w:rsidRDefault="005C7BAA" w:rsidP="005C7BAA">
      <w:pPr>
        <w:pStyle w:val="ListParagraph"/>
        <w:numPr>
          <w:ilvl w:val="0"/>
          <w:numId w:val="47"/>
        </w:numPr>
      </w:pPr>
      <w:r w:rsidRPr="00194602">
        <w:rPr>
          <w:b/>
        </w:rPr>
        <w:t>FREE</w:t>
      </w:r>
      <w:r w:rsidR="00DD7AB7" w:rsidRPr="00194602">
        <w:rPr>
          <w:b/>
        </w:rPr>
        <w:t xml:space="preserve"> </w:t>
      </w:r>
      <w:proofErr w:type="gramStart"/>
      <w:r w:rsidRPr="00194602">
        <w:rPr>
          <w:b/>
        </w:rPr>
        <w:t>1</w:t>
      </w:r>
      <w:r w:rsidR="00DD7AB7" w:rsidRPr="00194602">
        <w:rPr>
          <w:b/>
        </w:rPr>
        <w:t xml:space="preserve"> </w:t>
      </w:r>
      <w:r w:rsidRPr="00194602">
        <w:rPr>
          <w:b/>
        </w:rPr>
        <w:t>to</w:t>
      </w:r>
      <w:r w:rsidR="00DD7AB7" w:rsidRPr="00194602">
        <w:rPr>
          <w:b/>
        </w:rPr>
        <w:t xml:space="preserve"> </w:t>
      </w:r>
      <w:r w:rsidRPr="00194602">
        <w:rPr>
          <w:b/>
        </w:rPr>
        <w:t>2</w:t>
      </w:r>
      <w:r w:rsidR="00DD7AB7" w:rsidRPr="00194602">
        <w:rPr>
          <w:b/>
        </w:rPr>
        <w:t xml:space="preserve"> </w:t>
      </w:r>
      <w:r w:rsidRPr="00194602">
        <w:rPr>
          <w:b/>
        </w:rPr>
        <w:t>day</w:t>
      </w:r>
      <w:proofErr w:type="gramEnd"/>
      <w:r w:rsidR="00DD7AB7" w:rsidRPr="00194602">
        <w:rPr>
          <w:b/>
        </w:rPr>
        <w:t xml:space="preserve"> </w:t>
      </w:r>
      <w:r w:rsidRPr="00194602">
        <w:rPr>
          <w:b/>
        </w:rPr>
        <w:t>shipping</w:t>
      </w:r>
      <w:r w:rsidR="00DD7AB7" w:rsidRPr="00194602">
        <w:t xml:space="preserve"> </w:t>
      </w:r>
      <w:r w:rsidRPr="00194602">
        <w:t>-</w:t>
      </w:r>
      <w:r w:rsidR="00DD7AB7" w:rsidRPr="00194602">
        <w:t xml:space="preserve"> </w:t>
      </w:r>
      <w:r w:rsidRPr="00194602">
        <w:t>Skip</w:t>
      </w:r>
      <w:r w:rsidR="00DD7AB7" w:rsidRPr="00194602">
        <w:t xml:space="preserve"> </w:t>
      </w:r>
      <w:r w:rsidRPr="00194602">
        <w:t>a</w:t>
      </w:r>
      <w:r w:rsidR="00DD7AB7" w:rsidRPr="00194602">
        <w:t xml:space="preserve"> </w:t>
      </w:r>
      <w:r w:rsidRPr="00194602">
        <w:t>trip.</w:t>
      </w:r>
      <w:r w:rsidR="00DD7AB7" w:rsidRPr="00194602">
        <w:t xml:space="preserve"> </w:t>
      </w:r>
      <w:r w:rsidRPr="00194602">
        <w:t>Get</w:t>
      </w:r>
      <w:r w:rsidR="00DD7AB7" w:rsidRPr="00194602">
        <w:t xml:space="preserve"> </w:t>
      </w:r>
      <w:r w:rsidRPr="00194602">
        <w:t>FREE</w:t>
      </w:r>
      <w:r w:rsidR="00DD7AB7" w:rsidRPr="00194602">
        <w:t xml:space="preserve"> </w:t>
      </w:r>
      <w:proofErr w:type="gramStart"/>
      <w:r w:rsidRPr="00194602">
        <w:t>1</w:t>
      </w:r>
      <w:r w:rsidR="00DD7AB7" w:rsidRPr="00194602">
        <w:t xml:space="preserve"> </w:t>
      </w:r>
      <w:r w:rsidRPr="00194602">
        <w:t>to</w:t>
      </w:r>
      <w:r w:rsidR="00DD7AB7" w:rsidRPr="00194602">
        <w:t xml:space="preserve"> </w:t>
      </w:r>
      <w:r w:rsidRPr="00194602">
        <w:t>2</w:t>
      </w:r>
      <w:r w:rsidR="00DD7AB7" w:rsidRPr="00194602">
        <w:t xml:space="preserve"> </w:t>
      </w:r>
      <w:r w:rsidRPr="00194602">
        <w:t>day</w:t>
      </w:r>
      <w:proofErr w:type="gramEnd"/>
      <w:r w:rsidR="00DD7AB7" w:rsidRPr="00194602">
        <w:t xml:space="preserve"> </w:t>
      </w:r>
      <w:r w:rsidRPr="00194602">
        <w:t>shipping</w:t>
      </w:r>
      <w:r w:rsidR="00DD7AB7" w:rsidRPr="00194602">
        <w:t xml:space="preserve"> </w:t>
      </w:r>
      <w:r w:rsidRPr="00194602">
        <w:t>when</w:t>
      </w:r>
      <w:r w:rsidR="00DD7AB7" w:rsidRPr="00194602">
        <w:t xml:space="preserve"> </w:t>
      </w:r>
      <w:r w:rsidR="00A4213C" w:rsidRPr="00194602">
        <w:t>b</w:t>
      </w:r>
      <w:r w:rsidRPr="00194602">
        <w:t>eneficiaries</w:t>
      </w:r>
      <w:r w:rsidR="00DD7AB7" w:rsidRPr="00194602">
        <w:t xml:space="preserve"> </w:t>
      </w:r>
      <w:r w:rsidRPr="00194602">
        <w:t>add</w:t>
      </w:r>
      <w:r w:rsidR="00DD7AB7" w:rsidRPr="00194602">
        <w:t xml:space="preserve"> </w:t>
      </w:r>
      <w:r w:rsidRPr="00194602">
        <w:t>at</w:t>
      </w:r>
      <w:r w:rsidR="00DD7AB7" w:rsidRPr="00194602">
        <w:t xml:space="preserve"> </w:t>
      </w:r>
      <w:r w:rsidRPr="00194602">
        <w:t>least</w:t>
      </w:r>
      <w:r w:rsidR="00DD7AB7" w:rsidRPr="00194602">
        <w:t xml:space="preserve"> </w:t>
      </w:r>
      <w:r w:rsidRPr="00194602">
        <w:t>one</w:t>
      </w:r>
      <w:r w:rsidR="00DD7AB7" w:rsidRPr="00194602">
        <w:t xml:space="preserve"> </w:t>
      </w:r>
      <w:proofErr w:type="spellStart"/>
      <w:r w:rsidRPr="00194602">
        <w:t>CarePass</w:t>
      </w:r>
      <w:proofErr w:type="spellEnd"/>
      <w:r w:rsidR="00DD7AB7" w:rsidRPr="00194602">
        <w:t xml:space="preserve"> </w:t>
      </w:r>
      <w:r w:rsidRPr="00194602">
        <w:t>eligible</w:t>
      </w:r>
      <w:r w:rsidR="00DD7AB7" w:rsidRPr="00194602">
        <w:t xml:space="preserve"> </w:t>
      </w:r>
      <w:r w:rsidRPr="00194602">
        <w:t>item</w:t>
      </w:r>
      <w:r w:rsidR="00DD7AB7" w:rsidRPr="00194602">
        <w:t xml:space="preserve"> </w:t>
      </w:r>
      <w:r w:rsidRPr="00194602">
        <w:t>to</w:t>
      </w:r>
      <w:r w:rsidR="00DD7AB7" w:rsidRPr="00194602">
        <w:t xml:space="preserve"> </w:t>
      </w:r>
      <w:r w:rsidRPr="00194602">
        <w:t>their</w:t>
      </w:r>
      <w:r w:rsidR="00DD7AB7" w:rsidRPr="00194602">
        <w:t xml:space="preserve"> </w:t>
      </w:r>
      <w:r w:rsidRPr="00194602">
        <w:t>basket.</w:t>
      </w:r>
      <w:r w:rsidR="00DD7AB7" w:rsidRPr="00194602">
        <w:t xml:space="preserve"> </w:t>
      </w:r>
      <w:r w:rsidRPr="00194602">
        <w:t>Look</w:t>
      </w:r>
      <w:r w:rsidR="00DD7AB7" w:rsidRPr="00194602">
        <w:t xml:space="preserve"> </w:t>
      </w:r>
      <w:r w:rsidRPr="00194602">
        <w:t>for</w:t>
      </w:r>
      <w:r w:rsidR="00DD7AB7" w:rsidRPr="00194602">
        <w:t xml:space="preserve"> </w:t>
      </w:r>
      <w:r w:rsidRPr="00194602">
        <w:t>the</w:t>
      </w:r>
      <w:r w:rsidR="00DD7AB7" w:rsidRPr="00194602">
        <w:t xml:space="preserve"> </w:t>
      </w:r>
      <w:proofErr w:type="spellStart"/>
      <w:r w:rsidRPr="00194602">
        <w:t>CarePass</w:t>
      </w:r>
      <w:proofErr w:type="spellEnd"/>
      <w:r w:rsidR="00DD7AB7" w:rsidRPr="00194602">
        <w:t xml:space="preserve"> </w:t>
      </w:r>
      <w:r w:rsidRPr="00194602">
        <w:t>badge</w:t>
      </w:r>
      <w:r w:rsidR="00DD7AB7" w:rsidRPr="00194602">
        <w:t xml:space="preserve"> </w:t>
      </w:r>
      <w:r w:rsidRPr="00194602">
        <w:t>on</w:t>
      </w:r>
      <w:r w:rsidR="00DD7AB7" w:rsidRPr="00194602">
        <w:t xml:space="preserve"> </w:t>
      </w:r>
      <w:r w:rsidRPr="00194602">
        <w:t>1,000s</w:t>
      </w:r>
      <w:r w:rsidR="00DD7AB7" w:rsidRPr="00194602">
        <w:t xml:space="preserve"> </w:t>
      </w:r>
      <w:r w:rsidRPr="00194602">
        <w:t>of</w:t>
      </w:r>
      <w:r w:rsidR="00DD7AB7" w:rsidRPr="00194602">
        <w:t xml:space="preserve"> </w:t>
      </w:r>
      <w:r w:rsidRPr="00194602">
        <w:t>items.</w:t>
      </w:r>
    </w:p>
    <w:p w14:paraId="6F13751C" w14:textId="341756E7" w:rsidR="005C7BAA" w:rsidRPr="00194602" w:rsidRDefault="005C7BAA" w:rsidP="005C7BAA">
      <w:pPr>
        <w:pStyle w:val="ListParagraph"/>
        <w:numPr>
          <w:ilvl w:val="0"/>
          <w:numId w:val="47"/>
        </w:numPr>
      </w:pPr>
      <w:r w:rsidRPr="00194602">
        <w:rPr>
          <w:b/>
        </w:rPr>
        <w:t>24/7</w:t>
      </w:r>
      <w:r w:rsidR="00DD7AB7" w:rsidRPr="00194602">
        <w:rPr>
          <w:b/>
        </w:rPr>
        <w:t xml:space="preserve"> </w:t>
      </w:r>
      <w:r w:rsidRPr="00194602">
        <w:rPr>
          <w:b/>
        </w:rPr>
        <w:t>Pharmacist</w:t>
      </w:r>
      <w:r w:rsidR="00DD7AB7" w:rsidRPr="00194602">
        <w:rPr>
          <w:b/>
        </w:rPr>
        <w:t xml:space="preserve"> </w:t>
      </w:r>
      <w:r w:rsidRPr="00194602">
        <w:rPr>
          <w:b/>
        </w:rPr>
        <w:t>Helpline</w:t>
      </w:r>
      <w:r w:rsidR="00DD7AB7" w:rsidRPr="00194602">
        <w:rPr>
          <w:b/>
        </w:rPr>
        <w:t xml:space="preserve"> </w:t>
      </w:r>
      <w:r w:rsidRPr="00194602">
        <w:rPr>
          <w:b/>
        </w:rPr>
        <w:t>to</w:t>
      </w:r>
      <w:r w:rsidR="00DD7AB7" w:rsidRPr="00194602">
        <w:rPr>
          <w:b/>
        </w:rPr>
        <w:t xml:space="preserve"> </w:t>
      </w:r>
      <w:r w:rsidRPr="00194602">
        <w:rPr>
          <w:b/>
        </w:rPr>
        <w:t>clear</w:t>
      </w:r>
      <w:r w:rsidR="00DD7AB7" w:rsidRPr="00194602">
        <w:rPr>
          <w:b/>
        </w:rPr>
        <w:t xml:space="preserve"> </w:t>
      </w:r>
      <w:r w:rsidRPr="00194602">
        <w:rPr>
          <w:b/>
        </w:rPr>
        <w:t>up</w:t>
      </w:r>
      <w:r w:rsidR="00DD7AB7" w:rsidRPr="00194602">
        <w:rPr>
          <w:b/>
        </w:rPr>
        <w:t xml:space="preserve"> </w:t>
      </w:r>
      <w:r w:rsidRPr="00194602">
        <w:rPr>
          <w:b/>
        </w:rPr>
        <w:t>Rx</w:t>
      </w:r>
      <w:r w:rsidR="00DD7AB7" w:rsidRPr="00194602">
        <w:rPr>
          <w:b/>
        </w:rPr>
        <w:t xml:space="preserve"> </w:t>
      </w:r>
      <w:r w:rsidRPr="00194602">
        <w:rPr>
          <w:b/>
        </w:rPr>
        <w:t>questions</w:t>
      </w:r>
      <w:r w:rsidR="00DD7AB7" w:rsidRPr="00194602">
        <w:t xml:space="preserve"> </w:t>
      </w:r>
      <w:r w:rsidRPr="00194602">
        <w:t>-</w:t>
      </w:r>
      <w:r w:rsidR="00DD7AB7" w:rsidRPr="00194602">
        <w:t xml:space="preserve"> </w:t>
      </w:r>
      <w:r w:rsidRPr="00194602">
        <w:t>What</w:t>
      </w:r>
      <w:r w:rsidR="00DD7AB7" w:rsidRPr="00194602">
        <w:t xml:space="preserve"> </w:t>
      </w:r>
      <w:r w:rsidRPr="00194602">
        <w:t>a</w:t>
      </w:r>
      <w:r w:rsidR="00DD7AB7" w:rsidRPr="00194602">
        <w:t xml:space="preserve"> </w:t>
      </w:r>
      <w:r w:rsidRPr="00194602">
        <w:t>relief!</w:t>
      </w:r>
      <w:r w:rsidR="00DD7AB7" w:rsidRPr="00194602">
        <w:t xml:space="preserve"> </w:t>
      </w:r>
      <w:r w:rsidRPr="00194602">
        <w:t>Get</w:t>
      </w:r>
      <w:r w:rsidR="00DD7AB7" w:rsidRPr="00194602">
        <w:t xml:space="preserve"> </w:t>
      </w:r>
      <w:r w:rsidRPr="00194602">
        <w:t>answers,</w:t>
      </w:r>
      <w:r w:rsidR="00DD7AB7" w:rsidRPr="00194602">
        <w:t xml:space="preserve"> </w:t>
      </w:r>
      <w:r w:rsidRPr="00194602">
        <w:t>in</w:t>
      </w:r>
      <w:r w:rsidR="00DD7AB7" w:rsidRPr="00194602">
        <w:t xml:space="preserve"> </w:t>
      </w:r>
      <w:r w:rsidRPr="00194602">
        <w:t>the</w:t>
      </w:r>
      <w:r w:rsidR="00DD7AB7" w:rsidRPr="00194602">
        <w:t xml:space="preserve"> </w:t>
      </w:r>
      <w:r w:rsidRPr="00194602">
        <w:t>moment,</w:t>
      </w:r>
      <w:r w:rsidR="00DD7AB7" w:rsidRPr="00194602">
        <w:t xml:space="preserve"> </w:t>
      </w:r>
      <w:r w:rsidRPr="00194602">
        <w:t>from</w:t>
      </w:r>
      <w:r w:rsidR="00DD7AB7" w:rsidRPr="00194602">
        <w:t xml:space="preserve"> </w:t>
      </w:r>
      <w:r w:rsidRPr="00194602">
        <w:t>a</w:t>
      </w:r>
      <w:r w:rsidR="00DD7AB7" w:rsidRPr="00194602">
        <w:t xml:space="preserve"> </w:t>
      </w:r>
      <w:r w:rsidRPr="00194602">
        <w:t>trusted</w:t>
      </w:r>
      <w:r w:rsidR="00DD7AB7" w:rsidRPr="00194602">
        <w:t xml:space="preserve"> </w:t>
      </w:r>
      <w:r w:rsidRPr="00194602">
        <w:t>pharmacist.</w:t>
      </w:r>
      <w:r w:rsidR="00DD7AB7" w:rsidRPr="00194602">
        <w:t xml:space="preserve"> </w:t>
      </w:r>
      <w:r w:rsidRPr="00194602">
        <w:t>They'll</w:t>
      </w:r>
      <w:r w:rsidR="00DD7AB7" w:rsidRPr="00194602">
        <w:t xml:space="preserve"> </w:t>
      </w:r>
      <w:r w:rsidRPr="00194602">
        <w:t>have</w:t>
      </w:r>
      <w:r w:rsidR="00DD7AB7" w:rsidRPr="00194602">
        <w:t xml:space="preserve"> </w:t>
      </w:r>
      <w:r w:rsidRPr="00194602">
        <w:t>access</w:t>
      </w:r>
      <w:r w:rsidR="00DD7AB7" w:rsidRPr="00194602">
        <w:t xml:space="preserve"> </w:t>
      </w:r>
      <w:r w:rsidRPr="00194602">
        <w:t>to</w:t>
      </w:r>
      <w:r w:rsidR="00DD7AB7" w:rsidRPr="00194602">
        <w:t xml:space="preserve"> </w:t>
      </w:r>
      <w:r w:rsidRPr="00194602">
        <w:t>the</w:t>
      </w:r>
      <w:r w:rsidR="00DD7AB7" w:rsidRPr="00194602">
        <w:t xml:space="preserve"> </w:t>
      </w:r>
      <w:r w:rsidRPr="00194602">
        <w:t>Beneficiaries</w:t>
      </w:r>
      <w:r w:rsidR="00DD7AB7" w:rsidRPr="00194602">
        <w:t xml:space="preserve"> </w:t>
      </w:r>
      <w:r w:rsidRPr="00194602">
        <w:t>CVS</w:t>
      </w:r>
      <w:r w:rsidR="00DD7AB7" w:rsidRPr="00194602">
        <w:t xml:space="preserve"> </w:t>
      </w:r>
      <w:r w:rsidRPr="00194602">
        <w:t>Pharmacy®</w:t>
      </w:r>
      <w:r w:rsidR="00DD7AB7" w:rsidRPr="00194602">
        <w:t xml:space="preserve"> </w:t>
      </w:r>
      <w:r w:rsidRPr="00194602">
        <w:t>prescription</w:t>
      </w:r>
      <w:r w:rsidR="00DD7AB7" w:rsidRPr="00194602">
        <w:t xml:space="preserve"> </w:t>
      </w:r>
      <w:r w:rsidRPr="00194602">
        <w:t>information</w:t>
      </w:r>
      <w:r w:rsidR="00DD7AB7" w:rsidRPr="00194602">
        <w:t xml:space="preserve"> </w:t>
      </w:r>
      <w:r w:rsidRPr="00194602">
        <w:t>and</w:t>
      </w:r>
      <w:r w:rsidR="00DD7AB7" w:rsidRPr="00194602">
        <w:t xml:space="preserve"> </w:t>
      </w:r>
      <w:r w:rsidRPr="00194602">
        <w:t>can</w:t>
      </w:r>
      <w:r w:rsidR="00DD7AB7" w:rsidRPr="00194602">
        <w:t xml:space="preserve"> </w:t>
      </w:r>
      <w:r w:rsidRPr="00194602">
        <w:t>tell</w:t>
      </w:r>
      <w:r w:rsidR="00DD7AB7" w:rsidRPr="00194602">
        <w:t xml:space="preserve"> </w:t>
      </w:r>
      <w:r w:rsidRPr="00194602">
        <w:t>them</w:t>
      </w:r>
      <w:r w:rsidR="00DD7AB7" w:rsidRPr="00194602">
        <w:t xml:space="preserve"> </w:t>
      </w:r>
      <w:r w:rsidRPr="00194602">
        <w:t>more</w:t>
      </w:r>
      <w:r w:rsidR="00DD7AB7" w:rsidRPr="00194602">
        <w:t xml:space="preserve"> </w:t>
      </w:r>
      <w:r w:rsidRPr="00194602">
        <w:t>about</w:t>
      </w:r>
      <w:r w:rsidR="00DD7AB7" w:rsidRPr="00194602">
        <w:t xml:space="preserve"> </w:t>
      </w:r>
      <w:r w:rsidRPr="00194602">
        <w:t>prescription</w:t>
      </w:r>
      <w:r w:rsidR="00DD7AB7" w:rsidRPr="00194602">
        <w:t xml:space="preserve"> </w:t>
      </w:r>
      <w:r w:rsidRPr="00194602">
        <w:t>services</w:t>
      </w:r>
      <w:r w:rsidR="00DD7AB7" w:rsidRPr="00194602">
        <w:t xml:space="preserve"> </w:t>
      </w:r>
      <w:r w:rsidRPr="00194602">
        <w:t>that</w:t>
      </w:r>
      <w:r w:rsidR="00DD7AB7" w:rsidRPr="00194602">
        <w:t xml:space="preserve"> </w:t>
      </w:r>
      <w:r w:rsidRPr="00194602">
        <w:t>can</w:t>
      </w:r>
      <w:r w:rsidR="00DD7AB7" w:rsidRPr="00194602">
        <w:t xml:space="preserve"> </w:t>
      </w:r>
      <w:r w:rsidRPr="00194602">
        <w:t>help.</w:t>
      </w:r>
    </w:p>
    <w:p w14:paraId="7E6DB262" w14:textId="273B09F0" w:rsidR="00EA311F" w:rsidRPr="00194602" w:rsidRDefault="00EA311F" w:rsidP="00194602">
      <w:pPr>
        <w:pStyle w:val="ListParagraph"/>
        <w:numPr>
          <w:ilvl w:val="0"/>
          <w:numId w:val="47"/>
        </w:numPr>
      </w:pPr>
      <w:r w:rsidRPr="00194602">
        <w:rPr>
          <w:b/>
        </w:rPr>
        <w:t>Enjoy a $10 promo reward every month.</w:t>
      </w:r>
      <w:r w:rsidRPr="00194602">
        <w:t xml:space="preserve"> Pick up something, just for you. Beneficiaries can easily use their promo reward in store or online - it's automatically added to their </w:t>
      </w:r>
      <w:proofErr w:type="spellStart"/>
      <w:r w:rsidRPr="00194602">
        <w:t>ExtraCare</w:t>
      </w:r>
      <w:proofErr w:type="spellEnd"/>
      <w:r w:rsidRPr="00194602">
        <w:t xml:space="preserve"> card each month to thank them for being a beneficiary.</w:t>
      </w:r>
    </w:p>
    <w:p w14:paraId="017588EF" w14:textId="77777777" w:rsidR="00EA311F" w:rsidRPr="00194602" w:rsidRDefault="00EA311F" w:rsidP="00194602">
      <w:pPr>
        <w:rPr>
          <w:rFonts w:ascii="Verdana" w:hAnsi="Verdana"/>
        </w:rPr>
      </w:pPr>
    </w:p>
    <w:p w14:paraId="1EF90F49" w14:textId="3507A5EF" w:rsidR="00EA311F" w:rsidRPr="00194602" w:rsidRDefault="00EA311F" w:rsidP="00E27DA5">
      <w:pPr>
        <w:rPr>
          <w:rFonts w:ascii="Verdana" w:hAnsi="Verdana"/>
        </w:rPr>
      </w:pPr>
      <w:r w:rsidRPr="00194602">
        <w:rPr>
          <w:rFonts w:ascii="Verdana" w:hAnsi="Verdana"/>
        </w:rPr>
        <w:t xml:space="preserve">If a beneficiary is new to </w:t>
      </w:r>
      <w:proofErr w:type="spellStart"/>
      <w:r w:rsidRPr="00194602">
        <w:rPr>
          <w:rFonts w:ascii="Verdana" w:hAnsi="Verdana"/>
        </w:rPr>
        <w:t>CarePass</w:t>
      </w:r>
      <w:proofErr w:type="spellEnd"/>
      <w:r w:rsidRPr="00194602">
        <w:rPr>
          <w:rFonts w:ascii="Verdana" w:hAnsi="Verdana"/>
        </w:rPr>
        <w:t xml:space="preserve">, they will enter a coupon code at checkout when purchasing an annual membership. If they are an existing </w:t>
      </w:r>
      <w:proofErr w:type="spellStart"/>
      <w:r w:rsidRPr="00194602">
        <w:rPr>
          <w:rFonts w:ascii="Verdana" w:hAnsi="Verdana"/>
        </w:rPr>
        <w:t>CarePass</w:t>
      </w:r>
      <w:proofErr w:type="spellEnd"/>
      <w:r w:rsidRPr="00194602">
        <w:rPr>
          <w:rFonts w:ascii="Verdana" w:hAnsi="Verdana"/>
        </w:rPr>
        <w:t xml:space="preserve"> member, they can call </w:t>
      </w:r>
      <w:r w:rsidRPr="00194602">
        <w:rPr>
          <w:rFonts w:ascii="Verdana" w:hAnsi="Verdana"/>
          <w:b/>
          <w:bCs/>
        </w:rPr>
        <w:t xml:space="preserve">1-833-320-CARE </w:t>
      </w:r>
      <w:r w:rsidRPr="00194602">
        <w:rPr>
          <w:rFonts w:ascii="Verdana" w:hAnsi="Verdana"/>
        </w:rPr>
        <w:t>(TTY:711).</w:t>
      </w:r>
    </w:p>
    <w:p w14:paraId="5E2518D7" w14:textId="77777777" w:rsidR="007A2D9E" w:rsidRPr="00194602" w:rsidRDefault="007A2D9E" w:rsidP="00030C29">
      <w:pPr>
        <w:jc w:val="right"/>
        <w:rPr>
          <w:rFonts w:ascii="Verdana" w:hAnsi="Verdana"/>
        </w:rPr>
      </w:pPr>
    </w:p>
    <w:p w14:paraId="5E404BA2" w14:textId="0839CFEC" w:rsidR="00030C29" w:rsidRPr="00194602" w:rsidRDefault="00030C29" w:rsidP="00030C29">
      <w:pPr>
        <w:jc w:val="right"/>
        <w:rPr>
          <w:rFonts w:ascii="Verdana" w:hAnsi="Verdana" w:cs="Calibri"/>
        </w:rPr>
      </w:pPr>
      <w:hyperlink w:anchor="_top" w:history="1">
        <w:r w:rsidRPr="00194602">
          <w:rPr>
            <w:rStyle w:val="Hyperlink"/>
            <w:rFonts w:ascii="Verdana" w:hAnsi="Verdana" w:cs="Calibri"/>
          </w:rPr>
          <w:t>Top</w:t>
        </w:r>
        <w:r w:rsidR="00DD7AB7" w:rsidRPr="00194602">
          <w:rPr>
            <w:rStyle w:val="Hyperlink"/>
            <w:rFonts w:ascii="Verdana" w:hAnsi="Verdana" w:cs="Calibri"/>
          </w:rPr>
          <w:t xml:space="preserve"> </w:t>
        </w:r>
        <w:r w:rsidRPr="00194602">
          <w:rPr>
            <w:rStyle w:val="Hyperlink"/>
            <w:rFonts w:ascii="Verdana" w:hAnsi="Verdana" w:cs="Calibri"/>
          </w:rPr>
          <w:t>of</w:t>
        </w:r>
        <w:r w:rsidR="00DD7AB7" w:rsidRPr="00194602">
          <w:rPr>
            <w:rStyle w:val="Hyperlink"/>
            <w:rFonts w:ascii="Verdana" w:hAnsi="Verdana" w:cs="Calibri"/>
          </w:rPr>
          <w:t xml:space="preserve"> </w:t>
        </w:r>
        <w:r w:rsidRPr="00194602">
          <w:rPr>
            <w:rStyle w:val="Hyperlink"/>
            <w:rFonts w:ascii="Verdana" w:hAnsi="Verdana" w:cs="Calibri"/>
          </w:rPr>
          <w:t>the</w:t>
        </w:r>
        <w:r w:rsidR="00DD7AB7" w:rsidRPr="00194602">
          <w:rPr>
            <w:rStyle w:val="Hyperlink"/>
            <w:rFonts w:ascii="Verdana" w:hAnsi="Verdana" w:cs="Calibri"/>
          </w:rPr>
          <w:t xml:space="preserve"> </w:t>
        </w:r>
        <w:r w:rsidRPr="00194602">
          <w:rPr>
            <w:rStyle w:val="Hyperlink"/>
            <w:rFonts w:ascii="Verdana" w:hAnsi="Verdana" w:cs="Calibri"/>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962B2" w:rsidRPr="00194602" w14:paraId="46E2160D" w14:textId="77777777" w:rsidTr="007A2D9E">
        <w:tc>
          <w:tcPr>
            <w:tcW w:w="5000" w:type="pct"/>
            <w:shd w:val="clear" w:color="auto" w:fill="C0C0C0"/>
          </w:tcPr>
          <w:p w14:paraId="73E22CEB" w14:textId="47AD1C05" w:rsidR="009962B2" w:rsidRPr="00194602" w:rsidRDefault="009962B2" w:rsidP="00591FF0">
            <w:pPr>
              <w:pStyle w:val="Heading2"/>
              <w:rPr>
                <w:rFonts w:ascii="Verdana" w:hAnsi="Verdana"/>
                <w:i w:val="0"/>
                <w:sz w:val="24"/>
                <w:szCs w:val="24"/>
              </w:rPr>
            </w:pPr>
            <w:bookmarkStart w:id="25" w:name="_Element3"/>
            <w:bookmarkStart w:id="26" w:name="_Element3_(Individual_and"/>
            <w:bookmarkStart w:id="27" w:name="_Toc134790466"/>
            <w:bookmarkStart w:id="28" w:name="_Toc96580282"/>
            <w:bookmarkEnd w:id="25"/>
            <w:bookmarkEnd w:id="26"/>
            <w:r w:rsidRPr="00194602">
              <w:rPr>
                <w:rFonts w:ascii="Verdana" w:hAnsi="Verdana"/>
                <w:i w:val="0"/>
                <w:szCs w:val="24"/>
              </w:rPr>
              <w:t>Element3</w:t>
            </w:r>
            <w:r w:rsidR="00DD7AB7" w:rsidRPr="00194602">
              <w:rPr>
                <w:rFonts w:ascii="Verdana" w:hAnsi="Verdana"/>
                <w:i w:val="0"/>
                <w:szCs w:val="24"/>
              </w:rPr>
              <w:t xml:space="preserve"> </w:t>
            </w:r>
            <w:r w:rsidR="007A2D9E" w:rsidRPr="00194602">
              <w:rPr>
                <w:rFonts w:ascii="Verdana" w:hAnsi="Verdana"/>
                <w:i w:val="0"/>
              </w:rPr>
              <w:t>(Individual</w:t>
            </w:r>
            <w:r w:rsidR="00DD7AB7" w:rsidRPr="00194602">
              <w:rPr>
                <w:rFonts w:ascii="Verdana" w:hAnsi="Verdana"/>
                <w:i w:val="0"/>
              </w:rPr>
              <w:t xml:space="preserve"> </w:t>
            </w:r>
            <w:r w:rsidR="007A2D9E" w:rsidRPr="00194602">
              <w:rPr>
                <w:rFonts w:ascii="Verdana" w:hAnsi="Verdana"/>
                <w:i w:val="0"/>
              </w:rPr>
              <w:t>and</w:t>
            </w:r>
            <w:r w:rsidR="00DD7AB7" w:rsidRPr="00194602">
              <w:rPr>
                <w:rFonts w:ascii="Verdana" w:hAnsi="Verdana"/>
                <w:i w:val="0"/>
              </w:rPr>
              <w:t xml:space="preserve"> </w:t>
            </w:r>
            <w:r w:rsidR="007A2D9E" w:rsidRPr="00194602">
              <w:rPr>
                <w:rFonts w:ascii="Verdana" w:hAnsi="Verdana"/>
                <w:i w:val="0"/>
              </w:rPr>
              <w:t>Group)</w:t>
            </w:r>
            <w:bookmarkEnd w:id="27"/>
            <w:bookmarkEnd w:id="28"/>
          </w:p>
        </w:tc>
      </w:tr>
    </w:tbl>
    <w:bookmarkEnd w:id="18"/>
    <w:bookmarkEnd w:id="19"/>
    <w:p w14:paraId="6A74D31A" w14:textId="4685ADF3" w:rsidR="009962B2" w:rsidRPr="00194602" w:rsidRDefault="009962B2" w:rsidP="00EA311F">
      <w:pPr>
        <w:rPr>
          <w:rFonts w:ascii="Verdana" w:hAnsi="Verdana"/>
        </w:rPr>
      </w:pPr>
      <w:r w:rsidRPr="00194602">
        <w:rPr>
          <w:rFonts w:ascii="Verdana" w:hAnsi="Verdana"/>
        </w:rPr>
        <w:t>Element3</w:t>
      </w:r>
      <w:r w:rsidR="00DD7AB7" w:rsidRPr="00194602">
        <w:rPr>
          <w:rFonts w:ascii="Verdana" w:hAnsi="Verdana"/>
        </w:rPr>
        <w:t xml:space="preserve"> </w:t>
      </w:r>
      <w:r w:rsidRPr="00194602">
        <w:rPr>
          <w:rFonts w:ascii="Verdana" w:hAnsi="Verdana"/>
        </w:rPr>
        <w:t>Health</w:t>
      </w:r>
      <w:r w:rsidR="00DD7AB7" w:rsidRPr="00194602">
        <w:rPr>
          <w:rFonts w:ascii="Verdana" w:hAnsi="Verdana"/>
        </w:rPr>
        <w:t xml:space="preserve"> </w:t>
      </w:r>
      <w:r w:rsidRPr="00194602">
        <w:rPr>
          <w:rFonts w:ascii="Verdana" w:hAnsi="Verdana"/>
        </w:rPr>
        <w:t>is</w:t>
      </w:r>
      <w:r w:rsidR="00DD7AB7" w:rsidRPr="00194602">
        <w:rPr>
          <w:rFonts w:ascii="Verdana" w:hAnsi="Verdana"/>
        </w:rPr>
        <w:t xml:space="preserve"> </w:t>
      </w:r>
      <w:r w:rsidRPr="00194602">
        <w:rPr>
          <w:rFonts w:ascii="Verdana" w:hAnsi="Verdana"/>
        </w:rPr>
        <w:t>a</w:t>
      </w:r>
      <w:r w:rsidR="00DD7AB7" w:rsidRPr="00194602">
        <w:rPr>
          <w:rFonts w:ascii="Verdana" w:hAnsi="Verdana"/>
        </w:rPr>
        <w:t xml:space="preserve"> </w:t>
      </w:r>
      <w:r w:rsidRPr="00194602">
        <w:rPr>
          <w:rFonts w:ascii="Verdana" w:hAnsi="Verdana"/>
        </w:rPr>
        <w:t>network</w:t>
      </w:r>
      <w:r w:rsidR="00DD7AB7" w:rsidRPr="00194602">
        <w:rPr>
          <w:rFonts w:ascii="Verdana" w:hAnsi="Verdana"/>
        </w:rPr>
        <w:t xml:space="preserve"> </w:t>
      </w:r>
      <w:r w:rsidRPr="00194602">
        <w:rPr>
          <w:rFonts w:ascii="Verdana" w:hAnsi="Verdana"/>
        </w:rPr>
        <w:t>that</w:t>
      </w:r>
      <w:r w:rsidR="00DD7AB7" w:rsidRPr="00194602">
        <w:rPr>
          <w:rFonts w:ascii="Verdana" w:hAnsi="Verdana"/>
        </w:rPr>
        <w:t xml:space="preserve"> </w:t>
      </w:r>
      <w:r w:rsidRPr="00194602">
        <w:rPr>
          <w:rFonts w:ascii="Verdana" w:hAnsi="Verdana"/>
        </w:rPr>
        <w:t>engages</w:t>
      </w:r>
      <w:r w:rsidR="00DD7AB7" w:rsidRPr="00194602">
        <w:rPr>
          <w:rFonts w:ascii="Verdana" w:hAnsi="Verdana"/>
        </w:rPr>
        <w:t xml:space="preserve"> </w:t>
      </w:r>
      <w:r w:rsidR="009B593A" w:rsidRPr="00194602">
        <w:rPr>
          <w:rFonts w:ascii="Verdana" w:hAnsi="Verdana"/>
        </w:rPr>
        <w:t xml:space="preserve">50+ </w:t>
      </w:r>
      <w:r w:rsidRPr="00194602">
        <w:rPr>
          <w:rFonts w:ascii="Verdana" w:hAnsi="Verdana"/>
        </w:rPr>
        <w:t>adults</w:t>
      </w:r>
      <w:r w:rsidR="00DD7AB7" w:rsidRPr="00194602">
        <w:rPr>
          <w:rFonts w:ascii="Verdana" w:hAnsi="Verdana"/>
        </w:rPr>
        <w:t xml:space="preserve"> </w:t>
      </w:r>
      <w:r w:rsidR="009B593A" w:rsidRPr="00194602">
        <w:rPr>
          <w:rFonts w:ascii="Verdana" w:hAnsi="Verdana"/>
        </w:rPr>
        <w:t xml:space="preserve">around </w:t>
      </w:r>
      <w:r w:rsidRPr="00194602">
        <w:rPr>
          <w:rFonts w:ascii="Verdana" w:hAnsi="Verdana"/>
        </w:rPr>
        <w:t>their</w:t>
      </w:r>
      <w:r w:rsidR="00DD7AB7" w:rsidRPr="00194602">
        <w:rPr>
          <w:rFonts w:ascii="Verdana" w:hAnsi="Verdana"/>
        </w:rPr>
        <w:t xml:space="preserve"> </w:t>
      </w:r>
      <w:r w:rsidRPr="00194602">
        <w:rPr>
          <w:rFonts w:ascii="Verdana" w:hAnsi="Verdana"/>
        </w:rPr>
        <w:t>passions</w:t>
      </w:r>
      <w:r w:rsidR="00DD7AB7" w:rsidRPr="00194602">
        <w:rPr>
          <w:rFonts w:ascii="Verdana" w:hAnsi="Verdana"/>
        </w:rPr>
        <w:t xml:space="preserve"> </w:t>
      </w:r>
      <w:r w:rsidRPr="00194602">
        <w:rPr>
          <w:rFonts w:ascii="Verdana" w:hAnsi="Verdana"/>
        </w:rPr>
        <w:t>to</w:t>
      </w:r>
      <w:r w:rsidR="00DD7AB7" w:rsidRPr="00194602">
        <w:rPr>
          <w:rFonts w:ascii="Verdana" w:hAnsi="Verdana"/>
        </w:rPr>
        <w:t xml:space="preserve"> </w:t>
      </w:r>
      <w:r w:rsidRPr="00194602">
        <w:rPr>
          <w:rFonts w:ascii="Verdana" w:hAnsi="Verdana"/>
        </w:rPr>
        <w:t>increase</w:t>
      </w:r>
      <w:r w:rsidR="00DD7AB7" w:rsidRPr="00194602">
        <w:rPr>
          <w:rFonts w:ascii="Verdana" w:hAnsi="Verdana"/>
        </w:rPr>
        <w:t xml:space="preserve"> </w:t>
      </w:r>
      <w:r w:rsidRPr="00194602">
        <w:rPr>
          <w:rFonts w:ascii="Verdana" w:hAnsi="Verdana"/>
        </w:rPr>
        <w:t>their</w:t>
      </w:r>
      <w:r w:rsidR="00DD7AB7" w:rsidRPr="00194602">
        <w:rPr>
          <w:rFonts w:ascii="Verdana" w:hAnsi="Verdana"/>
        </w:rPr>
        <w:t xml:space="preserve"> </w:t>
      </w:r>
      <w:r w:rsidR="00B60746" w:rsidRPr="00194602">
        <w:rPr>
          <w:rFonts w:ascii="Verdana" w:hAnsi="Verdana"/>
        </w:rPr>
        <w:t>physical, social</w:t>
      </w:r>
      <w:r w:rsidR="009B593A" w:rsidRPr="00194602">
        <w:rPr>
          <w:rFonts w:ascii="Verdana" w:hAnsi="Verdana"/>
        </w:rPr>
        <w:t xml:space="preserve">, and </w:t>
      </w:r>
      <w:r w:rsidR="00B60746" w:rsidRPr="00194602">
        <w:rPr>
          <w:rFonts w:ascii="Verdana" w:hAnsi="Verdana"/>
        </w:rPr>
        <w:t>mental activity</w:t>
      </w:r>
      <w:r w:rsidR="00DD7AB7" w:rsidRPr="00194602">
        <w:rPr>
          <w:rFonts w:ascii="Verdana" w:hAnsi="Verdana"/>
        </w:rPr>
        <w:t xml:space="preserve"> </w:t>
      </w:r>
      <w:r w:rsidRPr="00194602">
        <w:rPr>
          <w:rFonts w:ascii="Verdana" w:hAnsi="Verdana"/>
        </w:rPr>
        <w:t>for</w:t>
      </w:r>
      <w:r w:rsidR="00DD7AB7" w:rsidRPr="00194602">
        <w:rPr>
          <w:rFonts w:ascii="Verdana" w:hAnsi="Verdana"/>
        </w:rPr>
        <w:t xml:space="preserve"> </w:t>
      </w:r>
      <w:r w:rsidRPr="00194602">
        <w:rPr>
          <w:rFonts w:ascii="Verdana" w:hAnsi="Verdana"/>
        </w:rPr>
        <w:t>healthy</w:t>
      </w:r>
      <w:r w:rsidR="00DD7AB7" w:rsidRPr="00194602">
        <w:rPr>
          <w:rFonts w:ascii="Verdana" w:hAnsi="Verdana"/>
        </w:rPr>
        <w:t xml:space="preserve"> </w:t>
      </w:r>
      <w:r w:rsidRPr="00194602">
        <w:rPr>
          <w:rFonts w:ascii="Verdana" w:hAnsi="Verdana"/>
        </w:rPr>
        <w:t>aging.</w:t>
      </w:r>
      <w:r w:rsidR="00DD7AB7" w:rsidRPr="00194602">
        <w:rPr>
          <w:rFonts w:ascii="Verdana" w:hAnsi="Verdana"/>
        </w:rPr>
        <w:t xml:space="preserve"> </w:t>
      </w:r>
    </w:p>
    <w:p w14:paraId="6CA4E87C" w14:textId="77777777" w:rsidR="00E66532" w:rsidRPr="00194602" w:rsidRDefault="00E66532" w:rsidP="009962B2">
      <w:pPr>
        <w:rPr>
          <w:rFonts w:ascii="Verdana" w:hAnsi="Verdana"/>
        </w:rPr>
      </w:pPr>
    </w:p>
    <w:p w14:paraId="1ED3793E" w14:textId="3C66C492" w:rsidR="009962B2" w:rsidRPr="00194602" w:rsidRDefault="00B60746" w:rsidP="00EA311F">
      <w:pPr>
        <w:rPr>
          <w:rFonts w:ascii="Verdana" w:hAnsi="Verdana"/>
        </w:rPr>
      </w:pPr>
      <w:r w:rsidRPr="00194602">
        <w:rPr>
          <w:rFonts w:ascii="Verdana" w:hAnsi="Verdana"/>
        </w:rPr>
        <w:t>Beneficiaries</w:t>
      </w:r>
      <w:r w:rsidR="009B593A" w:rsidRPr="00194602">
        <w:rPr>
          <w:rFonts w:ascii="Verdana" w:hAnsi="Verdana"/>
        </w:rPr>
        <w:t xml:space="preserve"> engage in</w:t>
      </w:r>
      <w:r w:rsidRPr="00194602">
        <w:rPr>
          <w:rFonts w:ascii="Verdana" w:hAnsi="Verdana"/>
        </w:rPr>
        <w:t xml:space="preserve"> </w:t>
      </w:r>
      <w:r w:rsidR="009962B2" w:rsidRPr="00194602">
        <w:rPr>
          <w:rFonts w:ascii="Verdana" w:hAnsi="Verdana"/>
        </w:rPr>
        <w:t>3</w:t>
      </w:r>
      <w:r w:rsidR="00DD7AB7" w:rsidRPr="00194602">
        <w:rPr>
          <w:rFonts w:ascii="Verdana" w:hAnsi="Verdana"/>
        </w:rPr>
        <w:t xml:space="preserve"> </w:t>
      </w:r>
      <w:r w:rsidR="009962B2" w:rsidRPr="00194602">
        <w:rPr>
          <w:rFonts w:ascii="Verdana" w:hAnsi="Verdana"/>
        </w:rPr>
        <w:t>areas</w:t>
      </w:r>
      <w:r w:rsidR="00DD7AB7" w:rsidRPr="00194602">
        <w:rPr>
          <w:rFonts w:ascii="Verdana" w:hAnsi="Verdana"/>
        </w:rPr>
        <w:t xml:space="preserve"> </w:t>
      </w:r>
      <w:r w:rsidRPr="00194602">
        <w:rPr>
          <w:rFonts w:ascii="Verdana" w:hAnsi="Verdana"/>
        </w:rPr>
        <w:t>which help</w:t>
      </w:r>
      <w:r w:rsidR="00DD7AB7" w:rsidRPr="00194602">
        <w:rPr>
          <w:rFonts w:ascii="Verdana" w:hAnsi="Verdana"/>
        </w:rPr>
        <w:t xml:space="preserve"> </w:t>
      </w:r>
      <w:r w:rsidR="009962B2" w:rsidRPr="00194602">
        <w:rPr>
          <w:rFonts w:ascii="Verdana" w:hAnsi="Verdana"/>
        </w:rPr>
        <w:t>reduce</w:t>
      </w:r>
      <w:r w:rsidR="00DD7AB7" w:rsidRPr="00194602">
        <w:rPr>
          <w:rFonts w:ascii="Verdana" w:hAnsi="Verdana"/>
        </w:rPr>
        <w:t xml:space="preserve"> </w:t>
      </w:r>
      <w:r w:rsidR="009962B2" w:rsidRPr="00194602">
        <w:rPr>
          <w:rFonts w:ascii="Verdana" w:hAnsi="Verdana"/>
        </w:rPr>
        <w:t>their</w:t>
      </w:r>
      <w:r w:rsidR="00DD7AB7" w:rsidRPr="00194602">
        <w:rPr>
          <w:rFonts w:ascii="Verdana" w:hAnsi="Verdana"/>
        </w:rPr>
        <w:t xml:space="preserve"> </w:t>
      </w:r>
      <w:r w:rsidR="009962B2" w:rsidRPr="00194602">
        <w:rPr>
          <w:rFonts w:ascii="Verdana" w:hAnsi="Verdana"/>
        </w:rPr>
        <w:t>risk</w:t>
      </w:r>
      <w:r w:rsidR="00DD7AB7" w:rsidRPr="00194602">
        <w:rPr>
          <w:rFonts w:ascii="Verdana" w:hAnsi="Verdana"/>
        </w:rPr>
        <w:t xml:space="preserve"> </w:t>
      </w:r>
      <w:r w:rsidR="009962B2" w:rsidRPr="00194602">
        <w:rPr>
          <w:rFonts w:ascii="Verdana" w:hAnsi="Verdana"/>
        </w:rPr>
        <w:t>for</w:t>
      </w:r>
      <w:r w:rsidR="00EA311F" w:rsidRPr="00194602">
        <w:rPr>
          <w:rFonts w:ascii="Verdana" w:hAnsi="Verdana"/>
        </w:rPr>
        <w:t>:</w:t>
      </w:r>
    </w:p>
    <w:p w14:paraId="55616787" w14:textId="4F4452AE" w:rsidR="009962B2" w:rsidRPr="00194602" w:rsidRDefault="009962B2" w:rsidP="00194602">
      <w:pPr>
        <w:pStyle w:val="ListParagraph"/>
        <w:numPr>
          <w:ilvl w:val="0"/>
          <w:numId w:val="84"/>
        </w:numPr>
        <w:rPr>
          <w:szCs w:val="24"/>
        </w:rPr>
      </w:pPr>
      <w:r w:rsidRPr="00194602">
        <w:rPr>
          <w:b/>
          <w:bCs/>
          <w:szCs w:val="24"/>
        </w:rPr>
        <w:t>Physical:</w:t>
      </w:r>
      <w:r w:rsidR="00DD7AB7" w:rsidRPr="00194602">
        <w:rPr>
          <w:szCs w:val="24"/>
        </w:rPr>
        <w:t xml:space="preserve">  </w:t>
      </w:r>
      <w:r w:rsidRPr="00194602">
        <w:rPr>
          <w:szCs w:val="24"/>
        </w:rPr>
        <w:t>Obesity,</w:t>
      </w:r>
      <w:r w:rsidR="00DD7AB7" w:rsidRPr="00194602">
        <w:rPr>
          <w:szCs w:val="24"/>
        </w:rPr>
        <w:t xml:space="preserve"> </w:t>
      </w:r>
      <w:r w:rsidRPr="00194602">
        <w:rPr>
          <w:szCs w:val="24"/>
        </w:rPr>
        <w:t>diabetes,</w:t>
      </w:r>
      <w:r w:rsidR="00DD7AB7" w:rsidRPr="00194602">
        <w:rPr>
          <w:szCs w:val="24"/>
        </w:rPr>
        <w:t xml:space="preserve"> </w:t>
      </w:r>
      <w:r w:rsidRPr="00194602">
        <w:rPr>
          <w:szCs w:val="24"/>
        </w:rPr>
        <w:t>heart</w:t>
      </w:r>
      <w:r w:rsidR="00DD7AB7" w:rsidRPr="00194602">
        <w:rPr>
          <w:szCs w:val="24"/>
        </w:rPr>
        <w:t xml:space="preserve"> </w:t>
      </w:r>
      <w:r w:rsidRPr="00194602">
        <w:rPr>
          <w:szCs w:val="24"/>
        </w:rPr>
        <w:t>disease</w:t>
      </w:r>
      <w:r w:rsidR="009B593A" w:rsidRPr="00194602">
        <w:rPr>
          <w:szCs w:val="24"/>
        </w:rPr>
        <w:t>,</w:t>
      </w:r>
      <w:r w:rsidR="00DD7AB7" w:rsidRPr="00194602">
        <w:rPr>
          <w:szCs w:val="24"/>
        </w:rPr>
        <w:t xml:space="preserve"> </w:t>
      </w:r>
      <w:r w:rsidRPr="00194602">
        <w:rPr>
          <w:szCs w:val="24"/>
        </w:rPr>
        <w:t>decreased</w:t>
      </w:r>
      <w:r w:rsidR="00DD7AB7" w:rsidRPr="00194602">
        <w:rPr>
          <w:szCs w:val="24"/>
        </w:rPr>
        <w:t xml:space="preserve"> </w:t>
      </w:r>
      <w:r w:rsidRPr="00194602">
        <w:rPr>
          <w:szCs w:val="24"/>
        </w:rPr>
        <w:t>mobility</w:t>
      </w:r>
    </w:p>
    <w:p w14:paraId="454A4776" w14:textId="4C9415D9" w:rsidR="009B593A" w:rsidRPr="00194602" w:rsidRDefault="009B593A" w:rsidP="00E27DA5">
      <w:pPr>
        <w:pStyle w:val="ListParagraph"/>
        <w:numPr>
          <w:ilvl w:val="0"/>
          <w:numId w:val="84"/>
        </w:numPr>
        <w:rPr>
          <w:szCs w:val="24"/>
        </w:rPr>
      </w:pPr>
      <w:r w:rsidRPr="00194602">
        <w:rPr>
          <w:b/>
          <w:bCs/>
          <w:szCs w:val="24"/>
        </w:rPr>
        <w:t>Mental:</w:t>
      </w:r>
      <w:r w:rsidRPr="00194602">
        <w:rPr>
          <w:szCs w:val="24"/>
        </w:rPr>
        <w:t xml:space="preserve">  Cognitive decline, </w:t>
      </w:r>
      <w:r w:rsidR="00B60746" w:rsidRPr="00194602">
        <w:rPr>
          <w:szCs w:val="24"/>
        </w:rPr>
        <w:t>dementia,</w:t>
      </w:r>
      <w:r w:rsidRPr="00194602">
        <w:rPr>
          <w:szCs w:val="24"/>
        </w:rPr>
        <w:t xml:space="preserve"> and Alzheimer’s</w:t>
      </w:r>
    </w:p>
    <w:p w14:paraId="14CD8654" w14:textId="1C8648C4" w:rsidR="009962B2" w:rsidRPr="00194602" w:rsidRDefault="009962B2" w:rsidP="00194602">
      <w:pPr>
        <w:pStyle w:val="ListParagraph"/>
        <w:numPr>
          <w:ilvl w:val="0"/>
          <w:numId w:val="84"/>
        </w:numPr>
        <w:rPr>
          <w:szCs w:val="24"/>
        </w:rPr>
      </w:pPr>
      <w:r w:rsidRPr="00194602">
        <w:rPr>
          <w:b/>
          <w:bCs/>
          <w:szCs w:val="24"/>
        </w:rPr>
        <w:t>Social:</w:t>
      </w:r>
      <w:r w:rsidR="00DD7AB7" w:rsidRPr="00194602">
        <w:rPr>
          <w:szCs w:val="24"/>
        </w:rPr>
        <w:t xml:space="preserve">  </w:t>
      </w:r>
      <w:r w:rsidRPr="00194602">
        <w:rPr>
          <w:szCs w:val="24"/>
        </w:rPr>
        <w:t>Isolation,</w:t>
      </w:r>
      <w:r w:rsidR="00DD7AB7" w:rsidRPr="00194602">
        <w:rPr>
          <w:szCs w:val="24"/>
        </w:rPr>
        <w:t xml:space="preserve"> </w:t>
      </w:r>
      <w:r w:rsidRPr="00194602">
        <w:rPr>
          <w:szCs w:val="24"/>
        </w:rPr>
        <w:t>loneliness</w:t>
      </w:r>
      <w:r w:rsidR="009B593A" w:rsidRPr="00194602">
        <w:rPr>
          <w:szCs w:val="24"/>
        </w:rPr>
        <w:t>,</w:t>
      </w:r>
      <w:r w:rsidR="00DD7AB7" w:rsidRPr="00194602">
        <w:rPr>
          <w:szCs w:val="24"/>
        </w:rPr>
        <w:t xml:space="preserve"> </w:t>
      </w:r>
      <w:r w:rsidRPr="00194602">
        <w:rPr>
          <w:szCs w:val="24"/>
        </w:rPr>
        <w:t>depression</w:t>
      </w:r>
    </w:p>
    <w:p w14:paraId="2BA707A7" w14:textId="77777777" w:rsidR="00591FF0" w:rsidRPr="00194602" w:rsidRDefault="00591FF0" w:rsidP="009962B2">
      <w:pPr>
        <w:rPr>
          <w:rFonts w:ascii="Verdana" w:hAnsi="Verdana"/>
        </w:rPr>
      </w:pPr>
    </w:p>
    <w:p w14:paraId="41DD61EB" w14:textId="1F0D56BB" w:rsidR="009962B2" w:rsidRPr="00194602" w:rsidRDefault="009B593A" w:rsidP="00EA311F">
      <w:pPr>
        <w:rPr>
          <w:rFonts w:ascii="Verdana" w:hAnsi="Verdana"/>
        </w:rPr>
      </w:pPr>
      <w:r w:rsidRPr="00194602">
        <w:rPr>
          <w:rFonts w:ascii="Verdana" w:hAnsi="Verdana"/>
        </w:rPr>
        <w:t xml:space="preserve">This network of in-person and virtual groups matches </w:t>
      </w:r>
      <w:r w:rsidR="00EA311F" w:rsidRPr="00194602">
        <w:rPr>
          <w:rFonts w:ascii="Verdana" w:hAnsi="Verdana"/>
        </w:rPr>
        <w:t>b</w:t>
      </w:r>
      <w:r w:rsidR="002D49D8" w:rsidRPr="00194602">
        <w:rPr>
          <w:rFonts w:ascii="Verdana" w:hAnsi="Verdana"/>
        </w:rPr>
        <w:t xml:space="preserve">eneficiaries </w:t>
      </w:r>
      <w:r w:rsidRPr="00194602">
        <w:rPr>
          <w:rFonts w:ascii="Verdana" w:hAnsi="Verdana"/>
        </w:rPr>
        <w:t>to activity groups that they are passionate about.</w:t>
      </w:r>
      <w:r w:rsidR="00DD7AB7" w:rsidRPr="00194602">
        <w:rPr>
          <w:rFonts w:ascii="Verdana" w:hAnsi="Verdana"/>
        </w:rPr>
        <w:t xml:space="preserve"> </w:t>
      </w:r>
      <w:r w:rsidRPr="00194602">
        <w:rPr>
          <w:rFonts w:ascii="Verdana" w:hAnsi="Verdana"/>
        </w:rPr>
        <w:t xml:space="preserve">Groups may </w:t>
      </w:r>
      <w:r w:rsidR="009962B2" w:rsidRPr="00194602">
        <w:rPr>
          <w:rFonts w:ascii="Verdana" w:hAnsi="Verdana"/>
        </w:rPr>
        <w:t>include</w:t>
      </w:r>
      <w:r w:rsidR="00DD7AB7" w:rsidRPr="00194602">
        <w:rPr>
          <w:rFonts w:ascii="Verdana" w:hAnsi="Verdana"/>
        </w:rPr>
        <w:t xml:space="preserve"> </w:t>
      </w:r>
      <w:r w:rsidR="009962B2" w:rsidRPr="00194602">
        <w:rPr>
          <w:rFonts w:ascii="Verdana" w:hAnsi="Verdana"/>
        </w:rPr>
        <w:t>(but</w:t>
      </w:r>
      <w:r w:rsidR="00DD7AB7" w:rsidRPr="00194602">
        <w:rPr>
          <w:rFonts w:ascii="Verdana" w:hAnsi="Verdana"/>
        </w:rPr>
        <w:t xml:space="preserve"> </w:t>
      </w:r>
      <w:r w:rsidR="009962B2" w:rsidRPr="00194602">
        <w:rPr>
          <w:rFonts w:ascii="Verdana" w:hAnsi="Verdana"/>
        </w:rPr>
        <w:t>aren’t</w:t>
      </w:r>
      <w:r w:rsidR="00DD7AB7" w:rsidRPr="00194602">
        <w:rPr>
          <w:rFonts w:ascii="Verdana" w:hAnsi="Verdana"/>
        </w:rPr>
        <w:t xml:space="preserve"> </w:t>
      </w:r>
      <w:r w:rsidR="009962B2" w:rsidRPr="00194602">
        <w:rPr>
          <w:rFonts w:ascii="Verdana" w:hAnsi="Verdana"/>
        </w:rPr>
        <w:t>limited</w:t>
      </w:r>
      <w:r w:rsidR="00DD7AB7" w:rsidRPr="00194602">
        <w:rPr>
          <w:rFonts w:ascii="Verdana" w:hAnsi="Verdana"/>
        </w:rPr>
        <w:t xml:space="preserve"> </w:t>
      </w:r>
      <w:r w:rsidR="009962B2" w:rsidRPr="00194602">
        <w:rPr>
          <w:rFonts w:ascii="Verdana" w:hAnsi="Verdana"/>
        </w:rPr>
        <w:t>to):</w:t>
      </w:r>
    </w:p>
    <w:p w14:paraId="09902F28" w14:textId="77777777" w:rsidR="009B593A" w:rsidRPr="00194602" w:rsidRDefault="009B593A" w:rsidP="009B593A">
      <w:pPr>
        <w:pStyle w:val="ListParagraph"/>
        <w:numPr>
          <w:ilvl w:val="0"/>
          <w:numId w:val="54"/>
        </w:numPr>
        <w:rPr>
          <w:szCs w:val="24"/>
        </w:rPr>
        <w:sectPr w:rsidR="009B593A" w:rsidRPr="00194602" w:rsidSect="00F1152F">
          <w:headerReference w:type="even" r:id="rId10"/>
          <w:headerReference w:type="default" r:id="rId11"/>
          <w:footerReference w:type="even" r:id="rId12"/>
          <w:footerReference w:type="default" r:id="rId13"/>
          <w:headerReference w:type="first" r:id="rId14"/>
          <w:footerReference w:type="first" r:id="rId15"/>
          <w:pgSz w:w="15840" w:h="12240" w:orient="landscape"/>
          <w:pgMar w:top="1800" w:right="1440" w:bottom="1800" w:left="1440" w:header="720" w:footer="720" w:gutter="0"/>
          <w:cols w:space="720"/>
          <w:docGrid w:linePitch="360"/>
        </w:sectPr>
      </w:pPr>
    </w:p>
    <w:p w14:paraId="65023C73" w14:textId="6D1D1B2A" w:rsidR="009962B2" w:rsidRPr="00194602" w:rsidRDefault="009962B2" w:rsidP="00194602">
      <w:pPr>
        <w:pStyle w:val="ListParagraph"/>
        <w:numPr>
          <w:ilvl w:val="0"/>
          <w:numId w:val="59"/>
        </w:numPr>
      </w:pPr>
      <w:r w:rsidRPr="00194602">
        <w:t>Arts</w:t>
      </w:r>
      <w:r w:rsidR="00DD7AB7" w:rsidRPr="00194602">
        <w:t xml:space="preserve"> </w:t>
      </w:r>
      <w:r w:rsidRPr="00194602">
        <w:t>and</w:t>
      </w:r>
      <w:r w:rsidR="00DD7AB7" w:rsidRPr="00194602">
        <w:t xml:space="preserve"> </w:t>
      </w:r>
      <w:r w:rsidRPr="00194602">
        <w:t>crafts</w:t>
      </w:r>
    </w:p>
    <w:p w14:paraId="21D5FDF1" w14:textId="77777777" w:rsidR="009962B2" w:rsidRPr="00194602" w:rsidRDefault="009962B2" w:rsidP="00194602">
      <w:pPr>
        <w:pStyle w:val="ListParagraph"/>
        <w:numPr>
          <w:ilvl w:val="0"/>
          <w:numId w:val="59"/>
        </w:numPr>
      </w:pPr>
      <w:r w:rsidRPr="00194602">
        <w:t>Bowling</w:t>
      </w:r>
    </w:p>
    <w:p w14:paraId="297BCB30" w14:textId="2F15386E" w:rsidR="009962B2" w:rsidRPr="00194602" w:rsidRDefault="009962B2" w:rsidP="00194602">
      <w:pPr>
        <w:pStyle w:val="ListParagraph"/>
        <w:numPr>
          <w:ilvl w:val="0"/>
          <w:numId w:val="59"/>
        </w:numPr>
      </w:pPr>
      <w:r w:rsidRPr="00194602">
        <w:t>Card</w:t>
      </w:r>
      <w:r w:rsidR="00DD7AB7" w:rsidRPr="00194602">
        <w:t xml:space="preserve"> </w:t>
      </w:r>
      <w:r w:rsidRPr="00194602">
        <w:t>and</w:t>
      </w:r>
      <w:r w:rsidR="00DD7AB7" w:rsidRPr="00194602">
        <w:t xml:space="preserve"> </w:t>
      </w:r>
      <w:r w:rsidRPr="00194602">
        <w:t>board</w:t>
      </w:r>
      <w:r w:rsidR="00DD7AB7" w:rsidRPr="00194602">
        <w:t xml:space="preserve"> </w:t>
      </w:r>
      <w:r w:rsidRPr="00194602">
        <w:t>games</w:t>
      </w:r>
    </w:p>
    <w:p w14:paraId="0D2EB29A" w14:textId="77777777" w:rsidR="009962B2" w:rsidRPr="00194602" w:rsidRDefault="009962B2" w:rsidP="00194602">
      <w:pPr>
        <w:pStyle w:val="ListParagraph"/>
        <w:numPr>
          <w:ilvl w:val="0"/>
          <w:numId w:val="59"/>
        </w:numPr>
      </w:pPr>
      <w:r w:rsidRPr="00194602">
        <w:t>Cycling</w:t>
      </w:r>
    </w:p>
    <w:p w14:paraId="53868055" w14:textId="77777777" w:rsidR="009962B2" w:rsidRPr="00194602" w:rsidRDefault="009962B2" w:rsidP="00194602">
      <w:pPr>
        <w:pStyle w:val="ListParagraph"/>
        <w:numPr>
          <w:ilvl w:val="0"/>
          <w:numId w:val="59"/>
        </w:numPr>
      </w:pPr>
      <w:r w:rsidRPr="00194602">
        <w:t>Dancing</w:t>
      </w:r>
    </w:p>
    <w:p w14:paraId="55C6970D" w14:textId="741450C5" w:rsidR="009B593A" w:rsidRPr="00194602" w:rsidRDefault="009962B2" w:rsidP="00194602">
      <w:pPr>
        <w:pStyle w:val="ListParagraph"/>
        <w:numPr>
          <w:ilvl w:val="0"/>
          <w:numId w:val="59"/>
        </w:numPr>
      </w:pPr>
      <w:r w:rsidRPr="00194602">
        <w:t>Fishing</w:t>
      </w:r>
    </w:p>
    <w:p w14:paraId="2070A6EA" w14:textId="77777777" w:rsidR="009962B2" w:rsidRPr="00194602" w:rsidRDefault="009962B2" w:rsidP="00194602">
      <w:pPr>
        <w:pStyle w:val="ListParagraph"/>
        <w:numPr>
          <w:ilvl w:val="0"/>
          <w:numId w:val="59"/>
        </w:numPr>
      </w:pPr>
      <w:r w:rsidRPr="00194602">
        <w:t>Gardening</w:t>
      </w:r>
    </w:p>
    <w:p w14:paraId="1CC02B10" w14:textId="77777777" w:rsidR="009962B2" w:rsidRPr="00194602" w:rsidRDefault="009962B2" w:rsidP="00194602">
      <w:pPr>
        <w:pStyle w:val="ListParagraph"/>
        <w:numPr>
          <w:ilvl w:val="0"/>
          <w:numId w:val="59"/>
        </w:numPr>
      </w:pPr>
      <w:r w:rsidRPr="00194602">
        <w:t>Reading</w:t>
      </w:r>
    </w:p>
    <w:p w14:paraId="7FD54AB9" w14:textId="4A6B800A" w:rsidR="009B593A" w:rsidRPr="00194602" w:rsidRDefault="009962B2" w:rsidP="00194602">
      <w:pPr>
        <w:pStyle w:val="ListParagraph"/>
        <w:numPr>
          <w:ilvl w:val="0"/>
          <w:numId w:val="59"/>
        </w:numPr>
      </w:pPr>
      <w:r w:rsidRPr="00194602">
        <w:t>Social</w:t>
      </w:r>
    </w:p>
    <w:p w14:paraId="3704485F" w14:textId="77777777" w:rsidR="009962B2" w:rsidRPr="00194602" w:rsidRDefault="009962B2" w:rsidP="00194602">
      <w:pPr>
        <w:pStyle w:val="ListParagraph"/>
        <w:numPr>
          <w:ilvl w:val="0"/>
          <w:numId w:val="59"/>
        </w:numPr>
      </w:pPr>
      <w:r w:rsidRPr="00194602">
        <w:t>Swimming</w:t>
      </w:r>
    </w:p>
    <w:p w14:paraId="3A593A88" w14:textId="2A843CCB" w:rsidR="009962B2" w:rsidRPr="00194602" w:rsidRDefault="009962B2" w:rsidP="00194602">
      <w:pPr>
        <w:pStyle w:val="ListParagraph"/>
        <w:numPr>
          <w:ilvl w:val="0"/>
          <w:numId w:val="59"/>
        </w:numPr>
      </w:pPr>
      <w:r w:rsidRPr="00194602">
        <w:t>Tennis</w:t>
      </w:r>
      <w:r w:rsidR="00DD7AB7" w:rsidRPr="00194602">
        <w:t xml:space="preserve"> </w:t>
      </w:r>
      <w:r w:rsidRPr="00194602">
        <w:t>and</w:t>
      </w:r>
      <w:r w:rsidR="00DD7AB7" w:rsidRPr="00194602">
        <w:t xml:space="preserve"> </w:t>
      </w:r>
      <w:r w:rsidR="00E715B8" w:rsidRPr="00194602">
        <w:t>pickle</w:t>
      </w:r>
      <w:r w:rsidR="00DD7AB7" w:rsidRPr="00194602">
        <w:t xml:space="preserve"> </w:t>
      </w:r>
      <w:r w:rsidR="00E715B8" w:rsidRPr="00194602">
        <w:t>ball</w:t>
      </w:r>
    </w:p>
    <w:p w14:paraId="0C273AF7" w14:textId="5C004DE5" w:rsidR="009962B2" w:rsidRPr="00194602" w:rsidRDefault="009962B2" w:rsidP="00194602">
      <w:pPr>
        <w:pStyle w:val="ListParagraph"/>
        <w:numPr>
          <w:ilvl w:val="0"/>
          <w:numId w:val="59"/>
        </w:numPr>
      </w:pPr>
      <w:r w:rsidRPr="00194602">
        <w:t>Walking</w:t>
      </w:r>
      <w:r w:rsidR="00DD7AB7" w:rsidRPr="00194602">
        <w:t xml:space="preserve"> </w:t>
      </w:r>
      <w:r w:rsidRPr="00194602">
        <w:t>and</w:t>
      </w:r>
      <w:r w:rsidR="00DD7AB7" w:rsidRPr="00194602">
        <w:t xml:space="preserve"> </w:t>
      </w:r>
      <w:r w:rsidRPr="00194602">
        <w:t>hiking</w:t>
      </w:r>
    </w:p>
    <w:p w14:paraId="7B6DB7AB" w14:textId="77777777" w:rsidR="009B593A" w:rsidRPr="00194602" w:rsidRDefault="009B593A" w:rsidP="009962B2">
      <w:pPr>
        <w:rPr>
          <w:rFonts w:ascii="Verdana" w:hAnsi="Verdana"/>
          <w:b/>
          <w:bCs/>
        </w:rPr>
        <w:sectPr w:rsidR="009B593A" w:rsidRPr="00194602" w:rsidSect="00B60746">
          <w:type w:val="continuous"/>
          <w:pgSz w:w="15840" w:h="12240" w:orient="landscape"/>
          <w:pgMar w:top="1800" w:right="1440" w:bottom="1800" w:left="1440" w:header="720" w:footer="720" w:gutter="0"/>
          <w:cols w:space="720"/>
          <w:docGrid w:linePitch="360"/>
        </w:sectPr>
      </w:pPr>
    </w:p>
    <w:p w14:paraId="3E3567B5" w14:textId="77777777" w:rsidR="009B593A" w:rsidRPr="00194602" w:rsidRDefault="009B593A" w:rsidP="009962B2">
      <w:pPr>
        <w:rPr>
          <w:rFonts w:ascii="Verdana" w:hAnsi="Verdana"/>
          <w:b/>
          <w:bCs/>
        </w:rPr>
      </w:pPr>
    </w:p>
    <w:p w14:paraId="269BC905" w14:textId="65F5E265" w:rsidR="009962B2" w:rsidRPr="00194602" w:rsidRDefault="009962B2" w:rsidP="009962B2">
      <w:pPr>
        <w:rPr>
          <w:rFonts w:ascii="Verdana" w:hAnsi="Verdana"/>
        </w:rPr>
      </w:pPr>
      <w:r w:rsidRPr="00194602">
        <w:rPr>
          <w:rFonts w:ascii="Verdana" w:hAnsi="Verdana"/>
          <w:b/>
          <w:bCs/>
        </w:rPr>
        <w:t>Note:</w:t>
      </w:r>
      <w:r w:rsidR="00DD7AB7" w:rsidRPr="00194602">
        <w:rPr>
          <w:rFonts w:ascii="Verdana" w:hAnsi="Verdana"/>
        </w:rPr>
        <w:t xml:space="preserve">  </w:t>
      </w:r>
      <w:r w:rsidR="009B593A" w:rsidRPr="00194602">
        <w:rPr>
          <w:rFonts w:ascii="Verdana" w:hAnsi="Verdana"/>
        </w:rPr>
        <w:t xml:space="preserve">While </w:t>
      </w:r>
      <w:r w:rsidR="00E93317" w:rsidRPr="00194602">
        <w:rPr>
          <w:rFonts w:ascii="Verdana" w:hAnsi="Verdana"/>
        </w:rPr>
        <w:t>beneficiaries</w:t>
      </w:r>
      <w:r w:rsidR="009B593A" w:rsidRPr="00194602">
        <w:rPr>
          <w:rFonts w:ascii="Verdana" w:hAnsi="Verdana"/>
        </w:rPr>
        <w:t xml:space="preserve"> are not charged to use the Element3 service, there may be a fee for the Activity Group itself. This fee is </w:t>
      </w:r>
      <w:r w:rsidR="00E93317" w:rsidRPr="00194602">
        <w:rPr>
          <w:rFonts w:ascii="Verdana" w:hAnsi="Verdana"/>
        </w:rPr>
        <w:t>the beneficiary’s</w:t>
      </w:r>
      <w:r w:rsidR="009B593A" w:rsidRPr="00194602">
        <w:rPr>
          <w:rFonts w:ascii="Verdana" w:hAnsi="Verdana"/>
        </w:rPr>
        <w:t xml:space="preserve"> responsibility. </w:t>
      </w:r>
    </w:p>
    <w:p w14:paraId="417B845B" w14:textId="77777777" w:rsidR="00591FF0" w:rsidRPr="00194602" w:rsidRDefault="00591FF0" w:rsidP="009962B2">
      <w:pPr>
        <w:rPr>
          <w:rFonts w:ascii="Verdana" w:hAnsi="Verdana"/>
        </w:rPr>
      </w:pPr>
    </w:p>
    <w:p w14:paraId="3A917219" w14:textId="5578871B" w:rsidR="00591FF0" w:rsidRPr="00194602" w:rsidRDefault="00591FF0" w:rsidP="009962B2">
      <w:pPr>
        <w:rPr>
          <w:rFonts w:ascii="Verdana" w:hAnsi="Verdana"/>
        </w:rPr>
      </w:pPr>
      <w:r w:rsidRPr="00194602">
        <w:rPr>
          <w:rFonts w:ascii="Verdana" w:hAnsi="Verdana"/>
        </w:rPr>
        <w:t>If</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r w:rsidRPr="00194602">
        <w:rPr>
          <w:rFonts w:ascii="Verdana" w:hAnsi="Verdana"/>
        </w:rPr>
        <w:t>beneficiary</w:t>
      </w:r>
      <w:r w:rsidR="00DD7AB7" w:rsidRPr="00194602">
        <w:rPr>
          <w:rFonts w:ascii="Verdana" w:hAnsi="Verdana"/>
        </w:rPr>
        <w:t xml:space="preserve"> </w:t>
      </w:r>
      <w:r w:rsidRPr="00194602">
        <w:rPr>
          <w:rFonts w:ascii="Verdana" w:hAnsi="Verdana"/>
        </w:rPr>
        <w:t>shows</w:t>
      </w:r>
      <w:r w:rsidR="00DD7AB7" w:rsidRPr="00194602">
        <w:rPr>
          <w:rFonts w:ascii="Verdana" w:hAnsi="Verdana"/>
        </w:rPr>
        <w:t xml:space="preserve"> </w:t>
      </w:r>
      <w:r w:rsidRPr="00194602">
        <w:rPr>
          <w:rFonts w:ascii="Verdana" w:hAnsi="Verdana"/>
        </w:rPr>
        <w:t>interest</w:t>
      </w:r>
      <w:r w:rsidR="00DD7AB7" w:rsidRPr="00194602">
        <w:rPr>
          <w:rFonts w:ascii="Verdana" w:hAnsi="Verdana"/>
        </w:rPr>
        <w:t xml:space="preserve"> </w:t>
      </w:r>
      <w:r w:rsidRPr="00194602">
        <w:rPr>
          <w:rFonts w:ascii="Verdana" w:hAnsi="Verdana"/>
        </w:rPr>
        <w:t>in</w:t>
      </w:r>
      <w:r w:rsidR="00DD7AB7" w:rsidRPr="00194602">
        <w:rPr>
          <w:rFonts w:ascii="Verdana" w:hAnsi="Verdana"/>
        </w:rPr>
        <w:t xml:space="preserve"> </w:t>
      </w:r>
      <w:r w:rsidRPr="00194602">
        <w:rPr>
          <w:rFonts w:ascii="Verdana" w:hAnsi="Verdana"/>
        </w:rPr>
        <w:t>Elements3,</w:t>
      </w:r>
      <w:r w:rsidR="00DD7AB7" w:rsidRPr="00194602">
        <w:rPr>
          <w:rFonts w:ascii="Verdana" w:hAnsi="Verdana"/>
        </w:rPr>
        <w:t xml:space="preserve"> </w:t>
      </w:r>
      <w:r w:rsidRPr="00194602">
        <w:rPr>
          <w:rFonts w:ascii="Verdana" w:hAnsi="Verdana"/>
        </w:rPr>
        <w:t>then</w:t>
      </w:r>
      <w:r w:rsidR="00DD7AB7" w:rsidRPr="00194602">
        <w:rPr>
          <w:rFonts w:ascii="Verdana" w:hAnsi="Verdana"/>
        </w:rPr>
        <w:t xml:space="preserve"> </w:t>
      </w:r>
      <w:r w:rsidRPr="00194602">
        <w:rPr>
          <w:rFonts w:ascii="Verdana" w:hAnsi="Verdana"/>
        </w:rPr>
        <w:t>direct</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r w:rsidRPr="00194602">
        <w:rPr>
          <w:rFonts w:ascii="Verdana" w:hAnsi="Verdana"/>
        </w:rPr>
        <w:t>beneficiary</w:t>
      </w:r>
      <w:r w:rsidR="00DD7AB7" w:rsidRPr="00194602">
        <w:rPr>
          <w:rFonts w:ascii="Verdana" w:hAnsi="Verdana"/>
        </w:rPr>
        <w:t xml:space="preserve"> </w:t>
      </w:r>
      <w:r w:rsidRPr="00194602">
        <w:rPr>
          <w:rFonts w:ascii="Verdana" w:hAnsi="Verdana"/>
        </w:rPr>
        <w:t>to</w:t>
      </w:r>
      <w:r w:rsidR="00DD7AB7" w:rsidRPr="00194602">
        <w:rPr>
          <w:rFonts w:ascii="Verdana" w:hAnsi="Verdana"/>
        </w:rPr>
        <w:t xml:space="preserve"> </w:t>
      </w:r>
      <w:r w:rsidRPr="00194602">
        <w:rPr>
          <w:rFonts w:ascii="Verdana" w:hAnsi="Verdana"/>
        </w:rPr>
        <w:t>either:</w:t>
      </w:r>
    </w:p>
    <w:p w14:paraId="78D2F727" w14:textId="511175DF" w:rsidR="00591FF0" w:rsidRPr="00194602" w:rsidRDefault="00591FF0" w:rsidP="004A0AB3">
      <w:pPr>
        <w:numPr>
          <w:ilvl w:val="0"/>
          <w:numId w:val="7"/>
        </w:numPr>
        <w:rPr>
          <w:rFonts w:ascii="Verdana" w:hAnsi="Verdana"/>
        </w:rPr>
      </w:pPr>
      <w:r w:rsidRPr="00194602">
        <w:rPr>
          <w:rFonts w:ascii="Verdana" w:hAnsi="Verdana"/>
        </w:rPr>
        <w:t>Call</w:t>
      </w:r>
      <w:r w:rsidR="00DD7AB7" w:rsidRPr="00194602">
        <w:rPr>
          <w:rFonts w:ascii="Verdana" w:hAnsi="Verdana"/>
        </w:rPr>
        <w:t xml:space="preserve"> </w:t>
      </w:r>
      <w:r w:rsidRPr="00194602">
        <w:rPr>
          <w:rFonts w:ascii="Verdana" w:hAnsi="Verdana"/>
        </w:rPr>
        <w:t>Element3</w:t>
      </w:r>
      <w:r w:rsidR="00DD7AB7" w:rsidRPr="00194602">
        <w:rPr>
          <w:rFonts w:ascii="Verdana" w:hAnsi="Verdana"/>
        </w:rPr>
        <w:t xml:space="preserve"> </w:t>
      </w:r>
      <w:r w:rsidRPr="00194602">
        <w:rPr>
          <w:rFonts w:ascii="Verdana" w:hAnsi="Verdana"/>
        </w:rPr>
        <w:t>at</w:t>
      </w:r>
      <w:r w:rsidR="00DD7AB7" w:rsidRPr="00194602">
        <w:rPr>
          <w:rFonts w:ascii="Verdana" w:hAnsi="Verdana"/>
        </w:rPr>
        <w:t xml:space="preserve"> </w:t>
      </w:r>
      <w:r w:rsidR="00EF6D41" w:rsidRPr="00194602">
        <w:rPr>
          <w:rFonts w:ascii="Verdana" w:hAnsi="Verdana"/>
        </w:rPr>
        <w:t xml:space="preserve">1-844-974-0494 </w:t>
      </w:r>
      <w:r w:rsidRPr="00194602">
        <w:rPr>
          <w:rFonts w:ascii="Verdana" w:hAnsi="Verdana"/>
        </w:rPr>
        <w:t>and</w:t>
      </w:r>
      <w:r w:rsidR="00DD7AB7" w:rsidRPr="00194602">
        <w:rPr>
          <w:rFonts w:ascii="Verdana" w:hAnsi="Verdana"/>
        </w:rPr>
        <w:t xml:space="preserve"> </w:t>
      </w:r>
      <w:r w:rsidRPr="00194602">
        <w:rPr>
          <w:rFonts w:ascii="Verdana" w:hAnsi="Verdana"/>
        </w:rPr>
        <w:t>give</w:t>
      </w:r>
      <w:r w:rsidR="00DD7AB7" w:rsidRPr="00194602">
        <w:rPr>
          <w:rFonts w:ascii="Verdana" w:hAnsi="Verdana"/>
        </w:rPr>
        <w:t xml:space="preserve"> </w:t>
      </w:r>
      <w:r w:rsidRPr="00194602">
        <w:rPr>
          <w:rFonts w:ascii="Verdana" w:hAnsi="Verdana"/>
        </w:rPr>
        <w:t>their</w:t>
      </w:r>
      <w:r w:rsidR="00DD7AB7" w:rsidRPr="00194602">
        <w:rPr>
          <w:rFonts w:ascii="Verdana" w:hAnsi="Verdana"/>
        </w:rPr>
        <w:t xml:space="preserve"> </w:t>
      </w:r>
      <w:r w:rsidRPr="00194602">
        <w:rPr>
          <w:rFonts w:ascii="Verdana" w:hAnsi="Verdana"/>
        </w:rPr>
        <w:t>plan</w:t>
      </w:r>
      <w:r w:rsidR="00DD7AB7" w:rsidRPr="00194602">
        <w:rPr>
          <w:rFonts w:ascii="Verdana" w:hAnsi="Verdana"/>
        </w:rPr>
        <w:t xml:space="preserve"> </w:t>
      </w:r>
      <w:r w:rsidRPr="00194602">
        <w:rPr>
          <w:rFonts w:ascii="Verdana" w:hAnsi="Verdana"/>
        </w:rPr>
        <w:t>beneficiary</w:t>
      </w:r>
      <w:r w:rsidR="00DD7AB7" w:rsidRPr="00194602">
        <w:rPr>
          <w:rFonts w:ascii="Verdana" w:hAnsi="Verdana"/>
        </w:rPr>
        <w:t xml:space="preserve"> </w:t>
      </w:r>
      <w:r w:rsidRPr="00194602">
        <w:rPr>
          <w:rFonts w:ascii="Verdana" w:hAnsi="Verdana"/>
        </w:rPr>
        <w:t>identification</w:t>
      </w:r>
      <w:r w:rsidR="00DD7AB7" w:rsidRPr="00194602">
        <w:rPr>
          <w:rFonts w:ascii="Verdana" w:hAnsi="Verdana"/>
        </w:rPr>
        <w:t xml:space="preserve"> </w:t>
      </w:r>
      <w:r w:rsidRPr="00194602">
        <w:rPr>
          <w:rFonts w:ascii="Verdana" w:hAnsi="Verdana"/>
        </w:rPr>
        <w:t>(ID)</w:t>
      </w:r>
    </w:p>
    <w:p w14:paraId="50609DB6" w14:textId="533DA938" w:rsidR="00591FF0" w:rsidRPr="00194602" w:rsidRDefault="00591FF0" w:rsidP="004A0AB3">
      <w:pPr>
        <w:numPr>
          <w:ilvl w:val="0"/>
          <w:numId w:val="7"/>
        </w:numPr>
        <w:rPr>
          <w:rFonts w:ascii="Verdana" w:hAnsi="Verdana"/>
        </w:rPr>
      </w:pPr>
      <w:r w:rsidRPr="00194602">
        <w:rPr>
          <w:rFonts w:ascii="Verdana" w:hAnsi="Verdana"/>
        </w:rPr>
        <w:t>Go</w:t>
      </w:r>
      <w:r w:rsidR="00DD7AB7" w:rsidRPr="00194602">
        <w:rPr>
          <w:rFonts w:ascii="Verdana" w:hAnsi="Verdana"/>
        </w:rPr>
        <w:t xml:space="preserve"> </w:t>
      </w:r>
      <w:r w:rsidRPr="00194602">
        <w:rPr>
          <w:rFonts w:ascii="Verdana" w:hAnsi="Verdana"/>
        </w:rPr>
        <w:t>to</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r w:rsidRPr="00194602">
        <w:rPr>
          <w:rFonts w:ascii="Verdana" w:hAnsi="Verdana"/>
        </w:rPr>
        <w:t>Element3Health</w:t>
      </w:r>
      <w:r w:rsidR="00DD7AB7" w:rsidRPr="00194602">
        <w:rPr>
          <w:rFonts w:ascii="Verdana" w:hAnsi="Verdana"/>
        </w:rPr>
        <w:t xml:space="preserve"> </w:t>
      </w:r>
      <w:r w:rsidRPr="00194602">
        <w:rPr>
          <w:rFonts w:ascii="Verdana" w:hAnsi="Verdana"/>
        </w:rPr>
        <w:t>website:</w:t>
      </w:r>
    </w:p>
    <w:p w14:paraId="3C6209EB" w14:textId="5B0A7B97" w:rsidR="00E66532" w:rsidRPr="00194602" w:rsidRDefault="005C1D5E" w:rsidP="004A0AB3">
      <w:pPr>
        <w:numPr>
          <w:ilvl w:val="1"/>
          <w:numId w:val="7"/>
        </w:numPr>
        <w:rPr>
          <w:rFonts w:ascii="Verdana" w:hAnsi="Verdana"/>
        </w:rPr>
      </w:pPr>
      <w:r w:rsidRPr="00194602">
        <w:rPr>
          <w:rFonts w:ascii="Verdana" w:hAnsi="Verdana"/>
          <w:b/>
          <w:bCs/>
        </w:rPr>
        <w:t>Group:</w:t>
      </w:r>
      <w:r w:rsidR="00DD7AB7" w:rsidRPr="00194602">
        <w:rPr>
          <w:rFonts w:ascii="Verdana" w:hAnsi="Verdana"/>
        </w:rPr>
        <w:t xml:space="preserve">  </w:t>
      </w:r>
      <w:hyperlink r:id="rId16" w:history="1">
        <w:r w:rsidR="00E66532" w:rsidRPr="00194602">
          <w:rPr>
            <w:rStyle w:val="Hyperlink"/>
            <w:rFonts w:ascii="Verdana" w:hAnsi="Verdana" w:cs="Open Sans"/>
          </w:rPr>
          <w:t>https://element3health.com/silverscript/</w:t>
        </w:r>
      </w:hyperlink>
    </w:p>
    <w:p w14:paraId="258F236A" w14:textId="20E3A5D9" w:rsidR="00591FF0" w:rsidRPr="00194602" w:rsidRDefault="00E66532" w:rsidP="004A0AB3">
      <w:pPr>
        <w:numPr>
          <w:ilvl w:val="2"/>
          <w:numId w:val="7"/>
        </w:numPr>
        <w:rPr>
          <w:rStyle w:val="Hyperlink"/>
          <w:rFonts w:ascii="Verdana" w:hAnsi="Verdana"/>
          <w:color w:val="auto"/>
          <w:u w:val="none"/>
        </w:rPr>
      </w:pPr>
      <w:r w:rsidRPr="00194602">
        <w:rPr>
          <w:rFonts w:ascii="Verdana" w:hAnsi="Verdana" w:cs="Open Sans"/>
        </w:rPr>
        <w:t>Use</w:t>
      </w:r>
      <w:r w:rsidR="00DD7AB7" w:rsidRPr="00194602">
        <w:rPr>
          <w:rFonts w:ascii="Verdana" w:hAnsi="Verdana" w:cs="Open Sans"/>
        </w:rPr>
        <w:t xml:space="preserve"> </w:t>
      </w:r>
      <w:r w:rsidR="005C1D5E" w:rsidRPr="00194602">
        <w:rPr>
          <w:rFonts w:ascii="Verdana" w:hAnsi="Verdana" w:cs="Open Sans"/>
        </w:rPr>
        <w:t>code</w:t>
      </w:r>
      <w:r w:rsidR="00DD7AB7" w:rsidRPr="00194602">
        <w:rPr>
          <w:rFonts w:ascii="Verdana" w:hAnsi="Verdana" w:cs="Open Sans"/>
        </w:rPr>
        <w:t xml:space="preserve"> </w:t>
      </w:r>
      <w:r w:rsidR="00031D42" w:rsidRPr="00194602">
        <w:rPr>
          <w:rFonts w:ascii="Verdana" w:hAnsi="Verdana" w:cs="Open Sans"/>
          <w:b/>
          <w:bCs/>
        </w:rPr>
        <w:t>SilverScript</w:t>
      </w:r>
    </w:p>
    <w:p w14:paraId="60790D74" w14:textId="2B4B4D93" w:rsidR="00E66532" w:rsidRPr="00194602" w:rsidRDefault="005C1D5E" w:rsidP="004A0AB3">
      <w:pPr>
        <w:numPr>
          <w:ilvl w:val="1"/>
          <w:numId w:val="7"/>
        </w:numPr>
        <w:rPr>
          <w:rFonts w:ascii="Verdana" w:hAnsi="Verdana"/>
        </w:rPr>
      </w:pPr>
      <w:r w:rsidRPr="00194602">
        <w:rPr>
          <w:rFonts w:ascii="Verdana" w:hAnsi="Verdana"/>
          <w:b/>
          <w:bCs/>
        </w:rPr>
        <w:t>Individual:</w:t>
      </w:r>
      <w:r w:rsidR="00DD7AB7" w:rsidRPr="00194602">
        <w:rPr>
          <w:rFonts w:ascii="Verdana" w:hAnsi="Verdana"/>
        </w:rPr>
        <w:t xml:space="preserve">  </w:t>
      </w:r>
      <w:hyperlink r:id="rId17" w:history="1">
        <w:r w:rsidR="00E66532" w:rsidRPr="00194602">
          <w:rPr>
            <w:rStyle w:val="Hyperlink"/>
            <w:rFonts w:ascii="Verdana" w:hAnsi="Verdana" w:cs="Calibri"/>
            <w:shd w:val="clear" w:color="auto" w:fill="FFFFFF"/>
          </w:rPr>
          <w:t>https://element3health.com/aetna</w:t>
        </w:r>
      </w:hyperlink>
    </w:p>
    <w:p w14:paraId="2A2AAA04" w14:textId="09B0504A" w:rsidR="005C1D5E" w:rsidRPr="00194602" w:rsidRDefault="00E66532" w:rsidP="004A0AB3">
      <w:pPr>
        <w:numPr>
          <w:ilvl w:val="2"/>
          <w:numId w:val="7"/>
        </w:numPr>
        <w:rPr>
          <w:rFonts w:ascii="Verdana" w:hAnsi="Verdana"/>
        </w:rPr>
      </w:pPr>
      <w:r w:rsidRPr="00194602">
        <w:rPr>
          <w:rFonts w:ascii="Verdana" w:hAnsi="Verdana" w:cs="Open Sans"/>
        </w:rPr>
        <w:t>Use</w:t>
      </w:r>
      <w:r w:rsidR="00DD7AB7" w:rsidRPr="00194602">
        <w:rPr>
          <w:rFonts w:ascii="Verdana" w:hAnsi="Verdana" w:cs="Open Sans"/>
        </w:rPr>
        <w:t xml:space="preserve"> </w:t>
      </w:r>
      <w:r w:rsidR="005C1D5E" w:rsidRPr="00194602">
        <w:rPr>
          <w:rFonts w:ascii="Verdana" w:hAnsi="Verdana" w:cs="Open Sans"/>
        </w:rPr>
        <w:t>code</w:t>
      </w:r>
      <w:r w:rsidR="00DD7AB7" w:rsidRPr="00194602">
        <w:rPr>
          <w:rFonts w:ascii="Verdana" w:hAnsi="Verdana" w:cs="Open Sans"/>
        </w:rPr>
        <w:t xml:space="preserve"> </w:t>
      </w:r>
      <w:proofErr w:type="spellStart"/>
      <w:r w:rsidR="00031D42" w:rsidRPr="00194602">
        <w:rPr>
          <w:rFonts w:ascii="Verdana" w:hAnsi="Verdana" w:cs="Open Sans"/>
          <w:b/>
          <w:bCs/>
        </w:rPr>
        <w:t>AetnaPDP</w:t>
      </w:r>
      <w:proofErr w:type="spellEnd"/>
    </w:p>
    <w:p w14:paraId="68322FFA" w14:textId="62FAFDCD" w:rsidR="00030C29" w:rsidRPr="00194602" w:rsidRDefault="00030C29" w:rsidP="00030C29">
      <w:pPr>
        <w:jc w:val="right"/>
        <w:rPr>
          <w:rFonts w:ascii="Verdana" w:hAnsi="Verdana" w:cs="Calibri"/>
        </w:rPr>
      </w:pPr>
    </w:p>
    <w:bookmarkStart w:id="29" w:name="_ExtraCare_Card"/>
    <w:bookmarkEnd w:id="29"/>
    <w:p w14:paraId="6655034A" w14:textId="2C115E4A" w:rsidR="00030C29" w:rsidRPr="00194602" w:rsidRDefault="006B6383" w:rsidP="00030C29">
      <w:pPr>
        <w:jc w:val="right"/>
        <w:rPr>
          <w:rFonts w:ascii="Verdana" w:hAnsi="Verdana" w:cs="Calibri"/>
        </w:rPr>
      </w:pPr>
      <w:r w:rsidRPr="00194602">
        <w:fldChar w:fldCharType="begin"/>
      </w:r>
      <w:r w:rsidR="00DD7AB7" w:rsidRPr="00194602">
        <w:rPr>
          <w:rFonts w:ascii="Verdana" w:hAnsi="Verdana"/>
        </w:rPr>
        <w:instrText>HYPERLINK  \l "_top"</w:instrText>
      </w:r>
      <w:r w:rsidRPr="00194602">
        <w:fldChar w:fldCharType="separate"/>
      </w:r>
      <w:r w:rsidR="00030C29" w:rsidRPr="00194602">
        <w:rPr>
          <w:rStyle w:val="Hyperlink"/>
          <w:rFonts w:ascii="Verdana" w:hAnsi="Verdana" w:cs="Calibri"/>
        </w:rPr>
        <w:t>Top</w:t>
      </w:r>
      <w:r w:rsidR="00DD7AB7" w:rsidRPr="00194602">
        <w:rPr>
          <w:rStyle w:val="Hyperlink"/>
          <w:rFonts w:ascii="Verdana" w:hAnsi="Verdana" w:cs="Calibri"/>
        </w:rPr>
        <w:t xml:space="preserve"> </w:t>
      </w:r>
      <w:r w:rsidR="00030C29" w:rsidRPr="00194602">
        <w:rPr>
          <w:rStyle w:val="Hyperlink"/>
          <w:rFonts w:ascii="Verdana" w:hAnsi="Verdana" w:cs="Calibri"/>
        </w:rPr>
        <w:t>of</w:t>
      </w:r>
      <w:r w:rsidR="00DD7AB7" w:rsidRPr="00194602">
        <w:rPr>
          <w:rStyle w:val="Hyperlink"/>
          <w:rFonts w:ascii="Verdana" w:hAnsi="Verdana" w:cs="Calibri"/>
        </w:rPr>
        <w:t xml:space="preserve"> </w:t>
      </w:r>
      <w:r w:rsidR="00030C29" w:rsidRPr="00194602">
        <w:rPr>
          <w:rStyle w:val="Hyperlink"/>
          <w:rFonts w:ascii="Verdana" w:hAnsi="Verdana" w:cs="Calibri"/>
        </w:rPr>
        <w:t>the</w:t>
      </w:r>
      <w:r w:rsidR="00DD7AB7" w:rsidRPr="00194602">
        <w:rPr>
          <w:rStyle w:val="Hyperlink"/>
          <w:rFonts w:ascii="Verdana" w:hAnsi="Verdana" w:cs="Calibri"/>
        </w:rPr>
        <w:t xml:space="preserve"> </w:t>
      </w:r>
      <w:r w:rsidR="00030C29" w:rsidRPr="00194602">
        <w:rPr>
          <w:rStyle w:val="Hyperlink"/>
          <w:rFonts w:ascii="Verdana" w:hAnsi="Verdana" w:cs="Calibri"/>
        </w:rPr>
        <w:t>Document</w:t>
      </w:r>
      <w:r w:rsidRPr="00194602">
        <w:rPr>
          <w:rStyle w:val="Hyperlink"/>
          <w:rFonts w:ascii="Verdana" w:hAnsi="Verdana" w:cs="Calibri"/>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0E4103" w:rsidRPr="00194602" w14:paraId="5C3BAFAE" w14:textId="31DC1788" w:rsidTr="00717768">
        <w:tc>
          <w:tcPr>
            <w:tcW w:w="5000" w:type="pct"/>
            <w:shd w:val="clear" w:color="auto" w:fill="C0C0C0"/>
          </w:tcPr>
          <w:p w14:paraId="25AC40B9" w14:textId="6F2F3CFA" w:rsidR="000E4103" w:rsidRPr="00194602" w:rsidRDefault="000E4103" w:rsidP="000E4103">
            <w:pPr>
              <w:pStyle w:val="Heading2"/>
              <w:rPr>
                <w:rFonts w:ascii="Verdana" w:hAnsi="Verdana"/>
                <w:i w:val="0"/>
                <w:sz w:val="24"/>
                <w:szCs w:val="24"/>
              </w:rPr>
            </w:pPr>
            <w:bookmarkStart w:id="30" w:name="_EyeMed_–_STILL"/>
            <w:bookmarkStart w:id="31" w:name="_EyeMed"/>
            <w:bookmarkStart w:id="32" w:name="_EyeMed_(Individual)"/>
            <w:bookmarkStart w:id="33" w:name="_Toc134790467"/>
            <w:bookmarkStart w:id="34" w:name="_Toc96580283"/>
            <w:bookmarkEnd w:id="30"/>
            <w:bookmarkEnd w:id="31"/>
            <w:bookmarkEnd w:id="32"/>
            <w:r w:rsidRPr="00194602">
              <w:rPr>
                <w:rFonts w:ascii="Verdana" w:hAnsi="Verdana"/>
                <w:i w:val="0"/>
                <w:szCs w:val="24"/>
              </w:rPr>
              <w:t>Ey</w:t>
            </w:r>
            <w:r w:rsidRPr="00194602">
              <w:rPr>
                <w:rFonts w:ascii="Verdana" w:hAnsi="Verdana"/>
                <w:i w:val="0"/>
                <w:iCs w:val="0"/>
              </w:rPr>
              <w:t>eMed</w:t>
            </w:r>
            <w:r w:rsidR="00DD7AB7" w:rsidRPr="00194602">
              <w:rPr>
                <w:rFonts w:ascii="Verdana" w:hAnsi="Verdana"/>
                <w:i w:val="0"/>
                <w:iCs w:val="0"/>
              </w:rPr>
              <w:t xml:space="preserve"> </w:t>
            </w:r>
            <w:r w:rsidR="007A2D9E" w:rsidRPr="00194602">
              <w:rPr>
                <w:rFonts w:ascii="Verdana" w:hAnsi="Verdana"/>
                <w:i w:val="0"/>
              </w:rPr>
              <w:t>(Individual)</w:t>
            </w:r>
            <w:bookmarkEnd w:id="33"/>
            <w:bookmarkEnd w:id="34"/>
          </w:p>
        </w:tc>
      </w:tr>
    </w:tbl>
    <w:p w14:paraId="541EEA59" w14:textId="77777777" w:rsidR="00717768" w:rsidRPr="00194602" w:rsidRDefault="00717768" w:rsidP="00717768">
      <w:pPr>
        <w:pStyle w:val="NormalWeb"/>
        <w:spacing w:before="0" w:beforeAutospacing="0" w:after="0" w:afterAutospacing="0"/>
        <w:rPr>
          <w:rFonts w:ascii="Verdana" w:hAnsi="Verdana"/>
        </w:rPr>
      </w:pPr>
      <w:r w:rsidRPr="00194602">
        <w:rPr>
          <w:rFonts w:ascii="Verdana" w:hAnsi="Verdana"/>
          <w:bCs/>
        </w:rPr>
        <w:t>Individual PDP beneficiaries have access to discounts on Eye care with EyeMed N</w:t>
      </w:r>
      <w:r w:rsidRPr="00194602">
        <w:rPr>
          <w:rFonts w:ascii="Verdana" w:hAnsi="Verdana"/>
        </w:rPr>
        <w:t>ationwide network of eye care providers at the following retail chains:</w:t>
      </w:r>
    </w:p>
    <w:p w14:paraId="41113C23" w14:textId="77777777" w:rsidR="00717768" w:rsidRPr="00194602" w:rsidRDefault="00717768" w:rsidP="00194602">
      <w:pPr>
        <w:pStyle w:val="ListParagraph"/>
        <w:numPr>
          <w:ilvl w:val="0"/>
          <w:numId w:val="53"/>
        </w:numPr>
        <w:shd w:val="clear" w:color="auto" w:fill="FFFFFF"/>
        <w:rPr>
          <w:rFonts w:cs="Open Sans"/>
          <w:szCs w:val="24"/>
        </w:rPr>
      </w:pPr>
      <w:proofErr w:type="spellStart"/>
      <w:r w:rsidRPr="00194602">
        <w:rPr>
          <w:rFonts w:cs="Open Sans"/>
          <w:szCs w:val="24"/>
        </w:rPr>
        <w:t>LensCrafters</w:t>
      </w:r>
      <w:proofErr w:type="spellEnd"/>
      <w:r w:rsidRPr="00194602">
        <w:rPr>
          <w:rFonts w:cs="Open Sans"/>
          <w:szCs w:val="24"/>
          <w:vertAlign w:val="superscript"/>
        </w:rPr>
        <w:t>®</w:t>
      </w:r>
    </w:p>
    <w:p w14:paraId="4D3CE275" w14:textId="77777777" w:rsidR="00717768" w:rsidRPr="00194602" w:rsidRDefault="00717768" w:rsidP="00194602">
      <w:pPr>
        <w:pStyle w:val="ListParagraph"/>
        <w:numPr>
          <w:ilvl w:val="0"/>
          <w:numId w:val="53"/>
        </w:numPr>
        <w:shd w:val="clear" w:color="auto" w:fill="FFFFFF"/>
        <w:rPr>
          <w:rFonts w:cs="Open Sans"/>
          <w:szCs w:val="24"/>
        </w:rPr>
      </w:pPr>
      <w:r w:rsidRPr="00194602">
        <w:rPr>
          <w:rFonts w:cs="Open Sans"/>
          <w:szCs w:val="24"/>
        </w:rPr>
        <w:t>Pearle Vision</w:t>
      </w:r>
      <w:r w:rsidRPr="00194602">
        <w:rPr>
          <w:rFonts w:cs="Open Sans"/>
          <w:szCs w:val="24"/>
          <w:vertAlign w:val="superscript"/>
        </w:rPr>
        <w:t>®</w:t>
      </w:r>
    </w:p>
    <w:p w14:paraId="33C870E1" w14:textId="77777777" w:rsidR="00717768" w:rsidRPr="00194602" w:rsidRDefault="00717768" w:rsidP="00194602">
      <w:pPr>
        <w:pStyle w:val="ListParagraph"/>
        <w:numPr>
          <w:ilvl w:val="0"/>
          <w:numId w:val="53"/>
        </w:numPr>
        <w:shd w:val="clear" w:color="auto" w:fill="FFFFFF"/>
        <w:rPr>
          <w:rFonts w:cs="Open Sans"/>
          <w:szCs w:val="24"/>
        </w:rPr>
      </w:pPr>
      <w:r w:rsidRPr="00194602">
        <w:rPr>
          <w:rFonts w:cs="Open Sans"/>
          <w:szCs w:val="24"/>
        </w:rPr>
        <w:t>Target Optical</w:t>
      </w:r>
      <w:r w:rsidRPr="00194602">
        <w:rPr>
          <w:rFonts w:cs="Open Sans"/>
          <w:szCs w:val="24"/>
          <w:vertAlign w:val="superscript"/>
        </w:rPr>
        <w:t>®</w:t>
      </w:r>
    </w:p>
    <w:p w14:paraId="2B9F416E" w14:textId="1A2F81CE" w:rsidR="00717768" w:rsidRPr="00194602" w:rsidRDefault="00717768" w:rsidP="00717768">
      <w:pPr>
        <w:pStyle w:val="ListParagraph"/>
        <w:numPr>
          <w:ilvl w:val="0"/>
          <w:numId w:val="53"/>
        </w:numPr>
        <w:shd w:val="clear" w:color="auto" w:fill="FFFFFF"/>
        <w:rPr>
          <w:rFonts w:cs="Open Sans"/>
          <w:szCs w:val="24"/>
        </w:rPr>
      </w:pPr>
      <w:r w:rsidRPr="00194602">
        <w:rPr>
          <w:rFonts w:cs="Open Sans"/>
          <w:szCs w:val="24"/>
        </w:rPr>
        <w:t>CVS Optical</w:t>
      </w:r>
      <w:r w:rsidRPr="00194602">
        <w:rPr>
          <w:rFonts w:cs="Open Sans"/>
          <w:vertAlign w:val="superscript"/>
        </w:rPr>
        <w:t>®</w:t>
      </w:r>
    </w:p>
    <w:p w14:paraId="309D3E9E" w14:textId="0FE0D2BA" w:rsidR="00EA311F" w:rsidRPr="00194602" w:rsidRDefault="00EA311F" w:rsidP="00EA311F">
      <w:pPr>
        <w:shd w:val="clear" w:color="auto" w:fill="FFFFFF"/>
        <w:rPr>
          <w:rFonts w:ascii="Verdana" w:hAnsi="Verdana" w:cs="Open Sans"/>
        </w:rPr>
      </w:pPr>
    </w:p>
    <w:p w14:paraId="3F00F58C" w14:textId="018832F1" w:rsidR="00EA311F" w:rsidRPr="00194602" w:rsidRDefault="00EA311F" w:rsidP="00E27DA5">
      <w:pPr>
        <w:pStyle w:val="NormalWeb"/>
        <w:shd w:val="clear" w:color="auto" w:fill="FFFFFF"/>
        <w:spacing w:before="0" w:beforeAutospacing="0" w:after="0" w:afterAutospacing="0"/>
        <w:ind w:left="360"/>
        <w:rPr>
          <w:rFonts w:ascii="Verdana" w:hAnsi="Verdana" w:cs="Open Sans"/>
        </w:rPr>
      </w:pPr>
      <w:r w:rsidRPr="00194602">
        <w:rPr>
          <w:rFonts w:ascii="Verdana" w:hAnsi="Verdana" w:cs="Open Sans"/>
          <w:b/>
          <w:bCs/>
        </w:rPr>
        <w:t>Note:</w:t>
      </w:r>
      <w:r w:rsidRPr="00194602">
        <w:rPr>
          <w:rFonts w:ascii="Verdana" w:hAnsi="Verdana" w:cs="Open Sans"/>
        </w:rPr>
        <w:t xml:space="preserve"> CVS Optical is available at select locations. Contact </w:t>
      </w:r>
      <w:hyperlink r:id="rId18" w:history="1">
        <w:r w:rsidRPr="00194602">
          <w:rPr>
            <w:rStyle w:val="Hyperlink"/>
            <w:rFonts w:ascii="Verdana" w:hAnsi="Verdana" w:cs="Open Sans"/>
          </w:rPr>
          <w:t>aetnavisionpreferred@Aetna.com</w:t>
        </w:r>
      </w:hyperlink>
      <w:r w:rsidRPr="00194602">
        <w:rPr>
          <w:rFonts w:ascii="Verdana" w:hAnsi="Verdana" w:cs="Open Sans"/>
        </w:rPr>
        <w:t xml:space="preserve"> to get the current listing of locations</w:t>
      </w:r>
    </w:p>
    <w:p w14:paraId="7E1FE1FF" w14:textId="3B6FDA84" w:rsidR="00783D39" w:rsidRPr="00194602" w:rsidRDefault="00783D39" w:rsidP="00E27DA5">
      <w:pPr>
        <w:pStyle w:val="NormalWeb"/>
        <w:spacing w:after="120" w:afterAutospacing="0"/>
        <w:rPr>
          <w:rFonts w:ascii="Verdana" w:hAnsi="Verdana"/>
          <w:bCs/>
        </w:rPr>
      </w:pPr>
      <w:r w:rsidRPr="00194602">
        <w:rPr>
          <w:rFonts w:ascii="Verdana" w:hAnsi="Verdana"/>
          <w:bCs/>
        </w:rPr>
        <w:t xml:space="preserve">Routine eye exams can help identify early signs of certain chronic health conditions such as diabetes, high blood pressure, heart disease, high cholesterol, and eye disease. With their unique vision medical plan integration programs, EyeMed helps </w:t>
      </w:r>
      <w:r w:rsidR="00E17D64" w:rsidRPr="00194602">
        <w:rPr>
          <w:rFonts w:ascii="Verdana" w:hAnsi="Verdana"/>
          <w:bCs/>
        </w:rPr>
        <w:t>b</w:t>
      </w:r>
      <w:r w:rsidR="002D49D8" w:rsidRPr="00194602">
        <w:rPr>
          <w:rFonts w:ascii="Verdana" w:hAnsi="Verdana"/>
          <w:bCs/>
        </w:rPr>
        <w:t xml:space="preserve">eneficiaries </w:t>
      </w:r>
      <w:r w:rsidRPr="00194602">
        <w:rPr>
          <w:rFonts w:ascii="Verdana" w:hAnsi="Verdana"/>
          <w:bCs/>
        </w:rPr>
        <w:t>to see further for improved overall health.</w:t>
      </w:r>
    </w:p>
    <w:p w14:paraId="7D2BF080" w14:textId="6116FC73" w:rsidR="00783D39" w:rsidRPr="00194602" w:rsidRDefault="00783D39" w:rsidP="00E27DA5">
      <w:pPr>
        <w:pStyle w:val="NormalWeb"/>
        <w:numPr>
          <w:ilvl w:val="0"/>
          <w:numId w:val="53"/>
        </w:numPr>
        <w:spacing w:after="120" w:afterAutospacing="0"/>
        <w:rPr>
          <w:rFonts w:ascii="Verdana" w:hAnsi="Verdana"/>
          <w:bCs/>
        </w:rPr>
      </w:pPr>
      <w:r w:rsidRPr="00194602">
        <w:rPr>
          <w:rFonts w:ascii="Verdana" w:hAnsi="Verdana"/>
          <w:bCs/>
        </w:rPr>
        <w:t>EyeMed partners with trusted vision care providers to identify clinical conditions following a routine eye exam.</w:t>
      </w:r>
    </w:p>
    <w:p w14:paraId="45F4FD98" w14:textId="79AD98E7" w:rsidR="00783D39" w:rsidRPr="00194602" w:rsidRDefault="00783D39" w:rsidP="00194602">
      <w:pPr>
        <w:pStyle w:val="NormalWeb"/>
        <w:numPr>
          <w:ilvl w:val="0"/>
          <w:numId w:val="53"/>
        </w:numPr>
        <w:spacing w:after="120" w:afterAutospacing="0"/>
        <w:rPr>
          <w:rFonts w:ascii="Verdana" w:hAnsi="Verdana"/>
          <w:bCs/>
        </w:rPr>
      </w:pPr>
      <w:r w:rsidRPr="00194602">
        <w:rPr>
          <w:rFonts w:ascii="Verdana" w:hAnsi="Verdana"/>
          <w:bCs/>
        </w:rPr>
        <w:t xml:space="preserve">EyeMed will also make sure </w:t>
      </w:r>
      <w:r w:rsidR="00E17D64" w:rsidRPr="00194602">
        <w:rPr>
          <w:rFonts w:ascii="Verdana" w:hAnsi="Verdana"/>
          <w:bCs/>
        </w:rPr>
        <w:t>b</w:t>
      </w:r>
      <w:r w:rsidR="002D49D8" w:rsidRPr="00194602">
        <w:rPr>
          <w:rFonts w:ascii="Verdana" w:hAnsi="Verdana"/>
          <w:bCs/>
        </w:rPr>
        <w:t xml:space="preserve">eneficiaries </w:t>
      </w:r>
      <w:r w:rsidRPr="00194602">
        <w:rPr>
          <w:rFonts w:ascii="Verdana" w:hAnsi="Verdana"/>
          <w:bCs/>
        </w:rPr>
        <w:t>have the information they need through additional outreach, reminders, and wellness services.</w:t>
      </w:r>
    </w:p>
    <w:p w14:paraId="01218507" w14:textId="66CFCE53" w:rsidR="00265227" w:rsidRPr="00194602" w:rsidRDefault="00265227" w:rsidP="00265227">
      <w:pPr>
        <w:pStyle w:val="NormalWeb"/>
        <w:shd w:val="clear" w:color="auto" w:fill="FFFFFF"/>
        <w:spacing w:before="0" w:beforeAutospacing="0" w:after="0" w:afterAutospacing="0"/>
        <w:rPr>
          <w:rFonts w:ascii="Verdana" w:hAnsi="Verdana" w:cs="Open Sans"/>
        </w:rPr>
      </w:pPr>
    </w:p>
    <w:tbl>
      <w:tblPr>
        <w:tblW w:w="5000" w:type="pct"/>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left w:w="0" w:type="dxa"/>
          <w:right w:w="0" w:type="dxa"/>
        </w:tblCellMar>
        <w:tblLook w:val="01E0" w:firstRow="1" w:lastRow="1" w:firstColumn="1" w:lastColumn="1" w:noHBand="0" w:noVBand="0"/>
      </w:tblPr>
      <w:tblGrid>
        <w:gridCol w:w="6532"/>
        <w:gridCol w:w="6408"/>
      </w:tblGrid>
      <w:tr w:rsidR="00265227" w:rsidRPr="00194602" w14:paraId="49133700" w14:textId="377E0C45" w:rsidTr="00511EC8">
        <w:trPr>
          <w:trHeight w:val="60"/>
        </w:trPr>
        <w:tc>
          <w:tcPr>
            <w:tcW w:w="2524" w:type="pct"/>
            <w:shd w:val="pct10" w:color="auto" w:fill="auto"/>
          </w:tcPr>
          <w:p w14:paraId="7E185718" w14:textId="5064D143" w:rsidR="002B3116" w:rsidRPr="00194602" w:rsidRDefault="002B3116" w:rsidP="005F69A6">
            <w:pPr>
              <w:pStyle w:val="TableParagraph"/>
              <w:spacing w:before="21" w:line="240" w:lineRule="auto"/>
              <w:ind w:left="1704"/>
              <w:rPr>
                <w:rFonts w:ascii="Verdana" w:hAnsi="Verdana"/>
                <w:b/>
                <w:sz w:val="24"/>
                <w:szCs w:val="24"/>
              </w:rPr>
            </w:pPr>
            <w:r w:rsidRPr="00194602">
              <w:rPr>
                <w:rFonts w:ascii="Verdana" w:hAnsi="Verdana"/>
                <w:b/>
                <w:sz w:val="24"/>
                <w:szCs w:val="24"/>
              </w:rPr>
              <w:t>Vision</w:t>
            </w:r>
            <w:r w:rsidR="00DD7AB7" w:rsidRPr="00194602">
              <w:rPr>
                <w:rFonts w:ascii="Verdana" w:hAnsi="Verdana"/>
                <w:b/>
                <w:sz w:val="24"/>
                <w:szCs w:val="24"/>
              </w:rPr>
              <w:t xml:space="preserve"> </w:t>
            </w:r>
            <w:r w:rsidR="00511EC8" w:rsidRPr="00194602">
              <w:rPr>
                <w:rFonts w:ascii="Verdana" w:hAnsi="Verdana"/>
                <w:b/>
                <w:sz w:val="24"/>
                <w:szCs w:val="24"/>
              </w:rPr>
              <w:t>C</w:t>
            </w:r>
            <w:r w:rsidRPr="00194602">
              <w:rPr>
                <w:rFonts w:ascii="Verdana" w:hAnsi="Verdana"/>
                <w:b/>
                <w:sz w:val="24"/>
                <w:szCs w:val="24"/>
              </w:rPr>
              <w:t>are</w:t>
            </w:r>
            <w:r w:rsidR="00DD7AB7" w:rsidRPr="00194602">
              <w:rPr>
                <w:rFonts w:ascii="Verdana" w:hAnsi="Verdana"/>
                <w:b/>
                <w:sz w:val="24"/>
                <w:szCs w:val="24"/>
              </w:rPr>
              <w:t xml:space="preserve"> </w:t>
            </w:r>
            <w:r w:rsidR="00511EC8" w:rsidRPr="00194602">
              <w:rPr>
                <w:rFonts w:ascii="Verdana" w:hAnsi="Verdana"/>
                <w:b/>
                <w:sz w:val="24"/>
                <w:szCs w:val="24"/>
              </w:rPr>
              <w:t>S</w:t>
            </w:r>
            <w:r w:rsidRPr="00194602">
              <w:rPr>
                <w:rFonts w:ascii="Verdana" w:hAnsi="Verdana"/>
                <w:b/>
                <w:sz w:val="24"/>
                <w:szCs w:val="24"/>
              </w:rPr>
              <w:t>ervices</w:t>
            </w:r>
          </w:p>
        </w:tc>
        <w:tc>
          <w:tcPr>
            <w:tcW w:w="2476" w:type="pct"/>
            <w:shd w:val="pct10" w:color="auto" w:fill="auto"/>
          </w:tcPr>
          <w:p w14:paraId="06D233A0" w14:textId="53C8CDDB" w:rsidR="002B3116" w:rsidRPr="00194602" w:rsidRDefault="00511EC8" w:rsidP="005F69A6">
            <w:pPr>
              <w:pStyle w:val="TableParagraph"/>
              <w:spacing w:before="21" w:line="240" w:lineRule="auto"/>
              <w:ind w:left="2002" w:right="2003"/>
              <w:jc w:val="center"/>
              <w:rPr>
                <w:rFonts w:ascii="Verdana" w:hAnsi="Verdana"/>
                <w:b/>
                <w:sz w:val="24"/>
                <w:szCs w:val="24"/>
              </w:rPr>
            </w:pPr>
            <w:r w:rsidRPr="00194602">
              <w:rPr>
                <w:rFonts w:ascii="Verdana" w:hAnsi="Verdana"/>
                <w:b/>
                <w:sz w:val="24"/>
                <w:szCs w:val="24"/>
              </w:rPr>
              <w:t>Beneficiary</w:t>
            </w:r>
            <w:r w:rsidR="00DD7AB7" w:rsidRPr="00194602">
              <w:rPr>
                <w:rFonts w:ascii="Verdana" w:hAnsi="Verdana"/>
                <w:b/>
                <w:sz w:val="24"/>
                <w:szCs w:val="24"/>
              </w:rPr>
              <w:t xml:space="preserve"> </w:t>
            </w:r>
            <w:r w:rsidRPr="00194602">
              <w:rPr>
                <w:rFonts w:ascii="Verdana" w:hAnsi="Verdana"/>
                <w:b/>
                <w:sz w:val="24"/>
                <w:szCs w:val="24"/>
              </w:rPr>
              <w:t>C</w:t>
            </w:r>
            <w:r w:rsidR="002B3116" w:rsidRPr="00194602">
              <w:rPr>
                <w:rFonts w:ascii="Verdana" w:hAnsi="Verdana"/>
                <w:b/>
                <w:sz w:val="24"/>
                <w:szCs w:val="24"/>
              </w:rPr>
              <w:t>ost</w:t>
            </w:r>
          </w:p>
        </w:tc>
      </w:tr>
      <w:tr w:rsidR="00265227" w:rsidRPr="00194602" w14:paraId="07F3C8AB" w14:textId="4A09BE43" w:rsidTr="00511EC8">
        <w:trPr>
          <w:trHeight w:val="142"/>
        </w:trPr>
        <w:tc>
          <w:tcPr>
            <w:tcW w:w="2524" w:type="pct"/>
          </w:tcPr>
          <w:p w14:paraId="0131C57C" w14:textId="76BDC6E7" w:rsidR="002B3116" w:rsidRPr="00194602" w:rsidRDefault="002B3116" w:rsidP="00203098">
            <w:pPr>
              <w:pStyle w:val="TableParagraph"/>
              <w:spacing w:line="240" w:lineRule="auto"/>
              <w:rPr>
                <w:rFonts w:ascii="Verdana" w:hAnsi="Verdana"/>
                <w:b/>
                <w:sz w:val="24"/>
                <w:szCs w:val="24"/>
              </w:rPr>
            </w:pPr>
            <w:r w:rsidRPr="00194602">
              <w:rPr>
                <w:rFonts w:ascii="Verdana" w:hAnsi="Verdana"/>
                <w:b/>
                <w:sz w:val="24"/>
                <w:szCs w:val="24"/>
              </w:rPr>
              <w:t>Frames</w:t>
            </w:r>
          </w:p>
          <w:p w14:paraId="6D71C849" w14:textId="197F7B5C" w:rsidR="002B3116" w:rsidRPr="00194602" w:rsidRDefault="002B3116" w:rsidP="004A0AB3">
            <w:pPr>
              <w:pStyle w:val="TableParagraph"/>
              <w:numPr>
                <w:ilvl w:val="0"/>
                <w:numId w:val="37"/>
              </w:numPr>
              <w:spacing w:line="240" w:lineRule="auto"/>
              <w:rPr>
                <w:rFonts w:ascii="Verdana" w:hAnsi="Verdana"/>
                <w:sz w:val="24"/>
                <w:szCs w:val="24"/>
              </w:rPr>
            </w:pPr>
            <w:r w:rsidRPr="00194602">
              <w:rPr>
                <w:rFonts w:ascii="Verdana" w:hAnsi="Verdana"/>
                <w:sz w:val="24"/>
                <w:szCs w:val="24"/>
              </w:rPr>
              <w:t>Frames</w:t>
            </w:r>
          </w:p>
        </w:tc>
        <w:tc>
          <w:tcPr>
            <w:tcW w:w="2476" w:type="pct"/>
          </w:tcPr>
          <w:p w14:paraId="411D9919" w14:textId="4AAC4632" w:rsidR="002B3116" w:rsidRPr="00194602" w:rsidRDefault="002B3116" w:rsidP="00203098">
            <w:pPr>
              <w:pStyle w:val="TableParagraph"/>
              <w:spacing w:line="240" w:lineRule="auto"/>
              <w:ind w:left="0"/>
              <w:rPr>
                <w:rFonts w:ascii="Verdana" w:hAnsi="Verdana"/>
                <w:b/>
                <w:sz w:val="24"/>
                <w:szCs w:val="24"/>
              </w:rPr>
            </w:pPr>
          </w:p>
          <w:p w14:paraId="27872DC6" w14:textId="2104D169" w:rsidR="002B3116" w:rsidRPr="00194602" w:rsidRDefault="002B3116" w:rsidP="00203098">
            <w:pPr>
              <w:pStyle w:val="TableParagraph"/>
              <w:spacing w:line="240" w:lineRule="auto"/>
              <w:ind w:left="79"/>
              <w:rPr>
                <w:rFonts w:ascii="Verdana" w:hAnsi="Verdana"/>
                <w:sz w:val="24"/>
                <w:szCs w:val="24"/>
              </w:rPr>
            </w:pPr>
            <w:r w:rsidRPr="00194602">
              <w:rPr>
                <w:rFonts w:ascii="Verdana" w:hAnsi="Verdana"/>
                <w:sz w:val="24"/>
                <w:szCs w:val="24"/>
              </w:rPr>
              <w:t>35%</w:t>
            </w:r>
            <w:r w:rsidR="00DD7AB7" w:rsidRPr="00194602">
              <w:rPr>
                <w:rFonts w:ascii="Verdana" w:hAnsi="Verdana"/>
                <w:sz w:val="24"/>
                <w:szCs w:val="24"/>
              </w:rPr>
              <w:t xml:space="preserve"> </w:t>
            </w:r>
            <w:r w:rsidRPr="00194602">
              <w:rPr>
                <w:rFonts w:ascii="Verdana" w:hAnsi="Verdana"/>
                <w:sz w:val="24"/>
                <w:szCs w:val="24"/>
              </w:rPr>
              <w:t>off</w:t>
            </w:r>
            <w:r w:rsidR="00DD7AB7" w:rsidRPr="00194602">
              <w:rPr>
                <w:rFonts w:ascii="Verdana" w:hAnsi="Verdana"/>
                <w:sz w:val="24"/>
                <w:szCs w:val="24"/>
              </w:rPr>
              <w:t xml:space="preserve"> </w:t>
            </w:r>
            <w:r w:rsidRPr="00194602">
              <w:rPr>
                <w:rFonts w:ascii="Verdana" w:hAnsi="Verdana"/>
                <w:sz w:val="24"/>
                <w:szCs w:val="24"/>
              </w:rPr>
              <w:t>retail</w:t>
            </w:r>
            <w:r w:rsidR="00DD7AB7" w:rsidRPr="00194602">
              <w:rPr>
                <w:rFonts w:ascii="Verdana" w:hAnsi="Verdana"/>
                <w:sz w:val="24"/>
                <w:szCs w:val="24"/>
              </w:rPr>
              <w:t xml:space="preserve"> </w:t>
            </w:r>
            <w:r w:rsidRPr="00194602">
              <w:rPr>
                <w:rFonts w:ascii="Verdana" w:hAnsi="Verdana"/>
                <w:sz w:val="24"/>
                <w:szCs w:val="24"/>
              </w:rPr>
              <w:t>price</w:t>
            </w:r>
          </w:p>
        </w:tc>
      </w:tr>
      <w:tr w:rsidR="00265227" w:rsidRPr="00194602" w14:paraId="644A306E" w14:textId="5D59083E" w:rsidTr="00511EC8">
        <w:trPr>
          <w:trHeight w:val="1760"/>
        </w:trPr>
        <w:tc>
          <w:tcPr>
            <w:tcW w:w="2524" w:type="pct"/>
          </w:tcPr>
          <w:p w14:paraId="63CDED47" w14:textId="1BE4A917" w:rsidR="00203098" w:rsidRPr="00194602" w:rsidRDefault="002B3116" w:rsidP="00203098">
            <w:pPr>
              <w:pStyle w:val="TableParagraph"/>
              <w:spacing w:line="240" w:lineRule="auto"/>
              <w:ind w:right="3652"/>
              <w:rPr>
                <w:rFonts w:ascii="Verdana" w:hAnsi="Verdana"/>
                <w:b/>
                <w:sz w:val="24"/>
                <w:szCs w:val="24"/>
              </w:rPr>
            </w:pPr>
            <w:r w:rsidRPr="00194602">
              <w:rPr>
                <w:rFonts w:ascii="Verdana" w:hAnsi="Verdana"/>
                <w:b/>
                <w:sz w:val="24"/>
                <w:szCs w:val="24"/>
              </w:rPr>
              <w:t>Lenses</w:t>
            </w:r>
            <w:r w:rsidR="00DD7AB7" w:rsidRPr="00194602">
              <w:rPr>
                <w:rFonts w:ascii="Verdana" w:hAnsi="Verdana"/>
                <w:b/>
                <w:sz w:val="24"/>
                <w:szCs w:val="24"/>
              </w:rPr>
              <w:t xml:space="preserve"> </w:t>
            </w:r>
            <w:r w:rsidRPr="00194602">
              <w:rPr>
                <w:rFonts w:ascii="Verdana" w:hAnsi="Verdana"/>
                <w:b/>
                <w:sz w:val="24"/>
                <w:szCs w:val="24"/>
              </w:rPr>
              <w:t>per</w:t>
            </w:r>
            <w:r w:rsidR="00DD7AB7" w:rsidRPr="00194602">
              <w:rPr>
                <w:rFonts w:ascii="Verdana" w:hAnsi="Verdana"/>
                <w:b/>
                <w:sz w:val="24"/>
                <w:szCs w:val="24"/>
              </w:rPr>
              <w:t xml:space="preserve"> </w:t>
            </w:r>
            <w:r w:rsidRPr="00194602">
              <w:rPr>
                <w:rFonts w:ascii="Verdana" w:hAnsi="Verdana"/>
                <w:b/>
                <w:sz w:val="24"/>
                <w:szCs w:val="24"/>
              </w:rPr>
              <w:t>pair*</w:t>
            </w:r>
            <w:r w:rsidR="00DD7AB7" w:rsidRPr="00194602">
              <w:rPr>
                <w:rFonts w:ascii="Verdana" w:hAnsi="Verdana"/>
                <w:b/>
                <w:sz w:val="24"/>
                <w:szCs w:val="24"/>
              </w:rPr>
              <w:t xml:space="preserve"> </w:t>
            </w:r>
          </w:p>
          <w:p w14:paraId="2530ED5D" w14:textId="27C111EB" w:rsidR="00203098" w:rsidRPr="00194602" w:rsidRDefault="002B3116" w:rsidP="004A0AB3">
            <w:pPr>
              <w:pStyle w:val="TableParagraph"/>
              <w:numPr>
                <w:ilvl w:val="0"/>
                <w:numId w:val="37"/>
              </w:numPr>
              <w:spacing w:line="240" w:lineRule="auto"/>
              <w:ind w:right="3652"/>
              <w:rPr>
                <w:rFonts w:ascii="Verdana" w:hAnsi="Verdana"/>
                <w:sz w:val="24"/>
                <w:szCs w:val="24"/>
              </w:rPr>
            </w:pPr>
            <w:r w:rsidRPr="00194602">
              <w:rPr>
                <w:rFonts w:ascii="Verdana" w:hAnsi="Verdana"/>
                <w:sz w:val="24"/>
                <w:szCs w:val="24"/>
              </w:rPr>
              <w:t>Single</w:t>
            </w:r>
            <w:r w:rsidR="00DD7AB7" w:rsidRPr="00194602">
              <w:rPr>
                <w:rFonts w:ascii="Verdana" w:hAnsi="Verdana"/>
                <w:sz w:val="24"/>
                <w:szCs w:val="24"/>
              </w:rPr>
              <w:t xml:space="preserve"> </w:t>
            </w:r>
            <w:r w:rsidRPr="00194602">
              <w:rPr>
                <w:rFonts w:ascii="Verdana" w:hAnsi="Verdana"/>
                <w:sz w:val="24"/>
                <w:szCs w:val="24"/>
              </w:rPr>
              <w:t>vision</w:t>
            </w:r>
          </w:p>
          <w:p w14:paraId="2E660364" w14:textId="7F9268F0" w:rsidR="002B3116" w:rsidRPr="00194602" w:rsidRDefault="002B3116" w:rsidP="004A0AB3">
            <w:pPr>
              <w:pStyle w:val="TableParagraph"/>
              <w:numPr>
                <w:ilvl w:val="0"/>
                <w:numId w:val="37"/>
              </w:numPr>
              <w:spacing w:line="240" w:lineRule="auto"/>
              <w:ind w:right="3652"/>
              <w:rPr>
                <w:rFonts w:ascii="Verdana" w:hAnsi="Verdana"/>
                <w:sz w:val="24"/>
                <w:szCs w:val="24"/>
              </w:rPr>
            </w:pPr>
            <w:r w:rsidRPr="00194602">
              <w:rPr>
                <w:rFonts w:ascii="Verdana" w:hAnsi="Verdana"/>
                <w:sz w:val="24"/>
                <w:szCs w:val="24"/>
              </w:rPr>
              <w:t>Bifocal</w:t>
            </w:r>
          </w:p>
          <w:p w14:paraId="1A9CE0CE" w14:textId="1B9E3662" w:rsidR="002B3116" w:rsidRPr="00194602" w:rsidRDefault="002B3116" w:rsidP="004A0AB3">
            <w:pPr>
              <w:pStyle w:val="TableParagraph"/>
              <w:numPr>
                <w:ilvl w:val="0"/>
                <w:numId w:val="37"/>
              </w:numPr>
              <w:spacing w:line="240" w:lineRule="auto"/>
              <w:rPr>
                <w:rFonts w:ascii="Verdana" w:hAnsi="Verdana"/>
                <w:sz w:val="24"/>
                <w:szCs w:val="24"/>
              </w:rPr>
            </w:pPr>
            <w:r w:rsidRPr="00194602">
              <w:rPr>
                <w:rFonts w:ascii="Verdana" w:hAnsi="Verdana"/>
                <w:sz w:val="24"/>
                <w:szCs w:val="24"/>
              </w:rPr>
              <w:t>Trifocal</w:t>
            </w:r>
          </w:p>
          <w:p w14:paraId="0F6911A3" w14:textId="0A51B088" w:rsidR="002B3116" w:rsidRPr="00194602" w:rsidRDefault="002B3116" w:rsidP="004A0AB3">
            <w:pPr>
              <w:pStyle w:val="TableParagraph"/>
              <w:numPr>
                <w:ilvl w:val="0"/>
                <w:numId w:val="37"/>
              </w:numPr>
              <w:spacing w:line="240" w:lineRule="auto"/>
              <w:rPr>
                <w:rFonts w:ascii="Verdana" w:hAnsi="Verdana"/>
                <w:sz w:val="24"/>
                <w:szCs w:val="24"/>
              </w:rPr>
            </w:pPr>
            <w:r w:rsidRPr="00194602">
              <w:rPr>
                <w:rFonts w:ascii="Verdana" w:hAnsi="Verdana"/>
                <w:sz w:val="24"/>
                <w:szCs w:val="24"/>
              </w:rPr>
              <w:t>Standard</w:t>
            </w:r>
            <w:r w:rsidR="00DD7AB7" w:rsidRPr="00194602">
              <w:rPr>
                <w:rFonts w:ascii="Verdana" w:hAnsi="Verdana"/>
                <w:spacing w:val="-7"/>
                <w:sz w:val="24"/>
                <w:szCs w:val="24"/>
              </w:rPr>
              <w:t xml:space="preserve"> </w:t>
            </w:r>
            <w:r w:rsidRPr="00194602">
              <w:rPr>
                <w:rFonts w:ascii="Verdana" w:hAnsi="Verdana"/>
                <w:sz w:val="24"/>
                <w:szCs w:val="24"/>
              </w:rPr>
              <w:t>progressive</w:t>
            </w:r>
          </w:p>
          <w:p w14:paraId="4CD642AD" w14:textId="15EB1E8C" w:rsidR="002B3116" w:rsidRPr="00194602" w:rsidRDefault="002B3116" w:rsidP="004A0AB3">
            <w:pPr>
              <w:pStyle w:val="TableParagraph"/>
              <w:numPr>
                <w:ilvl w:val="0"/>
                <w:numId w:val="37"/>
              </w:numPr>
              <w:spacing w:line="240" w:lineRule="auto"/>
              <w:rPr>
                <w:rFonts w:ascii="Verdana" w:hAnsi="Verdana"/>
                <w:sz w:val="24"/>
                <w:szCs w:val="24"/>
              </w:rPr>
            </w:pPr>
            <w:r w:rsidRPr="00194602">
              <w:rPr>
                <w:rFonts w:ascii="Verdana" w:hAnsi="Verdana"/>
                <w:sz w:val="24"/>
                <w:szCs w:val="24"/>
              </w:rPr>
              <w:t>Premium</w:t>
            </w:r>
            <w:r w:rsidR="00DD7AB7" w:rsidRPr="00194602">
              <w:rPr>
                <w:rFonts w:ascii="Verdana" w:hAnsi="Verdana"/>
                <w:spacing w:val="-3"/>
                <w:sz w:val="24"/>
                <w:szCs w:val="24"/>
              </w:rPr>
              <w:t xml:space="preserve"> </w:t>
            </w:r>
            <w:r w:rsidRPr="00194602">
              <w:rPr>
                <w:rFonts w:ascii="Verdana" w:hAnsi="Verdana"/>
                <w:sz w:val="24"/>
                <w:szCs w:val="24"/>
              </w:rPr>
              <w:t>progressive</w:t>
            </w:r>
          </w:p>
        </w:tc>
        <w:tc>
          <w:tcPr>
            <w:tcW w:w="2476" w:type="pct"/>
          </w:tcPr>
          <w:p w14:paraId="52C8C3FC" w14:textId="4F8A4826" w:rsidR="002B3116" w:rsidRPr="00194602" w:rsidRDefault="002B3116" w:rsidP="00203098">
            <w:pPr>
              <w:pStyle w:val="TableParagraph"/>
              <w:spacing w:line="240" w:lineRule="auto"/>
              <w:ind w:left="0"/>
              <w:rPr>
                <w:rFonts w:ascii="Verdana" w:hAnsi="Verdana"/>
                <w:b/>
                <w:sz w:val="24"/>
                <w:szCs w:val="24"/>
              </w:rPr>
            </w:pPr>
          </w:p>
          <w:p w14:paraId="7B136BEA" w14:textId="7566A54A" w:rsidR="002B3116" w:rsidRPr="00194602" w:rsidRDefault="002B3116" w:rsidP="00203098">
            <w:pPr>
              <w:pStyle w:val="TableParagraph"/>
              <w:spacing w:line="240" w:lineRule="auto"/>
              <w:rPr>
                <w:rFonts w:ascii="Verdana" w:hAnsi="Verdana"/>
                <w:sz w:val="24"/>
                <w:szCs w:val="24"/>
              </w:rPr>
            </w:pPr>
            <w:r w:rsidRPr="00194602">
              <w:rPr>
                <w:rFonts w:ascii="Verdana" w:hAnsi="Verdana"/>
                <w:sz w:val="24"/>
                <w:szCs w:val="24"/>
              </w:rPr>
              <w:t>$40</w:t>
            </w:r>
          </w:p>
          <w:p w14:paraId="331FFA40" w14:textId="1632EAB6" w:rsidR="002B3116" w:rsidRPr="00194602" w:rsidRDefault="002B3116" w:rsidP="00203098">
            <w:pPr>
              <w:pStyle w:val="TableParagraph"/>
              <w:spacing w:line="240" w:lineRule="auto"/>
              <w:rPr>
                <w:rFonts w:ascii="Verdana" w:hAnsi="Verdana"/>
                <w:sz w:val="24"/>
                <w:szCs w:val="24"/>
              </w:rPr>
            </w:pPr>
            <w:r w:rsidRPr="00194602">
              <w:rPr>
                <w:rFonts w:ascii="Verdana" w:hAnsi="Verdana"/>
                <w:sz w:val="24"/>
                <w:szCs w:val="24"/>
              </w:rPr>
              <w:t>$60</w:t>
            </w:r>
          </w:p>
          <w:p w14:paraId="6CD04808" w14:textId="03633BFF" w:rsidR="002B3116" w:rsidRPr="00194602" w:rsidRDefault="002B3116" w:rsidP="00203098">
            <w:pPr>
              <w:pStyle w:val="TableParagraph"/>
              <w:spacing w:line="240" w:lineRule="auto"/>
              <w:rPr>
                <w:rFonts w:ascii="Verdana" w:hAnsi="Verdana"/>
                <w:sz w:val="24"/>
                <w:szCs w:val="24"/>
              </w:rPr>
            </w:pPr>
            <w:r w:rsidRPr="00194602">
              <w:rPr>
                <w:rFonts w:ascii="Verdana" w:hAnsi="Verdana"/>
                <w:sz w:val="24"/>
                <w:szCs w:val="24"/>
              </w:rPr>
              <w:t>$80</w:t>
            </w:r>
          </w:p>
          <w:p w14:paraId="0D68527F" w14:textId="7C5FB838" w:rsidR="002B3116" w:rsidRPr="00194602" w:rsidRDefault="002B3116" w:rsidP="00203098">
            <w:pPr>
              <w:pStyle w:val="TableParagraph"/>
              <w:spacing w:line="240" w:lineRule="auto"/>
              <w:rPr>
                <w:rFonts w:ascii="Verdana" w:hAnsi="Verdana"/>
                <w:sz w:val="24"/>
                <w:szCs w:val="24"/>
              </w:rPr>
            </w:pPr>
            <w:r w:rsidRPr="00194602">
              <w:rPr>
                <w:rFonts w:ascii="Verdana" w:hAnsi="Verdana"/>
                <w:sz w:val="24"/>
                <w:szCs w:val="24"/>
              </w:rPr>
              <w:t>$125</w:t>
            </w:r>
          </w:p>
          <w:p w14:paraId="763181B7" w14:textId="238A688B" w:rsidR="002B3116" w:rsidRPr="00194602" w:rsidRDefault="002B3116" w:rsidP="00203098">
            <w:pPr>
              <w:pStyle w:val="TableParagraph"/>
              <w:spacing w:line="240" w:lineRule="auto"/>
              <w:rPr>
                <w:rFonts w:ascii="Verdana" w:hAnsi="Verdana"/>
                <w:sz w:val="24"/>
                <w:szCs w:val="24"/>
              </w:rPr>
            </w:pPr>
            <w:r w:rsidRPr="00194602">
              <w:rPr>
                <w:rFonts w:ascii="Verdana" w:hAnsi="Verdana"/>
                <w:sz w:val="24"/>
                <w:szCs w:val="24"/>
              </w:rPr>
              <w:t>20%</w:t>
            </w:r>
            <w:r w:rsidR="00DD7AB7" w:rsidRPr="00194602">
              <w:rPr>
                <w:rFonts w:ascii="Verdana" w:hAnsi="Verdana"/>
                <w:sz w:val="24"/>
                <w:szCs w:val="24"/>
              </w:rPr>
              <w:t xml:space="preserve"> </w:t>
            </w:r>
            <w:r w:rsidRPr="00194602">
              <w:rPr>
                <w:rFonts w:ascii="Verdana" w:hAnsi="Verdana"/>
                <w:sz w:val="24"/>
                <w:szCs w:val="24"/>
              </w:rPr>
              <w:t>off</w:t>
            </w:r>
            <w:r w:rsidR="00DD7AB7" w:rsidRPr="00194602">
              <w:rPr>
                <w:rFonts w:ascii="Verdana" w:hAnsi="Verdana"/>
                <w:sz w:val="24"/>
                <w:szCs w:val="24"/>
              </w:rPr>
              <w:t xml:space="preserve"> </w:t>
            </w:r>
            <w:r w:rsidRPr="00194602">
              <w:rPr>
                <w:rFonts w:ascii="Verdana" w:hAnsi="Verdana"/>
                <w:sz w:val="24"/>
                <w:szCs w:val="24"/>
              </w:rPr>
              <w:t>retail</w:t>
            </w:r>
          </w:p>
        </w:tc>
      </w:tr>
      <w:tr w:rsidR="00265227" w:rsidRPr="00194602" w14:paraId="45F10C42" w14:textId="002E762F" w:rsidTr="00511EC8">
        <w:trPr>
          <w:trHeight w:val="1690"/>
        </w:trPr>
        <w:tc>
          <w:tcPr>
            <w:tcW w:w="2524" w:type="pct"/>
          </w:tcPr>
          <w:p w14:paraId="1080E3AD" w14:textId="0F3E7263" w:rsidR="00203098" w:rsidRPr="00194602" w:rsidRDefault="002B3116" w:rsidP="00203098">
            <w:pPr>
              <w:pStyle w:val="TableParagraph"/>
              <w:spacing w:line="240" w:lineRule="auto"/>
              <w:ind w:left="79" w:right="2191"/>
              <w:rPr>
                <w:rFonts w:ascii="Verdana" w:hAnsi="Verdana"/>
                <w:b/>
                <w:sz w:val="24"/>
                <w:szCs w:val="24"/>
              </w:rPr>
            </w:pPr>
            <w:r w:rsidRPr="00194602">
              <w:rPr>
                <w:rFonts w:ascii="Verdana" w:hAnsi="Verdana"/>
                <w:b/>
                <w:sz w:val="24"/>
                <w:szCs w:val="24"/>
              </w:rPr>
              <w:t>Lens</w:t>
            </w:r>
            <w:r w:rsidR="00DD7AB7" w:rsidRPr="00194602">
              <w:rPr>
                <w:rFonts w:ascii="Verdana" w:hAnsi="Verdana"/>
                <w:b/>
                <w:sz w:val="24"/>
                <w:szCs w:val="24"/>
              </w:rPr>
              <w:t xml:space="preserve"> </w:t>
            </w:r>
            <w:r w:rsidRPr="00194602">
              <w:rPr>
                <w:rFonts w:ascii="Verdana" w:hAnsi="Verdana"/>
                <w:b/>
                <w:sz w:val="24"/>
                <w:szCs w:val="24"/>
              </w:rPr>
              <w:t>options</w:t>
            </w:r>
            <w:r w:rsidR="00DD7AB7" w:rsidRPr="00194602">
              <w:rPr>
                <w:rFonts w:ascii="Verdana" w:hAnsi="Verdana"/>
                <w:b/>
                <w:sz w:val="24"/>
                <w:szCs w:val="24"/>
              </w:rPr>
              <w:t xml:space="preserve"> </w:t>
            </w:r>
            <w:r w:rsidRPr="00194602">
              <w:rPr>
                <w:rFonts w:ascii="Verdana" w:hAnsi="Verdana"/>
                <w:b/>
                <w:sz w:val="24"/>
                <w:szCs w:val="24"/>
              </w:rPr>
              <w:t>-</w:t>
            </w:r>
            <w:r w:rsidR="00DD7AB7" w:rsidRPr="00194602">
              <w:rPr>
                <w:rFonts w:ascii="Verdana" w:hAnsi="Verdana"/>
                <w:b/>
                <w:sz w:val="24"/>
                <w:szCs w:val="24"/>
              </w:rPr>
              <w:t xml:space="preserve"> </w:t>
            </w:r>
            <w:r w:rsidRPr="00194602">
              <w:rPr>
                <w:rFonts w:ascii="Verdana" w:hAnsi="Verdana"/>
                <w:b/>
                <w:sz w:val="24"/>
                <w:szCs w:val="24"/>
              </w:rPr>
              <w:t>per</w:t>
            </w:r>
            <w:r w:rsidR="00DD7AB7" w:rsidRPr="00194602">
              <w:rPr>
                <w:rFonts w:ascii="Verdana" w:hAnsi="Verdana"/>
                <w:b/>
                <w:sz w:val="24"/>
                <w:szCs w:val="24"/>
              </w:rPr>
              <w:t xml:space="preserve"> </w:t>
            </w:r>
            <w:r w:rsidRPr="00194602">
              <w:rPr>
                <w:rFonts w:ascii="Verdana" w:hAnsi="Verdana"/>
                <w:b/>
                <w:sz w:val="24"/>
                <w:szCs w:val="24"/>
              </w:rPr>
              <w:t>pair</w:t>
            </w:r>
            <w:r w:rsidR="00DD7AB7" w:rsidRPr="00194602">
              <w:rPr>
                <w:rFonts w:ascii="Verdana" w:hAnsi="Verdana"/>
                <w:b/>
                <w:sz w:val="24"/>
                <w:szCs w:val="24"/>
              </w:rPr>
              <w:t xml:space="preserve"> </w:t>
            </w:r>
          </w:p>
          <w:p w14:paraId="186572D0" w14:textId="222B9AAC" w:rsidR="00203098" w:rsidRPr="00194602" w:rsidRDefault="002B3116" w:rsidP="004A0AB3">
            <w:pPr>
              <w:pStyle w:val="TableParagraph"/>
              <w:numPr>
                <w:ilvl w:val="0"/>
                <w:numId w:val="38"/>
              </w:numPr>
              <w:spacing w:line="240" w:lineRule="auto"/>
              <w:ind w:right="2191"/>
              <w:rPr>
                <w:rFonts w:ascii="Verdana" w:hAnsi="Verdana"/>
                <w:sz w:val="24"/>
                <w:szCs w:val="24"/>
              </w:rPr>
            </w:pPr>
            <w:r w:rsidRPr="00194602">
              <w:rPr>
                <w:rFonts w:ascii="Verdana" w:hAnsi="Verdana"/>
                <w:sz w:val="24"/>
                <w:szCs w:val="24"/>
              </w:rPr>
              <w:t>Standard</w:t>
            </w:r>
            <w:r w:rsidR="00DD7AB7" w:rsidRPr="00194602">
              <w:rPr>
                <w:rFonts w:ascii="Verdana" w:hAnsi="Verdana"/>
                <w:sz w:val="24"/>
                <w:szCs w:val="24"/>
              </w:rPr>
              <w:t xml:space="preserve"> </w:t>
            </w:r>
            <w:r w:rsidRPr="00194602">
              <w:rPr>
                <w:rFonts w:ascii="Verdana" w:hAnsi="Verdana"/>
                <w:sz w:val="24"/>
                <w:szCs w:val="24"/>
              </w:rPr>
              <w:t>polycarbonate</w:t>
            </w:r>
            <w:r w:rsidR="00DD7AB7" w:rsidRPr="00194602">
              <w:rPr>
                <w:rFonts w:ascii="Verdana" w:hAnsi="Verdana"/>
                <w:sz w:val="24"/>
                <w:szCs w:val="24"/>
              </w:rPr>
              <w:t xml:space="preserve"> </w:t>
            </w:r>
          </w:p>
          <w:p w14:paraId="4C3AC83D" w14:textId="1FAB5B15" w:rsidR="00203098" w:rsidRPr="00194602" w:rsidRDefault="002B3116" w:rsidP="004A0AB3">
            <w:pPr>
              <w:pStyle w:val="TableParagraph"/>
              <w:numPr>
                <w:ilvl w:val="0"/>
                <w:numId w:val="38"/>
              </w:numPr>
              <w:spacing w:line="240" w:lineRule="auto"/>
              <w:ind w:right="2191"/>
              <w:rPr>
                <w:rFonts w:ascii="Verdana" w:hAnsi="Verdana"/>
                <w:sz w:val="24"/>
                <w:szCs w:val="24"/>
              </w:rPr>
            </w:pPr>
            <w:r w:rsidRPr="00194602">
              <w:rPr>
                <w:rFonts w:ascii="Verdana" w:hAnsi="Verdana"/>
                <w:sz w:val="24"/>
                <w:szCs w:val="24"/>
              </w:rPr>
              <w:t>Standard</w:t>
            </w:r>
            <w:r w:rsidR="00DD7AB7" w:rsidRPr="00194602">
              <w:rPr>
                <w:rFonts w:ascii="Verdana" w:hAnsi="Verdana"/>
                <w:sz w:val="24"/>
                <w:szCs w:val="24"/>
              </w:rPr>
              <w:t xml:space="preserve"> </w:t>
            </w:r>
            <w:r w:rsidRPr="00194602">
              <w:rPr>
                <w:rFonts w:ascii="Verdana" w:hAnsi="Verdana"/>
                <w:sz w:val="24"/>
                <w:szCs w:val="24"/>
              </w:rPr>
              <w:t>plastic</w:t>
            </w:r>
            <w:r w:rsidR="00DD7AB7" w:rsidRPr="00194602">
              <w:rPr>
                <w:rFonts w:ascii="Verdana" w:hAnsi="Verdana"/>
                <w:sz w:val="24"/>
                <w:szCs w:val="24"/>
              </w:rPr>
              <w:t xml:space="preserve"> </w:t>
            </w:r>
            <w:r w:rsidRPr="00194602">
              <w:rPr>
                <w:rFonts w:ascii="Verdana" w:hAnsi="Verdana"/>
                <w:sz w:val="24"/>
                <w:szCs w:val="24"/>
              </w:rPr>
              <w:t>scratch</w:t>
            </w:r>
            <w:r w:rsidR="00DD7AB7" w:rsidRPr="00194602">
              <w:rPr>
                <w:rFonts w:ascii="Verdana" w:hAnsi="Verdana"/>
                <w:sz w:val="24"/>
                <w:szCs w:val="24"/>
              </w:rPr>
              <w:t xml:space="preserve"> </w:t>
            </w:r>
          </w:p>
          <w:p w14:paraId="0D30DBFB" w14:textId="135529FE" w:rsidR="002B3116" w:rsidRPr="00194602" w:rsidRDefault="00203098" w:rsidP="004A0AB3">
            <w:pPr>
              <w:pStyle w:val="TableParagraph"/>
              <w:numPr>
                <w:ilvl w:val="0"/>
                <w:numId w:val="38"/>
              </w:numPr>
              <w:spacing w:line="240" w:lineRule="auto"/>
              <w:ind w:right="2191"/>
              <w:rPr>
                <w:rFonts w:ascii="Verdana" w:hAnsi="Verdana"/>
                <w:sz w:val="24"/>
                <w:szCs w:val="24"/>
              </w:rPr>
            </w:pPr>
            <w:r w:rsidRPr="00194602">
              <w:rPr>
                <w:rFonts w:ascii="Verdana" w:hAnsi="Verdana"/>
                <w:sz w:val="24"/>
                <w:szCs w:val="24"/>
              </w:rPr>
              <w:t>C</w:t>
            </w:r>
            <w:r w:rsidR="002B3116" w:rsidRPr="00194602">
              <w:rPr>
                <w:rFonts w:ascii="Verdana" w:hAnsi="Verdana"/>
                <w:sz w:val="24"/>
                <w:szCs w:val="24"/>
              </w:rPr>
              <w:t>oating</w:t>
            </w:r>
            <w:r w:rsidR="00DD7AB7" w:rsidRPr="00194602">
              <w:rPr>
                <w:rFonts w:ascii="Verdana" w:hAnsi="Verdana"/>
                <w:sz w:val="24"/>
                <w:szCs w:val="24"/>
              </w:rPr>
              <w:t xml:space="preserve"> </w:t>
            </w:r>
            <w:r w:rsidR="002B3116" w:rsidRPr="00194602">
              <w:rPr>
                <w:rFonts w:ascii="Verdana" w:hAnsi="Verdana"/>
                <w:sz w:val="24"/>
                <w:szCs w:val="24"/>
              </w:rPr>
              <w:t>UV</w:t>
            </w:r>
            <w:r w:rsidR="00DD7AB7" w:rsidRPr="00194602">
              <w:rPr>
                <w:rFonts w:ascii="Verdana" w:hAnsi="Verdana"/>
                <w:sz w:val="24"/>
                <w:szCs w:val="24"/>
              </w:rPr>
              <w:t xml:space="preserve"> </w:t>
            </w:r>
            <w:r w:rsidR="002B3116" w:rsidRPr="00194602">
              <w:rPr>
                <w:rFonts w:ascii="Verdana" w:hAnsi="Verdana"/>
                <w:sz w:val="24"/>
                <w:szCs w:val="24"/>
              </w:rPr>
              <w:t>treatment</w:t>
            </w:r>
          </w:p>
          <w:p w14:paraId="66A44AAB" w14:textId="6F88686A" w:rsidR="00203098" w:rsidRPr="00194602" w:rsidRDefault="002B3116" w:rsidP="004A0AB3">
            <w:pPr>
              <w:pStyle w:val="TableParagraph"/>
              <w:numPr>
                <w:ilvl w:val="0"/>
                <w:numId w:val="38"/>
              </w:numPr>
              <w:spacing w:line="240" w:lineRule="auto"/>
              <w:ind w:right="3264"/>
              <w:rPr>
                <w:rFonts w:ascii="Verdana" w:hAnsi="Verdana"/>
                <w:sz w:val="24"/>
                <w:szCs w:val="24"/>
              </w:rPr>
            </w:pPr>
            <w:r w:rsidRPr="00194602">
              <w:rPr>
                <w:rFonts w:ascii="Verdana" w:hAnsi="Verdana"/>
                <w:sz w:val="24"/>
                <w:szCs w:val="24"/>
              </w:rPr>
              <w:t>Solid</w:t>
            </w:r>
            <w:r w:rsidR="00DD7AB7" w:rsidRPr="00194602">
              <w:rPr>
                <w:rFonts w:ascii="Verdana" w:hAnsi="Verdana"/>
                <w:sz w:val="24"/>
                <w:szCs w:val="24"/>
              </w:rPr>
              <w:t xml:space="preserve"> </w:t>
            </w:r>
            <w:r w:rsidRPr="00194602">
              <w:rPr>
                <w:rFonts w:ascii="Verdana" w:hAnsi="Verdana"/>
                <w:sz w:val="24"/>
                <w:szCs w:val="24"/>
              </w:rPr>
              <w:t>or</w:t>
            </w:r>
            <w:r w:rsidR="00DD7AB7" w:rsidRPr="00194602">
              <w:rPr>
                <w:rFonts w:ascii="Verdana" w:hAnsi="Verdana"/>
                <w:sz w:val="24"/>
                <w:szCs w:val="24"/>
              </w:rPr>
              <w:t xml:space="preserve"> </w:t>
            </w:r>
            <w:r w:rsidRPr="00194602">
              <w:rPr>
                <w:rFonts w:ascii="Verdana" w:hAnsi="Verdana"/>
                <w:sz w:val="24"/>
                <w:szCs w:val="24"/>
              </w:rPr>
              <w:t>gradient</w:t>
            </w:r>
            <w:r w:rsidR="00DD7AB7" w:rsidRPr="00194602">
              <w:rPr>
                <w:rFonts w:ascii="Verdana" w:hAnsi="Verdana"/>
                <w:sz w:val="24"/>
                <w:szCs w:val="24"/>
              </w:rPr>
              <w:t xml:space="preserve"> </w:t>
            </w:r>
          </w:p>
          <w:p w14:paraId="2673F4DE" w14:textId="1BAF69E7" w:rsidR="002B3116" w:rsidRPr="00194602" w:rsidRDefault="00203098" w:rsidP="004A0AB3">
            <w:pPr>
              <w:pStyle w:val="TableParagraph"/>
              <w:numPr>
                <w:ilvl w:val="0"/>
                <w:numId w:val="38"/>
              </w:numPr>
              <w:spacing w:line="240" w:lineRule="auto"/>
              <w:ind w:right="3264"/>
              <w:rPr>
                <w:rFonts w:ascii="Verdana" w:hAnsi="Verdana"/>
                <w:sz w:val="24"/>
                <w:szCs w:val="24"/>
              </w:rPr>
            </w:pPr>
            <w:r w:rsidRPr="00194602">
              <w:rPr>
                <w:rFonts w:ascii="Verdana" w:hAnsi="Verdana"/>
                <w:sz w:val="24"/>
                <w:szCs w:val="24"/>
              </w:rPr>
              <w:t>T</w:t>
            </w:r>
            <w:r w:rsidR="002B3116" w:rsidRPr="00194602">
              <w:rPr>
                <w:rFonts w:ascii="Verdana" w:hAnsi="Verdana"/>
                <w:sz w:val="24"/>
                <w:szCs w:val="24"/>
              </w:rPr>
              <w:t>int</w:t>
            </w:r>
            <w:r w:rsidR="00DD7AB7" w:rsidRPr="00194602">
              <w:rPr>
                <w:rFonts w:ascii="Verdana" w:hAnsi="Verdana"/>
                <w:sz w:val="24"/>
                <w:szCs w:val="24"/>
              </w:rPr>
              <w:t xml:space="preserve"> </w:t>
            </w:r>
            <w:r w:rsidR="002B3116" w:rsidRPr="00194602">
              <w:rPr>
                <w:rFonts w:ascii="Verdana" w:hAnsi="Verdana"/>
                <w:sz w:val="24"/>
                <w:szCs w:val="24"/>
              </w:rPr>
              <w:t>Glass</w:t>
            </w:r>
          </w:p>
          <w:p w14:paraId="4985A378" w14:textId="639B715E" w:rsidR="002B3116" w:rsidRPr="00194602" w:rsidRDefault="002B3116" w:rsidP="004A0AB3">
            <w:pPr>
              <w:pStyle w:val="TableParagraph"/>
              <w:numPr>
                <w:ilvl w:val="0"/>
                <w:numId w:val="38"/>
              </w:numPr>
              <w:spacing w:line="240" w:lineRule="auto"/>
              <w:rPr>
                <w:rFonts w:ascii="Verdana" w:hAnsi="Verdana"/>
                <w:sz w:val="24"/>
                <w:szCs w:val="24"/>
              </w:rPr>
            </w:pPr>
            <w:r w:rsidRPr="00194602">
              <w:rPr>
                <w:rFonts w:ascii="Verdana" w:hAnsi="Verdana"/>
                <w:sz w:val="24"/>
                <w:szCs w:val="24"/>
              </w:rPr>
              <w:t>Photochromic</w:t>
            </w:r>
          </w:p>
          <w:p w14:paraId="26DCFCA0" w14:textId="31361678" w:rsidR="002B3116" w:rsidRPr="00194602" w:rsidRDefault="002B3116" w:rsidP="004A0AB3">
            <w:pPr>
              <w:pStyle w:val="TableParagraph"/>
              <w:numPr>
                <w:ilvl w:val="0"/>
                <w:numId w:val="38"/>
              </w:numPr>
              <w:spacing w:line="240" w:lineRule="auto"/>
              <w:rPr>
                <w:rFonts w:ascii="Verdana" w:hAnsi="Verdana"/>
                <w:sz w:val="24"/>
                <w:szCs w:val="24"/>
              </w:rPr>
            </w:pPr>
            <w:r w:rsidRPr="00194602">
              <w:rPr>
                <w:rFonts w:ascii="Verdana" w:hAnsi="Verdana"/>
                <w:sz w:val="24"/>
                <w:szCs w:val="24"/>
              </w:rPr>
              <w:t>Standard</w:t>
            </w:r>
            <w:r w:rsidR="00DD7AB7" w:rsidRPr="00194602">
              <w:rPr>
                <w:rFonts w:ascii="Verdana" w:hAnsi="Verdana"/>
                <w:sz w:val="24"/>
                <w:szCs w:val="24"/>
              </w:rPr>
              <w:t xml:space="preserve"> </w:t>
            </w:r>
            <w:r w:rsidRPr="00194602">
              <w:rPr>
                <w:rFonts w:ascii="Verdana" w:hAnsi="Verdana"/>
                <w:sz w:val="24"/>
                <w:szCs w:val="24"/>
              </w:rPr>
              <w:t>anti-reflective</w:t>
            </w:r>
            <w:r w:rsidR="00DD7AB7" w:rsidRPr="00194602">
              <w:rPr>
                <w:rFonts w:ascii="Verdana" w:hAnsi="Verdana"/>
                <w:sz w:val="24"/>
                <w:szCs w:val="24"/>
              </w:rPr>
              <w:t xml:space="preserve"> </w:t>
            </w:r>
            <w:r w:rsidRPr="00194602">
              <w:rPr>
                <w:rFonts w:ascii="Verdana" w:hAnsi="Verdana"/>
                <w:sz w:val="24"/>
                <w:szCs w:val="24"/>
              </w:rPr>
              <w:t>coating</w:t>
            </w:r>
          </w:p>
          <w:p w14:paraId="06D44B4A" w14:textId="284EA329" w:rsidR="002B3116" w:rsidRPr="00194602" w:rsidRDefault="002B3116" w:rsidP="004A0AB3">
            <w:pPr>
              <w:pStyle w:val="TableParagraph"/>
              <w:numPr>
                <w:ilvl w:val="0"/>
                <w:numId w:val="38"/>
              </w:numPr>
              <w:spacing w:line="240" w:lineRule="auto"/>
              <w:rPr>
                <w:rFonts w:ascii="Verdana" w:hAnsi="Verdana"/>
                <w:sz w:val="24"/>
                <w:szCs w:val="24"/>
              </w:rPr>
            </w:pPr>
            <w:r w:rsidRPr="00194602">
              <w:rPr>
                <w:rFonts w:ascii="Verdana" w:hAnsi="Verdana"/>
                <w:sz w:val="24"/>
                <w:szCs w:val="24"/>
              </w:rPr>
              <w:t>Other</w:t>
            </w:r>
            <w:r w:rsidR="00DD7AB7" w:rsidRPr="00194602">
              <w:rPr>
                <w:rFonts w:ascii="Verdana" w:hAnsi="Verdana"/>
                <w:sz w:val="24"/>
                <w:szCs w:val="24"/>
              </w:rPr>
              <w:t xml:space="preserve"> </w:t>
            </w:r>
            <w:r w:rsidRPr="00194602">
              <w:rPr>
                <w:rFonts w:ascii="Verdana" w:hAnsi="Verdana"/>
                <w:sz w:val="24"/>
                <w:szCs w:val="24"/>
              </w:rPr>
              <w:t>add-on</w:t>
            </w:r>
            <w:r w:rsidR="00DD7AB7" w:rsidRPr="00194602">
              <w:rPr>
                <w:rFonts w:ascii="Verdana" w:hAnsi="Verdana"/>
                <w:sz w:val="24"/>
                <w:szCs w:val="24"/>
              </w:rPr>
              <w:t xml:space="preserve"> </w:t>
            </w:r>
            <w:r w:rsidRPr="00194602">
              <w:rPr>
                <w:rFonts w:ascii="Verdana" w:hAnsi="Verdana"/>
                <w:sz w:val="24"/>
                <w:szCs w:val="24"/>
              </w:rPr>
              <w:t>and</w:t>
            </w:r>
            <w:r w:rsidR="00DD7AB7" w:rsidRPr="00194602">
              <w:rPr>
                <w:rFonts w:ascii="Verdana" w:hAnsi="Verdana"/>
                <w:sz w:val="24"/>
                <w:szCs w:val="24"/>
              </w:rPr>
              <w:t xml:space="preserve"> </w:t>
            </w:r>
            <w:r w:rsidRPr="00194602">
              <w:rPr>
                <w:rFonts w:ascii="Verdana" w:hAnsi="Verdana"/>
                <w:sz w:val="24"/>
                <w:szCs w:val="24"/>
              </w:rPr>
              <w:t>services</w:t>
            </w:r>
          </w:p>
        </w:tc>
        <w:tc>
          <w:tcPr>
            <w:tcW w:w="2476" w:type="pct"/>
          </w:tcPr>
          <w:p w14:paraId="1958FC19" w14:textId="5EE9F372" w:rsidR="002B3116" w:rsidRPr="00194602" w:rsidRDefault="002B3116" w:rsidP="00203098">
            <w:pPr>
              <w:pStyle w:val="TableParagraph"/>
              <w:spacing w:line="240" w:lineRule="auto"/>
              <w:ind w:left="0"/>
              <w:rPr>
                <w:rFonts w:ascii="Verdana" w:hAnsi="Verdana"/>
                <w:b/>
                <w:sz w:val="24"/>
                <w:szCs w:val="24"/>
              </w:rPr>
            </w:pPr>
          </w:p>
          <w:p w14:paraId="05CC16FD" w14:textId="72F71CBB" w:rsidR="002B3116" w:rsidRPr="00194602" w:rsidRDefault="002B3116" w:rsidP="00203098">
            <w:pPr>
              <w:pStyle w:val="TableParagraph"/>
              <w:spacing w:line="240" w:lineRule="auto"/>
              <w:ind w:left="0"/>
              <w:rPr>
                <w:rFonts w:ascii="Verdana" w:hAnsi="Verdana"/>
                <w:sz w:val="24"/>
                <w:szCs w:val="24"/>
              </w:rPr>
            </w:pPr>
            <w:r w:rsidRPr="00194602">
              <w:rPr>
                <w:rFonts w:ascii="Verdana" w:hAnsi="Verdana"/>
                <w:sz w:val="24"/>
                <w:szCs w:val="24"/>
              </w:rPr>
              <w:t>$40</w:t>
            </w:r>
          </w:p>
          <w:p w14:paraId="019A9B77" w14:textId="232D2CE7" w:rsidR="002B3116" w:rsidRPr="00194602" w:rsidRDefault="002B3116" w:rsidP="00203098">
            <w:pPr>
              <w:pStyle w:val="TableParagraph"/>
              <w:spacing w:line="240" w:lineRule="auto"/>
              <w:ind w:left="0"/>
              <w:rPr>
                <w:rFonts w:ascii="Verdana" w:hAnsi="Verdana"/>
                <w:sz w:val="24"/>
                <w:szCs w:val="24"/>
              </w:rPr>
            </w:pPr>
            <w:r w:rsidRPr="00194602">
              <w:rPr>
                <w:rFonts w:ascii="Verdana" w:hAnsi="Verdana"/>
                <w:sz w:val="24"/>
                <w:szCs w:val="24"/>
              </w:rPr>
              <w:t>$15</w:t>
            </w:r>
          </w:p>
          <w:p w14:paraId="234AD682" w14:textId="4DA4C918" w:rsidR="002B3116" w:rsidRPr="00194602" w:rsidRDefault="002B3116" w:rsidP="00203098">
            <w:pPr>
              <w:pStyle w:val="TableParagraph"/>
              <w:spacing w:line="240" w:lineRule="auto"/>
              <w:ind w:left="0"/>
              <w:rPr>
                <w:rFonts w:ascii="Verdana" w:hAnsi="Verdana"/>
                <w:sz w:val="24"/>
                <w:szCs w:val="24"/>
              </w:rPr>
            </w:pPr>
            <w:r w:rsidRPr="00194602">
              <w:rPr>
                <w:rFonts w:ascii="Verdana" w:hAnsi="Verdana"/>
                <w:sz w:val="24"/>
                <w:szCs w:val="24"/>
              </w:rPr>
              <w:t>$15</w:t>
            </w:r>
          </w:p>
          <w:p w14:paraId="09140E80" w14:textId="795AFD43" w:rsidR="002B3116" w:rsidRPr="00194602" w:rsidRDefault="002B3116" w:rsidP="00203098">
            <w:pPr>
              <w:pStyle w:val="TableParagraph"/>
              <w:spacing w:line="240" w:lineRule="auto"/>
              <w:ind w:left="0"/>
              <w:rPr>
                <w:rFonts w:ascii="Verdana" w:hAnsi="Verdana"/>
                <w:sz w:val="24"/>
                <w:szCs w:val="24"/>
              </w:rPr>
            </w:pPr>
            <w:r w:rsidRPr="00194602">
              <w:rPr>
                <w:rFonts w:ascii="Verdana" w:hAnsi="Verdana"/>
                <w:sz w:val="24"/>
                <w:szCs w:val="24"/>
              </w:rPr>
              <w:t>$15</w:t>
            </w:r>
          </w:p>
          <w:p w14:paraId="62A942CC" w14:textId="3D490C55" w:rsidR="00203098" w:rsidRPr="00194602" w:rsidRDefault="002B3116" w:rsidP="00203098">
            <w:pPr>
              <w:pStyle w:val="TableParagraph"/>
              <w:spacing w:line="240" w:lineRule="auto"/>
              <w:ind w:left="0" w:right="3264"/>
              <w:rPr>
                <w:rFonts w:ascii="Verdana" w:hAnsi="Verdana"/>
                <w:sz w:val="24"/>
                <w:szCs w:val="24"/>
              </w:rPr>
            </w:pPr>
            <w:r w:rsidRPr="00194602">
              <w:rPr>
                <w:rFonts w:ascii="Verdana" w:hAnsi="Verdana"/>
                <w:sz w:val="24"/>
                <w:szCs w:val="24"/>
              </w:rPr>
              <w:t>20%</w:t>
            </w:r>
            <w:r w:rsidR="00DD7AB7" w:rsidRPr="00194602">
              <w:rPr>
                <w:rFonts w:ascii="Verdana" w:hAnsi="Verdana"/>
                <w:sz w:val="24"/>
                <w:szCs w:val="24"/>
              </w:rPr>
              <w:t xml:space="preserve"> </w:t>
            </w:r>
            <w:r w:rsidRPr="00194602">
              <w:rPr>
                <w:rFonts w:ascii="Verdana" w:hAnsi="Verdana"/>
                <w:sz w:val="24"/>
                <w:szCs w:val="24"/>
              </w:rPr>
              <w:t>off</w:t>
            </w:r>
            <w:r w:rsidR="00DD7AB7" w:rsidRPr="00194602">
              <w:rPr>
                <w:rFonts w:ascii="Verdana" w:hAnsi="Verdana"/>
                <w:sz w:val="24"/>
                <w:szCs w:val="24"/>
              </w:rPr>
              <w:t xml:space="preserve"> </w:t>
            </w:r>
            <w:r w:rsidRPr="00194602">
              <w:rPr>
                <w:rFonts w:ascii="Verdana" w:hAnsi="Verdana"/>
                <w:sz w:val="24"/>
                <w:szCs w:val="24"/>
              </w:rPr>
              <w:t>retail</w:t>
            </w:r>
            <w:r w:rsidR="00DD7AB7" w:rsidRPr="00194602">
              <w:rPr>
                <w:rFonts w:ascii="Verdana" w:hAnsi="Verdana"/>
                <w:sz w:val="24"/>
                <w:szCs w:val="24"/>
              </w:rPr>
              <w:t xml:space="preserve"> </w:t>
            </w:r>
            <w:r w:rsidRPr="00194602">
              <w:rPr>
                <w:rFonts w:ascii="Verdana" w:hAnsi="Verdana"/>
                <w:sz w:val="24"/>
                <w:szCs w:val="24"/>
              </w:rPr>
              <w:t>price</w:t>
            </w:r>
            <w:r w:rsidR="00DD7AB7" w:rsidRPr="00194602">
              <w:rPr>
                <w:rFonts w:ascii="Verdana" w:hAnsi="Verdana"/>
                <w:sz w:val="24"/>
                <w:szCs w:val="24"/>
              </w:rPr>
              <w:t xml:space="preserve"> </w:t>
            </w:r>
          </w:p>
          <w:p w14:paraId="617CF83C" w14:textId="3C6BC057" w:rsidR="002B3116" w:rsidRPr="00194602" w:rsidRDefault="002B3116" w:rsidP="00203098">
            <w:pPr>
              <w:pStyle w:val="TableParagraph"/>
              <w:spacing w:line="240" w:lineRule="auto"/>
              <w:ind w:left="0" w:right="3264"/>
              <w:rPr>
                <w:rFonts w:ascii="Verdana" w:hAnsi="Verdana"/>
                <w:sz w:val="24"/>
                <w:szCs w:val="24"/>
              </w:rPr>
            </w:pPr>
            <w:r w:rsidRPr="00194602">
              <w:rPr>
                <w:rFonts w:ascii="Verdana" w:hAnsi="Verdana"/>
                <w:sz w:val="24"/>
                <w:szCs w:val="24"/>
              </w:rPr>
              <w:t>20%</w:t>
            </w:r>
            <w:r w:rsidR="00DD7AB7" w:rsidRPr="00194602">
              <w:rPr>
                <w:rFonts w:ascii="Verdana" w:hAnsi="Verdana"/>
                <w:sz w:val="24"/>
                <w:szCs w:val="24"/>
              </w:rPr>
              <w:t xml:space="preserve"> </w:t>
            </w:r>
            <w:r w:rsidRPr="00194602">
              <w:rPr>
                <w:rFonts w:ascii="Verdana" w:hAnsi="Verdana"/>
                <w:sz w:val="24"/>
                <w:szCs w:val="24"/>
              </w:rPr>
              <w:t>off</w:t>
            </w:r>
            <w:r w:rsidR="00DD7AB7" w:rsidRPr="00194602">
              <w:rPr>
                <w:rFonts w:ascii="Verdana" w:hAnsi="Verdana"/>
                <w:sz w:val="24"/>
                <w:szCs w:val="24"/>
              </w:rPr>
              <w:t xml:space="preserve"> </w:t>
            </w:r>
            <w:r w:rsidRPr="00194602">
              <w:rPr>
                <w:rFonts w:ascii="Verdana" w:hAnsi="Verdana"/>
                <w:sz w:val="24"/>
                <w:szCs w:val="24"/>
              </w:rPr>
              <w:t>retail</w:t>
            </w:r>
            <w:r w:rsidR="00DD7AB7" w:rsidRPr="00194602">
              <w:rPr>
                <w:rFonts w:ascii="Verdana" w:hAnsi="Verdana"/>
                <w:sz w:val="24"/>
                <w:szCs w:val="24"/>
              </w:rPr>
              <w:t xml:space="preserve"> </w:t>
            </w:r>
            <w:r w:rsidRPr="00194602">
              <w:rPr>
                <w:rFonts w:ascii="Verdana" w:hAnsi="Verdana"/>
                <w:sz w:val="24"/>
                <w:szCs w:val="24"/>
              </w:rPr>
              <w:t>price</w:t>
            </w:r>
          </w:p>
          <w:p w14:paraId="124C130B" w14:textId="224472AF" w:rsidR="002B3116" w:rsidRPr="00194602" w:rsidRDefault="002B3116" w:rsidP="00203098">
            <w:pPr>
              <w:pStyle w:val="TableParagraph"/>
              <w:spacing w:line="240" w:lineRule="auto"/>
              <w:ind w:left="0"/>
              <w:rPr>
                <w:rFonts w:ascii="Verdana" w:hAnsi="Verdana"/>
                <w:sz w:val="24"/>
                <w:szCs w:val="24"/>
              </w:rPr>
            </w:pPr>
            <w:r w:rsidRPr="00194602">
              <w:rPr>
                <w:rFonts w:ascii="Verdana" w:hAnsi="Verdana"/>
                <w:sz w:val="24"/>
                <w:szCs w:val="24"/>
              </w:rPr>
              <w:t>$45</w:t>
            </w:r>
          </w:p>
          <w:p w14:paraId="0B8344BF" w14:textId="3ED8046C" w:rsidR="002B3116" w:rsidRPr="00194602" w:rsidRDefault="002B3116" w:rsidP="00203098">
            <w:pPr>
              <w:pStyle w:val="TableParagraph"/>
              <w:spacing w:line="240" w:lineRule="auto"/>
              <w:ind w:left="0"/>
              <w:rPr>
                <w:rFonts w:ascii="Verdana" w:hAnsi="Verdana"/>
                <w:sz w:val="24"/>
                <w:szCs w:val="24"/>
              </w:rPr>
            </w:pPr>
            <w:r w:rsidRPr="00194602">
              <w:rPr>
                <w:rFonts w:ascii="Verdana" w:hAnsi="Verdana"/>
                <w:sz w:val="24"/>
                <w:szCs w:val="24"/>
              </w:rPr>
              <w:t>20%</w:t>
            </w:r>
          </w:p>
        </w:tc>
      </w:tr>
      <w:tr w:rsidR="00265227" w:rsidRPr="00194602" w14:paraId="133A66B2" w14:textId="5F83DFB6" w:rsidTr="00511EC8">
        <w:trPr>
          <w:trHeight w:val="60"/>
        </w:trPr>
        <w:tc>
          <w:tcPr>
            <w:tcW w:w="2524" w:type="pct"/>
          </w:tcPr>
          <w:p w14:paraId="2A62569C" w14:textId="21BEBDA4" w:rsidR="00203098" w:rsidRPr="00194602" w:rsidRDefault="002B3116" w:rsidP="00203098">
            <w:pPr>
              <w:pStyle w:val="TableParagraph"/>
              <w:spacing w:line="240" w:lineRule="auto"/>
              <w:ind w:right="3824"/>
              <w:rPr>
                <w:rFonts w:ascii="Verdana" w:hAnsi="Verdana"/>
                <w:b/>
                <w:sz w:val="24"/>
                <w:szCs w:val="24"/>
              </w:rPr>
            </w:pPr>
            <w:r w:rsidRPr="00194602">
              <w:rPr>
                <w:rFonts w:ascii="Verdana" w:hAnsi="Verdana"/>
                <w:b/>
                <w:sz w:val="24"/>
                <w:szCs w:val="24"/>
              </w:rPr>
              <w:t>Contact</w:t>
            </w:r>
            <w:r w:rsidR="00DD7AB7" w:rsidRPr="00194602">
              <w:rPr>
                <w:rFonts w:ascii="Verdana" w:hAnsi="Verdana"/>
                <w:b/>
                <w:sz w:val="24"/>
                <w:szCs w:val="24"/>
              </w:rPr>
              <w:t xml:space="preserve"> </w:t>
            </w:r>
            <w:r w:rsidRPr="00194602">
              <w:rPr>
                <w:rFonts w:ascii="Verdana" w:hAnsi="Verdana"/>
                <w:b/>
                <w:sz w:val="24"/>
                <w:szCs w:val="24"/>
              </w:rPr>
              <w:t>lenses</w:t>
            </w:r>
            <w:r w:rsidR="00DD7AB7" w:rsidRPr="00194602">
              <w:rPr>
                <w:rFonts w:ascii="Verdana" w:hAnsi="Verdana"/>
                <w:b/>
                <w:sz w:val="24"/>
                <w:szCs w:val="24"/>
              </w:rPr>
              <w:t xml:space="preserve"> </w:t>
            </w:r>
          </w:p>
          <w:p w14:paraId="2EE79C32" w14:textId="0ED4D97C" w:rsidR="00203098" w:rsidRPr="00194602" w:rsidRDefault="002B3116" w:rsidP="004A0AB3">
            <w:pPr>
              <w:pStyle w:val="TableParagraph"/>
              <w:numPr>
                <w:ilvl w:val="0"/>
                <w:numId w:val="39"/>
              </w:numPr>
              <w:spacing w:line="240" w:lineRule="auto"/>
              <w:ind w:right="3824"/>
              <w:rPr>
                <w:rFonts w:ascii="Verdana" w:hAnsi="Verdana"/>
                <w:sz w:val="24"/>
                <w:szCs w:val="24"/>
              </w:rPr>
            </w:pPr>
            <w:r w:rsidRPr="00194602">
              <w:rPr>
                <w:rFonts w:ascii="Verdana" w:hAnsi="Verdana"/>
                <w:sz w:val="24"/>
                <w:szCs w:val="24"/>
              </w:rPr>
              <w:t>Conventional</w:t>
            </w:r>
          </w:p>
          <w:p w14:paraId="4B7014A5" w14:textId="4D614E3E" w:rsidR="002B3116" w:rsidRPr="00194602" w:rsidRDefault="002B3116" w:rsidP="004A0AB3">
            <w:pPr>
              <w:pStyle w:val="TableParagraph"/>
              <w:numPr>
                <w:ilvl w:val="0"/>
                <w:numId w:val="39"/>
              </w:numPr>
              <w:spacing w:line="240" w:lineRule="auto"/>
              <w:ind w:right="3824"/>
              <w:rPr>
                <w:rFonts w:ascii="Verdana" w:hAnsi="Verdana"/>
                <w:sz w:val="24"/>
                <w:szCs w:val="24"/>
              </w:rPr>
            </w:pPr>
            <w:r w:rsidRPr="00194602">
              <w:rPr>
                <w:rFonts w:ascii="Verdana" w:hAnsi="Verdana"/>
                <w:sz w:val="24"/>
                <w:szCs w:val="24"/>
              </w:rPr>
              <w:t>Disposable</w:t>
            </w:r>
          </w:p>
        </w:tc>
        <w:tc>
          <w:tcPr>
            <w:tcW w:w="2476" w:type="pct"/>
          </w:tcPr>
          <w:p w14:paraId="25D4E186" w14:textId="29038D19" w:rsidR="002B3116" w:rsidRPr="00194602" w:rsidRDefault="002B3116" w:rsidP="00203098">
            <w:pPr>
              <w:pStyle w:val="TableParagraph"/>
              <w:spacing w:line="240" w:lineRule="auto"/>
              <w:ind w:left="0"/>
              <w:rPr>
                <w:rFonts w:ascii="Verdana" w:hAnsi="Verdana"/>
                <w:b/>
                <w:sz w:val="24"/>
                <w:szCs w:val="24"/>
              </w:rPr>
            </w:pPr>
          </w:p>
          <w:p w14:paraId="6DE5FA64" w14:textId="17AD0E19" w:rsidR="00203098" w:rsidRPr="00194602" w:rsidRDefault="002B3116" w:rsidP="00203098">
            <w:pPr>
              <w:pStyle w:val="TableParagraph"/>
              <w:spacing w:line="240" w:lineRule="auto"/>
              <w:ind w:right="3264"/>
              <w:rPr>
                <w:rFonts w:ascii="Verdana" w:hAnsi="Verdana"/>
                <w:sz w:val="24"/>
                <w:szCs w:val="24"/>
              </w:rPr>
            </w:pPr>
            <w:r w:rsidRPr="00194602">
              <w:rPr>
                <w:rFonts w:ascii="Verdana" w:hAnsi="Verdana"/>
                <w:sz w:val="24"/>
                <w:szCs w:val="24"/>
              </w:rPr>
              <w:t>15%</w:t>
            </w:r>
            <w:r w:rsidR="00DD7AB7" w:rsidRPr="00194602">
              <w:rPr>
                <w:rFonts w:ascii="Verdana" w:hAnsi="Verdana"/>
                <w:sz w:val="24"/>
                <w:szCs w:val="24"/>
              </w:rPr>
              <w:t xml:space="preserve"> </w:t>
            </w:r>
            <w:r w:rsidRPr="00194602">
              <w:rPr>
                <w:rFonts w:ascii="Verdana" w:hAnsi="Verdana"/>
                <w:sz w:val="24"/>
                <w:szCs w:val="24"/>
              </w:rPr>
              <w:t>off</w:t>
            </w:r>
            <w:r w:rsidR="00DD7AB7" w:rsidRPr="00194602">
              <w:rPr>
                <w:rFonts w:ascii="Verdana" w:hAnsi="Verdana"/>
                <w:sz w:val="24"/>
                <w:szCs w:val="24"/>
              </w:rPr>
              <w:t xml:space="preserve"> </w:t>
            </w:r>
            <w:r w:rsidRPr="00194602">
              <w:rPr>
                <w:rFonts w:ascii="Verdana" w:hAnsi="Verdana"/>
                <w:sz w:val="24"/>
                <w:szCs w:val="24"/>
              </w:rPr>
              <w:t>retail</w:t>
            </w:r>
            <w:r w:rsidR="00DD7AB7" w:rsidRPr="00194602">
              <w:rPr>
                <w:rFonts w:ascii="Verdana" w:hAnsi="Verdana"/>
                <w:sz w:val="24"/>
                <w:szCs w:val="24"/>
              </w:rPr>
              <w:t xml:space="preserve"> </w:t>
            </w:r>
            <w:r w:rsidRPr="00194602">
              <w:rPr>
                <w:rFonts w:ascii="Verdana" w:hAnsi="Verdana"/>
                <w:sz w:val="24"/>
                <w:szCs w:val="24"/>
              </w:rPr>
              <w:t>price</w:t>
            </w:r>
            <w:r w:rsidR="00DD7AB7" w:rsidRPr="00194602">
              <w:rPr>
                <w:rFonts w:ascii="Verdana" w:hAnsi="Verdana"/>
                <w:sz w:val="24"/>
                <w:szCs w:val="24"/>
              </w:rPr>
              <w:t xml:space="preserve"> </w:t>
            </w:r>
          </w:p>
          <w:p w14:paraId="72DC9483" w14:textId="636735F4" w:rsidR="002B3116" w:rsidRPr="00194602" w:rsidRDefault="002B3116" w:rsidP="00203098">
            <w:pPr>
              <w:pStyle w:val="TableParagraph"/>
              <w:spacing w:line="240" w:lineRule="auto"/>
              <w:ind w:right="3264"/>
              <w:rPr>
                <w:rFonts w:ascii="Verdana" w:hAnsi="Verdana"/>
                <w:sz w:val="24"/>
                <w:szCs w:val="24"/>
              </w:rPr>
            </w:pPr>
            <w:r w:rsidRPr="00194602">
              <w:rPr>
                <w:rFonts w:ascii="Verdana" w:hAnsi="Verdana"/>
                <w:sz w:val="24"/>
                <w:szCs w:val="24"/>
              </w:rPr>
              <w:t>0%</w:t>
            </w:r>
            <w:r w:rsidR="00DD7AB7" w:rsidRPr="00194602">
              <w:rPr>
                <w:rFonts w:ascii="Verdana" w:hAnsi="Verdana"/>
                <w:sz w:val="24"/>
                <w:szCs w:val="24"/>
              </w:rPr>
              <w:t xml:space="preserve"> </w:t>
            </w:r>
            <w:r w:rsidRPr="00194602">
              <w:rPr>
                <w:rFonts w:ascii="Verdana" w:hAnsi="Verdana"/>
                <w:sz w:val="24"/>
                <w:szCs w:val="24"/>
              </w:rPr>
              <w:t>off</w:t>
            </w:r>
            <w:r w:rsidR="00DD7AB7" w:rsidRPr="00194602">
              <w:rPr>
                <w:rFonts w:ascii="Verdana" w:hAnsi="Verdana"/>
                <w:sz w:val="24"/>
                <w:szCs w:val="24"/>
              </w:rPr>
              <w:t xml:space="preserve"> </w:t>
            </w:r>
            <w:r w:rsidRPr="00194602">
              <w:rPr>
                <w:rFonts w:ascii="Verdana" w:hAnsi="Verdana"/>
                <w:sz w:val="24"/>
                <w:szCs w:val="24"/>
              </w:rPr>
              <w:t>retail</w:t>
            </w:r>
            <w:r w:rsidR="00DD7AB7" w:rsidRPr="00194602">
              <w:rPr>
                <w:rFonts w:ascii="Verdana" w:hAnsi="Verdana"/>
                <w:sz w:val="24"/>
                <w:szCs w:val="24"/>
              </w:rPr>
              <w:t xml:space="preserve"> </w:t>
            </w:r>
            <w:r w:rsidRPr="00194602">
              <w:rPr>
                <w:rFonts w:ascii="Verdana" w:hAnsi="Verdana"/>
                <w:sz w:val="24"/>
                <w:szCs w:val="24"/>
              </w:rPr>
              <w:t>price</w:t>
            </w:r>
          </w:p>
        </w:tc>
      </w:tr>
      <w:tr w:rsidR="00265227" w:rsidRPr="00194602" w14:paraId="33934030" w14:textId="2E4C990B" w:rsidTr="00511EC8">
        <w:trPr>
          <w:trHeight w:val="60"/>
        </w:trPr>
        <w:tc>
          <w:tcPr>
            <w:tcW w:w="2524" w:type="pct"/>
          </w:tcPr>
          <w:p w14:paraId="42826CF1" w14:textId="32514A3D" w:rsidR="002B3116" w:rsidRPr="00194602" w:rsidRDefault="002B3116" w:rsidP="00203098">
            <w:pPr>
              <w:pStyle w:val="TableParagraph"/>
              <w:spacing w:line="240" w:lineRule="auto"/>
              <w:rPr>
                <w:rFonts w:ascii="Verdana" w:hAnsi="Verdana"/>
                <w:b/>
                <w:sz w:val="24"/>
                <w:szCs w:val="24"/>
              </w:rPr>
            </w:pPr>
            <w:r w:rsidRPr="00194602">
              <w:rPr>
                <w:rFonts w:ascii="Verdana" w:hAnsi="Verdana"/>
                <w:b/>
                <w:sz w:val="24"/>
                <w:szCs w:val="24"/>
              </w:rPr>
              <w:t>Laser</w:t>
            </w:r>
            <w:r w:rsidR="00DD7AB7" w:rsidRPr="00194602">
              <w:rPr>
                <w:rFonts w:ascii="Verdana" w:hAnsi="Verdana"/>
                <w:b/>
                <w:sz w:val="24"/>
                <w:szCs w:val="24"/>
              </w:rPr>
              <w:t xml:space="preserve"> </w:t>
            </w:r>
            <w:r w:rsidRPr="00194602">
              <w:rPr>
                <w:rFonts w:ascii="Verdana" w:hAnsi="Verdana"/>
                <w:b/>
                <w:sz w:val="24"/>
                <w:szCs w:val="24"/>
              </w:rPr>
              <w:t>vision</w:t>
            </w:r>
            <w:r w:rsidR="00DD7AB7" w:rsidRPr="00194602">
              <w:rPr>
                <w:rFonts w:ascii="Verdana" w:hAnsi="Verdana"/>
                <w:b/>
                <w:sz w:val="24"/>
                <w:szCs w:val="24"/>
              </w:rPr>
              <w:t xml:space="preserve"> </w:t>
            </w:r>
            <w:r w:rsidRPr="00194602">
              <w:rPr>
                <w:rFonts w:ascii="Verdana" w:hAnsi="Verdana"/>
                <w:b/>
                <w:sz w:val="24"/>
                <w:szCs w:val="24"/>
              </w:rPr>
              <w:t>correction***</w:t>
            </w:r>
          </w:p>
          <w:p w14:paraId="209A2ED2" w14:textId="57783259" w:rsidR="002B3116" w:rsidRPr="00194602" w:rsidRDefault="002B3116" w:rsidP="00203098">
            <w:pPr>
              <w:pStyle w:val="TableParagraph"/>
              <w:spacing w:line="240" w:lineRule="auto"/>
              <w:rPr>
                <w:rFonts w:ascii="Verdana" w:hAnsi="Verdana"/>
                <w:sz w:val="24"/>
                <w:szCs w:val="24"/>
              </w:rPr>
            </w:pPr>
            <w:r w:rsidRPr="00194602">
              <w:rPr>
                <w:rFonts w:ascii="Verdana" w:hAnsi="Verdana"/>
                <w:sz w:val="24"/>
                <w:szCs w:val="24"/>
              </w:rPr>
              <w:t>LASIK</w:t>
            </w:r>
            <w:r w:rsidR="00DD7AB7" w:rsidRPr="00194602">
              <w:rPr>
                <w:rFonts w:ascii="Verdana" w:hAnsi="Verdana"/>
                <w:sz w:val="24"/>
                <w:szCs w:val="24"/>
              </w:rPr>
              <w:t xml:space="preserve"> </w:t>
            </w:r>
            <w:r w:rsidRPr="00194602">
              <w:rPr>
                <w:rFonts w:ascii="Verdana" w:hAnsi="Verdana"/>
                <w:sz w:val="24"/>
                <w:szCs w:val="24"/>
              </w:rPr>
              <w:t>or</w:t>
            </w:r>
            <w:r w:rsidR="00DD7AB7" w:rsidRPr="00194602">
              <w:rPr>
                <w:rFonts w:ascii="Verdana" w:hAnsi="Verdana"/>
                <w:sz w:val="24"/>
                <w:szCs w:val="24"/>
              </w:rPr>
              <w:t xml:space="preserve"> </w:t>
            </w:r>
            <w:r w:rsidRPr="00194602">
              <w:rPr>
                <w:rFonts w:ascii="Verdana" w:hAnsi="Verdana"/>
                <w:sz w:val="24"/>
                <w:szCs w:val="24"/>
              </w:rPr>
              <w:t>PRK</w:t>
            </w:r>
          </w:p>
        </w:tc>
        <w:tc>
          <w:tcPr>
            <w:tcW w:w="2476" w:type="pct"/>
          </w:tcPr>
          <w:p w14:paraId="5602FCE3" w14:textId="6693AD84" w:rsidR="002B3116" w:rsidRPr="00194602" w:rsidRDefault="002B3116" w:rsidP="00203098">
            <w:pPr>
              <w:pStyle w:val="TableParagraph"/>
              <w:spacing w:line="240" w:lineRule="auto"/>
              <w:ind w:left="0"/>
              <w:rPr>
                <w:rFonts w:ascii="Verdana" w:hAnsi="Verdana"/>
                <w:b/>
                <w:sz w:val="24"/>
                <w:szCs w:val="24"/>
              </w:rPr>
            </w:pPr>
          </w:p>
          <w:p w14:paraId="489F0AD7" w14:textId="717F9D09" w:rsidR="002B3116" w:rsidRPr="00194602" w:rsidRDefault="002B3116" w:rsidP="00203098">
            <w:pPr>
              <w:pStyle w:val="TableParagraph"/>
              <w:spacing w:line="240" w:lineRule="auto"/>
              <w:rPr>
                <w:rFonts w:ascii="Verdana" w:hAnsi="Verdana"/>
                <w:sz w:val="24"/>
                <w:szCs w:val="24"/>
              </w:rPr>
            </w:pPr>
            <w:r w:rsidRPr="00194602">
              <w:rPr>
                <w:rFonts w:ascii="Verdana" w:hAnsi="Verdana"/>
                <w:sz w:val="24"/>
                <w:szCs w:val="24"/>
              </w:rPr>
              <w:t>15%</w:t>
            </w:r>
            <w:r w:rsidR="00DD7AB7" w:rsidRPr="00194602">
              <w:rPr>
                <w:rFonts w:ascii="Verdana" w:hAnsi="Verdana"/>
                <w:sz w:val="24"/>
                <w:szCs w:val="24"/>
              </w:rPr>
              <w:t xml:space="preserve"> </w:t>
            </w:r>
            <w:r w:rsidRPr="00194602">
              <w:rPr>
                <w:rFonts w:ascii="Verdana" w:hAnsi="Verdana"/>
                <w:sz w:val="24"/>
                <w:szCs w:val="24"/>
              </w:rPr>
              <w:t>off</w:t>
            </w:r>
            <w:r w:rsidR="00DD7AB7" w:rsidRPr="00194602">
              <w:rPr>
                <w:rFonts w:ascii="Verdana" w:hAnsi="Verdana"/>
                <w:sz w:val="24"/>
                <w:szCs w:val="24"/>
              </w:rPr>
              <w:t xml:space="preserve"> </w:t>
            </w:r>
            <w:r w:rsidRPr="00194602">
              <w:rPr>
                <w:rFonts w:ascii="Verdana" w:hAnsi="Verdana"/>
                <w:sz w:val="24"/>
                <w:szCs w:val="24"/>
              </w:rPr>
              <w:t>retail</w:t>
            </w:r>
            <w:r w:rsidR="00DD7AB7" w:rsidRPr="00194602">
              <w:rPr>
                <w:rFonts w:ascii="Verdana" w:hAnsi="Verdana"/>
                <w:sz w:val="24"/>
                <w:szCs w:val="24"/>
              </w:rPr>
              <w:t xml:space="preserve"> </w:t>
            </w:r>
            <w:r w:rsidRPr="00194602">
              <w:rPr>
                <w:rFonts w:ascii="Verdana" w:hAnsi="Verdana"/>
                <w:sz w:val="24"/>
                <w:szCs w:val="24"/>
              </w:rPr>
              <w:t>price</w:t>
            </w:r>
            <w:r w:rsidR="00DD7AB7" w:rsidRPr="00194602">
              <w:rPr>
                <w:rFonts w:ascii="Verdana" w:hAnsi="Verdana"/>
                <w:sz w:val="24"/>
                <w:szCs w:val="24"/>
              </w:rPr>
              <w:t xml:space="preserve"> </w:t>
            </w:r>
            <w:r w:rsidRPr="00194602">
              <w:rPr>
                <w:rFonts w:ascii="Verdana" w:hAnsi="Verdana"/>
                <w:sz w:val="24"/>
                <w:szCs w:val="24"/>
              </w:rPr>
              <w:t>-</w:t>
            </w:r>
            <w:r w:rsidR="00DD7AB7" w:rsidRPr="00194602">
              <w:rPr>
                <w:rFonts w:ascii="Verdana" w:hAnsi="Verdana"/>
                <w:sz w:val="24"/>
                <w:szCs w:val="24"/>
              </w:rPr>
              <w:t xml:space="preserve"> </w:t>
            </w:r>
            <w:r w:rsidRPr="00194602">
              <w:rPr>
                <w:rFonts w:ascii="Verdana" w:hAnsi="Verdana"/>
                <w:sz w:val="24"/>
                <w:szCs w:val="24"/>
              </w:rPr>
              <w:t>or-</w:t>
            </w:r>
            <w:r w:rsidR="00DD7AB7" w:rsidRPr="00194602">
              <w:rPr>
                <w:rFonts w:ascii="Verdana" w:hAnsi="Verdana"/>
                <w:sz w:val="24"/>
                <w:szCs w:val="24"/>
              </w:rPr>
              <w:t xml:space="preserve"> </w:t>
            </w:r>
            <w:r w:rsidRPr="00194602">
              <w:rPr>
                <w:rFonts w:ascii="Verdana" w:hAnsi="Verdana"/>
                <w:sz w:val="24"/>
                <w:szCs w:val="24"/>
              </w:rPr>
              <w:t>5%</w:t>
            </w:r>
            <w:r w:rsidR="00DD7AB7" w:rsidRPr="00194602">
              <w:rPr>
                <w:rFonts w:ascii="Verdana" w:hAnsi="Verdana"/>
                <w:sz w:val="24"/>
                <w:szCs w:val="24"/>
              </w:rPr>
              <w:t xml:space="preserve"> </w:t>
            </w:r>
            <w:r w:rsidRPr="00194602">
              <w:rPr>
                <w:rFonts w:ascii="Verdana" w:hAnsi="Verdana"/>
                <w:sz w:val="24"/>
                <w:szCs w:val="24"/>
              </w:rPr>
              <w:t>off</w:t>
            </w:r>
            <w:r w:rsidR="00DD7AB7" w:rsidRPr="00194602">
              <w:rPr>
                <w:rFonts w:ascii="Verdana" w:hAnsi="Verdana"/>
                <w:sz w:val="24"/>
                <w:szCs w:val="24"/>
              </w:rPr>
              <w:t xml:space="preserve"> </w:t>
            </w:r>
            <w:r w:rsidRPr="00194602">
              <w:rPr>
                <w:rFonts w:ascii="Verdana" w:hAnsi="Verdana"/>
                <w:sz w:val="24"/>
                <w:szCs w:val="24"/>
              </w:rPr>
              <w:t>promotional</w:t>
            </w:r>
            <w:r w:rsidR="00DD7AB7" w:rsidRPr="00194602">
              <w:rPr>
                <w:rFonts w:ascii="Verdana" w:hAnsi="Verdana"/>
                <w:sz w:val="24"/>
                <w:szCs w:val="24"/>
              </w:rPr>
              <w:t xml:space="preserve"> </w:t>
            </w:r>
            <w:r w:rsidRPr="00194602">
              <w:rPr>
                <w:rFonts w:ascii="Verdana" w:hAnsi="Verdana"/>
                <w:sz w:val="24"/>
                <w:szCs w:val="24"/>
              </w:rPr>
              <w:t>price</w:t>
            </w:r>
          </w:p>
          <w:p w14:paraId="0DD3398F" w14:textId="71CA0012" w:rsidR="00511EC8" w:rsidRPr="00194602" w:rsidRDefault="00511EC8" w:rsidP="00203098">
            <w:pPr>
              <w:pStyle w:val="TableParagraph"/>
              <w:spacing w:line="240" w:lineRule="auto"/>
              <w:rPr>
                <w:rFonts w:ascii="Verdana" w:hAnsi="Verdana"/>
                <w:sz w:val="24"/>
                <w:szCs w:val="24"/>
              </w:rPr>
            </w:pPr>
          </w:p>
          <w:p w14:paraId="4BAC7F0F" w14:textId="5617FA39" w:rsidR="00511EC8" w:rsidRPr="00194602" w:rsidRDefault="00511EC8" w:rsidP="00203098">
            <w:pPr>
              <w:pStyle w:val="TableParagraph"/>
              <w:spacing w:line="240" w:lineRule="auto"/>
              <w:rPr>
                <w:rFonts w:ascii="Verdana" w:hAnsi="Verdana"/>
                <w:b/>
                <w:bCs/>
                <w:sz w:val="24"/>
                <w:szCs w:val="24"/>
              </w:rPr>
            </w:pPr>
            <w:r w:rsidRPr="00194602">
              <w:rPr>
                <w:rFonts w:ascii="Verdana" w:hAnsi="Verdana"/>
                <w:b/>
                <w:bCs/>
                <w:sz w:val="24"/>
                <w:szCs w:val="24"/>
              </w:rPr>
              <w:t>Note:</w:t>
            </w:r>
            <w:r w:rsidR="00DD7AB7" w:rsidRPr="00194602">
              <w:rPr>
                <w:rFonts w:ascii="Verdana" w:hAnsi="Verdana"/>
                <w:b/>
                <w:bCs/>
                <w:sz w:val="24"/>
                <w:szCs w:val="24"/>
              </w:rPr>
              <w:t xml:space="preserve">  </w:t>
            </w:r>
            <w:r w:rsidRPr="00194602">
              <w:rPr>
                <w:rFonts w:ascii="Verdana" w:hAnsi="Verdana"/>
                <w:sz w:val="24"/>
                <w:szCs w:val="24"/>
              </w:rPr>
              <w:t>Since</w:t>
            </w:r>
            <w:r w:rsidR="00DD7AB7" w:rsidRPr="00194602">
              <w:rPr>
                <w:rFonts w:ascii="Verdana" w:hAnsi="Verdana"/>
                <w:sz w:val="24"/>
                <w:szCs w:val="24"/>
              </w:rPr>
              <w:t xml:space="preserve"> </w:t>
            </w:r>
            <w:r w:rsidRPr="00194602">
              <w:rPr>
                <w:rFonts w:ascii="Verdana" w:hAnsi="Verdana"/>
                <w:sz w:val="24"/>
                <w:szCs w:val="24"/>
              </w:rPr>
              <w:t>LASIK</w:t>
            </w:r>
            <w:r w:rsidR="00DD7AB7" w:rsidRPr="00194602">
              <w:rPr>
                <w:rFonts w:ascii="Verdana" w:hAnsi="Verdana"/>
                <w:sz w:val="24"/>
                <w:szCs w:val="24"/>
              </w:rPr>
              <w:t xml:space="preserve"> </w:t>
            </w:r>
            <w:r w:rsidRPr="00194602">
              <w:rPr>
                <w:rFonts w:ascii="Verdana" w:hAnsi="Verdana"/>
                <w:sz w:val="24"/>
                <w:szCs w:val="24"/>
              </w:rPr>
              <w:t>or</w:t>
            </w:r>
            <w:r w:rsidR="00DD7AB7" w:rsidRPr="00194602">
              <w:rPr>
                <w:rFonts w:ascii="Verdana" w:hAnsi="Verdana"/>
                <w:sz w:val="24"/>
                <w:szCs w:val="24"/>
              </w:rPr>
              <w:t xml:space="preserve"> </w:t>
            </w:r>
            <w:r w:rsidRPr="00194602">
              <w:rPr>
                <w:rFonts w:ascii="Verdana" w:hAnsi="Verdana"/>
                <w:sz w:val="24"/>
                <w:szCs w:val="24"/>
              </w:rPr>
              <w:t>PRK</w:t>
            </w:r>
            <w:r w:rsidR="00DD7AB7" w:rsidRPr="00194602">
              <w:rPr>
                <w:rFonts w:ascii="Verdana" w:hAnsi="Verdana"/>
                <w:sz w:val="24"/>
                <w:szCs w:val="24"/>
              </w:rPr>
              <w:t xml:space="preserve"> </w:t>
            </w:r>
            <w:r w:rsidRPr="00194602">
              <w:rPr>
                <w:rFonts w:ascii="Verdana" w:hAnsi="Verdana"/>
                <w:sz w:val="24"/>
                <w:szCs w:val="24"/>
              </w:rPr>
              <w:t>vision</w:t>
            </w:r>
            <w:r w:rsidR="00DD7AB7" w:rsidRPr="00194602">
              <w:rPr>
                <w:rFonts w:ascii="Verdana" w:hAnsi="Verdana"/>
                <w:sz w:val="24"/>
                <w:szCs w:val="24"/>
              </w:rPr>
              <w:t xml:space="preserve"> </w:t>
            </w:r>
            <w:r w:rsidRPr="00194602">
              <w:rPr>
                <w:rFonts w:ascii="Verdana" w:hAnsi="Verdana"/>
                <w:sz w:val="24"/>
                <w:szCs w:val="24"/>
              </w:rPr>
              <w:t>correction</w:t>
            </w:r>
            <w:r w:rsidR="00DD7AB7" w:rsidRPr="00194602">
              <w:rPr>
                <w:rFonts w:ascii="Verdana" w:hAnsi="Verdana"/>
                <w:sz w:val="24"/>
                <w:szCs w:val="24"/>
              </w:rPr>
              <w:t xml:space="preserve"> </w:t>
            </w:r>
            <w:r w:rsidRPr="00194602">
              <w:rPr>
                <w:rFonts w:ascii="Verdana" w:hAnsi="Verdana"/>
                <w:sz w:val="24"/>
                <w:szCs w:val="24"/>
              </w:rPr>
              <w:t>is</w:t>
            </w:r>
            <w:r w:rsidR="00DD7AB7" w:rsidRPr="00194602">
              <w:rPr>
                <w:rFonts w:ascii="Verdana" w:hAnsi="Verdana"/>
                <w:sz w:val="24"/>
                <w:szCs w:val="24"/>
              </w:rPr>
              <w:t xml:space="preserve"> </w:t>
            </w:r>
            <w:r w:rsidRPr="00194602">
              <w:rPr>
                <w:rFonts w:ascii="Verdana" w:hAnsi="Verdana"/>
                <w:sz w:val="24"/>
                <w:szCs w:val="24"/>
              </w:rPr>
              <w:t>an</w:t>
            </w:r>
            <w:r w:rsidR="00DD7AB7" w:rsidRPr="00194602">
              <w:rPr>
                <w:rFonts w:ascii="Verdana" w:hAnsi="Verdana"/>
                <w:sz w:val="24"/>
                <w:szCs w:val="24"/>
              </w:rPr>
              <w:t xml:space="preserve"> </w:t>
            </w:r>
            <w:r w:rsidRPr="00194602">
              <w:rPr>
                <w:rFonts w:ascii="Verdana" w:hAnsi="Verdana"/>
                <w:sz w:val="24"/>
                <w:szCs w:val="24"/>
              </w:rPr>
              <w:t>elective</w:t>
            </w:r>
            <w:r w:rsidR="00DD7AB7" w:rsidRPr="00194602">
              <w:rPr>
                <w:rFonts w:ascii="Verdana" w:hAnsi="Verdana"/>
                <w:sz w:val="24"/>
                <w:szCs w:val="24"/>
              </w:rPr>
              <w:t xml:space="preserve"> </w:t>
            </w:r>
            <w:r w:rsidRPr="00194602">
              <w:rPr>
                <w:rFonts w:ascii="Verdana" w:hAnsi="Verdana"/>
                <w:sz w:val="24"/>
                <w:szCs w:val="24"/>
              </w:rPr>
              <w:t>procedure,</w:t>
            </w:r>
            <w:r w:rsidR="00DD7AB7" w:rsidRPr="00194602">
              <w:rPr>
                <w:rFonts w:ascii="Verdana" w:hAnsi="Verdana"/>
                <w:sz w:val="24"/>
                <w:szCs w:val="24"/>
              </w:rPr>
              <w:t xml:space="preserve"> </w:t>
            </w:r>
            <w:r w:rsidRPr="00194602">
              <w:rPr>
                <w:rFonts w:ascii="Verdana" w:hAnsi="Verdana"/>
                <w:sz w:val="24"/>
                <w:szCs w:val="24"/>
              </w:rPr>
              <w:t>performed</w:t>
            </w:r>
            <w:r w:rsidR="00DD7AB7" w:rsidRPr="00194602">
              <w:rPr>
                <w:rFonts w:ascii="Verdana" w:hAnsi="Verdana"/>
                <w:sz w:val="24"/>
                <w:szCs w:val="24"/>
              </w:rPr>
              <w:t xml:space="preserve"> </w:t>
            </w:r>
            <w:r w:rsidRPr="00194602">
              <w:rPr>
                <w:rFonts w:ascii="Verdana" w:hAnsi="Verdana"/>
                <w:sz w:val="24"/>
                <w:szCs w:val="24"/>
              </w:rPr>
              <w:t>by</w:t>
            </w:r>
            <w:r w:rsidR="00DD7AB7" w:rsidRPr="00194602">
              <w:rPr>
                <w:rFonts w:ascii="Verdana" w:hAnsi="Verdana"/>
                <w:sz w:val="24"/>
                <w:szCs w:val="24"/>
              </w:rPr>
              <w:t xml:space="preserve"> </w:t>
            </w:r>
            <w:r w:rsidRPr="00194602">
              <w:rPr>
                <w:rFonts w:ascii="Verdana" w:hAnsi="Verdana"/>
                <w:sz w:val="24"/>
                <w:szCs w:val="24"/>
              </w:rPr>
              <w:t>specially</w:t>
            </w:r>
            <w:r w:rsidR="00DD7AB7" w:rsidRPr="00194602">
              <w:rPr>
                <w:rFonts w:ascii="Verdana" w:hAnsi="Verdana"/>
                <w:sz w:val="24"/>
                <w:szCs w:val="24"/>
              </w:rPr>
              <w:t xml:space="preserve"> </w:t>
            </w:r>
            <w:r w:rsidRPr="00194602">
              <w:rPr>
                <w:rFonts w:ascii="Verdana" w:hAnsi="Verdana"/>
                <w:sz w:val="24"/>
                <w:szCs w:val="24"/>
              </w:rPr>
              <w:t>trained</w:t>
            </w:r>
            <w:r w:rsidR="00DD7AB7" w:rsidRPr="00194602">
              <w:rPr>
                <w:rFonts w:ascii="Verdana" w:hAnsi="Verdana"/>
                <w:sz w:val="24"/>
                <w:szCs w:val="24"/>
              </w:rPr>
              <w:t xml:space="preserve"> </w:t>
            </w:r>
            <w:r w:rsidRPr="00194602">
              <w:rPr>
                <w:rFonts w:ascii="Verdana" w:hAnsi="Verdana"/>
                <w:sz w:val="24"/>
                <w:szCs w:val="24"/>
              </w:rPr>
              <w:t>providers,</w:t>
            </w:r>
            <w:r w:rsidR="00DD7AB7" w:rsidRPr="00194602">
              <w:rPr>
                <w:rFonts w:ascii="Verdana" w:hAnsi="Verdana"/>
                <w:sz w:val="24"/>
                <w:szCs w:val="24"/>
              </w:rPr>
              <w:t xml:space="preserve"> </w:t>
            </w:r>
            <w:r w:rsidRPr="00194602">
              <w:rPr>
                <w:rFonts w:ascii="Verdana" w:hAnsi="Verdana"/>
                <w:sz w:val="24"/>
                <w:szCs w:val="24"/>
              </w:rPr>
              <w:t>this</w:t>
            </w:r>
            <w:r w:rsidR="00DD7AB7" w:rsidRPr="00194602">
              <w:rPr>
                <w:rFonts w:ascii="Verdana" w:hAnsi="Verdana"/>
                <w:sz w:val="24"/>
                <w:szCs w:val="24"/>
              </w:rPr>
              <w:t xml:space="preserve"> </w:t>
            </w:r>
            <w:r w:rsidRPr="00194602">
              <w:rPr>
                <w:rFonts w:ascii="Verdana" w:hAnsi="Verdana"/>
                <w:sz w:val="24"/>
                <w:szCs w:val="24"/>
              </w:rPr>
              <w:t>discount</w:t>
            </w:r>
            <w:r w:rsidR="00DD7AB7" w:rsidRPr="00194602">
              <w:rPr>
                <w:rFonts w:ascii="Verdana" w:hAnsi="Verdana"/>
                <w:sz w:val="24"/>
                <w:szCs w:val="24"/>
              </w:rPr>
              <w:t xml:space="preserve"> </w:t>
            </w:r>
            <w:r w:rsidRPr="00194602">
              <w:rPr>
                <w:rFonts w:ascii="Verdana" w:hAnsi="Verdana"/>
                <w:sz w:val="24"/>
                <w:szCs w:val="24"/>
              </w:rPr>
              <w:t>may</w:t>
            </w:r>
            <w:r w:rsidR="00DD7AB7" w:rsidRPr="00194602">
              <w:rPr>
                <w:rFonts w:ascii="Verdana" w:hAnsi="Verdana"/>
                <w:sz w:val="24"/>
                <w:szCs w:val="24"/>
              </w:rPr>
              <w:t xml:space="preserve"> </w:t>
            </w:r>
            <w:r w:rsidRPr="00194602">
              <w:rPr>
                <w:rFonts w:ascii="Verdana" w:hAnsi="Verdana"/>
                <w:sz w:val="24"/>
                <w:szCs w:val="24"/>
              </w:rPr>
              <w:t>not</w:t>
            </w:r>
            <w:r w:rsidR="00DD7AB7" w:rsidRPr="00194602">
              <w:rPr>
                <w:rFonts w:ascii="Verdana" w:hAnsi="Verdana"/>
                <w:sz w:val="24"/>
                <w:szCs w:val="24"/>
              </w:rPr>
              <w:t xml:space="preserve"> </w:t>
            </w:r>
            <w:r w:rsidRPr="00194602">
              <w:rPr>
                <w:rFonts w:ascii="Verdana" w:hAnsi="Verdana"/>
                <w:sz w:val="24"/>
                <w:szCs w:val="24"/>
              </w:rPr>
              <w:t>always</w:t>
            </w:r>
            <w:r w:rsidR="00DD7AB7" w:rsidRPr="00194602">
              <w:rPr>
                <w:rFonts w:ascii="Verdana" w:hAnsi="Verdana"/>
                <w:sz w:val="24"/>
                <w:szCs w:val="24"/>
              </w:rPr>
              <w:t xml:space="preserve"> </w:t>
            </w:r>
            <w:r w:rsidRPr="00194602">
              <w:rPr>
                <w:rFonts w:ascii="Verdana" w:hAnsi="Verdana"/>
                <w:sz w:val="24"/>
                <w:szCs w:val="24"/>
              </w:rPr>
              <w:t>be</w:t>
            </w:r>
            <w:r w:rsidR="00DD7AB7" w:rsidRPr="00194602">
              <w:rPr>
                <w:rFonts w:ascii="Verdana" w:hAnsi="Verdana"/>
                <w:sz w:val="24"/>
                <w:szCs w:val="24"/>
              </w:rPr>
              <w:t xml:space="preserve"> </w:t>
            </w:r>
            <w:r w:rsidRPr="00194602">
              <w:rPr>
                <w:rFonts w:ascii="Verdana" w:hAnsi="Verdana"/>
                <w:sz w:val="24"/>
                <w:szCs w:val="24"/>
              </w:rPr>
              <w:t>available</w:t>
            </w:r>
            <w:r w:rsidR="00DD7AB7" w:rsidRPr="00194602">
              <w:rPr>
                <w:rFonts w:ascii="Verdana" w:hAnsi="Verdana"/>
                <w:sz w:val="24"/>
                <w:szCs w:val="24"/>
              </w:rPr>
              <w:t xml:space="preserve"> </w:t>
            </w:r>
            <w:r w:rsidRPr="00194602">
              <w:rPr>
                <w:rFonts w:ascii="Verdana" w:hAnsi="Verdana"/>
                <w:sz w:val="24"/>
                <w:szCs w:val="24"/>
              </w:rPr>
              <w:t>from</w:t>
            </w:r>
            <w:r w:rsidR="00DD7AB7" w:rsidRPr="00194602">
              <w:rPr>
                <w:rFonts w:ascii="Verdana" w:hAnsi="Verdana"/>
                <w:sz w:val="24"/>
                <w:szCs w:val="24"/>
              </w:rPr>
              <w:t xml:space="preserve"> </w:t>
            </w:r>
            <w:r w:rsidRPr="00194602">
              <w:rPr>
                <w:rFonts w:ascii="Verdana" w:hAnsi="Verdana"/>
                <w:sz w:val="24"/>
                <w:szCs w:val="24"/>
              </w:rPr>
              <w:t>a</w:t>
            </w:r>
            <w:r w:rsidR="00DD7AB7" w:rsidRPr="00194602">
              <w:rPr>
                <w:rFonts w:ascii="Verdana" w:hAnsi="Verdana"/>
                <w:sz w:val="24"/>
                <w:szCs w:val="24"/>
              </w:rPr>
              <w:t xml:space="preserve"> </w:t>
            </w:r>
            <w:r w:rsidRPr="00194602">
              <w:rPr>
                <w:rFonts w:ascii="Verdana" w:hAnsi="Verdana"/>
                <w:sz w:val="24"/>
                <w:szCs w:val="24"/>
              </w:rPr>
              <w:t>provider</w:t>
            </w:r>
            <w:r w:rsidR="00DD7AB7" w:rsidRPr="00194602">
              <w:rPr>
                <w:rFonts w:ascii="Verdana" w:hAnsi="Verdana"/>
                <w:sz w:val="24"/>
                <w:szCs w:val="24"/>
              </w:rPr>
              <w:t xml:space="preserve"> </w:t>
            </w:r>
            <w:r w:rsidRPr="00194602">
              <w:rPr>
                <w:rFonts w:ascii="Verdana" w:hAnsi="Verdana"/>
                <w:sz w:val="24"/>
                <w:szCs w:val="24"/>
              </w:rPr>
              <w:t>in</w:t>
            </w:r>
            <w:r w:rsidR="00DD7AB7" w:rsidRPr="00194602">
              <w:rPr>
                <w:rFonts w:ascii="Verdana" w:hAnsi="Verdana"/>
                <w:sz w:val="24"/>
                <w:szCs w:val="24"/>
              </w:rPr>
              <w:t xml:space="preserve"> </w:t>
            </w:r>
            <w:r w:rsidR="00B74C13" w:rsidRPr="00194602">
              <w:rPr>
                <w:rFonts w:ascii="Verdana" w:hAnsi="Verdana"/>
                <w:sz w:val="24"/>
                <w:szCs w:val="24"/>
              </w:rPr>
              <w:t>the</w:t>
            </w:r>
            <w:r w:rsidR="00DD7AB7" w:rsidRPr="00194602">
              <w:rPr>
                <w:rFonts w:ascii="Verdana" w:hAnsi="Verdana"/>
                <w:sz w:val="24"/>
                <w:szCs w:val="24"/>
              </w:rPr>
              <w:t xml:space="preserve"> </w:t>
            </w:r>
            <w:r w:rsidR="00B74C13" w:rsidRPr="00194602">
              <w:rPr>
                <w:rFonts w:ascii="Verdana" w:hAnsi="Verdana"/>
                <w:sz w:val="24"/>
                <w:szCs w:val="24"/>
              </w:rPr>
              <w:t>beneficiary’s</w:t>
            </w:r>
            <w:r w:rsidR="00DD7AB7" w:rsidRPr="00194602">
              <w:rPr>
                <w:rFonts w:ascii="Verdana" w:hAnsi="Verdana"/>
                <w:sz w:val="24"/>
                <w:szCs w:val="24"/>
              </w:rPr>
              <w:t xml:space="preserve"> </w:t>
            </w:r>
            <w:r w:rsidRPr="00194602">
              <w:rPr>
                <w:rFonts w:ascii="Verdana" w:hAnsi="Verdana"/>
                <w:sz w:val="24"/>
                <w:szCs w:val="24"/>
              </w:rPr>
              <w:t>immediate</w:t>
            </w:r>
            <w:r w:rsidR="00DD7AB7" w:rsidRPr="00194602">
              <w:rPr>
                <w:rFonts w:ascii="Verdana" w:hAnsi="Verdana"/>
                <w:sz w:val="24"/>
                <w:szCs w:val="24"/>
              </w:rPr>
              <w:t xml:space="preserve"> </w:t>
            </w:r>
            <w:r w:rsidRPr="00194602">
              <w:rPr>
                <w:rFonts w:ascii="Verdana" w:hAnsi="Verdana"/>
                <w:sz w:val="24"/>
                <w:szCs w:val="24"/>
              </w:rPr>
              <w:t>location.</w:t>
            </w:r>
            <w:r w:rsidR="00DD7AB7" w:rsidRPr="00194602">
              <w:rPr>
                <w:rFonts w:ascii="Verdana" w:hAnsi="Verdana"/>
                <w:sz w:val="24"/>
                <w:szCs w:val="24"/>
              </w:rPr>
              <w:t xml:space="preserve"> </w:t>
            </w:r>
            <w:r w:rsidRPr="00194602">
              <w:rPr>
                <w:rFonts w:ascii="Verdana" w:hAnsi="Verdana"/>
                <w:sz w:val="24"/>
                <w:szCs w:val="24"/>
              </w:rPr>
              <w:t>For</w:t>
            </w:r>
            <w:r w:rsidR="00DD7AB7" w:rsidRPr="00194602">
              <w:rPr>
                <w:rFonts w:ascii="Verdana" w:hAnsi="Verdana"/>
                <w:sz w:val="24"/>
                <w:szCs w:val="24"/>
              </w:rPr>
              <w:t xml:space="preserve"> </w:t>
            </w:r>
            <w:r w:rsidRPr="00194602">
              <w:rPr>
                <w:rFonts w:ascii="Verdana" w:hAnsi="Verdana"/>
                <w:sz w:val="24"/>
                <w:szCs w:val="24"/>
              </w:rPr>
              <w:t>a</w:t>
            </w:r>
            <w:r w:rsidR="00DD7AB7" w:rsidRPr="00194602">
              <w:rPr>
                <w:rFonts w:ascii="Verdana" w:hAnsi="Verdana"/>
                <w:sz w:val="24"/>
                <w:szCs w:val="24"/>
              </w:rPr>
              <w:t xml:space="preserve"> </w:t>
            </w:r>
            <w:r w:rsidRPr="00194602">
              <w:rPr>
                <w:rFonts w:ascii="Verdana" w:hAnsi="Verdana"/>
                <w:sz w:val="24"/>
                <w:szCs w:val="24"/>
              </w:rPr>
              <w:t>location</w:t>
            </w:r>
            <w:r w:rsidR="00DD7AB7" w:rsidRPr="00194602">
              <w:rPr>
                <w:rFonts w:ascii="Verdana" w:hAnsi="Verdana"/>
                <w:sz w:val="24"/>
                <w:szCs w:val="24"/>
              </w:rPr>
              <w:t xml:space="preserve"> </w:t>
            </w:r>
            <w:r w:rsidRPr="00194602">
              <w:rPr>
                <w:rFonts w:ascii="Verdana" w:hAnsi="Verdana"/>
                <w:sz w:val="24"/>
                <w:szCs w:val="24"/>
              </w:rPr>
              <w:t>near</w:t>
            </w:r>
            <w:r w:rsidR="00DD7AB7" w:rsidRPr="00194602">
              <w:rPr>
                <w:rFonts w:ascii="Verdana" w:hAnsi="Verdana"/>
                <w:sz w:val="24"/>
                <w:szCs w:val="24"/>
              </w:rPr>
              <w:t xml:space="preserve"> </w:t>
            </w:r>
            <w:r w:rsidR="00B74C13" w:rsidRPr="00194602">
              <w:rPr>
                <w:rFonts w:ascii="Verdana" w:hAnsi="Verdana"/>
                <w:sz w:val="24"/>
                <w:szCs w:val="24"/>
              </w:rPr>
              <w:t>them</w:t>
            </w:r>
            <w:r w:rsidR="00DD7AB7" w:rsidRPr="00194602">
              <w:rPr>
                <w:rFonts w:ascii="Verdana" w:hAnsi="Verdana"/>
                <w:sz w:val="24"/>
                <w:szCs w:val="24"/>
              </w:rPr>
              <w:t xml:space="preserve"> </w:t>
            </w:r>
            <w:r w:rsidRPr="00194602">
              <w:rPr>
                <w:rFonts w:ascii="Verdana" w:hAnsi="Verdana"/>
                <w:sz w:val="24"/>
                <w:szCs w:val="24"/>
              </w:rPr>
              <w:t>and</w:t>
            </w:r>
            <w:r w:rsidR="00DD7AB7" w:rsidRPr="00194602">
              <w:rPr>
                <w:rFonts w:ascii="Verdana" w:hAnsi="Verdana"/>
                <w:sz w:val="24"/>
                <w:szCs w:val="24"/>
              </w:rPr>
              <w:t xml:space="preserve"> </w:t>
            </w:r>
            <w:r w:rsidRPr="00194602">
              <w:rPr>
                <w:rFonts w:ascii="Verdana" w:hAnsi="Verdana"/>
                <w:sz w:val="24"/>
                <w:szCs w:val="24"/>
              </w:rPr>
              <w:t>the</w:t>
            </w:r>
            <w:r w:rsidR="00DD7AB7" w:rsidRPr="00194602">
              <w:rPr>
                <w:rFonts w:ascii="Verdana" w:hAnsi="Verdana"/>
                <w:sz w:val="24"/>
                <w:szCs w:val="24"/>
              </w:rPr>
              <w:t xml:space="preserve"> </w:t>
            </w:r>
            <w:r w:rsidRPr="00194602">
              <w:rPr>
                <w:rFonts w:ascii="Verdana" w:hAnsi="Verdana"/>
                <w:sz w:val="24"/>
                <w:szCs w:val="24"/>
              </w:rPr>
              <w:t>discount</w:t>
            </w:r>
            <w:r w:rsidR="00DD7AB7" w:rsidRPr="00194602">
              <w:rPr>
                <w:rFonts w:ascii="Verdana" w:hAnsi="Verdana"/>
                <w:sz w:val="24"/>
                <w:szCs w:val="24"/>
              </w:rPr>
              <w:t xml:space="preserve"> </w:t>
            </w:r>
            <w:r w:rsidRPr="00194602">
              <w:rPr>
                <w:rFonts w:ascii="Verdana" w:hAnsi="Verdana"/>
                <w:sz w:val="24"/>
                <w:szCs w:val="24"/>
              </w:rPr>
              <w:t>authorization,</w:t>
            </w:r>
            <w:r w:rsidR="00DD7AB7" w:rsidRPr="00194602">
              <w:rPr>
                <w:rFonts w:ascii="Verdana" w:hAnsi="Verdana"/>
                <w:sz w:val="24"/>
                <w:szCs w:val="24"/>
              </w:rPr>
              <w:t xml:space="preserve"> </w:t>
            </w:r>
            <w:r w:rsidR="00B74C13" w:rsidRPr="00194602">
              <w:rPr>
                <w:rFonts w:ascii="Verdana" w:hAnsi="Verdana"/>
                <w:sz w:val="24"/>
                <w:szCs w:val="24"/>
              </w:rPr>
              <w:t>the</w:t>
            </w:r>
            <w:r w:rsidR="00DD7AB7" w:rsidRPr="00194602">
              <w:rPr>
                <w:rFonts w:ascii="Verdana" w:hAnsi="Verdana"/>
                <w:sz w:val="24"/>
                <w:szCs w:val="24"/>
              </w:rPr>
              <w:t xml:space="preserve"> </w:t>
            </w:r>
            <w:r w:rsidR="00B74C13" w:rsidRPr="00194602">
              <w:rPr>
                <w:rFonts w:ascii="Verdana" w:hAnsi="Verdana"/>
                <w:sz w:val="24"/>
                <w:szCs w:val="24"/>
              </w:rPr>
              <w:t>beneficiary</w:t>
            </w:r>
            <w:r w:rsidR="00DD7AB7" w:rsidRPr="00194602">
              <w:rPr>
                <w:rFonts w:ascii="Verdana" w:hAnsi="Verdana"/>
                <w:sz w:val="24"/>
                <w:szCs w:val="24"/>
              </w:rPr>
              <w:t xml:space="preserve"> </w:t>
            </w:r>
            <w:r w:rsidR="00B74C13" w:rsidRPr="00194602">
              <w:rPr>
                <w:rFonts w:ascii="Verdana" w:hAnsi="Verdana"/>
                <w:sz w:val="24"/>
                <w:szCs w:val="24"/>
              </w:rPr>
              <w:t>can</w:t>
            </w:r>
            <w:r w:rsidR="00DD7AB7" w:rsidRPr="00194602">
              <w:rPr>
                <w:rFonts w:ascii="Verdana" w:hAnsi="Verdana"/>
                <w:sz w:val="24"/>
                <w:szCs w:val="24"/>
              </w:rPr>
              <w:t xml:space="preserve"> </w:t>
            </w:r>
            <w:r w:rsidRPr="00194602">
              <w:rPr>
                <w:rFonts w:ascii="Verdana" w:hAnsi="Verdana"/>
                <w:sz w:val="24"/>
                <w:szCs w:val="24"/>
              </w:rPr>
              <w:t>call</w:t>
            </w:r>
            <w:r w:rsidR="00DD7AB7" w:rsidRPr="00194602">
              <w:rPr>
                <w:rFonts w:ascii="Verdana" w:hAnsi="Verdana"/>
                <w:sz w:val="24"/>
                <w:szCs w:val="24"/>
              </w:rPr>
              <w:t xml:space="preserve"> </w:t>
            </w:r>
            <w:r w:rsidRPr="00194602">
              <w:rPr>
                <w:rFonts w:ascii="Verdana" w:hAnsi="Verdana"/>
                <w:sz w:val="24"/>
                <w:szCs w:val="24"/>
              </w:rPr>
              <w:t>1-800-422-6600.</w:t>
            </w:r>
          </w:p>
        </w:tc>
      </w:tr>
    </w:tbl>
    <w:p w14:paraId="218B94AB" w14:textId="4B98094C" w:rsidR="00CB093D" w:rsidRPr="00194602" w:rsidRDefault="00CB093D" w:rsidP="009962B2">
      <w:pPr>
        <w:rPr>
          <w:rFonts w:ascii="Verdana" w:hAnsi="Verdana"/>
          <w:bCs/>
        </w:rPr>
      </w:pPr>
    </w:p>
    <w:p w14:paraId="1014D7B6" w14:textId="768C780E" w:rsidR="00CB093D" w:rsidRPr="00194602" w:rsidRDefault="00511EC8" w:rsidP="00511EC8">
      <w:pPr>
        <w:pStyle w:val="NormalWeb"/>
        <w:shd w:val="clear" w:color="auto" w:fill="FFFFFF"/>
        <w:spacing w:before="0" w:beforeAutospacing="0" w:after="0" w:afterAutospacing="0"/>
        <w:rPr>
          <w:rFonts w:ascii="Verdana" w:hAnsi="Verdana" w:cs="Open Sans"/>
        </w:rPr>
      </w:pPr>
      <w:r w:rsidRPr="00194602">
        <w:rPr>
          <w:rStyle w:val="Strong"/>
          <w:rFonts w:ascii="Verdana" w:hAnsi="Verdana" w:cs="Open Sans"/>
        </w:rPr>
        <w:t>Schedule</w:t>
      </w:r>
      <w:r w:rsidR="00DD7AB7" w:rsidRPr="00194602">
        <w:rPr>
          <w:rStyle w:val="Strong"/>
          <w:rFonts w:ascii="Verdana" w:hAnsi="Verdana" w:cs="Open Sans"/>
        </w:rPr>
        <w:t xml:space="preserve"> </w:t>
      </w:r>
      <w:r w:rsidRPr="00194602">
        <w:rPr>
          <w:rStyle w:val="Strong"/>
          <w:rFonts w:ascii="Verdana" w:hAnsi="Verdana" w:cs="Open Sans"/>
        </w:rPr>
        <w:t>an</w:t>
      </w:r>
      <w:r w:rsidR="00DD7AB7" w:rsidRPr="00194602">
        <w:rPr>
          <w:rStyle w:val="Strong"/>
          <w:rFonts w:ascii="Verdana" w:hAnsi="Verdana" w:cs="Open Sans"/>
        </w:rPr>
        <w:t xml:space="preserve"> </w:t>
      </w:r>
      <w:r w:rsidRPr="00194602">
        <w:rPr>
          <w:rStyle w:val="Strong"/>
          <w:rFonts w:ascii="Verdana" w:hAnsi="Verdana" w:cs="Open Sans"/>
        </w:rPr>
        <w:t>Appointment</w:t>
      </w:r>
      <w:r w:rsidR="00203098" w:rsidRPr="00194602">
        <w:rPr>
          <w:rStyle w:val="Strong"/>
          <w:rFonts w:ascii="Verdana" w:hAnsi="Verdana" w:cs="Open San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12122"/>
      </w:tblGrid>
      <w:tr w:rsidR="00511EC8" w:rsidRPr="00194602" w14:paraId="74536569" w14:textId="4ACB1217" w:rsidTr="00030C29">
        <w:tc>
          <w:tcPr>
            <w:tcW w:w="829" w:type="dxa"/>
            <w:shd w:val="clear" w:color="auto" w:fill="E6E6E6"/>
          </w:tcPr>
          <w:p w14:paraId="7FA6D77C" w14:textId="7A642787" w:rsidR="00511EC8" w:rsidRPr="00194602" w:rsidRDefault="00511EC8" w:rsidP="00030C29">
            <w:pPr>
              <w:jc w:val="center"/>
              <w:rPr>
                <w:rFonts w:ascii="Verdana" w:hAnsi="Verdana" w:cs="Calibri"/>
                <w:b/>
              </w:rPr>
            </w:pPr>
            <w:r w:rsidRPr="00194602">
              <w:rPr>
                <w:rFonts w:ascii="Verdana" w:hAnsi="Verdana" w:cs="Calibri"/>
                <w:b/>
              </w:rPr>
              <w:t>Step</w:t>
            </w:r>
          </w:p>
        </w:tc>
        <w:tc>
          <w:tcPr>
            <w:tcW w:w="12457" w:type="dxa"/>
            <w:shd w:val="clear" w:color="auto" w:fill="E6E6E6"/>
          </w:tcPr>
          <w:p w14:paraId="3EA5A90E" w14:textId="0569E6E2" w:rsidR="00511EC8" w:rsidRPr="00194602" w:rsidRDefault="00511EC8" w:rsidP="00030C29">
            <w:pPr>
              <w:jc w:val="center"/>
              <w:rPr>
                <w:rFonts w:ascii="Verdana" w:hAnsi="Verdana" w:cs="Calibri"/>
                <w:b/>
              </w:rPr>
            </w:pPr>
            <w:r w:rsidRPr="00194602">
              <w:rPr>
                <w:rFonts w:ascii="Verdana" w:hAnsi="Verdana" w:cs="Calibri"/>
                <w:b/>
              </w:rPr>
              <w:t>Action</w:t>
            </w:r>
          </w:p>
        </w:tc>
      </w:tr>
      <w:tr w:rsidR="00511EC8" w:rsidRPr="00194602" w14:paraId="1E843F79" w14:textId="75CF1D52" w:rsidTr="00030C29">
        <w:tc>
          <w:tcPr>
            <w:tcW w:w="829" w:type="dxa"/>
          </w:tcPr>
          <w:p w14:paraId="3E66597E" w14:textId="6F8A27C1" w:rsidR="00511EC8" w:rsidRPr="00194602" w:rsidRDefault="00511EC8" w:rsidP="00030C29">
            <w:pPr>
              <w:jc w:val="center"/>
              <w:rPr>
                <w:rFonts w:ascii="Verdana" w:hAnsi="Verdana"/>
                <w:b/>
                <w:szCs w:val="20"/>
              </w:rPr>
            </w:pPr>
            <w:r w:rsidRPr="00194602">
              <w:rPr>
                <w:rFonts w:ascii="Verdana" w:hAnsi="Verdana"/>
                <w:b/>
                <w:szCs w:val="20"/>
              </w:rPr>
              <w:t>1</w:t>
            </w:r>
          </w:p>
        </w:tc>
        <w:tc>
          <w:tcPr>
            <w:tcW w:w="12457" w:type="dxa"/>
          </w:tcPr>
          <w:p w14:paraId="737B326C" w14:textId="0AA4D328" w:rsidR="00511EC8" w:rsidRPr="00194602" w:rsidRDefault="00511EC8" w:rsidP="00030C29">
            <w:pPr>
              <w:rPr>
                <w:rFonts w:ascii="Verdana" w:hAnsi="Verdana"/>
                <w:szCs w:val="20"/>
              </w:rPr>
            </w:pPr>
            <w:r w:rsidRPr="00194602">
              <w:rPr>
                <w:rFonts w:ascii="Verdana" w:hAnsi="Verdana"/>
                <w:szCs w:val="20"/>
              </w:rPr>
              <w:t>Locate</w:t>
            </w:r>
            <w:r w:rsidR="00DD7AB7" w:rsidRPr="00194602">
              <w:rPr>
                <w:rFonts w:ascii="Verdana" w:hAnsi="Verdana"/>
                <w:szCs w:val="20"/>
              </w:rPr>
              <w:t xml:space="preserve"> </w:t>
            </w:r>
            <w:r w:rsidRPr="00194602">
              <w:rPr>
                <w:rFonts w:ascii="Verdana" w:hAnsi="Verdana"/>
                <w:szCs w:val="20"/>
              </w:rPr>
              <w:t>a</w:t>
            </w:r>
            <w:r w:rsidR="00DD7AB7" w:rsidRPr="00194602">
              <w:rPr>
                <w:rFonts w:ascii="Verdana" w:hAnsi="Verdana"/>
                <w:szCs w:val="20"/>
              </w:rPr>
              <w:t xml:space="preserve"> </w:t>
            </w:r>
            <w:r w:rsidRPr="00194602">
              <w:rPr>
                <w:rFonts w:ascii="Verdana" w:hAnsi="Verdana"/>
                <w:szCs w:val="20"/>
              </w:rPr>
              <w:t>participating</w:t>
            </w:r>
            <w:r w:rsidR="00DD7AB7" w:rsidRPr="00194602">
              <w:rPr>
                <w:rFonts w:ascii="Verdana" w:hAnsi="Verdana"/>
                <w:szCs w:val="20"/>
              </w:rPr>
              <w:t xml:space="preserve"> </w:t>
            </w:r>
            <w:r w:rsidRPr="00194602">
              <w:rPr>
                <w:rFonts w:ascii="Verdana" w:hAnsi="Verdana"/>
                <w:szCs w:val="20"/>
              </w:rPr>
              <w:t>provider</w:t>
            </w:r>
            <w:r w:rsidR="00DD7AB7" w:rsidRPr="00194602">
              <w:rPr>
                <w:rFonts w:ascii="Verdana" w:hAnsi="Verdana"/>
                <w:szCs w:val="20"/>
              </w:rPr>
              <w:t xml:space="preserve"> </w:t>
            </w:r>
            <w:r w:rsidRPr="00194602">
              <w:rPr>
                <w:rFonts w:ascii="Verdana" w:hAnsi="Verdana"/>
                <w:szCs w:val="20"/>
              </w:rPr>
              <w:t>by:</w:t>
            </w:r>
          </w:p>
          <w:p w14:paraId="42D9133B" w14:textId="3D44ADE0" w:rsidR="00030C29" w:rsidRPr="00194602" w:rsidRDefault="00511EC8" w:rsidP="00030C29">
            <w:pPr>
              <w:pStyle w:val="ListParagraph"/>
              <w:numPr>
                <w:ilvl w:val="0"/>
                <w:numId w:val="40"/>
              </w:numPr>
              <w:shd w:val="clear" w:color="auto" w:fill="FFFFFF"/>
              <w:rPr>
                <w:rFonts w:cs="Open Sans"/>
              </w:rPr>
            </w:pPr>
            <w:r w:rsidRPr="00194602">
              <w:rPr>
                <w:rFonts w:cs="Open Sans"/>
              </w:rPr>
              <w:t>Search</w:t>
            </w:r>
            <w:r w:rsidR="00DD7AB7" w:rsidRPr="00194602">
              <w:rPr>
                <w:rFonts w:cs="Open Sans"/>
              </w:rPr>
              <w:t xml:space="preserve"> </w:t>
            </w:r>
            <w:r w:rsidRPr="00194602">
              <w:rPr>
                <w:rFonts w:cs="Open Sans"/>
              </w:rPr>
              <w:t>for</w:t>
            </w:r>
            <w:r w:rsidR="00DD7AB7" w:rsidRPr="00194602">
              <w:rPr>
                <w:rFonts w:cs="Open Sans"/>
              </w:rPr>
              <w:t xml:space="preserve"> </w:t>
            </w:r>
            <w:r w:rsidRPr="00194602">
              <w:rPr>
                <w:rFonts w:cs="Open Sans"/>
              </w:rPr>
              <w:t>a</w:t>
            </w:r>
            <w:r w:rsidR="00DD7AB7" w:rsidRPr="00194602">
              <w:rPr>
                <w:rFonts w:cs="Open Sans"/>
              </w:rPr>
              <w:t xml:space="preserve"> </w:t>
            </w:r>
            <w:r w:rsidRPr="00194602">
              <w:rPr>
                <w:rFonts w:cs="Open Sans"/>
              </w:rPr>
              <w:t>provider</w:t>
            </w:r>
            <w:r w:rsidR="00DD7AB7" w:rsidRPr="00194602">
              <w:rPr>
                <w:rFonts w:cs="Open Sans"/>
              </w:rPr>
              <w:t xml:space="preserve"> </w:t>
            </w:r>
            <w:r w:rsidRPr="00194602">
              <w:rPr>
                <w:rFonts w:cs="Open Sans"/>
              </w:rPr>
              <w:t>online</w:t>
            </w:r>
            <w:r w:rsidR="00DD7AB7" w:rsidRPr="00194602">
              <w:rPr>
                <w:rFonts w:cs="Open Sans"/>
              </w:rPr>
              <w:t xml:space="preserve"> </w:t>
            </w:r>
            <w:r w:rsidRPr="00194602">
              <w:rPr>
                <w:rFonts w:cs="Open Sans"/>
              </w:rPr>
              <w:t>at:</w:t>
            </w:r>
            <w:r w:rsidR="00DD7AB7" w:rsidRPr="00194602">
              <w:rPr>
                <w:rFonts w:cs="Open Sans"/>
              </w:rPr>
              <w:t xml:space="preserve">  </w:t>
            </w:r>
            <w:hyperlink r:id="rId19" w:history="1">
              <w:r w:rsidR="00030C29" w:rsidRPr="00194602">
                <w:rPr>
                  <w:rStyle w:val="Hyperlink"/>
                </w:rPr>
                <w:t>https://eyedoclocator.aetnamedicarevision.com/aetnamedic</w:t>
              </w:r>
              <w:r w:rsidR="00DD7AB7" w:rsidRPr="00194602">
                <w:rPr>
                  <w:rStyle w:val="Hyperlink"/>
                </w:rPr>
                <w:t xml:space="preserve"> </w:t>
              </w:r>
              <w:r w:rsidR="00030C29" w:rsidRPr="00194602">
                <w:rPr>
                  <w:rStyle w:val="Hyperlink"/>
                </w:rPr>
                <w:t>are/</w:t>
              </w:r>
              <w:proofErr w:type="spellStart"/>
              <w:r w:rsidR="00030C29" w:rsidRPr="00194602">
                <w:rPr>
                  <w:rStyle w:val="Hyperlink"/>
                </w:rPr>
                <w:t>en</w:t>
              </w:r>
              <w:proofErr w:type="spellEnd"/>
            </w:hyperlink>
          </w:p>
          <w:p w14:paraId="727D7DCE" w14:textId="0DECC28C" w:rsidR="00511EC8" w:rsidRPr="00194602" w:rsidRDefault="00511EC8" w:rsidP="00511EC8">
            <w:pPr>
              <w:pStyle w:val="ListParagraph"/>
              <w:shd w:val="clear" w:color="auto" w:fill="FFFFFF"/>
              <w:rPr>
                <w:rFonts w:cs="Open Sans"/>
                <w:b/>
                <w:bCs/>
              </w:rPr>
            </w:pPr>
            <w:r w:rsidRPr="00194602">
              <w:rPr>
                <w:rFonts w:cs="Open Sans"/>
                <w:b/>
                <w:bCs/>
              </w:rPr>
              <w:t>OR</w:t>
            </w:r>
            <w:r w:rsidR="00DD7AB7" w:rsidRPr="00194602">
              <w:rPr>
                <w:rFonts w:cs="Open Sans"/>
                <w:b/>
                <w:bCs/>
              </w:rPr>
              <w:t xml:space="preserve"> </w:t>
            </w:r>
          </w:p>
          <w:p w14:paraId="52518D18" w14:textId="5DB92EDD" w:rsidR="00511EC8" w:rsidRPr="00194602" w:rsidRDefault="00511EC8" w:rsidP="004A0AB3">
            <w:pPr>
              <w:pStyle w:val="ListParagraph"/>
              <w:numPr>
                <w:ilvl w:val="0"/>
                <w:numId w:val="40"/>
              </w:numPr>
              <w:shd w:val="clear" w:color="auto" w:fill="FFFFFF"/>
              <w:rPr>
                <w:rFonts w:cs="Open Sans"/>
              </w:rPr>
            </w:pPr>
            <w:r w:rsidRPr="00194602">
              <w:rPr>
                <w:rFonts w:cs="Open Sans"/>
              </w:rPr>
              <w:t>Call</w:t>
            </w:r>
            <w:r w:rsidR="00DD7AB7" w:rsidRPr="00194602">
              <w:rPr>
                <w:rFonts w:cs="Open Sans"/>
              </w:rPr>
              <w:t xml:space="preserve"> </w:t>
            </w:r>
            <w:r w:rsidRPr="00194602">
              <w:rPr>
                <w:rFonts w:cs="Open Sans"/>
              </w:rPr>
              <w:t>1-866-670-4772</w:t>
            </w:r>
            <w:r w:rsidR="00DD7AB7" w:rsidRPr="00194602">
              <w:rPr>
                <w:rFonts w:cs="Open Sans"/>
              </w:rPr>
              <w:t xml:space="preserve"> </w:t>
            </w:r>
          </w:p>
          <w:p w14:paraId="7784036C" w14:textId="263C63D8" w:rsidR="00511EC8" w:rsidRPr="00194602" w:rsidRDefault="00511EC8" w:rsidP="00511EC8">
            <w:pPr>
              <w:pStyle w:val="ListParagraph"/>
              <w:rPr>
                <w:szCs w:val="20"/>
              </w:rPr>
            </w:pPr>
          </w:p>
        </w:tc>
      </w:tr>
      <w:tr w:rsidR="00511EC8" w:rsidRPr="00194602" w14:paraId="3DEDCCB6" w14:textId="355760A1" w:rsidTr="00030C29">
        <w:tc>
          <w:tcPr>
            <w:tcW w:w="829" w:type="dxa"/>
          </w:tcPr>
          <w:p w14:paraId="5283B489" w14:textId="405BBF4B" w:rsidR="00511EC8" w:rsidRPr="00194602" w:rsidRDefault="00511EC8" w:rsidP="00030C29">
            <w:pPr>
              <w:jc w:val="center"/>
              <w:rPr>
                <w:rFonts w:ascii="Verdana" w:hAnsi="Verdana"/>
                <w:b/>
                <w:szCs w:val="20"/>
              </w:rPr>
            </w:pPr>
            <w:r w:rsidRPr="00194602">
              <w:rPr>
                <w:rFonts w:ascii="Verdana" w:hAnsi="Verdana"/>
                <w:b/>
                <w:szCs w:val="20"/>
              </w:rPr>
              <w:t>2</w:t>
            </w:r>
          </w:p>
        </w:tc>
        <w:tc>
          <w:tcPr>
            <w:tcW w:w="12457" w:type="dxa"/>
          </w:tcPr>
          <w:p w14:paraId="42B35CB3" w14:textId="2CC7ABDC" w:rsidR="00511EC8" w:rsidRPr="00194602" w:rsidRDefault="00511EC8" w:rsidP="00511EC8">
            <w:pPr>
              <w:shd w:val="clear" w:color="auto" w:fill="FFFFFF"/>
              <w:ind w:left="-360"/>
              <w:rPr>
                <w:rFonts w:ascii="Verdana" w:hAnsi="Verdana" w:cs="Open Sans"/>
              </w:rPr>
            </w:pPr>
            <w:r w:rsidRPr="00194602">
              <w:rPr>
                <w:rFonts w:ascii="Verdana" w:hAnsi="Verdana" w:cs="Open Sans"/>
              </w:rPr>
              <w:t>Call</w:t>
            </w:r>
            <w:r w:rsidR="00DD7AB7" w:rsidRPr="00194602">
              <w:rPr>
                <w:rFonts w:ascii="Verdana" w:hAnsi="Verdana" w:cs="Open Sans"/>
              </w:rPr>
              <w:t xml:space="preserve"> </w:t>
            </w:r>
            <w:r w:rsidRPr="00194602">
              <w:rPr>
                <w:rFonts w:ascii="Verdana" w:hAnsi="Verdana" w:cs="Open Sans"/>
              </w:rPr>
              <w:t>the</w:t>
            </w:r>
            <w:r w:rsidR="00DD7AB7" w:rsidRPr="00194602">
              <w:rPr>
                <w:rFonts w:ascii="Verdana" w:hAnsi="Verdana" w:cs="Open Sans"/>
              </w:rPr>
              <w:t xml:space="preserve"> </w:t>
            </w:r>
            <w:r w:rsidRPr="00194602">
              <w:rPr>
                <w:rFonts w:ascii="Verdana" w:hAnsi="Verdana" w:cs="Open Sans"/>
              </w:rPr>
              <w:t>provider's</w:t>
            </w:r>
            <w:r w:rsidR="00DD7AB7" w:rsidRPr="00194602">
              <w:rPr>
                <w:rFonts w:ascii="Verdana" w:hAnsi="Verdana" w:cs="Open Sans"/>
              </w:rPr>
              <w:t xml:space="preserve"> </w:t>
            </w:r>
            <w:r w:rsidRPr="00194602">
              <w:rPr>
                <w:rFonts w:ascii="Verdana" w:hAnsi="Verdana" w:cs="Open Sans"/>
              </w:rPr>
              <w:t>office</w:t>
            </w:r>
            <w:r w:rsidR="00DD7AB7" w:rsidRPr="00194602">
              <w:rPr>
                <w:rFonts w:ascii="Verdana" w:hAnsi="Verdana" w:cs="Open Sans"/>
              </w:rPr>
              <w:t xml:space="preserve"> </w:t>
            </w:r>
            <w:r w:rsidRPr="00194602">
              <w:rPr>
                <w:rFonts w:ascii="Verdana" w:hAnsi="Verdana" w:cs="Open Sans"/>
              </w:rPr>
              <w:t>to</w:t>
            </w:r>
            <w:r w:rsidR="00DD7AB7" w:rsidRPr="00194602">
              <w:rPr>
                <w:rFonts w:ascii="Verdana" w:hAnsi="Verdana" w:cs="Open Sans"/>
              </w:rPr>
              <w:t xml:space="preserve"> </w:t>
            </w:r>
            <w:r w:rsidRPr="00194602">
              <w:rPr>
                <w:rFonts w:ascii="Verdana" w:hAnsi="Verdana" w:cs="Open Sans"/>
              </w:rPr>
              <w:t>schedule</w:t>
            </w:r>
            <w:r w:rsidR="00DD7AB7" w:rsidRPr="00194602">
              <w:rPr>
                <w:rFonts w:ascii="Verdana" w:hAnsi="Verdana" w:cs="Open Sans"/>
              </w:rPr>
              <w:t xml:space="preserve"> </w:t>
            </w:r>
            <w:r w:rsidRPr="00194602">
              <w:rPr>
                <w:rFonts w:ascii="Verdana" w:hAnsi="Verdana" w:cs="Open Sans"/>
              </w:rPr>
              <w:t>an</w:t>
            </w:r>
            <w:r w:rsidR="00DD7AB7" w:rsidRPr="00194602">
              <w:rPr>
                <w:rFonts w:ascii="Verdana" w:hAnsi="Verdana" w:cs="Open Sans"/>
              </w:rPr>
              <w:t xml:space="preserve"> </w:t>
            </w:r>
            <w:r w:rsidRPr="00194602">
              <w:rPr>
                <w:rFonts w:ascii="Verdana" w:hAnsi="Verdana" w:cs="Open Sans"/>
              </w:rPr>
              <w:t>appointment.</w:t>
            </w:r>
          </w:p>
          <w:p w14:paraId="21B1D2B9" w14:textId="7254AC00" w:rsidR="00511EC8" w:rsidRPr="00194602" w:rsidRDefault="00511EC8" w:rsidP="00030C29">
            <w:pPr>
              <w:rPr>
                <w:rFonts w:ascii="Verdana" w:hAnsi="Verdana"/>
                <w:szCs w:val="20"/>
              </w:rPr>
            </w:pPr>
          </w:p>
        </w:tc>
      </w:tr>
      <w:tr w:rsidR="00511EC8" w:rsidRPr="00194602" w14:paraId="526BA0A1" w14:textId="6C231906" w:rsidTr="00030C29">
        <w:tc>
          <w:tcPr>
            <w:tcW w:w="829" w:type="dxa"/>
          </w:tcPr>
          <w:p w14:paraId="66D34339" w14:textId="77CE1DCE" w:rsidR="00511EC8" w:rsidRPr="00194602" w:rsidRDefault="00511EC8" w:rsidP="00030C29">
            <w:pPr>
              <w:jc w:val="center"/>
              <w:rPr>
                <w:rFonts w:ascii="Verdana" w:hAnsi="Verdana"/>
                <w:b/>
                <w:szCs w:val="20"/>
              </w:rPr>
            </w:pPr>
            <w:r w:rsidRPr="00194602">
              <w:rPr>
                <w:rFonts w:ascii="Verdana" w:hAnsi="Verdana"/>
                <w:b/>
                <w:szCs w:val="20"/>
              </w:rPr>
              <w:t>3</w:t>
            </w:r>
          </w:p>
        </w:tc>
        <w:tc>
          <w:tcPr>
            <w:tcW w:w="12457" w:type="dxa"/>
          </w:tcPr>
          <w:p w14:paraId="7477F413" w14:textId="5127AEFC" w:rsidR="00511EC8" w:rsidRPr="00194602" w:rsidRDefault="00511EC8" w:rsidP="00511EC8">
            <w:pPr>
              <w:shd w:val="clear" w:color="auto" w:fill="FFFFFF"/>
              <w:ind w:left="-360"/>
              <w:rPr>
                <w:rFonts w:ascii="Verdana" w:hAnsi="Verdana" w:cs="Open Sans"/>
              </w:rPr>
            </w:pPr>
            <w:r w:rsidRPr="00194602">
              <w:rPr>
                <w:rFonts w:ascii="Verdana" w:hAnsi="Verdana" w:cs="Open Sans"/>
              </w:rPr>
              <w:t>Print</w:t>
            </w:r>
            <w:r w:rsidR="00DD7AB7" w:rsidRPr="00194602">
              <w:rPr>
                <w:rFonts w:ascii="Verdana" w:hAnsi="Verdana" w:cs="Open Sans"/>
              </w:rPr>
              <w:t xml:space="preserve"> </w:t>
            </w:r>
            <w:r w:rsidRPr="00194602">
              <w:rPr>
                <w:rFonts w:ascii="Verdana" w:hAnsi="Verdana" w:cs="Open Sans"/>
              </w:rPr>
              <w:t>out</w:t>
            </w:r>
            <w:r w:rsidR="00DD7AB7" w:rsidRPr="00194602">
              <w:rPr>
                <w:rFonts w:ascii="Verdana" w:hAnsi="Verdana" w:cs="Open Sans"/>
              </w:rPr>
              <w:t xml:space="preserve"> </w:t>
            </w:r>
            <w:r w:rsidRPr="00194602">
              <w:rPr>
                <w:rFonts w:ascii="Verdana" w:hAnsi="Verdana" w:cs="Open Sans"/>
              </w:rPr>
              <w:t>or</w:t>
            </w:r>
            <w:r w:rsidR="00DD7AB7" w:rsidRPr="00194602">
              <w:rPr>
                <w:rFonts w:ascii="Verdana" w:hAnsi="Verdana" w:cs="Open Sans"/>
              </w:rPr>
              <w:t xml:space="preserve"> </w:t>
            </w:r>
            <w:r w:rsidRPr="00194602">
              <w:rPr>
                <w:rFonts w:ascii="Verdana" w:hAnsi="Verdana" w:cs="Open Sans"/>
              </w:rPr>
              <w:t>save</w:t>
            </w:r>
            <w:r w:rsidR="00DD7AB7" w:rsidRPr="00194602">
              <w:rPr>
                <w:rFonts w:ascii="Verdana" w:hAnsi="Verdana" w:cs="Open Sans"/>
              </w:rPr>
              <w:t xml:space="preserve"> </w:t>
            </w:r>
            <w:r w:rsidRPr="00194602">
              <w:rPr>
                <w:rFonts w:ascii="Verdana" w:hAnsi="Verdana" w:cs="Open Sans"/>
              </w:rPr>
              <w:t>to</w:t>
            </w:r>
            <w:r w:rsidR="00DD7AB7" w:rsidRPr="00194602">
              <w:rPr>
                <w:rFonts w:ascii="Verdana" w:hAnsi="Verdana" w:cs="Open Sans"/>
              </w:rPr>
              <w:t xml:space="preserve"> </w:t>
            </w:r>
            <w:r w:rsidRPr="00194602">
              <w:rPr>
                <w:rFonts w:ascii="Verdana" w:hAnsi="Verdana" w:cs="Open Sans"/>
              </w:rPr>
              <w:t>your</w:t>
            </w:r>
            <w:r w:rsidR="00DD7AB7" w:rsidRPr="00194602">
              <w:rPr>
                <w:rFonts w:ascii="Verdana" w:hAnsi="Verdana" w:cs="Open Sans"/>
              </w:rPr>
              <w:t xml:space="preserve"> </w:t>
            </w:r>
            <w:r w:rsidR="000272EB" w:rsidRPr="00194602">
              <w:rPr>
                <w:rFonts w:ascii="Verdana" w:hAnsi="Verdana" w:cs="Open Sans"/>
              </w:rPr>
              <w:t>Smartphone</w:t>
            </w:r>
            <w:r w:rsidRPr="00194602">
              <w:rPr>
                <w:rFonts w:ascii="Verdana" w:hAnsi="Verdana" w:cs="Open Sans"/>
              </w:rPr>
              <w:t>,</w:t>
            </w:r>
            <w:r w:rsidR="00DD7AB7" w:rsidRPr="00194602">
              <w:rPr>
                <w:rFonts w:ascii="Verdana" w:hAnsi="Verdana" w:cs="Open Sans"/>
              </w:rPr>
              <w:t xml:space="preserve"> </w:t>
            </w:r>
            <w:r w:rsidRPr="00194602">
              <w:rPr>
                <w:rFonts w:ascii="Verdana" w:hAnsi="Verdana" w:cs="Open Sans"/>
              </w:rPr>
              <w:t>the</w:t>
            </w:r>
            <w:r w:rsidR="00DD7AB7" w:rsidRPr="00194602">
              <w:rPr>
                <w:rFonts w:ascii="Verdana" w:hAnsi="Verdana" w:cs="Open Sans"/>
              </w:rPr>
              <w:t xml:space="preserve"> </w:t>
            </w:r>
            <w:r w:rsidRPr="00194602">
              <w:rPr>
                <w:rFonts w:ascii="Verdana" w:hAnsi="Verdana" w:cs="Open Sans"/>
              </w:rPr>
              <w:t>discount</w:t>
            </w:r>
            <w:r w:rsidR="00DD7AB7" w:rsidRPr="00194602">
              <w:rPr>
                <w:rFonts w:ascii="Verdana" w:hAnsi="Verdana" w:cs="Open Sans"/>
              </w:rPr>
              <w:t xml:space="preserve"> </w:t>
            </w:r>
            <w:r w:rsidRPr="00194602">
              <w:rPr>
                <w:rFonts w:ascii="Verdana" w:hAnsi="Verdana" w:cs="Open Sans"/>
              </w:rPr>
              <w:t>card</w:t>
            </w:r>
            <w:r w:rsidR="00DD7AB7" w:rsidRPr="00194602">
              <w:rPr>
                <w:rFonts w:ascii="Verdana" w:hAnsi="Verdana" w:cs="Open Sans"/>
              </w:rPr>
              <w:t xml:space="preserve"> </w:t>
            </w:r>
            <w:r w:rsidRPr="00194602">
              <w:rPr>
                <w:rFonts w:ascii="Verdana" w:hAnsi="Verdana" w:cs="Open Sans"/>
                <w:color w:val="414141"/>
              </w:rPr>
              <w:t>(</w:t>
            </w:r>
            <w:hyperlink r:id="rId20" w:history="1">
              <w:r w:rsidRPr="00194602">
                <w:rPr>
                  <w:rStyle w:val="Hyperlink"/>
                  <w:rFonts w:ascii="Verdana" w:hAnsi="Verdana" w:cs="Open Sans"/>
                </w:rPr>
                <w:t>https://www.caremark.com/portal/asset/IVL_EyeMed_PDP_DiscountCard.pdf</w:t>
              </w:r>
            </w:hyperlink>
            <w:r w:rsidRPr="00194602">
              <w:rPr>
                <w:rFonts w:ascii="Verdana" w:hAnsi="Verdana" w:cs="Open Sans"/>
              </w:rPr>
              <w:t>)</w:t>
            </w:r>
            <w:r w:rsidR="00DD7AB7" w:rsidRPr="00194602">
              <w:rPr>
                <w:rFonts w:ascii="Verdana" w:hAnsi="Verdana" w:cs="Open Sans"/>
              </w:rPr>
              <w:t xml:space="preserve"> </w:t>
            </w:r>
            <w:r w:rsidRPr="00194602">
              <w:rPr>
                <w:rFonts w:ascii="Verdana" w:hAnsi="Verdana" w:cs="Open Sans"/>
              </w:rPr>
              <w:t>that</w:t>
            </w:r>
            <w:r w:rsidR="00DD7AB7" w:rsidRPr="00194602">
              <w:rPr>
                <w:rFonts w:ascii="Verdana" w:hAnsi="Verdana" w:cs="Open Sans"/>
              </w:rPr>
              <w:t xml:space="preserve"> </w:t>
            </w:r>
            <w:r w:rsidRPr="00194602">
              <w:rPr>
                <w:rFonts w:ascii="Verdana" w:hAnsi="Verdana" w:cs="Open Sans"/>
              </w:rPr>
              <w:t>contains</w:t>
            </w:r>
            <w:r w:rsidR="00DD7AB7" w:rsidRPr="00194602">
              <w:rPr>
                <w:rFonts w:ascii="Verdana" w:hAnsi="Verdana" w:cs="Open Sans"/>
              </w:rPr>
              <w:t xml:space="preserve"> </w:t>
            </w:r>
            <w:r w:rsidRPr="00194602">
              <w:rPr>
                <w:rFonts w:ascii="Verdana" w:hAnsi="Verdana" w:cs="Open Sans"/>
              </w:rPr>
              <w:t>the</w:t>
            </w:r>
            <w:r w:rsidR="00DD7AB7" w:rsidRPr="00194602">
              <w:rPr>
                <w:rFonts w:ascii="Verdana" w:hAnsi="Verdana" w:cs="Open Sans"/>
              </w:rPr>
              <w:t xml:space="preserve"> </w:t>
            </w:r>
            <w:r w:rsidRPr="00194602">
              <w:rPr>
                <w:rFonts w:ascii="Verdana" w:hAnsi="Verdana" w:cs="Open Sans"/>
              </w:rPr>
              <w:t>discount</w:t>
            </w:r>
            <w:r w:rsidR="00DD7AB7" w:rsidRPr="00194602">
              <w:rPr>
                <w:rFonts w:ascii="Verdana" w:hAnsi="Verdana" w:cs="Open Sans"/>
              </w:rPr>
              <w:t xml:space="preserve"> </w:t>
            </w:r>
            <w:r w:rsidRPr="00194602">
              <w:rPr>
                <w:rFonts w:ascii="Verdana" w:hAnsi="Verdana" w:cs="Open Sans"/>
              </w:rPr>
              <w:t>code.</w:t>
            </w:r>
            <w:r w:rsidR="00DD7AB7" w:rsidRPr="00194602">
              <w:rPr>
                <w:rFonts w:ascii="Verdana" w:hAnsi="Verdana" w:cs="Open Sans"/>
              </w:rPr>
              <w:t xml:space="preserve"> </w:t>
            </w:r>
          </w:p>
          <w:p w14:paraId="0CCFA155" w14:textId="249960F3" w:rsidR="00511EC8" w:rsidRPr="00194602" w:rsidRDefault="00511EC8" w:rsidP="00511EC8">
            <w:pPr>
              <w:shd w:val="clear" w:color="auto" w:fill="FFFFFF"/>
              <w:ind w:left="-360"/>
              <w:rPr>
                <w:rFonts w:ascii="Verdana" w:hAnsi="Verdana" w:cs="Open Sans"/>
                <w:b/>
                <w:bCs/>
              </w:rPr>
            </w:pPr>
          </w:p>
          <w:p w14:paraId="51C6CB21" w14:textId="4A588BA4" w:rsidR="00511EC8" w:rsidRPr="00194602" w:rsidRDefault="00511EC8" w:rsidP="00511EC8">
            <w:pPr>
              <w:shd w:val="clear" w:color="auto" w:fill="FFFFFF"/>
              <w:ind w:left="-360"/>
              <w:rPr>
                <w:rFonts w:ascii="Verdana" w:hAnsi="Verdana"/>
                <w:szCs w:val="20"/>
              </w:rPr>
            </w:pPr>
            <w:r w:rsidRPr="00194602">
              <w:rPr>
                <w:rFonts w:ascii="Verdana" w:hAnsi="Verdana" w:cs="Open Sans"/>
                <w:b/>
                <w:bCs/>
              </w:rPr>
              <w:t>Note:</w:t>
            </w:r>
            <w:r w:rsidR="00DD7AB7" w:rsidRPr="00194602">
              <w:rPr>
                <w:rFonts w:ascii="Verdana" w:hAnsi="Verdana" w:cs="Open Sans"/>
                <w:b/>
                <w:bCs/>
              </w:rPr>
              <w:t xml:space="preserve">  </w:t>
            </w:r>
            <w:r w:rsidRPr="00194602">
              <w:rPr>
                <w:rFonts w:ascii="Verdana" w:hAnsi="Verdana" w:cs="Open Sans"/>
              </w:rPr>
              <w:t>This</w:t>
            </w:r>
            <w:r w:rsidR="00DD7AB7" w:rsidRPr="00194602">
              <w:rPr>
                <w:rFonts w:ascii="Verdana" w:hAnsi="Verdana" w:cs="Open Sans"/>
              </w:rPr>
              <w:t xml:space="preserve"> </w:t>
            </w:r>
            <w:r w:rsidRPr="00194602">
              <w:rPr>
                <w:rFonts w:ascii="Verdana" w:hAnsi="Verdana" w:cs="Open Sans"/>
              </w:rPr>
              <w:t>signal</w:t>
            </w:r>
            <w:r w:rsidR="00DD7AB7" w:rsidRPr="00194602">
              <w:rPr>
                <w:rFonts w:ascii="Verdana" w:hAnsi="Verdana" w:cs="Open Sans"/>
              </w:rPr>
              <w:t xml:space="preserve"> </w:t>
            </w:r>
            <w:r w:rsidRPr="00194602">
              <w:rPr>
                <w:rFonts w:ascii="Verdana" w:hAnsi="Verdana" w:cs="Open Sans"/>
              </w:rPr>
              <w:t>the</w:t>
            </w:r>
            <w:r w:rsidR="00DD7AB7" w:rsidRPr="00194602">
              <w:rPr>
                <w:rFonts w:ascii="Verdana" w:hAnsi="Verdana" w:cs="Open Sans"/>
              </w:rPr>
              <w:t xml:space="preserve"> </w:t>
            </w:r>
            <w:r w:rsidRPr="00194602">
              <w:rPr>
                <w:rFonts w:ascii="Verdana" w:hAnsi="Verdana" w:cs="Open Sans"/>
              </w:rPr>
              <w:t>provider</w:t>
            </w:r>
            <w:r w:rsidR="00DD7AB7" w:rsidRPr="00194602">
              <w:rPr>
                <w:rFonts w:ascii="Verdana" w:hAnsi="Verdana" w:cs="Open Sans"/>
              </w:rPr>
              <w:t xml:space="preserve"> </w:t>
            </w:r>
            <w:r w:rsidRPr="00194602">
              <w:rPr>
                <w:rFonts w:ascii="Verdana" w:hAnsi="Verdana" w:cs="Open Sans"/>
              </w:rPr>
              <w:t>that</w:t>
            </w:r>
            <w:r w:rsidR="00DD7AB7" w:rsidRPr="00194602">
              <w:rPr>
                <w:rFonts w:ascii="Verdana" w:hAnsi="Verdana" w:cs="Open Sans"/>
              </w:rPr>
              <w:t xml:space="preserve"> </w:t>
            </w:r>
            <w:r w:rsidRPr="00194602">
              <w:rPr>
                <w:rFonts w:ascii="Verdana" w:hAnsi="Verdana" w:cs="Open Sans"/>
              </w:rPr>
              <w:t>you</w:t>
            </w:r>
            <w:r w:rsidR="00DD7AB7" w:rsidRPr="00194602">
              <w:rPr>
                <w:rFonts w:ascii="Verdana" w:hAnsi="Verdana" w:cs="Open Sans"/>
              </w:rPr>
              <w:t xml:space="preserve"> </w:t>
            </w:r>
            <w:r w:rsidRPr="00194602">
              <w:rPr>
                <w:rFonts w:ascii="Verdana" w:hAnsi="Verdana" w:cs="Open Sans"/>
              </w:rPr>
              <w:t>are</w:t>
            </w:r>
            <w:r w:rsidR="00DD7AB7" w:rsidRPr="00194602">
              <w:rPr>
                <w:rFonts w:ascii="Verdana" w:hAnsi="Verdana" w:cs="Open Sans"/>
              </w:rPr>
              <w:t xml:space="preserve"> </w:t>
            </w:r>
            <w:r w:rsidRPr="00194602">
              <w:rPr>
                <w:rFonts w:ascii="Verdana" w:hAnsi="Verdana" w:cs="Open Sans"/>
              </w:rPr>
              <w:t>eligible</w:t>
            </w:r>
            <w:r w:rsidR="00DD7AB7" w:rsidRPr="00194602">
              <w:rPr>
                <w:rFonts w:ascii="Verdana" w:hAnsi="Verdana" w:cs="Open Sans"/>
              </w:rPr>
              <w:t xml:space="preserve"> </w:t>
            </w:r>
            <w:r w:rsidRPr="00194602">
              <w:rPr>
                <w:rFonts w:ascii="Verdana" w:hAnsi="Verdana" w:cs="Open Sans"/>
              </w:rPr>
              <w:t>to</w:t>
            </w:r>
            <w:r w:rsidR="00DD7AB7" w:rsidRPr="00194602">
              <w:rPr>
                <w:rFonts w:ascii="Verdana" w:hAnsi="Verdana" w:cs="Open Sans"/>
              </w:rPr>
              <w:t xml:space="preserve"> </w:t>
            </w:r>
            <w:r w:rsidRPr="00194602">
              <w:rPr>
                <w:rFonts w:ascii="Verdana" w:hAnsi="Verdana" w:cs="Open Sans"/>
              </w:rPr>
              <w:t>receive</w:t>
            </w:r>
            <w:r w:rsidR="00DD7AB7" w:rsidRPr="00194602">
              <w:rPr>
                <w:rFonts w:ascii="Verdana" w:hAnsi="Verdana" w:cs="Open Sans"/>
              </w:rPr>
              <w:t xml:space="preserve"> </w:t>
            </w:r>
            <w:r w:rsidRPr="00194602">
              <w:rPr>
                <w:rFonts w:ascii="Verdana" w:hAnsi="Verdana" w:cs="Open Sans"/>
              </w:rPr>
              <w:t>these</w:t>
            </w:r>
            <w:r w:rsidR="00DD7AB7" w:rsidRPr="00194602">
              <w:rPr>
                <w:rFonts w:ascii="Verdana" w:hAnsi="Verdana" w:cs="Open Sans"/>
              </w:rPr>
              <w:t xml:space="preserve"> </w:t>
            </w:r>
            <w:r w:rsidRPr="00194602">
              <w:rPr>
                <w:rFonts w:ascii="Verdana" w:hAnsi="Verdana" w:cs="Open Sans"/>
              </w:rPr>
              <w:t>discounts.</w:t>
            </w:r>
          </w:p>
        </w:tc>
      </w:tr>
    </w:tbl>
    <w:p w14:paraId="02FDF9E4" w14:textId="1983F072" w:rsidR="00511EC8" w:rsidRPr="00194602" w:rsidRDefault="00511EC8" w:rsidP="00AC5887">
      <w:pPr>
        <w:pStyle w:val="NormalWeb"/>
        <w:spacing w:before="0" w:beforeAutospacing="0" w:after="0" w:afterAutospacing="0"/>
        <w:rPr>
          <w:rFonts w:ascii="Verdana" w:hAnsi="Verdana"/>
        </w:rPr>
      </w:pPr>
    </w:p>
    <w:p w14:paraId="6B2D353B" w14:textId="7E43D775" w:rsidR="00577F89" w:rsidRPr="00194602" w:rsidRDefault="00511EC8" w:rsidP="00511EC8">
      <w:pPr>
        <w:pStyle w:val="NormalWeb"/>
        <w:spacing w:before="0" w:beforeAutospacing="0" w:after="0" w:afterAutospacing="0"/>
        <w:rPr>
          <w:rFonts w:ascii="Verdana" w:hAnsi="Verdana"/>
        </w:rPr>
      </w:pPr>
      <w:r w:rsidRPr="00194602">
        <w:rPr>
          <w:rFonts w:ascii="Verdana" w:hAnsi="Verdana"/>
        </w:rPr>
        <w:t>Beneficiaries</w:t>
      </w:r>
      <w:r w:rsidR="00DD7AB7" w:rsidRPr="00194602">
        <w:rPr>
          <w:rFonts w:ascii="Verdana" w:hAnsi="Verdana"/>
        </w:rPr>
        <w:t xml:space="preserve"> </w:t>
      </w:r>
      <w:r w:rsidR="00CB093D" w:rsidRPr="00194602">
        <w:rPr>
          <w:rFonts w:ascii="Verdana" w:hAnsi="Verdana"/>
        </w:rPr>
        <w:t>will</w:t>
      </w:r>
      <w:r w:rsidR="00DD7AB7" w:rsidRPr="00194602">
        <w:rPr>
          <w:rFonts w:ascii="Verdana" w:hAnsi="Verdana"/>
        </w:rPr>
        <w:t xml:space="preserve"> </w:t>
      </w:r>
      <w:r w:rsidR="00CB093D" w:rsidRPr="00194602">
        <w:rPr>
          <w:rFonts w:ascii="Verdana" w:hAnsi="Verdana"/>
        </w:rPr>
        <w:t>receive</w:t>
      </w:r>
      <w:r w:rsidR="00DD7AB7" w:rsidRPr="00194602">
        <w:rPr>
          <w:rFonts w:ascii="Verdana" w:hAnsi="Verdana"/>
        </w:rPr>
        <w:t xml:space="preserve"> </w:t>
      </w:r>
      <w:r w:rsidR="00CB093D" w:rsidRPr="00194602">
        <w:rPr>
          <w:rFonts w:ascii="Verdana" w:hAnsi="Verdana"/>
        </w:rPr>
        <w:t>a</w:t>
      </w:r>
      <w:r w:rsidR="00DD7AB7" w:rsidRPr="00194602">
        <w:rPr>
          <w:rFonts w:ascii="Verdana" w:hAnsi="Verdana"/>
        </w:rPr>
        <w:t xml:space="preserve"> </w:t>
      </w:r>
      <w:r w:rsidR="00CB093D" w:rsidRPr="00194602">
        <w:rPr>
          <w:rFonts w:ascii="Verdana" w:hAnsi="Verdana"/>
        </w:rPr>
        <w:t>20%</w:t>
      </w:r>
      <w:r w:rsidR="00DD7AB7" w:rsidRPr="00194602">
        <w:rPr>
          <w:rFonts w:ascii="Verdana" w:hAnsi="Verdana"/>
        </w:rPr>
        <w:t xml:space="preserve"> </w:t>
      </w:r>
      <w:r w:rsidR="00CB093D" w:rsidRPr="00194602">
        <w:rPr>
          <w:rFonts w:ascii="Verdana" w:hAnsi="Verdana"/>
        </w:rPr>
        <w:t>discount</w:t>
      </w:r>
      <w:r w:rsidR="00DD7AB7" w:rsidRPr="00194602">
        <w:rPr>
          <w:rFonts w:ascii="Verdana" w:hAnsi="Verdana"/>
        </w:rPr>
        <w:t xml:space="preserve"> </w:t>
      </w:r>
      <w:r w:rsidR="00CB093D" w:rsidRPr="00194602">
        <w:rPr>
          <w:rFonts w:ascii="Verdana" w:hAnsi="Verdana"/>
        </w:rPr>
        <w:t>on</w:t>
      </w:r>
      <w:r w:rsidR="00DD7AB7" w:rsidRPr="00194602">
        <w:rPr>
          <w:rFonts w:ascii="Verdana" w:hAnsi="Verdana"/>
        </w:rPr>
        <w:t xml:space="preserve"> </w:t>
      </w:r>
      <w:r w:rsidR="00CB093D" w:rsidRPr="00194602">
        <w:rPr>
          <w:rFonts w:ascii="Verdana" w:hAnsi="Verdana"/>
        </w:rPr>
        <w:t>those</w:t>
      </w:r>
      <w:r w:rsidR="00DD7AB7" w:rsidRPr="00194602">
        <w:rPr>
          <w:rFonts w:ascii="Verdana" w:hAnsi="Verdana"/>
        </w:rPr>
        <w:t xml:space="preserve"> </w:t>
      </w:r>
      <w:r w:rsidR="00CB093D" w:rsidRPr="00194602">
        <w:rPr>
          <w:rFonts w:ascii="Verdana" w:hAnsi="Verdana"/>
        </w:rPr>
        <w:t>items</w:t>
      </w:r>
      <w:r w:rsidR="00DD7AB7" w:rsidRPr="00194602">
        <w:rPr>
          <w:rFonts w:ascii="Verdana" w:hAnsi="Verdana"/>
        </w:rPr>
        <w:t xml:space="preserve"> </w:t>
      </w:r>
      <w:r w:rsidR="00CB093D" w:rsidRPr="00194602">
        <w:rPr>
          <w:rFonts w:ascii="Verdana" w:hAnsi="Verdana"/>
        </w:rPr>
        <w:t>purchased</w:t>
      </w:r>
      <w:r w:rsidR="00DD7AB7" w:rsidRPr="00194602">
        <w:rPr>
          <w:rFonts w:ascii="Verdana" w:hAnsi="Verdana"/>
        </w:rPr>
        <w:t xml:space="preserve"> </w:t>
      </w:r>
      <w:r w:rsidR="00CB093D" w:rsidRPr="00194602">
        <w:rPr>
          <w:rFonts w:ascii="Verdana" w:hAnsi="Verdana"/>
        </w:rPr>
        <w:t>at</w:t>
      </w:r>
      <w:r w:rsidR="00DD7AB7" w:rsidRPr="00194602">
        <w:rPr>
          <w:rFonts w:ascii="Verdana" w:hAnsi="Verdana"/>
        </w:rPr>
        <w:t xml:space="preserve"> </w:t>
      </w:r>
      <w:r w:rsidR="00CB093D" w:rsidRPr="00194602">
        <w:rPr>
          <w:rFonts w:ascii="Verdana" w:hAnsi="Verdana"/>
        </w:rPr>
        <w:t>participating</w:t>
      </w:r>
      <w:r w:rsidR="00DD7AB7" w:rsidRPr="00194602">
        <w:rPr>
          <w:rFonts w:ascii="Verdana" w:hAnsi="Verdana"/>
        </w:rPr>
        <w:t xml:space="preserve"> </w:t>
      </w:r>
      <w:r w:rsidR="00CB093D" w:rsidRPr="00194602">
        <w:rPr>
          <w:rFonts w:ascii="Verdana" w:hAnsi="Verdana"/>
        </w:rPr>
        <w:t>providers</w:t>
      </w:r>
      <w:r w:rsidR="00DD7AB7" w:rsidRPr="00194602">
        <w:rPr>
          <w:rFonts w:ascii="Verdana" w:hAnsi="Verdana"/>
        </w:rPr>
        <w:t xml:space="preserve"> </w:t>
      </w:r>
      <w:r w:rsidR="00CB093D" w:rsidRPr="00194602">
        <w:rPr>
          <w:rFonts w:ascii="Verdana" w:hAnsi="Verdana"/>
        </w:rPr>
        <w:t>that</w:t>
      </w:r>
      <w:r w:rsidR="00DD7AB7" w:rsidRPr="00194602">
        <w:rPr>
          <w:rFonts w:ascii="Verdana" w:hAnsi="Verdana"/>
        </w:rPr>
        <w:t xml:space="preserve"> </w:t>
      </w:r>
      <w:r w:rsidR="00CB093D" w:rsidRPr="00194602">
        <w:rPr>
          <w:rFonts w:ascii="Verdana" w:hAnsi="Verdana"/>
        </w:rPr>
        <w:t>are</w:t>
      </w:r>
      <w:r w:rsidR="00DD7AB7" w:rsidRPr="00194602">
        <w:rPr>
          <w:rFonts w:ascii="Verdana" w:hAnsi="Verdana"/>
        </w:rPr>
        <w:t xml:space="preserve"> </w:t>
      </w:r>
      <w:r w:rsidR="00CB093D" w:rsidRPr="00194602">
        <w:rPr>
          <w:rFonts w:ascii="Verdana" w:hAnsi="Verdana"/>
        </w:rPr>
        <w:t>not</w:t>
      </w:r>
      <w:r w:rsidR="00DD7AB7" w:rsidRPr="00194602">
        <w:rPr>
          <w:rFonts w:ascii="Verdana" w:hAnsi="Verdana"/>
        </w:rPr>
        <w:t xml:space="preserve"> </w:t>
      </w:r>
      <w:r w:rsidR="00CB093D" w:rsidRPr="00194602">
        <w:rPr>
          <w:rFonts w:ascii="Verdana" w:hAnsi="Verdana"/>
        </w:rPr>
        <w:t>specifically</w:t>
      </w:r>
      <w:r w:rsidR="00DD7AB7" w:rsidRPr="00194602">
        <w:rPr>
          <w:rFonts w:ascii="Verdana" w:hAnsi="Verdana"/>
        </w:rPr>
        <w:t xml:space="preserve"> </w:t>
      </w:r>
      <w:r w:rsidR="00CB093D" w:rsidRPr="00194602">
        <w:rPr>
          <w:rFonts w:ascii="Verdana" w:hAnsi="Verdana"/>
        </w:rPr>
        <w:t>covered</w:t>
      </w:r>
      <w:r w:rsidR="00DD7AB7" w:rsidRPr="00194602">
        <w:rPr>
          <w:rFonts w:ascii="Verdana" w:hAnsi="Verdana"/>
        </w:rPr>
        <w:t xml:space="preserve"> </w:t>
      </w:r>
      <w:r w:rsidR="00CB093D" w:rsidRPr="00194602">
        <w:rPr>
          <w:rFonts w:ascii="Verdana" w:hAnsi="Verdana"/>
        </w:rPr>
        <w:t>by</w:t>
      </w:r>
      <w:r w:rsidR="00DD7AB7" w:rsidRPr="00194602">
        <w:rPr>
          <w:rFonts w:ascii="Verdana" w:hAnsi="Verdana"/>
        </w:rPr>
        <w:t xml:space="preserve"> </w:t>
      </w:r>
      <w:r w:rsidR="00CB093D" w:rsidRPr="00194602">
        <w:rPr>
          <w:rFonts w:ascii="Verdana" w:hAnsi="Verdana"/>
        </w:rPr>
        <w:t>this</w:t>
      </w:r>
      <w:r w:rsidR="00DD7AB7" w:rsidRPr="00194602">
        <w:rPr>
          <w:rFonts w:ascii="Verdana" w:hAnsi="Verdana"/>
        </w:rPr>
        <w:t xml:space="preserve"> </w:t>
      </w:r>
      <w:r w:rsidR="00CB093D" w:rsidRPr="00194602">
        <w:rPr>
          <w:rFonts w:ascii="Verdana" w:hAnsi="Verdana"/>
        </w:rPr>
        <w:t>Discount</w:t>
      </w:r>
      <w:r w:rsidR="00DD7AB7" w:rsidRPr="00194602">
        <w:rPr>
          <w:rFonts w:ascii="Verdana" w:hAnsi="Verdana"/>
        </w:rPr>
        <w:t xml:space="preserve"> </w:t>
      </w:r>
      <w:r w:rsidR="00CB093D" w:rsidRPr="00194602">
        <w:rPr>
          <w:rFonts w:ascii="Verdana" w:hAnsi="Verdana"/>
        </w:rPr>
        <w:t>design.</w:t>
      </w:r>
      <w:r w:rsidR="00DD7AB7" w:rsidRPr="00194602">
        <w:rPr>
          <w:rFonts w:ascii="Verdana" w:hAnsi="Verdana"/>
        </w:rPr>
        <w:t xml:space="preserve"> </w:t>
      </w:r>
      <w:r w:rsidR="00CB093D" w:rsidRPr="00194602">
        <w:rPr>
          <w:rFonts w:ascii="Verdana" w:hAnsi="Verdana"/>
        </w:rPr>
        <w:t>The</w:t>
      </w:r>
      <w:r w:rsidR="00DD7AB7" w:rsidRPr="00194602">
        <w:rPr>
          <w:rFonts w:ascii="Verdana" w:hAnsi="Verdana"/>
        </w:rPr>
        <w:t xml:space="preserve"> </w:t>
      </w:r>
      <w:r w:rsidR="00CB093D" w:rsidRPr="00194602">
        <w:rPr>
          <w:rFonts w:ascii="Verdana" w:hAnsi="Verdana"/>
        </w:rPr>
        <w:t>20%</w:t>
      </w:r>
      <w:r w:rsidR="00DD7AB7" w:rsidRPr="00194602">
        <w:rPr>
          <w:rFonts w:ascii="Verdana" w:hAnsi="Verdana"/>
        </w:rPr>
        <w:t xml:space="preserve"> </w:t>
      </w:r>
      <w:r w:rsidR="00CB093D" w:rsidRPr="00194602">
        <w:rPr>
          <w:rFonts w:ascii="Verdana" w:hAnsi="Verdana"/>
        </w:rPr>
        <w:t>discount</w:t>
      </w:r>
      <w:r w:rsidR="00DD7AB7" w:rsidRPr="00194602">
        <w:rPr>
          <w:rFonts w:ascii="Verdana" w:hAnsi="Verdana"/>
        </w:rPr>
        <w:t xml:space="preserve"> </w:t>
      </w:r>
      <w:r w:rsidR="00CB093D" w:rsidRPr="00194602">
        <w:rPr>
          <w:rFonts w:ascii="Verdana" w:hAnsi="Verdana"/>
        </w:rPr>
        <w:t>may</w:t>
      </w:r>
      <w:r w:rsidR="00DD7AB7" w:rsidRPr="00194602">
        <w:rPr>
          <w:rFonts w:ascii="Verdana" w:hAnsi="Verdana"/>
        </w:rPr>
        <w:t xml:space="preserve"> </w:t>
      </w:r>
      <w:r w:rsidR="00CB093D" w:rsidRPr="00194602">
        <w:rPr>
          <w:rFonts w:ascii="Verdana" w:hAnsi="Verdana"/>
        </w:rPr>
        <w:t>not</w:t>
      </w:r>
      <w:r w:rsidR="00DD7AB7" w:rsidRPr="00194602">
        <w:rPr>
          <w:rFonts w:ascii="Verdana" w:hAnsi="Verdana"/>
        </w:rPr>
        <w:t xml:space="preserve"> </w:t>
      </w:r>
      <w:r w:rsidR="00CB093D" w:rsidRPr="00194602">
        <w:rPr>
          <w:rFonts w:ascii="Verdana" w:hAnsi="Verdana"/>
        </w:rPr>
        <w:t>be</w:t>
      </w:r>
      <w:r w:rsidR="00DD7AB7" w:rsidRPr="00194602">
        <w:rPr>
          <w:rFonts w:ascii="Verdana" w:hAnsi="Verdana"/>
        </w:rPr>
        <w:t xml:space="preserve"> </w:t>
      </w:r>
      <w:r w:rsidR="00CB093D" w:rsidRPr="00194602">
        <w:rPr>
          <w:rFonts w:ascii="Verdana" w:hAnsi="Verdana"/>
        </w:rPr>
        <w:t>combined</w:t>
      </w:r>
      <w:r w:rsidR="00DD7AB7" w:rsidRPr="00194602">
        <w:rPr>
          <w:rFonts w:ascii="Verdana" w:hAnsi="Verdana"/>
        </w:rPr>
        <w:t xml:space="preserve"> </w:t>
      </w:r>
      <w:r w:rsidR="00CB093D" w:rsidRPr="00194602">
        <w:rPr>
          <w:rFonts w:ascii="Verdana" w:hAnsi="Verdana"/>
        </w:rPr>
        <w:t>with</w:t>
      </w:r>
      <w:r w:rsidR="00DD7AB7" w:rsidRPr="00194602">
        <w:rPr>
          <w:rFonts w:ascii="Verdana" w:hAnsi="Verdana"/>
        </w:rPr>
        <w:t xml:space="preserve"> </w:t>
      </w:r>
      <w:r w:rsidR="00CB093D" w:rsidRPr="00194602">
        <w:rPr>
          <w:rFonts w:ascii="Verdana" w:hAnsi="Verdana"/>
        </w:rPr>
        <w:t>any</w:t>
      </w:r>
      <w:r w:rsidR="00DD7AB7" w:rsidRPr="00194602">
        <w:rPr>
          <w:rFonts w:ascii="Verdana" w:hAnsi="Verdana"/>
        </w:rPr>
        <w:t xml:space="preserve"> </w:t>
      </w:r>
      <w:r w:rsidR="00CB093D" w:rsidRPr="00194602">
        <w:rPr>
          <w:rFonts w:ascii="Verdana" w:hAnsi="Verdana"/>
        </w:rPr>
        <w:t>other</w:t>
      </w:r>
      <w:r w:rsidR="00DD7AB7" w:rsidRPr="00194602">
        <w:rPr>
          <w:rFonts w:ascii="Verdana" w:hAnsi="Verdana"/>
        </w:rPr>
        <w:t xml:space="preserve"> </w:t>
      </w:r>
      <w:r w:rsidR="00CB093D" w:rsidRPr="00194602">
        <w:rPr>
          <w:rFonts w:ascii="Verdana" w:hAnsi="Verdana"/>
        </w:rPr>
        <w:t>discounts</w:t>
      </w:r>
      <w:r w:rsidR="00DD7AB7" w:rsidRPr="00194602">
        <w:rPr>
          <w:rFonts w:ascii="Verdana" w:hAnsi="Verdana"/>
        </w:rPr>
        <w:t xml:space="preserve"> </w:t>
      </w:r>
      <w:r w:rsidR="00CB093D" w:rsidRPr="00194602">
        <w:rPr>
          <w:rFonts w:ascii="Verdana" w:hAnsi="Verdana"/>
        </w:rPr>
        <w:t>or</w:t>
      </w:r>
      <w:r w:rsidR="00DD7AB7" w:rsidRPr="00194602">
        <w:rPr>
          <w:rFonts w:ascii="Verdana" w:hAnsi="Verdana"/>
        </w:rPr>
        <w:t xml:space="preserve"> </w:t>
      </w:r>
      <w:r w:rsidR="00CB093D" w:rsidRPr="00194602">
        <w:rPr>
          <w:rFonts w:ascii="Verdana" w:hAnsi="Verdana"/>
        </w:rPr>
        <w:t>promotional</w:t>
      </w:r>
      <w:r w:rsidR="00DD7AB7" w:rsidRPr="00194602">
        <w:rPr>
          <w:rFonts w:ascii="Verdana" w:hAnsi="Verdana"/>
        </w:rPr>
        <w:t xml:space="preserve"> </w:t>
      </w:r>
      <w:r w:rsidR="00CB093D" w:rsidRPr="00194602">
        <w:rPr>
          <w:rFonts w:ascii="Verdana" w:hAnsi="Verdana"/>
        </w:rPr>
        <w:t>offers,</w:t>
      </w:r>
      <w:r w:rsidR="00DD7AB7" w:rsidRPr="00194602">
        <w:rPr>
          <w:rFonts w:ascii="Verdana" w:hAnsi="Verdana"/>
        </w:rPr>
        <w:t xml:space="preserve"> </w:t>
      </w:r>
      <w:r w:rsidR="00CB093D" w:rsidRPr="00194602">
        <w:rPr>
          <w:rFonts w:ascii="Verdana" w:hAnsi="Verdana"/>
        </w:rPr>
        <w:t>and</w:t>
      </w:r>
      <w:r w:rsidR="00DD7AB7" w:rsidRPr="00194602">
        <w:rPr>
          <w:rFonts w:ascii="Verdana" w:hAnsi="Verdana"/>
        </w:rPr>
        <w:t xml:space="preserve"> </w:t>
      </w:r>
      <w:r w:rsidR="00CB093D" w:rsidRPr="00194602">
        <w:rPr>
          <w:rFonts w:ascii="Verdana" w:hAnsi="Verdana"/>
        </w:rPr>
        <w:t>the</w:t>
      </w:r>
      <w:r w:rsidR="00DD7AB7" w:rsidRPr="00194602">
        <w:rPr>
          <w:rFonts w:ascii="Verdana" w:hAnsi="Verdana"/>
        </w:rPr>
        <w:t xml:space="preserve"> </w:t>
      </w:r>
      <w:r w:rsidR="00CB093D" w:rsidRPr="00194602">
        <w:rPr>
          <w:rFonts w:ascii="Verdana" w:hAnsi="Verdana"/>
        </w:rPr>
        <w:t>discount</w:t>
      </w:r>
      <w:r w:rsidR="00DD7AB7" w:rsidRPr="00194602">
        <w:rPr>
          <w:rFonts w:ascii="Verdana" w:hAnsi="Verdana"/>
        </w:rPr>
        <w:t xml:space="preserve"> </w:t>
      </w:r>
      <w:r w:rsidR="00CB093D" w:rsidRPr="00194602">
        <w:rPr>
          <w:rFonts w:ascii="Verdana" w:hAnsi="Verdana"/>
        </w:rPr>
        <w:t>does</w:t>
      </w:r>
      <w:r w:rsidR="00DD7AB7" w:rsidRPr="00194602">
        <w:rPr>
          <w:rFonts w:ascii="Verdana" w:hAnsi="Verdana"/>
        </w:rPr>
        <w:t xml:space="preserve"> </w:t>
      </w:r>
      <w:r w:rsidR="00CB093D" w:rsidRPr="00194602">
        <w:rPr>
          <w:rFonts w:ascii="Verdana" w:hAnsi="Verdana"/>
        </w:rPr>
        <w:t>not</w:t>
      </w:r>
      <w:r w:rsidR="00DD7AB7" w:rsidRPr="00194602">
        <w:rPr>
          <w:rFonts w:ascii="Verdana" w:hAnsi="Verdana"/>
        </w:rPr>
        <w:t xml:space="preserve"> </w:t>
      </w:r>
      <w:r w:rsidR="00CB093D" w:rsidRPr="00194602">
        <w:rPr>
          <w:rFonts w:ascii="Verdana" w:hAnsi="Verdana"/>
        </w:rPr>
        <w:t>apply</w:t>
      </w:r>
      <w:r w:rsidR="00DD7AB7" w:rsidRPr="00194602">
        <w:rPr>
          <w:rFonts w:ascii="Verdana" w:hAnsi="Verdana"/>
        </w:rPr>
        <w:t xml:space="preserve"> </w:t>
      </w:r>
      <w:r w:rsidR="00CB093D" w:rsidRPr="00194602">
        <w:rPr>
          <w:rFonts w:ascii="Verdana" w:hAnsi="Verdana"/>
        </w:rPr>
        <w:t>to</w:t>
      </w:r>
      <w:r w:rsidR="00DD7AB7" w:rsidRPr="00194602">
        <w:rPr>
          <w:rFonts w:ascii="Verdana" w:hAnsi="Verdana"/>
        </w:rPr>
        <w:t xml:space="preserve"> </w:t>
      </w:r>
      <w:r w:rsidR="00CB093D" w:rsidRPr="00194602">
        <w:rPr>
          <w:rFonts w:ascii="Verdana" w:hAnsi="Verdana"/>
        </w:rPr>
        <w:t>EyeMed</w:t>
      </w:r>
      <w:r w:rsidR="00DD7AB7" w:rsidRPr="00194602">
        <w:rPr>
          <w:rFonts w:ascii="Verdana" w:hAnsi="Verdana"/>
        </w:rPr>
        <w:t xml:space="preserve"> </w:t>
      </w:r>
      <w:r w:rsidR="00CB093D" w:rsidRPr="00194602">
        <w:rPr>
          <w:rFonts w:ascii="Verdana" w:hAnsi="Verdana"/>
        </w:rPr>
        <w:t>Provider's</w:t>
      </w:r>
      <w:r w:rsidR="00DD7AB7" w:rsidRPr="00194602">
        <w:rPr>
          <w:rFonts w:ascii="Verdana" w:hAnsi="Verdana"/>
        </w:rPr>
        <w:t xml:space="preserve"> </w:t>
      </w:r>
      <w:r w:rsidR="00CB093D" w:rsidRPr="00194602">
        <w:rPr>
          <w:rFonts w:ascii="Verdana" w:hAnsi="Verdana"/>
        </w:rPr>
        <w:t>professional</w:t>
      </w:r>
      <w:r w:rsidR="00DD7AB7" w:rsidRPr="00194602">
        <w:rPr>
          <w:rFonts w:ascii="Verdana" w:hAnsi="Verdana"/>
        </w:rPr>
        <w:t xml:space="preserve"> </w:t>
      </w:r>
      <w:r w:rsidR="00CB093D" w:rsidRPr="00194602">
        <w:rPr>
          <w:rFonts w:ascii="Verdana" w:hAnsi="Verdana"/>
        </w:rPr>
        <w:t>services</w:t>
      </w:r>
      <w:r w:rsidR="00DD7AB7" w:rsidRPr="00194602">
        <w:rPr>
          <w:rFonts w:ascii="Verdana" w:hAnsi="Verdana"/>
        </w:rPr>
        <w:t xml:space="preserve"> </w:t>
      </w:r>
      <w:r w:rsidR="00CB093D" w:rsidRPr="00194602">
        <w:rPr>
          <w:rFonts w:ascii="Verdana" w:hAnsi="Verdana"/>
        </w:rPr>
        <w:t>or</w:t>
      </w:r>
      <w:r w:rsidR="00DD7AB7" w:rsidRPr="00194602">
        <w:rPr>
          <w:rFonts w:ascii="Verdana" w:hAnsi="Verdana"/>
        </w:rPr>
        <w:t xml:space="preserve"> </w:t>
      </w:r>
      <w:r w:rsidR="00CB093D" w:rsidRPr="00194602">
        <w:rPr>
          <w:rFonts w:ascii="Verdana" w:hAnsi="Verdana"/>
        </w:rPr>
        <w:t>contact</w:t>
      </w:r>
      <w:r w:rsidR="00DD7AB7" w:rsidRPr="00194602">
        <w:rPr>
          <w:rFonts w:ascii="Verdana" w:hAnsi="Verdana"/>
        </w:rPr>
        <w:t xml:space="preserve"> </w:t>
      </w:r>
      <w:r w:rsidR="00CB093D" w:rsidRPr="00194602">
        <w:rPr>
          <w:rFonts w:ascii="Verdana" w:hAnsi="Verdana"/>
        </w:rPr>
        <w:t>lenses.</w:t>
      </w:r>
      <w:r w:rsidR="00DD7AB7" w:rsidRPr="00194602">
        <w:rPr>
          <w:rFonts w:ascii="Verdana" w:hAnsi="Verdana"/>
        </w:rPr>
        <w:t xml:space="preserve"> </w:t>
      </w:r>
      <w:r w:rsidR="00CB093D" w:rsidRPr="00194602">
        <w:rPr>
          <w:rFonts w:ascii="Verdana" w:hAnsi="Verdana"/>
        </w:rPr>
        <w:t>Retail</w:t>
      </w:r>
      <w:r w:rsidR="00DD7AB7" w:rsidRPr="00194602">
        <w:rPr>
          <w:rFonts w:ascii="Verdana" w:hAnsi="Verdana"/>
        </w:rPr>
        <w:t xml:space="preserve"> </w:t>
      </w:r>
      <w:r w:rsidR="00CB093D" w:rsidRPr="00194602">
        <w:rPr>
          <w:rFonts w:ascii="Verdana" w:hAnsi="Verdana"/>
        </w:rPr>
        <w:t>prices</w:t>
      </w:r>
      <w:r w:rsidR="00DD7AB7" w:rsidRPr="00194602">
        <w:rPr>
          <w:rFonts w:ascii="Verdana" w:hAnsi="Verdana"/>
        </w:rPr>
        <w:t xml:space="preserve"> </w:t>
      </w:r>
      <w:r w:rsidR="00CB093D" w:rsidRPr="00194602">
        <w:rPr>
          <w:rFonts w:ascii="Verdana" w:hAnsi="Verdana"/>
        </w:rPr>
        <w:t>may</w:t>
      </w:r>
      <w:r w:rsidR="00DD7AB7" w:rsidRPr="00194602">
        <w:rPr>
          <w:rFonts w:ascii="Verdana" w:hAnsi="Verdana"/>
        </w:rPr>
        <w:t xml:space="preserve"> </w:t>
      </w:r>
      <w:r w:rsidR="00CB093D" w:rsidRPr="00194602">
        <w:rPr>
          <w:rFonts w:ascii="Verdana" w:hAnsi="Verdana"/>
        </w:rPr>
        <w:t>vary</w:t>
      </w:r>
      <w:r w:rsidR="00DD7AB7" w:rsidRPr="00194602">
        <w:rPr>
          <w:rFonts w:ascii="Verdana" w:hAnsi="Verdana"/>
        </w:rPr>
        <w:t xml:space="preserve"> </w:t>
      </w:r>
      <w:r w:rsidR="00CB093D" w:rsidRPr="00194602">
        <w:rPr>
          <w:rFonts w:ascii="Verdana" w:hAnsi="Verdana"/>
        </w:rPr>
        <w:t>by</w:t>
      </w:r>
      <w:r w:rsidR="00DD7AB7" w:rsidRPr="00194602">
        <w:rPr>
          <w:rFonts w:ascii="Verdana" w:hAnsi="Verdana"/>
        </w:rPr>
        <w:t xml:space="preserve"> </w:t>
      </w:r>
      <w:r w:rsidR="00CB093D" w:rsidRPr="00194602">
        <w:rPr>
          <w:rFonts w:ascii="Verdana" w:hAnsi="Verdana"/>
        </w:rPr>
        <w:t>location.</w:t>
      </w:r>
    </w:p>
    <w:p w14:paraId="406784EE" w14:textId="641255C2" w:rsidR="00577F89" w:rsidRPr="00194602" w:rsidRDefault="00577F89" w:rsidP="00577F89">
      <w:pPr>
        <w:pStyle w:val="NormalWeb"/>
        <w:spacing w:before="0" w:beforeAutospacing="0" w:after="0" w:afterAutospacing="0"/>
        <w:rPr>
          <w:rFonts w:ascii="Verdana" w:hAnsi="Verdana"/>
        </w:rPr>
      </w:pPr>
    </w:p>
    <w:p w14:paraId="79757C60" w14:textId="3B7B2BD4" w:rsidR="00CB093D" w:rsidRPr="00194602" w:rsidRDefault="00CB093D" w:rsidP="00577F89">
      <w:pPr>
        <w:pStyle w:val="NormalWeb"/>
        <w:spacing w:before="0" w:beforeAutospacing="0" w:after="0" w:afterAutospacing="0"/>
        <w:rPr>
          <w:rFonts w:ascii="Verdana" w:hAnsi="Verdana"/>
        </w:rPr>
      </w:pPr>
      <w:r w:rsidRPr="00194602">
        <w:rPr>
          <w:rFonts w:ascii="Verdana" w:hAnsi="Verdana"/>
          <w:b/>
          <w:bCs/>
        </w:rPr>
        <w:t>Limitations/Exclusions</w:t>
      </w:r>
    </w:p>
    <w:p w14:paraId="2B315993" w14:textId="41168AD3" w:rsidR="00CB093D" w:rsidRPr="00194602" w:rsidRDefault="00CB093D" w:rsidP="004A0AB3">
      <w:pPr>
        <w:numPr>
          <w:ilvl w:val="0"/>
          <w:numId w:val="40"/>
        </w:numPr>
        <w:shd w:val="clear" w:color="auto" w:fill="FFFFFF"/>
        <w:rPr>
          <w:rFonts w:ascii="Verdana" w:hAnsi="Verdana" w:cs="Open Sans"/>
        </w:rPr>
      </w:pPr>
      <w:r w:rsidRPr="00194602">
        <w:rPr>
          <w:rFonts w:ascii="Verdana" w:hAnsi="Verdana" w:cs="Open Sans"/>
        </w:rPr>
        <w:t>Orthoptic</w:t>
      </w:r>
      <w:r w:rsidR="00DD7AB7" w:rsidRPr="00194602">
        <w:rPr>
          <w:rFonts w:ascii="Verdana" w:hAnsi="Verdana" w:cs="Open Sans"/>
        </w:rPr>
        <w:t xml:space="preserve"> </w:t>
      </w:r>
      <w:r w:rsidRPr="00194602">
        <w:rPr>
          <w:rFonts w:ascii="Verdana" w:hAnsi="Verdana" w:cs="Open Sans"/>
        </w:rPr>
        <w:t>or</w:t>
      </w:r>
      <w:r w:rsidR="00DD7AB7" w:rsidRPr="00194602">
        <w:rPr>
          <w:rFonts w:ascii="Verdana" w:hAnsi="Verdana" w:cs="Open Sans"/>
        </w:rPr>
        <w:t xml:space="preserve"> </w:t>
      </w:r>
      <w:r w:rsidRPr="00194602">
        <w:rPr>
          <w:rFonts w:ascii="Verdana" w:hAnsi="Verdana" w:cs="Open Sans"/>
        </w:rPr>
        <w:t>vision</w:t>
      </w:r>
      <w:r w:rsidR="00DD7AB7" w:rsidRPr="00194602">
        <w:rPr>
          <w:rFonts w:ascii="Verdana" w:hAnsi="Verdana" w:cs="Open Sans"/>
        </w:rPr>
        <w:t xml:space="preserve"> </w:t>
      </w:r>
      <w:r w:rsidRPr="00194602">
        <w:rPr>
          <w:rFonts w:ascii="Verdana" w:hAnsi="Verdana" w:cs="Open Sans"/>
        </w:rPr>
        <w:t>training,</w:t>
      </w:r>
      <w:r w:rsidR="00DD7AB7" w:rsidRPr="00194602">
        <w:rPr>
          <w:rFonts w:ascii="Verdana" w:hAnsi="Verdana" w:cs="Open Sans"/>
        </w:rPr>
        <w:t xml:space="preserve"> </w:t>
      </w:r>
      <w:r w:rsidRPr="00194602">
        <w:rPr>
          <w:rFonts w:ascii="Verdana" w:hAnsi="Verdana" w:cs="Open Sans"/>
        </w:rPr>
        <w:t>subnormal</w:t>
      </w:r>
      <w:r w:rsidR="00DD7AB7" w:rsidRPr="00194602">
        <w:rPr>
          <w:rFonts w:ascii="Verdana" w:hAnsi="Verdana" w:cs="Open Sans"/>
        </w:rPr>
        <w:t xml:space="preserve"> </w:t>
      </w:r>
      <w:r w:rsidRPr="00194602">
        <w:rPr>
          <w:rFonts w:ascii="Verdana" w:hAnsi="Verdana" w:cs="Open Sans"/>
        </w:rPr>
        <w:t>vision</w:t>
      </w:r>
      <w:r w:rsidR="00DD7AB7" w:rsidRPr="00194602">
        <w:rPr>
          <w:rFonts w:ascii="Verdana" w:hAnsi="Verdana" w:cs="Open Sans"/>
        </w:rPr>
        <w:t xml:space="preserve"> </w:t>
      </w:r>
      <w:r w:rsidRPr="00194602">
        <w:rPr>
          <w:rFonts w:ascii="Verdana" w:hAnsi="Verdana" w:cs="Open Sans"/>
        </w:rPr>
        <w:t>aids,</w:t>
      </w:r>
      <w:r w:rsidR="00DD7AB7" w:rsidRPr="00194602">
        <w:rPr>
          <w:rFonts w:ascii="Verdana" w:hAnsi="Verdana" w:cs="Open Sans"/>
        </w:rPr>
        <w:t xml:space="preserve"> </w:t>
      </w:r>
      <w:r w:rsidRPr="00194602">
        <w:rPr>
          <w:rFonts w:ascii="Verdana" w:hAnsi="Verdana" w:cs="Open Sans"/>
        </w:rPr>
        <w:t>and</w:t>
      </w:r>
      <w:r w:rsidR="00DD7AB7" w:rsidRPr="00194602">
        <w:rPr>
          <w:rFonts w:ascii="Verdana" w:hAnsi="Verdana" w:cs="Open Sans"/>
        </w:rPr>
        <w:t xml:space="preserve"> </w:t>
      </w:r>
      <w:r w:rsidRPr="00194602">
        <w:rPr>
          <w:rFonts w:ascii="Verdana" w:hAnsi="Verdana" w:cs="Open Sans"/>
        </w:rPr>
        <w:t>any</w:t>
      </w:r>
      <w:r w:rsidR="00DD7AB7" w:rsidRPr="00194602">
        <w:rPr>
          <w:rFonts w:ascii="Verdana" w:hAnsi="Verdana" w:cs="Open Sans"/>
        </w:rPr>
        <w:t xml:space="preserve"> </w:t>
      </w:r>
      <w:r w:rsidRPr="00194602">
        <w:rPr>
          <w:rFonts w:ascii="Verdana" w:hAnsi="Verdana" w:cs="Open Sans"/>
        </w:rPr>
        <w:t>associated</w:t>
      </w:r>
      <w:r w:rsidR="00DD7AB7" w:rsidRPr="00194602">
        <w:rPr>
          <w:rFonts w:ascii="Verdana" w:hAnsi="Verdana" w:cs="Open Sans"/>
        </w:rPr>
        <w:t xml:space="preserve"> </w:t>
      </w:r>
      <w:r w:rsidRPr="00194602">
        <w:rPr>
          <w:rFonts w:ascii="Verdana" w:hAnsi="Verdana" w:cs="Open Sans"/>
        </w:rPr>
        <w:t>supplemental</w:t>
      </w:r>
      <w:r w:rsidR="00DD7AB7" w:rsidRPr="00194602">
        <w:rPr>
          <w:rFonts w:ascii="Verdana" w:hAnsi="Verdana" w:cs="Open Sans"/>
        </w:rPr>
        <w:t xml:space="preserve"> </w:t>
      </w:r>
      <w:r w:rsidRPr="00194602">
        <w:rPr>
          <w:rFonts w:ascii="Verdana" w:hAnsi="Verdana" w:cs="Open Sans"/>
        </w:rPr>
        <w:t>testing</w:t>
      </w:r>
      <w:r w:rsidR="00577F89" w:rsidRPr="00194602">
        <w:rPr>
          <w:rFonts w:ascii="Verdana" w:hAnsi="Verdana" w:cs="Open Sans"/>
        </w:rPr>
        <w:t>.</w:t>
      </w:r>
    </w:p>
    <w:p w14:paraId="1F46290E" w14:textId="5550A0FE" w:rsidR="00CB093D" w:rsidRPr="00194602" w:rsidRDefault="00CB093D" w:rsidP="004A0AB3">
      <w:pPr>
        <w:numPr>
          <w:ilvl w:val="0"/>
          <w:numId w:val="40"/>
        </w:numPr>
        <w:shd w:val="clear" w:color="auto" w:fill="FFFFFF"/>
        <w:rPr>
          <w:rFonts w:ascii="Verdana" w:hAnsi="Verdana" w:cs="Open Sans"/>
        </w:rPr>
      </w:pPr>
      <w:r w:rsidRPr="00194602">
        <w:rPr>
          <w:rFonts w:ascii="Verdana" w:hAnsi="Verdana" w:cs="Open Sans"/>
        </w:rPr>
        <w:t>Medical</w:t>
      </w:r>
      <w:r w:rsidR="00DD7AB7" w:rsidRPr="00194602">
        <w:rPr>
          <w:rFonts w:ascii="Verdana" w:hAnsi="Verdana" w:cs="Open Sans"/>
        </w:rPr>
        <w:t xml:space="preserve"> </w:t>
      </w:r>
      <w:r w:rsidRPr="00194602">
        <w:rPr>
          <w:rFonts w:ascii="Verdana" w:hAnsi="Verdana" w:cs="Open Sans"/>
        </w:rPr>
        <w:t>and/or</w:t>
      </w:r>
      <w:r w:rsidR="00DD7AB7" w:rsidRPr="00194602">
        <w:rPr>
          <w:rFonts w:ascii="Verdana" w:hAnsi="Verdana" w:cs="Open Sans"/>
        </w:rPr>
        <w:t xml:space="preserve"> </w:t>
      </w:r>
      <w:r w:rsidRPr="00194602">
        <w:rPr>
          <w:rFonts w:ascii="Verdana" w:hAnsi="Verdana" w:cs="Open Sans"/>
        </w:rPr>
        <w:t>surgical</w:t>
      </w:r>
      <w:r w:rsidR="00DD7AB7" w:rsidRPr="00194602">
        <w:rPr>
          <w:rFonts w:ascii="Verdana" w:hAnsi="Verdana" w:cs="Open Sans"/>
        </w:rPr>
        <w:t xml:space="preserve"> </w:t>
      </w:r>
      <w:r w:rsidRPr="00194602">
        <w:rPr>
          <w:rFonts w:ascii="Verdana" w:hAnsi="Verdana" w:cs="Open Sans"/>
        </w:rPr>
        <w:t>treatment</w:t>
      </w:r>
      <w:r w:rsidR="00DD7AB7" w:rsidRPr="00194602">
        <w:rPr>
          <w:rFonts w:ascii="Verdana" w:hAnsi="Verdana" w:cs="Open Sans"/>
        </w:rPr>
        <w:t xml:space="preserve"> </w:t>
      </w:r>
      <w:r w:rsidRPr="00194602">
        <w:rPr>
          <w:rFonts w:ascii="Verdana" w:hAnsi="Verdana" w:cs="Open Sans"/>
        </w:rPr>
        <w:t>of</w:t>
      </w:r>
      <w:r w:rsidR="00DD7AB7" w:rsidRPr="00194602">
        <w:rPr>
          <w:rFonts w:ascii="Verdana" w:hAnsi="Verdana" w:cs="Open Sans"/>
        </w:rPr>
        <w:t xml:space="preserve"> </w:t>
      </w:r>
      <w:r w:rsidRPr="00194602">
        <w:rPr>
          <w:rFonts w:ascii="Verdana" w:hAnsi="Verdana" w:cs="Open Sans"/>
        </w:rPr>
        <w:t>the</w:t>
      </w:r>
      <w:r w:rsidR="00DD7AB7" w:rsidRPr="00194602">
        <w:rPr>
          <w:rFonts w:ascii="Verdana" w:hAnsi="Verdana" w:cs="Open Sans"/>
        </w:rPr>
        <w:t xml:space="preserve"> </w:t>
      </w:r>
      <w:r w:rsidRPr="00194602">
        <w:rPr>
          <w:rFonts w:ascii="Verdana" w:hAnsi="Verdana" w:cs="Open Sans"/>
        </w:rPr>
        <w:t>eye,</w:t>
      </w:r>
      <w:r w:rsidR="00DD7AB7" w:rsidRPr="00194602">
        <w:rPr>
          <w:rFonts w:ascii="Verdana" w:hAnsi="Verdana" w:cs="Open Sans"/>
        </w:rPr>
        <w:t xml:space="preserve"> </w:t>
      </w:r>
      <w:r w:rsidRPr="00194602">
        <w:rPr>
          <w:rFonts w:ascii="Verdana" w:hAnsi="Verdana" w:cs="Open Sans"/>
        </w:rPr>
        <w:t>eyes,</w:t>
      </w:r>
      <w:r w:rsidR="00DD7AB7" w:rsidRPr="00194602">
        <w:rPr>
          <w:rFonts w:ascii="Verdana" w:hAnsi="Verdana" w:cs="Open Sans"/>
        </w:rPr>
        <w:t xml:space="preserve"> </w:t>
      </w:r>
      <w:r w:rsidRPr="00194602">
        <w:rPr>
          <w:rFonts w:ascii="Verdana" w:hAnsi="Verdana" w:cs="Open Sans"/>
        </w:rPr>
        <w:t>or</w:t>
      </w:r>
      <w:r w:rsidR="00DD7AB7" w:rsidRPr="00194602">
        <w:rPr>
          <w:rFonts w:ascii="Verdana" w:hAnsi="Verdana" w:cs="Open Sans"/>
        </w:rPr>
        <w:t xml:space="preserve"> </w:t>
      </w:r>
      <w:r w:rsidRPr="00194602">
        <w:rPr>
          <w:rFonts w:ascii="Verdana" w:hAnsi="Verdana" w:cs="Open Sans"/>
        </w:rPr>
        <w:t>supporting</w:t>
      </w:r>
      <w:r w:rsidR="00DD7AB7" w:rsidRPr="00194602">
        <w:rPr>
          <w:rFonts w:ascii="Verdana" w:hAnsi="Verdana" w:cs="Open Sans"/>
        </w:rPr>
        <w:t xml:space="preserve"> </w:t>
      </w:r>
      <w:r w:rsidRPr="00194602">
        <w:rPr>
          <w:rFonts w:ascii="Verdana" w:hAnsi="Verdana" w:cs="Open Sans"/>
        </w:rPr>
        <w:t>structures</w:t>
      </w:r>
      <w:r w:rsidR="00577F89" w:rsidRPr="00194602">
        <w:rPr>
          <w:rFonts w:ascii="Verdana" w:hAnsi="Verdana" w:cs="Open Sans"/>
        </w:rPr>
        <w:t>.</w:t>
      </w:r>
    </w:p>
    <w:p w14:paraId="61A1D0F4" w14:textId="73375B56" w:rsidR="00CB093D" w:rsidRPr="00194602" w:rsidRDefault="00CB093D" w:rsidP="004A0AB3">
      <w:pPr>
        <w:numPr>
          <w:ilvl w:val="0"/>
          <w:numId w:val="40"/>
        </w:numPr>
        <w:shd w:val="clear" w:color="auto" w:fill="FFFFFF"/>
        <w:rPr>
          <w:rFonts w:ascii="Verdana" w:hAnsi="Verdana" w:cs="Open Sans"/>
        </w:rPr>
      </w:pPr>
      <w:r w:rsidRPr="00194602">
        <w:rPr>
          <w:rFonts w:ascii="Verdana" w:hAnsi="Verdana" w:cs="Open Sans"/>
        </w:rPr>
        <w:t>Corrective</w:t>
      </w:r>
      <w:r w:rsidR="00DD7AB7" w:rsidRPr="00194602">
        <w:rPr>
          <w:rFonts w:ascii="Verdana" w:hAnsi="Verdana" w:cs="Open Sans"/>
        </w:rPr>
        <w:t xml:space="preserve"> </w:t>
      </w:r>
      <w:r w:rsidRPr="00194602">
        <w:rPr>
          <w:rFonts w:ascii="Verdana" w:hAnsi="Verdana" w:cs="Open Sans"/>
        </w:rPr>
        <w:t>eyewear</w:t>
      </w:r>
      <w:r w:rsidR="00DD7AB7" w:rsidRPr="00194602">
        <w:rPr>
          <w:rFonts w:ascii="Verdana" w:hAnsi="Verdana" w:cs="Open Sans"/>
        </w:rPr>
        <w:t xml:space="preserve"> </w:t>
      </w:r>
      <w:r w:rsidRPr="00194602">
        <w:rPr>
          <w:rFonts w:ascii="Verdana" w:hAnsi="Verdana" w:cs="Open Sans"/>
        </w:rPr>
        <w:t>required</w:t>
      </w:r>
      <w:r w:rsidR="00DD7AB7" w:rsidRPr="00194602">
        <w:rPr>
          <w:rFonts w:ascii="Verdana" w:hAnsi="Verdana" w:cs="Open Sans"/>
        </w:rPr>
        <w:t xml:space="preserve"> </w:t>
      </w:r>
      <w:r w:rsidRPr="00194602">
        <w:rPr>
          <w:rFonts w:ascii="Verdana" w:hAnsi="Verdana" w:cs="Open Sans"/>
        </w:rPr>
        <w:t>by</w:t>
      </w:r>
      <w:r w:rsidR="00DD7AB7" w:rsidRPr="00194602">
        <w:rPr>
          <w:rFonts w:ascii="Verdana" w:hAnsi="Verdana" w:cs="Open Sans"/>
        </w:rPr>
        <w:t xml:space="preserve"> </w:t>
      </w:r>
      <w:r w:rsidRPr="00194602">
        <w:rPr>
          <w:rFonts w:ascii="Verdana" w:hAnsi="Verdana" w:cs="Open Sans"/>
        </w:rPr>
        <w:t>an</w:t>
      </w:r>
      <w:r w:rsidR="00DD7AB7" w:rsidRPr="00194602">
        <w:rPr>
          <w:rFonts w:ascii="Verdana" w:hAnsi="Verdana" w:cs="Open Sans"/>
        </w:rPr>
        <w:t xml:space="preserve"> </w:t>
      </w:r>
      <w:r w:rsidRPr="00194602">
        <w:rPr>
          <w:rFonts w:ascii="Verdana" w:hAnsi="Verdana" w:cs="Open Sans"/>
        </w:rPr>
        <w:t>employer</w:t>
      </w:r>
      <w:r w:rsidR="00DD7AB7" w:rsidRPr="00194602">
        <w:rPr>
          <w:rFonts w:ascii="Verdana" w:hAnsi="Verdana" w:cs="Open Sans"/>
        </w:rPr>
        <w:t xml:space="preserve"> </w:t>
      </w:r>
      <w:r w:rsidRPr="00194602">
        <w:rPr>
          <w:rFonts w:ascii="Verdana" w:hAnsi="Verdana" w:cs="Open Sans"/>
        </w:rPr>
        <w:t>as</w:t>
      </w:r>
      <w:r w:rsidR="00DD7AB7" w:rsidRPr="00194602">
        <w:rPr>
          <w:rFonts w:ascii="Verdana" w:hAnsi="Verdana" w:cs="Open Sans"/>
        </w:rPr>
        <w:t xml:space="preserve"> </w:t>
      </w:r>
      <w:r w:rsidRPr="00194602">
        <w:rPr>
          <w:rFonts w:ascii="Verdana" w:hAnsi="Verdana" w:cs="Open Sans"/>
        </w:rPr>
        <w:t>a</w:t>
      </w:r>
      <w:r w:rsidR="00DD7AB7" w:rsidRPr="00194602">
        <w:rPr>
          <w:rFonts w:ascii="Verdana" w:hAnsi="Verdana" w:cs="Open Sans"/>
        </w:rPr>
        <w:t xml:space="preserve"> </w:t>
      </w:r>
      <w:r w:rsidRPr="00194602">
        <w:rPr>
          <w:rFonts w:ascii="Verdana" w:hAnsi="Verdana" w:cs="Open Sans"/>
        </w:rPr>
        <w:t>condition</w:t>
      </w:r>
      <w:r w:rsidR="00DD7AB7" w:rsidRPr="00194602">
        <w:rPr>
          <w:rFonts w:ascii="Verdana" w:hAnsi="Verdana" w:cs="Open Sans"/>
        </w:rPr>
        <w:t xml:space="preserve"> </w:t>
      </w:r>
      <w:r w:rsidRPr="00194602">
        <w:rPr>
          <w:rFonts w:ascii="Verdana" w:hAnsi="Verdana" w:cs="Open Sans"/>
        </w:rPr>
        <w:t>of</w:t>
      </w:r>
      <w:r w:rsidR="00DD7AB7" w:rsidRPr="00194602">
        <w:rPr>
          <w:rFonts w:ascii="Verdana" w:hAnsi="Verdana" w:cs="Open Sans"/>
        </w:rPr>
        <w:t xml:space="preserve"> </w:t>
      </w:r>
      <w:r w:rsidRPr="00194602">
        <w:rPr>
          <w:rFonts w:ascii="Verdana" w:hAnsi="Verdana" w:cs="Open Sans"/>
        </w:rPr>
        <w:t>employment,</w:t>
      </w:r>
      <w:r w:rsidR="00DD7AB7" w:rsidRPr="00194602">
        <w:rPr>
          <w:rFonts w:ascii="Verdana" w:hAnsi="Verdana" w:cs="Open Sans"/>
        </w:rPr>
        <w:t xml:space="preserve"> </w:t>
      </w:r>
      <w:r w:rsidRPr="00194602">
        <w:rPr>
          <w:rFonts w:ascii="Verdana" w:hAnsi="Verdana" w:cs="Open Sans"/>
        </w:rPr>
        <w:t>and</w:t>
      </w:r>
      <w:r w:rsidR="00DD7AB7" w:rsidRPr="00194602">
        <w:rPr>
          <w:rFonts w:ascii="Verdana" w:hAnsi="Verdana" w:cs="Open Sans"/>
        </w:rPr>
        <w:t xml:space="preserve"> </w:t>
      </w:r>
      <w:r w:rsidRPr="00194602">
        <w:rPr>
          <w:rFonts w:ascii="Verdana" w:hAnsi="Verdana" w:cs="Open Sans"/>
        </w:rPr>
        <w:t>safety</w:t>
      </w:r>
      <w:r w:rsidR="00DD7AB7" w:rsidRPr="00194602">
        <w:rPr>
          <w:rFonts w:ascii="Verdana" w:hAnsi="Verdana" w:cs="Open Sans"/>
        </w:rPr>
        <w:t xml:space="preserve"> </w:t>
      </w:r>
      <w:r w:rsidRPr="00194602">
        <w:rPr>
          <w:rFonts w:ascii="Verdana" w:hAnsi="Verdana" w:cs="Open Sans"/>
        </w:rPr>
        <w:t>eyewear</w:t>
      </w:r>
      <w:r w:rsidR="00DD7AB7" w:rsidRPr="00194602">
        <w:rPr>
          <w:rFonts w:ascii="Verdana" w:hAnsi="Verdana" w:cs="Open Sans"/>
        </w:rPr>
        <w:t xml:space="preserve"> </w:t>
      </w:r>
      <w:r w:rsidRPr="00194602">
        <w:rPr>
          <w:rFonts w:ascii="Verdana" w:hAnsi="Verdana" w:cs="Open Sans"/>
        </w:rPr>
        <w:t>unless</w:t>
      </w:r>
      <w:r w:rsidR="00DD7AB7" w:rsidRPr="00194602">
        <w:rPr>
          <w:rFonts w:ascii="Verdana" w:hAnsi="Verdana" w:cs="Open Sans"/>
        </w:rPr>
        <w:t xml:space="preserve"> </w:t>
      </w:r>
      <w:r w:rsidRPr="00194602">
        <w:rPr>
          <w:rFonts w:ascii="Verdana" w:hAnsi="Verdana" w:cs="Open Sans"/>
        </w:rPr>
        <w:t>specifically</w:t>
      </w:r>
      <w:r w:rsidR="00DD7AB7" w:rsidRPr="00194602">
        <w:rPr>
          <w:rFonts w:ascii="Verdana" w:hAnsi="Verdana" w:cs="Open Sans"/>
        </w:rPr>
        <w:t xml:space="preserve"> </w:t>
      </w:r>
      <w:r w:rsidRPr="00194602">
        <w:rPr>
          <w:rFonts w:ascii="Verdana" w:hAnsi="Verdana" w:cs="Open Sans"/>
        </w:rPr>
        <w:t>covered</w:t>
      </w:r>
      <w:r w:rsidR="00DD7AB7" w:rsidRPr="00194602">
        <w:rPr>
          <w:rFonts w:ascii="Verdana" w:hAnsi="Verdana" w:cs="Open Sans"/>
        </w:rPr>
        <w:t xml:space="preserve"> </w:t>
      </w:r>
      <w:r w:rsidRPr="00194602">
        <w:rPr>
          <w:rFonts w:ascii="Verdana" w:hAnsi="Verdana" w:cs="Open Sans"/>
        </w:rPr>
        <w:t>under</w:t>
      </w:r>
      <w:r w:rsidR="00DD7AB7" w:rsidRPr="00194602">
        <w:rPr>
          <w:rFonts w:ascii="Verdana" w:hAnsi="Verdana" w:cs="Open Sans"/>
        </w:rPr>
        <w:t xml:space="preserve"> </w:t>
      </w:r>
      <w:r w:rsidRPr="00194602">
        <w:rPr>
          <w:rFonts w:ascii="Verdana" w:hAnsi="Verdana" w:cs="Open Sans"/>
        </w:rPr>
        <w:t>plan</w:t>
      </w:r>
      <w:r w:rsidR="00577F89" w:rsidRPr="00194602">
        <w:rPr>
          <w:rFonts w:ascii="Verdana" w:hAnsi="Verdana" w:cs="Open Sans"/>
        </w:rPr>
        <w:t>.</w:t>
      </w:r>
    </w:p>
    <w:p w14:paraId="4EA05E3D" w14:textId="29E6244C" w:rsidR="00577F89" w:rsidRPr="00194602" w:rsidRDefault="00CB093D" w:rsidP="004A0AB3">
      <w:pPr>
        <w:numPr>
          <w:ilvl w:val="0"/>
          <w:numId w:val="40"/>
        </w:numPr>
        <w:shd w:val="clear" w:color="auto" w:fill="FFFFFF"/>
        <w:rPr>
          <w:rFonts w:ascii="Verdana" w:hAnsi="Verdana" w:cs="Open Sans"/>
        </w:rPr>
      </w:pPr>
      <w:r w:rsidRPr="00194602">
        <w:rPr>
          <w:rFonts w:ascii="Verdana" w:hAnsi="Verdana" w:cs="Open Sans"/>
        </w:rPr>
        <w:t>Services</w:t>
      </w:r>
      <w:r w:rsidR="00DD7AB7" w:rsidRPr="00194602">
        <w:rPr>
          <w:rFonts w:ascii="Verdana" w:hAnsi="Verdana" w:cs="Open Sans"/>
        </w:rPr>
        <w:t xml:space="preserve"> </w:t>
      </w:r>
      <w:r w:rsidRPr="00194602">
        <w:rPr>
          <w:rFonts w:ascii="Verdana" w:hAnsi="Verdana" w:cs="Open Sans"/>
        </w:rPr>
        <w:t>provided</w:t>
      </w:r>
      <w:r w:rsidR="00DD7AB7" w:rsidRPr="00194602">
        <w:rPr>
          <w:rFonts w:ascii="Verdana" w:hAnsi="Verdana" w:cs="Open Sans"/>
        </w:rPr>
        <w:t xml:space="preserve"> </w:t>
      </w:r>
      <w:proofErr w:type="gramStart"/>
      <w:r w:rsidRPr="00194602">
        <w:rPr>
          <w:rFonts w:ascii="Verdana" w:hAnsi="Verdana" w:cs="Open Sans"/>
        </w:rPr>
        <w:t>as</w:t>
      </w:r>
      <w:r w:rsidR="00DD7AB7" w:rsidRPr="00194602">
        <w:rPr>
          <w:rFonts w:ascii="Verdana" w:hAnsi="Verdana" w:cs="Open Sans"/>
        </w:rPr>
        <w:t xml:space="preserve"> </w:t>
      </w:r>
      <w:r w:rsidRPr="00194602">
        <w:rPr>
          <w:rFonts w:ascii="Verdana" w:hAnsi="Verdana" w:cs="Open Sans"/>
        </w:rPr>
        <w:t>a</w:t>
      </w:r>
      <w:r w:rsidR="00DD7AB7" w:rsidRPr="00194602">
        <w:rPr>
          <w:rFonts w:ascii="Verdana" w:hAnsi="Verdana" w:cs="Open Sans"/>
        </w:rPr>
        <w:t xml:space="preserve"> </w:t>
      </w:r>
      <w:r w:rsidRPr="00194602">
        <w:rPr>
          <w:rFonts w:ascii="Verdana" w:hAnsi="Verdana" w:cs="Open Sans"/>
        </w:rPr>
        <w:t>result</w:t>
      </w:r>
      <w:r w:rsidR="00DD7AB7" w:rsidRPr="00194602">
        <w:rPr>
          <w:rFonts w:ascii="Verdana" w:hAnsi="Verdana" w:cs="Open Sans"/>
        </w:rPr>
        <w:t xml:space="preserve"> </w:t>
      </w:r>
      <w:r w:rsidRPr="00194602">
        <w:rPr>
          <w:rFonts w:ascii="Verdana" w:hAnsi="Verdana" w:cs="Open Sans"/>
        </w:rPr>
        <w:t>of</w:t>
      </w:r>
      <w:proofErr w:type="gramEnd"/>
      <w:r w:rsidR="00DD7AB7" w:rsidRPr="00194602">
        <w:rPr>
          <w:rFonts w:ascii="Verdana" w:hAnsi="Verdana" w:cs="Open Sans"/>
        </w:rPr>
        <w:t xml:space="preserve"> </w:t>
      </w:r>
      <w:r w:rsidRPr="00194602">
        <w:rPr>
          <w:rFonts w:ascii="Verdana" w:hAnsi="Verdana" w:cs="Open Sans"/>
        </w:rPr>
        <w:t>any</w:t>
      </w:r>
      <w:r w:rsidR="00DD7AB7" w:rsidRPr="00194602">
        <w:rPr>
          <w:rFonts w:ascii="Verdana" w:hAnsi="Verdana" w:cs="Open Sans"/>
        </w:rPr>
        <w:t xml:space="preserve"> </w:t>
      </w:r>
      <w:r w:rsidRPr="00194602">
        <w:rPr>
          <w:rFonts w:ascii="Verdana" w:hAnsi="Verdana" w:cs="Open Sans"/>
        </w:rPr>
        <w:t>Worker's</w:t>
      </w:r>
      <w:r w:rsidR="00DD7AB7" w:rsidRPr="00194602">
        <w:rPr>
          <w:rFonts w:ascii="Verdana" w:hAnsi="Verdana" w:cs="Open Sans"/>
        </w:rPr>
        <w:t xml:space="preserve"> </w:t>
      </w:r>
      <w:r w:rsidRPr="00194602">
        <w:rPr>
          <w:rFonts w:ascii="Verdana" w:hAnsi="Verdana" w:cs="Open Sans"/>
        </w:rPr>
        <w:t>Compensation</w:t>
      </w:r>
      <w:r w:rsidR="00DD7AB7" w:rsidRPr="00194602">
        <w:rPr>
          <w:rFonts w:ascii="Verdana" w:hAnsi="Verdana" w:cs="Open Sans"/>
        </w:rPr>
        <w:t xml:space="preserve"> </w:t>
      </w:r>
      <w:r w:rsidRPr="00194602">
        <w:rPr>
          <w:rFonts w:ascii="Verdana" w:hAnsi="Verdana" w:cs="Open Sans"/>
        </w:rPr>
        <w:t>law</w:t>
      </w:r>
      <w:r w:rsidR="00577F89" w:rsidRPr="00194602">
        <w:rPr>
          <w:rFonts w:ascii="Verdana" w:hAnsi="Verdana" w:cs="Open Sans"/>
        </w:rPr>
        <w:t>.</w:t>
      </w:r>
    </w:p>
    <w:p w14:paraId="05329655" w14:textId="1352F9BD" w:rsidR="00577F89" w:rsidRPr="00194602" w:rsidRDefault="00577F89" w:rsidP="004A0AB3">
      <w:pPr>
        <w:numPr>
          <w:ilvl w:val="0"/>
          <w:numId w:val="40"/>
        </w:numPr>
        <w:shd w:val="clear" w:color="auto" w:fill="FFFFFF"/>
        <w:rPr>
          <w:rFonts w:ascii="Verdana" w:hAnsi="Verdana" w:cs="Open Sans"/>
        </w:rPr>
      </w:pPr>
      <w:proofErr w:type="gramStart"/>
      <w:r w:rsidRPr="00194602">
        <w:rPr>
          <w:rFonts w:ascii="Verdana" w:hAnsi="Verdana" w:cs="Open Sans"/>
        </w:rPr>
        <w:t>Discount</w:t>
      </w:r>
      <w:proofErr w:type="gramEnd"/>
      <w:r w:rsidR="00DD7AB7" w:rsidRPr="00194602">
        <w:rPr>
          <w:rFonts w:ascii="Verdana" w:hAnsi="Verdana" w:cs="Open Sans"/>
        </w:rPr>
        <w:t xml:space="preserve"> </w:t>
      </w:r>
      <w:r w:rsidRPr="00194602">
        <w:rPr>
          <w:rFonts w:ascii="Verdana" w:hAnsi="Verdana" w:cs="Open Sans"/>
        </w:rPr>
        <w:t>may</w:t>
      </w:r>
      <w:r w:rsidR="00DD7AB7" w:rsidRPr="00194602">
        <w:rPr>
          <w:rFonts w:ascii="Verdana" w:hAnsi="Verdana" w:cs="Open Sans"/>
        </w:rPr>
        <w:t xml:space="preserve"> </w:t>
      </w:r>
      <w:r w:rsidRPr="00194602">
        <w:rPr>
          <w:rFonts w:ascii="Verdana" w:hAnsi="Verdana" w:cs="Open Sans"/>
        </w:rPr>
        <w:t>not</w:t>
      </w:r>
      <w:r w:rsidR="00DD7AB7" w:rsidRPr="00194602">
        <w:rPr>
          <w:rFonts w:ascii="Verdana" w:hAnsi="Verdana" w:cs="Open Sans"/>
        </w:rPr>
        <w:t xml:space="preserve"> </w:t>
      </w:r>
      <w:r w:rsidRPr="00194602">
        <w:rPr>
          <w:rFonts w:ascii="Verdana" w:hAnsi="Verdana" w:cs="Open Sans"/>
        </w:rPr>
        <w:t>be</w:t>
      </w:r>
      <w:r w:rsidR="00DD7AB7" w:rsidRPr="00194602">
        <w:rPr>
          <w:rFonts w:ascii="Verdana" w:hAnsi="Verdana" w:cs="Open Sans"/>
        </w:rPr>
        <w:t xml:space="preserve"> </w:t>
      </w:r>
      <w:r w:rsidRPr="00194602">
        <w:rPr>
          <w:rFonts w:ascii="Verdana" w:hAnsi="Verdana" w:cs="Open Sans"/>
        </w:rPr>
        <w:t>available</w:t>
      </w:r>
      <w:r w:rsidR="00DD7AB7" w:rsidRPr="00194602">
        <w:rPr>
          <w:rFonts w:ascii="Verdana" w:hAnsi="Verdana" w:cs="Open Sans"/>
        </w:rPr>
        <w:t xml:space="preserve"> </w:t>
      </w:r>
      <w:r w:rsidRPr="00194602">
        <w:rPr>
          <w:rFonts w:ascii="Verdana" w:hAnsi="Verdana" w:cs="Open Sans"/>
        </w:rPr>
        <w:t>on</w:t>
      </w:r>
      <w:r w:rsidR="00DD7AB7" w:rsidRPr="00194602">
        <w:rPr>
          <w:rFonts w:ascii="Verdana" w:hAnsi="Verdana" w:cs="Open Sans"/>
        </w:rPr>
        <w:t xml:space="preserve"> </w:t>
      </w:r>
      <w:proofErr w:type="gramStart"/>
      <w:r w:rsidRPr="00194602">
        <w:rPr>
          <w:rFonts w:ascii="Verdana" w:hAnsi="Verdana" w:cs="Open Sans"/>
        </w:rPr>
        <w:t>certain</w:t>
      </w:r>
      <w:proofErr w:type="gramEnd"/>
      <w:r w:rsidR="00DD7AB7" w:rsidRPr="00194602">
        <w:rPr>
          <w:rFonts w:ascii="Verdana" w:hAnsi="Verdana" w:cs="Open Sans"/>
        </w:rPr>
        <w:t xml:space="preserve"> </w:t>
      </w:r>
      <w:r w:rsidRPr="00194602">
        <w:rPr>
          <w:rFonts w:ascii="Verdana" w:hAnsi="Verdana" w:cs="Open Sans"/>
        </w:rPr>
        <w:t>brand</w:t>
      </w:r>
      <w:r w:rsidR="00DD7AB7" w:rsidRPr="00194602">
        <w:rPr>
          <w:rFonts w:ascii="Verdana" w:hAnsi="Verdana" w:cs="Open Sans"/>
        </w:rPr>
        <w:t xml:space="preserve"> </w:t>
      </w:r>
      <w:r w:rsidRPr="00194602">
        <w:rPr>
          <w:rFonts w:ascii="Verdana" w:hAnsi="Verdana" w:cs="Open Sans"/>
        </w:rPr>
        <w:t>name</w:t>
      </w:r>
      <w:r w:rsidR="00DD7AB7" w:rsidRPr="00194602">
        <w:rPr>
          <w:rFonts w:ascii="Verdana" w:hAnsi="Verdana" w:cs="Open Sans"/>
        </w:rPr>
        <w:t xml:space="preserve"> </w:t>
      </w:r>
      <w:r w:rsidRPr="00194602">
        <w:rPr>
          <w:rFonts w:ascii="Verdana" w:hAnsi="Verdana" w:cs="Open Sans"/>
        </w:rPr>
        <w:t>Vision</w:t>
      </w:r>
      <w:r w:rsidR="00DD7AB7" w:rsidRPr="00194602">
        <w:rPr>
          <w:rFonts w:ascii="Verdana" w:hAnsi="Verdana" w:cs="Open Sans"/>
        </w:rPr>
        <w:t xml:space="preserve"> </w:t>
      </w:r>
      <w:r w:rsidRPr="00194602">
        <w:rPr>
          <w:rFonts w:ascii="Verdana" w:hAnsi="Verdana" w:cs="Open Sans"/>
        </w:rPr>
        <w:t>Materials</w:t>
      </w:r>
      <w:r w:rsidR="00DD7AB7" w:rsidRPr="00194602">
        <w:rPr>
          <w:rFonts w:ascii="Verdana" w:hAnsi="Verdana" w:cs="Open Sans"/>
        </w:rPr>
        <w:t xml:space="preserve"> </w:t>
      </w:r>
      <w:r w:rsidRPr="00194602">
        <w:rPr>
          <w:rFonts w:ascii="Verdana" w:hAnsi="Verdana" w:cs="Open Sans"/>
        </w:rPr>
        <w:t>(i.e.</w:t>
      </w:r>
      <w:r w:rsidR="00DD7AB7" w:rsidRPr="00194602">
        <w:rPr>
          <w:rFonts w:ascii="Verdana" w:hAnsi="Verdana" w:cs="Open Sans"/>
        </w:rPr>
        <w:t xml:space="preserve"> </w:t>
      </w:r>
      <w:r w:rsidRPr="00194602">
        <w:rPr>
          <w:rFonts w:ascii="Verdana" w:hAnsi="Verdana" w:cs="Open Sans"/>
        </w:rPr>
        <w:t>eyeglass</w:t>
      </w:r>
      <w:r w:rsidR="00DD7AB7" w:rsidRPr="00194602">
        <w:rPr>
          <w:rFonts w:ascii="Verdana" w:hAnsi="Verdana" w:cs="Open Sans"/>
        </w:rPr>
        <w:t xml:space="preserve"> </w:t>
      </w:r>
      <w:r w:rsidRPr="00194602">
        <w:rPr>
          <w:rFonts w:ascii="Verdana" w:hAnsi="Verdana" w:cs="Open Sans"/>
        </w:rPr>
        <w:t>frames)</w:t>
      </w:r>
      <w:proofErr w:type="gramStart"/>
      <w:r w:rsidR="00DD7AB7" w:rsidRPr="00194602">
        <w:rPr>
          <w:rFonts w:ascii="Verdana" w:hAnsi="Verdana" w:cs="Open Sans"/>
        </w:rPr>
        <w:t xml:space="preserve"> </w:t>
      </w:r>
      <w:r w:rsidRPr="00194602">
        <w:rPr>
          <w:rFonts w:ascii="Verdana" w:hAnsi="Verdana" w:cs="Open Sans"/>
        </w:rPr>
        <w:t>in</w:t>
      </w:r>
      <w:proofErr w:type="gramEnd"/>
      <w:r w:rsidR="00DD7AB7" w:rsidRPr="00194602">
        <w:rPr>
          <w:rFonts w:ascii="Verdana" w:hAnsi="Verdana" w:cs="Open Sans"/>
        </w:rPr>
        <w:t xml:space="preserve"> </w:t>
      </w:r>
      <w:r w:rsidRPr="00194602">
        <w:rPr>
          <w:rFonts w:ascii="Verdana" w:hAnsi="Verdana" w:cs="Open Sans"/>
        </w:rPr>
        <w:t>which</w:t>
      </w:r>
      <w:r w:rsidR="00DD7AB7" w:rsidRPr="00194602">
        <w:rPr>
          <w:rFonts w:ascii="Verdana" w:hAnsi="Verdana" w:cs="Open Sans"/>
        </w:rPr>
        <w:t xml:space="preserve"> </w:t>
      </w:r>
      <w:r w:rsidRPr="00194602">
        <w:rPr>
          <w:rFonts w:ascii="Verdana" w:hAnsi="Verdana" w:cs="Open Sans"/>
        </w:rPr>
        <w:t>the</w:t>
      </w:r>
      <w:r w:rsidR="00DD7AB7" w:rsidRPr="00194602">
        <w:rPr>
          <w:rFonts w:ascii="Verdana" w:hAnsi="Verdana" w:cs="Open Sans"/>
        </w:rPr>
        <w:t xml:space="preserve"> </w:t>
      </w:r>
      <w:r w:rsidRPr="00194602">
        <w:rPr>
          <w:rFonts w:ascii="Verdana" w:hAnsi="Verdana" w:cs="Open Sans"/>
        </w:rPr>
        <w:t>manufacturer</w:t>
      </w:r>
      <w:r w:rsidR="00DD7AB7" w:rsidRPr="00194602">
        <w:rPr>
          <w:rFonts w:ascii="Verdana" w:hAnsi="Verdana" w:cs="Open Sans"/>
        </w:rPr>
        <w:t xml:space="preserve"> </w:t>
      </w:r>
      <w:r w:rsidRPr="00194602">
        <w:rPr>
          <w:rFonts w:ascii="Verdana" w:hAnsi="Verdana" w:cs="Open Sans"/>
        </w:rPr>
        <w:t>imposes</w:t>
      </w:r>
      <w:r w:rsidR="00DD7AB7" w:rsidRPr="00194602">
        <w:rPr>
          <w:rFonts w:ascii="Verdana" w:hAnsi="Verdana" w:cs="Open Sans"/>
        </w:rPr>
        <w:t xml:space="preserve"> </w:t>
      </w:r>
      <w:r w:rsidRPr="00194602">
        <w:rPr>
          <w:rFonts w:ascii="Verdana" w:hAnsi="Verdana" w:cs="Open Sans"/>
        </w:rPr>
        <w:t>a</w:t>
      </w:r>
      <w:r w:rsidR="00DD7AB7" w:rsidRPr="00194602">
        <w:rPr>
          <w:rFonts w:ascii="Verdana" w:hAnsi="Verdana" w:cs="Open Sans"/>
        </w:rPr>
        <w:t xml:space="preserve"> </w:t>
      </w:r>
      <w:r w:rsidRPr="00194602">
        <w:rPr>
          <w:rFonts w:ascii="Verdana" w:hAnsi="Verdana" w:cs="Open Sans"/>
        </w:rPr>
        <w:t>no-discount</w:t>
      </w:r>
      <w:r w:rsidR="00DD7AB7" w:rsidRPr="00194602">
        <w:rPr>
          <w:rFonts w:ascii="Verdana" w:hAnsi="Verdana" w:cs="Open Sans"/>
        </w:rPr>
        <w:t xml:space="preserve"> </w:t>
      </w:r>
      <w:r w:rsidRPr="00194602">
        <w:rPr>
          <w:rFonts w:ascii="Verdana" w:hAnsi="Verdana" w:cs="Open Sans"/>
        </w:rPr>
        <w:t>practice.</w:t>
      </w:r>
    </w:p>
    <w:p w14:paraId="42F80195" w14:textId="77777777" w:rsidR="00DD7AB7" w:rsidRPr="00194602" w:rsidRDefault="00DD7AB7" w:rsidP="00A4213C">
      <w:pPr>
        <w:ind w:left="360"/>
        <w:jc w:val="right"/>
        <w:rPr>
          <w:rFonts w:ascii="Verdana" w:hAnsi="Verdana"/>
        </w:rPr>
      </w:pPr>
    </w:p>
    <w:p w14:paraId="41602E9A" w14:textId="67E67689" w:rsidR="00A4213C" w:rsidRPr="00194602" w:rsidRDefault="00A4213C" w:rsidP="00A4213C">
      <w:pPr>
        <w:ind w:left="360"/>
        <w:jc w:val="right"/>
        <w:rPr>
          <w:rFonts w:ascii="Verdana" w:hAnsi="Verdana" w:cs="Calibri"/>
        </w:rPr>
      </w:pPr>
      <w:hyperlink w:anchor="_top" w:history="1">
        <w:r w:rsidRPr="00194602">
          <w:rPr>
            <w:rStyle w:val="Hyperlink"/>
            <w:rFonts w:ascii="Verdana" w:hAnsi="Verdana" w:cs="Calibri"/>
          </w:rPr>
          <w:t>Top</w:t>
        </w:r>
        <w:r w:rsidR="00DD7AB7" w:rsidRPr="00194602">
          <w:rPr>
            <w:rStyle w:val="Hyperlink"/>
            <w:rFonts w:ascii="Verdana" w:hAnsi="Verdana" w:cs="Calibri"/>
          </w:rPr>
          <w:t xml:space="preserve"> </w:t>
        </w:r>
        <w:r w:rsidRPr="00194602">
          <w:rPr>
            <w:rStyle w:val="Hyperlink"/>
            <w:rFonts w:ascii="Verdana" w:hAnsi="Verdana" w:cs="Calibri"/>
          </w:rPr>
          <w:t>of</w:t>
        </w:r>
        <w:r w:rsidR="00DD7AB7" w:rsidRPr="00194602">
          <w:rPr>
            <w:rStyle w:val="Hyperlink"/>
            <w:rFonts w:ascii="Verdana" w:hAnsi="Verdana" w:cs="Calibri"/>
          </w:rPr>
          <w:t xml:space="preserve"> </w:t>
        </w:r>
        <w:r w:rsidRPr="00194602">
          <w:rPr>
            <w:rStyle w:val="Hyperlink"/>
            <w:rFonts w:ascii="Verdana" w:hAnsi="Verdana" w:cs="Calibri"/>
          </w:rPr>
          <w:t>the</w:t>
        </w:r>
        <w:r w:rsidR="00DD7AB7" w:rsidRPr="00194602">
          <w:rPr>
            <w:rStyle w:val="Hyperlink"/>
            <w:rFonts w:ascii="Verdana" w:hAnsi="Verdana" w:cs="Calibri"/>
          </w:rPr>
          <w:t xml:space="preserve"> </w:t>
        </w:r>
        <w:r w:rsidRPr="00194602">
          <w:rPr>
            <w:rStyle w:val="Hyperlink"/>
            <w:rFonts w:ascii="Verdana" w:hAnsi="Verdana" w:cs="Calibri"/>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4213C" w:rsidRPr="00194602" w14:paraId="7405B184" w14:textId="77777777" w:rsidTr="00A4213C">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1E89E18" w14:textId="0EF2940D" w:rsidR="00A4213C" w:rsidRPr="00194602" w:rsidRDefault="00A4213C">
            <w:pPr>
              <w:pStyle w:val="Heading2"/>
              <w:rPr>
                <w:rFonts w:ascii="Verdana" w:hAnsi="Verdana"/>
                <w:i w:val="0"/>
                <w:sz w:val="24"/>
                <w:szCs w:val="24"/>
              </w:rPr>
            </w:pPr>
            <w:bookmarkStart w:id="35" w:name="_ILS_Meals_(Individual"/>
            <w:bookmarkStart w:id="36" w:name="_Toc134790468"/>
            <w:bookmarkStart w:id="37" w:name="_Toc96580284"/>
            <w:bookmarkEnd w:id="35"/>
            <w:r w:rsidRPr="00194602">
              <w:rPr>
                <w:rFonts w:ascii="Verdana" w:hAnsi="Verdana"/>
                <w:i w:val="0"/>
                <w:szCs w:val="24"/>
              </w:rPr>
              <w:t>ILS</w:t>
            </w:r>
            <w:r w:rsidR="00DD7AB7" w:rsidRPr="00194602">
              <w:rPr>
                <w:rFonts w:ascii="Verdana" w:hAnsi="Verdana"/>
                <w:i w:val="0"/>
                <w:szCs w:val="24"/>
              </w:rPr>
              <w:t xml:space="preserve"> </w:t>
            </w:r>
            <w:r w:rsidRPr="00194602">
              <w:rPr>
                <w:rFonts w:ascii="Verdana" w:hAnsi="Verdana"/>
                <w:i w:val="0"/>
                <w:szCs w:val="24"/>
              </w:rPr>
              <w:t>Me</w:t>
            </w:r>
            <w:r w:rsidRPr="00194602">
              <w:rPr>
                <w:rFonts w:ascii="Verdana" w:hAnsi="Verdana"/>
                <w:i w:val="0"/>
              </w:rPr>
              <w:t>als</w:t>
            </w:r>
            <w:r w:rsidR="00DD7AB7" w:rsidRPr="00194602">
              <w:rPr>
                <w:rFonts w:ascii="Verdana" w:hAnsi="Verdana"/>
                <w:i w:val="0"/>
              </w:rPr>
              <w:t xml:space="preserve"> </w:t>
            </w:r>
            <w:r w:rsidRPr="00194602">
              <w:rPr>
                <w:rFonts w:ascii="Verdana" w:hAnsi="Verdana"/>
                <w:i w:val="0"/>
              </w:rPr>
              <w:t>(Individual</w:t>
            </w:r>
            <w:r w:rsidR="00DD7AB7" w:rsidRPr="00194602">
              <w:rPr>
                <w:rFonts w:ascii="Verdana" w:hAnsi="Verdana"/>
                <w:i w:val="0"/>
              </w:rPr>
              <w:t xml:space="preserve"> </w:t>
            </w:r>
            <w:r w:rsidRPr="00194602">
              <w:rPr>
                <w:rFonts w:ascii="Verdana" w:hAnsi="Verdana"/>
                <w:i w:val="0"/>
              </w:rPr>
              <w:t>and</w:t>
            </w:r>
            <w:r w:rsidR="00DD7AB7" w:rsidRPr="00194602">
              <w:rPr>
                <w:rFonts w:ascii="Verdana" w:hAnsi="Verdana"/>
                <w:i w:val="0"/>
              </w:rPr>
              <w:t xml:space="preserve"> </w:t>
            </w:r>
            <w:r w:rsidRPr="00194602">
              <w:rPr>
                <w:rFonts w:ascii="Verdana" w:hAnsi="Verdana"/>
                <w:i w:val="0"/>
              </w:rPr>
              <w:t>Group)</w:t>
            </w:r>
            <w:bookmarkEnd w:id="36"/>
            <w:bookmarkEnd w:id="37"/>
          </w:p>
        </w:tc>
      </w:tr>
    </w:tbl>
    <w:p w14:paraId="19781B01" w14:textId="571A22B6" w:rsidR="00A4213C" w:rsidRPr="00194602" w:rsidRDefault="00717768" w:rsidP="00A4213C">
      <w:pPr>
        <w:rPr>
          <w:rFonts w:ascii="Verdana" w:hAnsi="Verdana"/>
        </w:rPr>
      </w:pPr>
      <w:r w:rsidRPr="00194602">
        <w:rPr>
          <w:rFonts w:ascii="Verdana" w:hAnsi="Verdana" w:cs="Calibri"/>
        </w:rPr>
        <w:t xml:space="preserve">Beneficiaries </w:t>
      </w:r>
      <w:r w:rsidR="00A4213C" w:rsidRPr="00194602">
        <w:rPr>
          <w:rFonts w:ascii="Verdana" w:hAnsi="Verdana" w:cs="Calibri"/>
        </w:rPr>
        <w:t>enjoy</w:t>
      </w:r>
      <w:r w:rsidR="00DD7AB7" w:rsidRPr="00194602">
        <w:rPr>
          <w:rFonts w:ascii="Verdana" w:hAnsi="Verdana" w:cs="Calibri"/>
        </w:rPr>
        <w:t xml:space="preserve"> </w:t>
      </w:r>
      <w:r w:rsidR="00A4213C" w:rsidRPr="00194602">
        <w:rPr>
          <w:rFonts w:ascii="Verdana" w:hAnsi="Verdana" w:cs="Calibri"/>
        </w:rPr>
        <w:t>an</w:t>
      </w:r>
      <w:r w:rsidR="00DD7AB7" w:rsidRPr="00194602">
        <w:rPr>
          <w:rFonts w:ascii="Verdana" w:hAnsi="Verdana" w:cs="Calibri"/>
        </w:rPr>
        <w:t xml:space="preserve"> </w:t>
      </w:r>
      <w:r w:rsidR="00A4213C" w:rsidRPr="00194602">
        <w:rPr>
          <w:rFonts w:ascii="Verdana" w:hAnsi="Verdana" w:cs="Calibri"/>
        </w:rPr>
        <w:t>average</w:t>
      </w:r>
      <w:r w:rsidR="00DD7AB7" w:rsidRPr="00194602">
        <w:rPr>
          <w:rFonts w:ascii="Verdana" w:hAnsi="Verdana" w:cs="Calibri"/>
        </w:rPr>
        <w:t xml:space="preserve"> </w:t>
      </w:r>
      <w:r w:rsidR="00A4213C" w:rsidRPr="00194602">
        <w:rPr>
          <w:rFonts w:ascii="Verdana" w:hAnsi="Verdana" w:cs="Calibri"/>
        </w:rPr>
        <w:t>discount</w:t>
      </w:r>
      <w:r w:rsidR="00DD7AB7" w:rsidRPr="00194602">
        <w:rPr>
          <w:rFonts w:ascii="Verdana" w:hAnsi="Verdana" w:cs="Calibri"/>
        </w:rPr>
        <w:t xml:space="preserve"> </w:t>
      </w:r>
      <w:r w:rsidR="00A4213C" w:rsidRPr="00194602">
        <w:rPr>
          <w:rFonts w:ascii="Verdana" w:hAnsi="Verdana" w:cs="Calibri"/>
        </w:rPr>
        <w:t>of</w:t>
      </w:r>
      <w:r w:rsidR="00DD7AB7" w:rsidRPr="00194602">
        <w:rPr>
          <w:rFonts w:ascii="Verdana" w:hAnsi="Verdana" w:cs="Calibri"/>
        </w:rPr>
        <w:t xml:space="preserve"> </w:t>
      </w:r>
      <w:r w:rsidR="00A4213C" w:rsidRPr="00194602">
        <w:rPr>
          <w:rFonts w:ascii="Verdana" w:hAnsi="Verdana" w:cs="Calibri"/>
        </w:rPr>
        <w:t>20-25%</w:t>
      </w:r>
      <w:r w:rsidR="00DD7AB7" w:rsidRPr="00194602">
        <w:rPr>
          <w:rFonts w:ascii="Verdana" w:hAnsi="Verdana" w:cs="Calibri"/>
        </w:rPr>
        <w:t xml:space="preserve"> </w:t>
      </w:r>
      <w:r w:rsidR="00A4213C" w:rsidRPr="00194602">
        <w:rPr>
          <w:rFonts w:ascii="Verdana" w:hAnsi="Verdana" w:cs="Calibri"/>
        </w:rPr>
        <w:t>including</w:t>
      </w:r>
      <w:r w:rsidR="00DD7AB7" w:rsidRPr="00194602">
        <w:rPr>
          <w:rFonts w:ascii="Verdana" w:hAnsi="Verdana" w:cs="Calibri"/>
        </w:rPr>
        <w:t xml:space="preserve"> </w:t>
      </w:r>
      <w:r w:rsidR="00A4213C" w:rsidRPr="00194602">
        <w:rPr>
          <w:rFonts w:ascii="Verdana" w:hAnsi="Verdana" w:cs="Calibri"/>
        </w:rPr>
        <w:t>free</w:t>
      </w:r>
      <w:r w:rsidR="00DD7AB7" w:rsidRPr="00194602">
        <w:rPr>
          <w:rFonts w:ascii="Verdana" w:hAnsi="Verdana" w:cs="Calibri"/>
        </w:rPr>
        <w:t xml:space="preserve"> </w:t>
      </w:r>
      <w:r w:rsidR="00A4213C" w:rsidRPr="00194602">
        <w:rPr>
          <w:rFonts w:ascii="Verdana" w:hAnsi="Verdana" w:cs="Calibri"/>
        </w:rPr>
        <w:t>shipping</w:t>
      </w:r>
      <w:r w:rsidR="00DD7AB7" w:rsidRPr="00194602">
        <w:rPr>
          <w:rFonts w:ascii="Verdana" w:hAnsi="Verdana" w:cs="Calibri"/>
        </w:rPr>
        <w:t xml:space="preserve"> </w:t>
      </w:r>
      <w:r w:rsidR="00A4213C" w:rsidRPr="00194602">
        <w:rPr>
          <w:rFonts w:ascii="Verdana" w:hAnsi="Verdana" w:cs="Calibri"/>
        </w:rPr>
        <w:t>on</w:t>
      </w:r>
      <w:r w:rsidR="00DD7AB7" w:rsidRPr="00194602">
        <w:rPr>
          <w:rFonts w:ascii="Verdana" w:hAnsi="Verdana" w:cs="Calibri"/>
        </w:rPr>
        <w:t xml:space="preserve"> </w:t>
      </w:r>
      <w:r w:rsidR="00A4213C" w:rsidRPr="00194602">
        <w:rPr>
          <w:rFonts w:ascii="Verdana" w:hAnsi="Verdana" w:cs="Calibri"/>
        </w:rPr>
        <w:t>multipacks</w:t>
      </w:r>
      <w:r w:rsidR="00DD7AB7" w:rsidRPr="00194602">
        <w:rPr>
          <w:rFonts w:ascii="Verdana" w:hAnsi="Verdana" w:cs="Calibri"/>
        </w:rPr>
        <w:t xml:space="preserve"> </w:t>
      </w:r>
      <w:r w:rsidR="00A4213C" w:rsidRPr="00194602">
        <w:rPr>
          <w:rFonts w:ascii="Verdana" w:hAnsi="Verdana" w:cs="Calibri"/>
        </w:rPr>
        <w:t>of</w:t>
      </w:r>
      <w:r w:rsidR="00DD7AB7" w:rsidRPr="00194602">
        <w:rPr>
          <w:rFonts w:ascii="Verdana" w:hAnsi="Verdana" w:cs="Calibri"/>
        </w:rPr>
        <w:t xml:space="preserve"> </w:t>
      </w:r>
      <w:r w:rsidR="00A4213C" w:rsidRPr="00194602">
        <w:rPr>
          <w:rFonts w:ascii="Verdana" w:hAnsi="Verdana" w:cs="Calibri"/>
        </w:rPr>
        <w:t>convenient,</w:t>
      </w:r>
      <w:r w:rsidR="00DD7AB7" w:rsidRPr="00194602">
        <w:rPr>
          <w:rFonts w:ascii="Verdana" w:hAnsi="Verdana" w:cs="Calibri"/>
        </w:rPr>
        <w:t xml:space="preserve"> </w:t>
      </w:r>
      <w:r w:rsidR="00A4213C" w:rsidRPr="00194602">
        <w:rPr>
          <w:rFonts w:ascii="Verdana" w:hAnsi="Verdana" w:cs="Calibri"/>
        </w:rPr>
        <w:t>delicious,</w:t>
      </w:r>
      <w:r w:rsidR="00DD7AB7" w:rsidRPr="00194602">
        <w:rPr>
          <w:rFonts w:ascii="Verdana" w:hAnsi="Verdana" w:cs="Calibri"/>
        </w:rPr>
        <w:t xml:space="preserve"> </w:t>
      </w:r>
      <w:r w:rsidR="00A4213C" w:rsidRPr="00194602">
        <w:rPr>
          <w:rFonts w:ascii="Verdana" w:hAnsi="Verdana" w:cs="Calibri"/>
        </w:rPr>
        <w:t>and</w:t>
      </w:r>
      <w:r w:rsidR="00DD7AB7" w:rsidRPr="00194602">
        <w:rPr>
          <w:rFonts w:ascii="Verdana" w:hAnsi="Verdana" w:cs="Calibri"/>
        </w:rPr>
        <w:t xml:space="preserve"> </w:t>
      </w:r>
      <w:r w:rsidR="00A4213C" w:rsidRPr="00194602">
        <w:rPr>
          <w:rFonts w:ascii="Verdana" w:hAnsi="Verdana" w:cs="Calibri"/>
        </w:rPr>
        <w:t>affordable</w:t>
      </w:r>
      <w:r w:rsidR="00DD7AB7" w:rsidRPr="00194602">
        <w:rPr>
          <w:rFonts w:ascii="Verdana" w:hAnsi="Verdana" w:cs="Calibri"/>
        </w:rPr>
        <w:t xml:space="preserve"> </w:t>
      </w:r>
      <w:r w:rsidR="00A4213C" w:rsidRPr="00194602">
        <w:rPr>
          <w:rFonts w:ascii="Verdana" w:hAnsi="Verdana" w:cs="Calibri"/>
        </w:rPr>
        <w:t>home-delivered</w:t>
      </w:r>
      <w:r w:rsidR="00DD7AB7" w:rsidRPr="00194602">
        <w:rPr>
          <w:rFonts w:ascii="Verdana" w:hAnsi="Verdana" w:cs="Calibri"/>
        </w:rPr>
        <w:t xml:space="preserve"> </w:t>
      </w:r>
      <w:r w:rsidR="00A4213C" w:rsidRPr="00194602">
        <w:rPr>
          <w:rFonts w:ascii="Verdana" w:hAnsi="Verdana" w:cs="Calibri"/>
        </w:rPr>
        <w:t>meals</w:t>
      </w:r>
      <w:r w:rsidR="00DD7AB7" w:rsidRPr="00194602">
        <w:rPr>
          <w:rFonts w:ascii="Verdana" w:hAnsi="Verdana" w:cs="Calibri"/>
        </w:rPr>
        <w:t xml:space="preserve"> </w:t>
      </w:r>
      <w:r w:rsidR="00A4213C" w:rsidRPr="00194602">
        <w:rPr>
          <w:rFonts w:ascii="Verdana" w:hAnsi="Verdana" w:cs="Calibri"/>
        </w:rPr>
        <w:t>to</w:t>
      </w:r>
      <w:r w:rsidR="00DD7AB7" w:rsidRPr="00194602">
        <w:rPr>
          <w:rFonts w:ascii="Verdana" w:hAnsi="Verdana" w:cs="Calibri"/>
        </w:rPr>
        <w:t xml:space="preserve"> </w:t>
      </w:r>
      <w:r w:rsidR="00A4213C" w:rsidRPr="00194602">
        <w:rPr>
          <w:rFonts w:ascii="Verdana" w:hAnsi="Verdana" w:cs="Calibri"/>
        </w:rPr>
        <w:t>help</w:t>
      </w:r>
      <w:r w:rsidR="00DD7AB7" w:rsidRPr="00194602">
        <w:rPr>
          <w:rFonts w:ascii="Verdana" w:hAnsi="Verdana" w:cs="Calibri"/>
        </w:rPr>
        <w:t xml:space="preserve"> </w:t>
      </w:r>
      <w:r w:rsidR="00A4213C" w:rsidRPr="00194602">
        <w:rPr>
          <w:rFonts w:ascii="Verdana" w:hAnsi="Verdana" w:cs="Calibri"/>
        </w:rPr>
        <w:t>them</w:t>
      </w:r>
      <w:r w:rsidR="00DD7AB7" w:rsidRPr="00194602">
        <w:rPr>
          <w:rFonts w:ascii="Verdana" w:hAnsi="Verdana" w:cs="Calibri"/>
        </w:rPr>
        <w:t xml:space="preserve"> </w:t>
      </w:r>
      <w:r w:rsidR="00A4213C" w:rsidRPr="00194602">
        <w:rPr>
          <w:rFonts w:ascii="Verdana" w:hAnsi="Verdana" w:cs="Calibri"/>
        </w:rPr>
        <w:t>eat</w:t>
      </w:r>
      <w:r w:rsidR="00DD7AB7" w:rsidRPr="00194602">
        <w:rPr>
          <w:rFonts w:ascii="Verdana" w:hAnsi="Verdana" w:cs="Calibri"/>
        </w:rPr>
        <w:t xml:space="preserve"> </w:t>
      </w:r>
      <w:r w:rsidR="00A4213C" w:rsidRPr="00194602">
        <w:rPr>
          <w:rFonts w:ascii="Verdana" w:hAnsi="Verdana" w:cs="Calibri"/>
        </w:rPr>
        <w:t>well,</w:t>
      </w:r>
      <w:r w:rsidR="00DD7AB7" w:rsidRPr="00194602">
        <w:rPr>
          <w:rFonts w:ascii="Verdana" w:hAnsi="Verdana" w:cs="Calibri"/>
        </w:rPr>
        <w:t xml:space="preserve"> </w:t>
      </w:r>
      <w:r w:rsidR="00A4213C" w:rsidRPr="00194602">
        <w:rPr>
          <w:rFonts w:ascii="Verdana" w:hAnsi="Verdana" w:cs="Calibri"/>
        </w:rPr>
        <w:t>feel</w:t>
      </w:r>
      <w:r w:rsidR="00DD7AB7" w:rsidRPr="00194602">
        <w:rPr>
          <w:rFonts w:ascii="Verdana" w:hAnsi="Verdana" w:cs="Calibri"/>
        </w:rPr>
        <w:t xml:space="preserve"> </w:t>
      </w:r>
      <w:r w:rsidR="00A4213C" w:rsidRPr="00194602">
        <w:rPr>
          <w:rFonts w:ascii="Verdana" w:hAnsi="Verdana" w:cs="Calibri"/>
        </w:rPr>
        <w:t>good</w:t>
      </w:r>
      <w:r w:rsidR="00DD7AB7" w:rsidRPr="00194602">
        <w:rPr>
          <w:rFonts w:ascii="Verdana" w:hAnsi="Verdana" w:cs="Calibri"/>
        </w:rPr>
        <w:t xml:space="preserve"> </w:t>
      </w:r>
      <w:r w:rsidR="00A4213C" w:rsidRPr="00194602">
        <w:rPr>
          <w:rFonts w:ascii="Verdana" w:hAnsi="Verdana" w:cs="Calibri"/>
        </w:rPr>
        <w:t>and</w:t>
      </w:r>
      <w:r w:rsidR="00DD7AB7" w:rsidRPr="00194602">
        <w:rPr>
          <w:rFonts w:ascii="Verdana" w:hAnsi="Verdana" w:cs="Calibri"/>
        </w:rPr>
        <w:t xml:space="preserve"> </w:t>
      </w:r>
      <w:r w:rsidR="00A4213C" w:rsidRPr="00194602">
        <w:rPr>
          <w:rFonts w:ascii="Verdana" w:hAnsi="Verdana" w:cs="Calibri"/>
        </w:rPr>
        <w:t>live</w:t>
      </w:r>
      <w:r w:rsidR="00DD7AB7" w:rsidRPr="00194602">
        <w:rPr>
          <w:rFonts w:ascii="Verdana" w:hAnsi="Verdana" w:cs="Calibri"/>
        </w:rPr>
        <w:t xml:space="preserve"> </w:t>
      </w:r>
      <w:r w:rsidR="00A4213C" w:rsidRPr="00194602">
        <w:rPr>
          <w:rFonts w:ascii="Verdana" w:hAnsi="Verdana" w:cs="Calibri"/>
        </w:rPr>
        <w:t>better.</w:t>
      </w:r>
      <w:r w:rsidR="00DD7AB7" w:rsidRPr="00194602">
        <w:rPr>
          <w:rFonts w:ascii="Verdana" w:hAnsi="Verdana" w:cs="Calibri"/>
        </w:rPr>
        <w:t xml:space="preserve"> </w:t>
      </w:r>
    </w:p>
    <w:p w14:paraId="24073C60" w14:textId="77777777" w:rsidR="00717768" w:rsidRPr="00194602" w:rsidRDefault="00717768" w:rsidP="00A4213C">
      <w:pPr>
        <w:rPr>
          <w:rStyle w:val="Hyperlink"/>
          <w:rFonts w:ascii="Verdana" w:hAnsi="Verdana" w:cs="Calibri"/>
          <w:bCs/>
          <w:u w:val="none"/>
        </w:rPr>
      </w:pPr>
    </w:p>
    <w:p w14:paraId="2FB0A731" w14:textId="59777188" w:rsidR="00A4213C" w:rsidRPr="00194602" w:rsidRDefault="00A4213C" w:rsidP="00A4213C">
      <w:pPr>
        <w:pStyle w:val="ListParagraph"/>
        <w:numPr>
          <w:ilvl w:val="0"/>
          <w:numId w:val="49"/>
        </w:numPr>
      </w:pPr>
      <w:r w:rsidRPr="00194602">
        <w:rPr>
          <w:rFonts w:cs="Calibri"/>
        </w:rPr>
        <w:t>Registered</w:t>
      </w:r>
      <w:r w:rsidR="00DD7AB7" w:rsidRPr="00194602">
        <w:rPr>
          <w:rFonts w:cs="Calibri"/>
        </w:rPr>
        <w:t xml:space="preserve"> </w:t>
      </w:r>
      <w:r w:rsidRPr="00194602">
        <w:rPr>
          <w:rFonts w:cs="Calibri"/>
        </w:rPr>
        <w:t>Dietitians</w:t>
      </w:r>
      <w:r w:rsidR="00DD7AB7" w:rsidRPr="00194602">
        <w:rPr>
          <w:rFonts w:cs="Calibri"/>
        </w:rPr>
        <w:t xml:space="preserve"> </w:t>
      </w:r>
      <w:r w:rsidRPr="00194602">
        <w:rPr>
          <w:rFonts w:cs="Calibri"/>
        </w:rPr>
        <w:t>design</w:t>
      </w:r>
      <w:r w:rsidR="00DD7AB7" w:rsidRPr="00194602">
        <w:rPr>
          <w:rFonts w:cs="Calibri"/>
        </w:rPr>
        <w:t xml:space="preserve"> </w:t>
      </w:r>
      <w:r w:rsidRPr="00194602">
        <w:rPr>
          <w:rFonts w:cs="Calibri"/>
        </w:rPr>
        <w:t>all</w:t>
      </w:r>
      <w:r w:rsidR="00DD7AB7" w:rsidRPr="00194602">
        <w:rPr>
          <w:rFonts w:cs="Calibri"/>
        </w:rPr>
        <w:t xml:space="preserve"> </w:t>
      </w:r>
      <w:r w:rsidRPr="00194602">
        <w:rPr>
          <w:rFonts w:cs="Calibri"/>
        </w:rPr>
        <w:t>menus</w:t>
      </w:r>
      <w:r w:rsidR="00DD7AB7" w:rsidRPr="00194602">
        <w:rPr>
          <w:rFonts w:cs="Calibri"/>
        </w:rPr>
        <w:t xml:space="preserve"> </w:t>
      </w:r>
      <w:r w:rsidRPr="00194602">
        <w:rPr>
          <w:rFonts w:cs="Calibri"/>
        </w:rPr>
        <w:t>with</w:t>
      </w:r>
      <w:r w:rsidR="00DD7AB7" w:rsidRPr="00194602">
        <w:rPr>
          <w:rFonts w:cs="Calibri"/>
        </w:rPr>
        <w:t xml:space="preserve"> </w:t>
      </w:r>
      <w:r w:rsidRPr="00194602">
        <w:rPr>
          <w:rFonts w:cs="Calibri"/>
        </w:rPr>
        <w:t>passion,</w:t>
      </w:r>
      <w:r w:rsidR="00DD7AB7" w:rsidRPr="00194602">
        <w:rPr>
          <w:rFonts w:cs="Calibri"/>
        </w:rPr>
        <w:t xml:space="preserve"> </w:t>
      </w:r>
      <w:r w:rsidRPr="00194602">
        <w:rPr>
          <w:rFonts w:cs="Calibri"/>
        </w:rPr>
        <w:t>using</w:t>
      </w:r>
      <w:r w:rsidR="00DD7AB7" w:rsidRPr="00194602">
        <w:rPr>
          <w:rFonts w:cs="Calibri"/>
        </w:rPr>
        <w:t xml:space="preserve"> </w:t>
      </w:r>
      <w:r w:rsidRPr="00194602">
        <w:rPr>
          <w:rFonts w:cs="Calibri"/>
        </w:rPr>
        <w:t>fresh</w:t>
      </w:r>
      <w:r w:rsidR="00DD7AB7" w:rsidRPr="00194602">
        <w:rPr>
          <w:rFonts w:cs="Calibri"/>
        </w:rPr>
        <w:t xml:space="preserve"> </w:t>
      </w:r>
      <w:r w:rsidRPr="00194602">
        <w:rPr>
          <w:rFonts w:cs="Calibri"/>
        </w:rPr>
        <w:t>ingredients</w:t>
      </w:r>
      <w:r w:rsidR="00DD7AB7" w:rsidRPr="00194602">
        <w:rPr>
          <w:rFonts w:cs="Calibri"/>
        </w:rPr>
        <w:t xml:space="preserve"> </w:t>
      </w:r>
      <w:r w:rsidRPr="00194602">
        <w:rPr>
          <w:rFonts w:cs="Calibri"/>
        </w:rPr>
        <w:t>that</w:t>
      </w:r>
      <w:r w:rsidR="00DD7AB7" w:rsidRPr="00194602">
        <w:rPr>
          <w:rFonts w:cs="Calibri"/>
        </w:rPr>
        <w:t xml:space="preserve"> </w:t>
      </w:r>
      <w:r w:rsidRPr="00194602">
        <w:rPr>
          <w:rFonts w:cs="Calibri"/>
        </w:rPr>
        <w:t>are</w:t>
      </w:r>
      <w:r w:rsidR="00DD7AB7" w:rsidRPr="00194602">
        <w:rPr>
          <w:rFonts w:cs="Calibri"/>
        </w:rPr>
        <w:t xml:space="preserve"> </w:t>
      </w:r>
      <w:r w:rsidRPr="00194602">
        <w:rPr>
          <w:rFonts w:cs="Calibri"/>
        </w:rPr>
        <w:t>flash</w:t>
      </w:r>
      <w:r w:rsidR="00DD7AB7" w:rsidRPr="00194602">
        <w:rPr>
          <w:rFonts w:cs="Calibri"/>
        </w:rPr>
        <w:t xml:space="preserve"> </w:t>
      </w:r>
      <w:r w:rsidRPr="00194602">
        <w:rPr>
          <w:rFonts w:cs="Calibri"/>
        </w:rPr>
        <w:t>frozen</w:t>
      </w:r>
      <w:r w:rsidR="00DD7AB7" w:rsidRPr="00194602">
        <w:rPr>
          <w:rFonts w:cs="Calibri"/>
        </w:rPr>
        <w:t xml:space="preserve"> </w:t>
      </w:r>
      <w:r w:rsidRPr="00194602">
        <w:rPr>
          <w:rFonts w:cs="Calibri"/>
        </w:rPr>
        <w:t>to</w:t>
      </w:r>
      <w:r w:rsidR="00DD7AB7" w:rsidRPr="00194602">
        <w:rPr>
          <w:rFonts w:cs="Calibri"/>
        </w:rPr>
        <w:t xml:space="preserve"> </w:t>
      </w:r>
      <w:r w:rsidRPr="00194602">
        <w:rPr>
          <w:rFonts w:cs="Calibri"/>
        </w:rPr>
        <w:t>preserve</w:t>
      </w:r>
      <w:r w:rsidR="00DD7AB7" w:rsidRPr="00194602">
        <w:rPr>
          <w:rFonts w:cs="Calibri"/>
        </w:rPr>
        <w:t xml:space="preserve"> </w:t>
      </w:r>
      <w:r w:rsidRPr="00194602">
        <w:rPr>
          <w:rFonts w:cs="Calibri"/>
        </w:rPr>
        <w:t>nutrients.</w:t>
      </w:r>
    </w:p>
    <w:p w14:paraId="270AD4A0" w14:textId="77777777" w:rsidR="00A4213C" w:rsidRPr="00194602" w:rsidRDefault="00A4213C" w:rsidP="00A4213C">
      <w:pPr>
        <w:ind w:firstLine="165"/>
        <w:rPr>
          <w:rFonts w:ascii="Verdana" w:hAnsi="Verdana" w:cs="Calibri"/>
        </w:rPr>
      </w:pPr>
    </w:p>
    <w:p w14:paraId="658BBF16" w14:textId="17FD7659" w:rsidR="00A4213C" w:rsidRPr="00194602" w:rsidRDefault="00A4213C" w:rsidP="00A4213C">
      <w:pPr>
        <w:pStyle w:val="ListParagraph"/>
        <w:numPr>
          <w:ilvl w:val="0"/>
          <w:numId w:val="49"/>
        </w:numPr>
        <w:rPr>
          <w:rFonts w:cs="Calibri"/>
        </w:rPr>
      </w:pPr>
      <w:r w:rsidRPr="00194602">
        <w:rPr>
          <w:rFonts w:cs="Calibri"/>
        </w:rPr>
        <w:t>ILS</w:t>
      </w:r>
      <w:r w:rsidR="00DD7AB7" w:rsidRPr="00194602">
        <w:rPr>
          <w:rFonts w:cs="Calibri"/>
        </w:rPr>
        <w:t xml:space="preserve"> </w:t>
      </w:r>
      <w:r w:rsidRPr="00194602">
        <w:rPr>
          <w:rFonts w:cs="Calibri"/>
        </w:rPr>
        <w:t>Meals</w:t>
      </w:r>
      <w:r w:rsidR="00DD7AB7" w:rsidRPr="00194602">
        <w:rPr>
          <w:rFonts w:cs="Calibri"/>
        </w:rPr>
        <w:t xml:space="preserve"> </w:t>
      </w:r>
      <w:r w:rsidRPr="00194602">
        <w:rPr>
          <w:rFonts w:cs="Calibri"/>
        </w:rPr>
        <w:t>are</w:t>
      </w:r>
      <w:r w:rsidR="00DD7AB7" w:rsidRPr="00194602">
        <w:rPr>
          <w:rFonts w:cs="Calibri"/>
        </w:rPr>
        <w:t xml:space="preserve"> </w:t>
      </w:r>
      <w:r w:rsidRPr="00194602">
        <w:rPr>
          <w:rFonts w:cs="Calibri"/>
        </w:rPr>
        <w:t>designed</w:t>
      </w:r>
      <w:r w:rsidR="00DD7AB7" w:rsidRPr="00194602">
        <w:rPr>
          <w:rFonts w:cs="Calibri"/>
        </w:rPr>
        <w:t xml:space="preserve"> </w:t>
      </w:r>
      <w:r w:rsidRPr="00194602">
        <w:rPr>
          <w:rFonts w:cs="Calibri"/>
        </w:rPr>
        <w:t>to</w:t>
      </w:r>
      <w:r w:rsidR="00DD7AB7" w:rsidRPr="00194602">
        <w:rPr>
          <w:rFonts w:cs="Calibri"/>
        </w:rPr>
        <w:t xml:space="preserve"> </w:t>
      </w:r>
      <w:r w:rsidRPr="00194602">
        <w:rPr>
          <w:rFonts w:cs="Calibri"/>
        </w:rPr>
        <w:t>foster</w:t>
      </w:r>
      <w:r w:rsidR="00DD7AB7" w:rsidRPr="00194602">
        <w:rPr>
          <w:rFonts w:cs="Calibri"/>
        </w:rPr>
        <w:t xml:space="preserve"> </w:t>
      </w:r>
      <w:r w:rsidRPr="00194602">
        <w:rPr>
          <w:rFonts w:cs="Calibri"/>
        </w:rPr>
        <w:t>independence,</w:t>
      </w:r>
      <w:r w:rsidR="00DD7AB7" w:rsidRPr="00194602">
        <w:rPr>
          <w:rFonts w:cs="Calibri"/>
        </w:rPr>
        <w:t xml:space="preserve"> </w:t>
      </w:r>
      <w:r w:rsidRPr="00194602">
        <w:rPr>
          <w:rFonts w:cs="Calibri"/>
        </w:rPr>
        <w:t>aid</w:t>
      </w:r>
      <w:r w:rsidR="00DD7AB7" w:rsidRPr="00194602">
        <w:rPr>
          <w:rFonts w:cs="Calibri"/>
        </w:rPr>
        <w:t xml:space="preserve"> </w:t>
      </w:r>
      <w:r w:rsidRPr="00194602">
        <w:rPr>
          <w:rFonts w:cs="Calibri"/>
        </w:rPr>
        <w:t>in</w:t>
      </w:r>
      <w:r w:rsidR="00DD7AB7" w:rsidRPr="00194602">
        <w:rPr>
          <w:rFonts w:cs="Calibri"/>
        </w:rPr>
        <w:t xml:space="preserve"> </w:t>
      </w:r>
      <w:r w:rsidRPr="00194602">
        <w:rPr>
          <w:rFonts w:cs="Calibri"/>
        </w:rPr>
        <w:t>recovery,</w:t>
      </w:r>
      <w:r w:rsidR="00DD7AB7" w:rsidRPr="00194602">
        <w:rPr>
          <w:rFonts w:cs="Calibri"/>
        </w:rPr>
        <w:t xml:space="preserve"> </w:t>
      </w:r>
      <w:r w:rsidRPr="00194602">
        <w:rPr>
          <w:rFonts w:cs="Calibri"/>
        </w:rPr>
        <w:t>or</w:t>
      </w:r>
      <w:r w:rsidR="00DD7AB7" w:rsidRPr="00194602">
        <w:rPr>
          <w:rFonts w:cs="Calibri"/>
        </w:rPr>
        <w:t xml:space="preserve"> </w:t>
      </w:r>
      <w:r w:rsidRPr="00194602">
        <w:rPr>
          <w:rFonts w:cs="Calibri"/>
        </w:rPr>
        <w:t>reduce</w:t>
      </w:r>
      <w:r w:rsidR="00DD7AB7" w:rsidRPr="00194602">
        <w:rPr>
          <w:rFonts w:cs="Calibri"/>
        </w:rPr>
        <w:t xml:space="preserve"> </w:t>
      </w:r>
      <w:r w:rsidRPr="00194602">
        <w:rPr>
          <w:rFonts w:cs="Calibri"/>
        </w:rPr>
        <w:t>the</w:t>
      </w:r>
      <w:r w:rsidR="00DD7AB7" w:rsidRPr="00194602">
        <w:rPr>
          <w:rFonts w:cs="Calibri"/>
        </w:rPr>
        <w:t xml:space="preserve"> </w:t>
      </w:r>
      <w:r w:rsidRPr="00194602">
        <w:rPr>
          <w:rFonts w:cs="Calibri"/>
        </w:rPr>
        <w:t>symptoms</w:t>
      </w:r>
      <w:r w:rsidR="00DD7AB7" w:rsidRPr="00194602">
        <w:rPr>
          <w:rFonts w:cs="Calibri"/>
        </w:rPr>
        <w:t xml:space="preserve"> </w:t>
      </w:r>
      <w:r w:rsidRPr="00194602">
        <w:rPr>
          <w:rFonts w:cs="Calibri"/>
        </w:rPr>
        <w:t>of</w:t>
      </w:r>
      <w:r w:rsidR="00DD7AB7" w:rsidRPr="00194602">
        <w:rPr>
          <w:rFonts w:cs="Calibri"/>
        </w:rPr>
        <w:t xml:space="preserve"> </w:t>
      </w:r>
      <w:r w:rsidRPr="00194602">
        <w:rPr>
          <w:rFonts w:cs="Calibri"/>
        </w:rPr>
        <w:t>a</w:t>
      </w:r>
      <w:r w:rsidR="00DD7AB7" w:rsidRPr="00194602">
        <w:rPr>
          <w:rFonts w:cs="Calibri"/>
        </w:rPr>
        <w:t xml:space="preserve"> </w:t>
      </w:r>
      <w:r w:rsidRPr="00194602">
        <w:rPr>
          <w:rFonts w:cs="Calibri"/>
        </w:rPr>
        <w:t>chronic</w:t>
      </w:r>
      <w:r w:rsidR="00DD7AB7" w:rsidRPr="00194602">
        <w:rPr>
          <w:rFonts w:cs="Calibri"/>
        </w:rPr>
        <w:t xml:space="preserve"> </w:t>
      </w:r>
      <w:r w:rsidRPr="00194602">
        <w:rPr>
          <w:rFonts w:cs="Calibri"/>
        </w:rPr>
        <w:t>illness.</w:t>
      </w:r>
      <w:r w:rsidR="00DD7AB7" w:rsidRPr="00194602">
        <w:rPr>
          <w:rFonts w:cs="Calibri"/>
        </w:rPr>
        <w:t xml:space="preserve"> </w:t>
      </w:r>
    </w:p>
    <w:p w14:paraId="3D2E9B57" w14:textId="77777777" w:rsidR="00A4213C" w:rsidRPr="00194602" w:rsidRDefault="00A4213C" w:rsidP="00A4213C">
      <w:pPr>
        <w:rPr>
          <w:rFonts w:ascii="Verdana" w:hAnsi="Verdana" w:cs="Calibri"/>
        </w:rPr>
      </w:pPr>
    </w:p>
    <w:p w14:paraId="400A251C" w14:textId="32484FDD" w:rsidR="00A4213C" w:rsidRPr="00194602" w:rsidRDefault="00A4213C" w:rsidP="00A4213C">
      <w:pPr>
        <w:pStyle w:val="ListParagraph"/>
        <w:numPr>
          <w:ilvl w:val="0"/>
          <w:numId w:val="49"/>
        </w:numPr>
        <w:rPr>
          <w:rFonts w:cs="Calibri"/>
        </w:rPr>
      </w:pPr>
      <w:r w:rsidRPr="00194602">
        <w:rPr>
          <w:rFonts w:cs="Calibri"/>
        </w:rPr>
        <w:t>Beneficiaries</w:t>
      </w:r>
      <w:r w:rsidR="00DD7AB7" w:rsidRPr="00194602">
        <w:rPr>
          <w:rFonts w:cs="Calibri"/>
        </w:rPr>
        <w:t xml:space="preserve"> </w:t>
      </w:r>
      <w:r w:rsidRPr="00194602">
        <w:rPr>
          <w:rFonts w:cs="Calibri"/>
        </w:rPr>
        <w:t>can</w:t>
      </w:r>
      <w:r w:rsidR="00DD7AB7" w:rsidRPr="00194602">
        <w:rPr>
          <w:rFonts w:cs="Calibri"/>
        </w:rPr>
        <w:t xml:space="preserve"> </w:t>
      </w:r>
      <w:r w:rsidRPr="00194602">
        <w:rPr>
          <w:rFonts w:cs="Calibri"/>
        </w:rPr>
        <w:t>choose</w:t>
      </w:r>
      <w:r w:rsidR="00DD7AB7" w:rsidRPr="00194602">
        <w:rPr>
          <w:rFonts w:cs="Calibri"/>
        </w:rPr>
        <w:t xml:space="preserve"> </w:t>
      </w:r>
      <w:r w:rsidRPr="00194602">
        <w:rPr>
          <w:rFonts w:cs="Calibri"/>
        </w:rPr>
        <w:t>from</w:t>
      </w:r>
      <w:r w:rsidR="00DD7AB7" w:rsidRPr="00194602">
        <w:rPr>
          <w:rFonts w:cs="Calibri"/>
        </w:rPr>
        <w:t xml:space="preserve"> </w:t>
      </w:r>
      <w:r w:rsidRPr="00194602">
        <w:rPr>
          <w:rFonts w:cs="Calibri"/>
        </w:rPr>
        <w:t>7,</w:t>
      </w:r>
      <w:r w:rsidR="00DD7AB7" w:rsidRPr="00194602">
        <w:rPr>
          <w:rFonts w:cs="Calibri"/>
        </w:rPr>
        <w:t xml:space="preserve"> </w:t>
      </w:r>
      <w:r w:rsidRPr="00194602">
        <w:rPr>
          <w:rFonts w:cs="Calibri"/>
        </w:rPr>
        <w:t>10</w:t>
      </w:r>
      <w:r w:rsidR="00DD7AB7" w:rsidRPr="00194602">
        <w:rPr>
          <w:rFonts w:cs="Calibri"/>
        </w:rPr>
        <w:t xml:space="preserve"> </w:t>
      </w:r>
      <w:r w:rsidRPr="00194602">
        <w:rPr>
          <w:rFonts w:cs="Calibri"/>
        </w:rPr>
        <w:t>or</w:t>
      </w:r>
      <w:r w:rsidR="00DD7AB7" w:rsidRPr="00194602">
        <w:rPr>
          <w:rFonts w:cs="Calibri"/>
        </w:rPr>
        <w:t xml:space="preserve"> </w:t>
      </w:r>
      <w:r w:rsidRPr="00194602">
        <w:rPr>
          <w:rFonts w:cs="Calibri"/>
        </w:rPr>
        <w:t>14</w:t>
      </w:r>
      <w:r w:rsidR="00DD7AB7" w:rsidRPr="00194602">
        <w:rPr>
          <w:rFonts w:cs="Calibri"/>
        </w:rPr>
        <w:t xml:space="preserve"> </w:t>
      </w:r>
      <w:r w:rsidRPr="00194602">
        <w:rPr>
          <w:rFonts w:cs="Calibri"/>
        </w:rPr>
        <w:t>pack</w:t>
      </w:r>
      <w:r w:rsidR="00DD7AB7" w:rsidRPr="00194602">
        <w:rPr>
          <w:rFonts w:cs="Calibri"/>
        </w:rPr>
        <w:t xml:space="preserve"> </w:t>
      </w:r>
      <w:r w:rsidRPr="00194602">
        <w:rPr>
          <w:rFonts w:cs="Calibri"/>
        </w:rPr>
        <w:t>options</w:t>
      </w:r>
      <w:r w:rsidR="00DD7AB7" w:rsidRPr="00194602">
        <w:rPr>
          <w:rFonts w:cs="Calibri"/>
        </w:rPr>
        <w:t xml:space="preserve"> </w:t>
      </w:r>
      <w:r w:rsidRPr="00194602">
        <w:rPr>
          <w:rFonts w:cs="Calibri"/>
        </w:rPr>
        <w:t>of</w:t>
      </w:r>
      <w:r w:rsidR="00DD7AB7" w:rsidRPr="00194602">
        <w:rPr>
          <w:rFonts w:cs="Calibri"/>
        </w:rPr>
        <w:t xml:space="preserve"> </w:t>
      </w:r>
      <w:r w:rsidRPr="00194602">
        <w:rPr>
          <w:rFonts w:cs="Calibri"/>
        </w:rPr>
        <w:t>regular</w:t>
      </w:r>
      <w:r w:rsidR="00DD7AB7" w:rsidRPr="00194602">
        <w:rPr>
          <w:rFonts w:cs="Calibri"/>
        </w:rPr>
        <w:t xml:space="preserve"> </w:t>
      </w:r>
      <w:r w:rsidRPr="00194602">
        <w:rPr>
          <w:rFonts w:cs="Calibri"/>
        </w:rPr>
        <w:t>or</w:t>
      </w:r>
      <w:r w:rsidR="00DD7AB7" w:rsidRPr="00194602">
        <w:rPr>
          <w:rFonts w:cs="Calibri"/>
        </w:rPr>
        <w:t xml:space="preserve"> </w:t>
      </w:r>
      <w:r w:rsidRPr="00194602">
        <w:rPr>
          <w:rFonts w:cs="Calibri"/>
        </w:rPr>
        <w:t>specialty</w:t>
      </w:r>
      <w:r w:rsidR="00DD7AB7" w:rsidRPr="00194602">
        <w:rPr>
          <w:rFonts w:cs="Calibri"/>
        </w:rPr>
        <w:t xml:space="preserve"> </w:t>
      </w:r>
      <w:r w:rsidRPr="00194602">
        <w:rPr>
          <w:rFonts w:cs="Calibri"/>
        </w:rPr>
        <w:t>meals.</w:t>
      </w:r>
      <w:r w:rsidR="00DD7AB7" w:rsidRPr="00194602">
        <w:rPr>
          <w:rFonts w:cs="Calibri"/>
        </w:rPr>
        <w:t xml:space="preserve"> </w:t>
      </w:r>
      <w:r w:rsidRPr="00194602">
        <w:rPr>
          <w:rFonts w:cs="Calibri"/>
        </w:rPr>
        <w:t>Specialty</w:t>
      </w:r>
      <w:r w:rsidR="00DD7AB7" w:rsidRPr="00194602">
        <w:rPr>
          <w:rFonts w:cs="Calibri"/>
        </w:rPr>
        <w:t xml:space="preserve"> </w:t>
      </w:r>
      <w:r w:rsidRPr="00194602">
        <w:rPr>
          <w:rFonts w:cs="Calibri"/>
        </w:rPr>
        <w:t>meals</w:t>
      </w:r>
      <w:r w:rsidR="00DD7AB7" w:rsidRPr="00194602">
        <w:rPr>
          <w:rFonts w:cs="Calibri"/>
        </w:rPr>
        <w:t xml:space="preserve"> </w:t>
      </w:r>
      <w:r w:rsidRPr="00194602">
        <w:rPr>
          <w:rFonts w:cs="Calibri"/>
        </w:rPr>
        <w:t>include</w:t>
      </w:r>
      <w:r w:rsidR="00DD7AB7" w:rsidRPr="00194602">
        <w:rPr>
          <w:rFonts w:cs="Calibri"/>
        </w:rPr>
        <w:t xml:space="preserve"> </w:t>
      </w:r>
      <w:r w:rsidRPr="00194602">
        <w:rPr>
          <w:rFonts w:cs="Calibri"/>
        </w:rPr>
        <w:t>options</w:t>
      </w:r>
      <w:r w:rsidR="00DD7AB7" w:rsidRPr="00194602">
        <w:rPr>
          <w:rFonts w:cs="Calibri"/>
        </w:rPr>
        <w:t xml:space="preserve"> </w:t>
      </w:r>
      <w:r w:rsidRPr="00194602">
        <w:rPr>
          <w:rFonts w:cs="Calibri"/>
        </w:rPr>
        <w:t>for</w:t>
      </w:r>
      <w:r w:rsidR="00DD7AB7" w:rsidRPr="00194602">
        <w:rPr>
          <w:rFonts w:cs="Calibri"/>
        </w:rPr>
        <w:t xml:space="preserve"> </w:t>
      </w:r>
      <w:r w:rsidRPr="00194602">
        <w:rPr>
          <w:rFonts w:cs="Calibri"/>
        </w:rPr>
        <w:t>Heart</w:t>
      </w:r>
      <w:r w:rsidR="00DD7AB7" w:rsidRPr="00194602">
        <w:rPr>
          <w:rFonts w:cs="Calibri"/>
        </w:rPr>
        <w:t xml:space="preserve"> </w:t>
      </w:r>
      <w:r w:rsidRPr="00194602">
        <w:rPr>
          <w:rFonts w:cs="Calibri"/>
        </w:rPr>
        <w:t>Healthy,</w:t>
      </w:r>
      <w:r w:rsidR="00DD7AB7" w:rsidRPr="00194602">
        <w:rPr>
          <w:rFonts w:cs="Calibri"/>
        </w:rPr>
        <w:t xml:space="preserve"> </w:t>
      </w:r>
      <w:r w:rsidRPr="00194602">
        <w:rPr>
          <w:rFonts w:cs="Calibri"/>
        </w:rPr>
        <w:t>Renal</w:t>
      </w:r>
      <w:r w:rsidR="00DD7AB7" w:rsidRPr="00194602">
        <w:rPr>
          <w:rFonts w:cs="Calibri"/>
        </w:rPr>
        <w:t xml:space="preserve"> </w:t>
      </w:r>
      <w:r w:rsidRPr="00194602">
        <w:rPr>
          <w:rFonts w:cs="Calibri"/>
        </w:rPr>
        <w:t>Diabetic,</w:t>
      </w:r>
      <w:r w:rsidR="00DD7AB7" w:rsidRPr="00194602">
        <w:rPr>
          <w:rFonts w:cs="Calibri"/>
        </w:rPr>
        <w:t xml:space="preserve"> </w:t>
      </w:r>
      <w:r w:rsidRPr="00194602">
        <w:rPr>
          <w:rFonts w:cs="Calibri"/>
        </w:rPr>
        <w:t>Vegetarian,</w:t>
      </w:r>
      <w:r w:rsidR="00DD7AB7" w:rsidRPr="00194602">
        <w:rPr>
          <w:rFonts w:cs="Calibri"/>
        </w:rPr>
        <w:t xml:space="preserve"> </w:t>
      </w:r>
      <w:r w:rsidRPr="00194602">
        <w:rPr>
          <w:rFonts w:cs="Calibri"/>
        </w:rPr>
        <w:t>Gluten</w:t>
      </w:r>
      <w:r w:rsidR="00DD7AB7" w:rsidRPr="00194602">
        <w:rPr>
          <w:rFonts w:cs="Calibri"/>
        </w:rPr>
        <w:t xml:space="preserve"> </w:t>
      </w:r>
      <w:r w:rsidRPr="00194602">
        <w:rPr>
          <w:rFonts w:cs="Calibri"/>
        </w:rPr>
        <w:t>Free,</w:t>
      </w:r>
      <w:r w:rsidR="00DD7AB7" w:rsidRPr="00194602">
        <w:rPr>
          <w:rFonts w:cs="Calibri"/>
        </w:rPr>
        <w:t xml:space="preserve"> </w:t>
      </w:r>
      <w:r w:rsidRPr="00194602">
        <w:rPr>
          <w:rFonts w:cs="Calibri"/>
        </w:rPr>
        <w:t>Pork</w:t>
      </w:r>
      <w:r w:rsidR="00DD7AB7" w:rsidRPr="00194602">
        <w:rPr>
          <w:rFonts w:cs="Calibri"/>
        </w:rPr>
        <w:t xml:space="preserve"> </w:t>
      </w:r>
      <w:r w:rsidRPr="00194602">
        <w:rPr>
          <w:rFonts w:cs="Calibri"/>
        </w:rPr>
        <w:t>Free,</w:t>
      </w:r>
      <w:r w:rsidR="00DD7AB7" w:rsidRPr="00194602">
        <w:rPr>
          <w:rFonts w:cs="Calibri"/>
        </w:rPr>
        <w:t xml:space="preserve"> </w:t>
      </w:r>
      <w:r w:rsidRPr="00194602">
        <w:rPr>
          <w:rFonts w:cs="Calibri"/>
        </w:rPr>
        <w:t>Fish</w:t>
      </w:r>
      <w:r w:rsidR="00DD7AB7" w:rsidRPr="00194602">
        <w:rPr>
          <w:rFonts w:cs="Calibri"/>
        </w:rPr>
        <w:t xml:space="preserve"> </w:t>
      </w:r>
      <w:r w:rsidRPr="00194602">
        <w:rPr>
          <w:rFonts w:cs="Calibri"/>
        </w:rPr>
        <w:t>Free</w:t>
      </w:r>
      <w:r w:rsidR="00DD7AB7" w:rsidRPr="00194602">
        <w:rPr>
          <w:rFonts w:cs="Calibri"/>
        </w:rPr>
        <w:t xml:space="preserve"> </w:t>
      </w:r>
      <w:r w:rsidRPr="00194602">
        <w:rPr>
          <w:rFonts w:cs="Calibri"/>
        </w:rPr>
        <w:t>and</w:t>
      </w:r>
      <w:r w:rsidR="00DD7AB7" w:rsidRPr="00194602">
        <w:rPr>
          <w:rFonts w:cs="Calibri"/>
        </w:rPr>
        <w:t xml:space="preserve"> </w:t>
      </w:r>
      <w:r w:rsidRPr="00194602">
        <w:rPr>
          <w:rFonts w:cs="Calibri"/>
        </w:rPr>
        <w:t>Puree.</w:t>
      </w:r>
      <w:r w:rsidR="00DD7AB7" w:rsidRPr="00194602">
        <w:rPr>
          <w:rFonts w:cs="Calibri"/>
        </w:rPr>
        <w:t xml:space="preserve">  </w:t>
      </w:r>
    </w:p>
    <w:p w14:paraId="603E681B" w14:textId="77777777" w:rsidR="00A4213C" w:rsidRPr="00194602" w:rsidRDefault="00A4213C" w:rsidP="00A4213C">
      <w:pPr>
        <w:rPr>
          <w:rFonts w:ascii="Verdana" w:hAnsi="Verdana" w:cs="Calibri"/>
        </w:rPr>
      </w:pPr>
    </w:p>
    <w:p w14:paraId="552CB1D8" w14:textId="2BBC960C" w:rsidR="00A4213C" w:rsidRPr="00194602" w:rsidRDefault="00A4213C" w:rsidP="00A4213C">
      <w:pPr>
        <w:pStyle w:val="ListParagraph"/>
        <w:numPr>
          <w:ilvl w:val="0"/>
          <w:numId w:val="49"/>
        </w:numPr>
        <w:rPr>
          <w:rFonts w:cs="Calibri"/>
        </w:rPr>
      </w:pPr>
      <w:r w:rsidRPr="00194602">
        <w:rPr>
          <w:rFonts w:cs="Calibri"/>
        </w:rPr>
        <w:t>The</w:t>
      </w:r>
      <w:r w:rsidR="00DD7AB7" w:rsidRPr="00194602">
        <w:rPr>
          <w:rFonts w:cs="Calibri"/>
        </w:rPr>
        <w:t xml:space="preserve"> </w:t>
      </w:r>
      <w:r w:rsidRPr="00194602">
        <w:rPr>
          <w:rFonts w:cs="Calibri"/>
        </w:rPr>
        <w:t>average</w:t>
      </w:r>
      <w:r w:rsidR="00DD7AB7" w:rsidRPr="00194602">
        <w:rPr>
          <w:rFonts w:cs="Calibri"/>
        </w:rPr>
        <w:t xml:space="preserve"> </w:t>
      </w:r>
      <w:r w:rsidRPr="00194602">
        <w:rPr>
          <w:rFonts w:cs="Calibri"/>
        </w:rPr>
        <w:t>discounted</w:t>
      </w:r>
      <w:r w:rsidR="00DD7AB7" w:rsidRPr="00194602">
        <w:rPr>
          <w:rFonts w:cs="Calibri"/>
        </w:rPr>
        <w:t xml:space="preserve"> </w:t>
      </w:r>
      <w:r w:rsidRPr="00194602">
        <w:rPr>
          <w:rFonts w:cs="Calibri"/>
        </w:rPr>
        <w:t>price</w:t>
      </w:r>
      <w:r w:rsidR="00DD7AB7" w:rsidRPr="00194602">
        <w:rPr>
          <w:rFonts w:cs="Calibri"/>
        </w:rPr>
        <w:t xml:space="preserve"> </w:t>
      </w:r>
      <w:r w:rsidRPr="00194602">
        <w:rPr>
          <w:rFonts w:cs="Calibri"/>
        </w:rPr>
        <w:t>for</w:t>
      </w:r>
      <w:r w:rsidR="00DD7AB7" w:rsidRPr="00194602">
        <w:rPr>
          <w:rFonts w:cs="Calibri"/>
        </w:rPr>
        <w:t xml:space="preserve"> </w:t>
      </w:r>
      <w:r w:rsidRPr="00194602">
        <w:rPr>
          <w:rFonts w:cs="Calibri"/>
        </w:rPr>
        <w:t>a</w:t>
      </w:r>
      <w:r w:rsidR="00DD7AB7" w:rsidRPr="00194602">
        <w:rPr>
          <w:rFonts w:cs="Calibri"/>
        </w:rPr>
        <w:t xml:space="preserve"> </w:t>
      </w:r>
      <w:r w:rsidRPr="00194602">
        <w:rPr>
          <w:rFonts w:cs="Calibri"/>
        </w:rPr>
        <w:t>7</w:t>
      </w:r>
      <w:r w:rsidR="00DD7AB7" w:rsidRPr="00194602">
        <w:rPr>
          <w:rFonts w:cs="Calibri"/>
        </w:rPr>
        <w:t xml:space="preserve"> </w:t>
      </w:r>
      <w:r w:rsidRPr="00194602">
        <w:rPr>
          <w:rFonts w:cs="Calibri"/>
        </w:rPr>
        <w:t>pack</w:t>
      </w:r>
      <w:r w:rsidR="00DD7AB7" w:rsidRPr="00194602">
        <w:rPr>
          <w:rFonts w:cs="Calibri"/>
        </w:rPr>
        <w:t xml:space="preserve"> </w:t>
      </w:r>
      <w:r w:rsidRPr="00194602">
        <w:rPr>
          <w:rFonts w:cs="Calibri"/>
        </w:rPr>
        <w:t>is</w:t>
      </w:r>
      <w:r w:rsidR="00DD7AB7" w:rsidRPr="00194602">
        <w:rPr>
          <w:rFonts w:cs="Calibri"/>
        </w:rPr>
        <w:t xml:space="preserve"> </w:t>
      </w:r>
      <w:r w:rsidRPr="00194602">
        <w:rPr>
          <w:rFonts w:cs="Calibri"/>
        </w:rPr>
        <w:t>$55,</w:t>
      </w:r>
      <w:r w:rsidR="00DD7AB7" w:rsidRPr="00194602">
        <w:rPr>
          <w:rFonts w:cs="Calibri"/>
        </w:rPr>
        <w:t xml:space="preserve"> </w:t>
      </w:r>
      <w:r w:rsidRPr="00194602">
        <w:rPr>
          <w:rFonts w:cs="Calibri"/>
        </w:rPr>
        <w:t>10</w:t>
      </w:r>
      <w:r w:rsidR="00DD7AB7" w:rsidRPr="00194602">
        <w:rPr>
          <w:rFonts w:cs="Calibri"/>
        </w:rPr>
        <w:t xml:space="preserve"> </w:t>
      </w:r>
      <w:r w:rsidRPr="00194602">
        <w:rPr>
          <w:rFonts w:cs="Calibri"/>
        </w:rPr>
        <w:t>pack</w:t>
      </w:r>
      <w:r w:rsidR="00DD7AB7" w:rsidRPr="00194602">
        <w:rPr>
          <w:rFonts w:cs="Calibri"/>
        </w:rPr>
        <w:t xml:space="preserve"> </w:t>
      </w:r>
      <w:r w:rsidRPr="00194602">
        <w:rPr>
          <w:rFonts w:cs="Calibri"/>
        </w:rPr>
        <w:t>is</w:t>
      </w:r>
      <w:r w:rsidR="00DD7AB7" w:rsidRPr="00194602">
        <w:rPr>
          <w:rFonts w:cs="Calibri"/>
        </w:rPr>
        <w:t xml:space="preserve"> </w:t>
      </w:r>
      <w:r w:rsidRPr="00194602">
        <w:rPr>
          <w:rFonts w:cs="Calibri"/>
        </w:rPr>
        <w:t>$65</w:t>
      </w:r>
      <w:r w:rsidR="00DD7AB7" w:rsidRPr="00194602">
        <w:rPr>
          <w:rFonts w:cs="Calibri"/>
        </w:rPr>
        <w:t xml:space="preserve"> </w:t>
      </w:r>
      <w:r w:rsidRPr="00194602">
        <w:rPr>
          <w:rFonts w:cs="Calibri"/>
        </w:rPr>
        <w:t>and</w:t>
      </w:r>
      <w:r w:rsidR="00DD7AB7" w:rsidRPr="00194602">
        <w:rPr>
          <w:rFonts w:cs="Calibri"/>
        </w:rPr>
        <w:t xml:space="preserve"> </w:t>
      </w:r>
      <w:r w:rsidRPr="00194602">
        <w:rPr>
          <w:rFonts w:cs="Calibri"/>
        </w:rPr>
        <w:t>14</w:t>
      </w:r>
      <w:r w:rsidR="00DD7AB7" w:rsidRPr="00194602">
        <w:rPr>
          <w:rFonts w:cs="Calibri"/>
        </w:rPr>
        <w:t xml:space="preserve"> </w:t>
      </w:r>
      <w:r w:rsidRPr="00194602">
        <w:rPr>
          <w:rFonts w:cs="Calibri"/>
        </w:rPr>
        <w:t>pack</w:t>
      </w:r>
      <w:r w:rsidR="00DD7AB7" w:rsidRPr="00194602">
        <w:rPr>
          <w:rFonts w:cs="Calibri"/>
        </w:rPr>
        <w:t xml:space="preserve"> </w:t>
      </w:r>
      <w:r w:rsidRPr="00194602">
        <w:rPr>
          <w:rFonts w:cs="Calibri"/>
        </w:rPr>
        <w:t>is</w:t>
      </w:r>
      <w:r w:rsidR="00DD7AB7" w:rsidRPr="00194602">
        <w:rPr>
          <w:rFonts w:cs="Calibri"/>
        </w:rPr>
        <w:t xml:space="preserve"> </w:t>
      </w:r>
      <w:r w:rsidRPr="00194602">
        <w:rPr>
          <w:rFonts w:cs="Calibri"/>
        </w:rPr>
        <w:t>$98</w:t>
      </w:r>
    </w:p>
    <w:p w14:paraId="2EAF83BC" w14:textId="77777777" w:rsidR="00A4213C" w:rsidRPr="00194602" w:rsidRDefault="00A4213C" w:rsidP="00A4213C">
      <w:pPr>
        <w:rPr>
          <w:rFonts w:ascii="Verdana" w:hAnsi="Verdana" w:cs="Calibri"/>
        </w:rPr>
      </w:pPr>
    </w:p>
    <w:p w14:paraId="1E5D9C17" w14:textId="215A6049" w:rsidR="00A4213C" w:rsidRPr="00194602" w:rsidRDefault="00A4213C" w:rsidP="00A4213C">
      <w:pPr>
        <w:pStyle w:val="ListParagraph"/>
        <w:numPr>
          <w:ilvl w:val="0"/>
          <w:numId w:val="49"/>
        </w:numPr>
        <w:rPr>
          <w:rStyle w:val="Hyperlink"/>
          <w:u w:val="none"/>
        </w:rPr>
      </w:pPr>
      <w:r w:rsidRPr="00194602">
        <w:rPr>
          <w:rFonts w:cs="Calibri"/>
        </w:rPr>
        <w:t>Meals</w:t>
      </w:r>
      <w:r w:rsidR="00DD7AB7" w:rsidRPr="00194602">
        <w:rPr>
          <w:rFonts w:cs="Calibri"/>
        </w:rPr>
        <w:t xml:space="preserve"> </w:t>
      </w:r>
      <w:r w:rsidRPr="00194602">
        <w:rPr>
          <w:rFonts w:cs="Calibri"/>
        </w:rPr>
        <w:t>are</w:t>
      </w:r>
      <w:r w:rsidR="00DD7AB7" w:rsidRPr="00194602">
        <w:rPr>
          <w:rFonts w:cs="Calibri"/>
        </w:rPr>
        <w:t xml:space="preserve"> </w:t>
      </w:r>
      <w:r w:rsidRPr="00194602">
        <w:rPr>
          <w:rFonts w:cs="Calibri"/>
        </w:rPr>
        <w:t>packed</w:t>
      </w:r>
      <w:r w:rsidR="00DD7AB7" w:rsidRPr="00194602">
        <w:rPr>
          <w:rFonts w:cs="Calibri"/>
        </w:rPr>
        <w:t xml:space="preserve"> </w:t>
      </w:r>
      <w:r w:rsidRPr="00194602">
        <w:rPr>
          <w:rFonts w:cs="Calibri"/>
        </w:rPr>
        <w:t>with</w:t>
      </w:r>
      <w:r w:rsidR="00DD7AB7" w:rsidRPr="00194602">
        <w:rPr>
          <w:rFonts w:cs="Calibri"/>
        </w:rPr>
        <w:t xml:space="preserve"> </w:t>
      </w:r>
      <w:r w:rsidRPr="00194602">
        <w:rPr>
          <w:rFonts w:cs="Calibri"/>
        </w:rPr>
        <w:t>dry</w:t>
      </w:r>
      <w:r w:rsidR="00DD7AB7" w:rsidRPr="00194602">
        <w:rPr>
          <w:rFonts w:cs="Calibri"/>
        </w:rPr>
        <w:t xml:space="preserve"> </w:t>
      </w:r>
      <w:r w:rsidRPr="00194602">
        <w:rPr>
          <w:rFonts w:cs="Calibri"/>
        </w:rPr>
        <w:t>ice</w:t>
      </w:r>
      <w:r w:rsidR="00DD7AB7" w:rsidRPr="00194602">
        <w:rPr>
          <w:rFonts w:cs="Calibri"/>
        </w:rPr>
        <w:t xml:space="preserve"> </w:t>
      </w:r>
      <w:r w:rsidRPr="00194602">
        <w:rPr>
          <w:rFonts w:cs="Calibri"/>
        </w:rPr>
        <w:t>and</w:t>
      </w:r>
      <w:r w:rsidR="00DD7AB7" w:rsidRPr="00194602">
        <w:rPr>
          <w:rFonts w:cs="Calibri"/>
        </w:rPr>
        <w:t xml:space="preserve"> </w:t>
      </w:r>
      <w:r w:rsidRPr="00194602">
        <w:rPr>
          <w:rFonts w:cs="Calibri"/>
        </w:rPr>
        <w:t>shipped</w:t>
      </w:r>
      <w:r w:rsidR="00DD7AB7" w:rsidRPr="00194602">
        <w:rPr>
          <w:rFonts w:cs="Calibri"/>
        </w:rPr>
        <w:t xml:space="preserve"> </w:t>
      </w:r>
      <w:r w:rsidRPr="00194602">
        <w:rPr>
          <w:rFonts w:cs="Calibri"/>
        </w:rPr>
        <w:t>via</w:t>
      </w:r>
      <w:r w:rsidR="00DD7AB7" w:rsidRPr="00194602">
        <w:rPr>
          <w:rFonts w:cs="Calibri"/>
        </w:rPr>
        <w:t xml:space="preserve"> </w:t>
      </w:r>
      <w:r w:rsidRPr="00194602">
        <w:rPr>
          <w:rFonts w:cs="Calibri"/>
        </w:rPr>
        <w:t>UPS</w:t>
      </w:r>
      <w:r w:rsidR="00DD7AB7" w:rsidRPr="00194602">
        <w:rPr>
          <w:rFonts w:cs="Calibri"/>
        </w:rPr>
        <w:t xml:space="preserve"> </w:t>
      </w:r>
      <w:r w:rsidRPr="00194602">
        <w:rPr>
          <w:rFonts w:cs="Calibri"/>
        </w:rPr>
        <w:t>or</w:t>
      </w:r>
      <w:r w:rsidR="00DD7AB7" w:rsidRPr="00194602">
        <w:rPr>
          <w:rFonts w:cs="Calibri"/>
        </w:rPr>
        <w:t xml:space="preserve"> </w:t>
      </w:r>
      <w:r w:rsidRPr="00194602">
        <w:rPr>
          <w:rFonts w:cs="Calibri"/>
        </w:rPr>
        <w:t>FedEx.</w:t>
      </w:r>
    </w:p>
    <w:p w14:paraId="03BA2986" w14:textId="77777777" w:rsidR="00A4213C" w:rsidRPr="00194602" w:rsidRDefault="00A4213C" w:rsidP="00030C29">
      <w:pPr>
        <w:jc w:val="right"/>
        <w:rPr>
          <w:rFonts w:ascii="Verdana" w:hAnsi="Verdana"/>
        </w:rPr>
      </w:pPr>
    </w:p>
    <w:p w14:paraId="5E36BEEA" w14:textId="00947BB1" w:rsidR="00030C29" w:rsidRPr="00194602" w:rsidRDefault="00030C29" w:rsidP="00030C29">
      <w:pPr>
        <w:jc w:val="right"/>
        <w:rPr>
          <w:rFonts w:ascii="Verdana" w:hAnsi="Verdana" w:cs="Calibri"/>
        </w:rPr>
      </w:pPr>
      <w:hyperlink w:anchor="_top" w:history="1">
        <w:r w:rsidRPr="00194602">
          <w:rPr>
            <w:rStyle w:val="Hyperlink"/>
            <w:rFonts w:ascii="Verdana" w:hAnsi="Verdana" w:cs="Calibri"/>
          </w:rPr>
          <w:t>Top</w:t>
        </w:r>
        <w:r w:rsidR="00DD7AB7" w:rsidRPr="00194602">
          <w:rPr>
            <w:rStyle w:val="Hyperlink"/>
            <w:rFonts w:ascii="Verdana" w:hAnsi="Verdana" w:cs="Calibri"/>
          </w:rPr>
          <w:t xml:space="preserve"> </w:t>
        </w:r>
        <w:r w:rsidRPr="00194602">
          <w:rPr>
            <w:rStyle w:val="Hyperlink"/>
            <w:rFonts w:ascii="Verdana" w:hAnsi="Verdana" w:cs="Calibri"/>
          </w:rPr>
          <w:t>of</w:t>
        </w:r>
        <w:r w:rsidR="00DD7AB7" w:rsidRPr="00194602">
          <w:rPr>
            <w:rStyle w:val="Hyperlink"/>
            <w:rFonts w:ascii="Verdana" w:hAnsi="Verdana" w:cs="Calibri"/>
          </w:rPr>
          <w:t xml:space="preserve"> </w:t>
        </w:r>
        <w:r w:rsidRPr="00194602">
          <w:rPr>
            <w:rStyle w:val="Hyperlink"/>
            <w:rFonts w:ascii="Verdana" w:hAnsi="Verdana" w:cs="Calibri"/>
          </w:rPr>
          <w:t>the</w:t>
        </w:r>
        <w:r w:rsidR="00DD7AB7" w:rsidRPr="00194602">
          <w:rPr>
            <w:rStyle w:val="Hyperlink"/>
            <w:rFonts w:ascii="Verdana" w:hAnsi="Verdana" w:cs="Calibri"/>
          </w:rPr>
          <w:t xml:space="preserve"> </w:t>
        </w:r>
        <w:r w:rsidRPr="00194602">
          <w:rPr>
            <w:rStyle w:val="Hyperlink"/>
            <w:rFonts w:ascii="Verdana" w:hAnsi="Verdana" w:cs="Calibri"/>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962B2" w:rsidRPr="00194602" w14:paraId="4B9B0DC7" w14:textId="77777777" w:rsidTr="007A2D9E">
        <w:tc>
          <w:tcPr>
            <w:tcW w:w="5000" w:type="pct"/>
            <w:shd w:val="clear" w:color="auto" w:fill="C0C0C0"/>
          </w:tcPr>
          <w:p w14:paraId="52380EC2" w14:textId="3814315A" w:rsidR="009962B2" w:rsidRPr="00194602" w:rsidRDefault="009962B2" w:rsidP="00591FF0">
            <w:pPr>
              <w:pStyle w:val="Heading2"/>
              <w:rPr>
                <w:rFonts w:ascii="Verdana" w:hAnsi="Verdana"/>
                <w:i w:val="0"/>
                <w:sz w:val="24"/>
                <w:szCs w:val="24"/>
              </w:rPr>
            </w:pPr>
            <w:bookmarkStart w:id="38" w:name="_LifeMart"/>
            <w:bookmarkStart w:id="39" w:name="_LifeMart_(Individual_and"/>
            <w:bookmarkStart w:id="40" w:name="_Toc134790469"/>
            <w:bookmarkStart w:id="41" w:name="_Toc96580285"/>
            <w:bookmarkEnd w:id="38"/>
            <w:bookmarkEnd w:id="39"/>
            <w:proofErr w:type="spellStart"/>
            <w:r w:rsidRPr="00194602">
              <w:rPr>
                <w:rFonts w:ascii="Verdana" w:hAnsi="Verdana"/>
                <w:i w:val="0"/>
                <w:szCs w:val="24"/>
              </w:rPr>
              <w:t>LifeMart</w:t>
            </w:r>
            <w:proofErr w:type="spellEnd"/>
            <w:r w:rsidR="00DD7AB7" w:rsidRPr="00194602">
              <w:rPr>
                <w:rFonts w:ascii="Verdana" w:hAnsi="Verdana"/>
                <w:i w:val="0"/>
                <w:szCs w:val="24"/>
              </w:rPr>
              <w:t xml:space="preserve"> </w:t>
            </w:r>
            <w:r w:rsidR="007A2D9E" w:rsidRPr="00194602">
              <w:rPr>
                <w:rFonts w:ascii="Verdana" w:hAnsi="Verdana"/>
                <w:i w:val="0"/>
              </w:rPr>
              <w:t>(Individual</w:t>
            </w:r>
            <w:r w:rsidR="00DD7AB7" w:rsidRPr="00194602">
              <w:rPr>
                <w:rFonts w:ascii="Verdana" w:hAnsi="Verdana"/>
                <w:i w:val="0"/>
              </w:rPr>
              <w:t xml:space="preserve"> </w:t>
            </w:r>
            <w:r w:rsidR="007A2D9E" w:rsidRPr="00194602">
              <w:rPr>
                <w:rFonts w:ascii="Verdana" w:hAnsi="Verdana"/>
                <w:i w:val="0"/>
              </w:rPr>
              <w:t>and</w:t>
            </w:r>
            <w:r w:rsidR="00DD7AB7" w:rsidRPr="00194602">
              <w:rPr>
                <w:rFonts w:ascii="Verdana" w:hAnsi="Verdana"/>
                <w:i w:val="0"/>
              </w:rPr>
              <w:t xml:space="preserve"> </w:t>
            </w:r>
            <w:r w:rsidR="007A2D9E" w:rsidRPr="00194602">
              <w:rPr>
                <w:rFonts w:ascii="Verdana" w:hAnsi="Verdana"/>
                <w:i w:val="0"/>
              </w:rPr>
              <w:t>Group)</w:t>
            </w:r>
            <w:bookmarkEnd w:id="40"/>
            <w:bookmarkEnd w:id="41"/>
          </w:p>
        </w:tc>
      </w:tr>
    </w:tbl>
    <w:p w14:paraId="775731BB" w14:textId="13CFCCE8" w:rsidR="00B34CE6" w:rsidRPr="00194602" w:rsidRDefault="00B34CE6" w:rsidP="00194602">
      <w:pPr>
        <w:pStyle w:val="NormalWeb"/>
        <w:spacing w:before="0" w:beforeAutospacing="0" w:after="0" w:afterAutospacing="0"/>
        <w:rPr>
          <w:rFonts w:ascii="Verdana" w:hAnsi="Verdana"/>
          <w:color w:val="000000"/>
          <w:sz w:val="27"/>
        </w:rPr>
      </w:pPr>
      <w:proofErr w:type="spellStart"/>
      <w:r w:rsidRPr="00194602">
        <w:rPr>
          <w:rFonts w:ascii="Verdana" w:hAnsi="Verdana"/>
          <w:color w:val="000000"/>
        </w:rPr>
        <w:t>LifeMart</w:t>
      </w:r>
      <w:proofErr w:type="spellEnd"/>
      <w:r w:rsidRPr="00194602">
        <w:rPr>
          <w:rFonts w:ascii="Verdana" w:hAnsi="Verdana"/>
          <w:color w:val="000000"/>
        </w:rPr>
        <w:t> offers:</w:t>
      </w:r>
    </w:p>
    <w:p w14:paraId="671BDD66" w14:textId="25F4A4D8" w:rsidR="00B34CE6" w:rsidRPr="00194602" w:rsidRDefault="00B34CE6" w:rsidP="00194602">
      <w:pPr>
        <w:pStyle w:val="ListParagraph"/>
        <w:numPr>
          <w:ilvl w:val="0"/>
          <w:numId w:val="73"/>
        </w:numPr>
        <w:rPr>
          <w:color w:val="000000"/>
        </w:rPr>
      </w:pPr>
      <w:r w:rsidRPr="00194602">
        <w:rPr>
          <w:color w:val="000000"/>
        </w:rPr>
        <w:t>Attractive discounts</w:t>
      </w:r>
    </w:p>
    <w:p w14:paraId="330985AC" w14:textId="77777777" w:rsidR="00B34CE6" w:rsidRPr="00194602" w:rsidRDefault="00B34CE6" w:rsidP="00194602">
      <w:pPr>
        <w:pStyle w:val="ListParagraph"/>
        <w:numPr>
          <w:ilvl w:val="0"/>
          <w:numId w:val="73"/>
        </w:numPr>
        <w:rPr>
          <w:color w:val="000000"/>
        </w:rPr>
      </w:pPr>
      <w:r w:rsidRPr="00194602">
        <w:rPr>
          <w:color w:val="000000"/>
        </w:rPr>
        <w:t>Coupons</w:t>
      </w:r>
    </w:p>
    <w:p w14:paraId="0F59D561" w14:textId="3564ADAA" w:rsidR="00B34CE6" w:rsidRPr="00194602" w:rsidRDefault="00B34CE6" w:rsidP="00194602">
      <w:pPr>
        <w:pStyle w:val="ListParagraph"/>
        <w:numPr>
          <w:ilvl w:val="0"/>
          <w:numId w:val="73"/>
        </w:numPr>
        <w:rPr>
          <w:color w:val="000000"/>
        </w:rPr>
      </w:pPr>
      <w:r w:rsidRPr="00194602">
        <w:rPr>
          <w:color w:val="000000"/>
        </w:rPr>
        <w:t>Daily deals</w:t>
      </w:r>
    </w:p>
    <w:p w14:paraId="045B9F11" w14:textId="78411C9E" w:rsidR="00B34CE6" w:rsidRPr="00194602" w:rsidRDefault="00B34CE6" w:rsidP="00194602">
      <w:pPr>
        <w:pStyle w:val="ListParagraph"/>
        <w:numPr>
          <w:ilvl w:val="0"/>
          <w:numId w:val="73"/>
        </w:numPr>
        <w:rPr>
          <w:color w:val="000000"/>
        </w:rPr>
      </w:pPr>
      <w:r w:rsidRPr="00194602">
        <w:rPr>
          <w:color w:val="000000"/>
        </w:rPr>
        <w:t>Limited time offers</w:t>
      </w:r>
    </w:p>
    <w:p w14:paraId="49F204D3" w14:textId="74F3CE35" w:rsidR="00B34CE6" w:rsidRPr="00194602" w:rsidRDefault="00B34CE6" w:rsidP="00194602">
      <w:pPr>
        <w:pStyle w:val="ListParagraph"/>
        <w:numPr>
          <w:ilvl w:val="0"/>
          <w:numId w:val="73"/>
        </w:numPr>
        <w:rPr>
          <w:color w:val="000000"/>
        </w:rPr>
      </w:pPr>
      <w:r w:rsidRPr="00194602">
        <w:rPr>
          <w:color w:val="000000"/>
        </w:rPr>
        <w:t>Local deals</w:t>
      </w:r>
    </w:p>
    <w:p w14:paraId="64AFEE96" w14:textId="483ACE59" w:rsidR="00B34CE6" w:rsidRPr="00194602" w:rsidRDefault="00B34CE6" w:rsidP="00194602">
      <w:pPr>
        <w:pStyle w:val="ListParagraph"/>
        <w:numPr>
          <w:ilvl w:val="0"/>
          <w:numId w:val="73"/>
        </w:numPr>
        <w:rPr>
          <w:color w:val="000000"/>
        </w:rPr>
      </w:pPr>
      <w:r w:rsidRPr="00194602">
        <w:rPr>
          <w:color w:val="000000"/>
        </w:rPr>
        <w:t>Special-occasion deals</w:t>
      </w:r>
    </w:p>
    <w:p w14:paraId="4C60EBD3" w14:textId="77777777" w:rsidR="00B34CE6" w:rsidRPr="00194602" w:rsidRDefault="00B34CE6" w:rsidP="00194602">
      <w:pPr>
        <w:pStyle w:val="NormalWeb"/>
        <w:spacing w:before="0" w:beforeAutospacing="0" w:after="0" w:afterAutospacing="0"/>
        <w:ind w:firstLine="75"/>
        <w:rPr>
          <w:rFonts w:ascii="Verdana" w:hAnsi="Verdana"/>
          <w:color w:val="000000"/>
          <w:sz w:val="27"/>
        </w:rPr>
      </w:pPr>
      <w:r w:rsidRPr="00194602">
        <w:rPr>
          <w:rFonts w:ascii="Verdana" w:hAnsi="Verdana"/>
          <w:color w:val="000000"/>
        </w:rPr>
        <w:t> </w:t>
      </w:r>
    </w:p>
    <w:p w14:paraId="3D43D6BE" w14:textId="56868A15" w:rsidR="00B34CE6" w:rsidRPr="00194602" w:rsidRDefault="00B34CE6" w:rsidP="00194602">
      <w:pPr>
        <w:pStyle w:val="NormalWeb"/>
        <w:spacing w:before="0" w:beforeAutospacing="0" w:after="0" w:afterAutospacing="0"/>
        <w:rPr>
          <w:rFonts w:ascii="Verdana" w:hAnsi="Verdana"/>
          <w:color w:val="000000"/>
          <w:sz w:val="27"/>
        </w:rPr>
      </w:pPr>
      <w:r w:rsidRPr="00194602">
        <w:rPr>
          <w:rFonts w:ascii="Verdana" w:hAnsi="Verdana"/>
          <w:b/>
          <w:color w:val="000000"/>
        </w:rPr>
        <w:t>Note:</w:t>
      </w:r>
      <w:r w:rsidRPr="00194602">
        <w:rPr>
          <w:rFonts w:ascii="Verdana" w:hAnsi="Verdana"/>
          <w:color w:val="000000"/>
        </w:rPr>
        <w:t>  New offers are added all the time.</w:t>
      </w:r>
    </w:p>
    <w:p w14:paraId="063B21C5" w14:textId="65BCAF18" w:rsidR="00B34CE6" w:rsidRPr="00194602" w:rsidRDefault="00B34CE6" w:rsidP="00194602">
      <w:pPr>
        <w:pStyle w:val="ListParagraph"/>
      </w:pPr>
    </w:p>
    <w:p w14:paraId="166C7B50" w14:textId="12962BB3" w:rsidR="009962B2" w:rsidRPr="00194602" w:rsidRDefault="002D49D8" w:rsidP="00EA311F">
      <w:pPr>
        <w:rPr>
          <w:rFonts w:ascii="Verdana" w:hAnsi="Verdana"/>
        </w:rPr>
      </w:pPr>
      <w:r w:rsidRPr="00194602">
        <w:rPr>
          <w:rFonts w:ascii="Verdana" w:hAnsi="Verdana"/>
        </w:rPr>
        <w:t xml:space="preserve">Beneficiaries </w:t>
      </w:r>
      <w:r w:rsidR="00DE6E12" w:rsidRPr="00194602">
        <w:rPr>
          <w:rFonts w:ascii="Verdana" w:hAnsi="Verdana"/>
        </w:rPr>
        <w:t>can enjoy</w:t>
      </w:r>
      <w:r w:rsidR="009962B2" w:rsidRPr="00194602">
        <w:rPr>
          <w:rFonts w:ascii="Verdana" w:hAnsi="Verdana"/>
        </w:rPr>
        <w:t>:</w:t>
      </w:r>
    </w:p>
    <w:p w14:paraId="5AC374BE" w14:textId="3F0B869A" w:rsidR="009962B2" w:rsidRPr="00194602" w:rsidRDefault="00DE6E12" w:rsidP="00194602">
      <w:pPr>
        <w:pStyle w:val="ListParagraph"/>
        <w:numPr>
          <w:ilvl w:val="0"/>
          <w:numId w:val="85"/>
        </w:numPr>
      </w:pPr>
      <w:r w:rsidRPr="00194602">
        <w:t>One-stop shopping for everyday savings</w:t>
      </w:r>
    </w:p>
    <w:p w14:paraId="588B5FC3" w14:textId="45113F6F" w:rsidR="00EF6D41" w:rsidRPr="00194602" w:rsidRDefault="00EF6D41" w:rsidP="00194602">
      <w:pPr>
        <w:pStyle w:val="ListParagraph"/>
        <w:numPr>
          <w:ilvl w:val="0"/>
          <w:numId w:val="85"/>
        </w:numPr>
      </w:pPr>
      <w:r w:rsidRPr="00194602">
        <w:t xml:space="preserve">An easy-to-navigate site so </w:t>
      </w:r>
      <w:r w:rsidR="00B34CE6" w:rsidRPr="00194602">
        <w:t>b</w:t>
      </w:r>
      <w:r w:rsidRPr="00194602">
        <w:t>eneficiaries can find deals quickly</w:t>
      </w:r>
    </w:p>
    <w:p w14:paraId="48EB1D0E" w14:textId="715B2B24" w:rsidR="00EF6D41" w:rsidRPr="00194602" w:rsidRDefault="00EF6D41" w:rsidP="00194602">
      <w:pPr>
        <w:pStyle w:val="ListParagraph"/>
        <w:numPr>
          <w:ilvl w:val="0"/>
          <w:numId w:val="85"/>
        </w:numPr>
      </w:pPr>
      <w:r w:rsidRPr="00194602">
        <w:t xml:space="preserve">Online customer service to help </w:t>
      </w:r>
      <w:r w:rsidR="00B34CE6" w:rsidRPr="00194602">
        <w:t>b</w:t>
      </w:r>
      <w:r w:rsidRPr="00194602">
        <w:t>eneficiaries with any issue at any time. Use the “Need Help” feature on the site (no phone support is available)</w:t>
      </w:r>
    </w:p>
    <w:p w14:paraId="510FF30D" w14:textId="7C2C22D3" w:rsidR="00EA311F" w:rsidRPr="00194602" w:rsidRDefault="00EA311F" w:rsidP="00EA311F">
      <w:pPr>
        <w:rPr>
          <w:rFonts w:ascii="Verdana" w:hAnsi="Verdana"/>
        </w:rPr>
      </w:pPr>
    </w:p>
    <w:p w14:paraId="4440F8DB" w14:textId="7D4FB340" w:rsidR="00EA311F" w:rsidRPr="00194602" w:rsidRDefault="00EA311F" w:rsidP="00E27DA5">
      <w:pPr>
        <w:rPr>
          <w:rFonts w:ascii="Verdana" w:hAnsi="Verdana"/>
        </w:rPr>
      </w:pPr>
      <w:r w:rsidRPr="00194602">
        <w:rPr>
          <w:rFonts w:ascii="Verdana" w:hAnsi="Verdana"/>
          <w:b/>
          <w:bCs/>
          <w:color w:val="000000"/>
        </w:rPr>
        <w:t>Examples of </w:t>
      </w:r>
      <w:proofErr w:type="spellStart"/>
      <w:r w:rsidRPr="00194602">
        <w:rPr>
          <w:rFonts w:ascii="Verdana" w:hAnsi="Verdana"/>
          <w:b/>
          <w:bCs/>
          <w:color w:val="000000"/>
        </w:rPr>
        <w:t>LifeMart</w:t>
      </w:r>
      <w:proofErr w:type="spellEnd"/>
      <w:r w:rsidRPr="00194602">
        <w:rPr>
          <w:rFonts w:ascii="Verdana" w:hAnsi="Verdana"/>
          <w:b/>
          <w:bCs/>
          <w:color w:val="000000"/>
        </w:rPr>
        <w:t> programs:</w:t>
      </w:r>
    </w:p>
    <w:p w14:paraId="1525F9C8" w14:textId="0A6733E6" w:rsidR="00EF6D41" w:rsidRPr="00194602" w:rsidRDefault="00EF6D41" w:rsidP="00EF6D41">
      <w:pPr>
        <w:rPr>
          <w:rFonts w:ascii="Verdana" w:hAnsi="Verdana"/>
          <w:b/>
          <w:bCs/>
        </w:rPr>
      </w:pPr>
      <w:bookmarkStart w:id="42" w:name="OLE_LINK26"/>
    </w:p>
    <w:p w14:paraId="343EB720" w14:textId="71A4CD4F" w:rsidR="00EA311F" w:rsidRPr="00194602" w:rsidRDefault="00EA311F" w:rsidP="00194602">
      <w:pPr>
        <w:pStyle w:val="ListParagraph"/>
        <w:numPr>
          <w:ilvl w:val="0"/>
          <w:numId w:val="86"/>
        </w:numPr>
        <w:rPr>
          <w:b/>
        </w:rPr>
      </w:pPr>
      <w:r w:rsidRPr="00194602">
        <w:rPr>
          <w:b/>
        </w:rPr>
        <w:t>Media Offers</w:t>
      </w:r>
    </w:p>
    <w:p w14:paraId="0ED8B7AF" w14:textId="77777777" w:rsidR="00EF6D41" w:rsidRPr="00194602" w:rsidRDefault="00EF6D41" w:rsidP="00194602">
      <w:pPr>
        <w:pStyle w:val="ListParagraph"/>
        <w:numPr>
          <w:ilvl w:val="1"/>
          <w:numId w:val="71"/>
        </w:numPr>
      </w:pPr>
      <w:r w:rsidRPr="00194602">
        <w:t>Amazon Kindle Books</w:t>
      </w:r>
    </w:p>
    <w:p w14:paraId="2B0B5D30" w14:textId="39B3720F" w:rsidR="00EF6D41" w:rsidRPr="00194602" w:rsidRDefault="00EF6D41" w:rsidP="00194602">
      <w:pPr>
        <w:pStyle w:val="ListParagraph"/>
        <w:numPr>
          <w:ilvl w:val="1"/>
          <w:numId w:val="71"/>
        </w:numPr>
      </w:pPr>
      <w:r w:rsidRPr="00194602">
        <w:t>Audible Audiobooks</w:t>
      </w:r>
    </w:p>
    <w:p w14:paraId="342B84F0" w14:textId="72577DD7" w:rsidR="00EF6D41" w:rsidRPr="00194602" w:rsidRDefault="00EF6D41" w:rsidP="00E27DA5">
      <w:pPr>
        <w:pStyle w:val="ListParagraph"/>
        <w:numPr>
          <w:ilvl w:val="1"/>
          <w:numId w:val="71"/>
        </w:numPr>
      </w:pPr>
      <w:r w:rsidRPr="00194602">
        <w:t>Untethered Books</w:t>
      </w:r>
    </w:p>
    <w:bookmarkEnd w:id="42"/>
    <w:p w14:paraId="3D476F25" w14:textId="62A8BDE9" w:rsidR="009962B2" w:rsidRPr="00194602" w:rsidRDefault="009962B2" w:rsidP="00AC5887">
      <w:pPr>
        <w:rPr>
          <w:rFonts w:ascii="Verdana" w:hAnsi="Verdana"/>
        </w:rPr>
      </w:pPr>
    </w:p>
    <w:p w14:paraId="065CB25A" w14:textId="2465485F" w:rsidR="00B67C4C" w:rsidRPr="00194602" w:rsidRDefault="00DE6E12" w:rsidP="00E27DA5">
      <w:pPr>
        <w:pStyle w:val="ListParagraph"/>
        <w:numPr>
          <w:ilvl w:val="0"/>
          <w:numId w:val="86"/>
        </w:numPr>
        <w:rPr>
          <w:rFonts w:eastAsia="Times New Roman" w:cs="Times New Roman"/>
          <w:szCs w:val="24"/>
        </w:rPr>
        <w:sectPr w:rsidR="00B67C4C" w:rsidRPr="00194602" w:rsidSect="009B593A">
          <w:type w:val="continuous"/>
          <w:pgSz w:w="15840" w:h="12240" w:orient="landscape"/>
          <w:pgMar w:top="1800" w:right="1440" w:bottom="1800" w:left="1440" w:header="720" w:footer="720" w:gutter="0"/>
          <w:cols w:space="720"/>
          <w:docGrid w:linePitch="360"/>
        </w:sectPr>
      </w:pPr>
      <w:r w:rsidRPr="00194602">
        <w:rPr>
          <w:b/>
          <w:bCs/>
        </w:rPr>
        <w:t>Weight Management, Fitness and Yoga</w:t>
      </w:r>
    </w:p>
    <w:p w14:paraId="39ACB09B" w14:textId="0A79A513" w:rsidR="00B34CE6" w:rsidRPr="00194602" w:rsidRDefault="00B34CE6" w:rsidP="00E27DA5">
      <w:pPr>
        <w:pStyle w:val="ListParagraph"/>
        <w:numPr>
          <w:ilvl w:val="1"/>
          <w:numId w:val="86"/>
        </w:numPr>
      </w:pPr>
      <w:r w:rsidRPr="00194602">
        <w:t>Active and Fit</w:t>
      </w:r>
      <w:r w:rsidRPr="00194602">
        <w:rPr>
          <w:sz w:val="16"/>
          <w:szCs w:val="16"/>
        </w:rPr>
        <w:t>®</w:t>
      </w:r>
    </w:p>
    <w:p w14:paraId="77BE86D1" w14:textId="7872432C" w:rsidR="00B34CE6" w:rsidRPr="00194602" w:rsidRDefault="00B34CE6" w:rsidP="00E27DA5">
      <w:pPr>
        <w:pStyle w:val="ListParagraph"/>
        <w:numPr>
          <w:ilvl w:val="1"/>
          <w:numId w:val="74"/>
        </w:numPr>
      </w:pPr>
      <w:r w:rsidRPr="00194602">
        <w:rPr>
          <w:szCs w:val="24"/>
        </w:rPr>
        <w:t>Husk</w:t>
      </w:r>
      <w:r w:rsidRPr="00194602">
        <w:rPr>
          <w:sz w:val="16"/>
          <w:szCs w:val="16"/>
        </w:rPr>
        <w:t>®</w:t>
      </w:r>
    </w:p>
    <w:p w14:paraId="1E6FE89C" w14:textId="579336B9" w:rsidR="00B34CE6" w:rsidRPr="00194602" w:rsidRDefault="00DE6E12" w:rsidP="00EA311F">
      <w:pPr>
        <w:pStyle w:val="ListParagraph"/>
        <w:numPr>
          <w:ilvl w:val="1"/>
          <w:numId w:val="64"/>
        </w:numPr>
      </w:pPr>
      <w:r w:rsidRPr="00194602">
        <w:t>Jenny Craig</w:t>
      </w:r>
      <w:r w:rsidRPr="00194602">
        <w:rPr>
          <w:sz w:val="16"/>
          <w:szCs w:val="14"/>
        </w:rPr>
        <w:t>®</w:t>
      </w:r>
    </w:p>
    <w:p w14:paraId="45A74A86" w14:textId="407EEA06" w:rsidR="00EA311F" w:rsidRPr="00194602" w:rsidRDefault="00EA311F" w:rsidP="00E27DA5">
      <w:pPr>
        <w:pStyle w:val="ListParagraph"/>
        <w:numPr>
          <w:ilvl w:val="1"/>
          <w:numId w:val="64"/>
        </w:numPr>
      </w:pPr>
      <w:r w:rsidRPr="00194602">
        <w:t>Nutrisystem®</w:t>
      </w:r>
    </w:p>
    <w:p w14:paraId="445FB160" w14:textId="342B6A0D" w:rsidR="00B34CE6" w:rsidRPr="00194602" w:rsidRDefault="00DE6E12" w:rsidP="00E27DA5">
      <w:pPr>
        <w:rPr>
          <w:rFonts w:ascii="Verdana" w:hAnsi="Verdana"/>
        </w:rPr>
      </w:pPr>
      <w:r w:rsidRPr="00194602">
        <w:rPr>
          <w:rFonts w:ascii="Verdana" w:hAnsi="Verdana"/>
          <w:sz w:val="16"/>
          <w:szCs w:val="14"/>
        </w:rPr>
        <w:t xml:space="preserve"> </w:t>
      </w:r>
    </w:p>
    <w:p w14:paraId="0243FD1B" w14:textId="00903AB6" w:rsidR="00B67C4C" w:rsidRPr="00194602" w:rsidRDefault="002D49D8" w:rsidP="00E27DA5">
      <w:pPr>
        <w:rPr>
          <w:rFonts w:ascii="Verdana" w:hAnsi="Verdana"/>
        </w:rPr>
      </w:pPr>
      <w:r w:rsidRPr="00194602">
        <w:rPr>
          <w:rFonts w:ascii="Verdana" w:hAnsi="Verdana"/>
        </w:rPr>
        <w:t xml:space="preserve">Beneficiaries </w:t>
      </w:r>
      <w:r w:rsidR="00B67C4C" w:rsidRPr="00194602">
        <w:rPr>
          <w:rFonts w:ascii="Verdana" w:hAnsi="Verdana"/>
        </w:rPr>
        <w:t>can choose from a variety of:</w:t>
      </w:r>
    </w:p>
    <w:p w14:paraId="68891799" w14:textId="3E1F58FE" w:rsidR="00B67C4C" w:rsidRPr="00194602" w:rsidRDefault="00B67C4C" w:rsidP="00E27DA5">
      <w:pPr>
        <w:pStyle w:val="ListParagraph"/>
        <w:numPr>
          <w:ilvl w:val="0"/>
          <w:numId w:val="87"/>
        </w:numPr>
      </w:pPr>
      <w:r w:rsidRPr="00194602">
        <w:t>Weight loss meal plans</w:t>
      </w:r>
    </w:p>
    <w:p w14:paraId="53A5E8DB" w14:textId="1EBF2195" w:rsidR="00B67C4C" w:rsidRPr="00194602" w:rsidRDefault="00B67C4C" w:rsidP="00194602">
      <w:pPr>
        <w:pStyle w:val="ListParagraph"/>
        <w:numPr>
          <w:ilvl w:val="0"/>
          <w:numId w:val="87"/>
        </w:numPr>
      </w:pPr>
      <w:r w:rsidRPr="00194602">
        <w:t>Home meal delivery options</w:t>
      </w:r>
    </w:p>
    <w:p w14:paraId="25781AC9" w14:textId="53332D53" w:rsidR="00B67C4C" w:rsidRPr="00194602" w:rsidRDefault="00B67C4C" w:rsidP="00194602">
      <w:pPr>
        <w:pStyle w:val="ListParagraph"/>
        <w:numPr>
          <w:ilvl w:val="0"/>
          <w:numId w:val="87"/>
        </w:numPr>
      </w:pPr>
      <w:r w:rsidRPr="00194602">
        <w:t>Coupons for local grocery stores</w:t>
      </w:r>
    </w:p>
    <w:p w14:paraId="6D5EB92B" w14:textId="495BE94B" w:rsidR="00B67C4C" w:rsidRPr="00194602" w:rsidRDefault="00B67C4C" w:rsidP="00194602">
      <w:pPr>
        <w:pStyle w:val="ListParagraph"/>
        <w:numPr>
          <w:ilvl w:val="0"/>
          <w:numId w:val="87"/>
        </w:numPr>
      </w:pPr>
      <w:r w:rsidRPr="00194602">
        <w:t>Helpful online tools</w:t>
      </w:r>
    </w:p>
    <w:p w14:paraId="6611C7B2" w14:textId="77A326CB" w:rsidR="00B67C4C" w:rsidRPr="00194602" w:rsidRDefault="00B67C4C" w:rsidP="00194602">
      <w:pPr>
        <w:pStyle w:val="ListParagraph"/>
        <w:numPr>
          <w:ilvl w:val="0"/>
          <w:numId w:val="87"/>
        </w:numPr>
      </w:pPr>
      <w:r w:rsidRPr="00194602">
        <w:t>Fitness plans</w:t>
      </w:r>
    </w:p>
    <w:p w14:paraId="49143993" w14:textId="58C7A61E" w:rsidR="00B67C4C" w:rsidRPr="00194602" w:rsidRDefault="00B67C4C" w:rsidP="00E27DA5">
      <w:pPr>
        <w:pStyle w:val="ListParagraph"/>
        <w:numPr>
          <w:ilvl w:val="0"/>
          <w:numId w:val="87"/>
        </w:numPr>
      </w:pPr>
      <w:r w:rsidRPr="00194602">
        <w:t>Club memberships</w:t>
      </w:r>
    </w:p>
    <w:p w14:paraId="7E3CB652" w14:textId="2CB05896" w:rsidR="00B67C4C" w:rsidRPr="00194602" w:rsidRDefault="00B67C4C" w:rsidP="00194602">
      <w:pPr>
        <w:pStyle w:val="ListParagraph"/>
        <w:numPr>
          <w:ilvl w:val="0"/>
          <w:numId w:val="87"/>
        </w:numPr>
      </w:pPr>
      <w:r w:rsidRPr="00194602">
        <w:t>Fitness apparel and shoes</w:t>
      </w:r>
    </w:p>
    <w:p w14:paraId="04433ED9" w14:textId="4D75CCD1" w:rsidR="00B67C4C" w:rsidRPr="00194602" w:rsidRDefault="00B67C4C" w:rsidP="00E27DA5">
      <w:pPr>
        <w:pStyle w:val="ListParagraph"/>
        <w:numPr>
          <w:ilvl w:val="0"/>
          <w:numId w:val="87"/>
        </w:numPr>
      </w:pPr>
      <w:r w:rsidRPr="00194602">
        <w:t>Workout gear</w:t>
      </w:r>
    </w:p>
    <w:p w14:paraId="3B3F56FA" w14:textId="2B9C02EE" w:rsidR="00B67C4C" w:rsidRPr="00194602" w:rsidRDefault="00B67C4C" w:rsidP="00E27DA5">
      <w:pPr>
        <w:pStyle w:val="ListParagraph"/>
        <w:numPr>
          <w:ilvl w:val="0"/>
          <w:numId w:val="87"/>
        </w:numPr>
      </w:pPr>
      <w:r w:rsidRPr="00194602">
        <w:t>Diet plans and groceries</w:t>
      </w:r>
    </w:p>
    <w:p w14:paraId="2D32C890" w14:textId="76CC1D22" w:rsidR="00434A4B" w:rsidRPr="00194602" w:rsidRDefault="00434A4B" w:rsidP="00E27DA5">
      <w:pPr>
        <w:rPr>
          <w:rFonts w:ascii="Verdana" w:hAnsi="Verdana"/>
          <w:b/>
          <w:bCs/>
        </w:rPr>
        <w:sectPr w:rsidR="00434A4B" w:rsidRPr="00194602" w:rsidSect="00E27DA5">
          <w:type w:val="continuous"/>
          <w:pgSz w:w="15840" w:h="12240" w:orient="landscape"/>
          <w:pgMar w:top="1800" w:right="1440" w:bottom="1800" w:left="1440" w:header="720" w:footer="720" w:gutter="0"/>
          <w:cols w:num="2" w:space="720"/>
          <w:docGrid w:linePitch="360"/>
        </w:sectPr>
      </w:pPr>
    </w:p>
    <w:p w14:paraId="207D2C3F" w14:textId="77777777" w:rsidR="00B67C4C" w:rsidRPr="00194602" w:rsidRDefault="00B67C4C" w:rsidP="00E27DA5">
      <w:pPr>
        <w:rPr>
          <w:rFonts w:ascii="Verdana" w:hAnsi="Verdana"/>
        </w:rPr>
      </w:pPr>
    </w:p>
    <w:p w14:paraId="39535D44" w14:textId="4C8E0A10" w:rsidR="00B34CE6" w:rsidRPr="00194602" w:rsidRDefault="00B34CE6" w:rsidP="00E27DA5">
      <w:pPr>
        <w:rPr>
          <w:rFonts w:ascii="Verdana" w:hAnsi="Verdana"/>
        </w:rPr>
      </w:pPr>
      <w:r w:rsidRPr="00194602">
        <w:rPr>
          <w:rFonts w:ascii="Verdana" w:hAnsi="Verdana"/>
          <w:b/>
          <w:bCs/>
        </w:rPr>
        <w:t>Note:</w:t>
      </w:r>
      <w:r w:rsidRPr="00194602">
        <w:rPr>
          <w:rFonts w:ascii="Verdana" w:hAnsi="Verdana"/>
        </w:rPr>
        <w:t xml:space="preserve"> Beneficiaries can see discounts after they register and log in. Beneficiaries can create separate accounts for family members at no charge.</w:t>
      </w:r>
    </w:p>
    <w:p w14:paraId="575468DE" w14:textId="77777777" w:rsidR="00B67C4C" w:rsidRPr="00194602" w:rsidRDefault="00B67C4C" w:rsidP="00E27DA5">
      <w:pPr>
        <w:rPr>
          <w:rFonts w:ascii="Verdana" w:hAnsi="Verdana"/>
        </w:rPr>
      </w:pPr>
    </w:p>
    <w:p w14:paraId="79FFAB30" w14:textId="0024F1B1" w:rsidR="00AC5887" w:rsidRPr="00194602" w:rsidRDefault="009728D3" w:rsidP="004A0AB3">
      <w:pPr>
        <w:pStyle w:val="ListParagraph"/>
        <w:numPr>
          <w:ilvl w:val="0"/>
          <w:numId w:val="13"/>
        </w:numPr>
        <w:rPr>
          <w:szCs w:val="24"/>
        </w:rPr>
      </w:pPr>
      <w:r w:rsidRPr="00194602">
        <w:rPr>
          <w:b/>
          <w:bCs/>
          <w:szCs w:val="24"/>
        </w:rPr>
        <w:t>Group:</w:t>
      </w:r>
      <w:r w:rsidR="00DD7AB7" w:rsidRPr="00194602">
        <w:rPr>
          <w:szCs w:val="24"/>
        </w:rPr>
        <w:t xml:space="preserve"> </w:t>
      </w:r>
      <w:hyperlink r:id="rId21" w:history="1">
        <w:r w:rsidR="00B67C4C" w:rsidRPr="00194602">
          <w:rPr>
            <w:rStyle w:val="Hyperlink"/>
            <w:rFonts w:cs="Calibri"/>
            <w:szCs w:val="24"/>
            <w:shd w:val="clear" w:color="auto" w:fill="FFFFFF"/>
          </w:rPr>
          <w:t>https://discountmember.lifecare.com/registration/register1.rtml?service=registration&amp;member=1&amp;corp_or_ccode=SILVERSCRIPTEGWP&amp;partner_token=SSGROUP-082620</w:t>
        </w:r>
      </w:hyperlink>
    </w:p>
    <w:p w14:paraId="53A2D84C" w14:textId="3AE7E688" w:rsidR="009728D3" w:rsidRPr="00194602" w:rsidRDefault="009728D3" w:rsidP="004A0AB3">
      <w:pPr>
        <w:pStyle w:val="ListParagraph"/>
        <w:numPr>
          <w:ilvl w:val="0"/>
          <w:numId w:val="13"/>
        </w:numPr>
        <w:rPr>
          <w:szCs w:val="24"/>
        </w:rPr>
      </w:pPr>
      <w:r w:rsidRPr="00194602">
        <w:rPr>
          <w:b/>
          <w:bCs/>
          <w:szCs w:val="24"/>
        </w:rPr>
        <w:t>Individual:</w:t>
      </w:r>
      <w:r w:rsidR="00DD7AB7" w:rsidRPr="00194602">
        <w:rPr>
          <w:szCs w:val="24"/>
        </w:rPr>
        <w:t xml:space="preserve">  </w:t>
      </w:r>
      <w:hyperlink r:id="rId22" w:history="1">
        <w:r w:rsidR="00E64CCC" w:rsidRPr="00194602">
          <w:rPr>
            <w:rStyle w:val="Hyperlink"/>
            <w:szCs w:val="24"/>
          </w:rPr>
          <w:t>https://discountmember.lifecare.com/registration/register1.rtml?service=registration&amp;member=1&amp;corp_or_ccode=MEMBERSAVE</w:t>
        </w:r>
      </w:hyperlink>
    </w:p>
    <w:p w14:paraId="63C60FA8" w14:textId="77777777" w:rsidR="009728D3" w:rsidRPr="00194602" w:rsidRDefault="009728D3" w:rsidP="00E27DA5">
      <w:pPr>
        <w:rPr>
          <w:rStyle w:val="Hyperlink"/>
          <w:rFonts w:ascii="Verdana" w:hAnsi="Verdana"/>
          <w:color w:val="auto"/>
        </w:rPr>
      </w:pPr>
    </w:p>
    <w:p w14:paraId="3F7E1064" w14:textId="59DB3147" w:rsidR="00030C29" w:rsidRPr="00194602" w:rsidRDefault="00030C29" w:rsidP="00030C29">
      <w:pPr>
        <w:jc w:val="right"/>
        <w:rPr>
          <w:rFonts w:ascii="Verdana" w:hAnsi="Verdana" w:cs="Calibri"/>
        </w:rPr>
      </w:pPr>
      <w:hyperlink w:anchor="_top" w:history="1">
        <w:r w:rsidRPr="00194602">
          <w:rPr>
            <w:rStyle w:val="Hyperlink"/>
            <w:rFonts w:ascii="Verdana" w:hAnsi="Verdana" w:cs="Calibri"/>
          </w:rPr>
          <w:t>Top</w:t>
        </w:r>
        <w:r w:rsidR="00DD7AB7" w:rsidRPr="00194602">
          <w:rPr>
            <w:rStyle w:val="Hyperlink"/>
            <w:rFonts w:ascii="Verdana" w:hAnsi="Verdana" w:cs="Calibri"/>
          </w:rPr>
          <w:t xml:space="preserve"> </w:t>
        </w:r>
        <w:r w:rsidRPr="00194602">
          <w:rPr>
            <w:rStyle w:val="Hyperlink"/>
            <w:rFonts w:ascii="Verdana" w:hAnsi="Verdana" w:cs="Calibri"/>
          </w:rPr>
          <w:t>of</w:t>
        </w:r>
        <w:r w:rsidR="00DD7AB7" w:rsidRPr="00194602">
          <w:rPr>
            <w:rStyle w:val="Hyperlink"/>
            <w:rFonts w:ascii="Verdana" w:hAnsi="Verdana" w:cs="Calibri"/>
          </w:rPr>
          <w:t xml:space="preserve"> </w:t>
        </w:r>
        <w:r w:rsidRPr="00194602">
          <w:rPr>
            <w:rStyle w:val="Hyperlink"/>
            <w:rFonts w:ascii="Verdana" w:hAnsi="Verdana" w:cs="Calibri"/>
          </w:rPr>
          <w:t>the</w:t>
        </w:r>
        <w:r w:rsidR="00DD7AB7" w:rsidRPr="00194602">
          <w:rPr>
            <w:rStyle w:val="Hyperlink"/>
            <w:rFonts w:ascii="Verdana" w:hAnsi="Verdana" w:cs="Calibri"/>
          </w:rPr>
          <w:t xml:space="preserve"> </w:t>
        </w:r>
        <w:r w:rsidRPr="00194602">
          <w:rPr>
            <w:rStyle w:val="Hyperlink"/>
            <w:rFonts w:ascii="Verdana" w:hAnsi="Verdana" w:cs="Calibri"/>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962B2" w:rsidRPr="00194602" w14:paraId="14931D88" w14:textId="77777777" w:rsidTr="00B34CE6">
        <w:tc>
          <w:tcPr>
            <w:tcW w:w="5000" w:type="pct"/>
            <w:shd w:val="clear" w:color="auto" w:fill="C0C0C0"/>
          </w:tcPr>
          <w:p w14:paraId="62709864" w14:textId="086A402C" w:rsidR="009962B2" w:rsidRPr="00194602" w:rsidRDefault="009962B2" w:rsidP="00591FF0">
            <w:pPr>
              <w:pStyle w:val="Heading2"/>
              <w:rPr>
                <w:rFonts w:ascii="Verdana" w:hAnsi="Verdana"/>
                <w:i w:val="0"/>
                <w:sz w:val="24"/>
                <w:szCs w:val="24"/>
              </w:rPr>
            </w:pPr>
            <w:bookmarkStart w:id="43" w:name="_LifeStation"/>
            <w:bookmarkStart w:id="44" w:name="_LifeStation_(Individual_and"/>
            <w:bookmarkStart w:id="45" w:name="OLE_LINK28"/>
            <w:bookmarkStart w:id="46" w:name="_Toc134790470"/>
            <w:bookmarkStart w:id="47" w:name="_Toc96580286"/>
            <w:bookmarkEnd w:id="43"/>
            <w:bookmarkEnd w:id="44"/>
            <w:proofErr w:type="spellStart"/>
            <w:r w:rsidRPr="00194602">
              <w:rPr>
                <w:rFonts w:ascii="Verdana" w:hAnsi="Verdana"/>
                <w:i w:val="0"/>
                <w:szCs w:val="24"/>
              </w:rPr>
              <w:t>LifeStation</w:t>
            </w:r>
            <w:bookmarkEnd w:id="45"/>
            <w:proofErr w:type="spellEnd"/>
            <w:r w:rsidR="00DD7AB7" w:rsidRPr="00194602">
              <w:rPr>
                <w:rFonts w:ascii="Verdana" w:hAnsi="Verdana"/>
                <w:i w:val="0"/>
                <w:szCs w:val="24"/>
              </w:rPr>
              <w:t xml:space="preserve"> </w:t>
            </w:r>
            <w:r w:rsidR="007A2D9E" w:rsidRPr="00194602">
              <w:rPr>
                <w:rFonts w:ascii="Verdana" w:hAnsi="Verdana"/>
                <w:i w:val="0"/>
              </w:rPr>
              <w:t>(Individual</w:t>
            </w:r>
            <w:r w:rsidR="00DD7AB7" w:rsidRPr="00194602">
              <w:rPr>
                <w:rFonts w:ascii="Verdana" w:hAnsi="Verdana"/>
                <w:i w:val="0"/>
              </w:rPr>
              <w:t xml:space="preserve"> </w:t>
            </w:r>
            <w:r w:rsidR="007A2D9E" w:rsidRPr="00194602">
              <w:rPr>
                <w:rFonts w:ascii="Verdana" w:hAnsi="Verdana"/>
                <w:i w:val="0"/>
              </w:rPr>
              <w:t>and</w:t>
            </w:r>
            <w:r w:rsidR="00DD7AB7" w:rsidRPr="00194602">
              <w:rPr>
                <w:rFonts w:ascii="Verdana" w:hAnsi="Verdana"/>
                <w:i w:val="0"/>
              </w:rPr>
              <w:t xml:space="preserve"> </w:t>
            </w:r>
            <w:r w:rsidR="007A2D9E" w:rsidRPr="00194602">
              <w:rPr>
                <w:rFonts w:ascii="Verdana" w:hAnsi="Verdana"/>
                <w:i w:val="0"/>
              </w:rPr>
              <w:t>Group)</w:t>
            </w:r>
            <w:bookmarkEnd w:id="46"/>
            <w:bookmarkEnd w:id="47"/>
          </w:p>
        </w:tc>
      </w:tr>
    </w:tbl>
    <w:p w14:paraId="4EFFC426" w14:textId="693F491A" w:rsidR="00B34CE6" w:rsidRPr="00194602" w:rsidRDefault="00B34CE6" w:rsidP="00194602">
      <w:pPr>
        <w:spacing w:after="120"/>
        <w:rPr>
          <w:rFonts w:ascii="Verdana" w:hAnsi="Verdana"/>
        </w:rPr>
      </w:pPr>
      <w:proofErr w:type="spellStart"/>
      <w:r w:rsidRPr="00194602">
        <w:rPr>
          <w:rFonts w:ascii="Verdana" w:hAnsi="Verdana"/>
        </w:rPr>
        <w:t>LifeStation</w:t>
      </w:r>
      <w:proofErr w:type="spellEnd"/>
      <w:r w:rsidRPr="00194602">
        <w:rPr>
          <w:rFonts w:ascii="Verdana" w:hAnsi="Verdana"/>
        </w:rPr>
        <w:t xml:space="preserve"> is open to Individual and Group SilverScript beneficiaries. Beneficiaries get:</w:t>
      </w:r>
    </w:p>
    <w:p w14:paraId="5C7A3440" w14:textId="3BE466C0" w:rsidR="00B67C4C" w:rsidRPr="00194602" w:rsidRDefault="00B67C4C" w:rsidP="00194602">
      <w:pPr>
        <w:pStyle w:val="ListParagraph"/>
        <w:numPr>
          <w:ilvl w:val="0"/>
          <w:numId w:val="62"/>
        </w:numPr>
        <w:spacing w:after="120"/>
      </w:pPr>
      <w:r w:rsidRPr="00194602">
        <w:t>Medical alert systems and 24/7 monitoring from their Underwriters Laboratory (UL) Listed Monitoring Center.</w:t>
      </w:r>
    </w:p>
    <w:p w14:paraId="35CFC26E" w14:textId="687554E5" w:rsidR="00B67C4C" w:rsidRPr="00194602" w:rsidRDefault="00B34CE6" w:rsidP="00194602">
      <w:pPr>
        <w:pStyle w:val="ListParagraph"/>
        <w:numPr>
          <w:ilvl w:val="0"/>
          <w:numId w:val="62"/>
        </w:numPr>
        <w:spacing w:after="120"/>
      </w:pPr>
      <w:r w:rsidRPr="00194602">
        <w:t>A</w:t>
      </w:r>
      <w:r w:rsidR="00B67C4C" w:rsidRPr="00194602">
        <w:t xml:space="preserve">ccess to medical alert systems using a medical alert console and wireless help button that </w:t>
      </w:r>
      <w:r w:rsidRPr="00194602">
        <w:t xml:space="preserve">the beneficiary </w:t>
      </w:r>
      <w:r w:rsidR="00B67C4C" w:rsidRPr="00194602">
        <w:t xml:space="preserve">wears as a pendant or bracelet. </w:t>
      </w:r>
    </w:p>
    <w:p w14:paraId="48C65676" w14:textId="516EC1BA" w:rsidR="00B67C4C" w:rsidRPr="00194602" w:rsidRDefault="00B67C4C" w:rsidP="00194602">
      <w:pPr>
        <w:pStyle w:val="ListParagraph"/>
        <w:numPr>
          <w:ilvl w:val="1"/>
          <w:numId w:val="62"/>
        </w:numPr>
        <w:spacing w:after="120"/>
      </w:pPr>
      <w:r w:rsidRPr="00194602">
        <w:t xml:space="preserve">In the event of an emergency, </w:t>
      </w:r>
      <w:r w:rsidR="00B34CE6" w:rsidRPr="00194602">
        <w:t>b</w:t>
      </w:r>
      <w:r w:rsidR="002D49D8" w:rsidRPr="00194602">
        <w:t xml:space="preserve">eneficiaries </w:t>
      </w:r>
      <w:r w:rsidRPr="00194602">
        <w:t xml:space="preserve">press the </w:t>
      </w:r>
      <w:proofErr w:type="gramStart"/>
      <w:r w:rsidRPr="00194602">
        <w:t>button</w:t>
      </w:r>
      <w:proofErr w:type="gramEnd"/>
      <w:r w:rsidRPr="00194602">
        <w:t xml:space="preserve"> and it immediately </w:t>
      </w:r>
      <w:r w:rsidR="00B34CE6" w:rsidRPr="00194602">
        <w:t>connects</w:t>
      </w:r>
      <w:r w:rsidRPr="00194602">
        <w:t xml:space="preserve"> the</w:t>
      </w:r>
      <w:r w:rsidR="00B34CE6" w:rsidRPr="00194602">
        <w:t>m</w:t>
      </w:r>
      <w:r w:rsidRPr="00194602">
        <w:t xml:space="preserve"> with the Care Specialists at the </w:t>
      </w:r>
      <w:proofErr w:type="spellStart"/>
      <w:r w:rsidRPr="00194602">
        <w:t>LifeStation</w:t>
      </w:r>
      <w:proofErr w:type="spellEnd"/>
      <w:r w:rsidRPr="00194602">
        <w:t xml:space="preserve"> UL Listed Monitoring Center, who assess the situation and contact EMS and </w:t>
      </w:r>
      <w:r w:rsidR="00B34CE6" w:rsidRPr="00194602">
        <w:t>the beneficiary</w:t>
      </w:r>
      <w:r w:rsidRPr="00194602">
        <w:t xml:space="preserve">’s emergency contact list, if necessary. </w:t>
      </w:r>
    </w:p>
    <w:p w14:paraId="41B4D95C" w14:textId="77777777" w:rsidR="00B34CE6" w:rsidRPr="00194602" w:rsidRDefault="00B34CE6" w:rsidP="00E27DA5">
      <w:pPr>
        <w:pStyle w:val="ListParagraph"/>
        <w:spacing w:after="120"/>
        <w:ind w:left="1440"/>
      </w:pPr>
    </w:p>
    <w:p w14:paraId="37EB9808" w14:textId="728B1CE5" w:rsidR="00B67C4C" w:rsidRPr="00194602" w:rsidRDefault="00B34CE6" w:rsidP="00E27DA5">
      <w:pPr>
        <w:pStyle w:val="ListParagraph"/>
        <w:numPr>
          <w:ilvl w:val="0"/>
          <w:numId w:val="62"/>
        </w:numPr>
        <w:spacing w:after="120"/>
      </w:pPr>
      <w:proofErr w:type="spellStart"/>
      <w:r w:rsidRPr="00194602">
        <w:t>LifeStation</w:t>
      </w:r>
      <w:proofErr w:type="spellEnd"/>
      <w:r w:rsidRPr="00194602" w:rsidDel="00B34CE6">
        <w:t xml:space="preserve"> </w:t>
      </w:r>
      <w:r w:rsidRPr="00194602">
        <w:t>o</w:t>
      </w:r>
      <w:r w:rsidR="00B67C4C" w:rsidRPr="00194602">
        <w:t>ffers several medical alert systems with no long-term contract, at discounted rates:</w:t>
      </w:r>
    </w:p>
    <w:p w14:paraId="04E903E5" w14:textId="5DE08410" w:rsidR="00B67C4C" w:rsidRPr="00194602" w:rsidRDefault="00B67C4C" w:rsidP="00E27DA5">
      <w:pPr>
        <w:pStyle w:val="ListParagraph"/>
        <w:numPr>
          <w:ilvl w:val="1"/>
          <w:numId w:val="65"/>
        </w:numPr>
        <w:spacing w:after="120"/>
      </w:pPr>
      <w:r w:rsidRPr="00194602">
        <w:t>In-home Landline</w:t>
      </w:r>
      <w:r w:rsidR="002D49D8" w:rsidRPr="00194602">
        <w:t>:</w:t>
      </w:r>
      <w:r w:rsidRPr="00194602">
        <w:t xml:space="preserve"> $19.95</w:t>
      </w:r>
    </w:p>
    <w:p w14:paraId="619F813C" w14:textId="093731DB" w:rsidR="00B67C4C" w:rsidRPr="00194602" w:rsidRDefault="00B67C4C" w:rsidP="00E27DA5">
      <w:pPr>
        <w:pStyle w:val="ListParagraph"/>
        <w:numPr>
          <w:ilvl w:val="1"/>
          <w:numId w:val="65"/>
        </w:numPr>
        <w:spacing w:after="120"/>
      </w:pPr>
      <w:r w:rsidRPr="00194602">
        <w:t>In-Home No Landline</w:t>
      </w:r>
      <w:r w:rsidR="002D49D8" w:rsidRPr="00194602">
        <w:t>:</w:t>
      </w:r>
      <w:r w:rsidRPr="00194602">
        <w:t xml:space="preserve"> $25.95</w:t>
      </w:r>
    </w:p>
    <w:p w14:paraId="657A9151" w14:textId="25806272" w:rsidR="00B67C4C" w:rsidRPr="00194602" w:rsidRDefault="00B67C4C" w:rsidP="00E27DA5">
      <w:pPr>
        <w:pStyle w:val="ListParagraph"/>
        <w:numPr>
          <w:ilvl w:val="1"/>
          <w:numId w:val="65"/>
        </w:numPr>
        <w:spacing w:after="120"/>
      </w:pPr>
      <w:r w:rsidRPr="00194602">
        <w:t>Mobile with GPS</w:t>
      </w:r>
      <w:r w:rsidR="002D49D8" w:rsidRPr="00194602">
        <w:t>:</w:t>
      </w:r>
      <w:r w:rsidRPr="00194602">
        <w:t xml:space="preserve"> $</w:t>
      </w:r>
      <w:r w:rsidR="00B50C73" w:rsidRPr="00194602">
        <w:t>29.95</w:t>
      </w:r>
    </w:p>
    <w:p w14:paraId="415CCA1E" w14:textId="00B31378" w:rsidR="004B5D46" w:rsidRPr="00194602" w:rsidRDefault="00B50C73" w:rsidP="00E27DA5">
      <w:pPr>
        <w:pStyle w:val="ListParagraph"/>
        <w:numPr>
          <w:ilvl w:val="1"/>
          <w:numId w:val="65"/>
        </w:numPr>
        <w:spacing w:after="120"/>
        <w:rPr>
          <w:b/>
          <w:bCs/>
        </w:rPr>
      </w:pPr>
      <w:r w:rsidRPr="00194602">
        <w:t>Smartwatch</w:t>
      </w:r>
      <w:r w:rsidR="002D49D8" w:rsidRPr="00194602">
        <w:t>:</w:t>
      </w:r>
      <w:r w:rsidRPr="00194602">
        <w:t xml:space="preserve"> $42.95</w:t>
      </w:r>
    </w:p>
    <w:p w14:paraId="21E81D8D" w14:textId="77777777" w:rsidR="009962B2" w:rsidRPr="00194602" w:rsidRDefault="009962B2" w:rsidP="00327C6E">
      <w:pPr>
        <w:rPr>
          <w:rStyle w:val="Hyperlink"/>
          <w:rFonts w:ascii="Verdana" w:hAnsi="Verdana" w:cs="Calibri"/>
          <w:color w:val="auto"/>
        </w:rPr>
      </w:pPr>
    </w:p>
    <w:p w14:paraId="5F1B3072" w14:textId="04EE8E2F" w:rsidR="005C1D5E" w:rsidRPr="00194602" w:rsidRDefault="00301CCA" w:rsidP="009962B2">
      <w:pPr>
        <w:rPr>
          <w:rFonts w:ascii="Verdana" w:hAnsi="Verdana"/>
        </w:rPr>
      </w:pPr>
      <w:r w:rsidRPr="00194602">
        <w:rPr>
          <w:rFonts w:ascii="Verdana" w:hAnsi="Verdana"/>
        </w:rPr>
        <w:t>For</w:t>
      </w:r>
      <w:r w:rsidR="00DD7AB7" w:rsidRPr="00194602">
        <w:rPr>
          <w:rFonts w:ascii="Verdana" w:hAnsi="Verdana"/>
        </w:rPr>
        <w:t xml:space="preserve"> </w:t>
      </w:r>
      <w:r w:rsidRPr="00194602">
        <w:rPr>
          <w:rFonts w:ascii="Verdana" w:hAnsi="Verdana"/>
        </w:rPr>
        <w:t>more</w:t>
      </w:r>
      <w:r w:rsidR="00DD7AB7" w:rsidRPr="00194602">
        <w:rPr>
          <w:rFonts w:ascii="Verdana" w:hAnsi="Verdana"/>
        </w:rPr>
        <w:t xml:space="preserve"> </w:t>
      </w:r>
      <w:r w:rsidRPr="00194602">
        <w:rPr>
          <w:rFonts w:ascii="Verdana" w:hAnsi="Verdana"/>
        </w:rPr>
        <w:t>information</w:t>
      </w:r>
      <w:r w:rsidR="00DD7AB7" w:rsidRPr="00194602">
        <w:rPr>
          <w:rFonts w:ascii="Verdana" w:hAnsi="Verdana"/>
        </w:rPr>
        <w:t xml:space="preserve"> </w:t>
      </w:r>
    </w:p>
    <w:p w14:paraId="457D1BDD" w14:textId="5BE29BE2" w:rsidR="005C1D5E" w:rsidRPr="00194602" w:rsidRDefault="005C1D5E" w:rsidP="004A0AB3">
      <w:pPr>
        <w:pStyle w:val="ListParagraph"/>
        <w:numPr>
          <w:ilvl w:val="0"/>
          <w:numId w:val="24"/>
        </w:numPr>
        <w:rPr>
          <w:rFonts w:cs="Open Sans"/>
        </w:rPr>
      </w:pPr>
      <w:r w:rsidRPr="00194602">
        <w:rPr>
          <w:b/>
          <w:bCs/>
        </w:rPr>
        <w:t>Group</w:t>
      </w:r>
      <w:r w:rsidR="00AC5887" w:rsidRPr="00194602">
        <w:rPr>
          <w:b/>
          <w:bCs/>
        </w:rPr>
        <w:t>:</w:t>
      </w:r>
      <w:r w:rsidR="00DD7AB7" w:rsidRPr="00194602">
        <w:t xml:space="preserve">  </w:t>
      </w:r>
      <w:hyperlink r:id="rId23" w:history="1">
        <w:r w:rsidR="00301CCA" w:rsidRPr="00194602">
          <w:rPr>
            <w:rStyle w:val="Hyperlink"/>
            <w:rFonts w:cs="Open Sans"/>
          </w:rPr>
          <w:t>https://www.lifestation.com/silverscript/</w:t>
        </w:r>
      </w:hyperlink>
      <w:r w:rsidR="00DD7AB7" w:rsidRPr="00194602">
        <w:rPr>
          <w:rStyle w:val="Hyperlink"/>
          <w:rFonts w:cs="Open Sans"/>
          <w:color w:val="auto"/>
          <w:u w:val="none"/>
        </w:rPr>
        <w:t xml:space="preserve"> </w:t>
      </w:r>
      <w:r w:rsidR="00AA273D" w:rsidRPr="00194602">
        <w:t>or</w:t>
      </w:r>
      <w:r w:rsidR="00DD7AB7" w:rsidRPr="00194602">
        <w:t xml:space="preserve"> </w:t>
      </w:r>
      <w:r w:rsidR="00AA273D" w:rsidRPr="00194602">
        <w:t>contact</w:t>
      </w:r>
      <w:r w:rsidR="00DD7AB7" w:rsidRPr="00194602">
        <w:t xml:space="preserve"> </w:t>
      </w:r>
      <w:r w:rsidRPr="00194602">
        <w:t>(866)</w:t>
      </w:r>
      <w:r w:rsidR="00DD7AB7" w:rsidRPr="00194602">
        <w:t xml:space="preserve"> </w:t>
      </w:r>
      <w:r w:rsidRPr="00194602">
        <w:t>665-5288</w:t>
      </w:r>
      <w:r w:rsidR="009962B2" w:rsidRPr="00194602">
        <w:t>.</w:t>
      </w:r>
    </w:p>
    <w:p w14:paraId="60C278BF" w14:textId="6559EA39" w:rsidR="009962B2" w:rsidRPr="00194602" w:rsidRDefault="005C1D5E" w:rsidP="004A0AB3">
      <w:pPr>
        <w:pStyle w:val="ListParagraph"/>
        <w:numPr>
          <w:ilvl w:val="0"/>
          <w:numId w:val="24"/>
        </w:numPr>
        <w:rPr>
          <w:rFonts w:cs="Open Sans"/>
          <w:sz w:val="20"/>
        </w:rPr>
      </w:pPr>
      <w:r w:rsidRPr="00194602">
        <w:rPr>
          <w:b/>
          <w:bCs/>
        </w:rPr>
        <w:t>Individual</w:t>
      </w:r>
      <w:r w:rsidR="00AC5887" w:rsidRPr="00194602">
        <w:rPr>
          <w:b/>
          <w:bCs/>
        </w:rPr>
        <w:t>:</w:t>
      </w:r>
      <w:r w:rsidR="00DD7AB7" w:rsidRPr="00194602">
        <w:t xml:space="preserve">  </w:t>
      </w:r>
      <w:hyperlink r:id="rId24" w:history="1">
        <w:r w:rsidR="00AC5887" w:rsidRPr="00194602">
          <w:rPr>
            <w:rStyle w:val="Hyperlink"/>
          </w:rPr>
          <w:t>https://www.lifestation.com/aetna/</w:t>
        </w:r>
      </w:hyperlink>
      <w:r w:rsidR="00DD7AB7" w:rsidRPr="00194602">
        <w:t xml:space="preserve"> </w:t>
      </w:r>
      <w:r w:rsidRPr="00194602">
        <w:t>or</w:t>
      </w:r>
      <w:r w:rsidR="00DD7AB7" w:rsidRPr="00194602">
        <w:t xml:space="preserve"> </w:t>
      </w:r>
      <w:r w:rsidRPr="00194602">
        <w:t>contact</w:t>
      </w:r>
      <w:r w:rsidR="00DD7AB7" w:rsidRPr="00194602">
        <w:rPr>
          <w:sz w:val="20"/>
        </w:rPr>
        <w:t xml:space="preserve"> </w:t>
      </w:r>
      <w:r w:rsidRPr="00194602">
        <w:t>(866)</w:t>
      </w:r>
      <w:r w:rsidR="00DD7AB7" w:rsidRPr="00194602">
        <w:t xml:space="preserve"> </w:t>
      </w:r>
      <w:r w:rsidRPr="00194602">
        <w:t>665-5288</w:t>
      </w:r>
      <w:r w:rsidR="00AC5887" w:rsidRPr="00194602">
        <w:t>.</w:t>
      </w:r>
    </w:p>
    <w:p w14:paraId="1F9F1F04" w14:textId="77777777" w:rsidR="009962B2" w:rsidRPr="00194602" w:rsidRDefault="009962B2" w:rsidP="009962B2">
      <w:pPr>
        <w:rPr>
          <w:rFonts w:ascii="Verdana" w:hAnsi="Verdana"/>
        </w:rPr>
      </w:pPr>
    </w:p>
    <w:p w14:paraId="367597F2" w14:textId="77777777" w:rsidR="00327C6E" w:rsidRPr="00194602" w:rsidRDefault="00327C6E" w:rsidP="00E66532">
      <w:pPr>
        <w:rPr>
          <w:rFonts w:ascii="Verdana" w:hAnsi="Verdana"/>
          <w:b/>
          <w:bCs/>
        </w:rPr>
      </w:pPr>
      <w:r w:rsidRPr="00194602">
        <w:rPr>
          <w:rFonts w:ascii="Verdana" w:hAnsi="Verdana"/>
          <w:b/>
          <w:bCs/>
        </w:rPr>
        <w:t>FAQs</w:t>
      </w:r>
    </w:p>
    <w:p w14:paraId="5853014B" w14:textId="77777777" w:rsidR="00327C6E" w:rsidRPr="00194602" w:rsidRDefault="00327C6E" w:rsidP="009962B2">
      <w:pPr>
        <w:rPr>
          <w:rFonts w:ascii="Verdana" w:hAnsi="Verdana"/>
        </w:rPr>
      </w:pPr>
    </w:p>
    <w:tbl>
      <w:tblPr>
        <w:tblStyle w:val="TableGrid"/>
        <w:tblW w:w="5000" w:type="pct"/>
        <w:tblLook w:val="04A0" w:firstRow="1" w:lastRow="0" w:firstColumn="1" w:lastColumn="0" w:noHBand="0" w:noVBand="1"/>
      </w:tblPr>
      <w:tblGrid>
        <w:gridCol w:w="6475"/>
        <w:gridCol w:w="6475"/>
      </w:tblGrid>
      <w:tr w:rsidR="00327C6E" w:rsidRPr="00194602" w14:paraId="6D31967C" w14:textId="77777777" w:rsidTr="00327C6E">
        <w:tc>
          <w:tcPr>
            <w:tcW w:w="2500" w:type="pct"/>
            <w:shd w:val="pct10" w:color="auto" w:fill="auto"/>
          </w:tcPr>
          <w:p w14:paraId="0365870C" w14:textId="77777777" w:rsidR="00327C6E" w:rsidRPr="00194602" w:rsidRDefault="00327C6E" w:rsidP="000E4103">
            <w:pPr>
              <w:ind w:left="48" w:right="48"/>
              <w:jc w:val="center"/>
              <w:rPr>
                <w:rFonts w:ascii="Verdana" w:hAnsi="Verdana"/>
                <w:b/>
                <w:bCs/>
                <w:szCs w:val="20"/>
              </w:rPr>
            </w:pPr>
            <w:r w:rsidRPr="00194602">
              <w:rPr>
                <w:rFonts w:ascii="Verdana" w:hAnsi="Verdana"/>
                <w:b/>
                <w:bCs/>
                <w:szCs w:val="20"/>
              </w:rPr>
              <w:t>Question</w:t>
            </w:r>
          </w:p>
        </w:tc>
        <w:tc>
          <w:tcPr>
            <w:tcW w:w="2500" w:type="pct"/>
            <w:shd w:val="pct10" w:color="auto" w:fill="auto"/>
          </w:tcPr>
          <w:p w14:paraId="68FA80F1" w14:textId="77777777" w:rsidR="00327C6E" w:rsidRPr="00194602" w:rsidRDefault="00327C6E" w:rsidP="000E4103">
            <w:pPr>
              <w:ind w:left="48" w:right="48"/>
              <w:jc w:val="center"/>
              <w:rPr>
                <w:rFonts w:ascii="Verdana" w:hAnsi="Verdana"/>
                <w:b/>
                <w:bCs/>
                <w:szCs w:val="20"/>
              </w:rPr>
            </w:pPr>
            <w:r w:rsidRPr="00194602">
              <w:rPr>
                <w:rFonts w:ascii="Verdana" w:hAnsi="Verdana"/>
                <w:b/>
                <w:bCs/>
                <w:szCs w:val="20"/>
              </w:rPr>
              <w:t>Answer</w:t>
            </w:r>
          </w:p>
        </w:tc>
      </w:tr>
      <w:tr w:rsidR="00327C6E" w:rsidRPr="00194602" w14:paraId="0D8F9493" w14:textId="77777777" w:rsidTr="00327C6E">
        <w:tc>
          <w:tcPr>
            <w:tcW w:w="2500" w:type="pct"/>
          </w:tcPr>
          <w:p w14:paraId="2266F355" w14:textId="48A4F086" w:rsidR="00327C6E" w:rsidRPr="00194602" w:rsidRDefault="00327C6E" w:rsidP="00327C6E">
            <w:pPr>
              <w:rPr>
                <w:rFonts w:ascii="Verdana" w:hAnsi="Verdana"/>
              </w:rPr>
            </w:pPr>
            <w:r w:rsidRPr="00194602">
              <w:rPr>
                <w:rFonts w:ascii="Verdana" w:hAnsi="Verdana"/>
              </w:rPr>
              <w:t>Can</w:t>
            </w:r>
            <w:r w:rsidR="00DD7AB7" w:rsidRPr="00194602">
              <w:rPr>
                <w:rFonts w:ascii="Verdana" w:hAnsi="Verdana"/>
              </w:rPr>
              <w:t xml:space="preserve"> </w:t>
            </w:r>
            <w:r w:rsidRPr="00194602">
              <w:rPr>
                <w:rFonts w:ascii="Verdana" w:hAnsi="Verdana"/>
              </w:rPr>
              <w:t>2</w:t>
            </w:r>
            <w:r w:rsidR="00DD7AB7" w:rsidRPr="00194602">
              <w:rPr>
                <w:rFonts w:ascii="Verdana" w:hAnsi="Verdana"/>
              </w:rPr>
              <w:t xml:space="preserve"> </w:t>
            </w:r>
            <w:r w:rsidRPr="00194602">
              <w:rPr>
                <w:rFonts w:ascii="Verdana" w:hAnsi="Verdana"/>
              </w:rPr>
              <w:t>beneficiaries</w:t>
            </w:r>
            <w:r w:rsidR="00DD7AB7" w:rsidRPr="00194602">
              <w:rPr>
                <w:rFonts w:ascii="Verdana" w:hAnsi="Verdana"/>
              </w:rPr>
              <w:t xml:space="preserve"> </w:t>
            </w:r>
            <w:r w:rsidRPr="00194602">
              <w:rPr>
                <w:rFonts w:ascii="Verdana" w:hAnsi="Verdana"/>
              </w:rPr>
              <w:t>living</w:t>
            </w:r>
            <w:r w:rsidR="00DD7AB7" w:rsidRPr="00194602">
              <w:rPr>
                <w:rFonts w:ascii="Verdana" w:hAnsi="Verdana"/>
              </w:rPr>
              <w:t xml:space="preserve"> </w:t>
            </w:r>
            <w:r w:rsidRPr="00194602">
              <w:rPr>
                <w:rFonts w:ascii="Verdana" w:hAnsi="Verdana"/>
              </w:rPr>
              <w:t>at</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r w:rsidRPr="00194602">
              <w:rPr>
                <w:rFonts w:ascii="Verdana" w:hAnsi="Verdana"/>
              </w:rPr>
              <w:t>same</w:t>
            </w:r>
            <w:r w:rsidR="00DD7AB7" w:rsidRPr="00194602">
              <w:rPr>
                <w:rFonts w:ascii="Verdana" w:hAnsi="Verdana"/>
              </w:rPr>
              <w:t xml:space="preserve"> </w:t>
            </w:r>
            <w:r w:rsidRPr="00194602">
              <w:rPr>
                <w:rFonts w:ascii="Verdana" w:hAnsi="Verdana"/>
              </w:rPr>
              <w:t>address</w:t>
            </w:r>
            <w:r w:rsidR="00DD7AB7" w:rsidRPr="00194602">
              <w:rPr>
                <w:rFonts w:ascii="Verdana" w:hAnsi="Verdana"/>
              </w:rPr>
              <w:t xml:space="preserve"> </w:t>
            </w:r>
            <w:r w:rsidRPr="00194602">
              <w:rPr>
                <w:rFonts w:ascii="Verdana" w:hAnsi="Verdana"/>
              </w:rPr>
              <w:t>get</w:t>
            </w:r>
            <w:r w:rsidR="00DD7AB7" w:rsidRPr="00194602">
              <w:rPr>
                <w:rFonts w:ascii="Verdana" w:hAnsi="Verdana"/>
              </w:rPr>
              <w:t xml:space="preserve"> </w:t>
            </w:r>
            <w:proofErr w:type="spellStart"/>
            <w:r w:rsidRPr="00194602">
              <w:rPr>
                <w:rFonts w:ascii="Verdana" w:hAnsi="Verdana"/>
              </w:rPr>
              <w:t>LifeStation</w:t>
            </w:r>
            <w:proofErr w:type="spellEnd"/>
            <w:r w:rsidRPr="00194602">
              <w:rPr>
                <w:rFonts w:ascii="Verdana" w:hAnsi="Verdana"/>
              </w:rPr>
              <w:t>?</w:t>
            </w:r>
          </w:p>
        </w:tc>
        <w:tc>
          <w:tcPr>
            <w:tcW w:w="2500" w:type="pct"/>
          </w:tcPr>
          <w:p w14:paraId="1E7566CB" w14:textId="2511A092" w:rsidR="00327C6E" w:rsidRPr="00194602" w:rsidRDefault="00327C6E" w:rsidP="00327C6E">
            <w:pPr>
              <w:rPr>
                <w:rFonts w:ascii="Verdana" w:hAnsi="Verdana"/>
              </w:rPr>
            </w:pPr>
            <w:r w:rsidRPr="00194602">
              <w:rPr>
                <w:rFonts w:ascii="Verdana" w:hAnsi="Verdana"/>
              </w:rPr>
              <w:t>Yes,</w:t>
            </w:r>
            <w:r w:rsidR="00DD7AB7" w:rsidRPr="00194602">
              <w:rPr>
                <w:rFonts w:ascii="Verdana" w:hAnsi="Verdana"/>
              </w:rPr>
              <w:t xml:space="preserve"> </w:t>
            </w:r>
            <w:r w:rsidRPr="00194602">
              <w:rPr>
                <w:rFonts w:ascii="Verdana" w:hAnsi="Verdana"/>
              </w:rPr>
              <w:t>if</w:t>
            </w:r>
            <w:r w:rsidR="00DD7AB7" w:rsidRPr="00194602">
              <w:rPr>
                <w:rFonts w:ascii="Verdana" w:hAnsi="Verdana"/>
              </w:rPr>
              <w:t xml:space="preserve"> </w:t>
            </w:r>
            <w:r w:rsidRPr="00194602">
              <w:rPr>
                <w:rFonts w:ascii="Verdana" w:hAnsi="Verdana"/>
              </w:rPr>
              <w:t>each</w:t>
            </w:r>
            <w:r w:rsidR="00DD7AB7" w:rsidRPr="00194602">
              <w:rPr>
                <w:rFonts w:ascii="Verdana" w:hAnsi="Verdana"/>
              </w:rPr>
              <w:t xml:space="preserve"> </w:t>
            </w:r>
            <w:r w:rsidRPr="00194602">
              <w:rPr>
                <w:rFonts w:ascii="Verdana" w:hAnsi="Verdana"/>
              </w:rPr>
              <w:t>beneficiary</w:t>
            </w:r>
            <w:r w:rsidR="00DD7AB7" w:rsidRPr="00194602">
              <w:rPr>
                <w:rFonts w:ascii="Verdana" w:hAnsi="Verdana"/>
              </w:rPr>
              <w:t xml:space="preserve"> </w:t>
            </w:r>
            <w:r w:rsidRPr="00194602">
              <w:rPr>
                <w:rFonts w:ascii="Verdana" w:hAnsi="Verdana"/>
              </w:rPr>
              <w:t>enrolls</w:t>
            </w:r>
            <w:r w:rsidR="00DD7AB7" w:rsidRPr="00194602">
              <w:rPr>
                <w:rFonts w:ascii="Verdana" w:hAnsi="Verdana"/>
              </w:rPr>
              <w:t xml:space="preserve"> </w:t>
            </w:r>
            <w:r w:rsidRPr="00194602">
              <w:rPr>
                <w:rFonts w:ascii="Verdana" w:hAnsi="Verdana"/>
              </w:rPr>
              <w:t>in</w:t>
            </w:r>
            <w:r w:rsidR="00DD7AB7" w:rsidRPr="00194602">
              <w:rPr>
                <w:rFonts w:ascii="Verdana" w:hAnsi="Verdana"/>
              </w:rPr>
              <w:t xml:space="preserve"> </w:t>
            </w:r>
            <w:r w:rsidRPr="00194602">
              <w:rPr>
                <w:rFonts w:ascii="Verdana" w:hAnsi="Verdana"/>
              </w:rPr>
              <w:t>an</w:t>
            </w:r>
            <w:r w:rsidR="00DD7AB7" w:rsidRPr="00194602">
              <w:rPr>
                <w:rFonts w:ascii="Verdana" w:hAnsi="Verdana"/>
              </w:rPr>
              <w:t xml:space="preserve"> </w:t>
            </w:r>
            <w:r w:rsidRPr="00194602">
              <w:rPr>
                <w:rFonts w:ascii="Verdana" w:hAnsi="Verdana"/>
              </w:rPr>
              <w:t>eligible</w:t>
            </w:r>
            <w:r w:rsidR="00DD7AB7" w:rsidRPr="00194602">
              <w:rPr>
                <w:rFonts w:ascii="Verdana" w:hAnsi="Verdana"/>
              </w:rPr>
              <w:t xml:space="preserve"> </w:t>
            </w:r>
            <w:r w:rsidRPr="00194602">
              <w:rPr>
                <w:rFonts w:ascii="Verdana" w:hAnsi="Verdana"/>
              </w:rPr>
              <w:t>plan,</w:t>
            </w:r>
            <w:r w:rsidR="00DD7AB7" w:rsidRPr="00194602">
              <w:rPr>
                <w:rFonts w:ascii="Verdana" w:hAnsi="Verdana"/>
              </w:rPr>
              <w:t xml:space="preserve"> </w:t>
            </w:r>
            <w:r w:rsidRPr="00194602">
              <w:rPr>
                <w:rFonts w:ascii="Verdana" w:hAnsi="Verdana"/>
              </w:rPr>
              <w:t>both</w:t>
            </w:r>
            <w:r w:rsidR="00DD7AB7" w:rsidRPr="00194602">
              <w:rPr>
                <w:rFonts w:ascii="Verdana" w:hAnsi="Verdana"/>
              </w:rPr>
              <w:t xml:space="preserve"> </w:t>
            </w:r>
            <w:r w:rsidRPr="00194602">
              <w:rPr>
                <w:rFonts w:ascii="Verdana" w:hAnsi="Verdana"/>
              </w:rPr>
              <w:t>beneficiaries</w:t>
            </w:r>
            <w:r w:rsidR="00DD7AB7" w:rsidRPr="00194602">
              <w:rPr>
                <w:rFonts w:ascii="Verdana" w:hAnsi="Verdana"/>
              </w:rPr>
              <w:t xml:space="preserve"> </w:t>
            </w:r>
            <w:r w:rsidRPr="00194602">
              <w:rPr>
                <w:rFonts w:ascii="Verdana" w:hAnsi="Verdana"/>
              </w:rPr>
              <w:t>can</w:t>
            </w:r>
            <w:r w:rsidR="00DD7AB7" w:rsidRPr="00194602">
              <w:rPr>
                <w:rFonts w:ascii="Verdana" w:hAnsi="Verdana"/>
              </w:rPr>
              <w:t xml:space="preserve"> </w:t>
            </w:r>
            <w:r w:rsidRPr="00194602">
              <w:rPr>
                <w:rFonts w:ascii="Verdana" w:hAnsi="Verdana"/>
              </w:rPr>
              <w:t>get</w:t>
            </w:r>
            <w:r w:rsidR="00DD7AB7" w:rsidRPr="00194602">
              <w:rPr>
                <w:rFonts w:ascii="Verdana" w:hAnsi="Verdana"/>
              </w:rPr>
              <w:t xml:space="preserve"> </w:t>
            </w:r>
            <w:proofErr w:type="spellStart"/>
            <w:r w:rsidRPr="00194602">
              <w:rPr>
                <w:rFonts w:ascii="Verdana" w:hAnsi="Verdana"/>
              </w:rPr>
              <w:t>LifeStation</w:t>
            </w:r>
            <w:proofErr w:type="spellEnd"/>
            <w:r w:rsidRPr="00194602">
              <w:rPr>
                <w:rFonts w:ascii="Verdana" w:hAnsi="Verdana"/>
              </w:rPr>
              <w:t>.</w:t>
            </w:r>
            <w:r w:rsidR="00DD7AB7" w:rsidRPr="00194602">
              <w:rPr>
                <w:rFonts w:ascii="Verdana" w:hAnsi="Verdana"/>
              </w:rPr>
              <w:t xml:space="preserve"> </w:t>
            </w:r>
            <w:r w:rsidRPr="00194602">
              <w:rPr>
                <w:rFonts w:ascii="Verdana" w:hAnsi="Verdana"/>
              </w:rPr>
              <w:t>For</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r w:rsidRPr="00194602">
              <w:rPr>
                <w:rFonts w:ascii="Verdana" w:hAnsi="Verdana"/>
              </w:rPr>
              <w:t>in-home</w:t>
            </w:r>
            <w:r w:rsidR="00DD7AB7" w:rsidRPr="00194602">
              <w:rPr>
                <w:rFonts w:ascii="Verdana" w:hAnsi="Verdana"/>
              </w:rPr>
              <w:t xml:space="preserve"> </w:t>
            </w:r>
            <w:r w:rsidRPr="00194602">
              <w:rPr>
                <w:rFonts w:ascii="Verdana" w:hAnsi="Verdana"/>
              </w:rPr>
              <w:t>devices,</w:t>
            </w:r>
            <w:r w:rsidR="00DD7AB7" w:rsidRPr="00194602">
              <w:rPr>
                <w:rFonts w:ascii="Verdana" w:hAnsi="Verdana"/>
              </w:rPr>
              <w:t xml:space="preserve"> </w:t>
            </w:r>
            <w:r w:rsidRPr="00194602">
              <w:rPr>
                <w:rFonts w:ascii="Verdana" w:hAnsi="Verdana"/>
              </w:rPr>
              <w:t>there's</w:t>
            </w:r>
            <w:r w:rsidR="00DD7AB7" w:rsidRPr="00194602">
              <w:rPr>
                <w:rFonts w:ascii="Verdana" w:hAnsi="Verdana"/>
              </w:rPr>
              <w:t xml:space="preserve"> </w:t>
            </w:r>
            <w:r w:rsidRPr="00194602">
              <w:rPr>
                <w:rFonts w:ascii="Verdana" w:hAnsi="Verdana"/>
              </w:rPr>
              <w:t>1</w:t>
            </w:r>
            <w:r w:rsidR="00DD7AB7" w:rsidRPr="00194602">
              <w:rPr>
                <w:rFonts w:ascii="Verdana" w:hAnsi="Verdana"/>
              </w:rPr>
              <w:t xml:space="preserve"> </w:t>
            </w:r>
            <w:r w:rsidRPr="00194602">
              <w:rPr>
                <w:rFonts w:ascii="Verdana" w:hAnsi="Verdana"/>
              </w:rPr>
              <w:t>base</w:t>
            </w:r>
            <w:r w:rsidR="00DD7AB7" w:rsidRPr="00194602">
              <w:rPr>
                <w:rFonts w:ascii="Verdana" w:hAnsi="Verdana"/>
              </w:rPr>
              <w:t xml:space="preserve"> </w:t>
            </w:r>
            <w:r w:rsidRPr="00194602">
              <w:rPr>
                <w:rFonts w:ascii="Verdana" w:hAnsi="Verdana"/>
              </w:rPr>
              <w:t>station</w:t>
            </w:r>
            <w:r w:rsidR="00DD7AB7" w:rsidRPr="00194602">
              <w:rPr>
                <w:rFonts w:ascii="Verdana" w:hAnsi="Verdana"/>
              </w:rPr>
              <w:t xml:space="preserve"> </w:t>
            </w:r>
            <w:r w:rsidRPr="00194602">
              <w:rPr>
                <w:rFonts w:ascii="Verdana" w:hAnsi="Verdana"/>
              </w:rPr>
              <w:t>and</w:t>
            </w:r>
            <w:r w:rsidR="00DD7AB7" w:rsidRPr="00194602">
              <w:rPr>
                <w:rFonts w:ascii="Verdana" w:hAnsi="Verdana"/>
              </w:rPr>
              <w:t xml:space="preserve"> </w:t>
            </w:r>
            <w:r w:rsidRPr="00194602">
              <w:rPr>
                <w:rFonts w:ascii="Verdana" w:hAnsi="Verdana"/>
              </w:rPr>
              <w:t>each</w:t>
            </w:r>
            <w:r w:rsidR="00DD7AB7" w:rsidRPr="00194602">
              <w:rPr>
                <w:rFonts w:ascii="Verdana" w:hAnsi="Verdana"/>
              </w:rPr>
              <w:t xml:space="preserve"> </w:t>
            </w:r>
            <w:r w:rsidRPr="00194602">
              <w:rPr>
                <w:rFonts w:ascii="Verdana" w:hAnsi="Verdana"/>
              </w:rPr>
              <w:t>beneficiary</w:t>
            </w:r>
            <w:r w:rsidR="00DD7AB7" w:rsidRPr="00194602">
              <w:rPr>
                <w:rFonts w:ascii="Verdana" w:hAnsi="Verdana"/>
              </w:rPr>
              <w:t xml:space="preserve"> </w:t>
            </w:r>
            <w:r w:rsidRPr="00194602">
              <w:rPr>
                <w:rFonts w:ascii="Verdana" w:hAnsi="Verdana"/>
              </w:rPr>
              <w:t>would</w:t>
            </w:r>
            <w:r w:rsidR="00DD7AB7" w:rsidRPr="00194602">
              <w:rPr>
                <w:rFonts w:ascii="Verdana" w:hAnsi="Verdana"/>
              </w:rPr>
              <w:t xml:space="preserve"> </w:t>
            </w:r>
            <w:r w:rsidRPr="00194602">
              <w:rPr>
                <w:rFonts w:ascii="Verdana" w:hAnsi="Verdana"/>
              </w:rPr>
              <w:t>get</w:t>
            </w:r>
            <w:r w:rsidR="00DD7AB7" w:rsidRPr="00194602">
              <w:rPr>
                <w:rFonts w:ascii="Verdana" w:hAnsi="Verdana"/>
              </w:rPr>
              <w:t xml:space="preserve"> </w:t>
            </w:r>
            <w:r w:rsidRPr="00194602">
              <w:rPr>
                <w:rFonts w:ascii="Verdana" w:hAnsi="Verdana"/>
              </w:rPr>
              <w:t>a</w:t>
            </w:r>
            <w:r w:rsidR="00DD7AB7" w:rsidRPr="00194602">
              <w:rPr>
                <w:rFonts w:ascii="Verdana" w:hAnsi="Verdana"/>
              </w:rPr>
              <w:t xml:space="preserve"> </w:t>
            </w:r>
            <w:r w:rsidRPr="00194602">
              <w:rPr>
                <w:rFonts w:ascii="Verdana" w:hAnsi="Verdana"/>
              </w:rPr>
              <w:t>separate</w:t>
            </w:r>
            <w:r w:rsidR="00DD7AB7" w:rsidRPr="00194602">
              <w:rPr>
                <w:rFonts w:ascii="Verdana" w:hAnsi="Verdana"/>
              </w:rPr>
              <w:t xml:space="preserve"> </w:t>
            </w:r>
            <w:r w:rsidRPr="00194602">
              <w:rPr>
                <w:rFonts w:ascii="Verdana" w:hAnsi="Verdana"/>
              </w:rPr>
              <w:t>pendant.</w:t>
            </w:r>
            <w:r w:rsidR="00DD7AB7" w:rsidRPr="00194602">
              <w:rPr>
                <w:rFonts w:ascii="Verdana" w:hAnsi="Verdana"/>
              </w:rPr>
              <w:t xml:space="preserve"> </w:t>
            </w:r>
            <w:r w:rsidRPr="00194602">
              <w:rPr>
                <w:rFonts w:ascii="Verdana" w:hAnsi="Verdana"/>
              </w:rPr>
              <w:t>For</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r w:rsidRPr="00194602">
              <w:rPr>
                <w:rFonts w:ascii="Verdana" w:hAnsi="Verdana"/>
              </w:rPr>
              <w:t>mobile</w:t>
            </w:r>
            <w:r w:rsidR="00DD7AB7" w:rsidRPr="00194602">
              <w:rPr>
                <w:rFonts w:ascii="Verdana" w:hAnsi="Verdana"/>
              </w:rPr>
              <w:t xml:space="preserve"> </w:t>
            </w:r>
            <w:r w:rsidRPr="00194602">
              <w:rPr>
                <w:rFonts w:ascii="Verdana" w:hAnsi="Verdana"/>
              </w:rPr>
              <w:t>device,</w:t>
            </w:r>
            <w:r w:rsidR="00DD7AB7" w:rsidRPr="00194602">
              <w:rPr>
                <w:rFonts w:ascii="Verdana" w:hAnsi="Verdana"/>
              </w:rPr>
              <w:t xml:space="preserve"> </w:t>
            </w:r>
            <w:r w:rsidRPr="00194602">
              <w:rPr>
                <w:rFonts w:ascii="Verdana" w:hAnsi="Verdana"/>
              </w:rPr>
              <w:t>each</w:t>
            </w:r>
            <w:r w:rsidR="00DD7AB7" w:rsidRPr="00194602">
              <w:rPr>
                <w:rFonts w:ascii="Verdana" w:hAnsi="Verdana"/>
              </w:rPr>
              <w:t xml:space="preserve"> </w:t>
            </w:r>
            <w:r w:rsidRPr="00194602">
              <w:rPr>
                <w:rFonts w:ascii="Verdana" w:hAnsi="Verdana"/>
              </w:rPr>
              <w:t>beneficiary</w:t>
            </w:r>
            <w:r w:rsidR="00DD7AB7" w:rsidRPr="00194602">
              <w:rPr>
                <w:rFonts w:ascii="Verdana" w:hAnsi="Verdana"/>
              </w:rPr>
              <w:t xml:space="preserve"> </w:t>
            </w:r>
            <w:r w:rsidRPr="00194602">
              <w:rPr>
                <w:rFonts w:ascii="Verdana" w:hAnsi="Verdana"/>
              </w:rPr>
              <w:t>gets</w:t>
            </w:r>
            <w:r w:rsidR="00DD7AB7" w:rsidRPr="00194602">
              <w:rPr>
                <w:rFonts w:ascii="Verdana" w:hAnsi="Verdana"/>
              </w:rPr>
              <w:t xml:space="preserve"> </w:t>
            </w:r>
            <w:r w:rsidRPr="00194602">
              <w:rPr>
                <w:rFonts w:ascii="Verdana" w:hAnsi="Verdana"/>
              </w:rPr>
              <w:t>a</w:t>
            </w:r>
            <w:r w:rsidR="00DD7AB7" w:rsidRPr="00194602">
              <w:rPr>
                <w:rFonts w:ascii="Verdana" w:hAnsi="Verdana"/>
              </w:rPr>
              <w:t xml:space="preserve"> </w:t>
            </w:r>
            <w:r w:rsidRPr="00194602">
              <w:rPr>
                <w:rFonts w:ascii="Verdana" w:hAnsi="Verdana"/>
              </w:rPr>
              <w:t>separate</w:t>
            </w:r>
            <w:r w:rsidR="00DD7AB7" w:rsidRPr="00194602">
              <w:rPr>
                <w:rFonts w:ascii="Verdana" w:hAnsi="Verdana"/>
              </w:rPr>
              <w:t xml:space="preserve"> </w:t>
            </w:r>
            <w:r w:rsidRPr="00194602">
              <w:rPr>
                <w:rFonts w:ascii="Verdana" w:hAnsi="Verdana"/>
              </w:rPr>
              <w:t>mobile</w:t>
            </w:r>
            <w:r w:rsidR="00DD7AB7" w:rsidRPr="00194602">
              <w:rPr>
                <w:rFonts w:ascii="Verdana" w:hAnsi="Verdana"/>
              </w:rPr>
              <w:t xml:space="preserve"> </w:t>
            </w:r>
            <w:r w:rsidRPr="00194602">
              <w:rPr>
                <w:rFonts w:ascii="Verdana" w:hAnsi="Verdana"/>
              </w:rPr>
              <w:t>device.</w:t>
            </w:r>
          </w:p>
          <w:p w14:paraId="6291C716" w14:textId="551840A9" w:rsidR="00DD7AB7" w:rsidRPr="00194602" w:rsidRDefault="00DD7AB7" w:rsidP="00327C6E">
            <w:pPr>
              <w:rPr>
                <w:rFonts w:ascii="Verdana" w:hAnsi="Verdana"/>
              </w:rPr>
            </w:pPr>
          </w:p>
        </w:tc>
      </w:tr>
      <w:tr w:rsidR="00327C6E" w:rsidRPr="00194602" w14:paraId="4AE1487B" w14:textId="77777777" w:rsidTr="00327C6E">
        <w:tc>
          <w:tcPr>
            <w:tcW w:w="2500" w:type="pct"/>
          </w:tcPr>
          <w:p w14:paraId="58438F5C" w14:textId="0DBD0885" w:rsidR="00327C6E" w:rsidRPr="00194602" w:rsidRDefault="00327C6E" w:rsidP="00327C6E">
            <w:pPr>
              <w:rPr>
                <w:rFonts w:ascii="Verdana" w:hAnsi="Verdana"/>
              </w:rPr>
            </w:pPr>
            <w:r w:rsidRPr="00194602">
              <w:rPr>
                <w:rFonts w:ascii="Verdana" w:hAnsi="Verdana"/>
              </w:rPr>
              <w:t>Can</w:t>
            </w:r>
            <w:r w:rsidR="00DD7AB7" w:rsidRPr="00194602">
              <w:rPr>
                <w:rFonts w:ascii="Verdana" w:hAnsi="Verdana"/>
              </w:rPr>
              <w:t xml:space="preserve"> </w:t>
            </w:r>
            <w:r w:rsidRPr="00194602">
              <w:rPr>
                <w:rFonts w:ascii="Verdana" w:hAnsi="Verdana"/>
              </w:rPr>
              <w:t>we</w:t>
            </w:r>
            <w:r w:rsidR="00DD7AB7" w:rsidRPr="00194602">
              <w:rPr>
                <w:rFonts w:ascii="Verdana" w:hAnsi="Verdana"/>
              </w:rPr>
              <w:t xml:space="preserve"> </w:t>
            </w:r>
            <w:r w:rsidRPr="00194602">
              <w:rPr>
                <w:rFonts w:ascii="Verdana" w:hAnsi="Verdana"/>
              </w:rPr>
              <w:t>mail</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proofErr w:type="spellStart"/>
            <w:r w:rsidRPr="00194602">
              <w:rPr>
                <w:rFonts w:ascii="Verdana" w:hAnsi="Verdana"/>
              </w:rPr>
              <w:t>LifeStation</w:t>
            </w:r>
            <w:proofErr w:type="spellEnd"/>
            <w:r w:rsidR="00DD7AB7" w:rsidRPr="00194602">
              <w:rPr>
                <w:rFonts w:ascii="Verdana" w:hAnsi="Verdana"/>
              </w:rPr>
              <w:t xml:space="preserve"> </w:t>
            </w:r>
            <w:r w:rsidRPr="00194602">
              <w:rPr>
                <w:rFonts w:ascii="Verdana" w:hAnsi="Verdana"/>
              </w:rPr>
              <w:t>equipment</w:t>
            </w:r>
            <w:r w:rsidR="00DD7AB7" w:rsidRPr="00194602">
              <w:rPr>
                <w:rFonts w:ascii="Verdana" w:hAnsi="Verdana"/>
              </w:rPr>
              <w:t xml:space="preserve"> </w:t>
            </w:r>
            <w:r w:rsidRPr="00194602">
              <w:rPr>
                <w:rFonts w:ascii="Verdana" w:hAnsi="Verdana"/>
              </w:rPr>
              <w:t>to</w:t>
            </w:r>
            <w:r w:rsidR="00DD7AB7" w:rsidRPr="00194602">
              <w:rPr>
                <w:rFonts w:ascii="Verdana" w:hAnsi="Verdana"/>
              </w:rPr>
              <w:t xml:space="preserve"> </w:t>
            </w:r>
            <w:r w:rsidRPr="00194602">
              <w:rPr>
                <w:rFonts w:ascii="Verdana" w:hAnsi="Verdana"/>
              </w:rPr>
              <w:t>a</w:t>
            </w:r>
            <w:r w:rsidR="00DD7AB7" w:rsidRPr="00194602">
              <w:rPr>
                <w:rFonts w:ascii="Verdana" w:hAnsi="Verdana"/>
              </w:rPr>
              <w:t xml:space="preserve"> </w:t>
            </w:r>
            <w:r w:rsidRPr="00194602">
              <w:rPr>
                <w:rFonts w:ascii="Verdana" w:hAnsi="Verdana"/>
              </w:rPr>
              <w:t>Post</w:t>
            </w:r>
            <w:r w:rsidR="00DD7AB7" w:rsidRPr="00194602">
              <w:rPr>
                <w:rFonts w:ascii="Verdana" w:hAnsi="Verdana"/>
              </w:rPr>
              <w:t xml:space="preserve"> </w:t>
            </w:r>
            <w:r w:rsidRPr="00194602">
              <w:rPr>
                <w:rFonts w:ascii="Verdana" w:hAnsi="Verdana"/>
              </w:rPr>
              <w:t>Office</w:t>
            </w:r>
            <w:r w:rsidR="00DD7AB7" w:rsidRPr="00194602">
              <w:rPr>
                <w:rFonts w:ascii="Verdana" w:hAnsi="Verdana"/>
              </w:rPr>
              <w:t xml:space="preserve"> </w:t>
            </w:r>
            <w:r w:rsidRPr="00194602">
              <w:rPr>
                <w:rFonts w:ascii="Verdana" w:hAnsi="Verdana"/>
              </w:rPr>
              <w:t>(P.O.)</w:t>
            </w:r>
            <w:r w:rsidR="00DD7AB7" w:rsidRPr="00194602">
              <w:rPr>
                <w:rFonts w:ascii="Verdana" w:hAnsi="Verdana"/>
              </w:rPr>
              <w:t xml:space="preserve"> </w:t>
            </w:r>
            <w:r w:rsidRPr="00194602">
              <w:rPr>
                <w:rFonts w:ascii="Verdana" w:hAnsi="Verdana"/>
              </w:rPr>
              <w:t>Box?</w:t>
            </w:r>
          </w:p>
        </w:tc>
        <w:tc>
          <w:tcPr>
            <w:tcW w:w="2500" w:type="pct"/>
          </w:tcPr>
          <w:p w14:paraId="153B82B0" w14:textId="621D5489" w:rsidR="00327C6E" w:rsidRPr="00194602" w:rsidRDefault="00327C6E" w:rsidP="00327C6E">
            <w:pPr>
              <w:rPr>
                <w:rFonts w:ascii="Verdana" w:hAnsi="Verdana"/>
              </w:rPr>
            </w:pPr>
            <w:r w:rsidRPr="00194602">
              <w:rPr>
                <w:rFonts w:ascii="Verdana" w:hAnsi="Verdana"/>
              </w:rPr>
              <w:t>Yes,</w:t>
            </w:r>
            <w:r w:rsidR="00DD7AB7" w:rsidRPr="00194602">
              <w:rPr>
                <w:rFonts w:ascii="Verdana" w:hAnsi="Verdana"/>
              </w:rPr>
              <w:t xml:space="preserve"> </w:t>
            </w:r>
            <w:r w:rsidRPr="00194602">
              <w:rPr>
                <w:rFonts w:ascii="Verdana" w:hAnsi="Verdana"/>
              </w:rPr>
              <w:t>you</w:t>
            </w:r>
            <w:r w:rsidR="00DD7AB7" w:rsidRPr="00194602">
              <w:rPr>
                <w:rFonts w:ascii="Verdana" w:hAnsi="Verdana"/>
              </w:rPr>
              <w:t xml:space="preserve"> </w:t>
            </w:r>
            <w:r w:rsidRPr="00194602">
              <w:rPr>
                <w:rFonts w:ascii="Verdana" w:hAnsi="Verdana"/>
              </w:rPr>
              <w:t>can</w:t>
            </w:r>
            <w:r w:rsidR="00DD7AB7" w:rsidRPr="00194602">
              <w:rPr>
                <w:rFonts w:ascii="Verdana" w:hAnsi="Verdana"/>
              </w:rPr>
              <w:t xml:space="preserve"> </w:t>
            </w:r>
            <w:r w:rsidRPr="00194602">
              <w:rPr>
                <w:rFonts w:ascii="Verdana" w:hAnsi="Verdana"/>
              </w:rPr>
              <w:t>mail</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proofErr w:type="spellStart"/>
            <w:r w:rsidRPr="00194602">
              <w:rPr>
                <w:rFonts w:ascii="Verdana" w:hAnsi="Verdana"/>
              </w:rPr>
              <w:t>LifeStation</w:t>
            </w:r>
            <w:proofErr w:type="spellEnd"/>
            <w:r w:rsidR="00DD7AB7" w:rsidRPr="00194602">
              <w:rPr>
                <w:rFonts w:ascii="Verdana" w:hAnsi="Verdana"/>
              </w:rPr>
              <w:t xml:space="preserve"> </w:t>
            </w:r>
            <w:r w:rsidRPr="00194602">
              <w:rPr>
                <w:rFonts w:ascii="Verdana" w:hAnsi="Verdana"/>
              </w:rPr>
              <w:t>equipment</w:t>
            </w:r>
            <w:r w:rsidR="00DD7AB7" w:rsidRPr="00194602">
              <w:rPr>
                <w:rFonts w:ascii="Verdana" w:hAnsi="Verdana"/>
              </w:rPr>
              <w:t xml:space="preserve"> </w:t>
            </w:r>
            <w:r w:rsidRPr="00194602">
              <w:rPr>
                <w:rFonts w:ascii="Verdana" w:hAnsi="Verdana"/>
              </w:rPr>
              <w:t>to</w:t>
            </w:r>
            <w:r w:rsidR="00DD7AB7" w:rsidRPr="00194602">
              <w:rPr>
                <w:rFonts w:ascii="Verdana" w:hAnsi="Verdana"/>
              </w:rPr>
              <w:t xml:space="preserve"> </w:t>
            </w:r>
            <w:r w:rsidRPr="00194602">
              <w:rPr>
                <w:rFonts w:ascii="Verdana" w:hAnsi="Verdana"/>
              </w:rPr>
              <w:t>a</w:t>
            </w:r>
            <w:r w:rsidR="00DD7AB7" w:rsidRPr="00194602">
              <w:rPr>
                <w:rFonts w:ascii="Verdana" w:hAnsi="Verdana"/>
              </w:rPr>
              <w:t xml:space="preserve"> </w:t>
            </w:r>
            <w:r w:rsidRPr="00194602">
              <w:rPr>
                <w:rFonts w:ascii="Verdana" w:hAnsi="Verdana"/>
              </w:rPr>
              <w:t>P.O.</w:t>
            </w:r>
            <w:r w:rsidR="00DD7AB7" w:rsidRPr="00194602">
              <w:rPr>
                <w:rFonts w:ascii="Verdana" w:hAnsi="Verdana"/>
              </w:rPr>
              <w:t xml:space="preserve"> </w:t>
            </w:r>
            <w:r w:rsidRPr="00194602">
              <w:rPr>
                <w:rFonts w:ascii="Verdana" w:hAnsi="Verdana"/>
              </w:rPr>
              <w:t>Box.</w:t>
            </w:r>
          </w:p>
          <w:p w14:paraId="32DFB2F6" w14:textId="18F54A99" w:rsidR="00DD7AB7" w:rsidRPr="00194602" w:rsidRDefault="00DD7AB7" w:rsidP="00327C6E">
            <w:pPr>
              <w:rPr>
                <w:rFonts w:ascii="Verdana" w:hAnsi="Verdana"/>
              </w:rPr>
            </w:pPr>
          </w:p>
        </w:tc>
      </w:tr>
      <w:tr w:rsidR="00327C6E" w:rsidRPr="00194602" w14:paraId="67503988" w14:textId="77777777" w:rsidTr="00327C6E">
        <w:tc>
          <w:tcPr>
            <w:tcW w:w="2500" w:type="pct"/>
          </w:tcPr>
          <w:p w14:paraId="3FA66A9B" w14:textId="61A0F9E3" w:rsidR="00327C6E" w:rsidRPr="00194602" w:rsidRDefault="00327C6E" w:rsidP="00327C6E">
            <w:pPr>
              <w:rPr>
                <w:rFonts w:ascii="Verdana" w:hAnsi="Verdana"/>
              </w:rPr>
            </w:pPr>
            <w:r w:rsidRPr="00194602">
              <w:rPr>
                <w:rFonts w:ascii="Verdana" w:hAnsi="Verdana"/>
              </w:rPr>
              <w:t>How</w:t>
            </w:r>
            <w:r w:rsidR="00DD7AB7" w:rsidRPr="00194602">
              <w:rPr>
                <w:rFonts w:ascii="Verdana" w:hAnsi="Verdana"/>
              </w:rPr>
              <w:t xml:space="preserve"> </w:t>
            </w:r>
            <w:r w:rsidRPr="00194602">
              <w:rPr>
                <w:rFonts w:ascii="Verdana" w:hAnsi="Verdana"/>
              </w:rPr>
              <w:t>does</w:t>
            </w:r>
            <w:r w:rsidR="00DD7AB7" w:rsidRPr="00194602">
              <w:rPr>
                <w:rFonts w:ascii="Verdana" w:hAnsi="Verdana"/>
              </w:rPr>
              <w:t xml:space="preserve"> </w:t>
            </w:r>
            <w:r w:rsidRPr="00194602">
              <w:rPr>
                <w:rFonts w:ascii="Verdana" w:hAnsi="Verdana"/>
              </w:rPr>
              <w:t>emergency</w:t>
            </w:r>
            <w:r w:rsidR="00DD7AB7" w:rsidRPr="00194602">
              <w:rPr>
                <w:rFonts w:ascii="Verdana" w:hAnsi="Verdana"/>
              </w:rPr>
              <w:t xml:space="preserve"> </w:t>
            </w:r>
            <w:r w:rsidRPr="00194602">
              <w:rPr>
                <w:rFonts w:ascii="Verdana" w:hAnsi="Verdana"/>
              </w:rPr>
              <w:t>personnel</w:t>
            </w:r>
            <w:r w:rsidR="00DD7AB7" w:rsidRPr="00194602">
              <w:rPr>
                <w:rFonts w:ascii="Verdana" w:hAnsi="Verdana"/>
              </w:rPr>
              <w:t xml:space="preserve"> </w:t>
            </w:r>
            <w:r w:rsidRPr="00194602">
              <w:rPr>
                <w:rFonts w:ascii="Verdana" w:hAnsi="Verdana"/>
              </w:rPr>
              <w:t>get</w:t>
            </w:r>
            <w:r w:rsidR="00DD7AB7" w:rsidRPr="00194602">
              <w:rPr>
                <w:rFonts w:ascii="Verdana" w:hAnsi="Verdana"/>
              </w:rPr>
              <w:t xml:space="preserve"> </w:t>
            </w:r>
            <w:r w:rsidRPr="00194602">
              <w:rPr>
                <w:rFonts w:ascii="Verdana" w:hAnsi="Verdana"/>
              </w:rPr>
              <w:t>into</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r w:rsidRPr="00194602">
              <w:rPr>
                <w:rFonts w:ascii="Verdana" w:hAnsi="Verdana"/>
              </w:rPr>
              <w:t>beneficiary’s</w:t>
            </w:r>
            <w:r w:rsidR="00DD7AB7" w:rsidRPr="00194602">
              <w:rPr>
                <w:rFonts w:ascii="Verdana" w:hAnsi="Verdana"/>
              </w:rPr>
              <w:t xml:space="preserve"> </w:t>
            </w:r>
            <w:r w:rsidRPr="00194602">
              <w:rPr>
                <w:rFonts w:ascii="Verdana" w:hAnsi="Verdana"/>
              </w:rPr>
              <w:t>home?</w:t>
            </w:r>
          </w:p>
        </w:tc>
        <w:tc>
          <w:tcPr>
            <w:tcW w:w="2500" w:type="pct"/>
          </w:tcPr>
          <w:p w14:paraId="6E548091" w14:textId="7C8245A6" w:rsidR="00327C6E" w:rsidRPr="00194602" w:rsidRDefault="00327C6E" w:rsidP="00327C6E">
            <w:pPr>
              <w:rPr>
                <w:rFonts w:ascii="Verdana" w:hAnsi="Verdana"/>
              </w:rPr>
            </w:pPr>
            <w:r w:rsidRPr="00194602">
              <w:rPr>
                <w:rFonts w:ascii="Verdana" w:hAnsi="Verdana"/>
              </w:rPr>
              <w:t>If</w:t>
            </w:r>
            <w:r w:rsidR="00DD7AB7" w:rsidRPr="00194602">
              <w:rPr>
                <w:rFonts w:ascii="Verdana" w:hAnsi="Verdana"/>
              </w:rPr>
              <w:t xml:space="preserve"> </w:t>
            </w:r>
            <w:proofErr w:type="spellStart"/>
            <w:r w:rsidRPr="00194602">
              <w:rPr>
                <w:rFonts w:ascii="Verdana" w:hAnsi="Verdana"/>
              </w:rPr>
              <w:t>LifeStation</w:t>
            </w:r>
            <w:proofErr w:type="spellEnd"/>
            <w:r w:rsidR="00DD7AB7" w:rsidRPr="00194602">
              <w:rPr>
                <w:rFonts w:ascii="Verdana" w:hAnsi="Verdana"/>
              </w:rPr>
              <w:t xml:space="preserve"> </w:t>
            </w:r>
            <w:proofErr w:type="gramStart"/>
            <w:r w:rsidRPr="00194602">
              <w:rPr>
                <w:rFonts w:ascii="Verdana" w:hAnsi="Verdana"/>
              </w:rPr>
              <w:t>has</w:t>
            </w:r>
            <w:r w:rsidR="00DD7AB7" w:rsidRPr="00194602">
              <w:rPr>
                <w:rFonts w:ascii="Verdana" w:hAnsi="Verdana"/>
              </w:rPr>
              <w:t xml:space="preserve"> </w:t>
            </w:r>
            <w:r w:rsidRPr="00194602">
              <w:rPr>
                <w:rFonts w:ascii="Verdana" w:hAnsi="Verdana"/>
              </w:rPr>
              <w:t>to</w:t>
            </w:r>
            <w:proofErr w:type="gramEnd"/>
            <w:r w:rsidR="00DD7AB7" w:rsidRPr="00194602">
              <w:rPr>
                <w:rFonts w:ascii="Verdana" w:hAnsi="Verdana"/>
              </w:rPr>
              <w:t xml:space="preserve"> </w:t>
            </w:r>
            <w:r w:rsidRPr="00194602">
              <w:rPr>
                <w:rFonts w:ascii="Verdana" w:hAnsi="Verdana"/>
              </w:rPr>
              <w:t>contact</w:t>
            </w:r>
            <w:r w:rsidR="00DD7AB7" w:rsidRPr="00194602">
              <w:rPr>
                <w:rFonts w:ascii="Verdana" w:hAnsi="Verdana"/>
              </w:rPr>
              <w:t xml:space="preserve"> </w:t>
            </w:r>
            <w:r w:rsidRPr="00194602">
              <w:rPr>
                <w:rFonts w:ascii="Verdana" w:hAnsi="Verdana"/>
              </w:rPr>
              <w:t>medical</w:t>
            </w:r>
            <w:r w:rsidR="00DD7AB7" w:rsidRPr="00194602">
              <w:rPr>
                <w:rFonts w:ascii="Verdana" w:hAnsi="Verdana"/>
              </w:rPr>
              <w:t xml:space="preserve"> </w:t>
            </w:r>
            <w:r w:rsidRPr="00194602">
              <w:rPr>
                <w:rFonts w:ascii="Verdana" w:hAnsi="Verdana"/>
              </w:rPr>
              <w:t>personnel,</w:t>
            </w:r>
            <w:r w:rsidR="00DD7AB7" w:rsidRPr="00194602">
              <w:rPr>
                <w:rFonts w:ascii="Verdana" w:hAnsi="Verdana"/>
              </w:rPr>
              <w:t xml:space="preserve"> </w:t>
            </w:r>
            <w:r w:rsidRPr="00194602">
              <w:rPr>
                <w:rFonts w:ascii="Verdana" w:hAnsi="Verdana"/>
              </w:rPr>
              <w:t>they</w:t>
            </w:r>
            <w:r w:rsidR="00DD7AB7" w:rsidRPr="00194602">
              <w:rPr>
                <w:rFonts w:ascii="Verdana" w:hAnsi="Verdana"/>
              </w:rPr>
              <w:t xml:space="preserve"> </w:t>
            </w:r>
            <w:r w:rsidRPr="00194602">
              <w:rPr>
                <w:rFonts w:ascii="Verdana" w:hAnsi="Verdana"/>
              </w:rPr>
              <w:t>try</w:t>
            </w:r>
            <w:r w:rsidR="00DD7AB7" w:rsidRPr="00194602">
              <w:rPr>
                <w:rFonts w:ascii="Verdana" w:hAnsi="Verdana"/>
              </w:rPr>
              <w:t xml:space="preserve"> </w:t>
            </w:r>
            <w:r w:rsidRPr="00194602">
              <w:rPr>
                <w:rFonts w:ascii="Verdana" w:hAnsi="Verdana"/>
              </w:rPr>
              <w:t>to</w:t>
            </w:r>
            <w:r w:rsidR="00DD7AB7" w:rsidRPr="00194602">
              <w:rPr>
                <w:rFonts w:ascii="Verdana" w:hAnsi="Verdana"/>
              </w:rPr>
              <w:t xml:space="preserve"> </w:t>
            </w:r>
            <w:r w:rsidRPr="00194602">
              <w:rPr>
                <w:rFonts w:ascii="Verdana" w:hAnsi="Verdana"/>
              </w:rPr>
              <w:t>contact</w:t>
            </w:r>
            <w:r w:rsidR="00DD7AB7" w:rsidRPr="00194602">
              <w:rPr>
                <w:rFonts w:ascii="Verdana" w:hAnsi="Verdana"/>
              </w:rPr>
              <w:t xml:space="preserve"> </w:t>
            </w:r>
            <w:r w:rsidRPr="00194602">
              <w:rPr>
                <w:rFonts w:ascii="Verdana" w:hAnsi="Verdana"/>
              </w:rPr>
              <w:t>friends/neighbors/family</w:t>
            </w:r>
            <w:r w:rsidR="00DD7AB7" w:rsidRPr="00194602">
              <w:rPr>
                <w:rFonts w:ascii="Verdana" w:hAnsi="Verdana"/>
              </w:rPr>
              <w:t xml:space="preserve"> </w:t>
            </w:r>
            <w:r w:rsidRPr="00194602">
              <w:rPr>
                <w:rFonts w:ascii="Verdana" w:hAnsi="Verdana"/>
              </w:rPr>
              <w:t>members</w:t>
            </w:r>
            <w:r w:rsidR="00DD7AB7" w:rsidRPr="00194602">
              <w:rPr>
                <w:rFonts w:ascii="Verdana" w:hAnsi="Verdana"/>
              </w:rPr>
              <w:t xml:space="preserve"> </w:t>
            </w:r>
            <w:r w:rsidRPr="00194602">
              <w:rPr>
                <w:rFonts w:ascii="Verdana" w:hAnsi="Verdana"/>
              </w:rPr>
              <w:t>on</w:t>
            </w:r>
            <w:r w:rsidR="00DD7AB7" w:rsidRPr="00194602">
              <w:rPr>
                <w:rFonts w:ascii="Verdana" w:hAnsi="Verdana"/>
              </w:rPr>
              <w:t xml:space="preserve"> </w:t>
            </w:r>
            <w:r w:rsidRPr="00194602">
              <w:rPr>
                <w:rFonts w:ascii="Verdana" w:hAnsi="Verdana"/>
              </w:rPr>
              <w:t>their</w:t>
            </w:r>
            <w:r w:rsidR="00DD7AB7" w:rsidRPr="00194602">
              <w:rPr>
                <w:rFonts w:ascii="Verdana" w:hAnsi="Verdana"/>
              </w:rPr>
              <w:t xml:space="preserve"> </w:t>
            </w:r>
            <w:r w:rsidRPr="00194602">
              <w:rPr>
                <w:rFonts w:ascii="Verdana" w:hAnsi="Verdana"/>
              </w:rPr>
              <w:t>provided</w:t>
            </w:r>
            <w:r w:rsidR="00DD7AB7" w:rsidRPr="00194602">
              <w:rPr>
                <w:rFonts w:ascii="Verdana" w:hAnsi="Verdana"/>
              </w:rPr>
              <w:t xml:space="preserve"> </w:t>
            </w:r>
            <w:r w:rsidRPr="00194602">
              <w:rPr>
                <w:rFonts w:ascii="Verdana" w:hAnsi="Verdana"/>
              </w:rPr>
              <w:t>contact</w:t>
            </w:r>
            <w:r w:rsidR="00DD7AB7" w:rsidRPr="00194602">
              <w:rPr>
                <w:rFonts w:ascii="Verdana" w:hAnsi="Verdana"/>
              </w:rPr>
              <w:t xml:space="preserve"> </w:t>
            </w:r>
            <w:r w:rsidRPr="00194602">
              <w:rPr>
                <w:rFonts w:ascii="Verdana" w:hAnsi="Verdana"/>
              </w:rPr>
              <w:t>list</w:t>
            </w:r>
            <w:r w:rsidR="00DD7AB7" w:rsidRPr="00194602">
              <w:rPr>
                <w:rFonts w:ascii="Verdana" w:hAnsi="Verdana"/>
              </w:rPr>
              <w:t xml:space="preserve"> </w:t>
            </w:r>
            <w:r w:rsidRPr="00194602">
              <w:rPr>
                <w:rFonts w:ascii="Verdana" w:hAnsi="Verdana"/>
              </w:rPr>
              <w:t>who</w:t>
            </w:r>
            <w:r w:rsidR="00DD7AB7" w:rsidRPr="00194602">
              <w:rPr>
                <w:rFonts w:ascii="Verdana" w:hAnsi="Verdana"/>
              </w:rPr>
              <w:t xml:space="preserve"> </w:t>
            </w:r>
            <w:r w:rsidRPr="00194602">
              <w:rPr>
                <w:rFonts w:ascii="Verdana" w:hAnsi="Verdana"/>
              </w:rPr>
              <w:t>have</w:t>
            </w:r>
            <w:r w:rsidR="00DD7AB7" w:rsidRPr="00194602">
              <w:rPr>
                <w:rFonts w:ascii="Verdana" w:hAnsi="Verdana"/>
              </w:rPr>
              <w:t xml:space="preserve"> </w:t>
            </w:r>
            <w:r w:rsidRPr="00194602">
              <w:rPr>
                <w:rFonts w:ascii="Verdana" w:hAnsi="Verdana"/>
              </w:rPr>
              <w:t>a</w:t>
            </w:r>
            <w:r w:rsidR="00DD7AB7" w:rsidRPr="00194602">
              <w:rPr>
                <w:rFonts w:ascii="Verdana" w:hAnsi="Verdana"/>
              </w:rPr>
              <w:t xml:space="preserve"> </w:t>
            </w:r>
            <w:r w:rsidRPr="00194602">
              <w:rPr>
                <w:rFonts w:ascii="Verdana" w:hAnsi="Verdana"/>
              </w:rPr>
              <w:t>key</w:t>
            </w:r>
            <w:r w:rsidR="00DD7AB7" w:rsidRPr="00194602">
              <w:rPr>
                <w:rFonts w:ascii="Verdana" w:hAnsi="Verdana"/>
              </w:rPr>
              <w:t xml:space="preserve"> </w:t>
            </w:r>
            <w:r w:rsidRPr="00194602">
              <w:rPr>
                <w:rFonts w:ascii="Verdana" w:hAnsi="Verdana"/>
              </w:rPr>
              <w:t>and</w:t>
            </w:r>
            <w:r w:rsidR="00DD7AB7" w:rsidRPr="00194602">
              <w:rPr>
                <w:rFonts w:ascii="Verdana" w:hAnsi="Verdana"/>
              </w:rPr>
              <w:t xml:space="preserve"> </w:t>
            </w:r>
            <w:r w:rsidRPr="00194602">
              <w:rPr>
                <w:rFonts w:ascii="Verdana" w:hAnsi="Verdana"/>
              </w:rPr>
              <w:t>may</w:t>
            </w:r>
            <w:r w:rsidR="00DD7AB7" w:rsidRPr="00194602">
              <w:rPr>
                <w:rFonts w:ascii="Verdana" w:hAnsi="Verdana"/>
              </w:rPr>
              <w:t xml:space="preserve"> </w:t>
            </w:r>
            <w:r w:rsidRPr="00194602">
              <w:rPr>
                <w:rFonts w:ascii="Verdana" w:hAnsi="Verdana"/>
              </w:rPr>
              <w:t>be</w:t>
            </w:r>
            <w:r w:rsidR="00DD7AB7" w:rsidRPr="00194602">
              <w:rPr>
                <w:rFonts w:ascii="Verdana" w:hAnsi="Verdana"/>
              </w:rPr>
              <w:t xml:space="preserve"> </w:t>
            </w:r>
            <w:r w:rsidRPr="00194602">
              <w:rPr>
                <w:rFonts w:ascii="Verdana" w:hAnsi="Verdana"/>
              </w:rPr>
              <w:t>able</w:t>
            </w:r>
            <w:r w:rsidR="00DD7AB7" w:rsidRPr="00194602">
              <w:rPr>
                <w:rFonts w:ascii="Verdana" w:hAnsi="Verdana"/>
              </w:rPr>
              <w:t xml:space="preserve"> </w:t>
            </w:r>
            <w:r w:rsidRPr="00194602">
              <w:rPr>
                <w:rFonts w:ascii="Verdana" w:hAnsi="Verdana"/>
              </w:rPr>
              <w:t>to</w:t>
            </w:r>
            <w:r w:rsidR="00DD7AB7" w:rsidRPr="00194602">
              <w:rPr>
                <w:rFonts w:ascii="Verdana" w:hAnsi="Verdana"/>
              </w:rPr>
              <w:t xml:space="preserve"> </w:t>
            </w:r>
            <w:r w:rsidRPr="00194602">
              <w:rPr>
                <w:rFonts w:ascii="Verdana" w:hAnsi="Verdana"/>
              </w:rPr>
              <w:t>meet</w:t>
            </w:r>
            <w:r w:rsidR="00DD7AB7" w:rsidRPr="00194602">
              <w:rPr>
                <w:rFonts w:ascii="Verdana" w:hAnsi="Verdana"/>
              </w:rPr>
              <w:t xml:space="preserve"> </w:t>
            </w:r>
            <w:r w:rsidRPr="00194602">
              <w:rPr>
                <w:rFonts w:ascii="Verdana" w:hAnsi="Verdana"/>
              </w:rPr>
              <w:t>responders</w:t>
            </w:r>
            <w:r w:rsidR="00DD7AB7" w:rsidRPr="00194602">
              <w:rPr>
                <w:rFonts w:ascii="Verdana" w:hAnsi="Verdana"/>
              </w:rPr>
              <w:t xml:space="preserve"> </w:t>
            </w:r>
            <w:r w:rsidRPr="00194602">
              <w:rPr>
                <w:rFonts w:ascii="Verdana" w:hAnsi="Verdana"/>
              </w:rPr>
              <w:t>and</w:t>
            </w:r>
            <w:r w:rsidR="00DD7AB7" w:rsidRPr="00194602">
              <w:rPr>
                <w:rFonts w:ascii="Verdana" w:hAnsi="Verdana"/>
              </w:rPr>
              <w:t xml:space="preserve"> </w:t>
            </w:r>
            <w:r w:rsidRPr="00194602">
              <w:rPr>
                <w:rFonts w:ascii="Verdana" w:hAnsi="Verdana"/>
              </w:rPr>
              <w:t>open</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r w:rsidRPr="00194602">
              <w:rPr>
                <w:rFonts w:ascii="Verdana" w:hAnsi="Verdana"/>
              </w:rPr>
              <w:t>door.</w:t>
            </w:r>
            <w:r w:rsidR="00DD7AB7" w:rsidRPr="00194602">
              <w:rPr>
                <w:rFonts w:ascii="Verdana" w:hAnsi="Verdana"/>
              </w:rPr>
              <w:t xml:space="preserve"> </w:t>
            </w:r>
            <w:proofErr w:type="spellStart"/>
            <w:r w:rsidRPr="00194602">
              <w:rPr>
                <w:rFonts w:ascii="Verdana" w:hAnsi="Verdana"/>
              </w:rPr>
              <w:t>LifeStation</w:t>
            </w:r>
            <w:proofErr w:type="spellEnd"/>
            <w:r w:rsidR="00DD7AB7" w:rsidRPr="00194602">
              <w:rPr>
                <w:rFonts w:ascii="Verdana" w:hAnsi="Verdana"/>
              </w:rPr>
              <w:t xml:space="preserve"> </w:t>
            </w:r>
            <w:r w:rsidRPr="00194602">
              <w:rPr>
                <w:rFonts w:ascii="Verdana" w:hAnsi="Verdana"/>
              </w:rPr>
              <w:t>has</w:t>
            </w:r>
            <w:r w:rsidR="00DD7AB7" w:rsidRPr="00194602">
              <w:rPr>
                <w:rFonts w:ascii="Verdana" w:hAnsi="Verdana"/>
              </w:rPr>
              <w:t xml:space="preserve"> </w:t>
            </w:r>
            <w:r w:rsidRPr="00194602">
              <w:rPr>
                <w:rFonts w:ascii="Verdana" w:hAnsi="Verdana"/>
              </w:rPr>
              <w:t>a</w:t>
            </w:r>
            <w:r w:rsidR="00DD7AB7" w:rsidRPr="00194602">
              <w:rPr>
                <w:rFonts w:ascii="Verdana" w:hAnsi="Verdana"/>
              </w:rPr>
              <w:t xml:space="preserve"> </w:t>
            </w:r>
            <w:r w:rsidRPr="00194602">
              <w:rPr>
                <w:rFonts w:ascii="Verdana" w:hAnsi="Verdana"/>
              </w:rPr>
              <w:t>personalized</w:t>
            </w:r>
            <w:r w:rsidR="00DD7AB7" w:rsidRPr="00194602">
              <w:rPr>
                <w:rFonts w:ascii="Verdana" w:hAnsi="Verdana"/>
              </w:rPr>
              <w:t xml:space="preserve"> </w:t>
            </w:r>
            <w:r w:rsidRPr="00194602">
              <w:rPr>
                <w:rFonts w:ascii="Verdana" w:hAnsi="Verdana"/>
              </w:rPr>
              <w:t>emergency</w:t>
            </w:r>
            <w:r w:rsidR="00DD7AB7" w:rsidRPr="00194602">
              <w:rPr>
                <w:rFonts w:ascii="Verdana" w:hAnsi="Verdana"/>
              </w:rPr>
              <w:t xml:space="preserve"> </w:t>
            </w:r>
            <w:r w:rsidRPr="00194602">
              <w:rPr>
                <w:rFonts w:ascii="Verdana" w:hAnsi="Verdana"/>
              </w:rPr>
              <w:t>action</w:t>
            </w:r>
            <w:r w:rsidR="00DD7AB7" w:rsidRPr="00194602">
              <w:rPr>
                <w:rFonts w:ascii="Verdana" w:hAnsi="Verdana"/>
              </w:rPr>
              <w:t xml:space="preserve"> </w:t>
            </w:r>
            <w:r w:rsidRPr="00194602">
              <w:rPr>
                <w:rFonts w:ascii="Verdana" w:hAnsi="Verdana"/>
              </w:rPr>
              <w:t>plan</w:t>
            </w:r>
            <w:r w:rsidR="00DD7AB7" w:rsidRPr="00194602">
              <w:rPr>
                <w:rFonts w:ascii="Verdana" w:hAnsi="Verdana"/>
              </w:rPr>
              <w:t xml:space="preserve"> </w:t>
            </w:r>
            <w:r w:rsidRPr="00194602">
              <w:rPr>
                <w:rFonts w:ascii="Verdana" w:hAnsi="Verdana"/>
              </w:rPr>
              <w:t>with</w:t>
            </w:r>
            <w:r w:rsidR="00DD7AB7" w:rsidRPr="00194602">
              <w:rPr>
                <w:rFonts w:ascii="Verdana" w:hAnsi="Verdana"/>
              </w:rPr>
              <w:t xml:space="preserve"> </w:t>
            </w:r>
            <w:r w:rsidRPr="00194602">
              <w:rPr>
                <w:rFonts w:ascii="Verdana" w:hAnsi="Verdana"/>
              </w:rPr>
              <w:t>info</w:t>
            </w:r>
            <w:r w:rsidR="00DD7AB7" w:rsidRPr="00194602">
              <w:rPr>
                <w:rFonts w:ascii="Verdana" w:hAnsi="Verdana"/>
              </w:rPr>
              <w:t xml:space="preserve"> </w:t>
            </w:r>
            <w:r w:rsidRPr="00194602">
              <w:rPr>
                <w:rFonts w:ascii="Verdana" w:hAnsi="Verdana"/>
                <w:bCs/>
              </w:rPr>
              <w:t>such</w:t>
            </w:r>
            <w:r w:rsidR="00DD7AB7" w:rsidRPr="00194602">
              <w:rPr>
                <w:rFonts w:ascii="Verdana" w:hAnsi="Verdana"/>
                <w:bCs/>
              </w:rPr>
              <w:t xml:space="preserve"> </w:t>
            </w:r>
            <w:r w:rsidRPr="00194602">
              <w:rPr>
                <w:rFonts w:ascii="Verdana" w:hAnsi="Verdana"/>
                <w:bCs/>
              </w:rPr>
              <w:t>as:</w:t>
            </w:r>
          </w:p>
          <w:p w14:paraId="3AD526B9" w14:textId="41735396" w:rsidR="00327C6E" w:rsidRPr="00194602" w:rsidRDefault="00327C6E" w:rsidP="004A0AB3">
            <w:pPr>
              <w:pStyle w:val="ListParagraph"/>
              <w:numPr>
                <w:ilvl w:val="0"/>
                <w:numId w:val="22"/>
              </w:numPr>
              <w:rPr>
                <w:szCs w:val="24"/>
              </w:rPr>
            </w:pPr>
            <w:r w:rsidRPr="00194602">
              <w:rPr>
                <w:szCs w:val="24"/>
              </w:rPr>
              <w:t>Best</w:t>
            </w:r>
            <w:r w:rsidR="00DD7AB7" w:rsidRPr="00194602">
              <w:rPr>
                <w:szCs w:val="24"/>
              </w:rPr>
              <w:t xml:space="preserve"> </w:t>
            </w:r>
            <w:r w:rsidRPr="00194602">
              <w:rPr>
                <w:szCs w:val="24"/>
              </w:rPr>
              <w:t>route</w:t>
            </w:r>
            <w:r w:rsidR="00DD7AB7" w:rsidRPr="00194602">
              <w:rPr>
                <w:szCs w:val="24"/>
              </w:rPr>
              <w:t xml:space="preserve"> </w:t>
            </w:r>
            <w:r w:rsidRPr="00194602">
              <w:rPr>
                <w:szCs w:val="24"/>
              </w:rPr>
              <w:t>to</w:t>
            </w:r>
            <w:r w:rsidR="00DD7AB7" w:rsidRPr="00194602">
              <w:rPr>
                <w:szCs w:val="24"/>
              </w:rPr>
              <w:t xml:space="preserve"> </w:t>
            </w:r>
            <w:r w:rsidRPr="00194602">
              <w:rPr>
                <w:szCs w:val="24"/>
              </w:rPr>
              <w:t>their</w:t>
            </w:r>
            <w:r w:rsidR="00DD7AB7" w:rsidRPr="00194602">
              <w:rPr>
                <w:szCs w:val="24"/>
              </w:rPr>
              <w:t xml:space="preserve"> </w:t>
            </w:r>
            <w:r w:rsidRPr="00194602">
              <w:rPr>
                <w:szCs w:val="24"/>
              </w:rPr>
              <w:t>home</w:t>
            </w:r>
          </w:p>
          <w:p w14:paraId="1E3B5E5A" w14:textId="2C59851C" w:rsidR="00327C6E" w:rsidRPr="00194602" w:rsidRDefault="00327C6E" w:rsidP="004A0AB3">
            <w:pPr>
              <w:pStyle w:val="ListParagraph"/>
              <w:numPr>
                <w:ilvl w:val="0"/>
                <w:numId w:val="22"/>
              </w:numPr>
              <w:rPr>
                <w:szCs w:val="24"/>
              </w:rPr>
            </w:pPr>
            <w:r w:rsidRPr="00194602">
              <w:rPr>
                <w:szCs w:val="24"/>
              </w:rPr>
              <w:t>Contact</w:t>
            </w:r>
            <w:r w:rsidR="00DD7AB7" w:rsidRPr="00194602">
              <w:rPr>
                <w:szCs w:val="24"/>
              </w:rPr>
              <w:t xml:space="preserve"> </w:t>
            </w:r>
            <w:r w:rsidRPr="00194602">
              <w:rPr>
                <w:szCs w:val="24"/>
              </w:rPr>
              <w:t>list</w:t>
            </w:r>
          </w:p>
          <w:p w14:paraId="669F5FAF" w14:textId="34C76A86" w:rsidR="00327C6E" w:rsidRPr="00194602" w:rsidRDefault="00327C6E" w:rsidP="004A0AB3">
            <w:pPr>
              <w:pStyle w:val="ListParagraph"/>
              <w:numPr>
                <w:ilvl w:val="0"/>
                <w:numId w:val="22"/>
              </w:numPr>
              <w:rPr>
                <w:szCs w:val="24"/>
              </w:rPr>
            </w:pPr>
            <w:r w:rsidRPr="00194602">
              <w:rPr>
                <w:szCs w:val="24"/>
              </w:rPr>
              <w:t>Medical</w:t>
            </w:r>
            <w:r w:rsidR="00DD7AB7" w:rsidRPr="00194602">
              <w:rPr>
                <w:szCs w:val="24"/>
              </w:rPr>
              <w:t xml:space="preserve"> </w:t>
            </w:r>
            <w:r w:rsidRPr="00194602">
              <w:rPr>
                <w:szCs w:val="24"/>
              </w:rPr>
              <w:t>response</w:t>
            </w:r>
            <w:r w:rsidR="00DD7AB7" w:rsidRPr="00194602">
              <w:rPr>
                <w:szCs w:val="24"/>
              </w:rPr>
              <w:t xml:space="preserve"> </w:t>
            </w:r>
            <w:r w:rsidRPr="00194602">
              <w:rPr>
                <w:szCs w:val="24"/>
              </w:rPr>
              <w:t>agencies</w:t>
            </w:r>
          </w:p>
          <w:p w14:paraId="5D217532" w14:textId="1759A5D9" w:rsidR="00327C6E" w:rsidRPr="00194602" w:rsidRDefault="00327C6E" w:rsidP="004A0AB3">
            <w:pPr>
              <w:pStyle w:val="ListParagraph"/>
              <w:numPr>
                <w:ilvl w:val="0"/>
                <w:numId w:val="22"/>
              </w:numPr>
            </w:pPr>
            <w:r w:rsidRPr="00194602">
              <w:rPr>
                <w:szCs w:val="24"/>
              </w:rPr>
              <w:t>Beneficiary’s</w:t>
            </w:r>
            <w:r w:rsidR="00DD7AB7" w:rsidRPr="00194602">
              <w:rPr>
                <w:szCs w:val="24"/>
              </w:rPr>
              <w:t xml:space="preserve"> </w:t>
            </w:r>
            <w:r w:rsidRPr="00194602">
              <w:rPr>
                <w:szCs w:val="24"/>
              </w:rPr>
              <w:t>address</w:t>
            </w:r>
          </w:p>
          <w:p w14:paraId="0B26B73C" w14:textId="271148C5" w:rsidR="00DD7AB7" w:rsidRPr="00194602" w:rsidRDefault="00DD7AB7" w:rsidP="00DD7AB7">
            <w:pPr>
              <w:pStyle w:val="ListParagraph"/>
            </w:pPr>
          </w:p>
        </w:tc>
      </w:tr>
      <w:tr w:rsidR="00327C6E" w:rsidRPr="00194602" w14:paraId="0ACA3CDC" w14:textId="77777777" w:rsidTr="00327C6E">
        <w:tc>
          <w:tcPr>
            <w:tcW w:w="2500" w:type="pct"/>
          </w:tcPr>
          <w:p w14:paraId="0BBC1437" w14:textId="7203020B" w:rsidR="00327C6E" w:rsidRPr="00194602" w:rsidRDefault="00327C6E" w:rsidP="00327C6E">
            <w:pPr>
              <w:rPr>
                <w:rFonts w:ascii="Verdana" w:hAnsi="Verdana"/>
              </w:rPr>
            </w:pPr>
            <w:r w:rsidRPr="00194602">
              <w:rPr>
                <w:rFonts w:ascii="Verdana" w:hAnsi="Verdana"/>
              </w:rPr>
              <w:t>What</w:t>
            </w:r>
            <w:r w:rsidR="00DD7AB7" w:rsidRPr="00194602">
              <w:rPr>
                <w:rFonts w:ascii="Verdana" w:hAnsi="Verdana"/>
              </w:rPr>
              <w:t xml:space="preserve"> </w:t>
            </w:r>
            <w:r w:rsidRPr="00194602">
              <w:rPr>
                <w:rFonts w:ascii="Verdana" w:hAnsi="Verdana"/>
              </w:rPr>
              <w:t>happens</w:t>
            </w:r>
            <w:r w:rsidR="00DD7AB7" w:rsidRPr="00194602">
              <w:rPr>
                <w:rFonts w:ascii="Verdana" w:hAnsi="Verdana"/>
              </w:rPr>
              <w:t xml:space="preserve"> </w:t>
            </w:r>
            <w:r w:rsidRPr="00194602">
              <w:rPr>
                <w:rFonts w:ascii="Verdana" w:hAnsi="Verdana"/>
              </w:rPr>
              <w:t>if</w:t>
            </w:r>
            <w:r w:rsidR="00DD7AB7" w:rsidRPr="00194602">
              <w:rPr>
                <w:rFonts w:ascii="Verdana" w:hAnsi="Verdana"/>
              </w:rPr>
              <w:t xml:space="preserve"> </w:t>
            </w:r>
            <w:r w:rsidRPr="00194602">
              <w:rPr>
                <w:rFonts w:ascii="Verdana" w:hAnsi="Verdana"/>
              </w:rPr>
              <w:t>beneficiaries</w:t>
            </w:r>
            <w:r w:rsidR="00DD7AB7" w:rsidRPr="00194602">
              <w:rPr>
                <w:rFonts w:ascii="Verdana" w:hAnsi="Verdana"/>
              </w:rPr>
              <w:t xml:space="preserve"> </w:t>
            </w:r>
            <w:r w:rsidRPr="00194602">
              <w:rPr>
                <w:rFonts w:ascii="Verdana" w:hAnsi="Verdana"/>
              </w:rPr>
              <w:t>want</w:t>
            </w:r>
            <w:r w:rsidR="00DD7AB7" w:rsidRPr="00194602">
              <w:rPr>
                <w:rFonts w:ascii="Verdana" w:hAnsi="Verdana"/>
              </w:rPr>
              <w:t xml:space="preserve"> </w:t>
            </w:r>
            <w:r w:rsidRPr="00194602">
              <w:rPr>
                <w:rFonts w:ascii="Verdana" w:hAnsi="Verdana"/>
              </w:rPr>
              <w:t>to</w:t>
            </w:r>
            <w:r w:rsidR="00DD7AB7" w:rsidRPr="00194602">
              <w:rPr>
                <w:rFonts w:ascii="Verdana" w:hAnsi="Verdana"/>
              </w:rPr>
              <w:t xml:space="preserve"> </w:t>
            </w:r>
            <w:r w:rsidRPr="00194602">
              <w:rPr>
                <w:rFonts w:ascii="Verdana" w:hAnsi="Verdana"/>
              </w:rPr>
              <w:t>add</w:t>
            </w:r>
            <w:r w:rsidR="00DD7AB7" w:rsidRPr="00194602">
              <w:rPr>
                <w:rFonts w:ascii="Verdana" w:hAnsi="Verdana"/>
              </w:rPr>
              <w:t xml:space="preserve"> </w:t>
            </w:r>
            <w:r w:rsidRPr="00194602">
              <w:rPr>
                <w:rFonts w:ascii="Verdana" w:hAnsi="Verdana"/>
              </w:rPr>
              <w:t>more</w:t>
            </w:r>
            <w:r w:rsidR="00DD7AB7" w:rsidRPr="00194602">
              <w:rPr>
                <w:rFonts w:ascii="Verdana" w:hAnsi="Verdana"/>
              </w:rPr>
              <w:t xml:space="preserve"> </w:t>
            </w:r>
            <w:r w:rsidRPr="00194602">
              <w:rPr>
                <w:rFonts w:ascii="Verdana" w:hAnsi="Verdana"/>
              </w:rPr>
              <w:t>features,</w:t>
            </w:r>
            <w:r w:rsidR="00DD7AB7" w:rsidRPr="00194602">
              <w:rPr>
                <w:rFonts w:ascii="Verdana" w:hAnsi="Verdana"/>
              </w:rPr>
              <w:t xml:space="preserve"> </w:t>
            </w:r>
            <w:r w:rsidRPr="00194602">
              <w:rPr>
                <w:rFonts w:ascii="Verdana" w:hAnsi="Verdana"/>
              </w:rPr>
              <w:t>which</w:t>
            </w:r>
            <w:r w:rsidR="00DD7AB7" w:rsidRPr="00194602">
              <w:rPr>
                <w:rFonts w:ascii="Verdana" w:hAnsi="Verdana"/>
              </w:rPr>
              <w:t xml:space="preserve"> </w:t>
            </w:r>
            <w:r w:rsidRPr="00194602">
              <w:rPr>
                <w:rFonts w:ascii="Verdana" w:hAnsi="Verdana"/>
              </w:rPr>
              <w:t>are</w:t>
            </w:r>
            <w:r w:rsidR="00DD7AB7" w:rsidRPr="00194602">
              <w:rPr>
                <w:rFonts w:ascii="Verdana" w:hAnsi="Verdana"/>
              </w:rPr>
              <w:t xml:space="preserve"> </w:t>
            </w:r>
            <w:r w:rsidRPr="00194602">
              <w:rPr>
                <w:rFonts w:ascii="Verdana" w:hAnsi="Verdana"/>
              </w:rPr>
              <w:t>available</w:t>
            </w:r>
            <w:r w:rsidR="00DD7AB7" w:rsidRPr="00194602">
              <w:rPr>
                <w:rFonts w:ascii="Verdana" w:hAnsi="Verdana"/>
              </w:rPr>
              <w:t xml:space="preserve"> </w:t>
            </w:r>
            <w:r w:rsidRPr="00194602">
              <w:rPr>
                <w:rFonts w:ascii="Verdana" w:hAnsi="Verdana"/>
              </w:rPr>
              <w:t>through</w:t>
            </w:r>
            <w:r w:rsidR="00DD7AB7" w:rsidRPr="00194602">
              <w:rPr>
                <w:rFonts w:ascii="Verdana" w:hAnsi="Verdana"/>
              </w:rPr>
              <w:t xml:space="preserve"> </w:t>
            </w:r>
            <w:proofErr w:type="spellStart"/>
            <w:r w:rsidRPr="00194602">
              <w:rPr>
                <w:rFonts w:ascii="Verdana" w:hAnsi="Verdana"/>
              </w:rPr>
              <w:t>LifeStation</w:t>
            </w:r>
            <w:proofErr w:type="spellEnd"/>
            <w:r w:rsidRPr="00194602">
              <w:rPr>
                <w:rFonts w:ascii="Verdana" w:hAnsi="Verdana"/>
              </w:rPr>
              <w:t>,</w:t>
            </w:r>
            <w:r w:rsidR="00DD7AB7" w:rsidRPr="00194602">
              <w:rPr>
                <w:rFonts w:ascii="Verdana" w:hAnsi="Verdana"/>
              </w:rPr>
              <w:t xml:space="preserve"> </w:t>
            </w:r>
            <w:r w:rsidRPr="00194602">
              <w:rPr>
                <w:rFonts w:ascii="Verdana" w:hAnsi="Verdana"/>
              </w:rPr>
              <w:t>but</w:t>
            </w:r>
            <w:r w:rsidR="00DD7AB7" w:rsidRPr="00194602">
              <w:rPr>
                <w:rFonts w:ascii="Verdana" w:hAnsi="Verdana"/>
              </w:rPr>
              <w:t xml:space="preserve"> </w:t>
            </w:r>
            <w:r w:rsidRPr="00194602">
              <w:rPr>
                <w:rFonts w:ascii="Verdana" w:hAnsi="Verdana"/>
              </w:rPr>
              <w:t>we</w:t>
            </w:r>
            <w:r w:rsidR="00DD7AB7" w:rsidRPr="00194602">
              <w:rPr>
                <w:rFonts w:ascii="Verdana" w:hAnsi="Verdana"/>
              </w:rPr>
              <w:t xml:space="preserve"> </w:t>
            </w:r>
            <w:r w:rsidRPr="00194602">
              <w:rPr>
                <w:rFonts w:ascii="Verdana" w:hAnsi="Verdana"/>
              </w:rPr>
              <w:t>don’t</w:t>
            </w:r>
            <w:r w:rsidR="00DD7AB7" w:rsidRPr="00194602">
              <w:rPr>
                <w:rFonts w:ascii="Verdana" w:hAnsi="Verdana"/>
              </w:rPr>
              <w:t xml:space="preserve"> </w:t>
            </w:r>
            <w:r w:rsidRPr="00194602">
              <w:rPr>
                <w:rFonts w:ascii="Verdana" w:hAnsi="Verdana"/>
              </w:rPr>
              <w:t>cover</w:t>
            </w:r>
            <w:r w:rsidR="00DD7AB7" w:rsidRPr="00194602">
              <w:rPr>
                <w:rFonts w:ascii="Verdana" w:hAnsi="Verdana"/>
              </w:rPr>
              <w:t xml:space="preserve"> </w:t>
            </w:r>
            <w:r w:rsidRPr="00194602">
              <w:rPr>
                <w:rFonts w:ascii="Verdana" w:hAnsi="Verdana"/>
              </w:rPr>
              <w:t>them?</w:t>
            </w:r>
          </w:p>
        </w:tc>
        <w:tc>
          <w:tcPr>
            <w:tcW w:w="2500" w:type="pct"/>
          </w:tcPr>
          <w:p w14:paraId="4960347B" w14:textId="52E8167B" w:rsidR="00327C6E" w:rsidRPr="00194602" w:rsidRDefault="00327C6E" w:rsidP="00327C6E">
            <w:pPr>
              <w:rPr>
                <w:rFonts w:ascii="Verdana" w:hAnsi="Verdana"/>
              </w:rPr>
            </w:pPr>
            <w:r w:rsidRPr="00194602">
              <w:rPr>
                <w:rFonts w:ascii="Verdana" w:hAnsi="Verdana"/>
              </w:rPr>
              <w:t>We</w:t>
            </w:r>
            <w:r w:rsidR="00DD7AB7" w:rsidRPr="00194602">
              <w:rPr>
                <w:rFonts w:ascii="Verdana" w:hAnsi="Verdana"/>
              </w:rPr>
              <w:t xml:space="preserve"> </w:t>
            </w:r>
            <w:r w:rsidRPr="00194602">
              <w:rPr>
                <w:rFonts w:ascii="Verdana" w:hAnsi="Verdana"/>
              </w:rPr>
              <w:t>won’t</w:t>
            </w:r>
            <w:r w:rsidR="00DD7AB7" w:rsidRPr="00194602">
              <w:rPr>
                <w:rFonts w:ascii="Verdana" w:hAnsi="Verdana"/>
              </w:rPr>
              <w:t xml:space="preserve"> </w:t>
            </w:r>
            <w:r w:rsidRPr="00194602">
              <w:rPr>
                <w:rFonts w:ascii="Verdana" w:hAnsi="Verdana"/>
              </w:rPr>
              <w:t>talk</w:t>
            </w:r>
            <w:r w:rsidR="00DD7AB7" w:rsidRPr="00194602">
              <w:rPr>
                <w:rFonts w:ascii="Verdana" w:hAnsi="Verdana"/>
              </w:rPr>
              <w:t xml:space="preserve"> </w:t>
            </w:r>
            <w:r w:rsidRPr="00194602">
              <w:rPr>
                <w:rFonts w:ascii="Verdana" w:hAnsi="Verdana"/>
              </w:rPr>
              <w:t>about</w:t>
            </w:r>
            <w:r w:rsidR="00DD7AB7" w:rsidRPr="00194602">
              <w:rPr>
                <w:rFonts w:ascii="Verdana" w:hAnsi="Verdana"/>
              </w:rPr>
              <w:t xml:space="preserve"> </w:t>
            </w:r>
            <w:r w:rsidRPr="00194602">
              <w:rPr>
                <w:rFonts w:ascii="Verdana" w:hAnsi="Verdana"/>
              </w:rPr>
              <w:t>or</w:t>
            </w:r>
            <w:r w:rsidR="00DD7AB7" w:rsidRPr="00194602">
              <w:rPr>
                <w:rFonts w:ascii="Verdana" w:hAnsi="Verdana"/>
              </w:rPr>
              <w:t xml:space="preserve"> </w:t>
            </w:r>
            <w:r w:rsidRPr="00194602">
              <w:rPr>
                <w:rFonts w:ascii="Verdana" w:hAnsi="Verdana"/>
              </w:rPr>
              <w:t>offer</w:t>
            </w:r>
            <w:r w:rsidR="00DD7AB7" w:rsidRPr="00194602">
              <w:rPr>
                <w:rFonts w:ascii="Verdana" w:hAnsi="Verdana"/>
              </w:rPr>
              <w:t xml:space="preserve"> </w:t>
            </w:r>
            <w:r w:rsidRPr="00194602">
              <w:rPr>
                <w:rFonts w:ascii="Verdana" w:hAnsi="Verdana"/>
              </w:rPr>
              <w:t>any</w:t>
            </w:r>
            <w:r w:rsidR="00DD7AB7" w:rsidRPr="00194602">
              <w:rPr>
                <w:rFonts w:ascii="Verdana" w:hAnsi="Verdana"/>
              </w:rPr>
              <w:t xml:space="preserve"> </w:t>
            </w:r>
            <w:r w:rsidRPr="00194602">
              <w:rPr>
                <w:rFonts w:ascii="Verdana" w:hAnsi="Verdana"/>
              </w:rPr>
              <w:t>more</w:t>
            </w:r>
            <w:r w:rsidR="00DD7AB7" w:rsidRPr="00194602">
              <w:rPr>
                <w:rFonts w:ascii="Verdana" w:hAnsi="Verdana"/>
              </w:rPr>
              <w:t xml:space="preserve"> </w:t>
            </w:r>
            <w:r w:rsidRPr="00194602">
              <w:rPr>
                <w:rFonts w:ascii="Verdana" w:hAnsi="Verdana"/>
              </w:rPr>
              <w:t>services,</w:t>
            </w:r>
            <w:r w:rsidR="00DD7AB7" w:rsidRPr="00194602">
              <w:rPr>
                <w:rFonts w:ascii="Verdana" w:hAnsi="Verdana"/>
              </w:rPr>
              <w:t xml:space="preserve"> </w:t>
            </w:r>
            <w:r w:rsidRPr="00194602">
              <w:rPr>
                <w:rFonts w:ascii="Verdana" w:hAnsi="Verdana"/>
              </w:rPr>
              <w:t>not</w:t>
            </w:r>
            <w:r w:rsidR="00DD7AB7" w:rsidRPr="00194602">
              <w:rPr>
                <w:rFonts w:ascii="Verdana" w:hAnsi="Verdana"/>
              </w:rPr>
              <w:t xml:space="preserve"> </w:t>
            </w:r>
            <w:r w:rsidRPr="00194602">
              <w:rPr>
                <w:rFonts w:ascii="Verdana" w:hAnsi="Verdana"/>
              </w:rPr>
              <w:t>covered</w:t>
            </w:r>
            <w:r w:rsidR="00DD7AB7" w:rsidRPr="00194602">
              <w:rPr>
                <w:rFonts w:ascii="Verdana" w:hAnsi="Verdana"/>
              </w:rPr>
              <w:t xml:space="preserve"> </w:t>
            </w:r>
            <w:r w:rsidRPr="00194602">
              <w:rPr>
                <w:rFonts w:ascii="Verdana" w:hAnsi="Verdana"/>
              </w:rPr>
              <w:t>by</w:t>
            </w:r>
            <w:r w:rsidR="00DD7AB7" w:rsidRPr="00194602">
              <w:rPr>
                <w:rFonts w:ascii="Verdana" w:hAnsi="Verdana"/>
              </w:rPr>
              <w:t xml:space="preserve"> </w:t>
            </w:r>
            <w:r w:rsidRPr="00194602">
              <w:rPr>
                <w:rFonts w:ascii="Verdana" w:hAnsi="Verdana"/>
              </w:rPr>
              <w:t>us.</w:t>
            </w:r>
          </w:p>
        </w:tc>
      </w:tr>
      <w:tr w:rsidR="00327C6E" w:rsidRPr="00194602" w14:paraId="4857166C" w14:textId="77777777" w:rsidTr="00327C6E">
        <w:tc>
          <w:tcPr>
            <w:tcW w:w="2500" w:type="pct"/>
          </w:tcPr>
          <w:p w14:paraId="0B8D8629" w14:textId="189E7E9F" w:rsidR="00327C6E" w:rsidRPr="00194602" w:rsidRDefault="00327C6E" w:rsidP="00327C6E">
            <w:pPr>
              <w:rPr>
                <w:rFonts w:ascii="Verdana" w:hAnsi="Verdana"/>
              </w:rPr>
            </w:pPr>
            <w:r w:rsidRPr="00194602">
              <w:rPr>
                <w:rFonts w:ascii="Verdana" w:hAnsi="Verdana"/>
              </w:rPr>
              <w:t>What</w:t>
            </w:r>
            <w:r w:rsidR="00DD7AB7" w:rsidRPr="00194602">
              <w:rPr>
                <w:rFonts w:ascii="Verdana" w:hAnsi="Verdana"/>
              </w:rPr>
              <w:t xml:space="preserve"> </w:t>
            </w:r>
            <w:r w:rsidRPr="00194602">
              <w:rPr>
                <w:rFonts w:ascii="Verdana" w:hAnsi="Verdana"/>
              </w:rPr>
              <w:t>happens</w:t>
            </w:r>
            <w:r w:rsidR="00DD7AB7" w:rsidRPr="00194602">
              <w:rPr>
                <w:rFonts w:ascii="Verdana" w:hAnsi="Verdana"/>
              </w:rPr>
              <w:t xml:space="preserve"> </w:t>
            </w:r>
            <w:r w:rsidRPr="00194602">
              <w:rPr>
                <w:rFonts w:ascii="Verdana" w:hAnsi="Verdana"/>
              </w:rPr>
              <w:t>to</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proofErr w:type="spellStart"/>
            <w:r w:rsidRPr="00194602">
              <w:rPr>
                <w:rFonts w:ascii="Verdana" w:hAnsi="Verdana"/>
              </w:rPr>
              <w:t>LifeStation</w:t>
            </w:r>
            <w:proofErr w:type="spellEnd"/>
            <w:r w:rsidR="00DD7AB7" w:rsidRPr="00194602">
              <w:rPr>
                <w:rFonts w:ascii="Verdana" w:hAnsi="Verdana"/>
              </w:rPr>
              <w:t xml:space="preserve"> </w:t>
            </w:r>
            <w:r w:rsidRPr="00194602">
              <w:rPr>
                <w:rFonts w:ascii="Verdana" w:hAnsi="Verdana"/>
              </w:rPr>
              <w:t>equipment</w:t>
            </w:r>
            <w:r w:rsidR="00DD7AB7" w:rsidRPr="00194602">
              <w:rPr>
                <w:rFonts w:ascii="Verdana" w:hAnsi="Verdana"/>
              </w:rPr>
              <w:t xml:space="preserve"> </w:t>
            </w:r>
            <w:r w:rsidRPr="00194602">
              <w:rPr>
                <w:rFonts w:ascii="Verdana" w:hAnsi="Verdana"/>
              </w:rPr>
              <w:t>when</w:t>
            </w:r>
            <w:r w:rsidR="00DD7AB7" w:rsidRPr="00194602">
              <w:rPr>
                <w:rFonts w:ascii="Verdana" w:hAnsi="Verdana"/>
              </w:rPr>
              <w:t xml:space="preserve"> </w:t>
            </w:r>
            <w:r w:rsidRPr="00194602">
              <w:rPr>
                <w:rFonts w:ascii="Verdana" w:hAnsi="Verdana"/>
              </w:rPr>
              <w:t>a</w:t>
            </w:r>
            <w:r w:rsidR="00DD7AB7" w:rsidRPr="00194602">
              <w:rPr>
                <w:rFonts w:ascii="Verdana" w:hAnsi="Verdana"/>
              </w:rPr>
              <w:t xml:space="preserve"> </w:t>
            </w:r>
            <w:r w:rsidRPr="00194602">
              <w:rPr>
                <w:rFonts w:ascii="Verdana" w:hAnsi="Verdana"/>
              </w:rPr>
              <w:t>beneficiary</w:t>
            </w:r>
            <w:r w:rsidR="00DD7AB7" w:rsidRPr="00194602">
              <w:rPr>
                <w:rFonts w:ascii="Verdana" w:hAnsi="Verdana"/>
              </w:rPr>
              <w:t xml:space="preserve"> </w:t>
            </w:r>
            <w:r w:rsidRPr="00194602">
              <w:rPr>
                <w:rFonts w:ascii="Verdana" w:hAnsi="Verdana"/>
              </w:rPr>
              <w:t>disenrolls</w:t>
            </w:r>
            <w:r w:rsidR="00DD7AB7" w:rsidRPr="00194602">
              <w:rPr>
                <w:rFonts w:ascii="Verdana" w:hAnsi="Verdana"/>
              </w:rPr>
              <w:t xml:space="preserve"> </w:t>
            </w:r>
            <w:r w:rsidRPr="00194602">
              <w:rPr>
                <w:rFonts w:ascii="Verdana" w:hAnsi="Verdana"/>
              </w:rPr>
              <w:t>from</w:t>
            </w:r>
            <w:r w:rsidR="00DD7AB7" w:rsidRPr="00194602">
              <w:rPr>
                <w:rFonts w:ascii="Verdana" w:hAnsi="Verdana"/>
              </w:rPr>
              <w:t xml:space="preserve"> </w:t>
            </w:r>
            <w:r w:rsidRPr="00194602">
              <w:rPr>
                <w:rFonts w:ascii="Verdana" w:hAnsi="Verdana"/>
              </w:rPr>
              <w:t>us?</w:t>
            </w:r>
          </w:p>
        </w:tc>
        <w:tc>
          <w:tcPr>
            <w:tcW w:w="2500" w:type="pct"/>
          </w:tcPr>
          <w:p w14:paraId="17E1221A" w14:textId="44FEA092" w:rsidR="00327C6E" w:rsidRPr="00194602" w:rsidRDefault="00327C6E" w:rsidP="00327C6E">
            <w:pPr>
              <w:rPr>
                <w:rFonts w:ascii="Verdana" w:hAnsi="Verdana"/>
              </w:rPr>
            </w:pPr>
            <w:r w:rsidRPr="00194602">
              <w:rPr>
                <w:rFonts w:ascii="Verdana" w:hAnsi="Verdana"/>
              </w:rPr>
              <w:t>When</w:t>
            </w:r>
            <w:r w:rsidR="00DD7AB7" w:rsidRPr="00194602">
              <w:rPr>
                <w:rFonts w:ascii="Verdana" w:hAnsi="Verdana"/>
              </w:rPr>
              <w:t xml:space="preserve"> </w:t>
            </w:r>
            <w:r w:rsidRPr="00194602">
              <w:rPr>
                <w:rFonts w:ascii="Verdana" w:hAnsi="Verdana"/>
              </w:rPr>
              <w:t>a</w:t>
            </w:r>
            <w:r w:rsidR="00DD7AB7" w:rsidRPr="00194602">
              <w:rPr>
                <w:rFonts w:ascii="Verdana" w:hAnsi="Verdana"/>
              </w:rPr>
              <w:t xml:space="preserve"> </w:t>
            </w:r>
            <w:r w:rsidRPr="00194602">
              <w:rPr>
                <w:rFonts w:ascii="Verdana" w:hAnsi="Verdana"/>
              </w:rPr>
              <w:t>beneficiary</w:t>
            </w:r>
            <w:r w:rsidR="00DD7AB7" w:rsidRPr="00194602">
              <w:rPr>
                <w:rFonts w:ascii="Verdana" w:hAnsi="Verdana"/>
              </w:rPr>
              <w:t xml:space="preserve"> </w:t>
            </w:r>
            <w:r w:rsidRPr="00194602">
              <w:rPr>
                <w:rFonts w:ascii="Verdana" w:hAnsi="Verdana"/>
              </w:rPr>
              <w:t>disenrolls</w:t>
            </w:r>
            <w:r w:rsidR="00DD7AB7" w:rsidRPr="00194602">
              <w:rPr>
                <w:rFonts w:ascii="Verdana" w:hAnsi="Verdana"/>
              </w:rPr>
              <w:t xml:space="preserve"> </w:t>
            </w:r>
            <w:r w:rsidRPr="00194602">
              <w:rPr>
                <w:rFonts w:ascii="Verdana" w:hAnsi="Verdana"/>
              </w:rPr>
              <w:t>from</w:t>
            </w:r>
            <w:r w:rsidR="00DD7AB7" w:rsidRPr="00194602">
              <w:rPr>
                <w:rFonts w:ascii="Verdana" w:hAnsi="Verdana"/>
              </w:rPr>
              <w:t xml:space="preserve"> </w:t>
            </w:r>
            <w:r w:rsidRPr="00194602">
              <w:rPr>
                <w:rFonts w:ascii="Verdana" w:hAnsi="Verdana"/>
              </w:rPr>
              <w:t>us,</w:t>
            </w:r>
            <w:r w:rsidR="00DD7AB7" w:rsidRPr="00194602">
              <w:rPr>
                <w:rFonts w:ascii="Verdana" w:hAnsi="Verdana"/>
              </w:rPr>
              <w:t xml:space="preserve"> </w:t>
            </w:r>
            <w:r w:rsidRPr="00194602">
              <w:rPr>
                <w:rFonts w:ascii="Verdana" w:hAnsi="Verdana"/>
              </w:rPr>
              <w:t>they</w:t>
            </w:r>
            <w:r w:rsidR="00DD7AB7" w:rsidRPr="00194602">
              <w:rPr>
                <w:rFonts w:ascii="Verdana" w:hAnsi="Verdana"/>
              </w:rPr>
              <w:t xml:space="preserve"> </w:t>
            </w:r>
            <w:r w:rsidRPr="00194602">
              <w:rPr>
                <w:rFonts w:ascii="Verdana" w:hAnsi="Verdana"/>
              </w:rPr>
              <w:t>have</w:t>
            </w:r>
            <w:r w:rsidR="00DD7AB7" w:rsidRPr="00194602">
              <w:rPr>
                <w:rFonts w:ascii="Verdana" w:hAnsi="Verdana"/>
              </w:rPr>
              <w:t xml:space="preserve"> </w:t>
            </w:r>
            <w:r w:rsidRPr="00194602">
              <w:rPr>
                <w:rFonts w:ascii="Verdana" w:hAnsi="Verdana"/>
              </w:rPr>
              <w:t>an</w:t>
            </w:r>
            <w:r w:rsidR="00DD7AB7" w:rsidRPr="00194602">
              <w:rPr>
                <w:rFonts w:ascii="Verdana" w:hAnsi="Verdana"/>
              </w:rPr>
              <w:t xml:space="preserve"> </w:t>
            </w:r>
            <w:r w:rsidRPr="00194602">
              <w:rPr>
                <w:rFonts w:ascii="Verdana" w:hAnsi="Verdana"/>
              </w:rPr>
              <w:t>opportunity</w:t>
            </w:r>
            <w:r w:rsidR="00DD7AB7" w:rsidRPr="00194602">
              <w:rPr>
                <w:rFonts w:ascii="Verdana" w:hAnsi="Verdana"/>
              </w:rPr>
              <w:t xml:space="preserve"> </w:t>
            </w:r>
            <w:r w:rsidRPr="00194602">
              <w:rPr>
                <w:rFonts w:ascii="Verdana" w:hAnsi="Verdana"/>
              </w:rPr>
              <w:t>to</w:t>
            </w:r>
            <w:r w:rsidR="00DD7AB7" w:rsidRPr="00194602">
              <w:rPr>
                <w:rFonts w:ascii="Verdana" w:hAnsi="Verdana"/>
              </w:rPr>
              <w:t xml:space="preserve"> </w:t>
            </w:r>
            <w:r w:rsidRPr="00194602">
              <w:rPr>
                <w:rFonts w:ascii="Verdana" w:hAnsi="Verdana"/>
              </w:rPr>
              <w:t>keep</w:t>
            </w:r>
            <w:r w:rsidR="00DD7AB7" w:rsidRPr="00194602">
              <w:rPr>
                <w:rFonts w:ascii="Verdana" w:hAnsi="Verdana"/>
              </w:rPr>
              <w:t xml:space="preserve"> </w:t>
            </w:r>
            <w:r w:rsidRPr="00194602">
              <w:rPr>
                <w:rFonts w:ascii="Verdana" w:hAnsi="Verdana"/>
              </w:rPr>
              <w:t>their</w:t>
            </w:r>
            <w:r w:rsidR="00DD7AB7" w:rsidRPr="00194602">
              <w:rPr>
                <w:rFonts w:ascii="Verdana" w:hAnsi="Verdana"/>
              </w:rPr>
              <w:t xml:space="preserve"> </w:t>
            </w:r>
            <w:r w:rsidRPr="00194602">
              <w:rPr>
                <w:rFonts w:ascii="Verdana" w:hAnsi="Verdana"/>
              </w:rPr>
              <w:t>medical</w:t>
            </w:r>
            <w:r w:rsidR="00DD7AB7" w:rsidRPr="00194602">
              <w:rPr>
                <w:rFonts w:ascii="Verdana" w:hAnsi="Verdana"/>
              </w:rPr>
              <w:t xml:space="preserve"> </w:t>
            </w:r>
            <w:r w:rsidRPr="00194602">
              <w:rPr>
                <w:rFonts w:ascii="Verdana" w:hAnsi="Verdana"/>
              </w:rPr>
              <w:t>alert</w:t>
            </w:r>
            <w:r w:rsidR="00DD7AB7" w:rsidRPr="00194602">
              <w:rPr>
                <w:rFonts w:ascii="Verdana" w:hAnsi="Verdana"/>
              </w:rPr>
              <w:t xml:space="preserve"> </w:t>
            </w:r>
            <w:r w:rsidRPr="00194602">
              <w:rPr>
                <w:rFonts w:ascii="Verdana" w:hAnsi="Verdana"/>
              </w:rPr>
              <w:t>service</w:t>
            </w:r>
            <w:r w:rsidR="00DD7AB7" w:rsidRPr="00194602">
              <w:rPr>
                <w:rFonts w:ascii="Verdana" w:hAnsi="Verdana"/>
              </w:rPr>
              <w:t xml:space="preserve"> </w:t>
            </w:r>
            <w:r w:rsidRPr="00194602">
              <w:rPr>
                <w:rFonts w:ascii="Verdana" w:hAnsi="Verdana"/>
              </w:rPr>
              <w:t>privately,</w:t>
            </w:r>
            <w:r w:rsidR="00DD7AB7" w:rsidRPr="00194602">
              <w:rPr>
                <w:rFonts w:ascii="Verdana" w:hAnsi="Verdana"/>
              </w:rPr>
              <w:t xml:space="preserve"> </w:t>
            </w:r>
            <w:r w:rsidRPr="00194602">
              <w:rPr>
                <w:rFonts w:ascii="Verdana" w:hAnsi="Verdana"/>
              </w:rPr>
              <w:t>independent</w:t>
            </w:r>
            <w:r w:rsidR="00DD7AB7" w:rsidRPr="00194602">
              <w:rPr>
                <w:rFonts w:ascii="Verdana" w:hAnsi="Verdana"/>
              </w:rPr>
              <w:t xml:space="preserve"> </w:t>
            </w:r>
            <w:r w:rsidRPr="00194602">
              <w:rPr>
                <w:rFonts w:ascii="Verdana" w:hAnsi="Verdana"/>
              </w:rPr>
              <w:t>from</w:t>
            </w:r>
            <w:r w:rsidR="00DD7AB7" w:rsidRPr="00194602">
              <w:rPr>
                <w:rFonts w:ascii="Verdana" w:hAnsi="Verdana"/>
              </w:rPr>
              <w:t xml:space="preserve"> </w:t>
            </w:r>
            <w:r w:rsidRPr="00194602">
              <w:rPr>
                <w:rFonts w:ascii="Verdana" w:hAnsi="Verdana"/>
              </w:rPr>
              <w:t>us</w:t>
            </w:r>
            <w:r w:rsidR="00DD7AB7" w:rsidRPr="00194602">
              <w:rPr>
                <w:rFonts w:ascii="Verdana" w:hAnsi="Verdana"/>
              </w:rPr>
              <w:t xml:space="preserve"> </w:t>
            </w:r>
            <w:r w:rsidRPr="00194602">
              <w:rPr>
                <w:rFonts w:ascii="Verdana" w:hAnsi="Verdana"/>
              </w:rPr>
              <w:t>with</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r w:rsidRPr="00194602">
              <w:rPr>
                <w:rFonts w:ascii="Verdana" w:hAnsi="Verdana"/>
              </w:rPr>
              <w:t>beneficiary</w:t>
            </w:r>
            <w:r w:rsidR="00DD7AB7" w:rsidRPr="00194602">
              <w:rPr>
                <w:rFonts w:ascii="Verdana" w:hAnsi="Verdana"/>
              </w:rPr>
              <w:t xml:space="preserve"> </w:t>
            </w:r>
            <w:r w:rsidRPr="00194602">
              <w:rPr>
                <w:rFonts w:ascii="Verdana" w:hAnsi="Verdana"/>
              </w:rPr>
              <w:t>discount</w:t>
            </w:r>
            <w:r w:rsidR="00DD7AB7" w:rsidRPr="00194602">
              <w:rPr>
                <w:rFonts w:ascii="Verdana" w:hAnsi="Verdana"/>
              </w:rPr>
              <w:t xml:space="preserve"> </w:t>
            </w:r>
            <w:r w:rsidRPr="00194602">
              <w:rPr>
                <w:rFonts w:ascii="Verdana" w:hAnsi="Verdana"/>
              </w:rPr>
              <w:t>rate,</w:t>
            </w:r>
            <w:r w:rsidR="00DD7AB7" w:rsidRPr="00194602">
              <w:rPr>
                <w:rFonts w:ascii="Verdana" w:hAnsi="Verdana"/>
              </w:rPr>
              <w:t xml:space="preserve"> </w:t>
            </w:r>
            <w:r w:rsidRPr="00194602">
              <w:rPr>
                <w:rFonts w:ascii="Verdana" w:hAnsi="Verdana"/>
              </w:rPr>
              <w:t>by</w:t>
            </w:r>
            <w:r w:rsidR="00DD7AB7" w:rsidRPr="00194602">
              <w:rPr>
                <w:rFonts w:ascii="Verdana" w:hAnsi="Verdana"/>
              </w:rPr>
              <w:t xml:space="preserve"> </w:t>
            </w:r>
            <w:r w:rsidRPr="00194602">
              <w:rPr>
                <w:rFonts w:ascii="Verdana" w:hAnsi="Verdana"/>
              </w:rPr>
              <w:t>supplying</w:t>
            </w:r>
            <w:r w:rsidR="00DD7AB7" w:rsidRPr="00194602">
              <w:rPr>
                <w:rFonts w:ascii="Verdana" w:hAnsi="Verdana"/>
              </w:rPr>
              <w:t xml:space="preserve"> </w:t>
            </w:r>
            <w:r w:rsidRPr="00194602">
              <w:rPr>
                <w:rFonts w:ascii="Verdana" w:hAnsi="Verdana"/>
              </w:rPr>
              <w:t>their</w:t>
            </w:r>
            <w:r w:rsidR="00DD7AB7" w:rsidRPr="00194602">
              <w:rPr>
                <w:rFonts w:ascii="Verdana" w:hAnsi="Verdana"/>
              </w:rPr>
              <w:t xml:space="preserve"> </w:t>
            </w:r>
            <w:r w:rsidRPr="00194602">
              <w:rPr>
                <w:rFonts w:ascii="Verdana" w:hAnsi="Verdana"/>
              </w:rPr>
              <w:t>own</w:t>
            </w:r>
            <w:r w:rsidR="00DD7AB7" w:rsidRPr="00194602">
              <w:rPr>
                <w:rFonts w:ascii="Verdana" w:hAnsi="Verdana"/>
              </w:rPr>
              <w:t xml:space="preserve"> </w:t>
            </w:r>
            <w:r w:rsidRPr="00194602">
              <w:rPr>
                <w:rFonts w:ascii="Verdana" w:hAnsi="Verdana"/>
              </w:rPr>
              <w:t>payment</w:t>
            </w:r>
            <w:r w:rsidR="00DD7AB7" w:rsidRPr="00194602">
              <w:rPr>
                <w:rFonts w:ascii="Verdana" w:hAnsi="Verdana"/>
              </w:rPr>
              <w:t xml:space="preserve"> </w:t>
            </w:r>
            <w:r w:rsidRPr="00194602">
              <w:rPr>
                <w:rFonts w:ascii="Verdana" w:hAnsi="Verdana"/>
              </w:rPr>
              <w:t>info</w:t>
            </w:r>
            <w:r w:rsidR="00DD7AB7" w:rsidRPr="00194602">
              <w:rPr>
                <w:rFonts w:ascii="Verdana" w:hAnsi="Verdana"/>
              </w:rPr>
              <w:t xml:space="preserve"> </w:t>
            </w:r>
            <w:r w:rsidRPr="00194602">
              <w:rPr>
                <w:rFonts w:ascii="Verdana" w:hAnsi="Verdana"/>
              </w:rPr>
              <w:t>to</w:t>
            </w:r>
            <w:r w:rsidR="00DD7AB7" w:rsidRPr="00194602">
              <w:rPr>
                <w:rFonts w:ascii="Verdana" w:hAnsi="Verdana"/>
              </w:rPr>
              <w:t xml:space="preserve"> </w:t>
            </w:r>
            <w:proofErr w:type="spellStart"/>
            <w:r w:rsidRPr="00194602">
              <w:rPr>
                <w:rFonts w:ascii="Verdana" w:hAnsi="Verdana"/>
              </w:rPr>
              <w:t>LifeStation</w:t>
            </w:r>
            <w:proofErr w:type="spellEnd"/>
            <w:r w:rsidRPr="00194602">
              <w:rPr>
                <w:rFonts w:ascii="Verdana" w:hAnsi="Verdana"/>
              </w:rPr>
              <w:t>.</w:t>
            </w:r>
            <w:r w:rsidR="00DD7AB7" w:rsidRPr="00194602">
              <w:rPr>
                <w:rFonts w:ascii="Verdana" w:hAnsi="Verdana"/>
              </w:rPr>
              <w:t xml:space="preserve"> </w:t>
            </w:r>
            <w:r w:rsidRPr="00194602">
              <w:rPr>
                <w:rFonts w:ascii="Verdana" w:hAnsi="Verdana"/>
              </w:rPr>
              <w:t>If</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r w:rsidRPr="00194602">
              <w:rPr>
                <w:rFonts w:ascii="Verdana" w:hAnsi="Verdana"/>
              </w:rPr>
              <w:t>beneficiary</w:t>
            </w:r>
            <w:r w:rsidR="00DD7AB7" w:rsidRPr="00194602">
              <w:rPr>
                <w:rFonts w:ascii="Verdana" w:hAnsi="Verdana"/>
              </w:rPr>
              <w:t xml:space="preserve"> </w:t>
            </w:r>
            <w:r w:rsidRPr="00194602">
              <w:rPr>
                <w:rFonts w:ascii="Verdana" w:hAnsi="Verdana"/>
              </w:rPr>
              <w:t>chooses</w:t>
            </w:r>
            <w:r w:rsidR="00DD7AB7" w:rsidRPr="00194602">
              <w:rPr>
                <w:rFonts w:ascii="Verdana" w:hAnsi="Verdana"/>
              </w:rPr>
              <w:t xml:space="preserve"> </w:t>
            </w:r>
            <w:r w:rsidRPr="00194602">
              <w:rPr>
                <w:rFonts w:ascii="Verdana" w:hAnsi="Verdana"/>
              </w:rPr>
              <w:t>to</w:t>
            </w:r>
            <w:r w:rsidR="00DD7AB7" w:rsidRPr="00194602">
              <w:rPr>
                <w:rFonts w:ascii="Verdana" w:hAnsi="Verdana"/>
              </w:rPr>
              <w:t xml:space="preserve"> </w:t>
            </w:r>
            <w:r w:rsidRPr="00194602">
              <w:rPr>
                <w:rFonts w:ascii="Verdana" w:hAnsi="Verdana"/>
              </w:rPr>
              <w:t>stop</w:t>
            </w:r>
            <w:r w:rsidR="00DD7AB7" w:rsidRPr="00194602">
              <w:rPr>
                <w:rFonts w:ascii="Verdana" w:hAnsi="Verdana"/>
              </w:rPr>
              <w:t xml:space="preserve"> </w:t>
            </w:r>
            <w:r w:rsidRPr="00194602">
              <w:rPr>
                <w:rFonts w:ascii="Verdana" w:hAnsi="Verdana"/>
              </w:rPr>
              <w:t>services,</w:t>
            </w:r>
            <w:r w:rsidR="00DD7AB7" w:rsidRPr="00194602">
              <w:rPr>
                <w:rFonts w:ascii="Verdana" w:hAnsi="Verdana"/>
              </w:rPr>
              <w:t xml:space="preserve"> </w:t>
            </w:r>
            <w:r w:rsidRPr="00194602">
              <w:rPr>
                <w:rFonts w:ascii="Verdana" w:hAnsi="Verdana"/>
              </w:rPr>
              <w:t>they</w:t>
            </w:r>
            <w:r w:rsidR="00DD7AB7" w:rsidRPr="00194602">
              <w:rPr>
                <w:rFonts w:ascii="Verdana" w:hAnsi="Verdana"/>
              </w:rPr>
              <w:t xml:space="preserve"> </w:t>
            </w:r>
            <w:r w:rsidRPr="00194602">
              <w:rPr>
                <w:rFonts w:ascii="Verdana" w:hAnsi="Verdana"/>
              </w:rPr>
              <w:t>have</w:t>
            </w:r>
            <w:r w:rsidR="00DD7AB7" w:rsidRPr="00194602">
              <w:rPr>
                <w:rFonts w:ascii="Verdana" w:hAnsi="Verdana"/>
              </w:rPr>
              <w:t xml:space="preserve"> </w:t>
            </w:r>
            <w:r w:rsidRPr="00194602">
              <w:rPr>
                <w:rFonts w:ascii="Verdana" w:hAnsi="Verdana"/>
              </w:rPr>
              <w:t>a</w:t>
            </w:r>
            <w:r w:rsidR="00DD7AB7" w:rsidRPr="00194602">
              <w:rPr>
                <w:rFonts w:ascii="Verdana" w:hAnsi="Verdana"/>
              </w:rPr>
              <w:t xml:space="preserve"> </w:t>
            </w:r>
            <w:r w:rsidRPr="00194602">
              <w:rPr>
                <w:rFonts w:ascii="Verdana" w:hAnsi="Verdana"/>
              </w:rPr>
              <w:t>30-day</w:t>
            </w:r>
            <w:r w:rsidR="00DD7AB7" w:rsidRPr="00194602">
              <w:rPr>
                <w:rFonts w:ascii="Verdana" w:hAnsi="Verdana"/>
              </w:rPr>
              <w:t xml:space="preserve"> </w:t>
            </w:r>
            <w:r w:rsidRPr="00194602">
              <w:rPr>
                <w:rFonts w:ascii="Verdana" w:hAnsi="Verdana"/>
              </w:rPr>
              <w:t>grace</w:t>
            </w:r>
            <w:r w:rsidR="00DD7AB7" w:rsidRPr="00194602">
              <w:rPr>
                <w:rFonts w:ascii="Verdana" w:hAnsi="Verdana"/>
              </w:rPr>
              <w:t xml:space="preserve"> </w:t>
            </w:r>
            <w:r w:rsidRPr="00194602">
              <w:rPr>
                <w:rFonts w:ascii="Verdana" w:hAnsi="Verdana"/>
              </w:rPr>
              <w:t>period</w:t>
            </w:r>
            <w:r w:rsidR="00DD7AB7" w:rsidRPr="00194602">
              <w:rPr>
                <w:rFonts w:ascii="Verdana" w:hAnsi="Verdana"/>
              </w:rPr>
              <w:t xml:space="preserve"> </w:t>
            </w:r>
            <w:r w:rsidRPr="00194602">
              <w:rPr>
                <w:rFonts w:ascii="Verdana" w:hAnsi="Verdana"/>
              </w:rPr>
              <w:t>in</w:t>
            </w:r>
            <w:r w:rsidR="00DD7AB7" w:rsidRPr="00194602">
              <w:rPr>
                <w:rFonts w:ascii="Verdana" w:hAnsi="Verdana"/>
              </w:rPr>
              <w:t xml:space="preserve"> </w:t>
            </w:r>
            <w:r w:rsidRPr="00194602">
              <w:rPr>
                <w:rFonts w:ascii="Verdana" w:hAnsi="Verdana"/>
              </w:rPr>
              <w:t>which</w:t>
            </w:r>
            <w:r w:rsidR="00DD7AB7" w:rsidRPr="00194602">
              <w:rPr>
                <w:rFonts w:ascii="Verdana" w:hAnsi="Verdana"/>
              </w:rPr>
              <w:t xml:space="preserve"> </w:t>
            </w:r>
            <w:r w:rsidRPr="00194602">
              <w:rPr>
                <w:rFonts w:ascii="Verdana" w:hAnsi="Verdana"/>
              </w:rPr>
              <w:t>to</w:t>
            </w:r>
            <w:r w:rsidR="00DD7AB7" w:rsidRPr="00194602">
              <w:rPr>
                <w:rFonts w:ascii="Verdana" w:hAnsi="Verdana"/>
              </w:rPr>
              <w:t xml:space="preserve"> </w:t>
            </w:r>
            <w:r w:rsidRPr="00194602">
              <w:rPr>
                <w:rFonts w:ascii="Verdana" w:hAnsi="Verdana"/>
              </w:rPr>
              <w:t>return</w:t>
            </w:r>
            <w:r w:rsidR="00DD7AB7" w:rsidRPr="00194602">
              <w:rPr>
                <w:rFonts w:ascii="Verdana" w:hAnsi="Verdana"/>
              </w:rPr>
              <w:t xml:space="preserve"> </w:t>
            </w:r>
            <w:r w:rsidRPr="00194602">
              <w:rPr>
                <w:rFonts w:ascii="Verdana" w:hAnsi="Verdana"/>
              </w:rPr>
              <w:t>their</w:t>
            </w:r>
            <w:r w:rsidR="00DD7AB7" w:rsidRPr="00194602">
              <w:rPr>
                <w:rFonts w:ascii="Verdana" w:hAnsi="Verdana"/>
              </w:rPr>
              <w:t xml:space="preserve"> </w:t>
            </w:r>
            <w:r w:rsidRPr="00194602">
              <w:rPr>
                <w:rFonts w:ascii="Verdana" w:hAnsi="Verdana"/>
              </w:rPr>
              <w:t>equipment</w:t>
            </w:r>
            <w:r w:rsidR="00DD7AB7" w:rsidRPr="00194602">
              <w:rPr>
                <w:rFonts w:ascii="Verdana" w:hAnsi="Verdana"/>
              </w:rPr>
              <w:t xml:space="preserve"> </w:t>
            </w:r>
            <w:r w:rsidRPr="00194602">
              <w:rPr>
                <w:rFonts w:ascii="Verdana" w:hAnsi="Verdana"/>
              </w:rPr>
              <w:t>to</w:t>
            </w:r>
            <w:r w:rsidR="00DD7AB7" w:rsidRPr="00194602">
              <w:rPr>
                <w:rFonts w:ascii="Verdana" w:hAnsi="Verdana"/>
              </w:rPr>
              <w:t xml:space="preserve"> </w:t>
            </w:r>
            <w:proofErr w:type="spellStart"/>
            <w:r w:rsidRPr="00194602">
              <w:rPr>
                <w:rFonts w:ascii="Verdana" w:hAnsi="Verdana"/>
              </w:rPr>
              <w:t>LifeStation</w:t>
            </w:r>
            <w:proofErr w:type="spellEnd"/>
            <w:r w:rsidRPr="00194602">
              <w:rPr>
                <w:rFonts w:ascii="Verdana" w:hAnsi="Verdana"/>
              </w:rPr>
              <w:t>.</w:t>
            </w:r>
            <w:r w:rsidR="00DD7AB7" w:rsidRPr="00194602">
              <w:rPr>
                <w:rFonts w:ascii="Verdana" w:hAnsi="Verdana"/>
              </w:rPr>
              <w:t xml:space="preserve"> </w:t>
            </w:r>
            <w:r w:rsidRPr="00194602">
              <w:rPr>
                <w:rFonts w:ascii="Verdana" w:hAnsi="Verdana"/>
              </w:rPr>
              <w:t>We</w:t>
            </w:r>
            <w:r w:rsidR="00DD7AB7" w:rsidRPr="00194602">
              <w:rPr>
                <w:rFonts w:ascii="Verdana" w:hAnsi="Verdana"/>
              </w:rPr>
              <w:t xml:space="preserve"> </w:t>
            </w:r>
            <w:r w:rsidRPr="00194602">
              <w:rPr>
                <w:rFonts w:ascii="Verdana" w:hAnsi="Verdana"/>
              </w:rPr>
              <w:t>encourage</w:t>
            </w:r>
            <w:r w:rsidR="00DD7AB7" w:rsidRPr="00194602">
              <w:rPr>
                <w:rFonts w:ascii="Verdana" w:hAnsi="Verdana"/>
              </w:rPr>
              <w:t xml:space="preserve"> </w:t>
            </w:r>
            <w:r w:rsidRPr="00194602">
              <w:rPr>
                <w:rFonts w:ascii="Verdana" w:hAnsi="Verdana"/>
              </w:rPr>
              <w:t>beneficiaries</w:t>
            </w:r>
            <w:r w:rsidR="00DD7AB7" w:rsidRPr="00194602">
              <w:rPr>
                <w:rFonts w:ascii="Verdana" w:hAnsi="Verdana"/>
              </w:rPr>
              <w:t xml:space="preserve"> </w:t>
            </w:r>
            <w:r w:rsidRPr="00194602">
              <w:rPr>
                <w:rFonts w:ascii="Verdana" w:hAnsi="Verdana"/>
              </w:rPr>
              <w:t>to</w:t>
            </w:r>
            <w:r w:rsidR="00DD7AB7" w:rsidRPr="00194602">
              <w:rPr>
                <w:rFonts w:ascii="Verdana" w:hAnsi="Verdana"/>
              </w:rPr>
              <w:t xml:space="preserve"> </w:t>
            </w:r>
            <w:r w:rsidRPr="00194602">
              <w:rPr>
                <w:rFonts w:ascii="Verdana" w:hAnsi="Verdana"/>
              </w:rPr>
              <w:t>keep</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r w:rsidRPr="00194602">
              <w:rPr>
                <w:rFonts w:ascii="Verdana" w:hAnsi="Verdana"/>
              </w:rPr>
              <w:t>shipping</w:t>
            </w:r>
            <w:r w:rsidR="00DD7AB7" w:rsidRPr="00194602">
              <w:rPr>
                <w:rFonts w:ascii="Verdana" w:hAnsi="Verdana"/>
              </w:rPr>
              <w:t xml:space="preserve"> </w:t>
            </w:r>
            <w:r w:rsidRPr="00194602">
              <w:rPr>
                <w:rFonts w:ascii="Verdana" w:hAnsi="Verdana"/>
              </w:rPr>
              <w:t>box</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r w:rsidRPr="00194602">
              <w:rPr>
                <w:rFonts w:ascii="Verdana" w:hAnsi="Verdana"/>
              </w:rPr>
              <w:t>device</w:t>
            </w:r>
            <w:r w:rsidR="00DD7AB7" w:rsidRPr="00194602">
              <w:rPr>
                <w:rFonts w:ascii="Verdana" w:hAnsi="Verdana"/>
              </w:rPr>
              <w:t xml:space="preserve"> </w:t>
            </w:r>
            <w:r w:rsidRPr="00194602">
              <w:rPr>
                <w:rFonts w:ascii="Verdana" w:hAnsi="Verdana"/>
              </w:rPr>
              <w:t>was</w:t>
            </w:r>
            <w:r w:rsidR="00DD7AB7" w:rsidRPr="00194602">
              <w:rPr>
                <w:rFonts w:ascii="Verdana" w:hAnsi="Verdana"/>
              </w:rPr>
              <w:t xml:space="preserve"> </w:t>
            </w:r>
            <w:r w:rsidRPr="00194602">
              <w:rPr>
                <w:rFonts w:ascii="Verdana" w:hAnsi="Verdana"/>
              </w:rPr>
              <w:t>in</w:t>
            </w:r>
            <w:r w:rsidR="00DD7AB7" w:rsidRPr="00194602">
              <w:rPr>
                <w:rFonts w:ascii="Verdana" w:hAnsi="Verdana"/>
              </w:rPr>
              <w:t xml:space="preserve"> </w:t>
            </w:r>
            <w:r w:rsidRPr="00194602">
              <w:rPr>
                <w:rFonts w:ascii="Verdana" w:hAnsi="Verdana"/>
              </w:rPr>
              <w:t>to</w:t>
            </w:r>
            <w:r w:rsidR="00DD7AB7" w:rsidRPr="00194602">
              <w:rPr>
                <w:rFonts w:ascii="Verdana" w:hAnsi="Verdana"/>
              </w:rPr>
              <w:t xml:space="preserve"> </w:t>
            </w:r>
            <w:r w:rsidRPr="00194602">
              <w:rPr>
                <w:rFonts w:ascii="Verdana" w:hAnsi="Verdana"/>
              </w:rPr>
              <w:t>ship</w:t>
            </w:r>
            <w:r w:rsidR="00DD7AB7" w:rsidRPr="00194602">
              <w:rPr>
                <w:rFonts w:ascii="Verdana" w:hAnsi="Verdana"/>
              </w:rPr>
              <w:t xml:space="preserve"> </w:t>
            </w:r>
            <w:r w:rsidRPr="00194602">
              <w:rPr>
                <w:rFonts w:ascii="Verdana" w:hAnsi="Verdana"/>
              </w:rPr>
              <w:t>back;</w:t>
            </w:r>
            <w:r w:rsidR="00DD7AB7" w:rsidRPr="00194602">
              <w:rPr>
                <w:rFonts w:ascii="Verdana" w:hAnsi="Verdana"/>
              </w:rPr>
              <w:t xml:space="preserve"> </w:t>
            </w:r>
            <w:r w:rsidRPr="00194602">
              <w:rPr>
                <w:rFonts w:ascii="Verdana" w:hAnsi="Verdana"/>
              </w:rPr>
              <w:t>but</w:t>
            </w:r>
            <w:r w:rsidR="00DD7AB7" w:rsidRPr="00194602">
              <w:rPr>
                <w:rFonts w:ascii="Verdana" w:hAnsi="Verdana"/>
              </w:rPr>
              <w:t xml:space="preserve"> </w:t>
            </w:r>
            <w:r w:rsidRPr="00194602">
              <w:rPr>
                <w:rFonts w:ascii="Verdana" w:hAnsi="Verdana"/>
              </w:rPr>
              <w:t>any</w:t>
            </w:r>
            <w:r w:rsidR="00DD7AB7" w:rsidRPr="00194602">
              <w:rPr>
                <w:rFonts w:ascii="Verdana" w:hAnsi="Verdana"/>
              </w:rPr>
              <w:t xml:space="preserve"> </w:t>
            </w:r>
            <w:r w:rsidRPr="00194602">
              <w:rPr>
                <w:rFonts w:ascii="Verdana" w:hAnsi="Verdana"/>
              </w:rPr>
              <w:t>box,</w:t>
            </w:r>
            <w:r w:rsidR="00DD7AB7" w:rsidRPr="00194602">
              <w:rPr>
                <w:rFonts w:ascii="Verdana" w:hAnsi="Verdana"/>
              </w:rPr>
              <w:t xml:space="preserve"> </w:t>
            </w:r>
            <w:r w:rsidRPr="00194602">
              <w:rPr>
                <w:rFonts w:ascii="Verdana" w:hAnsi="Verdana"/>
              </w:rPr>
              <w:t>which</w:t>
            </w:r>
            <w:r w:rsidR="00DD7AB7" w:rsidRPr="00194602">
              <w:rPr>
                <w:rFonts w:ascii="Verdana" w:hAnsi="Verdana"/>
              </w:rPr>
              <w:t xml:space="preserve"> </w:t>
            </w:r>
            <w:r w:rsidRPr="00194602">
              <w:rPr>
                <w:rFonts w:ascii="Verdana" w:hAnsi="Verdana"/>
              </w:rPr>
              <w:t>fits</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r w:rsidRPr="00194602">
              <w:rPr>
                <w:rFonts w:ascii="Verdana" w:hAnsi="Verdana"/>
              </w:rPr>
              <w:t>equipment</w:t>
            </w:r>
            <w:r w:rsidR="00DD7AB7" w:rsidRPr="00194602">
              <w:rPr>
                <w:rFonts w:ascii="Verdana" w:hAnsi="Verdana"/>
              </w:rPr>
              <w:t xml:space="preserve"> </w:t>
            </w:r>
            <w:r w:rsidRPr="00194602">
              <w:rPr>
                <w:rFonts w:ascii="Verdana" w:hAnsi="Verdana"/>
              </w:rPr>
              <w:t>works.</w:t>
            </w:r>
            <w:r w:rsidR="00DD7AB7" w:rsidRPr="00194602">
              <w:rPr>
                <w:rFonts w:ascii="Verdana" w:hAnsi="Verdana"/>
              </w:rPr>
              <w:t xml:space="preserve"> </w:t>
            </w:r>
            <w:r w:rsidRPr="00194602">
              <w:rPr>
                <w:rFonts w:ascii="Verdana" w:hAnsi="Verdana"/>
              </w:rPr>
              <w:t>After</w:t>
            </w:r>
            <w:r w:rsidR="00DD7AB7" w:rsidRPr="00194602">
              <w:rPr>
                <w:rFonts w:ascii="Verdana" w:hAnsi="Verdana"/>
              </w:rPr>
              <w:t xml:space="preserve"> </w:t>
            </w:r>
            <w:r w:rsidRPr="00194602">
              <w:rPr>
                <w:rFonts w:ascii="Verdana" w:hAnsi="Verdana"/>
              </w:rPr>
              <w:t>30</w:t>
            </w:r>
            <w:r w:rsidR="00DD7AB7" w:rsidRPr="00194602">
              <w:rPr>
                <w:rFonts w:ascii="Verdana" w:hAnsi="Verdana"/>
              </w:rPr>
              <w:t xml:space="preserve"> </w:t>
            </w:r>
            <w:r w:rsidRPr="00194602">
              <w:rPr>
                <w:rFonts w:ascii="Verdana" w:hAnsi="Verdana"/>
              </w:rPr>
              <w:t>days,</w:t>
            </w:r>
            <w:r w:rsidR="00DD7AB7" w:rsidRPr="00194602">
              <w:rPr>
                <w:rFonts w:ascii="Verdana" w:hAnsi="Verdana"/>
              </w:rPr>
              <w:t xml:space="preserve"> </w:t>
            </w:r>
            <w:proofErr w:type="spellStart"/>
            <w:r w:rsidRPr="00194602">
              <w:rPr>
                <w:rFonts w:ascii="Verdana" w:hAnsi="Verdana"/>
              </w:rPr>
              <w:t>LifeStation</w:t>
            </w:r>
            <w:proofErr w:type="spellEnd"/>
            <w:r w:rsidR="00DD7AB7" w:rsidRPr="00194602">
              <w:rPr>
                <w:rFonts w:ascii="Verdana" w:hAnsi="Verdana"/>
              </w:rPr>
              <w:t xml:space="preserve"> </w:t>
            </w:r>
            <w:r w:rsidRPr="00194602">
              <w:rPr>
                <w:rFonts w:ascii="Verdana" w:hAnsi="Verdana"/>
              </w:rPr>
              <w:t>doesn’t</w:t>
            </w:r>
            <w:r w:rsidR="00DD7AB7" w:rsidRPr="00194602">
              <w:rPr>
                <w:rFonts w:ascii="Verdana" w:hAnsi="Verdana"/>
              </w:rPr>
              <w:t xml:space="preserve"> </w:t>
            </w:r>
            <w:r w:rsidRPr="00194602">
              <w:rPr>
                <w:rFonts w:ascii="Verdana" w:hAnsi="Verdana"/>
              </w:rPr>
              <w:t>watch</w:t>
            </w:r>
            <w:r w:rsidR="00DD7AB7" w:rsidRPr="00194602">
              <w:rPr>
                <w:rFonts w:ascii="Verdana" w:hAnsi="Verdana"/>
              </w:rPr>
              <w:t xml:space="preserve"> </w:t>
            </w:r>
            <w:r w:rsidRPr="00194602">
              <w:rPr>
                <w:rFonts w:ascii="Verdana" w:hAnsi="Verdana"/>
              </w:rPr>
              <w:t>devices</w:t>
            </w:r>
            <w:r w:rsidR="00DD7AB7" w:rsidRPr="00194602">
              <w:rPr>
                <w:rFonts w:ascii="Verdana" w:hAnsi="Verdana"/>
              </w:rPr>
              <w:t xml:space="preserve"> </w:t>
            </w:r>
            <w:r w:rsidRPr="00194602">
              <w:rPr>
                <w:rFonts w:ascii="Verdana" w:hAnsi="Verdana"/>
              </w:rPr>
              <w:t>where</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r w:rsidRPr="00194602">
              <w:rPr>
                <w:rFonts w:ascii="Verdana" w:hAnsi="Verdana"/>
              </w:rPr>
              <w:t>beneficiary</w:t>
            </w:r>
            <w:r w:rsidR="00DD7AB7" w:rsidRPr="00194602">
              <w:rPr>
                <w:rFonts w:ascii="Verdana" w:hAnsi="Verdana"/>
              </w:rPr>
              <w:t xml:space="preserve"> </w:t>
            </w:r>
            <w:r w:rsidRPr="00194602">
              <w:rPr>
                <w:rFonts w:ascii="Verdana" w:hAnsi="Verdana"/>
              </w:rPr>
              <w:t>has</w:t>
            </w:r>
            <w:r w:rsidR="00DD7AB7" w:rsidRPr="00194602">
              <w:rPr>
                <w:rFonts w:ascii="Verdana" w:hAnsi="Verdana"/>
              </w:rPr>
              <w:t xml:space="preserve"> </w:t>
            </w:r>
            <w:r w:rsidRPr="00194602">
              <w:rPr>
                <w:rFonts w:ascii="Verdana" w:hAnsi="Verdana"/>
              </w:rPr>
              <w:t>disenrolled</w:t>
            </w:r>
            <w:r w:rsidR="00DD7AB7" w:rsidRPr="00194602">
              <w:rPr>
                <w:rFonts w:ascii="Verdana" w:hAnsi="Verdana"/>
              </w:rPr>
              <w:t xml:space="preserve"> </w:t>
            </w:r>
            <w:r w:rsidRPr="00194602">
              <w:rPr>
                <w:rFonts w:ascii="Verdana" w:hAnsi="Verdana"/>
              </w:rPr>
              <w:t>and</w:t>
            </w:r>
            <w:r w:rsidR="00DD7AB7" w:rsidRPr="00194602">
              <w:rPr>
                <w:rFonts w:ascii="Verdana" w:hAnsi="Verdana"/>
              </w:rPr>
              <w:t xml:space="preserve"> </w:t>
            </w:r>
            <w:r w:rsidRPr="00194602">
              <w:rPr>
                <w:rFonts w:ascii="Verdana" w:hAnsi="Verdana"/>
              </w:rPr>
              <w:t>doesn’t</w:t>
            </w:r>
            <w:r w:rsidR="00DD7AB7" w:rsidRPr="00194602">
              <w:rPr>
                <w:rFonts w:ascii="Verdana" w:hAnsi="Verdana"/>
              </w:rPr>
              <w:t xml:space="preserve"> </w:t>
            </w:r>
            <w:r w:rsidRPr="00194602">
              <w:rPr>
                <w:rFonts w:ascii="Verdana" w:hAnsi="Verdana"/>
              </w:rPr>
              <w:t>get</w:t>
            </w:r>
            <w:r w:rsidR="00DD7AB7" w:rsidRPr="00194602">
              <w:rPr>
                <w:rFonts w:ascii="Verdana" w:hAnsi="Verdana"/>
              </w:rPr>
              <w:t xml:space="preserve"> </w:t>
            </w:r>
            <w:r w:rsidRPr="00194602">
              <w:rPr>
                <w:rFonts w:ascii="Verdana" w:hAnsi="Verdana"/>
              </w:rPr>
              <w:t>any</w:t>
            </w:r>
            <w:r w:rsidR="00DD7AB7" w:rsidRPr="00194602">
              <w:rPr>
                <w:rFonts w:ascii="Verdana" w:hAnsi="Verdana"/>
              </w:rPr>
              <w:t xml:space="preserve"> </w:t>
            </w:r>
            <w:r w:rsidRPr="00194602">
              <w:rPr>
                <w:rFonts w:ascii="Verdana" w:hAnsi="Verdana"/>
              </w:rPr>
              <w:t>signals</w:t>
            </w:r>
            <w:r w:rsidR="00DD7AB7" w:rsidRPr="00194602">
              <w:rPr>
                <w:rFonts w:ascii="Verdana" w:hAnsi="Verdana"/>
              </w:rPr>
              <w:t xml:space="preserve"> </w:t>
            </w:r>
            <w:r w:rsidRPr="00194602">
              <w:rPr>
                <w:rFonts w:ascii="Verdana" w:hAnsi="Verdana"/>
              </w:rPr>
              <w:t>from</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r w:rsidRPr="00194602">
              <w:rPr>
                <w:rFonts w:ascii="Verdana" w:hAnsi="Verdana"/>
              </w:rPr>
              <w:t>unit.</w:t>
            </w:r>
          </w:p>
          <w:p w14:paraId="4F609C40" w14:textId="6799F1E1" w:rsidR="00DD7AB7" w:rsidRPr="00194602" w:rsidRDefault="00DD7AB7" w:rsidP="00327C6E">
            <w:pPr>
              <w:rPr>
                <w:rFonts w:ascii="Verdana" w:hAnsi="Verdana"/>
              </w:rPr>
            </w:pPr>
          </w:p>
        </w:tc>
      </w:tr>
      <w:tr w:rsidR="00327C6E" w:rsidRPr="00194602" w14:paraId="3707E301" w14:textId="77777777" w:rsidTr="00327C6E">
        <w:tc>
          <w:tcPr>
            <w:tcW w:w="2500" w:type="pct"/>
          </w:tcPr>
          <w:p w14:paraId="5003F889" w14:textId="3D78595A" w:rsidR="00327C6E" w:rsidRPr="00194602" w:rsidRDefault="00327C6E" w:rsidP="00327C6E">
            <w:pPr>
              <w:rPr>
                <w:rFonts w:ascii="Verdana" w:hAnsi="Verdana"/>
              </w:rPr>
            </w:pPr>
            <w:r w:rsidRPr="00194602">
              <w:rPr>
                <w:rFonts w:ascii="Verdana" w:hAnsi="Verdana"/>
              </w:rPr>
              <w:t>What</w:t>
            </w:r>
            <w:r w:rsidR="00DD7AB7" w:rsidRPr="00194602">
              <w:rPr>
                <w:rFonts w:ascii="Verdana" w:hAnsi="Verdana"/>
              </w:rPr>
              <w:t xml:space="preserve"> </w:t>
            </w:r>
            <w:r w:rsidRPr="00194602">
              <w:rPr>
                <w:rFonts w:ascii="Verdana" w:hAnsi="Verdana"/>
              </w:rPr>
              <w:t>happens</w:t>
            </w:r>
            <w:r w:rsidR="00DD7AB7" w:rsidRPr="00194602">
              <w:rPr>
                <w:rFonts w:ascii="Verdana" w:hAnsi="Verdana"/>
              </w:rPr>
              <w:t xml:space="preserve"> </w:t>
            </w:r>
            <w:r w:rsidRPr="00194602">
              <w:rPr>
                <w:rFonts w:ascii="Verdana" w:hAnsi="Verdana"/>
              </w:rPr>
              <w:t>to</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proofErr w:type="spellStart"/>
            <w:r w:rsidRPr="00194602">
              <w:rPr>
                <w:rFonts w:ascii="Verdana" w:hAnsi="Verdana"/>
              </w:rPr>
              <w:t>LifeStation</w:t>
            </w:r>
            <w:proofErr w:type="spellEnd"/>
            <w:r w:rsidR="00DD7AB7" w:rsidRPr="00194602">
              <w:rPr>
                <w:rFonts w:ascii="Verdana" w:hAnsi="Verdana"/>
              </w:rPr>
              <w:t xml:space="preserve"> </w:t>
            </w:r>
            <w:r w:rsidRPr="00194602">
              <w:rPr>
                <w:rFonts w:ascii="Verdana" w:hAnsi="Verdana"/>
              </w:rPr>
              <w:t>equipment</w:t>
            </w:r>
            <w:r w:rsidR="00DD7AB7" w:rsidRPr="00194602">
              <w:rPr>
                <w:rFonts w:ascii="Verdana" w:hAnsi="Verdana"/>
              </w:rPr>
              <w:t xml:space="preserve"> </w:t>
            </w:r>
            <w:r w:rsidRPr="00194602">
              <w:rPr>
                <w:rFonts w:ascii="Verdana" w:hAnsi="Verdana"/>
              </w:rPr>
              <w:t>when</w:t>
            </w:r>
            <w:r w:rsidR="00DD7AB7" w:rsidRPr="00194602">
              <w:rPr>
                <w:rFonts w:ascii="Verdana" w:hAnsi="Verdana"/>
              </w:rPr>
              <w:t xml:space="preserve"> </w:t>
            </w:r>
            <w:r w:rsidRPr="00194602">
              <w:rPr>
                <w:rFonts w:ascii="Verdana" w:hAnsi="Verdana"/>
              </w:rPr>
              <w:t>beneficiaries</w:t>
            </w:r>
            <w:r w:rsidR="00DD7AB7" w:rsidRPr="00194602">
              <w:rPr>
                <w:rFonts w:ascii="Verdana" w:hAnsi="Verdana"/>
              </w:rPr>
              <w:t xml:space="preserve"> </w:t>
            </w:r>
            <w:r w:rsidRPr="00194602">
              <w:rPr>
                <w:rFonts w:ascii="Verdana" w:hAnsi="Verdana"/>
              </w:rPr>
              <w:t>move</w:t>
            </w:r>
            <w:r w:rsidR="00DD7AB7" w:rsidRPr="00194602">
              <w:rPr>
                <w:rFonts w:ascii="Verdana" w:hAnsi="Verdana"/>
              </w:rPr>
              <w:t xml:space="preserve"> </w:t>
            </w:r>
            <w:r w:rsidRPr="00194602">
              <w:rPr>
                <w:rFonts w:ascii="Verdana" w:hAnsi="Verdana"/>
              </w:rPr>
              <w:t>to</w:t>
            </w:r>
            <w:r w:rsidR="00DD7AB7" w:rsidRPr="00194602">
              <w:rPr>
                <w:rFonts w:ascii="Verdana" w:hAnsi="Verdana"/>
              </w:rPr>
              <w:t xml:space="preserve"> </w:t>
            </w:r>
            <w:r w:rsidRPr="00194602">
              <w:rPr>
                <w:rFonts w:ascii="Verdana" w:hAnsi="Verdana"/>
              </w:rPr>
              <w:t>another</w:t>
            </w:r>
            <w:r w:rsidR="00DD7AB7" w:rsidRPr="00194602">
              <w:rPr>
                <w:rFonts w:ascii="Verdana" w:hAnsi="Verdana"/>
              </w:rPr>
              <w:t xml:space="preserve"> </w:t>
            </w:r>
            <w:r w:rsidRPr="00194602">
              <w:rPr>
                <w:rFonts w:ascii="Verdana" w:hAnsi="Verdana"/>
              </w:rPr>
              <w:t>residence</w:t>
            </w:r>
            <w:r w:rsidR="00DD7AB7" w:rsidRPr="00194602">
              <w:rPr>
                <w:rFonts w:ascii="Verdana" w:hAnsi="Verdana"/>
              </w:rPr>
              <w:t xml:space="preserve"> </w:t>
            </w:r>
            <w:r w:rsidRPr="00194602">
              <w:rPr>
                <w:rFonts w:ascii="Verdana" w:hAnsi="Verdana"/>
              </w:rPr>
              <w:t>(within</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r w:rsidRPr="00194602">
              <w:rPr>
                <w:rFonts w:ascii="Verdana" w:hAnsi="Verdana"/>
              </w:rPr>
              <w:t>service</w:t>
            </w:r>
            <w:r w:rsidR="00DD7AB7" w:rsidRPr="00194602">
              <w:rPr>
                <w:rFonts w:ascii="Verdana" w:hAnsi="Verdana"/>
              </w:rPr>
              <w:t xml:space="preserve"> </w:t>
            </w:r>
            <w:r w:rsidRPr="00194602">
              <w:rPr>
                <w:rFonts w:ascii="Verdana" w:hAnsi="Verdana"/>
              </w:rPr>
              <w:t>area</w:t>
            </w:r>
            <w:r w:rsidR="00DD7AB7" w:rsidRPr="00194602">
              <w:rPr>
                <w:rFonts w:ascii="Verdana" w:hAnsi="Verdana"/>
              </w:rPr>
              <w:t xml:space="preserve"> </w:t>
            </w:r>
            <w:r w:rsidRPr="00194602">
              <w:rPr>
                <w:rFonts w:ascii="Verdana" w:hAnsi="Verdana"/>
              </w:rPr>
              <w:t>of</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r w:rsidRPr="00194602">
              <w:rPr>
                <w:rFonts w:ascii="Verdana" w:hAnsi="Verdana"/>
              </w:rPr>
              <w:t>plans)?</w:t>
            </w:r>
          </w:p>
        </w:tc>
        <w:tc>
          <w:tcPr>
            <w:tcW w:w="2500" w:type="pct"/>
          </w:tcPr>
          <w:p w14:paraId="3C8243F0" w14:textId="02EC2960" w:rsidR="00327C6E" w:rsidRPr="00194602" w:rsidRDefault="00327C6E" w:rsidP="00327C6E">
            <w:pPr>
              <w:rPr>
                <w:rFonts w:ascii="Verdana" w:hAnsi="Verdana"/>
              </w:rPr>
            </w:pPr>
            <w:proofErr w:type="gramStart"/>
            <w:r w:rsidRPr="00194602">
              <w:rPr>
                <w:rFonts w:ascii="Verdana" w:hAnsi="Verdana"/>
              </w:rPr>
              <w:t>The</w:t>
            </w:r>
            <w:r w:rsidR="00DD7AB7" w:rsidRPr="00194602">
              <w:rPr>
                <w:rFonts w:ascii="Verdana" w:hAnsi="Verdana"/>
              </w:rPr>
              <w:t xml:space="preserve"> </w:t>
            </w:r>
            <w:proofErr w:type="spellStart"/>
            <w:r w:rsidRPr="00194602">
              <w:rPr>
                <w:rFonts w:ascii="Verdana" w:hAnsi="Verdana"/>
              </w:rPr>
              <w:t>LifeStation</w:t>
            </w:r>
            <w:proofErr w:type="spellEnd"/>
            <w:proofErr w:type="gramEnd"/>
            <w:r w:rsidR="00DD7AB7" w:rsidRPr="00194602">
              <w:rPr>
                <w:rFonts w:ascii="Verdana" w:hAnsi="Verdana"/>
              </w:rPr>
              <w:t xml:space="preserve"> </w:t>
            </w:r>
            <w:r w:rsidRPr="00194602">
              <w:rPr>
                <w:rFonts w:ascii="Verdana" w:hAnsi="Verdana"/>
              </w:rPr>
              <w:t>equipment</w:t>
            </w:r>
            <w:r w:rsidR="00DD7AB7" w:rsidRPr="00194602">
              <w:rPr>
                <w:rFonts w:ascii="Verdana" w:hAnsi="Verdana"/>
              </w:rPr>
              <w:t xml:space="preserve"> </w:t>
            </w:r>
            <w:r w:rsidRPr="00194602">
              <w:rPr>
                <w:rFonts w:ascii="Verdana" w:hAnsi="Verdana"/>
              </w:rPr>
              <w:t>is</w:t>
            </w:r>
            <w:r w:rsidR="00DD7AB7" w:rsidRPr="00194602">
              <w:rPr>
                <w:rFonts w:ascii="Verdana" w:hAnsi="Verdana"/>
              </w:rPr>
              <w:t xml:space="preserve"> </w:t>
            </w:r>
            <w:proofErr w:type="gramStart"/>
            <w:r w:rsidRPr="00194602">
              <w:rPr>
                <w:rFonts w:ascii="Verdana" w:hAnsi="Verdana"/>
              </w:rPr>
              <w:t>portable</w:t>
            </w:r>
            <w:proofErr w:type="gramEnd"/>
            <w:r w:rsidR="00DD7AB7" w:rsidRPr="00194602">
              <w:rPr>
                <w:rFonts w:ascii="Verdana" w:hAnsi="Verdana"/>
              </w:rPr>
              <w:t xml:space="preserve"> </w:t>
            </w:r>
            <w:r w:rsidRPr="00194602">
              <w:rPr>
                <w:rFonts w:ascii="Verdana" w:hAnsi="Verdana"/>
              </w:rPr>
              <w:t>and</w:t>
            </w:r>
            <w:r w:rsidR="00DD7AB7" w:rsidRPr="00194602">
              <w:rPr>
                <w:rFonts w:ascii="Verdana" w:hAnsi="Verdana"/>
              </w:rPr>
              <w:t xml:space="preserve"> </w:t>
            </w:r>
            <w:r w:rsidRPr="00194602">
              <w:rPr>
                <w:rFonts w:ascii="Verdana" w:hAnsi="Verdana"/>
              </w:rPr>
              <w:t>they</w:t>
            </w:r>
            <w:r w:rsidR="00DD7AB7" w:rsidRPr="00194602">
              <w:rPr>
                <w:rFonts w:ascii="Verdana" w:hAnsi="Verdana"/>
              </w:rPr>
              <w:t xml:space="preserve"> </w:t>
            </w:r>
            <w:r w:rsidRPr="00194602">
              <w:rPr>
                <w:rFonts w:ascii="Verdana" w:hAnsi="Verdana"/>
              </w:rPr>
              <w:t>can</w:t>
            </w:r>
            <w:r w:rsidR="00DD7AB7" w:rsidRPr="00194602">
              <w:rPr>
                <w:rFonts w:ascii="Verdana" w:hAnsi="Verdana"/>
              </w:rPr>
              <w:t xml:space="preserve"> </w:t>
            </w:r>
            <w:r w:rsidRPr="00194602">
              <w:rPr>
                <w:rFonts w:ascii="Verdana" w:hAnsi="Verdana"/>
              </w:rPr>
              <w:t>take</w:t>
            </w:r>
            <w:r w:rsidR="00DD7AB7" w:rsidRPr="00194602">
              <w:rPr>
                <w:rFonts w:ascii="Verdana" w:hAnsi="Verdana"/>
              </w:rPr>
              <w:t xml:space="preserve"> </w:t>
            </w:r>
            <w:r w:rsidRPr="00194602">
              <w:rPr>
                <w:rFonts w:ascii="Verdana" w:hAnsi="Verdana"/>
              </w:rPr>
              <w:t>it</w:t>
            </w:r>
            <w:r w:rsidR="00DD7AB7" w:rsidRPr="00194602">
              <w:rPr>
                <w:rFonts w:ascii="Verdana" w:hAnsi="Verdana"/>
              </w:rPr>
              <w:t xml:space="preserve"> </w:t>
            </w:r>
            <w:r w:rsidRPr="00194602">
              <w:rPr>
                <w:rFonts w:ascii="Verdana" w:hAnsi="Verdana"/>
              </w:rPr>
              <w:t>with</w:t>
            </w:r>
            <w:r w:rsidR="00DD7AB7" w:rsidRPr="00194602">
              <w:rPr>
                <w:rFonts w:ascii="Verdana" w:hAnsi="Verdana"/>
              </w:rPr>
              <w:t xml:space="preserve"> </w:t>
            </w:r>
            <w:r w:rsidRPr="00194602">
              <w:rPr>
                <w:rFonts w:ascii="Verdana" w:hAnsi="Verdana"/>
              </w:rPr>
              <w:t>them</w:t>
            </w:r>
            <w:r w:rsidR="00DD7AB7" w:rsidRPr="00194602">
              <w:rPr>
                <w:rFonts w:ascii="Verdana" w:hAnsi="Verdana"/>
              </w:rPr>
              <w:t xml:space="preserve"> </w:t>
            </w:r>
            <w:r w:rsidRPr="00194602">
              <w:rPr>
                <w:rFonts w:ascii="Verdana" w:hAnsi="Verdana"/>
              </w:rPr>
              <w:t>if</w:t>
            </w:r>
            <w:r w:rsidR="00DD7AB7" w:rsidRPr="00194602">
              <w:rPr>
                <w:rFonts w:ascii="Verdana" w:hAnsi="Verdana"/>
              </w:rPr>
              <w:t xml:space="preserve"> </w:t>
            </w:r>
            <w:r w:rsidRPr="00194602">
              <w:rPr>
                <w:rFonts w:ascii="Verdana" w:hAnsi="Verdana"/>
              </w:rPr>
              <w:t>they</w:t>
            </w:r>
            <w:r w:rsidR="00DD7AB7" w:rsidRPr="00194602">
              <w:rPr>
                <w:rFonts w:ascii="Verdana" w:hAnsi="Verdana"/>
              </w:rPr>
              <w:t xml:space="preserve"> </w:t>
            </w:r>
            <w:r w:rsidRPr="00194602">
              <w:rPr>
                <w:rFonts w:ascii="Verdana" w:hAnsi="Verdana"/>
              </w:rPr>
              <w:t>move</w:t>
            </w:r>
            <w:r w:rsidR="00DD7AB7" w:rsidRPr="00194602">
              <w:rPr>
                <w:rFonts w:ascii="Verdana" w:hAnsi="Verdana"/>
              </w:rPr>
              <w:t xml:space="preserve"> </w:t>
            </w:r>
            <w:r w:rsidRPr="00194602">
              <w:rPr>
                <w:rFonts w:ascii="Verdana" w:hAnsi="Verdana"/>
              </w:rPr>
              <w:t>to</w:t>
            </w:r>
            <w:r w:rsidR="00DD7AB7" w:rsidRPr="00194602">
              <w:rPr>
                <w:rFonts w:ascii="Verdana" w:hAnsi="Verdana"/>
              </w:rPr>
              <w:t xml:space="preserve"> </w:t>
            </w:r>
            <w:r w:rsidRPr="00194602">
              <w:rPr>
                <w:rFonts w:ascii="Verdana" w:hAnsi="Verdana"/>
              </w:rPr>
              <w:t>another</w:t>
            </w:r>
            <w:r w:rsidR="00DD7AB7" w:rsidRPr="00194602">
              <w:rPr>
                <w:rFonts w:ascii="Verdana" w:hAnsi="Verdana"/>
              </w:rPr>
              <w:t xml:space="preserve"> </w:t>
            </w:r>
            <w:r w:rsidRPr="00194602">
              <w:rPr>
                <w:rFonts w:ascii="Verdana" w:hAnsi="Verdana"/>
              </w:rPr>
              <w:t>residence.</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r w:rsidRPr="00194602">
              <w:rPr>
                <w:rFonts w:ascii="Verdana" w:hAnsi="Verdana"/>
              </w:rPr>
              <w:t>beneficiary</w:t>
            </w:r>
            <w:r w:rsidR="00DD7AB7" w:rsidRPr="00194602">
              <w:rPr>
                <w:rFonts w:ascii="Verdana" w:hAnsi="Verdana"/>
              </w:rPr>
              <w:t xml:space="preserve"> </w:t>
            </w:r>
            <w:r w:rsidRPr="00194602">
              <w:rPr>
                <w:rFonts w:ascii="Verdana" w:hAnsi="Verdana"/>
              </w:rPr>
              <w:t>calls</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r w:rsidRPr="00194602">
              <w:rPr>
                <w:rFonts w:ascii="Verdana" w:hAnsi="Verdana"/>
              </w:rPr>
              <w:t>phone</w:t>
            </w:r>
            <w:r w:rsidR="00DD7AB7" w:rsidRPr="00194602">
              <w:rPr>
                <w:rFonts w:ascii="Verdana" w:hAnsi="Verdana"/>
              </w:rPr>
              <w:t xml:space="preserve"> </w:t>
            </w:r>
            <w:r w:rsidRPr="00194602">
              <w:rPr>
                <w:rFonts w:ascii="Verdana" w:hAnsi="Verdana"/>
              </w:rPr>
              <w:t>number</w:t>
            </w:r>
            <w:r w:rsidR="00DD7AB7" w:rsidRPr="00194602">
              <w:rPr>
                <w:rFonts w:ascii="Verdana" w:hAnsi="Verdana"/>
              </w:rPr>
              <w:t xml:space="preserve"> </w:t>
            </w:r>
            <w:r w:rsidRPr="00194602">
              <w:rPr>
                <w:rFonts w:ascii="Verdana" w:hAnsi="Verdana"/>
              </w:rPr>
              <w:t>on</w:t>
            </w:r>
            <w:r w:rsidR="00DD7AB7" w:rsidRPr="00194602">
              <w:rPr>
                <w:rFonts w:ascii="Verdana" w:hAnsi="Verdana"/>
              </w:rPr>
              <w:t xml:space="preserve"> </w:t>
            </w:r>
            <w:r w:rsidRPr="00194602">
              <w:rPr>
                <w:rFonts w:ascii="Verdana" w:hAnsi="Verdana"/>
              </w:rPr>
              <w:t>their</w:t>
            </w:r>
            <w:r w:rsidR="00DD7AB7" w:rsidRPr="00194602">
              <w:rPr>
                <w:rFonts w:ascii="Verdana" w:hAnsi="Verdana"/>
              </w:rPr>
              <w:t xml:space="preserve"> </w:t>
            </w:r>
            <w:r w:rsidRPr="00194602">
              <w:rPr>
                <w:rFonts w:ascii="Verdana" w:hAnsi="Verdana"/>
              </w:rPr>
              <w:t>device</w:t>
            </w:r>
            <w:r w:rsidR="00DD7AB7" w:rsidRPr="00194602">
              <w:rPr>
                <w:rFonts w:ascii="Verdana" w:hAnsi="Verdana"/>
              </w:rPr>
              <w:t xml:space="preserve"> </w:t>
            </w:r>
            <w:r w:rsidRPr="00194602">
              <w:rPr>
                <w:rFonts w:ascii="Verdana" w:hAnsi="Verdana"/>
              </w:rPr>
              <w:t>to</w:t>
            </w:r>
            <w:r w:rsidR="00DD7AB7" w:rsidRPr="00194602">
              <w:rPr>
                <w:rFonts w:ascii="Verdana" w:hAnsi="Verdana"/>
              </w:rPr>
              <w:t xml:space="preserve"> </w:t>
            </w:r>
            <w:r w:rsidRPr="00194602">
              <w:rPr>
                <w:rFonts w:ascii="Verdana" w:hAnsi="Verdana"/>
              </w:rPr>
              <w:t>update</w:t>
            </w:r>
            <w:r w:rsidR="00DD7AB7" w:rsidRPr="00194602">
              <w:rPr>
                <w:rFonts w:ascii="Verdana" w:hAnsi="Verdana"/>
              </w:rPr>
              <w:t xml:space="preserve"> </w:t>
            </w:r>
            <w:proofErr w:type="spellStart"/>
            <w:r w:rsidRPr="00194602">
              <w:rPr>
                <w:rFonts w:ascii="Verdana" w:hAnsi="Verdana"/>
              </w:rPr>
              <w:t>LifeStation</w:t>
            </w:r>
            <w:proofErr w:type="spellEnd"/>
            <w:r w:rsidR="00DD7AB7" w:rsidRPr="00194602">
              <w:rPr>
                <w:rFonts w:ascii="Verdana" w:hAnsi="Verdana"/>
              </w:rPr>
              <w:t xml:space="preserve"> </w:t>
            </w:r>
            <w:r w:rsidRPr="00194602">
              <w:rPr>
                <w:rFonts w:ascii="Verdana" w:hAnsi="Verdana"/>
              </w:rPr>
              <w:t>with</w:t>
            </w:r>
            <w:r w:rsidR="00DD7AB7" w:rsidRPr="00194602">
              <w:rPr>
                <w:rFonts w:ascii="Verdana" w:hAnsi="Verdana"/>
              </w:rPr>
              <w:t xml:space="preserve"> </w:t>
            </w:r>
            <w:r w:rsidRPr="00194602">
              <w:rPr>
                <w:rFonts w:ascii="Verdana" w:hAnsi="Verdana"/>
              </w:rPr>
              <w:t>their</w:t>
            </w:r>
            <w:r w:rsidR="00DD7AB7" w:rsidRPr="00194602">
              <w:rPr>
                <w:rFonts w:ascii="Verdana" w:hAnsi="Verdana"/>
              </w:rPr>
              <w:t xml:space="preserve"> </w:t>
            </w:r>
            <w:r w:rsidRPr="00194602">
              <w:rPr>
                <w:rFonts w:ascii="Verdana" w:hAnsi="Verdana"/>
              </w:rPr>
              <w:t>new</w:t>
            </w:r>
            <w:r w:rsidR="00DD7AB7" w:rsidRPr="00194602">
              <w:rPr>
                <w:rFonts w:ascii="Verdana" w:hAnsi="Verdana"/>
              </w:rPr>
              <w:t xml:space="preserve"> </w:t>
            </w:r>
            <w:r w:rsidRPr="00194602">
              <w:rPr>
                <w:rFonts w:ascii="Verdana" w:hAnsi="Verdana"/>
              </w:rPr>
              <w:t>info.</w:t>
            </w:r>
            <w:r w:rsidR="00DD7AB7" w:rsidRPr="00194602">
              <w:rPr>
                <w:rFonts w:ascii="Verdana" w:hAnsi="Verdana"/>
              </w:rPr>
              <w:t xml:space="preserve"> </w:t>
            </w:r>
            <w:r w:rsidRPr="00194602">
              <w:rPr>
                <w:rFonts w:ascii="Verdana" w:hAnsi="Verdana"/>
              </w:rPr>
              <w:t>If</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r w:rsidRPr="00194602">
              <w:rPr>
                <w:rFonts w:ascii="Verdana" w:hAnsi="Verdana"/>
              </w:rPr>
              <w:t>beneficiary</w:t>
            </w:r>
            <w:r w:rsidR="00DD7AB7" w:rsidRPr="00194602">
              <w:rPr>
                <w:rFonts w:ascii="Verdana" w:hAnsi="Verdana"/>
              </w:rPr>
              <w:t xml:space="preserve"> </w:t>
            </w:r>
            <w:r w:rsidRPr="00194602">
              <w:rPr>
                <w:rFonts w:ascii="Verdana" w:hAnsi="Verdana"/>
              </w:rPr>
              <w:t>moves</w:t>
            </w:r>
            <w:r w:rsidR="00DD7AB7" w:rsidRPr="00194602">
              <w:rPr>
                <w:rFonts w:ascii="Verdana" w:hAnsi="Verdana"/>
              </w:rPr>
              <w:t xml:space="preserve"> </w:t>
            </w:r>
            <w:r w:rsidRPr="00194602">
              <w:rPr>
                <w:rFonts w:ascii="Verdana" w:hAnsi="Verdana"/>
              </w:rPr>
              <w:t>outside</w:t>
            </w:r>
            <w:r w:rsidR="00DD7AB7" w:rsidRPr="00194602">
              <w:rPr>
                <w:rFonts w:ascii="Verdana" w:hAnsi="Verdana"/>
              </w:rPr>
              <w:t xml:space="preserve"> </w:t>
            </w:r>
            <w:r w:rsidRPr="00194602">
              <w:rPr>
                <w:rFonts w:ascii="Verdana" w:hAnsi="Verdana"/>
              </w:rPr>
              <w:t>of</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r w:rsidRPr="00194602">
              <w:rPr>
                <w:rFonts w:ascii="Verdana" w:hAnsi="Verdana"/>
              </w:rPr>
              <w:t>service</w:t>
            </w:r>
            <w:r w:rsidR="00DD7AB7" w:rsidRPr="00194602">
              <w:rPr>
                <w:rFonts w:ascii="Verdana" w:hAnsi="Verdana"/>
              </w:rPr>
              <w:t xml:space="preserve"> </w:t>
            </w:r>
            <w:r w:rsidRPr="00194602">
              <w:rPr>
                <w:rFonts w:ascii="Verdana" w:hAnsi="Verdana"/>
              </w:rPr>
              <w:t>area,</w:t>
            </w:r>
            <w:r w:rsidR="00DD7AB7" w:rsidRPr="00194602">
              <w:rPr>
                <w:rFonts w:ascii="Verdana" w:hAnsi="Verdana"/>
              </w:rPr>
              <w:t xml:space="preserve"> </w:t>
            </w:r>
            <w:r w:rsidRPr="00194602">
              <w:rPr>
                <w:rFonts w:ascii="Verdana" w:hAnsi="Verdana"/>
              </w:rPr>
              <w:t>this</w:t>
            </w:r>
            <w:r w:rsidR="00DD7AB7" w:rsidRPr="00194602">
              <w:rPr>
                <w:rFonts w:ascii="Verdana" w:hAnsi="Verdana"/>
              </w:rPr>
              <w:t xml:space="preserve"> </w:t>
            </w:r>
            <w:r w:rsidRPr="00194602">
              <w:rPr>
                <w:rFonts w:ascii="Verdana" w:hAnsi="Verdana"/>
              </w:rPr>
              <w:t>prompts</w:t>
            </w:r>
            <w:r w:rsidR="00DD7AB7" w:rsidRPr="00194602">
              <w:rPr>
                <w:rFonts w:ascii="Verdana" w:hAnsi="Verdana"/>
              </w:rPr>
              <w:t xml:space="preserve"> </w:t>
            </w:r>
            <w:r w:rsidRPr="00194602">
              <w:rPr>
                <w:rFonts w:ascii="Verdana" w:hAnsi="Verdana"/>
              </w:rPr>
              <w:t>a</w:t>
            </w:r>
            <w:r w:rsidR="00DD7AB7" w:rsidRPr="00194602">
              <w:rPr>
                <w:rFonts w:ascii="Verdana" w:hAnsi="Verdana"/>
              </w:rPr>
              <w:t xml:space="preserve"> </w:t>
            </w:r>
            <w:r w:rsidRPr="00194602">
              <w:rPr>
                <w:rFonts w:ascii="Verdana" w:hAnsi="Verdana"/>
              </w:rPr>
              <w:t>plan</w:t>
            </w:r>
            <w:r w:rsidR="00DD7AB7" w:rsidRPr="00194602">
              <w:rPr>
                <w:rFonts w:ascii="Verdana" w:hAnsi="Verdana"/>
              </w:rPr>
              <w:t xml:space="preserve"> </w:t>
            </w:r>
            <w:r w:rsidRPr="00194602">
              <w:rPr>
                <w:rFonts w:ascii="Verdana" w:hAnsi="Verdana"/>
              </w:rPr>
              <w:t>disenrollment.</w:t>
            </w:r>
          </w:p>
          <w:p w14:paraId="43628EAA" w14:textId="32E5FF5C" w:rsidR="00DD7AB7" w:rsidRPr="00194602" w:rsidRDefault="00DD7AB7" w:rsidP="00327C6E">
            <w:pPr>
              <w:rPr>
                <w:rFonts w:ascii="Verdana" w:hAnsi="Verdana"/>
              </w:rPr>
            </w:pPr>
          </w:p>
        </w:tc>
      </w:tr>
      <w:tr w:rsidR="00327C6E" w:rsidRPr="00194602" w14:paraId="2AB3C1BF" w14:textId="77777777" w:rsidTr="00327C6E">
        <w:tc>
          <w:tcPr>
            <w:tcW w:w="2500" w:type="pct"/>
          </w:tcPr>
          <w:p w14:paraId="449C6FA2" w14:textId="6D566572" w:rsidR="00327C6E" w:rsidRPr="00194602" w:rsidRDefault="00327C6E" w:rsidP="00327C6E">
            <w:pPr>
              <w:rPr>
                <w:rFonts w:ascii="Verdana" w:hAnsi="Verdana"/>
              </w:rPr>
            </w:pPr>
            <w:r w:rsidRPr="00194602">
              <w:rPr>
                <w:rFonts w:ascii="Verdana" w:hAnsi="Verdana"/>
              </w:rPr>
              <w:t>What</w:t>
            </w:r>
            <w:r w:rsidR="00DD7AB7" w:rsidRPr="00194602">
              <w:rPr>
                <w:rFonts w:ascii="Verdana" w:hAnsi="Verdana"/>
              </w:rPr>
              <w:t xml:space="preserve"> </w:t>
            </w:r>
            <w:r w:rsidRPr="00194602">
              <w:rPr>
                <w:rFonts w:ascii="Verdana" w:hAnsi="Verdana"/>
              </w:rPr>
              <w:t>if</w:t>
            </w:r>
            <w:r w:rsidR="00DD7AB7" w:rsidRPr="00194602">
              <w:rPr>
                <w:rFonts w:ascii="Verdana" w:hAnsi="Verdana"/>
              </w:rPr>
              <w:t xml:space="preserve"> </w:t>
            </w:r>
            <w:r w:rsidRPr="00194602">
              <w:rPr>
                <w:rFonts w:ascii="Verdana" w:hAnsi="Verdana"/>
              </w:rPr>
              <w:t>I</w:t>
            </w:r>
            <w:r w:rsidR="00DD7AB7" w:rsidRPr="00194602">
              <w:rPr>
                <w:rFonts w:ascii="Verdana" w:hAnsi="Verdana"/>
              </w:rPr>
              <w:t xml:space="preserve"> </w:t>
            </w:r>
            <w:r w:rsidRPr="00194602">
              <w:rPr>
                <w:rFonts w:ascii="Verdana" w:hAnsi="Verdana"/>
              </w:rPr>
              <w:t>lose</w:t>
            </w:r>
            <w:r w:rsidR="00DD7AB7" w:rsidRPr="00194602">
              <w:rPr>
                <w:rFonts w:ascii="Verdana" w:hAnsi="Verdana"/>
              </w:rPr>
              <w:t xml:space="preserve"> </w:t>
            </w:r>
            <w:r w:rsidRPr="00194602">
              <w:rPr>
                <w:rFonts w:ascii="Verdana" w:hAnsi="Verdana"/>
              </w:rPr>
              <w:t>power?</w:t>
            </w:r>
          </w:p>
        </w:tc>
        <w:tc>
          <w:tcPr>
            <w:tcW w:w="2500" w:type="pct"/>
          </w:tcPr>
          <w:p w14:paraId="66735BDE" w14:textId="0BCF6769" w:rsidR="00327C6E" w:rsidRPr="00194602" w:rsidRDefault="00327C6E" w:rsidP="00327C6E">
            <w:pPr>
              <w:rPr>
                <w:rFonts w:ascii="Verdana" w:hAnsi="Verdana"/>
              </w:rPr>
            </w:pPr>
            <w:r w:rsidRPr="00194602">
              <w:rPr>
                <w:rFonts w:ascii="Verdana" w:hAnsi="Verdana"/>
              </w:rPr>
              <w:t>Your</w:t>
            </w:r>
            <w:r w:rsidR="00DD7AB7" w:rsidRPr="00194602">
              <w:rPr>
                <w:rFonts w:ascii="Verdana" w:hAnsi="Verdana"/>
              </w:rPr>
              <w:t xml:space="preserve"> </w:t>
            </w:r>
            <w:proofErr w:type="spellStart"/>
            <w:r w:rsidRPr="00194602">
              <w:rPr>
                <w:rFonts w:ascii="Verdana" w:hAnsi="Verdana"/>
              </w:rPr>
              <w:t>LifeStation</w:t>
            </w:r>
            <w:proofErr w:type="spellEnd"/>
            <w:r w:rsidR="00DD7AB7" w:rsidRPr="00194602">
              <w:rPr>
                <w:rFonts w:ascii="Verdana" w:hAnsi="Verdana"/>
              </w:rPr>
              <w:t xml:space="preserve"> </w:t>
            </w:r>
            <w:r w:rsidRPr="00194602">
              <w:rPr>
                <w:rFonts w:ascii="Verdana" w:hAnsi="Verdana"/>
              </w:rPr>
              <w:t>system</w:t>
            </w:r>
            <w:r w:rsidR="00DD7AB7" w:rsidRPr="00194602">
              <w:rPr>
                <w:rFonts w:ascii="Verdana" w:hAnsi="Verdana"/>
              </w:rPr>
              <w:t xml:space="preserve"> </w:t>
            </w:r>
            <w:r w:rsidRPr="00194602">
              <w:rPr>
                <w:rFonts w:ascii="Verdana" w:hAnsi="Verdana"/>
              </w:rPr>
              <w:t>has</w:t>
            </w:r>
            <w:r w:rsidR="00DD7AB7" w:rsidRPr="00194602">
              <w:rPr>
                <w:rFonts w:ascii="Verdana" w:hAnsi="Verdana"/>
              </w:rPr>
              <w:t xml:space="preserve"> </w:t>
            </w:r>
            <w:r w:rsidRPr="00194602">
              <w:rPr>
                <w:rFonts w:ascii="Verdana" w:hAnsi="Verdana"/>
              </w:rPr>
              <w:t>a</w:t>
            </w:r>
            <w:r w:rsidR="00DD7AB7" w:rsidRPr="00194602">
              <w:rPr>
                <w:rFonts w:ascii="Verdana" w:hAnsi="Verdana"/>
              </w:rPr>
              <w:t xml:space="preserve"> </w:t>
            </w:r>
            <w:r w:rsidRPr="00194602">
              <w:rPr>
                <w:rFonts w:ascii="Verdana" w:hAnsi="Verdana"/>
              </w:rPr>
              <w:t>backup</w:t>
            </w:r>
            <w:r w:rsidR="00DD7AB7" w:rsidRPr="00194602">
              <w:rPr>
                <w:rFonts w:ascii="Verdana" w:hAnsi="Verdana"/>
              </w:rPr>
              <w:t xml:space="preserve"> </w:t>
            </w:r>
            <w:r w:rsidRPr="00194602">
              <w:rPr>
                <w:rFonts w:ascii="Verdana" w:hAnsi="Verdana"/>
              </w:rPr>
              <w:t>battery</w:t>
            </w:r>
            <w:r w:rsidR="00DD7AB7" w:rsidRPr="00194602">
              <w:rPr>
                <w:rFonts w:ascii="Verdana" w:hAnsi="Verdana"/>
              </w:rPr>
              <w:t xml:space="preserve"> </w:t>
            </w:r>
            <w:r w:rsidRPr="00194602">
              <w:rPr>
                <w:rFonts w:ascii="Verdana" w:hAnsi="Verdana"/>
              </w:rPr>
              <w:t>that</w:t>
            </w:r>
            <w:r w:rsidR="00DD7AB7" w:rsidRPr="00194602">
              <w:rPr>
                <w:rFonts w:ascii="Verdana" w:hAnsi="Verdana"/>
              </w:rPr>
              <w:t xml:space="preserve"> </w:t>
            </w:r>
            <w:r w:rsidRPr="00194602">
              <w:rPr>
                <w:rFonts w:ascii="Verdana" w:hAnsi="Verdana"/>
              </w:rPr>
              <w:t>supports</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r w:rsidRPr="00194602">
              <w:rPr>
                <w:rFonts w:ascii="Verdana" w:hAnsi="Verdana"/>
              </w:rPr>
              <w:t>system</w:t>
            </w:r>
            <w:r w:rsidR="00DD7AB7" w:rsidRPr="00194602">
              <w:rPr>
                <w:rFonts w:ascii="Verdana" w:hAnsi="Verdana"/>
              </w:rPr>
              <w:t xml:space="preserve"> </w:t>
            </w:r>
            <w:r w:rsidRPr="00194602">
              <w:rPr>
                <w:rFonts w:ascii="Verdana" w:hAnsi="Verdana"/>
              </w:rPr>
              <w:t>when</w:t>
            </w:r>
            <w:r w:rsidR="00DD7AB7" w:rsidRPr="00194602">
              <w:rPr>
                <w:rFonts w:ascii="Verdana" w:hAnsi="Verdana"/>
              </w:rPr>
              <w:t xml:space="preserve"> </w:t>
            </w:r>
            <w:r w:rsidRPr="00194602">
              <w:rPr>
                <w:rFonts w:ascii="Verdana" w:hAnsi="Verdana"/>
              </w:rPr>
              <w:t>there's</w:t>
            </w:r>
            <w:r w:rsidR="00DD7AB7" w:rsidRPr="00194602">
              <w:rPr>
                <w:rFonts w:ascii="Verdana" w:hAnsi="Verdana"/>
              </w:rPr>
              <w:t xml:space="preserve"> </w:t>
            </w:r>
            <w:r w:rsidRPr="00194602">
              <w:rPr>
                <w:rFonts w:ascii="Verdana" w:hAnsi="Verdana"/>
              </w:rPr>
              <w:t>a</w:t>
            </w:r>
            <w:r w:rsidR="00DD7AB7" w:rsidRPr="00194602">
              <w:rPr>
                <w:rFonts w:ascii="Verdana" w:hAnsi="Verdana"/>
              </w:rPr>
              <w:t xml:space="preserve"> </w:t>
            </w:r>
            <w:r w:rsidRPr="00194602">
              <w:rPr>
                <w:rFonts w:ascii="Verdana" w:hAnsi="Verdana"/>
              </w:rPr>
              <w:t>power</w:t>
            </w:r>
            <w:r w:rsidR="00DD7AB7" w:rsidRPr="00194602">
              <w:rPr>
                <w:rFonts w:ascii="Verdana" w:hAnsi="Verdana"/>
              </w:rPr>
              <w:t xml:space="preserve"> </w:t>
            </w:r>
            <w:r w:rsidRPr="00194602">
              <w:rPr>
                <w:rFonts w:ascii="Verdana" w:hAnsi="Verdana"/>
              </w:rPr>
              <w:t>outage.</w:t>
            </w:r>
            <w:r w:rsidR="00DD7AB7" w:rsidRPr="00194602">
              <w:rPr>
                <w:rFonts w:ascii="Verdana" w:hAnsi="Verdana"/>
              </w:rPr>
              <w:t xml:space="preserve"> </w:t>
            </w:r>
            <w:r w:rsidRPr="00194602">
              <w:rPr>
                <w:rFonts w:ascii="Verdana" w:hAnsi="Verdana"/>
              </w:rPr>
              <w:t>They</w:t>
            </w:r>
            <w:r w:rsidR="00DD7AB7" w:rsidRPr="00194602">
              <w:rPr>
                <w:rFonts w:ascii="Verdana" w:hAnsi="Verdana"/>
              </w:rPr>
              <w:t xml:space="preserve"> </w:t>
            </w:r>
            <w:r w:rsidRPr="00194602">
              <w:rPr>
                <w:rFonts w:ascii="Verdana" w:hAnsi="Verdana"/>
              </w:rPr>
              <w:t>design</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r w:rsidRPr="00194602">
              <w:rPr>
                <w:rFonts w:ascii="Verdana" w:hAnsi="Verdana"/>
              </w:rPr>
              <w:t>battery</w:t>
            </w:r>
            <w:r w:rsidR="00DD7AB7" w:rsidRPr="00194602">
              <w:rPr>
                <w:rFonts w:ascii="Verdana" w:hAnsi="Verdana"/>
              </w:rPr>
              <w:t xml:space="preserve"> </w:t>
            </w:r>
            <w:r w:rsidRPr="00194602">
              <w:rPr>
                <w:rFonts w:ascii="Verdana" w:hAnsi="Verdana"/>
              </w:rPr>
              <w:t>to</w:t>
            </w:r>
            <w:r w:rsidR="00DD7AB7" w:rsidRPr="00194602">
              <w:rPr>
                <w:rFonts w:ascii="Verdana" w:hAnsi="Verdana"/>
              </w:rPr>
              <w:t xml:space="preserve"> </w:t>
            </w:r>
            <w:r w:rsidRPr="00194602">
              <w:rPr>
                <w:rFonts w:ascii="Verdana" w:hAnsi="Verdana"/>
              </w:rPr>
              <w:t>last</w:t>
            </w:r>
            <w:r w:rsidR="00DD7AB7" w:rsidRPr="00194602">
              <w:rPr>
                <w:rFonts w:ascii="Verdana" w:hAnsi="Verdana"/>
              </w:rPr>
              <w:t xml:space="preserve"> </w:t>
            </w:r>
            <w:r w:rsidRPr="00194602">
              <w:rPr>
                <w:rFonts w:ascii="Verdana" w:hAnsi="Verdana"/>
              </w:rPr>
              <w:t>up</w:t>
            </w:r>
            <w:r w:rsidR="00DD7AB7" w:rsidRPr="00194602">
              <w:rPr>
                <w:rFonts w:ascii="Verdana" w:hAnsi="Verdana"/>
              </w:rPr>
              <w:t xml:space="preserve"> </w:t>
            </w:r>
            <w:r w:rsidRPr="00194602">
              <w:rPr>
                <w:rFonts w:ascii="Verdana" w:hAnsi="Verdana"/>
              </w:rPr>
              <w:t>to</w:t>
            </w:r>
            <w:r w:rsidR="00DD7AB7" w:rsidRPr="00194602">
              <w:rPr>
                <w:rFonts w:ascii="Verdana" w:hAnsi="Verdana"/>
              </w:rPr>
              <w:t xml:space="preserve"> </w:t>
            </w:r>
            <w:r w:rsidRPr="00194602">
              <w:rPr>
                <w:rFonts w:ascii="Verdana" w:hAnsi="Verdana"/>
              </w:rPr>
              <w:t>32</w:t>
            </w:r>
            <w:r w:rsidR="00DD7AB7" w:rsidRPr="00194602">
              <w:rPr>
                <w:rFonts w:ascii="Verdana" w:hAnsi="Verdana"/>
              </w:rPr>
              <w:t xml:space="preserve"> </w:t>
            </w:r>
            <w:r w:rsidRPr="00194602">
              <w:rPr>
                <w:rFonts w:ascii="Verdana" w:hAnsi="Verdana"/>
              </w:rPr>
              <w:t>hours</w:t>
            </w:r>
            <w:r w:rsidR="00DD7AB7" w:rsidRPr="00194602">
              <w:rPr>
                <w:rFonts w:ascii="Verdana" w:hAnsi="Verdana"/>
              </w:rPr>
              <w:t xml:space="preserve"> </w:t>
            </w:r>
            <w:r w:rsidRPr="00194602">
              <w:rPr>
                <w:rFonts w:ascii="Verdana" w:hAnsi="Verdana"/>
              </w:rPr>
              <w:t>in</w:t>
            </w:r>
            <w:r w:rsidR="00DD7AB7" w:rsidRPr="00194602">
              <w:rPr>
                <w:rFonts w:ascii="Verdana" w:hAnsi="Verdana"/>
              </w:rPr>
              <w:t xml:space="preserve"> </w:t>
            </w:r>
            <w:r w:rsidRPr="00194602">
              <w:rPr>
                <w:rFonts w:ascii="Verdana" w:hAnsi="Verdana"/>
              </w:rPr>
              <w:t>emergency</w:t>
            </w:r>
            <w:r w:rsidR="00DD7AB7" w:rsidRPr="00194602">
              <w:rPr>
                <w:rFonts w:ascii="Verdana" w:hAnsi="Verdana"/>
              </w:rPr>
              <w:t xml:space="preserve"> </w:t>
            </w:r>
            <w:r w:rsidRPr="00194602">
              <w:rPr>
                <w:rFonts w:ascii="Verdana" w:hAnsi="Verdana"/>
              </w:rPr>
              <w:t>conditions.</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r w:rsidRPr="00194602">
              <w:rPr>
                <w:rFonts w:ascii="Verdana" w:hAnsi="Verdana"/>
              </w:rPr>
              <w:t>battery</w:t>
            </w:r>
            <w:r w:rsidR="00DD7AB7" w:rsidRPr="00194602">
              <w:rPr>
                <w:rFonts w:ascii="Verdana" w:hAnsi="Verdana"/>
              </w:rPr>
              <w:t xml:space="preserve"> </w:t>
            </w:r>
            <w:r w:rsidRPr="00194602">
              <w:rPr>
                <w:rFonts w:ascii="Verdana" w:hAnsi="Verdana"/>
              </w:rPr>
              <w:t>self-charges</w:t>
            </w:r>
            <w:r w:rsidR="00DD7AB7" w:rsidRPr="00194602">
              <w:rPr>
                <w:rFonts w:ascii="Verdana" w:hAnsi="Verdana"/>
              </w:rPr>
              <w:t xml:space="preserve"> </w:t>
            </w:r>
            <w:r w:rsidRPr="00194602">
              <w:rPr>
                <w:rFonts w:ascii="Verdana" w:hAnsi="Verdana"/>
              </w:rPr>
              <w:t>once</w:t>
            </w:r>
            <w:r w:rsidR="00DD7AB7" w:rsidRPr="00194602">
              <w:rPr>
                <w:rFonts w:ascii="Verdana" w:hAnsi="Verdana"/>
              </w:rPr>
              <w:t xml:space="preserve"> </w:t>
            </w:r>
            <w:r w:rsidRPr="00194602">
              <w:rPr>
                <w:rFonts w:ascii="Verdana" w:hAnsi="Verdana"/>
              </w:rPr>
              <w:t>power</w:t>
            </w:r>
            <w:r w:rsidR="00DD7AB7" w:rsidRPr="00194602">
              <w:rPr>
                <w:rFonts w:ascii="Verdana" w:hAnsi="Verdana"/>
              </w:rPr>
              <w:t xml:space="preserve"> </w:t>
            </w:r>
            <w:r w:rsidRPr="00194602">
              <w:rPr>
                <w:rFonts w:ascii="Verdana" w:hAnsi="Verdana"/>
              </w:rPr>
              <w:t>restores.</w:t>
            </w:r>
          </w:p>
          <w:p w14:paraId="407384A0" w14:textId="6C752E05" w:rsidR="00DD7AB7" w:rsidRPr="00194602" w:rsidRDefault="00DD7AB7" w:rsidP="00327C6E">
            <w:pPr>
              <w:rPr>
                <w:rFonts w:ascii="Verdana" w:hAnsi="Verdana"/>
              </w:rPr>
            </w:pPr>
          </w:p>
        </w:tc>
      </w:tr>
      <w:tr w:rsidR="00327C6E" w:rsidRPr="00194602" w14:paraId="72C01A98" w14:textId="77777777" w:rsidTr="00327C6E">
        <w:tc>
          <w:tcPr>
            <w:tcW w:w="2500" w:type="pct"/>
          </w:tcPr>
          <w:p w14:paraId="4D1C8B23" w14:textId="07711DA6" w:rsidR="00327C6E" w:rsidRPr="00194602" w:rsidRDefault="00327C6E" w:rsidP="00327C6E">
            <w:pPr>
              <w:rPr>
                <w:rFonts w:ascii="Verdana" w:hAnsi="Verdana"/>
              </w:rPr>
            </w:pPr>
            <w:r w:rsidRPr="00194602">
              <w:rPr>
                <w:rFonts w:ascii="Verdana" w:hAnsi="Verdana"/>
              </w:rPr>
              <w:t>What</w:t>
            </w:r>
            <w:r w:rsidR="00DD7AB7" w:rsidRPr="00194602">
              <w:rPr>
                <w:rFonts w:ascii="Verdana" w:hAnsi="Verdana"/>
              </w:rPr>
              <w:t xml:space="preserve"> </w:t>
            </w:r>
            <w:r w:rsidRPr="00194602">
              <w:rPr>
                <w:rFonts w:ascii="Verdana" w:hAnsi="Verdana"/>
              </w:rPr>
              <w:t>system</w:t>
            </w:r>
            <w:r w:rsidR="00DD7AB7" w:rsidRPr="00194602">
              <w:rPr>
                <w:rFonts w:ascii="Verdana" w:hAnsi="Verdana"/>
              </w:rPr>
              <w:t xml:space="preserve"> </w:t>
            </w:r>
            <w:r w:rsidRPr="00194602">
              <w:rPr>
                <w:rFonts w:ascii="Verdana" w:hAnsi="Verdana"/>
              </w:rPr>
              <w:t>repair/replacement</w:t>
            </w:r>
            <w:r w:rsidR="00DD7AB7" w:rsidRPr="00194602">
              <w:rPr>
                <w:rFonts w:ascii="Verdana" w:hAnsi="Verdana"/>
              </w:rPr>
              <w:t xml:space="preserve"> </w:t>
            </w:r>
            <w:r w:rsidRPr="00194602">
              <w:rPr>
                <w:rFonts w:ascii="Verdana" w:hAnsi="Verdana"/>
              </w:rPr>
              <w:t>service</w:t>
            </w:r>
            <w:r w:rsidR="00DD7AB7" w:rsidRPr="00194602">
              <w:rPr>
                <w:rFonts w:ascii="Verdana" w:hAnsi="Verdana"/>
              </w:rPr>
              <w:t xml:space="preserve"> </w:t>
            </w:r>
            <w:r w:rsidRPr="00194602">
              <w:rPr>
                <w:rFonts w:ascii="Verdana" w:hAnsi="Verdana"/>
              </w:rPr>
              <w:t>do</w:t>
            </w:r>
            <w:r w:rsidR="00DD7AB7" w:rsidRPr="00194602">
              <w:rPr>
                <w:rFonts w:ascii="Verdana" w:hAnsi="Verdana"/>
              </w:rPr>
              <w:t xml:space="preserve"> </w:t>
            </w:r>
            <w:r w:rsidRPr="00194602">
              <w:rPr>
                <w:rFonts w:ascii="Verdana" w:hAnsi="Verdana"/>
              </w:rPr>
              <w:t>they</w:t>
            </w:r>
            <w:r w:rsidR="00DD7AB7" w:rsidRPr="00194602">
              <w:rPr>
                <w:rFonts w:ascii="Verdana" w:hAnsi="Verdana"/>
              </w:rPr>
              <w:t xml:space="preserve"> </w:t>
            </w:r>
            <w:r w:rsidRPr="00194602">
              <w:rPr>
                <w:rFonts w:ascii="Verdana" w:hAnsi="Verdana"/>
              </w:rPr>
              <w:t>provide</w:t>
            </w:r>
            <w:r w:rsidR="00DD7AB7" w:rsidRPr="00194602">
              <w:rPr>
                <w:rFonts w:ascii="Verdana" w:hAnsi="Verdana"/>
              </w:rPr>
              <w:t xml:space="preserve"> </w:t>
            </w:r>
            <w:r w:rsidRPr="00194602">
              <w:rPr>
                <w:rFonts w:ascii="Verdana" w:hAnsi="Verdana"/>
              </w:rPr>
              <w:t>with</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proofErr w:type="spellStart"/>
            <w:r w:rsidRPr="00194602">
              <w:rPr>
                <w:rFonts w:ascii="Verdana" w:hAnsi="Verdana"/>
              </w:rPr>
              <w:t>LifeStation</w:t>
            </w:r>
            <w:proofErr w:type="spellEnd"/>
            <w:r w:rsidR="00DD7AB7" w:rsidRPr="00194602">
              <w:rPr>
                <w:rFonts w:ascii="Verdana" w:hAnsi="Verdana"/>
              </w:rPr>
              <w:t xml:space="preserve"> </w:t>
            </w:r>
            <w:r w:rsidRPr="00194602">
              <w:rPr>
                <w:rFonts w:ascii="Verdana" w:hAnsi="Verdana"/>
              </w:rPr>
              <w:t>medical</w:t>
            </w:r>
            <w:r w:rsidR="00DD7AB7" w:rsidRPr="00194602">
              <w:rPr>
                <w:rFonts w:ascii="Verdana" w:hAnsi="Verdana"/>
              </w:rPr>
              <w:t xml:space="preserve"> </w:t>
            </w:r>
            <w:r w:rsidRPr="00194602">
              <w:rPr>
                <w:rFonts w:ascii="Verdana" w:hAnsi="Verdana"/>
              </w:rPr>
              <w:t>alert</w:t>
            </w:r>
            <w:r w:rsidR="00DD7AB7" w:rsidRPr="00194602">
              <w:rPr>
                <w:rFonts w:ascii="Verdana" w:hAnsi="Verdana"/>
              </w:rPr>
              <w:t xml:space="preserve"> </w:t>
            </w:r>
            <w:r w:rsidRPr="00194602">
              <w:rPr>
                <w:rFonts w:ascii="Verdana" w:hAnsi="Verdana"/>
              </w:rPr>
              <w:t>system?</w:t>
            </w:r>
          </w:p>
        </w:tc>
        <w:tc>
          <w:tcPr>
            <w:tcW w:w="2500" w:type="pct"/>
          </w:tcPr>
          <w:p w14:paraId="55604BB3" w14:textId="48E38FBF" w:rsidR="00327C6E" w:rsidRPr="00194602" w:rsidRDefault="00327C6E" w:rsidP="00327C6E">
            <w:pPr>
              <w:rPr>
                <w:rFonts w:ascii="Verdana" w:hAnsi="Verdana"/>
              </w:rPr>
            </w:pPr>
            <w:proofErr w:type="spellStart"/>
            <w:r w:rsidRPr="00194602">
              <w:rPr>
                <w:rFonts w:ascii="Verdana" w:hAnsi="Verdana"/>
              </w:rPr>
              <w:t>LifeStation</w:t>
            </w:r>
            <w:proofErr w:type="spellEnd"/>
            <w:r w:rsidR="00DD7AB7" w:rsidRPr="00194602">
              <w:rPr>
                <w:rFonts w:ascii="Verdana" w:hAnsi="Verdana"/>
              </w:rPr>
              <w:t xml:space="preserve"> </w:t>
            </w:r>
            <w:r w:rsidRPr="00194602">
              <w:rPr>
                <w:rFonts w:ascii="Verdana" w:hAnsi="Verdana"/>
              </w:rPr>
              <w:t>handles</w:t>
            </w:r>
            <w:r w:rsidR="00DD7AB7" w:rsidRPr="00194602">
              <w:rPr>
                <w:rFonts w:ascii="Verdana" w:hAnsi="Verdana"/>
              </w:rPr>
              <w:t xml:space="preserve"> </w:t>
            </w:r>
            <w:r w:rsidRPr="00194602">
              <w:rPr>
                <w:rFonts w:ascii="Verdana" w:hAnsi="Verdana"/>
              </w:rPr>
              <w:t>all</w:t>
            </w:r>
            <w:r w:rsidR="00DD7AB7" w:rsidRPr="00194602">
              <w:rPr>
                <w:rFonts w:ascii="Verdana" w:hAnsi="Verdana"/>
              </w:rPr>
              <w:t xml:space="preserve"> </w:t>
            </w:r>
            <w:r w:rsidRPr="00194602">
              <w:rPr>
                <w:rFonts w:ascii="Verdana" w:hAnsi="Verdana"/>
              </w:rPr>
              <w:t>replacement</w:t>
            </w:r>
            <w:r w:rsidR="00DD7AB7" w:rsidRPr="00194602">
              <w:rPr>
                <w:rFonts w:ascii="Verdana" w:hAnsi="Verdana"/>
              </w:rPr>
              <w:t xml:space="preserve"> </w:t>
            </w:r>
            <w:r w:rsidRPr="00194602">
              <w:rPr>
                <w:rFonts w:ascii="Verdana" w:hAnsi="Verdana"/>
              </w:rPr>
              <w:t>of</w:t>
            </w:r>
            <w:r w:rsidR="00DD7AB7" w:rsidRPr="00194602">
              <w:rPr>
                <w:rFonts w:ascii="Verdana" w:hAnsi="Verdana"/>
              </w:rPr>
              <w:t xml:space="preserve"> </w:t>
            </w:r>
            <w:r w:rsidRPr="00194602">
              <w:rPr>
                <w:rFonts w:ascii="Verdana" w:hAnsi="Verdana"/>
              </w:rPr>
              <w:t>faulty</w:t>
            </w:r>
            <w:r w:rsidR="00DD7AB7" w:rsidRPr="00194602">
              <w:rPr>
                <w:rFonts w:ascii="Verdana" w:hAnsi="Verdana"/>
              </w:rPr>
              <w:t xml:space="preserve"> </w:t>
            </w:r>
            <w:r w:rsidRPr="00194602">
              <w:rPr>
                <w:rFonts w:ascii="Verdana" w:hAnsi="Verdana"/>
              </w:rPr>
              <w:t>equipment,</w:t>
            </w:r>
            <w:r w:rsidR="00DD7AB7" w:rsidRPr="00194602">
              <w:rPr>
                <w:rFonts w:ascii="Verdana" w:hAnsi="Verdana"/>
              </w:rPr>
              <w:t xml:space="preserve"> </w:t>
            </w:r>
            <w:r w:rsidRPr="00194602">
              <w:rPr>
                <w:rFonts w:ascii="Verdana" w:hAnsi="Verdana"/>
              </w:rPr>
              <w:t>including</w:t>
            </w:r>
            <w:r w:rsidR="00DD7AB7" w:rsidRPr="00194602">
              <w:rPr>
                <w:rFonts w:ascii="Verdana" w:hAnsi="Verdana"/>
              </w:rPr>
              <w:t xml:space="preserve"> </w:t>
            </w:r>
            <w:r w:rsidRPr="00194602">
              <w:rPr>
                <w:rFonts w:ascii="Verdana" w:hAnsi="Verdana"/>
              </w:rPr>
              <w:t>battery</w:t>
            </w:r>
            <w:r w:rsidR="00DD7AB7" w:rsidRPr="00194602">
              <w:rPr>
                <w:rFonts w:ascii="Verdana" w:hAnsi="Verdana"/>
              </w:rPr>
              <w:t xml:space="preserve"> </w:t>
            </w:r>
            <w:r w:rsidRPr="00194602">
              <w:rPr>
                <w:rFonts w:ascii="Verdana" w:hAnsi="Verdana"/>
              </w:rPr>
              <w:t>replacements.</w:t>
            </w:r>
            <w:r w:rsidR="00DD7AB7" w:rsidRPr="00194602">
              <w:rPr>
                <w:rFonts w:ascii="Verdana" w:hAnsi="Verdana"/>
              </w:rPr>
              <w:t xml:space="preserve"> </w:t>
            </w:r>
            <w:r w:rsidRPr="00194602">
              <w:rPr>
                <w:rFonts w:ascii="Verdana" w:hAnsi="Verdana"/>
              </w:rPr>
              <w:t>There's</w:t>
            </w:r>
            <w:r w:rsidR="00DD7AB7" w:rsidRPr="00194602">
              <w:rPr>
                <w:rFonts w:ascii="Verdana" w:hAnsi="Verdana"/>
              </w:rPr>
              <w:t xml:space="preserve"> </w:t>
            </w:r>
            <w:r w:rsidRPr="00194602">
              <w:rPr>
                <w:rFonts w:ascii="Verdana" w:hAnsi="Verdana"/>
              </w:rPr>
              <w:t>no</w:t>
            </w:r>
            <w:r w:rsidR="00DD7AB7" w:rsidRPr="00194602">
              <w:rPr>
                <w:rFonts w:ascii="Verdana" w:hAnsi="Verdana"/>
              </w:rPr>
              <w:t xml:space="preserve"> </w:t>
            </w:r>
            <w:r w:rsidRPr="00194602">
              <w:rPr>
                <w:rFonts w:ascii="Verdana" w:hAnsi="Verdana"/>
              </w:rPr>
              <w:t>extra</w:t>
            </w:r>
            <w:r w:rsidR="00DD7AB7" w:rsidRPr="00194602">
              <w:rPr>
                <w:rFonts w:ascii="Verdana" w:hAnsi="Verdana"/>
              </w:rPr>
              <w:t xml:space="preserve"> </w:t>
            </w:r>
            <w:r w:rsidRPr="00194602">
              <w:rPr>
                <w:rFonts w:ascii="Verdana" w:hAnsi="Verdana"/>
              </w:rPr>
              <w:t>cost</w:t>
            </w:r>
            <w:r w:rsidR="00DD7AB7" w:rsidRPr="00194602">
              <w:rPr>
                <w:rFonts w:ascii="Verdana" w:hAnsi="Verdana"/>
              </w:rPr>
              <w:t xml:space="preserve"> </w:t>
            </w:r>
            <w:r w:rsidRPr="00194602">
              <w:rPr>
                <w:rFonts w:ascii="Verdana" w:hAnsi="Verdana"/>
              </w:rPr>
              <w:t>for</w:t>
            </w:r>
            <w:r w:rsidR="00DD7AB7" w:rsidRPr="00194602">
              <w:rPr>
                <w:rFonts w:ascii="Verdana" w:hAnsi="Verdana"/>
              </w:rPr>
              <w:t xml:space="preserve"> </w:t>
            </w:r>
            <w:r w:rsidRPr="00194602">
              <w:rPr>
                <w:rFonts w:ascii="Verdana" w:hAnsi="Verdana"/>
              </w:rPr>
              <w:t>this.</w:t>
            </w:r>
          </w:p>
          <w:p w14:paraId="5B1293E2" w14:textId="72983CC5" w:rsidR="00DD7AB7" w:rsidRPr="00194602" w:rsidRDefault="00DD7AB7" w:rsidP="00327C6E">
            <w:pPr>
              <w:rPr>
                <w:rFonts w:ascii="Verdana" w:hAnsi="Verdana"/>
              </w:rPr>
            </w:pPr>
          </w:p>
        </w:tc>
      </w:tr>
      <w:tr w:rsidR="00327C6E" w:rsidRPr="00194602" w14:paraId="3972F28C" w14:textId="77777777" w:rsidTr="00327C6E">
        <w:tc>
          <w:tcPr>
            <w:tcW w:w="2500" w:type="pct"/>
          </w:tcPr>
          <w:p w14:paraId="4EC91CB9" w14:textId="68CC55AD" w:rsidR="00327C6E" w:rsidRPr="00194602" w:rsidRDefault="00327C6E" w:rsidP="00327C6E">
            <w:pPr>
              <w:rPr>
                <w:rFonts w:ascii="Verdana" w:hAnsi="Verdana"/>
              </w:rPr>
            </w:pPr>
            <w:r w:rsidRPr="00194602">
              <w:rPr>
                <w:rFonts w:ascii="Verdana" w:hAnsi="Verdana"/>
              </w:rPr>
              <w:t>Who</w:t>
            </w:r>
            <w:r w:rsidR="00DD7AB7" w:rsidRPr="00194602">
              <w:rPr>
                <w:rFonts w:ascii="Verdana" w:hAnsi="Verdana"/>
              </w:rPr>
              <w:t xml:space="preserve"> </w:t>
            </w:r>
            <w:r w:rsidRPr="00194602">
              <w:rPr>
                <w:rFonts w:ascii="Verdana" w:hAnsi="Verdana"/>
              </w:rPr>
              <w:t>does</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r w:rsidRPr="00194602">
              <w:rPr>
                <w:rFonts w:ascii="Verdana" w:hAnsi="Verdana"/>
              </w:rPr>
              <w:t>beneficiary</w:t>
            </w:r>
            <w:r w:rsidR="00DD7AB7" w:rsidRPr="00194602">
              <w:rPr>
                <w:rFonts w:ascii="Verdana" w:hAnsi="Verdana"/>
              </w:rPr>
              <w:t xml:space="preserve"> </w:t>
            </w:r>
            <w:r w:rsidRPr="00194602">
              <w:rPr>
                <w:rFonts w:ascii="Verdana" w:hAnsi="Verdana"/>
              </w:rPr>
              <w:t>call</w:t>
            </w:r>
            <w:r w:rsidR="00DD7AB7" w:rsidRPr="00194602">
              <w:rPr>
                <w:rFonts w:ascii="Verdana" w:hAnsi="Verdana"/>
              </w:rPr>
              <w:t xml:space="preserve"> </w:t>
            </w:r>
            <w:r w:rsidRPr="00194602">
              <w:rPr>
                <w:rFonts w:ascii="Verdana" w:hAnsi="Verdana"/>
              </w:rPr>
              <w:t>if</w:t>
            </w:r>
            <w:r w:rsidR="00DD7AB7" w:rsidRPr="00194602">
              <w:rPr>
                <w:rFonts w:ascii="Verdana" w:hAnsi="Verdana"/>
              </w:rPr>
              <w:t xml:space="preserve"> </w:t>
            </w:r>
            <w:r w:rsidRPr="00194602">
              <w:rPr>
                <w:rFonts w:ascii="Verdana" w:hAnsi="Verdana"/>
              </w:rPr>
              <w:t>they</w:t>
            </w:r>
            <w:r w:rsidR="00DD7AB7" w:rsidRPr="00194602">
              <w:rPr>
                <w:rFonts w:ascii="Verdana" w:hAnsi="Verdana"/>
              </w:rPr>
              <w:t xml:space="preserve"> </w:t>
            </w:r>
            <w:r w:rsidRPr="00194602">
              <w:rPr>
                <w:rFonts w:ascii="Verdana" w:hAnsi="Verdana"/>
              </w:rPr>
              <w:t>have</w:t>
            </w:r>
            <w:r w:rsidR="00DD7AB7" w:rsidRPr="00194602">
              <w:rPr>
                <w:rFonts w:ascii="Verdana" w:hAnsi="Verdana"/>
              </w:rPr>
              <w:t xml:space="preserve"> </w:t>
            </w:r>
            <w:r w:rsidRPr="00194602">
              <w:rPr>
                <w:rFonts w:ascii="Verdana" w:hAnsi="Verdana"/>
              </w:rPr>
              <w:t>technical</w:t>
            </w:r>
            <w:r w:rsidR="00DD7AB7" w:rsidRPr="00194602">
              <w:rPr>
                <w:rFonts w:ascii="Verdana" w:hAnsi="Verdana"/>
              </w:rPr>
              <w:t xml:space="preserve"> </w:t>
            </w:r>
            <w:r w:rsidRPr="00194602">
              <w:rPr>
                <w:rFonts w:ascii="Verdana" w:hAnsi="Verdana"/>
              </w:rPr>
              <w:t>difficulties</w:t>
            </w:r>
            <w:r w:rsidR="00DD7AB7" w:rsidRPr="00194602">
              <w:rPr>
                <w:rFonts w:ascii="Verdana" w:hAnsi="Verdana"/>
              </w:rPr>
              <w:t xml:space="preserve"> </w:t>
            </w:r>
            <w:r w:rsidRPr="00194602">
              <w:rPr>
                <w:rFonts w:ascii="Verdana" w:hAnsi="Verdana"/>
              </w:rPr>
              <w:t>with</w:t>
            </w:r>
            <w:r w:rsidR="00DD7AB7" w:rsidRPr="00194602">
              <w:rPr>
                <w:rFonts w:ascii="Verdana" w:hAnsi="Verdana"/>
              </w:rPr>
              <w:t xml:space="preserve"> </w:t>
            </w:r>
            <w:r w:rsidRPr="00194602">
              <w:rPr>
                <w:rFonts w:ascii="Verdana" w:hAnsi="Verdana"/>
              </w:rPr>
              <w:t>their</w:t>
            </w:r>
            <w:r w:rsidR="00DD7AB7" w:rsidRPr="00194602">
              <w:rPr>
                <w:rFonts w:ascii="Verdana" w:hAnsi="Verdana"/>
              </w:rPr>
              <w:t xml:space="preserve"> </w:t>
            </w:r>
            <w:proofErr w:type="spellStart"/>
            <w:r w:rsidRPr="00194602">
              <w:rPr>
                <w:rFonts w:ascii="Verdana" w:hAnsi="Verdana"/>
              </w:rPr>
              <w:t>LifeStation</w:t>
            </w:r>
            <w:proofErr w:type="spellEnd"/>
            <w:r w:rsidR="00DD7AB7" w:rsidRPr="00194602">
              <w:rPr>
                <w:rFonts w:ascii="Verdana" w:hAnsi="Verdana"/>
              </w:rPr>
              <w:t xml:space="preserve"> </w:t>
            </w:r>
            <w:r w:rsidRPr="00194602">
              <w:rPr>
                <w:rFonts w:ascii="Verdana" w:hAnsi="Verdana"/>
              </w:rPr>
              <w:t>system?</w:t>
            </w:r>
          </w:p>
        </w:tc>
        <w:tc>
          <w:tcPr>
            <w:tcW w:w="2500" w:type="pct"/>
          </w:tcPr>
          <w:p w14:paraId="718C7025" w14:textId="44A6C6C0" w:rsidR="00327C6E" w:rsidRPr="00194602" w:rsidRDefault="00327C6E" w:rsidP="00327C6E">
            <w:pPr>
              <w:rPr>
                <w:rFonts w:ascii="Verdana" w:hAnsi="Verdana"/>
              </w:rPr>
            </w:pPr>
            <w:r w:rsidRPr="00194602">
              <w:rPr>
                <w:rFonts w:ascii="Verdana" w:hAnsi="Verdana"/>
              </w:rPr>
              <w:t>The</w:t>
            </w:r>
            <w:r w:rsidR="00DD7AB7" w:rsidRPr="00194602">
              <w:rPr>
                <w:rFonts w:ascii="Verdana" w:hAnsi="Verdana"/>
              </w:rPr>
              <w:t xml:space="preserve"> </w:t>
            </w:r>
            <w:r w:rsidRPr="00194602">
              <w:rPr>
                <w:rFonts w:ascii="Verdana" w:hAnsi="Verdana"/>
              </w:rPr>
              <w:t>beneficiary</w:t>
            </w:r>
            <w:r w:rsidR="00DD7AB7" w:rsidRPr="00194602">
              <w:rPr>
                <w:rFonts w:ascii="Verdana" w:hAnsi="Verdana"/>
              </w:rPr>
              <w:t xml:space="preserve"> </w:t>
            </w:r>
            <w:r w:rsidRPr="00194602">
              <w:rPr>
                <w:rFonts w:ascii="Verdana" w:hAnsi="Verdana"/>
              </w:rPr>
              <w:t>calls</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r w:rsidRPr="00194602">
              <w:rPr>
                <w:rFonts w:ascii="Verdana" w:hAnsi="Verdana"/>
              </w:rPr>
              <w:t>phone</w:t>
            </w:r>
            <w:r w:rsidR="00DD7AB7" w:rsidRPr="00194602">
              <w:rPr>
                <w:rFonts w:ascii="Verdana" w:hAnsi="Verdana"/>
              </w:rPr>
              <w:t xml:space="preserve"> </w:t>
            </w:r>
            <w:r w:rsidRPr="00194602">
              <w:rPr>
                <w:rFonts w:ascii="Verdana" w:hAnsi="Verdana"/>
              </w:rPr>
              <w:t>number</w:t>
            </w:r>
            <w:r w:rsidR="00DD7AB7" w:rsidRPr="00194602">
              <w:rPr>
                <w:rFonts w:ascii="Verdana" w:hAnsi="Verdana"/>
              </w:rPr>
              <w:t xml:space="preserve"> </w:t>
            </w:r>
            <w:r w:rsidRPr="00194602">
              <w:rPr>
                <w:rFonts w:ascii="Verdana" w:hAnsi="Verdana"/>
              </w:rPr>
              <w:t>listed</w:t>
            </w:r>
            <w:r w:rsidR="00DD7AB7" w:rsidRPr="00194602">
              <w:rPr>
                <w:rFonts w:ascii="Verdana" w:hAnsi="Verdana"/>
              </w:rPr>
              <w:t xml:space="preserve"> </w:t>
            </w:r>
            <w:r w:rsidRPr="00194602">
              <w:rPr>
                <w:rFonts w:ascii="Verdana" w:hAnsi="Verdana"/>
              </w:rPr>
              <w:t>on</w:t>
            </w:r>
            <w:r w:rsidR="00DD7AB7" w:rsidRPr="00194602">
              <w:rPr>
                <w:rFonts w:ascii="Verdana" w:hAnsi="Verdana"/>
              </w:rPr>
              <w:t xml:space="preserve"> </w:t>
            </w:r>
            <w:r w:rsidRPr="00194602">
              <w:rPr>
                <w:rFonts w:ascii="Verdana" w:hAnsi="Verdana"/>
              </w:rPr>
              <w:t>their</w:t>
            </w:r>
            <w:r w:rsidR="00DD7AB7" w:rsidRPr="00194602">
              <w:rPr>
                <w:rFonts w:ascii="Verdana" w:hAnsi="Verdana"/>
              </w:rPr>
              <w:t xml:space="preserve"> </w:t>
            </w:r>
            <w:r w:rsidRPr="00194602">
              <w:rPr>
                <w:rFonts w:ascii="Verdana" w:hAnsi="Verdana"/>
              </w:rPr>
              <w:t>device</w:t>
            </w:r>
            <w:r w:rsidR="00DD7AB7" w:rsidRPr="00194602">
              <w:rPr>
                <w:rFonts w:ascii="Verdana" w:hAnsi="Verdana"/>
              </w:rPr>
              <w:t xml:space="preserve"> </w:t>
            </w:r>
            <w:r w:rsidRPr="00194602">
              <w:rPr>
                <w:rFonts w:ascii="Verdana" w:hAnsi="Verdana"/>
              </w:rPr>
              <w:t>about</w:t>
            </w:r>
            <w:r w:rsidR="00DD7AB7" w:rsidRPr="00194602">
              <w:rPr>
                <w:rFonts w:ascii="Verdana" w:hAnsi="Verdana"/>
              </w:rPr>
              <w:t xml:space="preserve"> </w:t>
            </w:r>
            <w:r w:rsidRPr="00194602">
              <w:rPr>
                <w:rFonts w:ascii="Verdana" w:hAnsi="Verdana"/>
              </w:rPr>
              <w:t>any</w:t>
            </w:r>
            <w:r w:rsidR="00DD7AB7" w:rsidRPr="00194602">
              <w:rPr>
                <w:rFonts w:ascii="Verdana" w:hAnsi="Verdana"/>
              </w:rPr>
              <w:t xml:space="preserve"> </w:t>
            </w:r>
            <w:r w:rsidRPr="00194602">
              <w:rPr>
                <w:rFonts w:ascii="Verdana" w:hAnsi="Verdana"/>
              </w:rPr>
              <w:t>issues</w:t>
            </w:r>
            <w:r w:rsidR="00DD7AB7" w:rsidRPr="00194602">
              <w:rPr>
                <w:rFonts w:ascii="Verdana" w:hAnsi="Verdana"/>
              </w:rPr>
              <w:t xml:space="preserve"> </w:t>
            </w:r>
            <w:r w:rsidRPr="00194602">
              <w:rPr>
                <w:rFonts w:ascii="Verdana" w:hAnsi="Verdana"/>
              </w:rPr>
              <w:t>with</w:t>
            </w:r>
            <w:r w:rsidR="00DD7AB7" w:rsidRPr="00194602">
              <w:rPr>
                <w:rFonts w:ascii="Verdana" w:hAnsi="Verdana"/>
              </w:rPr>
              <w:t xml:space="preserve"> </w:t>
            </w:r>
            <w:r w:rsidRPr="00194602">
              <w:rPr>
                <w:rFonts w:ascii="Verdana" w:hAnsi="Verdana"/>
              </w:rPr>
              <w:t>their</w:t>
            </w:r>
            <w:r w:rsidR="00DD7AB7" w:rsidRPr="00194602">
              <w:rPr>
                <w:rFonts w:ascii="Verdana" w:hAnsi="Verdana"/>
              </w:rPr>
              <w:t xml:space="preserve"> </w:t>
            </w:r>
            <w:r w:rsidRPr="00194602">
              <w:rPr>
                <w:rFonts w:ascii="Verdana" w:hAnsi="Verdana"/>
              </w:rPr>
              <w:t>equipment</w:t>
            </w:r>
            <w:r w:rsidR="00DD7AB7" w:rsidRPr="00194602">
              <w:rPr>
                <w:rFonts w:ascii="Verdana" w:hAnsi="Verdana"/>
              </w:rPr>
              <w:t xml:space="preserve"> </w:t>
            </w:r>
            <w:r w:rsidRPr="00194602">
              <w:rPr>
                <w:rFonts w:ascii="Verdana" w:hAnsi="Verdana"/>
              </w:rPr>
              <w:t>(faulty</w:t>
            </w:r>
            <w:r w:rsidR="00DD7AB7" w:rsidRPr="00194602">
              <w:rPr>
                <w:rFonts w:ascii="Verdana" w:hAnsi="Verdana"/>
              </w:rPr>
              <w:t xml:space="preserve"> </w:t>
            </w:r>
            <w:r w:rsidRPr="00194602">
              <w:rPr>
                <w:rFonts w:ascii="Verdana" w:hAnsi="Verdana"/>
              </w:rPr>
              <w:t>equipment</w:t>
            </w:r>
            <w:r w:rsidR="00DD7AB7" w:rsidRPr="00194602">
              <w:rPr>
                <w:rFonts w:ascii="Verdana" w:hAnsi="Verdana"/>
              </w:rPr>
              <w:t xml:space="preserve"> </w:t>
            </w:r>
            <w:r w:rsidRPr="00194602">
              <w:rPr>
                <w:rFonts w:ascii="Verdana" w:hAnsi="Verdana"/>
              </w:rPr>
              <w:t>or</w:t>
            </w:r>
            <w:r w:rsidR="00DD7AB7" w:rsidRPr="00194602">
              <w:rPr>
                <w:rFonts w:ascii="Verdana" w:hAnsi="Verdana"/>
              </w:rPr>
              <w:t xml:space="preserve"> </w:t>
            </w:r>
            <w:r w:rsidRPr="00194602">
              <w:rPr>
                <w:rFonts w:ascii="Verdana" w:hAnsi="Verdana"/>
              </w:rPr>
              <w:t>battery</w:t>
            </w:r>
            <w:r w:rsidR="00DD7AB7" w:rsidRPr="00194602">
              <w:rPr>
                <w:rFonts w:ascii="Verdana" w:hAnsi="Verdana"/>
              </w:rPr>
              <w:t xml:space="preserve"> </w:t>
            </w:r>
            <w:r w:rsidRPr="00194602">
              <w:rPr>
                <w:rFonts w:ascii="Verdana" w:hAnsi="Verdana"/>
              </w:rPr>
              <w:t>replacement).</w:t>
            </w:r>
          </w:p>
          <w:p w14:paraId="145FC771" w14:textId="6A44EEDC" w:rsidR="00DD7AB7" w:rsidRPr="00194602" w:rsidRDefault="00DD7AB7" w:rsidP="00327C6E">
            <w:pPr>
              <w:rPr>
                <w:rFonts w:ascii="Verdana" w:hAnsi="Verdana"/>
              </w:rPr>
            </w:pPr>
          </w:p>
        </w:tc>
      </w:tr>
    </w:tbl>
    <w:p w14:paraId="09CFBD0E" w14:textId="77777777" w:rsidR="00327C6E" w:rsidRPr="00194602" w:rsidRDefault="00327C6E" w:rsidP="009962B2">
      <w:pPr>
        <w:rPr>
          <w:rFonts w:ascii="Verdana" w:hAnsi="Verdana"/>
        </w:rPr>
      </w:pPr>
    </w:p>
    <w:p w14:paraId="6F90EA61" w14:textId="1F2DAFE4" w:rsidR="00030C29" w:rsidRPr="00194602" w:rsidRDefault="00030C29" w:rsidP="00030C29">
      <w:pPr>
        <w:jc w:val="right"/>
        <w:rPr>
          <w:rFonts w:ascii="Verdana" w:hAnsi="Verdana" w:cs="Calibri"/>
        </w:rPr>
      </w:pPr>
      <w:hyperlink w:anchor="_top" w:history="1">
        <w:r w:rsidRPr="00194602">
          <w:rPr>
            <w:rStyle w:val="Hyperlink"/>
            <w:rFonts w:ascii="Verdana" w:hAnsi="Verdana" w:cs="Calibri"/>
          </w:rPr>
          <w:t>Top</w:t>
        </w:r>
        <w:r w:rsidR="00DD7AB7" w:rsidRPr="00194602">
          <w:rPr>
            <w:rStyle w:val="Hyperlink"/>
            <w:rFonts w:ascii="Verdana" w:hAnsi="Verdana" w:cs="Calibri"/>
          </w:rPr>
          <w:t xml:space="preserve"> </w:t>
        </w:r>
        <w:r w:rsidRPr="00194602">
          <w:rPr>
            <w:rStyle w:val="Hyperlink"/>
            <w:rFonts w:ascii="Verdana" w:hAnsi="Verdana" w:cs="Calibri"/>
          </w:rPr>
          <w:t>of</w:t>
        </w:r>
        <w:r w:rsidR="00DD7AB7" w:rsidRPr="00194602">
          <w:rPr>
            <w:rStyle w:val="Hyperlink"/>
            <w:rFonts w:ascii="Verdana" w:hAnsi="Verdana" w:cs="Calibri"/>
          </w:rPr>
          <w:t xml:space="preserve"> </w:t>
        </w:r>
        <w:r w:rsidRPr="00194602">
          <w:rPr>
            <w:rStyle w:val="Hyperlink"/>
            <w:rFonts w:ascii="Verdana" w:hAnsi="Verdana" w:cs="Calibri"/>
          </w:rPr>
          <w:t>the</w:t>
        </w:r>
        <w:r w:rsidR="00DD7AB7" w:rsidRPr="00194602">
          <w:rPr>
            <w:rStyle w:val="Hyperlink"/>
            <w:rFonts w:ascii="Verdana" w:hAnsi="Verdana" w:cs="Calibri"/>
          </w:rPr>
          <w:t xml:space="preserve"> </w:t>
        </w:r>
        <w:r w:rsidRPr="00194602">
          <w:rPr>
            <w:rStyle w:val="Hyperlink"/>
            <w:rFonts w:ascii="Verdana" w:hAnsi="Verdana" w:cs="Calibri"/>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962B2" w:rsidRPr="00194602" w14:paraId="1D31E8A4" w14:textId="77777777" w:rsidTr="001C4C27">
        <w:tc>
          <w:tcPr>
            <w:tcW w:w="5000" w:type="pct"/>
            <w:shd w:val="clear" w:color="auto" w:fill="C0C0C0"/>
          </w:tcPr>
          <w:p w14:paraId="363B54D3" w14:textId="0E56FA0D" w:rsidR="009962B2" w:rsidRPr="00194602" w:rsidRDefault="009962B2" w:rsidP="003D7E14">
            <w:pPr>
              <w:pStyle w:val="Heading2"/>
              <w:rPr>
                <w:rFonts w:ascii="Verdana" w:hAnsi="Verdana"/>
                <w:i w:val="0"/>
                <w:sz w:val="24"/>
                <w:szCs w:val="24"/>
              </w:rPr>
            </w:pPr>
            <w:bookmarkStart w:id="48" w:name="_Lumosity"/>
            <w:bookmarkStart w:id="49" w:name="_Lumosity_(Individual_and"/>
            <w:bookmarkStart w:id="50" w:name="OLE_LINK29"/>
            <w:bookmarkStart w:id="51" w:name="OLE_LINK30"/>
            <w:bookmarkStart w:id="52" w:name="_Toc134790471"/>
            <w:bookmarkStart w:id="53" w:name="_Toc96580287"/>
            <w:bookmarkEnd w:id="48"/>
            <w:bookmarkEnd w:id="49"/>
            <w:r w:rsidRPr="00194602">
              <w:rPr>
                <w:rFonts w:ascii="Verdana" w:hAnsi="Verdana"/>
                <w:i w:val="0"/>
                <w:szCs w:val="24"/>
              </w:rPr>
              <w:t>Lum</w:t>
            </w:r>
            <w:r w:rsidR="003D7E14" w:rsidRPr="00194602">
              <w:rPr>
                <w:rFonts w:ascii="Verdana" w:hAnsi="Verdana"/>
                <w:i w:val="0"/>
                <w:szCs w:val="24"/>
              </w:rPr>
              <w:t>osity</w:t>
            </w:r>
            <w:bookmarkEnd w:id="50"/>
            <w:r w:rsidR="00DD7AB7" w:rsidRPr="00194602">
              <w:rPr>
                <w:rFonts w:ascii="Verdana" w:hAnsi="Verdana"/>
                <w:i w:val="0"/>
                <w:szCs w:val="24"/>
              </w:rPr>
              <w:t xml:space="preserve"> </w:t>
            </w:r>
            <w:bookmarkEnd w:id="51"/>
            <w:r w:rsidR="007A2D9E" w:rsidRPr="00194602">
              <w:rPr>
                <w:rFonts w:ascii="Verdana" w:hAnsi="Verdana"/>
                <w:i w:val="0"/>
              </w:rPr>
              <w:t>(Individual</w:t>
            </w:r>
            <w:r w:rsidR="00DD7AB7" w:rsidRPr="00194602">
              <w:rPr>
                <w:rFonts w:ascii="Verdana" w:hAnsi="Verdana"/>
                <w:i w:val="0"/>
              </w:rPr>
              <w:t xml:space="preserve"> </w:t>
            </w:r>
            <w:r w:rsidR="007A2D9E" w:rsidRPr="00194602">
              <w:rPr>
                <w:rFonts w:ascii="Verdana" w:hAnsi="Verdana"/>
                <w:i w:val="0"/>
              </w:rPr>
              <w:t>and</w:t>
            </w:r>
            <w:r w:rsidR="00DD7AB7" w:rsidRPr="00194602">
              <w:rPr>
                <w:rFonts w:ascii="Verdana" w:hAnsi="Verdana"/>
                <w:i w:val="0"/>
              </w:rPr>
              <w:t xml:space="preserve"> </w:t>
            </w:r>
            <w:r w:rsidR="007A2D9E" w:rsidRPr="00194602">
              <w:rPr>
                <w:rFonts w:ascii="Verdana" w:hAnsi="Verdana"/>
                <w:i w:val="0"/>
              </w:rPr>
              <w:t>Group)</w:t>
            </w:r>
            <w:bookmarkEnd w:id="52"/>
            <w:bookmarkEnd w:id="53"/>
          </w:p>
        </w:tc>
      </w:tr>
    </w:tbl>
    <w:p w14:paraId="5BB5A1AE" w14:textId="210AD750" w:rsidR="001C4C27" w:rsidRPr="00194602" w:rsidRDefault="001C4C27" w:rsidP="00B3345C">
      <w:pPr>
        <w:rPr>
          <w:rFonts w:ascii="Verdana" w:hAnsi="Verdana"/>
        </w:rPr>
      </w:pPr>
      <w:r w:rsidRPr="00194602">
        <w:rPr>
          <w:rFonts w:ascii="Verdana" w:hAnsi="Verdana"/>
        </w:rPr>
        <w:t>Lumosity program is open to Individual or Group SilverScript beneficiaries. By using simple games, Lumosity may help improve its users</w:t>
      </w:r>
      <w:r w:rsidR="00B3345C" w:rsidRPr="00194602">
        <w:rPr>
          <w:rFonts w:ascii="Verdana" w:hAnsi="Verdana"/>
        </w:rPr>
        <w:t>’</w:t>
      </w:r>
      <w:r w:rsidRPr="00194602">
        <w:rPr>
          <w:rFonts w:ascii="Verdana" w:hAnsi="Verdana"/>
        </w:rPr>
        <w:t xml:space="preserve"> brain functions. For example, users may be able to help their:</w:t>
      </w:r>
    </w:p>
    <w:p w14:paraId="620875A9" w14:textId="77777777" w:rsidR="001C4C27" w:rsidRPr="00194602" w:rsidRDefault="001C4C27" w:rsidP="00194602">
      <w:pPr>
        <w:pStyle w:val="ListParagraph"/>
        <w:numPr>
          <w:ilvl w:val="0"/>
          <w:numId w:val="80"/>
        </w:numPr>
      </w:pPr>
      <w:r w:rsidRPr="00194602">
        <w:t>Logical reasoning</w:t>
      </w:r>
    </w:p>
    <w:p w14:paraId="7996D259" w14:textId="77777777" w:rsidR="001C4C27" w:rsidRPr="00194602" w:rsidRDefault="001C4C27" w:rsidP="00194602">
      <w:pPr>
        <w:pStyle w:val="ListParagraph"/>
        <w:numPr>
          <w:ilvl w:val="0"/>
          <w:numId w:val="80"/>
        </w:numPr>
      </w:pPr>
      <w:r w:rsidRPr="00194602">
        <w:t>Verbal fluency</w:t>
      </w:r>
    </w:p>
    <w:p w14:paraId="2A108723" w14:textId="77777777" w:rsidR="001C4C27" w:rsidRPr="00194602" w:rsidRDefault="001C4C27" w:rsidP="00194602">
      <w:pPr>
        <w:pStyle w:val="ListParagraph"/>
        <w:numPr>
          <w:ilvl w:val="0"/>
          <w:numId w:val="80"/>
        </w:numPr>
      </w:pPr>
      <w:r w:rsidRPr="00194602">
        <w:t>Working memory</w:t>
      </w:r>
    </w:p>
    <w:p w14:paraId="5DE5225D" w14:textId="2895C345" w:rsidR="00B50C73" w:rsidRPr="00194602" w:rsidRDefault="00B50C73" w:rsidP="00194602">
      <w:pPr>
        <w:pStyle w:val="ListParagraph"/>
      </w:pPr>
    </w:p>
    <w:p w14:paraId="38B38BC4" w14:textId="1A3A453A" w:rsidR="001C4C27" w:rsidRPr="00194602" w:rsidRDefault="00B3345C" w:rsidP="00E27DA5">
      <w:pPr>
        <w:rPr>
          <w:rFonts w:ascii="Verdana" w:hAnsi="Verdana"/>
        </w:rPr>
      </w:pPr>
      <w:r w:rsidRPr="00194602">
        <w:rPr>
          <w:rFonts w:ascii="Verdana" w:hAnsi="Verdana"/>
        </w:rPr>
        <w:t>B</w:t>
      </w:r>
      <w:r w:rsidR="001C4C27" w:rsidRPr="00194602">
        <w:rPr>
          <w:rFonts w:ascii="Verdana" w:hAnsi="Verdana"/>
        </w:rPr>
        <w:t>eneficiaries can challenge their mind with 60+ brain games for memory, math, vocabulary, and more</w:t>
      </w:r>
      <w:r w:rsidRPr="00194602">
        <w:rPr>
          <w:rFonts w:ascii="Verdana" w:hAnsi="Verdana"/>
        </w:rPr>
        <w:t>.</w:t>
      </w:r>
    </w:p>
    <w:p w14:paraId="4331BFAA" w14:textId="0137868C" w:rsidR="001C4C27" w:rsidRPr="00194602" w:rsidRDefault="001C4C27" w:rsidP="00194602">
      <w:pPr>
        <w:pStyle w:val="ListParagraph"/>
        <w:numPr>
          <w:ilvl w:val="0"/>
          <w:numId w:val="80"/>
        </w:numPr>
      </w:pPr>
      <w:r w:rsidRPr="00194602">
        <w:t>Games adapt to the beneficiary’s unique strengths and weakness</w:t>
      </w:r>
    </w:p>
    <w:p w14:paraId="19A08592" w14:textId="14FFBDB5" w:rsidR="001C4C27" w:rsidRPr="00194602" w:rsidRDefault="001C4C27" w:rsidP="00194602">
      <w:pPr>
        <w:pStyle w:val="ListParagraph"/>
        <w:numPr>
          <w:ilvl w:val="0"/>
          <w:numId w:val="80"/>
        </w:numPr>
      </w:pPr>
      <w:r w:rsidRPr="00194602">
        <w:t>Beneficiaries can access games on multiple devices</w:t>
      </w:r>
    </w:p>
    <w:p w14:paraId="4910DC6A" w14:textId="6CECBB57" w:rsidR="00B50C73" w:rsidRPr="00194602" w:rsidRDefault="00B50C73" w:rsidP="00B50C73">
      <w:pPr>
        <w:rPr>
          <w:rFonts w:ascii="Verdana" w:hAnsi="Verdana"/>
        </w:rPr>
      </w:pPr>
    </w:p>
    <w:p w14:paraId="7E78DBDA" w14:textId="57833BE2" w:rsidR="001C4C27" w:rsidRPr="00194602" w:rsidRDefault="002D49D8" w:rsidP="00B3345C">
      <w:pPr>
        <w:rPr>
          <w:rFonts w:ascii="Verdana" w:hAnsi="Verdana"/>
        </w:rPr>
      </w:pPr>
      <w:r w:rsidRPr="00194602">
        <w:rPr>
          <w:rFonts w:ascii="Verdana" w:hAnsi="Verdana"/>
        </w:rPr>
        <w:t xml:space="preserve">Beneficiaries </w:t>
      </w:r>
      <w:r w:rsidR="00B50C73" w:rsidRPr="00194602">
        <w:rPr>
          <w:rFonts w:ascii="Verdana" w:hAnsi="Verdana"/>
        </w:rPr>
        <w:t>will receive a 40% discount and can choose to pay $36 for one year or $54 for two years</w:t>
      </w:r>
      <w:r w:rsidR="00B3345C" w:rsidRPr="00194602">
        <w:rPr>
          <w:rFonts w:ascii="Verdana" w:hAnsi="Verdana"/>
        </w:rPr>
        <w:t>.</w:t>
      </w:r>
    </w:p>
    <w:p w14:paraId="7D9730F4" w14:textId="55BB8099" w:rsidR="001C4C27" w:rsidRPr="00194602" w:rsidRDefault="001C4C27" w:rsidP="00194602">
      <w:pPr>
        <w:pStyle w:val="ListParagraph"/>
        <w:numPr>
          <w:ilvl w:val="0"/>
          <w:numId w:val="80"/>
        </w:numPr>
      </w:pPr>
      <w:r w:rsidRPr="00194602">
        <w:t>For either membership, beneficiaries pay a lump sum and can’t cancel their enrollment.</w:t>
      </w:r>
    </w:p>
    <w:p w14:paraId="2C3DFD19" w14:textId="32C804AA" w:rsidR="001C4C27" w:rsidRPr="00194602" w:rsidRDefault="001C4C27" w:rsidP="00194602">
      <w:pPr>
        <w:pStyle w:val="ListParagraph"/>
        <w:numPr>
          <w:ilvl w:val="0"/>
          <w:numId w:val="80"/>
        </w:numPr>
      </w:pPr>
      <w:r w:rsidRPr="00194602">
        <w:t>For beneficiaries who get the</w:t>
      </w:r>
      <w:r w:rsidR="007D5C05" w:rsidRPr="00194602">
        <w:t xml:space="preserve"> </w:t>
      </w:r>
      <w:proofErr w:type="gramStart"/>
      <w:r w:rsidR="007D5C05" w:rsidRPr="00194602">
        <w:t>2 year</w:t>
      </w:r>
      <w:proofErr w:type="gramEnd"/>
      <w:r w:rsidR="007D5C05" w:rsidRPr="00194602">
        <w:t xml:space="preserve"> membership, they get it for 2 years from the date of purchase.</w:t>
      </w:r>
    </w:p>
    <w:p w14:paraId="58AF5094" w14:textId="77777777" w:rsidR="004B5D46" w:rsidRPr="00194602" w:rsidRDefault="004B5D46" w:rsidP="00194602">
      <w:pPr>
        <w:rPr>
          <w:rFonts w:ascii="Verdana" w:hAnsi="Verdana"/>
        </w:rPr>
      </w:pPr>
    </w:p>
    <w:p w14:paraId="6059BF4C" w14:textId="39C2C89F" w:rsidR="005C1D5E" w:rsidRPr="00194602" w:rsidRDefault="004B5D46" w:rsidP="004B5D46">
      <w:pPr>
        <w:rPr>
          <w:rStyle w:val="Hyperlink"/>
          <w:rFonts w:ascii="Verdana" w:hAnsi="Verdana" w:cs="Calibri"/>
          <w:color w:val="auto"/>
          <w:u w:val="none"/>
        </w:rPr>
      </w:pPr>
      <w:r w:rsidRPr="00194602">
        <w:rPr>
          <w:rStyle w:val="Hyperlink"/>
          <w:rFonts w:ascii="Verdana" w:hAnsi="Verdana" w:cs="Calibri"/>
          <w:color w:val="auto"/>
          <w:u w:val="none"/>
        </w:rPr>
        <w:t>For</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more</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information</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and</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to</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sign-up,</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beneficiaries</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can</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visit</w:t>
      </w:r>
      <w:r w:rsidR="005C1D5E" w:rsidRPr="00194602">
        <w:rPr>
          <w:rStyle w:val="Hyperlink"/>
          <w:rFonts w:ascii="Verdana" w:hAnsi="Verdana" w:cs="Calibri"/>
          <w:color w:val="auto"/>
          <w:u w:val="none"/>
        </w:rPr>
        <w:t>:</w:t>
      </w:r>
    </w:p>
    <w:p w14:paraId="3D188DFA" w14:textId="1C11BFCB" w:rsidR="004B5D46" w:rsidRPr="00194602" w:rsidRDefault="005C1D5E" w:rsidP="004A0AB3">
      <w:pPr>
        <w:pStyle w:val="ListParagraph"/>
        <w:numPr>
          <w:ilvl w:val="0"/>
          <w:numId w:val="25"/>
        </w:numPr>
        <w:rPr>
          <w:rStyle w:val="Hyperlink"/>
          <w:rFonts w:cs="Calibri"/>
          <w:color w:val="auto"/>
          <w:szCs w:val="24"/>
          <w:u w:val="none"/>
        </w:rPr>
      </w:pPr>
      <w:r w:rsidRPr="00194602">
        <w:rPr>
          <w:rStyle w:val="Hyperlink"/>
          <w:rFonts w:cs="Calibri"/>
          <w:b/>
          <w:bCs/>
          <w:color w:val="auto"/>
          <w:szCs w:val="24"/>
          <w:u w:val="none"/>
        </w:rPr>
        <w:t>Group:</w:t>
      </w:r>
      <w:r w:rsidR="00DD7AB7" w:rsidRPr="00194602">
        <w:rPr>
          <w:rStyle w:val="Hyperlink"/>
          <w:rFonts w:cs="Calibri"/>
          <w:color w:val="auto"/>
          <w:szCs w:val="24"/>
          <w:u w:val="none"/>
        </w:rPr>
        <w:t xml:space="preserve">  </w:t>
      </w:r>
      <w:hyperlink r:id="rId25" w:history="1">
        <w:r w:rsidR="00AC5887" w:rsidRPr="00194602">
          <w:rPr>
            <w:rStyle w:val="Hyperlink"/>
            <w:rFonts w:cs="Calibri"/>
            <w:szCs w:val="24"/>
          </w:rPr>
          <w:t>www.lumosity.com/silverscript</w:t>
        </w:r>
      </w:hyperlink>
    </w:p>
    <w:p w14:paraId="62DDD1F1" w14:textId="45C67AF5" w:rsidR="00A4213C" w:rsidRPr="00194602" w:rsidRDefault="005C1D5E" w:rsidP="00E27DA5">
      <w:pPr>
        <w:pStyle w:val="ListParagraph"/>
        <w:numPr>
          <w:ilvl w:val="0"/>
          <w:numId w:val="25"/>
        </w:numPr>
        <w:rPr>
          <w:rStyle w:val="Hyperlink"/>
          <w:color w:val="auto"/>
        </w:rPr>
      </w:pPr>
      <w:r w:rsidRPr="00194602">
        <w:rPr>
          <w:rStyle w:val="Hyperlink"/>
          <w:rFonts w:cs="Calibri"/>
          <w:b/>
          <w:bCs/>
          <w:color w:val="auto"/>
          <w:szCs w:val="24"/>
          <w:u w:val="none"/>
        </w:rPr>
        <w:t>Individual:</w:t>
      </w:r>
      <w:r w:rsidR="00DD7AB7" w:rsidRPr="00194602">
        <w:rPr>
          <w:rStyle w:val="Hyperlink"/>
          <w:rFonts w:cs="Calibri"/>
          <w:color w:val="auto"/>
          <w:szCs w:val="24"/>
          <w:u w:val="none"/>
        </w:rPr>
        <w:t xml:space="preserve">  </w:t>
      </w:r>
      <w:hyperlink r:id="rId26" w:history="1">
        <w:r w:rsidR="00AC5887" w:rsidRPr="00194602">
          <w:rPr>
            <w:rStyle w:val="Hyperlink"/>
            <w:rFonts w:cs="Calibri"/>
            <w:szCs w:val="24"/>
            <w:shd w:val="clear" w:color="auto" w:fill="FFFFFF"/>
          </w:rPr>
          <w:t>http://www.lumosity.com/aetna</w:t>
        </w:r>
      </w:hyperlink>
      <w:bookmarkStart w:id="54" w:name="_Meals_(Individual_and"/>
      <w:bookmarkEnd w:id="54"/>
    </w:p>
    <w:bookmarkStart w:id="55" w:name="OLE_LINK22"/>
    <w:bookmarkStart w:id="56" w:name="OLE_LINK23"/>
    <w:p w14:paraId="35014B2E" w14:textId="4B0D3A03" w:rsidR="00030C29" w:rsidRPr="00194602" w:rsidRDefault="00304503" w:rsidP="00030C29">
      <w:pPr>
        <w:jc w:val="right"/>
        <w:rPr>
          <w:rFonts w:ascii="Verdana" w:hAnsi="Verdana" w:cs="Calibri"/>
        </w:rPr>
      </w:pPr>
      <w:r w:rsidRPr="00194602">
        <w:fldChar w:fldCharType="begin"/>
      </w:r>
      <w:r w:rsidR="00DD7AB7" w:rsidRPr="00194602">
        <w:rPr>
          <w:rFonts w:ascii="Verdana" w:hAnsi="Verdana"/>
        </w:rPr>
        <w:instrText>HYPERLINK  \l "_top"</w:instrText>
      </w:r>
      <w:r w:rsidRPr="00194602">
        <w:fldChar w:fldCharType="separate"/>
      </w:r>
      <w:r w:rsidR="00030C29" w:rsidRPr="00194602">
        <w:rPr>
          <w:rStyle w:val="Hyperlink"/>
          <w:rFonts w:ascii="Verdana" w:hAnsi="Verdana" w:cs="Calibri"/>
        </w:rPr>
        <w:t>Top</w:t>
      </w:r>
      <w:r w:rsidR="00DD7AB7" w:rsidRPr="00194602">
        <w:rPr>
          <w:rStyle w:val="Hyperlink"/>
          <w:rFonts w:ascii="Verdana" w:hAnsi="Verdana" w:cs="Calibri"/>
        </w:rPr>
        <w:t xml:space="preserve"> </w:t>
      </w:r>
      <w:r w:rsidR="00030C29" w:rsidRPr="00194602">
        <w:rPr>
          <w:rStyle w:val="Hyperlink"/>
          <w:rFonts w:ascii="Verdana" w:hAnsi="Verdana" w:cs="Calibri"/>
        </w:rPr>
        <w:t>of</w:t>
      </w:r>
      <w:r w:rsidR="00DD7AB7" w:rsidRPr="00194602">
        <w:rPr>
          <w:rStyle w:val="Hyperlink"/>
          <w:rFonts w:ascii="Verdana" w:hAnsi="Verdana" w:cs="Calibri"/>
        </w:rPr>
        <w:t xml:space="preserve"> </w:t>
      </w:r>
      <w:r w:rsidR="00030C29" w:rsidRPr="00194602">
        <w:rPr>
          <w:rStyle w:val="Hyperlink"/>
          <w:rFonts w:ascii="Verdana" w:hAnsi="Verdana" w:cs="Calibri"/>
        </w:rPr>
        <w:t>the</w:t>
      </w:r>
      <w:r w:rsidR="00DD7AB7" w:rsidRPr="00194602">
        <w:rPr>
          <w:rStyle w:val="Hyperlink"/>
          <w:rFonts w:ascii="Verdana" w:hAnsi="Verdana" w:cs="Calibri"/>
        </w:rPr>
        <w:t xml:space="preserve"> </w:t>
      </w:r>
      <w:r w:rsidR="00030C29" w:rsidRPr="00194602">
        <w:rPr>
          <w:rStyle w:val="Hyperlink"/>
          <w:rFonts w:ascii="Verdana" w:hAnsi="Verdana" w:cs="Calibri"/>
        </w:rPr>
        <w:t>Document</w:t>
      </w:r>
      <w:r w:rsidRPr="00194602">
        <w:rPr>
          <w:rStyle w:val="Hyperlink"/>
          <w:rFonts w:ascii="Verdana" w:hAnsi="Verdana" w:cs="Calibri"/>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962B2" w:rsidRPr="00194602" w14:paraId="56DF72C2" w14:textId="77777777" w:rsidTr="007A2D9E">
        <w:tc>
          <w:tcPr>
            <w:tcW w:w="5000" w:type="pct"/>
            <w:shd w:val="clear" w:color="auto" w:fill="C0C0C0"/>
          </w:tcPr>
          <w:p w14:paraId="0F980AB5" w14:textId="490FCEAE" w:rsidR="009962B2" w:rsidRPr="00194602" w:rsidRDefault="009962B2" w:rsidP="00591FF0">
            <w:pPr>
              <w:pStyle w:val="Heading2"/>
              <w:rPr>
                <w:rFonts w:ascii="Verdana" w:hAnsi="Verdana"/>
                <w:i w:val="0"/>
                <w:sz w:val="24"/>
                <w:szCs w:val="24"/>
              </w:rPr>
            </w:pPr>
            <w:bookmarkStart w:id="57" w:name="_Nations_Hearing"/>
            <w:bookmarkStart w:id="58" w:name="_Nations_Hearing_(Individual"/>
            <w:bookmarkStart w:id="59" w:name="_Toc134790472"/>
            <w:bookmarkStart w:id="60" w:name="_Toc96580288"/>
            <w:bookmarkEnd w:id="57"/>
            <w:bookmarkEnd w:id="58"/>
            <w:r w:rsidRPr="00194602">
              <w:rPr>
                <w:rFonts w:ascii="Verdana" w:hAnsi="Verdana"/>
                <w:i w:val="0"/>
                <w:szCs w:val="24"/>
              </w:rPr>
              <w:t>Nations</w:t>
            </w:r>
            <w:r w:rsidR="00DD7AB7" w:rsidRPr="00194602">
              <w:rPr>
                <w:rFonts w:ascii="Verdana" w:hAnsi="Verdana"/>
                <w:i w:val="0"/>
                <w:szCs w:val="24"/>
              </w:rPr>
              <w:t xml:space="preserve"> </w:t>
            </w:r>
            <w:r w:rsidRPr="00194602">
              <w:rPr>
                <w:rFonts w:ascii="Verdana" w:hAnsi="Verdana"/>
                <w:i w:val="0"/>
                <w:szCs w:val="24"/>
              </w:rPr>
              <w:t>Hearing</w:t>
            </w:r>
            <w:r w:rsidR="00DD7AB7" w:rsidRPr="00194602">
              <w:rPr>
                <w:rFonts w:ascii="Verdana" w:hAnsi="Verdana"/>
                <w:i w:val="0"/>
                <w:szCs w:val="24"/>
              </w:rPr>
              <w:t xml:space="preserve"> </w:t>
            </w:r>
            <w:r w:rsidR="007A2D9E" w:rsidRPr="00194602">
              <w:rPr>
                <w:rFonts w:ascii="Verdana" w:hAnsi="Verdana"/>
                <w:i w:val="0"/>
              </w:rPr>
              <w:t>(Individual</w:t>
            </w:r>
            <w:r w:rsidR="00DD7AB7" w:rsidRPr="00194602">
              <w:rPr>
                <w:rFonts w:ascii="Verdana" w:hAnsi="Verdana"/>
                <w:i w:val="0"/>
              </w:rPr>
              <w:t xml:space="preserve"> </w:t>
            </w:r>
            <w:r w:rsidR="007A2D9E" w:rsidRPr="00194602">
              <w:rPr>
                <w:rFonts w:ascii="Verdana" w:hAnsi="Verdana"/>
                <w:i w:val="0"/>
              </w:rPr>
              <w:t>and</w:t>
            </w:r>
            <w:r w:rsidR="00DD7AB7" w:rsidRPr="00194602">
              <w:rPr>
                <w:rFonts w:ascii="Verdana" w:hAnsi="Verdana"/>
                <w:i w:val="0"/>
              </w:rPr>
              <w:t xml:space="preserve"> </w:t>
            </w:r>
            <w:r w:rsidR="007A2D9E" w:rsidRPr="00194602">
              <w:rPr>
                <w:rFonts w:ascii="Verdana" w:hAnsi="Verdana"/>
                <w:i w:val="0"/>
              </w:rPr>
              <w:t>Group)</w:t>
            </w:r>
            <w:bookmarkEnd w:id="59"/>
            <w:bookmarkEnd w:id="60"/>
          </w:p>
        </w:tc>
      </w:tr>
    </w:tbl>
    <w:bookmarkEnd w:id="55"/>
    <w:bookmarkEnd w:id="56"/>
    <w:p w14:paraId="55424E5F" w14:textId="67905DCB" w:rsidR="004B5D46" w:rsidRPr="00194602" w:rsidRDefault="002D49D8" w:rsidP="009962B2">
      <w:pPr>
        <w:rPr>
          <w:rFonts w:ascii="Verdana" w:hAnsi="Verdana"/>
          <w:szCs w:val="20"/>
        </w:rPr>
      </w:pPr>
      <w:r w:rsidRPr="00194602">
        <w:rPr>
          <w:rFonts w:ascii="Verdana" w:hAnsi="Verdana"/>
          <w:szCs w:val="20"/>
        </w:rPr>
        <w:t>Beneficiaries</w:t>
      </w:r>
      <w:r w:rsidR="00B50C73" w:rsidRPr="00194602">
        <w:rPr>
          <w:rFonts w:ascii="Verdana" w:hAnsi="Verdana"/>
          <w:szCs w:val="20"/>
        </w:rPr>
        <w:t xml:space="preserve"> can save on the cost of hearing aids with </w:t>
      </w:r>
      <w:bookmarkStart w:id="61" w:name="OLE_LINK17"/>
      <w:r w:rsidR="00E715B8" w:rsidRPr="00194602">
        <w:rPr>
          <w:rFonts w:ascii="Verdana" w:hAnsi="Verdana"/>
          <w:szCs w:val="20"/>
        </w:rPr>
        <w:t>Nations</w:t>
      </w:r>
      <w:r w:rsidR="007D5C05" w:rsidRPr="00194602">
        <w:rPr>
          <w:rFonts w:ascii="Verdana" w:hAnsi="Verdana"/>
          <w:szCs w:val="20"/>
        </w:rPr>
        <w:t xml:space="preserve"> </w:t>
      </w:r>
      <w:r w:rsidR="00E715B8" w:rsidRPr="00194602">
        <w:rPr>
          <w:rFonts w:ascii="Verdana" w:hAnsi="Verdana"/>
          <w:szCs w:val="20"/>
        </w:rPr>
        <w:t>Hearing</w:t>
      </w:r>
      <w:bookmarkEnd w:id="61"/>
      <w:r w:rsidR="00B50C73" w:rsidRPr="00194602">
        <w:rPr>
          <w:rFonts w:ascii="Verdana" w:hAnsi="Verdana"/>
          <w:szCs w:val="20"/>
        </w:rPr>
        <w:t>. Nations</w:t>
      </w:r>
      <w:r w:rsidR="007D5C05" w:rsidRPr="00194602">
        <w:rPr>
          <w:rFonts w:ascii="Verdana" w:hAnsi="Verdana"/>
          <w:szCs w:val="20"/>
        </w:rPr>
        <w:t xml:space="preserve"> </w:t>
      </w:r>
      <w:r w:rsidR="00B50C73" w:rsidRPr="00194602">
        <w:rPr>
          <w:rFonts w:ascii="Verdana" w:hAnsi="Verdana"/>
          <w:szCs w:val="20"/>
        </w:rPr>
        <w:t>Hearing</w:t>
      </w:r>
      <w:r w:rsidR="00DD7AB7" w:rsidRPr="00194602">
        <w:rPr>
          <w:rFonts w:ascii="Verdana" w:hAnsi="Verdana"/>
          <w:szCs w:val="20"/>
        </w:rPr>
        <w:t xml:space="preserve"> </w:t>
      </w:r>
      <w:r w:rsidR="009962B2" w:rsidRPr="00194602">
        <w:rPr>
          <w:rFonts w:ascii="Verdana" w:hAnsi="Verdana"/>
          <w:szCs w:val="20"/>
        </w:rPr>
        <w:t>helps</w:t>
      </w:r>
      <w:r w:rsidR="00DD7AB7" w:rsidRPr="00194602">
        <w:rPr>
          <w:rFonts w:ascii="Verdana" w:hAnsi="Verdana"/>
          <w:szCs w:val="20"/>
        </w:rPr>
        <w:t xml:space="preserve"> </w:t>
      </w:r>
      <w:r w:rsidR="00E17D64" w:rsidRPr="00194602">
        <w:rPr>
          <w:rFonts w:ascii="Verdana" w:hAnsi="Verdana"/>
          <w:szCs w:val="20"/>
        </w:rPr>
        <w:t>b</w:t>
      </w:r>
      <w:r w:rsidRPr="00194602">
        <w:rPr>
          <w:rFonts w:ascii="Verdana" w:hAnsi="Verdana"/>
          <w:szCs w:val="20"/>
        </w:rPr>
        <w:t xml:space="preserve">eneficiaries </w:t>
      </w:r>
      <w:r w:rsidR="009962B2" w:rsidRPr="00194602">
        <w:rPr>
          <w:rFonts w:ascii="Verdana" w:hAnsi="Verdana"/>
          <w:szCs w:val="20"/>
        </w:rPr>
        <w:t>get</w:t>
      </w:r>
      <w:r w:rsidR="00DD7AB7" w:rsidRPr="00194602">
        <w:rPr>
          <w:rFonts w:ascii="Verdana" w:hAnsi="Verdana"/>
          <w:szCs w:val="20"/>
        </w:rPr>
        <w:t xml:space="preserve"> </w:t>
      </w:r>
      <w:r w:rsidR="009962B2" w:rsidRPr="00194602">
        <w:rPr>
          <w:rFonts w:ascii="Verdana" w:hAnsi="Verdana"/>
          <w:szCs w:val="20"/>
        </w:rPr>
        <w:t>tested</w:t>
      </w:r>
      <w:r w:rsidR="00DD7AB7" w:rsidRPr="00194602">
        <w:rPr>
          <w:rFonts w:ascii="Verdana" w:hAnsi="Verdana"/>
          <w:szCs w:val="20"/>
        </w:rPr>
        <w:t xml:space="preserve"> </w:t>
      </w:r>
      <w:r w:rsidR="009962B2" w:rsidRPr="00194602">
        <w:rPr>
          <w:rFonts w:ascii="Verdana" w:hAnsi="Verdana"/>
          <w:szCs w:val="20"/>
        </w:rPr>
        <w:t>for</w:t>
      </w:r>
      <w:r w:rsidR="00DD7AB7" w:rsidRPr="00194602">
        <w:rPr>
          <w:rFonts w:ascii="Verdana" w:hAnsi="Verdana"/>
          <w:szCs w:val="20"/>
        </w:rPr>
        <w:t xml:space="preserve"> </w:t>
      </w:r>
      <w:r w:rsidR="009962B2" w:rsidRPr="00194602">
        <w:rPr>
          <w:rFonts w:ascii="Verdana" w:hAnsi="Verdana"/>
          <w:szCs w:val="20"/>
        </w:rPr>
        <w:t>hearing</w:t>
      </w:r>
      <w:r w:rsidR="00DD7AB7" w:rsidRPr="00194602">
        <w:rPr>
          <w:rFonts w:ascii="Verdana" w:hAnsi="Verdana"/>
          <w:szCs w:val="20"/>
        </w:rPr>
        <w:t xml:space="preserve"> </w:t>
      </w:r>
      <w:r w:rsidR="009962B2" w:rsidRPr="00194602">
        <w:rPr>
          <w:rFonts w:ascii="Verdana" w:hAnsi="Verdana"/>
          <w:szCs w:val="20"/>
        </w:rPr>
        <w:t>loss</w:t>
      </w:r>
      <w:r w:rsidR="00DD7AB7" w:rsidRPr="00194602">
        <w:rPr>
          <w:rFonts w:ascii="Verdana" w:hAnsi="Verdana"/>
          <w:szCs w:val="20"/>
        </w:rPr>
        <w:t xml:space="preserve"> </w:t>
      </w:r>
      <w:r w:rsidR="009962B2" w:rsidRPr="00194602">
        <w:rPr>
          <w:rFonts w:ascii="Verdana" w:hAnsi="Verdana"/>
          <w:szCs w:val="20"/>
        </w:rPr>
        <w:t>and</w:t>
      </w:r>
      <w:r w:rsidR="00DD7AB7" w:rsidRPr="00194602">
        <w:rPr>
          <w:rFonts w:ascii="Verdana" w:hAnsi="Verdana"/>
          <w:szCs w:val="20"/>
        </w:rPr>
        <w:t xml:space="preserve"> </w:t>
      </w:r>
      <w:r w:rsidR="009962B2" w:rsidRPr="00194602">
        <w:rPr>
          <w:rFonts w:ascii="Verdana" w:hAnsi="Verdana"/>
          <w:szCs w:val="20"/>
        </w:rPr>
        <w:t>guides</w:t>
      </w:r>
      <w:r w:rsidR="00DD7AB7" w:rsidRPr="00194602">
        <w:rPr>
          <w:rFonts w:ascii="Verdana" w:hAnsi="Verdana"/>
          <w:szCs w:val="20"/>
        </w:rPr>
        <w:t xml:space="preserve"> </w:t>
      </w:r>
      <w:r w:rsidR="009962B2" w:rsidRPr="00194602">
        <w:rPr>
          <w:rFonts w:ascii="Verdana" w:hAnsi="Verdana"/>
          <w:szCs w:val="20"/>
        </w:rPr>
        <w:t>you</w:t>
      </w:r>
      <w:r w:rsidR="00DD7AB7" w:rsidRPr="00194602">
        <w:rPr>
          <w:rFonts w:ascii="Verdana" w:hAnsi="Verdana"/>
          <w:szCs w:val="20"/>
        </w:rPr>
        <w:t xml:space="preserve"> </w:t>
      </w:r>
      <w:r w:rsidR="009962B2" w:rsidRPr="00194602">
        <w:rPr>
          <w:rFonts w:ascii="Verdana" w:hAnsi="Verdana"/>
          <w:szCs w:val="20"/>
        </w:rPr>
        <w:t>through</w:t>
      </w:r>
      <w:r w:rsidR="00DD7AB7" w:rsidRPr="00194602">
        <w:rPr>
          <w:rFonts w:ascii="Verdana" w:hAnsi="Verdana"/>
          <w:szCs w:val="20"/>
        </w:rPr>
        <w:t xml:space="preserve"> </w:t>
      </w:r>
      <w:r w:rsidR="009962B2" w:rsidRPr="00194602">
        <w:rPr>
          <w:rFonts w:ascii="Verdana" w:hAnsi="Verdana"/>
          <w:szCs w:val="20"/>
        </w:rPr>
        <w:t>the</w:t>
      </w:r>
      <w:r w:rsidR="00DD7AB7" w:rsidRPr="00194602">
        <w:rPr>
          <w:rFonts w:ascii="Verdana" w:hAnsi="Verdana"/>
          <w:szCs w:val="20"/>
        </w:rPr>
        <w:t xml:space="preserve"> </w:t>
      </w:r>
      <w:r w:rsidR="009962B2" w:rsidRPr="00194602">
        <w:rPr>
          <w:rFonts w:ascii="Verdana" w:hAnsi="Verdana"/>
          <w:szCs w:val="20"/>
        </w:rPr>
        <w:t>process</w:t>
      </w:r>
      <w:r w:rsidR="00DD7AB7" w:rsidRPr="00194602">
        <w:rPr>
          <w:rFonts w:ascii="Verdana" w:hAnsi="Verdana"/>
          <w:szCs w:val="20"/>
        </w:rPr>
        <w:t xml:space="preserve"> </w:t>
      </w:r>
      <w:r w:rsidR="009962B2" w:rsidRPr="00194602">
        <w:rPr>
          <w:rFonts w:ascii="Verdana" w:hAnsi="Verdana"/>
          <w:szCs w:val="20"/>
        </w:rPr>
        <w:t>of</w:t>
      </w:r>
      <w:r w:rsidR="00DD7AB7" w:rsidRPr="00194602">
        <w:rPr>
          <w:rFonts w:ascii="Verdana" w:hAnsi="Verdana"/>
          <w:szCs w:val="20"/>
        </w:rPr>
        <w:t xml:space="preserve"> </w:t>
      </w:r>
      <w:r w:rsidR="009962B2" w:rsidRPr="00194602">
        <w:rPr>
          <w:rFonts w:ascii="Verdana" w:hAnsi="Verdana"/>
          <w:szCs w:val="20"/>
        </w:rPr>
        <w:t>selecting</w:t>
      </w:r>
      <w:r w:rsidR="00DD7AB7" w:rsidRPr="00194602">
        <w:rPr>
          <w:rFonts w:ascii="Verdana" w:hAnsi="Verdana"/>
          <w:szCs w:val="20"/>
        </w:rPr>
        <w:t xml:space="preserve"> </w:t>
      </w:r>
      <w:r w:rsidR="009962B2" w:rsidRPr="00194602">
        <w:rPr>
          <w:rFonts w:ascii="Verdana" w:hAnsi="Verdana"/>
          <w:szCs w:val="20"/>
        </w:rPr>
        <w:t>a</w:t>
      </w:r>
      <w:r w:rsidR="00DD7AB7" w:rsidRPr="00194602">
        <w:rPr>
          <w:rFonts w:ascii="Verdana" w:hAnsi="Verdana"/>
          <w:szCs w:val="20"/>
        </w:rPr>
        <w:t xml:space="preserve"> </w:t>
      </w:r>
      <w:r w:rsidR="009962B2" w:rsidRPr="00194602">
        <w:rPr>
          <w:rFonts w:ascii="Verdana" w:hAnsi="Verdana"/>
          <w:szCs w:val="20"/>
        </w:rPr>
        <w:t>comfortable,</w:t>
      </w:r>
      <w:r w:rsidR="00DD7AB7" w:rsidRPr="00194602">
        <w:rPr>
          <w:rFonts w:ascii="Verdana" w:hAnsi="Verdana"/>
          <w:szCs w:val="20"/>
        </w:rPr>
        <w:t xml:space="preserve"> </w:t>
      </w:r>
      <w:r w:rsidR="009962B2" w:rsidRPr="00194602">
        <w:rPr>
          <w:rFonts w:ascii="Verdana" w:hAnsi="Verdana"/>
          <w:szCs w:val="20"/>
        </w:rPr>
        <w:t>nearly</w:t>
      </w:r>
      <w:r w:rsidR="00DD7AB7" w:rsidRPr="00194602">
        <w:rPr>
          <w:rFonts w:ascii="Verdana" w:hAnsi="Verdana"/>
          <w:szCs w:val="20"/>
        </w:rPr>
        <w:t xml:space="preserve"> </w:t>
      </w:r>
      <w:r w:rsidR="009962B2" w:rsidRPr="00194602">
        <w:rPr>
          <w:rFonts w:ascii="Verdana" w:hAnsi="Verdana"/>
          <w:szCs w:val="20"/>
        </w:rPr>
        <w:t>invisible</w:t>
      </w:r>
      <w:r w:rsidR="00DD7AB7" w:rsidRPr="00194602">
        <w:rPr>
          <w:rFonts w:ascii="Verdana" w:hAnsi="Verdana"/>
          <w:szCs w:val="20"/>
        </w:rPr>
        <w:t xml:space="preserve"> </w:t>
      </w:r>
      <w:r w:rsidR="009962B2" w:rsidRPr="00194602">
        <w:rPr>
          <w:rFonts w:ascii="Verdana" w:hAnsi="Verdana"/>
          <w:szCs w:val="20"/>
        </w:rPr>
        <w:t>make</w:t>
      </w:r>
      <w:r w:rsidR="00DD7AB7" w:rsidRPr="00194602">
        <w:rPr>
          <w:rFonts w:ascii="Verdana" w:hAnsi="Verdana"/>
          <w:szCs w:val="20"/>
        </w:rPr>
        <w:t xml:space="preserve"> </w:t>
      </w:r>
      <w:r w:rsidR="009962B2" w:rsidRPr="00194602">
        <w:rPr>
          <w:rFonts w:ascii="Verdana" w:hAnsi="Verdana"/>
          <w:szCs w:val="20"/>
        </w:rPr>
        <w:t>and</w:t>
      </w:r>
      <w:r w:rsidR="00DD7AB7" w:rsidRPr="00194602">
        <w:rPr>
          <w:rFonts w:ascii="Verdana" w:hAnsi="Verdana"/>
          <w:szCs w:val="20"/>
        </w:rPr>
        <w:t xml:space="preserve"> </w:t>
      </w:r>
      <w:r w:rsidR="009962B2" w:rsidRPr="00194602">
        <w:rPr>
          <w:rFonts w:ascii="Verdana" w:hAnsi="Verdana"/>
          <w:szCs w:val="20"/>
        </w:rPr>
        <w:t>model</w:t>
      </w:r>
      <w:r w:rsidR="00DD7AB7" w:rsidRPr="00194602">
        <w:rPr>
          <w:rFonts w:ascii="Verdana" w:hAnsi="Verdana"/>
          <w:szCs w:val="20"/>
        </w:rPr>
        <w:t xml:space="preserve"> </w:t>
      </w:r>
      <w:r w:rsidR="009962B2" w:rsidRPr="00194602">
        <w:rPr>
          <w:rFonts w:ascii="Verdana" w:hAnsi="Verdana"/>
          <w:szCs w:val="20"/>
        </w:rPr>
        <w:t>of</w:t>
      </w:r>
      <w:r w:rsidR="00DD7AB7" w:rsidRPr="00194602">
        <w:rPr>
          <w:rFonts w:ascii="Verdana" w:hAnsi="Verdana"/>
          <w:szCs w:val="20"/>
        </w:rPr>
        <w:t xml:space="preserve"> </w:t>
      </w:r>
      <w:r w:rsidR="009962B2" w:rsidRPr="00194602">
        <w:rPr>
          <w:rFonts w:ascii="Verdana" w:hAnsi="Verdana"/>
          <w:szCs w:val="20"/>
        </w:rPr>
        <w:t>hearing</w:t>
      </w:r>
      <w:r w:rsidR="00DD7AB7" w:rsidRPr="00194602">
        <w:rPr>
          <w:rFonts w:ascii="Verdana" w:hAnsi="Verdana"/>
          <w:szCs w:val="20"/>
        </w:rPr>
        <w:t xml:space="preserve"> </w:t>
      </w:r>
      <w:r w:rsidR="009962B2" w:rsidRPr="00194602">
        <w:rPr>
          <w:rFonts w:ascii="Verdana" w:hAnsi="Verdana"/>
          <w:szCs w:val="20"/>
        </w:rPr>
        <w:t>aid</w:t>
      </w:r>
      <w:r w:rsidR="00DD7AB7" w:rsidRPr="00194602">
        <w:rPr>
          <w:rFonts w:ascii="Verdana" w:hAnsi="Verdana"/>
          <w:szCs w:val="20"/>
        </w:rPr>
        <w:t xml:space="preserve"> </w:t>
      </w:r>
      <w:r w:rsidR="009962B2" w:rsidRPr="00194602">
        <w:rPr>
          <w:rFonts w:ascii="Verdana" w:hAnsi="Verdana"/>
          <w:szCs w:val="20"/>
        </w:rPr>
        <w:t>that</w:t>
      </w:r>
      <w:r w:rsidR="00DD7AB7" w:rsidRPr="00194602">
        <w:rPr>
          <w:rFonts w:ascii="Verdana" w:hAnsi="Verdana"/>
          <w:szCs w:val="20"/>
        </w:rPr>
        <w:t xml:space="preserve"> </w:t>
      </w:r>
      <w:r w:rsidR="009962B2" w:rsidRPr="00194602">
        <w:rPr>
          <w:rFonts w:ascii="Verdana" w:hAnsi="Verdana"/>
          <w:szCs w:val="20"/>
        </w:rPr>
        <w:t>fits</w:t>
      </w:r>
      <w:r w:rsidR="00DD7AB7" w:rsidRPr="00194602">
        <w:rPr>
          <w:rFonts w:ascii="Verdana" w:hAnsi="Verdana"/>
          <w:szCs w:val="20"/>
        </w:rPr>
        <w:t xml:space="preserve"> </w:t>
      </w:r>
      <w:r w:rsidR="009962B2" w:rsidRPr="00194602">
        <w:rPr>
          <w:rFonts w:ascii="Verdana" w:hAnsi="Verdana"/>
          <w:szCs w:val="20"/>
        </w:rPr>
        <w:t>your</w:t>
      </w:r>
      <w:r w:rsidR="00DD7AB7" w:rsidRPr="00194602">
        <w:rPr>
          <w:rFonts w:ascii="Verdana" w:hAnsi="Verdana"/>
          <w:szCs w:val="20"/>
        </w:rPr>
        <w:t xml:space="preserve"> </w:t>
      </w:r>
      <w:r w:rsidR="009962B2" w:rsidRPr="00194602">
        <w:rPr>
          <w:rFonts w:ascii="Verdana" w:hAnsi="Verdana"/>
          <w:szCs w:val="20"/>
        </w:rPr>
        <w:t>lifestyle</w:t>
      </w:r>
      <w:r w:rsidR="00DD7AB7" w:rsidRPr="00194602">
        <w:rPr>
          <w:rFonts w:ascii="Verdana" w:hAnsi="Verdana"/>
          <w:szCs w:val="20"/>
        </w:rPr>
        <w:t xml:space="preserve"> </w:t>
      </w:r>
      <w:r w:rsidR="009962B2" w:rsidRPr="00194602">
        <w:rPr>
          <w:rFonts w:ascii="Verdana" w:hAnsi="Verdana"/>
          <w:szCs w:val="20"/>
        </w:rPr>
        <w:t>and</w:t>
      </w:r>
      <w:r w:rsidR="00DD7AB7" w:rsidRPr="00194602">
        <w:rPr>
          <w:rFonts w:ascii="Verdana" w:hAnsi="Verdana"/>
          <w:szCs w:val="20"/>
        </w:rPr>
        <w:t xml:space="preserve"> </w:t>
      </w:r>
      <w:r w:rsidR="009962B2" w:rsidRPr="00194602">
        <w:rPr>
          <w:rFonts w:ascii="Verdana" w:hAnsi="Verdana"/>
          <w:szCs w:val="20"/>
        </w:rPr>
        <w:t>has</w:t>
      </w:r>
      <w:r w:rsidR="00DD7AB7" w:rsidRPr="00194602">
        <w:rPr>
          <w:rFonts w:ascii="Verdana" w:hAnsi="Verdana"/>
          <w:szCs w:val="20"/>
        </w:rPr>
        <w:t xml:space="preserve"> </w:t>
      </w:r>
      <w:r w:rsidR="009962B2" w:rsidRPr="00194602">
        <w:rPr>
          <w:rFonts w:ascii="Verdana" w:hAnsi="Verdana"/>
          <w:szCs w:val="20"/>
        </w:rPr>
        <w:t>superior</w:t>
      </w:r>
      <w:r w:rsidR="00DD7AB7" w:rsidRPr="00194602">
        <w:rPr>
          <w:rFonts w:ascii="Verdana" w:hAnsi="Verdana"/>
          <w:szCs w:val="20"/>
        </w:rPr>
        <w:t xml:space="preserve"> </w:t>
      </w:r>
      <w:r w:rsidR="009962B2" w:rsidRPr="00194602">
        <w:rPr>
          <w:rFonts w:ascii="Verdana" w:hAnsi="Verdana"/>
          <w:szCs w:val="20"/>
        </w:rPr>
        <w:t>technology</w:t>
      </w:r>
      <w:r w:rsidR="00DD7AB7" w:rsidRPr="00194602">
        <w:rPr>
          <w:rFonts w:ascii="Verdana" w:hAnsi="Verdana"/>
          <w:szCs w:val="20"/>
        </w:rPr>
        <w:t xml:space="preserve"> </w:t>
      </w:r>
      <w:r w:rsidR="009962B2" w:rsidRPr="00194602">
        <w:rPr>
          <w:rFonts w:ascii="Verdana" w:hAnsi="Verdana"/>
          <w:szCs w:val="20"/>
        </w:rPr>
        <w:t>all</w:t>
      </w:r>
      <w:r w:rsidR="00DD7AB7" w:rsidRPr="00194602">
        <w:rPr>
          <w:rFonts w:ascii="Verdana" w:hAnsi="Verdana"/>
          <w:szCs w:val="20"/>
        </w:rPr>
        <w:t xml:space="preserve"> </w:t>
      </w:r>
      <w:r w:rsidR="009962B2" w:rsidRPr="00194602">
        <w:rPr>
          <w:rFonts w:ascii="Verdana" w:hAnsi="Verdana"/>
          <w:szCs w:val="20"/>
        </w:rPr>
        <w:t>at</w:t>
      </w:r>
      <w:r w:rsidR="00DD7AB7" w:rsidRPr="00194602">
        <w:rPr>
          <w:rFonts w:ascii="Verdana" w:hAnsi="Verdana"/>
          <w:szCs w:val="20"/>
        </w:rPr>
        <w:t xml:space="preserve"> </w:t>
      </w:r>
      <w:r w:rsidR="009962B2" w:rsidRPr="00194602">
        <w:rPr>
          <w:rFonts w:ascii="Verdana" w:hAnsi="Verdana"/>
          <w:szCs w:val="20"/>
        </w:rPr>
        <w:t>an</w:t>
      </w:r>
      <w:r w:rsidR="00DD7AB7" w:rsidRPr="00194602">
        <w:rPr>
          <w:rFonts w:ascii="Verdana" w:hAnsi="Verdana"/>
          <w:szCs w:val="20"/>
        </w:rPr>
        <w:t xml:space="preserve"> </w:t>
      </w:r>
      <w:r w:rsidR="009962B2" w:rsidRPr="00194602">
        <w:rPr>
          <w:rFonts w:ascii="Verdana" w:hAnsi="Verdana"/>
          <w:szCs w:val="20"/>
        </w:rPr>
        <w:t>incredibly</w:t>
      </w:r>
      <w:r w:rsidR="00DD7AB7" w:rsidRPr="00194602">
        <w:rPr>
          <w:rFonts w:ascii="Verdana" w:hAnsi="Verdana"/>
          <w:szCs w:val="20"/>
        </w:rPr>
        <w:t xml:space="preserve"> </w:t>
      </w:r>
      <w:r w:rsidR="009962B2" w:rsidRPr="00194602">
        <w:rPr>
          <w:rFonts w:ascii="Verdana" w:hAnsi="Verdana"/>
          <w:szCs w:val="20"/>
        </w:rPr>
        <w:t>affordable</w:t>
      </w:r>
      <w:r w:rsidR="00DD7AB7" w:rsidRPr="00194602">
        <w:rPr>
          <w:rFonts w:ascii="Verdana" w:hAnsi="Verdana"/>
          <w:szCs w:val="20"/>
        </w:rPr>
        <w:t xml:space="preserve"> </w:t>
      </w:r>
      <w:r w:rsidR="009962B2" w:rsidRPr="00194602">
        <w:rPr>
          <w:rFonts w:ascii="Verdana" w:hAnsi="Verdana"/>
          <w:szCs w:val="20"/>
        </w:rPr>
        <w:t>price.</w:t>
      </w:r>
      <w:r w:rsidR="00DD7AB7" w:rsidRPr="00194602">
        <w:rPr>
          <w:rFonts w:ascii="Verdana" w:hAnsi="Verdana"/>
          <w:szCs w:val="20"/>
        </w:rPr>
        <w:t xml:space="preserve"> </w:t>
      </w:r>
      <w:r w:rsidR="009962B2" w:rsidRPr="00194602">
        <w:rPr>
          <w:rFonts w:ascii="Verdana" w:hAnsi="Verdana"/>
          <w:szCs w:val="20"/>
        </w:rPr>
        <w:t>Top</w:t>
      </w:r>
      <w:r w:rsidR="00DD7AB7" w:rsidRPr="00194602">
        <w:rPr>
          <w:rFonts w:ascii="Verdana" w:hAnsi="Verdana"/>
          <w:szCs w:val="20"/>
        </w:rPr>
        <w:t xml:space="preserve"> </w:t>
      </w:r>
      <w:r w:rsidR="009962B2" w:rsidRPr="00194602">
        <w:rPr>
          <w:rFonts w:ascii="Verdana" w:hAnsi="Verdana"/>
          <w:szCs w:val="20"/>
        </w:rPr>
        <w:t>quality</w:t>
      </w:r>
      <w:r w:rsidR="00DD7AB7" w:rsidRPr="00194602">
        <w:rPr>
          <w:rFonts w:ascii="Verdana" w:hAnsi="Verdana"/>
          <w:szCs w:val="20"/>
        </w:rPr>
        <w:t xml:space="preserve"> </w:t>
      </w:r>
      <w:r w:rsidR="009962B2" w:rsidRPr="00194602">
        <w:rPr>
          <w:rFonts w:ascii="Verdana" w:hAnsi="Verdana"/>
          <w:szCs w:val="20"/>
        </w:rPr>
        <w:t>hearing</w:t>
      </w:r>
      <w:r w:rsidR="00DD7AB7" w:rsidRPr="00194602">
        <w:rPr>
          <w:rFonts w:ascii="Verdana" w:hAnsi="Verdana"/>
          <w:szCs w:val="20"/>
        </w:rPr>
        <w:t xml:space="preserve"> </w:t>
      </w:r>
      <w:r w:rsidR="009962B2" w:rsidRPr="00194602">
        <w:rPr>
          <w:rFonts w:ascii="Verdana" w:hAnsi="Verdana"/>
          <w:szCs w:val="20"/>
        </w:rPr>
        <w:t>aids</w:t>
      </w:r>
      <w:r w:rsidR="00DD7AB7" w:rsidRPr="00194602">
        <w:rPr>
          <w:rFonts w:ascii="Verdana" w:hAnsi="Verdana"/>
          <w:szCs w:val="20"/>
        </w:rPr>
        <w:t xml:space="preserve"> </w:t>
      </w:r>
      <w:r w:rsidR="009962B2" w:rsidRPr="00194602">
        <w:rPr>
          <w:rFonts w:ascii="Verdana" w:hAnsi="Verdana"/>
          <w:szCs w:val="20"/>
        </w:rPr>
        <w:t>from</w:t>
      </w:r>
      <w:r w:rsidR="00DD7AB7" w:rsidRPr="00194602">
        <w:rPr>
          <w:rFonts w:ascii="Verdana" w:hAnsi="Verdana"/>
          <w:szCs w:val="20"/>
        </w:rPr>
        <w:t xml:space="preserve"> </w:t>
      </w:r>
      <w:r w:rsidR="009962B2" w:rsidRPr="00194602">
        <w:rPr>
          <w:rFonts w:ascii="Verdana" w:hAnsi="Verdana"/>
          <w:szCs w:val="20"/>
        </w:rPr>
        <w:t>major</w:t>
      </w:r>
      <w:r w:rsidR="00DD7AB7" w:rsidRPr="00194602">
        <w:rPr>
          <w:rFonts w:ascii="Verdana" w:hAnsi="Verdana"/>
          <w:szCs w:val="20"/>
        </w:rPr>
        <w:t xml:space="preserve"> </w:t>
      </w:r>
      <w:r w:rsidR="009962B2" w:rsidRPr="00194602">
        <w:rPr>
          <w:rFonts w:ascii="Verdana" w:hAnsi="Verdana"/>
          <w:szCs w:val="20"/>
        </w:rPr>
        <w:t>manufacturers</w:t>
      </w:r>
      <w:r w:rsidR="00DD7AB7" w:rsidRPr="00194602">
        <w:rPr>
          <w:rFonts w:ascii="Verdana" w:hAnsi="Verdana"/>
          <w:szCs w:val="20"/>
        </w:rPr>
        <w:t xml:space="preserve"> </w:t>
      </w:r>
      <w:r w:rsidR="009962B2" w:rsidRPr="00194602">
        <w:rPr>
          <w:rFonts w:ascii="Verdana" w:hAnsi="Verdana"/>
          <w:szCs w:val="20"/>
        </w:rPr>
        <w:t>are</w:t>
      </w:r>
      <w:r w:rsidR="00DD7AB7" w:rsidRPr="00194602">
        <w:rPr>
          <w:rFonts w:ascii="Verdana" w:hAnsi="Verdana"/>
          <w:szCs w:val="20"/>
        </w:rPr>
        <w:t xml:space="preserve"> </w:t>
      </w:r>
      <w:r w:rsidR="009962B2" w:rsidRPr="00194602">
        <w:rPr>
          <w:rFonts w:ascii="Verdana" w:hAnsi="Verdana"/>
          <w:szCs w:val="20"/>
        </w:rPr>
        <w:t>available</w:t>
      </w:r>
      <w:r w:rsidR="00DD7AB7" w:rsidRPr="00194602">
        <w:rPr>
          <w:rFonts w:ascii="Verdana" w:hAnsi="Verdana"/>
          <w:szCs w:val="20"/>
        </w:rPr>
        <w:t xml:space="preserve"> </w:t>
      </w:r>
      <w:r w:rsidR="009962B2" w:rsidRPr="00194602">
        <w:rPr>
          <w:rFonts w:ascii="Verdana" w:hAnsi="Verdana"/>
          <w:szCs w:val="20"/>
        </w:rPr>
        <w:t>at</w:t>
      </w:r>
      <w:r w:rsidR="00DD7AB7" w:rsidRPr="00194602">
        <w:rPr>
          <w:rFonts w:ascii="Verdana" w:hAnsi="Verdana"/>
          <w:szCs w:val="20"/>
        </w:rPr>
        <w:t xml:space="preserve"> </w:t>
      </w:r>
      <w:r w:rsidR="009962B2" w:rsidRPr="00194602">
        <w:rPr>
          <w:rFonts w:ascii="Verdana" w:hAnsi="Verdana"/>
          <w:szCs w:val="20"/>
        </w:rPr>
        <w:t>the</w:t>
      </w:r>
      <w:r w:rsidR="00DD7AB7" w:rsidRPr="00194602">
        <w:rPr>
          <w:rFonts w:ascii="Verdana" w:hAnsi="Verdana"/>
          <w:szCs w:val="20"/>
        </w:rPr>
        <w:t xml:space="preserve"> </w:t>
      </w:r>
      <w:r w:rsidR="009962B2" w:rsidRPr="00194602">
        <w:rPr>
          <w:rFonts w:ascii="Verdana" w:hAnsi="Verdana"/>
          <w:szCs w:val="20"/>
        </w:rPr>
        <w:t>best</w:t>
      </w:r>
      <w:r w:rsidR="00DD7AB7" w:rsidRPr="00194602">
        <w:rPr>
          <w:rFonts w:ascii="Verdana" w:hAnsi="Verdana"/>
          <w:szCs w:val="20"/>
        </w:rPr>
        <w:t xml:space="preserve"> </w:t>
      </w:r>
      <w:r w:rsidR="009962B2" w:rsidRPr="00194602">
        <w:rPr>
          <w:rFonts w:ascii="Verdana" w:hAnsi="Verdana"/>
          <w:szCs w:val="20"/>
        </w:rPr>
        <w:t>and</w:t>
      </w:r>
      <w:r w:rsidR="00DD7AB7" w:rsidRPr="00194602">
        <w:rPr>
          <w:rFonts w:ascii="Verdana" w:hAnsi="Verdana"/>
          <w:szCs w:val="20"/>
        </w:rPr>
        <w:t xml:space="preserve"> </w:t>
      </w:r>
      <w:r w:rsidR="009962B2" w:rsidRPr="00194602">
        <w:rPr>
          <w:rFonts w:ascii="Verdana" w:hAnsi="Verdana"/>
          <w:szCs w:val="20"/>
        </w:rPr>
        <w:t>lowest</w:t>
      </w:r>
      <w:r w:rsidR="00DD7AB7" w:rsidRPr="00194602">
        <w:rPr>
          <w:rFonts w:ascii="Verdana" w:hAnsi="Verdana"/>
          <w:szCs w:val="20"/>
        </w:rPr>
        <w:t xml:space="preserve"> </w:t>
      </w:r>
      <w:r w:rsidR="009962B2" w:rsidRPr="00194602">
        <w:rPr>
          <w:rFonts w:ascii="Verdana" w:hAnsi="Verdana"/>
          <w:szCs w:val="20"/>
        </w:rPr>
        <w:t>prices.</w:t>
      </w:r>
      <w:r w:rsidR="00DD7AB7" w:rsidRPr="00194602">
        <w:rPr>
          <w:rFonts w:ascii="Verdana" w:hAnsi="Verdana"/>
          <w:szCs w:val="20"/>
        </w:rPr>
        <w:t xml:space="preserve"> </w:t>
      </w:r>
    </w:p>
    <w:p w14:paraId="6BC580CE" w14:textId="77777777" w:rsidR="004B5D46" w:rsidRPr="00194602" w:rsidRDefault="004B5D46" w:rsidP="009962B2">
      <w:pPr>
        <w:rPr>
          <w:rFonts w:ascii="Verdana" w:hAnsi="Verdana"/>
          <w:szCs w:val="20"/>
        </w:rPr>
      </w:pPr>
    </w:p>
    <w:p w14:paraId="12EB4710" w14:textId="2BF3CC34" w:rsidR="009962B2" w:rsidRPr="00194602" w:rsidRDefault="009962B2" w:rsidP="009962B2">
      <w:pPr>
        <w:rPr>
          <w:rFonts w:ascii="Verdana" w:hAnsi="Verdana"/>
          <w:szCs w:val="20"/>
        </w:rPr>
      </w:pPr>
      <w:r w:rsidRPr="00194602">
        <w:rPr>
          <w:rFonts w:ascii="Verdana" w:hAnsi="Verdana"/>
          <w:szCs w:val="20"/>
        </w:rPr>
        <w:t>Program</w:t>
      </w:r>
      <w:r w:rsidR="00DD7AB7" w:rsidRPr="00194602">
        <w:rPr>
          <w:rFonts w:ascii="Verdana" w:hAnsi="Verdana"/>
          <w:szCs w:val="20"/>
        </w:rPr>
        <w:t xml:space="preserve"> </w:t>
      </w:r>
      <w:r w:rsidRPr="00194602">
        <w:rPr>
          <w:rFonts w:ascii="Verdana" w:hAnsi="Verdana"/>
          <w:szCs w:val="20"/>
        </w:rPr>
        <w:t>Features:</w:t>
      </w:r>
    </w:p>
    <w:p w14:paraId="6711FDC3" w14:textId="1B5F6064" w:rsidR="009962B2" w:rsidRPr="00194602" w:rsidRDefault="009962B2" w:rsidP="004A0AB3">
      <w:pPr>
        <w:pStyle w:val="ListParagraph"/>
        <w:numPr>
          <w:ilvl w:val="0"/>
          <w:numId w:val="17"/>
        </w:numPr>
        <w:rPr>
          <w:szCs w:val="24"/>
        </w:rPr>
      </w:pPr>
      <w:r w:rsidRPr="00194602">
        <w:rPr>
          <w:szCs w:val="24"/>
        </w:rPr>
        <w:t>Annual</w:t>
      </w:r>
      <w:r w:rsidR="00DD7AB7" w:rsidRPr="00194602">
        <w:rPr>
          <w:szCs w:val="24"/>
        </w:rPr>
        <w:t xml:space="preserve"> </w:t>
      </w:r>
      <w:r w:rsidRPr="00194602">
        <w:rPr>
          <w:szCs w:val="24"/>
        </w:rPr>
        <w:t>hearing</w:t>
      </w:r>
      <w:r w:rsidR="00DD7AB7" w:rsidRPr="00194602">
        <w:rPr>
          <w:szCs w:val="24"/>
        </w:rPr>
        <w:t xml:space="preserve"> </w:t>
      </w:r>
      <w:r w:rsidRPr="00194602">
        <w:rPr>
          <w:szCs w:val="24"/>
        </w:rPr>
        <w:t>exam</w:t>
      </w:r>
      <w:r w:rsidR="00DD7AB7" w:rsidRPr="00194602">
        <w:rPr>
          <w:szCs w:val="24"/>
        </w:rPr>
        <w:t xml:space="preserve"> </w:t>
      </w:r>
      <w:r w:rsidRPr="00194602">
        <w:rPr>
          <w:szCs w:val="24"/>
        </w:rPr>
        <w:t>at</w:t>
      </w:r>
      <w:r w:rsidR="00DD7AB7" w:rsidRPr="00194602">
        <w:rPr>
          <w:szCs w:val="24"/>
        </w:rPr>
        <w:t xml:space="preserve"> </w:t>
      </w:r>
      <w:r w:rsidRPr="00194602">
        <w:rPr>
          <w:szCs w:val="24"/>
        </w:rPr>
        <w:t>no</w:t>
      </w:r>
      <w:r w:rsidR="00DD7AB7" w:rsidRPr="00194602">
        <w:rPr>
          <w:szCs w:val="24"/>
        </w:rPr>
        <w:t xml:space="preserve"> </w:t>
      </w:r>
      <w:r w:rsidRPr="00194602">
        <w:rPr>
          <w:szCs w:val="24"/>
        </w:rPr>
        <w:t>cost</w:t>
      </w:r>
    </w:p>
    <w:p w14:paraId="38411096" w14:textId="7C56D4E3" w:rsidR="009962B2" w:rsidRPr="00194602" w:rsidRDefault="009962B2" w:rsidP="004A0AB3">
      <w:pPr>
        <w:pStyle w:val="ListParagraph"/>
        <w:numPr>
          <w:ilvl w:val="0"/>
          <w:numId w:val="17"/>
        </w:numPr>
        <w:rPr>
          <w:szCs w:val="24"/>
        </w:rPr>
      </w:pPr>
      <w:r w:rsidRPr="00194602">
        <w:rPr>
          <w:szCs w:val="24"/>
        </w:rPr>
        <w:t>Access</w:t>
      </w:r>
      <w:r w:rsidR="00DD7AB7" w:rsidRPr="00194602">
        <w:rPr>
          <w:szCs w:val="24"/>
        </w:rPr>
        <w:t xml:space="preserve"> </w:t>
      </w:r>
      <w:r w:rsidRPr="00194602">
        <w:rPr>
          <w:szCs w:val="24"/>
        </w:rPr>
        <w:t>to</w:t>
      </w:r>
      <w:r w:rsidR="00DD7AB7" w:rsidRPr="00194602">
        <w:rPr>
          <w:szCs w:val="24"/>
        </w:rPr>
        <w:t xml:space="preserve"> </w:t>
      </w:r>
      <w:r w:rsidRPr="00194602">
        <w:rPr>
          <w:szCs w:val="24"/>
        </w:rPr>
        <w:t>a</w:t>
      </w:r>
      <w:r w:rsidR="00DD7AB7" w:rsidRPr="00194602">
        <w:rPr>
          <w:szCs w:val="24"/>
        </w:rPr>
        <w:t xml:space="preserve"> </w:t>
      </w:r>
      <w:r w:rsidRPr="00194602">
        <w:rPr>
          <w:szCs w:val="24"/>
        </w:rPr>
        <w:t>nationwide</w:t>
      </w:r>
      <w:r w:rsidR="00DD7AB7" w:rsidRPr="00194602">
        <w:rPr>
          <w:szCs w:val="24"/>
        </w:rPr>
        <w:t xml:space="preserve"> </w:t>
      </w:r>
      <w:r w:rsidRPr="00194602">
        <w:rPr>
          <w:szCs w:val="24"/>
        </w:rPr>
        <w:t>network</w:t>
      </w:r>
      <w:r w:rsidR="00DD7AB7" w:rsidRPr="00194602">
        <w:rPr>
          <w:szCs w:val="24"/>
        </w:rPr>
        <w:t xml:space="preserve"> </w:t>
      </w:r>
      <w:r w:rsidRPr="00194602">
        <w:rPr>
          <w:szCs w:val="24"/>
        </w:rPr>
        <w:t>of</w:t>
      </w:r>
      <w:r w:rsidR="00DD7AB7" w:rsidRPr="00194602">
        <w:rPr>
          <w:szCs w:val="24"/>
        </w:rPr>
        <w:t xml:space="preserve"> </w:t>
      </w:r>
      <w:r w:rsidRPr="00194602">
        <w:rPr>
          <w:szCs w:val="24"/>
        </w:rPr>
        <w:t>3,600+</w:t>
      </w:r>
      <w:r w:rsidR="00DD7AB7" w:rsidRPr="00194602">
        <w:rPr>
          <w:szCs w:val="24"/>
        </w:rPr>
        <w:t xml:space="preserve"> </w:t>
      </w:r>
      <w:r w:rsidRPr="00194602">
        <w:rPr>
          <w:szCs w:val="24"/>
        </w:rPr>
        <w:t>trusted</w:t>
      </w:r>
      <w:r w:rsidR="00DD7AB7" w:rsidRPr="00194602">
        <w:rPr>
          <w:szCs w:val="24"/>
        </w:rPr>
        <w:t xml:space="preserve"> </w:t>
      </w:r>
      <w:r w:rsidRPr="00194602">
        <w:rPr>
          <w:szCs w:val="24"/>
        </w:rPr>
        <w:t>providers</w:t>
      </w:r>
    </w:p>
    <w:p w14:paraId="33260FCD" w14:textId="5692A799" w:rsidR="009962B2" w:rsidRPr="00194602" w:rsidRDefault="009962B2" w:rsidP="004A0AB3">
      <w:pPr>
        <w:pStyle w:val="ListParagraph"/>
        <w:numPr>
          <w:ilvl w:val="0"/>
          <w:numId w:val="17"/>
        </w:numPr>
        <w:rPr>
          <w:szCs w:val="24"/>
        </w:rPr>
      </w:pPr>
      <w:r w:rsidRPr="00194602">
        <w:rPr>
          <w:szCs w:val="24"/>
        </w:rPr>
        <w:t>Brand-name</w:t>
      </w:r>
      <w:r w:rsidR="00DD7AB7" w:rsidRPr="00194602">
        <w:rPr>
          <w:szCs w:val="24"/>
        </w:rPr>
        <w:t xml:space="preserve"> </w:t>
      </w:r>
      <w:r w:rsidRPr="00194602">
        <w:rPr>
          <w:szCs w:val="24"/>
        </w:rPr>
        <w:t>hearing</w:t>
      </w:r>
      <w:r w:rsidR="00DD7AB7" w:rsidRPr="00194602">
        <w:rPr>
          <w:szCs w:val="24"/>
        </w:rPr>
        <w:t xml:space="preserve"> </w:t>
      </w:r>
      <w:r w:rsidRPr="00194602">
        <w:rPr>
          <w:szCs w:val="24"/>
        </w:rPr>
        <w:t>aid</w:t>
      </w:r>
      <w:r w:rsidR="00DD7AB7" w:rsidRPr="00194602">
        <w:rPr>
          <w:szCs w:val="24"/>
        </w:rPr>
        <w:t xml:space="preserve"> </w:t>
      </w:r>
      <w:r w:rsidRPr="00194602">
        <w:rPr>
          <w:szCs w:val="24"/>
        </w:rPr>
        <w:t>makes</w:t>
      </w:r>
      <w:r w:rsidR="00DD7AB7" w:rsidRPr="00194602">
        <w:rPr>
          <w:szCs w:val="24"/>
        </w:rPr>
        <w:t xml:space="preserve"> </w:t>
      </w:r>
      <w:r w:rsidRPr="00194602">
        <w:rPr>
          <w:szCs w:val="24"/>
        </w:rPr>
        <w:t>and</w:t>
      </w:r>
      <w:r w:rsidR="00DD7AB7" w:rsidRPr="00194602">
        <w:rPr>
          <w:szCs w:val="24"/>
        </w:rPr>
        <w:t xml:space="preserve"> </w:t>
      </w:r>
      <w:r w:rsidRPr="00194602">
        <w:rPr>
          <w:szCs w:val="24"/>
        </w:rPr>
        <w:t>models</w:t>
      </w:r>
      <w:r w:rsidR="00DD7AB7" w:rsidRPr="00194602">
        <w:rPr>
          <w:szCs w:val="24"/>
        </w:rPr>
        <w:t xml:space="preserve"> </w:t>
      </w:r>
      <w:r w:rsidRPr="00194602">
        <w:rPr>
          <w:szCs w:val="24"/>
        </w:rPr>
        <w:t>available</w:t>
      </w:r>
      <w:r w:rsidR="00DD7AB7" w:rsidRPr="00194602">
        <w:rPr>
          <w:szCs w:val="24"/>
        </w:rPr>
        <w:t xml:space="preserve"> </w:t>
      </w:r>
      <w:r w:rsidRPr="00194602">
        <w:rPr>
          <w:szCs w:val="24"/>
        </w:rPr>
        <w:t>from</w:t>
      </w:r>
      <w:r w:rsidR="00DD7AB7" w:rsidRPr="00194602">
        <w:rPr>
          <w:szCs w:val="24"/>
        </w:rPr>
        <w:t xml:space="preserve"> </w:t>
      </w:r>
      <w:r w:rsidRPr="00194602">
        <w:rPr>
          <w:szCs w:val="24"/>
        </w:rPr>
        <w:t>all</w:t>
      </w:r>
      <w:r w:rsidR="00DD7AB7" w:rsidRPr="00194602">
        <w:rPr>
          <w:szCs w:val="24"/>
        </w:rPr>
        <w:t xml:space="preserve"> </w:t>
      </w:r>
      <w:r w:rsidRPr="00194602">
        <w:rPr>
          <w:szCs w:val="24"/>
        </w:rPr>
        <w:t>major</w:t>
      </w:r>
      <w:r w:rsidR="00DD7AB7" w:rsidRPr="00194602">
        <w:rPr>
          <w:szCs w:val="24"/>
        </w:rPr>
        <w:t xml:space="preserve"> </w:t>
      </w:r>
      <w:r w:rsidRPr="00194602">
        <w:rPr>
          <w:szCs w:val="24"/>
        </w:rPr>
        <w:t>manufacturers</w:t>
      </w:r>
    </w:p>
    <w:p w14:paraId="563905FC" w14:textId="1E65ED85" w:rsidR="009962B2" w:rsidRPr="00194602" w:rsidRDefault="009962B2" w:rsidP="004A0AB3">
      <w:pPr>
        <w:pStyle w:val="ListParagraph"/>
        <w:numPr>
          <w:ilvl w:val="0"/>
          <w:numId w:val="17"/>
        </w:numPr>
        <w:rPr>
          <w:szCs w:val="24"/>
        </w:rPr>
      </w:pPr>
      <w:r w:rsidRPr="00194602">
        <w:rPr>
          <w:szCs w:val="24"/>
        </w:rPr>
        <w:t>Unbeatable</w:t>
      </w:r>
      <w:r w:rsidR="00DD7AB7" w:rsidRPr="00194602">
        <w:rPr>
          <w:szCs w:val="24"/>
        </w:rPr>
        <w:t xml:space="preserve"> </w:t>
      </w:r>
      <w:r w:rsidRPr="00194602">
        <w:rPr>
          <w:szCs w:val="24"/>
        </w:rPr>
        <w:t>pricing</w:t>
      </w:r>
      <w:r w:rsidR="00DD7AB7" w:rsidRPr="00194602">
        <w:rPr>
          <w:szCs w:val="24"/>
        </w:rPr>
        <w:t xml:space="preserve"> </w:t>
      </w:r>
      <w:r w:rsidRPr="00194602">
        <w:rPr>
          <w:szCs w:val="24"/>
        </w:rPr>
        <w:t>and</w:t>
      </w:r>
      <w:r w:rsidR="00DD7AB7" w:rsidRPr="00194602">
        <w:rPr>
          <w:szCs w:val="24"/>
        </w:rPr>
        <w:t xml:space="preserve"> </w:t>
      </w:r>
      <w:r w:rsidRPr="00194602">
        <w:rPr>
          <w:szCs w:val="24"/>
        </w:rPr>
        <w:t>a</w:t>
      </w:r>
      <w:r w:rsidR="00DD7AB7" w:rsidRPr="00194602">
        <w:rPr>
          <w:szCs w:val="24"/>
        </w:rPr>
        <w:t xml:space="preserve"> </w:t>
      </w:r>
      <w:r w:rsidRPr="00194602">
        <w:rPr>
          <w:szCs w:val="24"/>
        </w:rPr>
        <w:t>60-day,</w:t>
      </w:r>
      <w:r w:rsidR="00DD7AB7" w:rsidRPr="00194602">
        <w:rPr>
          <w:szCs w:val="24"/>
        </w:rPr>
        <w:t xml:space="preserve"> </w:t>
      </w:r>
      <w:r w:rsidRPr="00194602">
        <w:rPr>
          <w:szCs w:val="24"/>
        </w:rPr>
        <w:t>100%</w:t>
      </w:r>
      <w:r w:rsidR="00DD7AB7" w:rsidRPr="00194602">
        <w:rPr>
          <w:szCs w:val="24"/>
        </w:rPr>
        <w:t xml:space="preserve"> </w:t>
      </w:r>
      <w:r w:rsidRPr="00194602">
        <w:rPr>
          <w:szCs w:val="24"/>
        </w:rPr>
        <w:t>money-back</w:t>
      </w:r>
      <w:r w:rsidR="00DD7AB7" w:rsidRPr="00194602">
        <w:rPr>
          <w:szCs w:val="24"/>
        </w:rPr>
        <w:t xml:space="preserve"> </w:t>
      </w:r>
      <w:r w:rsidRPr="00194602">
        <w:rPr>
          <w:szCs w:val="24"/>
        </w:rPr>
        <w:t>guarantee</w:t>
      </w:r>
    </w:p>
    <w:p w14:paraId="64A77E92" w14:textId="440104F0" w:rsidR="009962B2" w:rsidRPr="00194602" w:rsidRDefault="009962B2" w:rsidP="004A0AB3">
      <w:pPr>
        <w:pStyle w:val="ListParagraph"/>
        <w:numPr>
          <w:ilvl w:val="0"/>
          <w:numId w:val="17"/>
        </w:numPr>
        <w:rPr>
          <w:szCs w:val="24"/>
        </w:rPr>
      </w:pPr>
      <w:r w:rsidRPr="00194602">
        <w:rPr>
          <w:szCs w:val="24"/>
        </w:rPr>
        <w:t>Concierge</w:t>
      </w:r>
      <w:r w:rsidR="00DD7AB7" w:rsidRPr="00194602">
        <w:rPr>
          <w:szCs w:val="24"/>
        </w:rPr>
        <w:t xml:space="preserve"> </w:t>
      </w:r>
      <w:r w:rsidRPr="00194602">
        <w:rPr>
          <w:szCs w:val="24"/>
        </w:rPr>
        <w:t>service</w:t>
      </w:r>
      <w:r w:rsidR="00DD7AB7" w:rsidRPr="00194602">
        <w:rPr>
          <w:szCs w:val="24"/>
        </w:rPr>
        <w:t xml:space="preserve"> </w:t>
      </w:r>
      <w:r w:rsidRPr="00194602">
        <w:rPr>
          <w:szCs w:val="24"/>
        </w:rPr>
        <w:t>by</w:t>
      </w:r>
      <w:r w:rsidR="00DD7AB7" w:rsidRPr="00194602">
        <w:rPr>
          <w:szCs w:val="24"/>
        </w:rPr>
        <w:t xml:space="preserve"> </w:t>
      </w:r>
      <w:r w:rsidRPr="00194602">
        <w:rPr>
          <w:szCs w:val="24"/>
        </w:rPr>
        <w:t>dedicated</w:t>
      </w:r>
      <w:r w:rsidR="00DD7AB7" w:rsidRPr="00194602">
        <w:rPr>
          <w:szCs w:val="24"/>
        </w:rPr>
        <w:t xml:space="preserve"> </w:t>
      </w:r>
      <w:r w:rsidRPr="00194602">
        <w:rPr>
          <w:szCs w:val="24"/>
        </w:rPr>
        <w:t>Member</w:t>
      </w:r>
      <w:r w:rsidR="00DD7AB7" w:rsidRPr="00194602">
        <w:rPr>
          <w:szCs w:val="24"/>
        </w:rPr>
        <w:t xml:space="preserve"> </w:t>
      </w:r>
      <w:r w:rsidRPr="00194602">
        <w:rPr>
          <w:szCs w:val="24"/>
        </w:rPr>
        <w:t>Experience</w:t>
      </w:r>
      <w:r w:rsidR="00DD7AB7" w:rsidRPr="00194602">
        <w:rPr>
          <w:szCs w:val="24"/>
        </w:rPr>
        <w:t xml:space="preserve"> </w:t>
      </w:r>
      <w:r w:rsidRPr="00194602">
        <w:rPr>
          <w:szCs w:val="24"/>
        </w:rPr>
        <w:t>Advisors</w:t>
      </w:r>
    </w:p>
    <w:p w14:paraId="08AF81B5" w14:textId="24CD0B88" w:rsidR="009962B2" w:rsidRPr="00194602" w:rsidRDefault="009962B2" w:rsidP="004A0AB3">
      <w:pPr>
        <w:pStyle w:val="ListParagraph"/>
        <w:numPr>
          <w:ilvl w:val="0"/>
          <w:numId w:val="17"/>
        </w:numPr>
        <w:rPr>
          <w:szCs w:val="24"/>
        </w:rPr>
      </w:pPr>
      <w:r w:rsidRPr="00194602">
        <w:rPr>
          <w:szCs w:val="24"/>
        </w:rPr>
        <w:t>Follow-up</w:t>
      </w:r>
      <w:r w:rsidR="00DD7AB7" w:rsidRPr="00194602">
        <w:rPr>
          <w:szCs w:val="24"/>
        </w:rPr>
        <w:t xml:space="preserve"> </w:t>
      </w:r>
      <w:r w:rsidRPr="00194602">
        <w:rPr>
          <w:szCs w:val="24"/>
        </w:rPr>
        <w:t>care</w:t>
      </w:r>
      <w:r w:rsidR="00DD7AB7" w:rsidRPr="00194602">
        <w:rPr>
          <w:szCs w:val="24"/>
        </w:rPr>
        <w:t xml:space="preserve"> </w:t>
      </w:r>
      <w:r w:rsidRPr="00194602">
        <w:rPr>
          <w:szCs w:val="24"/>
        </w:rPr>
        <w:t>management</w:t>
      </w:r>
      <w:r w:rsidR="00DD7AB7" w:rsidRPr="00194602">
        <w:rPr>
          <w:szCs w:val="24"/>
        </w:rPr>
        <w:t xml:space="preserve"> </w:t>
      </w:r>
      <w:r w:rsidRPr="00194602">
        <w:rPr>
          <w:szCs w:val="24"/>
        </w:rPr>
        <w:t>and</w:t>
      </w:r>
      <w:r w:rsidR="00DD7AB7" w:rsidRPr="00194602">
        <w:rPr>
          <w:szCs w:val="24"/>
        </w:rPr>
        <w:t xml:space="preserve"> </w:t>
      </w:r>
      <w:r w:rsidRPr="00194602">
        <w:rPr>
          <w:szCs w:val="24"/>
        </w:rPr>
        <w:t>three</w:t>
      </w:r>
      <w:r w:rsidR="00DD7AB7" w:rsidRPr="00194602">
        <w:rPr>
          <w:szCs w:val="24"/>
        </w:rPr>
        <w:t xml:space="preserve"> </w:t>
      </w:r>
      <w:r w:rsidRPr="00194602">
        <w:rPr>
          <w:szCs w:val="24"/>
        </w:rPr>
        <w:t>complimentary</w:t>
      </w:r>
      <w:r w:rsidR="00DD7AB7" w:rsidRPr="00194602">
        <w:rPr>
          <w:szCs w:val="24"/>
        </w:rPr>
        <w:t xml:space="preserve"> </w:t>
      </w:r>
      <w:r w:rsidRPr="00194602">
        <w:rPr>
          <w:szCs w:val="24"/>
        </w:rPr>
        <w:t>adjustments</w:t>
      </w:r>
    </w:p>
    <w:p w14:paraId="500FA7FD" w14:textId="286B1E52" w:rsidR="009962B2" w:rsidRPr="00194602" w:rsidRDefault="009962B2" w:rsidP="004A0AB3">
      <w:pPr>
        <w:pStyle w:val="ListParagraph"/>
        <w:numPr>
          <w:ilvl w:val="0"/>
          <w:numId w:val="17"/>
        </w:numPr>
        <w:rPr>
          <w:szCs w:val="24"/>
        </w:rPr>
      </w:pPr>
      <w:r w:rsidRPr="00194602">
        <w:rPr>
          <w:szCs w:val="24"/>
        </w:rPr>
        <w:t>3-year</w:t>
      </w:r>
      <w:r w:rsidR="00DD7AB7" w:rsidRPr="00194602">
        <w:rPr>
          <w:szCs w:val="24"/>
        </w:rPr>
        <w:t xml:space="preserve"> </w:t>
      </w:r>
      <w:r w:rsidRPr="00194602">
        <w:rPr>
          <w:szCs w:val="24"/>
        </w:rPr>
        <w:t>repair</w:t>
      </w:r>
      <w:r w:rsidR="00DD7AB7" w:rsidRPr="00194602">
        <w:rPr>
          <w:szCs w:val="24"/>
        </w:rPr>
        <w:t xml:space="preserve"> </w:t>
      </w:r>
      <w:r w:rsidRPr="00194602">
        <w:rPr>
          <w:szCs w:val="24"/>
        </w:rPr>
        <w:t>warranty</w:t>
      </w:r>
      <w:r w:rsidR="001C386C" w:rsidRPr="00194602">
        <w:rPr>
          <w:szCs w:val="24"/>
        </w:rPr>
        <w:t>; 3 years of batteries included at no cost</w:t>
      </w:r>
    </w:p>
    <w:p w14:paraId="0804FA3B" w14:textId="2EDC8402" w:rsidR="009962B2" w:rsidRPr="00194602" w:rsidRDefault="009962B2" w:rsidP="004A0AB3">
      <w:pPr>
        <w:pStyle w:val="ListParagraph"/>
        <w:numPr>
          <w:ilvl w:val="0"/>
          <w:numId w:val="17"/>
        </w:numPr>
        <w:rPr>
          <w:szCs w:val="24"/>
        </w:rPr>
      </w:pPr>
      <w:r w:rsidRPr="00194602">
        <w:rPr>
          <w:szCs w:val="24"/>
        </w:rPr>
        <w:t>One-time</w:t>
      </w:r>
      <w:r w:rsidR="00DD7AB7" w:rsidRPr="00194602">
        <w:rPr>
          <w:szCs w:val="24"/>
        </w:rPr>
        <w:t xml:space="preserve"> </w:t>
      </w:r>
      <w:r w:rsidRPr="00194602">
        <w:rPr>
          <w:szCs w:val="24"/>
        </w:rPr>
        <w:t>replacement</w:t>
      </w:r>
      <w:r w:rsidR="00DD7AB7" w:rsidRPr="00194602">
        <w:rPr>
          <w:szCs w:val="24"/>
        </w:rPr>
        <w:t xml:space="preserve"> </w:t>
      </w:r>
      <w:r w:rsidRPr="00194602">
        <w:rPr>
          <w:szCs w:val="24"/>
        </w:rPr>
        <w:t>coverage</w:t>
      </w:r>
      <w:r w:rsidR="00DD7AB7" w:rsidRPr="00194602">
        <w:rPr>
          <w:szCs w:val="24"/>
        </w:rPr>
        <w:t xml:space="preserve"> </w:t>
      </w:r>
      <w:r w:rsidRPr="00194602">
        <w:rPr>
          <w:szCs w:val="24"/>
        </w:rPr>
        <w:t>for</w:t>
      </w:r>
      <w:r w:rsidR="00DD7AB7" w:rsidRPr="00194602">
        <w:rPr>
          <w:szCs w:val="24"/>
        </w:rPr>
        <w:t xml:space="preserve"> </w:t>
      </w:r>
      <w:r w:rsidRPr="00194602">
        <w:rPr>
          <w:szCs w:val="24"/>
        </w:rPr>
        <w:t>lost,</w:t>
      </w:r>
      <w:r w:rsidR="00DD7AB7" w:rsidRPr="00194602">
        <w:rPr>
          <w:szCs w:val="24"/>
        </w:rPr>
        <w:t xml:space="preserve"> </w:t>
      </w:r>
      <w:r w:rsidRPr="00194602">
        <w:rPr>
          <w:szCs w:val="24"/>
        </w:rPr>
        <w:t>stolen</w:t>
      </w:r>
      <w:r w:rsidR="00DD7AB7" w:rsidRPr="00194602">
        <w:rPr>
          <w:szCs w:val="24"/>
        </w:rPr>
        <w:t xml:space="preserve"> </w:t>
      </w:r>
      <w:r w:rsidRPr="00194602">
        <w:rPr>
          <w:szCs w:val="24"/>
        </w:rPr>
        <w:t>or</w:t>
      </w:r>
      <w:r w:rsidR="00DD7AB7" w:rsidRPr="00194602">
        <w:rPr>
          <w:szCs w:val="24"/>
        </w:rPr>
        <w:t xml:space="preserve"> </w:t>
      </w:r>
      <w:r w:rsidRPr="00194602">
        <w:rPr>
          <w:szCs w:val="24"/>
        </w:rPr>
        <w:t>damaged</w:t>
      </w:r>
      <w:r w:rsidR="00DD7AB7" w:rsidRPr="00194602">
        <w:rPr>
          <w:szCs w:val="24"/>
        </w:rPr>
        <w:t xml:space="preserve"> </w:t>
      </w:r>
      <w:r w:rsidRPr="00194602">
        <w:rPr>
          <w:szCs w:val="24"/>
        </w:rPr>
        <w:t>devices</w:t>
      </w:r>
    </w:p>
    <w:p w14:paraId="42004E73" w14:textId="2A39566E" w:rsidR="009962B2" w:rsidRPr="00194602" w:rsidRDefault="009962B2" w:rsidP="004A0AB3">
      <w:pPr>
        <w:pStyle w:val="ListParagraph"/>
        <w:numPr>
          <w:ilvl w:val="0"/>
          <w:numId w:val="17"/>
        </w:numPr>
        <w:rPr>
          <w:szCs w:val="24"/>
        </w:rPr>
      </w:pPr>
      <w:r w:rsidRPr="00194602">
        <w:rPr>
          <w:szCs w:val="24"/>
        </w:rPr>
        <w:t>12-</w:t>
      </w:r>
      <w:r w:rsidR="00DD7AB7" w:rsidRPr="00194602">
        <w:rPr>
          <w:szCs w:val="24"/>
        </w:rPr>
        <w:t xml:space="preserve"> </w:t>
      </w:r>
      <w:r w:rsidRPr="00194602">
        <w:rPr>
          <w:szCs w:val="24"/>
        </w:rPr>
        <w:t>and</w:t>
      </w:r>
      <w:r w:rsidR="00DD7AB7" w:rsidRPr="00194602">
        <w:rPr>
          <w:szCs w:val="24"/>
        </w:rPr>
        <w:t xml:space="preserve"> </w:t>
      </w:r>
      <w:r w:rsidRPr="00194602">
        <w:rPr>
          <w:szCs w:val="24"/>
        </w:rPr>
        <w:t>18-month</w:t>
      </w:r>
      <w:r w:rsidR="00DD7AB7" w:rsidRPr="00194602">
        <w:rPr>
          <w:szCs w:val="24"/>
        </w:rPr>
        <w:t xml:space="preserve"> </w:t>
      </w:r>
      <w:r w:rsidRPr="00194602">
        <w:rPr>
          <w:szCs w:val="24"/>
        </w:rPr>
        <w:t>financing</w:t>
      </w:r>
      <w:r w:rsidR="00DD7AB7" w:rsidRPr="00194602">
        <w:rPr>
          <w:szCs w:val="24"/>
        </w:rPr>
        <w:t xml:space="preserve"> </w:t>
      </w:r>
      <w:r w:rsidRPr="00194602">
        <w:rPr>
          <w:szCs w:val="24"/>
        </w:rPr>
        <w:t>options</w:t>
      </w:r>
      <w:r w:rsidR="00DD7AB7" w:rsidRPr="00194602">
        <w:rPr>
          <w:szCs w:val="24"/>
        </w:rPr>
        <w:t xml:space="preserve"> </w:t>
      </w:r>
      <w:r w:rsidRPr="00194602">
        <w:rPr>
          <w:szCs w:val="24"/>
        </w:rPr>
        <w:t>available</w:t>
      </w:r>
      <w:r w:rsidR="00DD7AB7" w:rsidRPr="00194602">
        <w:rPr>
          <w:szCs w:val="24"/>
        </w:rPr>
        <w:t xml:space="preserve"> </w:t>
      </w:r>
      <w:r w:rsidRPr="00194602">
        <w:rPr>
          <w:szCs w:val="24"/>
        </w:rPr>
        <w:t>with</w:t>
      </w:r>
      <w:r w:rsidR="00DD7AB7" w:rsidRPr="00194602">
        <w:rPr>
          <w:szCs w:val="24"/>
        </w:rPr>
        <w:t xml:space="preserve"> </w:t>
      </w:r>
      <w:r w:rsidRPr="00194602">
        <w:rPr>
          <w:szCs w:val="24"/>
        </w:rPr>
        <w:t>0%</w:t>
      </w:r>
      <w:r w:rsidR="00DD7AB7" w:rsidRPr="00194602">
        <w:rPr>
          <w:szCs w:val="24"/>
        </w:rPr>
        <w:t xml:space="preserve"> </w:t>
      </w:r>
      <w:r w:rsidRPr="00194602">
        <w:rPr>
          <w:szCs w:val="24"/>
        </w:rPr>
        <w:t>APR,</w:t>
      </w:r>
      <w:r w:rsidR="00DD7AB7" w:rsidRPr="00194602">
        <w:rPr>
          <w:szCs w:val="24"/>
        </w:rPr>
        <w:t xml:space="preserve"> </w:t>
      </w:r>
      <w:r w:rsidRPr="00194602">
        <w:rPr>
          <w:szCs w:val="24"/>
        </w:rPr>
        <w:t>no</w:t>
      </w:r>
      <w:r w:rsidR="00DD7AB7" w:rsidRPr="00194602">
        <w:rPr>
          <w:szCs w:val="24"/>
        </w:rPr>
        <w:t xml:space="preserve"> </w:t>
      </w:r>
      <w:r w:rsidRPr="00194602">
        <w:rPr>
          <w:szCs w:val="24"/>
        </w:rPr>
        <w:t>money</w:t>
      </w:r>
      <w:r w:rsidR="00DD7AB7" w:rsidRPr="00194602">
        <w:rPr>
          <w:szCs w:val="24"/>
        </w:rPr>
        <w:t xml:space="preserve"> </w:t>
      </w:r>
      <w:r w:rsidRPr="00194602">
        <w:rPr>
          <w:szCs w:val="24"/>
        </w:rPr>
        <w:t>down</w:t>
      </w:r>
    </w:p>
    <w:p w14:paraId="20CE6147" w14:textId="77777777" w:rsidR="009962B2" w:rsidRPr="00194602" w:rsidRDefault="009962B2" w:rsidP="00D56802">
      <w:pPr>
        <w:jc w:val="right"/>
        <w:rPr>
          <w:rStyle w:val="Hyperlink"/>
          <w:rFonts w:ascii="Verdana" w:hAnsi="Verdana" w:cs="Calibri"/>
          <w:color w:val="auto"/>
        </w:rPr>
      </w:pPr>
    </w:p>
    <w:p w14:paraId="2876AFEB" w14:textId="198E4A96" w:rsidR="009962B2" w:rsidRPr="00194602" w:rsidRDefault="004B5D46" w:rsidP="004B5D46">
      <w:pPr>
        <w:rPr>
          <w:rStyle w:val="Hyperlink"/>
          <w:rFonts w:ascii="Verdana" w:hAnsi="Verdana" w:cs="Calibri"/>
          <w:color w:val="auto"/>
          <w:u w:val="none"/>
        </w:rPr>
      </w:pPr>
      <w:r w:rsidRPr="00194602">
        <w:rPr>
          <w:rStyle w:val="Hyperlink"/>
          <w:rFonts w:ascii="Verdana" w:hAnsi="Verdana" w:cs="Calibri"/>
          <w:color w:val="auto"/>
          <w:u w:val="none"/>
        </w:rPr>
        <w:t>For</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more</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information</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about</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Nations</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Hearing,</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beneficiaries</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can</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either:</w:t>
      </w:r>
    </w:p>
    <w:p w14:paraId="6C479D04" w14:textId="4F4B269C" w:rsidR="004B5D46" w:rsidRPr="00194602" w:rsidRDefault="004B5D46" w:rsidP="004A0AB3">
      <w:pPr>
        <w:pStyle w:val="ListParagraph"/>
        <w:numPr>
          <w:ilvl w:val="0"/>
          <w:numId w:val="18"/>
        </w:numPr>
        <w:rPr>
          <w:szCs w:val="24"/>
        </w:rPr>
      </w:pPr>
      <w:r w:rsidRPr="00194602">
        <w:rPr>
          <w:szCs w:val="24"/>
        </w:rPr>
        <w:t>Call</w:t>
      </w:r>
      <w:r w:rsidR="00DD7AB7" w:rsidRPr="00194602">
        <w:rPr>
          <w:szCs w:val="24"/>
        </w:rPr>
        <w:t xml:space="preserve"> </w:t>
      </w:r>
      <w:r w:rsidRPr="00194602">
        <w:rPr>
          <w:rStyle w:val="Hyperlink"/>
          <w:bCs/>
          <w:color w:val="auto"/>
          <w:szCs w:val="24"/>
          <w:u w:val="none"/>
        </w:rPr>
        <w:t>1-877-450-8888</w:t>
      </w:r>
      <w:r w:rsidR="00DD7AB7" w:rsidRPr="00194602">
        <w:rPr>
          <w:szCs w:val="24"/>
        </w:rPr>
        <w:t xml:space="preserve"> </w:t>
      </w:r>
      <w:r w:rsidRPr="00194602">
        <w:rPr>
          <w:szCs w:val="24"/>
        </w:rPr>
        <w:t>(TTY:</w:t>
      </w:r>
      <w:r w:rsidR="00DD7AB7" w:rsidRPr="00194602">
        <w:rPr>
          <w:szCs w:val="24"/>
        </w:rPr>
        <w:t xml:space="preserve">  </w:t>
      </w:r>
      <w:r w:rsidRPr="00194602">
        <w:rPr>
          <w:rStyle w:val="Hyperlink"/>
          <w:bCs/>
          <w:color w:val="auto"/>
          <w:szCs w:val="24"/>
          <w:u w:val="none"/>
        </w:rPr>
        <w:t>711</w:t>
      </w:r>
      <w:r w:rsidRPr="00194602">
        <w:rPr>
          <w:szCs w:val="24"/>
        </w:rPr>
        <w:t>)</w:t>
      </w:r>
      <w:r w:rsidR="00DD7AB7" w:rsidRPr="00194602">
        <w:rPr>
          <w:szCs w:val="24"/>
        </w:rPr>
        <w:t xml:space="preserve"> </w:t>
      </w:r>
    </w:p>
    <w:p w14:paraId="7632A3EA" w14:textId="4249338A" w:rsidR="004B5D46" w:rsidRPr="00194602" w:rsidRDefault="004B5D46" w:rsidP="004A0AB3">
      <w:pPr>
        <w:pStyle w:val="ListParagraph"/>
        <w:numPr>
          <w:ilvl w:val="1"/>
          <w:numId w:val="18"/>
        </w:numPr>
        <w:rPr>
          <w:szCs w:val="24"/>
        </w:rPr>
      </w:pPr>
      <w:r w:rsidRPr="00194602">
        <w:rPr>
          <w:szCs w:val="24"/>
        </w:rPr>
        <w:t>Member</w:t>
      </w:r>
      <w:r w:rsidR="00DD7AB7" w:rsidRPr="00194602">
        <w:rPr>
          <w:szCs w:val="24"/>
        </w:rPr>
        <w:t xml:space="preserve"> </w:t>
      </w:r>
      <w:r w:rsidRPr="00194602">
        <w:rPr>
          <w:szCs w:val="24"/>
        </w:rPr>
        <w:t>Experience</w:t>
      </w:r>
      <w:r w:rsidR="00DD7AB7" w:rsidRPr="00194602">
        <w:rPr>
          <w:szCs w:val="24"/>
        </w:rPr>
        <w:t xml:space="preserve"> </w:t>
      </w:r>
      <w:r w:rsidRPr="00194602">
        <w:rPr>
          <w:szCs w:val="24"/>
        </w:rPr>
        <w:t>Advisors</w:t>
      </w:r>
      <w:r w:rsidR="00DD7AB7" w:rsidRPr="00194602">
        <w:rPr>
          <w:szCs w:val="24"/>
        </w:rPr>
        <w:t xml:space="preserve"> </w:t>
      </w:r>
      <w:r w:rsidRPr="00194602">
        <w:rPr>
          <w:szCs w:val="24"/>
        </w:rPr>
        <w:t>are</w:t>
      </w:r>
      <w:r w:rsidR="00DD7AB7" w:rsidRPr="00194602">
        <w:rPr>
          <w:szCs w:val="24"/>
        </w:rPr>
        <w:t xml:space="preserve"> </w:t>
      </w:r>
      <w:r w:rsidRPr="00194602">
        <w:rPr>
          <w:szCs w:val="24"/>
        </w:rPr>
        <w:t>available</w:t>
      </w:r>
      <w:r w:rsidR="00DD7AB7" w:rsidRPr="00194602">
        <w:rPr>
          <w:szCs w:val="24"/>
        </w:rPr>
        <w:t xml:space="preserve"> </w:t>
      </w:r>
      <w:r w:rsidRPr="00194602">
        <w:rPr>
          <w:szCs w:val="24"/>
        </w:rPr>
        <w:t>to</w:t>
      </w:r>
      <w:r w:rsidR="00DD7AB7" w:rsidRPr="00194602">
        <w:rPr>
          <w:szCs w:val="24"/>
        </w:rPr>
        <w:t xml:space="preserve"> </w:t>
      </w:r>
      <w:r w:rsidRPr="00194602">
        <w:rPr>
          <w:szCs w:val="24"/>
        </w:rPr>
        <w:t>assist</w:t>
      </w:r>
      <w:r w:rsidR="00DD7AB7" w:rsidRPr="00194602">
        <w:rPr>
          <w:szCs w:val="24"/>
        </w:rPr>
        <w:t xml:space="preserve"> </w:t>
      </w:r>
      <w:r w:rsidRPr="00194602">
        <w:rPr>
          <w:szCs w:val="24"/>
        </w:rPr>
        <w:t>Monday</w:t>
      </w:r>
      <w:r w:rsidR="00DD7AB7" w:rsidRPr="00194602">
        <w:rPr>
          <w:szCs w:val="24"/>
        </w:rPr>
        <w:t xml:space="preserve"> </w:t>
      </w:r>
      <w:r w:rsidRPr="00194602">
        <w:rPr>
          <w:szCs w:val="24"/>
        </w:rPr>
        <w:t>through</w:t>
      </w:r>
      <w:r w:rsidR="00DD7AB7" w:rsidRPr="00194602">
        <w:rPr>
          <w:szCs w:val="24"/>
        </w:rPr>
        <w:t xml:space="preserve"> </w:t>
      </w:r>
      <w:r w:rsidRPr="00194602">
        <w:rPr>
          <w:szCs w:val="24"/>
        </w:rPr>
        <w:t>Friday,</w:t>
      </w:r>
      <w:r w:rsidR="00DD7AB7" w:rsidRPr="00194602">
        <w:rPr>
          <w:szCs w:val="24"/>
        </w:rPr>
        <w:t xml:space="preserve"> </w:t>
      </w:r>
      <w:r w:rsidRPr="00194602">
        <w:rPr>
          <w:szCs w:val="24"/>
        </w:rPr>
        <w:t>between</w:t>
      </w:r>
      <w:r w:rsidR="00DD7AB7" w:rsidRPr="00194602">
        <w:rPr>
          <w:szCs w:val="24"/>
        </w:rPr>
        <w:t xml:space="preserve"> </w:t>
      </w:r>
      <w:r w:rsidRPr="00194602">
        <w:rPr>
          <w:szCs w:val="24"/>
        </w:rPr>
        <w:t>8</w:t>
      </w:r>
      <w:r w:rsidR="00DD7AB7" w:rsidRPr="00194602">
        <w:rPr>
          <w:szCs w:val="24"/>
        </w:rPr>
        <w:t xml:space="preserve"> </w:t>
      </w:r>
      <w:r w:rsidRPr="00194602">
        <w:rPr>
          <w:szCs w:val="24"/>
        </w:rPr>
        <w:t>a.m.</w:t>
      </w:r>
      <w:r w:rsidR="00DD7AB7" w:rsidRPr="00194602">
        <w:rPr>
          <w:szCs w:val="24"/>
        </w:rPr>
        <w:t xml:space="preserve"> </w:t>
      </w:r>
      <w:r w:rsidRPr="00194602">
        <w:rPr>
          <w:szCs w:val="24"/>
        </w:rPr>
        <w:t>and</w:t>
      </w:r>
      <w:r w:rsidR="00DD7AB7" w:rsidRPr="00194602">
        <w:rPr>
          <w:szCs w:val="24"/>
        </w:rPr>
        <w:t xml:space="preserve"> </w:t>
      </w:r>
      <w:r w:rsidRPr="00194602">
        <w:rPr>
          <w:szCs w:val="24"/>
        </w:rPr>
        <w:t>8</w:t>
      </w:r>
      <w:r w:rsidR="00DD7AB7" w:rsidRPr="00194602">
        <w:rPr>
          <w:szCs w:val="24"/>
        </w:rPr>
        <w:t xml:space="preserve"> </w:t>
      </w:r>
      <w:r w:rsidRPr="00194602">
        <w:rPr>
          <w:szCs w:val="24"/>
        </w:rPr>
        <w:t>p.m.</w:t>
      </w:r>
      <w:r w:rsidR="00DD7AB7" w:rsidRPr="00194602">
        <w:rPr>
          <w:szCs w:val="24"/>
        </w:rPr>
        <w:t xml:space="preserve"> </w:t>
      </w:r>
      <w:r w:rsidRPr="00194602">
        <w:rPr>
          <w:szCs w:val="24"/>
        </w:rPr>
        <w:t>EST.</w:t>
      </w:r>
    </w:p>
    <w:p w14:paraId="3011D279" w14:textId="68F72CF0" w:rsidR="00AC5887" w:rsidRPr="00194602" w:rsidRDefault="00AC5887" w:rsidP="004A0AB3">
      <w:pPr>
        <w:pStyle w:val="ListParagraph"/>
        <w:numPr>
          <w:ilvl w:val="0"/>
          <w:numId w:val="18"/>
        </w:numPr>
        <w:rPr>
          <w:szCs w:val="24"/>
        </w:rPr>
      </w:pPr>
      <w:r w:rsidRPr="00194602">
        <w:rPr>
          <w:b/>
          <w:bCs/>
          <w:szCs w:val="24"/>
        </w:rPr>
        <w:t>Group:</w:t>
      </w:r>
      <w:r w:rsidR="00DD7AB7" w:rsidRPr="00194602">
        <w:rPr>
          <w:szCs w:val="24"/>
        </w:rPr>
        <w:t xml:space="preserve">  </w:t>
      </w:r>
      <w:hyperlink r:id="rId27" w:history="1">
        <w:r w:rsidRPr="00194602">
          <w:rPr>
            <w:rStyle w:val="Hyperlink"/>
            <w:szCs w:val="24"/>
          </w:rPr>
          <w:t>www.nationshearing.com/silverscriptsite</w:t>
        </w:r>
      </w:hyperlink>
      <w:r w:rsidR="00DD7AB7" w:rsidRPr="00194602">
        <w:rPr>
          <w:szCs w:val="24"/>
        </w:rPr>
        <w:t xml:space="preserve"> </w:t>
      </w:r>
    </w:p>
    <w:p w14:paraId="36C43790" w14:textId="5DFF34EC" w:rsidR="00AC5887" w:rsidRPr="00194602" w:rsidRDefault="00AC5887" w:rsidP="004A0AB3">
      <w:pPr>
        <w:pStyle w:val="ListParagraph"/>
        <w:numPr>
          <w:ilvl w:val="1"/>
          <w:numId w:val="18"/>
        </w:numPr>
        <w:rPr>
          <w:szCs w:val="24"/>
        </w:rPr>
      </w:pPr>
      <w:r w:rsidRPr="00194602">
        <w:rPr>
          <w:szCs w:val="24"/>
        </w:rPr>
        <w:t>Use</w:t>
      </w:r>
      <w:r w:rsidR="00DD7AB7" w:rsidRPr="00194602">
        <w:rPr>
          <w:szCs w:val="24"/>
        </w:rPr>
        <w:t xml:space="preserve"> </w:t>
      </w:r>
      <w:r w:rsidRPr="00194602">
        <w:rPr>
          <w:szCs w:val="24"/>
        </w:rPr>
        <w:t>code</w:t>
      </w:r>
      <w:r w:rsidR="00DD7AB7" w:rsidRPr="00194602">
        <w:rPr>
          <w:szCs w:val="24"/>
        </w:rPr>
        <w:t xml:space="preserve"> </w:t>
      </w:r>
      <w:r w:rsidRPr="00194602">
        <w:rPr>
          <w:b/>
          <w:bCs/>
          <w:szCs w:val="24"/>
        </w:rPr>
        <w:t>SilverScript</w:t>
      </w:r>
    </w:p>
    <w:p w14:paraId="3E3420AA" w14:textId="262C2CE7" w:rsidR="00104A7C" w:rsidRPr="00194602" w:rsidRDefault="00AC5887" w:rsidP="00E26F13">
      <w:pPr>
        <w:pStyle w:val="ListParagraph"/>
        <w:numPr>
          <w:ilvl w:val="0"/>
          <w:numId w:val="18"/>
        </w:numPr>
        <w:rPr>
          <w:szCs w:val="24"/>
        </w:rPr>
      </w:pPr>
      <w:r w:rsidRPr="00194602">
        <w:rPr>
          <w:b/>
          <w:bCs/>
          <w:szCs w:val="24"/>
        </w:rPr>
        <w:t>Individual:</w:t>
      </w:r>
      <w:r w:rsidR="00DD7AB7" w:rsidRPr="00194602">
        <w:rPr>
          <w:szCs w:val="24"/>
        </w:rPr>
        <w:t xml:space="preserve">  </w:t>
      </w:r>
      <w:hyperlink r:id="rId28" w:history="1">
        <w:r w:rsidR="00104A7C" w:rsidRPr="00194602">
          <w:rPr>
            <w:rStyle w:val="Hyperlink"/>
            <w:szCs w:val="24"/>
          </w:rPr>
          <w:t>www.</w:t>
        </w:r>
        <w:r w:rsidR="00104A7C" w:rsidRPr="00194602">
          <w:rPr>
            <w:rStyle w:val="Hyperlink"/>
          </w:rPr>
          <w:t>nationshearing.com/aetnadiscount</w:t>
        </w:r>
      </w:hyperlink>
    </w:p>
    <w:p w14:paraId="5482916D" w14:textId="45B4D0D3" w:rsidR="00AC5887" w:rsidRPr="00194602" w:rsidRDefault="00AC5887" w:rsidP="004A0AB3">
      <w:pPr>
        <w:pStyle w:val="ListParagraph"/>
        <w:numPr>
          <w:ilvl w:val="1"/>
          <w:numId w:val="18"/>
        </w:numPr>
        <w:rPr>
          <w:szCs w:val="24"/>
        </w:rPr>
      </w:pPr>
      <w:r w:rsidRPr="00194602">
        <w:rPr>
          <w:szCs w:val="24"/>
        </w:rPr>
        <w:t>Use</w:t>
      </w:r>
      <w:r w:rsidR="00DD7AB7" w:rsidRPr="00194602">
        <w:rPr>
          <w:szCs w:val="24"/>
        </w:rPr>
        <w:t xml:space="preserve"> </w:t>
      </w:r>
      <w:r w:rsidRPr="00194602">
        <w:rPr>
          <w:szCs w:val="24"/>
        </w:rPr>
        <w:t>code</w:t>
      </w:r>
      <w:r w:rsidR="00DD7AB7" w:rsidRPr="00194602">
        <w:rPr>
          <w:szCs w:val="24"/>
        </w:rPr>
        <w:t xml:space="preserve"> </w:t>
      </w:r>
      <w:proofErr w:type="spellStart"/>
      <w:r w:rsidRPr="00194602">
        <w:rPr>
          <w:b/>
          <w:bCs/>
          <w:szCs w:val="24"/>
        </w:rPr>
        <w:t>AetnaPDP</w:t>
      </w:r>
      <w:proofErr w:type="spellEnd"/>
    </w:p>
    <w:p w14:paraId="3D8D8EB2" w14:textId="1FD9DA1B" w:rsidR="00777C40" w:rsidRPr="00194602" w:rsidRDefault="00777C40" w:rsidP="00777C40">
      <w:pPr>
        <w:rPr>
          <w:rStyle w:val="Hyperlink"/>
          <w:rFonts w:ascii="Verdana" w:hAnsi="Verdana"/>
          <w:color w:val="auto"/>
          <w:u w:val="none"/>
        </w:rPr>
      </w:pPr>
    </w:p>
    <w:p w14:paraId="64BA14DA" w14:textId="0092322B" w:rsidR="00030C29" w:rsidRPr="00194602" w:rsidRDefault="00030C29" w:rsidP="00030C29">
      <w:pPr>
        <w:jc w:val="right"/>
        <w:rPr>
          <w:rFonts w:ascii="Verdana" w:hAnsi="Verdana" w:cs="Calibri"/>
        </w:rPr>
      </w:pPr>
      <w:hyperlink w:anchor="_top" w:history="1">
        <w:r w:rsidRPr="00194602">
          <w:rPr>
            <w:rStyle w:val="Hyperlink"/>
            <w:rFonts w:ascii="Verdana" w:hAnsi="Verdana" w:cs="Calibri"/>
          </w:rPr>
          <w:t>Top</w:t>
        </w:r>
        <w:r w:rsidR="00DD7AB7" w:rsidRPr="00194602">
          <w:rPr>
            <w:rStyle w:val="Hyperlink"/>
            <w:rFonts w:ascii="Verdana" w:hAnsi="Verdana" w:cs="Calibri"/>
          </w:rPr>
          <w:t xml:space="preserve"> </w:t>
        </w:r>
        <w:r w:rsidRPr="00194602">
          <w:rPr>
            <w:rStyle w:val="Hyperlink"/>
            <w:rFonts w:ascii="Verdana" w:hAnsi="Verdana" w:cs="Calibri"/>
          </w:rPr>
          <w:t>of</w:t>
        </w:r>
        <w:r w:rsidR="00DD7AB7" w:rsidRPr="00194602">
          <w:rPr>
            <w:rStyle w:val="Hyperlink"/>
            <w:rFonts w:ascii="Verdana" w:hAnsi="Verdana" w:cs="Calibri"/>
          </w:rPr>
          <w:t xml:space="preserve"> </w:t>
        </w:r>
        <w:r w:rsidRPr="00194602">
          <w:rPr>
            <w:rStyle w:val="Hyperlink"/>
            <w:rFonts w:ascii="Verdana" w:hAnsi="Verdana" w:cs="Calibri"/>
          </w:rPr>
          <w:t>the</w:t>
        </w:r>
        <w:r w:rsidR="00DD7AB7" w:rsidRPr="00194602">
          <w:rPr>
            <w:rStyle w:val="Hyperlink"/>
            <w:rFonts w:ascii="Verdana" w:hAnsi="Verdana" w:cs="Calibri"/>
          </w:rPr>
          <w:t xml:space="preserve"> </w:t>
        </w:r>
        <w:r w:rsidRPr="00194602">
          <w:rPr>
            <w:rStyle w:val="Hyperlink"/>
            <w:rFonts w:ascii="Verdana" w:hAnsi="Verdana" w:cs="Calibri"/>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777C40" w:rsidRPr="00194602" w14:paraId="69FA54F2" w14:textId="730EB938" w:rsidTr="005C7BAA">
        <w:tc>
          <w:tcPr>
            <w:tcW w:w="5000" w:type="pct"/>
            <w:shd w:val="clear" w:color="auto" w:fill="C0C0C0"/>
          </w:tcPr>
          <w:p w14:paraId="6528D182" w14:textId="6F2D6173" w:rsidR="00777C40" w:rsidRPr="00194602" w:rsidRDefault="00777C40" w:rsidP="005F69A6">
            <w:pPr>
              <w:pStyle w:val="Heading2"/>
              <w:rPr>
                <w:rFonts w:ascii="Verdana" w:hAnsi="Verdana"/>
                <w:i w:val="0"/>
                <w:sz w:val="24"/>
                <w:szCs w:val="24"/>
              </w:rPr>
            </w:pPr>
            <w:bookmarkStart w:id="62" w:name="_Omron"/>
            <w:bookmarkStart w:id="63" w:name="_Omron_(Individual)"/>
            <w:bookmarkStart w:id="64" w:name="_Toc134790473"/>
            <w:bookmarkStart w:id="65" w:name="_Toc96580289"/>
            <w:bookmarkEnd w:id="62"/>
            <w:bookmarkEnd w:id="63"/>
            <w:r w:rsidRPr="00194602">
              <w:rPr>
                <w:rFonts w:ascii="Verdana" w:hAnsi="Verdana"/>
                <w:i w:val="0"/>
                <w:szCs w:val="24"/>
              </w:rPr>
              <w:t>Omron</w:t>
            </w:r>
            <w:r w:rsidR="00DD7AB7" w:rsidRPr="00194602">
              <w:rPr>
                <w:rFonts w:ascii="Verdana" w:hAnsi="Verdana"/>
                <w:i w:val="0"/>
                <w:szCs w:val="24"/>
              </w:rPr>
              <w:t xml:space="preserve"> </w:t>
            </w:r>
            <w:r w:rsidR="005C7BAA" w:rsidRPr="00194602">
              <w:rPr>
                <w:rFonts w:ascii="Verdana" w:hAnsi="Verdana"/>
                <w:i w:val="0"/>
              </w:rPr>
              <w:t>(Individual</w:t>
            </w:r>
            <w:r w:rsidR="002D49D8" w:rsidRPr="00194602">
              <w:rPr>
                <w:rFonts w:ascii="Verdana" w:hAnsi="Verdana"/>
                <w:i w:val="0"/>
              </w:rPr>
              <w:t xml:space="preserve"> and Group</w:t>
            </w:r>
            <w:r w:rsidR="005C7BAA" w:rsidRPr="00194602">
              <w:rPr>
                <w:rFonts w:ascii="Verdana" w:hAnsi="Verdana"/>
                <w:i w:val="0"/>
              </w:rPr>
              <w:t>)</w:t>
            </w:r>
            <w:bookmarkEnd w:id="64"/>
            <w:bookmarkEnd w:id="65"/>
          </w:p>
        </w:tc>
      </w:tr>
    </w:tbl>
    <w:p w14:paraId="23CEF2D7" w14:textId="3A591C6B" w:rsidR="00B3345C" w:rsidRPr="00194602" w:rsidRDefault="002D49D8" w:rsidP="00194602">
      <w:pPr>
        <w:rPr>
          <w:rFonts w:ascii="Verdana" w:hAnsi="Verdana"/>
        </w:rPr>
      </w:pPr>
      <w:r w:rsidRPr="00194602">
        <w:rPr>
          <w:rFonts w:ascii="Verdana" w:hAnsi="Verdana"/>
        </w:rPr>
        <w:t xml:space="preserve">Beneficiaries </w:t>
      </w:r>
      <w:r w:rsidR="001C386C" w:rsidRPr="00194602">
        <w:rPr>
          <w:rFonts w:ascii="Verdana" w:hAnsi="Verdana"/>
        </w:rPr>
        <w:t xml:space="preserve">can get discounts on blood pressure monitors, pedometers and activity trackers, electrotherapy TENS (transcutaneous electrical nerve stimulation) units and many other Omron products. </w:t>
      </w:r>
    </w:p>
    <w:p w14:paraId="1FC315BE" w14:textId="307BC081" w:rsidR="00B3345C" w:rsidRPr="00194602" w:rsidRDefault="00B3345C" w:rsidP="00AC5887">
      <w:pPr>
        <w:rPr>
          <w:rFonts w:ascii="Verdana" w:hAnsi="Verdana"/>
          <w:color w:val="212529"/>
        </w:rPr>
      </w:pPr>
    </w:p>
    <w:p w14:paraId="7FAE84C7" w14:textId="00C331E9" w:rsidR="00777C40" w:rsidRPr="00194602" w:rsidRDefault="001C386C" w:rsidP="00AC5887">
      <w:pPr>
        <w:rPr>
          <w:rStyle w:val="Hyperlink"/>
          <w:rFonts w:ascii="Verdana" w:hAnsi="Verdana"/>
          <w:color w:val="auto"/>
          <w:u w:val="none"/>
        </w:rPr>
      </w:pPr>
      <w:r w:rsidRPr="00194602">
        <w:rPr>
          <w:rStyle w:val="Hyperlink"/>
          <w:rFonts w:ascii="Verdana" w:hAnsi="Verdana"/>
          <w:color w:val="auto"/>
          <w:u w:val="none"/>
        </w:rPr>
        <w:t xml:space="preserve">How </w:t>
      </w:r>
      <w:r w:rsidR="00B3345C" w:rsidRPr="00194602">
        <w:rPr>
          <w:rStyle w:val="Hyperlink"/>
          <w:rFonts w:ascii="Verdana" w:hAnsi="Verdana"/>
          <w:color w:val="auto"/>
          <w:u w:val="none"/>
        </w:rPr>
        <w:t>b</w:t>
      </w:r>
      <w:r w:rsidR="002D49D8" w:rsidRPr="00194602">
        <w:rPr>
          <w:rStyle w:val="Hyperlink"/>
          <w:rFonts w:ascii="Verdana" w:hAnsi="Verdana"/>
          <w:color w:val="auto"/>
          <w:u w:val="none"/>
        </w:rPr>
        <w:t xml:space="preserve">eneficiaries </w:t>
      </w:r>
      <w:r w:rsidRPr="00194602">
        <w:rPr>
          <w:rStyle w:val="Hyperlink"/>
          <w:rFonts w:ascii="Verdana" w:hAnsi="Verdana"/>
          <w:color w:val="auto"/>
          <w:u w:val="none"/>
        </w:rPr>
        <w:t>get the Omron discount:</w:t>
      </w:r>
    </w:p>
    <w:p w14:paraId="08C642A2" w14:textId="77777777" w:rsidR="00E17D64" w:rsidRPr="00194602" w:rsidRDefault="00E17D64" w:rsidP="00AC5887">
      <w:pPr>
        <w:rPr>
          <w:rStyle w:val="Hyperlink"/>
          <w:rFonts w:ascii="Verdana" w:hAnsi="Verdana"/>
          <w:color w:val="auto"/>
          <w:u w:val="none"/>
        </w:rPr>
      </w:pPr>
    </w:p>
    <w:p w14:paraId="210276B9" w14:textId="6AC9FEBB" w:rsidR="00E17D64" w:rsidRPr="00194602" w:rsidRDefault="001C386C" w:rsidP="00194602">
      <w:pPr>
        <w:pStyle w:val="ListParagraph"/>
        <w:numPr>
          <w:ilvl w:val="0"/>
          <w:numId w:val="66"/>
        </w:numPr>
      </w:pPr>
      <w:r w:rsidRPr="00194602">
        <w:rPr>
          <w:rStyle w:val="Hyperlink"/>
          <w:color w:val="auto"/>
          <w:u w:val="none"/>
        </w:rPr>
        <w:t>Visit the Aetna page on the Omron website (</w:t>
      </w:r>
      <w:hyperlink r:id="rId29" w:history="1">
        <w:r w:rsidR="00E17D64" w:rsidRPr="00194602">
          <w:rPr>
            <w:rStyle w:val="Hyperlink"/>
          </w:rPr>
          <w:t>https://omronhealthcare.com/aetna</w:t>
        </w:r>
      </w:hyperlink>
      <w:r w:rsidRPr="00194602">
        <w:rPr>
          <w:rStyle w:val="Hyperlink"/>
          <w:color w:val="auto"/>
          <w:u w:val="none"/>
        </w:rPr>
        <w:t xml:space="preserve">) and receive 10% off when </w:t>
      </w:r>
      <w:r w:rsidR="00B3345C" w:rsidRPr="00194602">
        <w:rPr>
          <w:rStyle w:val="Hyperlink"/>
          <w:color w:val="auto"/>
          <w:u w:val="none"/>
        </w:rPr>
        <w:t>they</w:t>
      </w:r>
      <w:r w:rsidR="002D49D8" w:rsidRPr="00194602">
        <w:rPr>
          <w:rStyle w:val="Hyperlink"/>
          <w:color w:val="auto"/>
          <w:u w:val="none"/>
        </w:rPr>
        <w:t xml:space="preserve"> </w:t>
      </w:r>
      <w:r w:rsidRPr="00194602">
        <w:rPr>
          <w:rStyle w:val="Hyperlink"/>
          <w:color w:val="auto"/>
          <w:u w:val="none"/>
        </w:rPr>
        <w:t xml:space="preserve">use </w:t>
      </w:r>
      <w:r w:rsidR="00B3345C" w:rsidRPr="00194602">
        <w:rPr>
          <w:rStyle w:val="Hyperlink"/>
          <w:color w:val="auto"/>
          <w:u w:val="none"/>
        </w:rPr>
        <w:t xml:space="preserve">promotion </w:t>
      </w:r>
      <w:r w:rsidRPr="00194602">
        <w:rPr>
          <w:rStyle w:val="Hyperlink"/>
          <w:color w:val="auto"/>
          <w:u w:val="none"/>
        </w:rPr>
        <w:t>code “</w:t>
      </w:r>
      <w:r w:rsidRPr="00194602">
        <w:rPr>
          <w:b/>
          <w:bCs/>
        </w:rPr>
        <w:t>AETNA10</w:t>
      </w:r>
      <w:r w:rsidR="00B3345C" w:rsidRPr="00194602">
        <w:t>.</w:t>
      </w:r>
      <w:r w:rsidRPr="00194602">
        <w:t>”</w:t>
      </w:r>
      <w:r w:rsidRPr="00194602">
        <w:rPr>
          <w:b/>
          <w:bCs/>
        </w:rPr>
        <w:t xml:space="preserve"> </w:t>
      </w:r>
      <w:r w:rsidRPr="00194602">
        <w:t xml:space="preserve">This is a savings of up to 60% off retail price. Offer excludes </w:t>
      </w:r>
      <w:bookmarkStart w:id="66" w:name="OLE_LINK35"/>
      <w:r w:rsidRPr="00194602">
        <w:t>AliveCor</w:t>
      </w:r>
      <w:bookmarkEnd w:id="66"/>
      <w:r w:rsidRPr="00194602">
        <w:t xml:space="preserve"> and subscription products</w:t>
      </w:r>
    </w:p>
    <w:p w14:paraId="5065794A" w14:textId="77777777" w:rsidR="00E17D64" w:rsidRPr="00194602" w:rsidRDefault="00E17D64" w:rsidP="00E27DA5">
      <w:pPr>
        <w:pStyle w:val="ListParagraph"/>
      </w:pPr>
    </w:p>
    <w:p w14:paraId="2D16771A" w14:textId="251E11BF" w:rsidR="001C386C" w:rsidRPr="00194602" w:rsidRDefault="00E17D64" w:rsidP="00194602">
      <w:pPr>
        <w:pStyle w:val="ListParagraph"/>
        <w:numPr>
          <w:ilvl w:val="0"/>
          <w:numId w:val="66"/>
        </w:numPr>
        <w:rPr>
          <w:rStyle w:val="Hyperlink"/>
          <w:rFonts w:cs="Times New Roman"/>
          <w:color w:val="auto"/>
          <w:szCs w:val="24"/>
          <w:u w:val="none"/>
        </w:rPr>
      </w:pPr>
      <w:r w:rsidRPr="00194602">
        <w:t>C</w:t>
      </w:r>
      <w:r w:rsidR="001C386C" w:rsidRPr="00194602">
        <w:t>all 1-877-216-1333 to order by phone or to speak with an Omron customer service representative to get more information. Mention the promotion code “</w:t>
      </w:r>
      <w:r w:rsidR="001C386C" w:rsidRPr="00194602">
        <w:rPr>
          <w:b/>
          <w:bCs/>
        </w:rPr>
        <w:t>Aetna 10</w:t>
      </w:r>
      <w:r w:rsidR="001C386C" w:rsidRPr="00194602">
        <w:t xml:space="preserve">” to get the discount. </w:t>
      </w:r>
    </w:p>
    <w:p w14:paraId="0FC74CEF" w14:textId="77777777" w:rsidR="004B5D46" w:rsidRPr="00194602" w:rsidRDefault="004B5D46" w:rsidP="009962B2">
      <w:pPr>
        <w:jc w:val="right"/>
        <w:rPr>
          <w:rStyle w:val="Hyperlink"/>
          <w:rFonts w:ascii="Verdana" w:hAnsi="Verdana" w:cs="Calibri"/>
          <w:color w:val="auto"/>
        </w:rPr>
      </w:pPr>
    </w:p>
    <w:p w14:paraId="2357E039" w14:textId="0DD55FCE" w:rsidR="00030C29" w:rsidRPr="00194602" w:rsidRDefault="00030C29" w:rsidP="00030C29">
      <w:pPr>
        <w:jc w:val="right"/>
        <w:rPr>
          <w:rFonts w:ascii="Verdana" w:hAnsi="Verdana" w:cs="Calibri"/>
        </w:rPr>
      </w:pPr>
      <w:hyperlink w:anchor="_top" w:history="1">
        <w:r w:rsidRPr="00194602">
          <w:rPr>
            <w:rStyle w:val="Hyperlink"/>
            <w:rFonts w:ascii="Verdana" w:hAnsi="Verdana" w:cs="Calibri"/>
          </w:rPr>
          <w:t>Top</w:t>
        </w:r>
        <w:r w:rsidR="00DD7AB7" w:rsidRPr="00194602">
          <w:rPr>
            <w:rStyle w:val="Hyperlink"/>
            <w:rFonts w:ascii="Verdana" w:hAnsi="Verdana" w:cs="Calibri"/>
          </w:rPr>
          <w:t xml:space="preserve"> </w:t>
        </w:r>
        <w:r w:rsidRPr="00194602">
          <w:rPr>
            <w:rStyle w:val="Hyperlink"/>
            <w:rFonts w:ascii="Verdana" w:hAnsi="Verdana" w:cs="Calibri"/>
          </w:rPr>
          <w:t>of</w:t>
        </w:r>
        <w:r w:rsidR="00DD7AB7" w:rsidRPr="00194602">
          <w:rPr>
            <w:rStyle w:val="Hyperlink"/>
            <w:rFonts w:ascii="Verdana" w:hAnsi="Verdana" w:cs="Calibri"/>
          </w:rPr>
          <w:t xml:space="preserve"> </w:t>
        </w:r>
        <w:r w:rsidRPr="00194602">
          <w:rPr>
            <w:rStyle w:val="Hyperlink"/>
            <w:rFonts w:ascii="Verdana" w:hAnsi="Verdana" w:cs="Calibri"/>
          </w:rPr>
          <w:t>the</w:t>
        </w:r>
        <w:r w:rsidR="00DD7AB7" w:rsidRPr="00194602">
          <w:rPr>
            <w:rStyle w:val="Hyperlink"/>
            <w:rFonts w:ascii="Verdana" w:hAnsi="Verdana" w:cs="Calibri"/>
          </w:rPr>
          <w:t xml:space="preserve"> </w:t>
        </w:r>
        <w:r w:rsidRPr="00194602">
          <w:rPr>
            <w:rStyle w:val="Hyperlink"/>
            <w:rFonts w:ascii="Verdana" w:hAnsi="Verdana" w:cs="Calibri"/>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962B2" w:rsidRPr="00194602" w14:paraId="0E52655D" w14:textId="77777777" w:rsidTr="005C7BAA">
        <w:tc>
          <w:tcPr>
            <w:tcW w:w="5000" w:type="pct"/>
            <w:shd w:val="clear" w:color="auto" w:fill="C0C0C0"/>
          </w:tcPr>
          <w:p w14:paraId="6B3FEC20" w14:textId="48B23882" w:rsidR="009962B2" w:rsidRPr="00194602" w:rsidRDefault="009962B2" w:rsidP="00591FF0">
            <w:pPr>
              <w:pStyle w:val="Heading2"/>
              <w:rPr>
                <w:rFonts w:ascii="Verdana" w:hAnsi="Verdana"/>
                <w:i w:val="0"/>
                <w:sz w:val="24"/>
                <w:szCs w:val="24"/>
              </w:rPr>
            </w:pPr>
            <w:bookmarkStart w:id="67" w:name="_Senior_Resource_Hub"/>
            <w:bookmarkStart w:id="68" w:name="_Seniors_Resource_Hub"/>
            <w:bookmarkStart w:id="69" w:name="_Toc134790474"/>
            <w:bookmarkStart w:id="70" w:name="_Toc96580290"/>
            <w:bookmarkEnd w:id="67"/>
            <w:bookmarkEnd w:id="68"/>
            <w:r w:rsidRPr="00194602">
              <w:rPr>
                <w:rFonts w:ascii="Verdana" w:hAnsi="Verdana"/>
                <w:i w:val="0"/>
                <w:szCs w:val="24"/>
              </w:rPr>
              <w:t>Senior</w:t>
            </w:r>
            <w:r w:rsidR="00E4177A" w:rsidRPr="00194602">
              <w:rPr>
                <w:rFonts w:ascii="Verdana" w:hAnsi="Verdana"/>
                <w:i w:val="0"/>
                <w:szCs w:val="24"/>
              </w:rPr>
              <w:t>s</w:t>
            </w:r>
            <w:r w:rsidR="00DD7AB7" w:rsidRPr="00194602">
              <w:rPr>
                <w:rFonts w:ascii="Verdana" w:hAnsi="Verdana"/>
                <w:i w:val="0"/>
                <w:szCs w:val="24"/>
              </w:rPr>
              <w:t xml:space="preserve"> </w:t>
            </w:r>
            <w:r w:rsidRPr="00194602">
              <w:rPr>
                <w:rFonts w:ascii="Verdana" w:hAnsi="Verdana"/>
                <w:i w:val="0"/>
                <w:szCs w:val="24"/>
              </w:rPr>
              <w:t>Resource</w:t>
            </w:r>
            <w:r w:rsidR="00DD7AB7" w:rsidRPr="00194602">
              <w:rPr>
                <w:rFonts w:ascii="Verdana" w:hAnsi="Verdana"/>
                <w:i w:val="0"/>
                <w:szCs w:val="24"/>
              </w:rPr>
              <w:t xml:space="preserve"> </w:t>
            </w:r>
            <w:r w:rsidRPr="00194602">
              <w:rPr>
                <w:rFonts w:ascii="Verdana" w:hAnsi="Verdana"/>
                <w:i w:val="0"/>
                <w:szCs w:val="24"/>
              </w:rPr>
              <w:t>Hub</w:t>
            </w:r>
            <w:r w:rsidR="00DD7AB7" w:rsidRPr="00194602">
              <w:rPr>
                <w:rFonts w:ascii="Verdana" w:hAnsi="Verdana"/>
                <w:i w:val="0"/>
                <w:szCs w:val="24"/>
              </w:rPr>
              <w:t xml:space="preserve"> </w:t>
            </w:r>
            <w:r w:rsidR="005C7BAA" w:rsidRPr="00194602">
              <w:rPr>
                <w:rFonts w:ascii="Verdana" w:hAnsi="Verdana"/>
                <w:i w:val="0"/>
              </w:rPr>
              <w:t>(Individual</w:t>
            </w:r>
            <w:r w:rsidR="00DD7AB7" w:rsidRPr="00194602">
              <w:rPr>
                <w:rFonts w:ascii="Verdana" w:hAnsi="Verdana"/>
                <w:i w:val="0"/>
              </w:rPr>
              <w:t xml:space="preserve"> </w:t>
            </w:r>
            <w:r w:rsidR="005C7BAA" w:rsidRPr="00194602">
              <w:rPr>
                <w:rFonts w:ascii="Verdana" w:hAnsi="Verdana"/>
                <w:i w:val="0"/>
              </w:rPr>
              <w:t>and</w:t>
            </w:r>
            <w:r w:rsidR="00DD7AB7" w:rsidRPr="00194602">
              <w:rPr>
                <w:rFonts w:ascii="Verdana" w:hAnsi="Verdana"/>
                <w:i w:val="0"/>
              </w:rPr>
              <w:t xml:space="preserve"> </w:t>
            </w:r>
            <w:r w:rsidR="005C7BAA" w:rsidRPr="00194602">
              <w:rPr>
                <w:rFonts w:ascii="Verdana" w:hAnsi="Verdana"/>
                <w:i w:val="0"/>
              </w:rPr>
              <w:t>Group)</w:t>
            </w:r>
            <w:bookmarkEnd w:id="69"/>
            <w:bookmarkEnd w:id="70"/>
          </w:p>
        </w:tc>
      </w:tr>
    </w:tbl>
    <w:p w14:paraId="501D3CF7" w14:textId="6060350A" w:rsidR="007D5C05" w:rsidRPr="00194602" w:rsidRDefault="001C386C" w:rsidP="007D5C05">
      <w:pPr>
        <w:rPr>
          <w:rFonts w:ascii="Verdana" w:hAnsi="Verdana"/>
          <w:szCs w:val="20"/>
        </w:rPr>
      </w:pPr>
      <w:r w:rsidRPr="00194602">
        <w:rPr>
          <w:rFonts w:ascii="Verdana" w:hAnsi="Verdana"/>
          <w:szCs w:val="20"/>
        </w:rPr>
        <w:t xml:space="preserve">Senior Resource Hub is a comprehensive set of tools where </w:t>
      </w:r>
      <w:r w:rsidR="007D5C05" w:rsidRPr="00194602">
        <w:rPr>
          <w:rFonts w:ascii="Verdana" w:hAnsi="Verdana"/>
          <w:szCs w:val="20"/>
        </w:rPr>
        <w:t>b</w:t>
      </w:r>
      <w:r w:rsidR="002D49D8" w:rsidRPr="00194602">
        <w:rPr>
          <w:rFonts w:ascii="Verdana" w:hAnsi="Verdana"/>
          <w:szCs w:val="20"/>
        </w:rPr>
        <w:t xml:space="preserve">eneficiaries </w:t>
      </w:r>
      <w:r w:rsidRPr="00194602">
        <w:rPr>
          <w:rFonts w:ascii="Verdana" w:hAnsi="Verdana"/>
          <w:szCs w:val="20"/>
        </w:rPr>
        <w:t xml:space="preserve">can evaluate, compare and make the best living and care decisions for themselves or a loved one. </w:t>
      </w:r>
      <w:r w:rsidR="007D5C05" w:rsidRPr="00194602">
        <w:rPr>
          <w:rFonts w:ascii="Verdana" w:hAnsi="Verdana"/>
          <w:szCs w:val="20"/>
        </w:rPr>
        <w:t xml:space="preserve">Beneficiaries will have access to web-enabled facility checklist where they can plan, customize, and evaluate different facilities. </w:t>
      </w:r>
    </w:p>
    <w:p w14:paraId="61533BCF" w14:textId="77777777" w:rsidR="007D5C05" w:rsidRPr="00194602" w:rsidRDefault="007D5C05" w:rsidP="007D5C05">
      <w:pPr>
        <w:rPr>
          <w:rFonts w:ascii="Verdana" w:hAnsi="Verdana"/>
          <w:szCs w:val="20"/>
        </w:rPr>
      </w:pPr>
    </w:p>
    <w:p w14:paraId="4F3C3486" w14:textId="6A3DD64D" w:rsidR="007D5C05" w:rsidRPr="00194602" w:rsidRDefault="007D5C05" w:rsidP="00E27DA5">
      <w:pPr>
        <w:rPr>
          <w:rFonts w:ascii="Verdana" w:hAnsi="Verdana"/>
          <w:szCs w:val="20"/>
        </w:rPr>
      </w:pPr>
      <w:r w:rsidRPr="00194602">
        <w:rPr>
          <w:rFonts w:ascii="Verdana" w:hAnsi="Verdana"/>
          <w:szCs w:val="20"/>
        </w:rPr>
        <w:t>Checklist Categories include:</w:t>
      </w:r>
    </w:p>
    <w:p w14:paraId="1E5EE979" w14:textId="58EDBFC3" w:rsidR="007D5C05" w:rsidRPr="00194602" w:rsidRDefault="007D5C05" w:rsidP="00194602">
      <w:pPr>
        <w:pStyle w:val="ListParagraph"/>
        <w:numPr>
          <w:ilvl w:val="0"/>
          <w:numId w:val="82"/>
        </w:numPr>
        <w:rPr>
          <w:szCs w:val="20"/>
        </w:rPr>
      </w:pPr>
      <w:r w:rsidRPr="00194602">
        <w:rPr>
          <w:szCs w:val="20"/>
        </w:rPr>
        <w:t xml:space="preserve">Assisted Living Facilities </w:t>
      </w:r>
    </w:p>
    <w:p w14:paraId="3A2F800E" w14:textId="1F10A063" w:rsidR="007D5C05" w:rsidRPr="00194602" w:rsidRDefault="007D5C05" w:rsidP="00E27DA5">
      <w:pPr>
        <w:pStyle w:val="ListParagraph"/>
        <w:numPr>
          <w:ilvl w:val="0"/>
          <w:numId w:val="81"/>
        </w:numPr>
        <w:rPr>
          <w:szCs w:val="20"/>
        </w:rPr>
      </w:pPr>
      <w:r w:rsidRPr="00194602">
        <w:rPr>
          <w:szCs w:val="20"/>
        </w:rPr>
        <w:t>Nursing Home/Skilled Nursing facilities</w:t>
      </w:r>
    </w:p>
    <w:p w14:paraId="4B505C4C" w14:textId="1590BAFE" w:rsidR="007D5C05" w:rsidRPr="00194602" w:rsidRDefault="007D5C05" w:rsidP="00194602">
      <w:pPr>
        <w:pStyle w:val="ListParagraph"/>
        <w:numPr>
          <w:ilvl w:val="0"/>
          <w:numId w:val="81"/>
        </w:numPr>
        <w:rPr>
          <w:szCs w:val="20"/>
        </w:rPr>
      </w:pPr>
      <w:r w:rsidRPr="00194602">
        <w:rPr>
          <w:szCs w:val="20"/>
        </w:rPr>
        <w:t>Home Health Care</w:t>
      </w:r>
    </w:p>
    <w:p w14:paraId="64F1A6D3" w14:textId="32C5EEA8" w:rsidR="007D5C05" w:rsidRPr="00194602" w:rsidRDefault="007D5C05" w:rsidP="00E27DA5">
      <w:pPr>
        <w:pStyle w:val="ListParagraph"/>
        <w:numPr>
          <w:ilvl w:val="0"/>
          <w:numId w:val="81"/>
        </w:numPr>
        <w:rPr>
          <w:szCs w:val="20"/>
        </w:rPr>
      </w:pPr>
      <w:r w:rsidRPr="00194602">
        <w:rPr>
          <w:szCs w:val="20"/>
        </w:rPr>
        <w:t>Hospice</w:t>
      </w:r>
    </w:p>
    <w:p w14:paraId="107AA16D" w14:textId="28A21AFE" w:rsidR="007D5C05" w:rsidRPr="00194602" w:rsidRDefault="007D5C05" w:rsidP="00194602">
      <w:pPr>
        <w:pStyle w:val="ListParagraph"/>
        <w:numPr>
          <w:ilvl w:val="0"/>
          <w:numId w:val="81"/>
        </w:numPr>
        <w:rPr>
          <w:szCs w:val="20"/>
        </w:rPr>
      </w:pPr>
      <w:r w:rsidRPr="00194602">
        <w:rPr>
          <w:szCs w:val="20"/>
        </w:rPr>
        <w:t>Palliative Care</w:t>
      </w:r>
    </w:p>
    <w:p w14:paraId="5935B00D" w14:textId="008E9C9D" w:rsidR="001C386C" w:rsidRPr="00194602" w:rsidRDefault="001C386C" w:rsidP="007D5C05">
      <w:pPr>
        <w:rPr>
          <w:rFonts w:ascii="Verdana" w:hAnsi="Verdana"/>
        </w:rPr>
      </w:pPr>
    </w:p>
    <w:p w14:paraId="4E38B1E3" w14:textId="5F0050BA" w:rsidR="001C386C" w:rsidRPr="00194602" w:rsidRDefault="002D49D8" w:rsidP="007D5C05">
      <w:pPr>
        <w:rPr>
          <w:rFonts w:ascii="Verdana" w:hAnsi="Verdana"/>
        </w:rPr>
      </w:pPr>
      <w:r w:rsidRPr="00194602">
        <w:rPr>
          <w:rFonts w:ascii="Verdana" w:hAnsi="Verdana"/>
          <w:szCs w:val="20"/>
        </w:rPr>
        <w:t xml:space="preserve">Beneficiaries </w:t>
      </w:r>
      <w:r w:rsidR="001C386C" w:rsidRPr="00194602">
        <w:rPr>
          <w:rFonts w:ascii="Verdana" w:hAnsi="Verdana"/>
          <w:szCs w:val="20"/>
        </w:rPr>
        <w:t>receive assistance with questions to ask when evaluating providers</w:t>
      </w:r>
      <w:r w:rsidR="007D5C05" w:rsidRPr="00194602">
        <w:rPr>
          <w:rFonts w:ascii="Verdana" w:hAnsi="Verdana"/>
          <w:szCs w:val="20"/>
        </w:rPr>
        <w:t xml:space="preserve"> and can record notes and assign scores to questions/answers in an organized format.</w:t>
      </w:r>
    </w:p>
    <w:p w14:paraId="72B9DF64" w14:textId="77777777" w:rsidR="001C386C" w:rsidRPr="00194602" w:rsidRDefault="001C386C" w:rsidP="007D5C05">
      <w:pPr>
        <w:rPr>
          <w:rFonts w:ascii="Verdana" w:hAnsi="Verdana"/>
        </w:rPr>
      </w:pPr>
    </w:p>
    <w:p w14:paraId="407F87CE" w14:textId="0597D17A" w:rsidR="004B5D46" w:rsidRPr="00194602" w:rsidRDefault="002D49D8" w:rsidP="007D5C05">
      <w:pPr>
        <w:rPr>
          <w:rFonts w:ascii="Verdana" w:hAnsi="Verdana"/>
        </w:rPr>
      </w:pPr>
      <w:bookmarkStart w:id="71" w:name="OLE_LINK24"/>
      <w:r w:rsidRPr="00194602">
        <w:rPr>
          <w:rFonts w:ascii="Verdana" w:hAnsi="Verdana"/>
          <w:szCs w:val="20"/>
        </w:rPr>
        <w:t>Beneficiaries</w:t>
      </w:r>
      <w:bookmarkEnd w:id="71"/>
      <w:r w:rsidRPr="00194602">
        <w:rPr>
          <w:rFonts w:ascii="Verdana" w:hAnsi="Verdana"/>
          <w:szCs w:val="20"/>
        </w:rPr>
        <w:t xml:space="preserve"> </w:t>
      </w:r>
      <w:r w:rsidR="001C386C" w:rsidRPr="00194602">
        <w:rPr>
          <w:rFonts w:ascii="Verdana" w:hAnsi="Verdana"/>
          <w:szCs w:val="20"/>
        </w:rPr>
        <w:t>pay $17.99 for services for 1 year (12 months from start date of service).</w:t>
      </w:r>
    </w:p>
    <w:p w14:paraId="473F5226" w14:textId="77777777" w:rsidR="003D7E14" w:rsidRPr="00194602" w:rsidRDefault="003D7E14" w:rsidP="003D7E14">
      <w:pPr>
        <w:rPr>
          <w:rFonts w:ascii="Verdana" w:hAnsi="Verdana"/>
          <w:szCs w:val="20"/>
        </w:rPr>
      </w:pPr>
    </w:p>
    <w:p w14:paraId="53C7BB7D" w14:textId="55B898FF" w:rsidR="005E0800" w:rsidRPr="00194602" w:rsidRDefault="003D7E14" w:rsidP="003D7E14">
      <w:pPr>
        <w:rPr>
          <w:rFonts w:ascii="Verdana" w:hAnsi="Verdana"/>
          <w:szCs w:val="20"/>
        </w:rPr>
      </w:pPr>
      <w:r w:rsidRPr="00194602">
        <w:rPr>
          <w:rFonts w:ascii="Verdana" w:hAnsi="Verdana"/>
          <w:szCs w:val="20"/>
        </w:rPr>
        <w:t>For</w:t>
      </w:r>
      <w:r w:rsidR="00DD7AB7" w:rsidRPr="00194602">
        <w:rPr>
          <w:rFonts w:ascii="Verdana" w:hAnsi="Verdana"/>
          <w:szCs w:val="20"/>
        </w:rPr>
        <w:t xml:space="preserve"> </w:t>
      </w:r>
      <w:r w:rsidRPr="00194602">
        <w:rPr>
          <w:rFonts w:ascii="Verdana" w:hAnsi="Verdana"/>
          <w:szCs w:val="20"/>
        </w:rPr>
        <w:t>more</w:t>
      </w:r>
      <w:r w:rsidR="00DD7AB7" w:rsidRPr="00194602">
        <w:rPr>
          <w:rFonts w:ascii="Verdana" w:hAnsi="Verdana"/>
          <w:szCs w:val="20"/>
        </w:rPr>
        <w:t xml:space="preserve"> </w:t>
      </w:r>
      <w:r w:rsidRPr="00194602">
        <w:rPr>
          <w:rFonts w:ascii="Verdana" w:hAnsi="Verdana"/>
          <w:szCs w:val="20"/>
        </w:rPr>
        <w:t>information</w:t>
      </w:r>
      <w:r w:rsidR="00DD7AB7" w:rsidRPr="00194602">
        <w:rPr>
          <w:rFonts w:ascii="Verdana" w:hAnsi="Verdana"/>
          <w:szCs w:val="20"/>
        </w:rPr>
        <w:t xml:space="preserve"> </w:t>
      </w:r>
      <w:r w:rsidRPr="00194602">
        <w:rPr>
          <w:rFonts w:ascii="Verdana" w:hAnsi="Verdana"/>
          <w:szCs w:val="20"/>
        </w:rPr>
        <w:t>and</w:t>
      </w:r>
      <w:r w:rsidR="00DD7AB7" w:rsidRPr="00194602">
        <w:rPr>
          <w:rFonts w:ascii="Verdana" w:hAnsi="Verdana"/>
          <w:szCs w:val="20"/>
        </w:rPr>
        <w:t xml:space="preserve"> </w:t>
      </w:r>
      <w:r w:rsidRPr="00194602">
        <w:rPr>
          <w:rFonts w:ascii="Verdana" w:hAnsi="Verdana"/>
          <w:szCs w:val="20"/>
        </w:rPr>
        <w:t>to</w:t>
      </w:r>
      <w:r w:rsidR="00DD7AB7" w:rsidRPr="00194602">
        <w:rPr>
          <w:rFonts w:ascii="Verdana" w:hAnsi="Verdana"/>
          <w:szCs w:val="20"/>
        </w:rPr>
        <w:t xml:space="preserve"> </w:t>
      </w:r>
      <w:r w:rsidRPr="00194602">
        <w:rPr>
          <w:rFonts w:ascii="Verdana" w:hAnsi="Verdana"/>
          <w:szCs w:val="20"/>
        </w:rPr>
        <w:t>sign</w:t>
      </w:r>
      <w:r w:rsidR="00DD7AB7" w:rsidRPr="00194602">
        <w:rPr>
          <w:rFonts w:ascii="Verdana" w:hAnsi="Verdana"/>
          <w:szCs w:val="20"/>
        </w:rPr>
        <w:t xml:space="preserve"> </w:t>
      </w:r>
      <w:r w:rsidRPr="00194602">
        <w:rPr>
          <w:rFonts w:ascii="Verdana" w:hAnsi="Verdana"/>
          <w:szCs w:val="20"/>
        </w:rPr>
        <w:t>up</w:t>
      </w:r>
      <w:r w:rsidR="005E0800" w:rsidRPr="00194602">
        <w:rPr>
          <w:rFonts w:ascii="Verdana" w:hAnsi="Verdana"/>
          <w:szCs w:val="20"/>
        </w:rPr>
        <w:t>:</w:t>
      </w:r>
    </w:p>
    <w:p w14:paraId="0AF5EC89" w14:textId="23D71F71" w:rsidR="005E0800" w:rsidRPr="00194602" w:rsidRDefault="009B34ED" w:rsidP="004A0AB3">
      <w:pPr>
        <w:pStyle w:val="ListParagraph"/>
        <w:numPr>
          <w:ilvl w:val="0"/>
          <w:numId w:val="43"/>
        </w:numPr>
        <w:rPr>
          <w:szCs w:val="20"/>
        </w:rPr>
      </w:pPr>
      <w:r w:rsidRPr="00194602">
        <w:rPr>
          <w:b/>
          <w:bCs/>
          <w:szCs w:val="20"/>
        </w:rPr>
        <w:t>Group</w:t>
      </w:r>
      <w:r w:rsidR="005E0800" w:rsidRPr="00194602">
        <w:rPr>
          <w:b/>
          <w:bCs/>
          <w:szCs w:val="20"/>
        </w:rPr>
        <w:t>:</w:t>
      </w:r>
      <w:r w:rsidR="00DD7AB7" w:rsidRPr="00194602">
        <w:rPr>
          <w:szCs w:val="20"/>
        </w:rPr>
        <w:t xml:space="preserve">  </w:t>
      </w:r>
      <w:hyperlink r:id="rId30" w:history="1">
        <w:r w:rsidR="004B5D46" w:rsidRPr="00194602">
          <w:rPr>
            <w:rStyle w:val="Hyperlink"/>
            <w:szCs w:val="20"/>
          </w:rPr>
          <w:t>https://www.seniorsresourcehub.com/silverscript/</w:t>
        </w:r>
      </w:hyperlink>
      <w:r w:rsidR="00DD7AB7" w:rsidRPr="00194602">
        <w:rPr>
          <w:rStyle w:val="Hyperlink"/>
          <w:color w:val="auto"/>
          <w:szCs w:val="20"/>
          <w:u w:val="none"/>
        </w:rPr>
        <w:t xml:space="preserve"> </w:t>
      </w:r>
    </w:p>
    <w:p w14:paraId="633F477B" w14:textId="705D66C5" w:rsidR="003D7E14" w:rsidRPr="00194602" w:rsidRDefault="005E0800" w:rsidP="004A0AB3">
      <w:pPr>
        <w:pStyle w:val="ListParagraph"/>
        <w:numPr>
          <w:ilvl w:val="1"/>
          <w:numId w:val="43"/>
        </w:numPr>
        <w:rPr>
          <w:szCs w:val="24"/>
        </w:rPr>
      </w:pPr>
      <w:r w:rsidRPr="00194602">
        <w:rPr>
          <w:szCs w:val="24"/>
        </w:rPr>
        <w:t>Use</w:t>
      </w:r>
      <w:r w:rsidR="00DD7AB7" w:rsidRPr="00194602">
        <w:rPr>
          <w:szCs w:val="24"/>
        </w:rPr>
        <w:t xml:space="preserve"> </w:t>
      </w:r>
      <w:r w:rsidR="003D7E14" w:rsidRPr="00194602">
        <w:rPr>
          <w:szCs w:val="24"/>
        </w:rPr>
        <w:t>discount</w:t>
      </w:r>
      <w:r w:rsidR="00DD7AB7" w:rsidRPr="00194602">
        <w:rPr>
          <w:szCs w:val="24"/>
        </w:rPr>
        <w:t xml:space="preserve"> </w:t>
      </w:r>
      <w:r w:rsidR="003D7E14" w:rsidRPr="00194602">
        <w:rPr>
          <w:szCs w:val="24"/>
        </w:rPr>
        <w:t>code</w:t>
      </w:r>
      <w:r w:rsidR="00DD7AB7" w:rsidRPr="00194602">
        <w:rPr>
          <w:szCs w:val="24"/>
        </w:rPr>
        <w:t xml:space="preserve"> </w:t>
      </w:r>
      <w:r w:rsidR="00031D42" w:rsidRPr="00194602">
        <w:rPr>
          <w:b/>
          <w:szCs w:val="24"/>
        </w:rPr>
        <w:t>SilverScript</w:t>
      </w:r>
      <w:r w:rsidR="003D7E14" w:rsidRPr="00194602">
        <w:rPr>
          <w:szCs w:val="24"/>
        </w:rPr>
        <w:t>.</w:t>
      </w:r>
      <w:r w:rsidR="00DD7AB7" w:rsidRPr="00194602">
        <w:rPr>
          <w:szCs w:val="24"/>
        </w:rPr>
        <w:t xml:space="preserve"> </w:t>
      </w:r>
    </w:p>
    <w:p w14:paraId="14D12354" w14:textId="0A0057C7" w:rsidR="005E0800" w:rsidRPr="00194602" w:rsidRDefault="009B34ED" w:rsidP="004A0AB3">
      <w:pPr>
        <w:pStyle w:val="ListParagraph"/>
        <w:numPr>
          <w:ilvl w:val="0"/>
          <w:numId w:val="43"/>
        </w:numPr>
        <w:rPr>
          <w:szCs w:val="20"/>
        </w:rPr>
      </w:pPr>
      <w:r w:rsidRPr="00194602">
        <w:rPr>
          <w:b/>
          <w:bCs/>
          <w:szCs w:val="20"/>
        </w:rPr>
        <w:t>Individual</w:t>
      </w:r>
      <w:r w:rsidR="005E0800" w:rsidRPr="00194602">
        <w:rPr>
          <w:b/>
          <w:bCs/>
          <w:szCs w:val="20"/>
        </w:rPr>
        <w:t>:</w:t>
      </w:r>
      <w:r w:rsidR="00DD7AB7" w:rsidRPr="00194602">
        <w:rPr>
          <w:szCs w:val="20"/>
        </w:rPr>
        <w:t xml:space="preserve">  </w:t>
      </w:r>
      <w:hyperlink r:id="rId31" w:history="1">
        <w:r w:rsidRPr="00194602">
          <w:rPr>
            <w:rStyle w:val="Hyperlink"/>
            <w:rFonts w:cs="Calibri"/>
            <w:szCs w:val="24"/>
            <w:shd w:val="clear" w:color="auto" w:fill="FFFFFF"/>
          </w:rPr>
          <w:t>https://www.seniorsresourcehub.com/aetna/</w:t>
        </w:r>
      </w:hyperlink>
      <w:r w:rsidR="00DD7AB7" w:rsidRPr="00194602">
        <w:rPr>
          <w:rFonts w:cs="Calibri"/>
          <w:color w:val="444444"/>
          <w:szCs w:val="24"/>
          <w:shd w:val="clear" w:color="auto" w:fill="FFFFFF"/>
        </w:rPr>
        <w:t xml:space="preserve"> </w:t>
      </w:r>
    </w:p>
    <w:p w14:paraId="5E8B7EB4" w14:textId="32ED5CEF" w:rsidR="009B34ED" w:rsidRPr="00194602" w:rsidRDefault="005E0800" w:rsidP="004A0AB3">
      <w:pPr>
        <w:pStyle w:val="ListParagraph"/>
        <w:numPr>
          <w:ilvl w:val="1"/>
          <w:numId w:val="43"/>
        </w:numPr>
        <w:rPr>
          <w:szCs w:val="20"/>
        </w:rPr>
      </w:pPr>
      <w:r w:rsidRPr="00194602">
        <w:rPr>
          <w:szCs w:val="24"/>
        </w:rPr>
        <w:t>U</w:t>
      </w:r>
      <w:r w:rsidR="009B34ED" w:rsidRPr="00194602">
        <w:rPr>
          <w:szCs w:val="24"/>
        </w:rPr>
        <w:t>s</w:t>
      </w:r>
      <w:r w:rsidRPr="00194602">
        <w:rPr>
          <w:szCs w:val="24"/>
        </w:rPr>
        <w:t>e</w:t>
      </w:r>
      <w:r w:rsidR="00DD7AB7" w:rsidRPr="00194602">
        <w:rPr>
          <w:szCs w:val="24"/>
        </w:rPr>
        <w:t xml:space="preserve"> </w:t>
      </w:r>
      <w:r w:rsidR="009B34ED" w:rsidRPr="00194602">
        <w:rPr>
          <w:szCs w:val="24"/>
        </w:rPr>
        <w:t>discount</w:t>
      </w:r>
      <w:r w:rsidR="00DD7AB7" w:rsidRPr="00194602">
        <w:rPr>
          <w:szCs w:val="24"/>
        </w:rPr>
        <w:t xml:space="preserve"> </w:t>
      </w:r>
      <w:r w:rsidR="009B34ED" w:rsidRPr="00194602">
        <w:rPr>
          <w:szCs w:val="24"/>
        </w:rPr>
        <w:t>code</w:t>
      </w:r>
      <w:r w:rsidR="00DD7AB7" w:rsidRPr="00194602">
        <w:rPr>
          <w:szCs w:val="24"/>
        </w:rPr>
        <w:t xml:space="preserve"> </w:t>
      </w:r>
      <w:proofErr w:type="spellStart"/>
      <w:r w:rsidR="00031D42" w:rsidRPr="00194602">
        <w:rPr>
          <w:b/>
          <w:szCs w:val="24"/>
        </w:rPr>
        <w:t>AetnaPDP</w:t>
      </w:r>
      <w:proofErr w:type="spellEnd"/>
      <w:r w:rsidR="009B34ED" w:rsidRPr="00194602">
        <w:rPr>
          <w:bCs/>
          <w:szCs w:val="24"/>
        </w:rPr>
        <w:t>.</w:t>
      </w:r>
    </w:p>
    <w:p w14:paraId="0DA6250F" w14:textId="77777777" w:rsidR="009962B2" w:rsidRPr="00194602" w:rsidRDefault="009962B2" w:rsidP="00D56802">
      <w:pPr>
        <w:jc w:val="right"/>
        <w:rPr>
          <w:rStyle w:val="Hyperlink"/>
          <w:rFonts w:ascii="Verdana" w:hAnsi="Verdana" w:cs="Calibri"/>
          <w:color w:val="auto"/>
        </w:rPr>
      </w:pPr>
    </w:p>
    <w:bookmarkStart w:id="72" w:name="_Shipt"/>
    <w:bookmarkEnd w:id="72"/>
    <w:p w14:paraId="6F25FEAE" w14:textId="02D972B7" w:rsidR="00030C29" w:rsidRPr="00194602" w:rsidRDefault="006B6383" w:rsidP="00030C29">
      <w:pPr>
        <w:jc w:val="right"/>
        <w:rPr>
          <w:rFonts w:ascii="Verdana" w:hAnsi="Verdana" w:cs="Calibri"/>
        </w:rPr>
      </w:pPr>
      <w:r w:rsidRPr="00194602">
        <w:fldChar w:fldCharType="begin"/>
      </w:r>
      <w:r w:rsidR="00DD7AB7" w:rsidRPr="00194602">
        <w:rPr>
          <w:rFonts w:ascii="Verdana" w:hAnsi="Verdana"/>
        </w:rPr>
        <w:instrText>HYPERLINK  \l "_top"</w:instrText>
      </w:r>
      <w:r w:rsidRPr="00194602">
        <w:fldChar w:fldCharType="separate"/>
      </w:r>
      <w:r w:rsidR="00030C29" w:rsidRPr="00194602">
        <w:rPr>
          <w:rStyle w:val="Hyperlink"/>
          <w:rFonts w:ascii="Verdana" w:hAnsi="Verdana" w:cs="Calibri"/>
        </w:rPr>
        <w:t>Top</w:t>
      </w:r>
      <w:r w:rsidR="00DD7AB7" w:rsidRPr="00194602">
        <w:rPr>
          <w:rStyle w:val="Hyperlink"/>
          <w:rFonts w:ascii="Verdana" w:hAnsi="Verdana" w:cs="Calibri"/>
        </w:rPr>
        <w:t xml:space="preserve"> </w:t>
      </w:r>
      <w:r w:rsidR="00030C29" w:rsidRPr="00194602">
        <w:rPr>
          <w:rStyle w:val="Hyperlink"/>
          <w:rFonts w:ascii="Verdana" w:hAnsi="Verdana" w:cs="Calibri"/>
        </w:rPr>
        <w:t>of</w:t>
      </w:r>
      <w:r w:rsidR="00DD7AB7" w:rsidRPr="00194602">
        <w:rPr>
          <w:rStyle w:val="Hyperlink"/>
          <w:rFonts w:ascii="Verdana" w:hAnsi="Verdana" w:cs="Calibri"/>
        </w:rPr>
        <w:t xml:space="preserve"> </w:t>
      </w:r>
      <w:r w:rsidR="00030C29" w:rsidRPr="00194602">
        <w:rPr>
          <w:rStyle w:val="Hyperlink"/>
          <w:rFonts w:ascii="Verdana" w:hAnsi="Verdana" w:cs="Calibri"/>
        </w:rPr>
        <w:t>the</w:t>
      </w:r>
      <w:r w:rsidR="00DD7AB7" w:rsidRPr="00194602">
        <w:rPr>
          <w:rStyle w:val="Hyperlink"/>
          <w:rFonts w:ascii="Verdana" w:hAnsi="Verdana" w:cs="Calibri"/>
        </w:rPr>
        <w:t xml:space="preserve"> </w:t>
      </w:r>
      <w:r w:rsidR="00030C29" w:rsidRPr="00194602">
        <w:rPr>
          <w:rStyle w:val="Hyperlink"/>
          <w:rFonts w:ascii="Verdana" w:hAnsi="Verdana" w:cs="Calibri"/>
        </w:rPr>
        <w:t>Document</w:t>
      </w:r>
      <w:r w:rsidRPr="00194602">
        <w:rPr>
          <w:rStyle w:val="Hyperlink"/>
          <w:rFonts w:ascii="Verdana" w:hAnsi="Verdana" w:cs="Calibri"/>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FC5F1A" w:rsidRPr="00194602" w14:paraId="2365F7FB" w14:textId="77777777" w:rsidTr="00B3345C">
        <w:tc>
          <w:tcPr>
            <w:tcW w:w="5000" w:type="pct"/>
            <w:shd w:val="clear" w:color="auto" w:fill="C0C0C0"/>
          </w:tcPr>
          <w:p w14:paraId="29A7BF63" w14:textId="7ED5428F" w:rsidR="00FC5F1A" w:rsidRPr="00194602" w:rsidRDefault="00FC5F1A" w:rsidP="000E4103">
            <w:pPr>
              <w:pStyle w:val="Heading2"/>
              <w:rPr>
                <w:rFonts w:ascii="Verdana" w:hAnsi="Verdana"/>
                <w:i w:val="0"/>
                <w:sz w:val="24"/>
                <w:szCs w:val="24"/>
              </w:rPr>
            </w:pPr>
            <w:bookmarkStart w:id="73" w:name="_Symphony"/>
            <w:bookmarkStart w:id="74" w:name="_Symphony_(Individual_and"/>
            <w:bookmarkStart w:id="75" w:name="_Toc134790475"/>
            <w:bookmarkStart w:id="76" w:name="_Toc96580291"/>
            <w:bookmarkEnd w:id="73"/>
            <w:bookmarkEnd w:id="74"/>
            <w:r w:rsidRPr="00194602">
              <w:rPr>
                <w:rFonts w:ascii="Verdana" w:hAnsi="Verdana"/>
                <w:i w:val="0"/>
                <w:szCs w:val="24"/>
              </w:rPr>
              <w:t>Sy</w:t>
            </w:r>
            <w:r w:rsidRPr="00194602">
              <w:rPr>
                <w:rFonts w:ascii="Verdana" w:hAnsi="Verdana"/>
                <w:i w:val="0"/>
                <w:iCs w:val="0"/>
              </w:rPr>
              <w:t>mphony</w:t>
            </w:r>
            <w:r w:rsidR="00DD7AB7" w:rsidRPr="00194602">
              <w:rPr>
                <w:rFonts w:ascii="Verdana" w:hAnsi="Verdana"/>
                <w:i w:val="0"/>
                <w:iCs w:val="0"/>
              </w:rPr>
              <w:t xml:space="preserve"> </w:t>
            </w:r>
            <w:r w:rsidR="005C7BAA" w:rsidRPr="00194602">
              <w:rPr>
                <w:rFonts w:ascii="Verdana" w:hAnsi="Verdana"/>
                <w:i w:val="0"/>
              </w:rPr>
              <w:t>(Individual</w:t>
            </w:r>
            <w:r w:rsidR="00DD7AB7" w:rsidRPr="00194602">
              <w:rPr>
                <w:rFonts w:ascii="Verdana" w:hAnsi="Verdana"/>
                <w:i w:val="0"/>
              </w:rPr>
              <w:t xml:space="preserve"> </w:t>
            </w:r>
            <w:r w:rsidR="005C7BAA" w:rsidRPr="00194602">
              <w:rPr>
                <w:rFonts w:ascii="Verdana" w:hAnsi="Verdana"/>
                <w:i w:val="0"/>
              </w:rPr>
              <w:t>and</w:t>
            </w:r>
            <w:r w:rsidR="00DD7AB7" w:rsidRPr="00194602">
              <w:rPr>
                <w:rFonts w:ascii="Verdana" w:hAnsi="Verdana"/>
                <w:i w:val="0"/>
              </w:rPr>
              <w:t xml:space="preserve"> </w:t>
            </w:r>
            <w:r w:rsidR="005C7BAA" w:rsidRPr="00194602">
              <w:rPr>
                <w:rFonts w:ascii="Verdana" w:hAnsi="Verdana"/>
                <w:i w:val="0"/>
              </w:rPr>
              <w:t>Group)</w:t>
            </w:r>
            <w:bookmarkEnd w:id="75"/>
            <w:bookmarkEnd w:id="76"/>
          </w:p>
        </w:tc>
      </w:tr>
    </w:tbl>
    <w:p w14:paraId="3919A422" w14:textId="7CE214B2" w:rsidR="00B3345C" w:rsidRPr="00194602" w:rsidRDefault="00B3345C" w:rsidP="00194602">
      <w:pPr>
        <w:pStyle w:val="NormalWeb"/>
        <w:spacing w:before="0" w:beforeAutospacing="0" w:after="0" w:afterAutospacing="0"/>
        <w:rPr>
          <w:rFonts w:ascii="Verdana" w:hAnsi="Verdana"/>
          <w:color w:val="000000"/>
          <w:sz w:val="27"/>
        </w:rPr>
      </w:pPr>
      <w:r w:rsidRPr="00194602">
        <w:rPr>
          <w:rFonts w:ascii="Verdana" w:hAnsi="Verdana"/>
          <w:color w:val="000000"/>
        </w:rPr>
        <w:t>Symphony offers a variety of options to help keep independent adults safe and connected. All packages come with:</w:t>
      </w:r>
    </w:p>
    <w:p w14:paraId="27BA8512" w14:textId="326B1C37" w:rsidR="00B3345C" w:rsidRPr="00194602" w:rsidRDefault="00B3345C" w:rsidP="00194602">
      <w:pPr>
        <w:pStyle w:val="ListParagraph"/>
        <w:numPr>
          <w:ilvl w:val="0"/>
          <w:numId w:val="89"/>
        </w:numPr>
        <w:rPr>
          <w:color w:val="000000"/>
        </w:rPr>
      </w:pPr>
      <w:r w:rsidRPr="00194602">
        <w:rPr>
          <w:color w:val="000000"/>
        </w:rPr>
        <w:t>Voice-activated Smart Hub which offers real-time updates to caregivers with 2-way communication</w:t>
      </w:r>
    </w:p>
    <w:p w14:paraId="398FB96A" w14:textId="2C9BFA89" w:rsidR="00B3345C" w:rsidRPr="00194602" w:rsidRDefault="00B3345C" w:rsidP="00194602">
      <w:pPr>
        <w:pStyle w:val="ListParagraph"/>
        <w:numPr>
          <w:ilvl w:val="0"/>
          <w:numId w:val="89"/>
        </w:numPr>
        <w:rPr>
          <w:color w:val="000000"/>
        </w:rPr>
      </w:pPr>
      <w:r w:rsidRPr="00194602">
        <w:rPr>
          <w:color w:val="000000"/>
        </w:rPr>
        <w:t>24/7 emergency response call center support</w:t>
      </w:r>
    </w:p>
    <w:p w14:paraId="59C8E1FC" w14:textId="111AB30E" w:rsidR="00B3345C" w:rsidRPr="00194602" w:rsidRDefault="00B3345C" w:rsidP="00194602">
      <w:pPr>
        <w:pStyle w:val="ListParagraph"/>
        <w:numPr>
          <w:ilvl w:val="0"/>
          <w:numId w:val="89"/>
        </w:numPr>
        <w:rPr>
          <w:color w:val="000000"/>
        </w:rPr>
      </w:pPr>
      <w:r w:rsidRPr="00194602">
        <w:rPr>
          <w:color w:val="000000"/>
        </w:rPr>
        <w:t>Unlimited 4G service for app-to-Hub check-in Calls (included in your monthly service plan).</w:t>
      </w:r>
    </w:p>
    <w:p w14:paraId="0A926F85" w14:textId="77777777" w:rsidR="00B3345C" w:rsidRPr="00194602" w:rsidRDefault="00B3345C" w:rsidP="00194602">
      <w:pPr>
        <w:pStyle w:val="NormalWeb"/>
        <w:spacing w:before="0" w:beforeAutospacing="0" w:after="0" w:afterAutospacing="0"/>
        <w:ind w:left="450"/>
        <w:rPr>
          <w:rFonts w:ascii="Verdana" w:hAnsi="Verdana"/>
          <w:color w:val="000000"/>
          <w:sz w:val="27"/>
        </w:rPr>
      </w:pPr>
      <w:r w:rsidRPr="00194602">
        <w:rPr>
          <w:rFonts w:ascii="Verdana" w:hAnsi="Verdana"/>
          <w:color w:val="000000"/>
        </w:rPr>
        <w:t> </w:t>
      </w:r>
    </w:p>
    <w:p w14:paraId="2ECCF52B" w14:textId="314B8107" w:rsidR="00B3345C" w:rsidRPr="00194602" w:rsidRDefault="00B3345C" w:rsidP="00194602">
      <w:pPr>
        <w:pStyle w:val="NormalWeb"/>
        <w:spacing w:before="0" w:beforeAutospacing="0" w:after="0" w:afterAutospacing="0"/>
        <w:rPr>
          <w:rFonts w:ascii="Verdana" w:hAnsi="Verdana"/>
          <w:color w:val="000000"/>
          <w:sz w:val="27"/>
        </w:rPr>
      </w:pPr>
      <w:r w:rsidRPr="00194602">
        <w:rPr>
          <w:rFonts w:ascii="Verdana" w:hAnsi="Verdana"/>
          <w:color w:val="000000"/>
        </w:rPr>
        <w:t>Family and caregivers can stay connected through the Symphony App and receive alerts for falls, motion, air quality and temperature irregularities.</w:t>
      </w:r>
    </w:p>
    <w:p w14:paraId="07E640C6" w14:textId="77777777" w:rsidR="00B3345C" w:rsidRPr="00194602" w:rsidRDefault="00B3345C" w:rsidP="00194602">
      <w:pPr>
        <w:pStyle w:val="NormalWeb"/>
        <w:spacing w:before="0" w:beforeAutospacing="0" w:after="0" w:afterAutospacing="0"/>
        <w:rPr>
          <w:rFonts w:ascii="Verdana" w:hAnsi="Verdana"/>
          <w:color w:val="000000"/>
          <w:sz w:val="27"/>
        </w:rPr>
      </w:pPr>
      <w:r w:rsidRPr="00194602">
        <w:rPr>
          <w:rFonts w:ascii="Verdana" w:hAnsi="Verdana"/>
          <w:color w:val="000000"/>
        </w:rPr>
        <w:t> </w:t>
      </w:r>
    </w:p>
    <w:p w14:paraId="19E728CF" w14:textId="38A1C8DA" w:rsidR="00FC5F1A" w:rsidRPr="00194602" w:rsidRDefault="00B3345C" w:rsidP="00FC5F1A">
      <w:pPr>
        <w:rPr>
          <w:rFonts w:ascii="Verdana" w:hAnsi="Verdana"/>
          <w:bCs/>
        </w:rPr>
      </w:pPr>
      <w:r w:rsidRPr="00194602">
        <w:rPr>
          <w:rFonts w:ascii="Verdana" w:hAnsi="Verdana"/>
          <w:bCs/>
        </w:rPr>
        <w:t xml:space="preserve">Symphony offers no </w:t>
      </w:r>
      <w:proofErr w:type="gramStart"/>
      <w:r w:rsidRPr="00194602">
        <w:rPr>
          <w:rFonts w:ascii="Verdana" w:hAnsi="Verdana"/>
          <w:bCs/>
        </w:rPr>
        <w:t>long term</w:t>
      </w:r>
      <w:proofErr w:type="gramEnd"/>
      <w:r w:rsidRPr="00194602">
        <w:rPr>
          <w:rFonts w:ascii="Verdana" w:hAnsi="Verdana"/>
          <w:bCs/>
        </w:rPr>
        <w:t xml:space="preserve"> contracts on a variety of products; beneficiaries can choose a bundle and </w:t>
      </w:r>
      <w:proofErr w:type="gramStart"/>
      <w:r w:rsidRPr="00194602">
        <w:rPr>
          <w:rFonts w:ascii="Verdana" w:hAnsi="Verdana"/>
          <w:bCs/>
        </w:rPr>
        <w:t>add on</w:t>
      </w:r>
      <w:proofErr w:type="gramEnd"/>
      <w:r w:rsidRPr="00194602">
        <w:rPr>
          <w:rFonts w:ascii="Verdana" w:hAnsi="Verdana"/>
          <w:bCs/>
        </w:rPr>
        <w:t xml:space="preserve"> additional features to fit their unique needs. As an Aetna </w:t>
      </w:r>
      <w:r w:rsidRPr="00194602">
        <w:rPr>
          <w:rFonts w:ascii="Verdana" w:hAnsi="Verdana"/>
        </w:rPr>
        <w:t>beneficiary</w:t>
      </w:r>
      <w:r w:rsidRPr="00194602">
        <w:rPr>
          <w:rFonts w:ascii="Verdana" w:hAnsi="Verdana"/>
          <w:bCs/>
        </w:rPr>
        <w:t>, they will receive 20% off all bundles and subscription fees.</w:t>
      </w:r>
    </w:p>
    <w:p w14:paraId="0D1598C8" w14:textId="77777777" w:rsidR="00B3345C" w:rsidRPr="00194602" w:rsidRDefault="00B3345C" w:rsidP="00FC5F1A">
      <w:pPr>
        <w:rPr>
          <w:rFonts w:ascii="Verdana" w:hAnsi="Verdana"/>
          <w:bCs/>
        </w:rPr>
      </w:pPr>
    </w:p>
    <w:p w14:paraId="2EA040B4" w14:textId="42B56A86" w:rsidR="00846BEF" w:rsidRPr="00194602" w:rsidRDefault="00846BEF" w:rsidP="00846BEF">
      <w:pPr>
        <w:rPr>
          <w:rFonts w:ascii="Verdana" w:hAnsi="Verdana" w:cs="Calibri"/>
          <w:b/>
          <w:bCs/>
          <w:lang w:bidi="en-US"/>
        </w:rPr>
      </w:pPr>
      <w:r w:rsidRPr="00194602">
        <w:rPr>
          <w:rFonts w:ascii="Verdana" w:hAnsi="Verdana" w:cs="Calibri"/>
          <w:b/>
          <w:bCs/>
          <w:lang w:bidi="en-US"/>
        </w:rPr>
        <w:t>Bundled</w:t>
      </w:r>
      <w:r w:rsidR="00DD7AB7" w:rsidRPr="00194602">
        <w:rPr>
          <w:rFonts w:ascii="Verdana" w:hAnsi="Verdana" w:cs="Calibri"/>
          <w:b/>
          <w:bCs/>
          <w:lang w:bidi="en-US"/>
        </w:rPr>
        <w:t xml:space="preserve"> </w:t>
      </w:r>
      <w:r w:rsidRPr="00194602">
        <w:rPr>
          <w:rFonts w:ascii="Verdana" w:hAnsi="Verdana" w:cs="Calibri"/>
          <w:b/>
          <w:bCs/>
          <w:lang w:bidi="en-US"/>
        </w:rPr>
        <w:t>options*:</w:t>
      </w:r>
    </w:p>
    <w:p w14:paraId="54DF13AE" w14:textId="5D70BC34" w:rsidR="00846BEF" w:rsidRPr="00194602" w:rsidRDefault="00846BEF" w:rsidP="004A0AB3">
      <w:pPr>
        <w:numPr>
          <w:ilvl w:val="0"/>
          <w:numId w:val="26"/>
        </w:numPr>
        <w:rPr>
          <w:rFonts w:ascii="Verdana" w:hAnsi="Verdana" w:cs="Calibri"/>
          <w:lang w:bidi="en-US"/>
        </w:rPr>
      </w:pPr>
      <w:r w:rsidRPr="00194602">
        <w:rPr>
          <w:rFonts w:ascii="Verdana" w:hAnsi="Verdana" w:cs="Calibri"/>
          <w:b/>
          <w:bCs/>
          <w:lang w:bidi="en-US"/>
        </w:rPr>
        <w:t>Basic</w:t>
      </w:r>
      <w:r w:rsidR="00DD7AB7" w:rsidRPr="00194602">
        <w:rPr>
          <w:rFonts w:ascii="Verdana" w:hAnsi="Verdana" w:cs="Calibri"/>
          <w:b/>
          <w:bCs/>
          <w:lang w:bidi="en-US"/>
        </w:rPr>
        <w:t xml:space="preserve"> </w:t>
      </w:r>
      <w:r w:rsidRPr="00194602">
        <w:rPr>
          <w:rFonts w:ascii="Verdana" w:hAnsi="Verdana" w:cs="Calibri"/>
          <w:b/>
          <w:bCs/>
          <w:lang w:bidi="en-US"/>
        </w:rPr>
        <w:t>Bundle:</w:t>
      </w:r>
      <w:r w:rsidR="00DD7AB7" w:rsidRPr="00194602">
        <w:rPr>
          <w:rFonts w:ascii="Verdana" w:hAnsi="Verdana" w:cs="Calibri"/>
          <w:lang w:bidi="en-US"/>
        </w:rPr>
        <w:t xml:space="preserve">  </w:t>
      </w:r>
      <w:r w:rsidRPr="00194602">
        <w:rPr>
          <w:rFonts w:ascii="Verdana" w:hAnsi="Verdana" w:cs="Calibri"/>
          <w:lang w:bidi="en-US"/>
        </w:rPr>
        <w:t>Comes</w:t>
      </w:r>
      <w:r w:rsidR="00DD7AB7" w:rsidRPr="00194602">
        <w:rPr>
          <w:rFonts w:ascii="Verdana" w:hAnsi="Verdana" w:cs="Calibri"/>
          <w:lang w:bidi="en-US"/>
        </w:rPr>
        <w:t xml:space="preserve"> </w:t>
      </w:r>
      <w:r w:rsidRPr="00194602">
        <w:rPr>
          <w:rFonts w:ascii="Verdana" w:hAnsi="Verdana" w:cs="Calibri"/>
          <w:lang w:bidi="en-US"/>
        </w:rPr>
        <w:t>with</w:t>
      </w:r>
      <w:r w:rsidR="00DD7AB7" w:rsidRPr="00194602">
        <w:rPr>
          <w:rFonts w:ascii="Verdana" w:hAnsi="Verdana" w:cs="Calibri"/>
          <w:lang w:bidi="en-US"/>
        </w:rPr>
        <w:t xml:space="preserve"> </w:t>
      </w:r>
      <w:r w:rsidRPr="00194602">
        <w:rPr>
          <w:rFonts w:ascii="Verdana" w:hAnsi="Verdana" w:cs="Calibri"/>
          <w:lang w:bidi="en-US"/>
        </w:rPr>
        <w:t>the</w:t>
      </w:r>
      <w:r w:rsidR="00DD7AB7" w:rsidRPr="00194602">
        <w:rPr>
          <w:rFonts w:ascii="Verdana" w:hAnsi="Verdana" w:cs="Calibri"/>
          <w:lang w:bidi="en-US"/>
        </w:rPr>
        <w:t xml:space="preserve"> </w:t>
      </w:r>
      <w:r w:rsidRPr="00194602">
        <w:rPr>
          <w:rFonts w:ascii="Verdana" w:hAnsi="Verdana" w:cs="Calibri"/>
          <w:lang w:bidi="en-US"/>
        </w:rPr>
        <w:t>voice-activated</w:t>
      </w:r>
      <w:r w:rsidR="00DD7AB7" w:rsidRPr="00194602">
        <w:rPr>
          <w:rFonts w:ascii="Verdana" w:hAnsi="Verdana" w:cs="Calibri"/>
          <w:lang w:bidi="en-US"/>
        </w:rPr>
        <w:t xml:space="preserve"> </w:t>
      </w:r>
      <w:r w:rsidRPr="00194602">
        <w:rPr>
          <w:rFonts w:ascii="Verdana" w:hAnsi="Verdana" w:cs="Calibri"/>
          <w:lang w:bidi="en-US"/>
        </w:rPr>
        <w:t>Smart</w:t>
      </w:r>
      <w:r w:rsidR="00DD7AB7" w:rsidRPr="00194602">
        <w:rPr>
          <w:rFonts w:ascii="Verdana" w:hAnsi="Verdana" w:cs="Calibri"/>
          <w:lang w:bidi="en-US"/>
        </w:rPr>
        <w:t xml:space="preserve"> </w:t>
      </w:r>
      <w:r w:rsidRPr="00194602">
        <w:rPr>
          <w:rFonts w:ascii="Verdana" w:hAnsi="Verdana" w:cs="Calibri"/>
          <w:lang w:bidi="en-US"/>
        </w:rPr>
        <w:t>Hub</w:t>
      </w:r>
      <w:r w:rsidR="00DD7AB7" w:rsidRPr="00194602">
        <w:rPr>
          <w:rFonts w:ascii="Verdana" w:hAnsi="Verdana" w:cs="Calibri"/>
          <w:lang w:bidi="en-US"/>
        </w:rPr>
        <w:t xml:space="preserve"> </w:t>
      </w:r>
      <w:r w:rsidRPr="00194602">
        <w:rPr>
          <w:rFonts w:ascii="Verdana" w:hAnsi="Verdana" w:cs="Calibri"/>
          <w:lang w:bidi="en-US"/>
        </w:rPr>
        <w:t>and</w:t>
      </w:r>
      <w:r w:rsidR="00DD7AB7" w:rsidRPr="00194602">
        <w:rPr>
          <w:rFonts w:ascii="Verdana" w:hAnsi="Verdana" w:cs="Calibri"/>
          <w:lang w:bidi="en-US"/>
        </w:rPr>
        <w:t xml:space="preserve"> </w:t>
      </w:r>
      <w:r w:rsidRPr="00194602">
        <w:rPr>
          <w:rFonts w:ascii="Verdana" w:hAnsi="Verdana" w:cs="Calibri"/>
          <w:lang w:bidi="en-US"/>
        </w:rPr>
        <w:t>a</w:t>
      </w:r>
      <w:r w:rsidR="00DD7AB7" w:rsidRPr="00194602">
        <w:rPr>
          <w:rFonts w:ascii="Verdana" w:hAnsi="Verdana" w:cs="Calibri"/>
          <w:lang w:bidi="en-US"/>
        </w:rPr>
        <w:t xml:space="preserve"> </w:t>
      </w:r>
      <w:r w:rsidRPr="00194602">
        <w:rPr>
          <w:rFonts w:ascii="Verdana" w:hAnsi="Verdana" w:cs="Calibri"/>
          <w:lang w:bidi="en-US"/>
        </w:rPr>
        <w:t>Care</w:t>
      </w:r>
      <w:r w:rsidR="00DD7AB7" w:rsidRPr="00194602">
        <w:rPr>
          <w:rFonts w:ascii="Verdana" w:hAnsi="Verdana" w:cs="Calibri"/>
          <w:lang w:bidi="en-US"/>
        </w:rPr>
        <w:t xml:space="preserve"> </w:t>
      </w:r>
      <w:r w:rsidRPr="00194602">
        <w:rPr>
          <w:rFonts w:ascii="Verdana" w:hAnsi="Verdana" w:cs="Calibri"/>
          <w:lang w:bidi="en-US"/>
        </w:rPr>
        <w:t>Button</w:t>
      </w:r>
      <w:r w:rsidR="00DD7AB7" w:rsidRPr="00194602">
        <w:rPr>
          <w:rFonts w:ascii="Verdana" w:hAnsi="Verdana" w:cs="Calibri"/>
          <w:lang w:bidi="en-US"/>
        </w:rPr>
        <w:t xml:space="preserve"> </w:t>
      </w:r>
      <w:r w:rsidRPr="00194602">
        <w:rPr>
          <w:rFonts w:ascii="Verdana" w:hAnsi="Verdana" w:cs="Calibri"/>
          <w:lang w:bidi="en-US"/>
        </w:rPr>
        <w:t>so</w:t>
      </w:r>
      <w:r w:rsidR="00DD7AB7" w:rsidRPr="00194602">
        <w:rPr>
          <w:rFonts w:ascii="Verdana" w:hAnsi="Verdana" w:cs="Calibri"/>
          <w:lang w:bidi="en-US"/>
        </w:rPr>
        <w:t xml:space="preserve"> </w:t>
      </w:r>
      <w:r w:rsidRPr="00194602">
        <w:rPr>
          <w:rFonts w:ascii="Verdana" w:hAnsi="Verdana" w:cs="Calibri"/>
          <w:lang w:bidi="en-US"/>
        </w:rPr>
        <w:t>remote</w:t>
      </w:r>
      <w:r w:rsidR="00DD7AB7" w:rsidRPr="00194602">
        <w:rPr>
          <w:rFonts w:ascii="Verdana" w:hAnsi="Verdana" w:cs="Calibri"/>
          <w:lang w:bidi="en-US"/>
        </w:rPr>
        <w:t xml:space="preserve"> </w:t>
      </w:r>
      <w:r w:rsidRPr="00194602">
        <w:rPr>
          <w:rFonts w:ascii="Verdana" w:hAnsi="Verdana" w:cs="Calibri"/>
          <w:lang w:bidi="en-US"/>
        </w:rPr>
        <w:t>caregivers</w:t>
      </w:r>
      <w:r w:rsidR="00DD7AB7" w:rsidRPr="00194602">
        <w:rPr>
          <w:rFonts w:ascii="Verdana" w:hAnsi="Verdana" w:cs="Calibri"/>
          <w:lang w:bidi="en-US"/>
        </w:rPr>
        <w:t xml:space="preserve"> </w:t>
      </w:r>
      <w:r w:rsidRPr="00194602">
        <w:rPr>
          <w:rFonts w:ascii="Verdana" w:hAnsi="Verdana" w:cs="Calibri"/>
          <w:lang w:bidi="en-US"/>
        </w:rPr>
        <w:t>can</w:t>
      </w:r>
      <w:r w:rsidR="00DD7AB7" w:rsidRPr="00194602">
        <w:rPr>
          <w:rFonts w:ascii="Verdana" w:hAnsi="Verdana" w:cs="Calibri"/>
          <w:lang w:bidi="en-US"/>
        </w:rPr>
        <w:t xml:space="preserve"> </w:t>
      </w:r>
      <w:r w:rsidRPr="00194602">
        <w:rPr>
          <w:rFonts w:ascii="Verdana" w:hAnsi="Verdana" w:cs="Calibri"/>
          <w:lang w:bidi="en-US"/>
        </w:rPr>
        <w:t>help</w:t>
      </w:r>
      <w:r w:rsidR="00DD7AB7" w:rsidRPr="00194602">
        <w:rPr>
          <w:rFonts w:ascii="Verdana" w:hAnsi="Verdana" w:cs="Calibri"/>
          <w:lang w:bidi="en-US"/>
        </w:rPr>
        <w:t xml:space="preserve"> </w:t>
      </w:r>
      <w:r w:rsidRPr="00194602">
        <w:rPr>
          <w:rFonts w:ascii="Verdana" w:hAnsi="Verdana" w:cs="Calibri"/>
          <w:lang w:bidi="en-US"/>
        </w:rPr>
        <w:t>ensure</w:t>
      </w:r>
      <w:r w:rsidR="00DD7AB7" w:rsidRPr="00194602">
        <w:rPr>
          <w:rFonts w:ascii="Verdana" w:hAnsi="Verdana" w:cs="Calibri"/>
          <w:lang w:bidi="en-US"/>
        </w:rPr>
        <w:t xml:space="preserve"> </w:t>
      </w:r>
      <w:r w:rsidRPr="00194602">
        <w:rPr>
          <w:rFonts w:ascii="Verdana" w:hAnsi="Verdana" w:cs="Calibri"/>
          <w:lang w:bidi="en-US"/>
        </w:rPr>
        <w:t>24/7</w:t>
      </w:r>
      <w:r w:rsidR="00DD7AB7" w:rsidRPr="00194602">
        <w:rPr>
          <w:rFonts w:ascii="Verdana" w:hAnsi="Verdana" w:cs="Calibri"/>
          <w:lang w:bidi="en-US"/>
        </w:rPr>
        <w:t xml:space="preserve"> </w:t>
      </w:r>
      <w:r w:rsidRPr="00194602">
        <w:rPr>
          <w:rFonts w:ascii="Verdana" w:hAnsi="Verdana" w:cs="Calibri"/>
          <w:lang w:bidi="en-US"/>
        </w:rPr>
        <w:t>safety</w:t>
      </w:r>
      <w:r w:rsidR="00DD7AB7" w:rsidRPr="00194602">
        <w:rPr>
          <w:rFonts w:ascii="Verdana" w:hAnsi="Verdana" w:cs="Calibri"/>
          <w:lang w:bidi="en-US"/>
        </w:rPr>
        <w:t xml:space="preserve"> </w:t>
      </w:r>
      <w:r w:rsidRPr="00194602">
        <w:rPr>
          <w:rFonts w:ascii="Verdana" w:hAnsi="Verdana" w:cs="Calibri"/>
          <w:lang w:bidi="en-US"/>
        </w:rPr>
        <w:t>and</w:t>
      </w:r>
      <w:r w:rsidR="00DD7AB7" w:rsidRPr="00194602">
        <w:rPr>
          <w:rFonts w:ascii="Verdana" w:hAnsi="Verdana" w:cs="Calibri"/>
          <w:lang w:bidi="en-US"/>
        </w:rPr>
        <w:t xml:space="preserve"> </w:t>
      </w:r>
      <w:r w:rsidRPr="00194602">
        <w:rPr>
          <w:rFonts w:ascii="Verdana" w:hAnsi="Verdana" w:cs="Calibri"/>
          <w:lang w:bidi="en-US"/>
        </w:rPr>
        <w:t>improved</w:t>
      </w:r>
      <w:r w:rsidR="00DD7AB7" w:rsidRPr="00194602">
        <w:rPr>
          <w:rFonts w:ascii="Verdana" w:hAnsi="Verdana" w:cs="Calibri"/>
          <w:lang w:bidi="en-US"/>
        </w:rPr>
        <w:t xml:space="preserve"> </w:t>
      </w:r>
      <w:r w:rsidRPr="00194602">
        <w:rPr>
          <w:rFonts w:ascii="Verdana" w:hAnsi="Verdana" w:cs="Calibri"/>
          <w:lang w:bidi="en-US"/>
        </w:rPr>
        <w:t>communication</w:t>
      </w:r>
      <w:r w:rsidR="00DD7AB7" w:rsidRPr="00194602">
        <w:rPr>
          <w:rFonts w:ascii="Verdana" w:hAnsi="Verdana" w:cs="Calibri"/>
          <w:lang w:bidi="en-US"/>
        </w:rPr>
        <w:t xml:space="preserve"> </w:t>
      </w:r>
      <w:r w:rsidRPr="00194602">
        <w:rPr>
          <w:rFonts w:ascii="Verdana" w:hAnsi="Verdana" w:cs="Calibri"/>
          <w:lang w:bidi="en-US"/>
        </w:rPr>
        <w:t>with</w:t>
      </w:r>
      <w:r w:rsidR="00DD7AB7" w:rsidRPr="00194602">
        <w:rPr>
          <w:rFonts w:ascii="Verdana" w:hAnsi="Verdana" w:cs="Calibri"/>
          <w:lang w:bidi="en-US"/>
        </w:rPr>
        <w:t xml:space="preserve"> </w:t>
      </w:r>
      <w:r w:rsidRPr="00194602">
        <w:rPr>
          <w:rFonts w:ascii="Verdana" w:hAnsi="Verdana" w:cs="Calibri"/>
          <w:lang w:bidi="en-US"/>
        </w:rPr>
        <w:t>loved</w:t>
      </w:r>
      <w:r w:rsidR="00DD7AB7" w:rsidRPr="00194602">
        <w:rPr>
          <w:rFonts w:ascii="Verdana" w:hAnsi="Verdana" w:cs="Calibri"/>
          <w:lang w:bidi="en-US"/>
        </w:rPr>
        <w:t xml:space="preserve"> </w:t>
      </w:r>
      <w:r w:rsidRPr="00194602">
        <w:rPr>
          <w:rFonts w:ascii="Verdana" w:hAnsi="Verdana" w:cs="Calibri"/>
          <w:lang w:bidi="en-US"/>
        </w:rPr>
        <w:t>ones.</w:t>
      </w:r>
    </w:p>
    <w:p w14:paraId="0D02CF55" w14:textId="72E51FD7" w:rsidR="00846BEF" w:rsidRPr="00194602" w:rsidRDefault="00846BEF" w:rsidP="004A0AB3">
      <w:pPr>
        <w:numPr>
          <w:ilvl w:val="0"/>
          <w:numId w:val="26"/>
        </w:numPr>
        <w:rPr>
          <w:rFonts w:ascii="Verdana" w:hAnsi="Verdana" w:cs="Calibri"/>
          <w:lang w:bidi="en-US"/>
        </w:rPr>
      </w:pPr>
      <w:r w:rsidRPr="00194602">
        <w:rPr>
          <w:rFonts w:ascii="Verdana" w:hAnsi="Verdana" w:cs="Calibri"/>
          <w:b/>
          <w:bCs/>
          <w:lang w:bidi="en-US"/>
        </w:rPr>
        <w:t>Essential</w:t>
      </w:r>
      <w:r w:rsidR="00DD7AB7" w:rsidRPr="00194602">
        <w:rPr>
          <w:rFonts w:ascii="Verdana" w:hAnsi="Verdana" w:cs="Calibri"/>
          <w:b/>
          <w:bCs/>
          <w:lang w:bidi="en-US"/>
        </w:rPr>
        <w:t xml:space="preserve"> </w:t>
      </w:r>
      <w:r w:rsidRPr="00194602">
        <w:rPr>
          <w:rFonts w:ascii="Verdana" w:hAnsi="Verdana" w:cs="Calibri"/>
          <w:b/>
          <w:bCs/>
          <w:lang w:bidi="en-US"/>
        </w:rPr>
        <w:t>Bundle:</w:t>
      </w:r>
      <w:r w:rsidR="00DD7AB7" w:rsidRPr="00194602">
        <w:rPr>
          <w:rFonts w:ascii="Verdana" w:hAnsi="Verdana" w:cs="Calibri"/>
          <w:lang w:bidi="en-US"/>
        </w:rPr>
        <w:t xml:space="preserve">  </w:t>
      </w:r>
      <w:r w:rsidRPr="00194602">
        <w:rPr>
          <w:rFonts w:ascii="Verdana" w:hAnsi="Verdana" w:cs="Calibri"/>
          <w:lang w:bidi="en-US"/>
        </w:rPr>
        <w:t>Comes</w:t>
      </w:r>
      <w:r w:rsidR="00DD7AB7" w:rsidRPr="00194602">
        <w:rPr>
          <w:rFonts w:ascii="Verdana" w:hAnsi="Verdana" w:cs="Calibri"/>
          <w:lang w:bidi="en-US"/>
        </w:rPr>
        <w:t xml:space="preserve"> </w:t>
      </w:r>
      <w:r w:rsidRPr="00194602">
        <w:rPr>
          <w:rFonts w:ascii="Verdana" w:hAnsi="Verdana" w:cs="Calibri"/>
          <w:lang w:bidi="en-US"/>
        </w:rPr>
        <w:t>with</w:t>
      </w:r>
      <w:r w:rsidR="00DD7AB7" w:rsidRPr="00194602">
        <w:rPr>
          <w:rFonts w:ascii="Verdana" w:hAnsi="Verdana" w:cs="Calibri"/>
          <w:lang w:bidi="en-US"/>
        </w:rPr>
        <w:t xml:space="preserve"> </w:t>
      </w:r>
      <w:r w:rsidRPr="00194602">
        <w:rPr>
          <w:rFonts w:ascii="Verdana" w:hAnsi="Verdana" w:cs="Calibri"/>
          <w:lang w:bidi="en-US"/>
        </w:rPr>
        <w:t>the</w:t>
      </w:r>
      <w:r w:rsidR="00DD7AB7" w:rsidRPr="00194602">
        <w:rPr>
          <w:rFonts w:ascii="Verdana" w:hAnsi="Verdana" w:cs="Calibri"/>
          <w:lang w:bidi="en-US"/>
        </w:rPr>
        <w:t xml:space="preserve"> </w:t>
      </w:r>
      <w:r w:rsidRPr="00194602">
        <w:rPr>
          <w:rFonts w:ascii="Verdana" w:hAnsi="Verdana" w:cs="Calibri"/>
          <w:lang w:bidi="en-US"/>
        </w:rPr>
        <w:t>Smart</w:t>
      </w:r>
      <w:r w:rsidR="00DD7AB7" w:rsidRPr="00194602">
        <w:rPr>
          <w:rFonts w:ascii="Verdana" w:hAnsi="Verdana" w:cs="Calibri"/>
          <w:lang w:bidi="en-US"/>
        </w:rPr>
        <w:t xml:space="preserve"> </w:t>
      </w:r>
      <w:r w:rsidRPr="00194602">
        <w:rPr>
          <w:rFonts w:ascii="Verdana" w:hAnsi="Verdana" w:cs="Calibri"/>
          <w:lang w:bidi="en-US"/>
        </w:rPr>
        <w:t>Hub</w:t>
      </w:r>
      <w:r w:rsidR="00DD7AB7" w:rsidRPr="00194602">
        <w:rPr>
          <w:rFonts w:ascii="Verdana" w:hAnsi="Verdana" w:cs="Calibri"/>
          <w:lang w:bidi="en-US"/>
        </w:rPr>
        <w:t xml:space="preserve"> </w:t>
      </w:r>
      <w:r w:rsidRPr="00194602">
        <w:rPr>
          <w:rFonts w:ascii="Verdana" w:hAnsi="Verdana" w:cs="Calibri"/>
          <w:lang w:bidi="en-US"/>
        </w:rPr>
        <w:t>and</w:t>
      </w:r>
      <w:r w:rsidR="00DD7AB7" w:rsidRPr="00194602">
        <w:rPr>
          <w:rFonts w:ascii="Verdana" w:hAnsi="Verdana" w:cs="Calibri"/>
          <w:lang w:bidi="en-US"/>
        </w:rPr>
        <w:t xml:space="preserve"> </w:t>
      </w:r>
      <w:r w:rsidRPr="00194602">
        <w:rPr>
          <w:rFonts w:ascii="Verdana" w:hAnsi="Verdana" w:cs="Calibri"/>
          <w:lang w:bidi="en-US"/>
        </w:rPr>
        <w:t>Care</w:t>
      </w:r>
      <w:r w:rsidR="00DD7AB7" w:rsidRPr="00194602">
        <w:rPr>
          <w:rFonts w:ascii="Verdana" w:hAnsi="Verdana" w:cs="Calibri"/>
          <w:lang w:bidi="en-US"/>
        </w:rPr>
        <w:t xml:space="preserve"> </w:t>
      </w:r>
      <w:r w:rsidRPr="00194602">
        <w:rPr>
          <w:rFonts w:ascii="Verdana" w:hAnsi="Verdana" w:cs="Calibri"/>
          <w:lang w:bidi="en-US"/>
        </w:rPr>
        <w:t>Button</w:t>
      </w:r>
      <w:r w:rsidR="00DD7AB7" w:rsidRPr="00194602">
        <w:rPr>
          <w:rFonts w:ascii="Verdana" w:hAnsi="Verdana" w:cs="Calibri"/>
          <w:lang w:bidi="en-US"/>
        </w:rPr>
        <w:t xml:space="preserve"> </w:t>
      </w:r>
      <w:r w:rsidRPr="00194602">
        <w:rPr>
          <w:rFonts w:ascii="Verdana" w:hAnsi="Verdana" w:cs="Calibri"/>
          <w:lang w:bidi="en-US"/>
        </w:rPr>
        <w:t>plus</w:t>
      </w:r>
      <w:r w:rsidR="00DD7AB7" w:rsidRPr="00194602">
        <w:rPr>
          <w:rFonts w:ascii="Verdana" w:hAnsi="Verdana" w:cs="Calibri"/>
          <w:lang w:bidi="en-US"/>
        </w:rPr>
        <w:t xml:space="preserve"> </w:t>
      </w:r>
      <w:r w:rsidRPr="00194602">
        <w:rPr>
          <w:rFonts w:ascii="Verdana" w:hAnsi="Verdana" w:cs="Calibri"/>
          <w:lang w:bidi="en-US"/>
        </w:rPr>
        <w:t>additional</w:t>
      </w:r>
      <w:r w:rsidR="00DD7AB7" w:rsidRPr="00194602">
        <w:rPr>
          <w:rFonts w:ascii="Verdana" w:hAnsi="Verdana" w:cs="Calibri"/>
          <w:lang w:bidi="en-US"/>
        </w:rPr>
        <w:t xml:space="preserve"> </w:t>
      </w:r>
      <w:r w:rsidRPr="00194602">
        <w:rPr>
          <w:rFonts w:ascii="Verdana" w:hAnsi="Verdana" w:cs="Calibri"/>
          <w:lang w:bidi="en-US"/>
        </w:rPr>
        <w:t>sensors</w:t>
      </w:r>
      <w:r w:rsidR="00DD7AB7" w:rsidRPr="00194602">
        <w:rPr>
          <w:rFonts w:ascii="Verdana" w:hAnsi="Verdana" w:cs="Calibri"/>
          <w:lang w:bidi="en-US"/>
        </w:rPr>
        <w:t xml:space="preserve"> </w:t>
      </w:r>
      <w:r w:rsidR="00B74C13" w:rsidRPr="00194602">
        <w:rPr>
          <w:rFonts w:ascii="Verdana" w:hAnsi="Verdana" w:cs="Calibri"/>
          <w:lang w:bidi="en-US"/>
        </w:rPr>
        <w:t>-</w:t>
      </w:r>
      <w:r w:rsidR="00DD7AB7" w:rsidRPr="00194602">
        <w:rPr>
          <w:rFonts w:ascii="Verdana" w:hAnsi="Verdana" w:cs="Calibri"/>
          <w:lang w:bidi="en-US"/>
        </w:rPr>
        <w:t xml:space="preserve"> </w:t>
      </w:r>
      <w:r w:rsidRPr="00194602">
        <w:rPr>
          <w:rFonts w:ascii="Verdana" w:hAnsi="Verdana" w:cs="Calibri"/>
          <w:lang w:bidi="en-US"/>
        </w:rPr>
        <w:t>two</w:t>
      </w:r>
      <w:r w:rsidR="00DD7AB7" w:rsidRPr="00194602">
        <w:rPr>
          <w:rFonts w:ascii="Verdana" w:hAnsi="Verdana" w:cs="Calibri"/>
          <w:lang w:bidi="en-US"/>
        </w:rPr>
        <w:t xml:space="preserve"> </w:t>
      </w:r>
      <w:r w:rsidRPr="00194602">
        <w:rPr>
          <w:rFonts w:ascii="Verdana" w:hAnsi="Verdana" w:cs="Calibri"/>
          <w:lang w:bidi="en-US"/>
        </w:rPr>
        <w:t>motion</w:t>
      </w:r>
      <w:r w:rsidR="00DD7AB7" w:rsidRPr="00194602">
        <w:rPr>
          <w:rFonts w:ascii="Verdana" w:hAnsi="Verdana" w:cs="Calibri"/>
          <w:lang w:bidi="en-US"/>
        </w:rPr>
        <w:t xml:space="preserve"> </w:t>
      </w:r>
      <w:r w:rsidRPr="00194602">
        <w:rPr>
          <w:rFonts w:ascii="Verdana" w:hAnsi="Verdana" w:cs="Calibri"/>
          <w:lang w:bidi="en-US"/>
        </w:rPr>
        <w:t>sensors</w:t>
      </w:r>
      <w:r w:rsidR="00DD7AB7" w:rsidRPr="00194602">
        <w:rPr>
          <w:rFonts w:ascii="Verdana" w:hAnsi="Verdana" w:cs="Calibri"/>
          <w:lang w:bidi="en-US"/>
        </w:rPr>
        <w:t xml:space="preserve"> </w:t>
      </w:r>
      <w:r w:rsidRPr="00194602">
        <w:rPr>
          <w:rFonts w:ascii="Verdana" w:hAnsi="Verdana" w:cs="Calibri"/>
          <w:lang w:bidi="en-US"/>
        </w:rPr>
        <w:t>and</w:t>
      </w:r>
      <w:r w:rsidR="00DD7AB7" w:rsidRPr="00194602">
        <w:rPr>
          <w:rFonts w:ascii="Verdana" w:hAnsi="Verdana" w:cs="Calibri"/>
          <w:lang w:bidi="en-US"/>
        </w:rPr>
        <w:t xml:space="preserve"> </w:t>
      </w:r>
      <w:r w:rsidRPr="00194602">
        <w:rPr>
          <w:rFonts w:ascii="Verdana" w:hAnsi="Verdana" w:cs="Calibri"/>
          <w:lang w:bidi="en-US"/>
        </w:rPr>
        <w:t>a</w:t>
      </w:r>
      <w:r w:rsidR="00DD7AB7" w:rsidRPr="00194602">
        <w:rPr>
          <w:rFonts w:ascii="Verdana" w:hAnsi="Verdana" w:cs="Calibri"/>
          <w:lang w:bidi="en-US"/>
        </w:rPr>
        <w:t xml:space="preserve"> </w:t>
      </w:r>
      <w:r w:rsidRPr="00194602">
        <w:rPr>
          <w:rFonts w:ascii="Verdana" w:hAnsi="Verdana" w:cs="Calibri"/>
          <w:lang w:bidi="en-US"/>
        </w:rPr>
        <w:t>fall</w:t>
      </w:r>
      <w:r w:rsidR="00DD7AB7" w:rsidRPr="00194602">
        <w:rPr>
          <w:rFonts w:ascii="Verdana" w:hAnsi="Verdana" w:cs="Calibri"/>
          <w:lang w:bidi="en-US"/>
        </w:rPr>
        <w:t xml:space="preserve"> </w:t>
      </w:r>
      <w:r w:rsidRPr="00194602">
        <w:rPr>
          <w:rFonts w:ascii="Verdana" w:hAnsi="Verdana" w:cs="Calibri"/>
          <w:lang w:bidi="en-US"/>
        </w:rPr>
        <w:t>sensor</w:t>
      </w:r>
      <w:r w:rsidR="00DD7AB7" w:rsidRPr="00194602">
        <w:rPr>
          <w:rFonts w:ascii="Verdana" w:hAnsi="Verdana" w:cs="Calibri"/>
          <w:lang w:bidi="en-US"/>
        </w:rPr>
        <w:t xml:space="preserve"> </w:t>
      </w:r>
      <w:r w:rsidR="00B74C13" w:rsidRPr="00194602">
        <w:rPr>
          <w:rFonts w:ascii="Verdana" w:hAnsi="Verdana" w:cs="Calibri"/>
          <w:lang w:bidi="en-US"/>
        </w:rPr>
        <w:t>-</w:t>
      </w:r>
      <w:r w:rsidR="00DD7AB7" w:rsidRPr="00194602">
        <w:rPr>
          <w:rFonts w:ascii="Verdana" w:hAnsi="Verdana" w:cs="Calibri"/>
          <w:lang w:bidi="en-US"/>
        </w:rPr>
        <w:t xml:space="preserve"> </w:t>
      </w:r>
      <w:r w:rsidRPr="00194602">
        <w:rPr>
          <w:rFonts w:ascii="Verdana" w:hAnsi="Verdana" w:cs="Calibri"/>
          <w:lang w:bidi="en-US"/>
        </w:rPr>
        <w:t>to</w:t>
      </w:r>
      <w:r w:rsidR="00DD7AB7" w:rsidRPr="00194602">
        <w:rPr>
          <w:rFonts w:ascii="Verdana" w:hAnsi="Verdana" w:cs="Calibri"/>
          <w:lang w:bidi="en-US"/>
        </w:rPr>
        <w:t xml:space="preserve"> </w:t>
      </w:r>
      <w:r w:rsidRPr="00194602">
        <w:rPr>
          <w:rFonts w:ascii="Verdana" w:hAnsi="Verdana" w:cs="Calibri"/>
          <w:lang w:bidi="en-US"/>
        </w:rPr>
        <w:t>provide</w:t>
      </w:r>
      <w:r w:rsidR="00DD7AB7" w:rsidRPr="00194602">
        <w:rPr>
          <w:rFonts w:ascii="Verdana" w:hAnsi="Verdana" w:cs="Calibri"/>
          <w:lang w:bidi="en-US"/>
        </w:rPr>
        <w:t xml:space="preserve"> </w:t>
      </w:r>
      <w:r w:rsidRPr="00194602">
        <w:rPr>
          <w:rFonts w:ascii="Verdana" w:hAnsi="Verdana" w:cs="Calibri"/>
          <w:lang w:bidi="en-US"/>
        </w:rPr>
        <w:t>greater</w:t>
      </w:r>
      <w:r w:rsidR="00DD7AB7" w:rsidRPr="00194602">
        <w:rPr>
          <w:rFonts w:ascii="Verdana" w:hAnsi="Verdana" w:cs="Calibri"/>
          <w:lang w:bidi="en-US"/>
        </w:rPr>
        <w:t xml:space="preserve"> </w:t>
      </w:r>
      <w:r w:rsidRPr="00194602">
        <w:rPr>
          <w:rFonts w:ascii="Verdana" w:hAnsi="Verdana" w:cs="Calibri"/>
          <w:lang w:bidi="en-US"/>
        </w:rPr>
        <w:t>home</w:t>
      </w:r>
      <w:r w:rsidR="00DD7AB7" w:rsidRPr="00194602">
        <w:rPr>
          <w:rFonts w:ascii="Verdana" w:hAnsi="Verdana" w:cs="Calibri"/>
          <w:lang w:bidi="en-US"/>
        </w:rPr>
        <w:t xml:space="preserve"> </w:t>
      </w:r>
      <w:r w:rsidRPr="00194602">
        <w:rPr>
          <w:rFonts w:ascii="Verdana" w:hAnsi="Verdana" w:cs="Calibri"/>
          <w:lang w:bidi="en-US"/>
        </w:rPr>
        <w:t>coverage.</w:t>
      </w:r>
      <w:r w:rsidR="00DD7AB7" w:rsidRPr="00194602">
        <w:rPr>
          <w:rFonts w:ascii="Verdana" w:hAnsi="Verdana" w:cs="Calibri"/>
          <w:lang w:bidi="en-US"/>
        </w:rPr>
        <w:t xml:space="preserve"> </w:t>
      </w:r>
    </w:p>
    <w:p w14:paraId="3FD8B08B" w14:textId="64469752" w:rsidR="00846BEF" w:rsidRPr="00194602" w:rsidRDefault="00846BEF" w:rsidP="00846BEF">
      <w:pPr>
        <w:rPr>
          <w:rFonts w:ascii="Verdana" w:hAnsi="Verdana" w:cs="Calibri"/>
          <w:lang w:bidi="en-US"/>
        </w:rPr>
      </w:pPr>
      <w:r w:rsidRPr="00194602">
        <w:rPr>
          <w:rFonts w:ascii="Verdana" w:hAnsi="Verdana" w:cs="Calibri"/>
          <w:b/>
          <w:bCs/>
          <w:lang w:bidi="en-US"/>
        </w:rPr>
        <w:t>*</w:t>
      </w:r>
      <w:r w:rsidRPr="00194602">
        <w:rPr>
          <w:rFonts w:ascii="Verdana" w:hAnsi="Verdana" w:cs="Calibri"/>
          <w:lang w:bidi="en-US"/>
        </w:rPr>
        <w:t>Activation</w:t>
      </w:r>
      <w:r w:rsidR="00DD7AB7" w:rsidRPr="00194602">
        <w:rPr>
          <w:rFonts w:ascii="Verdana" w:hAnsi="Verdana" w:cs="Calibri"/>
          <w:lang w:bidi="en-US"/>
        </w:rPr>
        <w:t xml:space="preserve"> </w:t>
      </w:r>
      <w:r w:rsidRPr="00194602">
        <w:rPr>
          <w:rFonts w:ascii="Verdana" w:hAnsi="Verdana" w:cs="Calibri"/>
          <w:lang w:bidi="en-US"/>
        </w:rPr>
        <w:t>requires</w:t>
      </w:r>
      <w:r w:rsidR="00DD7AB7" w:rsidRPr="00194602">
        <w:rPr>
          <w:rFonts w:ascii="Verdana" w:hAnsi="Verdana" w:cs="Calibri"/>
          <w:lang w:bidi="en-US"/>
        </w:rPr>
        <w:t xml:space="preserve"> </w:t>
      </w:r>
      <w:r w:rsidRPr="00194602">
        <w:rPr>
          <w:rFonts w:ascii="Verdana" w:hAnsi="Verdana" w:cs="Calibri"/>
          <w:lang w:bidi="en-US"/>
        </w:rPr>
        <w:t>a</w:t>
      </w:r>
      <w:r w:rsidR="00DD7AB7" w:rsidRPr="00194602">
        <w:rPr>
          <w:rFonts w:ascii="Verdana" w:hAnsi="Verdana" w:cs="Calibri"/>
          <w:lang w:bidi="en-US"/>
        </w:rPr>
        <w:t xml:space="preserve"> </w:t>
      </w:r>
      <w:r w:rsidRPr="00194602">
        <w:rPr>
          <w:rFonts w:ascii="Verdana" w:hAnsi="Verdana" w:cs="Calibri"/>
          <w:lang w:bidi="en-US"/>
        </w:rPr>
        <w:t>recurring</w:t>
      </w:r>
      <w:r w:rsidR="00DD7AB7" w:rsidRPr="00194602">
        <w:rPr>
          <w:rFonts w:ascii="Verdana" w:hAnsi="Verdana" w:cs="Calibri"/>
          <w:lang w:bidi="en-US"/>
        </w:rPr>
        <w:t xml:space="preserve"> </w:t>
      </w:r>
      <w:r w:rsidRPr="00194602">
        <w:rPr>
          <w:rFonts w:ascii="Verdana" w:hAnsi="Verdana" w:cs="Calibri"/>
          <w:lang w:bidi="en-US"/>
        </w:rPr>
        <w:t>monthly</w:t>
      </w:r>
      <w:r w:rsidR="00DD7AB7" w:rsidRPr="00194602">
        <w:rPr>
          <w:rFonts w:ascii="Verdana" w:hAnsi="Verdana" w:cs="Calibri"/>
          <w:lang w:bidi="en-US"/>
        </w:rPr>
        <w:t xml:space="preserve"> </w:t>
      </w:r>
      <w:r w:rsidRPr="00194602">
        <w:rPr>
          <w:rFonts w:ascii="Verdana" w:hAnsi="Verdana" w:cs="Calibri"/>
          <w:lang w:bidi="en-US"/>
        </w:rPr>
        <w:t>service</w:t>
      </w:r>
      <w:r w:rsidR="00DD7AB7" w:rsidRPr="00194602">
        <w:rPr>
          <w:rFonts w:ascii="Verdana" w:hAnsi="Verdana" w:cs="Calibri"/>
          <w:lang w:bidi="en-US"/>
        </w:rPr>
        <w:t xml:space="preserve"> </w:t>
      </w:r>
      <w:r w:rsidRPr="00194602">
        <w:rPr>
          <w:rFonts w:ascii="Verdana" w:hAnsi="Verdana" w:cs="Calibri"/>
          <w:lang w:bidi="en-US"/>
        </w:rPr>
        <w:t>fee</w:t>
      </w:r>
      <w:r w:rsidR="00DD7AB7" w:rsidRPr="00194602">
        <w:rPr>
          <w:rFonts w:ascii="Verdana" w:hAnsi="Verdana" w:cs="Calibri"/>
          <w:lang w:bidi="en-US"/>
        </w:rPr>
        <w:t xml:space="preserve"> </w:t>
      </w:r>
    </w:p>
    <w:p w14:paraId="524099F6" w14:textId="77777777" w:rsidR="00846BEF" w:rsidRPr="00194602" w:rsidRDefault="00846BEF" w:rsidP="00846BEF">
      <w:pPr>
        <w:rPr>
          <w:rFonts w:ascii="Verdana" w:hAnsi="Verdana" w:cs="Calibri"/>
          <w:lang w:bidi="en-US"/>
        </w:rPr>
      </w:pPr>
    </w:p>
    <w:p w14:paraId="76F994F7" w14:textId="33349792" w:rsidR="00846BEF" w:rsidRPr="00194602" w:rsidRDefault="00846BEF" w:rsidP="00846BEF">
      <w:pPr>
        <w:rPr>
          <w:rFonts w:ascii="Verdana" w:hAnsi="Verdana" w:cs="Calibri"/>
          <w:b/>
          <w:bCs/>
          <w:lang w:bidi="en-US"/>
        </w:rPr>
      </w:pPr>
      <w:r w:rsidRPr="00194602">
        <w:rPr>
          <w:rFonts w:ascii="Verdana" w:hAnsi="Verdana" w:cs="Calibri"/>
          <w:b/>
          <w:bCs/>
          <w:lang w:bidi="en-US"/>
        </w:rPr>
        <w:t>Product</w:t>
      </w:r>
      <w:r w:rsidR="00DD7AB7" w:rsidRPr="00194602">
        <w:rPr>
          <w:rFonts w:ascii="Verdana" w:hAnsi="Verdana" w:cs="Calibri"/>
          <w:b/>
          <w:bCs/>
          <w:lang w:bidi="en-US"/>
        </w:rPr>
        <w:t xml:space="preserve"> </w:t>
      </w:r>
      <w:r w:rsidRPr="00194602">
        <w:rPr>
          <w:rFonts w:ascii="Verdana" w:hAnsi="Verdana" w:cs="Calibri"/>
          <w:b/>
          <w:bCs/>
          <w:lang w:bidi="en-US"/>
        </w:rPr>
        <w:t>Descriptions:</w:t>
      </w:r>
    </w:p>
    <w:p w14:paraId="5FD4CB14" w14:textId="6FB19E19" w:rsidR="00846BEF" w:rsidRPr="00194602" w:rsidRDefault="00846BEF" w:rsidP="004A0AB3">
      <w:pPr>
        <w:numPr>
          <w:ilvl w:val="0"/>
          <w:numId w:val="27"/>
        </w:numPr>
        <w:rPr>
          <w:rFonts w:ascii="Verdana" w:hAnsi="Verdana" w:cs="Calibri"/>
          <w:lang w:bidi="en-US"/>
        </w:rPr>
      </w:pPr>
      <w:r w:rsidRPr="00194602">
        <w:rPr>
          <w:rFonts w:ascii="Verdana" w:hAnsi="Verdana" w:cs="Calibri"/>
          <w:b/>
          <w:bCs/>
          <w:lang w:bidi="en-US"/>
        </w:rPr>
        <w:t>Smart</w:t>
      </w:r>
      <w:r w:rsidR="00DD7AB7" w:rsidRPr="00194602">
        <w:rPr>
          <w:rFonts w:ascii="Verdana" w:hAnsi="Verdana" w:cs="Calibri"/>
          <w:b/>
          <w:bCs/>
          <w:lang w:bidi="en-US"/>
        </w:rPr>
        <w:t xml:space="preserve"> </w:t>
      </w:r>
      <w:r w:rsidRPr="00194602">
        <w:rPr>
          <w:rFonts w:ascii="Verdana" w:hAnsi="Verdana" w:cs="Calibri"/>
          <w:b/>
          <w:bCs/>
          <w:lang w:bidi="en-US"/>
        </w:rPr>
        <w:t>Hub:</w:t>
      </w:r>
      <w:r w:rsidR="00DD7AB7" w:rsidRPr="00194602">
        <w:rPr>
          <w:rFonts w:ascii="Verdana" w:hAnsi="Verdana" w:cs="Calibri"/>
          <w:lang w:bidi="en-US"/>
        </w:rPr>
        <w:t xml:space="preserve">  </w:t>
      </w:r>
      <w:r w:rsidR="00B74C13" w:rsidRPr="00194602">
        <w:rPr>
          <w:rFonts w:ascii="Verdana" w:hAnsi="Verdana" w:cs="Calibri"/>
          <w:lang w:bidi="en-US"/>
        </w:rPr>
        <w:t>V</w:t>
      </w:r>
      <w:r w:rsidRPr="00194602">
        <w:rPr>
          <w:rFonts w:ascii="Verdana" w:hAnsi="Verdana" w:cs="Calibri"/>
          <w:lang w:bidi="en-US"/>
        </w:rPr>
        <w:t>oice</w:t>
      </w:r>
      <w:r w:rsidR="00DD7AB7" w:rsidRPr="00194602">
        <w:rPr>
          <w:rFonts w:ascii="Verdana" w:hAnsi="Verdana" w:cs="Calibri"/>
          <w:lang w:bidi="en-US"/>
        </w:rPr>
        <w:t xml:space="preserve"> </w:t>
      </w:r>
      <w:r w:rsidRPr="00194602">
        <w:rPr>
          <w:rFonts w:ascii="Verdana" w:hAnsi="Verdana" w:cs="Calibri"/>
          <w:lang w:bidi="en-US"/>
        </w:rPr>
        <w:t>activated</w:t>
      </w:r>
      <w:r w:rsidR="00DD7AB7" w:rsidRPr="00194602">
        <w:rPr>
          <w:rFonts w:ascii="Verdana" w:hAnsi="Verdana" w:cs="Calibri"/>
          <w:lang w:bidi="en-US"/>
        </w:rPr>
        <w:t xml:space="preserve"> </w:t>
      </w:r>
      <w:r w:rsidRPr="00194602">
        <w:rPr>
          <w:rFonts w:ascii="Verdana" w:hAnsi="Verdana" w:cs="Calibri"/>
          <w:lang w:bidi="en-US"/>
        </w:rPr>
        <w:t>and</w:t>
      </w:r>
      <w:r w:rsidR="00DD7AB7" w:rsidRPr="00194602">
        <w:rPr>
          <w:rFonts w:ascii="Verdana" w:hAnsi="Verdana" w:cs="Calibri"/>
          <w:lang w:bidi="en-US"/>
        </w:rPr>
        <w:t xml:space="preserve"> </w:t>
      </w:r>
      <w:r w:rsidRPr="00194602">
        <w:rPr>
          <w:rFonts w:ascii="Verdana" w:hAnsi="Verdana" w:cs="Calibri"/>
          <w:lang w:bidi="en-US"/>
        </w:rPr>
        <w:t>includes</w:t>
      </w:r>
      <w:r w:rsidR="00DD7AB7" w:rsidRPr="00194602">
        <w:rPr>
          <w:rFonts w:ascii="Verdana" w:hAnsi="Verdana" w:cs="Calibri"/>
          <w:lang w:bidi="en-US"/>
        </w:rPr>
        <w:t xml:space="preserve"> </w:t>
      </w:r>
      <w:r w:rsidRPr="00194602">
        <w:rPr>
          <w:rFonts w:ascii="Verdana" w:hAnsi="Verdana" w:cs="Calibri"/>
          <w:lang w:bidi="en-US"/>
        </w:rPr>
        <w:t>a</w:t>
      </w:r>
      <w:r w:rsidR="00DD7AB7" w:rsidRPr="00194602">
        <w:rPr>
          <w:rFonts w:ascii="Verdana" w:hAnsi="Verdana" w:cs="Calibri"/>
          <w:lang w:bidi="en-US"/>
        </w:rPr>
        <w:t xml:space="preserve"> </w:t>
      </w:r>
      <w:r w:rsidRPr="00194602">
        <w:rPr>
          <w:rFonts w:ascii="Verdana" w:hAnsi="Verdana" w:cs="Calibri"/>
          <w:lang w:bidi="en-US"/>
        </w:rPr>
        <w:t>two-way</w:t>
      </w:r>
      <w:r w:rsidR="00DD7AB7" w:rsidRPr="00194602">
        <w:rPr>
          <w:rFonts w:ascii="Verdana" w:hAnsi="Verdana" w:cs="Calibri"/>
          <w:lang w:bidi="en-US"/>
        </w:rPr>
        <w:t xml:space="preserve"> </w:t>
      </w:r>
      <w:r w:rsidRPr="00194602">
        <w:rPr>
          <w:rFonts w:ascii="Verdana" w:hAnsi="Verdana" w:cs="Calibri"/>
          <w:lang w:bidi="en-US"/>
        </w:rPr>
        <w:t>speaker</w:t>
      </w:r>
      <w:r w:rsidR="00DD7AB7" w:rsidRPr="00194602">
        <w:rPr>
          <w:rFonts w:ascii="Verdana" w:hAnsi="Verdana" w:cs="Calibri"/>
          <w:lang w:bidi="en-US"/>
        </w:rPr>
        <w:t xml:space="preserve"> </w:t>
      </w:r>
      <w:r w:rsidRPr="00194602">
        <w:rPr>
          <w:rFonts w:ascii="Verdana" w:hAnsi="Verdana" w:cs="Calibri"/>
          <w:lang w:bidi="en-US"/>
        </w:rPr>
        <w:t>to</w:t>
      </w:r>
      <w:r w:rsidR="00DD7AB7" w:rsidRPr="00194602">
        <w:rPr>
          <w:rFonts w:ascii="Verdana" w:hAnsi="Verdana" w:cs="Calibri"/>
          <w:lang w:bidi="en-US"/>
        </w:rPr>
        <w:t xml:space="preserve"> </w:t>
      </w:r>
      <w:r w:rsidRPr="00194602">
        <w:rPr>
          <w:rFonts w:ascii="Verdana" w:hAnsi="Verdana" w:cs="Calibri"/>
          <w:lang w:bidi="en-US"/>
        </w:rPr>
        <w:t>make</w:t>
      </w:r>
      <w:r w:rsidR="00DD7AB7" w:rsidRPr="00194602">
        <w:rPr>
          <w:rFonts w:ascii="Verdana" w:hAnsi="Verdana" w:cs="Calibri"/>
          <w:lang w:bidi="en-US"/>
        </w:rPr>
        <w:t xml:space="preserve"> </w:t>
      </w:r>
      <w:r w:rsidRPr="00194602">
        <w:rPr>
          <w:rFonts w:ascii="Verdana" w:hAnsi="Verdana" w:cs="Calibri"/>
          <w:lang w:bidi="en-US"/>
        </w:rPr>
        <w:t>it</w:t>
      </w:r>
      <w:r w:rsidR="00DD7AB7" w:rsidRPr="00194602">
        <w:rPr>
          <w:rFonts w:ascii="Verdana" w:hAnsi="Verdana" w:cs="Calibri"/>
          <w:lang w:bidi="en-US"/>
        </w:rPr>
        <w:t xml:space="preserve"> </w:t>
      </w:r>
      <w:r w:rsidRPr="00194602">
        <w:rPr>
          <w:rFonts w:ascii="Verdana" w:hAnsi="Verdana" w:cs="Calibri"/>
          <w:lang w:bidi="en-US"/>
        </w:rPr>
        <w:t>easy</w:t>
      </w:r>
      <w:r w:rsidR="00DD7AB7" w:rsidRPr="00194602">
        <w:rPr>
          <w:rFonts w:ascii="Verdana" w:hAnsi="Verdana" w:cs="Calibri"/>
          <w:lang w:bidi="en-US"/>
        </w:rPr>
        <w:t xml:space="preserve"> </w:t>
      </w:r>
      <w:r w:rsidRPr="00194602">
        <w:rPr>
          <w:rFonts w:ascii="Verdana" w:hAnsi="Verdana" w:cs="Calibri"/>
          <w:lang w:bidi="en-US"/>
        </w:rPr>
        <w:t>to</w:t>
      </w:r>
      <w:r w:rsidR="00DD7AB7" w:rsidRPr="00194602">
        <w:rPr>
          <w:rFonts w:ascii="Verdana" w:hAnsi="Verdana" w:cs="Calibri"/>
          <w:lang w:bidi="en-US"/>
        </w:rPr>
        <w:t xml:space="preserve"> </w:t>
      </w:r>
      <w:r w:rsidRPr="00194602">
        <w:rPr>
          <w:rFonts w:ascii="Verdana" w:hAnsi="Verdana" w:cs="Calibri"/>
          <w:lang w:bidi="en-US"/>
        </w:rPr>
        <w:t>communicate</w:t>
      </w:r>
      <w:r w:rsidR="00DD7AB7" w:rsidRPr="00194602">
        <w:rPr>
          <w:rFonts w:ascii="Verdana" w:hAnsi="Verdana" w:cs="Calibri"/>
          <w:lang w:bidi="en-US"/>
        </w:rPr>
        <w:t xml:space="preserve"> </w:t>
      </w:r>
      <w:r w:rsidRPr="00194602">
        <w:rPr>
          <w:rFonts w:ascii="Verdana" w:hAnsi="Verdana" w:cs="Calibri"/>
          <w:lang w:bidi="en-US"/>
        </w:rPr>
        <w:t>in</w:t>
      </w:r>
      <w:r w:rsidR="00DD7AB7" w:rsidRPr="00194602">
        <w:rPr>
          <w:rFonts w:ascii="Verdana" w:hAnsi="Verdana" w:cs="Calibri"/>
          <w:lang w:bidi="en-US"/>
        </w:rPr>
        <w:t xml:space="preserve"> </w:t>
      </w:r>
      <w:r w:rsidRPr="00194602">
        <w:rPr>
          <w:rFonts w:ascii="Verdana" w:hAnsi="Verdana" w:cs="Calibri"/>
          <w:lang w:bidi="en-US"/>
        </w:rPr>
        <w:t>an</w:t>
      </w:r>
      <w:r w:rsidR="00DD7AB7" w:rsidRPr="00194602">
        <w:rPr>
          <w:rFonts w:ascii="Verdana" w:hAnsi="Verdana" w:cs="Calibri"/>
          <w:lang w:bidi="en-US"/>
        </w:rPr>
        <w:t xml:space="preserve"> </w:t>
      </w:r>
      <w:r w:rsidRPr="00194602">
        <w:rPr>
          <w:rFonts w:ascii="Verdana" w:hAnsi="Verdana" w:cs="Calibri"/>
          <w:lang w:bidi="en-US"/>
        </w:rPr>
        <w:t>emergency.</w:t>
      </w:r>
      <w:r w:rsidR="00DD7AB7" w:rsidRPr="00194602">
        <w:rPr>
          <w:rFonts w:ascii="Verdana" w:hAnsi="Verdana" w:cs="Calibri"/>
          <w:lang w:bidi="en-US"/>
        </w:rPr>
        <w:t xml:space="preserve"> </w:t>
      </w:r>
      <w:r w:rsidRPr="00194602">
        <w:rPr>
          <w:rFonts w:ascii="Verdana" w:hAnsi="Verdana" w:cs="Calibri"/>
          <w:lang w:bidi="en-US"/>
        </w:rPr>
        <w:t>It</w:t>
      </w:r>
      <w:r w:rsidR="00DD7AB7" w:rsidRPr="00194602">
        <w:rPr>
          <w:rFonts w:ascii="Verdana" w:hAnsi="Verdana" w:cs="Calibri"/>
          <w:lang w:bidi="en-US"/>
        </w:rPr>
        <w:t xml:space="preserve"> </w:t>
      </w:r>
      <w:r w:rsidRPr="00194602">
        <w:rPr>
          <w:rFonts w:ascii="Verdana" w:hAnsi="Verdana" w:cs="Calibri"/>
          <w:lang w:bidi="en-US"/>
        </w:rPr>
        <w:t>also</w:t>
      </w:r>
      <w:r w:rsidR="00DD7AB7" w:rsidRPr="00194602">
        <w:rPr>
          <w:rFonts w:ascii="Verdana" w:hAnsi="Verdana" w:cs="Calibri"/>
          <w:lang w:bidi="en-US"/>
        </w:rPr>
        <w:t xml:space="preserve"> </w:t>
      </w:r>
      <w:r w:rsidRPr="00194602">
        <w:rPr>
          <w:rFonts w:ascii="Verdana" w:hAnsi="Verdana" w:cs="Calibri"/>
          <w:lang w:bidi="en-US"/>
        </w:rPr>
        <w:t>acts</w:t>
      </w:r>
      <w:r w:rsidR="00DD7AB7" w:rsidRPr="00194602">
        <w:rPr>
          <w:rFonts w:ascii="Verdana" w:hAnsi="Verdana" w:cs="Calibri"/>
          <w:lang w:bidi="en-US"/>
        </w:rPr>
        <w:t xml:space="preserve"> </w:t>
      </w:r>
      <w:r w:rsidRPr="00194602">
        <w:rPr>
          <w:rFonts w:ascii="Verdana" w:hAnsi="Verdana" w:cs="Calibri"/>
          <w:lang w:bidi="en-US"/>
        </w:rPr>
        <w:t>as</w:t>
      </w:r>
      <w:r w:rsidR="00DD7AB7" w:rsidRPr="00194602">
        <w:rPr>
          <w:rFonts w:ascii="Verdana" w:hAnsi="Verdana" w:cs="Calibri"/>
          <w:lang w:bidi="en-US"/>
        </w:rPr>
        <w:t xml:space="preserve"> </w:t>
      </w:r>
      <w:r w:rsidRPr="00194602">
        <w:rPr>
          <w:rFonts w:ascii="Verdana" w:hAnsi="Verdana" w:cs="Calibri"/>
          <w:lang w:bidi="en-US"/>
        </w:rPr>
        <w:t>a</w:t>
      </w:r>
      <w:r w:rsidR="00DD7AB7" w:rsidRPr="00194602">
        <w:rPr>
          <w:rFonts w:ascii="Verdana" w:hAnsi="Verdana" w:cs="Calibri"/>
          <w:lang w:bidi="en-US"/>
        </w:rPr>
        <w:t xml:space="preserve"> </w:t>
      </w:r>
      <w:r w:rsidRPr="00194602">
        <w:rPr>
          <w:rFonts w:ascii="Verdana" w:hAnsi="Verdana" w:cs="Calibri"/>
          <w:lang w:bidi="en-US"/>
        </w:rPr>
        <w:t>motion</w:t>
      </w:r>
      <w:r w:rsidR="00DD7AB7" w:rsidRPr="00194602">
        <w:rPr>
          <w:rFonts w:ascii="Verdana" w:hAnsi="Verdana" w:cs="Calibri"/>
          <w:lang w:bidi="en-US"/>
        </w:rPr>
        <w:t xml:space="preserve"> </w:t>
      </w:r>
      <w:r w:rsidRPr="00194602">
        <w:rPr>
          <w:rFonts w:ascii="Verdana" w:hAnsi="Verdana" w:cs="Calibri"/>
          <w:lang w:bidi="en-US"/>
        </w:rPr>
        <w:t>sensor</w:t>
      </w:r>
      <w:r w:rsidR="00DD7AB7" w:rsidRPr="00194602">
        <w:rPr>
          <w:rFonts w:ascii="Verdana" w:hAnsi="Verdana" w:cs="Calibri"/>
          <w:lang w:bidi="en-US"/>
        </w:rPr>
        <w:t xml:space="preserve"> </w:t>
      </w:r>
      <w:r w:rsidRPr="00194602">
        <w:rPr>
          <w:rFonts w:ascii="Verdana" w:hAnsi="Verdana" w:cs="Calibri"/>
          <w:lang w:bidi="en-US"/>
        </w:rPr>
        <w:t>and</w:t>
      </w:r>
      <w:r w:rsidR="00DD7AB7" w:rsidRPr="00194602">
        <w:rPr>
          <w:rFonts w:ascii="Verdana" w:hAnsi="Verdana" w:cs="Calibri"/>
          <w:lang w:bidi="en-US"/>
        </w:rPr>
        <w:t xml:space="preserve"> </w:t>
      </w:r>
      <w:r w:rsidRPr="00194602">
        <w:rPr>
          <w:rFonts w:ascii="Verdana" w:hAnsi="Verdana" w:cs="Calibri"/>
          <w:lang w:bidi="en-US"/>
        </w:rPr>
        <w:t>reads</w:t>
      </w:r>
      <w:r w:rsidR="00DD7AB7" w:rsidRPr="00194602">
        <w:rPr>
          <w:rFonts w:ascii="Verdana" w:hAnsi="Verdana" w:cs="Calibri"/>
          <w:lang w:bidi="en-US"/>
        </w:rPr>
        <w:t xml:space="preserve"> </w:t>
      </w:r>
      <w:r w:rsidRPr="00194602">
        <w:rPr>
          <w:rFonts w:ascii="Verdana" w:hAnsi="Verdana" w:cs="Calibri"/>
          <w:lang w:bidi="en-US"/>
        </w:rPr>
        <w:t>room</w:t>
      </w:r>
      <w:r w:rsidR="00DD7AB7" w:rsidRPr="00194602">
        <w:rPr>
          <w:rFonts w:ascii="Verdana" w:hAnsi="Verdana" w:cs="Calibri"/>
          <w:lang w:bidi="en-US"/>
        </w:rPr>
        <w:t xml:space="preserve"> </w:t>
      </w:r>
      <w:r w:rsidRPr="00194602">
        <w:rPr>
          <w:rFonts w:ascii="Verdana" w:hAnsi="Verdana" w:cs="Calibri"/>
          <w:lang w:bidi="en-US"/>
        </w:rPr>
        <w:t>temperature</w:t>
      </w:r>
      <w:r w:rsidR="00DD7AB7" w:rsidRPr="00194602">
        <w:rPr>
          <w:rFonts w:ascii="Verdana" w:hAnsi="Verdana" w:cs="Calibri"/>
          <w:lang w:bidi="en-US"/>
        </w:rPr>
        <w:t xml:space="preserve"> </w:t>
      </w:r>
      <w:r w:rsidRPr="00194602">
        <w:rPr>
          <w:rFonts w:ascii="Verdana" w:hAnsi="Verdana" w:cs="Calibri"/>
          <w:lang w:bidi="en-US"/>
        </w:rPr>
        <w:t>and</w:t>
      </w:r>
      <w:r w:rsidR="00DD7AB7" w:rsidRPr="00194602">
        <w:rPr>
          <w:rFonts w:ascii="Verdana" w:hAnsi="Verdana" w:cs="Calibri"/>
          <w:lang w:bidi="en-US"/>
        </w:rPr>
        <w:t xml:space="preserve"> </w:t>
      </w:r>
      <w:r w:rsidRPr="00194602">
        <w:rPr>
          <w:rFonts w:ascii="Verdana" w:hAnsi="Verdana" w:cs="Calibri"/>
          <w:lang w:bidi="en-US"/>
        </w:rPr>
        <w:t>air</w:t>
      </w:r>
      <w:r w:rsidR="00DD7AB7" w:rsidRPr="00194602">
        <w:rPr>
          <w:rFonts w:ascii="Verdana" w:hAnsi="Verdana" w:cs="Calibri"/>
          <w:lang w:bidi="en-US"/>
        </w:rPr>
        <w:t xml:space="preserve"> </w:t>
      </w:r>
      <w:r w:rsidRPr="00194602">
        <w:rPr>
          <w:rFonts w:ascii="Verdana" w:hAnsi="Verdana" w:cs="Calibri"/>
          <w:lang w:bidi="en-US"/>
        </w:rPr>
        <w:t>quality.</w:t>
      </w:r>
      <w:r w:rsidR="00DD7AB7" w:rsidRPr="00194602">
        <w:rPr>
          <w:rFonts w:ascii="Verdana" w:hAnsi="Verdana" w:cs="Calibri"/>
          <w:lang w:bidi="en-US"/>
        </w:rPr>
        <w:t xml:space="preserve"> </w:t>
      </w:r>
    </w:p>
    <w:p w14:paraId="017FA825" w14:textId="2BE36F45" w:rsidR="00846BEF" w:rsidRPr="00194602" w:rsidRDefault="00846BEF" w:rsidP="004A0AB3">
      <w:pPr>
        <w:numPr>
          <w:ilvl w:val="0"/>
          <w:numId w:val="27"/>
        </w:numPr>
        <w:rPr>
          <w:rFonts w:ascii="Verdana" w:hAnsi="Verdana" w:cs="Calibri"/>
          <w:lang w:bidi="en-US"/>
        </w:rPr>
      </w:pPr>
      <w:r w:rsidRPr="00194602">
        <w:rPr>
          <w:rFonts w:ascii="Verdana" w:hAnsi="Verdana" w:cs="Calibri"/>
          <w:b/>
          <w:bCs/>
          <w:lang w:bidi="en-US"/>
        </w:rPr>
        <w:t>Fall</w:t>
      </w:r>
      <w:r w:rsidR="00DD7AB7" w:rsidRPr="00194602">
        <w:rPr>
          <w:rFonts w:ascii="Verdana" w:hAnsi="Verdana" w:cs="Calibri"/>
          <w:b/>
          <w:bCs/>
          <w:lang w:bidi="en-US"/>
        </w:rPr>
        <w:t xml:space="preserve"> </w:t>
      </w:r>
      <w:r w:rsidRPr="00194602">
        <w:rPr>
          <w:rFonts w:ascii="Verdana" w:hAnsi="Verdana" w:cs="Calibri"/>
          <w:b/>
          <w:bCs/>
          <w:lang w:bidi="en-US"/>
        </w:rPr>
        <w:t>Sensor:</w:t>
      </w:r>
      <w:r w:rsidR="00DD7AB7" w:rsidRPr="00194602">
        <w:rPr>
          <w:rFonts w:ascii="Verdana" w:hAnsi="Verdana" w:cs="Calibri"/>
          <w:lang w:bidi="en-US"/>
        </w:rPr>
        <w:t xml:space="preserve">  </w:t>
      </w:r>
      <w:r w:rsidR="00B74C13" w:rsidRPr="00194602">
        <w:rPr>
          <w:rFonts w:ascii="Verdana" w:hAnsi="Verdana" w:cs="Calibri"/>
          <w:lang w:bidi="en-US"/>
        </w:rPr>
        <w:t>A</w:t>
      </w:r>
      <w:r w:rsidRPr="00194602">
        <w:rPr>
          <w:rFonts w:ascii="Verdana" w:hAnsi="Verdana" w:cs="Calibri"/>
          <w:lang w:bidi="en-US"/>
        </w:rPr>
        <w:t>utomatic</w:t>
      </w:r>
      <w:r w:rsidR="00DD7AB7" w:rsidRPr="00194602">
        <w:rPr>
          <w:rFonts w:ascii="Verdana" w:hAnsi="Verdana" w:cs="Calibri"/>
          <w:lang w:bidi="en-US"/>
        </w:rPr>
        <w:t xml:space="preserve"> </w:t>
      </w:r>
      <w:r w:rsidRPr="00194602">
        <w:rPr>
          <w:rFonts w:ascii="Verdana" w:hAnsi="Verdana" w:cs="Calibri"/>
          <w:lang w:bidi="en-US"/>
        </w:rPr>
        <w:t>sensor</w:t>
      </w:r>
      <w:r w:rsidR="00DD7AB7" w:rsidRPr="00194602">
        <w:rPr>
          <w:rFonts w:ascii="Verdana" w:hAnsi="Verdana" w:cs="Calibri"/>
          <w:lang w:bidi="en-US"/>
        </w:rPr>
        <w:t xml:space="preserve"> </w:t>
      </w:r>
      <w:r w:rsidRPr="00194602">
        <w:rPr>
          <w:rFonts w:ascii="Verdana" w:hAnsi="Verdana" w:cs="Calibri"/>
          <w:lang w:bidi="en-US"/>
        </w:rPr>
        <w:t>that</w:t>
      </w:r>
      <w:r w:rsidR="00DD7AB7" w:rsidRPr="00194602">
        <w:rPr>
          <w:rFonts w:ascii="Verdana" w:hAnsi="Verdana" w:cs="Calibri"/>
          <w:lang w:bidi="en-US"/>
        </w:rPr>
        <w:t xml:space="preserve"> </w:t>
      </w:r>
      <w:r w:rsidRPr="00194602">
        <w:rPr>
          <w:rFonts w:ascii="Verdana" w:hAnsi="Verdana" w:cs="Calibri"/>
          <w:lang w:bidi="en-US"/>
        </w:rPr>
        <w:t>detects</w:t>
      </w:r>
      <w:r w:rsidR="00DD7AB7" w:rsidRPr="00194602">
        <w:rPr>
          <w:rFonts w:ascii="Verdana" w:hAnsi="Verdana" w:cs="Calibri"/>
          <w:lang w:bidi="en-US"/>
        </w:rPr>
        <w:t xml:space="preserve"> </w:t>
      </w:r>
      <w:r w:rsidRPr="00194602">
        <w:rPr>
          <w:rFonts w:ascii="Verdana" w:hAnsi="Verdana" w:cs="Calibri"/>
          <w:lang w:bidi="en-US"/>
        </w:rPr>
        <w:t>falls</w:t>
      </w:r>
      <w:r w:rsidR="00DD7AB7" w:rsidRPr="00194602">
        <w:rPr>
          <w:rFonts w:ascii="Verdana" w:hAnsi="Verdana" w:cs="Calibri"/>
          <w:lang w:bidi="en-US"/>
        </w:rPr>
        <w:t xml:space="preserve"> </w:t>
      </w:r>
      <w:r w:rsidRPr="00194602">
        <w:rPr>
          <w:rFonts w:ascii="Verdana" w:hAnsi="Verdana" w:cs="Calibri"/>
          <w:lang w:bidi="en-US"/>
        </w:rPr>
        <w:t>in</w:t>
      </w:r>
      <w:r w:rsidR="00DD7AB7" w:rsidRPr="00194602">
        <w:rPr>
          <w:rFonts w:ascii="Verdana" w:hAnsi="Verdana" w:cs="Calibri"/>
          <w:lang w:bidi="en-US"/>
        </w:rPr>
        <w:t xml:space="preserve"> </w:t>
      </w:r>
      <w:r w:rsidRPr="00194602">
        <w:rPr>
          <w:rFonts w:ascii="Verdana" w:hAnsi="Verdana" w:cs="Calibri"/>
          <w:lang w:bidi="en-US"/>
        </w:rPr>
        <w:t>the</w:t>
      </w:r>
      <w:r w:rsidR="00DD7AB7" w:rsidRPr="00194602">
        <w:rPr>
          <w:rFonts w:ascii="Verdana" w:hAnsi="Verdana" w:cs="Calibri"/>
          <w:lang w:bidi="en-US"/>
        </w:rPr>
        <w:t xml:space="preserve"> </w:t>
      </w:r>
      <w:r w:rsidRPr="00194602">
        <w:rPr>
          <w:rFonts w:ascii="Verdana" w:hAnsi="Verdana" w:cs="Calibri"/>
          <w:lang w:bidi="en-US"/>
        </w:rPr>
        <w:t>bathroom</w:t>
      </w:r>
      <w:r w:rsidR="00DD7AB7" w:rsidRPr="00194602">
        <w:rPr>
          <w:rFonts w:ascii="Verdana" w:hAnsi="Verdana" w:cs="Calibri"/>
          <w:lang w:bidi="en-US"/>
        </w:rPr>
        <w:t xml:space="preserve"> </w:t>
      </w:r>
      <w:r w:rsidRPr="00194602">
        <w:rPr>
          <w:rFonts w:ascii="Verdana" w:hAnsi="Verdana" w:cs="Calibri"/>
          <w:lang w:bidi="en-US"/>
        </w:rPr>
        <w:t>without</w:t>
      </w:r>
      <w:r w:rsidR="00DD7AB7" w:rsidRPr="00194602">
        <w:rPr>
          <w:rFonts w:ascii="Verdana" w:hAnsi="Verdana" w:cs="Calibri"/>
          <w:lang w:bidi="en-US"/>
        </w:rPr>
        <w:t xml:space="preserve"> </w:t>
      </w:r>
      <w:r w:rsidRPr="00194602">
        <w:rPr>
          <w:rFonts w:ascii="Verdana" w:hAnsi="Verdana" w:cs="Calibri"/>
          <w:lang w:bidi="en-US"/>
        </w:rPr>
        <w:t>a</w:t>
      </w:r>
      <w:r w:rsidR="00DD7AB7" w:rsidRPr="00194602">
        <w:rPr>
          <w:rFonts w:ascii="Verdana" w:hAnsi="Verdana" w:cs="Calibri"/>
          <w:lang w:bidi="en-US"/>
        </w:rPr>
        <w:t xml:space="preserve"> </w:t>
      </w:r>
      <w:r w:rsidRPr="00194602">
        <w:rPr>
          <w:rFonts w:ascii="Verdana" w:hAnsi="Verdana" w:cs="Calibri"/>
          <w:lang w:bidi="en-US"/>
        </w:rPr>
        <w:t>wearable</w:t>
      </w:r>
      <w:r w:rsidR="00DD7AB7" w:rsidRPr="00194602">
        <w:rPr>
          <w:rFonts w:ascii="Verdana" w:hAnsi="Verdana" w:cs="Calibri"/>
          <w:lang w:bidi="en-US"/>
        </w:rPr>
        <w:t xml:space="preserve"> </w:t>
      </w:r>
      <w:r w:rsidRPr="00194602">
        <w:rPr>
          <w:rFonts w:ascii="Verdana" w:hAnsi="Verdana" w:cs="Calibri"/>
          <w:lang w:bidi="en-US"/>
        </w:rPr>
        <w:t>device.</w:t>
      </w:r>
      <w:r w:rsidR="00DD7AB7" w:rsidRPr="00194602">
        <w:rPr>
          <w:rFonts w:ascii="Verdana" w:hAnsi="Verdana" w:cs="Calibri"/>
          <w:lang w:bidi="en-US"/>
        </w:rPr>
        <w:t xml:space="preserve"> </w:t>
      </w:r>
      <w:r w:rsidRPr="00194602">
        <w:rPr>
          <w:rFonts w:ascii="Verdana" w:hAnsi="Verdana" w:cs="Calibri"/>
          <w:lang w:bidi="en-US"/>
        </w:rPr>
        <w:t>It</w:t>
      </w:r>
      <w:r w:rsidR="00DD7AB7" w:rsidRPr="00194602">
        <w:rPr>
          <w:rFonts w:ascii="Verdana" w:hAnsi="Verdana" w:cs="Calibri"/>
          <w:lang w:bidi="en-US"/>
        </w:rPr>
        <w:t xml:space="preserve"> </w:t>
      </w:r>
      <w:r w:rsidRPr="00194602">
        <w:rPr>
          <w:rFonts w:ascii="Verdana" w:hAnsi="Verdana" w:cs="Calibri"/>
          <w:lang w:bidi="en-US"/>
        </w:rPr>
        <w:t>can</w:t>
      </w:r>
      <w:r w:rsidR="00DD7AB7" w:rsidRPr="00194602">
        <w:rPr>
          <w:rFonts w:ascii="Verdana" w:hAnsi="Verdana" w:cs="Calibri"/>
          <w:lang w:bidi="en-US"/>
        </w:rPr>
        <w:t xml:space="preserve"> </w:t>
      </w:r>
      <w:r w:rsidRPr="00194602">
        <w:rPr>
          <w:rFonts w:ascii="Verdana" w:hAnsi="Verdana" w:cs="Calibri"/>
          <w:lang w:bidi="en-US"/>
        </w:rPr>
        <w:t>also</w:t>
      </w:r>
      <w:r w:rsidR="00DD7AB7" w:rsidRPr="00194602">
        <w:rPr>
          <w:rFonts w:ascii="Verdana" w:hAnsi="Verdana" w:cs="Calibri"/>
          <w:lang w:bidi="en-US"/>
        </w:rPr>
        <w:t xml:space="preserve"> </w:t>
      </w:r>
      <w:r w:rsidRPr="00194602">
        <w:rPr>
          <w:rFonts w:ascii="Verdana" w:hAnsi="Verdana" w:cs="Calibri"/>
          <w:lang w:bidi="en-US"/>
        </w:rPr>
        <w:t>be</w:t>
      </w:r>
      <w:r w:rsidR="00DD7AB7" w:rsidRPr="00194602">
        <w:rPr>
          <w:rFonts w:ascii="Verdana" w:hAnsi="Verdana" w:cs="Calibri"/>
          <w:lang w:bidi="en-US"/>
        </w:rPr>
        <w:t xml:space="preserve"> </w:t>
      </w:r>
      <w:r w:rsidRPr="00194602">
        <w:rPr>
          <w:rFonts w:ascii="Verdana" w:hAnsi="Verdana" w:cs="Calibri"/>
          <w:lang w:bidi="en-US"/>
        </w:rPr>
        <w:t>activated</w:t>
      </w:r>
      <w:r w:rsidR="00DD7AB7" w:rsidRPr="00194602">
        <w:rPr>
          <w:rFonts w:ascii="Verdana" w:hAnsi="Verdana" w:cs="Calibri"/>
          <w:lang w:bidi="en-US"/>
        </w:rPr>
        <w:t xml:space="preserve"> </w:t>
      </w:r>
      <w:r w:rsidRPr="00194602">
        <w:rPr>
          <w:rFonts w:ascii="Verdana" w:hAnsi="Verdana" w:cs="Calibri"/>
          <w:lang w:bidi="en-US"/>
        </w:rPr>
        <w:t>by</w:t>
      </w:r>
      <w:r w:rsidR="00DD7AB7" w:rsidRPr="00194602">
        <w:rPr>
          <w:rFonts w:ascii="Verdana" w:hAnsi="Verdana" w:cs="Calibri"/>
          <w:lang w:bidi="en-US"/>
        </w:rPr>
        <w:t xml:space="preserve"> </w:t>
      </w:r>
      <w:r w:rsidRPr="00194602">
        <w:rPr>
          <w:rFonts w:ascii="Verdana" w:hAnsi="Verdana" w:cs="Calibri"/>
          <w:lang w:bidi="en-US"/>
        </w:rPr>
        <w:t>voice</w:t>
      </w:r>
      <w:r w:rsidR="00DD7AB7" w:rsidRPr="00194602">
        <w:rPr>
          <w:rFonts w:ascii="Verdana" w:hAnsi="Verdana" w:cs="Calibri"/>
          <w:lang w:bidi="en-US"/>
        </w:rPr>
        <w:t xml:space="preserve"> </w:t>
      </w:r>
      <w:r w:rsidRPr="00194602">
        <w:rPr>
          <w:rFonts w:ascii="Verdana" w:hAnsi="Verdana" w:cs="Calibri"/>
          <w:lang w:bidi="en-US"/>
        </w:rPr>
        <w:t>or</w:t>
      </w:r>
      <w:r w:rsidR="00DD7AB7" w:rsidRPr="00194602">
        <w:rPr>
          <w:rFonts w:ascii="Verdana" w:hAnsi="Verdana" w:cs="Calibri"/>
          <w:lang w:bidi="en-US"/>
        </w:rPr>
        <w:t xml:space="preserve"> </w:t>
      </w:r>
      <w:r w:rsidRPr="00194602">
        <w:rPr>
          <w:rFonts w:ascii="Verdana" w:hAnsi="Verdana" w:cs="Calibri"/>
          <w:lang w:bidi="en-US"/>
        </w:rPr>
        <w:t>the</w:t>
      </w:r>
      <w:r w:rsidR="00DD7AB7" w:rsidRPr="00194602">
        <w:rPr>
          <w:rFonts w:ascii="Verdana" w:hAnsi="Verdana" w:cs="Calibri"/>
          <w:lang w:bidi="en-US"/>
        </w:rPr>
        <w:t xml:space="preserve"> </w:t>
      </w:r>
      <w:r w:rsidRPr="00194602">
        <w:rPr>
          <w:rFonts w:ascii="Verdana" w:hAnsi="Verdana" w:cs="Calibri"/>
          <w:lang w:bidi="en-US"/>
        </w:rPr>
        <w:t>on-screen</w:t>
      </w:r>
      <w:r w:rsidR="00DD7AB7" w:rsidRPr="00194602">
        <w:rPr>
          <w:rFonts w:ascii="Verdana" w:hAnsi="Verdana" w:cs="Calibri"/>
          <w:lang w:bidi="en-US"/>
        </w:rPr>
        <w:t xml:space="preserve"> </w:t>
      </w:r>
      <w:r w:rsidRPr="00194602">
        <w:rPr>
          <w:rFonts w:ascii="Verdana" w:hAnsi="Verdana" w:cs="Calibri"/>
          <w:lang w:bidi="en-US"/>
        </w:rPr>
        <w:t>button.</w:t>
      </w:r>
      <w:r w:rsidR="00DD7AB7" w:rsidRPr="00194602">
        <w:rPr>
          <w:rFonts w:ascii="Verdana" w:hAnsi="Verdana" w:cs="Calibri"/>
          <w:lang w:bidi="en-US"/>
        </w:rPr>
        <w:t xml:space="preserve"> </w:t>
      </w:r>
      <w:r w:rsidRPr="00194602">
        <w:rPr>
          <w:rFonts w:ascii="Verdana" w:hAnsi="Verdana" w:cs="Calibri"/>
          <w:lang w:bidi="en-US"/>
        </w:rPr>
        <w:t>The</w:t>
      </w:r>
      <w:r w:rsidR="00DD7AB7" w:rsidRPr="00194602">
        <w:rPr>
          <w:rFonts w:ascii="Verdana" w:hAnsi="Verdana" w:cs="Calibri"/>
          <w:lang w:bidi="en-US"/>
        </w:rPr>
        <w:t xml:space="preserve"> </w:t>
      </w:r>
      <w:r w:rsidRPr="00194602">
        <w:rPr>
          <w:rFonts w:ascii="Verdana" w:hAnsi="Verdana" w:cs="Calibri"/>
          <w:lang w:bidi="en-US"/>
        </w:rPr>
        <w:t>fall</w:t>
      </w:r>
      <w:r w:rsidR="00DD7AB7" w:rsidRPr="00194602">
        <w:rPr>
          <w:rFonts w:ascii="Verdana" w:hAnsi="Verdana" w:cs="Calibri"/>
          <w:lang w:bidi="en-US"/>
        </w:rPr>
        <w:t xml:space="preserve"> </w:t>
      </w:r>
      <w:r w:rsidRPr="00194602">
        <w:rPr>
          <w:rFonts w:ascii="Verdana" w:hAnsi="Verdana" w:cs="Calibri"/>
          <w:lang w:bidi="en-US"/>
        </w:rPr>
        <w:t>sensor</w:t>
      </w:r>
      <w:r w:rsidR="00DD7AB7" w:rsidRPr="00194602">
        <w:rPr>
          <w:rFonts w:ascii="Verdana" w:hAnsi="Verdana" w:cs="Calibri"/>
          <w:lang w:bidi="en-US"/>
        </w:rPr>
        <w:t xml:space="preserve"> </w:t>
      </w:r>
      <w:r w:rsidRPr="00194602">
        <w:rPr>
          <w:rFonts w:ascii="Verdana" w:hAnsi="Verdana" w:cs="Calibri"/>
          <w:lang w:bidi="en-US"/>
        </w:rPr>
        <w:t>requires</w:t>
      </w:r>
      <w:r w:rsidR="00DD7AB7" w:rsidRPr="00194602">
        <w:rPr>
          <w:rFonts w:ascii="Verdana" w:hAnsi="Verdana" w:cs="Calibri"/>
          <w:lang w:bidi="en-US"/>
        </w:rPr>
        <w:t xml:space="preserve"> </w:t>
      </w:r>
      <w:r w:rsidRPr="00194602">
        <w:rPr>
          <w:rFonts w:ascii="Verdana" w:hAnsi="Verdana" w:cs="Calibri"/>
          <w:lang w:bidi="en-US"/>
        </w:rPr>
        <w:t>a</w:t>
      </w:r>
      <w:r w:rsidR="00DD7AB7" w:rsidRPr="00194602">
        <w:rPr>
          <w:rFonts w:ascii="Verdana" w:hAnsi="Verdana" w:cs="Calibri"/>
          <w:lang w:bidi="en-US"/>
        </w:rPr>
        <w:t xml:space="preserve"> </w:t>
      </w:r>
      <w:r w:rsidRPr="00194602">
        <w:rPr>
          <w:rFonts w:ascii="Verdana" w:hAnsi="Verdana" w:cs="Calibri"/>
          <w:lang w:bidi="en-US"/>
        </w:rPr>
        <w:t>Wi-Fi</w:t>
      </w:r>
      <w:r w:rsidR="00DD7AB7" w:rsidRPr="00194602">
        <w:rPr>
          <w:rFonts w:ascii="Verdana" w:hAnsi="Verdana" w:cs="Calibri"/>
          <w:lang w:bidi="en-US"/>
        </w:rPr>
        <w:t xml:space="preserve"> </w:t>
      </w:r>
      <w:r w:rsidRPr="00194602">
        <w:rPr>
          <w:rFonts w:ascii="Verdana" w:hAnsi="Verdana" w:cs="Calibri"/>
          <w:lang w:bidi="en-US"/>
        </w:rPr>
        <w:t>connection.</w:t>
      </w:r>
    </w:p>
    <w:p w14:paraId="196239CF" w14:textId="46AE1C10" w:rsidR="00846BEF" w:rsidRPr="00194602" w:rsidRDefault="00846BEF" w:rsidP="004A0AB3">
      <w:pPr>
        <w:numPr>
          <w:ilvl w:val="0"/>
          <w:numId w:val="27"/>
        </w:numPr>
        <w:rPr>
          <w:rFonts w:ascii="Verdana" w:hAnsi="Verdana" w:cs="Calibri"/>
          <w:lang w:bidi="en-US"/>
        </w:rPr>
      </w:pPr>
      <w:r w:rsidRPr="00194602">
        <w:rPr>
          <w:rFonts w:ascii="Verdana" w:hAnsi="Verdana" w:cs="Calibri"/>
          <w:b/>
          <w:bCs/>
          <w:lang w:bidi="en-US"/>
        </w:rPr>
        <w:t>Motion</w:t>
      </w:r>
      <w:r w:rsidR="00DD7AB7" w:rsidRPr="00194602">
        <w:rPr>
          <w:rFonts w:ascii="Verdana" w:hAnsi="Verdana" w:cs="Calibri"/>
          <w:b/>
          <w:bCs/>
          <w:lang w:bidi="en-US"/>
        </w:rPr>
        <w:t xml:space="preserve"> </w:t>
      </w:r>
      <w:r w:rsidRPr="00194602">
        <w:rPr>
          <w:rFonts w:ascii="Verdana" w:hAnsi="Verdana" w:cs="Calibri"/>
          <w:b/>
          <w:bCs/>
          <w:lang w:bidi="en-US"/>
        </w:rPr>
        <w:t>Sensor:</w:t>
      </w:r>
      <w:r w:rsidR="00DD7AB7" w:rsidRPr="00194602">
        <w:rPr>
          <w:rFonts w:ascii="Verdana" w:hAnsi="Verdana" w:cs="Calibri"/>
          <w:lang w:bidi="en-US"/>
        </w:rPr>
        <w:t xml:space="preserve">  </w:t>
      </w:r>
      <w:r w:rsidR="00B74C13" w:rsidRPr="00194602">
        <w:rPr>
          <w:rFonts w:ascii="Verdana" w:hAnsi="Verdana" w:cs="Calibri"/>
          <w:lang w:bidi="en-US"/>
        </w:rPr>
        <w:t>D</w:t>
      </w:r>
      <w:r w:rsidRPr="00194602">
        <w:rPr>
          <w:rFonts w:ascii="Verdana" w:hAnsi="Verdana" w:cs="Calibri"/>
          <w:lang w:bidi="en-US"/>
        </w:rPr>
        <w:t>etects</w:t>
      </w:r>
      <w:r w:rsidR="00DD7AB7" w:rsidRPr="00194602">
        <w:rPr>
          <w:rFonts w:ascii="Verdana" w:hAnsi="Verdana" w:cs="Calibri"/>
          <w:lang w:bidi="en-US"/>
        </w:rPr>
        <w:t xml:space="preserve"> </w:t>
      </w:r>
      <w:r w:rsidRPr="00194602">
        <w:rPr>
          <w:rFonts w:ascii="Verdana" w:hAnsi="Verdana" w:cs="Calibri"/>
          <w:lang w:bidi="en-US"/>
        </w:rPr>
        <w:t>movements</w:t>
      </w:r>
      <w:r w:rsidR="00DD7AB7" w:rsidRPr="00194602">
        <w:rPr>
          <w:rFonts w:ascii="Verdana" w:hAnsi="Verdana" w:cs="Calibri"/>
          <w:lang w:bidi="en-US"/>
        </w:rPr>
        <w:t xml:space="preserve"> </w:t>
      </w:r>
      <w:r w:rsidRPr="00194602">
        <w:rPr>
          <w:rFonts w:ascii="Verdana" w:hAnsi="Verdana" w:cs="Calibri"/>
          <w:lang w:bidi="en-US"/>
        </w:rPr>
        <w:t>inside</w:t>
      </w:r>
      <w:r w:rsidR="00DD7AB7" w:rsidRPr="00194602">
        <w:rPr>
          <w:rFonts w:ascii="Verdana" w:hAnsi="Verdana" w:cs="Calibri"/>
          <w:lang w:bidi="en-US"/>
        </w:rPr>
        <w:t xml:space="preserve"> </w:t>
      </w:r>
      <w:r w:rsidRPr="00194602">
        <w:rPr>
          <w:rFonts w:ascii="Verdana" w:hAnsi="Verdana" w:cs="Calibri"/>
          <w:lang w:bidi="en-US"/>
        </w:rPr>
        <w:t>the</w:t>
      </w:r>
      <w:r w:rsidR="00DD7AB7" w:rsidRPr="00194602">
        <w:rPr>
          <w:rFonts w:ascii="Verdana" w:hAnsi="Verdana" w:cs="Calibri"/>
          <w:lang w:bidi="en-US"/>
        </w:rPr>
        <w:t xml:space="preserve"> </w:t>
      </w:r>
      <w:r w:rsidRPr="00194602">
        <w:rPr>
          <w:rFonts w:ascii="Verdana" w:hAnsi="Verdana" w:cs="Calibri"/>
          <w:lang w:bidi="en-US"/>
        </w:rPr>
        <w:t>home</w:t>
      </w:r>
      <w:r w:rsidR="00DD7AB7" w:rsidRPr="00194602">
        <w:rPr>
          <w:rFonts w:ascii="Verdana" w:hAnsi="Verdana" w:cs="Calibri"/>
          <w:lang w:bidi="en-US"/>
        </w:rPr>
        <w:t xml:space="preserve"> </w:t>
      </w:r>
      <w:r w:rsidRPr="00194602">
        <w:rPr>
          <w:rFonts w:ascii="Verdana" w:hAnsi="Verdana" w:cs="Calibri"/>
          <w:lang w:bidi="en-US"/>
        </w:rPr>
        <w:t>and</w:t>
      </w:r>
      <w:r w:rsidR="00DD7AB7" w:rsidRPr="00194602">
        <w:rPr>
          <w:rFonts w:ascii="Verdana" w:hAnsi="Verdana" w:cs="Calibri"/>
          <w:lang w:bidi="en-US"/>
        </w:rPr>
        <w:t xml:space="preserve"> </w:t>
      </w:r>
      <w:r w:rsidRPr="00194602">
        <w:rPr>
          <w:rFonts w:ascii="Verdana" w:hAnsi="Verdana" w:cs="Calibri"/>
          <w:lang w:bidi="en-US"/>
        </w:rPr>
        <w:t>updates</w:t>
      </w:r>
      <w:r w:rsidR="00DD7AB7" w:rsidRPr="00194602">
        <w:rPr>
          <w:rFonts w:ascii="Verdana" w:hAnsi="Verdana" w:cs="Calibri"/>
          <w:lang w:bidi="en-US"/>
        </w:rPr>
        <w:t xml:space="preserve"> </w:t>
      </w:r>
      <w:r w:rsidRPr="00194602">
        <w:rPr>
          <w:rFonts w:ascii="Verdana" w:hAnsi="Verdana" w:cs="Calibri"/>
          <w:lang w:bidi="en-US"/>
        </w:rPr>
        <w:t>caregivers.</w:t>
      </w:r>
      <w:r w:rsidR="00DD7AB7" w:rsidRPr="00194602">
        <w:rPr>
          <w:rFonts w:ascii="Verdana" w:hAnsi="Verdana" w:cs="Calibri"/>
          <w:lang w:bidi="en-US"/>
        </w:rPr>
        <w:t xml:space="preserve"> </w:t>
      </w:r>
      <w:r w:rsidRPr="00194602">
        <w:rPr>
          <w:rFonts w:ascii="Verdana" w:hAnsi="Verdana" w:cs="Calibri"/>
          <w:lang w:bidi="en-US"/>
        </w:rPr>
        <w:t>Additional</w:t>
      </w:r>
      <w:r w:rsidR="00DD7AB7" w:rsidRPr="00194602">
        <w:rPr>
          <w:rFonts w:ascii="Verdana" w:hAnsi="Verdana" w:cs="Calibri"/>
          <w:lang w:bidi="en-US"/>
        </w:rPr>
        <w:t xml:space="preserve"> </w:t>
      </w:r>
      <w:r w:rsidRPr="00194602">
        <w:rPr>
          <w:rFonts w:ascii="Verdana" w:hAnsi="Verdana" w:cs="Calibri"/>
          <w:lang w:bidi="en-US"/>
        </w:rPr>
        <w:t>sensors</w:t>
      </w:r>
      <w:r w:rsidR="00DD7AB7" w:rsidRPr="00194602">
        <w:rPr>
          <w:rFonts w:ascii="Verdana" w:hAnsi="Verdana" w:cs="Calibri"/>
          <w:lang w:bidi="en-US"/>
        </w:rPr>
        <w:t xml:space="preserve"> </w:t>
      </w:r>
      <w:r w:rsidRPr="00194602">
        <w:rPr>
          <w:rFonts w:ascii="Verdana" w:hAnsi="Verdana" w:cs="Calibri"/>
          <w:lang w:bidi="en-US"/>
        </w:rPr>
        <w:t>can</w:t>
      </w:r>
      <w:r w:rsidR="00DD7AB7" w:rsidRPr="00194602">
        <w:rPr>
          <w:rFonts w:ascii="Verdana" w:hAnsi="Verdana" w:cs="Calibri"/>
          <w:lang w:bidi="en-US"/>
        </w:rPr>
        <w:t xml:space="preserve"> </w:t>
      </w:r>
      <w:r w:rsidRPr="00194602">
        <w:rPr>
          <w:rFonts w:ascii="Verdana" w:hAnsi="Verdana" w:cs="Calibri"/>
          <w:lang w:bidi="en-US"/>
        </w:rPr>
        <w:t>be</w:t>
      </w:r>
      <w:r w:rsidR="00DD7AB7" w:rsidRPr="00194602">
        <w:rPr>
          <w:rFonts w:ascii="Verdana" w:hAnsi="Verdana" w:cs="Calibri"/>
          <w:lang w:bidi="en-US"/>
        </w:rPr>
        <w:t xml:space="preserve"> </w:t>
      </w:r>
      <w:r w:rsidRPr="00194602">
        <w:rPr>
          <w:rFonts w:ascii="Verdana" w:hAnsi="Verdana" w:cs="Calibri"/>
          <w:lang w:bidi="en-US"/>
        </w:rPr>
        <w:t>added</w:t>
      </w:r>
      <w:r w:rsidR="00DD7AB7" w:rsidRPr="00194602">
        <w:rPr>
          <w:rFonts w:ascii="Verdana" w:hAnsi="Verdana" w:cs="Calibri"/>
          <w:lang w:bidi="en-US"/>
        </w:rPr>
        <w:t xml:space="preserve"> </w:t>
      </w:r>
      <w:r w:rsidRPr="00194602">
        <w:rPr>
          <w:rFonts w:ascii="Verdana" w:hAnsi="Verdana" w:cs="Calibri"/>
          <w:lang w:bidi="en-US"/>
        </w:rPr>
        <w:t>to</w:t>
      </w:r>
      <w:r w:rsidR="00DD7AB7" w:rsidRPr="00194602">
        <w:rPr>
          <w:rFonts w:ascii="Verdana" w:hAnsi="Verdana" w:cs="Calibri"/>
          <w:lang w:bidi="en-US"/>
        </w:rPr>
        <w:t xml:space="preserve"> </w:t>
      </w:r>
      <w:r w:rsidRPr="00194602">
        <w:rPr>
          <w:rFonts w:ascii="Verdana" w:hAnsi="Verdana" w:cs="Calibri"/>
          <w:lang w:bidi="en-US"/>
        </w:rPr>
        <w:t>a</w:t>
      </w:r>
      <w:r w:rsidR="00DD7AB7" w:rsidRPr="00194602">
        <w:rPr>
          <w:rFonts w:ascii="Verdana" w:hAnsi="Verdana" w:cs="Calibri"/>
          <w:lang w:bidi="en-US"/>
        </w:rPr>
        <w:t xml:space="preserve"> </w:t>
      </w:r>
      <w:r w:rsidRPr="00194602">
        <w:rPr>
          <w:rFonts w:ascii="Verdana" w:hAnsi="Verdana" w:cs="Calibri"/>
          <w:lang w:bidi="en-US"/>
        </w:rPr>
        <w:t>bundle</w:t>
      </w:r>
      <w:r w:rsidR="00DD7AB7" w:rsidRPr="00194602">
        <w:rPr>
          <w:rFonts w:ascii="Verdana" w:hAnsi="Verdana" w:cs="Calibri"/>
          <w:lang w:bidi="en-US"/>
        </w:rPr>
        <w:t xml:space="preserve"> </w:t>
      </w:r>
      <w:r w:rsidRPr="00194602">
        <w:rPr>
          <w:rFonts w:ascii="Verdana" w:hAnsi="Verdana" w:cs="Calibri"/>
          <w:lang w:bidi="en-US"/>
        </w:rPr>
        <w:t>to</w:t>
      </w:r>
      <w:r w:rsidR="00DD7AB7" w:rsidRPr="00194602">
        <w:rPr>
          <w:rFonts w:ascii="Verdana" w:hAnsi="Verdana" w:cs="Calibri"/>
          <w:lang w:bidi="en-US"/>
        </w:rPr>
        <w:t xml:space="preserve"> </w:t>
      </w:r>
      <w:r w:rsidRPr="00194602">
        <w:rPr>
          <w:rFonts w:ascii="Verdana" w:hAnsi="Verdana" w:cs="Calibri"/>
          <w:lang w:bidi="en-US"/>
        </w:rPr>
        <w:t>support</w:t>
      </w:r>
      <w:r w:rsidR="00DD7AB7" w:rsidRPr="00194602">
        <w:rPr>
          <w:rFonts w:ascii="Verdana" w:hAnsi="Verdana" w:cs="Calibri"/>
          <w:lang w:bidi="en-US"/>
        </w:rPr>
        <w:t xml:space="preserve"> </w:t>
      </w:r>
      <w:r w:rsidRPr="00194602">
        <w:rPr>
          <w:rFonts w:ascii="Verdana" w:hAnsi="Verdana" w:cs="Calibri"/>
          <w:lang w:bidi="en-US"/>
        </w:rPr>
        <w:t>larger</w:t>
      </w:r>
      <w:r w:rsidR="00DD7AB7" w:rsidRPr="00194602">
        <w:rPr>
          <w:rFonts w:ascii="Verdana" w:hAnsi="Verdana" w:cs="Calibri"/>
          <w:lang w:bidi="en-US"/>
        </w:rPr>
        <w:t xml:space="preserve"> </w:t>
      </w:r>
      <w:r w:rsidRPr="00194602">
        <w:rPr>
          <w:rFonts w:ascii="Verdana" w:hAnsi="Verdana" w:cs="Calibri"/>
          <w:lang w:bidi="en-US"/>
        </w:rPr>
        <w:t>homes.</w:t>
      </w:r>
      <w:r w:rsidR="00DD7AB7" w:rsidRPr="00194602">
        <w:rPr>
          <w:rFonts w:ascii="Verdana" w:hAnsi="Verdana" w:cs="Calibri"/>
          <w:lang w:bidi="en-US"/>
        </w:rPr>
        <w:t xml:space="preserve"> </w:t>
      </w:r>
    </w:p>
    <w:p w14:paraId="68506DAD" w14:textId="6811F7CE" w:rsidR="00846BEF" w:rsidRPr="00194602" w:rsidRDefault="00846BEF" w:rsidP="004A0AB3">
      <w:pPr>
        <w:numPr>
          <w:ilvl w:val="0"/>
          <w:numId w:val="27"/>
        </w:numPr>
        <w:rPr>
          <w:rFonts w:ascii="Verdana" w:hAnsi="Verdana" w:cs="Calibri"/>
          <w:lang w:bidi="en-US"/>
        </w:rPr>
      </w:pPr>
      <w:r w:rsidRPr="00194602">
        <w:rPr>
          <w:rFonts w:ascii="Verdana" w:hAnsi="Verdana" w:cs="Calibri"/>
          <w:b/>
          <w:bCs/>
          <w:lang w:bidi="en-US"/>
        </w:rPr>
        <w:t>Entry</w:t>
      </w:r>
      <w:r w:rsidR="00DD7AB7" w:rsidRPr="00194602">
        <w:rPr>
          <w:rFonts w:ascii="Verdana" w:hAnsi="Verdana" w:cs="Calibri"/>
          <w:b/>
          <w:bCs/>
          <w:lang w:bidi="en-US"/>
        </w:rPr>
        <w:t xml:space="preserve"> </w:t>
      </w:r>
      <w:r w:rsidRPr="00194602">
        <w:rPr>
          <w:rFonts w:ascii="Verdana" w:hAnsi="Verdana" w:cs="Calibri"/>
          <w:b/>
          <w:bCs/>
          <w:lang w:bidi="en-US"/>
        </w:rPr>
        <w:t>Sensor:</w:t>
      </w:r>
      <w:r w:rsidR="00DD7AB7" w:rsidRPr="00194602">
        <w:rPr>
          <w:rFonts w:ascii="Verdana" w:hAnsi="Verdana" w:cs="Calibri"/>
          <w:lang w:bidi="en-US"/>
        </w:rPr>
        <w:t xml:space="preserve">  </w:t>
      </w:r>
      <w:r w:rsidR="00B74C13" w:rsidRPr="00194602">
        <w:rPr>
          <w:rFonts w:ascii="Verdana" w:hAnsi="Verdana" w:cs="Calibri"/>
          <w:lang w:bidi="en-US"/>
        </w:rPr>
        <w:t>R</w:t>
      </w:r>
      <w:r w:rsidRPr="00194602">
        <w:rPr>
          <w:rFonts w:ascii="Verdana" w:hAnsi="Verdana" w:cs="Calibri"/>
          <w:lang w:bidi="en-US"/>
        </w:rPr>
        <w:t>eceive</w:t>
      </w:r>
      <w:r w:rsidR="00DD7AB7" w:rsidRPr="00194602">
        <w:rPr>
          <w:rFonts w:ascii="Verdana" w:hAnsi="Verdana" w:cs="Calibri"/>
          <w:lang w:bidi="en-US"/>
        </w:rPr>
        <w:t xml:space="preserve"> </w:t>
      </w:r>
      <w:r w:rsidRPr="00194602">
        <w:rPr>
          <w:rFonts w:ascii="Verdana" w:hAnsi="Verdana" w:cs="Calibri"/>
          <w:lang w:bidi="en-US"/>
        </w:rPr>
        <w:t>updates</w:t>
      </w:r>
      <w:r w:rsidR="00DD7AB7" w:rsidRPr="00194602">
        <w:rPr>
          <w:rFonts w:ascii="Verdana" w:hAnsi="Verdana" w:cs="Calibri"/>
          <w:lang w:bidi="en-US"/>
        </w:rPr>
        <w:t xml:space="preserve"> </w:t>
      </w:r>
      <w:r w:rsidR="00C84928" w:rsidRPr="00194602">
        <w:rPr>
          <w:rFonts w:ascii="Verdana" w:hAnsi="Verdana" w:cs="Calibri"/>
          <w:lang w:bidi="en-US"/>
        </w:rPr>
        <w:t xml:space="preserve">via the </w:t>
      </w:r>
      <w:r w:rsidR="00717768" w:rsidRPr="00194602">
        <w:rPr>
          <w:rFonts w:ascii="Verdana" w:hAnsi="Verdana" w:cs="Calibri"/>
          <w:lang w:bidi="en-US"/>
        </w:rPr>
        <w:t>Symphony</w:t>
      </w:r>
      <w:r w:rsidR="00C84928" w:rsidRPr="00194602">
        <w:rPr>
          <w:rFonts w:ascii="Verdana" w:hAnsi="Verdana" w:cs="Calibri"/>
          <w:lang w:bidi="en-US"/>
        </w:rPr>
        <w:t xml:space="preserve"> App </w:t>
      </w:r>
      <w:r w:rsidRPr="00194602">
        <w:rPr>
          <w:rFonts w:ascii="Verdana" w:hAnsi="Verdana" w:cs="Calibri"/>
          <w:lang w:bidi="en-US"/>
        </w:rPr>
        <w:t>when</w:t>
      </w:r>
      <w:r w:rsidR="00DD7AB7" w:rsidRPr="00194602">
        <w:rPr>
          <w:rFonts w:ascii="Verdana" w:hAnsi="Verdana" w:cs="Calibri"/>
          <w:lang w:bidi="en-US"/>
        </w:rPr>
        <w:t xml:space="preserve"> </w:t>
      </w:r>
      <w:r w:rsidRPr="00194602">
        <w:rPr>
          <w:rFonts w:ascii="Verdana" w:hAnsi="Verdana" w:cs="Calibri"/>
          <w:lang w:bidi="en-US"/>
        </w:rPr>
        <w:t>doors,</w:t>
      </w:r>
      <w:r w:rsidR="00DD7AB7" w:rsidRPr="00194602">
        <w:rPr>
          <w:rFonts w:ascii="Verdana" w:hAnsi="Verdana" w:cs="Calibri"/>
          <w:lang w:bidi="en-US"/>
        </w:rPr>
        <w:t xml:space="preserve"> </w:t>
      </w:r>
      <w:r w:rsidRPr="00194602">
        <w:rPr>
          <w:rFonts w:ascii="Verdana" w:hAnsi="Verdana" w:cs="Calibri"/>
          <w:lang w:bidi="en-US"/>
        </w:rPr>
        <w:t>cabinets</w:t>
      </w:r>
      <w:r w:rsidR="00DD7AB7" w:rsidRPr="00194602">
        <w:rPr>
          <w:rFonts w:ascii="Verdana" w:hAnsi="Verdana" w:cs="Calibri"/>
          <w:lang w:bidi="en-US"/>
        </w:rPr>
        <w:t xml:space="preserve"> </w:t>
      </w:r>
      <w:r w:rsidRPr="00194602">
        <w:rPr>
          <w:rFonts w:ascii="Verdana" w:hAnsi="Verdana" w:cs="Calibri"/>
          <w:lang w:bidi="en-US"/>
        </w:rPr>
        <w:t>or</w:t>
      </w:r>
      <w:r w:rsidR="00DD7AB7" w:rsidRPr="00194602">
        <w:rPr>
          <w:rFonts w:ascii="Verdana" w:hAnsi="Verdana" w:cs="Calibri"/>
          <w:lang w:bidi="en-US"/>
        </w:rPr>
        <w:t xml:space="preserve"> </w:t>
      </w:r>
      <w:r w:rsidRPr="00194602">
        <w:rPr>
          <w:rFonts w:ascii="Verdana" w:hAnsi="Verdana" w:cs="Calibri"/>
          <w:lang w:bidi="en-US"/>
        </w:rPr>
        <w:t>windows</w:t>
      </w:r>
      <w:r w:rsidR="00DD7AB7" w:rsidRPr="00194602">
        <w:rPr>
          <w:rFonts w:ascii="Verdana" w:hAnsi="Verdana" w:cs="Calibri"/>
          <w:lang w:bidi="en-US"/>
        </w:rPr>
        <w:t xml:space="preserve"> </w:t>
      </w:r>
      <w:r w:rsidRPr="00194602">
        <w:rPr>
          <w:rFonts w:ascii="Verdana" w:hAnsi="Verdana" w:cs="Calibri"/>
          <w:lang w:bidi="en-US"/>
        </w:rPr>
        <w:t>have</w:t>
      </w:r>
      <w:r w:rsidR="00DD7AB7" w:rsidRPr="00194602">
        <w:rPr>
          <w:rFonts w:ascii="Verdana" w:hAnsi="Verdana" w:cs="Calibri"/>
          <w:lang w:bidi="en-US"/>
        </w:rPr>
        <w:t xml:space="preserve"> </w:t>
      </w:r>
      <w:r w:rsidRPr="00194602">
        <w:rPr>
          <w:rFonts w:ascii="Verdana" w:hAnsi="Verdana" w:cs="Calibri"/>
          <w:lang w:bidi="en-US"/>
        </w:rPr>
        <w:t>been</w:t>
      </w:r>
      <w:r w:rsidR="00DD7AB7" w:rsidRPr="00194602">
        <w:rPr>
          <w:rFonts w:ascii="Verdana" w:hAnsi="Verdana" w:cs="Calibri"/>
          <w:lang w:bidi="en-US"/>
        </w:rPr>
        <w:t xml:space="preserve"> </w:t>
      </w:r>
      <w:r w:rsidRPr="00194602">
        <w:rPr>
          <w:rFonts w:ascii="Verdana" w:hAnsi="Verdana" w:cs="Calibri"/>
          <w:lang w:bidi="en-US"/>
        </w:rPr>
        <w:t>opened.</w:t>
      </w:r>
      <w:r w:rsidR="00DD7AB7" w:rsidRPr="00194602">
        <w:rPr>
          <w:rFonts w:ascii="Verdana" w:hAnsi="Verdana" w:cs="Calibri"/>
          <w:lang w:bidi="en-US"/>
        </w:rPr>
        <w:t xml:space="preserve"> </w:t>
      </w:r>
    </w:p>
    <w:p w14:paraId="708C6305" w14:textId="727B146C" w:rsidR="00846BEF" w:rsidRPr="00194602" w:rsidRDefault="00846BEF" w:rsidP="004A0AB3">
      <w:pPr>
        <w:numPr>
          <w:ilvl w:val="0"/>
          <w:numId w:val="27"/>
        </w:numPr>
        <w:rPr>
          <w:rFonts w:ascii="Verdana" w:hAnsi="Verdana" w:cs="Calibri"/>
          <w:lang w:bidi="en-US"/>
        </w:rPr>
      </w:pPr>
      <w:r w:rsidRPr="00194602">
        <w:rPr>
          <w:rFonts w:ascii="Verdana" w:hAnsi="Verdana" w:cs="Calibri"/>
          <w:b/>
          <w:bCs/>
          <w:lang w:bidi="en-US"/>
        </w:rPr>
        <w:t>Mobile</w:t>
      </w:r>
      <w:r w:rsidR="00DD7AB7" w:rsidRPr="00194602">
        <w:rPr>
          <w:rFonts w:ascii="Verdana" w:hAnsi="Verdana" w:cs="Calibri"/>
          <w:b/>
          <w:bCs/>
          <w:lang w:bidi="en-US"/>
        </w:rPr>
        <w:t xml:space="preserve"> </w:t>
      </w:r>
      <w:r w:rsidRPr="00194602">
        <w:rPr>
          <w:rFonts w:ascii="Verdana" w:hAnsi="Verdana" w:cs="Calibri"/>
          <w:b/>
          <w:bCs/>
          <w:lang w:bidi="en-US"/>
        </w:rPr>
        <w:t>Companion</w:t>
      </w:r>
      <w:proofErr w:type="gramStart"/>
      <w:r w:rsidRPr="00194602">
        <w:rPr>
          <w:rFonts w:ascii="Verdana" w:hAnsi="Verdana" w:cs="Calibri"/>
          <w:b/>
          <w:bCs/>
          <w:lang w:bidi="en-US"/>
        </w:rPr>
        <w:t>:</w:t>
      </w:r>
      <w:r w:rsidR="00DD7AB7" w:rsidRPr="00194602">
        <w:rPr>
          <w:rFonts w:ascii="Verdana" w:hAnsi="Verdana" w:cs="Calibri"/>
          <w:lang w:bidi="en-US"/>
        </w:rPr>
        <w:t xml:space="preserve">  </w:t>
      </w:r>
      <w:r w:rsidR="00B74C13" w:rsidRPr="00194602">
        <w:rPr>
          <w:rFonts w:ascii="Verdana" w:hAnsi="Verdana" w:cs="Calibri"/>
          <w:lang w:bidi="en-US"/>
        </w:rPr>
        <w:t>T</w:t>
      </w:r>
      <w:r w:rsidRPr="00194602">
        <w:rPr>
          <w:rFonts w:ascii="Verdana" w:hAnsi="Verdana" w:cs="Calibri"/>
          <w:lang w:bidi="en-US"/>
        </w:rPr>
        <w:t>his</w:t>
      </w:r>
      <w:proofErr w:type="gramEnd"/>
      <w:r w:rsidR="00DD7AB7" w:rsidRPr="00194602">
        <w:rPr>
          <w:rFonts w:ascii="Verdana" w:hAnsi="Verdana" w:cs="Calibri"/>
          <w:lang w:bidi="en-US"/>
        </w:rPr>
        <w:t xml:space="preserve"> </w:t>
      </w:r>
      <w:r w:rsidRPr="00194602">
        <w:rPr>
          <w:rFonts w:ascii="Verdana" w:hAnsi="Verdana" w:cs="Calibri"/>
          <w:lang w:bidi="en-US"/>
        </w:rPr>
        <w:t>GPS</w:t>
      </w:r>
      <w:r w:rsidR="00DD7AB7" w:rsidRPr="00194602">
        <w:rPr>
          <w:rFonts w:ascii="Verdana" w:hAnsi="Verdana" w:cs="Calibri"/>
          <w:lang w:bidi="en-US"/>
        </w:rPr>
        <w:t xml:space="preserve"> </w:t>
      </w:r>
      <w:r w:rsidRPr="00194602">
        <w:rPr>
          <w:rFonts w:ascii="Verdana" w:hAnsi="Verdana" w:cs="Calibri"/>
          <w:lang w:bidi="en-US"/>
        </w:rPr>
        <w:t>locator</w:t>
      </w:r>
      <w:r w:rsidR="00DD7AB7" w:rsidRPr="00194602">
        <w:rPr>
          <w:rFonts w:ascii="Verdana" w:hAnsi="Verdana" w:cs="Calibri"/>
          <w:lang w:bidi="en-US"/>
        </w:rPr>
        <w:t xml:space="preserve"> </w:t>
      </w:r>
      <w:r w:rsidRPr="00194602">
        <w:rPr>
          <w:rFonts w:ascii="Verdana" w:hAnsi="Verdana" w:cs="Calibri"/>
          <w:lang w:bidi="en-US"/>
        </w:rPr>
        <w:t>can</w:t>
      </w:r>
      <w:r w:rsidR="00DD7AB7" w:rsidRPr="00194602">
        <w:rPr>
          <w:rFonts w:ascii="Verdana" w:hAnsi="Verdana" w:cs="Calibri"/>
          <w:lang w:bidi="en-US"/>
        </w:rPr>
        <w:t xml:space="preserve"> </w:t>
      </w:r>
      <w:r w:rsidRPr="00194602">
        <w:rPr>
          <w:rFonts w:ascii="Verdana" w:hAnsi="Verdana" w:cs="Calibri"/>
          <w:lang w:bidi="en-US"/>
        </w:rPr>
        <w:t>notify</w:t>
      </w:r>
      <w:r w:rsidR="00DD7AB7" w:rsidRPr="00194602">
        <w:rPr>
          <w:rFonts w:ascii="Verdana" w:hAnsi="Verdana" w:cs="Calibri"/>
          <w:lang w:bidi="en-US"/>
        </w:rPr>
        <w:t xml:space="preserve"> </w:t>
      </w:r>
      <w:r w:rsidRPr="00194602">
        <w:rPr>
          <w:rFonts w:ascii="Verdana" w:hAnsi="Verdana" w:cs="Calibri"/>
          <w:lang w:bidi="en-US"/>
        </w:rPr>
        <w:t>family,</w:t>
      </w:r>
      <w:r w:rsidR="00DD7AB7" w:rsidRPr="00194602">
        <w:rPr>
          <w:rFonts w:ascii="Verdana" w:hAnsi="Verdana" w:cs="Calibri"/>
          <w:lang w:bidi="en-US"/>
        </w:rPr>
        <w:t xml:space="preserve"> </w:t>
      </w:r>
      <w:r w:rsidRPr="00194602">
        <w:rPr>
          <w:rFonts w:ascii="Verdana" w:hAnsi="Verdana" w:cs="Calibri"/>
          <w:lang w:bidi="en-US"/>
        </w:rPr>
        <w:t>caregivers</w:t>
      </w:r>
      <w:r w:rsidR="00DD7AB7" w:rsidRPr="00194602">
        <w:rPr>
          <w:rFonts w:ascii="Verdana" w:hAnsi="Verdana" w:cs="Calibri"/>
          <w:lang w:bidi="en-US"/>
        </w:rPr>
        <w:t xml:space="preserve"> </w:t>
      </w:r>
      <w:r w:rsidRPr="00194602">
        <w:rPr>
          <w:rFonts w:ascii="Verdana" w:hAnsi="Verdana" w:cs="Calibri"/>
          <w:lang w:bidi="en-US"/>
        </w:rPr>
        <w:t>and</w:t>
      </w:r>
      <w:r w:rsidR="00DD7AB7" w:rsidRPr="00194602">
        <w:rPr>
          <w:rFonts w:ascii="Verdana" w:hAnsi="Verdana" w:cs="Calibri"/>
          <w:lang w:bidi="en-US"/>
        </w:rPr>
        <w:t xml:space="preserve"> </w:t>
      </w:r>
      <w:r w:rsidRPr="00194602">
        <w:rPr>
          <w:rFonts w:ascii="Verdana" w:hAnsi="Verdana" w:cs="Calibri"/>
          <w:lang w:bidi="en-US"/>
        </w:rPr>
        <w:t>an</w:t>
      </w:r>
      <w:r w:rsidR="00DD7AB7" w:rsidRPr="00194602">
        <w:rPr>
          <w:rFonts w:ascii="Verdana" w:hAnsi="Verdana" w:cs="Calibri"/>
          <w:lang w:bidi="en-US"/>
        </w:rPr>
        <w:t xml:space="preserve"> </w:t>
      </w:r>
      <w:r w:rsidRPr="00194602">
        <w:rPr>
          <w:rFonts w:ascii="Verdana" w:hAnsi="Verdana" w:cs="Calibri"/>
          <w:lang w:bidi="en-US"/>
        </w:rPr>
        <w:t>emergency</w:t>
      </w:r>
      <w:r w:rsidR="00DD7AB7" w:rsidRPr="00194602">
        <w:rPr>
          <w:rFonts w:ascii="Verdana" w:hAnsi="Verdana" w:cs="Calibri"/>
          <w:lang w:bidi="en-US"/>
        </w:rPr>
        <w:t xml:space="preserve"> </w:t>
      </w:r>
      <w:r w:rsidRPr="00194602">
        <w:rPr>
          <w:rFonts w:ascii="Verdana" w:hAnsi="Verdana" w:cs="Calibri"/>
          <w:lang w:bidi="en-US"/>
        </w:rPr>
        <w:t>response</w:t>
      </w:r>
      <w:r w:rsidR="00DD7AB7" w:rsidRPr="00194602">
        <w:rPr>
          <w:rFonts w:ascii="Verdana" w:hAnsi="Verdana" w:cs="Calibri"/>
          <w:lang w:bidi="en-US"/>
        </w:rPr>
        <w:t xml:space="preserve"> </w:t>
      </w:r>
      <w:r w:rsidRPr="00194602">
        <w:rPr>
          <w:rFonts w:ascii="Verdana" w:hAnsi="Verdana" w:cs="Calibri"/>
          <w:lang w:bidi="en-US"/>
        </w:rPr>
        <w:t>team</w:t>
      </w:r>
      <w:r w:rsidR="00DD7AB7" w:rsidRPr="00194602">
        <w:rPr>
          <w:rFonts w:ascii="Verdana" w:hAnsi="Verdana" w:cs="Calibri"/>
          <w:lang w:bidi="en-US"/>
        </w:rPr>
        <w:t xml:space="preserve"> </w:t>
      </w:r>
      <w:r w:rsidRPr="00194602">
        <w:rPr>
          <w:rFonts w:ascii="Verdana" w:hAnsi="Verdana" w:cs="Calibri"/>
          <w:lang w:bidi="en-US"/>
        </w:rPr>
        <w:t>if</w:t>
      </w:r>
      <w:r w:rsidR="00DD7AB7" w:rsidRPr="00194602">
        <w:rPr>
          <w:rFonts w:ascii="Verdana" w:hAnsi="Verdana" w:cs="Calibri"/>
          <w:lang w:bidi="en-US"/>
        </w:rPr>
        <w:t xml:space="preserve"> </w:t>
      </w:r>
      <w:r w:rsidRPr="00194602">
        <w:rPr>
          <w:rFonts w:ascii="Verdana" w:hAnsi="Verdana" w:cs="Calibri"/>
          <w:lang w:bidi="en-US"/>
        </w:rPr>
        <w:t>an</w:t>
      </w:r>
      <w:r w:rsidR="00DD7AB7" w:rsidRPr="00194602">
        <w:rPr>
          <w:rFonts w:ascii="Verdana" w:hAnsi="Verdana" w:cs="Calibri"/>
          <w:lang w:bidi="en-US"/>
        </w:rPr>
        <w:t xml:space="preserve"> </w:t>
      </w:r>
      <w:r w:rsidRPr="00194602">
        <w:rPr>
          <w:rFonts w:ascii="Verdana" w:hAnsi="Verdana" w:cs="Calibri"/>
          <w:lang w:bidi="en-US"/>
        </w:rPr>
        <w:t>accident</w:t>
      </w:r>
      <w:r w:rsidR="00DD7AB7" w:rsidRPr="00194602">
        <w:rPr>
          <w:rFonts w:ascii="Verdana" w:hAnsi="Verdana" w:cs="Calibri"/>
          <w:lang w:bidi="en-US"/>
        </w:rPr>
        <w:t xml:space="preserve"> </w:t>
      </w:r>
      <w:r w:rsidRPr="00194602">
        <w:rPr>
          <w:rFonts w:ascii="Verdana" w:hAnsi="Verdana" w:cs="Calibri"/>
          <w:lang w:bidi="en-US"/>
        </w:rPr>
        <w:t>occurs</w:t>
      </w:r>
      <w:r w:rsidR="00DD7AB7" w:rsidRPr="00194602">
        <w:rPr>
          <w:rFonts w:ascii="Verdana" w:hAnsi="Verdana" w:cs="Calibri"/>
          <w:lang w:bidi="en-US"/>
        </w:rPr>
        <w:t xml:space="preserve"> </w:t>
      </w:r>
      <w:r w:rsidRPr="00194602">
        <w:rPr>
          <w:rFonts w:ascii="Verdana" w:hAnsi="Verdana" w:cs="Calibri"/>
          <w:lang w:bidi="en-US"/>
        </w:rPr>
        <w:t>outside</w:t>
      </w:r>
      <w:r w:rsidR="00DD7AB7" w:rsidRPr="00194602">
        <w:rPr>
          <w:rFonts w:ascii="Verdana" w:hAnsi="Verdana" w:cs="Calibri"/>
          <w:lang w:bidi="en-US"/>
        </w:rPr>
        <w:t xml:space="preserve"> </w:t>
      </w:r>
      <w:r w:rsidRPr="00194602">
        <w:rPr>
          <w:rFonts w:ascii="Verdana" w:hAnsi="Verdana" w:cs="Calibri"/>
          <w:lang w:bidi="en-US"/>
        </w:rPr>
        <w:t>the</w:t>
      </w:r>
      <w:r w:rsidR="00DD7AB7" w:rsidRPr="00194602">
        <w:rPr>
          <w:rFonts w:ascii="Verdana" w:hAnsi="Verdana" w:cs="Calibri"/>
          <w:lang w:bidi="en-US"/>
        </w:rPr>
        <w:t xml:space="preserve"> </w:t>
      </w:r>
      <w:r w:rsidRPr="00194602">
        <w:rPr>
          <w:rFonts w:ascii="Verdana" w:hAnsi="Verdana" w:cs="Calibri"/>
          <w:lang w:bidi="en-US"/>
        </w:rPr>
        <w:t>home.</w:t>
      </w:r>
      <w:r w:rsidR="00DD7AB7" w:rsidRPr="00194602">
        <w:rPr>
          <w:rFonts w:ascii="Verdana" w:hAnsi="Verdana" w:cs="Calibri"/>
          <w:lang w:bidi="en-US"/>
        </w:rPr>
        <w:t xml:space="preserve"> </w:t>
      </w:r>
      <w:r w:rsidRPr="00194602">
        <w:rPr>
          <w:rFonts w:ascii="Verdana" w:hAnsi="Verdana" w:cs="Calibri"/>
          <w:lang w:bidi="en-US"/>
        </w:rPr>
        <w:t>The</w:t>
      </w:r>
      <w:r w:rsidR="00DD7AB7" w:rsidRPr="00194602">
        <w:rPr>
          <w:rFonts w:ascii="Verdana" w:hAnsi="Verdana" w:cs="Calibri"/>
          <w:lang w:bidi="en-US"/>
        </w:rPr>
        <w:t xml:space="preserve"> </w:t>
      </w:r>
      <w:r w:rsidRPr="00194602">
        <w:rPr>
          <w:rFonts w:ascii="Verdana" w:hAnsi="Verdana" w:cs="Calibri"/>
          <w:lang w:bidi="en-US"/>
        </w:rPr>
        <w:t>button-activated</w:t>
      </w:r>
      <w:r w:rsidR="00DD7AB7" w:rsidRPr="00194602">
        <w:rPr>
          <w:rFonts w:ascii="Verdana" w:hAnsi="Verdana" w:cs="Calibri"/>
          <w:lang w:bidi="en-US"/>
        </w:rPr>
        <w:t xml:space="preserve"> </w:t>
      </w:r>
      <w:r w:rsidRPr="00194602">
        <w:rPr>
          <w:rFonts w:ascii="Verdana" w:hAnsi="Verdana" w:cs="Calibri"/>
          <w:lang w:bidi="en-US"/>
        </w:rPr>
        <w:t>speaker</w:t>
      </w:r>
      <w:r w:rsidR="00DD7AB7" w:rsidRPr="00194602">
        <w:rPr>
          <w:rFonts w:ascii="Verdana" w:hAnsi="Verdana" w:cs="Calibri"/>
          <w:lang w:bidi="en-US"/>
        </w:rPr>
        <w:t xml:space="preserve"> </w:t>
      </w:r>
      <w:r w:rsidRPr="00194602">
        <w:rPr>
          <w:rFonts w:ascii="Verdana" w:hAnsi="Verdana" w:cs="Calibri"/>
          <w:lang w:bidi="en-US"/>
        </w:rPr>
        <w:t>allows</w:t>
      </w:r>
      <w:r w:rsidR="00DD7AB7" w:rsidRPr="00194602">
        <w:rPr>
          <w:rFonts w:ascii="Verdana" w:hAnsi="Verdana" w:cs="Calibri"/>
          <w:lang w:bidi="en-US"/>
        </w:rPr>
        <w:t xml:space="preserve"> </w:t>
      </w:r>
      <w:r w:rsidRPr="00194602">
        <w:rPr>
          <w:rFonts w:ascii="Verdana" w:hAnsi="Verdana" w:cs="Calibri"/>
          <w:lang w:bidi="en-US"/>
        </w:rPr>
        <w:t>easy</w:t>
      </w:r>
      <w:r w:rsidR="00DD7AB7" w:rsidRPr="00194602">
        <w:rPr>
          <w:rFonts w:ascii="Verdana" w:hAnsi="Verdana" w:cs="Calibri"/>
          <w:lang w:bidi="en-US"/>
        </w:rPr>
        <w:t xml:space="preserve"> </w:t>
      </w:r>
      <w:r w:rsidRPr="00194602">
        <w:rPr>
          <w:rFonts w:ascii="Verdana" w:hAnsi="Verdana" w:cs="Calibri"/>
          <w:lang w:bidi="en-US"/>
        </w:rPr>
        <w:t>communication</w:t>
      </w:r>
      <w:r w:rsidR="00DD7AB7" w:rsidRPr="00194602">
        <w:rPr>
          <w:rFonts w:ascii="Verdana" w:hAnsi="Verdana" w:cs="Calibri"/>
          <w:lang w:bidi="en-US"/>
        </w:rPr>
        <w:t xml:space="preserve"> </w:t>
      </w:r>
      <w:r w:rsidRPr="00194602">
        <w:rPr>
          <w:rFonts w:ascii="Verdana" w:hAnsi="Verdana" w:cs="Calibri"/>
          <w:lang w:bidi="en-US"/>
        </w:rPr>
        <w:t>directly</w:t>
      </w:r>
      <w:r w:rsidR="00DD7AB7" w:rsidRPr="00194602">
        <w:rPr>
          <w:rFonts w:ascii="Verdana" w:hAnsi="Verdana" w:cs="Calibri"/>
          <w:lang w:bidi="en-US"/>
        </w:rPr>
        <w:t xml:space="preserve"> </w:t>
      </w:r>
      <w:r w:rsidRPr="00194602">
        <w:rPr>
          <w:rFonts w:ascii="Verdana" w:hAnsi="Verdana" w:cs="Calibri"/>
          <w:lang w:bidi="en-US"/>
        </w:rPr>
        <w:t>with</w:t>
      </w:r>
      <w:r w:rsidR="00DD7AB7" w:rsidRPr="00194602">
        <w:rPr>
          <w:rFonts w:ascii="Verdana" w:hAnsi="Verdana" w:cs="Calibri"/>
          <w:lang w:bidi="en-US"/>
        </w:rPr>
        <w:t xml:space="preserve"> </w:t>
      </w:r>
      <w:r w:rsidRPr="00194602">
        <w:rPr>
          <w:rFonts w:ascii="Verdana" w:hAnsi="Verdana" w:cs="Calibri"/>
          <w:lang w:bidi="en-US"/>
        </w:rPr>
        <w:t>a</w:t>
      </w:r>
      <w:r w:rsidR="00DD7AB7" w:rsidRPr="00194602">
        <w:rPr>
          <w:rFonts w:ascii="Verdana" w:hAnsi="Verdana" w:cs="Calibri"/>
          <w:lang w:bidi="en-US"/>
        </w:rPr>
        <w:t xml:space="preserve"> </w:t>
      </w:r>
      <w:r w:rsidRPr="00194602">
        <w:rPr>
          <w:rFonts w:ascii="Verdana" w:hAnsi="Verdana" w:cs="Calibri"/>
          <w:lang w:bidi="en-US"/>
        </w:rPr>
        <w:t>call</w:t>
      </w:r>
      <w:r w:rsidR="00DD7AB7" w:rsidRPr="00194602">
        <w:rPr>
          <w:rFonts w:ascii="Verdana" w:hAnsi="Verdana" w:cs="Calibri"/>
          <w:lang w:bidi="en-US"/>
        </w:rPr>
        <w:t xml:space="preserve"> </w:t>
      </w:r>
      <w:r w:rsidRPr="00194602">
        <w:rPr>
          <w:rFonts w:ascii="Verdana" w:hAnsi="Verdana" w:cs="Calibri"/>
          <w:lang w:bidi="en-US"/>
        </w:rPr>
        <w:t>center.</w:t>
      </w:r>
      <w:r w:rsidR="00DD7AB7" w:rsidRPr="00194602">
        <w:rPr>
          <w:rFonts w:ascii="Verdana" w:hAnsi="Verdana" w:cs="Calibri"/>
          <w:lang w:bidi="en-US"/>
        </w:rPr>
        <w:t xml:space="preserve"> </w:t>
      </w:r>
      <w:r w:rsidRPr="00194602">
        <w:rPr>
          <w:rFonts w:ascii="Verdana" w:hAnsi="Verdana" w:cs="Calibri"/>
          <w:lang w:bidi="en-US"/>
        </w:rPr>
        <w:t>Available</w:t>
      </w:r>
      <w:r w:rsidR="00DD7AB7" w:rsidRPr="00194602">
        <w:rPr>
          <w:rFonts w:ascii="Verdana" w:hAnsi="Verdana" w:cs="Calibri"/>
          <w:lang w:bidi="en-US"/>
        </w:rPr>
        <w:t xml:space="preserve"> </w:t>
      </w:r>
      <w:r w:rsidRPr="00194602">
        <w:rPr>
          <w:rFonts w:ascii="Verdana" w:hAnsi="Verdana" w:cs="Calibri"/>
          <w:lang w:bidi="en-US"/>
        </w:rPr>
        <w:t>as</w:t>
      </w:r>
      <w:r w:rsidR="00DD7AB7" w:rsidRPr="00194602">
        <w:rPr>
          <w:rFonts w:ascii="Verdana" w:hAnsi="Verdana" w:cs="Calibri"/>
          <w:lang w:bidi="en-US"/>
        </w:rPr>
        <w:t xml:space="preserve"> </w:t>
      </w:r>
      <w:r w:rsidRPr="00194602">
        <w:rPr>
          <w:rFonts w:ascii="Verdana" w:hAnsi="Verdana" w:cs="Calibri"/>
          <w:lang w:bidi="en-US"/>
        </w:rPr>
        <w:t>an</w:t>
      </w:r>
      <w:r w:rsidR="00DD7AB7" w:rsidRPr="00194602">
        <w:rPr>
          <w:rFonts w:ascii="Verdana" w:hAnsi="Verdana" w:cs="Calibri"/>
          <w:lang w:bidi="en-US"/>
        </w:rPr>
        <w:t xml:space="preserve"> </w:t>
      </w:r>
      <w:r w:rsidRPr="00194602">
        <w:rPr>
          <w:rFonts w:ascii="Verdana" w:hAnsi="Verdana" w:cs="Calibri"/>
          <w:lang w:bidi="en-US"/>
        </w:rPr>
        <w:t>add-on</w:t>
      </w:r>
      <w:r w:rsidR="00DD7AB7" w:rsidRPr="00194602">
        <w:rPr>
          <w:rFonts w:ascii="Verdana" w:hAnsi="Verdana" w:cs="Calibri"/>
          <w:lang w:bidi="en-US"/>
        </w:rPr>
        <w:t xml:space="preserve"> </w:t>
      </w:r>
      <w:r w:rsidRPr="00194602">
        <w:rPr>
          <w:rFonts w:ascii="Verdana" w:hAnsi="Verdana" w:cs="Calibri"/>
          <w:lang w:bidi="en-US"/>
        </w:rPr>
        <w:t>to</w:t>
      </w:r>
      <w:r w:rsidR="00DD7AB7" w:rsidRPr="00194602">
        <w:rPr>
          <w:rFonts w:ascii="Verdana" w:hAnsi="Verdana" w:cs="Calibri"/>
          <w:lang w:bidi="en-US"/>
        </w:rPr>
        <w:t xml:space="preserve"> </w:t>
      </w:r>
      <w:r w:rsidRPr="00194602">
        <w:rPr>
          <w:rFonts w:ascii="Verdana" w:hAnsi="Verdana" w:cs="Calibri"/>
          <w:lang w:bidi="en-US"/>
        </w:rPr>
        <w:t>your</w:t>
      </w:r>
      <w:r w:rsidR="00DD7AB7" w:rsidRPr="00194602">
        <w:rPr>
          <w:rFonts w:ascii="Verdana" w:hAnsi="Verdana" w:cs="Calibri"/>
          <w:lang w:bidi="en-US"/>
        </w:rPr>
        <w:t xml:space="preserve"> </w:t>
      </w:r>
      <w:r w:rsidRPr="00194602">
        <w:rPr>
          <w:rFonts w:ascii="Verdana" w:hAnsi="Verdana" w:cs="Calibri"/>
          <w:lang w:bidi="en-US"/>
        </w:rPr>
        <w:t>bundle</w:t>
      </w:r>
      <w:r w:rsidR="00DD7AB7" w:rsidRPr="00194602">
        <w:rPr>
          <w:rFonts w:ascii="Verdana" w:hAnsi="Verdana" w:cs="Calibri"/>
          <w:lang w:bidi="en-US"/>
        </w:rPr>
        <w:t xml:space="preserve"> </w:t>
      </w:r>
      <w:r w:rsidRPr="00194602">
        <w:rPr>
          <w:rFonts w:ascii="Verdana" w:hAnsi="Verdana" w:cs="Calibri"/>
          <w:lang w:bidi="en-US"/>
        </w:rPr>
        <w:t>(additional</w:t>
      </w:r>
      <w:r w:rsidR="00DD7AB7" w:rsidRPr="00194602">
        <w:rPr>
          <w:rFonts w:ascii="Verdana" w:hAnsi="Verdana" w:cs="Calibri"/>
          <w:lang w:bidi="en-US"/>
        </w:rPr>
        <w:t xml:space="preserve"> </w:t>
      </w:r>
      <w:r w:rsidRPr="00194602">
        <w:rPr>
          <w:rFonts w:ascii="Verdana" w:hAnsi="Verdana" w:cs="Calibri"/>
          <w:lang w:bidi="en-US"/>
        </w:rPr>
        <w:t>monthly</w:t>
      </w:r>
      <w:r w:rsidR="00DD7AB7" w:rsidRPr="00194602">
        <w:rPr>
          <w:rFonts w:ascii="Verdana" w:hAnsi="Verdana" w:cs="Calibri"/>
          <w:lang w:bidi="en-US"/>
        </w:rPr>
        <w:t xml:space="preserve"> </w:t>
      </w:r>
      <w:r w:rsidRPr="00194602">
        <w:rPr>
          <w:rFonts w:ascii="Verdana" w:hAnsi="Verdana" w:cs="Calibri"/>
          <w:lang w:bidi="en-US"/>
        </w:rPr>
        <w:t>service</w:t>
      </w:r>
      <w:r w:rsidR="00DD7AB7" w:rsidRPr="00194602">
        <w:rPr>
          <w:rFonts w:ascii="Verdana" w:hAnsi="Verdana" w:cs="Calibri"/>
          <w:lang w:bidi="en-US"/>
        </w:rPr>
        <w:t xml:space="preserve"> </w:t>
      </w:r>
      <w:r w:rsidRPr="00194602">
        <w:rPr>
          <w:rFonts w:ascii="Verdana" w:hAnsi="Verdana" w:cs="Calibri"/>
          <w:lang w:bidi="en-US"/>
        </w:rPr>
        <w:t>fee</w:t>
      </w:r>
      <w:r w:rsidR="00DD7AB7" w:rsidRPr="00194602">
        <w:rPr>
          <w:rFonts w:ascii="Verdana" w:hAnsi="Verdana" w:cs="Calibri"/>
          <w:lang w:bidi="en-US"/>
        </w:rPr>
        <w:t xml:space="preserve"> </w:t>
      </w:r>
      <w:r w:rsidRPr="00194602">
        <w:rPr>
          <w:rFonts w:ascii="Verdana" w:hAnsi="Verdana" w:cs="Calibri"/>
          <w:lang w:bidi="en-US"/>
        </w:rPr>
        <w:t>required).</w:t>
      </w:r>
    </w:p>
    <w:p w14:paraId="54BF9ED1" w14:textId="77777777" w:rsidR="00846BEF" w:rsidRPr="00194602" w:rsidRDefault="00846BEF" w:rsidP="00846BEF">
      <w:pPr>
        <w:rPr>
          <w:rFonts w:ascii="Verdana" w:hAnsi="Verdana" w:cs="Calibri"/>
          <w:lang w:bidi="en-US"/>
        </w:rPr>
      </w:pPr>
    </w:p>
    <w:p w14:paraId="563C9642" w14:textId="760A0227" w:rsidR="00846BEF" w:rsidRPr="00194602" w:rsidRDefault="00846BEF" w:rsidP="00846BEF">
      <w:pPr>
        <w:rPr>
          <w:rFonts w:ascii="Verdana" w:hAnsi="Verdana" w:cs="Calibri"/>
          <w:b/>
          <w:bCs/>
          <w:lang w:bidi="en-US"/>
        </w:rPr>
      </w:pPr>
      <w:r w:rsidRPr="00194602">
        <w:rPr>
          <w:rFonts w:ascii="Verdana" w:hAnsi="Verdana" w:cs="Calibri"/>
          <w:b/>
          <w:bCs/>
          <w:lang w:bidi="en-US"/>
        </w:rPr>
        <w:t>Product</w:t>
      </w:r>
      <w:r w:rsidR="00DD7AB7" w:rsidRPr="00194602">
        <w:rPr>
          <w:rFonts w:ascii="Verdana" w:hAnsi="Verdana" w:cs="Calibri"/>
          <w:b/>
          <w:bCs/>
          <w:lang w:bidi="en-US"/>
        </w:rPr>
        <w:t xml:space="preserve"> </w:t>
      </w:r>
      <w:r w:rsidRPr="00194602">
        <w:rPr>
          <w:rFonts w:ascii="Verdana" w:hAnsi="Verdana" w:cs="Calibri"/>
          <w:b/>
          <w:bCs/>
          <w:lang w:bidi="en-US"/>
        </w:rPr>
        <w:t>cost:</w:t>
      </w:r>
    </w:p>
    <w:tbl>
      <w:tblPr>
        <w:tblStyle w:val="TableGrid"/>
        <w:tblW w:w="5000" w:type="pct"/>
        <w:tblLook w:val="04A0" w:firstRow="1" w:lastRow="0" w:firstColumn="1" w:lastColumn="0" w:noHBand="0" w:noVBand="1"/>
      </w:tblPr>
      <w:tblGrid>
        <w:gridCol w:w="4079"/>
        <w:gridCol w:w="3714"/>
        <w:gridCol w:w="5157"/>
      </w:tblGrid>
      <w:tr w:rsidR="00846BEF" w:rsidRPr="00194602" w14:paraId="6EA285B9" w14:textId="77777777" w:rsidTr="000272EB">
        <w:tc>
          <w:tcPr>
            <w:tcW w:w="1575" w:type="pct"/>
            <w:shd w:val="pct10" w:color="auto" w:fill="auto"/>
          </w:tcPr>
          <w:p w14:paraId="6D5D561D" w14:textId="10CAB564" w:rsidR="00846BEF" w:rsidRPr="00194602" w:rsidRDefault="00846BEF" w:rsidP="000272EB">
            <w:pPr>
              <w:jc w:val="center"/>
              <w:rPr>
                <w:rFonts w:ascii="Verdana" w:hAnsi="Verdana" w:cs="Calibri"/>
                <w:b/>
                <w:bCs/>
              </w:rPr>
            </w:pPr>
            <w:r w:rsidRPr="00194602">
              <w:rPr>
                <w:rFonts w:ascii="Verdana" w:hAnsi="Verdana" w:cs="Calibri"/>
                <w:b/>
                <w:bCs/>
              </w:rPr>
              <w:t>Bundles</w:t>
            </w:r>
          </w:p>
        </w:tc>
        <w:tc>
          <w:tcPr>
            <w:tcW w:w="1434" w:type="pct"/>
            <w:shd w:val="pct10" w:color="auto" w:fill="auto"/>
          </w:tcPr>
          <w:p w14:paraId="30BD8535" w14:textId="4BB81F80" w:rsidR="00846BEF" w:rsidRPr="00194602" w:rsidRDefault="00846BEF" w:rsidP="000272EB">
            <w:pPr>
              <w:jc w:val="center"/>
              <w:rPr>
                <w:rFonts w:ascii="Verdana" w:hAnsi="Verdana" w:cs="Calibri"/>
                <w:b/>
                <w:bCs/>
              </w:rPr>
            </w:pPr>
            <w:r w:rsidRPr="00194602">
              <w:rPr>
                <w:rFonts w:ascii="Verdana" w:hAnsi="Verdana" w:cs="Calibri"/>
                <w:b/>
                <w:bCs/>
              </w:rPr>
              <w:t>Retail</w:t>
            </w:r>
            <w:r w:rsidR="00DD7AB7" w:rsidRPr="00194602">
              <w:rPr>
                <w:rFonts w:ascii="Verdana" w:hAnsi="Verdana" w:cs="Calibri"/>
                <w:b/>
                <w:bCs/>
              </w:rPr>
              <w:t xml:space="preserve"> </w:t>
            </w:r>
            <w:r w:rsidRPr="00194602">
              <w:rPr>
                <w:rFonts w:ascii="Verdana" w:hAnsi="Verdana" w:cs="Calibri"/>
                <w:b/>
                <w:bCs/>
              </w:rPr>
              <w:t>Price</w:t>
            </w:r>
          </w:p>
        </w:tc>
        <w:tc>
          <w:tcPr>
            <w:tcW w:w="1991" w:type="pct"/>
            <w:shd w:val="pct10" w:color="auto" w:fill="auto"/>
          </w:tcPr>
          <w:p w14:paraId="71AC00AB" w14:textId="5A747F81" w:rsidR="00846BEF" w:rsidRPr="00194602" w:rsidRDefault="00846BEF" w:rsidP="000272EB">
            <w:pPr>
              <w:jc w:val="center"/>
              <w:rPr>
                <w:rFonts w:ascii="Verdana" w:hAnsi="Verdana" w:cs="Calibri"/>
                <w:b/>
                <w:bCs/>
              </w:rPr>
            </w:pPr>
            <w:r w:rsidRPr="00194602">
              <w:rPr>
                <w:rFonts w:ascii="Verdana" w:hAnsi="Verdana" w:cs="Calibri"/>
                <w:b/>
                <w:bCs/>
              </w:rPr>
              <w:t>Discounted</w:t>
            </w:r>
            <w:r w:rsidR="00DD7AB7" w:rsidRPr="00194602">
              <w:rPr>
                <w:rFonts w:ascii="Verdana" w:hAnsi="Verdana" w:cs="Calibri"/>
                <w:b/>
                <w:bCs/>
              </w:rPr>
              <w:t xml:space="preserve"> </w:t>
            </w:r>
            <w:r w:rsidRPr="00194602">
              <w:rPr>
                <w:rFonts w:ascii="Verdana" w:hAnsi="Verdana" w:cs="Calibri"/>
                <w:b/>
                <w:bCs/>
              </w:rPr>
              <w:t>Aetna</w:t>
            </w:r>
            <w:r w:rsidR="00DD7AB7" w:rsidRPr="00194602">
              <w:rPr>
                <w:rFonts w:ascii="Verdana" w:hAnsi="Verdana" w:cs="Calibri"/>
                <w:b/>
                <w:bCs/>
              </w:rPr>
              <w:t xml:space="preserve"> </w:t>
            </w:r>
            <w:r w:rsidRPr="00194602">
              <w:rPr>
                <w:rFonts w:ascii="Verdana" w:hAnsi="Verdana" w:cs="Calibri"/>
                <w:b/>
                <w:bCs/>
              </w:rPr>
              <w:t>Price</w:t>
            </w:r>
          </w:p>
        </w:tc>
      </w:tr>
      <w:tr w:rsidR="00846BEF" w:rsidRPr="00194602" w14:paraId="1AB9393B" w14:textId="77777777" w:rsidTr="00B74C13">
        <w:tc>
          <w:tcPr>
            <w:tcW w:w="1575" w:type="pct"/>
          </w:tcPr>
          <w:p w14:paraId="6BF0EFBC" w14:textId="08680FB7" w:rsidR="00846BEF" w:rsidRPr="00194602" w:rsidRDefault="00846BEF" w:rsidP="00846BEF">
            <w:pPr>
              <w:rPr>
                <w:rFonts w:ascii="Verdana" w:hAnsi="Verdana" w:cs="Calibri"/>
                <w:b/>
                <w:bCs/>
              </w:rPr>
            </w:pPr>
            <w:r w:rsidRPr="00194602">
              <w:rPr>
                <w:rFonts w:ascii="Verdana" w:hAnsi="Verdana" w:cs="Calibri"/>
                <w:b/>
                <w:bCs/>
              </w:rPr>
              <w:t>Basic</w:t>
            </w:r>
            <w:r w:rsidR="00DD7AB7" w:rsidRPr="00194602">
              <w:rPr>
                <w:rFonts w:ascii="Verdana" w:hAnsi="Verdana" w:cs="Calibri"/>
                <w:b/>
                <w:bCs/>
              </w:rPr>
              <w:t xml:space="preserve"> </w:t>
            </w:r>
          </w:p>
        </w:tc>
        <w:tc>
          <w:tcPr>
            <w:tcW w:w="1434" w:type="pct"/>
          </w:tcPr>
          <w:p w14:paraId="1529DDEF" w14:textId="77777777" w:rsidR="00846BEF" w:rsidRPr="00194602" w:rsidRDefault="00846BEF" w:rsidP="00846BEF">
            <w:pPr>
              <w:rPr>
                <w:rFonts w:ascii="Verdana" w:hAnsi="Verdana" w:cs="Calibri"/>
              </w:rPr>
            </w:pPr>
            <w:r w:rsidRPr="00194602">
              <w:rPr>
                <w:rFonts w:ascii="Verdana" w:hAnsi="Verdana" w:cs="Calibri"/>
              </w:rPr>
              <w:t>$149.99</w:t>
            </w:r>
          </w:p>
        </w:tc>
        <w:tc>
          <w:tcPr>
            <w:tcW w:w="1991" w:type="pct"/>
          </w:tcPr>
          <w:p w14:paraId="0233DD30" w14:textId="77777777" w:rsidR="00846BEF" w:rsidRPr="00194602" w:rsidRDefault="00846BEF" w:rsidP="00846BEF">
            <w:pPr>
              <w:rPr>
                <w:rFonts w:ascii="Verdana" w:hAnsi="Verdana" w:cs="Calibri"/>
              </w:rPr>
            </w:pPr>
            <w:r w:rsidRPr="00194602">
              <w:rPr>
                <w:rFonts w:ascii="Verdana" w:hAnsi="Verdana" w:cs="Calibri"/>
              </w:rPr>
              <w:t>$120.00</w:t>
            </w:r>
          </w:p>
        </w:tc>
      </w:tr>
      <w:tr w:rsidR="00846BEF" w:rsidRPr="00194602" w14:paraId="3C8BF5E4" w14:textId="77777777" w:rsidTr="000272EB">
        <w:tc>
          <w:tcPr>
            <w:tcW w:w="1575" w:type="pct"/>
            <w:tcBorders>
              <w:bottom w:val="single" w:sz="4" w:space="0" w:color="auto"/>
            </w:tcBorders>
          </w:tcPr>
          <w:p w14:paraId="4ED54827" w14:textId="77777777" w:rsidR="00846BEF" w:rsidRPr="00194602" w:rsidRDefault="00846BEF" w:rsidP="00846BEF">
            <w:pPr>
              <w:rPr>
                <w:rFonts w:ascii="Verdana" w:hAnsi="Verdana" w:cs="Calibri"/>
                <w:b/>
                <w:bCs/>
              </w:rPr>
            </w:pPr>
            <w:r w:rsidRPr="00194602">
              <w:rPr>
                <w:rFonts w:ascii="Verdana" w:hAnsi="Verdana" w:cs="Calibri"/>
                <w:b/>
                <w:bCs/>
              </w:rPr>
              <w:t>Essential</w:t>
            </w:r>
          </w:p>
        </w:tc>
        <w:tc>
          <w:tcPr>
            <w:tcW w:w="1434" w:type="pct"/>
            <w:tcBorders>
              <w:bottom w:val="single" w:sz="4" w:space="0" w:color="auto"/>
            </w:tcBorders>
          </w:tcPr>
          <w:p w14:paraId="673DE817" w14:textId="77777777" w:rsidR="00846BEF" w:rsidRPr="00194602" w:rsidRDefault="00846BEF" w:rsidP="00846BEF">
            <w:pPr>
              <w:rPr>
                <w:rFonts w:ascii="Verdana" w:hAnsi="Verdana" w:cs="Calibri"/>
              </w:rPr>
            </w:pPr>
            <w:r w:rsidRPr="00194602">
              <w:rPr>
                <w:rFonts w:ascii="Verdana" w:hAnsi="Verdana" w:cs="Calibri"/>
              </w:rPr>
              <w:t>$249.99</w:t>
            </w:r>
          </w:p>
        </w:tc>
        <w:tc>
          <w:tcPr>
            <w:tcW w:w="1991" w:type="pct"/>
            <w:tcBorders>
              <w:bottom w:val="single" w:sz="4" w:space="0" w:color="auto"/>
            </w:tcBorders>
          </w:tcPr>
          <w:p w14:paraId="4CFDB816" w14:textId="77777777" w:rsidR="00846BEF" w:rsidRPr="00194602" w:rsidRDefault="00846BEF" w:rsidP="00846BEF">
            <w:pPr>
              <w:rPr>
                <w:rFonts w:ascii="Verdana" w:hAnsi="Verdana" w:cs="Calibri"/>
              </w:rPr>
            </w:pPr>
            <w:r w:rsidRPr="00194602">
              <w:rPr>
                <w:rFonts w:ascii="Verdana" w:hAnsi="Verdana" w:cs="Calibri"/>
              </w:rPr>
              <w:t>$200.00</w:t>
            </w:r>
          </w:p>
        </w:tc>
      </w:tr>
      <w:tr w:rsidR="000272EB" w:rsidRPr="00194602" w14:paraId="40460F7B" w14:textId="77777777" w:rsidTr="000272EB">
        <w:tc>
          <w:tcPr>
            <w:tcW w:w="1575" w:type="pct"/>
            <w:shd w:val="pct10" w:color="auto" w:fill="auto"/>
          </w:tcPr>
          <w:p w14:paraId="6064F3C2" w14:textId="0DDD3362" w:rsidR="00846BEF" w:rsidRPr="00194602" w:rsidRDefault="00846BEF" w:rsidP="000272EB">
            <w:pPr>
              <w:jc w:val="center"/>
              <w:rPr>
                <w:rFonts w:ascii="Verdana" w:hAnsi="Verdana" w:cs="Calibri"/>
                <w:b/>
                <w:bCs/>
              </w:rPr>
            </w:pPr>
            <w:r w:rsidRPr="00194602">
              <w:rPr>
                <w:rFonts w:ascii="Verdana" w:hAnsi="Verdana" w:cs="Calibri"/>
                <w:b/>
                <w:bCs/>
              </w:rPr>
              <w:t>Additional</w:t>
            </w:r>
            <w:r w:rsidR="00DD7AB7" w:rsidRPr="00194602">
              <w:rPr>
                <w:rFonts w:ascii="Verdana" w:hAnsi="Verdana" w:cs="Calibri"/>
                <w:b/>
                <w:bCs/>
              </w:rPr>
              <w:t xml:space="preserve"> </w:t>
            </w:r>
            <w:r w:rsidRPr="00194602">
              <w:rPr>
                <w:rFonts w:ascii="Verdana" w:hAnsi="Verdana" w:cs="Calibri"/>
                <w:b/>
                <w:bCs/>
              </w:rPr>
              <w:t>items</w:t>
            </w:r>
          </w:p>
        </w:tc>
        <w:tc>
          <w:tcPr>
            <w:tcW w:w="1434" w:type="pct"/>
            <w:shd w:val="pct10" w:color="auto" w:fill="auto"/>
          </w:tcPr>
          <w:p w14:paraId="1BE841B4" w14:textId="42FD5374" w:rsidR="00846BEF" w:rsidRPr="00194602" w:rsidRDefault="00846BEF" w:rsidP="000272EB">
            <w:pPr>
              <w:jc w:val="center"/>
              <w:rPr>
                <w:rFonts w:ascii="Verdana" w:hAnsi="Verdana" w:cs="Calibri"/>
                <w:b/>
                <w:bCs/>
              </w:rPr>
            </w:pPr>
            <w:r w:rsidRPr="00194602">
              <w:rPr>
                <w:rFonts w:ascii="Verdana" w:hAnsi="Verdana" w:cs="Calibri"/>
                <w:b/>
                <w:bCs/>
              </w:rPr>
              <w:t>Retail</w:t>
            </w:r>
            <w:r w:rsidR="00DD7AB7" w:rsidRPr="00194602">
              <w:rPr>
                <w:rFonts w:ascii="Verdana" w:hAnsi="Verdana" w:cs="Calibri"/>
                <w:b/>
                <w:bCs/>
              </w:rPr>
              <w:t xml:space="preserve"> </w:t>
            </w:r>
            <w:r w:rsidRPr="00194602">
              <w:rPr>
                <w:rFonts w:ascii="Verdana" w:hAnsi="Verdana" w:cs="Calibri"/>
                <w:b/>
                <w:bCs/>
              </w:rPr>
              <w:t>Price</w:t>
            </w:r>
          </w:p>
        </w:tc>
        <w:tc>
          <w:tcPr>
            <w:tcW w:w="1991" w:type="pct"/>
            <w:shd w:val="pct10" w:color="auto" w:fill="auto"/>
          </w:tcPr>
          <w:p w14:paraId="382D6345" w14:textId="761AEE4C" w:rsidR="00846BEF" w:rsidRPr="00194602" w:rsidRDefault="00846BEF" w:rsidP="000272EB">
            <w:pPr>
              <w:jc w:val="center"/>
              <w:rPr>
                <w:rFonts w:ascii="Verdana" w:hAnsi="Verdana" w:cs="Calibri"/>
                <w:b/>
                <w:bCs/>
              </w:rPr>
            </w:pPr>
            <w:r w:rsidRPr="00194602">
              <w:rPr>
                <w:rFonts w:ascii="Verdana" w:hAnsi="Verdana" w:cs="Calibri"/>
                <w:b/>
                <w:bCs/>
              </w:rPr>
              <w:t>Discounted</w:t>
            </w:r>
            <w:r w:rsidR="00DD7AB7" w:rsidRPr="00194602">
              <w:rPr>
                <w:rFonts w:ascii="Verdana" w:hAnsi="Verdana" w:cs="Calibri"/>
                <w:b/>
                <w:bCs/>
              </w:rPr>
              <w:t xml:space="preserve"> </w:t>
            </w:r>
            <w:r w:rsidRPr="00194602">
              <w:rPr>
                <w:rFonts w:ascii="Verdana" w:hAnsi="Verdana" w:cs="Calibri"/>
                <w:b/>
                <w:bCs/>
              </w:rPr>
              <w:t>Aetna</w:t>
            </w:r>
            <w:r w:rsidR="00DD7AB7" w:rsidRPr="00194602">
              <w:rPr>
                <w:rFonts w:ascii="Verdana" w:hAnsi="Verdana" w:cs="Calibri"/>
                <w:b/>
                <w:bCs/>
              </w:rPr>
              <w:t xml:space="preserve"> </w:t>
            </w:r>
            <w:r w:rsidRPr="00194602">
              <w:rPr>
                <w:rFonts w:ascii="Verdana" w:hAnsi="Verdana" w:cs="Calibri"/>
                <w:b/>
                <w:bCs/>
              </w:rPr>
              <w:t>Price</w:t>
            </w:r>
          </w:p>
        </w:tc>
      </w:tr>
      <w:tr w:rsidR="00846BEF" w:rsidRPr="00194602" w14:paraId="13D6F8F7" w14:textId="77777777" w:rsidTr="00B74C13">
        <w:tc>
          <w:tcPr>
            <w:tcW w:w="1575" w:type="pct"/>
          </w:tcPr>
          <w:p w14:paraId="5ACCAB1D" w14:textId="412D2B61" w:rsidR="00846BEF" w:rsidRPr="00194602" w:rsidRDefault="00846BEF" w:rsidP="00846BEF">
            <w:pPr>
              <w:rPr>
                <w:rFonts w:ascii="Verdana" w:hAnsi="Verdana" w:cs="Calibri"/>
                <w:b/>
                <w:bCs/>
              </w:rPr>
            </w:pPr>
            <w:r w:rsidRPr="00194602">
              <w:rPr>
                <w:rFonts w:ascii="Verdana" w:hAnsi="Verdana" w:cs="Calibri"/>
                <w:b/>
                <w:bCs/>
              </w:rPr>
              <w:t>Care</w:t>
            </w:r>
            <w:r w:rsidR="00DD7AB7" w:rsidRPr="00194602">
              <w:rPr>
                <w:rFonts w:ascii="Verdana" w:hAnsi="Verdana" w:cs="Calibri"/>
                <w:b/>
                <w:bCs/>
              </w:rPr>
              <w:t xml:space="preserve"> </w:t>
            </w:r>
            <w:r w:rsidRPr="00194602">
              <w:rPr>
                <w:rFonts w:ascii="Verdana" w:hAnsi="Verdana" w:cs="Calibri"/>
                <w:b/>
                <w:bCs/>
              </w:rPr>
              <w:t>Button</w:t>
            </w:r>
          </w:p>
        </w:tc>
        <w:tc>
          <w:tcPr>
            <w:tcW w:w="1434" w:type="pct"/>
          </w:tcPr>
          <w:p w14:paraId="78CD51AC" w14:textId="77777777" w:rsidR="00846BEF" w:rsidRPr="00194602" w:rsidRDefault="00846BEF" w:rsidP="00846BEF">
            <w:pPr>
              <w:rPr>
                <w:rFonts w:ascii="Verdana" w:hAnsi="Verdana" w:cs="Calibri"/>
              </w:rPr>
            </w:pPr>
            <w:r w:rsidRPr="00194602">
              <w:rPr>
                <w:rFonts w:ascii="Verdana" w:hAnsi="Verdana" w:cs="Calibri"/>
              </w:rPr>
              <w:t>$29.99</w:t>
            </w:r>
          </w:p>
        </w:tc>
        <w:tc>
          <w:tcPr>
            <w:tcW w:w="1991" w:type="pct"/>
          </w:tcPr>
          <w:p w14:paraId="77C32107" w14:textId="77777777" w:rsidR="00846BEF" w:rsidRPr="00194602" w:rsidRDefault="00846BEF" w:rsidP="00846BEF">
            <w:pPr>
              <w:rPr>
                <w:rFonts w:ascii="Verdana" w:hAnsi="Verdana" w:cs="Calibri"/>
              </w:rPr>
            </w:pPr>
            <w:r w:rsidRPr="00194602">
              <w:rPr>
                <w:rFonts w:ascii="Verdana" w:hAnsi="Verdana" w:cs="Calibri"/>
              </w:rPr>
              <w:t>$24.00</w:t>
            </w:r>
          </w:p>
        </w:tc>
      </w:tr>
      <w:tr w:rsidR="00846BEF" w:rsidRPr="00194602" w14:paraId="0DBEFA2F" w14:textId="77777777" w:rsidTr="00B74C13">
        <w:tc>
          <w:tcPr>
            <w:tcW w:w="1575" w:type="pct"/>
          </w:tcPr>
          <w:p w14:paraId="3919D31A" w14:textId="209CAE6A" w:rsidR="00846BEF" w:rsidRPr="00194602" w:rsidRDefault="00846BEF" w:rsidP="00846BEF">
            <w:pPr>
              <w:rPr>
                <w:rFonts w:ascii="Verdana" w:hAnsi="Verdana" w:cs="Calibri"/>
                <w:b/>
                <w:bCs/>
              </w:rPr>
            </w:pPr>
            <w:r w:rsidRPr="00194602">
              <w:rPr>
                <w:rFonts w:ascii="Verdana" w:hAnsi="Verdana" w:cs="Calibri"/>
                <w:b/>
                <w:bCs/>
              </w:rPr>
              <w:t>Motion</w:t>
            </w:r>
            <w:r w:rsidR="00DD7AB7" w:rsidRPr="00194602">
              <w:rPr>
                <w:rFonts w:ascii="Verdana" w:hAnsi="Verdana" w:cs="Calibri"/>
                <w:b/>
                <w:bCs/>
              </w:rPr>
              <w:t xml:space="preserve"> </w:t>
            </w:r>
            <w:r w:rsidRPr="00194602">
              <w:rPr>
                <w:rFonts w:ascii="Verdana" w:hAnsi="Verdana" w:cs="Calibri"/>
                <w:b/>
                <w:bCs/>
              </w:rPr>
              <w:t>Sensor</w:t>
            </w:r>
          </w:p>
        </w:tc>
        <w:tc>
          <w:tcPr>
            <w:tcW w:w="1434" w:type="pct"/>
          </w:tcPr>
          <w:p w14:paraId="2EC46F34" w14:textId="77777777" w:rsidR="00846BEF" w:rsidRPr="00194602" w:rsidRDefault="00846BEF" w:rsidP="00846BEF">
            <w:pPr>
              <w:rPr>
                <w:rFonts w:ascii="Verdana" w:hAnsi="Verdana" w:cs="Calibri"/>
              </w:rPr>
            </w:pPr>
            <w:r w:rsidRPr="00194602">
              <w:rPr>
                <w:rFonts w:ascii="Verdana" w:hAnsi="Verdana" w:cs="Calibri"/>
              </w:rPr>
              <w:t>$49.99</w:t>
            </w:r>
          </w:p>
        </w:tc>
        <w:tc>
          <w:tcPr>
            <w:tcW w:w="1991" w:type="pct"/>
          </w:tcPr>
          <w:p w14:paraId="40EAE0CD" w14:textId="77777777" w:rsidR="00846BEF" w:rsidRPr="00194602" w:rsidRDefault="00846BEF" w:rsidP="00846BEF">
            <w:pPr>
              <w:rPr>
                <w:rFonts w:ascii="Verdana" w:hAnsi="Verdana" w:cs="Calibri"/>
              </w:rPr>
            </w:pPr>
            <w:r w:rsidRPr="00194602">
              <w:rPr>
                <w:rFonts w:ascii="Verdana" w:hAnsi="Verdana" w:cs="Calibri"/>
              </w:rPr>
              <w:t>$40.00</w:t>
            </w:r>
          </w:p>
        </w:tc>
      </w:tr>
      <w:tr w:rsidR="00846BEF" w:rsidRPr="00194602" w14:paraId="56B4677F" w14:textId="77777777" w:rsidTr="00B74C13">
        <w:tc>
          <w:tcPr>
            <w:tcW w:w="1575" w:type="pct"/>
          </w:tcPr>
          <w:p w14:paraId="72908B27" w14:textId="4F3B310B" w:rsidR="00846BEF" w:rsidRPr="00194602" w:rsidRDefault="00846BEF" w:rsidP="00846BEF">
            <w:pPr>
              <w:rPr>
                <w:rFonts w:ascii="Verdana" w:hAnsi="Verdana" w:cs="Calibri"/>
                <w:b/>
                <w:bCs/>
              </w:rPr>
            </w:pPr>
            <w:r w:rsidRPr="00194602">
              <w:rPr>
                <w:rFonts w:ascii="Verdana" w:hAnsi="Verdana" w:cs="Calibri"/>
                <w:b/>
                <w:bCs/>
              </w:rPr>
              <w:t>Entry</w:t>
            </w:r>
            <w:r w:rsidR="00DD7AB7" w:rsidRPr="00194602">
              <w:rPr>
                <w:rFonts w:ascii="Verdana" w:hAnsi="Verdana" w:cs="Calibri"/>
                <w:b/>
                <w:bCs/>
              </w:rPr>
              <w:t xml:space="preserve"> </w:t>
            </w:r>
            <w:r w:rsidRPr="00194602">
              <w:rPr>
                <w:rFonts w:ascii="Verdana" w:hAnsi="Verdana" w:cs="Calibri"/>
                <w:b/>
                <w:bCs/>
              </w:rPr>
              <w:t>Sensor</w:t>
            </w:r>
          </w:p>
        </w:tc>
        <w:tc>
          <w:tcPr>
            <w:tcW w:w="1434" w:type="pct"/>
          </w:tcPr>
          <w:p w14:paraId="2E374C35" w14:textId="77777777" w:rsidR="00846BEF" w:rsidRPr="00194602" w:rsidRDefault="00846BEF" w:rsidP="00846BEF">
            <w:pPr>
              <w:rPr>
                <w:rFonts w:ascii="Verdana" w:hAnsi="Verdana" w:cs="Calibri"/>
              </w:rPr>
            </w:pPr>
            <w:r w:rsidRPr="00194602">
              <w:rPr>
                <w:rFonts w:ascii="Verdana" w:hAnsi="Verdana" w:cs="Calibri"/>
              </w:rPr>
              <w:t>$49.99</w:t>
            </w:r>
          </w:p>
        </w:tc>
        <w:tc>
          <w:tcPr>
            <w:tcW w:w="1991" w:type="pct"/>
          </w:tcPr>
          <w:p w14:paraId="1A735C9B" w14:textId="77777777" w:rsidR="00846BEF" w:rsidRPr="00194602" w:rsidRDefault="00846BEF" w:rsidP="00846BEF">
            <w:pPr>
              <w:rPr>
                <w:rFonts w:ascii="Verdana" w:hAnsi="Verdana" w:cs="Calibri"/>
              </w:rPr>
            </w:pPr>
            <w:r w:rsidRPr="00194602">
              <w:rPr>
                <w:rFonts w:ascii="Verdana" w:hAnsi="Verdana" w:cs="Calibri"/>
              </w:rPr>
              <w:t>$40.00</w:t>
            </w:r>
          </w:p>
        </w:tc>
      </w:tr>
      <w:tr w:rsidR="00846BEF" w:rsidRPr="00194602" w14:paraId="2C4B6F53" w14:textId="77777777" w:rsidTr="00B74C13">
        <w:tc>
          <w:tcPr>
            <w:tcW w:w="1575" w:type="pct"/>
          </w:tcPr>
          <w:p w14:paraId="61F34E06" w14:textId="0C9E4EAE" w:rsidR="00846BEF" w:rsidRPr="00194602" w:rsidRDefault="00846BEF" w:rsidP="00846BEF">
            <w:pPr>
              <w:rPr>
                <w:rFonts w:ascii="Verdana" w:hAnsi="Verdana" w:cs="Calibri"/>
                <w:b/>
                <w:bCs/>
              </w:rPr>
            </w:pPr>
            <w:r w:rsidRPr="00194602">
              <w:rPr>
                <w:rFonts w:ascii="Verdana" w:hAnsi="Verdana" w:cs="Calibri"/>
                <w:b/>
                <w:bCs/>
              </w:rPr>
              <w:t>Mobile</w:t>
            </w:r>
            <w:r w:rsidR="00DD7AB7" w:rsidRPr="00194602">
              <w:rPr>
                <w:rFonts w:ascii="Verdana" w:hAnsi="Verdana" w:cs="Calibri"/>
                <w:b/>
                <w:bCs/>
              </w:rPr>
              <w:t xml:space="preserve"> </w:t>
            </w:r>
            <w:r w:rsidRPr="00194602">
              <w:rPr>
                <w:rFonts w:ascii="Verdana" w:hAnsi="Verdana" w:cs="Calibri"/>
                <w:b/>
                <w:bCs/>
              </w:rPr>
              <w:t>Companion</w:t>
            </w:r>
          </w:p>
        </w:tc>
        <w:tc>
          <w:tcPr>
            <w:tcW w:w="1434" w:type="pct"/>
          </w:tcPr>
          <w:p w14:paraId="4E0522AE" w14:textId="77777777" w:rsidR="00846BEF" w:rsidRPr="00194602" w:rsidRDefault="00846BEF" w:rsidP="00846BEF">
            <w:pPr>
              <w:rPr>
                <w:rFonts w:ascii="Verdana" w:hAnsi="Verdana" w:cs="Calibri"/>
              </w:rPr>
            </w:pPr>
            <w:r w:rsidRPr="00194602">
              <w:rPr>
                <w:rFonts w:ascii="Verdana" w:hAnsi="Verdana" w:cs="Calibri"/>
              </w:rPr>
              <w:t>$99.99</w:t>
            </w:r>
          </w:p>
        </w:tc>
        <w:tc>
          <w:tcPr>
            <w:tcW w:w="1991" w:type="pct"/>
          </w:tcPr>
          <w:p w14:paraId="361059A2" w14:textId="77777777" w:rsidR="00846BEF" w:rsidRPr="00194602" w:rsidRDefault="00846BEF" w:rsidP="00846BEF">
            <w:pPr>
              <w:rPr>
                <w:rFonts w:ascii="Verdana" w:hAnsi="Verdana" w:cs="Calibri"/>
              </w:rPr>
            </w:pPr>
            <w:r w:rsidRPr="00194602">
              <w:rPr>
                <w:rFonts w:ascii="Verdana" w:hAnsi="Verdana" w:cs="Calibri"/>
              </w:rPr>
              <w:t>$80.00</w:t>
            </w:r>
          </w:p>
        </w:tc>
      </w:tr>
    </w:tbl>
    <w:p w14:paraId="64FA83F7" w14:textId="77777777" w:rsidR="00846BEF" w:rsidRPr="00194602" w:rsidRDefault="00846BEF" w:rsidP="00846BEF">
      <w:pPr>
        <w:rPr>
          <w:rFonts w:ascii="Verdana" w:hAnsi="Verdana" w:cs="Calibri"/>
          <w:lang w:bidi="en-US"/>
        </w:rPr>
      </w:pPr>
    </w:p>
    <w:p w14:paraId="79A57923" w14:textId="3392682A" w:rsidR="00846BEF" w:rsidRPr="00194602" w:rsidRDefault="00846BEF" w:rsidP="00846BEF">
      <w:pPr>
        <w:rPr>
          <w:rFonts w:ascii="Verdana" w:hAnsi="Verdana" w:cs="Calibri"/>
          <w:b/>
          <w:bCs/>
          <w:lang w:bidi="en-US"/>
        </w:rPr>
      </w:pPr>
      <w:r w:rsidRPr="00194602">
        <w:rPr>
          <w:rFonts w:ascii="Verdana" w:hAnsi="Verdana" w:cs="Calibri"/>
          <w:b/>
          <w:bCs/>
          <w:lang w:bidi="en-US"/>
        </w:rPr>
        <w:t>Monthly</w:t>
      </w:r>
      <w:r w:rsidR="00DD7AB7" w:rsidRPr="00194602">
        <w:rPr>
          <w:rFonts w:ascii="Verdana" w:hAnsi="Verdana" w:cs="Calibri"/>
          <w:b/>
          <w:bCs/>
          <w:lang w:bidi="en-US"/>
        </w:rPr>
        <w:t xml:space="preserve"> </w:t>
      </w:r>
      <w:r w:rsidRPr="00194602">
        <w:rPr>
          <w:rFonts w:ascii="Verdana" w:hAnsi="Verdana" w:cs="Calibri"/>
          <w:b/>
          <w:bCs/>
          <w:lang w:bidi="en-US"/>
        </w:rPr>
        <w:t>Subscription</w:t>
      </w:r>
      <w:r w:rsidR="00DD7AB7" w:rsidRPr="00194602">
        <w:rPr>
          <w:rFonts w:ascii="Verdana" w:hAnsi="Verdana" w:cs="Calibri"/>
          <w:b/>
          <w:bCs/>
          <w:lang w:bidi="en-US"/>
        </w:rPr>
        <w:t xml:space="preserve"> </w:t>
      </w:r>
      <w:r w:rsidRPr="00194602">
        <w:rPr>
          <w:rFonts w:ascii="Verdana" w:hAnsi="Verdana" w:cs="Calibri"/>
          <w:b/>
          <w:bCs/>
          <w:lang w:bidi="en-US"/>
        </w:rPr>
        <w:t>Fee:</w:t>
      </w:r>
    </w:p>
    <w:tbl>
      <w:tblPr>
        <w:tblStyle w:val="TableGrid"/>
        <w:tblW w:w="5000" w:type="pct"/>
        <w:tblLook w:val="04A0" w:firstRow="1" w:lastRow="0" w:firstColumn="1" w:lastColumn="0" w:noHBand="0" w:noVBand="1"/>
      </w:tblPr>
      <w:tblGrid>
        <w:gridCol w:w="4087"/>
        <w:gridCol w:w="3613"/>
        <w:gridCol w:w="5250"/>
      </w:tblGrid>
      <w:tr w:rsidR="00846BEF" w:rsidRPr="00194602" w14:paraId="1028F34C" w14:textId="77777777" w:rsidTr="000272EB">
        <w:tc>
          <w:tcPr>
            <w:tcW w:w="1578" w:type="pct"/>
            <w:shd w:val="pct10" w:color="auto" w:fill="auto"/>
          </w:tcPr>
          <w:p w14:paraId="5C252ED2" w14:textId="71D80230" w:rsidR="00846BEF" w:rsidRPr="00194602" w:rsidRDefault="00846BEF" w:rsidP="000272EB">
            <w:pPr>
              <w:jc w:val="center"/>
              <w:rPr>
                <w:rFonts w:ascii="Verdana" w:hAnsi="Verdana" w:cs="Calibri"/>
                <w:b/>
                <w:bCs/>
              </w:rPr>
            </w:pPr>
            <w:r w:rsidRPr="00194602">
              <w:rPr>
                <w:rFonts w:ascii="Verdana" w:hAnsi="Verdana" w:cs="Calibri"/>
                <w:b/>
                <w:bCs/>
              </w:rPr>
              <w:t>Bundles</w:t>
            </w:r>
          </w:p>
        </w:tc>
        <w:tc>
          <w:tcPr>
            <w:tcW w:w="1395" w:type="pct"/>
            <w:shd w:val="pct10" w:color="auto" w:fill="auto"/>
          </w:tcPr>
          <w:p w14:paraId="198218EA" w14:textId="71EBD008" w:rsidR="00846BEF" w:rsidRPr="00194602" w:rsidRDefault="00846BEF" w:rsidP="000272EB">
            <w:pPr>
              <w:jc w:val="center"/>
              <w:rPr>
                <w:rFonts w:ascii="Verdana" w:hAnsi="Verdana" w:cs="Calibri"/>
                <w:b/>
                <w:bCs/>
              </w:rPr>
            </w:pPr>
            <w:r w:rsidRPr="00194602">
              <w:rPr>
                <w:rFonts w:ascii="Verdana" w:hAnsi="Verdana" w:cs="Calibri"/>
                <w:b/>
                <w:bCs/>
              </w:rPr>
              <w:t>Retail</w:t>
            </w:r>
            <w:r w:rsidR="00DD7AB7" w:rsidRPr="00194602">
              <w:rPr>
                <w:rFonts w:ascii="Verdana" w:hAnsi="Verdana" w:cs="Calibri"/>
                <w:b/>
                <w:bCs/>
              </w:rPr>
              <w:t xml:space="preserve"> </w:t>
            </w:r>
            <w:r w:rsidRPr="00194602">
              <w:rPr>
                <w:rFonts w:ascii="Verdana" w:hAnsi="Verdana" w:cs="Calibri"/>
                <w:b/>
                <w:bCs/>
              </w:rPr>
              <w:t>Price</w:t>
            </w:r>
          </w:p>
        </w:tc>
        <w:tc>
          <w:tcPr>
            <w:tcW w:w="2027" w:type="pct"/>
            <w:shd w:val="pct10" w:color="auto" w:fill="auto"/>
          </w:tcPr>
          <w:p w14:paraId="2F028EB1" w14:textId="4B29BE9B" w:rsidR="00846BEF" w:rsidRPr="00194602" w:rsidRDefault="00846BEF" w:rsidP="000272EB">
            <w:pPr>
              <w:jc w:val="center"/>
              <w:rPr>
                <w:rFonts w:ascii="Verdana" w:hAnsi="Verdana" w:cs="Calibri"/>
                <w:b/>
                <w:bCs/>
              </w:rPr>
            </w:pPr>
            <w:r w:rsidRPr="00194602">
              <w:rPr>
                <w:rFonts w:ascii="Verdana" w:hAnsi="Verdana" w:cs="Calibri"/>
                <w:b/>
                <w:bCs/>
              </w:rPr>
              <w:t>Discounted</w:t>
            </w:r>
            <w:r w:rsidR="00DD7AB7" w:rsidRPr="00194602">
              <w:rPr>
                <w:rFonts w:ascii="Verdana" w:hAnsi="Verdana" w:cs="Calibri"/>
                <w:b/>
                <w:bCs/>
              </w:rPr>
              <w:t xml:space="preserve"> </w:t>
            </w:r>
            <w:r w:rsidRPr="00194602">
              <w:rPr>
                <w:rFonts w:ascii="Verdana" w:hAnsi="Verdana" w:cs="Calibri"/>
                <w:b/>
                <w:bCs/>
              </w:rPr>
              <w:t>Aetna</w:t>
            </w:r>
            <w:r w:rsidR="00DD7AB7" w:rsidRPr="00194602">
              <w:rPr>
                <w:rFonts w:ascii="Verdana" w:hAnsi="Verdana" w:cs="Calibri"/>
                <w:b/>
                <w:bCs/>
              </w:rPr>
              <w:t xml:space="preserve"> </w:t>
            </w:r>
            <w:r w:rsidRPr="00194602">
              <w:rPr>
                <w:rFonts w:ascii="Verdana" w:hAnsi="Verdana" w:cs="Calibri"/>
                <w:b/>
                <w:bCs/>
              </w:rPr>
              <w:t>Price</w:t>
            </w:r>
          </w:p>
        </w:tc>
      </w:tr>
      <w:tr w:rsidR="00846BEF" w:rsidRPr="00194602" w14:paraId="076DC612" w14:textId="77777777" w:rsidTr="00B74C13">
        <w:tc>
          <w:tcPr>
            <w:tcW w:w="1578" w:type="pct"/>
          </w:tcPr>
          <w:p w14:paraId="0E0A59AB" w14:textId="67158DCA" w:rsidR="00846BEF" w:rsidRPr="00194602" w:rsidRDefault="00846BEF" w:rsidP="00846BEF">
            <w:pPr>
              <w:rPr>
                <w:rFonts w:ascii="Verdana" w:hAnsi="Verdana" w:cs="Calibri"/>
                <w:b/>
                <w:bCs/>
              </w:rPr>
            </w:pPr>
            <w:r w:rsidRPr="00194602">
              <w:rPr>
                <w:rFonts w:ascii="Verdana" w:hAnsi="Verdana" w:cs="Calibri"/>
                <w:b/>
                <w:bCs/>
              </w:rPr>
              <w:t>Basic</w:t>
            </w:r>
            <w:r w:rsidR="00DD7AB7" w:rsidRPr="00194602">
              <w:rPr>
                <w:rFonts w:ascii="Verdana" w:hAnsi="Verdana" w:cs="Calibri"/>
                <w:b/>
                <w:bCs/>
              </w:rPr>
              <w:t xml:space="preserve"> </w:t>
            </w:r>
          </w:p>
        </w:tc>
        <w:tc>
          <w:tcPr>
            <w:tcW w:w="1395" w:type="pct"/>
          </w:tcPr>
          <w:p w14:paraId="3E1EAB4B" w14:textId="77777777" w:rsidR="00846BEF" w:rsidRPr="00194602" w:rsidRDefault="00846BEF" w:rsidP="00846BEF">
            <w:pPr>
              <w:rPr>
                <w:rFonts w:ascii="Verdana" w:hAnsi="Verdana" w:cs="Calibri"/>
              </w:rPr>
            </w:pPr>
            <w:r w:rsidRPr="00194602">
              <w:rPr>
                <w:rFonts w:ascii="Verdana" w:hAnsi="Verdana" w:cs="Calibri"/>
              </w:rPr>
              <w:t>$29.99</w:t>
            </w:r>
          </w:p>
        </w:tc>
        <w:tc>
          <w:tcPr>
            <w:tcW w:w="2027" w:type="pct"/>
          </w:tcPr>
          <w:p w14:paraId="399E4299" w14:textId="77777777" w:rsidR="00846BEF" w:rsidRPr="00194602" w:rsidRDefault="00846BEF" w:rsidP="00846BEF">
            <w:pPr>
              <w:rPr>
                <w:rFonts w:ascii="Verdana" w:hAnsi="Verdana" w:cs="Calibri"/>
              </w:rPr>
            </w:pPr>
            <w:r w:rsidRPr="00194602">
              <w:rPr>
                <w:rFonts w:ascii="Verdana" w:hAnsi="Verdana" w:cs="Calibri"/>
              </w:rPr>
              <w:t>$24.00</w:t>
            </w:r>
          </w:p>
        </w:tc>
      </w:tr>
      <w:tr w:rsidR="00846BEF" w:rsidRPr="00194602" w14:paraId="7835D4BF" w14:textId="77777777" w:rsidTr="00B74C13">
        <w:tc>
          <w:tcPr>
            <w:tcW w:w="1578" w:type="pct"/>
          </w:tcPr>
          <w:p w14:paraId="195455E4" w14:textId="77777777" w:rsidR="00846BEF" w:rsidRPr="00194602" w:rsidRDefault="00846BEF" w:rsidP="00846BEF">
            <w:pPr>
              <w:rPr>
                <w:rFonts w:ascii="Verdana" w:hAnsi="Verdana" w:cs="Calibri"/>
                <w:b/>
                <w:bCs/>
              </w:rPr>
            </w:pPr>
            <w:r w:rsidRPr="00194602">
              <w:rPr>
                <w:rFonts w:ascii="Verdana" w:hAnsi="Verdana" w:cs="Calibri"/>
                <w:b/>
                <w:bCs/>
              </w:rPr>
              <w:t>Essential</w:t>
            </w:r>
          </w:p>
        </w:tc>
        <w:tc>
          <w:tcPr>
            <w:tcW w:w="1395" w:type="pct"/>
          </w:tcPr>
          <w:p w14:paraId="536FCBE4" w14:textId="77777777" w:rsidR="00846BEF" w:rsidRPr="00194602" w:rsidRDefault="00846BEF" w:rsidP="00846BEF">
            <w:pPr>
              <w:rPr>
                <w:rFonts w:ascii="Verdana" w:hAnsi="Verdana" w:cs="Calibri"/>
              </w:rPr>
            </w:pPr>
            <w:r w:rsidRPr="00194602">
              <w:rPr>
                <w:rFonts w:ascii="Verdana" w:hAnsi="Verdana" w:cs="Calibri"/>
              </w:rPr>
              <w:t>$39.99</w:t>
            </w:r>
          </w:p>
        </w:tc>
        <w:tc>
          <w:tcPr>
            <w:tcW w:w="2027" w:type="pct"/>
          </w:tcPr>
          <w:p w14:paraId="02EDCF49" w14:textId="77777777" w:rsidR="00846BEF" w:rsidRPr="00194602" w:rsidRDefault="00846BEF" w:rsidP="00846BEF">
            <w:pPr>
              <w:rPr>
                <w:rFonts w:ascii="Verdana" w:hAnsi="Verdana" w:cs="Calibri"/>
              </w:rPr>
            </w:pPr>
            <w:r w:rsidRPr="00194602">
              <w:rPr>
                <w:rFonts w:ascii="Verdana" w:hAnsi="Verdana" w:cs="Calibri"/>
              </w:rPr>
              <w:t>$32.00</w:t>
            </w:r>
          </w:p>
        </w:tc>
      </w:tr>
      <w:tr w:rsidR="00846BEF" w:rsidRPr="00194602" w14:paraId="1B07974A" w14:textId="77777777" w:rsidTr="00B74C13">
        <w:tc>
          <w:tcPr>
            <w:tcW w:w="1578" w:type="pct"/>
          </w:tcPr>
          <w:p w14:paraId="442F8A31" w14:textId="6D6C8838" w:rsidR="00846BEF" w:rsidRPr="00194602" w:rsidRDefault="00846BEF" w:rsidP="00846BEF">
            <w:pPr>
              <w:rPr>
                <w:rFonts w:ascii="Verdana" w:hAnsi="Verdana" w:cs="Calibri"/>
                <w:b/>
                <w:bCs/>
              </w:rPr>
            </w:pPr>
            <w:r w:rsidRPr="00194602">
              <w:rPr>
                <w:rFonts w:ascii="Verdana" w:hAnsi="Verdana" w:cs="Calibri"/>
                <w:b/>
                <w:bCs/>
              </w:rPr>
              <w:t>Mobile</w:t>
            </w:r>
            <w:r w:rsidR="00DD7AB7" w:rsidRPr="00194602">
              <w:rPr>
                <w:rFonts w:ascii="Verdana" w:hAnsi="Verdana" w:cs="Calibri"/>
                <w:b/>
                <w:bCs/>
              </w:rPr>
              <w:t xml:space="preserve"> </w:t>
            </w:r>
            <w:r w:rsidRPr="00194602">
              <w:rPr>
                <w:rFonts w:ascii="Verdana" w:hAnsi="Verdana" w:cs="Calibri"/>
                <w:b/>
                <w:bCs/>
              </w:rPr>
              <w:t>Companion</w:t>
            </w:r>
          </w:p>
        </w:tc>
        <w:tc>
          <w:tcPr>
            <w:tcW w:w="1395" w:type="pct"/>
          </w:tcPr>
          <w:p w14:paraId="6ED54C72" w14:textId="06D8D40B" w:rsidR="00846BEF" w:rsidRPr="00194602" w:rsidRDefault="00846BEF" w:rsidP="00846BEF">
            <w:pPr>
              <w:rPr>
                <w:rFonts w:ascii="Verdana" w:hAnsi="Verdana" w:cs="Calibri"/>
              </w:rPr>
            </w:pPr>
            <w:r w:rsidRPr="00194602">
              <w:rPr>
                <w:rFonts w:ascii="Verdana" w:hAnsi="Verdana" w:cs="Calibri"/>
              </w:rPr>
              <w:t>+$15.00</w:t>
            </w:r>
          </w:p>
        </w:tc>
        <w:tc>
          <w:tcPr>
            <w:tcW w:w="2027" w:type="pct"/>
          </w:tcPr>
          <w:p w14:paraId="07E298AB" w14:textId="474B4CFD" w:rsidR="00846BEF" w:rsidRPr="00194602" w:rsidRDefault="00846BEF" w:rsidP="00846BEF">
            <w:pPr>
              <w:rPr>
                <w:rFonts w:ascii="Verdana" w:hAnsi="Verdana" w:cs="Calibri"/>
              </w:rPr>
            </w:pPr>
            <w:r w:rsidRPr="00194602">
              <w:rPr>
                <w:rFonts w:ascii="Verdana" w:hAnsi="Verdana" w:cs="Calibri"/>
              </w:rPr>
              <w:t>+$12.00</w:t>
            </w:r>
          </w:p>
        </w:tc>
      </w:tr>
    </w:tbl>
    <w:p w14:paraId="0D43AA15" w14:textId="77777777" w:rsidR="00846BEF" w:rsidRPr="00194602" w:rsidRDefault="00846BEF" w:rsidP="00846BEF">
      <w:pPr>
        <w:rPr>
          <w:rFonts w:ascii="Verdana" w:hAnsi="Verdana" w:cs="Calibri"/>
        </w:rPr>
      </w:pPr>
    </w:p>
    <w:p w14:paraId="64E0E41D" w14:textId="397458BE" w:rsidR="000272EB" w:rsidRPr="00194602" w:rsidRDefault="00846BEF" w:rsidP="00D56802">
      <w:pPr>
        <w:rPr>
          <w:rFonts w:ascii="Verdana" w:hAnsi="Verdana" w:cs="Calibri"/>
        </w:rPr>
      </w:pPr>
      <w:r w:rsidRPr="00194602">
        <w:rPr>
          <w:rFonts w:ascii="Verdana" w:hAnsi="Verdana" w:cs="Calibri"/>
        </w:rPr>
        <w:t>To</w:t>
      </w:r>
      <w:r w:rsidR="00DD7AB7" w:rsidRPr="00194602">
        <w:rPr>
          <w:rFonts w:ascii="Verdana" w:hAnsi="Verdana" w:cs="Calibri"/>
        </w:rPr>
        <w:t xml:space="preserve"> </w:t>
      </w:r>
      <w:r w:rsidRPr="00194602">
        <w:rPr>
          <w:rFonts w:ascii="Verdana" w:hAnsi="Verdana" w:cs="Calibri"/>
        </w:rPr>
        <w:t>sign</w:t>
      </w:r>
      <w:r w:rsidR="00DD7AB7" w:rsidRPr="00194602">
        <w:rPr>
          <w:rFonts w:ascii="Verdana" w:hAnsi="Verdana" w:cs="Calibri"/>
        </w:rPr>
        <w:t xml:space="preserve"> </w:t>
      </w:r>
      <w:r w:rsidRPr="00194602">
        <w:rPr>
          <w:rFonts w:ascii="Verdana" w:hAnsi="Verdana" w:cs="Calibri"/>
        </w:rPr>
        <w:t>up</w:t>
      </w:r>
      <w:r w:rsidR="000272EB" w:rsidRPr="00194602">
        <w:rPr>
          <w:rFonts w:ascii="Verdana" w:hAnsi="Verdana" w:cs="Calibri"/>
        </w:rPr>
        <w:t>:</w:t>
      </w:r>
    </w:p>
    <w:p w14:paraId="200A8E42" w14:textId="62C75841" w:rsidR="000272EB" w:rsidRPr="00194602" w:rsidRDefault="000272EB" w:rsidP="004A0AB3">
      <w:pPr>
        <w:pStyle w:val="ListParagraph"/>
        <w:numPr>
          <w:ilvl w:val="0"/>
          <w:numId w:val="45"/>
        </w:numPr>
        <w:rPr>
          <w:rFonts w:cs="Calibri"/>
          <w:szCs w:val="24"/>
        </w:rPr>
      </w:pPr>
      <w:r w:rsidRPr="00194602">
        <w:rPr>
          <w:rFonts w:cs="Calibri"/>
          <w:b/>
          <w:bCs/>
          <w:szCs w:val="24"/>
        </w:rPr>
        <w:t>Group:</w:t>
      </w:r>
      <w:r w:rsidR="00DD7AB7" w:rsidRPr="00194602">
        <w:rPr>
          <w:rFonts w:cs="Calibri"/>
          <w:szCs w:val="24"/>
        </w:rPr>
        <w:t xml:space="preserve">  </w:t>
      </w:r>
      <w:hyperlink r:id="rId32" w:history="1">
        <w:r w:rsidRPr="00194602">
          <w:rPr>
            <w:rStyle w:val="Hyperlink"/>
            <w:rFonts w:cs="Calibri"/>
            <w:szCs w:val="24"/>
            <w:shd w:val="clear" w:color="auto" w:fill="FFFFFF"/>
          </w:rPr>
          <w:t>https://members.aloecare.com/silverscript</w:t>
        </w:r>
      </w:hyperlink>
    </w:p>
    <w:p w14:paraId="66F01EF8" w14:textId="60A7634C" w:rsidR="00564C60" w:rsidRPr="00194602" w:rsidRDefault="00846BEF" w:rsidP="00030C29">
      <w:pPr>
        <w:pStyle w:val="ListParagraph"/>
        <w:numPr>
          <w:ilvl w:val="0"/>
          <w:numId w:val="45"/>
        </w:numPr>
        <w:rPr>
          <w:rFonts w:cs="Calibri"/>
          <w:color w:val="444444"/>
          <w:shd w:val="clear" w:color="auto" w:fill="FFFFFF"/>
        </w:rPr>
      </w:pPr>
      <w:r w:rsidRPr="00194602">
        <w:rPr>
          <w:rFonts w:cs="Calibri"/>
          <w:b/>
          <w:bCs/>
        </w:rPr>
        <w:t>Individual</w:t>
      </w:r>
      <w:r w:rsidR="000272EB" w:rsidRPr="00194602">
        <w:rPr>
          <w:rFonts w:cs="Calibri"/>
          <w:b/>
          <w:bCs/>
        </w:rPr>
        <w:t>:</w:t>
      </w:r>
      <w:r w:rsidR="00DD7AB7" w:rsidRPr="00194602">
        <w:rPr>
          <w:rFonts w:cs="Calibri"/>
        </w:rPr>
        <w:t xml:space="preserve">  </w:t>
      </w:r>
      <w:hyperlink r:id="rId33" w:history="1">
        <w:r w:rsidR="002A473D" w:rsidRPr="00194602">
          <w:rPr>
            <w:rStyle w:val="Hyperlink"/>
            <w:rFonts w:cs="Calibri"/>
            <w:szCs w:val="24"/>
            <w:shd w:val="clear" w:color="auto" w:fill="FFFFFF"/>
          </w:rPr>
          <w:t>https://members.aloecare.com/aetna/</w:t>
        </w:r>
      </w:hyperlink>
    </w:p>
    <w:p w14:paraId="1905030D" w14:textId="4873A63A" w:rsidR="00030C29" w:rsidRPr="00194602" w:rsidRDefault="00030C29" w:rsidP="000272EB">
      <w:pPr>
        <w:jc w:val="right"/>
        <w:rPr>
          <w:rFonts w:ascii="Verdana" w:hAnsi="Verdana" w:cs="Calibri"/>
          <w:color w:val="444444"/>
          <w:shd w:val="clear" w:color="auto" w:fill="FFFFFF"/>
        </w:rPr>
      </w:pPr>
    </w:p>
    <w:p w14:paraId="17BCD6E4" w14:textId="300769DC" w:rsidR="00030C29" w:rsidRPr="00194602" w:rsidRDefault="00030C29" w:rsidP="000272EB">
      <w:pPr>
        <w:jc w:val="right"/>
        <w:rPr>
          <w:rFonts w:ascii="Verdana" w:hAnsi="Verdana"/>
        </w:rPr>
      </w:pPr>
      <w:hyperlink w:anchor="_top" w:history="1">
        <w:r w:rsidRPr="00194602">
          <w:rPr>
            <w:rStyle w:val="Hyperlink"/>
            <w:rFonts w:ascii="Verdana" w:hAnsi="Verdana" w:cs="Calibri"/>
          </w:rPr>
          <w:t>Top</w:t>
        </w:r>
        <w:r w:rsidR="00DD7AB7" w:rsidRPr="00194602">
          <w:rPr>
            <w:rStyle w:val="Hyperlink"/>
            <w:rFonts w:ascii="Verdana" w:hAnsi="Verdana" w:cs="Calibri"/>
          </w:rPr>
          <w:t xml:space="preserve"> </w:t>
        </w:r>
        <w:r w:rsidRPr="00194602">
          <w:rPr>
            <w:rStyle w:val="Hyperlink"/>
            <w:rFonts w:ascii="Verdana" w:hAnsi="Verdana" w:cs="Calibri"/>
          </w:rPr>
          <w:t>of</w:t>
        </w:r>
        <w:r w:rsidR="00DD7AB7" w:rsidRPr="00194602">
          <w:rPr>
            <w:rStyle w:val="Hyperlink"/>
            <w:rFonts w:ascii="Verdana" w:hAnsi="Verdana" w:cs="Calibri"/>
          </w:rPr>
          <w:t xml:space="preserve"> </w:t>
        </w:r>
        <w:r w:rsidRPr="00194602">
          <w:rPr>
            <w:rStyle w:val="Hyperlink"/>
            <w:rFonts w:ascii="Verdana" w:hAnsi="Verdana" w:cs="Calibri"/>
          </w:rPr>
          <w:t>the</w:t>
        </w:r>
        <w:r w:rsidR="00DD7AB7" w:rsidRPr="00194602">
          <w:rPr>
            <w:rStyle w:val="Hyperlink"/>
            <w:rFonts w:ascii="Verdana" w:hAnsi="Verdana" w:cs="Calibri"/>
          </w:rPr>
          <w:t xml:space="preserve"> </w:t>
        </w:r>
        <w:r w:rsidRPr="00194602">
          <w:rPr>
            <w:rStyle w:val="Hyperlink"/>
            <w:rFonts w:ascii="Verdana" w:hAnsi="Verdana" w:cs="Calibri"/>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64C60" w:rsidRPr="00194602" w14:paraId="72669CB2" w14:textId="1AD45819" w:rsidTr="005C7BAA">
        <w:tc>
          <w:tcPr>
            <w:tcW w:w="5000" w:type="pct"/>
            <w:shd w:val="clear" w:color="auto" w:fill="C0C0C0"/>
          </w:tcPr>
          <w:p w14:paraId="15CCF1D8" w14:textId="6DDE169E" w:rsidR="00564C60" w:rsidRPr="00194602" w:rsidRDefault="00564C60" w:rsidP="000E4103">
            <w:pPr>
              <w:pStyle w:val="Heading2"/>
              <w:rPr>
                <w:rFonts w:ascii="Verdana" w:hAnsi="Verdana"/>
                <w:i w:val="0"/>
                <w:sz w:val="24"/>
                <w:szCs w:val="24"/>
              </w:rPr>
            </w:pPr>
            <w:bookmarkStart w:id="77" w:name="_ZDental"/>
            <w:bookmarkStart w:id="78" w:name="_ZDental_(Individual)"/>
            <w:bookmarkStart w:id="79" w:name="_Toc134790476"/>
            <w:bookmarkStart w:id="80" w:name="_Toc96580292"/>
            <w:bookmarkEnd w:id="77"/>
            <w:bookmarkEnd w:id="78"/>
            <w:proofErr w:type="spellStart"/>
            <w:r w:rsidRPr="00194602">
              <w:rPr>
                <w:rFonts w:ascii="Verdana" w:hAnsi="Verdana"/>
                <w:i w:val="0"/>
                <w:szCs w:val="24"/>
              </w:rPr>
              <w:t>ZDental</w:t>
            </w:r>
            <w:proofErr w:type="spellEnd"/>
            <w:r w:rsidR="00DD7AB7" w:rsidRPr="00194602">
              <w:rPr>
                <w:rFonts w:ascii="Verdana" w:hAnsi="Verdana"/>
                <w:i w:val="0"/>
                <w:szCs w:val="24"/>
              </w:rPr>
              <w:t xml:space="preserve"> </w:t>
            </w:r>
            <w:r w:rsidR="005C7BAA" w:rsidRPr="00194602">
              <w:rPr>
                <w:rFonts w:ascii="Verdana" w:hAnsi="Verdana"/>
                <w:i w:val="0"/>
              </w:rPr>
              <w:t>(Individual)</w:t>
            </w:r>
            <w:bookmarkEnd w:id="79"/>
            <w:bookmarkEnd w:id="80"/>
          </w:p>
        </w:tc>
      </w:tr>
    </w:tbl>
    <w:p w14:paraId="3538FC3B" w14:textId="4649CABE" w:rsidR="00E17D64" w:rsidRPr="00194602" w:rsidRDefault="00E17D64" w:rsidP="00D56802">
      <w:pPr>
        <w:rPr>
          <w:rFonts w:ascii="Verdana" w:hAnsi="Verdana" w:cs="Calibri"/>
        </w:rPr>
      </w:pPr>
    </w:p>
    <w:p w14:paraId="65963F77" w14:textId="28A2C8F5" w:rsidR="00564C60" w:rsidRPr="00194602" w:rsidRDefault="002D49D8" w:rsidP="00D56802">
      <w:pPr>
        <w:rPr>
          <w:rFonts w:ascii="Verdana" w:hAnsi="Verdana"/>
          <w:b/>
        </w:rPr>
      </w:pPr>
      <w:r w:rsidRPr="00194602">
        <w:rPr>
          <w:rFonts w:ascii="Verdana" w:hAnsi="Verdana" w:cs="Calibri"/>
        </w:rPr>
        <w:t>Beneficiaries</w:t>
      </w:r>
      <w:r w:rsidR="005078E1" w:rsidRPr="00194602">
        <w:rPr>
          <w:rFonts w:ascii="Verdana" w:hAnsi="Verdana" w:cs="Calibri"/>
        </w:rPr>
        <w:t xml:space="preserve"> can visit Z Dental shopping website for discounts on a variety of oral health care products.</w:t>
      </w:r>
      <w:r w:rsidR="005078E1" w:rsidRPr="00194602">
        <w:rPr>
          <w:rFonts w:ascii="Verdana" w:hAnsi="Verdana"/>
          <w:b/>
        </w:rPr>
        <w:t xml:space="preserve"> </w:t>
      </w:r>
    </w:p>
    <w:p w14:paraId="408051BF" w14:textId="6CBEFB7D" w:rsidR="00564C60" w:rsidRPr="00194602" w:rsidRDefault="00564C60" w:rsidP="00D56802">
      <w:pPr>
        <w:rPr>
          <w:rFonts w:ascii="Verdana" w:hAnsi="Verdana" w:cs="Calibri"/>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6032"/>
        <w:gridCol w:w="1092"/>
        <w:gridCol w:w="5820"/>
      </w:tblGrid>
      <w:tr w:rsidR="00564C60" w:rsidRPr="00194602" w14:paraId="4DC1920B" w14:textId="44537450" w:rsidTr="00FF5560">
        <w:tc>
          <w:tcPr>
            <w:tcW w:w="2330" w:type="pct"/>
            <w:tcBorders>
              <w:bottom w:val="single" w:sz="6" w:space="0" w:color="auto"/>
            </w:tcBorders>
            <w:shd w:val="pct10" w:color="auto" w:fill="auto"/>
            <w:hideMark/>
          </w:tcPr>
          <w:p w14:paraId="694C0B1B" w14:textId="4ECF7BE4" w:rsidR="00564C60" w:rsidRPr="00194602" w:rsidRDefault="00564C60" w:rsidP="000E4103">
            <w:pPr>
              <w:ind w:left="48" w:right="48"/>
              <w:jc w:val="center"/>
              <w:rPr>
                <w:rFonts w:ascii="Verdana" w:hAnsi="Verdana"/>
                <w:b/>
                <w:bCs/>
              </w:rPr>
            </w:pPr>
            <w:r w:rsidRPr="00194602">
              <w:rPr>
                <w:rFonts w:ascii="Verdana" w:hAnsi="Verdana"/>
                <w:b/>
                <w:bCs/>
              </w:rPr>
              <w:t>Product</w:t>
            </w:r>
          </w:p>
        </w:tc>
        <w:tc>
          <w:tcPr>
            <w:tcW w:w="422" w:type="pct"/>
            <w:tcBorders>
              <w:bottom w:val="single" w:sz="6" w:space="0" w:color="auto"/>
            </w:tcBorders>
            <w:shd w:val="pct10" w:color="auto" w:fill="auto"/>
            <w:hideMark/>
          </w:tcPr>
          <w:p w14:paraId="2552F06A" w14:textId="47A68E85" w:rsidR="00564C60" w:rsidRPr="00194602" w:rsidRDefault="00564C60" w:rsidP="000E4103">
            <w:pPr>
              <w:ind w:left="48" w:right="48"/>
              <w:jc w:val="center"/>
              <w:rPr>
                <w:rFonts w:ascii="Verdana" w:hAnsi="Verdana"/>
                <w:b/>
                <w:bCs/>
              </w:rPr>
            </w:pPr>
            <w:r w:rsidRPr="00194602">
              <w:rPr>
                <w:rFonts w:ascii="Verdana" w:hAnsi="Verdana"/>
                <w:b/>
                <w:bCs/>
              </w:rPr>
              <w:t>Quantity</w:t>
            </w:r>
          </w:p>
        </w:tc>
        <w:tc>
          <w:tcPr>
            <w:tcW w:w="2248" w:type="pct"/>
            <w:tcBorders>
              <w:bottom w:val="single" w:sz="6" w:space="0" w:color="auto"/>
            </w:tcBorders>
            <w:shd w:val="pct10" w:color="auto" w:fill="auto"/>
            <w:hideMark/>
          </w:tcPr>
          <w:p w14:paraId="79DDD1AB" w14:textId="7E7AB3DF" w:rsidR="00564C60" w:rsidRPr="00194602" w:rsidRDefault="00564C60" w:rsidP="000E4103">
            <w:pPr>
              <w:ind w:left="48" w:right="48"/>
              <w:jc w:val="center"/>
              <w:rPr>
                <w:rFonts w:ascii="Verdana" w:hAnsi="Verdana"/>
                <w:b/>
                <w:bCs/>
              </w:rPr>
            </w:pPr>
            <w:r w:rsidRPr="00194602">
              <w:rPr>
                <w:rFonts w:ascii="Verdana" w:hAnsi="Verdana"/>
                <w:b/>
                <w:bCs/>
              </w:rPr>
              <w:t>Price</w:t>
            </w:r>
          </w:p>
        </w:tc>
      </w:tr>
      <w:tr w:rsidR="00564C60" w:rsidRPr="00194602" w14:paraId="3F42B530" w14:textId="539F7F32" w:rsidTr="00FF5560">
        <w:tc>
          <w:tcPr>
            <w:tcW w:w="2330" w:type="pct"/>
            <w:shd w:val="clear" w:color="auto" w:fill="auto"/>
            <w:hideMark/>
          </w:tcPr>
          <w:p w14:paraId="160C92D4" w14:textId="6D86FD0D" w:rsidR="00564C60" w:rsidRPr="00194602" w:rsidRDefault="00564C60" w:rsidP="000E4103">
            <w:pPr>
              <w:rPr>
                <w:rFonts w:ascii="Verdana" w:hAnsi="Verdana"/>
              </w:rPr>
            </w:pPr>
            <w:r w:rsidRPr="00194602">
              <w:rPr>
                <w:rFonts w:ascii="Verdana" w:hAnsi="Verdana"/>
              </w:rPr>
              <w:t>Z</w:t>
            </w:r>
            <w:r w:rsidR="00DD7AB7" w:rsidRPr="00194602">
              <w:rPr>
                <w:rFonts w:ascii="Verdana" w:hAnsi="Verdana"/>
              </w:rPr>
              <w:t xml:space="preserve"> </w:t>
            </w:r>
            <w:r w:rsidRPr="00194602">
              <w:rPr>
                <w:rFonts w:ascii="Verdana" w:hAnsi="Verdana"/>
              </w:rPr>
              <w:t>Sonic</w:t>
            </w:r>
            <w:r w:rsidR="00DD7AB7" w:rsidRPr="00194602">
              <w:rPr>
                <w:rFonts w:ascii="Verdana" w:hAnsi="Verdana"/>
              </w:rPr>
              <w:t xml:space="preserve"> </w:t>
            </w:r>
            <w:r w:rsidRPr="00194602">
              <w:rPr>
                <w:rFonts w:ascii="Verdana" w:hAnsi="Verdana"/>
              </w:rPr>
              <w:t>Toothbrush</w:t>
            </w:r>
          </w:p>
        </w:tc>
        <w:tc>
          <w:tcPr>
            <w:tcW w:w="422" w:type="pct"/>
            <w:shd w:val="clear" w:color="auto" w:fill="auto"/>
            <w:hideMark/>
          </w:tcPr>
          <w:p w14:paraId="7B6998E4" w14:textId="42AC8D36" w:rsidR="00564C60" w:rsidRPr="00194602" w:rsidRDefault="00564C60" w:rsidP="000E4103">
            <w:pPr>
              <w:rPr>
                <w:rFonts w:ascii="Verdana" w:hAnsi="Verdana"/>
              </w:rPr>
            </w:pPr>
            <w:r w:rsidRPr="00194602">
              <w:rPr>
                <w:rFonts w:ascii="Verdana" w:hAnsi="Verdana"/>
              </w:rPr>
              <w:t>1ct</w:t>
            </w:r>
          </w:p>
        </w:tc>
        <w:tc>
          <w:tcPr>
            <w:tcW w:w="2248" w:type="pct"/>
            <w:shd w:val="clear" w:color="auto" w:fill="auto"/>
            <w:hideMark/>
          </w:tcPr>
          <w:p w14:paraId="6868E03C" w14:textId="56D8FECC" w:rsidR="00FF5560" w:rsidRPr="00194602" w:rsidRDefault="00FF5560" w:rsidP="00FF5560">
            <w:pPr>
              <w:rPr>
                <w:rFonts w:ascii="Verdana" w:hAnsi="Verdana"/>
              </w:rPr>
            </w:pPr>
            <w:r w:rsidRPr="00194602">
              <w:rPr>
                <w:rFonts w:ascii="Verdana" w:hAnsi="Verdana"/>
              </w:rPr>
              <w:t>Go</w:t>
            </w:r>
            <w:r w:rsidR="00DD7AB7" w:rsidRPr="00194602">
              <w:rPr>
                <w:rFonts w:ascii="Verdana" w:hAnsi="Verdana"/>
              </w:rPr>
              <w:t xml:space="preserve"> </w:t>
            </w:r>
            <w:r w:rsidRPr="00194602">
              <w:rPr>
                <w:rFonts w:ascii="Verdana" w:hAnsi="Verdana"/>
              </w:rPr>
              <w:t>to</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hyperlink r:id="rId34" w:history="1">
              <w:r w:rsidRPr="00194602">
                <w:rPr>
                  <w:rStyle w:val="Hyperlink"/>
                  <w:rFonts w:ascii="Verdana" w:hAnsi="Verdana"/>
                </w:rPr>
                <w:t>Z</w:t>
              </w:r>
              <w:r w:rsidR="00DD7AB7" w:rsidRPr="00194602">
                <w:rPr>
                  <w:rStyle w:val="Hyperlink"/>
                  <w:rFonts w:ascii="Verdana" w:hAnsi="Verdana"/>
                </w:rPr>
                <w:t xml:space="preserve"> </w:t>
              </w:r>
              <w:r w:rsidRPr="00194602">
                <w:rPr>
                  <w:rStyle w:val="Hyperlink"/>
                  <w:rFonts w:ascii="Verdana" w:hAnsi="Verdana"/>
                </w:rPr>
                <w:t>Dental</w:t>
              </w:r>
            </w:hyperlink>
            <w:r w:rsidR="00DD7AB7" w:rsidRPr="00194602">
              <w:rPr>
                <w:rFonts w:ascii="Verdana" w:hAnsi="Verdana"/>
              </w:rPr>
              <w:t xml:space="preserve"> </w:t>
            </w:r>
            <w:r w:rsidRPr="00194602">
              <w:rPr>
                <w:rFonts w:ascii="Verdana" w:hAnsi="Verdana"/>
              </w:rPr>
              <w:t>website.</w:t>
            </w:r>
          </w:p>
          <w:p w14:paraId="0F385A8D" w14:textId="77777777" w:rsidR="00FF5560" w:rsidRPr="00194602" w:rsidRDefault="00FF5560" w:rsidP="000E4103">
            <w:pPr>
              <w:rPr>
                <w:rFonts w:ascii="Verdana" w:hAnsi="Verdana"/>
              </w:rPr>
            </w:pPr>
          </w:p>
          <w:p w14:paraId="1D1B66C8" w14:textId="6C1B34F3" w:rsidR="00564C60" w:rsidRPr="00194602" w:rsidRDefault="00564C60" w:rsidP="000E4103">
            <w:pPr>
              <w:rPr>
                <w:rFonts w:ascii="Verdana" w:hAnsi="Verdana"/>
              </w:rPr>
            </w:pPr>
          </w:p>
        </w:tc>
      </w:tr>
      <w:tr w:rsidR="00564C60" w:rsidRPr="00194602" w14:paraId="4699F1F3" w14:textId="70FB5957" w:rsidTr="00FF5560">
        <w:tc>
          <w:tcPr>
            <w:tcW w:w="2330" w:type="pct"/>
            <w:shd w:val="clear" w:color="auto" w:fill="auto"/>
            <w:hideMark/>
          </w:tcPr>
          <w:p w14:paraId="3BE07D9A" w14:textId="4237A0B1" w:rsidR="00FF5560" w:rsidRPr="00194602" w:rsidRDefault="00FF5560" w:rsidP="00FF5560">
            <w:pPr>
              <w:numPr>
                <w:ilvl w:val="0"/>
                <w:numId w:val="28"/>
              </w:numPr>
              <w:rPr>
                <w:rFonts w:ascii="Verdana" w:hAnsi="Verdana"/>
              </w:rPr>
            </w:pPr>
            <w:r w:rsidRPr="00194602">
              <w:rPr>
                <w:rFonts w:ascii="Verdana" w:hAnsi="Verdana"/>
              </w:rPr>
              <w:t>Z</w:t>
            </w:r>
            <w:r w:rsidR="00DD7AB7" w:rsidRPr="00194602">
              <w:rPr>
                <w:rFonts w:ascii="Verdana" w:hAnsi="Verdana"/>
              </w:rPr>
              <w:t xml:space="preserve"> </w:t>
            </w:r>
            <w:r w:rsidRPr="00194602">
              <w:rPr>
                <w:rFonts w:ascii="Verdana" w:hAnsi="Verdana"/>
              </w:rPr>
              <w:t>Sonic</w:t>
            </w:r>
            <w:r w:rsidR="00DD7AB7" w:rsidRPr="00194602">
              <w:rPr>
                <w:rFonts w:ascii="Verdana" w:hAnsi="Verdana"/>
              </w:rPr>
              <w:t xml:space="preserve"> </w:t>
            </w:r>
            <w:r w:rsidRPr="00194602">
              <w:rPr>
                <w:rFonts w:ascii="Verdana" w:hAnsi="Verdana"/>
              </w:rPr>
              <w:t>Mini</w:t>
            </w:r>
            <w:r w:rsidR="00DD7AB7" w:rsidRPr="00194602">
              <w:rPr>
                <w:rFonts w:ascii="Verdana" w:hAnsi="Verdana"/>
              </w:rPr>
              <w:t xml:space="preserve"> </w:t>
            </w:r>
            <w:r w:rsidRPr="00194602">
              <w:rPr>
                <w:rFonts w:ascii="Verdana" w:hAnsi="Verdana"/>
              </w:rPr>
              <w:t>Toothbrush</w:t>
            </w:r>
            <w:r w:rsidR="00DD7AB7" w:rsidRPr="00194602">
              <w:rPr>
                <w:rFonts w:ascii="Verdana" w:hAnsi="Verdana"/>
              </w:rPr>
              <w:t xml:space="preserve"> </w:t>
            </w:r>
            <w:r w:rsidRPr="00194602">
              <w:rPr>
                <w:rFonts w:ascii="Verdana" w:hAnsi="Verdana"/>
              </w:rPr>
              <w:t>and</w:t>
            </w:r>
            <w:r w:rsidR="00DD7AB7" w:rsidRPr="00194602">
              <w:rPr>
                <w:rFonts w:ascii="Verdana" w:hAnsi="Verdana"/>
              </w:rPr>
              <w:t xml:space="preserve"> </w:t>
            </w:r>
            <w:r w:rsidRPr="00194602">
              <w:rPr>
                <w:rFonts w:ascii="Verdana" w:hAnsi="Verdana"/>
              </w:rPr>
              <w:t>replacement</w:t>
            </w:r>
            <w:r w:rsidR="00DD7AB7" w:rsidRPr="00194602">
              <w:rPr>
                <w:rFonts w:ascii="Verdana" w:hAnsi="Verdana"/>
              </w:rPr>
              <w:t xml:space="preserve"> </w:t>
            </w:r>
            <w:r w:rsidRPr="00194602">
              <w:rPr>
                <w:rFonts w:ascii="Verdana" w:hAnsi="Verdana"/>
              </w:rPr>
              <w:t>heads</w:t>
            </w:r>
          </w:p>
          <w:p w14:paraId="7D2DC48E" w14:textId="7DE833A5" w:rsidR="00564C60" w:rsidRPr="00194602" w:rsidRDefault="00564C60" w:rsidP="004A0AB3">
            <w:pPr>
              <w:numPr>
                <w:ilvl w:val="0"/>
                <w:numId w:val="28"/>
              </w:numPr>
              <w:rPr>
                <w:rFonts w:ascii="Verdana" w:hAnsi="Verdana"/>
              </w:rPr>
            </w:pPr>
            <w:r w:rsidRPr="00194602">
              <w:rPr>
                <w:rFonts w:ascii="Verdana" w:hAnsi="Verdana"/>
              </w:rPr>
              <w:t>Classic</w:t>
            </w:r>
            <w:r w:rsidR="00DD7AB7" w:rsidRPr="00194602">
              <w:rPr>
                <w:rFonts w:ascii="Verdana" w:hAnsi="Verdana"/>
              </w:rPr>
              <w:t xml:space="preserve"> </w:t>
            </w:r>
            <w:r w:rsidRPr="00194602">
              <w:rPr>
                <w:rFonts w:ascii="Verdana" w:hAnsi="Verdana"/>
              </w:rPr>
              <w:t>Brush</w:t>
            </w:r>
            <w:r w:rsidR="00DD7AB7" w:rsidRPr="00194602">
              <w:rPr>
                <w:rFonts w:ascii="Verdana" w:hAnsi="Verdana"/>
              </w:rPr>
              <w:t xml:space="preserve"> </w:t>
            </w:r>
            <w:r w:rsidRPr="00194602">
              <w:rPr>
                <w:rFonts w:ascii="Verdana" w:hAnsi="Verdana"/>
              </w:rPr>
              <w:t>Replacement</w:t>
            </w:r>
            <w:r w:rsidR="00DD7AB7" w:rsidRPr="00194602">
              <w:rPr>
                <w:rFonts w:ascii="Verdana" w:hAnsi="Verdana"/>
              </w:rPr>
              <w:t xml:space="preserve"> </w:t>
            </w:r>
            <w:r w:rsidRPr="00194602">
              <w:rPr>
                <w:rFonts w:ascii="Verdana" w:hAnsi="Verdana"/>
              </w:rPr>
              <w:t>Heads</w:t>
            </w:r>
            <w:r w:rsidR="00DD7AB7" w:rsidRPr="00194602">
              <w:rPr>
                <w:rFonts w:ascii="Verdana" w:hAnsi="Verdana"/>
              </w:rPr>
              <w:t xml:space="preserve"> </w:t>
            </w:r>
            <w:r w:rsidR="00FF5560" w:rsidRPr="00194602">
              <w:rPr>
                <w:rFonts w:ascii="Verdana" w:hAnsi="Verdana"/>
              </w:rPr>
              <w:t>for</w:t>
            </w:r>
            <w:r w:rsidR="00DD7AB7" w:rsidRPr="00194602">
              <w:rPr>
                <w:rFonts w:ascii="Verdana" w:hAnsi="Verdana"/>
              </w:rPr>
              <w:t xml:space="preserve"> </w:t>
            </w:r>
            <w:r w:rsidR="00FF5560" w:rsidRPr="00194602">
              <w:rPr>
                <w:rFonts w:ascii="Verdana" w:hAnsi="Verdana"/>
              </w:rPr>
              <w:t>the</w:t>
            </w:r>
            <w:r w:rsidR="00DD7AB7" w:rsidRPr="00194602">
              <w:rPr>
                <w:rFonts w:ascii="Verdana" w:hAnsi="Verdana"/>
              </w:rPr>
              <w:t xml:space="preserve"> </w:t>
            </w:r>
            <w:r w:rsidR="00FF5560" w:rsidRPr="00194602">
              <w:rPr>
                <w:rFonts w:ascii="Verdana" w:hAnsi="Verdana"/>
              </w:rPr>
              <w:t>Z</w:t>
            </w:r>
            <w:r w:rsidR="00DD7AB7" w:rsidRPr="00194602">
              <w:rPr>
                <w:rFonts w:ascii="Verdana" w:hAnsi="Verdana"/>
              </w:rPr>
              <w:t xml:space="preserve"> </w:t>
            </w:r>
            <w:r w:rsidR="00FF5560" w:rsidRPr="00194602">
              <w:rPr>
                <w:rFonts w:ascii="Verdana" w:hAnsi="Verdana"/>
              </w:rPr>
              <w:t>Sonic</w:t>
            </w:r>
            <w:r w:rsidR="00DD7AB7" w:rsidRPr="00194602">
              <w:rPr>
                <w:rFonts w:ascii="Verdana" w:hAnsi="Verdana"/>
              </w:rPr>
              <w:t xml:space="preserve"> </w:t>
            </w:r>
            <w:r w:rsidR="00FF5560" w:rsidRPr="00194602">
              <w:rPr>
                <w:rFonts w:ascii="Verdana" w:hAnsi="Verdana"/>
              </w:rPr>
              <w:t>Electric</w:t>
            </w:r>
            <w:r w:rsidR="00DD7AB7" w:rsidRPr="00194602">
              <w:rPr>
                <w:rFonts w:ascii="Verdana" w:hAnsi="Verdana"/>
              </w:rPr>
              <w:t xml:space="preserve"> </w:t>
            </w:r>
            <w:r w:rsidR="00FF5560" w:rsidRPr="00194602">
              <w:rPr>
                <w:rFonts w:ascii="Verdana" w:hAnsi="Verdana"/>
              </w:rPr>
              <w:t>Toothbrush</w:t>
            </w:r>
          </w:p>
          <w:p w14:paraId="5FDA7EC9" w14:textId="25C18B9B" w:rsidR="00564C60" w:rsidRPr="00194602" w:rsidRDefault="00564C60" w:rsidP="004A0AB3">
            <w:pPr>
              <w:numPr>
                <w:ilvl w:val="0"/>
                <w:numId w:val="28"/>
              </w:numPr>
              <w:rPr>
                <w:rFonts w:ascii="Verdana" w:hAnsi="Verdana"/>
              </w:rPr>
            </w:pPr>
            <w:r w:rsidRPr="00194602">
              <w:rPr>
                <w:rFonts w:ascii="Verdana" w:hAnsi="Verdana"/>
              </w:rPr>
              <w:t>Premium</w:t>
            </w:r>
            <w:r w:rsidR="00DD7AB7" w:rsidRPr="00194602">
              <w:rPr>
                <w:rFonts w:ascii="Verdana" w:hAnsi="Verdana"/>
              </w:rPr>
              <w:t xml:space="preserve"> </w:t>
            </w:r>
            <w:r w:rsidRPr="00194602">
              <w:rPr>
                <w:rFonts w:ascii="Verdana" w:hAnsi="Verdana"/>
              </w:rPr>
              <w:t>Brush</w:t>
            </w:r>
            <w:r w:rsidR="00DD7AB7" w:rsidRPr="00194602">
              <w:rPr>
                <w:rFonts w:ascii="Verdana" w:hAnsi="Verdana"/>
              </w:rPr>
              <w:t xml:space="preserve"> </w:t>
            </w:r>
            <w:r w:rsidRPr="00194602">
              <w:rPr>
                <w:rFonts w:ascii="Verdana" w:hAnsi="Verdana"/>
              </w:rPr>
              <w:t>Replacement</w:t>
            </w:r>
            <w:r w:rsidR="00DD7AB7" w:rsidRPr="00194602">
              <w:rPr>
                <w:rFonts w:ascii="Verdana" w:hAnsi="Verdana"/>
              </w:rPr>
              <w:t xml:space="preserve"> </w:t>
            </w:r>
            <w:r w:rsidRPr="00194602">
              <w:rPr>
                <w:rFonts w:ascii="Verdana" w:hAnsi="Verdana"/>
              </w:rPr>
              <w:t>Heads</w:t>
            </w:r>
            <w:r w:rsidR="00DD7AB7" w:rsidRPr="00194602">
              <w:rPr>
                <w:rFonts w:ascii="Verdana" w:hAnsi="Verdana"/>
              </w:rPr>
              <w:t xml:space="preserve"> </w:t>
            </w:r>
            <w:r w:rsidR="00FF5560" w:rsidRPr="00194602">
              <w:rPr>
                <w:rFonts w:ascii="Verdana" w:hAnsi="Verdana"/>
              </w:rPr>
              <w:t>for</w:t>
            </w:r>
            <w:r w:rsidR="00DD7AB7" w:rsidRPr="00194602">
              <w:rPr>
                <w:rFonts w:ascii="Verdana" w:hAnsi="Verdana"/>
              </w:rPr>
              <w:t xml:space="preserve"> </w:t>
            </w:r>
            <w:r w:rsidR="00FF5560" w:rsidRPr="00194602">
              <w:rPr>
                <w:rFonts w:ascii="Verdana" w:hAnsi="Verdana"/>
              </w:rPr>
              <w:t>the</w:t>
            </w:r>
            <w:r w:rsidR="00DD7AB7" w:rsidRPr="00194602">
              <w:rPr>
                <w:rFonts w:ascii="Verdana" w:hAnsi="Verdana"/>
              </w:rPr>
              <w:t xml:space="preserve"> </w:t>
            </w:r>
            <w:r w:rsidR="00FF5560" w:rsidRPr="00194602">
              <w:rPr>
                <w:rFonts w:ascii="Verdana" w:hAnsi="Verdana"/>
              </w:rPr>
              <w:t>Z</w:t>
            </w:r>
            <w:r w:rsidR="00DD7AB7" w:rsidRPr="00194602">
              <w:rPr>
                <w:rFonts w:ascii="Verdana" w:hAnsi="Verdana"/>
              </w:rPr>
              <w:t xml:space="preserve"> </w:t>
            </w:r>
            <w:r w:rsidR="00FF5560" w:rsidRPr="00194602">
              <w:rPr>
                <w:rFonts w:ascii="Verdana" w:hAnsi="Verdana"/>
              </w:rPr>
              <w:t>Sonic</w:t>
            </w:r>
            <w:r w:rsidR="00DD7AB7" w:rsidRPr="00194602">
              <w:rPr>
                <w:rFonts w:ascii="Verdana" w:hAnsi="Verdana"/>
              </w:rPr>
              <w:t xml:space="preserve"> </w:t>
            </w:r>
            <w:r w:rsidR="00FF5560" w:rsidRPr="00194602">
              <w:rPr>
                <w:rFonts w:ascii="Verdana" w:hAnsi="Verdana"/>
              </w:rPr>
              <w:t>Electric</w:t>
            </w:r>
            <w:r w:rsidR="00DD7AB7" w:rsidRPr="00194602">
              <w:rPr>
                <w:rFonts w:ascii="Verdana" w:hAnsi="Verdana"/>
              </w:rPr>
              <w:t xml:space="preserve"> </w:t>
            </w:r>
            <w:r w:rsidR="00FF5560" w:rsidRPr="00194602">
              <w:rPr>
                <w:rFonts w:ascii="Verdana" w:hAnsi="Verdana"/>
              </w:rPr>
              <w:t>Toothbrush</w:t>
            </w:r>
          </w:p>
          <w:p w14:paraId="0ABAFA34" w14:textId="315F7937" w:rsidR="000272EB" w:rsidRPr="00194602" w:rsidRDefault="000272EB" w:rsidP="000E4103">
            <w:pPr>
              <w:rPr>
                <w:rFonts w:ascii="Verdana" w:hAnsi="Verdana"/>
                <w:b/>
                <w:bCs/>
              </w:rPr>
            </w:pPr>
          </w:p>
          <w:p w14:paraId="5C3EC0F5" w14:textId="25843DC0" w:rsidR="00564C60" w:rsidRPr="00194602" w:rsidRDefault="00564C60" w:rsidP="000E4103">
            <w:pPr>
              <w:rPr>
                <w:rFonts w:ascii="Verdana" w:hAnsi="Verdana"/>
              </w:rPr>
            </w:pPr>
          </w:p>
        </w:tc>
        <w:tc>
          <w:tcPr>
            <w:tcW w:w="422" w:type="pct"/>
            <w:shd w:val="clear" w:color="auto" w:fill="auto"/>
            <w:hideMark/>
          </w:tcPr>
          <w:p w14:paraId="6E7D4BF8" w14:textId="6451FACB" w:rsidR="00564C60" w:rsidRPr="00194602" w:rsidRDefault="00564C60" w:rsidP="000272EB">
            <w:pPr>
              <w:rPr>
                <w:rFonts w:ascii="Verdana" w:hAnsi="Verdana"/>
              </w:rPr>
            </w:pPr>
            <w:r w:rsidRPr="00194602">
              <w:rPr>
                <w:rFonts w:ascii="Verdana" w:hAnsi="Verdana"/>
              </w:rPr>
              <w:t>2ct</w:t>
            </w:r>
          </w:p>
          <w:p w14:paraId="78D4E100" w14:textId="380F3841" w:rsidR="000272EB" w:rsidRPr="00194602" w:rsidRDefault="000272EB" w:rsidP="000272EB">
            <w:pPr>
              <w:rPr>
                <w:rFonts w:ascii="Verdana" w:hAnsi="Verdana"/>
              </w:rPr>
            </w:pPr>
          </w:p>
          <w:p w14:paraId="57D8688C" w14:textId="54EE27FA" w:rsidR="00564C60" w:rsidRPr="00194602" w:rsidRDefault="00564C60" w:rsidP="000272EB">
            <w:pPr>
              <w:rPr>
                <w:rFonts w:ascii="Verdana" w:hAnsi="Verdana"/>
              </w:rPr>
            </w:pPr>
            <w:r w:rsidRPr="00194602">
              <w:rPr>
                <w:rFonts w:ascii="Verdana" w:hAnsi="Verdana"/>
              </w:rPr>
              <w:t>4ct</w:t>
            </w:r>
          </w:p>
        </w:tc>
        <w:tc>
          <w:tcPr>
            <w:tcW w:w="2248" w:type="pct"/>
            <w:shd w:val="clear" w:color="auto" w:fill="auto"/>
            <w:hideMark/>
          </w:tcPr>
          <w:p w14:paraId="242F9BA7" w14:textId="7C6DDBDB" w:rsidR="00564C60" w:rsidRPr="00194602" w:rsidRDefault="00564C60" w:rsidP="000E4103">
            <w:pPr>
              <w:rPr>
                <w:rFonts w:ascii="Verdana" w:hAnsi="Verdana"/>
              </w:rPr>
            </w:pPr>
            <w:bookmarkStart w:id="81" w:name="OLE_LINK7"/>
            <w:r w:rsidRPr="00194602">
              <w:rPr>
                <w:rFonts w:ascii="Verdana" w:hAnsi="Verdana"/>
              </w:rPr>
              <w:t>Go</w:t>
            </w:r>
            <w:r w:rsidR="00DD7AB7" w:rsidRPr="00194602">
              <w:rPr>
                <w:rFonts w:ascii="Verdana" w:hAnsi="Verdana"/>
              </w:rPr>
              <w:t xml:space="preserve"> </w:t>
            </w:r>
            <w:r w:rsidRPr="00194602">
              <w:rPr>
                <w:rFonts w:ascii="Verdana" w:hAnsi="Verdana"/>
              </w:rPr>
              <w:t>to</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hyperlink r:id="rId35" w:history="1">
              <w:r w:rsidRPr="00194602">
                <w:rPr>
                  <w:rStyle w:val="Hyperlink"/>
                  <w:rFonts w:ascii="Verdana" w:hAnsi="Verdana"/>
                </w:rPr>
                <w:t>Z</w:t>
              </w:r>
              <w:r w:rsidR="00DD7AB7" w:rsidRPr="00194602">
                <w:rPr>
                  <w:rStyle w:val="Hyperlink"/>
                  <w:rFonts w:ascii="Verdana" w:hAnsi="Verdana"/>
                </w:rPr>
                <w:t xml:space="preserve"> </w:t>
              </w:r>
              <w:r w:rsidRPr="00194602">
                <w:rPr>
                  <w:rStyle w:val="Hyperlink"/>
                  <w:rFonts w:ascii="Verdana" w:hAnsi="Verdana"/>
                </w:rPr>
                <w:t>Dental</w:t>
              </w:r>
            </w:hyperlink>
            <w:r w:rsidR="00DD7AB7" w:rsidRPr="00194602">
              <w:rPr>
                <w:rFonts w:ascii="Verdana" w:hAnsi="Verdana"/>
              </w:rPr>
              <w:t xml:space="preserve"> </w:t>
            </w:r>
            <w:r w:rsidRPr="00194602">
              <w:rPr>
                <w:rFonts w:ascii="Verdana" w:hAnsi="Verdana"/>
              </w:rPr>
              <w:t>website.</w:t>
            </w:r>
          </w:p>
          <w:bookmarkEnd w:id="81"/>
          <w:p w14:paraId="7A29E948" w14:textId="23726F04" w:rsidR="000272EB" w:rsidRPr="00194602" w:rsidRDefault="000272EB" w:rsidP="000E4103">
            <w:pPr>
              <w:rPr>
                <w:rFonts w:ascii="Verdana" w:hAnsi="Verdana"/>
                <w:b/>
                <w:bCs/>
              </w:rPr>
            </w:pPr>
          </w:p>
          <w:p w14:paraId="51731282" w14:textId="11B38520" w:rsidR="00564C60" w:rsidRPr="00194602" w:rsidRDefault="00564C60" w:rsidP="000E4103">
            <w:pPr>
              <w:rPr>
                <w:rFonts w:ascii="Verdana" w:hAnsi="Verdana"/>
              </w:rPr>
            </w:pPr>
            <w:r w:rsidRPr="00194602">
              <w:rPr>
                <w:rFonts w:ascii="Verdana" w:hAnsi="Verdana"/>
                <w:b/>
                <w:bCs/>
              </w:rPr>
              <w:t>Note:</w:t>
            </w:r>
            <w:r w:rsidR="00DD7AB7" w:rsidRPr="00194602">
              <w:rPr>
                <w:rFonts w:ascii="Verdana" w:hAnsi="Verdana"/>
                <w:b/>
                <w:bCs/>
              </w:rPr>
              <w:t xml:space="preserve">  </w:t>
            </w:r>
            <w:r w:rsidR="00511EC8" w:rsidRPr="00194602">
              <w:rPr>
                <w:rFonts w:ascii="Verdana" w:hAnsi="Verdana"/>
              </w:rPr>
              <w:t>B</w:t>
            </w:r>
            <w:r w:rsidR="00511EC8" w:rsidRPr="00194602">
              <w:rPr>
                <w:rStyle w:val="Hyperlink"/>
                <w:rFonts w:ascii="Verdana" w:hAnsi="Verdana" w:cs="Calibri"/>
                <w:color w:val="auto"/>
                <w:u w:val="none"/>
              </w:rPr>
              <w:t>eneficiaries</w:t>
            </w:r>
            <w:r w:rsidR="00DD7AB7" w:rsidRPr="00194602">
              <w:rPr>
                <w:rFonts w:ascii="Verdana" w:hAnsi="Verdana"/>
              </w:rPr>
              <w:t xml:space="preserve"> </w:t>
            </w:r>
            <w:r w:rsidRPr="00194602">
              <w:rPr>
                <w:rFonts w:ascii="Verdana" w:hAnsi="Verdana"/>
              </w:rPr>
              <w:t>get</w:t>
            </w:r>
            <w:r w:rsidR="00DD7AB7" w:rsidRPr="00194602">
              <w:rPr>
                <w:rFonts w:ascii="Verdana" w:hAnsi="Verdana"/>
              </w:rPr>
              <w:t xml:space="preserve"> </w:t>
            </w:r>
            <w:r w:rsidRPr="00194602">
              <w:rPr>
                <w:rFonts w:ascii="Verdana" w:hAnsi="Verdana"/>
              </w:rPr>
              <w:t>discounts</w:t>
            </w:r>
            <w:r w:rsidR="00DD7AB7" w:rsidRPr="00194602">
              <w:rPr>
                <w:rFonts w:ascii="Verdana" w:hAnsi="Verdana"/>
              </w:rPr>
              <w:t xml:space="preserve"> </w:t>
            </w:r>
            <w:r w:rsidRPr="00194602">
              <w:rPr>
                <w:rFonts w:ascii="Verdana" w:hAnsi="Verdana"/>
              </w:rPr>
              <w:t>for</w:t>
            </w:r>
            <w:r w:rsidR="00DD7AB7" w:rsidRPr="00194602">
              <w:rPr>
                <w:rFonts w:ascii="Verdana" w:hAnsi="Verdana"/>
              </w:rPr>
              <w:t xml:space="preserve"> </w:t>
            </w:r>
            <w:r w:rsidRPr="00194602">
              <w:rPr>
                <w:rFonts w:ascii="Verdana" w:hAnsi="Verdana"/>
              </w:rPr>
              <w:t>signing</w:t>
            </w:r>
            <w:r w:rsidR="00DD7AB7" w:rsidRPr="00194602">
              <w:rPr>
                <w:rFonts w:ascii="Verdana" w:hAnsi="Verdana"/>
              </w:rPr>
              <w:t xml:space="preserve"> </w:t>
            </w:r>
            <w:r w:rsidRPr="00194602">
              <w:rPr>
                <w:rFonts w:ascii="Verdana" w:hAnsi="Verdana"/>
              </w:rPr>
              <w:t>up</w:t>
            </w:r>
            <w:r w:rsidR="00DD7AB7" w:rsidRPr="00194602">
              <w:rPr>
                <w:rFonts w:ascii="Verdana" w:hAnsi="Verdana"/>
              </w:rPr>
              <w:t xml:space="preserve"> </w:t>
            </w:r>
            <w:r w:rsidRPr="00194602">
              <w:rPr>
                <w:rFonts w:ascii="Verdana" w:hAnsi="Verdana"/>
              </w:rPr>
              <w:t>for</w:t>
            </w:r>
            <w:r w:rsidR="00DD7AB7" w:rsidRPr="00194602">
              <w:rPr>
                <w:rFonts w:ascii="Verdana" w:hAnsi="Verdana"/>
              </w:rPr>
              <w:t xml:space="preserve"> </w:t>
            </w:r>
            <w:r w:rsidRPr="00194602">
              <w:rPr>
                <w:rFonts w:ascii="Verdana" w:hAnsi="Verdana"/>
              </w:rPr>
              <w:t>auto-ship.</w:t>
            </w:r>
          </w:p>
        </w:tc>
      </w:tr>
      <w:tr w:rsidR="00564C60" w:rsidRPr="00194602" w14:paraId="69D109AB" w14:textId="7BE317FC" w:rsidTr="00FF5560">
        <w:tc>
          <w:tcPr>
            <w:tcW w:w="2330" w:type="pct"/>
            <w:shd w:val="clear" w:color="auto" w:fill="auto"/>
            <w:hideMark/>
          </w:tcPr>
          <w:p w14:paraId="1AE3C043" w14:textId="69957ECF" w:rsidR="00564C60" w:rsidRPr="00194602" w:rsidRDefault="00564C60" w:rsidP="000E4103">
            <w:pPr>
              <w:rPr>
                <w:rFonts w:ascii="Verdana" w:hAnsi="Verdana"/>
              </w:rPr>
            </w:pPr>
            <w:r w:rsidRPr="00194602">
              <w:rPr>
                <w:rFonts w:ascii="Verdana" w:hAnsi="Verdana"/>
              </w:rPr>
              <w:t>5</w:t>
            </w:r>
            <w:r w:rsidR="00DD7AB7" w:rsidRPr="00194602">
              <w:rPr>
                <w:rFonts w:ascii="Verdana" w:hAnsi="Verdana"/>
              </w:rPr>
              <w:t xml:space="preserve"> </w:t>
            </w:r>
            <w:r w:rsidRPr="00194602">
              <w:rPr>
                <w:rFonts w:ascii="Verdana" w:hAnsi="Verdana"/>
              </w:rPr>
              <w:t>Oral</w:t>
            </w:r>
            <w:r w:rsidR="00DD7AB7" w:rsidRPr="00194602">
              <w:rPr>
                <w:rFonts w:ascii="Verdana" w:hAnsi="Verdana"/>
              </w:rPr>
              <w:t xml:space="preserve"> </w:t>
            </w:r>
            <w:r w:rsidRPr="00194602">
              <w:rPr>
                <w:rFonts w:ascii="Verdana" w:hAnsi="Verdana"/>
              </w:rPr>
              <w:t>Health</w:t>
            </w:r>
            <w:r w:rsidR="00DD7AB7" w:rsidRPr="00194602">
              <w:rPr>
                <w:rFonts w:ascii="Verdana" w:hAnsi="Verdana"/>
              </w:rPr>
              <w:t xml:space="preserve"> </w:t>
            </w:r>
            <w:r w:rsidRPr="00194602">
              <w:rPr>
                <w:rFonts w:ascii="Verdana" w:hAnsi="Verdana"/>
              </w:rPr>
              <w:t>Care</w:t>
            </w:r>
            <w:r w:rsidR="00DD7AB7" w:rsidRPr="00194602">
              <w:rPr>
                <w:rFonts w:ascii="Verdana" w:hAnsi="Verdana"/>
              </w:rPr>
              <w:t xml:space="preserve"> </w:t>
            </w:r>
            <w:r w:rsidRPr="00194602">
              <w:rPr>
                <w:rFonts w:ascii="Verdana" w:hAnsi="Verdana"/>
              </w:rPr>
              <w:t>Kits</w:t>
            </w:r>
            <w:r w:rsidR="00DD7AB7" w:rsidRPr="00194602">
              <w:rPr>
                <w:rFonts w:ascii="Verdana" w:hAnsi="Verdana"/>
              </w:rPr>
              <w:t xml:space="preserve"> </w:t>
            </w:r>
            <w:r w:rsidRPr="00194602">
              <w:rPr>
                <w:rFonts w:ascii="Verdana" w:hAnsi="Verdana"/>
              </w:rPr>
              <w:t>for</w:t>
            </w:r>
            <w:r w:rsidR="00DD7AB7" w:rsidRPr="00194602">
              <w:rPr>
                <w:rFonts w:ascii="Verdana" w:hAnsi="Verdana"/>
              </w:rPr>
              <w:t xml:space="preserve"> </w:t>
            </w:r>
            <w:r w:rsidRPr="00194602">
              <w:rPr>
                <w:rFonts w:ascii="Verdana" w:hAnsi="Verdana"/>
              </w:rPr>
              <w:t>On-the-Go:</w:t>
            </w:r>
          </w:p>
          <w:p w14:paraId="2E537AAC" w14:textId="06C1F675" w:rsidR="00564C60" w:rsidRPr="00194602" w:rsidRDefault="00564C60" w:rsidP="004A0AB3">
            <w:pPr>
              <w:numPr>
                <w:ilvl w:val="0"/>
                <w:numId w:val="29"/>
              </w:numPr>
              <w:rPr>
                <w:rFonts w:ascii="Verdana" w:hAnsi="Verdana"/>
              </w:rPr>
            </w:pPr>
            <w:r w:rsidRPr="00194602">
              <w:rPr>
                <w:rFonts w:ascii="Verdana" w:hAnsi="Verdana"/>
              </w:rPr>
              <w:t>Adult</w:t>
            </w:r>
          </w:p>
          <w:p w14:paraId="5395D207" w14:textId="7CBB4525" w:rsidR="00564C60" w:rsidRPr="00194602" w:rsidRDefault="00564C60" w:rsidP="004A0AB3">
            <w:pPr>
              <w:numPr>
                <w:ilvl w:val="0"/>
                <w:numId w:val="29"/>
              </w:numPr>
              <w:rPr>
                <w:rFonts w:ascii="Verdana" w:hAnsi="Verdana"/>
              </w:rPr>
            </w:pPr>
            <w:r w:rsidRPr="00194602">
              <w:rPr>
                <w:rFonts w:ascii="Verdana" w:hAnsi="Verdana"/>
              </w:rPr>
              <w:t>Baby</w:t>
            </w:r>
          </w:p>
          <w:p w14:paraId="35A74391" w14:textId="5DDA338C" w:rsidR="00564C60" w:rsidRPr="00194602" w:rsidRDefault="00564C60" w:rsidP="004A0AB3">
            <w:pPr>
              <w:numPr>
                <w:ilvl w:val="0"/>
                <w:numId w:val="29"/>
              </w:numPr>
              <w:rPr>
                <w:rFonts w:ascii="Verdana" w:hAnsi="Verdana"/>
              </w:rPr>
            </w:pPr>
            <w:r w:rsidRPr="00194602">
              <w:rPr>
                <w:rFonts w:ascii="Verdana" w:hAnsi="Verdana"/>
              </w:rPr>
              <w:t>Kids</w:t>
            </w:r>
          </w:p>
          <w:p w14:paraId="6CD7D02A" w14:textId="5518A333" w:rsidR="00564C60" w:rsidRPr="00194602" w:rsidRDefault="00564C60" w:rsidP="004A0AB3">
            <w:pPr>
              <w:numPr>
                <w:ilvl w:val="0"/>
                <w:numId w:val="29"/>
              </w:numPr>
              <w:rPr>
                <w:rFonts w:ascii="Verdana" w:hAnsi="Verdana"/>
              </w:rPr>
            </w:pPr>
            <w:r w:rsidRPr="00194602">
              <w:rPr>
                <w:rFonts w:ascii="Verdana" w:hAnsi="Verdana"/>
              </w:rPr>
              <w:t>Teen</w:t>
            </w:r>
          </w:p>
          <w:p w14:paraId="2E59C7D5" w14:textId="1DFD5A23" w:rsidR="00564C60" w:rsidRPr="00194602" w:rsidRDefault="00564C60" w:rsidP="004A0AB3">
            <w:pPr>
              <w:numPr>
                <w:ilvl w:val="0"/>
                <w:numId w:val="29"/>
              </w:numPr>
              <w:rPr>
                <w:rFonts w:ascii="Verdana" w:hAnsi="Verdana"/>
              </w:rPr>
            </w:pPr>
            <w:r w:rsidRPr="00194602">
              <w:rPr>
                <w:rFonts w:ascii="Verdana" w:hAnsi="Verdana"/>
              </w:rPr>
              <w:t>Travel</w:t>
            </w:r>
          </w:p>
        </w:tc>
        <w:tc>
          <w:tcPr>
            <w:tcW w:w="422" w:type="pct"/>
            <w:shd w:val="clear" w:color="auto" w:fill="auto"/>
            <w:hideMark/>
          </w:tcPr>
          <w:p w14:paraId="4553F17F" w14:textId="473E571C" w:rsidR="00564C60" w:rsidRPr="00194602" w:rsidRDefault="00564C60" w:rsidP="000E4103">
            <w:pPr>
              <w:rPr>
                <w:rFonts w:ascii="Verdana" w:hAnsi="Verdana"/>
              </w:rPr>
            </w:pPr>
            <w:r w:rsidRPr="00194602">
              <w:rPr>
                <w:rFonts w:ascii="Verdana" w:hAnsi="Verdana"/>
              </w:rPr>
              <w:t>Per</w:t>
            </w:r>
            <w:r w:rsidR="00DD7AB7" w:rsidRPr="00194602">
              <w:rPr>
                <w:rFonts w:ascii="Verdana" w:hAnsi="Verdana"/>
              </w:rPr>
              <w:t xml:space="preserve"> </w:t>
            </w:r>
            <w:r w:rsidRPr="00194602">
              <w:rPr>
                <w:rFonts w:ascii="Verdana" w:hAnsi="Verdana"/>
              </w:rPr>
              <w:t>kit</w:t>
            </w:r>
          </w:p>
        </w:tc>
        <w:tc>
          <w:tcPr>
            <w:tcW w:w="2248" w:type="pct"/>
            <w:shd w:val="clear" w:color="auto" w:fill="auto"/>
            <w:hideMark/>
          </w:tcPr>
          <w:p w14:paraId="40647B0A" w14:textId="1EA1DC10" w:rsidR="00564C60" w:rsidRPr="00194602" w:rsidRDefault="00564C60" w:rsidP="000E4103">
            <w:pPr>
              <w:rPr>
                <w:rFonts w:ascii="Verdana" w:hAnsi="Verdana"/>
              </w:rPr>
            </w:pPr>
            <w:r w:rsidRPr="00194602">
              <w:rPr>
                <w:rFonts w:ascii="Verdana" w:hAnsi="Verdana"/>
              </w:rPr>
              <w:t>Go</w:t>
            </w:r>
            <w:r w:rsidR="00DD7AB7" w:rsidRPr="00194602">
              <w:rPr>
                <w:rFonts w:ascii="Verdana" w:hAnsi="Verdana"/>
              </w:rPr>
              <w:t xml:space="preserve"> </w:t>
            </w:r>
            <w:r w:rsidRPr="00194602">
              <w:rPr>
                <w:rFonts w:ascii="Verdana" w:hAnsi="Verdana"/>
              </w:rPr>
              <w:t>to</w:t>
            </w:r>
            <w:r w:rsidR="00DD7AB7" w:rsidRPr="00194602">
              <w:rPr>
                <w:rFonts w:ascii="Verdana" w:hAnsi="Verdana"/>
              </w:rPr>
              <w:t xml:space="preserve"> </w:t>
            </w:r>
            <w:r w:rsidRPr="00194602">
              <w:rPr>
                <w:rFonts w:ascii="Verdana" w:hAnsi="Verdana"/>
              </w:rPr>
              <w:t>the</w:t>
            </w:r>
            <w:r w:rsidR="00DD7AB7" w:rsidRPr="00194602">
              <w:rPr>
                <w:rFonts w:ascii="Verdana" w:hAnsi="Verdana"/>
              </w:rPr>
              <w:t xml:space="preserve"> </w:t>
            </w:r>
            <w:hyperlink r:id="rId36" w:history="1">
              <w:r w:rsidRPr="00194602">
                <w:rPr>
                  <w:rStyle w:val="Hyperlink"/>
                  <w:rFonts w:ascii="Verdana" w:hAnsi="Verdana"/>
                </w:rPr>
                <w:t>Z</w:t>
              </w:r>
              <w:r w:rsidR="00DD7AB7" w:rsidRPr="00194602">
                <w:rPr>
                  <w:rStyle w:val="Hyperlink"/>
                  <w:rFonts w:ascii="Verdana" w:hAnsi="Verdana"/>
                </w:rPr>
                <w:t xml:space="preserve"> </w:t>
              </w:r>
              <w:r w:rsidRPr="00194602">
                <w:rPr>
                  <w:rStyle w:val="Hyperlink"/>
                  <w:rFonts w:ascii="Verdana" w:hAnsi="Verdana"/>
                </w:rPr>
                <w:t>Dental</w:t>
              </w:r>
            </w:hyperlink>
            <w:r w:rsidR="00DD7AB7" w:rsidRPr="00194602">
              <w:rPr>
                <w:rFonts w:ascii="Verdana" w:hAnsi="Verdana"/>
              </w:rPr>
              <w:t xml:space="preserve"> </w:t>
            </w:r>
            <w:r w:rsidRPr="00194602">
              <w:rPr>
                <w:rFonts w:ascii="Verdana" w:hAnsi="Verdana"/>
              </w:rPr>
              <w:t>website.</w:t>
            </w:r>
          </w:p>
        </w:tc>
      </w:tr>
    </w:tbl>
    <w:p w14:paraId="031D556A" w14:textId="521C1C33" w:rsidR="00564C60" w:rsidRPr="00194602" w:rsidRDefault="00564C60" w:rsidP="00D56802">
      <w:pPr>
        <w:rPr>
          <w:rStyle w:val="Hyperlink"/>
          <w:rFonts w:ascii="Verdana" w:hAnsi="Verdana" w:cs="Calibri"/>
        </w:rPr>
      </w:pPr>
    </w:p>
    <w:p w14:paraId="63EF2ADB" w14:textId="7A8F89D3" w:rsidR="00564C60" w:rsidRPr="00194602" w:rsidRDefault="00564C60" w:rsidP="00D56802">
      <w:pPr>
        <w:rPr>
          <w:rFonts w:ascii="Verdana" w:hAnsi="Verdana" w:cs="Calibri"/>
        </w:rPr>
      </w:pPr>
      <w:r w:rsidRPr="00194602">
        <w:rPr>
          <w:rStyle w:val="Hyperlink"/>
          <w:rFonts w:ascii="Verdana" w:hAnsi="Verdana" w:cs="Calibri"/>
          <w:color w:val="auto"/>
          <w:u w:val="none"/>
        </w:rPr>
        <w:t>To</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access</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these</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discounts,</w:t>
      </w:r>
      <w:r w:rsidR="00DD7AB7" w:rsidRPr="00194602">
        <w:rPr>
          <w:rStyle w:val="Hyperlink"/>
          <w:rFonts w:ascii="Verdana" w:hAnsi="Verdana" w:cs="Calibri"/>
          <w:color w:val="auto"/>
          <w:u w:val="none"/>
        </w:rPr>
        <w:t xml:space="preserve"> </w:t>
      </w:r>
      <w:r w:rsidRPr="00194602">
        <w:rPr>
          <w:rStyle w:val="Hyperlink"/>
          <w:rFonts w:ascii="Verdana" w:hAnsi="Verdana" w:cs="Calibri"/>
          <w:color w:val="auto"/>
          <w:u w:val="none"/>
        </w:rPr>
        <w:t>visit</w:t>
      </w:r>
      <w:r w:rsidR="00DD7AB7" w:rsidRPr="00194602">
        <w:rPr>
          <w:rStyle w:val="Hyperlink"/>
          <w:rFonts w:ascii="Verdana" w:hAnsi="Verdana" w:cs="Calibri"/>
          <w:color w:val="auto"/>
          <w:u w:val="none"/>
        </w:rPr>
        <w:t xml:space="preserve"> </w:t>
      </w:r>
      <w:hyperlink r:id="rId37" w:history="1">
        <w:r w:rsidR="000272EB" w:rsidRPr="00194602">
          <w:rPr>
            <w:rStyle w:val="Hyperlink"/>
            <w:rFonts w:ascii="Verdana" w:hAnsi="Verdana" w:cs="Calibri"/>
            <w:shd w:val="clear" w:color="auto" w:fill="FFFFFF"/>
          </w:rPr>
          <w:t>https://myzsonic.com/aetna/</w:t>
        </w:r>
      </w:hyperlink>
      <w:r w:rsidR="00DD7AB7" w:rsidRPr="00194602">
        <w:rPr>
          <w:rFonts w:ascii="Verdana" w:hAnsi="Verdana" w:cs="Calibri"/>
          <w:shd w:val="clear" w:color="auto" w:fill="FFFFFF"/>
        </w:rPr>
        <w:t xml:space="preserve"> </w:t>
      </w:r>
      <w:r w:rsidRPr="00194602">
        <w:rPr>
          <w:rFonts w:ascii="Verdana" w:hAnsi="Verdana" w:cs="Calibri"/>
          <w:shd w:val="clear" w:color="auto" w:fill="FFFFFF"/>
        </w:rPr>
        <w:t>or</w:t>
      </w:r>
      <w:r w:rsidR="00DD7AB7" w:rsidRPr="00194602">
        <w:rPr>
          <w:rFonts w:ascii="Verdana" w:hAnsi="Verdana" w:cs="Calibri"/>
          <w:shd w:val="clear" w:color="auto" w:fill="FFFFFF"/>
        </w:rPr>
        <w:t xml:space="preserve"> </w:t>
      </w:r>
      <w:r w:rsidRPr="00194602">
        <w:rPr>
          <w:rFonts w:ascii="Verdana" w:hAnsi="Verdana" w:cs="Calibri"/>
          <w:shd w:val="clear" w:color="auto" w:fill="FFFFFF"/>
        </w:rPr>
        <w:t>call</w:t>
      </w:r>
      <w:r w:rsidR="00DD7AB7" w:rsidRPr="00194602">
        <w:rPr>
          <w:rFonts w:ascii="Verdana" w:hAnsi="Verdana" w:cs="Calibri"/>
          <w:shd w:val="clear" w:color="auto" w:fill="FFFFFF"/>
        </w:rPr>
        <w:t xml:space="preserve"> </w:t>
      </w:r>
      <w:r w:rsidRPr="00194602">
        <w:rPr>
          <w:rFonts w:ascii="Verdana" w:hAnsi="Verdana" w:cs="Calibri"/>
          <w:shd w:val="clear" w:color="auto" w:fill="FFFFFF"/>
        </w:rPr>
        <w:t>1-888-228-7706.</w:t>
      </w:r>
    </w:p>
    <w:p w14:paraId="449DFD3D" w14:textId="77777777" w:rsidR="00564C60" w:rsidRPr="00194602" w:rsidRDefault="00564C60" w:rsidP="006B4A9E">
      <w:pPr>
        <w:jc w:val="right"/>
        <w:rPr>
          <w:rStyle w:val="Hyperlink"/>
          <w:rFonts w:ascii="Verdana" w:hAnsi="Verdana" w:cs="Calibri"/>
          <w:color w:val="auto"/>
        </w:rPr>
      </w:pPr>
      <w:bookmarkStart w:id="82" w:name="_Log_Activity"/>
      <w:bookmarkEnd w:id="82"/>
    </w:p>
    <w:p w14:paraId="1A5BA526" w14:textId="74E3308A" w:rsidR="00030C29" w:rsidRPr="00194602" w:rsidRDefault="00030C29" w:rsidP="00030C29">
      <w:pPr>
        <w:jc w:val="right"/>
        <w:rPr>
          <w:rFonts w:ascii="Verdana" w:hAnsi="Verdana" w:cs="Calibri"/>
        </w:rPr>
      </w:pPr>
      <w:hyperlink w:anchor="_top" w:history="1">
        <w:r w:rsidRPr="00194602">
          <w:rPr>
            <w:rStyle w:val="Hyperlink"/>
            <w:rFonts w:ascii="Verdana" w:hAnsi="Verdana" w:cs="Calibri"/>
          </w:rPr>
          <w:t>Top</w:t>
        </w:r>
        <w:r w:rsidR="00DD7AB7" w:rsidRPr="00194602">
          <w:rPr>
            <w:rStyle w:val="Hyperlink"/>
            <w:rFonts w:ascii="Verdana" w:hAnsi="Verdana" w:cs="Calibri"/>
          </w:rPr>
          <w:t xml:space="preserve"> </w:t>
        </w:r>
        <w:r w:rsidRPr="00194602">
          <w:rPr>
            <w:rStyle w:val="Hyperlink"/>
            <w:rFonts w:ascii="Verdana" w:hAnsi="Verdana" w:cs="Calibri"/>
          </w:rPr>
          <w:t>of</w:t>
        </w:r>
        <w:r w:rsidR="00DD7AB7" w:rsidRPr="00194602">
          <w:rPr>
            <w:rStyle w:val="Hyperlink"/>
            <w:rFonts w:ascii="Verdana" w:hAnsi="Verdana" w:cs="Calibri"/>
          </w:rPr>
          <w:t xml:space="preserve"> </w:t>
        </w:r>
        <w:r w:rsidRPr="00194602">
          <w:rPr>
            <w:rStyle w:val="Hyperlink"/>
            <w:rFonts w:ascii="Verdana" w:hAnsi="Verdana" w:cs="Calibri"/>
          </w:rPr>
          <w:t>the</w:t>
        </w:r>
        <w:r w:rsidR="00DD7AB7" w:rsidRPr="00194602">
          <w:rPr>
            <w:rStyle w:val="Hyperlink"/>
            <w:rFonts w:ascii="Verdana" w:hAnsi="Verdana" w:cs="Calibri"/>
          </w:rPr>
          <w:t xml:space="preserve"> </w:t>
        </w:r>
        <w:r w:rsidRPr="00194602">
          <w:rPr>
            <w:rStyle w:val="Hyperlink"/>
            <w:rFonts w:ascii="Verdana" w:hAnsi="Verdana" w:cs="Calibri"/>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F69A6" w:rsidRPr="00194602" w14:paraId="31370A4B" w14:textId="77777777" w:rsidTr="005F69A6">
        <w:tc>
          <w:tcPr>
            <w:tcW w:w="5000" w:type="pct"/>
            <w:shd w:val="clear" w:color="auto" w:fill="C0C0C0"/>
          </w:tcPr>
          <w:p w14:paraId="583981D7" w14:textId="20B4869A" w:rsidR="005F69A6" w:rsidRPr="00194602" w:rsidRDefault="005F69A6" w:rsidP="005F69A6">
            <w:pPr>
              <w:pStyle w:val="Heading2"/>
              <w:rPr>
                <w:rFonts w:ascii="Verdana" w:hAnsi="Verdana"/>
                <w:i w:val="0"/>
                <w:sz w:val="24"/>
                <w:szCs w:val="24"/>
              </w:rPr>
            </w:pPr>
            <w:bookmarkStart w:id="83" w:name="_Eligible_Group_PDP"/>
            <w:bookmarkStart w:id="84" w:name="OLE_LINK8"/>
            <w:bookmarkStart w:id="85" w:name="_Toc134790477"/>
            <w:bookmarkStart w:id="86" w:name="_Toc96580293"/>
            <w:bookmarkEnd w:id="83"/>
            <w:r w:rsidRPr="00194602">
              <w:rPr>
                <w:rFonts w:ascii="Verdana" w:hAnsi="Verdana"/>
                <w:i w:val="0"/>
                <w:szCs w:val="24"/>
              </w:rPr>
              <w:t>Eligible</w:t>
            </w:r>
            <w:r w:rsidR="00DD7AB7" w:rsidRPr="00194602">
              <w:rPr>
                <w:rFonts w:ascii="Verdana" w:hAnsi="Verdana"/>
                <w:i w:val="0"/>
                <w:szCs w:val="24"/>
              </w:rPr>
              <w:t xml:space="preserve"> </w:t>
            </w:r>
            <w:r w:rsidRPr="00194602">
              <w:rPr>
                <w:rFonts w:ascii="Verdana" w:hAnsi="Verdana"/>
                <w:i w:val="0"/>
                <w:szCs w:val="24"/>
              </w:rPr>
              <w:t>Group</w:t>
            </w:r>
            <w:r w:rsidR="00DD7AB7" w:rsidRPr="00194602">
              <w:rPr>
                <w:rFonts w:ascii="Verdana" w:hAnsi="Verdana"/>
                <w:i w:val="0"/>
                <w:szCs w:val="24"/>
              </w:rPr>
              <w:t xml:space="preserve"> </w:t>
            </w:r>
            <w:r w:rsidRPr="00194602">
              <w:rPr>
                <w:rFonts w:ascii="Verdana" w:hAnsi="Verdana"/>
                <w:i w:val="0"/>
                <w:szCs w:val="24"/>
              </w:rPr>
              <w:t>PDP</w:t>
            </w:r>
            <w:r w:rsidR="00DD7AB7" w:rsidRPr="00194602">
              <w:rPr>
                <w:rFonts w:ascii="Verdana" w:hAnsi="Verdana"/>
                <w:i w:val="0"/>
                <w:szCs w:val="24"/>
              </w:rPr>
              <w:t xml:space="preserve"> </w:t>
            </w:r>
            <w:r w:rsidRPr="00194602">
              <w:rPr>
                <w:rFonts w:ascii="Verdana" w:hAnsi="Verdana"/>
                <w:i w:val="0"/>
                <w:szCs w:val="24"/>
              </w:rPr>
              <w:t>Plan</w:t>
            </w:r>
            <w:r w:rsidR="00DD7AB7" w:rsidRPr="00194602">
              <w:rPr>
                <w:rFonts w:ascii="Verdana" w:hAnsi="Verdana"/>
                <w:i w:val="0"/>
                <w:szCs w:val="24"/>
              </w:rPr>
              <w:t xml:space="preserve"> </w:t>
            </w:r>
            <w:r w:rsidRPr="00194602">
              <w:rPr>
                <w:rFonts w:ascii="Verdana" w:hAnsi="Verdana"/>
                <w:i w:val="0"/>
                <w:szCs w:val="24"/>
              </w:rPr>
              <w:t>Sponsors</w:t>
            </w:r>
            <w:bookmarkEnd w:id="84"/>
            <w:bookmarkEnd w:id="85"/>
            <w:bookmarkEnd w:id="86"/>
          </w:p>
        </w:tc>
      </w:tr>
    </w:tbl>
    <w:p w14:paraId="1FD8D4EA" w14:textId="6FCAC797" w:rsidR="005F69A6" w:rsidRPr="00194602" w:rsidRDefault="005F69A6" w:rsidP="006B4A9E">
      <w:pPr>
        <w:jc w:val="right"/>
        <w:rPr>
          <w:rFonts w:ascii="Verdana" w:hAnsi="Verdana"/>
        </w:rPr>
      </w:pPr>
    </w:p>
    <w:p w14:paraId="5157D7AD" w14:textId="6EC6F619" w:rsidR="00F80766" w:rsidRPr="00194602" w:rsidRDefault="00F80766" w:rsidP="00F80766">
      <w:pPr>
        <w:rPr>
          <w:rFonts w:ascii="Verdana" w:hAnsi="Verdana"/>
        </w:rPr>
      </w:pPr>
      <w:r w:rsidRPr="00194602">
        <w:rPr>
          <w:rFonts w:ascii="Verdana" w:hAnsi="Verdana"/>
        </w:rPr>
        <w:t>Refer to the following:</w:t>
      </w:r>
    </w:p>
    <w:tbl>
      <w:tblPr>
        <w:tblW w:w="5000" w:type="pct"/>
        <w:tblLook w:val="04A0" w:firstRow="1" w:lastRow="0" w:firstColumn="1" w:lastColumn="0" w:noHBand="0" w:noVBand="1"/>
      </w:tblPr>
      <w:tblGrid>
        <w:gridCol w:w="6571"/>
        <w:gridCol w:w="6379"/>
      </w:tblGrid>
      <w:tr w:rsidR="005F69A6" w:rsidRPr="00194602" w14:paraId="07CADEDE" w14:textId="77777777" w:rsidTr="00EF6D41">
        <w:trPr>
          <w:trHeight w:val="300"/>
        </w:trPr>
        <w:tc>
          <w:tcPr>
            <w:tcW w:w="2537" w:type="pct"/>
            <w:tcBorders>
              <w:top w:val="single" w:sz="4" w:space="0" w:color="000000"/>
              <w:left w:val="single" w:sz="4" w:space="0" w:color="000000"/>
              <w:bottom w:val="single" w:sz="4" w:space="0" w:color="000000"/>
              <w:right w:val="single" w:sz="4" w:space="0" w:color="000000"/>
            </w:tcBorders>
            <w:shd w:val="pct10" w:color="000000" w:fill="auto"/>
            <w:noWrap/>
            <w:vAlign w:val="bottom"/>
            <w:hideMark/>
          </w:tcPr>
          <w:p w14:paraId="4AEBCFED" w14:textId="64DD01D5" w:rsidR="005F69A6" w:rsidRPr="00194602" w:rsidRDefault="005F69A6" w:rsidP="00511EC8">
            <w:pPr>
              <w:jc w:val="center"/>
              <w:rPr>
                <w:rFonts w:ascii="Verdana" w:hAnsi="Verdana" w:cs="Calibri"/>
                <w:b/>
                <w:bCs/>
              </w:rPr>
            </w:pPr>
            <w:r w:rsidRPr="00194602">
              <w:rPr>
                <w:rFonts w:ascii="Verdana" w:hAnsi="Verdana" w:cs="Calibri"/>
                <w:b/>
                <w:bCs/>
              </w:rPr>
              <w:t>Client</w:t>
            </w:r>
            <w:r w:rsidR="00DD7AB7" w:rsidRPr="00194602">
              <w:rPr>
                <w:rFonts w:ascii="Verdana" w:hAnsi="Verdana" w:cs="Calibri"/>
                <w:b/>
                <w:bCs/>
              </w:rPr>
              <w:t xml:space="preserve"> </w:t>
            </w:r>
            <w:r w:rsidRPr="00194602">
              <w:rPr>
                <w:rFonts w:ascii="Verdana" w:hAnsi="Verdana" w:cs="Calibri"/>
                <w:b/>
                <w:bCs/>
              </w:rPr>
              <w:t>Name</w:t>
            </w:r>
          </w:p>
        </w:tc>
        <w:tc>
          <w:tcPr>
            <w:tcW w:w="2463" w:type="pct"/>
            <w:tcBorders>
              <w:top w:val="single" w:sz="4" w:space="0" w:color="000000"/>
              <w:left w:val="single" w:sz="4" w:space="0" w:color="000000"/>
              <w:bottom w:val="single" w:sz="4" w:space="0" w:color="000000"/>
              <w:right w:val="single" w:sz="4" w:space="0" w:color="000000"/>
            </w:tcBorders>
            <w:shd w:val="pct10" w:color="000000" w:fill="auto"/>
            <w:noWrap/>
            <w:vAlign w:val="bottom"/>
            <w:hideMark/>
          </w:tcPr>
          <w:p w14:paraId="53949FFF" w14:textId="3C68F288" w:rsidR="005F69A6" w:rsidRPr="00194602" w:rsidRDefault="005F69A6" w:rsidP="00511EC8">
            <w:pPr>
              <w:jc w:val="center"/>
              <w:rPr>
                <w:rFonts w:ascii="Verdana" w:hAnsi="Verdana" w:cs="Calibri"/>
                <w:b/>
                <w:bCs/>
              </w:rPr>
            </w:pPr>
            <w:r w:rsidRPr="00194602">
              <w:rPr>
                <w:rFonts w:ascii="Verdana" w:hAnsi="Verdana" w:cs="Calibri"/>
                <w:b/>
                <w:bCs/>
              </w:rPr>
              <w:t>Primary</w:t>
            </w:r>
            <w:r w:rsidR="00DD7AB7" w:rsidRPr="00194602">
              <w:rPr>
                <w:rFonts w:ascii="Verdana" w:hAnsi="Verdana" w:cs="Calibri"/>
                <w:b/>
                <w:bCs/>
              </w:rPr>
              <w:t xml:space="preserve"> </w:t>
            </w:r>
            <w:r w:rsidRPr="00194602">
              <w:rPr>
                <w:rFonts w:ascii="Verdana" w:hAnsi="Verdana" w:cs="Calibri"/>
                <w:b/>
                <w:bCs/>
              </w:rPr>
              <w:t>Carrier</w:t>
            </w:r>
          </w:p>
        </w:tc>
      </w:tr>
      <w:tr w:rsidR="005F69A6" w:rsidRPr="00194602" w14:paraId="6D384BCD" w14:textId="77777777" w:rsidTr="00EF6D41">
        <w:trPr>
          <w:trHeight w:val="300"/>
        </w:trPr>
        <w:tc>
          <w:tcPr>
            <w:tcW w:w="2537"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D4AD57" w14:textId="152C5985" w:rsidR="005F69A6" w:rsidRPr="00194602" w:rsidRDefault="005F69A6">
            <w:pPr>
              <w:rPr>
                <w:rFonts w:ascii="Verdana" w:hAnsi="Verdana" w:cs="Calibri"/>
                <w:color w:val="000000"/>
              </w:rPr>
            </w:pPr>
            <w:r w:rsidRPr="00194602">
              <w:rPr>
                <w:rFonts w:ascii="Verdana" w:hAnsi="Verdana" w:cs="Calibri"/>
                <w:color w:val="000000"/>
              </w:rPr>
              <w:t>Alaska</w:t>
            </w:r>
            <w:r w:rsidR="00DD7AB7" w:rsidRPr="00194602">
              <w:rPr>
                <w:rFonts w:ascii="Verdana" w:hAnsi="Verdana" w:cs="Calibri"/>
                <w:color w:val="000000"/>
              </w:rPr>
              <w:t xml:space="preserve"> </w:t>
            </w:r>
            <w:r w:rsidRPr="00194602">
              <w:rPr>
                <w:rFonts w:ascii="Verdana" w:hAnsi="Verdana" w:cs="Calibri"/>
                <w:color w:val="000000"/>
              </w:rPr>
              <w:t>Electric</w:t>
            </w:r>
            <w:r w:rsidR="00DD7AB7" w:rsidRPr="00194602">
              <w:rPr>
                <w:rFonts w:ascii="Verdana" w:hAnsi="Verdana" w:cs="Calibri"/>
                <w:color w:val="000000"/>
              </w:rPr>
              <w:t xml:space="preserve"> </w:t>
            </w:r>
            <w:r w:rsidRPr="00194602">
              <w:rPr>
                <w:rFonts w:ascii="Verdana" w:hAnsi="Verdana" w:cs="Calibri"/>
                <w:color w:val="000000"/>
              </w:rPr>
              <w:t>Workers</w:t>
            </w:r>
          </w:p>
        </w:tc>
        <w:tc>
          <w:tcPr>
            <w:tcW w:w="2463" w:type="pct"/>
            <w:tcBorders>
              <w:top w:val="single" w:sz="4" w:space="0" w:color="000000"/>
              <w:left w:val="nil"/>
              <w:bottom w:val="single" w:sz="4" w:space="0" w:color="000000"/>
              <w:right w:val="single" w:sz="4" w:space="0" w:color="000000"/>
            </w:tcBorders>
            <w:shd w:val="clear" w:color="auto" w:fill="auto"/>
            <w:noWrap/>
            <w:vAlign w:val="bottom"/>
            <w:hideMark/>
          </w:tcPr>
          <w:p w14:paraId="560A890B" w14:textId="77777777" w:rsidR="005F69A6" w:rsidRPr="00194602" w:rsidRDefault="005F69A6" w:rsidP="00511EC8">
            <w:pPr>
              <w:jc w:val="center"/>
              <w:rPr>
                <w:rFonts w:ascii="Verdana" w:hAnsi="Verdana" w:cs="Calibri"/>
                <w:color w:val="000000"/>
              </w:rPr>
            </w:pPr>
            <w:r w:rsidRPr="00194602">
              <w:rPr>
                <w:rFonts w:ascii="Verdana" w:hAnsi="Verdana" w:cs="Calibri"/>
                <w:color w:val="000000"/>
              </w:rPr>
              <w:t>9567</w:t>
            </w:r>
          </w:p>
        </w:tc>
      </w:tr>
      <w:tr w:rsidR="005F69A6" w:rsidRPr="00194602" w14:paraId="652BC681" w14:textId="77777777" w:rsidTr="00EF6D41">
        <w:trPr>
          <w:trHeight w:val="300"/>
        </w:trPr>
        <w:tc>
          <w:tcPr>
            <w:tcW w:w="2537" w:type="pct"/>
            <w:tcBorders>
              <w:top w:val="nil"/>
              <w:left w:val="single" w:sz="4" w:space="0" w:color="000000"/>
              <w:bottom w:val="single" w:sz="4" w:space="0" w:color="000000"/>
              <w:right w:val="single" w:sz="4" w:space="0" w:color="000000"/>
            </w:tcBorders>
            <w:shd w:val="clear" w:color="auto" w:fill="auto"/>
            <w:noWrap/>
            <w:vAlign w:val="bottom"/>
            <w:hideMark/>
          </w:tcPr>
          <w:p w14:paraId="23C0EB64" w14:textId="11D6666B" w:rsidR="005F69A6" w:rsidRPr="00194602" w:rsidRDefault="005F69A6">
            <w:pPr>
              <w:rPr>
                <w:rFonts w:ascii="Verdana" w:hAnsi="Verdana" w:cs="Calibri"/>
                <w:color w:val="000000"/>
              </w:rPr>
            </w:pPr>
            <w:r w:rsidRPr="00194602">
              <w:rPr>
                <w:rFonts w:ascii="Verdana" w:hAnsi="Verdana" w:cs="Calibri"/>
                <w:color w:val="000000"/>
              </w:rPr>
              <w:t>Bank</w:t>
            </w:r>
            <w:r w:rsidR="00DD7AB7" w:rsidRPr="00194602">
              <w:rPr>
                <w:rFonts w:ascii="Verdana" w:hAnsi="Verdana" w:cs="Calibri"/>
                <w:color w:val="000000"/>
              </w:rPr>
              <w:t xml:space="preserve"> </w:t>
            </w:r>
            <w:r w:rsidRPr="00194602">
              <w:rPr>
                <w:rFonts w:ascii="Verdana" w:hAnsi="Verdana" w:cs="Calibri"/>
                <w:color w:val="000000"/>
              </w:rPr>
              <w:t>of</w:t>
            </w:r>
            <w:r w:rsidR="00DD7AB7" w:rsidRPr="00194602">
              <w:rPr>
                <w:rFonts w:ascii="Verdana" w:hAnsi="Verdana" w:cs="Calibri"/>
                <w:color w:val="000000"/>
              </w:rPr>
              <w:t xml:space="preserve"> </w:t>
            </w:r>
            <w:r w:rsidRPr="00194602">
              <w:rPr>
                <w:rFonts w:ascii="Verdana" w:hAnsi="Verdana" w:cs="Calibri"/>
                <w:color w:val="000000"/>
              </w:rPr>
              <w:t>America</w:t>
            </w:r>
          </w:p>
        </w:tc>
        <w:tc>
          <w:tcPr>
            <w:tcW w:w="2463" w:type="pct"/>
            <w:tcBorders>
              <w:top w:val="nil"/>
              <w:left w:val="nil"/>
              <w:bottom w:val="single" w:sz="4" w:space="0" w:color="000000"/>
              <w:right w:val="single" w:sz="4" w:space="0" w:color="000000"/>
            </w:tcBorders>
            <w:shd w:val="clear" w:color="auto" w:fill="auto"/>
            <w:noWrap/>
            <w:vAlign w:val="bottom"/>
            <w:hideMark/>
          </w:tcPr>
          <w:p w14:paraId="3B130ECE" w14:textId="77777777" w:rsidR="005F69A6" w:rsidRPr="00194602" w:rsidRDefault="005F69A6" w:rsidP="00511EC8">
            <w:pPr>
              <w:jc w:val="center"/>
              <w:rPr>
                <w:rFonts w:ascii="Verdana" w:hAnsi="Verdana" w:cs="Calibri"/>
                <w:color w:val="000000"/>
              </w:rPr>
            </w:pPr>
            <w:r w:rsidRPr="00194602">
              <w:rPr>
                <w:rFonts w:ascii="Verdana" w:hAnsi="Verdana" w:cs="Calibri"/>
                <w:color w:val="000000"/>
              </w:rPr>
              <w:t>9541</w:t>
            </w:r>
          </w:p>
        </w:tc>
      </w:tr>
      <w:tr w:rsidR="005F69A6" w:rsidRPr="00194602" w14:paraId="169846E1" w14:textId="77777777" w:rsidTr="00EF6D41">
        <w:trPr>
          <w:trHeight w:val="300"/>
        </w:trPr>
        <w:tc>
          <w:tcPr>
            <w:tcW w:w="2537" w:type="pct"/>
            <w:tcBorders>
              <w:top w:val="nil"/>
              <w:left w:val="single" w:sz="4" w:space="0" w:color="000000"/>
              <w:bottom w:val="single" w:sz="4" w:space="0" w:color="000000"/>
              <w:right w:val="single" w:sz="4" w:space="0" w:color="000000"/>
            </w:tcBorders>
            <w:shd w:val="clear" w:color="auto" w:fill="auto"/>
            <w:noWrap/>
            <w:vAlign w:val="bottom"/>
            <w:hideMark/>
          </w:tcPr>
          <w:p w14:paraId="5B6B429D" w14:textId="3AF27E9A" w:rsidR="005F69A6" w:rsidRPr="00194602" w:rsidRDefault="005F69A6">
            <w:pPr>
              <w:rPr>
                <w:rFonts w:ascii="Verdana" w:hAnsi="Verdana" w:cs="Calibri"/>
                <w:color w:val="000000"/>
              </w:rPr>
            </w:pPr>
            <w:r w:rsidRPr="00194602">
              <w:rPr>
                <w:rFonts w:ascii="Verdana" w:hAnsi="Verdana" w:cs="Calibri"/>
                <w:color w:val="000000"/>
              </w:rPr>
              <w:t>Boehringer</w:t>
            </w:r>
            <w:r w:rsidR="00DD7AB7" w:rsidRPr="00194602">
              <w:rPr>
                <w:rFonts w:ascii="Verdana" w:hAnsi="Verdana" w:cs="Calibri"/>
                <w:color w:val="000000"/>
              </w:rPr>
              <w:t xml:space="preserve"> </w:t>
            </w:r>
            <w:r w:rsidRPr="00194602">
              <w:rPr>
                <w:rFonts w:ascii="Verdana" w:hAnsi="Verdana" w:cs="Calibri"/>
                <w:color w:val="000000"/>
              </w:rPr>
              <w:t>Ingelheim</w:t>
            </w:r>
            <w:r w:rsidR="00DD7AB7" w:rsidRPr="00194602">
              <w:rPr>
                <w:rFonts w:ascii="Verdana" w:hAnsi="Verdana" w:cs="Calibri"/>
                <w:color w:val="000000"/>
              </w:rPr>
              <w:t xml:space="preserve"> </w:t>
            </w:r>
            <w:r w:rsidRPr="00194602">
              <w:rPr>
                <w:rFonts w:ascii="Verdana" w:hAnsi="Verdana" w:cs="Calibri"/>
                <w:color w:val="000000"/>
              </w:rPr>
              <w:t>Corporation</w:t>
            </w:r>
          </w:p>
        </w:tc>
        <w:tc>
          <w:tcPr>
            <w:tcW w:w="2463" w:type="pct"/>
            <w:tcBorders>
              <w:top w:val="nil"/>
              <w:left w:val="nil"/>
              <w:bottom w:val="single" w:sz="4" w:space="0" w:color="000000"/>
              <w:right w:val="single" w:sz="4" w:space="0" w:color="000000"/>
            </w:tcBorders>
            <w:shd w:val="clear" w:color="auto" w:fill="auto"/>
            <w:noWrap/>
            <w:vAlign w:val="bottom"/>
            <w:hideMark/>
          </w:tcPr>
          <w:p w14:paraId="3CE775A0" w14:textId="77777777" w:rsidR="005F69A6" w:rsidRPr="00194602" w:rsidRDefault="005F69A6" w:rsidP="00511EC8">
            <w:pPr>
              <w:jc w:val="center"/>
              <w:rPr>
                <w:rFonts w:ascii="Verdana" w:hAnsi="Verdana" w:cs="Calibri"/>
                <w:color w:val="000000"/>
              </w:rPr>
            </w:pPr>
            <w:r w:rsidRPr="00194602">
              <w:rPr>
                <w:rFonts w:ascii="Verdana" w:hAnsi="Verdana" w:cs="Calibri"/>
                <w:color w:val="000000"/>
              </w:rPr>
              <w:t>9524</w:t>
            </w:r>
          </w:p>
        </w:tc>
      </w:tr>
      <w:tr w:rsidR="005F69A6" w:rsidRPr="00194602" w14:paraId="7911F660" w14:textId="77777777" w:rsidTr="00EF6D41">
        <w:trPr>
          <w:trHeight w:val="300"/>
        </w:trPr>
        <w:tc>
          <w:tcPr>
            <w:tcW w:w="2537" w:type="pct"/>
            <w:tcBorders>
              <w:top w:val="nil"/>
              <w:left w:val="single" w:sz="4" w:space="0" w:color="000000"/>
              <w:bottom w:val="single" w:sz="4" w:space="0" w:color="000000"/>
              <w:right w:val="single" w:sz="4" w:space="0" w:color="000000"/>
            </w:tcBorders>
            <w:shd w:val="clear" w:color="auto" w:fill="auto"/>
            <w:noWrap/>
            <w:vAlign w:val="bottom"/>
            <w:hideMark/>
          </w:tcPr>
          <w:p w14:paraId="6AE3F1B7" w14:textId="77777777" w:rsidR="005F69A6" w:rsidRPr="00194602" w:rsidRDefault="005F69A6">
            <w:pPr>
              <w:rPr>
                <w:rFonts w:ascii="Verdana" w:hAnsi="Verdana" w:cs="Calibri"/>
                <w:color w:val="000000"/>
              </w:rPr>
            </w:pPr>
            <w:r w:rsidRPr="00194602">
              <w:rPr>
                <w:rFonts w:ascii="Verdana" w:hAnsi="Verdana" w:cs="Calibri"/>
                <w:color w:val="000000"/>
              </w:rPr>
              <w:t>Bridgestone</w:t>
            </w:r>
          </w:p>
        </w:tc>
        <w:tc>
          <w:tcPr>
            <w:tcW w:w="2463" w:type="pct"/>
            <w:tcBorders>
              <w:top w:val="nil"/>
              <w:left w:val="nil"/>
              <w:bottom w:val="single" w:sz="4" w:space="0" w:color="000000"/>
              <w:right w:val="single" w:sz="4" w:space="0" w:color="000000"/>
            </w:tcBorders>
            <w:shd w:val="clear" w:color="auto" w:fill="auto"/>
            <w:noWrap/>
            <w:vAlign w:val="bottom"/>
            <w:hideMark/>
          </w:tcPr>
          <w:p w14:paraId="45BCDA5D" w14:textId="77777777" w:rsidR="005F69A6" w:rsidRPr="00194602" w:rsidRDefault="005F69A6" w:rsidP="00511EC8">
            <w:pPr>
              <w:jc w:val="center"/>
              <w:rPr>
                <w:rFonts w:ascii="Verdana" w:hAnsi="Verdana" w:cs="Calibri"/>
                <w:color w:val="000000"/>
              </w:rPr>
            </w:pPr>
            <w:r w:rsidRPr="00194602">
              <w:rPr>
                <w:rFonts w:ascii="Verdana" w:hAnsi="Verdana" w:cs="Calibri"/>
                <w:color w:val="000000"/>
              </w:rPr>
              <w:t>9519</w:t>
            </w:r>
          </w:p>
        </w:tc>
      </w:tr>
      <w:tr w:rsidR="005F69A6" w:rsidRPr="00194602" w14:paraId="3E1E3788" w14:textId="77777777" w:rsidTr="00EF6D41">
        <w:trPr>
          <w:trHeight w:val="300"/>
        </w:trPr>
        <w:tc>
          <w:tcPr>
            <w:tcW w:w="2537" w:type="pct"/>
            <w:tcBorders>
              <w:top w:val="nil"/>
              <w:left w:val="single" w:sz="4" w:space="0" w:color="000000"/>
              <w:bottom w:val="single" w:sz="4" w:space="0" w:color="000000"/>
              <w:right w:val="single" w:sz="4" w:space="0" w:color="000000"/>
            </w:tcBorders>
            <w:shd w:val="clear" w:color="auto" w:fill="auto"/>
            <w:noWrap/>
            <w:vAlign w:val="bottom"/>
            <w:hideMark/>
          </w:tcPr>
          <w:p w14:paraId="4125C3DA" w14:textId="33F1757F" w:rsidR="005F69A6" w:rsidRPr="00194602" w:rsidRDefault="005F69A6">
            <w:pPr>
              <w:rPr>
                <w:rFonts w:ascii="Verdana" w:hAnsi="Verdana" w:cs="Calibri"/>
                <w:color w:val="000000"/>
              </w:rPr>
            </w:pPr>
            <w:r w:rsidRPr="00194602">
              <w:rPr>
                <w:rFonts w:ascii="Verdana" w:hAnsi="Verdana" w:cs="Calibri"/>
                <w:color w:val="000000"/>
              </w:rPr>
              <w:t>City</w:t>
            </w:r>
            <w:r w:rsidR="00DD7AB7" w:rsidRPr="00194602">
              <w:rPr>
                <w:rFonts w:ascii="Verdana" w:hAnsi="Verdana" w:cs="Calibri"/>
                <w:color w:val="000000"/>
              </w:rPr>
              <w:t xml:space="preserve"> </w:t>
            </w:r>
            <w:r w:rsidRPr="00194602">
              <w:rPr>
                <w:rFonts w:ascii="Verdana" w:hAnsi="Verdana" w:cs="Calibri"/>
                <w:color w:val="000000"/>
              </w:rPr>
              <w:t>of</w:t>
            </w:r>
            <w:r w:rsidR="00DD7AB7" w:rsidRPr="00194602">
              <w:rPr>
                <w:rFonts w:ascii="Verdana" w:hAnsi="Verdana" w:cs="Calibri"/>
                <w:color w:val="000000"/>
              </w:rPr>
              <w:t xml:space="preserve"> </w:t>
            </w:r>
            <w:r w:rsidRPr="00194602">
              <w:rPr>
                <w:rFonts w:ascii="Verdana" w:hAnsi="Verdana" w:cs="Calibri"/>
                <w:color w:val="000000"/>
              </w:rPr>
              <w:t>Cincinnati</w:t>
            </w:r>
          </w:p>
        </w:tc>
        <w:tc>
          <w:tcPr>
            <w:tcW w:w="2463" w:type="pct"/>
            <w:tcBorders>
              <w:top w:val="nil"/>
              <w:left w:val="nil"/>
              <w:bottom w:val="single" w:sz="4" w:space="0" w:color="000000"/>
              <w:right w:val="single" w:sz="4" w:space="0" w:color="000000"/>
            </w:tcBorders>
            <w:shd w:val="clear" w:color="auto" w:fill="auto"/>
            <w:noWrap/>
            <w:vAlign w:val="bottom"/>
            <w:hideMark/>
          </w:tcPr>
          <w:p w14:paraId="60D74927" w14:textId="77777777" w:rsidR="005F69A6" w:rsidRPr="00194602" w:rsidRDefault="005F69A6" w:rsidP="00511EC8">
            <w:pPr>
              <w:jc w:val="center"/>
              <w:rPr>
                <w:rFonts w:ascii="Verdana" w:hAnsi="Verdana" w:cs="Calibri"/>
                <w:color w:val="000000"/>
              </w:rPr>
            </w:pPr>
            <w:r w:rsidRPr="00194602">
              <w:rPr>
                <w:rFonts w:ascii="Verdana" w:hAnsi="Verdana" w:cs="Calibri"/>
                <w:color w:val="000000"/>
              </w:rPr>
              <w:t>9537</w:t>
            </w:r>
          </w:p>
        </w:tc>
      </w:tr>
      <w:tr w:rsidR="00EF6D41" w:rsidRPr="00194602" w14:paraId="00019AAF" w14:textId="77777777" w:rsidTr="00EF6D41">
        <w:trPr>
          <w:trHeight w:val="300"/>
        </w:trPr>
        <w:tc>
          <w:tcPr>
            <w:tcW w:w="2537" w:type="pct"/>
            <w:tcBorders>
              <w:top w:val="nil"/>
              <w:left w:val="single" w:sz="4" w:space="0" w:color="000000"/>
              <w:bottom w:val="single" w:sz="4" w:space="0" w:color="000000"/>
              <w:right w:val="single" w:sz="4" w:space="0" w:color="000000"/>
            </w:tcBorders>
            <w:shd w:val="clear" w:color="auto" w:fill="auto"/>
            <w:noWrap/>
            <w:vAlign w:val="bottom"/>
          </w:tcPr>
          <w:p w14:paraId="5D1BD251" w14:textId="1981E335" w:rsidR="00EF6D41" w:rsidRPr="00194602" w:rsidRDefault="00EF6D41">
            <w:pPr>
              <w:rPr>
                <w:rFonts w:ascii="Verdana" w:hAnsi="Verdana" w:cs="Calibri"/>
                <w:color w:val="000000"/>
              </w:rPr>
            </w:pPr>
            <w:r w:rsidRPr="00194602">
              <w:rPr>
                <w:rFonts w:ascii="Verdana" w:hAnsi="Verdana" w:cs="Calibri"/>
                <w:color w:val="000000"/>
              </w:rPr>
              <w:t>City of Mesa</w:t>
            </w:r>
          </w:p>
        </w:tc>
        <w:tc>
          <w:tcPr>
            <w:tcW w:w="2463" w:type="pct"/>
            <w:tcBorders>
              <w:top w:val="nil"/>
              <w:left w:val="nil"/>
              <w:bottom w:val="single" w:sz="4" w:space="0" w:color="000000"/>
              <w:right w:val="single" w:sz="4" w:space="0" w:color="000000"/>
            </w:tcBorders>
            <w:shd w:val="clear" w:color="auto" w:fill="auto"/>
            <w:noWrap/>
            <w:vAlign w:val="bottom"/>
          </w:tcPr>
          <w:p w14:paraId="0F6064A4" w14:textId="23259A51" w:rsidR="00EF6D41" w:rsidRPr="00194602" w:rsidRDefault="00EF6D41" w:rsidP="00511EC8">
            <w:pPr>
              <w:jc w:val="center"/>
              <w:rPr>
                <w:rFonts w:ascii="Verdana" w:hAnsi="Verdana" w:cs="Calibri"/>
                <w:color w:val="000000"/>
              </w:rPr>
            </w:pPr>
            <w:r w:rsidRPr="00194602">
              <w:rPr>
                <w:rFonts w:ascii="Verdana" w:hAnsi="Verdana" w:cs="Calibri"/>
                <w:color w:val="000000"/>
              </w:rPr>
              <w:t>9530</w:t>
            </w:r>
          </w:p>
        </w:tc>
      </w:tr>
      <w:tr w:rsidR="005F69A6" w:rsidRPr="00194602" w14:paraId="5685C0D1" w14:textId="77777777" w:rsidTr="00EF6D41">
        <w:trPr>
          <w:trHeight w:val="300"/>
        </w:trPr>
        <w:tc>
          <w:tcPr>
            <w:tcW w:w="2537" w:type="pct"/>
            <w:tcBorders>
              <w:top w:val="nil"/>
              <w:left w:val="single" w:sz="4" w:space="0" w:color="000000"/>
              <w:bottom w:val="single" w:sz="4" w:space="0" w:color="000000"/>
              <w:right w:val="single" w:sz="4" w:space="0" w:color="000000"/>
            </w:tcBorders>
            <w:shd w:val="clear" w:color="auto" w:fill="auto"/>
            <w:noWrap/>
            <w:vAlign w:val="bottom"/>
            <w:hideMark/>
          </w:tcPr>
          <w:p w14:paraId="3EC6E8EB" w14:textId="045D0DF3" w:rsidR="005F69A6" w:rsidRPr="00194602" w:rsidRDefault="005F69A6">
            <w:pPr>
              <w:rPr>
                <w:rFonts w:ascii="Verdana" w:hAnsi="Verdana" w:cs="Calibri"/>
                <w:color w:val="000000"/>
              </w:rPr>
            </w:pPr>
            <w:r w:rsidRPr="00194602">
              <w:rPr>
                <w:rFonts w:ascii="Verdana" w:hAnsi="Verdana" w:cs="Calibri"/>
                <w:color w:val="000000"/>
              </w:rPr>
              <w:t>Colorado</w:t>
            </w:r>
            <w:r w:rsidR="00DD7AB7" w:rsidRPr="00194602">
              <w:rPr>
                <w:rFonts w:ascii="Verdana" w:hAnsi="Verdana" w:cs="Calibri"/>
                <w:color w:val="000000"/>
              </w:rPr>
              <w:t xml:space="preserve"> </w:t>
            </w:r>
            <w:r w:rsidRPr="00194602">
              <w:rPr>
                <w:rFonts w:ascii="Verdana" w:hAnsi="Verdana" w:cs="Calibri"/>
                <w:color w:val="000000"/>
              </w:rPr>
              <w:t>PERA</w:t>
            </w:r>
          </w:p>
        </w:tc>
        <w:tc>
          <w:tcPr>
            <w:tcW w:w="2463" w:type="pct"/>
            <w:tcBorders>
              <w:top w:val="nil"/>
              <w:left w:val="nil"/>
              <w:bottom w:val="single" w:sz="4" w:space="0" w:color="000000"/>
              <w:right w:val="single" w:sz="4" w:space="0" w:color="000000"/>
            </w:tcBorders>
            <w:shd w:val="clear" w:color="auto" w:fill="auto"/>
            <w:noWrap/>
            <w:vAlign w:val="bottom"/>
            <w:hideMark/>
          </w:tcPr>
          <w:p w14:paraId="6FE24534" w14:textId="77777777" w:rsidR="005F69A6" w:rsidRPr="00194602" w:rsidRDefault="005F69A6" w:rsidP="00511EC8">
            <w:pPr>
              <w:jc w:val="center"/>
              <w:rPr>
                <w:rFonts w:ascii="Verdana" w:hAnsi="Verdana" w:cs="Calibri"/>
                <w:color w:val="000000"/>
              </w:rPr>
            </w:pPr>
            <w:r w:rsidRPr="00194602">
              <w:rPr>
                <w:rFonts w:ascii="Verdana" w:hAnsi="Verdana" w:cs="Calibri"/>
                <w:color w:val="000000"/>
              </w:rPr>
              <w:t>9546</w:t>
            </w:r>
          </w:p>
        </w:tc>
      </w:tr>
      <w:tr w:rsidR="005F69A6" w:rsidRPr="00194602" w14:paraId="6049A827" w14:textId="77777777" w:rsidTr="00EF6D41">
        <w:trPr>
          <w:trHeight w:val="300"/>
        </w:trPr>
        <w:tc>
          <w:tcPr>
            <w:tcW w:w="2537" w:type="pct"/>
            <w:tcBorders>
              <w:top w:val="nil"/>
              <w:left w:val="single" w:sz="4" w:space="0" w:color="000000"/>
              <w:bottom w:val="single" w:sz="4" w:space="0" w:color="000000"/>
              <w:right w:val="single" w:sz="4" w:space="0" w:color="000000"/>
            </w:tcBorders>
            <w:shd w:val="clear" w:color="auto" w:fill="auto"/>
            <w:noWrap/>
            <w:vAlign w:val="bottom"/>
            <w:hideMark/>
          </w:tcPr>
          <w:p w14:paraId="6443058A" w14:textId="1970365B" w:rsidR="005F69A6" w:rsidRPr="00194602" w:rsidRDefault="005F69A6">
            <w:pPr>
              <w:rPr>
                <w:rFonts w:ascii="Verdana" w:hAnsi="Verdana" w:cs="Calibri"/>
                <w:color w:val="000000"/>
              </w:rPr>
            </w:pPr>
            <w:r w:rsidRPr="00194602">
              <w:rPr>
                <w:rFonts w:ascii="Verdana" w:hAnsi="Verdana" w:cs="Calibri"/>
                <w:color w:val="000000"/>
              </w:rPr>
              <w:t>Consol</w:t>
            </w:r>
            <w:r w:rsidR="00DD7AB7" w:rsidRPr="00194602">
              <w:rPr>
                <w:rFonts w:ascii="Verdana" w:hAnsi="Verdana" w:cs="Calibri"/>
                <w:color w:val="000000"/>
              </w:rPr>
              <w:t xml:space="preserve"> </w:t>
            </w:r>
            <w:r w:rsidRPr="00194602">
              <w:rPr>
                <w:rFonts w:ascii="Verdana" w:hAnsi="Verdana" w:cs="Calibri"/>
                <w:color w:val="000000"/>
              </w:rPr>
              <w:t>Energy</w:t>
            </w:r>
          </w:p>
        </w:tc>
        <w:tc>
          <w:tcPr>
            <w:tcW w:w="2463" w:type="pct"/>
            <w:tcBorders>
              <w:top w:val="nil"/>
              <w:left w:val="nil"/>
              <w:bottom w:val="single" w:sz="4" w:space="0" w:color="000000"/>
              <w:right w:val="single" w:sz="4" w:space="0" w:color="000000"/>
            </w:tcBorders>
            <w:shd w:val="clear" w:color="auto" w:fill="auto"/>
            <w:noWrap/>
            <w:vAlign w:val="bottom"/>
            <w:hideMark/>
          </w:tcPr>
          <w:p w14:paraId="7A386362" w14:textId="77777777" w:rsidR="005F69A6" w:rsidRPr="00194602" w:rsidRDefault="005F69A6" w:rsidP="00511EC8">
            <w:pPr>
              <w:jc w:val="center"/>
              <w:rPr>
                <w:rFonts w:ascii="Verdana" w:hAnsi="Verdana" w:cs="Calibri"/>
                <w:color w:val="000000"/>
              </w:rPr>
            </w:pPr>
            <w:r w:rsidRPr="00194602">
              <w:rPr>
                <w:rFonts w:ascii="Verdana" w:hAnsi="Verdana" w:cs="Calibri"/>
                <w:color w:val="000000"/>
              </w:rPr>
              <w:t>9487</w:t>
            </w:r>
          </w:p>
        </w:tc>
      </w:tr>
      <w:tr w:rsidR="005F69A6" w:rsidRPr="00194602" w14:paraId="0F5C7B2B" w14:textId="77777777" w:rsidTr="00EF6D41">
        <w:trPr>
          <w:trHeight w:val="300"/>
        </w:trPr>
        <w:tc>
          <w:tcPr>
            <w:tcW w:w="2537" w:type="pct"/>
            <w:tcBorders>
              <w:top w:val="nil"/>
              <w:left w:val="single" w:sz="4" w:space="0" w:color="000000"/>
              <w:bottom w:val="single" w:sz="4" w:space="0" w:color="000000"/>
              <w:right w:val="single" w:sz="4" w:space="0" w:color="000000"/>
            </w:tcBorders>
            <w:shd w:val="clear" w:color="auto" w:fill="auto"/>
            <w:noWrap/>
            <w:vAlign w:val="bottom"/>
            <w:hideMark/>
          </w:tcPr>
          <w:p w14:paraId="04C4BC42" w14:textId="48B76074" w:rsidR="005F69A6" w:rsidRPr="00194602" w:rsidRDefault="005F69A6">
            <w:pPr>
              <w:rPr>
                <w:rFonts w:ascii="Verdana" w:hAnsi="Verdana" w:cs="Calibri"/>
                <w:color w:val="000000"/>
              </w:rPr>
            </w:pPr>
            <w:r w:rsidRPr="00194602">
              <w:rPr>
                <w:rFonts w:ascii="Verdana" w:hAnsi="Verdana" w:cs="Calibri"/>
                <w:color w:val="000000"/>
              </w:rPr>
              <w:t>Fiat</w:t>
            </w:r>
            <w:r w:rsidR="00DD7AB7" w:rsidRPr="00194602">
              <w:rPr>
                <w:rFonts w:ascii="Verdana" w:hAnsi="Verdana" w:cs="Calibri"/>
                <w:color w:val="000000"/>
              </w:rPr>
              <w:t xml:space="preserve"> </w:t>
            </w:r>
            <w:r w:rsidRPr="00194602">
              <w:rPr>
                <w:rFonts w:ascii="Verdana" w:hAnsi="Verdana" w:cs="Calibri"/>
                <w:color w:val="000000"/>
              </w:rPr>
              <w:t>Chrysler</w:t>
            </w:r>
            <w:r w:rsidR="00DD7AB7" w:rsidRPr="00194602">
              <w:rPr>
                <w:rFonts w:ascii="Verdana" w:hAnsi="Verdana" w:cs="Calibri"/>
                <w:color w:val="000000"/>
              </w:rPr>
              <w:t xml:space="preserve"> </w:t>
            </w:r>
            <w:r w:rsidRPr="00194602">
              <w:rPr>
                <w:rFonts w:ascii="Verdana" w:hAnsi="Verdana" w:cs="Calibri"/>
                <w:color w:val="000000"/>
              </w:rPr>
              <w:t>Automobiles,</w:t>
            </w:r>
            <w:r w:rsidR="00DD7AB7" w:rsidRPr="00194602">
              <w:rPr>
                <w:rFonts w:ascii="Verdana" w:hAnsi="Verdana" w:cs="Calibri"/>
                <w:color w:val="000000"/>
              </w:rPr>
              <w:t xml:space="preserve"> </w:t>
            </w:r>
            <w:r w:rsidRPr="00194602">
              <w:rPr>
                <w:rFonts w:ascii="Verdana" w:hAnsi="Verdana" w:cs="Calibri"/>
                <w:color w:val="000000"/>
              </w:rPr>
              <w:t>FCA</w:t>
            </w:r>
            <w:r w:rsidR="00DD7AB7" w:rsidRPr="00194602">
              <w:rPr>
                <w:rFonts w:ascii="Verdana" w:hAnsi="Verdana" w:cs="Calibri"/>
                <w:color w:val="000000"/>
              </w:rPr>
              <w:t xml:space="preserve"> </w:t>
            </w:r>
            <w:r w:rsidRPr="00194602">
              <w:rPr>
                <w:rFonts w:ascii="Verdana" w:hAnsi="Verdana" w:cs="Calibri"/>
                <w:color w:val="000000"/>
              </w:rPr>
              <w:t>US</w:t>
            </w:r>
            <w:r w:rsidR="00DD7AB7" w:rsidRPr="00194602">
              <w:rPr>
                <w:rFonts w:ascii="Verdana" w:hAnsi="Verdana" w:cs="Calibri"/>
                <w:color w:val="000000"/>
              </w:rPr>
              <w:t xml:space="preserve"> </w:t>
            </w:r>
            <w:r w:rsidRPr="00194602">
              <w:rPr>
                <w:rFonts w:ascii="Verdana" w:hAnsi="Verdana" w:cs="Calibri"/>
                <w:color w:val="000000"/>
              </w:rPr>
              <w:t>LLC</w:t>
            </w:r>
          </w:p>
        </w:tc>
        <w:tc>
          <w:tcPr>
            <w:tcW w:w="2463" w:type="pct"/>
            <w:tcBorders>
              <w:top w:val="nil"/>
              <w:left w:val="nil"/>
              <w:bottom w:val="single" w:sz="4" w:space="0" w:color="000000"/>
              <w:right w:val="single" w:sz="4" w:space="0" w:color="000000"/>
            </w:tcBorders>
            <w:shd w:val="clear" w:color="auto" w:fill="auto"/>
            <w:noWrap/>
            <w:vAlign w:val="bottom"/>
            <w:hideMark/>
          </w:tcPr>
          <w:p w14:paraId="0A76EC86" w14:textId="77777777" w:rsidR="005F69A6" w:rsidRPr="00194602" w:rsidRDefault="005F69A6" w:rsidP="00511EC8">
            <w:pPr>
              <w:jc w:val="center"/>
              <w:rPr>
                <w:rFonts w:ascii="Verdana" w:hAnsi="Verdana" w:cs="Calibri"/>
                <w:color w:val="000000"/>
              </w:rPr>
            </w:pPr>
            <w:r w:rsidRPr="00194602">
              <w:rPr>
                <w:rFonts w:ascii="Verdana" w:hAnsi="Verdana" w:cs="Calibri"/>
                <w:color w:val="000000"/>
              </w:rPr>
              <w:t>9497</w:t>
            </w:r>
          </w:p>
        </w:tc>
      </w:tr>
      <w:tr w:rsidR="005F69A6" w:rsidRPr="00194602" w14:paraId="2B6D780D" w14:textId="77777777" w:rsidTr="00EF6D41">
        <w:trPr>
          <w:trHeight w:val="300"/>
        </w:trPr>
        <w:tc>
          <w:tcPr>
            <w:tcW w:w="2537" w:type="pct"/>
            <w:tcBorders>
              <w:top w:val="nil"/>
              <w:left w:val="single" w:sz="4" w:space="0" w:color="000000"/>
              <w:bottom w:val="single" w:sz="4" w:space="0" w:color="000000"/>
              <w:right w:val="single" w:sz="4" w:space="0" w:color="000000"/>
            </w:tcBorders>
            <w:shd w:val="clear" w:color="auto" w:fill="auto"/>
            <w:noWrap/>
            <w:vAlign w:val="bottom"/>
            <w:hideMark/>
          </w:tcPr>
          <w:p w14:paraId="69EDD3B8" w14:textId="77777777" w:rsidR="005F69A6" w:rsidRPr="00194602" w:rsidRDefault="005F69A6">
            <w:pPr>
              <w:rPr>
                <w:rFonts w:ascii="Verdana" w:hAnsi="Verdana" w:cs="Calibri"/>
                <w:color w:val="000000"/>
              </w:rPr>
            </w:pPr>
            <w:r w:rsidRPr="00194602">
              <w:rPr>
                <w:rFonts w:ascii="Verdana" w:hAnsi="Verdana" w:cs="Calibri"/>
                <w:color w:val="000000"/>
              </w:rPr>
              <w:t>GIC</w:t>
            </w:r>
          </w:p>
        </w:tc>
        <w:tc>
          <w:tcPr>
            <w:tcW w:w="2463" w:type="pct"/>
            <w:tcBorders>
              <w:top w:val="nil"/>
              <w:left w:val="nil"/>
              <w:bottom w:val="single" w:sz="4" w:space="0" w:color="000000"/>
              <w:right w:val="single" w:sz="4" w:space="0" w:color="000000"/>
            </w:tcBorders>
            <w:shd w:val="clear" w:color="auto" w:fill="auto"/>
            <w:noWrap/>
            <w:vAlign w:val="bottom"/>
            <w:hideMark/>
          </w:tcPr>
          <w:p w14:paraId="63E03566" w14:textId="77777777" w:rsidR="005F69A6" w:rsidRPr="00194602" w:rsidRDefault="005F69A6" w:rsidP="00511EC8">
            <w:pPr>
              <w:jc w:val="center"/>
              <w:rPr>
                <w:rFonts w:ascii="Verdana" w:hAnsi="Verdana" w:cs="Calibri"/>
                <w:color w:val="000000"/>
              </w:rPr>
            </w:pPr>
            <w:r w:rsidRPr="00194602">
              <w:rPr>
                <w:rFonts w:ascii="Verdana" w:hAnsi="Verdana" w:cs="Calibri"/>
                <w:color w:val="000000"/>
              </w:rPr>
              <w:t>9511</w:t>
            </w:r>
          </w:p>
        </w:tc>
      </w:tr>
      <w:tr w:rsidR="005F69A6" w:rsidRPr="00194602" w14:paraId="2E4A5D9E" w14:textId="77777777" w:rsidTr="00EF6D41">
        <w:trPr>
          <w:trHeight w:val="300"/>
        </w:trPr>
        <w:tc>
          <w:tcPr>
            <w:tcW w:w="2537" w:type="pct"/>
            <w:tcBorders>
              <w:top w:val="nil"/>
              <w:left w:val="single" w:sz="4" w:space="0" w:color="000000"/>
              <w:bottom w:val="single" w:sz="4" w:space="0" w:color="000000"/>
              <w:right w:val="single" w:sz="4" w:space="0" w:color="000000"/>
            </w:tcBorders>
            <w:shd w:val="clear" w:color="auto" w:fill="auto"/>
            <w:noWrap/>
            <w:vAlign w:val="bottom"/>
            <w:hideMark/>
          </w:tcPr>
          <w:p w14:paraId="21A35714" w14:textId="0A462F51" w:rsidR="005F69A6" w:rsidRPr="00194602" w:rsidRDefault="005F69A6">
            <w:pPr>
              <w:rPr>
                <w:rFonts w:ascii="Verdana" w:hAnsi="Verdana" w:cs="Calibri"/>
                <w:color w:val="000000"/>
              </w:rPr>
            </w:pPr>
            <w:r w:rsidRPr="00194602">
              <w:rPr>
                <w:rFonts w:ascii="Verdana" w:hAnsi="Verdana" w:cs="Calibri"/>
                <w:color w:val="000000"/>
              </w:rPr>
              <w:t>Harley</w:t>
            </w:r>
            <w:r w:rsidR="00DD7AB7" w:rsidRPr="00194602">
              <w:rPr>
                <w:rFonts w:ascii="Verdana" w:hAnsi="Verdana" w:cs="Calibri"/>
                <w:color w:val="000000"/>
              </w:rPr>
              <w:t xml:space="preserve"> </w:t>
            </w:r>
            <w:r w:rsidRPr="00194602">
              <w:rPr>
                <w:rFonts w:ascii="Verdana" w:hAnsi="Verdana" w:cs="Calibri"/>
                <w:color w:val="000000"/>
              </w:rPr>
              <w:t>Davidson</w:t>
            </w:r>
          </w:p>
        </w:tc>
        <w:tc>
          <w:tcPr>
            <w:tcW w:w="2463" w:type="pct"/>
            <w:tcBorders>
              <w:top w:val="nil"/>
              <w:left w:val="nil"/>
              <w:bottom w:val="single" w:sz="4" w:space="0" w:color="000000"/>
              <w:right w:val="single" w:sz="4" w:space="0" w:color="000000"/>
            </w:tcBorders>
            <w:shd w:val="clear" w:color="auto" w:fill="auto"/>
            <w:noWrap/>
            <w:vAlign w:val="bottom"/>
            <w:hideMark/>
          </w:tcPr>
          <w:p w14:paraId="12505144" w14:textId="77777777" w:rsidR="005F69A6" w:rsidRPr="00194602" w:rsidRDefault="005F69A6" w:rsidP="00511EC8">
            <w:pPr>
              <w:jc w:val="center"/>
              <w:rPr>
                <w:rFonts w:ascii="Verdana" w:hAnsi="Verdana" w:cs="Calibri"/>
                <w:color w:val="000000"/>
              </w:rPr>
            </w:pPr>
            <w:r w:rsidRPr="00194602">
              <w:rPr>
                <w:rFonts w:ascii="Verdana" w:hAnsi="Verdana" w:cs="Calibri"/>
                <w:color w:val="000000"/>
              </w:rPr>
              <w:t>9510</w:t>
            </w:r>
          </w:p>
        </w:tc>
      </w:tr>
      <w:tr w:rsidR="005F69A6" w:rsidRPr="00194602" w14:paraId="0172C33D" w14:textId="77777777" w:rsidTr="00EF6D41">
        <w:trPr>
          <w:trHeight w:val="300"/>
        </w:trPr>
        <w:tc>
          <w:tcPr>
            <w:tcW w:w="2537" w:type="pct"/>
            <w:tcBorders>
              <w:top w:val="nil"/>
              <w:left w:val="single" w:sz="4" w:space="0" w:color="000000"/>
              <w:bottom w:val="single" w:sz="4" w:space="0" w:color="000000"/>
              <w:right w:val="single" w:sz="4" w:space="0" w:color="000000"/>
            </w:tcBorders>
            <w:shd w:val="clear" w:color="auto" w:fill="auto"/>
            <w:noWrap/>
            <w:vAlign w:val="bottom"/>
            <w:hideMark/>
          </w:tcPr>
          <w:p w14:paraId="75F64DE9" w14:textId="75FAE801" w:rsidR="005F69A6" w:rsidRPr="00194602" w:rsidRDefault="005F69A6">
            <w:pPr>
              <w:rPr>
                <w:rFonts w:ascii="Verdana" w:hAnsi="Verdana" w:cs="Calibri"/>
                <w:color w:val="000000"/>
              </w:rPr>
            </w:pPr>
            <w:r w:rsidRPr="00194602">
              <w:rPr>
                <w:rFonts w:ascii="Verdana" w:hAnsi="Verdana" w:cs="Calibri"/>
                <w:color w:val="000000"/>
              </w:rPr>
              <w:t>IBEW</w:t>
            </w:r>
            <w:r w:rsidR="00DD7AB7" w:rsidRPr="00194602">
              <w:rPr>
                <w:rFonts w:ascii="Verdana" w:hAnsi="Verdana" w:cs="Calibri"/>
                <w:color w:val="000000"/>
              </w:rPr>
              <w:t xml:space="preserve"> </w:t>
            </w:r>
            <w:r w:rsidRPr="00194602">
              <w:rPr>
                <w:rFonts w:ascii="Verdana" w:hAnsi="Verdana" w:cs="Calibri"/>
                <w:color w:val="000000"/>
              </w:rPr>
              <w:t>Local</w:t>
            </w:r>
            <w:r w:rsidR="00DD7AB7" w:rsidRPr="00194602">
              <w:rPr>
                <w:rFonts w:ascii="Verdana" w:hAnsi="Verdana" w:cs="Calibri"/>
                <w:color w:val="000000"/>
              </w:rPr>
              <w:t xml:space="preserve"> </w:t>
            </w:r>
            <w:r w:rsidRPr="00194602">
              <w:rPr>
                <w:rFonts w:ascii="Verdana" w:hAnsi="Verdana" w:cs="Calibri"/>
                <w:color w:val="000000"/>
              </w:rPr>
              <w:t>26</w:t>
            </w:r>
          </w:p>
        </w:tc>
        <w:tc>
          <w:tcPr>
            <w:tcW w:w="2463" w:type="pct"/>
            <w:tcBorders>
              <w:top w:val="nil"/>
              <w:left w:val="nil"/>
              <w:bottom w:val="single" w:sz="4" w:space="0" w:color="000000"/>
              <w:right w:val="single" w:sz="4" w:space="0" w:color="000000"/>
            </w:tcBorders>
            <w:shd w:val="clear" w:color="auto" w:fill="auto"/>
            <w:noWrap/>
            <w:vAlign w:val="bottom"/>
            <w:hideMark/>
          </w:tcPr>
          <w:p w14:paraId="0517E9D8" w14:textId="77777777" w:rsidR="005F69A6" w:rsidRPr="00194602" w:rsidRDefault="005F69A6" w:rsidP="00511EC8">
            <w:pPr>
              <w:jc w:val="center"/>
              <w:rPr>
                <w:rFonts w:ascii="Verdana" w:hAnsi="Verdana" w:cs="Calibri"/>
                <w:color w:val="000000"/>
              </w:rPr>
            </w:pPr>
            <w:r w:rsidRPr="00194602">
              <w:rPr>
                <w:rFonts w:ascii="Verdana" w:hAnsi="Verdana" w:cs="Calibri"/>
                <w:color w:val="000000"/>
              </w:rPr>
              <w:t>9521</w:t>
            </w:r>
          </w:p>
        </w:tc>
      </w:tr>
      <w:tr w:rsidR="005F69A6" w:rsidRPr="00194602" w14:paraId="3AB14B15" w14:textId="77777777" w:rsidTr="00EF6D41">
        <w:trPr>
          <w:trHeight w:val="300"/>
        </w:trPr>
        <w:tc>
          <w:tcPr>
            <w:tcW w:w="2537" w:type="pct"/>
            <w:tcBorders>
              <w:top w:val="nil"/>
              <w:left w:val="single" w:sz="4" w:space="0" w:color="000000"/>
              <w:bottom w:val="single" w:sz="4" w:space="0" w:color="000000"/>
              <w:right w:val="single" w:sz="4" w:space="0" w:color="000000"/>
            </w:tcBorders>
            <w:shd w:val="clear" w:color="auto" w:fill="auto"/>
            <w:noWrap/>
            <w:vAlign w:val="bottom"/>
            <w:hideMark/>
          </w:tcPr>
          <w:p w14:paraId="2AB89E61" w14:textId="577CBD87" w:rsidR="005F69A6" w:rsidRPr="00194602" w:rsidRDefault="005F69A6">
            <w:pPr>
              <w:rPr>
                <w:rFonts w:ascii="Verdana" w:hAnsi="Verdana" w:cs="Calibri"/>
                <w:color w:val="000000"/>
              </w:rPr>
            </w:pPr>
            <w:r w:rsidRPr="00194602">
              <w:rPr>
                <w:rFonts w:ascii="Verdana" w:hAnsi="Verdana" w:cs="Calibri"/>
                <w:color w:val="000000"/>
              </w:rPr>
              <w:t>IUOE</w:t>
            </w:r>
            <w:r w:rsidR="00DD7AB7" w:rsidRPr="00194602">
              <w:rPr>
                <w:rFonts w:ascii="Verdana" w:hAnsi="Verdana" w:cs="Calibri"/>
                <w:color w:val="000000"/>
              </w:rPr>
              <w:t xml:space="preserve"> </w:t>
            </w:r>
            <w:r w:rsidRPr="00194602">
              <w:rPr>
                <w:rFonts w:ascii="Verdana" w:hAnsi="Verdana" w:cs="Calibri"/>
                <w:color w:val="000000"/>
              </w:rPr>
              <w:t>101</w:t>
            </w:r>
          </w:p>
        </w:tc>
        <w:tc>
          <w:tcPr>
            <w:tcW w:w="2463" w:type="pct"/>
            <w:tcBorders>
              <w:top w:val="nil"/>
              <w:left w:val="nil"/>
              <w:bottom w:val="single" w:sz="4" w:space="0" w:color="000000"/>
              <w:right w:val="single" w:sz="4" w:space="0" w:color="000000"/>
            </w:tcBorders>
            <w:shd w:val="clear" w:color="auto" w:fill="auto"/>
            <w:noWrap/>
            <w:vAlign w:val="bottom"/>
            <w:hideMark/>
          </w:tcPr>
          <w:p w14:paraId="07A0B0F5" w14:textId="77777777" w:rsidR="005F69A6" w:rsidRPr="00194602" w:rsidRDefault="005F69A6" w:rsidP="00511EC8">
            <w:pPr>
              <w:jc w:val="center"/>
              <w:rPr>
                <w:rFonts w:ascii="Verdana" w:hAnsi="Verdana" w:cs="Calibri"/>
                <w:color w:val="000000"/>
              </w:rPr>
            </w:pPr>
            <w:r w:rsidRPr="00194602">
              <w:rPr>
                <w:rFonts w:ascii="Verdana" w:hAnsi="Verdana" w:cs="Calibri"/>
                <w:color w:val="000000"/>
              </w:rPr>
              <w:t>9560</w:t>
            </w:r>
          </w:p>
        </w:tc>
      </w:tr>
      <w:tr w:rsidR="005F69A6" w:rsidRPr="00194602" w14:paraId="7BF42644" w14:textId="77777777" w:rsidTr="00EF6D41">
        <w:trPr>
          <w:trHeight w:val="300"/>
        </w:trPr>
        <w:tc>
          <w:tcPr>
            <w:tcW w:w="2537" w:type="pct"/>
            <w:tcBorders>
              <w:top w:val="nil"/>
              <w:left w:val="single" w:sz="4" w:space="0" w:color="000000"/>
              <w:bottom w:val="single" w:sz="4" w:space="0" w:color="000000"/>
              <w:right w:val="single" w:sz="4" w:space="0" w:color="000000"/>
            </w:tcBorders>
            <w:shd w:val="clear" w:color="auto" w:fill="auto"/>
            <w:noWrap/>
            <w:vAlign w:val="bottom"/>
            <w:hideMark/>
          </w:tcPr>
          <w:p w14:paraId="3E9A3CEF" w14:textId="298205D6" w:rsidR="005F69A6" w:rsidRPr="00194602" w:rsidRDefault="005F69A6">
            <w:pPr>
              <w:rPr>
                <w:rFonts w:ascii="Verdana" w:hAnsi="Verdana" w:cs="Calibri"/>
                <w:color w:val="000000"/>
              </w:rPr>
            </w:pPr>
            <w:r w:rsidRPr="00194602">
              <w:rPr>
                <w:rFonts w:ascii="Verdana" w:hAnsi="Verdana" w:cs="Calibri"/>
                <w:color w:val="000000"/>
              </w:rPr>
              <w:t>Kellogg</w:t>
            </w:r>
            <w:r w:rsidR="00DD7AB7" w:rsidRPr="00194602">
              <w:rPr>
                <w:rFonts w:ascii="Verdana" w:hAnsi="Verdana" w:cs="Calibri"/>
                <w:color w:val="000000"/>
              </w:rPr>
              <w:t xml:space="preserve"> </w:t>
            </w:r>
            <w:r w:rsidRPr="00194602">
              <w:rPr>
                <w:rFonts w:ascii="Verdana" w:hAnsi="Verdana" w:cs="Calibri"/>
                <w:color w:val="000000"/>
              </w:rPr>
              <w:t>Company</w:t>
            </w:r>
          </w:p>
        </w:tc>
        <w:tc>
          <w:tcPr>
            <w:tcW w:w="2463" w:type="pct"/>
            <w:tcBorders>
              <w:top w:val="nil"/>
              <w:left w:val="nil"/>
              <w:bottom w:val="single" w:sz="4" w:space="0" w:color="000000"/>
              <w:right w:val="single" w:sz="4" w:space="0" w:color="000000"/>
            </w:tcBorders>
            <w:shd w:val="clear" w:color="auto" w:fill="auto"/>
            <w:noWrap/>
            <w:vAlign w:val="bottom"/>
            <w:hideMark/>
          </w:tcPr>
          <w:p w14:paraId="3E2065F4" w14:textId="77777777" w:rsidR="005F69A6" w:rsidRPr="00194602" w:rsidRDefault="005F69A6" w:rsidP="00511EC8">
            <w:pPr>
              <w:jc w:val="center"/>
              <w:rPr>
                <w:rFonts w:ascii="Verdana" w:hAnsi="Verdana" w:cs="Calibri"/>
                <w:color w:val="000000"/>
              </w:rPr>
            </w:pPr>
            <w:r w:rsidRPr="00194602">
              <w:rPr>
                <w:rFonts w:ascii="Verdana" w:hAnsi="Verdana" w:cs="Calibri"/>
                <w:color w:val="000000"/>
              </w:rPr>
              <w:t>9425</w:t>
            </w:r>
          </w:p>
        </w:tc>
      </w:tr>
      <w:tr w:rsidR="005F69A6" w:rsidRPr="00194602" w14:paraId="3CBDB9F1" w14:textId="77777777" w:rsidTr="00EF6D41">
        <w:trPr>
          <w:trHeight w:val="300"/>
        </w:trPr>
        <w:tc>
          <w:tcPr>
            <w:tcW w:w="2537" w:type="pct"/>
            <w:tcBorders>
              <w:top w:val="nil"/>
              <w:left w:val="single" w:sz="4" w:space="0" w:color="000000"/>
              <w:bottom w:val="single" w:sz="4" w:space="0" w:color="000000"/>
              <w:right w:val="single" w:sz="4" w:space="0" w:color="000000"/>
            </w:tcBorders>
            <w:shd w:val="clear" w:color="auto" w:fill="auto"/>
            <w:noWrap/>
            <w:vAlign w:val="bottom"/>
            <w:hideMark/>
          </w:tcPr>
          <w:p w14:paraId="606CFCBB" w14:textId="5F5731A0" w:rsidR="005F69A6" w:rsidRPr="00194602" w:rsidRDefault="005F69A6">
            <w:pPr>
              <w:rPr>
                <w:rFonts w:ascii="Verdana" w:hAnsi="Verdana" w:cs="Calibri"/>
                <w:color w:val="000000"/>
              </w:rPr>
            </w:pPr>
            <w:r w:rsidRPr="00194602">
              <w:rPr>
                <w:rFonts w:ascii="Verdana" w:hAnsi="Verdana" w:cs="Calibri"/>
                <w:color w:val="000000"/>
              </w:rPr>
              <w:t>Lincoln</w:t>
            </w:r>
            <w:r w:rsidR="00DD7AB7" w:rsidRPr="00194602">
              <w:rPr>
                <w:rFonts w:ascii="Verdana" w:hAnsi="Verdana" w:cs="Calibri"/>
                <w:color w:val="000000"/>
              </w:rPr>
              <w:t xml:space="preserve"> </w:t>
            </w:r>
            <w:r w:rsidRPr="00194602">
              <w:rPr>
                <w:rFonts w:ascii="Verdana" w:hAnsi="Verdana" w:cs="Calibri"/>
                <w:color w:val="000000"/>
              </w:rPr>
              <w:t>Financial</w:t>
            </w:r>
            <w:r w:rsidR="00DD7AB7" w:rsidRPr="00194602">
              <w:rPr>
                <w:rFonts w:ascii="Verdana" w:hAnsi="Verdana" w:cs="Calibri"/>
                <w:color w:val="000000"/>
              </w:rPr>
              <w:t xml:space="preserve"> </w:t>
            </w:r>
            <w:r w:rsidRPr="00194602">
              <w:rPr>
                <w:rFonts w:ascii="Verdana" w:hAnsi="Verdana" w:cs="Calibri"/>
                <w:color w:val="000000"/>
              </w:rPr>
              <w:t>Group</w:t>
            </w:r>
          </w:p>
        </w:tc>
        <w:tc>
          <w:tcPr>
            <w:tcW w:w="2463" w:type="pct"/>
            <w:tcBorders>
              <w:top w:val="nil"/>
              <w:left w:val="nil"/>
              <w:bottom w:val="single" w:sz="4" w:space="0" w:color="000000"/>
              <w:right w:val="single" w:sz="4" w:space="0" w:color="000000"/>
            </w:tcBorders>
            <w:shd w:val="clear" w:color="auto" w:fill="auto"/>
            <w:noWrap/>
            <w:vAlign w:val="bottom"/>
            <w:hideMark/>
          </w:tcPr>
          <w:p w14:paraId="50287FDA" w14:textId="77777777" w:rsidR="005F69A6" w:rsidRPr="00194602" w:rsidRDefault="005F69A6" w:rsidP="00511EC8">
            <w:pPr>
              <w:jc w:val="center"/>
              <w:rPr>
                <w:rFonts w:ascii="Verdana" w:hAnsi="Verdana" w:cs="Calibri"/>
                <w:color w:val="000000"/>
              </w:rPr>
            </w:pPr>
            <w:r w:rsidRPr="00194602">
              <w:rPr>
                <w:rFonts w:ascii="Verdana" w:hAnsi="Verdana" w:cs="Calibri"/>
                <w:color w:val="000000"/>
              </w:rPr>
              <w:t>9548</w:t>
            </w:r>
          </w:p>
        </w:tc>
      </w:tr>
      <w:tr w:rsidR="005F69A6" w:rsidRPr="00194602" w14:paraId="30D26C3D" w14:textId="77777777" w:rsidTr="00EF6D41">
        <w:trPr>
          <w:trHeight w:val="300"/>
        </w:trPr>
        <w:tc>
          <w:tcPr>
            <w:tcW w:w="2537" w:type="pct"/>
            <w:tcBorders>
              <w:top w:val="nil"/>
              <w:left w:val="single" w:sz="4" w:space="0" w:color="000000"/>
              <w:bottom w:val="single" w:sz="4" w:space="0" w:color="000000"/>
              <w:right w:val="single" w:sz="4" w:space="0" w:color="000000"/>
            </w:tcBorders>
            <w:shd w:val="clear" w:color="auto" w:fill="auto"/>
            <w:noWrap/>
            <w:vAlign w:val="bottom"/>
            <w:hideMark/>
          </w:tcPr>
          <w:p w14:paraId="55933408" w14:textId="034668D4" w:rsidR="005F69A6" w:rsidRPr="00194602" w:rsidRDefault="005F69A6">
            <w:pPr>
              <w:rPr>
                <w:rFonts w:ascii="Verdana" w:hAnsi="Verdana" w:cs="Calibri"/>
                <w:color w:val="000000"/>
              </w:rPr>
            </w:pPr>
            <w:r w:rsidRPr="00194602">
              <w:rPr>
                <w:rFonts w:ascii="Verdana" w:hAnsi="Verdana" w:cs="Calibri"/>
                <w:color w:val="000000"/>
              </w:rPr>
              <w:t>Los</w:t>
            </w:r>
            <w:r w:rsidR="00DD7AB7" w:rsidRPr="00194602">
              <w:rPr>
                <w:rFonts w:ascii="Verdana" w:hAnsi="Verdana" w:cs="Calibri"/>
                <w:color w:val="000000"/>
              </w:rPr>
              <w:t xml:space="preserve"> </w:t>
            </w:r>
            <w:r w:rsidRPr="00194602">
              <w:rPr>
                <w:rFonts w:ascii="Verdana" w:hAnsi="Verdana" w:cs="Calibri"/>
                <w:color w:val="000000"/>
              </w:rPr>
              <w:t>Angeles</w:t>
            </w:r>
            <w:r w:rsidR="00DD7AB7" w:rsidRPr="00194602">
              <w:rPr>
                <w:rFonts w:ascii="Verdana" w:hAnsi="Verdana" w:cs="Calibri"/>
                <w:color w:val="000000"/>
              </w:rPr>
              <w:t xml:space="preserve"> </w:t>
            </w:r>
            <w:r w:rsidRPr="00194602">
              <w:rPr>
                <w:rFonts w:ascii="Verdana" w:hAnsi="Verdana" w:cs="Calibri"/>
                <w:color w:val="000000"/>
              </w:rPr>
              <w:t>Unified</w:t>
            </w:r>
            <w:r w:rsidR="00DD7AB7" w:rsidRPr="00194602">
              <w:rPr>
                <w:rFonts w:ascii="Verdana" w:hAnsi="Verdana" w:cs="Calibri"/>
                <w:color w:val="000000"/>
              </w:rPr>
              <w:t xml:space="preserve"> </w:t>
            </w:r>
            <w:r w:rsidRPr="00194602">
              <w:rPr>
                <w:rFonts w:ascii="Verdana" w:hAnsi="Verdana" w:cs="Calibri"/>
                <w:color w:val="000000"/>
              </w:rPr>
              <w:t>School</w:t>
            </w:r>
            <w:r w:rsidR="00DD7AB7" w:rsidRPr="00194602">
              <w:rPr>
                <w:rFonts w:ascii="Verdana" w:hAnsi="Verdana" w:cs="Calibri"/>
                <w:color w:val="000000"/>
              </w:rPr>
              <w:t xml:space="preserve"> </w:t>
            </w:r>
            <w:r w:rsidRPr="00194602">
              <w:rPr>
                <w:rFonts w:ascii="Verdana" w:hAnsi="Verdana" w:cs="Calibri"/>
                <w:color w:val="000000"/>
              </w:rPr>
              <w:t>District</w:t>
            </w:r>
          </w:p>
        </w:tc>
        <w:tc>
          <w:tcPr>
            <w:tcW w:w="2463" w:type="pct"/>
            <w:tcBorders>
              <w:top w:val="nil"/>
              <w:left w:val="nil"/>
              <w:bottom w:val="single" w:sz="4" w:space="0" w:color="000000"/>
              <w:right w:val="single" w:sz="4" w:space="0" w:color="000000"/>
            </w:tcBorders>
            <w:shd w:val="clear" w:color="auto" w:fill="auto"/>
            <w:noWrap/>
            <w:vAlign w:val="bottom"/>
            <w:hideMark/>
          </w:tcPr>
          <w:p w14:paraId="0B3FFCD0" w14:textId="77777777" w:rsidR="005F69A6" w:rsidRPr="00194602" w:rsidRDefault="005F69A6" w:rsidP="00511EC8">
            <w:pPr>
              <w:jc w:val="center"/>
              <w:rPr>
                <w:rFonts w:ascii="Verdana" w:hAnsi="Verdana" w:cs="Calibri"/>
                <w:color w:val="000000"/>
              </w:rPr>
            </w:pPr>
            <w:r w:rsidRPr="00194602">
              <w:rPr>
                <w:rFonts w:ascii="Verdana" w:hAnsi="Verdana" w:cs="Calibri"/>
                <w:color w:val="000000"/>
              </w:rPr>
              <w:t>9513</w:t>
            </w:r>
          </w:p>
        </w:tc>
      </w:tr>
      <w:tr w:rsidR="005F69A6" w:rsidRPr="00194602" w14:paraId="13EC260B" w14:textId="77777777" w:rsidTr="00EF6D41">
        <w:trPr>
          <w:trHeight w:val="300"/>
        </w:trPr>
        <w:tc>
          <w:tcPr>
            <w:tcW w:w="2537" w:type="pct"/>
            <w:tcBorders>
              <w:top w:val="nil"/>
              <w:left w:val="single" w:sz="4" w:space="0" w:color="000000"/>
              <w:bottom w:val="single" w:sz="4" w:space="0" w:color="000000"/>
              <w:right w:val="single" w:sz="4" w:space="0" w:color="000000"/>
            </w:tcBorders>
            <w:shd w:val="clear" w:color="auto" w:fill="auto"/>
            <w:noWrap/>
            <w:vAlign w:val="bottom"/>
            <w:hideMark/>
          </w:tcPr>
          <w:p w14:paraId="138F2E3D" w14:textId="3B79F8AE" w:rsidR="005F69A6" w:rsidRPr="00194602" w:rsidRDefault="005F69A6">
            <w:pPr>
              <w:rPr>
                <w:rFonts w:ascii="Verdana" w:hAnsi="Verdana" w:cs="Calibri"/>
                <w:color w:val="000000"/>
              </w:rPr>
            </w:pPr>
            <w:r w:rsidRPr="00194602">
              <w:rPr>
                <w:rFonts w:ascii="Verdana" w:hAnsi="Verdana" w:cs="Calibri"/>
                <w:color w:val="000000"/>
              </w:rPr>
              <w:t>Navistar</w:t>
            </w:r>
            <w:r w:rsidR="00DD7AB7" w:rsidRPr="00194602">
              <w:rPr>
                <w:rFonts w:ascii="Verdana" w:hAnsi="Verdana" w:cs="Calibri"/>
                <w:color w:val="000000"/>
              </w:rPr>
              <w:t xml:space="preserve"> </w:t>
            </w:r>
            <w:r w:rsidRPr="00194602">
              <w:rPr>
                <w:rFonts w:ascii="Verdana" w:hAnsi="Verdana" w:cs="Calibri"/>
                <w:color w:val="000000"/>
              </w:rPr>
              <w:t>Inc.</w:t>
            </w:r>
          </w:p>
        </w:tc>
        <w:tc>
          <w:tcPr>
            <w:tcW w:w="2463" w:type="pct"/>
            <w:tcBorders>
              <w:top w:val="nil"/>
              <w:left w:val="nil"/>
              <w:bottom w:val="single" w:sz="4" w:space="0" w:color="000000"/>
              <w:right w:val="single" w:sz="4" w:space="0" w:color="000000"/>
            </w:tcBorders>
            <w:shd w:val="clear" w:color="auto" w:fill="auto"/>
            <w:noWrap/>
            <w:vAlign w:val="bottom"/>
            <w:hideMark/>
          </w:tcPr>
          <w:p w14:paraId="76ED97F9" w14:textId="77777777" w:rsidR="005F69A6" w:rsidRPr="00194602" w:rsidRDefault="005F69A6" w:rsidP="00511EC8">
            <w:pPr>
              <w:jc w:val="center"/>
              <w:rPr>
                <w:rFonts w:ascii="Verdana" w:hAnsi="Verdana" w:cs="Calibri"/>
                <w:color w:val="000000"/>
              </w:rPr>
            </w:pPr>
            <w:r w:rsidRPr="00194602">
              <w:rPr>
                <w:rFonts w:ascii="Verdana" w:hAnsi="Verdana" w:cs="Calibri"/>
                <w:color w:val="000000"/>
              </w:rPr>
              <w:t>9408</w:t>
            </w:r>
          </w:p>
        </w:tc>
      </w:tr>
      <w:tr w:rsidR="005F69A6" w:rsidRPr="00194602" w14:paraId="2CD59EB2" w14:textId="77777777" w:rsidTr="00EF6D41">
        <w:trPr>
          <w:trHeight w:val="300"/>
        </w:trPr>
        <w:tc>
          <w:tcPr>
            <w:tcW w:w="2537" w:type="pct"/>
            <w:tcBorders>
              <w:top w:val="nil"/>
              <w:left w:val="single" w:sz="4" w:space="0" w:color="000000"/>
              <w:bottom w:val="single" w:sz="4" w:space="0" w:color="000000"/>
              <w:right w:val="single" w:sz="4" w:space="0" w:color="000000"/>
            </w:tcBorders>
            <w:shd w:val="clear" w:color="auto" w:fill="auto"/>
            <w:noWrap/>
            <w:vAlign w:val="bottom"/>
            <w:hideMark/>
          </w:tcPr>
          <w:p w14:paraId="657C2DC4" w14:textId="77777777" w:rsidR="005F69A6" w:rsidRPr="00194602" w:rsidRDefault="005F69A6">
            <w:pPr>
              <w:rPr>
                <w:rFonts w:ascii="Verdana" w:hAnsi="Verdana" w:cs="Calibri"/>
                <w:color w:val="000000"/>
              </w:rPr>
            </w:pPr>
            <w:proofErr w:type="spellStart"/>
            <w:r w:rsidRPr="00194602">
              <w:rPr>
                <w:rFonts w:ascii="Verdana" w:hAnsi="Verdana" w:cs="Calibri"/>
                <w:color w:val="000000"/>
              </w:rPr>
              <w:t>Nextera</w:t>
            </w:r>
            <w:proofErr w:type="spellEnd"/>
          </w:p>
        </w:tc>
        <w:tc>
          <w:tcPr>
            <w:tcW w:w="2463" w:type="pct"/>
            <w:tcBorders>
              <w:top w:val="nil"/>
              <w:left w:val="nil"/>
              <w:bottom w:val="single" w:sz="4" w:space="0" w:color="000000"/>
              <w:right w:val="single" w:sz="4" w:space="0" w:color="000000"/>
            </w:tcBorders>
            <w:shd w:val="clear" w:color="auto" w:fill="auto"/>
            <w:noWrap/>
            <w:vAlign w:val="bottom"/>
            <w:hideMark/>
          </w:tcPr>
          <w:p w14:paraId="67F493C3" w14:textId="77777777" w:rsidR="005F69A6" w:rsidRPr="00194602" w:rsidRDefault="005F69A6" w:rsidP="00511EC8">
            <w:pPr>
              <w:jc w:val="center"/>
              <w:rPr>
                <w:rFonts w:ascii="Verdana" w:hAnsi="Verdana" w:cs="Calibri"/>
                <w:color w:val="000000"/>
              </w:rPr>
            </w:pPr>
            <w:r w:rsidRPr="00194602">
              <w:rPr>
                <w:rFonts w:ascii="Verdana" w:hAnsi="Verdana" w:cs="Calibri"/>
                <w:color w:val="000000"/>
              </w:rPr>
              <w:t>9540</w:t>
            </w:r>
          </w:p>
        </w:tc>
      </w:tr>
      <w:tr w:rsidR="005F69A6" w:rsidRPr="00194602" w14:paraId="4D15502A" w14:textId="77777777" w:rsidTr="00EF6D41">
        <w:trPr>
          <w:trHeight w:val="300"/>
        </w:trPr>
        <w:tc>
          <w:tcPr>
            <w:tcW w:w="2537" w:type="pct"/>
            <w:tcBorders>
              <w:top w:val="nil"/>
              <w:left w:val="single" w:sz="4" w:space="0" w:color="000000"/>
              <w:bottom w:val="single" w:sz="4" w:space="0" w:color="000000"/>
              <w:right w:val="single" w:sz="4" w:space="0" w:color="000000"/>
            </w:tcBorders>
            <w:shd w:val="clear" w:color="auto" w:fill="auto"/>
            <w:noWrap/>
            <w:vAlign w:val="bottom"/>
            <w:hideMark/>
          </w:tcPr>
          <w:p w14:paraId="1A35DA00" w14:textId="77777777" w:rsidR="005F69A6" w:rsidRPr="00194602" w:rsidRDefault="005F69A6">
            <w:pPr>
              <w:rPr>
                <w:rFonts w:ascii="Verdana" w:hAnsi="Verdana" w:cs="Calibri"/>
                <w:color w:val="000000"/>
              </w:rPr>
            </w:pPr>
            <w:r w:rsidRPr="00194602">
              <w:rPr>
                <w:rFonts w:ascii="Verdana" w:hAnsi="Verdana" w:cs="Calibri"/>
                <w:color w:val="000000"/>
              </w:rPr>
              <w:t>ONCOR</w:t>
            </w:r>
          </w:p>
        </w:tc>
        <w:tc>
          <w:tcPr>
            <w:tcW w:w="2463" w:type="pct"/>
            <w:tcBorders>
              <w:top w:val="nil"/>
              <w:left w:val="nil"/>
              <w:bottom w:val="single" w:sz="4" w:space="0" w:color="000000"/>
              <w:right w:val="single" w:sz="4" w:space="0" w:color="000000"/>
            </w:tcBorders>
            <w:shd w:val="clear" w:color="auto" w:fill="auto"/>
            <w:noWrap/>
            <w:vAlign w:val="bottom"/>
            <w:hideMark/>
          </w:tcPr>
          <w:p w14:paraId="1EF8E27B" w14:textId="77777777" w:rsidR="005F69A6" w:rsidRPr="00194602" w:rsidRDefault="005F69A6" w:rsidP="00511EC8">
            <w:pPr>
              <w:jc w:val="center"/>
              <w:rPr>
                <w:rFonts w:ascii="Verdana" w:hAnsi="Verdana" w:cs="Calibri"/>
                <w:color w:val="000000"/>
              </w:rPr>
            </w:pPr>
            <w:r w:rsidRPr="00194602">
              <w:rPr>
                <w:rFonts w:ascii="Verdana" w:hAnsi="Verdana" w:cs="Calibri"/>
                <w:color w:val="000000"/>
              </w:rPr>
              <w:t>9496</w:t>
            </w:r>
          </w:p>
        </w:tc>
      </w:tr>
      <w:tr w:rsidR="005F69A6" w:rsidRPr="00194602" w14:paraId="60FA168A" w14:textId="77777777" w:rsidTr="00EF6D41">
        <w:trPr>
          <w:trHeight w:val="300"/>
        </w:trPr>
        <w:tc>
          <w:tcPr>
            <w:tcW w:w="2537" w:type="pct"/>
            <w:tcBorders>
              <w:top w:val="nil"/>
              <w:left w:val="single" w:sz="4" w:space="0" w:color="000000"/>
              <w:bottom w:val="single" w:sz="4" w:space="0" w:color="000000"/>
              <w:right w:val="single" w:sz="4" w:space="0" w:color="000000"/>
            </w:tcBorders>
            <w:shd w:val="clear" w:color="auto" w:fill="auto"/>
            <w:noWrap/>
            <w:vAlign w:val="bottom"/>
            <w:hideMark/>
          </w:tcPr>
          <w:p w14:paraId="45B14009" w14:textId="02824056" w:rsidR="005F69A6" w:rsidRPr="00194602" w:rsidRDefault="005F69A6">
            <w:pPr>
              <w:rPr>
                <w:rFonts w:ascii="Verdana" w:hAnsi="Verdana" w:cs="Calibri"/>
                <w:color w:val="000000"/>
              </w:rPr>
            </w:pPr>
            <w:r w:rsidRPr="00194602">
              <w:rPr>
                <w:rFonts w:ascii="Verdana" w:hAnsi="Verdana" w:cs="Calibri"/>
                <w:color w:val="000000"/>
              </w:rPr>
              <w:t>PPG</w:t>
            </w:r>
            <w:r w:rsidR="00DD7AB7" w:rsidRPr="00194602">
              <w:rPr>
                <w:rFonts w:ascii="Verdana" w:hAnsi="Verdana" w:cs="Calibri"/>
                <w:color w:val="000000"/>
              </w:rPr>
              <w:t xml:space="preserve"> </w:t>
            </w:r>
            <w:r w:rsidRPr="00194602">
              <w:rPr>
                <w:rFonts w:ascii="Verdana" w:hAnsi="Verdana" w:cs="Calibri"/>
                <w:color w:val="000000"/>
              </w:rPr>
              <w:t>Industries</w:t>
            </w:r>
          </w:p>
        </w:tc>
        <w:tc>
          <w:tcPr>
            <w:tcW w:w="2463" w:type="pct"/>
            <w:tcBorders>
              <w:top w:val="nil"/>
              <w:left w:val="nil"/>
              <w:bottom w:val="single" w:sz="4" w:space="0" w:color="000000"/>
              <w:right w:val="single" w:sz="4" w:space="0" w:color="000000"/>
            </w:tcBorders>
            <w:shd w:val="clear" w:color="auto" w:fill="auto"/>
            <w:noWrap/>
            <w:vAlign w:val="bottom"/>
            <w:hideMark/>
          </w:tcPr>
          <w:p w14:paraId="3BF27EDF" w14:textId="77777777" w:rsidR="005F69A6" w:rsidRPr="00194602" w:rsidRDefault="005F69A6" w:rsidP="00511EC8">
            <w:pPr>
              <w:jc w:val="center"/>
              <w:rPr>
                <w:rFonts w:ascii="Verdana" w:hAnsi="Verdana" w:cs="Calibri"/>
                <w:color w:val="000000"/>
              </w:rPr>
            </w:pPr>
            <w:r w:rsidRPr="00194602">
              <w:rPr>
                <w:rFonts w:ascii="Verdana" w:hAnsi="Verdana" w:cs="Calibri"/>
                <w:color w:val="000000"/>
              </w:rPr>
              <w:t>9470</w:t>
            </w:r>
          </w:p>
        </w:tc>
      </w:tr>
      <w:tr w:rsidR="005F69A6" w:rsidRPr="00194602" w14:paraId="3FB8A191" w14:textId="77777777" w:rsidTr="00EF6D41">
        <w:trPr>
          <w:trHeight w:val="300"/>
        </w:trPr>
        <w:tc>
          <w:tcPr>
            <w:tcW w:w="2537" w:type="pct"/>
            <w:tcBorders>
              <w:top w:val="nil"/>
              <w:left w:val="single" w:sz="4" w:space="0" w:color="000000"/>
              <w:bottom w:val="single" w:sz="4" w:space="0" w:color="000000"/>
              <w:right w:val="single" w:sz="4" w:space="0" w:color="000000"/>
            </w:tcBorders>
            <w:shd w:val="clear" w:color="auto" w:fill="auto"/>
            <w:noWrap/>
            <w:vAlign w:val="bottom"/>
            <w:hideMark/>
          </w:tcPr>
          <w:p w14:paraId="753F8AB0" w14:textId="2B7EE2AB" w:rsidR="005F69A6" w:rsidRPr="00194602" w:rsidRDefault="005F69A6">
            <w:pPr>
              <w:rPr>
                <w:rFonts w:ascii="Verdana" w:hAnsi="Verdana" w:cs="Calibri"/>
                <w:color w:val="000000"/>
              </w:rPr>
            </w:pPr>
            <w:r w:rsidRPr="00194602">
              <w:rPr>
                <w:rFonts w:ascii="Verdana" w:hAnsi="Verdana" w:cs="Calibri"/>
                <w:color w:val="000000"/>
              </w:rPr>
              <w:t>Prince</w:t>
            </w:r>
            <w:r w:rsidR="00DD7AB7" w:rsidRPr="00194602">
              <w:rPr>
                <w:rFonts w:ascii="Verdana" w:hAnsi="Verdana" w:cs="Calibri"/>
                <w:color w:val="000000"/>
              </w:rPr>
              <w:t xml:space="preserve"> </w:t>
            </w:r>
            <w:r w:rsidRPr="00194602">
              <w:rPr>
                <w:rFonts w:ascii="Verdana" w:hAnsi="Verdana" w:cs="Calibri"/>
                <w:color w:val="000000"/>
              </w:rPr>
              <w:t>George</w:t>
            </w:r>
            <w:r w:rsidR="00DD7AB7" w:rsidRPr="00194602">
              <w:rPr>
                <w:rFonts w:ascii="Verdana" w:hAnsi="Verdana" w:cs="Calibri"/>
                <w:color w:val="000000"/>
              </w:rPr>
              <w:t xml:space="preserve"> </w:t>
            </w:r>
            <w:r w:rsidRPr="00194602">
              <w:rPr>
                <w:rFonts w:ascii="Verdana" w:hAnsi="Verdana" w:cs="Calibri"/>
                <w:color w:val="000000"/>
              </w:rPr>
              <w:t>County</w:t>
            </w:r>
            <w:r w:rsidR="00DD7AB7" w:rsidRPr="00194602">
              <w:rPr>
                <w:rFonts w:ascii="Verdana" w:hAnsi="Verdana" w:cs="Calibri"/>
                <w:color w:val="000000"/>
              </w:rPr>
              <w:t xml:space="preserve"> </w:t>
            </w:r>
            <w:r w:rsidRPr="00194602">
              <w:rPr>
                <w:rFonts w:ascii="Verdana" w:hAnsi="Verdana" w:cs="Calibri"/>
                <w:color w:val="000000"/>
              </w:rPr>
              <w:t>Public</w:t>
            </w:r>
            <w:r w:rsidR="00DD7AB7" w:rsidRPr="00194602">
              <w:rPr>
                <w:rFonts w:ascii="Verdana" w:hAnsi="Verdana" w:cs="Calibri"/>
                <w:color w:val="000000"/>
              </w:rPr>
              <w:t xml:space="preserve"> </w:t>
            </w:r>
            <w:r w:rsidRPr="00194602">
              <w:rPr>
                <w:rFonts w:ascii="Verdana" w:hAnsi="Verdana" w:cs="Calibri"/>
                <w:color w:val="000000"/>
              </w:rPr>
              <w:t>School</w:t>
            </w:r>
          </w:p>
        </w:tc>
        <w:tc>
          <w:tcPr>
            <w:tcW w:w="2463" w:type="pct"/>
            <w:tcBorders>
              <w:top w:val="nil"/>
              <w:left w:val="nil"/>
              <w:bottom w:val="single" w:sz="4" w:space="0" w:color="000000"/>
              <w:right w:val="single" w:sz="4" w:space="0" w:color="000000"/>
            </w:tcBorders>
            <w:shd w:val="clear" w:color="auto" w:fill="auto"/>
            <w:noWrap/>
            <w:vAlign w:val="bottom"/>
            <w:hideMark/>
          </w:tcPr>
          <w:p w14:paraId="21B88AFC" w14:textId="77777777" w:rsidR="005F69A6" w:rsidRPr="00194602" w:rsidRDefault="005F69A6" w:rsidP="00511EC8">
            <w:pPr>
              <w:jc w:val="center"/>
              <w:rPr>
                <w:rFonts w:ascii="Verdana" w:hAnsi="Verdana" w:cs="Calibri"/>
                <w:color w:val="000000"/>
              </w:rPr>
            </w:pPr>
            <w:r w:rsidRPr="00194602">
              <w:rPr>
                <w:rFonts w:ascii="Verdana" w:hAnsi="Verdana" w:cs="Calibri"/>
                <w:color w:val="000000"/>
              </w:rPr>
              <w:t>9547</w:t>
            </w:r>
          </w:p>
        </w:tc>
      </w:tr>
      <w:tr w:rsidR="005F69A6" w:rsidRPr="00194602" w14:paraId="2C429FD6" w14:textId="77777777" w:rsidTr="00EF6D41">
        <w:trPr>
          <w:trHeight w:val="300"/>
        </w:trPr>
        <w:tc>
          <w:tcPr>
            <w:tcW w:w="2537" w:type="pct"/>
            <w:tcBorders>
              <w:top w:val="nil"/>
              <w:left w:val="single" w:sz="4" w:space="0" w:color="000000"/>
              <w:bottom w:val="single" w:sz="4" w:space="0" w:color="000000"/>
              <w:right w:val="single" w:sz="4" w:space="0" w:color="000000"/>
            </w:tcBorders>
            <w:shd w:val="clear" w:color="auto" w:fill="auto"/>
            <w:noWrap/>
            <w:vAlign w:val="bottom"/>
            <w:hideMark/>
          </w:tcPr>
          <w:p w14:paraId="291AFE1C" w14:textId="1E8CE233" w:rsidR="005F69A6" w:rsidRPr="00194602" w:rsidRDefault="005F69A6">
            <w:pPr>
              <w:rPr>
                <w:rFonts w:ascii="Verdana" w:hAnsi="Verdana" w:cs="Calibri"/>
                <w:color w:val="000000"/>
              </w:rPr>
            </w:pPr>
            <w:r w:rsidRPr="00194602">
              <w:rPr>
                <w:rFonts w:ascii="Verdana" w:hAnsi="Verdana" w:cs="Calibri"/>
                <w:color w:val="000000"/>
              </w:rPr>
              <w:t>RR</w:t>
            </w:r>
            <w:r w:rsidR="00DD7AB7" w:rsidRPr="00194602">
              <w:rPr>
                <w:rFonts w:ascii="Verdana" w:hAnsi="Verdana" w:cs="Calibri"/>
                <w:color w:val="000000"/>
              </w:rPr>
              <w:t xml:space="preserve"> </w:t>
            </w:r>
            <w:r w:rsidRPr="00194602">
              <w:rPr>
                <w:rFonts w:ascii="Verdana" w:hAnsi="Verdana" w:cs="Calibri"/>
                <w:color w:val="000000"/>
              </w:rPr>
              <w:t>Donnelley</w:t>
            </w:r>
          </w:p>
        </w:tc>
        <w:tc>
          <w:tcPr>
            <w:tcW w:w="2463" w:type="pct"/>
            <w:tcBorders>
              <w:top w:val="nil"/>
              <w:left w:val="nil"/>
              <w:bottom w:val="single" w:sz="4" w:space="0" w:color="000000"/>
              <w:right w:val="single" w:sz="4" w:space="0" w:color="000000"/>
            </w:tcBorders>
            <w:shd w:val="clear" w:color="auto" w:fill="auto"/>
            <w:noWrap/>
            <w:vAlign w:val="bottom"/>
            <w:hideMark/>
          </w:tcPr>
          <w:p w14:paraId="0B934820" w14:textId="77777777" w:rsidR="005F69A6" w:rsidRPr="00194602" w:rsidRDefault="005F69A6" w:rsidP="00511EC8">
            <w:pPr>
              <w:jc w:val="center"/>
              <w:rPr>
                <w:rFonts w:ascii="Verdana" w:hAnsi="Verdana" w:cs="Calibri"/>
                <w:color w:val="000000"/>
              </w:rPr>
            </w:pPr>
            <w:r w:rsidRPr="00194602">
              <w:rPr>
                <w:rFonts w:ascii="Verdana" w:hAnsi="Verdana" w:cs="Calibri"/>
                <w:color w:val="000000"/>
              </w:rPr>
              <w:t>9466</w:t>
            </w:r>
          </w:p>
        </w:tc>
      </w:tr>
      <w:tr w:rsidR="00A9375B" w:rsidRPr="00194602" w14:paraId="1425A428" w14:textId="77777777" w:rsidTr="00EF6D41">
        <w:trPr>
          <w:trHeight w:val="300"/>
        </w:trPr>
        <w:tc>
          <w:tcPr>
            <w:tcW w:w="2537" w:type="pct"/>
            <w:tcBorders>
              <w:top w:val="nil"/>
              <w:left w:val="single" w:sz="4" w:space="0" w:color="000000"/>
              <w:bottom w:val="single" w:sz="4" w:space="0" w:color="000000"/>
              <w:right w:val="single" w:sz="4" w:space="0" w:color="000000"/>
            </w:tcBorders>
            <w:shd w:val="clear" w:color="auto" w:fill="auto"/>
            <w:noWrap/>
            <w:vAlign w:val="bottom"/>
          </w:tcPr>
          <w:p w14:paraId="08F085F2" w14:textId="4837068B" w:rsidR="00A9375B" w:rsidRPr="00194602" w:rsidRDefault="00A9375B">
            <w:pPr>
              <w:rPr>
                <w:rFonts w:ascii="Verdana" w:hAnsi="Verdana" w:cs="Calibri"/>
                <w:color w:val="000000"/>
              </w:rPr>
            </w:pPr>
            <w:r w:rsidRPr="00194602">
              <w:rPr>
                <w:rFonts w:ascii="Verdana" w:hAnsi="Verdana" w:cs="Calibri"/>
                <w:color w:val="000000"/>
              </w:rPr>
              <w:t>State</w:t>
            </w:r>
            <w:r w:rsidR="00DD7AB7" w:rsidRPr="00194602">
              <w:rPr>
                <w:rFonts w:ascii="Verdana" w:hAnsi="Verdana" w:cs="Calibri"/>
                <w:color w:val="000000"/>
              </w:rPr>
              <w:t xml:space="preserve"> </w:t>
            </w:r>
            <w:r w:rsidRPr="00194602">
              <w:rPr>
                <w:rFonts w:ascii="Verdana" w:hAnsi="Verdana" w:cs="Calibri"/>
                <w:color w:val="000000"/>
              </w:rPr>
              <w:t>of</w:t>
            </w:r>
            <w:r w:rsidR="00DD7AB7" w:rsidRPr="00194602">
              <w:rPr>
                <w:rFonts w:ascii="Verdana" w:hAnsi="Verdana" w:cs="Calibri"/>
                <w:color w:val="000000"/>
              </w:rPr>
              <w:t xml:space="preserve"> </w:t>
            </w:r>
            <w:r w:rsidRPr="00194602">
              <w:rPr>
                <w:rFonts w:ascii="Verdana" w:hAnsi="Verdana" w:cs="Calibri"/>
                <w:color w:val="000000"/>
              </w:rPr>
              <w:t>Oklahoma</w:t>
            </w:r>
          </w:p>
        </w:tc>
        <w:tc>
          <w:tcPr>
            <w:tcW w:w="2463" w:type="pct"/>
            <w:tcBorders>
              <w:top w:val="nil"/>
              <w:left w:val="nil"/>
              <w:bottom w:val="single" w:sz="4" w:space="0" w:color="000000"/>
              <w:right w:val="single" w:sz="4" w:space="0" w:color="000000"/>
            </w:tcBorders>
            <w:shd w:val="clear" w:color="auto" w:fill="auto"/>
            <w:noWrap/>
            <w:vAlign w:val="bottom"/>
          </w:tcPr>
          <w:p w14:paraId="0E4F52BC" w14:textId="0CB50378" w:rsidR="00A9375B" w:rsidRPr="00194602" w:rsidRDefault="00A9375B" w:rsidP="00511EC8">
            <w:pPr>
              <w:jc w:val="center"/>
              <w:rPr>
                <w:rFonts w:ascii="Verdana" w:hAnsi="Verdana" w:cs="Calibri"/>
                <w:color w:val="000000"/>
              </w:rPr>
            </w:pPr>
            <w:r w:rsidRPr="00194602">
              <w:rPr>
                <w:rFonts w:ascii="Verdana" w:hAnsi="Verdana" w:cs="Calibri"/>
                <w:color w:val="000000"/>
              </w:rPr>
              <w:t>9516</w:t>
            </w:r>
          </w:p>
        </w:tc>
      </w:tr>
      <w:tr w:rsidR="005F69A6" w:rsidRPr="00194602" w14:paraId="788A6B70" w14:textId="77777777" w:rsidTr="00EF6D41">
        <w:trPr>
          <w:trHeight w:val="300"/>
        </w:trPr>
        <w:tc>
          <w:tcPr>
            <w:tcW w:w="2537" w:type="pct"/>
            <w:tcBorders>
              <w:top w:val="nil"/>
              <w:left w:val="single" w:sz="4" w:space="0" w:color="000000"/>
              <w:bottom w:val="single" w:sz="4" w:space="0" w:color="000000"/>
              <w:right w:val="single" w:sz="4" w:space="0" w:color="000000"/>
            </w:tcBorders>
            <w:shd w:val="clear" w:color="auto" w:fill="auto"/>
            <w:noWrap/>
            <w:vAlign w:val="bottom"/>
            <w:hideMark/>
          </w:tcPr>
          <w:p w14:paraId="12FA8EAA" w14:textId="7A3B8A1B" w:rsidR="005F69A6" w:rsidRPr="00194602" w:rsidRDefault="005F69A6">
            <w:pPr>
              <w:rPr>
                <w:rFonts w:ascii="Verdana" w:hAnsi="Verdana" w:cs="Calibri"/>
                <w:color w:val="000000"/>
              </w:rPr>
            </w:pPr>
            <w:proofErr w:type="gramStart"/>
            <w:r w:rsidRPr="00194602">
              <w:rPr>
                <w:rFonts w:ascii="Verdana" w:hAnsi="Verdana" w:cs="Calibri"/>
                <w:color w:val="000000"/>
              </w:rPr>
              <w:t>State</w:t>
            </w:r>
            <w:r w:rsidR="00DD7AB7" w:rsidRPr="00194602">
              <w:rPr>
                <w:rFonts w:ascii="Verdana" w:hAnsi="Verdana" w:cs="Calibri"/>
                <w:color w:val="000000"/>
              </w:rPr>
              <w:t xml:space="preserve"> </w:t>
            </w:r>
            <w:r w:rsidRPr="00194602">
              <w:rPr>
                <w:rFonts w:ascii="Verdana" w:hAnsi="Verdana" w:cs="Calibri"/>
                <w:color w:val="000000"/>
              </w:rPr>
              <w:t>Wide</w:t>
            </w:r>
            <w:proofErr w:type="gramEnd"/>
            <w:r w:rsidR="00DD7AB7" w:rsidRPr="00194602">
              <w:rPr>
                <w:rFonts w:ascii="Verdana" w:hAnsi="Verdana" w:cs="Calibri"/>
                <w:color w:val="000000"/>
              </w:rPr>
              <w:t xml:space="preserve"> </w:t>
            </w:r>
            <w:r w:rsidRPr="00194602">
              <w:rPr>
                <w:rFonts w:ascii="Verdana" w:hAnsi="Verdana" w:cs="Calibri"/>
                <w:color w:val="000000"/>
              </w:rPr>
              <w:t>Schools</w:t>
            </w:r>
            <w:r w:rsidR="00DD7AB7" w:rsidRPr="00194602">
              <w:rPr>
                <w:rFonts w:ascii="Verdana" w:hAnsi="Verdana" w:cs="Calibri"/>
                <w:color w:val="000000"/>
              </w:rPr>
              <w:t xml:space="preserve"> </w:t>
            </w:r>
            <w:r w:rsidRPr="00194602">
              <w:rPr>
                <w:rFonts w:ascii="Verdana" w:hAnsi="Verdana" w:cs="Calibri"/>
                <w:color w:val="000000"/>
              </w:rPr>
              <w:t>Cooperative</w:t>
            </w:r>
            <w:r w:rsidR="00DD7AB7" w:rsidRPr="00194602">
              <w:rPr>
                <w:rFonts w:ascii="Verdana" w:hAnsi="Verdana" w:cs="Calibri"/>
                <w:color w:val="000000"/>
              </w:rPr>
              <w:t xml:space="preserve"> </w:t>
            </w:r>
            <w:r w:rsidRPr="00194602">
              <w:rPr>
                <w:rFonts w:ascii="Verdana" w:hAnsi="Verdana" w:cs="Calibri"/>
                <w:color w:val="000000"/>
              </w:rPr>
              <w:t>Health</w:t>
            </w:r>
            <w:r w:rsidR="00DD7AB7" w:rsidRPr="00194602">
              <w:rPr>
                <w:rFonts w:ascii="Verdana" w:hAnsi="Verdana" w:cs="Calibri"/>
                <w:color w:val="000000"/>
              </w:rPr>
              <w:t xml:space="preserve"> </w:t>
            </w:r>
            <w:r w:rsidRPr="00194602">
              <w:rPr>
                <w:rFonts w:ascii="Verdana" w:hAnsi="Verdana" w:cs="Calibri"/>
                <w:color w:val="000000"/>
              </w:rPr>
              <w:t>Plan</w:t>
            </w:r>
          </w:p>
        </w:tc>
        <w:tc>
          <w:tcPr>
            <w:tcW w:w="2463" w:type="pct"/>
            <w:tcBorders>
              <w:top w:val="nil"/>
              <w:left w:val="nil"/>
              <w:bottom w:val="single" w:sz="4" w:space="0" w:color="000000"/>
              <w:right w:val="single" w:sz="4" w:space="0" w:color="000000"/>
            </w:tcBorders>
            <w:shd w:val="clear" w:color="auto" w:fill="auto"/>
            <w:noWrap/>
            <w:vAlign w:val="bottom"/>
            <w:hideMark/>
          </w:tcPr>
          <w:p w14:paraId="313FD2E5" w14:textId="77777777" w:rsidR="005F69A6" w:rsidRPr="00194602" w:rsidRDefault="005F69A6" w:rsidP="00511EC8">
            <w:pPr>
              <w:jc w:val="center"/>
              <w:rPr>
                <w:rFonts w:ascii="Verdana" w:hAnsi="Verdana" w:cs="Calibri"/>
                <w:color w:val="000000"/>
              </w:rPr>
            </w:pPr>
            <w:r w:rsidRPr="00194602">
              <w:rPr>
                <w:rFonts w:ascii="Verdana" w:hAnsi="Verdana" w:cs="Calibri"/>
                <w:color w:val="000000"/>
              </w:rPr>
              <w:t>9533</w:t>
            </w:r>
          </w:p>
        </w:tc>
      </w:tr>
      <w:tr w:rsidR="005F69A6" w:rsidRPr="00194602" w14:paraId="0BC56A9F" w14:textId="77777777" w:rsidTr="00EF6D41">
        <w:trPr>
          <w:trHeight w:val="300"/>
        </w:trPr>
        <w:tc>
          <w:tcPr>
            <w:tcW w:w="2537" w:type="pct"/>
            <w:tcBorders>
              <w:top w:val="nil"/>
              <w:left w:val="single" w:sz="4" w:space="0" w:color="000000"/>
              <w:bottom w:val="single" w:sz="4" w:space="0" w:color="000000"/>
              <w:right w:val="single" w:sz="4" w:space="0" w:color="000000"/>
            </w:tcBorders>
            <w:shd w:val="clear" w:color="auto" w:fill="auto"/>
            <w:noWrap/>
            <w:vAlign w:val="bottom"/>
            <w:hideMark/>
          </w:tcPr>
          <w:p w14:paraId="71489621" w14:textId="13C2F729" w:rsidR="005F69A6" w:rsidRPr="00194602" w:rsidRDefault="005F69A6">
            <w:pPr>
              <w:rPr>
                <w:rFonts w:ascii="Verdana" w:hAnsi="Verdana" w:cs="Calibri"/>
                <w:color w:val="000000"/>
              </w:rPr>
            </w:pPr>
            <w:r w:rsidRPr="00194602">
              <w:rPr>
                <w:rFonts w:ascii="Verdana" w:hAnsi="Verdana" w:cs="Calibri"/>
                <w:color w:val="000000"/>
              </w:rPr>
              <w:t>The</w:t>
            </w:r>
            <w:r w:rsidR="00DD7AB7" w:rsidRPr="00194602">
              <w:rPr>
                <w:rFonts w:ascii="Verdana" w:hAnsi="Verdana" w:cs="Calibri"/>
                <w:color w:val="000000"/>
              </w:rPr>
              <w:t xml:space="preserve"> </w:t>
            </w:r>
            <w:r w:rsidRPr="00194602">
              <w:rPr>
                <w:rFonts w:ascii="Verdana" w:hAnsi="Verdana" w:cs="Calibri"/>
                <w:color w:val="000000"/>
              </w:rPr>
              <w:t>New</w:t>
            </w:r>
            <w:r w:rsidR="00DD7AB7" w:rsidRPr="00194602">
              <w:rPr>
                <w:rFonts w:ascii="Verdana" w:hAnsi="Verdana" w:cs="Calibri"/>
                <w:color w:val="000000"/>
              </w:rPr>
              <w:t xml:space="preserve"> </w:t>
            </w:r>
            <w:r w:rsidRPr="00194602">
              <w:rPr>
                <w:rFonts w:ascii="Verdana" w:hAnsi="Verdana" w:cs="Calibri"/>
                <w:color w:val="000000"/>
              </w:rPr>
              <w:t>York</w:t>
            </w:r>
            <w:r w:rsidR="00DD7AB7" w:rsidRPr="00194602">
              <w:rPr>
                <w:rFonts w:ascii="Verdana" w:hAnsi="Verdana" w:cs="Calibri"/>
                <w:color w:val="000000"/>
              </w:rPr>
              <w:t xml:space="preserve"> </w:t>
            </w:r>
            <w:r w:rsidRPr="00194602">
              <w:rPr>
                <w:rFonts w:ascii="Verdana" w:hAnsi="Verdana" w:cs="Calibri"/>
                <w:color w:val="000000"/>
              </w:rPr>
              <w:t>Times</w:t>
            </w:r>
            <w:r w:rsidR="00DD7AB7" w:rsidRPr="00194602">
              <w:rPr>
                <w:rFonts w:ascii="Verdana" w:hAnsi="Verdana" w:cs="Calibri"/>
                <w:color w:val="000000"/>
              </w:rPr>
              <w:t xml:space="preserve"> </w:t>
            </w:r>
            <w:r w:rsidRPr="00194602">
              <w:rPr>
                <w:rFonts w:ascii="Verdana" w:hAnsi="Verdana" w:cs="Calibri"/>
                <w:color w:val="000000"/>
              </w:rPr>
              <w:t>Company</w:t>
            </w:r>
          </w:p>
        </w:tc>
        <w:tc>
          <w:tcPr>
            <w:tcW w:w="2463" w:type="pct"/>
            <w:tcBorders>
              <w:top w:val="nil"/>
              <w:left w:val="nil"/>
              <w:bottom w:val="single" w:sz="4" w:space="0" w:color="000000"/>
              <w:right w:val="single" w:sz="4" w:space="0" w:color="000000"/>
            </w:tcBorders>
            <w:shd w:val="clear" w:color="auto" w:fill="auto"/>
            <w:noWrap/>
            <w:vAlign w:val="bottom"/>
            <w:hideMark/>
          </w:tcPr>
          <w:p w14:paraId="08B4664E" w14:textId="77777777" w:rsidR="005F69A6" w:rsidRPr="00194602" w:rsidRDefault="005F69A6" w:rsidP="00511EC8">
            <w:pPr>
              <w:jc w:val="center"/>
              <w:rPr>
                <w:rFonts w:ascii="Verdana" w:hAnsi="Verdana" w:cs="Calibri"/>
                <w:color w:val="000000"/>
              </w:rPr>
            </w:pPr>
            <w:r w:rsidRPr="00194602">
              <w:rPr>
                <w:rFonts w:ascii="Verdana" w:hAnsi="Verdana" w:cs="Calibri"/>
                <w:color w:val="000000"/>
              </w:rPr>
              <w:t>9427</w:t>
            </w:r>
          </w:p>
        </w:tc>
      </w:tr>
      <w:tr w:rsidR="005F69A6" w:rsidRPr="00194602" w14:paraId="77DC16BA" w14:textId="77777777" w:rsidTr="00EF6D41">
        <w:trPr>
          <w:trHeight w:val="300"/>
        </w:trPr>
        <w:tc>
          <w:tcPr>
            <w:tcW w:w="2537" w:type="pct"/>
            <w:tcBorders>
              <w:top w:val="nil"/>
              <w:left w:val="single" w:sz="4" w:space="0" w:color="000000"/>
              <w:bottom w:val="single" w:sz="4" w:space="0" w:color="000000"/>
              <w:right w:val="single" w:sz="4" w:space="0" w:color="000000"/>
            </w:tcBorders>
            <w:shd w:val="clear" w:color="auto" w:fill="auto"/>
            <w:noWrap/>
            <w:vAlign w:val="bottom"/>
            <w:hideMark/>
          </w:tcPr>
          <w:p w14:paraId="53002616" w14:textId="13EF366B" w:rsidR="005F69A6" w:rsidRPr="00194602" w:rsidRDefault="005F69A6">
            <w:pPr>
              <w:rPr>
                <w:rFonts w:ascii="Verdana" w:hAnsi="Verdana" w:cs="Calibri"/>
                <w:color w:val="000000"/>
              </w:rPr>
            </w:pPr>
            <w:r w:rsidRPr="00194602">
              <w:rPr>
                <w:rFonts w:ascii="Verdana" w:hAnsi="Verdana" w:cs="Calibri"/>
                <w:color w:val="000000"/>
              </w:rPr>
              <w:t>Thomson</w:t>
            </w:r>
            <w:r w:rsidR="00DD7AB7" w:rsidRPr="00194602">
              <w:rPr>
                <w:rFonts w:ascii="Verdana" w:hAnsi="Verdana" w:cs="Calibri"/>
                <w:color w:val="000000"/>
              </w:rPr>
              <w:t xml:space="preserve"> </w:t>
            </w:r>
            <w:r w:rsidRPr="00194602">
              <w:rPr>
                <w:rFonts w:ascii="Verdana" w:hAnsi="Verdana" w:cs="Calibri"/>
                <w:color w:val="000000"/>
              </w:rPr>
              <w:t>Reuters</w:t>
            </w:r>
          </w:p>
        </w:tc>
        <w:tc>
          <w:tcPr>
            <w:tcW w:w="2463" w:type="pct"/>
            <w:tcBorders>
              <w:top w:val="nil"/>
              <w:left w:val="nil"/>
              <w:bottom w:val="single" w:sz="4" w:space="0" w:color="000000"/>
              <w:right w:val="single" w:sz="4" w:space="0" w:color="000000"/>
            </w:tcBorders>
            <w:shd w:val="clear" w:color="auto" w:fill="auto"/>
            <w:noWrap/>
            <w:vAlign w:val="bottom"/>
            <w:hideMark/>
          </w:tcPr>
          <w:p w14:paraId="47C1FB8C" w14:textId="77777777" w:rsidR="005F69A6" w:rsidRPr="00194602" w:rsidRDefault="005F69A6" w:rsidP="00511EC8">
            <w:pPr>
              <w:jc w:val="center"/>
              <w:rPr>
                <w:rFonts w:ascii="Verdana" w:hAnsi="Verdana" w:cs="Calibri"/>
                <w:color w:val="000000"/>
              </w:rPr>
            </w:pPr>
            <w:r w:rsidRPr="00194602">
              <w:rPr>
                <w:rFonts w:ascii="Verdana" w:hAnsi="Verdana" w:cs="Calibri"/>
                <w:color w:val="000000"/>
              </w:rPr>
              <w:t>9454</w:t>
            </w:r>
          </w:p>
        </w:tc>
      </w:tr>
      <w:tr w:rsidR="005F69A6" w:rsidRPr="00194602" w14:paraId="469DB999" w14:textId="77777777" w:rsidTr="00EF6D41">
        <w:trPr>
          <w:trHeight w:val="300"/>
        </w:trPr>
        <w:tc>
          <w:tcPr>
            <w:tcW w:w="2537" w:type="pct"/>
            <w:tcBorders>
              <w:top w:val="nil"/>
              <w:left w:val="single" w:sz="4" w:space="0" w:color="000000"/>
              <w:bottom w:val="single" w:sz="4" w:space="0" w:color="000000"/>
              <w:right w:val="single" w:sz="4" w:space="0" w:color="000000"/>
            </w:tcBorders>
            <w:shd w:val="clear" w:color="auto" w:fill="auto"/>
            <w:noWrap/>
            <w:vAlign w:val="bottom"/>
            <w:hideMark/>
          </w:tcPr>
          <w:p w14:paraId="5160DADA" w14:textId="51FE0BC4" w:rsidR="005F69A6" w:rsidRPr="00194602" w:rsidRDefault="005F69A6">
            <w:pPr>
              <w:rPr>
                <w:rFonts w:ascii="Verdana" w:hAnsi="Verdana" w:cs="Calibri"/>
                <w:color w:val="000000"/>
              </w:rPr>
            </w:pPr>
            <w:r w:rsidRPr="00194602">
              <w:rPr>
                <w:rFonts w:ascii="Verdana" w:hAnsi="Verdana" w:cs="Calibri"/>
                <w:color w:val="000000"/>
              </w:rPr>
              <w:t>UAW</w:t>
            </w:r>
            <w:r w:rsidR="00DD7AB7" w:rsidRPr="00194602">
              <w:rPr>
                <w:rFonts w:ascii="Verdana" w:hAnsi="Verdana" w:cs="Calibri"/>
                <w:color w:val="000000"/>
              </w:rPr>
              <w:t xml:space="preserve"> </w:t>
            </w:r>
            <w:r w:rsidRPr="00194602">
              <w:rPr>
                <w:rFonts w:ascii="Verdana" w:hAnsi="Verdana" w:cs="Calibri"/>
                <w:color w:val="000000"/>
              </w:rPr>
              <w:t>Budd</w:t>
            </w:r>
            <w:r w:rsidR="00DD7AB7" w:rsidRPr="00194602">
              <w:rPr>
                <w:rFonts w:ascii="Verdana" w:hAnsi="Verdana" w:cs="Calibri"/>
                <w:color w:val="000000"/>
              </w:rPr>
              <w:t xml:space="preserve"> </w:t>
            </w:r>
            <w:proofErr w:type="spellStart"/>
            <w:r w:rsidRPr="00194602">
              <w:rPr>
                <w:rFonts w:ascii="Verdana" w:hAnsi="Verdana" w:cs="Calibri"/>
                <w:color w:val="000000"/>
              </w:rPr>
              <w:t>Veba</w:t>
            </w:r>
            <w:proofErr w:type="spellEnd"/>
          </w:p>
        </w:tc>
        <w:tc>
          <w:tcPr>
            <w:tcW w:w="2463" w:type="pct"/>
            <w:tcBorders>
              <w:top w:val="nil"/>
              <w:left w:val="nil"/>
              <w:bottom w:val="single" w:sz="4" w:space="0" w:color="000000"/>
              <w:right w:val="single" w:sz="4" w:space="0" w:color="000000"/>
            </w:tcBorders>
            <w:shd w:val="clear" w:color="auto" w:fill="auto"/>
            <w:noWrap/>
            <w:vAlign w:val="bottom"/>
            <w:hideMark/>
          </w:tcPr>
          <w:p w14:paraId="0BB8ABA6" w14:textId="77777777" w:rsidR="005F69A6" w:rsidRPr="00194602" w:rsidRDefault="005F69A6" w:rsidP="00511EC8">
            <w:pPr>
              <w:jc w:val="center"/>
              <w:rPr>
                <w:rFonts w:ascii="Verdana" w:hAnsi="Verdana" w:cs="Calibri"/>
                <w:color w:val="000000"/>
              </w:rPr>
            </w:pPr>
            <w:r w:rsidRPr="00194602">
              <w:rPr>
                <w:rFonts w:ascii="Verdana" w:hAnsi="Verdana" w:cs="Calibri"/>
                <w:color w:val="000000"/>
              </w:rPr>
              <w:t>9529</w:t>
            </w:r>
          </w:p>
        </w:tc>
      </w:tr>
      <w:tr w:rsidR="005F69A6" w:rsidRPr="00194602" w14:paraId="51E67BF5" w14:textId="77777777" w:rsidTr="00EF6D41">
        <w:trPr>
          <w:trHeight w:val="300"/>
        </w:trPr>
        <w:tc>
          <w:tcPr>
            <w:tcW w:w="2537" w:type="pct"/>
            <w:tcBorders>
              <w:top w:val="nil"/>
              <w:left w:val="single" w:sz="4" w:space="0" w:color="000000"/>
              <w:bottom w:val="single" w:sz="4" w:space="0" w:color="000000"/>
              <w:right w:val="single" w:sz="4" w:space="0" w:color="000000"/>
            </w:tcBorders>
            <w:shd w:val="clear" w:color="auto" w:fill="auto"/>
            <w:noWrap/>
            <w:vAlign w:val="bottom"/>
            <w:hideMark/>
          </w:tcPr>
          <w:p w14:paraId="2BE60890" w14:textId="63427AB7" w:rsidR="005F69A6" w:rsidRPr="00194602" w:rsidRDefault="005F69A6">
            <w:pPr>
              <w:rPr>
                <w:rFonts w:ascii="Verdana" w:hAnsi="Verdana" w:cs="Calibri"/>
                <w:color w:val="000000"/>
              </w:rPr>
            </w:pPr>
            <w:r w:rsidRPr="00194602">
              <w:rPr>
                <w:rFonts w:ascii="Verdana" w:hAnsi="Verdana" w:cs="Calibri"/>
                <w:color w:val="000000"/>
              </w:rPr>
              <w:t>United</w:t>
            </w:r>
            <w:r w:rsidR="00DD7AB7" w:rsidRPr="00194602">
              <w:rPr>
                <w:rFonts w:ascii="Verdana" w:hAnsi="Verdana" w:cs="Calibri"/>
                <w:color w:val="000000"/>
              </w:rPr>
              <w:t xml:space="preserve"> </w:t>
            </w:r>
            <w:r w:rsidRPr="00194602">
              <w:rPr>
                <w:rFonts w:ascii="Verdana" w:hAnsi="Verdana" w:cs="Calibri"/>
                <w:color w:val="000000"/>
              </w:rPr>
              <w:t>Airlines</w:t>
            </w:r>
          </w:p>
        </w:tc>
        <w:tc>
          <w:tcPr>
            <w:tcW w:w="2463" w:type="pct"/>
            <w:tcBorders>
              <w:top w:val="nil"/>
              <w:left w:val="nil"/>
              <w:bottom w:val="single" w:sz="4" w:space="0" w:color="000000"/>
              <w:right w:val="single" w:sz="4" w:space="0" w:color="000000"/>
            </w:tcBorders>
            <w:shd w:val="clear" w:color="auto" w:fill="auto"/>
            <w:noWrap/>
            <w:vAlign w:val="bottom"/>
            <w:hideMark/>
          </w:tcPr>
          <w:p w14:paraId="32E337F5" w14:textId="77777777" w:rsidR="005F69A6" w:rsidRPr="00194602" w:rsidRDefault="005F69A6" w:rsidP="00511EC8">
            <w:pPr>
              <w:jc w:val="center"/>
              <w:rPr>
                <w:rFonts w:ascii="Verdana" w:hAnsi="Verdana" w:cs="Calibri"/>
                <w:color w:val="000000"/>
              </w:rPr>
            </w:pPr>
            <w:r w:rsidRPr="00194602">
              <w:rPr>
                <w:rFonts w:ascii="Verdana" w:hAnsi="Verdana" w:cs="Calibri"/>
                <w:color w:val="000000"/>
              </w:rPr>
              <w:t>9517</w:t>
            </w:r>
          </w:p>
        </w:tc>
      </w:tr>
      <w:tr w:rsidR="005F69A6" w:rsidRPr="00194602" w14:paraId="34C44BD5" w14:textId="77777777" w:rsidTr="00EF6D41">
        <w:trPr>
          <w:trHeight w:val="300"/>
        </w:trPr>
        <w:tc>
          <w:tcPr>
            <w:tcW w:w="2537" w:type="pct"/>
            <w:tcBorders>
              <w:top w:val="nil"/>
              <w:left w:val="single" w:sz="4" w:space="0" w:color="000000"/>
              <w:bottom w:val="single" w:sz="4" w:space="0" w:color="000000"/>
              <w:right w:val="single" w:sz="4" w:space="0" w:color="000000"/>
            </w:tcBorders>
            <w:shd w:val="clear" w:color="auto" w:fill="auto"/>
            <w:noWrap/>
            <w:vAlign w:val="bottom"/>
            <w:hideMark/>
          </w:tcPr>
          <w:p w14:paraId="122E4A90" w14:textId="37AF766F" w:rsidR="005F69A6" w:rsidRPr="00194602" w:rsidRDefault="005F69A6">
            <w:pPr>
              <w:rPr>
                <w:rFonts w:ascii="Verdana" w:hAnsi="Verdana" w:cs="Calibri"/>
                <w:color w:val="000000"/>
              </w:rPr>
            </w:pPr>
            <w:r w:rsidRPr="00194602">
              <w:rPr>
                <w:rFonts w:ascii="Verdana" w:hAnsi="Verdana" w:cs="Calibri"/>
                <w:color w:val="000000"/>
              </w:rPr>
              <w:t>Western</w:t>
            </w:r>
            <w:r w:rsidR="00DD7AB7" w:rsidRPr="00194602">
              <w:rPr>
                <w:rFonts w:ascii="Verdana" w:hAnsi="Verdana" w:cs="Calibri"/>
                <w:color w:val="000000"/>
              </w:rPr>
              <w:t xml:space="preserve"> </w:t>
            </w:r>
            <w:r w:rsidRPr="00194602">
              <w:rPr>
                <w:rFonts w:ascii="Verdana" w:hAnsi="Verdana" w:cs="Calibri"/>
                <w:color w:val="000000"/>
              </w:rPr>
              <w:t>and</w:t>
            </w:r>
            <w:r w:rsidR="00DD7AB7" w:rsidRPr="00194602">
              <w:rPr>
                <w:rFonts w:ascii="Verdana" w:hAnsi="Verdana" w:cs="Calibri"/>
                <w:color w:val="000000"/>
              </w:rPr>
              <w:t xml:space="preserve"> </w:t>
            </w:r>
            <w:r w:rsidRPr="00194602">
              <w:rPr>
                <w:rFonts w:ascii="Verdana" w:hAnsi="Verdana" w:cs="Calibri"/>
                <w:color w:val="000000"/>
              </w:rPr>
              <w:t>Southern</w:t>
            </w:r>
            <w:r w:rsidR="00DD7AB7" w:rsidRPr="00194602">
              <w:rPr>
                <w:rFonts w:ascii="Verdana" w:hAnsi="Verdana" w:cs="Calibri"/>
                <w:color w:val="000000"/>
              </w:rPr>
              <w:t xml:space="preserve"> </w:t>
            </w:r>
            <w:r w:rsidRPr="00194602">
              <w:rPr>
                <w:rFonts w:ascii="Verdana" w:hAnsi="Verdana" w:cs="Calibri"/>
                <w:color w:val="000000"/>
              </w:rPr>
              <w:t>Financial</w:t>
            </w:r>
            <w:r w:rsidR="00DD7AB7" w:rsidRPr="00194602">
              <w:rPr>
                <w:rFonts w:ascii="Verdana" w:hAnsi="Verdana" w:cs="Calibri"/>
                <w:color w:val="000000"/>
              </w:rPr>
              <w:t xml:space="preserve"> </w:t>
            </w:r>
            <w:r w:rsidRPr="00194602">
              <w:rPr>
                <w:rFonts w:ascii="Verdana" w:hAnsi="Verdana" w:cs="Calibri"/>
                <w:color w:val="000000"/>
              </w:rPr>
              <w:t>Group</w:t>
            </w:r>
          </w:p>
        </w:tc>
        <w:tc>
          <w:tcPr>
            <w:tcW w:w="2463" w:type="pct"/>
            <w:tcBorders>
              <w:top w:val="nil"/>
              <w:left w:val="nil"/>
              <w:bottom w:val="single" w:sz="4" w:space="0" w:color="000000"/>
              <w:right w:val="single" w:sz="4" w:space="0" w:color="000000"/>
            </w:tcBorders>
            <w:shd w:val="clear" w:color="auto" w:fill="auto"/>
            <w:noWrap/>
            <w:vAlign w:val="bottom"/>
            <w:hideMark/>
          </w:tcPr>
          <w:p w14:paraId="14EF20A6" w14:textId="77777777" w:rsidR="005F69A6" w:rsidRPr="00194602" w:rsidRDefault="005F69A6" w:rsidP="00511EC8">
            <w:pPr>
              <w:jc w:val="center"/>
              <w:rPr>
                <w:rFonts w:ascii="Verdana" w:hAnsi="Verdana" w:cs="Calibri"/>
                <w:color w:val="000000"/>
              </w:rPr>
            </w:pPr>
            <w:r w:rsidRPr="00194602">
              <w:rPr>
                <w:rFonts w:ascii="Verdana" w:hAnsi="Verdana" w:cs="Calibri"/>
                <w:color w:val="000000"/>
              </w:rPr>
              <w:t>9450</w:t>
            </w:r>
          </w:p>
        </w:tc>
      </w:tr>
      <w:tr w:rsidR="005F69A6" w:rsidRPr="00194602" w14:paraId="56FF0F98" w14:textId="77777777" w:rsidTr="00EF6D41">
        <w:trPr>
          <w:trHeight w:val="300"/>
        </w:trPr>
        <w:tc>
          <w:tcPr>
            <w:tcW w:w="2537" w:type="pct"/>
            <w:tcBorders>
              <w:top w:val="nil"/>
              <w:left w:val="single" w:sz="4" w:space="0" w:color="000000"/>
              <w:bottom w:val="single" w:sz="4" w:space="0" w:color="000000"/>
              <w:right w:val="single" w:sz="4" w:space="0" w:color="000000"/>
            </w:tcBorders>
            <w:shd w:val="clear" w:color="auto" w:fill="auto"/>
            <w:noWrap/>
            <w:vAlign w:val="bottom"/>
            <w:hideMark/>
          </w:tcPr>
          <w:p w14:paraId="699E07D0" w14:textId="2049C37F" w:rsidR="005F69A6" w:rsidRPr="00194602" w:rsidRDefault="005F69A6">
            <w:pPr>
              <w:rPr>
                <w:rFonts w:ascii="Verdana" w:hAnsi="Verdana" w:cs="Calibri"/>
                <w:color w:val="000000"/>
              </w:rPr>
            </w:pPr>
            <w:r w:rsidRPr="00194602">
              <w:rPr>
                <w:rFonts w:ascii="Verdana" w:hAnsi="Verdana" w:cs="Calibri"/>
                <w:color w:val="000000"/>
              </w:rPr>
              <w:t>World</w:t>
            </w:r>
            <w:r w:rsidR="00DD7AB7" w:rsidRPr="00194602">
              <w:rPr>
                <w:rFonts w:ascii="Verdana" w:hAnsi="Verdana" w:cs="Calibri"/>
                <w:color w:val="000000"/>
              </w:rPr>
              <w:t xml:space="preserve"> </w:t>
            </w:r>
            <w:r w:rsidRPr="00194602">
              <w:rPr>
                <w:rFonts w:ascii="Verdana" w:hAnsi="Verdana" w:cs="Calibri"/>
                <w:color w:val="000000"/>
              </w:rPr>
              <w:t>Bank</w:t>
            </w:r>
          </w:p>
        </w:tc>
        <w:tc>
          <w:tcPr>
            <w:tcW w:w="2463" w:type="pct"/>
            <w:tcBorders>
              <w:top w:val="nil"/>
              <w:left w:val="nil"/>
              <w:bottom w:val="single" w:sz="4" w:space="0" w:color="000000"/>
              <w:right w:val="single" w:sz="4" w:space="0" w:color="000000"/>
            </w:tcBorders>
            <w:shd w:val="clear" w:color="auto" w:fill="auto"/>
            <w:noWrap/>
            <w:vAlign w:val="bottom"/>
            <w:hideMark/>
          </w:tcPr>
          <w:p w14:paraId="6E9EA3CE" w14:textId="77777777" w:rsidR="005F69A6" w:rsidRPr="00194602" w:rsidRDefault="005F69A6" w:rsidP="00511EC8">
            <w:pPr>
              <w:jc w:val="center"/>
              <w:rPr>
                <w:rFonts w:ascii="Verdana" w:hAnsi="Verdana" w:cs="Calibri"/>
                <w:color w:val="000000"/>
              </w:rPr>
            </w:pPr>
            <w:r w:rsidRPr="00194602">
              <w:rPr>
                <w:rFonts w:ascii="Verdana" w:hAnsi="Verdana" w:cs="Calibri"/>
                <w:color w:val="000000"/>
              </w:rPr>
              <w:t>9514</w:t>
            </w:r>
          </w:p>
        </w:tc>
      </w:tr>
    </w:tbl>
    <w:p w14:paraId="148DE7A1" w14:textId="77777777" w:rsidR="005F69A6" w:rsidRPr="00194602" w:rsidRDefault="005F69A6" w:rsidP="006B4A9E">
      <w:pPr>
        <w:jc w:val="right"/>
        <w:rPr>
          <w:rFonts w:ascii="Verdana" w:hAnsi="Verdana"/>
        </w:rPr>
      </w:pPr>
    </w:p>
    <w:p w14:paraId="2241D18E" w14:textId="36F2A6AB" w:rsidR="00030C29" w:rsidRPr="00194602" w:rsidRDefault="00030C29" w:rsidP="00030C29">
      <w:pPr>
        <w:jc w:val="right"/>
        <w:rPr>
          <w:rFonts w:ascii="Verdana" w:hAnsi="Verdana" w:cs="Calibri"/>
        </w:rPr>
      </w:pPr>
      <w:hyperlink w:anchor="_top" w:history="1">
        <w:r w:rsidRPr="00194602">
          <w:rPr>
            <w:rStyle w:val="Hyperlink"/>
            <w:rFonts w:ascii="Verdana" w:hAnsi="Verdana" w:cs="Calibri"/>
          </w:rPr>
          <w:t>Top</w:t>
        </w:r>
        <w:r w:rsidR="00DD7AB7" w:rsidRPr="00194602">
          <w:rPr>
            <w:rStyle w:val="Hyperlink"/>
            <w:rFonts w:ascii="Verdana" w:hAnsi="Verdana" w:cs="Calibri"/>
          </w:rPr>
          <w:t xml:space="preserve"> </w:t>
        </w:r>
        <w:r w:rsidRPr="00194602">
          <w:rPr>
            <w:rStyle w:val="Hyperlink"/>
            <w:rFonts w:ascii="Verdana" w:hAnsi="Verdana" w:cs="Calibri"/>
          </w:rPr>
          <w:t>of</w:t>
        </w:r>
        <w:r w:rsidR="00DD7AB7" w:rsidRPr="00194602">
          <w:rPr>
            <w:rStyle w:val="Hyperlink"/>
            <w:rFonts w:ascii="Verdana" w:hAnsi="Verdana" w:cs="Calibri"/>
          </w:rPr>
          <w:t xml:space="preserve"> </w:t>
        </w:r>
        <w:r w:rsidRPr="00194602">
          <w:rPr>
            <w:rStyle w:val="Hyperlink"/>
            <w:rFonts w:ascii="Verdana" w:hAnsi="Verdana" w:cs="Calibri"/>
          </w:rPr>
          <w:t>the</w:t>
        </w:r>
        <w:r w:rsidR="00DD7AB7" w:rsidRPr="00194602">
          <w:rPr>
            <w:rStyle w:val="Hyperlink"/>
            <w:rFonts w:ascii="Verdana" w:hAnsi="Verdana" w:cs="Calibri"/>
          </w:rPr>
          <w:t xml:space="preserve"> </w:t>
        </w:r>
        <w:r w:rsidRPr="00194602">
          <w:rPr>
            <w:rStyle w:val="Hyperlink"/>
            <w:rFonts w:ascii="Verdana" w:hAnsi="Verdana" w:cs="Calibri"/>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C282A" w:rsidRPr="00194602" w14:paraId="734BBA3A" w14:textId="77777777" w:rsidTr="001130F9">
        <w:tc>
          <w:tcPr>
            <w:tcW w:w="5000" w:type="pct"/>
            <w:shd w:val="clear" w:color="auto" w:fill="C0C0C0"/>
          </w:tcPr>
          <w:p w14:paraId="7A719AC7" w14:textId="6B004B97" w:rsidR="002C282A" w:rsidRPr="00194602" w:rsidRDefault="002C282A" w:rsidP="00D56802">
            <w:pPr>
              <w:pStyle w:val="Heading2"/>
              <w:rPr>
                <w:rFonts w:ascii="Verdana" w:hAnsi="Verdana"/>
                <w:i w:val="0"/>
                <w:sz w:val="24"/>
                <w:szCs w:val="24"/>
              </w:rPr>
            </w:pPr>
            <w:bookmarkStart w:id="87" w:name="_Toc134790478"/>
            <w:bookmarkStart w:id="88" w:name="_Toc96580294"/>
            <w:r w:rsidRPr="00194602">
              <w:rPr>
                <w:rFonts w:ascii="Verdana" w:hAnsi="Verdana"/>
                <w:i w:val="0"/>
                <w:szCs w:val="24"/>
              </w:rPr>
              <w:t>Related</w:t>
            </w:r>
            <w:r w:rsidR="00DD7AB7" w:rsidRPr="00194602">
              <w:rPr>
                <w:rFonts w:ascii="Verdana" w:hAnsi="Verdana"/>
                <w:i w:val="0"/>
                <w:szCs w:val="24"/>
              </w:rPr>
              <w:t xml:space="preserve"> </w:t>
            </w:r>
            <w:r w:rsidRPr="00194602">
              <w:rPr>
                <w:rFonts w:ascii="Verdana" w:hAnsi="Verdana"/>
                <w:i w:val="0"/>
                <w:szCs w:val="24"/>
              </w:rPr>
              <w:t>Documents</w:t>
            </w:r>
            <w:bookmarkEnd w:id="87"/>
            <w:bookmarkEnd w:id="88"/>
          </w:p>
        </w:tc>
      </w:tr>
    </w:tbl>
    <w:p w14:paraId="3B343FAD" w14:textId="43C9F56F" w:rsidR="001130F9" w:rsidRPr="00194602" w:rsidRDefault="001130F9" w:rsidP="00D56802">
      <w:pPr>
        <w:rPr>
          <w:rFonts w:ascii="Verdana" w:hAnsi="Verdana" w:cs="Calibri"/>
        </w:rPr>
      </w:pPr>
      <w:r w:rsidRPr="00194602">
        <w:rPr>
          <w:rFonts w:ascii="Verdana" w:hAnsi="Verdana" w:cs="Calibri"/>
        </w:rPr>
        <w:t>Grievance</w:t>
      </w:r>
      <w:r w:rsidR="00DD7AB7" w:rsidRPr="00194602">
        <w:rPr>
          <w:rFonts w:ascii="Verdana" w:hAnsi="Verdana" w:cs="Calibri"/>
        </w:rPr>
        <w:t xml:space="preserve"> </w:t>
      </w:r>
      <w:r w:rsidRPr="00194602">
        <w:rPr>
          <w:rFonts w:ascii="Verdana" w:hAnsi="Verdana" w:cs="Calibri"/>
        </w:rPr>
        <w:t>Standard</w:t>
      </w:r>
      <w:r w:rsidR="00DD7AB7" w:rsidRPr="00194602">
        <w:rPr>
          <w:rFonts w:ascii="Verdana" w:hAnsi="Verdana" w:cs="Calibri"/>
        </w:rPr>
        <w:t xml:space="preserve"> </w:t>
      </w:r>
      <w:r w:rsidRPr="00194602">
        <w:rPr>
          <w:rFonts w:ascii="Verdana" w:hAnsi="Verdana" w:cs="Calibri"/>
        </w:rPr>
        <w:t>Verbiage</w:t>
      </w:r>
      <w:r w:rsidR="00DD7AB7" w:rsidRPr="00194602">
        <w:rPr>
          <w:rFonts w:ascii="Verdana" w:hAnsi="Verdana" w:cs="Calibri"/>
        </w:rPr>
        <w:t xml:space="preserve"> </w:t>
      </w:r>
      <w:r w:rsidRPr="00194602">
        <w:rPr>
          <w:rFonts w:ascii="Verdana" w:hAnsi="Verdana" w:cs="Calibri"/>
        </w:rPr>
        <w:t>(for</w:t>
      </w:r>
      <w:r w:rsidR="00DD7AB7" w:rsidRPr="00194602">
        <w:rPr>
          <w:rFonts w:ascii="Verdana" w:hAnsi="Verdana" w:cs="Calibri"/>
        </w:rPr>
        <w:t xml:space="preserve"> </w:t>
      </w:r>
      <w:r w:rsidRPr="00194602">
        <w:rPr>
          <w:rFonts w:ascii="Verdana" w:hAnsi="Verdana" w:cs="Calibri"/>
        </w:rPr>
        <w:t>use</w:t>
      </w:r>
      <w:r w:rsidR="00DD7AB7" w:rsidRPr="00194602">
        <w:rPr>
          <w:rFonts w:ascii="Verdana" w:hAnsi="Verdana" w:cs="Calibri"/>
        </w:rPr>
        <w:t xml:space="preserve"> </w:t>
      </w:r>
      <w:r w:rsidRPr="00194602">
        <w:rPr>
          <w:rFonts w:ascii="Verdana" w:hAnsi="Verdana" w:cs="Calibri"/>
        </w:rPr>
        <w:t>in</w:t>
      </w:r>
      <w:r w:rsidR="00DD7AB7" w:rsidRPr="00194602">
        <w:rPr>
          <w:rFonts w:ascii="Verdana" w:hAnsi="Verdana" w:cs="Calibri"/>
        </w:rPr>
        <w:t xml:space="preserve"> </w:t>
      </w:r>
      <w:r w:rsidRPr="00194602">
        <w:rPr>
          <w:rFonts w:ascii="Verdana" w:hAnsi="Verdana" w:cs="Calibri"/>
        </w:rPr>
        <w:t>Discussion</w:t>
      </w:r>
      <w:r w:rsidR="00DD7AB7" w:rsidRPr="00194602">
        <w:rPr>
          <w:rFonts w:ascii="Verdana" w:hAnsi="Verdana" w:cs="Calibri"/>
        </w:rPr>
        <w:t xml:space="preserve"> </w:t>
      </w:r>
      <w:r w:rsidRPr="00194602">
        <w:rPr>
          <w:rFonts w:ascii="Verdana" w:hAnsi="Verdana" w:cs="Calibri"/>
        </w:rPr>
        <w:t>with</w:t>
      </w:r>
      <w:r w:rsidR="00DD7AB7" w:rsidRPr="00194602">
        <w:rPr>
          <w:rFonts w:ascii="Verdana" w:hAnsi="Verdana" w:cs="Calibri"/>
        </w:rPr>
        <w:t xml:space="preserve"> </w:t>
      </w:r>
      <w:r w:rsidR="00E17D64" w:rsidRPr="00194602">
        <w:rPr>
          <w:rFonts w:ascii="Verdana" w:hAnsi="Verdana" w:cs="Calibri"/>
        </w:rPr>
        <w:t>b</w:t>
      </w:r>
      <w:r w:rsidRPr="00194602">
        <w:rPr>
          <w:rFonts w:ascii="Verdana" w:hAnsi="Verdana" w:cs="Calibri"/>
        </w:rPr>
        <w:t>eneficiary)</w:t>
      </w:r>
      <w:r w:rsidR="00DD7AB7" w:rsidRPr="00194602">
        <w:rPr>
          <w:rFonts w:ascii="Verdana" w:hAnsi="Verdana" w:cs="Calibri"/>
        </w:rPr>
        <w:t xml:space="preserve"> </w:t>
      </w:r>
      <w:r w:rsidRPr="00194602">
        <w:rPr>
          <w:rFonts w:ascii="Verdana" w:hAnsi="Verdana" w:cs="Calibri"/>
        </w:rPr>
        <w:t>section</w:t>
      </w:r>
      <w:r w:rsidR="00DD7AB7" w:rsidRPr="00194602">
        <w:rPr>
          <w:rFonts w:ascii="Verdana" w:hAnsi="Verdana" w:cs="Calibri"/>
        </w:rPr>
        <w:t xml:space="preserve"> </w:t>
      </w:r>
      <w:r w:rsidRPr="00194602">
        <w:rPr>
          <w:rFonts w:ascii="Verdana" w:hAnsi="Verdana" w:cs="Calibri"/>
        </w:rPr>
        <w:t>in</w:t>
      </w:r>
      <w:r w:rsidR="00DD7AB7" w:rsidRPr="00194602">
        <w:rPr>
          <w:rFonts w:ascii="Verdana" w:hAnsi="Verdana" w:cs="Calibri"/>
        </w:rPr>
        <w:t xml:space="preserve"> </w:t>
      </w:r>
      <w:hyperlink r:id="rId38" w:history="1">
        <w:r w:rsidR="00DD7AB7" w:rsidRPr="00194602">
          <w:rPr>
            <w:rStyle w:val="Hyperlink"/>
            <w:rFonts w:ascii="Verdana" w:hAnsi="Verdana" w:cs="Calibri"/>
          </w:rPr>
          <w:t>MED D - Grievances Index</w:t>
        </w:r>
      </w:hyperlink>
    </w:p>
    <w:p w14:paraId="5E7BAC62" w14:textId="77777777" w:rsidR="001130F9" w:rsidRPr="00194602" w:rsidRDefault="001130F9" w:rsidP="00D56802">
      <w:pPr>
        <w:rPr>
          <w:rFonts w:ascii="Verdana" w:hAnsi="Verdana" w:cs="Calibri"/>
        </w:rPr>
      </w:pPr>
    </w:p>
    <w:p w14:paraId="499111F4" w14:textId="6AD992C6" w:rsidR="001130F9" w:rsidRPr="00194602" w:rsidRDefault="001130F9" w:rsidP="00D56802">
      <w:pPr>
        <w:rPr>
          <w:rFonts w:ascii="Verdana" w:hAnsi="Verdana" w:cs="Calibri"/>
        </w:rPr>
      </w:pPr>
      <w:r w:rsidRPr="00194602">
        <w:rPr>
          <w:rFonts w:ascii="Verdana" w:hAnsi="Verdana" w:cs="Calibri"/>
          <w:b/>
        </w:rPr>
        <w:t>Parent</w:t>
      </w:r>
      <w:r w:rsidR="00DD7AB7" w:rsidRPr="00194602">
        <w:rPr>
          <w:rFonts w:ascii="Verdana" w:hAnsi="Verdana" w:cs="Calibri"/>
          <w:b/>
        </w:rPr>
        <w:t xml:space="preserve"> </w:t>
      </w:r>
      <w:r w:rsidRPr="00194602">
        <w:rPr>
          <w:rFonts w:ascii="Verdana" w:hAnsi="Verdana" w:cs="Calibri"/>
          <w:b/>
        </w:rPr>
        <w:t>SOP:</w:t>
      </w:r>
      <w:r w:rsidR="00DD7AB7" w:rsidRPr="00194602">
        <w:rPr>
          <w:rFonts w:ascii="Verdana" w:hAnsi="Verdana" w:cs="Calibri"/>
        </w:rPr>
        <w:t xml:space="preserve">  </w:t>
      </w:r>
      <w:r w:rsidRPr="00194602">
        <w:rPr>
          <w:rFonts w:ascii="Verdana" w:hAnsi="Verdana" w:cs="Calibri"/>
        </w:rPr>
        <w:t>CALL-0048:</w:t>
      </w:r>
      <w:r w:rsidR="00DD7AB7" w:rsidRPr="00194602">
        <w:rPr>
          <w:rFonts w:ascii="Verdana" w:hAnsi="Verdana" w:cs="Calibri"/>
        </w:rPr>
        <w:t xml:space="preserve">  </w:t>
      </w:r>
      <w:hyperlink r:id="rId39" w:tgtFrame="_blank" w:history="1">
        <w:r w:rsidRPr="00194602">
          <w:rPr>
            <w:rStyle w:val="Hyperlink"/>
            <w:rFonts w:ascii="Verdana" w:hAnsi="Verdana" w:cs="Calibri"/>
          </w:rPr>
          <w:t>Medicare</w:t>
        </w:r>
        <w:r w:rsidR="00DD7AB7" w:rsidRPr="00194602">
          <w:rPr>
            <w:rStyle w:val="Hyperlink"/>
            <w:rFonts w:ascii="Verdana" w:hAnsi="Verdana" w:cs="Calibri"/>
          </w:rPr>
          <w:t xml:space="preserve"> </w:t>
        </w:r>
        <w:r w:rsidRPr="00194602">
          <w:rPr>
            <w:rStyle w:val="Hyperlink"/>
            <w:rFonts w:ascii="Verdana" w:hAnsi="Verdana" w:cs="Calibri"/>
          </w:rPr>
          <w:t>Part</w:t>
        </w:r>
        <w:r w:rsidR="00DD7AB7" w:rsidRPr="00194602">
          <w:rPr>
            <w:rStyle w:val="Hyperlink"/>
            <w:rFonts w:ascii="Verdana" w:hAnsi="Verdana" w:cs="Calibri"/>
          </w:rPr>
          <w:t xml:space="preserve"> </w:t>
        </w:r>
        <w:r w:rsidRPr="00194602">
          <w:rPr>
            <w:rStyle w:val="Hyperlink"/>
            <w:rFonts w:ascii="Verdana" w:hAnsi="Verdana" w:cs="Calibri"/>
          </w:rPr>
          <w:t>D</w:t>
        </w:r>
        <w:r w:rsidR="00DD7AB7" w:rsidRPr="00194602">
          <w:rPr>
            <w:rStyle w:val="Hyperlink"/>
            <w:rFonts w:ascii="Verdana" w:hAnsi="Verdana" w:cs="Calibri"/>
          </w:rPr>
          <w:t xml:space="preserve"> </w:t>
        </w:r>
        <w:r w:rsidRPr="00194602">
          <w:rPr>
            <w:rStyle w:val="Hyperlink"/>
            <w:rFonts w:ascii="Verdana" w:hAnsi="Verdana" w:cs="Calibri"/>
          </w:rPr>
          <w:t>Customer</w:t>
        </w:r>
        <w:r w:rsidR="00DD7AB7" w:rsidRPr="00194602">
          <w:rPr>
            <w:rStyle w:val="Hyperlink"/>
            <w:rFonts w:ascii="Verdana" w:hAnsi="Verdana" w:cs="Calibri"/>
          </w:rPr>
          <w:t xml:space="preserve"> </w:t>
        </w:r>
        <w:r w:rsidRPr="00194602">
          <w:rPr>
            <w:rStyle w:val="Hyperlink"/>
            <w:rFonts w:ascii="Verdana" w:hAnsi="Verdana" w:cs="Calibri"/>
          </w:rPr>
          <w:t>Care</w:t>
        </w:r>
        <w:r w:rsidR="00DD7AB7" w:rsidRPr="00194602">
          <w:rPr>
            <w:rStyle w:val="Hyperlink"/>
            <w:rFonts w:ascii="Verdana" w:hAnsi="Verdana" w:cs="Calibri"/>
          </w:rPr>
          <w:t xml:space="preserve"> </w:t>
        </w:r>
        <w:r w:rsidRPr="00194602">
          <w:rPr>
            <w:rStyle w:val="Hyperlink"/>
            <w:rFonts w:ascii="Verdana" w:hAnsi="Verdana" w:cs="Calibri"/>
          </w:rPr>
          <w:t>Call</w:t>
        </w:r>
        <w:r w:rsidR="00DD7AB7" w:rsidRPr="00194602">
          <w:rPr>
            <w:rStyle w:val="Hyperlink"/>
            <w:rFonts w:ascii="Verdana" w:hAnsi="Verdana" w:cs="Calibri"/>
          </w:rPr>
          <w:t xml:space="preserve"> </w:t>
        </w:r>
        <w:r w:rsidRPr="00194602">
          <w:rPr>
            <w:rStyle w:val="Hyperlink"/>
            <w:rFonts w:ascii="Verdana" w:hAnsi="Verdana" w:cs="Calibri"/>
          </w:rPr>
          <w:t>Center</w:t>
        </w:r>
        <w:r w:rsidR="00DD7AB7" w:rsidRPr="00194602">
          <w:rPr>
            <w:rStyle w:val="Hyperlink"/>
            <w:rFonts w:ascii="Verdana" w:hAnsi="Verdana" w:cs="Calibri"/>
          </w:rPr>
          <w:t xml:space="preserve"> </w:t>
        </w:r>
        <w:r w:rsidRPr="00194602">
          <w:rPr>
            <w:rStyle w:val="Hyperlink"/>
            <w:rFonts w:ascii="Verdana" w:hAnsi="Verdana" w:cs="Calibri"/>
          </w:rPr>
          <w:t>Requirements-CVS</w:t>
        </w:r>
        <w:r w:rsidR="00DD7AB7" w:rsidRPr="00194602">
          <w:rPr>
            <w:rStyle w:val="Hyperlink"/>
            <w:rFonts w:ascii="Verdana" w:hAnsi="Verdana" w:cs="Calibri"/>
          </w:rPr>
          <w:t xml:space="preserve"> </w:t>
        </w:r>
        <w:r w:rsidRPr="00194602">
          <w:rPr>
            <w:rStyle w:val="Hyperlink"/>
            <w:rFonts w:ascii="Verdana" w:hAnsi="Verdana" w:cs="Calibri"/>
          </w:rPr>
          <w:t>Caremark</w:t>
        </w:r>
        <w:r w:rsidR="00DD7AB7" w:rsidRPr="00194602">
          <w:rPr>
            <w:rStyle w:val="Hyperlink"/>
            <w:rFonts w:ascii="Verdana" w:hAnsi="Verdana" w:cs="Calibri"/>
          </w:rPr>
          <w:t xml:space="preserve"> </w:t>
        </w:r>
        <w:r w:rsidRPr="00194602">
          <w:rPr>
            <w:rStyle w:val="Hyperlink"/>
            <w:rFonts w:ascii="Verdana" w:hAnsi="Verdana" w:cs="Calibri"/>
          </w:rPr>
          <w:t>Part</w:t>
        </w:r>
        <w:r w:rsidR="00DD7AB7" w:rsidRPr="00194602">
          <w:rPr>
            <w:rStyle w:val="Hyperlink"/>
            <w:rFonts w:ascii="Verdana" w:hAnsi="Verdana" w:cs="Calibri"/>
          </w:rPr>
          <w:t xml:space="preserve"> </w:t>
        </w:r>
        <w:r w:rsidRPr="00194602">
          <w:rPr>
            <w:rStyle w:val="Hyperlink"/>
            <w:rFonts w:ascii="Verdana" w:hAnsi="Verdana" w:cs="Calibri"/>
          </w:rPr>
          <w:t>D</w:t>
        </w:r>
        <w:r w:rsidR="00DD7AB7" w:rsidRPr="00194602">
          <w:rPr>
            <w:rStyle w:val="Hyperlink"/>
            <w:rFonts w:ascii="Verdana" w:hAnsi="Verdana" w:cs="Calibri"/>
          </w:rPr>
          <w:t xml:space="preserve"> </w:t>
        </w:r>
        <w:r w:rsidRPr="00194602">
          <w:rPr>
            <w:rStyle w:val="Hyperlink"/>
            <w:rFonts w:ascii="Verdana" w:hAnsi="Verdana" w:cs="Calibri"/>
          </w:rPr>
          <w:t>Services,</w:t>
        </w:r>
        <w:r w:rsidR="00DD7AB7" w:rsidRPr="00194602">
          <w:rPr>
            <w:rStyle w:val="Hyperlink"/>
            <w:rFonts w:ascii="Verdana" w:hAnsi="Verdana" w:cs="Calibri"/>
          </w:rPr>
          <w:t xml:space="preserve"> </w:t>
        </w:r>
        <w:r w:rsidRPr="00194602">
          <w:rPr>
            <w:rStyle w:val="Hyperlink"/>
            <w:rFonts w:ascii="Verdana" w:hAnsi="Verdana" w:cs="Calibri"/>
          </w:rPr>
          <w:t>L.L.C.</w:t>
        </w:r>
      </w:hyperlink>
    </w:p>
    <w:p w14:paraId="5D6A9C20" w14:textId="35D978F8" w:rsidR="001130F9" w:rsidRPr="00194602" w:rsidRDefault="001130F9" w:rsidP="00D56802">
      <w:pPr>
        <w:rPr>
          <w:rFonts w:ascii="Verdana" w:hAnsi="Verdana" w:cs="Calibri"/>
        </w:rPr>
      </w:pPr>
      <w:r w:rsidRPr="00194602">
        <w:rPr>
          <w:rFonts w:ascii="Verdana" w:hAnsi="Verdana" w:cs="Calibri"/>
          <w:b/>
        </w:rPr>
        <w:t>Abbreviations/Definitions:</w:t>
      </w:r>
      <w:r w:rsidR="00DD7AB7" w:rsidRPr="00194602">
        <w:rPr>
          <w:rFonts w:ascii="Verdana" w:hAnsi="Verdana" w:cs="Calibri"/>
        </w:rPr>
        <w:t xml:space="preserve">  </w:t>
      </w:r>
      <w:hyperlink r:id="rId40" w:history="1">
        <w:r w:rsidRPr="00194602">
          <w:rPr>
            <w:rStyle w:val="Hyperlink"/>
            <w:rFonts w:ascii="Verdana" w:hAnsi="Verdana" w:cs="Calibri"/>
          </w:rPr>
          <w:t>Abbreviations</w:t>
        </w:r>
        <w:r w:rsidR="00DD7AB7" w:rsidRPr="00194602">
          <w:rPr>
            <w:rStyle w:val="Hyperlink"/>
            <w:rFonts w:ascii="Verdana" w:hAnsi="Verdana" w:cs="Calibri"/>
          </w:rPr>
          <w:t xml:space="preserve"> </w:t>
        </w:r>
        <w:r w:rsidRPr="00194602">
          <w:rPr>
            <w:rStyle w:val="Hyperlink"/>
            <w:rFonts w:ascii="Verdana" w:hAnsi="Verdana" w:cs="Calibri"/>
          </w:rPr>
          <w:t>/</w:t>
        </w:r>
        <w:r w:rsidR="00DD7AB7" w:rsidRPr="00194602">
          <w:rPr>
            <w:rStyle w:val="Hyperlink"/>
            <w:rFonts w:ascii="Verdana" w:hAnsi="Verdana" w:cs="Calibri"/>
          </w:rPr>
          <w:t xml:space="preserve"> </w:t>
        </w:r>
        <w:r w:rsidRPr="00194602">
          <w:rPr>
            <w:rStyle w:val="Hyperlink"/>
            <w:rFonts w:ascii="Verdana" w:hAnsi="Verdana" w:cs="Calibri"/>
          </w:rPr>
          <w:t>Definitions</w:t>
        </w:r>
      </w:hyperlink>
    </w:p>
    <w:p w14:paraId="5DF45356" w14:textId="77777777" w:rsidR="001130F9" w:rsidRPr="00194602" w:rsidRDefault="001130F9" w:rsidP="00D56802">
      <w:pPr>
        <w:rPr>
          <w:rFonts w:ascii="Verdana" w:hAnsi="Verdana" w:cs="Calibri"/>
        </w:rPr>
      </w:pPr>
    </w:p>
    <w:p w14:paraId="5210EC68" w14:textId="1C2291E9" w:rsidR="00030C29" w:rsidRPr="00194602" w:rsidRDefault="00030C29" w:rsidP="00030C29">
      <w:pPr>
        <w:jc w:val="right"/>
        <w:rPr>
          <w:rFonts w:ascii="Verdana" w:hAnsi="Verdana" w:cs="Calibri"/>
        </w:rPr>
      </w:pPr>
      <w:hyperlink w:anchor="_top" w:history="1">
        <w:r w:rsidRPr="00194602">
          <w:rPr>
            <w:rStyle w:val="Hyperlink"/>
            <w:rFonts w:ascii="Verdana" w:hAnsi="Verdana" w:cs="Calibri"/>
          </w:rPr>
          <w:t>Top</w:t>
        </w:r>
        <w:r w:rsidR="00DD7AB7" w:rsidRPr="00194602">
          <w:rPr>
            <w:rStyle w:val="Hyperlink"/>
            <w:rFonts w:ascii="Verdana" w:hAnsi="Verdana" w:cs="Calibri"/>
          </w:rPr>
          <w:t xml:space="preserve"> </w:t>
        </w:r>
        <w:r w:rsidRPr="00194602">
          <w:rPr>
            <w:rStyle w:val="Hyperlink"/>
            <w:rFonts w:ascii="Verdana" w:hAnsi="Verdana" w:cs="Calibri"/>
          </w:rPr>
          <w:t>of</w:t>
        </w:r>
        <w:r w:rsidR="00DD7AB7" w:rsidRPr="00194602">
          <w:rPr>
            <w:rStyle w:val="Hyperlink"/>
            <w:rFonts w:ascii="Verdana" w:hAnsi="Verdana" w:cs="Calibri"/>
          </w:rPr>
          <w:t xml:space="preserve"> </w:t>
        </w:r>
        <w:r w:rsidRPr="00194602">
          <w:rPr>
            <w:rStyle w:val="Hyperlink"/>
            <w:rFonts w:ascii="Verdana" w:hAnsi="Verdana" w:cs="Calibri"/>
          </w:rPr>
          <w:t>the</w:t>
        </w:r>
        <w:r w:rsidR="00DD7AB7" w:rsidRPr="00194602">
          <w:rPr>
            <w:rStyle w:val="Hyperlink"/>
            <w:rFonts w:ascii="Verdana" w:hAnsi="Verdana" w:cs="Calibri"/>
          </w:rPr>
          <w:t xml:space="preserve"> </w:t>
        </w:r>
        <w:r w:rsidRPr="00194602">
          <w:rPr>
            <w:rStyle w:val="Hyperlink"/>
            <w:rFonts w:ascii="Verdana" w:hAnsi="Verdana" w:cs="Calibri"/>
          </w:rPr>
          <w:t>Document</w:t>
        </w:r>
      </w:hyperlink>
    </w:p>
    <w:p w14:paraId="5A76B593" w14:textId="77777777" w:rsidR="00B13B31" w:rsidRPr="00194602" w:rsidRDefault="00B13B31" w:rsidP="00D56802">
      <w:pPr>
        <w:rPr>
          <w:rFonts w:ascii="Verdana" w:hAnsi="Verdana" w:cs="Calibri"/>
        </w:rPr>
      </w:pPr>
    </w:p>
    <w:p w14:paraId="17209FFF" w14:textId="3BD2BB6A" w:rsidR="00710E68" w:rsidRPr="00194602" w:rsidRDefault="00710E68" w:rsidP="00D56802">
      <w:pPr>
        <w:jc w:val="center"/>
        <w:rPr>
          <w:rFonts w:ascii="Verdana" w:hAnsi="Verdana" w:cs="Calibri"/>
          <w:sz w:val="16"/>
          <w:szCs w:val="16"/>
        </w:rPr>
      </w:pPr>
      <w:r w:rsidRPr="00194602">
        <w:rPr>
          <w:rFonts w:ascii="Verdana" w:hAnsi="Verdana" w:cs="Calibri"/>
          <w:sz w:val="16"/>
          <w:szCs w:val="16"/>
        </w:rPr>
        <w:t>Not</w:t>
      </w:r>
      <w:r w:rsidR="00DD7AB7" w:rsidRPr="00194602">
        <w:rPr>
          <w:rFonts w:ascii="Verdana" w:hAnsi="Verdana" w:cs="Calibri"/>
          <w:sz w:val="16"/>
          <w:szCs w:val="16"/>
        </w:rPr>
        <w:t xml:space="preserve"> </w:t>
      </w:r>
      <w:r w:rsidR="009F64F1" w:rsidRPr="00194602">
        <w:rPr>
          <w:rFonts w:ascii="Verdana" w:hAnsi="Verdana" w:cs="Calibri"/>
          <w:sz w:val="16"/>
          <w:szCs w:val="16"/>
        </w:rPr>
        <w:t>to</w:t>
      </w:r>
      <w:r w:rsidR="00DD7AB7" w:rsidRPr="00194602">
        <w:rPr>
          <w:rFonts w:ascii="Verdana" w:hAnsi="Verdana" w:cs="Calibri"/>
          <w:sz w:val="16"/>
          <w:szCs w:val="16"/>
        </w:rPr>
        <w:t xml:space="preserve"> </w:t>
      </w:r>
      <w:r w:rsidRPr="00194602">
        <w:rPr>
          <w:rFonts w:ascii="Verdana" w:hAnsi="Verdana" w:cs="Calibri"/>
          <w:sz w:val="16"/>
          <w:szCs w:val="16"/>
        </w:rPr>
        <w:t>Be</w:t>
      </w:r>
      <w:r w:rsidR="00DD7AB7" w:rsidRPr="00194602">
        <w:rPr>
          <w:rFonts w:ascii="Verdana" w:hAnsi="Verdana" w:cs="Calibri"/>
          <w:sz w:val="16"/>
          <w:szCs w:val="16"/>
        </w:rPr>
        <w:t xml:space="preserve"> </w:t>
      </w:r>
      <w:r w:rsidRPr="00194602">
        <w:rPr>
          <w:rFonts w:ascii="Verdana" w:hAnsi="Verdana" w:cs="Calibri"/>
          <w:sz w:val="16"/>
          <w:szCs w:val="16"/>
        </w:rPr>
        <w:t>Reproduced</w:t>
      </w:r>
      <w:r w:rsidR="00DD7AB7" w:rsidRPr="00194602">
        <w:rPr>
          <w:rFonts w:ascii="Verdana" w:hAnsi="Verdana" w:cs="Calibri"/>
          <w:sz w:val="16"/>
          <w:szCs w:val="16"/>
        </w:rPr>
        <w:t xml:space="preserve"> </w:t>
      </w:r>
      <w:r w:rsidR="009F64F1" w:rsidRPr="00194602">
        <w:rPr>
          <w:rFonts w:ascii="Verdana" w:hAnsi="Verdana" w:cs="Calibri"/>
          <w:sz w:val="16"/>
          <w:szCs w:val="16"/>
        </w:rPr>
        <w:t>or</w:t>
      </w:r>
      <w:r w:rsidR="00DD7AB7" w:rsidRPr="00194602">
        <w:rPr>
          <w:rFonts w:ascii="Verdana" w:hAnsi="Verdana" w:cs="Calibri"/>
          <w:sz w:val="16"/>
          <w:szCs w:val="16"/>
        </w:rPr>
        <w:t xml:space="preserve"> </w:t>
      </w:r>
      <w:r w:rsidRPr="00194602">
        <w:rPr>
          <w:rFonts w:ascii="Verdana" w:hAnsi="Verdana" w:cs="Calibri"/>
          <w:sz w:val="16"/>
          <w:szCs w:val="16"/>
        </w:rPr>
        <w:t>Disclosed</w:t>
      </w:r>
      <w:r w:rsidR="00DD7AB7" w:rsidRPr="00194602">
        <w:rPr>
          <w:rFonts w:ascii="Verdana" w:hAnsi="Verdana" w:cs="Calibri"/>
          <w:sz w:val="16"/>
          <w:szCs w:val="16"/>
        </w:rPr>
        <w:t xml:space="preserve"> </w:t>
      </w:r>
      <w:r w:rsidRPr="00194602">
        <w:rPr>
          <w:rFonts w:ascii="Verdana" w:hAnsi="Verdana" w:cs="Calibri"/>
          <w:sz w:val="16"/>
          <w:szCs w:val="16"/>
        </w:rPr>
        <w:t>to</w:t>
      </w:r>
      <w:r w:rsidR="00DD7AB7" w:rsidRPr="00194602">
        <w:rPr>
          <w:rFonts w:ascii="Verdana" w:hAnsi="Verdana" w:cs="Calibri"/>
          <w:sz w:val="16"/>
          <w:szCs w:val="16"/>
        </w:rPr>
        <w:t xml:space="preserve"> </w:t>
      </w:r>
      <w:r w:rsidRPr="00194602">
        <w:rPr>
          <w:rFonts w:ascii="Verdana" w:hAnsi="Verdana" w:cs="Calibri"/>
          <w:sz w:val="16"/>
          <w:szCs w:val="16"/>
        </w:rPr>
        <w:t>Others</w:t>
      </w:r>
      <w:r w:rsidR="00DD7AB7" w:rsidRPr="00194602">
        <w:rPr>
          <w:rFonts w:ascii="Verdana" w:hAnsi="Verdana" w:cs="Calibri"/>
          <w:sz w:val="16"/>
          <w:szCs w:val="16"/>
        </w:rPr>
        <w:t xml:space="preserve"> </w:t>
      </w:r>
      <w:r w:rsidR="009F64F1" w:rsidRPr="00194602">
        <w:rPr>
          <w:rFonts w:ascii="Verdana" w:hAnsi="Verdana" w:cs="Calibri"/>
          <w:sz w:val="16"/>
          <w:szCs w:val="16"/>
        </w:rPr>
        <w:t>without</w:t>
      </w:r>
      <w:r w:rsidR="00DD7AB7" w:rsidRPr="00194602">
        <w:rPr>
          <w:rFonts w:ascii="Verdana" w:hAnsi="Verdana" w:cs="Calibri"/>
          <w:sz w:val="16"/>
          <w:szCs w:val="16"/>
        </w:rPr>
        <w:t xml:space="preserve"> </w:t>
      </w:r>
      <w:r w:rsidRPr="00194602">
        <w:rPr>
          <w:rFonts w:ascii="Verdana" w:hAnsi="Verdana" w:cs="Calibri"/>
          <w:sz w:val="16"/>
          <w:szCs w:val="16"/>
        </w:rPr>
        <w:t>Prior</w:t>
      </w:r>
      <w:r w:rsidR="00DD7AB7" w:rsidRPr="00194602">
        <w:rPr>
          <w:rFonts w:ascii="Verdana" w:hAnsi="Verdana" w:cs="Calibri"/>
          <w:sz w:val="16"/>
          <w:szCs w:val="16"/>
        </w:rPr>
        <w:t xml:space="preserve"> </w:t>
      </w:r>
      <w:r w:rsidRPr="00194602">
        <w:rPr>
          <w:rFonts w:ascii="Verdana" w:hAnsi="Verdana" w:cs="Calibri"/>
          <w:sz w:val="16"/>
          <w:szCs w:val="16"/>
        </w:rPr>
        <w:t>Written</w:t>
      </w:r>
      <w:r w:rsidR="00DD7AB7" w:rsidRPr="00194602">
        <w:rPr>
          <w:rFonts w:ascii="Verdana" w:hAnsi="Verdana" w:cs="Calibri"/>
          <w:sz w:val="16"/>
          <w:szCs w:val="16"/>
        </w:rPr>
        <w:t xml:space="preserve"> </w:t>
      </w:r>
      <w:r w:rsidRPr="00194602">
        <w:rPr>
          <w:rFonts w:ascii="Verdana" w:hAnsi="Verdana" w:cs="Calibri"/>
          <w:sz w:val="16"/>
          <w:szCs w:val="16"/>
        </w:rPr>
        <w:t>Approval</w:t>
      </w:r>
    </w:p>
    <w:p w14:paraId="59A6C58A" w14:textId="35171B10" w:rsidR="005A64DA" w:rsidRPr="00194602" w:rsidRDefault="00710E68" w:rsidP="00D56802">
      <w:pPr>
        <w:jc w:val="center"/>
        <w:rPr>
          <w:rFonts w:ascii="Verdana" w:hAnsi="Verdana" w:cs="Calibri"/>
          <w:b/>
          <w:bCs/>
          <w:sz w:val="16"/>
          <w:szCs w:val="16"/>
        </w:rPr>
      </w:pPr>
      <w:r w:rsidRPr="00194602">
        <w:rPr>
          <w:rFonts w:ascii="Verdana" w:hAnsi="Verdana" w:cs="Calibri"/>
          <w:b/>
          <w:bCs/>
          <w:sz w:val="16"/>
          <w:szCs w:val="16"/>
        </w:rPr>
        <w:t>ELECTRONIC</w:t>
      </w:r>
      <w:r w:rsidR="00DD7AB7" w:rsidRPr="00194602">
        <w:rPr>
          <w:rFonts w:ascii="Verdana" w:hAnsi="Verdana" w:cs="Calibri"/>
          <w:b/>
          <w:bCs/>
          <w:sz w:val="16"/>
          <w:szCs w:val="16"/>
        </w:rPr>
        <w:t xml:space="preserve"> </w:t>
      </w:r>
      <w:r w:rsidRPr="00194602">
        <w:rPr>
          <w:rFonts w:ascii="Verdana" w:hAnsi="Verdana" w:cs="Calibri"/>
          <w:b/>
          <w:bCs/>
          <w:sz w:val="16"/>
          <w:szCs w:val="16"/>
        </w:rPr>
        <w:t>DATA</w:t>
      </w:r>
      <w:r w:rsidR="00DD7AB7" w:rsidRPr="00194602">
        <w:rPr>
          <w:rFonts w:ascii="Verdana" w:hAnsi="Verdana" w:cs="Calibri"/>
          <w:b/>
          <w:bCs/>
          <w:sz w:val="16"/>
          <w:szCs w:val="16"/>
        </w:rPr>
        <w:t xml:space="preserve"> </w:t>
      </w:r>
      <w:r w:rsidRPr="00194602">
        <w:rPr>
          <w:rFonts w:ascii="Verdana" w:hAnsi="Verdana" w:cs="Calibri"/>
          <w:b/>
          <w:bCs/>
          <w:sz w:val="16"/>
          <w:szCs w:val="16"/>
        </w:rPr>
        <w:t>=</w:t>
      </w:r>
      <w:r w:rsidR="00DD7AB7" w:rsidRPr="00194602">
        <w:rPr>
          <w:rFonts w:ascii="Verdana" w:hAnsi="Verdana" w:cs="Calibri"/>
          <w:b/>
          <w:bCs/>
          <w:sz w:val="16"/>
          <w:szCs w:val="16"/>
        </w:rPr>
        <w:t xml:space="preserve"> </w:t>
      </w:r>
      <w:r w:rsidRPr="00194602">
        <w:rPr>
          <w:rFonts w:ascii="Verdana" w:hAnsi="Verdana" w:cs="Calibri"/>
          <w:b/>
          <w:bCs/>
          <w:sz w:val="16"/>
          <w:szCs w:val="16"/>
        </w:rPr>
        <w:t>OFFICIAL</w:t>
      </w:r>
      <w:r w:rsidR="00DD7AB7" w:rsidRPr="00194602">
        <w:rPr>
          <w:rFonts w:ascii="Verdana" w:hAnsi="Verdana" w:cs="Calibri"/>
          <w:b/>
          <w:bCs/>
          <w:sz w:val="16"/>
          <w:szCs w:val="16"/>
        </w:rPr>
        <w:t xml:space="preserve"> </w:t>
      </w:r>
      <w:r w:rsidRPr="00194602">
        <w:rPr>
          <w:rFonts w:ascii="Verdana" w:hAnsi="Verdana" w:cs="Calibri"/>
          <w:b/>
          <w:bCs/>
          <w:sz w:val="16"/>
          <w:szCs w:val="16"/>
        </w:rPr>
        <w:t>VERSION</w:t>
      </w:r>
      <w:r w:rsidR="00DD7AB7" w:rsidRPr="00194602">
        <w:rPr>
          <w:rFonts w:ascii="Verdana" w:hAnsi="Verdana" w:cs="Calibri"/>
          <w:b/>
          <w:bCs/>
          <w:sz w:val="16"/>
          <w:szCs w:val="16"/>
        </w:rPr>
        <w:t xml:space="preserve"> </w:t>
      </w:r>
      <w:r w:rsidR="00B13B31" w:rsidRPr="00194602">
        <w:rPr>
          <w:rFonts w:ascii="Verdana" w:hAnsi="Verdana" w:cs="Calibri"/>
          <w:b/>
          <w:bCs/>
          <w:sz w:val="16"/>
          <w:szCs w:val="16"/>
        </w:rPr>
        <w:t>/</w:t>
      </w:r>
      <w:r w:rsidR="00DD7AB7" w:rsidRPr="00194602">
        <w:rPr>
          <w:rFonts w:ascii="Verdana" w:hAnsi="Verdana" w:cs="Calibri"/>
          <w:b/>
          <w:bCs/>
          <w:sz w:val="16"/>
          <w:szCs w:val="16"/>
        </w:rPr>
        <w:t xml:space="preserve"> </w:t>
      </w:r>
      <w:r w:rsidRPr="00194602">
        <w:rPr>
          <w:rFonts w:ascii="Verdana" w:hAnsi="Verdana" w:cs="Calibri"/>
          <w:b/>
          <w:bCs/>
          <w:sz w:val="16"/>
          <w:szCs w:val="16"/>
        </w:rPr>
        <w:t>PAPER</w:t>
      </w:r>
      <w:r w:rsidR="00DD7AB7" w:rsidRPr="00194602">
        <w:rPr>
          <w:rFonts w:ascii="Verdana" w:hAnsi="Verdana" w:cs="Calibri"/>
          <w:b/>
          <w:bCs/>
          <w:sz w:val="16"/>
          <w:szCs w:val="16"/>
        </w:rPr>
        <w:t xml:space="preserve"> </w:t>
      </w:r>
      <w:r w:rsidRPr="00194602">
        <w:rPr>
          <w:rFonts w:ascii="Verdana" w:hAnsi="Verdana" w:cs="Calibri"/>
          <w:b/>
          <w:bCs/>
          <w:sz w:val="16"/>
          <w:szCs w:val="16"/>
        </w:rPr>
        <w:t>COPY</w:t>
      </w:r>
      <w:r w:rsidR="00DD7AB7" w:rsidRPr="00194602">
        <w:rPr>
          <w:rFonts w:ascii="Verdana" w:hAnsi="Verdana" w:cs="Calibri"/>
          <w:b/>
          <w:bCs/>
          <w:sz w:val="16"/>
          <w:szCs w:val="16"/>
        </w:rPr>
        <w:t xml:space="preserve"> </w:t>
      </w:r>
      <w:r w:rsidR="00B13B31" w:rsidRPr="00194602">
        <w:rPr>
          <w:rFonts w:ascii="Verdana" w:hAnsi="Verdana" w:cs="Calibri"/>
          <w:b/>
          <w:bCs/>
          <w:sz w:val="16"/>
          <w:szCs w:val="16"/>
        </w:rPr>
        <w:t>=</w:t>
      </w:r>
      <w:r w:rsidR="00DD7AB7" w:rsidRPr="00194602">
        <w:rPr>
          <w:rFonts w:ascii="Verdana" w:hAnsi="Verdana" w:cs="Calibri"/>
          <w:b/>
          <w:bCs/>
          <w:sz w:val="16"/>
          <w:szCs w:val="16"/>
        </w:rPr>
        <w:t xml:space="preserve"> </w:t>
      </w:r>
      <w:r w:rsidRPr="00194602">
        <w:rPr>
          <w:rFonts w:ascii="Verdana" w:hAnsi="Verdana" w:cs="Calibri"/>
          <w:b/>
          <w:bCs/>
          <w:sz w:val="16"/>
          <w:szCs w:val="16"/>
        </w:rPr>
        <w:t>INFORMATIONAL</w:t>
      </w:r>
      <w:r w:rsidR="00DD7AB7" w:rsidRPr="00194602">
        <w:rPr>
          <w:rFonts w:ascii="Verdana" w:hAnsi="Verdana" w:cs="Calibri"/>
          <w:b/>
          <w:bCs/>
          <w:sz w:val="16"/>
          <w:szCs w:val="16"/>
        </w:rPr>
        <w:t xml:space="preserve"> </w:t>
      </w:r>
      <w:r w:rsidRPr="00194602">
        <w:rPr>
          <w:rFonts w:ascii="Verdana" w:hAnsi="Verdana" w:cs="Calibri"/>
          <w:b/>
          <w:bCs/>
          <w:sz w:val="16"/>
          <w:szCs w:val="16"/>
        </w:rPr>
        <w:t>ONLY</w:t>
      </w:r>
    </w:p>
    <w:sectPr w:rsidR="005A64DA" w:rsidRPr="00194602" w:rsidSect="00194602">
      <w:type w:val="continuous"/>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447B3" w14:textId="77777777" w:rsidR="001C1322" w:rsidRDefault="001C1322">
      <w:r>
        <w:separator/>
      </w:r>
    </w:p>
  </w:endnote>
  <w:endnote w:type="continuationSeparator" w:id="0">
    <w:p w14:paraId="31681313" w14:textId="77777777" w:rsidR="001C1322" w:rsidRDefault="001C1322">
      <w:r>
        <w:continuationSeparator/>
      </w:r>
    </w:p>
  </w:endnote>
  <w:endnote w:type="continuationNotice" w:id="1">
    <w:p w14:paraId="122C3E04" w14:textId="77777777" w:rsidR="001C1322" w:rsidRDefault="001C13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FEB90" w14:textId="77777777" w:rsidR="00E26F13" w:rsidRDefault="00E26F13"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8CF16B" w14:textId="77777777" w:rsidR="00E26F13" w:rsidRDefault="00E26F13"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37E72" w14:textId="43EEAAF9" w:rsidR="00E26F13" w:rsidRDefault="00E26F13"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0BE6C18B" w14:textId="77777777" w:rsidR="00E26F13" w:rsidRPr="00245D49" w:rsidRDefault="00E26F13"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56847" w14:textId="77777777" w:rsidR="00E26F13" w:rsidRPr="00CD2229" w:rsidRDefault="00E26F13">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E61F11" w14:textId="77777777" w:rsidR="001C1322" w:rsidRDefault="001C1322">
      <w:r>
        <w:separator/>
      </w:r>
    </w:p>
  </w:footnote>
  <w:footnote w:type="continuationSeparator" w:id="0">
    <w:p w14:paraId="32530A10" w14:textId="77777777" w:rsidR="001C1322" w:rsidRDefault="001C1322">
      <w:r>
        <w:continuationSeparator/>
      </w:r>
    </w:p>
  </w:footnote>
  <w:footnote w:type="continuationNotice" w:id="1">
    <w:p w14:paraId="7B454DD6" w14:textId="77777777" w:rsidR="001C1322" w:rsidRDefault="001C13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05A5D" w14:textId="77777777" w:rsidR="00E26F13" w:rsidRDefault="00E26F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CCDFF" w14:textId="77777777" w:rsidR="00E26F13" w:rsidRDefault="00E26F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4AFFB" w14:textId="6F1A8589" w:rsidR="00E26F13" w:rsidRDefault="00DD7AB7">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75pt;height:16.5pt;visibility:visible;mso-wrap-style:square" o:bullet="t">
        <v:imagedata r:id="rId1" o:title=""/>
      </v:shape>
    </w:pict>
  </w:numPicBullet>
  <w:abstractNum w:abstractNumId="0" w15:restartNumberingAfterBreak="0">
    <w:nsid w:val="01E73768"/>
    <w:multiLevelType w:val="hybridMultilevel"/>
    <w:tmpl w:val="1B38891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7764DC"/>
    <w:multiLevelType w:val="hybridMultilevel"/>
    <w:tmpl w:val="468235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AA5C52"/>
    <w:multiLevelType w:val="hybridMultilevel"/>
    <w:tmpl w:val="1BE20100"/>
    <w:lvl w:ilvl="0" w:tplc="48CE77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C4807"/>
    <w:multiLevelType w:val="hybridMultilevel"/>
    <w:tmpl w:val="A1E4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A6B1C"/>
    <w:multiLevelType w:val="hybridMultilevel"/>
    <w:tmpl w:val="B26C6AD4"/>
    <w:lvl w:ilvl="0" w:tplc="48CE77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B5940"/>
    <w:multiLevelType w:val="hybridMultilevel"/>
    <w:tmpl w:val="4DFC1024"/>
    <w:lvl w:ilvl="0" w:tplc="48CE77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F639F4"/>
    <w:multiLevelType w:val="hybridMultilevel"/>
    <w:tmpl w:val="33F2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C2CBF"/>
    <w:multiLevelType w:val="hybridMultilevel"/>
    <w:tmpl w:val="C3E263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E5335F6"/>
    <w:multiLevelType w:val="hybridMultilevel"/>
    <w:tmpl w:val="967A48E6"/>
    <w:lvl w:ilvl="0" w:tplc="9F46EC04">
      <w:start w:val="1"/>
      <w:numFmt w:val="bullet"/>
      <w:lvlText w:val=""/>
      <w:lvlJc w:val="left"/>
      <w:pPr>
        <w:ind w:left="72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A3C59"/>
    <w:multiLevelType w:val="hybridMultilevel"/>
    <w:tmpl w:val="CE6CB196"/>
    <w:lvl w:ilvl="0" w:tplc="48CE77C0">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AF6A7C"/>
    <w:multiLevelType w:val="hybridMultilevel"/>
    <w:tmpl w:val="93CA134C"/>
    <w:lvl w:ilvl="0" w:tplc="04090003">
      <w:start w:val="1"/>
      <w:numFmt w:val="bullet"/>
      <w:lvlText w:val="o"/>
      <w:lvlJc w:val="left"/>
      <w:pPr>
        <w:ind w:left="720" w:hanging="360"/>
      </w:pPr>
      <w:rPr>
        <w:rFonts w:ascii="Courier New" w:hAnsi="Courier New" w:cs="Courier New"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0250429"/>
    <w:multiLevelType w:val="hybridMultilevel"/>
    <w:tmpl w:val="6D6E9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D44F86"/>
    <w:multiLevelType w:val="hybridMultilevel"/>
    <w:tmpl w:val="14C66A2E"/>
    <w:lvl w:ilvl="0" w:tplc="D3725C9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741666"/>
    <w:multiLevelType w:val="hybridMultilevel"/>
    <w:tmpl w:val="154A2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042448"/>
    <w:multiLevelType w:val="hybridMultilevel"/>
    <w:tmpl w:val="1D742DEA"/>
    <w:lvl w:ilvl="0" w:tplc="48CE77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925D08"/>
    <w:multiLevelType w:val="hybridMultilevel"/>
    <w:tmpl w:val="78E2F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371AE9"/>
    <w:multiLevelType w:val="hybridMultilevel"/>
    <w:tmpl w:val="4A2AC2BA"/>
    <w:lvl w:ilvl="0" w:tplc="48CE77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910FC5"/>
    <w:multiLevelType w:val="hybridMultilevel"/>
    <w:tmpl w:val="01102E64"/>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DA7354F"/>
    <w:multiLevelType w:val="hybridMultilevel"/>
    <w:tmpl w:val="73F057E4"/>
    <w:lvl w:ilvl="0" w:tplc="9F46EC04">
      <w:start w:val="1"/>
      <w:numFmt w:val="bullet"/>
      <w:lvlText w:val=""/>
      <w:lvlJc w:val="left"/>
      <w:pPr>
        <w:ind w:left="72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E628EB"/>
    <w:multiLevelType w:val="hybridMultilevel"/>
    <w:tmpl w:val="111CAF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A359EA"/>
    <w:multiLevelType w:val="multilevel"/>
    <w:tmpl w:val="56EAA6A8"/>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217F4C"/>
    <w:multiLevelType w:val="hybridMultilevel"/>
    <w:tmpl w:val="AA84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9B5A10"/>
    <w:multiLevelType w:val="hybridMultilevel"/>
    <w:tmpl w:val="57A6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B5430F"/>
    <w:multiLevelType w:val="hybridMultilevel"/>
    <w:tmpl w:val="9D4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8138D1"/>
    <w:multiLevelType w:val="hybridMultilevel"/>
    <w:tmpl w:val="BBC8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38D0C90"/>
    <w:multiLevelType w:val="hybridMultilevel"/>
    <w:tmpl w:val="3C562292"/>
    <w:lvl w:ilvl="0" w:tplc="48CE77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3FC36FF"/>
    <w:multiLevelType w:val="hybridMultilevel"/>
    <w:tmpl w:val="F5927606"/>
    <w:lvl w:ilvl="0" w:tplc="48CE77C0">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D3725C9C">
      <w:start w:val="1"/>
      <w:numFmt w:val="bullet"/>
      <w:lvlText w:val=""/>
      <w:lvlJc w:val="left"/>
      <w:pPr>
        <w:ind w:left="2160" w:hanging="360"/>
      </w:pPr>
      <w:rPr>
        <w:rFonts w:ascii="Symbol" w:hAnsi="Symbol"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5E613D8"/>
    <w:multiLevelType w:val="multilevel"/>
    <w:tmpl w:val="1EEC86DE"/>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FD597C"/>
    <w:multiLevelType w:val="hybridMultilevel"/>
    <w:tmpl w:val="6DF60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88115CC"/>
    <w:multiLevelType w:val="hybridMultilevel"/>
    <w:tmpl w:val="F5544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C51280"/>
    <w:multiLevelType w:val="hybridMultilevel"/>
    <w:tmpl w:val="338843D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2B8A1182"/>
    <w:multiLevelType w:val="hybridMultilevel"/>
    <w:tmpl w:val="CE4A61DC"/>
    <w:lvl w:ilvl="0" w:tplc="48CE77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A6147A"/>
    <w:multiLevelType w:val="hybridMultilevel"/>
    <w:tmpl w:val="772418E4"/>
    <w:lvl w:ilvl="0" w:tplc="04090003">
      <w:start w:val="1"/>
      <w:numFmt w:val="bullet"/>
      <w:lvlText w:val="o"/>
      <w:lvlJc w:val="left"/>
      <w:pPr>
        <w:ind w:left="720" w:hanging="360"/>
      </w:pPr>
      <w:rPr>
        <w:rFonts w:ascii="Courier New" w:hAnsi="Courier New" w:cs="Courier New"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0B972E7"/>
    <w:multiLevelType w:val="hybridMultilevel"/>
    <w:tmpl w:val="9B5A67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D93557"/>
    <w:multiLevelType w:val="hybridMultilevel"/>
    <w:tmpl w:val="293EA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11D7529"/>
    <w:multiLevelType w:val="hybridMultilevel"/>
    <w:tmpl w:val="B3067782"/>
    <w:lvl w:ilvl="0" w:tplc="419A02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6AE6A80"/>
    <w:multiLevelType w:val="hybridMultilevel"/>
    <w:tmpl w:val="17824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C56944"/>
    <w:multiLevelType w:val="multilevel"/>
    <w:tmpl w:val="45C6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6E41A25"/>
    <w:multiLevelType w:val="hybridMultilevel"/>
    <w:tmpl w:val="A926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C484F63"/>
    <w:multiLevelType w:val="hybridMultilevel"/>
    <w:tmpl w:val="A682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CAF587D"/>
    <w:multiLevelType w:val="hybridMultilevel"/>
    <w:tmpl w:val="159A2980"/>
    <w:lvl w:ilvl="0" w:tplc="48CE77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CF36B7A"/>
    <w:multiLevelType w:val="hybridMultilevel"/>
    <w:tmpl w:val="CEDC77B2"/>
    <w:lvl w:ilvl="0" w:tplc="48CE77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D8F55D7"/>
    <w:multiLevelType w:val="hybridMultilevel"/>
    <w:tmpl w:val="E8407D20"/>
    <w:lvl w:ilvl="0" w:tplc="48CE77C0">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A818B0"/>
    <w:multiLevelType w:val="hybridMultilevel"/>
    <w:tmpl w:val="8556B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06D44F5"/>
    <w:multiLevelType w:val="hybridMultilevel"/>
    <w:tmpl w:val="27844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0ED7ECE"/>
    <w:multiLevelType w:val="hybridMultilevel"/>
    <w:tmpl w:val="0436CE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6503DE"/>
    <w:multiLevelType w:val="hybridMultilevel"/>
    <w:tmpl w:val="7004A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6740EBA"/>
    <w:multiLevelType w:val="hybridMultilevel"/>
    <w:tmpl w:val="39D61D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8" w15:restartNumberingAfterBreak="0">
    <w:nsid w:val="47136B42"/>
    <w:multiLevelType w:val="hybridMultilevel"/>
    <w:tmpl w:val="093463CA"/>
    <w:lvl w:ilvl="0" w:tplc="C7EC3E52">
      <w:start w:val="1"/>
      <w:numFmt w:val="bullet"/>
      <w:lvlText w:val="•"/>
      <w:lvlJc w:val="left"/>
      <w:pPr>
        <w:tabs>
          <w:tab w:val="num" w:pos="720"/>
        </w:tabs>
        <w:ind w:left="720" w:hanging="360"/>
      </w:pPr>
      <w:rPr>
        <w:rFonts w:ascii="Arial" w:hAnsi="Arial" w:hint="default"/>
      </w:rPr>
    </w:lvl>
    <w:lvl w:ilvl="1" w:tplc="5AAAA260" w:tentative="1">
      <w:start w:val="1"/>
      <w:numFmt w:val="bullet"/>
      <w:lvlText w:val="•"/>
      <w:lvlJc w:val="left"/>
      <w:pPr>
        <w:tabs>
          <w:tab w:val="num" w:pos="1440"/>
        </w:tabs>
        <w:ind w:left="1440" w:hanging="360"/>
      </w:pPr>
      <w:rPr>
        <w:rFonts w:ascii="Arial" w:hAnsi="Arial" w:hint="default"/>
      </w:rPr>
    </w:lvl>
    <w:lvl w:ilvl="2" w:tplc="D3BC62EA" w:tentative="1">
      <w:start w:val="1"/>
      <w:numFmt w:val="bullet"/>
      <w:lvlText w:val="•"/>
      <w:lvlJc w:val="left"/>
      <w:pPr>
        <w:tabs>
          <w:tab w:val="num" w:pos="2160"/>
        </w:tabs>
        <w:ind w:left="2160" w:hanging="360"/>
      </w:pPr>
      <w:rPr>
        <w:rFonts w:ascii="Arial" w:hAnsi="Arial" w:hint="default"/>
      </w:rPr>
    </w:lvl>
    <w:lvl w:ilvl="3" w:tplc="1C58BE40" w:tentative="1">
      <w:start w:val="1"/>
      <w:numFmt w:val="bullet"/>
      <w:lvlText w:val="•"/>
      <w:lvlJc w:val="left"/>
      <w:pPr>
        <w:tabs>
          <w:tab w:val="num" w:pos="2880"/>
        </w:tabs>
        <w:ind w:left="2880" w:hanging="360"/>
      </w:pPr>
      <w:rPr>
        <w:rFonts w:ascii="Arial" w:hAnsi="Arial" w:hint="default"/>
      </w:rPr>
    </w:lvl>
    <w:lvl w:ilvl="4" w:tplc="463AA3D0" w:tentative="1">
      <w:start w:val="1"/>
      <w:numFmt w:val="bullet"/>
      <w:lvlText w:val="•"/>
      <w:lvlJc w:val="left"/>
      <w:pPr>
        <w:tabs>
          <w:tab w:val="num" w:pos="3600"/>
        </w:tabs>
        <w:ind w:left="3600" w:hanging="360"/>
      </w:pPr>
      <w:rPr>
        <w:rFonts w:ascii="Arial" w:hAnsi="Arial" w:hint="default"/>
      </w:rPr>
    </w:lvl>
    <w:lvl w:ilvl="5" w:tplc="E048CA58" w:tentative="1">
      <w:start w:val="1"/>
      <w:numFmt w:val="bullet"/>
      <w:lvlText w:val="•"/>
      <w:lvlJc w:val="left"/>
      <w:pPr>
        <w:tabs>
          <w:tab w:val="num" w:pos="4320"/>
        </w:tabs>
        <w:ind w:left="4320" w:hanging="360"/>
      </w:pPr>
      <w:rPr>
        <w:rFonts w:ascii="Arial" w:hAnsi="Arial" w:hint="default"/>
      </w:rPr>
    </w:lvl>
    <w:lvl w:ilvl="6" w:tplc="0D4A40B8" w:tentative="1">
      <w:start w:val="1"/>
      <w:numFmt w:val="bullet"/>
      <w:lvlText w:val="•"/>
      <w:lvlJc w:val="left"/>
      <w:pPr>
        <w:tabs>
          <w:tab w:val="num" w:pos="5040"/>
        </w:tabs>
        <w:ind w:left="5040" w:hanging="360"/>
      </w:pPr>
      <w:rPr>
        <w:rFonts w:ascii="Arial" w:hAnsi="Arial" w:hint="default"/>
      </w:rPr>
    </w:lvl>
    <w:lvl w:ilvl="7" w:tplc="2D3CD112" w:tentative="1">
      <w:start w:val="1"/>
      <w:numFmt w:val="bullet"/>
      <w:lvlText w:val="•"/>
      <w:lvlJc w:val="left"/>
      <w:pPr>
        <w:tabs>
          <w:tab w:val="num" w:pos="5760"/>
        </w:tabs>
        <w:ind w:left="5760" w:hanging="360"/>
      </w:pPr>
      <w:rPr>
        <w:rFonts w:ascii="Arial" w:hAnsi="Arial" w:hint="default"/>
      </w:rPr>
    </w:lvl>
    <w:lvl w:ilvl="8" w:tplc="2892CC2E"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483D1123"/>
    <w:multiLevelType w:val="hybridMultilevel"/>
    <w:tmpl w:val="62A02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5A46B8"/>
    <w:multiLevelType w:val="hybridMultilevel"/>
    <w:tmpl w:val="A720E630"/>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49E51EC9"/>
    <w:multiLevelType w:val="hybridMultilevel"/>
    <w:tmpl w:val="5B2873A2"/>
    <w:lvl w:ilvl="0" w:tplc="9F46EC04">
      <w:start w:val="1"/>
      <w:numFmt w:val="bullet"/>
      <w:lvlText w:val=""/>
      <w:lvlJc w:val="left"/>
      <w:pPr>
        <w:ind w:left="720" w:hanging="360"/>
      </w:pPr>
      <w:rPr>
        <w:rFonts w:ascii="Symbol" w:hAnsi="Symbol" w:hint="default"/>
        <w:color w:val="auto"/>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A0A18EA"/>
    <w:multiLevelType w:val="hybridMultilevel"/>
    <w:tmpl w:val="F0B4F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A252B5B"/>
    <w:multiLevelType w:val="multilevel"/>
    <w:tmpl w:val="865C224A"/>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D67988"/>
    <w:multiLevelType w:val="hybridMultilevel"/>
    <w:tmpl w:val="45065F1C"/>
    <w:lvl w:ilvl="0" w:tplc="04090001">
      <w:start w:val="1"/>
      <w:numFmt w:val="bullet"/>
      <w:lvlText w:val=""/>
      <w:lvlJc w:val="left"/>
      <w:pPr>
        <w:ind w:left="720" w:hanging="360"/>
      </w:pPr>
      <w:rPr>
        <w:rFonts w:ascii="Symbol" w:hAnsi="Symbol"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4D044DCB"/>
    <w:multiLevelType w:val="hybridMultilevel"/>
    <w:tmpl w:val="6AD86CB6"/>
    <w:lvl w:ilvl="0" w:tplc="48CE77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1ED4181"/>
    <w:multiLevelType w:val="hybridMultilevel"/>
    <w:tmpl w:val="52CE3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56A7D3E"/>
    <w:multiLevelType w:val="hybridMultilevel"/>
    <w:tmpl w:val="2610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7214A7F"/>
    <w:multiLevelType w:val="multilevel"/>
    <w:tmpl w:val="6B22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7AE0022"/>
    <w:multiLevelType w:val="hybridMultilevel"/>
    <w:tmpl w:val="8794B5A8"/>
    <w:lvl w:ilvl="0" w:tplc="04090003">
      <w:start w:val="1"/>
      <w:numFmt w:val="bullet"/>
      <w:lvlText w:val="o"/>
      <w:lvlJc w:val="left"/>
      <w:pPr>
        <w:ind w:left="720" w:hanging="360"/>
      </w:pPr>
      <w:rPr>
        <w:rFonts w:ascii="Courier New" w:hAnsi="Courier New" w:cs="Courier New"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584171B8"/>
    <w:multiLevelType w:val="hybridMultilevel"/>
    <w:tmpl w:val="F2DA425E"/>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61" w15:restartNumberingAfterBreak="0">
    <w:nsid w:val="596D6CC8"/>
    <w:multiLevelType w:val="hybridMultilevel"/>
    <w:tmpl w:val="20EE97D2"/>
    <w:lvl w:ilvl="0" w:tplc="48CE77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AC74F29"/>
    <w:multiLevelType w:val="multilevel"/>
    <w:tmpl w:val="5144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AFC3E69"/>
    <w:multiLevelType w:val="hybridMultilevel"/>
    <w:tmpl w:val="C16A75F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5C376594"/>
    <w:multiLevelType w:val="hybridMultilevel"/>
    <w:tmpl w:val="70D06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CDC3C31"/>
    <w:multiLevelType w:val="hybridMultilevel"/>
    <w:tmpl w:val="F9EC6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CEE5558"/>
    <w:multiLevelType w:val="hybridMultilevel"/>
    <w:tmpl w:val="B948A7F6"/>
    <w:lvl w:ilvl="0" w:tplc="48CE77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07D71F0"/>
    <w:multiLevelType w:val="hybridMultilevel"/>
    <w:tmpl w:val="AE7A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0E572B7"/>
    <w:multiLevelType w:val="hybridMultilevel"/>
    <w:tmpl w:val="25D859E2"/>
    <w:lvl w:ilvl="0" w:tplc="04090003">
      <w:start w:val="1"/>
      <w:numFmt w:val="bullet"/>
      <w:lvlText w:val="o"/>
      <w:lvlJc w:val="left"/>
      <w:pPr>
        <w:ind w:left="720" w:hanging="360"/>
      </w:pPr>
      <w:rPr>
        <w:rFonts w:ascii="Courier New" w:hAnsi="Courier New" w:cs="Courier New"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614A1F70"/>
    <w:multiLevelType w:val="hybridMultilevel"/>
    <w:tmpl w:val="0DE09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18A284A"/>
    <w:multiLevelType w:val="hybridMultilevel"/>
    <w:tmpl w:val="947E12A2"/>
    <w:lvl w:ilvl="0" w:tplc="48CE77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3410E2B"/>
    <w:multiLevelType w:val="multilevel"/>
    <w:tmpl w:val="FFE8077E"/>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346B50"/>
    <w:multiLevelType w:val="multilevel"/>
    <w:tmpl w:val="6696FC14"/>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AC50BD"/>
    <w:multiLevelType w:val="hybridMultilevel"/>
    <w:tmpl w:val="7318F91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74" w15:restartNumberingAfterBreak="0">
    <w:nsid w:val="6A1A329A"/>
    <w:multiLevelType w:val="multilevel"/>
    <w:tmpl w:val="ECDEAC6E"/>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003FBD"/>
    <w:multiLevelType w:val="hybridMultilevel"/>
    <w:tmpl w:val="E566F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E0B75CF"/>
    <w:multiLevelType w:val="hybridMultilevel"/>
    <w:tmpl w:val="9B9AC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F1E3448"/>
    <w:multiLevelType w:val="hybridMultilevel"/>
    <w:tmpl w:val="E372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11F7A94"/>
    <w:multiLevelType w:val="hybridMultilevel"/>
    <w:tmpl w:val="8774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18C69D0"/>
    <w:multiLevelType w:val="hybridMultilevel"/>
    <w:tmpl w:val="409CEFD6"/>
    <w:lvl w:ilvl="0" w:tplc="48CE77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6DF080B"/>
    <w:multiLevelType w:val="hybridMultilevel"/>
    <w:tmpl w:val="5F0A932E"/>
    <w:lvl w:ilvl="0" w:tplc="D3725C9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8120A28"/>
    <w:multiLevelType w:val="hybridMultilevel"/>
    <w:tmpl w:val="5C4A017C"/>
    <w:lvl w:ilvl="0" w:tplc="48CE77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B6530D4"/>
    <w:multiLevelType w:val="hybridMultilevel"/>
    <w:tmpl w:val="C980E320"/>
    <w:lvl w:ilvl="0" w:tplc="48CE77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2496800">
    <w:abstractNumId w:val="72"/>
  </w:num>
  <w:num w:numId="2" w16cid:durableId="249775919">
    <w:abstractNumId w:val="34"/>
  </w:num>
  <w:num w:numId="3" w16cid:durableId="2041200814">
    <w:abstractNumId w:val="15"/>
  </w:num>
  <w:num w:numId="4" w16cid:durableId="348722031">
    <w:abstractNumId w:val="81"/>
  </w:num>
  <w:num w:numId="5" w16cid:durableId="1376925550">
    <w:abstractNumId w:val="41"/>
  </w:num>
  <w:num w:numId="6" w16cid:durableId="767386140">
    <w:abstractNumId w:val="42"/>
  </w:num>
  <w:num w:numId="7" w16cid:durableId="745136">
    <w:abstractNumId w:val="26"/>
  </w:num>
  <w:num w:numId="8" w16cid:durableId="1177689823">
    <w:abstractNumId w:val="4"/>
  </w:num>
  <w:num w:numId="9" w16cid:durableId="1180237845">
    <w:abstractNumId w:val="40"/>
  </w:num>
  <w:num w:numId="10" w16cid:durableId="1964071676">
    <w:abstractNumId w:val="14"/>
  </w:num>
  <w:num w:numId="11" w16cid:durableId="1159270435">
    <w:abstractNumId w:val="61"/>
  </w:num>
  <w:num w:numId="12" w16cid:durableId="977614196">
    <w:abstractNumId w:val="16"/>
  </w:num>
  <w:num w:numId="13" w16cid:durableId="413472199">
    <w:abstractNumId w:val="55"/>
  </w:num>
  <w:num w:numId="14" w16cid:durableId="96340522">
    <w:abstractNumId w:val="25"/>
  </w:num>
  <w:num w:numId="15" w16cid:durableId="1557815009">
    <w:abstractNumId w:val="31"/>
  </w:num>
  <w:num w:numId="16" w16cid:durableId="1780565372">
    <w:abstractNumId w:val="70"/>
  </w:num>
  <w:num w:numId="17" w16cid:durableId="1707679359">
    <w:abstractNumId w:val="79"/>
  </w:num>
  <w:num w:numId="18" w16cid:durableId="2118982252">
    <w:abstractNumId w:val="9"/>
  </w:num>
  <w:num w:numId="19" w16cid:durableId="781996608">
    <w:abstractNumId w:val="82"/>
  </w:num>
  <w:num w:numId="20" w16cid:durableId="933515113">
    <w:abstractNumId w:val="66"/>
  </w:num>
  <w:num w:numId="21" w16cid:durableId="915090670">
    <w:abstractNumId w:val="5"/>
  </w:num>
  <w:num w:numId="22" w16cid:durableId="745341580">
    <w:abstractNumId w:val="2"/>
  </w:num>
  <w:num w:numId="23" w16cid:durableId="165748734">
    <w:abstractNumId w:val="18"/>
  </w:num>
  <w:num w:numId="24" w16cid:durableId="2127844275">
    <w:abstractNumId w:val="35"/>
  </w:num>
  <w:num w:numId="25" w16cid:durableId="55980947">
    <w:abstractNumId w:val="76"/>
  </w:num>
  <w:num w:numId="26" w16cid:durableId="978917564">
    <w:abstractNumId w:val="77"/>
  </w:num>
  <w:num w:numId="27" w16cid:durableId="1096247024">
    <w:abstractNumId w:val="11"/>
  </w:num>
  <w:num w:numId="28" w16cid:durableId="1501701325">
    <w:abstractNumId w:val="53"/>
  </w:num>
  <w:num w:numId="29" w16cid:durableId="1060400453">
    <w:abstractNumId w:val="20"/>
  </w:num>
  <w:num w:numId="30" w16cid:durableId="1644189417">
    <w:abstractNumId w:val="71"/>
  </w:num>
  <w:num w:numId="31" w16cid:durableId="1350448293">
    <w:abstractNumId w:val="74"/>
  </w:num>
  <w:num w:numId="32" w16cid:durableId="1219197480">
    <w:abstractNumId w:val="12"/>
  </w:num>
  <w:num w:numId="33" w16cid:durableId="1698962738">
    <w:abstractNumId w:val="80"/>
  </w:num>
  <w:num w:numId="34" w16cid:durableId="770901096">
    <w:abstractNumId w:val="56"/>
  </w:num>
  <w:num w:numId="35" w16cid:durableId="1524245067">
    <w:abstractNumId w:val="38"/>
  </w:num>
  <w:num w:numId="36" w16cid:durableId="966474875">
    <w:abstractNumId w:val="21"/>
  </w:num>
  <w:num w:numId="37" w16cid:durableId="710374585">
    <w:abstractNumId w:val="73"/>
  </w:num>
  <w:num w:numId="38" w16cid:durableId="1907717414">
    <w:abstractNumId w:val="13"/>
  </w:num>
  <w:num w:numId="39" w16cid:durableId="1916161712">
    <w:abstractNumId w:val="60"/>
  </w:num>
  <w:num w:numId="40" w16cid:durableId="1173494922">
    <w:abstractNumId w:val="6"/>
  </w:num>
  <w:num w:numId="41" w16cid:durableId="239750782">
    <w:abstractNumId w:val="29"/>
  </w:num>
  <w:num w:numId="42" w16cid:durableId="1881432894">
    <w:abstractNumId w:val="46"/>
  </w:num>
  <w:num w:numId="43" w16cid:durableId="870412833">
    <w:abstractNumId w:val="27"/>
  </w:num>
  <w:num w:numId="44" w16cid:durableId="1945377488">
    <w:abstractNumId w:val="47"/>
  </w:num>
  <w:num w:numId="45" w16cid:durableId="1805811324">
    <w:abstractNumId w:val="22"/>
  </w:num>
  <w:num w:numId="46" w16cid:durableId="1523787554">
    <w:abstractNumId w:val="38"/>
  </w:num>
  <w:num w:numId="47" w16cid:durableId="1120346248">
    <w:abstractNumId w:val="51"/>
  </w:num>
  <w:num w:numId="48" w16cid:durableId="1899515635">
    <w:abstractNumId w:val="8"/>
  </w:num>
  <w:num w:numId="49" w16cid:durableId="31078255">
    <w:abstractNumId w:val="8"/>
  </w:num>
  <w:num w:numId="50" w16cid:durableId="285936110">
    <w:abstractNumId w:val="38"/>
  </w:num>
  <w:num w:numId="51" w16cid:durableId="1395395849">
    <w:abstractNumId w:val="18"/>
  </w:num>
  <w:num w:numId="52" w16cid:durableId="534125933">
    <w:abstractNumId w:val="48"/>
  </w:num>
  <w:num w:numId="53" w16cid:durableId="1628775245">
    <w:abstractNumId w:val="3"/>
  </w:num>
  <w:num w:numId="54" w16cid:durableId="1022171959">
    <w:abstractNumId w:val="59"/>
  </w:num>
  <w:num w:numId="55" w16cid:durableId="936986796">
    <w:abstractNumId w:val="32"/>
  </w:num>
  <w:num w:numId="56" w16cid:durableId="934243169">
    <w:abstractNumId w:val="24"/>
  </w:num>
  <w:num w:numId="57" w16cid:durableId="190806006">
    <w:abstractNumId w:val="75"/>
  </w:num>
  <w:num w:numId="58" w16cid:durableId="782844228">
    <w:abstractNumId w:val="1"/>
  </w:num>
  <w:num w:numId="59" w16cid:durableId="1734497886">
    <w:abstractNumId w:val="7"/>
  </w:num>
  <w:num w:numId="60" w16cid:durableId="1485975122">
    <w:abstractNumId w:val="33"/>
  </w:num>
  <w:num w:numId="61" w16cid:durableId="1488085587">
    <w:abstractNumId w:val="49"/>
  </w:num>
  <w:num w:numId="62" w16cid:durableId="564922353">
    <w:abstractNumId w:val="65"/>
  </w:num>
  <w:num w:numId="63" w16cid:durableId="1419399385">
    <w:abstractNumId w:val="10"/>
  </w:num>
  <w:num w:numId="64" w16cid:durableId="1458766359">
    <w:abstractNumId w:val="50"/>
  </w:num>
  <w:num w:numId="65" w16cid:durableId="629824234">
    <w:abstractNumId w:val="17"/>
  </w:num>
  <w:num w:numId="66" w16cid:durableId="576672394">
    <w:abstractNumId w:val="36"/>
  </w:num>
  <w:num w:numId="67" w16cid:durableId="552159320">
    <w:abstractNumId w:val="68"/>
  </w:num>
  <w:num w:numId="68" w16cid:durableId="1056585738">
    <w:abstractNumId w:val="19"/>
  </w:num>
  <w:num w:numId="69" w16cid:durableId="729035302">
    <w:abstractNumId w:val="28"/>
  </w:num>
  <w:num w:numId="70" w16cid:durableId="1923905311">
    <w:abstractNumId w:val="45"/>
  </w:num>
  <w:num w:numId="71" w16cid:durableId="1761826184">
    <w:abstractNumId w:val="30"/>
  </w:num>
  <w:num w:numId="72" w16cid:durableId="1780179412">
    <w:abstractNumId w:val="58"/>
  </w:num>
  <w:num w:numId="73" w16cid:durableId="2137602506">
    <w:abstractNumId w:val="39"/>
  </w:num>
  <w:num w:numId="74" w16cid:durableId="1768230213">
    <w:abstractNumId w:val="50"/>
  </w:num>
  <w:num w:numId="75" w16cid:durableId="1889338023">
    <w:abstractNumId w:val="63"/>
  </w:num>
  <w:num w:numId="76" w16cid:durableId="399014698">
    <w:abstractNumId w:val="64"/>
  </w:num>
  <w:num w:numId="77" w16cid:durableId="133454775">
    <w:abstractNumId w:val="57"/>
  </w:num>
  <w:num w:numId="78" w16cid:durableId="658191529">
    <w:abstractNumId w:val="37"/>
  </w:num>
  <w:num w:numId="79" w16cid:durableId="1658530006">
    <w:abstractNumId w:val="52"/>
  </w:num>
  <w:num w:numId="80" w16cid:durableId="596475534">
    <w:abstractNumId w:val="69"/>
  </w:num>
  <w:num w:numId="81" w16cid:durableId="726033976">
    <w:abstractNumId w:val="43"/>
  </w:num>
  <w:num w:numId="82" w16cid:durableId="1394304904">
    <w:abstractNumId w:val="23"/>
  </w:num>
  <w:num w:numId="83" w16cid:durableId="656420179">
    <w:abstractNumId w:val="56"/>
  </w:num>
  <w:num w:numId="84" w16cid:durableId="938100397">
    <w:abstractNumId w:val="54"/>
  </w:num>
  <w:num w:numId="85" w16cid:durableId="1631127494">
    <w:abstractNumId w:val="78"/>
  </w:num>
  <w:num w:numId="86" w16cid:durableId="1331326594">
    <w:abstractNumId w:val="44"/>
  </w:num>
  <w:num w:numId="87" w16cid:durableId="1410231847">
    <w:abstractNumId w:val="0"/>
  </w:num>
  <w:num w:numId="88" w16cid:durableId="411784307">
    <w:abstractNumId w:val="62"/>
  </w:num>
  <w:num w:numId="89" w16cid:durableId="693189464">
    <w:abstractNumId w:val="67"/>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15A2E"/>
    <w:rsid w:val="000272EB"/>
    <w:rsid w:val="00030C29"/>
    <w:rsid w:val="00031D42"/>
    <w:rsid w:val="00035BED"/>
    <w:rsid w:val="00044013"/>
    <w:rsid w:val="00053A57"/>
    <w:rsid w:val="000612CC"/>
    <w:rsid w:val="00061AD2"/>
    <w:rsid w:val="000820B7"/>
    <w:rsid w:val="00085BD2"/>
    <w:rsid w:val="0008665F"/>
    <w:rsid w:val="00095AB5"/>
    <w:rsid w:val="000A0521"/>
    <w:rsid w:val="000A6B88"/>
    <w:rsid w:val="000B3C4C"/>
    <w:rsid w:val="000B656F"/>
    <w:rsid w:val="000B72DF"/>
    <w:rsid w:val="000C4835"/>
    <w:rsid w:val="000D1870"/>
    <w:rsid w:val="000D6714"/>
    <w:rsid w:val="000E4103"/>
    <w:rsid w:val="000F0D1B"/>
    <w:rsid w:val="000F4459"/>
    <w:rsid w:val="00104A7C"/>
    <w:rsid w:val="001130F9"/>
    <w:rsid w:val="00115944"/>
    <w:rsid w:val="001212D7"/>
    <w:rsid w:val="0012373E"/>
    <w:rsid w:val="001360A5"/>
    <w:rsid w:val="0014131D"/>
    <w:rsid w:val="00146A04"/>
    <w:rsid w:val="00150B8C"/>
    <w:rsid w:val="001560C4"/>
    <w:rsid w:val="0016273A"/>
    <w:rsid w:val="00176400"/>
    <w:rsid w:val="001777C0"/>
    <w:rsid w:val="00194602"/>
    <w:rsid w:val="001B1474"/>
    <w:rsid w:val="001B3879"/>
    <w:rsid w:val="001C1322"/>
    <w:rsid w:val="001C386C"/>
    <w:rsid w:val="001C4C27"/>
    <w:rsid w:val="001F1218"/>
    <w:rsid w:val="002016B4"/>
    <w:rsid w:val="00203098"/>
    <w:rsid w:val="002055CF"/>
    <w:rsid w:val="0023299E"/>
    <w:rsid w:val="00243EBB"/>
    <w:rsid w:val="00245B90"/>
    <w:rsid w:val="00245D49"/>
    <w:rsid w:val="00255C6B"/>
    <w:rsid w:val="00265227"/>
    <w:rsid w:val="00265D86"/>
    <w:rsid w:val="0028215B"/>
    <w:rsid w:val="0028648E"/>
    <w:rsid w:val="00291CE8"/>
    <w:rsid w:val="00296127"/>
    <w:rsid w:val="00296765"/>
    <w:rsid w:val="002A473D"/>
    <w:rsid w:val="002B3116"/>
    <w:rsid w:val="002B593E"/>
    <w:rsid w:val="002C282A"/>
    <w:rsid w:val="002D49D8"/>
    <w:rsid w:val="002E48D4"/>
    <w:rsid w:val="002E58AD"/>
    <w:rsid w:val="002F1F92"/>
    <w:rsid w:val="00301CCA"/>
    <w:rsid w:val="00304503"/>
    <w:rsid w:val="00312690"/>
    <w:rsid w:val="00327C6E"/>
    <w:rsid w:val="0033143E"/>
    <w:rsid w:val="003725A1"/>
    <w:rsid w:val="00372C48"/>
    <w:rsid w:val="003868A2"/>
    <w:rsid w:val="00392A5B"/>
    <w:rsid w:val="003958C3"/>
    <w:rsid w:val="003A4117"/>
    <w:rsid w:val="003A6D70"/>
    <w:rsid w:val="003B1F86"/>
    <w:rsid w:val="003B5F9D"/>
    <w:rsid w:val="003C4627"/>
    <w:rsid w:val="003D7E14"/>
    <w:rsid w:val="003E6C1A"/>
    <w:rsid w:val="003E76EA"/>
    <w:rsid w:val="003F0660"/>
    <w:rsid w:val="00403C83"/>
    <w:rsid w:val="0040640A"/>
    <w:rsid w:val="00406DB5"/>
    <w:rsid w:val="0042336D"/>
    <w:rsid w:val="00430E7B"/>
    <w:rsid w:val="00434A4B"/>
    <w:rsid w:val="00443F8C"/>
    <w:rsid w:val="004453C0"/>
    <w:rsid w:val="00457EAE"/>
    <w:rsid w:val="0046239E"/>
    <w:rsid w:val="004768BE"/>
    <w:rsid w:val="00477F73"/>
    <w:rsid w:val="0048355A"/>
    <w:rsid w:val="004A0AB3"/>
    <w:rsid w:val="004B1DB2"/>
    <w:rsid w:val="004B5D46"/>
    <w:rsid w:val="004B719C"/>
    <w:rsid w:val="004D3C53"/>
    <w:rsid w:val="004E140C"/>
    <w:rsid w:val="004E1B2F"/>
    <w:rsid w:val="004F6E04"/>
    <w:rsid w:val="005078E1"/>
    <w:rsid w:val="00511EC8"/>
    <w:rsid w:val="00512486"/>
    <w:rsid w:val="005235AA"/>
    <w:rsid w:val="0052465B"/>
    <w:rsid w:val="00524CDD"/>
    <w:rsid w:val="00564C60"/>
    <w:rsid w:val="00577F89"/>
    <w:rsid w:val="00582E85"/>
    <w:rsid w:val="005863F0"/>
    <w:rsid w:val="005910B5"/>
    <w:rsid w:val="00591FF0"/>
    <w:rsid w:val="005A6118"/>
    <w:rsid w:val="005A64DA"/>
    <w:rsid w:val="005B4E1E"/>
    <w:rsid w:val="005C1B09"/>
    <w:rsid w:val="005C1D5E"/>
    <w:rsid w:val="005C1D83"/>
    <w:rsid w:val="005C7BAA"/>
    <w:rsid w:val="005D7976"/>
    <w:rsid w:val="005E0800"/>
    <w:rsid w:val="005E650E"/>
    <w:rsid w:val="005F69A6"/>
    <w:rsid w:val="00622D77"/>
    <w:rsid w:val="00625170"/>
    <w:rsid w:val="00627F34"/>
    <w:rsid w:val="00636B18"/>
    <w:rsid w:val="00637CA1"/>
    <w:rsid w:val="0064267B"/>
    <w:rsid w:val="006508FA"/>
    <w:rsid w:val="00666848"/>
    <w:rsid w:val="00674A16"/>
    <w:rsid w:val="00691E10"/>
    <w:rsid w:val="006A0481"/>
    <w:rsid w:val="006B4A9E"/>
    <w:rsid w:val="006B6383"/>
    <w:rsid w:val="006C653F"/>
    <w:rsid w:val="006C701A"/>
    <w:rsid w:val="006D0A7B"/>
    <w:rsid w:val="006D1C7D"/>
    <w:rsid w:val="006E1FC2"/>
    <w:rsid w:val="006F565C"/>
    <w:rsid w:val="006F7A5D"/>
    <w:rsid w:val="006F7DFC"/>
    <w:rsid w:val="00704AF2"/>
    <w:rsid w:val="00710E68"/>
    <w:rsid w:val="00714BA0"/>
    <w:rsid w:val="00717768"/>
    <w:rsid w:val="00720CC2"/>
    <w:rsid w:val="007269B6"/>
    <w:rsid w:val="00726E7A"/>
    <w:rsid w:val="0073294A"/>
    <w:rsid w:val="00732E52"/>
    <w:rsid w:val="007453FE"/>
    <w:rsid w:val="00745690"/>
    <w:rsid w:val="00752801"/>
    <w:rsid w:val="00765D11"/>
    <w:rsid w:val="007747B8"/>
    <w:rsid w:val="00777C40"/>
    <w:rsid w:val="00783D39"/>
    <w:rsid w:val="00785118"/>
    <w:rsid w:val="00786BEB"/>
    <w:rsid w:val="007A2D9E"/>
    <w:rsid w:val="007C69A6"/>
    <w:rsid w:val="007C77DD"/>
    <w:rsid w:val="007D26BB"/>
    <w:rsid w:val="007D5C05"/>
    <w:rsid w:val="007E3EA6"/>
    <w:rsid w:val="008042E1"/>
    <w:rsid w:val="00804D63"/>
    <w:rsid w:val="00805CB9"/>
    <w:rsid w:val="00806B9D"/>
    <w:rsid w:val="00812777"/>
    <w:rsid w:val="008358A7"/>
    <w:rsid w:val="0084129E"/>
    <w:rsid w:val="00843390"/>
    <w:rsid w:val="00846373"/>
    <w:rsid w:val="00846BEF"/>
    <w:rsid w:val="00853D81"/>
    <w:rsid w:val="00856892"/>
    <w:rsid w:val="008568AE"/>
    <w:rsid w:val="00860590"/>
    <w:rsid w:val="008614E8"/>
    <w:rsid w:val="00867EDF"/>
    <w:rsid w:val="00875F0D"/>
    <w:rsid w:val="00877414"/>
    <w:rsid w:val="008A03B7"/>
    <w:rsid w:val="008A2F42"/>
    <w:rsid w:val="008A3B29"/>
    <w:rsid w:val="008B69C1"/>
    <w:rsid w:val="008C2197"/>
    <w:rsid w:val="008C3493"/>
    <w:rsid w:val="008D11A6"/>
    <w:rsid w:val="008D1F7B"/>
    <w:rsid w:val="008D2D64"/>
    <w:rsid w:val="008E319E"/>
    <w:rsid w:val="00902E07"/>
    <w:rsid w:val="00915690"/>
    <w:rsid w:val="00931A67"/>
    <w:rsid w:val="00947783"/>
    <w:rsid w:val="00954FE8"/>
    <w:rsid w:val="00970FBA"/>
    <w:rsid w:val="009726E0"/>
    <w:rsid w:val="009728D3"/>
    <w:rsid w:val="00975003"/>
    <w:rsid w:val="00990822"/>
    <w:rsid w:val="00992E77"/>
    <w:rsid w:val="0099415F"/>
    <w:rsid w:val="009962B2"/>
    <w:rsid w:val="009B34ED"/>
    <w:rsid w:val="009B593A"/>
    <w:rsid w:val="009C4A31"/>
    <w:rsid w:val="009F64F1"/>
    <w:rsid w:val="009F6FD2"/>
    <w:rsid w:val="009F78D3"/>
    <w:rsid w:val="00A4213C"/>
    <w:rsid w:val="00A4732A"/>
    <w:rsid w:val="00A549C0"/>
    <w:rsid w:val="00A60F53"/>
    <w:rsid w:val="00A62CC6"/>
    <w:rsid w:val="00A7166B"/>
    <w:rsid w:val="00A83BA0"/>
    <w:rsid w:val="00A84F18"/>
    <w:rsid w:val="00A85045"/>
    <w:rsid w:val="00A9375B"/>
    <w:rsid w:val="00A95738"/>
    <w:rsid w:val="00A97B7D"/>
    <w:rsid w:val="00AA273D"/>
    <w:rsid w:val="00AA4825"/>
    <w:rsid w:val="00AB33E1"/>
    <w:rsid w:val="00AC5887"/>
    <w:rsid w:val="00AD1646"/>
    <w:rsid w:val="00AF038B"/>
    <w:rsid w:val="00B062D8"/>
    <w:rsid w:val="00B13B31"/>
    <w:rsid w:val="00B26045"/>
    <w:rsid w:val="00B267AD"/>
    <w:rsid w:val="00B3345C"/>
    <w:rsid w:val="00B34CE6"/>
    <w:rsid w:val="00B41C83"/>
    <w:rsid w:val="00B44C55"/>
    <w:rsid w:val="00B46A95"/>
    <w:rsid w:val="00B50C73"/>
    <w:rsid w:val="00B544C2"/>
    <w:rsid w:val="00B5566F"/>
    <w:rsid w:val="00B60746"/>
    <w:rsid w:val="00B64BE7"/>
    <w:rsid w:val="00B64CD3"/>
    <w:rsid w:val="00B67C4C"/>
    <w:rsid w:val="00B70CC4"/>
    <w:rsid w:val="00B74C13"/>
    <w:rsid w:val="00BB02DE"/>
    <w:rsid w:val="00BB371A"/>
    <w:rsid w:val="00BD7B25"/>
    <w:rsid w:val="00BE1AFF"/>
    <w:rsid w:val="00BF6B5A"/>
    <w:rsid w:val="00BF74E9"/>
    <w:rsid w:val="00C0030C"/>
    <w:rsid w:val="00C217F5"/>
    <w:rsid w:val="00C23BE4"/>
    <w:rsid w:val="00C247CB"/>
    <w:rsid w:val="00C25830"/>
    <w:rsid w:val="00C278FF"/>
    <w:rsid w:val="00C3498B"/>
    <w:rsid w:val="00C360BD"/>
    <w:rsid w:val="00C476E1"/>
    <w:rsid w:val="00C52E77"/>
    <w:rsid w:val="00C566B3"/>
    <w:rsid w:val="00C65249"/>
    <w:rsid w:val="00C67B32"/>
    <w:rsid w:val="00C729E0"/>
    <w:rsid w:val="00C75C83"/>
    <w:rsid w:val="00C84928"/>
    <w:rsid w:val="00C86195"/>
    <w:rsid w:val="00C91022"/>
    <w:rsid w:val="00C933A5"/>
    <w:rsid w:val="00C9593D"/>
    <w:rsid w:val="00CB093D"/>
    <w:rsid w:val="00CB0C1D"/>
    <w:rsid w:val="00CB6D99"/>
    <w:rsid w:val="00CC5AA2"/>
    <w:rsid w:val="00CC721A"/>
    <w:rsid w:val="00CD0963"/>
    <w:rsid w:val="00CE3D42"/>
    <w:rsid w:val="00CE53E6"/>
    <w:rsid w:val="00CF5CC0"/>
    <w:rsid w:val="00CF6131"/>
    <w:rsid w:val="00D06EAA"/>
    <w:rsid w:val="00D23626"/>
    <w:rsid w:val="00D33215"/>
    <w:rsid w:val="00D36733"/>
    <w:rsid w:val="00D406DC"/>
    <w:rsid w:val="00D471B5"/>
    <w:rsid w:val="00D56802"/>
    <w:rsid w:val="00D571DB"/>
    <w:rsid w:val="00D6774D"/>
    <w:rsid w:val="00D75191"/>
    <w:rsid w:val="00D80929"/>
    <w:rsid w:val="00D85254"/>
    <w:rsid w:val="00DC4FFC"/>
    <w:rsid w:val="00DD7AB7"/>
    <w:rsid w:val="00DE6E12"/>
    <w:rsid w:val="00DF6BE4"/>
    <w:rsid w:val="00E11829"/>
    <w:rsid w:val="00E157BC"/>
    <w:rsid w:val="00E17D64"/>
    <w:rsid w:val="00E26F13"/>
    <w:rsid w:val="00E27DA5"/>
    <w:rsid w:val="00E33A15"/>
    <w:rsid w:val="00E4123A"/>
    <w:rsid w:val="00E4177A"/>
    <w:rsid w:val="00E427EA"/>
    <w:rsid w:val="00E42C0D"/>
    <w:rsid w:val="00E50E4A"/>
    <w:rsid w:val="00E64CCC"/>
    <w:rsid w:val="00E66532"/>
    <w:rsid w:val="00E715B8"/>
    <w:rsid w:val="00E82F09"/>
    <w:rsid w:val="00E91F5F"/>
    <w:rsid w:val="00E93317"/>
    <w:rsid w:val="00E957C0"/>
    <w:rsid w:val="00E973D5"/>
    <w:rsid w:val="00EA311F"/>
    <w:rsid w:val="00EA6F59"/>
    <w:rsid w:val="00EB12DD"/>
    <w:rsid w:val="00EB153E"/>
    <w:rsid w:val="00EB57EB"/>
    <w:rsid w:val="00EB7CBC"/>
    <w:rsid w:val="00EC4F93"/>
    <w:rsid w:val="00ED50CF"/>
    <w:rsid w:val="00EF582D"/>
    <w:rsid w:val="00EF6D41"/>
    <w:rsid w:val="00F01780"/>
    <w:rsid w:val="00F1152F"/>
    <w:rsid w:val="00F207B3"/>
    <w:rsid w:val="00F229BD"/>
    <w:rsid w:val="00F5486B"/>
    <w:rsid w:val="00F658E0"/>
    <w:rsid w:val="00F80766"/>
    <w:rsid w:val="00F826B3"/>
    <w:rsid w:val="00F859B7"/>
    <w:rsid w:val="00FA4BE2"/>
    <w:rsid w:val="00FC1C44"/>
    <w:rsid w:val="00FC5F1A"/>
    <w:rsid w:val="00FE0F99"/>
    <w:rsid w:val="00FF0B95"/>
    <w:rsid w:val="00FF5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112DD126"/>
  <w15:chartTrackingRefBased/>
  <w15:docId w15:val="{06FA1190-8CE8-4836-8DE1-FD7C9663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7F89"/>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uiPriority w:val="59"/>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B13B31"/>
    <w:pPr>
      <w:ind w:left="240"/>
    </w:pPr>
  </w:style>
  <w:style w:type="paragraph" w:styleId="TOC1">
    <w:name w:val="toc 1"/>
    <w:basedOn w:val="Normal"/>
    <w:next w:val="Normal"/>
    <w:autoRedefine/>
    <w:uiPriority w:val="39"/>
    <w:rsid w:val="00B13B31"/>
  </w:style>
  <w:style w:type="paragraph" w:styleId="ListParagraph">
    <w:name w:val="List Paragraph"/>
    <w:basedOn w:val="Normal"/>
    <w:uiPriority w:val="34"/>
    <w:qFormat/>
    <w:rsid w:val="00265227"/>
    <w:pPr>
      <w:ind w:left="720"/>
      <w:contextualSpacing/>
    </w:pPr>
    <w:rPr>
      <w:rFonts w:ascii="Verdana" w:eastAsiaTheme="minorHAnsi" w:hAnsi="Verdana" w:cs="Arial"/>
      <w:szCs w:val="22"/>
    </w:rPr>
  </w:style>
  <w:style w:type="character" w:styleId="CommentReference">
    <w:name w:val="annotation reference"/>
    <w:basedOn w:val="DefaultParagraphFont"/>
    <w:rsid w:val="00591FF0"/>
    <w:rPr>
      <w:sz w:val="16"/>
      <w:szCs w:val="16"/>
    </w:rPr>
  </w:style>
  <w:style w:type="paragraph" w:styleId="CommentText">
    <w:name w:val="annotation text"/>
    <w:basedOn w:val="Normal"/>
    <w:link w:val="CommentTextChar"/>
    <w:rsid w:val="00577F89"/>
    <w:rPr>
      <w:sz w:val="20"/>
      <w:szCs w:val="20"/>
    </w:rPr>
  </w:style>
  <w:style w:type="character" w:customStyle="1" w:styleId="CommentTextChar">
    <w:name w:val="Comment Text Char"/>
    <w:basedOn w:val="DefaultParagraphFont"/>
    <w:link w:val="CommentText"/>
    <w:rsid w:val="00577F89"/>
  </w:style>
  <w:style w:type="paragraph" w:styleId="CommentSubject">
    <w:name w:val="annotation subject"/>
    <w:basedOn w:val="CommentText"/>
    <w:next w:val="CommentText"/>
    <w:link w:val="CommentSubjectChar"/>
    <w:rsid w:val="00591FF0"/>
    <w:rPr>
      <w:b/>
      <w:bCs/>
    </w:rPr>
  </w:style>
  <w:style w:type="character" w:customStyle="1" w:styleId="CommentSubjectChar">
    <w:name w:val="Comment Subject Char"/>
    <w:basedOn w:val="CommentTextChar"/>
    <w:link w:val="CommentSubject"/>
    <w:rsid w:val="00591FF0"/>
    <w:rPr>
      <w:b/>
      <w:bCs/>
    </w:rPr>
  </w:style>
  <w:style w:type="paragraph" w:styleId="BalloonText">
    <w:name w:val="Balloon Text"/>
    <w:basedOn w:val="Normal"/>
    <w:link w:val="BalloonTextChar"/>
    <w:rsid w:val="00577F89"/>
    <w:rPr>
      <w:rFonts w:ascii="Segoe UI" w:hAnsi="Segoe UI" w:cs="Segoe UI"/>
      <w:sz w:val="18"/>
      <w:szCs w:val="18"/>
    </w:rPr>
  </w:style>
  <w:style w:type="character" w:customStyle="1" w:styleId="BalloonTextChar">
    <w:name w:val="Balloon Text Char"/>
    <w:basedOn w:val="DefaultParagraphFont"/>
    <w:link w:val="BalloonText"/>
    <w:rsid w:val="00577F89"/>
    <w:rPr>
      <w:rFonts w:ascii="Segoe UI" w:hAnsi="Segoe UI" w:cs="Segoe UI"/>
      <w:sz w:val="18"/>
      <w:szCs w:val="18"/>
    </w:rPr>
  </w:style>
  <w:style w:type="paragraph" w:styleId="TOC3">
    <w:name w:val="toc 3"/>
    <w:basedOn w:val="Normal"/>
    <w:next w:val="Normal"/>
    <w:autoRedefine/>
    <w:uiPriority w:val="39"/>
    <w:rsid w:val="00327C6E"/>
    <w:pPr>
      <w:ind w:left="480"/>
    </w:pPr>
  </w:style>
  <w:style w:type="character" w:styleId="UnresolvedMention">
    <w:name w:val="Unresolved Mention"/>
    <w:basedOn w:val="DefaultParagraphFont"/>
    <w:uiPriority w:val="99"/>
    <w:semiHidden/>
    <w:unhideWhenUsed/>
    <w:rsid w:val="005C1D5E"/>
    <w:rPr>
      <w:color w:val="605E5C"/>
      <w:shd w:val="clear" w:color="auto" w:fill="E1DFDD"/>
    </w:rPr>
  </w:style>
  <w:style w:type="paragraph" w:customStyle="1" w:styleId="TableParagraph">
    <w:name w:val="Table Paragraph"/>
    <w:basedOn w:val="Normal"/>
    <w:uiPriority w:val="1"/>
    <w:qFormat/>
    <w:rsid w:val="002B3116"/>
    <w:pPr>
      <w:widowControl w:val="0"/>
      <w:autoSpaceDE w:val="0"/>
      <w:autoSpaceDN w:val="0"/>
      <w:spacing w:line="288" w:lineRule="exact"/>
      <w:ind w:left="80"/>
    </w:pPr>
    <w:rPr>
      <w:rFonts w:ascii="Calibri" w:eastAsia="Calibri" w:hAnsi="Calibri" w:cs="Calibri"/>
      <w:sz w:val="22"/>
      <w:szCs w:val="22"/>
      <w:lang w:bidi="en-US"/>
    </w:rPr>
  </w:style>
  <w:style w:type="character" w:customStyle="1" w:styleId="Heading2Char">
    <w:name w:val="Heading 2 Char"/>
    <w:basedOn w:val="DefaultParagraphFont"/>
    <w:link w:val="Heading2"/>
    <w:rsid w:val="00D406DC"/>
    <w:rPr>
      <w:rFonts w:ascii="Arial" w:hAnsi="Arial" w:cs="Arial"/>
      <w:b/>
      <w:bCs/>
      <w:i/>
      <w:iCs/>
      <w:sz w:val="28"/>
      <w:szCs w:val="28"/>
    </w:rPr>
  </w:style>
  <w:style w:type="paragraph" w:styleId="Revision">
    <w:name w:val="Revision"/>
    <w:hidden/>
    <w:uiPriority w:val="99"/>
    <w:semiHidden/>
    <w:rsid w:val="00EF582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8871">
      <w:bodyDiv w:val="1"/>
      <w:marLeft w:val="0"/>
      <w:marRight w:val="0"/>
      <w:marTop w:val="0"/>
      <w:marBottom w:val="0"/>
      <w:divBdr>
        <w:top w:val="none" w:sz="0" w:space="0" w:color="auto"/>
        <w:left w:val="none" w:sz="0" w:space="0" w:color="auto"/>
        <w:bottom w:val="none" w:sz="0" w:space="0" w:color="auto"/>
        <w:right w:val="none" w:sz="0" w:space="0" w:color="auto"/>
      </w:divBdr>
    </w:div>
    <w:div w:id="22559116">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293297696">
      <w:bodyDiv w:val="1"/>
      <w:marLeft w:val="0"/>
      <w:marRight w:val="0"/>
      <w:marTop w:val="0"/>
      <w:marBottom w:val="0"/>
      <w:divBdr>
        <w:top w:val="none" w:sz="0" w:space="0" w:color="auto"/>
        <w:left w:val="none" w:sz="0" w:space="0" w:color="auto"/>
        <w:bottom w:val="none" w:sz="0" w:space="0" w:color="auto"/>
        <w:right w:val="none" w:sz="0" w:space="0" w:color="auto"/>
      </w:divBdr>
    </w:div>
    <w:div w:id="541937943">
      <w:bodyDiv w:val="1"/>
      <w:marLeft w:val="0"/>
      <w:marRight w:val="0"/>
      <w:marTop w:val="0"/>
      <w:marBottom w:val="0"/>
      <w:divBdr>
        <w:top w:val="none" w:sz="0" w:space="0" w:color="auto"/>
        <w:left w:val="none" w:sz="0" w:space="0" w:color="auto"/>
        <w:bottom w:val="none" w:sz="0" w:space="0" w:color="auto"/>
        <w:right w:val="none" w:sz="0" w:space="0" w:color="auto"/>
      </w:divBdr>
    </w:div>
    <w:div w:id="595408133">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48429158">
      <w:bodyDiv w:val="1"/>
      <w:marLeft w:val="0"/>
      <w:marRight w:val="0"/>
      <w:marTop w:val="0"/>
      <w:marBottom w:val="0"/>
      <w:divBdr>
        <w:top w:val="none" w:sz="0" w:space="0" w:color="auto"/>
        <w:left w:val="none" w:sz="0" w:space="0" w:color="auto"/>
        <w:bottom w:val="none" w:sz="0" w:space="0" w:color="auto"/>
        <w:right w:val="none" w:sz="0" w:space="0" w:color="auto"/>
      </w:divBdr>
      <w:divsChild>
        <w:div w:id="538324568">
          <w:marLeft w:val="0"/>
          <w:marRight w:val="0"/>
          <w:marTop w:val="0"/>
          <w:marBottom w:val="0"/>
          <w:divBdr>
            <w:top w:val="none" w:sz="0" w:space="0" w:color="auto"/>
            <w:left w:val="none" w:sz="0" w:space="0" w:color="auto"/>
            <w:bottom w:val="none" w:sz="0" w:space="0" w:color="auto"/>
            <w:right w:val="none" w:sz="0" w:space="0" w:color="auto"/>
          </w:divBdr>
          <w:divsChild>
            <w:div w:id="1368410515">
              <w:marLeft w:val="0"/>
              <w:marRight w:val="0"/>
              <w:marTop w:val="0"/>
              <w:marBottom w:val="0"/>
              <w:divBdr>
                <w:top w:val="none" w:sz="0" w:space="0" w:color="auto"/>
                <w:left w:val="none" w:sz="0" w:space="0" w:color="auto"/>
                <w:bottom w:val="none" w:sz="0" w:space="0" w:color="auto"/>
                <w:right w:val="none" w:sz="0" w:space="0" w:color="auto"/>
              </w:divBdr>
              <w:divsChild>
                <w:div w:id="480195291">
                  <w:marLeft w:val="0"/>
                  <w:marRight w:val="0"/>
                  <w:marTop w:val="0"/>
                  <w:marBottom w:val="0"/>
                  <w:divBdr>
                    <w:top w:val="none" w:sz="0" w:space="0" w:color="auto"/>
                    <w:left w:val="none" w:sz="0" w:space="0" w:color="auto"/>
                    <w:bottom w:val="none" w:sz="0" w:space="0" w:color="auto"/>
                    <w:right w:val="none" w:sz="0" w:space="0" w:color="auto"/>
                  </w:divBdr>
                </w:div>
                <w:div w:id="2966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1061">
          <w:marLeft w:val="0"/>
          <w:marRight w:val="0"/>
          <w:marTop w:val="0"/>
          <w:marBottom w:val="0"/>
          <w:divBdr>
            <w:top w:val="none" w:sz="0" w:space="0" w:color="auto"/>
            <w:left w:val="none" w:sz="0" w:space="0" w:color="auto"/>
            <w:bottom w:val="none" w:sz="0" w:space="0" w:color="auto"/>
            <w:right w:val="none" w:sz="0" w:space="0" w:color="auto"/>
          </w:divBdr>
          <w:divsChild>
            <w:div w:id="1981961620">
              <w:marLeft w:val="0"/>
              <w:marRight w:val="0"/>
              <w:marTop w:val="0"/>
              <w:marBottom w:val="0"/>
              <w:divBdr>
                <w:top w:val="none" w:sz="0" w:space="0" w:color="auto"/>
                <w:left w:val="none" w:sz="0" w:space="0" w:color="auto"/>
                <w:bottom w:val="none" w:sz="0" w:space="0" w:color="auto"/>
                <w:right w:val="none" w:sz="0" w:space="0" w:color="auto"/>
              </w:divBdr>
              <w:divsChild>
                <w:div w:id="1808552527">
                  <w:marLeft w:val="0"/>
                  <w:marRight w:val="0"/>
                  <w:marTop w:val="0"/>
                  <w:marBottom w:val="0"/>
                  <w:divBdr>
                    <w:top w:val="none" w:sz="0" w:space="0" w:color="auto"/>
                    <w:left w:val="none" w:sz="0" w:space="0" w:color="auto"/>
                    <w:bottom w:val="none" w:sz="0" w:space="0" w:color="auto"/>
                    <w:right w:val="none" w:sz="0" w:space="0" w:color="auto"/>
                  </w:divBdr>
                </w:div>
                <w:div w:id="9473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6491">
          <w:marLeft w:val="0"/>
          <w:marRight w:val="0"/>
          <w:marTop w:val="0"/>
          <w:marBottom w:val="0"/>
          <w:divBdr>
            <w:top w:val="none" w:sz="0" w:space="0" w:color="auto"/>
            <w:left w:val="none" w:sz="0" w:space="0" w:color="auto"/>
            <w:bottom w:val="none" w:sz="0" w:space="0" w:color="auto"/>
            <w:right w:val="none" w:sz="0" w:space="0" w:color="auto"/>
          </w:divBdr>
          <w:divsChild>
            <w:div w:id="1925647159">
              <w:marLeft w:val="0"/>
              <w:marRight w:val="0"/>
              <w:marTop w:val="0"/>
              <w:marBottom w:val="0"/>
              <w:divBdr>
                <w:top w:val="none" w:sz="0" w:space="0" w:color="auto"/>
                <w:left w:val="none" w:sz="0" w:space="0" w:color="auto"/>
                <w:bottom w:val="none" w:sz="0" w:space="0" w:color="auto"/>
                <w:right w:val="none" w:sz="0" w:space="0" w:color="auto"/>
              </w:divBdr>
              <w:divsChild>
                <w:div w:id="2005040987">
                  <w:marLeft w:val="0"/>
                  <w:marRight w:val="0"/>
                  <w:marTop w:val="0"/>
                  <w:marBottom w:val="0"/>
                  <w:divBdr>
                    <w:top w:val="none" w:sz="0" w:space="0" w:color="auto"/>
                    <w:left w:val="none" w:sz="0" w:space="0" w:color="auto"/>
                    <w:bottom w:val="none" w:sz="0" w:space="0" w:color="auto"/>
                    <w:right w:val="none" w:sz="0" w:space="0" w:color="auto"/>
                  </w:divBdr>
                </w:div>
              </w:divsChild>
            </w:div>
            <w:div w:id="292759111">
              <w:marLeft w:val="0"/>
              <w:marRight w:val="0"/>
              <w:marTop w:val="0"/>
              <w:marBottom w:val="0"/>
              <w:divBdr>
                <w:top w:val="none" w:sz="0" w:space="0" w:color="auto"/>
                <w:left w:val="none" w:sz="0" w:space="0" w:color="auto"/>
                <w:bottom w:val="none" w:sz="0" w:space="0" w:color="auto"/>
                <w:right w:val="none" w:sz="0" w:space="0" w:color="auto"/>
              </w:divBdr>
              <w:divsChild>
                <w:div w:id="899438188">
                  <w:marLeft w:val="0"/>
                  <w:marRight w:val="0"/>
                  <w:marTop w:val="0"/>
                  <w:marBottom w:val="0"/>
                  <w:divBdr>
                    <w:top w:val="none" w:sz="0" w:space="0" w:color="auto"/>
                    <w:left w:val="none" w:sz="0" w:space="0" w:color="auto"/>
                    <w:bottom w:val="none" w:sz="0" w:space="0" w:color="auto"/>
                    <w:right w:val="none" w:sz="0" w:space="0" w:color="auto"/>
                  </w:divBdr>
                </w:div>
                <w:div w:id="414013920">
                  <w:marLeft w:val="0"/>
                  <w:marRight w:val="0"/>
                  <w:marTop w:val="0"/>
                  <w:marBottom w:val="0"/>
                  <w:divBdr>
                    <w:top w:val="none" w:sz="0" w:space="0" w:color="auto"/>
                    <w:left w:val="none" w:sz="0" w:space="0" w:color="auto"/>
                    <w:bottom w:val="none" w:sz="0" w:space="0" w:color="auto"/>
                    <w:right w:val="none" w:sz="0" w:space="0" w:color="auto"/>
                  </w:divBdr>
                </w:div>
              </w:divsChild>
            </w:div>
            <w:div w:id="554512777">
              <w:marLeft w:val="0"/>
              <w:marRight w:val="0"/>
              <w:marTop w:val="0"/>
              <w:marBottom w:val="0"/>
              <w:divBdr>
                <w:top w:val="none" w:sz="0" w:space="0" w:color="auto"/>
                <w:left w:val="none" w:sz="0" w:space="0" w:color="auto"/>
                <w:bottom w:val="none" w:sz="0" w:space="0" w:color="auto"/>
                <w:right w:val="none" w:sz="0" w:space="0" w:color="auto"/>
              </w:divBdr>
              <w:divsChild>
                <w:div w:id="234899798">
                  <w:marLeft w:val="0"/>
                  <w:marRight w:val="0"/>
                  <w:marTop w:val="0"/>
                  <w:marBottom w:val="0"/>
                  <w:divBdr>
                    <w:top w:val="none" w:sz="0" w:space="0" w:color="auto"/>
                    <w:left w:val="none" w:sz="0" w:space="0" w:color="auto"/>
                    <w:bottom w:val="none" w:sz="0" w:space="0" w:color="auto"/>
                    <w:right w:val="none" w:sz="0" w:space="0" w:color="auto"/>
                  </w:divBdr>
                </w:div>
                <w:div w:id="296958667">
                  <w:marLeft w:val="0"/>
                  <w:marRight w:val="0"/>
                  <w:marTop w:val="0"/>
                  <w:marBottom w:val="0"/>
                  <w:divBdr>
                    <w:top w:val="none" w:sz="0" w:space="0" w:color="auto"/>
                    <w:left w:val="none" w:sz="0" w:space="0" w:color="auto"/>
                    <w:bottom w:val="none" w:sz="0" w:space="0" w:color="auto"/>
                    <w:right w:val="none" w:sz="0" w:space="0" w:color="auto"/>
                  </w:divBdr>
                </w:div>
              </w:divsChild>
            </w:div>
            <w:div w:id="1313564114">
              <w:marLeft w:val="0"/>
              <w:marRight w:val="0"/>
              <w:marTop w:val="0"/>
              <w:marBottom w:val="0"/>
              <w:divBdr>
                <w:top w:val="none" w:sz="0" w:space="0" w:color="auto"/>
                <w:left w:val="none" w:sz="0" w:space="0" w:color="auto"/>
                <w:bottom w:val="none" w:sz="0" w:space="0" w:color="auto"/>
                <w:right w:val="none" w:sz="0" w:space="0" w:color="auto"/>
              </w:divBdr>
              <w:divsChild>
                <w:div w:id="1934433565">
                  <w:marLeft w:val="0"/>
                  <w:marRight w:val="0"/>
                  <w:marTop w:val="0"/>
                  <w:marBottom w:val="0"/>
                  <w:divBdr>
                    <w:top w:val="none" w:sz="0" w:space="0" w:color="auto"/>
                    <w:left w:val="none" w:sz="0" w:space="0" w:color="auto"/>
                    <w:bottom w:val="none" w:sz="0" w:space="0" w:color="auto"/>
                    <w:right w:val="none" w:sz="0" w:space="0" w:color="auto"/>
                  </w:divBdr>
                </w:div>
                <w:div w:id="17957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35624">
      <w:bodyDiv w:val="1"/>
      <w:marLeft w:val="0"/>
      <w:marRight w:val="0"/>
      <w:marTop w:val="0"/>
      <w:marBottom w:val="0"/>
      <w:divBdr>
        <w:top w:val="none" w:sz="0" w:space="0" w:color="auto"/>
        <w:left w:val="none" w:sz="0" w:space="0" w:color="auto"/>
        <w:bottom w:val="none" w:sz="0" w:space="0" w:color="auto"/>
        <w:right w:val="none" w:sz="0" w:space="0" w:color="auto"/>
      </w:divBdr>
    </w:div>
    <w:div w:id="1011833592">
      <w:bodyDiv w:val="1"/>
      <w:marLeft w:val="0"/>
      <w:marRight w:val="0"/>
      <w:marTop w:val="0"/>
      <w:marBottom w:val="0"/>
      <w:divBdr>
        <w:top w:val="none" w:sz="0" w:space="0" w:color="auto"/>
        <w:left w:val="none" w:sz="0" w:space="0" w:color="auto"/>
        <w:bottom w:val="none" w:sz="0" w:space="0" w:color="auto"/>
        <w:right w:val="none" w:sz="0" w:space="0" w:color="auto"/>
      </w:divBdr>
    </w:div>
    <w:div w:id="1084915353">
      <w:bodyDiv w:val="1"/>
      <w:marLeft w:val="0"/>
      <w:marRight w:val="0"/>
      <w:marTop w:val="0"/>
      <w:marBottom w:val="0"/>
      <w:divBdr>
        <w:top w:val="none" w:sz="0" w:space="0" w:color="auto"/>
        <w:left w:val="none" w:sz="0" w:space="0" w:color="auto"/>
        <w:bottom w:val="none" w:sz="0" w:space="0" w:color="auto"/>
        <w:right w:val="none" w:sz="0" w:space="0" w:color="auto"/>
      </w:divBdr>
    </w:div>
    <w:div w:id="1177303148">
      <w:bodyDiv w:val="1"/>
      <w:marLeft w:val="0"/>
      <w:marRight w:val="0"/>
      <w:marTop w:val="0"/>
      <w:marBottom w:val="0"/>
      <w:divBdr>
        <w:top w:val="none" w:sz="0" w:space="0" w:color="auto"/>
        <w:left w:val="none" w:sz="0" w:space="0" w:color="auto"/>
        <w:bottom w:val="none" w:sz="0" w:space="0" w:color="auto"/>
        <w:right w:val="none" w:sz="0" w:space="0" w:color="auto"/>
      </w:divBdr>
    </w:div>
    <w:div w:id="1198588048">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07334827">
      <w:bodyDiv w:val="1"/>
      <w:marLeft w:val="0"/>
      <w:marRight w:val="0"/>
      <w:marTop w:val="0"/>
      <w:marBottom w:val="0"/>
      <w:divBdr>
        <w:top w:val="none" w:sz="0" w:space="0" w:color="auto"/>
        <w:left w:val="none" w:sz="0" w:space="0" w:color="auto"/>
        <w:bottom w:val="none" w:sz="0" w:space="0" w:color="auto"/>
        <w:right w:val="none" w:sz="0" w:space="0" w:color="auto"/>
      </w:divBdr>
      <w:divsChild>
        <w:div w:id="346756486">
          <w:marLeft w:val="0"/>
          <w:marRight w:val="0"/>
          <w:marTop w:val="0"/>
          <w:marBottom w:val="0"/>
          <w:divBdr>
            <w:top w:val="none" w:sz="0" w:space="0" w:color="auto"/>
            <w:left w:val="none" w:sz="0" w:space="0" w:color="auto"/>
            <w:bottom w:val="none" w:sz="0" w:space="0" w:color="auto"/>
            <w:right w:val="none" w:sz="0" w:space="0" w:color="auto"/>
          </w:divBdr>
          <w:divsChild>
            <w:div w:id="364985676">
              <w:marLeft w:val="0"/>
              <w:marRight w:val="0"/>
              <w:marTop w:val="0"/>
              <w:marBottom w:val="0"/>
              <w:divBdr>
                <w:top w:val="none" w:sz="0" w:space="0" w:color="auto"/>
                <w:left w:val="none" w:sz="0" w:space="0" w:color="auto"/>
                <w:bottom w:val="none" w:sz="0" w:space="0" w:color="auto"/>
                <w:right w:val="none" w:sz="0" w:space="0" w:color="auto"/>
              </w:divBdr>
              <w:divsChild>
                <w:div w:id="796490961">
                  <w:marLeft w:val="0"/>
                  <w:marRight w:val="0"/>
                  <w:marTop w:val="0"/>
                  <w:marBottom w:val="0"/>
                  <w:divBdr>
                    <w:top w:val="single" w:sz="6" w:space="0" w:color="CCCCCC"/>
                    <w:left w:val="single" w:sz="6" w:space="0" w:color="CCCCCC"/>
                    <w:bottom w:val="single" w:sz="6" w:space="0" w:color="CCCCCC"/>
                    <w:right w:val="single" w:sz="6" w:space="0" w:color="CCCCCC"/>
                  </w:divBdr>
                  <w:divsChild>
                    <w:div w:id="1820490675">
                      <w:marLeft w:val="0"/>
                      <w:marRight w:val="0"/>
                      <w:marTop w:val="0"/>
                      <w:marBottom w:val="0"/>
                      <w:divBdr>
                        <w:top w:val="none" w:sz="0" w:space="0" w:color="auto"/>
                        <w:left w:val="none" w:sz="0" w:space="0" w:color="auto"/>
                        <w:bottom w:val="none" w:sz="0" w:space="0" w:color="auto"/>
                        <w:right w:val="none" w:sz="0" w:space="0" w:color="auto"/>
                      </w:divBdr>
                      <w:divsChild>
                        <w:div w:id="28994674">
                          <w:marLeft w:val="0"/>
                          <w:marRight w:val="0"/>
                          <w:marTop w:val="0"/>
                          <w:marBottom w:val="0"/>
                          <w:divBdr>
                            <w:top w:val="none" w:sz="0" w:space="0" w:color="auto"/>
                            <w:left w:val="none" w:sz="0" w:space="0" w:color="auto"/>
                            <w:bottom w:val="none" w:sz="0" w:space="0" w:color="auto"/>
                            <w:right w:val="none" w:sz="0" w:space="0" w:color="auto"/>
                          </w:divBdr>
                          <w:divsChild>
                            <w:div w:id="1459832950">
                              <w:marLeft w:val="0"/>
                              <w:marRight w:val="0"/>
                              <w:marTop w:val="0"/>
                              <w:marBottom w:val="0"/>
                              <w:divBdr>
                                <w:top w:val="none" w:sz="0" w:space="0" w:color="auto"/>
                                <w:left w:val="none" w:sz="0" w:space="0" w:color="auto"/>
                                <w:bottom w:val="none" w:sz="0" w:space="0" w:color="auto"/>
                                <w:right w:val="none" w:sz="0" w:space="0" w:color="auto"/>
                              </w:divBdr>
                            </w:div>
                            <w:div w:id="2617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6627">
                      <w:marLeft w:val="0"/>
                      <w:marRight w:val="0"/>
                      <w:marTop w:val="0"/>
                      <w:marBottom w:val="0"/>
                      <w:divBdr>
                        <w:top w:val="none" w:sz="0" w:space="0" w:color="auto"/>
                        <w:left w:val="none" w:sz="0" w:space="0" w:color="auto"/>
                        <w:bottom w:val="none" w:sz="0" w:space="0" w:color="auto"/>
                        <w:right w:val="none" w:sz="0" w:space="0" w:color="auto"/>
                      </w:divBdr>
                      <w:divsChild>
                        <w:div w:id="733622468">
                          <w:marLeft w:val="0"/>
                          <w:marRight w:val="0"/>
                          <w:marTop w:val="0"/>
                          <w:marBottom w:val="0"/>
                          <w:divBdr>
                            <w:top w:val="none" w:sz="0" w:space="0" w:color="auto"/>
                            <w:left w:val="none" w:sz="0" w:space="0" w:color="auto"/>
                            <w:bottom w:val="none" w:sz="0" w:space="0" w:color="auto"/>
                            <w:right w:val="none" w:sz="0" w:space="0" w:color="auto"/>
                          </w:divBdr>
                          <w:divsChild>
                            <w:div w:id="634872188">
                              <w:marLeft w:val="0"/>
                              <w:marRight w:val="0"/>
                              <w:marTop w:val="0"/>
                              <w:marBottom w:val="0"/>
                              <w:divBdr>
                                <w:top w:val="none" w:sz="0" w:space="0" w:color="auto"/>
                                <w:left w:val="none" w:sz="0" w:space="0" w:color="auto"/>
                                <w:bottom w:val="none" w:sz="0" w:space="0" w:color="auto"/>
                                <w:right w:val="none" w:sz="0" w:space="0" w:color="auto"/>
                              </w:divBdr>
                            </w:div>
                            <w:div w:id="2078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0710">
                      <w:marLeft w:val="0"/>
                      <w:marRight w:val="0"/>
                      <w:marTop w:val="0"/>
                      <w:marBottom w:val="0"/>
                      <w:divBdr>
                        <w:top w:val="none" w:sz="0" w:space="0" w:color="auto"/>
                        <w:left w:val="none" w:sz="0" w:space="0" w:color="auto"/>
                        <w:bottom w:val="none" w:sz="0" w:space="0" w:color="auto"/>
                        <w:right w:val="none" w:sz="0" w:space="0" w:color="auto"/>
                      </w:divBdr>
                      <w:divsChild>
                        <w:div w:id="1929385027">
                          <w:marLeft w:val="0"/>
                          <w:marRight w:val="0"/>
                          <w:marTop w:val="0"/>
                          <w:marBottom w:val="0"/>
                          <w:divBdr>
                            <w:top w:val="none" w:sz="0" w:space="0" w:color="auto"/>
                            <w:left w:val="none" w:sz="0" w:space="0" w:color="auto"/>
                            <w:bottom w:val="none" w:sz="0" w:space="0" w:color="auto"/>
                            <w:right w:val="none" w:sz="0" w:space="0" w:color="auto"/>
                          </w:divBdr>
                          <w:divsChild>
                            <w:div w:id="278802048">
                              <w:marLeft w:val="0"/>
                              <w:marRight w:val="0"/>
                              <w:marTop w:val="0"/>
                              <w:marBottom w:val="0"/>
                              <w:divBdr>
                                <w:top w:val="none" w:sz="0" w:space="0" w:color="auto"/>
                                <w:left w:val="none" w:sz="0" w:space="0" w:color="auto"/>
                                <w:bottom w:val="none" w:sz="0" w:space="0" w:color="auto"/>
                                <w:right w:val="none" w:sz="0" w:space="0" w:color="auto"/>
                              </w:divBdr>
                            </w:div>
                          </w:divsChild>
                        </w:div>
                        <w:div w:id="546450344">
                          <w:marLeft w:val="0"/>
                          <w:marRight w:val="0"/>
                          <w:marTop w:val="0"/>
                          <w:marBottom w:val="0"/>
                          <w:divBdr>
                            <w:top w:val="none" w:sz="0" w:space="0" w:color="auto"/>
                            <w:left w:val="none" w:sz="0" w:space="0" w:color="auto"/>
                            <w:bottom w:val="none" w:sz="0" w:space="0" w:color="auto"/>
                            <w:right w:val="none" w:sz="0" w:space="0" w:color="auto"/>
                          </w:divBdr>
                          <w:divsChild>
                            <w:div w:id="1431462041">
                              <w:marLeft w:val="0"/>
                              <w:marRight w:val="0"/>
                              <w:marTop w:val="0"/>
                              <w:marBottom w:val="0"/>
                              <w:divBdr>
                                <w:top w:val="none" w:sz="0" w:space="0" w:color="auto"/>
                                <w:left w:val="none" w:sz="0" w:space="0" w:color="auto"/>
                                <w:bottom w:val="none" w:sz="0" w:space="0" w:color="auto"/>
                                <w:right w:val="none" w:sz="0" w:space="0" w:color="auto"/>
                              </w:divBdr>
                            </w:div>
                            <w:div w:id="2124105901">
                              <w:marLeft w:val="0"/>
                              <w:marRight w:val="0"/>
                              <w:marTop w:val="0"/>
                              <w:marBottom w:val="0"/>
                              <w:divBdr>
                                <w:top w:val="none" w:sz="0" w:space="0" w:color="auto"/>
                                <w:left w:val="none" w:sz="0" w:space="0" w:color="auto"/>
                                <w:bottom w:val="none" w:sz="0" w:space="0" w:color="auto"/>
                                <w:right w:val="none" w:sz="0" w:space="0" w:color="auto"/>
                              </w:divBdr>
                            </w:div>
                          </w:divsChild>
                        </w:div>
                        <w:div w:id="435053172">
                          <w:marLeft w:val="0"/>
                          <w:marRight w:val="0"/>
                          <w:marTop w:val="0"/>
                          <w:marBottom w:val="0"/>
                          <w:divBdr>
                            <w:top w:val="none" w:sz="0" w:space="0" w:color="auto"/>
                            <w:left w:val="none" w:sz="0" w:space="0" w:color="auto"/>
                            <w:bottom w:val="none" w:sz="0" w:space="0" w:color="auto"/>
                            <w:right w:val="none" w:sz="0" w:space="0" w:color="auto"/>
                          </w:divBdr>
                          <w:divsChild>
                            <w:div w:id="1869755440">
                              <w:marLeft w:val="0"/>
                              <w:marRight w:val="0"/>
                              <w:marTop w:val="0"/>
                              <w:marBottom w:val="0"/>
                              <w:divBdr>
                                <w:top w:val="none" w:sz="0" w:space="0" w:color="auto"/>
                                <w:left w:val="none" w:sz="0" w:space="0" w:color="auto"/>
                                <w:bottom w:val="none" w:sz="0" w:space="0" w:color="auto"/>
                                <w:right w:val="none" w:sz="0" w:space="0" w:color="auto"/>
                              </w:divBdr>
                            </w:div>
                            <w:div w:id="1016074899">
                              <w:marLeft w:val="0"/>
                              <w:marRight w:val="0"/>
                              <w:marTop w:val="0"/>
                              <w:marBottom w:val="0"/>
                              <w:divBdr>
                                <w:top w:val="none" w:sz="0" w:space="0" w:color="auto"/>
                                <w:left w:val="none" w:sz="0" w:space="0" w:color="auto"/>
                                <w:bottom w:val="none" w:sz="0" w:space="0" w:color="auto"/>
                                <w:right w:val="none" w:sz="0" w:space="0" w:color="auto"/>
                              </w:divBdr>
                            </w:div>
                          </w:divsChild>
                        </w:div>
                        <w:div w:id="1312518566">
                          <w:marLeft w:val="0"/>
                          <w:marRight w:val="0"/>
                          <w:marTop w:val="0"/>
                          <w:marBottom w:val="0"/>
                          <w:divBdr>
                            <w:top w:val="none" w:sz="0" w:space="0" w:color="auto"/>
                            <w:left w:val="none" w:sz="0" w:space="0" w:color="auto"/>
                            <w:bottom w:val="none" w:sz="0" w:space="0" w:color="auto"/>
                            <w:right w:val="none" w:sz="0" w:space="0" w:color="auto"/>
                          </w:divBdr>
                          <w:divsChild>
                            <w:div w:id="823665228">
                              <w:marLeft w:val="0"/>
                              <w:marRight w:val="0"/>
                              <w:marTop w:val="0"/>
                              <w:marBottom w:val="0"/>
                              <w:divBdr>
                                <w:top w:val="none" w:sz="0" w:space="0" w:color="auto"/>
                                <w:left w:val="none" w:sz="0" w:space="0" w:color="auto"/>
                                <w:bottom w:val="none" w:sz="0" w:space="0" w:color="auto"/>
                                <w:right w:val="none" w:sz="0" w:space="0" w:color="auto"/>
                              </w:divBdr>
                            </w:div>
                            <w:div w:id="11846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5152">
                      <w:marLeft w:val="0"/>
                      <w:marRight w:val="0"/>
                      <w:marTop w:val="0"/>
                      <w:marBottom w:val="0"/>
                      <w:divBdr>
                        <w:top w:val="none" w:sz="0" w:space="0" w:color="auto"/>
                        <w:left w:val="none" w:sz="0" w:space="0" w:color="auto"/>
                        <w:bottom w:val="none" w:sz="0" w:space="0" w:color="auto"/>
                        <w:right w:val="none" w:sz="0" w:space="0" w:color="auto"/>
                      </w:divBdr>
                      <w:divsChild>
                        <w:div w:id="1882738972">
                          <w:marLeft w:val="0"/>
                          <w:marRight w:val="0"/>
                          <w:marTop w:val="0"/>
                          <w:marBottom w:val="0"/>
                          <w:divBdr>
                            <w:top w:val="none" w:sz="0" w:space="0" w:color="auto"/>
                            <w:left w:val="none" w:sz="0" w:space="0" w:color="auto"/>
                            <w:bottom w:val="none" w:sz="0" w:space="0" w:color="auto"/>
                            <w:right w:val="none" w:sz="0" w:space="0" w:color="auto"/>
                          </w:divBdr>
                          <w:divsChild>
                            <w:div w:id="1487041687">
                              <w:marLeft w:val="0"/>
                              <w:marRight w:val="0"/>
                              <w:marTop w:val="0"/>
                              <w:marBottom w:val="0"/>
                              <w:divBdr>
                                <w:top w:val="none" w:sz="0" w:space="0" w:color="auto"/>
                                <w:left w:val="none" w:sz="0" w:space="0" w:color="auto"/>
                                <w:bottom w:val="none" w:sz="0" w:space="0" w:color="auto"/>
                                <w:right w:val="none" w:sz="0" w:space="0" w:color="auto"/>
                              </w:divBdr>
                            </w:div>
                          </w:divsChild>
                        </w:div>
                        <w:div w:id="599339452">
                          <w:marLeft w:val="0"/>
                          <w:marRight w:val="0"/>
                          <w:marTop w:val="0"/>
                          <w:marBottom w:val="0"/>
                          <w:divBdr>
                            <w:top w:val="none" w:sz="0" w:space="0" w:color="auto"/>
                            <w:left w:val="none" w:sz="0" w:space="0" w:color="auto"/>
                            <w:bottom w:val="none" w:sz="0" w:space="0" w:color="auto"/>
                            <w:right w:val="none" w:sz="0" w:space="0" w:color="auto"/>
                          </w:divBdr>
                          <w:divsChild>
                            <w:div w:id="954366885">
                              <w:marLeft w:val="0"/>
                              <w:marRight w:val="0"/>
                              <w:marTop w:val="0"/>
                              <w:marBottom w:val="0"/>
                              <w:divBdr>
                                <w:top w:val="none" w:sz="0" w:space="0" w:color="auto"/>
                                <w:left w:val="none" w:sz="0" w:space="0" w:color="auto"/>
                                <w:bottom w:val="none" w:sz="0" w:space="0" w:color="auto"/>
                                <w:right w:val="none" w:sz="0" w:space="0" w:color="auto"/>
                              </w:divBdr>
                            </w:div>
                            <w:div w:id="528684935">
                              <w:marLeft w:val="0"/>
                              <w:marRight w:val="0"/>
                              <w:marTop w:val="0"/>
                              <w:marBottom w:val="0"/>
                              <w:divBdr>
                                <w:top w:val="none" w:sz="0" w:space="0" w:color="auto"/>
                                <w:left w:val="none" w:sz="0" w:space="0" w:color="auto"/>
                                <w:bottom w:val="none" w:sz="0" w:space="0" w:color="auto"/>
                                <w:right w:val="none" w:sz="0" w:space="0" w:color="auto"/>
                              </w:divBdr>
                            </w:div>
                          </w:divsChild>
                        </w:div>
                        <w:div w:id="652415471">
                          <w:marLeft w:val="0"/>
                          <w:marRight w:val="0"/>
                          <w:marTop w:val="0"/>
                          <w:marBottom w:val="0"/>
                          <w:divBdr>
                            <w:top w:val="none" w:sz="0" w:space="0" w:color="auto"/>
                            <w:left w:val="none" w:sz="0" w:space="0" w:color="auto"/>
                            <w:bottom w:val="none" w:sz="0" w:space="0" w:color="auto"/>
                            <w:right w:val="none" w:sz="0" w:space="0" w:color="auto"/>
                          </w:divBdr>
                          <w:divsChild>
                            <w:div w:id="237598224">
                              <w:marLeft w:val="0"/>
                              <w:marRight w:val="0"/>
                              <w:marTop w:val="0"/>
                              <w:marBottom w:val="0"/>
                              <w:divBdr>
                                <w:top w:val="none" w:sz="0" w:space="0" w:color="auto"/>
                                <w:left w:val="none" w:sz="0" w:space="0" w:color="auto"/>
                                <w:bottom w:val="none" w:sz="0" w:space="0" w:color="auto"/>
                                <w:right w:val="none" w:sz="0" w:space="0" w:color="auto"/>
                              </w:divBdr>
                            </w:div>
                            <w:div w:id="2086612099">
                              <w:marLeft w:val="0"/>
                              <w:marRight w:val="0"/>
                              <w:marTop w:val="0"/>
                              <w:marBottom w:val="0"/>
                              <w:divBdr>
                                <w:top w:val="none" w:sz="0" w:space="0" w:color="auto"/>
                                <w:left w:val="none" w:sz="0" w:space="0" w:color="auto"/>
                                <w:bottom w:val="none" w:sz="0" w:space="0" w:color="auto"/>
                                <w:right w:val="none" w:sz="0" w:space="0" w:color="auto"/>
                              </w:divBdr>
                            </w:div>
                          </w:divsChild>
                        </w:div>
                        <w:div w:id="2072726663">
                          <w:marLeft w:val="0"/>
                          <w:marRight w:val="0"/>
                          <w:marTop w:val="0"/>
                          <w:marBottom w:val="0"/>
                          <w:divBdr>
                            <w:top w:val="none" w:sz="0" w:space="0" w:color="auto"/>
                            <w:left w:val="none" w:sz="0" w:space="0" w:color="auto"/>
                            <w:bottom w:val="none" w:sz="0" w:space="0" w:color="auto"/>
                            <w:right w:val="none" w:sz="0" w:space="0" w:color="auto"/>
                          </w:divBdr>
                          <w:divsChild>
                            <w:div w:id="174806673">
                              <w:marLeft w:val="0"/>
                              <w:marRight w:val="0"/>
                              <w:marTop w:val="0"/>
                              <w:marBottom w:val="0"/>
                              <w:divBdr>
                                <w:top w:val="none" w:sz="0" w:space="0" w:color="auto"/>
                                <w:left w:val="none" w:sz="0" w:space="0" w:color="auto"/>
                                <w:bottom w:val="none" w:sz="0" w:space="0" w:color="auto"/>
                                <w:right w:val="none" w:sz="0" w:space="0" w:color="auto"/>
                              </w:divBdr>
                            </w:div>
                            <w:div w:id="667290051">
                              <w:marLeft w:val="0"/>
                              <w:marRight w:val="0"/>
                              <w:marTop w:val="0"/>
                              <w:marBottom w:val="0"/>
                              <w:divBdr>
                                <w:top w:val="none" w:sz="0" w:space="0" w:color="auto"/>
                                <w:left w:val="none" w:sz="0" w:space="0" w:color="auto"/>
                                <w:bottom w:val="none" w:sz="0" w:space="0" w:color="auto"/>
                                <w:right w:val="none" w:sz="0" w:space="0" w:color="auto"/>
                              </w:divBdr>
                            </w:div>
                          </w:divsChild>
                        </w:div>
                        <w:div w:id="685866294">
                          <w:marLeft w:val="0"/>
                          <w:marRight w:val="0"/>
                          <w:marTop w:val="0"/>
                          <w:marBottom w:val="0"/>
                          <w:divBdr>
                            <w:top w:val="none" w:sz="0" w:space="0" w:color="auto"/>
                            <w:left w:val="none" w:sz="0" w:space="0" w:color="auto"/>
                            <w:bottom w:val="none" w:sz="0" w:space="0" w:color="auto"/>
                            <w:right w:val="none" w:sz="0" w:space="0" w:color="auto"/>
                          </w:divBdr>
                          <w:divsChild>
                            <w:div w:id="2040857060">
                              <w:marLeft w:val="0"/>
                              <w:marRight w:val="0"/>
                              <w:marTop w:val="0"/>
                              <w:marBottom w:val="0"/>
                              <w:divBdr>
                                <w:top w:val="none" w:sz="0" w:space="0" w:color="auto"/>
                                <w:left w:val="none" w:sz="0" w:space="0" w:color="auto"/>
                                <w:bottom w:val="none" w:sz="0" w:space="0" w:color="auto"/>
                                <w:right w:val="none" w:sz="0" w:space="0" w:color="auto"/>
                              </w:divBdr>
                            </w:div>
                            <w:div w:id="423649621">
                              <w:marLeft w:val="0"/>
                              <w:marRight w:val="0"/>
                              <w:marTop w:val="0"/>
                              <w:marBottom w:val="0"/>
                              <w:divBdr>
                                <w:top w:val="none" w:sz="0" w:space="0" w:color="auto"/>
                                <w:left w:val="none" w:sz="0" w:space="0" w:color="auto"/>
                                <w:bottom w:val="none" w:sz="0" w:space="0" w:color="auto"/>
                                <w:right w:val="none" w:sz="0" w:space="0" w:color="auto"/>
                              </w:divBdr>
                            </w:div>
                          </w:divsChild>
                        </w:div>
                        <w:div w:id="2118594233">
                          <w:marLeft w:val="0"/>
                          <w:marRight w:val="0"/>
                          <w:marTop w:val="0"/>
                          <w:marBottom w:val="0"/>
                          <w:divBdr>
                            <w:top w:val="none" w:sz="0" w:space="0" w:color="auto"/>
                            <w:left w:val="none" w:sz="0" w:space="0" w:color="auto"/>
                            <w:bottom w:val="none" w:sz="0" w:space="0" w:color="auto"/>
                            <w:right w:val="none" w:sz="0" w:space="0" w:color="auto"/>
                          </w:divBdr>
                          <w:divsChild>
                            <w:div w:id="645086728">
                              <w:marLeft w:val="0"/>
                              <w:marRight w:val="0"/>
                              <w:marTop w:val="0"/>
                              <w:marBottom w:val="0"/>
                              <w:divBdr>
                                <w:top w:val="none" w:sz="0" w:space="0" w:color="auto"/>
                                <w:left w:val="none" w:sz="0" w:space="0" w:color="auto"/>
                                <w:bottom w:val="none" w:sz="0" w:space="0" w:color="auto"/>
                                <w:right w:val="none" w:sz="0" w:space="0" w:color="auto"/>
                              </w:divBdr>
                            </w:div>
                            <w:div w:id="16385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2680">
                      <w:marLeft w:val="0"/>
                      <w:marRight w:val="0"/>
                      <w:marTop w:val="0"/>
                      <w:marBottom w:val="0"/>
                      <w:divBdr>
                        <w:top w:val="none" w:sz="0" w:space="0" w:color="auto"/>
                        <w:left w:val="none" w:sz="0" w:space="0" w:color="auto"/>
                        <w:bottom w:val="none" w:sz="0" w:space="0" w:color="auto"/>
                        <w:right w:val="none" w:sz="0" w:space="0" w:color="auto"/>
                      </w:divBdr>
                      <w:divsChild>
                        <w:div w:id="1185486786">
                          <w:marLeft w:val="0"/>
                          <w:marRight w:val="0"/>
                          <w:marTop w:val="0"/>
                          <w:marBottom w:val="0"/>
                          <w:divBdr>
                            <w:top w:val="none" w:sz="0" w:space="0" w:color="auto"/>
                            <w:left w:val="none" w:sz="0" w:space="0" w:color="auto"/>
                            <w:bottom w:val="none" w:sz="0" w:space="0" w:color="auto"/>
                            <w:right w:val="none" w:sz="0" w:space="0" w:color="auto"/>
                          </w:divBdr>
                          <w:divsChild>
                            <w:div w:id="106581813">
                              <w:marLeft w:val="0"/>
                              <w:marRight w:val="0"/>
                              <w:marTop w:val="0"/>
                              <w:marBottom w:val="0"/>
                              <w:divBdr>
                                <w:top w:val="none" w:sz="0" w:space="0" w:color="auto"/>
                                <w:left w:val="none" w:sz="0" w:space="0" w:color="auto"/>
                                <w:bottom w:val="none" w:sz="0" w:space="0" w:color="auto"/>
                                <w:right w:val="none" w:sz="0" w:space="0" w:color="auto"/>
                              </w:divBdr>
                            </w:div>
                          </w:divsChild>
                        </w:div>
                        <w:div w:id="960310025">
                          <w:marLeft w:val="0"/>
                          <w:marRight w:val="0"/>
                          <w:marTop w:val="0"/>
                          <w:marBottom w:val="0"/>
                          <w:divBdr>
                            <w:top w:val="none" w:sz="0" w:space="0" w:color="auto"/>
                            <w:left w:val="none" w:sz="0" w:space="0" w:color="auto"/>
                            <w:bottom w:val="none" w:sz="0" w:space="0" w:color="auto"/>
                            <w:right w:val="none" w:sz="0" w:space="0" w:color="auto"/>
                          </w:divBdr>
                          <w:divsChild>
                            <w:div w:id="2062165958">
                              <w:marLeft w:val="0"/>
                              <w:marRight w:val="0"/>
                              <w:marTop w:val="0"/>
                              <w:marBottom w:val="0"/>
                              <w:divBdr>
                                <w:top w:val="none" w:sz="0" w:space="0" w:color="auto"/>
                                <w:left w:val="none" w:sz="0" w:space="0" w:color="auto"/>
                                <w:bottom w:val="none" w:sz="0" w:space="0" w:color="auto"/>
                                <w:right w:val="none" w:sz="0" w:space="0" w:color="auto"/>
                              </w:divBdr>
                            </w:div>
                            <w:div w:id="1480921124">
                              <w:marLeft w:val="0"/>
                              <w:marRight w:val="0"/>
                              <w:marTop w:val="0"/>
                              <w:marBottom w:val="0"/>
                              <w:divBdr>
                                <w:top w:val="none" w:sz="0" w:space="0" w:color="auto"/>
                                <w:left w:val="none" w:sz="0" w:space="0" w:color="auto"/>
                                <w:bottom w:val="none" w:sz="0" w:space="0" w:color="auto"/>
                                <w:right w:val="none" w:sz="0" w:space="0" w:color="auto"/>
                              </w:divBdr>
                            </w:div>
                          </w:divsChild>
                        </w:div>
                        <w:div w:id="1512717485">
                          <w:marLeft w:val="0"/>
                          <w:marRight w:val="0"/>
                          <w:marTop w:val="0"/>
                          <w:marBottom w:val="0"/>
                          <w:divBdr>
                            <w:top w:val="none" w:sz="0" w:space="0" w:color="auto"/>
                            <w:left w:val="none" w:sz="0" w:space="0" w:color="auto"/>
                            <w:bottom w:val="none" w:sz="0" w:space="0" w:color="auto"/>
                            <w:right w:val="none" w:sz="0" w:space="0" w:color="auto"/>
                          </w:divBdr>
                          <w:divsChild>
                            <w:div w:id="471404461">
                              <w:marLeft w:val="0"/>
                              <w:marRight w:val="0"/>
                              <w:marTop w:val="0"/>
                              <w:marBottom w:val="0"/>
                              <w:divBdr>
                                <w:top w:val="none" w:sz="0" w:space="0" w:color="auto"/>
                                <w:left w:val="none" w:sz="0" w:space="0" w:color="auto"/>
                                <w:bottom w:val="none" w:sz="0" w:space="0" w:color="auto"/>
                                <w:right w:val="none" w:sz="0" w:space="0" w:color="auto"/>
                              </w:divBdr>
                            </w:div>
                            <w:div w:id="1657759964">
                              <w:marLeft w:val="0"/>
                              <w:marRight w:val="0"/>
                              <w:marTop w:val="0"/>
                              <w:marBottom w:val="0"/>
                              <w:divBdr>
                                <w:top w:val="none" w:sz="0" w:space="0" w:color="auto"/>
                                <w:left w:val="none" w:sz="0" w:space="0" w:color="auto"/>
                                <w:bottom w:val="none" w:sz="0" w:space="0" w:color="auto"/>
                                <w:right w:val="none" w:sz="0" w:space="0" w:color="auto"/>
                              </w:divBdr>
                            </w:div>
                          </w:divsChild>
                        </w:div>
                        <w:div w:id="19669025">
                          <w:marLeft w:val="0"/>
                          <w:marRight w:val="0"/>
                          <w:marTop w:val="0"/>
                          <w:marBottom w:val="0"/>
                          <w:divBdr>
                            <w:top w:val="none" w:sz="0" w:space="0" w:color="auto"/>
                            <w:left w:val="none" w:sz="0" w:space="0" w:color="auto"/>
                            <w:bottom w:val="none" w:sz="0" w:space="0" w:color="auto"/>
                            <w:right w:val="none" w:sz="0" w:space="0" w:color="auto"/>
                          </w:divBdr>
                          <w:divsChild>
                            <w:div w:id="1573419649">
                              <w:marLeft w:val="0"/>
                              <w:marRight w:val="0"/>
                              <w:marTop w:val="0"/>
                              <w:marBottom w:val="0"/>
                              <w:divBdr>
                                <w:top w:val="none" w:sz="0" w:space="0" w:color="auto"/>
                                <w:left w:val="none" w:sz="0" w:space="0" w:color="auto"/>
                                <w:bottom w:val="none" w:sz="0" w:space="0" w:color="auto"/>
                                <w:right w:val="none" w:sz="0" w:space="0" w:color="auto"/>
                              </w:divBdr>
                            </w:div>
                            <w:div w:id="1269384871">
                              <w:marLeft w:val="0"/>
                              <w:marRight w:val="0"/>
                              <w:marTop w:val="0"/>
                              <w:marBottom w:val="0"/>
                              <w:divBdr>
                                <w:top w:val="none" w:sz="0" w:space="0" w:color="auto"/>
                                <w:left w:val="none" w:sz="0" w:space="0" w:color="auto"/>
                                <w:bottom w:val="none" w:sz="0" w:space="0" w:color="auto"/>
                                <w:right w:val="none" w:sz="0" w:space="0" w:color="auto"/>
                              </w:divBdr>
                            </w:div>
                          </w:divsChild>
                        </w:div>
                        <w:div w:id="744957770">
                          <w:marLeft w:val="0"/>
                          <w:marRight w:val="0"/>
                          <w:marTop w:val="0"/>
                          <w:marBottom w:val="0"/>
                          <w:divBdr>
                            <w:top w:val="none" w:sz="0" w:space="0" w:color="auto"/>
                            <w:left w:val="none" w:sz="0" w:space="0" w:color="auto"/>
                            <w:bottom w:val="none" w:sz="0" w:space="0" w:color="auto"/>
                            <w:right w:val="none" w:sz="0" w:space="0" w:color="auto"/>
                          </w:divBdr>
                          <w:divsChild>
                            <w:div w:id="833034028">
                              <w:marLeft w:val="0"/>
                              <w:marRight w:val="0"/>
                              <w:marTop w:val="0"/>
                              <w:marBottom w:val="0"/>
                              <w:divBdr>
                                <w:top w:val="none" w:sz="0" w:space="0" w:color="auto"/>
                                <w:left w:val="none" w:sz="0" w:space="0" w:color="auto"/>
                                <w:bottom w:val="none" w:sz="0" w:space="0" w:color="auto"/>
                                <w:right w:val="none" w:sz="0" w:space="0" w:color="auto"/>
                              </w:divBdr>
                            </w:div>
                            <w:div w:id="114714599">
                              <w:marLeft w:val="0"/>
                              <w:marRight w:val="0"/>
                              <w:marTop w:val="0"/>
                              <w:marBottom w:val="0"/>
                              <w:divBdr>
                                <w:top w:val="none" w:sz="0" w:space="0" w:color="auto"/>
                                <w:left w:val="none" w:sz="0" w:space="0" w:color="auto"/>
                                <w:bottom w:val="none" w:sz="0" w:space="0" w:color="auto"/>
                                <w:right w:val="none" w:sz="0" w:space="0" w:color="auto"/>
                              </w:divBdr>
                            </w:div>
                          </w:divsChild>
                        </w:div>
                        <w:div w:id="950819550">
                          <w:marLeft w:val="0"/>
                          <w:marRight w:val="0"/>
                          <w:marTop w:val="0"/>
                          <w:marBottom w:val="0"/>
                          <w:divBdr>
                            <w:top w:val="none" w:sz="0" w:space="0" w:color="auto"/>
                            <w:left w:val="none" w:sz="0" w:space="0" w:color="auto"/>
                            <w:bottom w:val="none" w:sz="0" w:space="0" w:color="auto"/>
                            <w:right w:val="none" w:sz="0" w:space="0" w:color="auto"/>
                          </w:divBdr>
                          <w:divsChild>
                            <w:div w:id="1655452132">
                              <w:marLeft w:val="0"/>
                              <w:marRight w:val="0"/>
                              <w:marTop w:val="0"/>
                              <w:marBottom w:val="0"/>
                              <w:divBdr>
                                <w:top w:val="none" w:sz="0" w:space="0" w:color="auto"/>
                                <w:left w:val="none" w:sz="0" w:space="0" w:color="auto"/>
                                <w:bottom w:val="none" w:sz="0" w:space="0" w:color="auto"/>
                                <w:right w:val="none" w:sz="0" w:space="0" w:color="auto"/>
                              </w:divBdr>
                            </w:div>
                            <w:div w:id="110978497">
                              <w:marLeft w:val="0"/>
                              <w:marRight w:val="0"/>
                              <w:marTop w:val="0"/>
                              <w:marBottom w:val="0"/>
                              <w:divBdr>
                                <w:top w:val="none" w:sz="0" w:space="0" w:color="auto"/>
                                <w:left w:val="none" w:sz="0" w:space="0" w:color="auto"/>
                                <w:bottom w:val="none" w:sz="0" w:space="0" w:color="auto"/>
                                <w:right w:val="none" w:sz="0" w:space="0" w:color="auto"/>
                              </w:divBdr>
                            </w:div>
                          </w:divsChild>
                        </w:div>
                        <w:div w:id="27797478">
                          <w:marLeft w:val="0"/>
                          <w:marRight w:val="0"/>
                          <w:marTop w:val="0"/>
                          <w:marBottom w:val="0"/>
                          <w:divBdr>
                            <w:top w:val="none" w:sz="0" w:space="0" w:color="auto"/>
                            <w:left w:val="none" w:sz="0" w:space="0" w:color="auto"/>
                            <w:bottom w:val="none" w:sz="0" w:space="0" w:color="auto"/>
                            <w:right w:val="none" w:sz="0" w:space="0" w:color="auto"/>
                          </w:divBdr>
                          <w:divsChild>
                            <w:div w:id="447429924">
                              <w:marLeft w:val="0"/>
                              <w:marRight w:val="0"/>
                              <w:marTop w:val="0"/>
                              <w:marBottom w:val="0"/>
                              <w:divBdr>
                                <w:top w:val="none" w:sz="0" w:space="0" w:color="auto"/>
                                <w:left w:val="none" w:sz="0" w:space="0" w:color="auto"/>
                                <w:bottom w:val="none" w:sz="0" w:space="0" w:color="auto"/>
                                <w:right w:val="none" w:sz="0" w:space="0" w:color="auto"/>
                              </w:divBdr>
                            </w:div>
                            <w:div w:id="856775469">
                              <w:marLeft w:val="0"/>
                              <w:marRight w:val="0"/>
                              <w:marTop w:val="0"/>
                              <w:marBottom w:val="0"/>
                              <w:divBdr>
                                <w:top w:val="none" w:sz="0" w:space="0" w:color="auto"/>
                                <w:left w:val="none" w:sz="0" w:space="0" w:color="auto"/>
                                <w:bottom w:val="none" w:sz="0" w:space="0" w:color="auto"/>
                                <w:right w:val="none" w:sz="0" w:space="0" w:color="auto"/>
                              </w:divBdr>
                            </w:div>
                          </w:divsChild>
                        </w:div>
                        <w:div w:id="690763860">
                          <w:marLeft w:val="0"/>
                          <w:marRight w:val="0"/>
                          <w:marTop w:val="0"/>
                          <w:marBottom w:val="0"/>
                          <w:divBdr>
                            <w:top w:val="none" w:sz="0" w:space="0" w:color="auto"/>
                            <w:left w:val="none" w:sz="0" w:space="0" w:color="auto"/>
                            <w:bottom w:val="none" w:sz="0" w:space="0" w:color="auto"/>
                            <w:right w:val="none" w:sz="0" w:space="0" w:color="auto"/>
                          </w:divBdr>
                          <w:divsChild>
                            <w:div w:id="1001659300">
                              <w:marLeft w:val="0"/>
                              <w:marRight w:val="0"/>
                              <w:marTop w:val="0"/>
                              <w:marBottom w:val="0"/>
                              <w:divBdr>
                                <w:top w:val="none" w:sz="0" w:space="0" w:color="auto"/>
                                <w:left w:val="none" w:sz="0" w:space="0" w:color="auto"/>
                                <w:bottom w:val="none" w:sz="0" w:space="0" w:color="auto"/>
                                <w:right w:val="none" w:sz="0" w:space="0" w:color="auto"/>
                              </w:divBdr>
                            </w:div>
                            <w:div w:id="1868787744">
                              <w:marLeft w:val="0"/>
                              <w:marRight w:val="0"/>
                              <w:marTop w:val="0"/>
                              <w:marBottom w:val="0"/>
                              <w:divBdr>
                                <w:top w:val="none" w:sz="0" w:space="0" w:color="auto"/>
                                <w:left w:val="none" w:sz="0" w:space="0" w:color="auto"/>
                                <w:bottom w:val="none" w:sz="0" w:space="0" w:color="auto"/>
                                <w:right w:val="none" w:sz="0" w:space="0" w:color="auto"/>
                              </w:divBdr>
                            </w:div>
                          </w:divsChild>
                        </w:div>
                        <w:div w:id="266012367">
                          <w:marLeft w:val="0"/>
                          <w:marRight w:val="0"/>
                          <w:marTop w:val="0"/>
                          <w:marBottom w:val="0"/>
                          <w:divBdr>
                            <w:top w:val="none" w:sz="0" w:space="0" w:color="auto"/>
                            <w:left w:val="none" w:sz="0" w:space="0" w:color="auto"/>
                            <w:bottom w:val="none" w:sz="0" w:space="0" w:color="auto"/>
                            <w:right w:val="none" w:sz="0" w:space="0" w:color="auto"/>
                          </w:divBdr>
                          <w:divsChild>
                            <w:div w:id="207110472">
                              <w:marLeft w:val="0"/>
                              <w:marRight w:val="0"/>
                              <w:marTop w:val="0"/>
                              <w:marBottom w:val="0"/>
                              <w:divBdr>
                                <w:top w:val="none" w:sz="0" w:space="0" w:color="auto"/>
                                <w:left w:val="none" w:sz="0" w:space="0" w:color="auto"/>
                                <w:bottom w:val="none" w:sz="0" w:space="0" w:color="auto"/>
                                <w:right w:val="none" w:sz="0" w:space="0" w:color="auto"/>
                              </w:divBdr>
                            </w:div>
                            <w:div w:id="21031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456545">
      <w:bodyDiv w:val="1"/>
      <w:marLeft w:val="0"/>
      <w:marRight w:val="0"/>
      <w:marTop w:val="0"/>
      <w:marBottom w:val="0"/>
      <w:divBdr>
        <w:top w:val="none" w:sz="0" w:space="0" w:color="auto"/>
        <w:left w:val="none" w:sz="0" w:space="0" w:color="auto"/>
        <w:bottom w:val="none" w:sz="0" w:space="0" w:color="auto"/>
        <w:right w:val="none" w:sz="0" w:space="0" w:color="auto"/>
      </w:divBdr>
    </w:div>
    <w:div w:id="1493106971">
      <w:bodyDiv w:val="1"/>
      <w:marLeft w:val="0"/>
      <w:marRight w:val="0"/>
      <w:marTop w:val="0"/>
      <w:marBottom w:val="0"/>
      <w:divBdr>
        <w:top w:val="none" w:sz="0" w:space="0" w:color="auto"/>
        <w:left w:val="none" w:sz="0" w:space="0" w:color="auto"/>
        <w:bottom w:val="none" w:sz="0" w:space="0" w:color="auto"/>
        <w:right w:val="none" w:sz="0" w:space="0" w:color="auto"/>
      </w:divBdr>
    </w:div>
    <w:div w:id="151199203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705865911">
      <w:bodyDiv w:val="1"/>
      <w:marLeft w:val="0"/>
      <w:marRight w:val="0"/>
      <w:marTop w:val="0"/>
      <w:marBottom w:val="0"/>
      <w:divBdr>
        <w:top w:val="none" w:sz="0" w:space="0" w:color="auto"/>
        <w:left w:val="none" w:sz="0" w:space="0" w:color="auto"/>
        <w:bottom w:val="none" w:sz="0" w:space="0" w:color="auto"/>
        <w:right w:val="none" w:sz="0" w:space="0" w:color="auto"/>
      </w:divBdr>
    </w:div>
    <w:div w:id="1785953169">
      <w:bodyDiv w:val="1"/>
      <w:marLeft w:val="0"/>
      <w:marRight w:val="0"/>
      <w:marTop w:val="0"/>
      <w:marBottom w:val="0"/>
      <w:divBdr>
        <w:top w:val="none" w:sz="0" w:space="0" w:color="auto"/>
        <w:left w:val="none" w:sz="0" w:space="0" w:color="auto"/>
        <w:bottom w:val="none" w:sz="0" w:space="0" w:color="auto"/>
        <w:right w:val="none" w:sz="0" w:space="0" w:color="auto"/>
      </w:divBdr>
      <w:divsChild>
        <w:div w:id="1017776375">
          <w:marLeft w:val="274"/>
          <w:marRight w:val="0"/>
          <w:marTop w:val="120"/>
          <w:marBottom w:val="0"/>
          <w:divBdr>
            <w:top w:val="none" w:sz="0" w:space="0" w:color="auto"/>
            <w:left w:val="none" w:sz="0" w:space="0" w:color="auto"/>
            <w:bottom w:val="none" w:sz="0" w:space="0" w:color="auto"/>
            <w:right w:val="none" w:sz="0" w:space="0" w:color="auto"/>
          </w:divBdr>
        </w:div>
      </w:divsChild>
    </w:div>
    <w:div w:id="1792359680">
      <w:bodyDiv w:val="1"/>
      <w:marLeft w:val="0"/>
      <w:marRight w:val="0"/>
      <w:marTop w:val="0"/>
      <w:marBottom w:val="0"/>
      <w:divBdr>
        <w:top w:val="none" w:sz="0" w:space="0" w:color="auto"/>
        <w:left w:val="none" w:sz="0" w:space="0" w:color="auto"/>
        <w:bottom w:val="none" w:sz="0" w:space="0" w:color="auto"/>
        <w:right w:val="none" w:sz="0" w:space="0" w:color="auto"/>
      </w:divBdr>
    </w:div>
    <w:div w:id="1824538381">
      <w:bodyDiv w:val="1"/>
      <w:marLeft w:val="0"/>
      <w:marRight w:val="0"/>
      <w:marTop w:val="0"/>
      <w:marBottom w:val="0"/>
      <w:divBdr>
        <w:top w:val="none" w:sz="0" w:space="0" w:color="auto"/>
        <w:left w:val="none" w:sz="0" w:space="0" w:color="auto"/>
        <w:bottom w:val="none" w:sz="0" w:space="0" w:color="auto"/>
        <w:right w:val="none" w:sz="0" w:space="0" w:color="auto"/>
      </w:divBdr>
    </w:div>
    <w:div w:id="1832333696">
      <w:bodyDiv w:val="1"/>
      <w:marLeft w:val="0"/>
      <w:marRight w:val="0"/>
      <w:marTop w:val="0"/>
      <w:marBottom w:val="0"/>
      <w:divBdr>
        <w:top w:val="none" w:sz="0" w:space="0" w:color="auto"/>
        <w:left w:val="none" w:sz="0" w:space="0" w:color="auto"/>
        <w:bottom w:val="none" w:sz="0" w:space="0" w:color="auto"/>
        <w:right w:val="none" w:sz="0" w:space="0" w:color="auto"/>
      </w:divBdr>
    </w:div>
    <w:div w:id="1917977455">
      <w:bodyDiv w:val="1"/>
      <w:marLeft w:val="0"/>
      <w:marRight w:val="0"/>
      <w:marTop w:val="0"/>
      <w:marBottom w:val="0"/>
      <w:divBdr>
        <w:top w:val="none" w:sz="0" w:space="0" w:color="auto"/>
        <w:left w:val="none" w:sz="0" w:space="0" w:color="auto"/>
        <w:bottom w:val="none" w:sz="0" w:space="0" w:color="auto"/>
        <w:right w:val="none" w:sz="0" w:space="0" w:color="auto"/>
      </w:divBdr>
      <w:divsChild>
        <w:div w:id="673994953">
          <w:marLeft w:val="0"/>
          <w:marRight w:val="0"/>
          <w:marTop w:val="0"/>
          <w:marBottom w:val="0"/>
          <w:divBdr>
            <w:top w:val="none" w:sz="0" w:space="0" w:color="auto"/>
            <w:left w:val="none" w:sz="0" w:space="0" w:color="auto"/>
            <w:bottom w:val="none" w:sz="0" w:space="0" w:color="auto"/>
            <w:right w:val="none" w:sz="0" w:space="0" w:color="auto"/>
          </w:divBdr>
          <w:divsChild>
            <w:div w:id="1183012724">
              <w:marLeft w:val="0"/>
              <w:marRight w:val="0"/>
              <w:marTop w:val="0"/>
              <w:marBottom w:val="0"/>
              <w:divBdr>
                <w:top w:val="none" w:sz="0" w:space="0" w:color="auto"/>
                <w:left w:val="none" w:sz="0" w:space="0" w:color="auto"/>
                <w:bottom w:val="none" w:sz="0" w:space="0" w:color="auto"/>
                <w:right w:val="none" w:sz="0" w:space="0" w:color="auto"/>
              </w:divBdr>
              <w:divsChild>
                <w:div w:id="902183131">
                  <w:marLeft w:val="0"/>
                  <w:marRight w:val="0"/>
                  <w:marTop w:val="0"/>
                  <w:marBottom w:val="0"/>
                  <w:divBdr>
                    <w:top w:val="none" w:sz="0" w:space="0" w:color="auto"/>
                    <w:left w:val="none" w:sz="0" w:space="0" w:color="auto"/>
                    <w:bottom w:val="none" w:sz="0" w:space="0" w:color="auto"/>
                    <w:right w:val="none" w:sz="0" w:space="0" w:color="auto"/>
                  </w:divBdr>
                </w:div>
                <w:div w:id="14093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2949">
          <w:marLeft w:val="0"/>
          <w:marRight w:val="0"/>
          <w:marTop w:val="0"/>
          <w:marBottom w:val="0"/>
          <w:divBdr>
            <w:top w:val="none" w:sz="0" w:space="0" w:color="auto"/>
            <w:left w:val="none" w:sz="0" w:space="0" w:color="auto"/>
            <w:bottom w:val="none" w:sz="0" w:space="0" w:color="auto"/>
            <w:right w:val="none" w:sz="0" w:space="0" w:color="auto"/>
          </w:divBdr>
          <w:divsChild>
            <w:div w:id="1190222265">
              <w:marLeft w:val="0"/>
              <w:marRight w:val="0"/>
              <w:marTop w:val="0"/>
              <w:marBottom w:val="0"/>
              <w:divBdr>
                <w:top w:val="none" w:sz="0" w:space="0" w:color="auto"/>
                <w:left w:val="none" w:sz="0" w:space="0" w:color="auto"/>
                <w:bottom w:val="none" w:sz="0" w:space="0" w:color="auto"/>
                <w:right w:val="none" w:sz="0" w:space="0" w:color="auto"/>
              </w:divBdr>
              <w:divsChild>
                <w:div w:id="1066879005">
                  <w:marLeft w:val="0"/>
                  <w:marRight w:val="0"/>
                  <w:marTop w:val="0"/>
                  <w:marBottom w:val="0"/>
                  <w:divBdr>
                    <w:top w:val="none" w:sz="0" w:space="0" w:color="auto"/>
                    <w:left w:val="none" w:sz="0" w:space="0" w:color="auto"/>
                    <w:bottom w:val="none" w:sz="0" w:space="0" w:color="auto"/>
                    <w:right w:val="none" w:sz="0" w:space="0" w:color="auto"/>
                  </w:divBdr>
                </w:div>
                <w:div w:id="4396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6303">
          <w:marLeft w:val="0"/>
          <w:marRight w:val="0"/>
          <w:marTop w:val="0"/>
          <w:marBottom w:val="0"/>
          <w:divBdr>
            <w:top w:val="none" w:sz="0" w:space="0" w:color="auto"/>
            <w:left w:val="none" w:sz="0" w:space="0" w:color="auto"/>
            <w:bottom w:val="none" w:sz="0" w:space="0" w:color="auto"/>
            <w:right w:val="none" w:sz="0" w:space="0" w:color="auto"/>
          </w:divBdr>
          <w:divsChild>
            <w:div w:id="903875275">
              <w:marLeft w:val="0"/>
              <w:marRight w:val="0"/>
              <w:marTop w:val="0"/>
              <w:marBottom w:val="0"/>
              <w:divBdr>
                <w:top w:val="none" w:sz="0" w:space="0" w:color="auto"/>
                <w:left w:val="none" w:sz="0" w:space="0" w:color="auto"/>
                <w:bottom w:val="none" w:sz="0" w:space="0" w:color="auto"/>
                <w:right w:val="none" w:sz="0" w:space="0" w:color="auto"/>
              </w:divBdr>
              <w:divsChild>
                <w:div w:id="13472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91803">
      <w:bodyDiv w:val="1"/>
      <w:marLeft w:val="0"/>
      <w:marRight w:val="0"/>
      <w:marTop w:val="0"/>
      <w:marBottom w:val="0"/>
      <w:divBdr>
        <w:top w:val="none" w:sz="0" w:space="0" w:color="auto"/>
        <w:left w:val="none" w:sz="0" w:space="0" w:color="auto"/>
        <w:bottom w:val="none" w:sz="0" w:space="0" w:color="auto"/>
        <w:right w:val="none" w:sz="0" w:space="0" w:color="auto"/>
      </w:divBdr>
    </w:div>
    <w:div w:id="2000185979">
      <w:bodyDiv w:val="1"/>
      <w:marLeft w:val="0"/>
      <w:marRight w:val="0"/>
      <w:marTop w:val="0"/>
      <w:marBottom w:val="0"/>
      <w:divBdr>
        <w:top w:val="none" w:sz="0" w:space="0" w:color="auto"/>
        <w:left w:val="none" w:sz="0" w:space="0" w:color="auto"/>
        <w:bottom w:val="none" w:sz="0" w:space="0" w:color="auto"/>
        <w:right w:val="none" w:sz="0" w:space="0" w:color="auto"/>
      </w:divBdr>
    </w:div>
    <w:div w:id="210726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mailto:aetnavisionpreferred@Aetna.com" TargetMode="External"/><Relationship Id="rId26" Type="http://schemas.openxmlformats.org/officeDocument/2006/relationships/hyperlink" Target="http://www.lumosity.com/aetna" TargetMode="External"/><Relationship Id="rId39" Type="http://schemas.openxmlformats.org/officeDocument/2006/relationships/hyperlink" Target="https://policy.corp.cvscaremark.com/pnp/faces/SecureDocRenderer?documentId=CALL-0048&amp;uid=pnpdev1" TargetMode="External"/><Relationship Id="rId21" Type="http://schemas.openxmlformats.org/officeDocument/2006/relationships/hyperlink" Target="https://discountmember.lifecare.com/registration/register1.rtml?service=registration&amp;member=1&amp;corp_or_ccode=SILVERSCRIPTEGWP&amp;partner_token=SSGROUP-082620" TargetMode="External"/><Relationship Id="rId34" Type="http://schemas.openxmlformats.org/officeDocument/2006/relationships/hyperlink" Target="https://myzsonic.com/aetna/"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lement3health.com/silverscript/" TargetMode="External"/><Relationship Id="rId20" Type="http://schemas.openxmlformats.org/officeDocument/2006/relationships/hyperlink" Target="https://www.caremark.com/portal/asset/IVL_EyeMed_PDP_DiscountCard.pdf" TargetMode="External"/><Relationship Id="rId29" Type="http://schemas.openxmlformats.org/officeDocument/2006/relationships/hyperlink" Target="https://omronhealthcare.com/aetna/"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lifestation.com/aetna/" TargetMode="External"/><Relationship Id="rId32" Type="http://schemas.openxmlformats.org/officeDocument/2006/relationships/hyperlink" Target="https://members.aloecare.com/silverscript" TargetMode="External"/><Relationship Id="rId37" Type="http://schemas.openxmlformats.org/officeDocument/2006/relationships/hyperlink" Target="https://myzsonic.com/aetna/" TargetMode="External"/><Relationship Id="rId40" Type="http://schemas.openxmlformats.org/officeDocument/2006/relationships/hyperlink" Target="file:///C:\Users\A531815\AppData\Local\Microsoft\Windows\INetCache\Content.Outlook\B7R51NTT\CMS-2-017428"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lifestation.com/silverscript/" TargetMode="External"/><Relationship Id="rId28" Type="http://schemas.openxmlformats.org/officeDocument/2006/relationships/hyperlink" Target="http://www.nationshearing.com/aetnadiscount" TargetMode="External"/><Relationship Id="rId36" Type="http://schemas.openxmlformats.org/officeDocument/2006/relationships/hyperlink" Target="https://myzsonic.com/aetna/" TargetMode="External"/><Relationship Id="rId10" Type="http://schemas.openxmlformats.org/officeDocument/2006/relationships/header" Target="header1.xml"/><Relationship Id="rId19" Type="http://schemas.openxmlformats.org/officeDocument/2006/relationships/hyperlink" Target="https://eyedoclocator.aetnamedicarevision.com/aetnamedic%20are/en" TargetMode="External"/><Relationship Id="rId31" Type="http://schemas.openxmlformats.org/officeDocument/2006/relationships/hyperlink" Target="https://www.seniorsresourcehub.com/aetn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discountmember.lifecare.com/registration/register1.rtml?service=registration&amp;member=1&amp;corp_or_ccode=MEMBERSAVE" TargetMode="External"/><Relationship Id="rId27" Type="http://schemas.openxmlformats.org/officeDocument/2006/relationships/hyperlink" Target="http://www.nationshearing.com/silverscriptsite" TargetMode="External"/><Relationship Id="rId30" Type="http://schemas.openxmlformats.org/officeDocument/2006/relationships/hyperlink" Target="https://www.seniorsresourcehub.com/silverscript/" TargetMode="External"/><Relationship Id="rId35" Type="http://schemas.openxmlformats.org/officeDocument/2006/relationships/hyperlink" Target="https://myzsonic.com/aetna/"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element3health.com/aetna" TargetMode="External"/><Relationship Id="rId25" Type="http://schemas.openxmlformats.org/officeDocument/2006/relationships/hyperlink" Target="http://www.lumosity.com/silverscript" TargetMode="External"/><Relationship Id="rId33" Type="http://schemas.openxmlformats.org/officeDocument/2006/relationships/hyperlink" Target="https://members.aloecare.com/aetna/" TargetMode="External"/><Relationship Id="rId38" Type="http://schemas.openxmlformats.org/officeDocument/2006/relationships/hyperlink" Target="file:///C:\Users\A531815\AppData\Local\Microsoft\Windows\INetCache\Content.Outlook\B7R51NTT\TSRC-PROD-00793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24E5B2-7971-4F79-B2FF-5E802DDCB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TotalTime>
  <Pages>1</Pages>
  <Words>3495</Words>
  <Characters>23602</Characters>
  <Application>Microsoft Office Word</Application>
  <DocSecurity>0</DocSecurity>
  <Lines>196</Lines>
  <Paragraphs>54</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27043</CharactersWithSpaces>
  <SharedDoc>false</SharedDoc>
  <HLinks>
    <vt:vector size="48" baseType="variant">
      <vt:variant>
        <vt:i4>262192</vt:i4>
      </vt:variant>
      <vt:variant>
        <vt:i4>24</vt:i4>
      </vt:variant>
      <vt:variant>
        <vt:i4>0</vt:i4>
      </vt:variant>
      <vt:variant>
        <vt:i4>5</vt:i4>
      </vt:variant>
      <vt:variant>
        <vt:lpwstr/>
      </vt:variant>
      <vt:variant>
        <vt:lpwstr>_top</vt:lpwstr>
      </vt:variant>
      <vt:variant>
        <vt:i4>262192</vt:i4>
      </vt:variant>
      <vt:variant>
        <vt:i4>21</vt:i4>
      </vt:variant>
      <vt:variant>
        <vt:i4>0</vt:i4>
      </vt:variant>
      <vt:variant>
        <vt:i4>5</vt:i4>
      </vt:variant>
      <vt:variant>
        <vt:lpwstr/>
      </vt:variant>
      <vt:variant>
        <vt:lpwstr>_top</vt:lpwstr>
      </vt:variant>
      <vt:variant>
        <vt:i4>262192</vt:i4>
      </vt:variant>
      <vt:variant>
        <vt:i4>18</vt:i4>
      </vt:variant>
      <vt:variant>
        <vt:i4>0</vt:i4>
      </vt:variant>
      <vt:variant>
        <vt:i4>5</vt:i4>
      </vt:variant>
      <vt:variant>
        <vt:lpwstr/>
      </vt:variant>
      <vt:variant>
        <vt:lpwstr>_top</vt:lpwstr>
      </vt:variant>
      <vt:variant>
        <vt:i4>262192</vt:i4>
      </vt:variant>
      <vt:variant>
        <vt:i4>15</vt:i4>
      </vt:variant>
      <vt:variant>
        <vt:i4>0</vt:i4>
      </vt:variant>
      <vt:variant>
        <vt:i4>5</vt:i4>
      </vt:variant>
      <vt:variant>
        <vt:lpwstr/>
      </vt:variant>
      <vt:variant>
        <vt:lpwstr>_top</vt:lpwstr>
      </vt:variant>
      <vt:variant>
        <vt:i4>1507380</vt:i4>
      </vt:variant>
      <vt:variant>
        <vt:i4>11</vt:i4>
      </vt:variant>
      <vt:variant>
        <vt:i4>0</vt:i4>
      </vt:variant>
      <vt:variant>
        <vt:i4>5</vt:i4>
      </vt:variant>
      <vt:variant>
        <vt:lpwstr/>
      </vt:variant>
      <vt:variant>
        <vt:lpwstr>_Toc480203092</vt:lpwstr>
      </vt:variant>
      <vt:variant>
        <vt:i4>1507380</vt:i4>
      </vt:variant>
      <vt:variant>
        <vt:i4>8</vt:i4>
      </vt:variant>
      <vt:variant>
        <vt:i4>0</vt:i4>
      </vt:variant>
      <vt:variant>
        <vt:i4>5</vt:i4>
      </vt:variant>
      <vt:variant>
        <vt:lpwstr/>
      </vt:variant>
      <vt:variant>
        <vt:lpwstr>_Toc480203091</vt:lpwstr>
      </vt:variant>
      <vt:variant>
        <vt:i4>1507380</vt:i4>
      </vt:variant>
      <vt:variant>
        <vt:i4>5</vt:i4>
      </vt:variant>
      <vt:variant>
        <vt:i4>0</vt:i4>
      </vt:variant>
      <vt:variant>
        <vt:i4>5</vt:i4>
      </vt:variant>
      <vt:variant>
        <vt:lpwstr/>
      </vt:variant>
      <vt:variant>
        <vt:lpwstr>_Toc480203090</vt:lpwstr>
      </vt:variant>
      <vt:variant>
        <vt:i4>1441844</vt:i4>
      </vt:variant>
      <vt:variant>
        <vt:i4>2</vt:i4>
      </vt:variant>
      <vt:variant>
        <vt:i4>0</vt:i4>
      </vt:variant>
      <vt:variant>
        <vt:i4>5</vt:i4>
      </vt:variant>
      <vt:variant>
        <vt:lpwstr/>
      </vt:variant>
      <vt:variant>
        <vt:lpwstr>_Toc480203089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Kristoff, Angel T</cp:lastModifiedBy>
  <cp:revision>2</cp:revision>
  <cp:lastPrinted>2007-01-03T15:56:00Z</cp:lastPrinted>
  <dcterms:created xsi:type="dcterms:W3CDTF">2025-08-26T17:48:00Z</dcterms:created>
  <dcterms:modified xsi:type="dcterms:W3CDTF">2025-08-26T17:48:00Z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2022-02-15T14:58:57Z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f0664605-95b6-4233-8ddd-1605e88f70bc</vt:lpwstr>
  </property>
  <property fmtid="{D5CDD505-2E9C-101B-9397-08002B2CF9AE}" pid="8" name="MSIP_Label_67599526-06ca-49cc-9fa9-5307800a949a_ContentBits">
    <vt:lpwstr>0</vt:lpwstr>
  </property>
</Properties>
</file>