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BE2D3" w14:textId="1A54FC07" w:rsidR="008064B3" w:rsidRPr="00A31C0D" w:rsidRDefault="00621AC1" w:rsidP="00FB6BDA">
      <w:pPr>
        <w:spacing w:before="120" w:after="120" w:line="240" w:lineRule="auto"/>
        <w:outlineLvl w:val="0"/>
        <w:rPr>
          <w:rFonts w:ascii="Verdana" w:eastAsia="Times New Roman" w:hAnsi="Verdana" w:cs="Helvetica"/>
          <w:b/>
          <w:bCs/>
          <w:color w:val="000000"/>
          <w:kern w:val="36"/>
          <w:sz w:val="36"/>
          <w:szCs w:val="36"/>
        </w:rPr>
      </w:pPr>
      <w:bookmarkStart w:id="0" w:name="_top"/>
      <w:bookmarkStart w:id="1" w:name="OLE_LINK61"/>
      <w:bookmarkStart w:id="2" w:name="OLE_LINK4"/>
      <w:bookmarkStart w:id="3" w:name="OLE_LINK1"/>
      <w:bookmarkEnd w:id="0"/>
      <w:r w:rsidRPr="000A1785">
        <w:rPr>
          <w:rFonts w:ascii="Verdana" w:eastAsia="Times New Roman" w:hAnsi="Verdana" w:cs="Helvetica"/>
          <w:b/>
          <w:bCs/>
          <w:color w:val="000000"/>
          <w:kern w:val="36"/>
          <w:sz w:val="36"/>
          <w:szCs w:val="36"/>
        </w:rPr>
        <w:t>Medicaid</w:t>
      </w:r>
      <w:r w:rsidR="00DE0778" w:rsidRPr="000A1785">
        <w:rPr>
          <w:rFonts w:ascii="Verdana" w:eastAsia="Times New Roman" w:hAnsi="Verdana" w:cs="Helvetica"/>
          <w:b/>
          <w:bCs/>
          <w:color w:val="000000"/>
          <w:kern w:val="36"/>
          <w:sz w:val="36"/>
          <w:szCs w:val="36"/>
        </w:rPr>
        <w:t>/Exchange</w:t>
      </w:r>
      <w:r w:rsidRPr="000A1785">
        <w:rPr>
          <w:rFonts w:ascii="Verdana" w:eastAsia="Times New Roman" w:hAnsi="Verdana" w:cs="Helvetica"/>
          <w:b/>
          <w:bCs/>
          <w:color w:val="000000"/>
          <w:kern w:val="36"/>
          <w:sz w:val="36"/>
          <w:szCs w:val="36"/>
        </w:rPr>
        <w:t xml:space="preserve"> </w:t>
      </w:r>
      <w:r w:rsidR="00491349" w:rsidRPr="000A1785">
        <w:rPr>
          <w:rFonts w:ascii="Verdana" w:eastAsia="Times New Roman" w:hAnsi="Verdana" w:cs="Helvetica"/>
          <w:b/>
          <w:bCs/>
          <w:color w:val="000000"/>
          <w:kern w:val="36"/>
          <w:sz w:val="36"/>
          <w:szCs w:val="36"/>
        </w:rPr>
        <w:t>Team </w:t>
      </w:r>
      <w:r w:rsidR="00690AFD">
        <w:rPr>
          <w:rFonts w:ascii="Verdana" w:eastAsia="Times New Roman" w:hAnsi="Verdana" w:cs="Helvetica"/>
          <w:b/>
          <w:bCs/>
          <w:color w:val="000000"/>
          <w:kern w:val="36"/>
          <w:sz w:val="36"/>
          <w:szCs w:val="36"/>
        </w:rPr>
        <w:t>–</w:t>
      </w:r>
      <w:r w:rsidR="00491349" w:rsidRPr="000A1785">
        <w:rPr>
          <w:rFonts w:ascii="Verdana" w:eastAsia="Times New Roman" w:hAnsi="Verdana" w:cs="Helvetica"/>
          <w:b/>
          <w:bCs/>
          <w:color w:val="000000"/>
          <w:kern w:val="36"/>
          <w:sz w:val="36"/>
          <w:szCs w:val="36"/>
        </w:rPr>
        <w:t> </w:t>
      </w:r>
      <w:r w:rsidR="00690AFD">
        <w:rPr>
          <w:rFonts w:ascii="Verdana" w:eastAsia="Times New Roman" w:hAnsi="Verdana" w:cs="Helvetica"/>
          <w:b/>
          <w:bCs/>
          <w:color w:val="000000"/>
          <w:kern w:val="36"/>
          <w:sz w:val="36"/>
          <w:szCs w:val="36"/>
        </w:rPr>
        <w:t xml:space="preserve">Grievance </w:t>
      </w:r>
      <w:r w:rsidR="00491349" w:rsidRPr="000A1785">
        <w:rPr>
          <w:rFonts w:ascii="Verdana" w:eastAsia="Times New Roman" w:hAnsi="Verdana" w:cs="Helvetica"/>
          <w:b/>
          <w:bCs/>
          <w:color w:val="000000"/>
          <w:kern w:val="36"/>
          <w:sz w:val="36"/>
          <w:szCs w:val="36"/>
        </w:rPr>
        <w:t>Document Index</w:t>
      </w:r>
      <w:bookmarkEnd w:id="1"/>
    </w:p>
    <w:bookmarkEnd w:id="2"/>
    <w:p w14:paraId="332F4283" w14:textId="2724A50E" w:rsidR="00273AAE" w:rsidRPr="00273AAE" w:rsidRDefault="00273AAE">
      <w:pPr>
        <w:pStyle w:val="TOC2"/>
        <w:rPr>
          <w:rFonts w:asciiTheme="minorHAnsi" w:eastAsiaTheme="minorEastAsia" w:hAnsiTheme="minorHAnsi" w:cstheme="minorBidi"/>
          <w:b w:val="0"/>
          <w:bCs w:val="0"/>
          <w:kern w:val="2"/>
          <w:sz w:val="22"/>
          <w:szCs w:val="22"/>
          <w14:ligatures w14:val="standardContextual"/>
        </w:rPr>
      </w:pPr>
      <w:r>
        <w:rPr>
          <w:rFonts w:cs="Helvetica"/>
          <w:b w:val="0"/>
          <w:bCs w:val="0"/>
          <w:color w:val="000000"/>
          <w:sz w:val="24"/>
          <w:szCs w:val="24"/>
        </w:rPr>
        <w:fldChar w:fldCharType="begin"/>
      </w:r>
      <w:r>
        <w:rPr>
          <w:rFonts w:cs="Helvetica"/>
          <w:b w:val="0"/>
          <w:bCs w:val="0"/>
          <w:color w:val="000000"/>
          <w:sz w:val="24"/>
          <w:szCs w:val="24"/>
        </w:rPr>
        <w:instrText xml:space="preserve"> TOC \o "2-2" \h \z \u </w:instrText>
      </w:r>
      <w:r>
        <w:rPr>
          <w:rFonts w:cs="Helvetica"/>
          <w:b w:val="0"/>
          <w:bCs w:val="0"/>
          <w:color w:val="000000"/>
          <w:sz w:val="24"/>
          <w:szCs w:val="24"/>
        </w:rPr>
        <w:fldChar w:fldCharType="separate"/>
      </w:r>
      <w:hyperlink w:anchor="_Toc201558170" w:history="1">
        <w:r w:rsidRPr="00273AAE">
          <w:rPr>
            <w:rStyle w:val="Hyperlink"/>
            <w:b w:val="0"/>
            <w:bCs w:val="0"/>
            <w:sz w:val="24"/>
            <w:szCs w:val="24"/>
          </w:rPr>
          <w:t>Medicaid/Exchange Grievances</w:t>
        </w:r>
        <w:r w:rsidRPr="00273AAE">
          <w:rPr>
            <w:b w:val="0"/>
            <w:bCs w:val="0"/>
            <w:webHidden/>
            <w:sz w:val="24"/>
            <w:szCs w:val="24"/>
          </w:rPr>
          <w:tab/>
        </w:r>
        <w:r w:rsidRPr="00273AAE">
          <w:rPr>
            <w:b w:val="0"/>
            <w:bCs w:val="0"/>
            <w:webHidden/>
            <w:sz w:val="24"/>
            <w:szCs w:val="24"/>
          </w:rPr>
          <w:fldChar w:fldCharType="begin"/>
        </w:r>
        <w:r w:rsidRPr="00273AAE">
          <w:rPr>
            <w:b w:val="0"/>
            <w:bCs w:val="0"/>
            <w:webHidden/>
            <w:sz w:val="24"/>
            <w:szCs w:val="24"/>
          </w:rPr>
          <w:instrText xml:space="preserve"> PAGEREF _Toc201558170 \h </w:instrText>
        </w:r>
        <w:r w:rsidRPr="00273AAE">
          <w:rPr>
            <w:b w:val="0"/>
            <w:bCs w:val="0"/>
            <w:webHidden/>
            <w:sz w:val="24"/>
            <w:szCs w:val="24"/>
          </w:rPr>
        </w:r>
        <w:r w:rsidRPr="00273AAE">
          <w:rPr>
            <w:b w:val="0"/>
            <w:bCs w:val="0"/>
            <w:webHidden/>
            <w:sz w:val="24"/>
            <w:szCs w:val="24"/>
          </w:rPr>
          <w:fldChar w:fldCharType="separate"/>
        </w:r>
        <w:r w:rsidRPr="00273AAE">
          <w:rPr>
            <w:b w:val="0"/>
            <w:bCs w:val="0"/>
            <w:webHidden/>
            <w:sz w:val="24"/>
            <w:szCs w:val="24"/>
          </w:rPr>
          <w:t>1</w:t>
        </w:r>
        <w:r w:rsidRPr="00273AAE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37176DB6" w14:textId="4C519125" w:rsidR="00273AAE" w:rsidRPr="00273AAE" w:rsidRDefault="00000000">
      <w:pPr>
        <w:pStyle w:val="TOC2"/>
        <w:rPr>
          <w:rFonts w:asciiTheme="minorHAnsi" w:eastAsiaTheme="minorEastAsia" w:hAnsiTheme="minorHAnsi" w:cstheme="minorBidi"/>
          <w:b w:val="0"/>
          <w:bCs w:val="0"/>
          <w:kern w:val="2"/>
          <w:sz w:val="22"/>
          <w:szCs w:val="22"/>
          <w14:ligatures w14:val="standardContextual"/>
        </w:rPr>
      </w:pPr>
      <w:hyperlink w:anchor="_Toc201558171" w:history="1">
        <w:r w:rsidR="00273AAE" w:rsidRPr="00273AAE">
          <w:rPr>
            <w:rStyle w:val="Hyperlink"/>
            <w:b w:val="0"/>
            <w:bCs w:val="0"/>
            <w:sz w:val="24"/>
            <w:szCs w:val="24"/>
          </w:rPr>
          <w:t>Medicaid Prior Authorization and Appeals</w:t>
        </w:r>
        <w:r w:rsidR="00273AAE" w:rsidRPr="00273AAE">
          <w:rPr>
            <w:b w:val="0"/>
            <w:bCs w:val="0"/>
            <w:webHidden/>
            <w:sz w:val="24"/>
            <w:szCs w:val="24"/>
          </w:rPr>
          <w:tab/>
        </w:r>
        <w:r w:rsidR="00273AAE" w:rsidRPr="00273AAE">
          <w:rPr>
            <w:b w:val="0"/>
            <w:bCs w:val="0"/>
            <w:webHidden/>
            <w:sz w:val="24"/>
            <w:szCs w:val="24"/>
          </w:rPr>
          <w:fldChar w:fldCharType="begin"/>
        </w:r>
        <w:r w:rsidR="00273AAE" w:rsidRPr="00273AAE">
          <w:rPr>
            <w:b w:val="0"/>
            <w:bCs w:val="0"/>
            <w:webHidden/>
            <w:sz w:val="24"/>
            <w:szCs w:val="24"/>
          </w:rPr>
          <w:instrText xml:space="preserve"> PAGEREF _Toc201558171 \h </w:instrText>
        </w:r>
        <w:r w:rsidR="00273AAE" w:rsidRPr="00273AAE">
          <w:rPr>
            <w:b w:val="0"/>
            <w:bCs w:val="0"/>
            <w:webHidden/>
            <w:sz w:val="24"/>
            <w:szCs w:val="24"/>
          </w:rPr>
        </w:r>
        <w:r w:rsidR="00273AAE" w:rsidRPr="00273AAE">
          <w:rPr>
            <w:b w:val="0"/>
            <w:bCs w:val="0"/>
            <w:webHidden/>
            <w:sz w:val="24"/>
            <w:szCs w:val="24"/>
          </w:rPr>
          <w:fldChar w:fldCharType="separate"/>
        </w:r>
        <w:r w:rsidR="00273AAE" w:rsidRPr="00273AAE">
          <w:rPr>
            <w:b w:val="0"/>
            <w:bCs w:val="0"/>
            <w:webHidden/>
            <w:sz w:val="24"/>
            <w:szCs w:val="24"/>
          </w:rPr>
          <w:t>1</w:t>
        </w:r>
        <w:r w:rsidR="00273AAE" w:rsidRPr="00273AAE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18D8BBF5" w14:textId="641A8162" w:rsidR="00273AAE" w:rsidRPr="00273AAE" w:rsidRDefault="00000000">
      <w:pPr>
        <w:pStyle w:val="TOC2"/>
        <w:rPr>
          <w:rFonts w:asciiTheme="minorHAnsi" w:eastAsiaTheme="minorEastAsia" w:hAnsiTheme="minorHAnsi" w:cstheme="minorBidi"/>
          <w:b w:val="0"/>
          <w:bCs w:val="0"/>
          <w:kern w:val="2"/>
          <w:sz w:val="22"/>
          <w:szCs w:val="22"/>
          <w14:ligatures w14:val="standardContextual"/>
        </w:rPr>
      </w:pPr>
      <w:hyperlink w:anchor="_Toc201558172" w:history="1">
        <w:r w:rsidR="00273AAE" w:rsidRPr="00273AAE">
          <w:rPr>
            <w:rStyle w:val="Hyperlink"/>
            <w:b w:val="0"/>
            <w:bCs w:val="0"/>
            <w:sz w:val="24"/>
            <w:szCs w:val="24"/>
          </w:rPr>
          <w:drawing>
            <wp:inline distT="0" distB="0" distL="0" distR="0" wp14:anchorId="5B5631DD" wp14:editId="14C3C880">
              <wp:extent cx="304762" cy="304762"/>
              <wp:effectExtent l="0" t="0" r="635" b="635"/>
              <wp:docPr id="1671039369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17916182" name="Picture 1117916182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4762" cy="30476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73AAE" w:rsidRPr="00273AAE">
          <w:rPr>
            <w:rStyle w:val="Hyperlink"/>
            <w:b w:val="0"/>
            <w:bCs w:val="0"/>
            <w:sz w:val="24"/>
            <w:szCs w:val="24"/>
          </w:rPr>
          <w:t xml:space="preserve"> Keeping Learning Alive</w:t>
        </w:r>
        <w:r w:rsidR="00273AAE" w:rsidRPr="00273AAE">
          <w:rPr>
            <w:b w:val="0"/>
            <w:bCs w:val="0"/>
            <w:webHidden/>
            <w:sz w:val="24"/>
            <w:szCs w:val="24"/>
          </w:rPr>
          <w:tab/>
        </w:r>
        <w:r w:rsidR="00273AAE" w:rsidRPr="00273AAE">
          <w:rPr>
            <w:b w:val="0"/>
            <w:bCs w:val="0"/>
            <w:webHidden/>
            <w:sz w:val="24"/>
            <w:szCs w:val="24"/>
          </w:rPr>
          <w:fldChar w:fldCharType="begin"/>
        </w:r>
        <w:r w:rsidR="00273AAE" w:rsidRPr="00273AAE">
          <w:rPr>
            <w:b w:val="0"/>
            <w:bCs w:val="0"/>
            <w:webHidden/>
            <w:sz w:val="24"/>
            <w:szCs w:val="24"/>
          </w:rPr>
          <w:instrText xml:space="preserve"> PAGEREF _Toc201558172 \h </w:instrText>
        </w:r>
        <w:r w:rsidR="00273AAE" w:rsidRPr="00273AAE">
          <w:rPr>
            <w:b w:val="0"/>
            <w:bCs w:val="0"/>
            <w:webHidden/>
            <w:sz w:val="24"/>
            <w:szCs w:val="24"/>
          </w:rPr>
        </w:r>
        <w:r w:rsidR="00273AAE" w:rsidRPr="00273AAE">
          <w:rPr>
            <w:b w:val="0"/>
            <w:bCs w:val="0"/>
            <w:webHidden/>
            <w:sz w:val="24"/>
            <w:szCs w:val="24"/>
          </w:rPr>
          <w:fldChar w:fldCharType="separate"/>
        </w:r>
        <w:r w:rsidR="00273AAE" w:rsidRPr="00273AAE">
          <w:rPr>
            <w:b w:val="0"/>
            <w:bCs w:val="0"/>
            <w:webHidden/>
            <w:sz w:val="24"/>
            <w:szCs w:val="24"/>
          </w:rPr>
          <w:t>1</w:t>
        </w:r>
        <w:r w:rsidR="00273AAE" w:rsidRPr="00273AAE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77435288" w14:textId="4DAF5B81" w:rsidR="00B6057B" w:rsidRPr="000A1785" w:rsidRDefault="00273AAE" w:rsidP="00491349">
      <w:pPr>
        <w:spacing w:after="0" w:line="240" w:lineRule="auto"/>
        <w:rPr>
          <w:rFonts w:ascii="Verdana" w:eastAsia="Times New Roman" w:hAnsi="Verdana" w:cs="Helvetica"/>
          <w:color w:val="000000"/>
          <w:sz w:val="24"/>
          <w:szCs w:val="24"/>
        </w:rPr>
      </w:pPr>
      <w:r>
        <w:rPr>
          <w:rFonts w:ascii="Verdana" w:eastAsia="Times New Roman" w:hAnsi="Verdana" w:cs="Helvetica"/>
          <w:b/>
          <w:bCs/>
          <w:noProof/>
          <w:color w:val="000000"/>
          <w:sz w:val="24"/>
          <w:szCs w:val="24"/>
        </w:rPr>
        <w:fldChar w:fldCharType="end"/>
      </w:r>
    </w:p>
    <w:p w14:paraId="78AA3F83" w14:textId="7037479A" w:rsidR="00491349" w:rsidRPr="000A1785" w:rsidRDefault="00491349" w:rsidP="00491349">
      <w:pPr>
        <w:spacing w:after="0" w:line="240" w:lineRule="auto"/>
        <w:rPr>
          <w:rFonts w:ascii="Verdana" w:eastAsia="Times New Roman" w:hAnsi="Verdana" w:cs="Helvetica"/>
          <w:color w:val="000000"/>
          <w:sz w:val="24"/>
          <w:szCs w:val="24"/>
        </w:rPr>
      </w:pPr>
      <w:bookmarkStart w:id="4" w:name="_Overview"/>
      <w:bookmarkEnd w:id="4"/>
      <w:r w:rsidRPr="000A1785">
        <w:rPr>
          <w:rFonts w:ascii="Verdana" w:eastAsia="Times New Roman" w:hAnsi="Verdana" w:cs="Helvetica"/>
          <w:b/>
          <w:bCs/>
          <w:color w:val="000000"/>
          <w:sz w:val="24"/>
          <w:szCs w:val="24"/>
        </w:rPr>
        <w:t>Description:</w:t>
      </w:r>
      <w:r w:rsidRPr="000A1785">
        <w:rPr>
          <w:rFonts w:ascii="Verdana" w:eastAsia="Times New Roman" w:hAnsi="Verdana" w:cs="Helvetica"/>
          <w:color w:val="000000"/>
          <w:sz w:val="24"/>
          <w:szCs w:val="24"/>
        </w:rPr>
        <w:t>  </w:t>
      </w:r>
      <w:r w:rsidR="008C6358">
        <w:rPr>
          <w:rFonts w:ascii="Verdana" w:eastAsia="Times New Roman" w:hAnsi="Verdana" w:cs="Helvetica"/>
          <w:color w:val="000000"/>
          <w:sz w:val="24"/>
          <w:szCs w:val="24"/>
        </w:rPr>
        <w:t>Re</w:t>
      </w:r>
      <w:r w:rsidRPr="000A1785">
        <w:rPr>
          <w:rFonts w:ascii="Verdana" w:eastAsia="Times New Roman" w:hAnsi="Verdana" w:cs="Helvetica"/>
          <w:color w:val="000000"/>
          <w:sz w:val="24"/>
          <w:szCs w:val="24"/>
        </w:rPr>
        <w:t>commended document titles and hyperlinks for the Medicaid</w:t>
      </w:r>
      <w:r w:rsidR="00E2531D">
        <w:rPr>
          <w:rFonts w:ascii="Verdana" w:eastAsia="Times New Roman" w:hAnsi="Verdana" w:cs="Helvetica"/>
          <w:color w:val="000000"/>
          <w:sz w:val="24"/>
          <w:szCs w:val="24"/>
        </w:rPr>
        <w:t>/Exchange</w:t>
      </w:r>
      <w:r w:rsidR="00C50F46">
        <w:rPr>
          <w:rFonts w:ascii="Verdana" w:eastAsia="Times New Roman" w:hAnsi="Verdana" w:cs="Helvetica"/>
          <w:color w:val="000000"/>
          <w:sz w:val="24"/>
          <w:szCs w:val="24"/>
        </w:rPr>
        <w:t xml:space="preserve"> Grievance</w:t>
      </w:r>
      <w:r w:rsidRPr="000A1785">
        <w:rPr>
          <w:rFonts w:ascii="Verdana" w:eastAsia="Times New Roman" w:hAnsi="Verdana" w:cs="Helvetica"/>
          <w:color w:val="000000"/>
          <w:sz w:val="24"/>
          <w:szCs w:val="24"/>
        </w:rPr>
        <w:t xml:space="preserve"> Team</w:t>
      </w:r>
      <w:r w:rsidR="0040773A">
        <w:rPr>
          <w:rFonts w:ascii="Verdana" w:eastAsia="Times New Roman" w:hAnsi="Verdana" w:cs="Helvetica"/>
          <w:color w:val="000000"/>
          <w:sz w:val="24"/>
          <w:szCs w:val="24"/>
        </w:rPr>
        <w:t>.</w:t>
      </w:r>
    </w:p>
    <w:p w14:paraId="0D492437" w14:textId="77777777" w:rsidR="00DE0778" w:rsidRDefault="00DE0778" w:rsidP="00DE0778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highlight w:val="yellow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0A1785" w:rsidRPr="00076A75" w14:paraId="1D7E2929" w14:textId="77777777" w:rsidTr="002D6A88">
        <w:tc>
          <w:tcPr>
            <w:tcW w:w="5000" w:type="pct"/>
            <w:shd w:val="clear" w:color="auto" w:fill="C0C0C0"/>
          </w:tcPr>
          <w:p w14:paraId="67400149" w14:textId="428754AF" w:rsidR="000A1785" w:rsidRPr="00273AAE" w:rsidRDefault="000A1785" w:rsidP="00273AAE">
            <w:pPr>
              <w:pStyle w:val="Heading2"/>
            </w:pPr>
            <w:bookmarkStart w:id="5" w:name="_Toc64959907"/>
            <w:bookmarkStart w:id="6" w:name="_Toc90472989"/>
            <w:bookmarkStart w:id="7" w:name="_Toc201558125"/>
            <w:bookmarkStart w:id="8" w:name="_Toc201558170"/>
            <w:r w:rsidRPr="000A1785">
              <w:t>Medicaid/Exchange Grievances</w:t>
            </w:r>
            <w:bookmarkEnd w:id="5"/>
            <w:bookmarkEnd w:id="6"/>
            <w:bookmarkEnd w:id="7"/>
            <w:bookmarkEnd w:id="8"/>
          </w:p>
        </w:tc>
      </w:tr>
    </w:tbl>
    <w:p w14:paraId="74BA0E1D" w14:textId="17FD479A" w:rsidR="002D6A88" w:rsidRPr="00C80C24" w:rsidRDefault="00000000" w:rsidP="00C23FD7">
      <w:pPr>
        <w:spacing w:before="120" w:after="120" w:line="240" w:lineRule="auto"/>
        <w:rPr>
          <w:rStyle w:val="Hyperlink"/>
          <w:rFonts w:ascii="Verdana" w:hAnsi="Verdana"/>
          <w:sz w:val="24"/>
          <w:szCs w:val="24"/>
        </w:rPr>
      </w:pPr>
      <w:hyperlink r:id="rId12" w:anchor="!/view?docid=b1b30262-3f26-42f7-bdcf-2a6c11898e46" w:history="1">
        <w:r w:rsidR="002D6A88" w:rsidRPr="00C80C24">
          <w:rPr>
            <w:rStyle w:val="Hyperlink"/>
            <w:rFonts w:ascii="Verdana" w:hAnsi="Verdana"/>
            <w:sz w:val="24"/>
            <w:szCs w:val="24"/>
          </w:rPr>
          <w:t>Compass – Medicaid/Exchange Grievances (</w:t>
        </w:r>
        <w:r w:rsidR="00594EE9" w:rsidRPr="00C80C24">
          <w:rPr>
            <w:rStyle w:val="Hyperlink"/>
            <w:rFonts w:ascii="Verdana" w:hAnsi="Verdana"/>
            <w:sz w:val="24"/>
            <w:szCs w:val="24"/>
          </w:rPr>
          <w:t>069017)</w:t>
        </w:r>
      </w:hyperlink>
    </w:p>
    <w:p w14:paraId="0A2C99B1" w14:textId="1A1415CC" w:rsidR="00104479" w:rsidRPr="00DE4038" w:rsidRDefault="00000000" w:rsidP="00C23FD7">
      <w:pPr>
        <w:spacing w:before="120" w:after="120" w:line="240" w:lineRule="auto"/>
        <w:rPr>
          <w:rFonts w:ascii="Verdana" w:hAnsi="Verdana" w:cs="Helvetica"/>
          <w:color w:val="000000"/>
          <w:sz w:val="24"/>
          <w:szCs w:val="24"/>
          <w:shd w:val="clear" w:color="auto" w:fill="FFFFFF"/>
        </w:rPr>
      </w:pPr>
      <w:hyperlink r:id="rId13" w:anchor="!/view?docid=17794dab-8aca-4bb1-b631-b5753e99d408" w:history="1">
        <w:r w:rsidR="00164564">
          <w:rPr>
            <w:rStyle w:val="Hyperlink"/>
            <w:rFonts w:ascii="Verdana" w:hAnsi="Verdana" w:cs="Helvetica"/>
            <w:sz w:val="24"/>
            <w:szCs w:val="24"/>
            <w:shd w:val="clear" w:color="auto" w:fill="FFFFFF"/>
          </w:rPr>
          <w:t>Medicaid/Exchange – Salesforce Grievances: CCR - Documentation Templates (046803)</w:t>
        </w:r>
      </w:hyperlink>
    </w:p>
    <w:p w14:paraId="2FE0190E" w14:textId="592AA77C" w:rsidR="00104479" w:rsidRPr="00DE4038" w:rsidRDefault="00000000" w:rsidP="00C23FD7">
      <w:pPr>
        <w:spacing w:before="120" w:after="120" w:line="240" w:lineRule="auto"/>
        <w:rPr>
          <w:rFonts w:ascii="Verdana" w:eastAsia="Times New Roman" w:hAnsi="Verdana" w:cs="Helvetica"/>
          <w:color w:val="000000"/>
          <w:sz w:val="24"/>
          <w:szCs w:val="24"/>
        </w:rPr>
      </w:pPr>
      <w:hyperlink r:id="rId14" w:anchor="!/view?docid=4a8c46a1-c332-43b0-9c54-0cb9bdc21d16" w:history="1">
        <w:r w:rsidR="00164564">
          <w:rPr>
            <w:rStyle w:val="Hyperlink"/>
            <w:rFonts w:ascii="Verdana" w:eastAsia="Times New Roman" w:hAnsi="Verdana" w:cs="Helvetica"/>
            <w:sz w:val="24"/>
            <w:szCs w:val="24"/>
          </w:rPr>
          <w:t>Medicaid - Grievance Training Job Aid (043255)</w:t>
        </w:r>
      </w:hyperlink>
      <w:r w:rsidR="00104479" w:rsidRPr="00DE4038">
        <w:rPr>
          <w:rFonts w:ascii="Verdana" w:eastAsia="Times New Roman" w:hAnsi="Verdana" w:cs="Helvetica"/>
          <w:color w:val="000000"/>
          <w:sz w:val="24"/>
          <w:szCs w:val="24"/>
        </w:rPr>
        <w:t xml:space="preserve"> </w:t>
      </w:r>
    </w:p>
    <w:p w14:paraId="7B7010C4" w14:textId="51857824" w:rsidR="001C5F36" w:rsidRPr="00DE4038" w:rsidRDefault="00000000" w:rsidP="00C23FD7">
      <w:pPr>
        <w:spacing w:before="120" w:after="120" w:line="240" w:lineRule="auto"/>
        <w:rPr>
          <w:rFonts w:ascii="Verdana" w:eastAsia="Times New Roman" w:hAnsi="Verdana" w:cs="Helvetica"/>
          <w:color w:val="000000"/>
          <w:sz w:val="24"/>
          <w:szCs w:val="24"/>
        </w:rPr>
      </w:pPr>
      <w:hyperlink r:id="rId15" w:anchor="!/view?docid=fadccc80-a0a1-449b-b5b0-056705aad9ec" w:history="1">
        <w:r w:rsidR="00164564">
          <w:rPr>
            <w:rStyle w:val="Hyperlink"/>
            <w:rFonts w:ascii="Verdana" w:eastAsia="Times New Roman" w:hAnsi="Verdana" w:cs="Helvetica"/>
            <w:sz w:val="24"/>
            <w:szCs w:val="24"/>
          </w:rPr>
          <w:t>Medicare and Medicaid Ship Counselor Unique ID List (077234)</w:t>
        </w:r>
      </w:hyperlink>
    </w:p>
    <w:p w14:paraId="07B60439" w14:textId="587E520D" w:rsidR="00104479" w:rsidRPr="00DE4038" w:rsidRDefault="00000000" w:rsidP="00C23FD7">
      <w:pPr>
        <w:spacing w:before="120" w:after="120" w:line="240" w:lineRule="auto"/>
        <w:rPr>
          <w:rFonts w:ascii="Verdana" w:eastAsia="Times New Roman" w:hAnsi="Verdana" w:cs="Helvetica"/>
          <w:color w:val="000000"/>
          <w:sz w:val="24"/>
          <w:szCs w:val="24"/>
        </w:rPr>
      </w:pPr>
      <w:hyperlink r:id="rId16" w:anchor="!/view?docid=29ceb159-7e0b-46b8-a4d4-fe5ba63b28f9" w:history="1">
        <w:r w:rsidR="00164564">
          <w:rPr>
            <w:rStyle w:val="Hyperlink"/>
            <w:rFonts w:ascii="Verdana" w:eastAsia="Times New Roman" w:hAnsi="Verdana" w:cs="Helvetica"/>
            <w:sz w:val="24"/>
            <w:szCs w:val="24"/>
          </w:rPr>
          <w:t>Medicaid/Exchange Complaints – (Tracking, Resolving &amp; Closing Cases) (003579)</w:t>
        </w:r>
      </w:hyperlink>
    </w:p>
    <w:bookmarkEnd w:id="3"/>
    <w:p w14:paraId="3F9F1C54" w14:textId="43582A83" w:rsidR="00357305" w:rsidRDefault="00357305" w:rsidP="00DE0778">
      <w:pPr>
        <w:spacing w:after="0" w:line="240" w:lineRule="auto"/>
        <w:rPr>
          <w:rFonts w:ascii="Verdana" w:eastAsia="Times New Roman" w:hAnsi="Verdana" w:cs="Helvetica"/>
          <w:b/>
          <w:bCs/>
          <w:color w:val="000000"/>
          <w:sz w:val="24"/>
          <w:szCs w:val="24"/>
        </w:rPr>
      </w:pPr>
    </w:p>
    <w:p w14:paraId="2863BB2F" w14:textId="60D25D3C" w:rsidR="00A31C0D" w:rsidRPr="00A31C0D" w:rsidRDefault="00000000" w:rsidP="00A31C0D">
      <w:pPr>
        <w:pStyle w:val="NormalWeb"/>
        <w:spacing w:before="0" w:beforeAutospacing="0" w:after="0" w:afterAutospacing="0"/>
        <w:ind w:left="720"/>
        <w:jc w:val="right"/>
        <w:rPr>
          <w:rFonts w:ascii="Verdana" w:hAnsi="Verdana"/>
          <w:color w:val="000000"/>
        </w:rPr>
      </w:pPr>
      <w:hyperlink w:anchor="_top" w:history="1">
        <w:r w:rsidR="00DB7493" w:rsidRPr="00FB6BDA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0A1785" w:rsidRPr="00076A75" w14:paraId="576E49D1" w14:textId="77777777" w:rsidTr="004A27FE">
        <w:tc>
          <w:tcPr>
            <w:tcW w:w="5000" w:type="pct"/>
            <w:shd w:val="clear" w:color="auto" w:fill="C0C0C0"/>
          </w:tcPr>
          <w:p w14:paraId="4A4F1891" w14:textId="54E8453F" w:rsidR="000A1785" w:rsidRPr="00273AAE" w:rsidRDefault="000A1785" w:rsidP="00273AAE">
            <w:pPr>
              <w:pStyle w:val="Heading2"/>
            </w:pPr>
            <w:bookmarkStart w:id="9" w:name="_Toc64959908"/>
            <w:bookmarkStart w:id="10" w:name="_Toc90472990"/>
            <w:bookmarkStart w:id="11" w:name="_Toc201558126"/>
            <w:bookmarkStart w:id="12" w:name="_Toc201558171"/>
            <w:bookmarkStart w:id="13" w:name="OLE_LINK2"/>
            <w:bookmarkStart w:id="14" w:name="OLE_LINK3"/>
            <w:r w:rsidRPr="00273AAE">
              <w:t>Medicaid Prior Authorization and Appeals</w:t>
            </w:r>
            <w:bookmarkEnd w:id="9"/>
            <w:bookmarkEnd w:id="10"/>
            <w:bookmarkEnd w:id="11"/>
            <w:bookmarkEnd w:id="12"/>
          </w:p>
        </w:tc>
      </w:tr>
    </w:tbl>
    <w:bookmarkEnd w:id="13"/>
    <w:bookmarkEnd w:id="14"/>
    <w:p w14:paraId="54A6B853" w14:textId="4B852AAF" w:rsidR="00357305" w:rsidRPr="00DE4038" w:rsidRDefault="00E848AA" w:rsidP="00C23FD7">
      <w:pPr>
        <w:spacing w:before="120" w:after="120" w:line="240" w:lineRule="auto"/>
        <w:rPr>
          <w:rFonts w:ascii="Verdana" w:eastAsia="Times New Roman" w:hAnsi="Verdana" w:cs="Helvetica"/>
          <w:color w:val="000000"/>
          <w:sz w:val="24"/>
          <w:szCs w:val="24"/>
        </w:rPr>
      </w:pPr>
      <w:r>
        <w:fldChar w:fldCharType="begin"/>
      </w:r>
      <w:r w:rsidR="008C6358">
        <w:instrText>HYPERLINK "https://thesource.cvshealth.com/nuxeo/thesource/" \l "!/view?docid=7c3ff2ae-2451-4c2c-9609-3f9f4dfda78c"</w:instrText>
      </w:r>
      <w:r>
        <w:fldChar w:fldCharType="separate"/>
      </w:r>
      <w:r w:rsidR="008C6358">
        <w:rPr>
          <w:rStyle w:val="Hyperlink"/>
          <w:rFonts w:ascii="Verdana" w:eastAsia="Times New Roman" w:hAnsi="Verdana" w:cs="Helvetica"/>
          <w:sz w:val="24"/>
          <w:szCs w:val="24"/>
        </w:rPr>
        <w:t>Medicaid Prior Authorization (PA) and Electronic Prior Authorization (ePA) (048857)</w:t>
      </w:r>
      <w:r>
        <w:rPr>
          <w:rStyle w:val="Hyperlink"/>
          <w:rFonts w:ascii="Verdana" w:eastAsia="Times New Roman" w:hAnsi="Verdana" w:cs="Helvetica"/>
          <w:sz w:val="24"/>
          <w:szCs w:val="24"/>
        </w:rPr>
        <w:fldChar w:fldCharType="end"/>
      </w:r>
    </w:p>
    <w:p w14:paraId="55174156" w14:textId="760E17BD" w:rsidR="00E42F80" w:rsidRPr="00DE4038" w:rsidRDefault="00000000" w:rsidP="00C23FD7">
      <w:pPr>
        <w:spacing w:before="120" w:after="120"/>
        <w:rPr>
          <w:rStyle w:val="Hyperlink"/>
          <w:rFonts w:ascii="Verdana" w:eastAsia="Times New Roman" w:hAnsi="Verdana" w:cs="Helvetica"/>
          <w:sz w:val="24"/>
          <w:szCs w:val="24"/>
        </w:rPr>
      </w:pPr>
      <w:hyperlink r:id="rId17" w:anchor="!/view?docid=e6050bdf-fff0-45ce-96d8-7a376600c14b" w:history="1">
        <w:r w:rsidR="008C6358">
          <w:rPr>
            <w:rStyle w:val="Hyperlink"/>
            <w:rFonts w:ascii="Verdana" w:eastAsia="Times New Roman" w:hAnsi="Verdana" w:cs="Helvetica"/>
            <w:sz w:val="24"/>
            <w:szCs w:val="24"/>
          </w:rPr>
          <w:t>Medicaid Appeals (Claims) (003477)</w:t>
        </w:r>
      </w:hyperlink>
    </w:p>
    <w:p w14:paraId="5FECEF6C" w14:textId="2DE58279" w:rsidR="00273AAE" w:rsidRPr="00273AAE" w:rsidRDefault="00000000" w:rsidP="00273AAE">
      <w:pPr>
        <w:pStyle w:val="NormalWeb"/>
        <w:spacing w:before="0" w:beforeAutospacing="0" w:after="0" w:afterAutospacing="0"/>
        <w:ind w:left="720"/>
        <w:jc w:val="right"/>
        <w:rPr>
          <w:color w:val="000000"/>
          <w:sz w:val="27"/>
          <w:szCs w:val="27"/>
        </w:rPr>
      </w:pPr>
      <w:hyperlink w:anchor="_top" w:history="1">
        <w:r w:rsidR="008C6358" w:rsidRPr="00273AAE">
          <w:rPr>
            <w:rStyle w:val="Hyperlink"/>
          </w:rPr>
          <w:t xml:space="preserve"> </w:t>
        </w:r>
        <w:r w:rsidR="00273AAE" w:rsidRPr="00273AAE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273AAE" w:rsidRPr="00273AAE" w14:paraId="53EDC53E" w14:textId="77777777" w:rsidTr="00273AAE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FA9E61E" w14:textId="13A45924" w:rsidR="00273AAE" w:rsidRPr="00273AAE" w:rsidRDefault="00273AAE" w:rsidP="00273AAE">
            <w:pPr>
              <w:pStyle w:val="Heading2"/>
              <w:rPr>
                <w:rFonts w:ascii="Times New Roman" w:hAnsi="Times New Roman"/>
              </w:rPr>
            </w:pPr>
            <w:bookmarkStart w:id="15" w:name="_Toc185327890"/>
            <w:bookmarkStart w:id="16" w:name="_Toc201558127"/>
            <w:bookmarkStart w:id="17" w:name="_Toc201558172"/>
            <w:bookmarkStart w:id="18" w:name="_Hlk202788088"/>
            <w:r>
              <w:rPr>
                <w:noProof/>
              </w:rPr>
              <w:drawing>
                <wp:inline distT="0" distB="0" distL="0" distR="0" wp14:anchorId="22FC6F48" wp14:editId="7A978409">
                  <wp:extent cx="304762" cy="304762"/>
                  <wp:effectExtent l="0" t="0" r="635" b="635"/>
                  <wp:docPr id="11179161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916182" name="Picture 111791618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273AAE">
              <w:t>Keeping Learning Alive</w:t>
            </w:r>
            <w:bookmarkEnd w:id="15"/>
            <w:bookmarkEnd w:id="16"/>
            <w:bookmarkEnd w:id="17"/>
          </w:p>
        </w:tc>
      </w:tr>
    </w:tbl>
    <w:bookmarkEnd w:id="18"/>
    <w:p w14:paraId="63B4CC24" w14:textId="337E163A" w:rsidR="00273AAE" w:rsidRPr="00273AAE" w:rsidRDefault="00000000" w:rsidP="00273AAE">
      <w:pPr>
        <w:spacing w:before="120" w:after="12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fldChar w:fldCharType="begin"/>
      </w:r>
      <w:r>
        <w:instrText>HYPERLINK "https://thesource.cvshealth.com/nuxeo/thesource/" \l "!/view?docid=b7dd80c8-75f6-41d7-97d6-71aa59cd1718"</w:instrText>
      </w:r>
      <w:r>
        <w:fldChar w:fldCharType="separate"/>
      </w:r>
      <w:r w:rsidR="00273AAE" w:rsidRPr="00273AAE">
        <w:rPr>
          <w:rStyle w:val="Hyperlink"/>
          <w:rFonts w:ascii="Verdana" w:eastAsia="Times New Roman" w:hAnsi="Verdana" w:cs="Times New Roman"/>
          <w:sz w:val="24"/>
          <w:szCs w:val="24"/>
        </w:rPr>
        <w:t>KLA Game for Grievance vs Inquiry (075637)</w:t>
      </w:r>
      <w:r>
        <w:rPr>
          <w:rStyle w:val="Hyperlink"/>
          <w:rFonts w:ascii="Verdana" w:eastAsia="Times New Roman" w:hAnsi="Verdana" w:cs="Times New Roman"/>
          <w:sz w:val="24"/>
          <w:szCs w:val="24"/>
        </w:rPr>
        <w:fldChar w:fldCharType="end"/>
      </w:r>
    </w:p>
    <w:p w14:paraId="10BFC646" w14:textId="562BEC5D" w:rsidR="00A31C0D" w:rsidRDefault="00000000" w:rsidP="00FB6BDA">
      <w:pPr>
        <w:spacing w:before="120" w:after="120"/>
        <w:rPr>
          <w:rFonts w:ascii="Verdana" w:hAnsi="Verdana"/>
          <w:color w:val="000000"/>
        </w:rPr>
      </w:pPr>
      <w:hyperlink r:id="rId18" w:anchor="!/view?docid=e748f746-cfaf-4224-add2-3084fd155378" w:history="1">
        <w:r w:rsidR="00273AAE" w:rsidRPr="00273AAE">
          <w:rPr>
            <w:rStyle w:val="Hyperlink"/>
            <w:rFonts w:ascii="Verdana" w:hAnsi="Verdana"/>
          </w:rPr>
          <w:t>KLA Game for Overrides (075638)</w:t>
        </w:r>
      </w:hyperlink>
    </w:p>
    <w:bookmarkStart w:id="19" w:name="OLE_LINK6"/>
    <w:p w14:paraId="10625123" w14:textId="77777777" w:rsidR="005B0157" w:rsidRDefault="00FB6BDA" w:rsidP="000A1785">
      <w:pPr>
        <w:pStyle w:val="NormalWeb"/>
        <w:spacing w:before="0" w:beforeAutospacing="0" w:after="0" w:afterAutospacing="0"/>
        <w:ind w:left="720"/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>HYPERLINK  \l "_top"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0A1785" w:rsidRPr="00FB6BDA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5B0157" w:rsidRPr="00273AAE" w14:paraId="7EEAD0CB" w14:textId="77777777" w:rsidTr="0010604C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6CF6F3A" w14:textId="73934E9E" w:rsidR="005B0157" w:rsidRPr="00273AAE" w:rsidRDefault="005B0157" w:rsidP="0010604C">
            <w:pPr>
              <w:pStyle w:val="Heading2"/>
              <w:rPr>
                <w:rFonts w:ascii="Times New Roman" w:hAnsi="Times New Roman"/>
              </w:rPr>
            </w:pPr>
            <w:r>
              <w:t>Training Module (Facilitator Use ONLY)</w:t>
            </w:r>
          </w:p>
        </w:tc>
      </w:tr>
    </w:tbl>
    <w:p w14:paraId="7D67C1A9" w14:textId="747DD3F9" w:rsidR="000A1785" w:rsidRDefault="005B0157" w:rsidP="005B0157">
      <w:pPr>
        <w:pStyle w:val="NormalWeb"/>
        <w:spacing w:before="0" w:beforeAutospacing="0" w:after="0" w:afterAutospacing="0"/>
        <w:rPr>
          <w:rFonts w:ascii="Verdana" w:hAnsi="Verdana"/>
        </w:rPr>
      </w:pPr>
      <w:hyperlink r:id="rId19" w:history="1">
        <w:r w:rsidRPr="005B0157">
          <w:rPr>
            <w:rStyle w:val="Hyperlink"/>
            <w:rFonts w:ascii="Verdana" w:hAnsi="Verdana"/>
          </w:rPr>
          <w:t>Medicaid Grievances</w:t>
        </w:r>
      </w:hyperlink>
    </w:p>
    <w:p w14:paraId="338362B5" w14:textId="77777777" w:rsidR="005B0157" w:rsidRDefault="005B0157" w:rsidP="005B0157">
      <w:pPr>
        <w:spacing w:before="120" w:after="120"/>
        <w:rPr>
          <w:rFonts w:ascii="Verdana" w:hAnsi="Verdana"/>
          <w:color w:val="000000"/>
        </w:rPr>
      </w:pPr>
    </w:p>
    <w:p w14:paraId="526E885A" w14:textId="77777777" w:rsidR="005B0157" w:rsidRDefault="005B0157" w:rsidP="005B0157">
      <w:pPr>
        <w:pStyle w:val="NormalWeb"/>
        <w:spacing w:before="0" w:beforeAutospacing="0" w:after="0" w:afterAutospacing="0"/>
        <w:ind w:left="720"/>
        <w:jc w:val="right"/>
        <w:rPr>
          <w:rFonts w:ascii="Verdana" w:hAnsi="Verdana"/>
        </w:rPr>
      </w:pPr>
      <w:hyperlink w:anchor="_top" w:history="1">
        <w:r w:rsidRPr="00FB6BDA">
          <w:rPr>
            <w:rStyle w:val="Hyperlink"/>
            <w:rFonts w:ascii="Verdana" w:hAnsi="Verdana"/>
          </w:rPr>
          <w:t>Top of the Document</w:t>
        </w:r>
      </w:hyperlink>
    </w:p>
    <w:bookmarkEnd w:id="19"/>
    <w:p w14:paraId="2AC39B9F" w14:textId="77777777" w:rsidR="005B0157" w:rsidRDefault="005B0157" w:rsidP="000A1785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6"/>
          <w:szCs w:val="16"/>
        </w:rPr>
      </w:pPr>
    </w:p>
    <w:p w14:paraId="775C6127" w14:textId="7571D349" w:rsidR="000A1785" w:rsidRDefault="000A1785" w:rsidP="000A17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Not to Be Reproduced or Disclosed to Others without Prior Written Approval</w:t>
      </w:r>
    </w:p>
    <w:p w14:paraId="720BF47F" w14:textId="308AA3E7" w:rsidR="000A1785" w:rsidRPr="00DE0778" w:rsidRDefault="000A1785" w:rsidP="00FB6BDA">
      <w:pPr>
        <w:spacing w:after="0" w:line="240" w:lineRule="auto"/>
        <w:jc w:val="center"/>
        <w:rPr>
          <w:rFonts w:ascii="Helvetica" w:hAnsi="Helvetica" w:cs="Helvetica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ELECTRONIC DATA = OFFICIAL VERSION / PAPER COPY = INFORMATIONAL ONLY</w:t>
      </w:r>
    </w:p>
    <w:sectPr w:rsidR="000A1785" w:rsidRPr="00DE077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61BDC" w14:textId="77777777" w:rsidR="00B92649" w:rsidRDefault="00B92649" w:rsidP="00491349">
      <w:pPr>
        <w:spacing w:after="0" w:line="240" w:lineRule="auto"/>
      </w:pPr>
      <w:r>
        <w:separator/>
      </w:r>
    </w:p>
  </w:endnote>
  <w:endnote w:type="continuationSeparator" w:id="0">
    <w:p w14:paraId="1BE2678E" w14:textId="77777777" w:rsidR="00B92649" w:rsidRDefault="00B92649" w:rsidP="00491349">
      <w:pPr>
        <w:spacing w:after="0" w:line="240" w:lineRule="auto"/>
      </w:pPr>
      <w:r>
        <w:continuationSeparator/>
      </w:r>
    </w:p>
  </w:endnote>
  <w:endnote w:type="continuationNotice" w:id="1">
    <w:p w14:paraId="6970D7B3" w14:textId="77777777" w:rsidR="00B92649" w:rsidRDefault="00B926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Regular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E00DF" w14:textId="77777777" w:rsidR="00491349" w:rsidRDefault="0049134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54A679BB" wp14:editId="1198E1E3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0" b="0"/>
              <wp:wrapSquare wrapText="bothSides"/>
              <wp:docPr id="2" name="Text Box 2" descr="Proprietar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6CAB49" w14:textId="77777777" w:rsidR="00491349" w:rsidRPr="00491349" w:rsidRDefault="00491349">
                          <w:pPr>
                            <w:rPr>
                              <w:rFonts w:ascii="Open Sans Regular" w:eastAsia="Open Sans Regular" w:hAnsi="Open Sans Regular" w:cs="Open Sans Regular"/>
                              <w:color w:val="414141"/>
                              <w:sz w:val="16"/>
                              <w:szCs w:val="16"/>
                            </w:rPr>
                          </w:pPr>
                          <w:r w:rsidRPr="00491349">
                            <w:rPr>
                              <w:rFonts w:ascii="Open Sans Regular" w:eastAsia="Open Sans Regular" w:hAnsi="Open Sans Regular" w:cs="Open Sans Regular"/>
                              <w:color w:val="414141"/>
                              <w:sz w:val="16"/>
                              <w:szCs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A679B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roprietary" style="position:absolute;margin-left:0;margin-top:.05pt;width:34.95pt;height:34.95pt;z-index:251658241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" filled="f" stroked="f">
              <v:textbox style="mso-fit-shape-to-text:t" inset="15pt,0,0,0">
                <w:txbxContent>
                  <w:p w14:paraId="4F6CAB49" w14:textId="77777777" w:rsidR="00491349" w:rsidRPr="00491349" w:rsidRDefault="00491349">
                    <w:pPr>
                      <w:rPr>
                        <w:rFonts w:ascii="Open Sans Regular" w:eastAsia="Open Sans Regular" w:hAnsi="Open Sans Regular" w:cs="Open Sans Regular"/>
                        <w:color w:val="414141"/>
                        <w:sz w:val="16"/>
                        <w:szCs w:val="16"/>
                      </w:rPr>
                    </w:pPr>
                    <w:r w:rsidRPr="00491349">
                      <w:rPr>
                        <w:rFonts w:ascii="Open Sans Regular" w:eastAsia="Open Sans Regular" w:hAnsi="Open Sans Regular" w:cs="Open Sans Regular"/>
                        <w:color w:val="414141"/>
                        <w:sz w:val="16"/>
                        <w:szCs w:val="16"/>
                      </w:rPr>
                      <w:t>Proprietary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5E94C" w14:textId="77777777" w:rsidR="00491349" w:rsidRDefault="0049134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311E8AF9" wp14:editId="7BC62D33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0" b="0"/>
              <wp:wrapSquare wrapText="bothSides"/>
              <wp:docPr id="3" name="Text Box 3" descr="Proprietar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608AB3" w14:textId="77777777" w:rsidR="00491349" w:rsidRPr="00491349" w:rsidRDefault="00491349">
                          <w:pPr>
                            <w:rPr>
                              <w:rFonts w:ascii="Open Sans Regular" w:eastAsia="Open Sans Regular" w:hAnsi="Open Sans Regular" w:cs="Open Sans Regular"/>
                              <w:color w:val="414141"/>
                              <w:sz w:val="16"/>
                              <w:szCs w:val="16"/>
                            </w:rPr>
                          </w:pPr>
                          <w:r w:rsidRPr="00491349">
                            <w:rPr>
                              <w:rFonts w:ascii="Open Sans Regular" w:eastAsia="Open Sans Regular" w:hAnsi="Open Sans Regular" w:cs="Open Sans Regular"/>
                              <w:color w:val="414141"/>
                              <w:sz w:val="16"/>
                              <w:szCs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1E8AF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roprietary" style="position:absolute;margin-left:0;margin-top:.05pt;width:34.95pt;height:34.95pt;z-index:25165824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" filled="f" stroked="f">
              <v:textbox style="mso-fit-shape-to-text:t" inset="15pt,0,0,0">
                <w:txbxContent>
                  <w:p w14:paraId="25608AB3" w14:textId="77777777" w:rsidR="00491349" w:rsidRPr="00491349" w:rsidRDefault="00491349">
                    <w:pPr>
                      <w:rPr>
                        <w:rFonts w:ascii="Open Sans Regular" w:eastAsia="Open Sans Regular" w:hAnsi="Open Sans Regular" w:cs="Open Sans Regular"/>
                        <w:color w:val="414141"/>
                        <w:sz w:val="16"/>
                        <w:szCs w:val="16"/>
                      </w:rPr>
                    </w:pPr>
                    <w:r w:rsidRPr="00491349">
                      <w:rPr>
                        <w:rFonts w:ascii="Open Sans Regular" w:eastAsia="Open Sans Regular" w:hAnsi="Open Sans Regular" w:cs="Open Sans Regular"/>
                        <w:color w:val="414141"/>
                        <w:sz w:val="16"/>
                        <w:szCs w:val="16"/>
                      </w:rPr>
                      <w:t>Proprietary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A8A88" w14:textId="77777777" w:rsidR="00491349" w:rsidRDefault="0049134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CC0E6F3" wp14:editId="0F68E800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0" b="0"/>
              <wp:wrapSquare wrapText="bothSides"/>
              <wp:docPr id="1" name="Text Box 1" descr="Proprietar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98F4E2" w14:textId="77777777" w:rsidR="00491349" w:rsidRPr="00491349" w:rsidRDefault="00491349">
                          <w:pPr>
                            <w:rPr>
                              <w:rFonts w:ascii="Open Sans Regular" w:eastAsia="Open Sans Regular" w:hAnsi="Open Sans Regular" w:cs="Open Sans Regular"/>
                              <w:color w:val="414141"/>
                              <w:sz w:val="16"/>
                              <w:szCs w:val="16"/>
                            </w:rPr>
                          </w:pPr>
                          <w:r w:rsidRPr="00491349">
                            <w:rPr>
                              <w:rFonts w:ascii="Open Sans Regular" w:eastAsia="Open Sans Regular" w:hAnsi="Open Sans Regular" w:cs="Open Sans Regular"/>
                              <w:color w:val="414141"/>
                              <w:sz w:val="16"/>
                              <w:szCs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C0E6F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roprietary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" filled="f" stroked="f">
              <v:textbox style="mso-fit-shape-to-text:t" inset="15pt,0,0,0">
                <w:txbxContent>
                  <w:p w14:paraId="4698F4E2" w14:textId="77777777" w:rsidR="00491349" w:rsidRPr="00491349" w:rsidRDefault="00491349">
                    <w:pPr>
                      <w:rPr>
                        <w:rFonts w:ascii="Open Sans Regular" w:eastAsia="Open Sans Regular" w:hAnsi="Open Sans Regular" w:cs="Open Sans Regular"/>
                        <w:color w:val="414141"/>
                        <w:sz w:val="16"/>
                        <w:szCs w:val="16"/>
                      </w:rPr>
                    </w:pPr>
                    <w:r w:rsidRPr="00491349">
                      <w:rPr>
                        <w:rFonts w:ascii="Open Sans Regular" w:eastAsia="Open Sans Regular" w:hAnsi="Open Sans Regular" w:cs="Open Sans Regular"/>
                        <w:color w:val="414141"/>
                        <w:sz w:val="16"/>
                        <w:szCs w:val="16"/>
                      </w:rPr>
                      <w:t>Proprietary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5C05E" w14:textId="77777777" w:rsidR="00B92649" w:rsidRDefault="00B92649" w:rsidP="00491349">
      <w:pPr>
        <w:spacing w:after="0" w:line="240" w:lineRule="auto"/>
      </w:pPr>
      <w:r>
        <w:separator/>
      </w:r>
    </w:p>
  </w:footnote>
  <w:footnote w:type="continuationSeparator" w:id="0">
    <w:p w14:paraId="4DFBE1D6" w14:textId="77777777" w:rsidR="00B92649" w:rsidRDefault="00B92649" w:rsidP="00491349">
      <w:pPr>
        <w:spacing w:after="0" w:line="240" w:lineRule="auto"/>
      </w:pPr>
      <w:r>
        <w:continuationSeparator/>
      </w:r>
    </w:p>
  </w:footnote>
  <w:footnote w:type="continuationNotice" w:id="1">
    <w:p w14:paraId="332EB9B3" w14:textId="77777777" w:rsidR="00B92649" w:rsidRDefault="00B926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DCE07" w14:textId="77777777" w:rsidR="00491349" w:rsidRDefault="00491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989F9" w14:textId="77777777" w:rsidR="00491349" w:rsidRDefault="00491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129B5" w14:textId="77777777" w:rsidR="00491349" w:rsidRDefault="00491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354B1"/>
    <w:multiLevelType w:val="multilevel"/>
    <w:tmpl w:val="C3F0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C87406"/>
    <w:multiLevelType w:val="multilevel"/>
    <w:tmpl w:val="A80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EE5755"/>
    <w:multiLevelType w:val="multilevel"/>
    <w:tmpl w:val="308E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FA31E5"/>
    <w:multiLevelType w:val="multilevel"/>
    <w:tmpl w:val="B132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870014"/>
    <w:multiLevelType w:val="multilevel"/>
    <w:tmpl w:val="3D1E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7F06E7"/>
    <w:multiLevelType w:val="multilevel"/>
    <w:tmpl w:val="0EE6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E64CC2"/>
    <w:multiLevelType w:val="multilevel"/>
    <w:tmpl w:val="FBF2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AE1141"/>
    <w:multiLevelType w:val="multilevel"/>
    <w:tmpl w:val="4A8C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72996">
    <w:abstractNumId w:val="6"/>
  </w:num>
  <w:num w:numId="2" w16cid:durableId="678392770">
    <w:abstractNumId w:val="3"/>
  </w:num>
  <w:num w:numId="3" w16cid:durableId="2088185321">
    <w:abstractNumId w:val="1"/>
  </w:num>
  <w:num w:numId="4" w16cid:durableId="632754295">
    <w:abstractNumId w:val="7"/>
  </w:num>
  <w:num w:numId="5" w16cid:durableId="2142533285">
    <w:abstractNumId w:val="0"/>
  </w:num>
  <w:num w:numId="6" w16cid:durableId="616570910">
    <w:abstractNumId w:val="4"/>
  </w:num>
  <w:num w:numId="7" w16cid:durableId="1305889147">
    <w:abstractNumId w:val="5"/>
  </w:num>
  <w:num w:numId="8" w16cid:durableId="1445340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49"/>
    <w:rsid w:val="00004572"/>
    <w:rsid w:val="00016A0C"/>
    <w:rsid w:val="000439AE"/>
    <w:rsid w:val="0006768B"/>
    <w:rsid w:val="00067C5A"/>
    <w:rsid w:val="000A1785"/>
    <w:rsid w:val="000D5ABC"/>
    <w:rsid w:val="000E2458"/>
    <w:rsid w:val="001007CF"/>
    <w:rsid w:val="00104479"/>
    <w:rsid w:val="001215A7"/>
    <w:rsid w:val="00152B10"/>
    <w:rsid w:val="00153E63"/>
    <w:rsid w:val="0016321D"/>
    <w:rsid w:val="00164564"/>
    <w:rsid w:val="00167C7C"/>
    <w:rsid w:val="001C4A31"/>
    <w:rsid w:val="001C5F36"/>
    <w:rsid w:val="001E6444"/>
    <w:rsid w:val="001F101D"/>
    <w:rsid w:val="001F409F"/>
    <w:rsid w:val="002001A4"/>
    <w:rsid w:val="00225CDF"/>
    <w:rsid w:val="00262E03"/>
    <w:rsid w:val="00270CB7"/>
    <w:rsid w:val="0027237E"/>
    <w:rsid w:val="00273AAE"/>
    <w:rsid w:val="00277C81"/>
    <w:rsid w:val="002878BB"/>
    <w:rsid w:val="0029108F"/>
    <w:rsid w:val="002B6419"/>
    <w:rsid w:val="002D0EAD"/>
    <w:rsid w:val="002D1392"/>
    <w:rsid w:val="002D6A88"/>
    <w:rsid w:val="002F2855"/>
    <w:rsid w:val="00314C06"/>
    <w:rsid w:val="003441F1"/>
    <w:rsid w:val="003532A7"/>
    <w:rsid w:val="00357305"/>
    <w:rsid w:val="00382236"/>
    <w:rsid w:val="00390E1D"/>
    <w:rsid w:val="003A0C20"/>
    <w:rsid w:val="003A16B0"/>
    <w:rsid w:val="003E5849"/>
    <w:rsid w:val="0040773A"/>
    <w:rsid w:val="00412863"/>
    <w:rsid w:val="00432589"/>
    <w:rsid w:val="00463CD4"/>
    <w:rsid w:val="004674B3"/>
    <w:rsid w:val="00474DC5"/>
    <w:rsid w:val="00491349"/>
    <w:rsid w:val="004A27FE"/>
    <w:rsid w:val="004B2E79"/>
    <w:rsid w:val="004B2FC6"/>
    <w:rsid w:val="00530E14"/>
    <w:rsid w:val="00540D84"/>
    <w:rsid w:val="005441EE"/>
    <w:rsid w:val="00575B17"/>
    <w:rsid w:val="005836BC"/>
    <w:rsid w:val="00594EE9"/>
    <w:rsid w:val="005B0157"/>
    <w:rsid w:val="005E6F27"/>
    <w:rsid w:val="00621AC1"/>
    <w:rsid w:val="00633B4F"/>
    <w:rsid w:val="00645B10"/>
    <w:rsid w:val="00690AFD"/>
    <w:rsid w:val="006B514F"/>
    <w:rsid w:val="006B71AE"/>
    <w:rsid w:val="006E1844"/>
    <w:rsid w:val="006E2560"/>
    <w:rsid w:val="006F2A0F"/>
    <w:rsid w:val="0074112B"/>
    <w:rsid w:val="00764A69"/>
    <w:rsid w:val="00797CF2"/>
    <w:rsid w:val="007A20EB"/>
    <w:rsid w:val="007B75CC"/>
    <w:rsid w:val="007C5182"/>
    <w:rsid w:val="007E2259"/>
    <w:rsid w:val="008064B3"/>
    <w:rsid w:val="008312BD"/>
    <w:rsid w:val="00851FAC"/>
    <w:rsid w:val="00874E1F"/>
    <w:rsid w:val="00883127"/>
    <w:rsid w:val="00885F72"/>
    <w:rsid w:val="008A563D"/>
    <w:rsid w:val="008A5EAD"/>
    <w:rsid w:val="008A6537"/>
    <w:rsid w:val="008C6358"/>
    <w:rsid w:val="008D0ED2"/>
    <w:rsid w:val="008F42A2"/>
    <w:rsid w:val="00910187"/>
    <w:rsid w:val="009350CF"/>
    <w:rsid w:val="00977BED"/>
    <w:rsid w:val="009A27A4"/>
    <w:rsid w:val="009A6375"/>
    <w:rsid w:val="009B2485"/>
    <w:rsid w:val="009B4426"/>
    <w:rsid w:val="009B5EEF"/>
    <w:rsid w:val="009D7B72"/>
    <w:rsid w:val="009E5B62"/>
    <w:rsid w:val="009F5711"/>
    <w:rsid w:val="00A232A5"/>
    <w:rsid w:val="00A31C0D"/>
    <w:rsid w:val="00A435A4"/>
    <w:rsid w:val="00A73117"/>
    <w:rsid w:val="00A734D7"/>
    <w:rsid w:val="00AB6DFF"/>
    <w:rsid w:val="00AE0A35"/>
    <w:rsid w:val="00AE0C0F"/>
    <w:rsid w:val="00AF5D94"/>
    <w:rsid w:val="00B6057B"/>
    <w:rsid w:val="00B60813"/>
    <w:rsid w:val="00B77CF7"/>
    <w:rsid w:val="00B77D56"/>
    <w:rsid w:val="00B92649"/>
    <w:rsid w:val="00BC3F05"/>
    <w:rsid w:val="00BD34F2"/>
    <w:rsid w:val="00BF6FA7"/>
    <w:rsid w:val="00C05D4B"/>
    <w:rsid w:val="00C06330"/>
    <w:rsid w:val="00C14844"/>
    <w:rsid w:val="00C23FD7"/>
    <w:rsid w:val="00C25AD7"/>
    <w:rsid w:val="00C31AB0"/>
    <w:rsid w:val="00C4510E"/>
    <w:rsid w:val="00C50F46"/>
    <w:rsid w:val="00C64933"/>
    <w:rsid w:val="00C80C24"/>
    <w:rsid w:val="00C90539"/>
    <w:rsid w:val="00C91C5B"/>
    <w:rsid w:val="00C97C38"/>
    <w:rsid w:val="00CB4069"/>
    <w:rsid w:val="00CB4B51"/>
    <w:rsid w:val="00CE776A"/>
    <w:rsid w:val="00D2019B"/>
    <w:rsid w:val="00D324CC"/>
    <w:rsid w:val="00D36FC8"/>
    <w:rsid w:val="00D83F89"/>
    <w:rsid w:val="00D87527"/>
    <w:rsid w:val="00D97D11"/>
    <w:rsid w:val="00DA6B50"/>
    <w:rsid w:val="00DA7151"/>
    <w:rsid w:val="00DB229A"/>
    <w:rsid w:val="00DB7493"/>
    <w:rsid w:val="00DE0778"/>
    <w:rsid w:val="00DE4038"/>
    <w:rsid w:val="00DE47C0"/>
    <w:rsid w:val="00DF7260"/>
    <w:rsid w:val="00E0582B"/>
    <w:rsid w:val="00E060AF"/>
    <w:rsid w:val="00E14373"/>
    <w:rsid w:val="00E2531D"/>
    <w:rsid w:val="00E27713"/>
    <w:rsid w:val="00E42F80"/>
    <w:rsid w:val="00E848AA"/>
    <w:rsid w:val="00E86163"/>
    <w:rsid w:val="00EC2FFA"/>
    <w:rsid w:val="00EE2F6E"/>
    <w:rsid w:val="00EE3A34"/>
    <w:rsid w:val="00F12253"/>
    <w:rsid w:val="00F32433"/>
    <w:rsid w:val="00F33F5D"/>
    <w:rsid w:val="00F725BB"/>
    <w:rsid w:val="00F90C13"/>
    <w:rsid w:val="00FA6943"/>
    <w:rsid w:val="00FB6BDA"/>
    <w:rsid w:val="00FC416E"/>
    <w:rsid w:val="00FD63A9"/>
    <w:rsid w:val="00FE6835"/>
    <w:rsid w:val="132B3E46"/>
    <w:rsid w:val="7E96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120ED"/>
  <w15:chartTrackingRefBased/>
  <w15:docId w15:val="{4A261CC8-23C7-4DF0-BD2B-DE65A3E47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13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273AAE"/>
    <w:pPr>
      <w:keepNext/>
      <w:spacing w:before="120" w:after="120" w:line="240" w:lineRule="auto"/>
      <w:outlineLvl w:val="1"/>
    </w:pPr>
    <w:rPr>
      <w:rFonts w:ascii="Verdana" w:eastAsia="Times New Roman" w:hAnsi="Verdana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7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1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349"/>
  </w:style>
  <w:style w:type="paragraph" w:styleId="Footer">
    <w:name w:val="footer"/>
    <w:basedOn w:val="Normal"/>
    <w:link w:val="FooterChar"/>
    <w:uiPriority w:val="99"/>
    <w:unhideWhenUsed/>
    <w:rsid w:val="004913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349"/>
  </w:style>
  <w:style w:type="character" w:customStyle="1" w:styleId="Heading1Char">
    <w:name w:val="Heading 1 Char"/>
    <w:basedOn w:val="DefaultParagraphFont"/>
    <w:link w:val="Heading1"/>
    <w:uiPriority w:val="9"/>
    <w:rsid w:val="004913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91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134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0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0A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74DC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273AAE"/>
    <w:rPr>
      <w:rFonts w:ascii="Verdana" w:eastAsia="Times New Roman" w:hAnsi="Verdana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7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73AAE"/>
    <w:pPr>
      <w:tabs>
        <w:tab w:val="right" w:leader="dot" w:pos="9350"/>
      </w:tabs>
      <w:spacing w:after="100"/>
    </w:pPr>
    <w:rPr>
      <w:rFonts w:ascii="Verdana" w:eastAsia="Times New Roman" w:hAnsi="Verdana" w:cs="Times New Roman"/>
      <w:b/>
      <w:bCs/>
      <w:noProof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0D5A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5A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5A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5A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5ABC"/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273AAE"/>
    <w:pPr>
      <w:spacing w:before="120" w:after="120"/>
    </w:pPr>
    <w:rPr>
      <w:rFonts w:ascii="Verdana" w:hAnsi="Verdana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A0C2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DB74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file:///C:\Users\EIJAMES\Downloads\TSRC-PROD-075816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CC2ABDDA1A354798314A1D791256E3" ma:contentTypeVersion="4" ma:contentTypeDescription="Create a new document." ma:contentTypeScope="" ma:versionID="49d43236baa2cdd37b46c023b5a52d08">
  <xsd:schema xmlns:xsd="http://www.w3.org/2001/XMLSchema" xmlns:xs="http://www.w3.org/2001/XMLSchema" xmlns:p="http://schemas.microsoft.com/office/2006/metadata/properties" xmlns:ns2="0440e73d-8865-4d0b-94bf-b9dcd08ddc96" targetNamespace="http://schemas.microsoft.com/office/2006/metadata/properties" ma:root="true" ma:fieldsID="467f284deb97096a031dbfd7d3bff215" ns2:_="">
    <xsd:import namespace="0440e73d-8865-4d0b-94bf-b9dcd08ddc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40e73d-8865-4d0b-94bf-b9dcd08dd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9A0F72-8DE4-4353-89F3-A33D8BCBBC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AB489E-F11E-4DE1-9B32-AFC457CD93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3C38B4-42CC-4EFF-BA35-A7BF5ED1E3E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A638A6D-FCC8-4A13-BE1B-9DE0D5794E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40e73d-8865-4d0b-94bf-b9dcd08dd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Eskievich, Amy</dc:creator>
  <cp:keywords/>
  <dc:description/>
  <cp:lastModifiedBy>James, Ebony I</cp:lastModifiedBy>
  <cp:revision>2</cp:revision>
  <dcterms:created xsi:type="dcterms:W3CDTF">2025-07-07T17:43:00Z</dcterms:created>
  <dcterms:modified xsi:type="dcterms:W3CDTF">2025-07-07T17:43:00Z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#414141,8,Open Sans Regular</vt:lpwstr>
  </property>
  <property fmtid="{D5CDD505-2E9C-101B-9397-08002B2CF9AE}" pid="4" name="ClassificationContentMarkingFooterText">
    <vt:lpwstr>Proprietary</vt:lpwstr>
  </property>
  <property fmtid="{D5CDD505-2E9C-101B-9397-08002B2CF9AE}" pid="5" name="ContentTypeId">
    <vt:lpwstr>0x01010031CC2ABDDA1A354798314A1D791256E3</vt:lpwstr>
  </property>
  <property fmtid="{D5CDD505-2E9C-101B-9397-08002B2CF9AE}" pid="6" name="MSIP_Label_67599526-06ca-49cc-9fa9-5307800a949a_Enabled">
    <vt:lpwstr>true</vt:lpwstr>
  </property>
  <property fmtid="{D5CDD505-2E9C-101B-9397-08002B2CF9AE}" pid="7" name="MSIP_Label_67599526-06ca-49cc-9fa9-5307800a949a_SetDate">
    <vt:lpwstr>2021-12-15T20:35:57Z</vt:lpwstr>
  </property>
  <property fmtid="{D5CDD505-2E9C-101B-9397-08002B2CF9AE}" pid="8" name="MSIP_Label_67599526-06ca-49cc-9fa9-5307800a949a_Method">
    <vt:lpwstr>Standard</vt:lpwstr>
  </property>
  <property fmtid="{D5CDD505-2E9C-101B-9397-08002B2CF9AE}" pid="9" name="MSIP_Label_67599526-06ca-49cc-9fa9-5307800a949a_Name">
    <vt:lpwstr>67599526-06ca-49cc-9fa9-5307800a949a</vt:lpwstr>
  </property>
  <property fmtid="{D5CDD505-2E9C-101B-9397-08002B2CF9AE}" pid="10" name="MSIP_Label_67599526-06ca-49cc-9fa9-5307800a949a_SiteId">
    <vt:lpwstr>fabb61b8-3afe-4e75-b934-a47f782b8cd7</vt:lpwstr>
  </property>
  <property fmtid="{D5CDD505-2E9C-101B-9397-08002B2CF9AE}" pid="11" name="MSIP_Label_67599526-06ca-49cc-9fa9-5307800a949a_ActionId">
    <vt:lpwstr>8506e062-d581-4fd0-b67a-e1699071af0b</vt:lpwstr>
  </property>
  <property fmtid="{D5CDD505-2E9C-101B-9397-08002B2CF9AE}" pid="12" name="MSIP_Label_67599526-06ca-49cc-9fa9-5307800a949a_ContentBits">
    <vt:lpwstr>0</vt:lpwstr>
  </property>
</Properties>
</file>