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0A6" w14:textId="747BA2B7" w:rsidR="00DE7A25" w:rsidRPr="00AE189E" w:rsidRDefault="00A27964" w:rsidP="00DE7A25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Hlk171682743"/>
      <w:bookmarkStart w:id="1" w:name="_top"/>
      <w:bookmarkEnd w:id="1"/>
      <w:r w:rsidRPr="006C4E57">
        <w:rPr>
          <w:rFonts w:ascii="Verdana" w:hAnsi="Verdana"/>
          <w:color w:val="000000"/>
          <w:sz w:val="36"/>
          <w:szCs w:val="36"/>
        </w:rPr>
        <w:t xml:space="preserve">Med D - </w:t>
      </w:r>
      <w:bookmarkStart w:id="2" w:name="_Hlk171683155"/>
      <w:r w:rsidR="000C4C5A" w:rsidRPr="006C4E57">
        <w:rPr>
          <w:rFonts w:ascii="Verdana" w:hAnsi="Verdana"/>
          <w:color w:val="000000"/>
          <w:sz w:val="36"/>
          <w:szCs w:val="36"/>
        </w:rPr>
        <w:t>Conditional</w:t>
      </w:r>
      <w:r w:rsidR="00695FCF" w:rsidRPr="006C4E57">
        <w:rPr>
          <w:rFonts w:ascii="Verdana" w:hAnsi="Verdana"/>
          <w:color w:val="000000"/>
          <w:sz w:val="36"/>
          <w:szCs w:val="36"/>
        </w:rPr>
        <w:t xml:space="preserve"> </w:t>
      </w:r>
      <w:r w:rsidR="000C4C5A" w:rsidRPr="006C4E57">
        <w:rPr>
          <w:rFonts w:ascii="Verdana" w:hAnsi="Verdana"/>
          <w:color w:val="000000"/>
          <w:sz w:val="36"/>
          <w:szCs w:val="36"/>
        </w:rPr>
        <w:t>Medicare Secondary Payer</w:t>
      </w:r>
      <w:r w:rsidR="000C4C5A" w:rsidRPr="006C4E57" w:rsidDel="000C4C5A">
        <w:rPr>
          <w:rFonts w:ascii="Verdana" w:hAnsi="Verdana"/>
          <w:color w:val="000000"/>
          <w:sz w:val="36"/>
          <w:szCs w:val="36"/>
        </w:rPr>
        <w:t xml:space="preserve"> </w:t>
      </w:r>
      <w:r w:rsidR="000C4C5A" w:rsidRPr="006C4E57">
        <w:rPr>
          <w:rFonts w:ascii="Verdana" w:hAnsi="Verdana"/>
          <w:color w:val="000000"/>
          <w:sz w:val="36"/>
          <w:szCs w:val="36"/>
        </w:rPr>
        <w:t xml:space="preserve">(MSP) </w:t>
      </w:r>
      <w:r w:rsidRPr="006C4E57">
        <w:rPr>
          <w:rFonts w:ascii="Verdana" w:hAnsi="Verdana"/>
          <w:color w:val="000000"/>
          <w:sz w:val="36"/>
          <w:szCs w:val="36"/>
        </w:rPr>
        <w:t>Subrogation</w:t>
      </w:r>
      <w:bookmarkEnd w:id="2"/>
    </w:p>
    <w:p w14:paraId="3FB35D37" w14:textId="77777777" w:rsidR="006C4E57" w:rsidRPr="006C4E57" w:rsidRDefault="006C4E57" w:rsidP="006C4E57">
      <w:pPr>
        <w:pStyle w:val="Heading4"/>
        <w:rPr>
          <w:rFonts w:ascii="Verdana" w:hAnsi="Verdana"/>
        </w:rPr>
      </w:pPr>
    </w:p>
    <w:bookmarkEnd w:id="0"/>
    <w:p w14:paraId="592F8C49" w14:textId="77777777" w:rsidR="00DE7A25" w:rsidRPr="006C4E57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1609EA5" w14:textId="1E79F412" w:rsidR="00A27964" w:rsidRPr="006C4E57" w:rsidRDefault="00DE7A25">
      <w:pPr>
        <w:pStyle w:val="TOC2"/>
        <w:rPr>
          <w:rFonts w:eastAsiaTheme="minorEastAsia" w:cstheme="minorBidi"/>
          <w:color w:val="auto"/>
          <w:kern w:val="2"/>
          <w:sz w:val="22"/>
          <w:szCs w:val="22"/>
          <w:u w:val="none"/>
          <w14:ligatures w14:val="standardContextual"/>
        </w:rPr>
      </w:pPr>
      <w:r w:rsidRPr="006C4E57">
        <w:fldChar w:fldCharType="begin"/>
      </w:r>
      <w:r w:rsidRPr="006C4E57">
        <w:instrText xml:space="preserve"> TOC \o "2-2" \n \p " " \h \z \u </w:instrText>
      </w:r>
      <w:r w:rsidRPr="006C4E57">
        <w:fldChar w:fldCharType="separate"/>
      </w:r>
      <w:hyperlink w:anchor="_Toc170466330" w:history="1">
        <w:r w:rsidR="00A27964" w:rsidRPr="006C4E57">
          <w:rPr>
            <w:rStyle w:val="Hyperlink"/>
          </w:rPr>
          <w:t>Inbound Call Scenarios</w:t>
        </w:r>
      </w:hyperlink>
    </w:p>
    <w:p w14:paraId="42B2CC00" w14:textId="3CA54201" w:rsidR="00A27964" w:rsidRPr="006C4E57" w:rsidRDefault="00A27964">
      <w:pPr>
        <w:pStyle w:val="TOC2"/>
        <w:rPr>
          <w:rFonts w:eastAsiaTheme="minorEastAsia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0466331" w:history="1">
        <w:r w:rsidRPr="006C4E57">
          <w:rPr>
            <w:rStyle w:val="Hyperlink"/>
          </w:rPr>
          <w:t>Related Documents</w:t>
        </w:r>
      </w:hyperlink>
    </w:p>
    <w:p w14:paraId="02E2955B" w14:textId="27192206" w:rsidR="00DE7A25" w:rsidRPr="006C4E57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6C4E57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6C4E57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0BF015A" w14:textId="671BB4DE" w:rsidR="00DE7A25" w:rsidRPr="006C4E57" w:rsidRDefault="00DE7A25" w:rsidP="0078266D">
      <w:pPr>
        <w:rPr>
          <w:rFonts w:ascii="Verdana" w:hAnsi="Verdana"/>
          <w:sz w:val="24"/>
          <w:szCs w:val="24"/>
        </w:rPr>
      </w:pPr>
      <w:bookmarkStart w:id="3" w:name="_Overview"/>
      <w:bookmarkEnd w:id="3"/>
      <w:r w:rsidRPr="006C4E57">
        <w:rPr>
          <w:rFonts w:ascii="Verdana" w:hAnsi="Verdana"/>
          <w:b/>
          <w:sz w:val="24"/>
          <w:szCs w:val="24"/>
        </w:rPr>
        <w:t xml:space="preserve">Description:  </w:t>
      </w:r>
      <w:bookmarkStart w:id="4" w:name="_Hlk171682418"/>
      <w:r w:rsidR="00695FCF" w:rsidRPr="006C4E57">
        <w:rPr>
          <w:rFonts w:ascii="Verdana" w:hAnsi="Verdana"/>
          <w:sz w:val="24"/>
          <w:szCs w:val="24"/>
        </w:rPr>
        <w:t>The Conditional</w:t>
      </w:r>
      <w:r w:rsidR="003312AA" w:rsidRPr="006C4E57">
        <w:rPr>
          <w:rFonts w:ascii="Verdana" w:hAnsi="Verdana"/>
          <w:sz w:val="24"/>
          <w:szCs w:val="24"/>
        </w:rPr>
        <w:t xml:space="preserve"> </w:t>
      </w:r>
      <w:r w:rsidR="00695FCF" w:rsidRPr="006C4E57">
        <w:rPr>
          <w:rFonts w:ascii="Verdana" w:hAnsi="Verdana"/>
          <w:sz w:val="24"/>
          <w:szCs w:val="24"/>
        </w:rPr>
        <w:t xml:space="preserve">MSP </w:t>
      </w:r>
      <w:r w:rsidR="003312AA" w:rsidRPr="006C4E57">
        <w:rPr>
          <w:rFonts w:ascii="Verdana" w:hAnsi="Verdana"/>
          <w:sz w:val="24"/>
          <w:szCs w:val="24"/>
        </w:rPr>
        <w:t xml:space="preserve">(Medicare Secondary Payer) </w:t>
      </w:r>
      <w:r w:rsidR="00695FCF" w:rsidRPr="006C4E57">
        <w:rPr>
          <w:rFonts w:ascii="Verdana" w:hAnsi="Verdana"/>
          <w:sz w:val="24"/>
          <w:szCs w:val="24"/>
        </w:rPr>
        <w:t xml:space="preserve">subrogation department handles </w:t>
      </w:r>
      <w:bookmarkStart w:id="5" w:name="_Hlk171682439"/>
      <w:bookmarkEnd w:id="4"/>
      <w:r w:rsidR="00695FCF" w:rsidRPr="006C4E57">
        <w:rPr>
          <w:rFonts w:ascii="Verdana" w:hAnsi="Verdana"/>
          <w:sz w:val="24"/>
          <w:szCs w:val="24"/>
        </w:rPr>
        <w:t>W</w:t>
      </w:r>
      <w:r w:rsidR="003312AA" w:rsidRPr="006C4E57">
        <w:rPr>
          <w:rFonts w:ascii="Verdana" w:hAnsi="Verdana"/>
          <w:sz w:val="24"/>
          <w:szCs w:val="24"/>
        </w:rPr>
        <w:t xml:space="preserve">orkers </w:t>
      </w:r>
      <w:r w:rsidR="00695FCF" w:rsidRPr="006C4E57">
        <w:rPr>
          <w:rFonts w:ascii="Verdana" w:hAnsi="Verdana"/>
          <w:sz w:val="24"/>
          <w:szCs w:val="24"/>
        </w:rPr>
        <w:t>C</w:t>
      </w:r>
      <w:r w:rsidR="003312AA" w:rsidRPr="006C4E57">
        <w:rPr>
          <w:rFonts w:ascii="Verdana" w:hAnsi="Verdana"/>
          <w:sz w:val="24"/>
          <w:szCs w:val="24"/>
        </w:rPr>
        <w:t>ompensation</w:t>
      </w:r>
      <w:r w:rsidR="00695FCF" w:rsidRPr="006C4E57">
        <w:rPr>
          <w:rFonts w:ascii="Verdana" w:hAnsi="Verdana"/>
          <w:sz w:val="24"/>
          <w:szCs w:val="24"/>
        </w:rPr>
        <w:t>, Liability, and No</w:t>
      </w:r>
      <w:r w:rsidR="004607B4" w:rsidRPr="006C4E57">
        <w:rPr>
          <w:rFonts w:ascii="Verdana" w:hAnsi="Verdana"/>
          <w:sz w:val="24"/>
          <w:szCs w:val="24"/>
        </w:rPr>
        <w:t>-</w:t>
      </w:r>
      <w:r w:rsidR="00695FCF" w:rsidRPr="006C4E57">
        <w:rPr>
          <w:rFonts w:ascii="Verdana" w:hAnsi="Verdana"/>
          <w:sz w:val="24"/>
          <w:szCs w:val="24"/>
        </w:rPr>
        <w:t>Fault cases regarding reimbursement of Part D claims to Medicare</w:t>
      </w:r>
      <w:r w:rsidR="003312AA" w:rsidRPr="006C4E57">
        <w:rPr>
          <w:rFonts w:ascii="Verdana" w:hAnsi="Verdana"/>
          <w:sz w:val="24"/>
          <w:szCs w:val="24"/>
        </w:rPr>
        <w:t>, where Medicare paid as primary but should have paid as secondary.</w:t>
      </w:r>
      <w:r w:rsidR="00F7279B" w:rsidRPr="006C4E57">
        <w:rPr>
          <w:rFonts w:ascii="Verdana" w:hAnsi="Verdana"/>
          <w:sz w:val="24"/>
          <w:szCs w:val="24"/>
        </w:rPr>
        <w:t xml:space="preserve"> This department handles requests from law firms, Third Party Administrators (TPA), and insurance companies. </w:t>
      </w:r>
      <w:bookmarkStart w:id="6" w:name="_Rationale"/>
      <w:bookmarkStart w:id="7" w:name="_Definitions"/>
      <w:bookmarkStart w:id="8" w:name="_Abbreviations/Definitions"/>
      <w:bookmarkStart w:id="9" w:name="_Log_Activity"/>
      <w:bookmarkEnd w:id="6"/>
      <w:bookmarkEnd w:id="7"/>
      <w:bookmarkEnd w:id="8"/>
      <w:bookmarkEnd w:id="9"/>
    </w:p>
    <w:p w14:paraId="4549C33E" w14:textId="37F3BBF1" w:rsidR="00DE7A25" w:rsidRPr="006C4E57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bookmarkStart w:id="10" w:name="_Determining_if_an"/>
      <w:bookmarkStart w:id="11" w:name="_Qualifying_the_Call"/>
      <w:bookmarkStart w:id="12" w:name="_Various_Work_Instructions_1"/>
      <w:bookmarkStart w:id="13" w:name="_Various_Work_Instructions1"/>
      <w:bookmarkStart w:id="14" w:name="_Process"/>
      <w:bookmarkStart w:id="15" w:name="_Various_Work_Instructions"/>
      <w:bookmarkStart w:id="16" w:name="_Adding_a_PBO_1"/>
      <w:bookmarkEnd w:id="5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:rsidRPr="006C4E57" w14:paraId="15140850" w14:textId="77777777" w:rsidTr="000C4C5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639A5F35" w:rsidR="00DE7A25" w:rsidRPr="006C4E57" w:rsidRDefault="000C4C5A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7" w:name="_Toc170466330"/>
            <w:bookmarkStart w:id="18" w:name="_Hlk170462786"/>
            <w:r w:rsidRPr="006C4E57">
              <w:rPr>
                <w:rFonts w:ascii="Verdana" w:hAnsi="Verdana"/>
                <w:i w:val="0"/>
              </w:rPr>
              <w:t>Inbound Call Scenarios</w:t>
            </w:r>
            <w:bookmarkEnd w:id="17"/>
            <w:bookmarkEnd w:id="18"/>
          </w:p>
        </w:tc>
      </w:tr>
    </w:tbl>
    <w:p w14:paraId="1FFA2450" w14:textId="77777777" w:rsidR="00943082" w:rsidRPr="006C4E57" w:rsidRDefault="00943082" w:rsidP="00DE7A25">
      <w:pPr>
        <w:spacing w:after="0" w:line="240" w:lineRule="auto"/>
        <w:rPr>
          <w:rFonts w:ascii="Verdana" w:eastAsia="Times New Roman" w:hAnsi="Verdana"/>
          <w:b/>
          <w:bCs/>
          <w:sz w:val="24"/>
          <w:szCs w:val="24"/>
        </w:rPr>
      </w:pPr>
    </w:p>
    <w:p w14:paraId="3C8FA101" w14:textId="2A588C0E" w:rsidR="00DE7A25" w:rsidRPr="006C4E57" w:rsidRDefault="000C4C5A" w:rsidP="00DE7A25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  <w:bookmarkStart w:id="19" w:name="_Hlk171682643"/>
      <w:r w:rsidRPr="006C4E57">
        <w:rPr>
          <w:rFonts w:ascii="Verdana" w:eastAsia="Times New Roman" w:hAnsi="Verdana"/>
          <w:b/>
          <w:bCs/>
          <w:sz w:val="24"/>
          <w:szCs w:val="24"/>
        </w:rPr>
        <w:t>Keywords:</w:t>
      </w:r>
      <w:r w:rsidRPr="006C4E57">
        <w:rPr>
          <w:rFonts w:ascii="Verdana" w:eastAsia="Times New Roman" w:hAnsi="Verdana"/>
          <w:sz w:val="24"/>
          <w:szCs w:val="24"/>
        </w:rPr>
        <w:t xml:space="preserve">  Subrogation, Reimbursement, Lien Resolution, Claims reimbursement, Medicare claims, Part D, Medication Claims for reimbursement, Recovery Unit, Tort Unit, Liability case, No Fault case, MSP, Medicare Secondary Payer, Third Party Liability</w:t>
      </w:r>
    </w:p>
    <w:bookmarkEnd w:id="19"/>
    <w:p w14:paraId="3B4B806A" w14:textId="77777777" w:rsidR="00943082" w:rsidRPr="006C4E57" w:rsidRDefault="00943082" w:rsidP="00DE7A25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14:paraId="2A084089" w14:textId="77777777" w:rsidR="00943082" w:rsidRPr="006C4E57" w:rsidRDefault="00943082" w:rsidP="00943082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6C4E57">
        <w:rPr>
          <w:rFonts w:ascii="Verdana" w:eastAsia="Times New Roman" w:hAnsi="Verdana"/>
          <w:b/>
          <w:bCs/>
          <w:color w:val="000000"/>
          <w:sz w:val="24"/>
          <w:szCs w:val="24"/>
        </w:rPr>
        <w:t>Subrogation</w:t>
      </w:r>
      <w:r w:rsidRPr="006C4E57">
        <w:rPr>
          <w:rFonts w:ascii="Verdana" w:eastAsia="Times New Roman" w:hAnsi="Verdana"/>
          <w:color w:val="000000"/>
          <w:sz w:val="24"/>
          <w:szCs w:val="24"/>
        </w:rPr>
        <w:t xml:space="preserve"> is the right to seek compensation from the insurer of someone who is at fault for an accident. </w:t>
      </w:r>
    </w:p>
    <w:p w14:paraId="17A2CE4B" w14:textId="77777777" w:rsidR="000C4C5A" w:rsidRPr="006C4E57" w:rsidRDefault="000C4C5A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143BF0E0" w14:textId="78DBCA55" w:rsidR="00DE7A25" w:rsidRPr="006C4E57" w:rsidRDefault="00731A22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6C4E57">
        <w:rPr>
          <w:rFonts w:ascii="Verdana" w:hAnsi="Verdana"/>
          <w:color w:val="000000"/>
          <w:sz w:val="24"/>
          <w:szCs w:val="24"/>
        </w:rPr>
        <w:t>For inbound calls, f</w:t>
      </w:r>
      <w:r w:rsidR="00DE7A25" w:rsidRPr="006C4E57">
        <w:rPr>
          <w:rFonts w:ascii="Verdana" w:hAnsi="Verdana"/>
          <w:color w:val="000000"/>
          <w:sz w:val="24"/>
          <w:szCs w:val="24"/>
        </w:rPr>
        <w:t>ollow the steps below:</w:t>
      </w:r>
      <w:r w:rsidR="003312AA" w:rsidRPr="006C4E57">
        <w:rPr>
          <w:rFonts w:ascii="Verdana" w:hAnsi="Verdana"/>
          <w:color w:val="000000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9"/>
        <w:gridCol w:w="3590"/>
        <w:gridCol w:w="4861"/>
      </w:tblGrid>
      <w:tr w:rsidR="00731A22" w:rsidRPr="006C4E57" w14:paraId="6BCDE0F8" w14:textId="77777777" w:rsidTr="006C4E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946D5B" w14:textId="77777777" w:rsidR="00DE7A25" w:rsidRPr="006C4E57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5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342DCE" w14:textId="77777777" w:rsidR="00DE7A25" w:rsidRPr="006C4E57" w:rsidRDefault="00DE7A25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943082" w:rsidRPr="006C4E57" w14:paraId="3CD6182E" w14:textId="77777777" w:rsidTr="006C4E57">
        <w:trPr>
          <w:trHeight w:val="48"/>
        </w:trPr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3C7F95" w14:textId="77777777" w:rsidR="00943082" w:rsidRPr="006C4E57" w:rsidRDefault="0094308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5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6351" w14:textId="40185193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bookmarkStart w:id="20" w:name="_Hlk171682618"/>
            <w:r w:rsidRPr="006C4E57">
              <w:rPr>
                <w:rFonts w:ascii="Verdana" w:hAnsi="Verdana"/>
                <w:sz w:val="24"/>
                <w:szCs w:val="24"/>
              </w:rPr>
              <w:t>If a caller asks for reimbursement or claims amount/balance</w:t>
            </w:r>
            <w:r w:rsidR="00F7279B" w:rsidRPr="006C4E57">
              <w:rPr>
                <w:rFonts w:ascii="Verdana" w:hAnsi="Verdana"/>
                <w:sz w:val="24"/>
                <w:szCs w:val="24"/>
              </w:rPr>
              <w:t xml:space="preserve"> related to any of the keywords above</w:t>
            </w:r>
            <w:r w:rsidRPr="006C4E57">
              <w:rPr>
                <w:rFonts w:ascii="Verdana" w:hAnsi="Verdana"/>
                <w:sz w:val="24"/>
                <w:szCs w:val="24"/>
              </w:rPr>
              <w:t xml:space="preserve">, they </w:t>
            </w:r>
            <w:r w:rsidR="00F7279B" w:rsidRPr="006C4E57">
              <w:rPr>
                <w:rFonts w:ascii="Verdana" w:hAnsi="Verdana"/>
                <w:sz w:val="24"/>
                <w:szCs w:val="24"/>
              </w:rPr>
              <w:t xml:space="preserve">may need to be referred to </w:t>
            </w:r>
            <w:r w:rsidRPr="006C4E57">
              <w:rPr>
                <w:rFonts w:ascii="Verdana" w:hAnsi="Verdana"/>
                <w:sz w:val="24"/>
                <w:szCs w:val="24"/>
              </w:rPr>
              <w:t>the Conditional MSP team</w:t>
            </w:r>
            <w:bookmarkEnd w:id="20"/>
            <w:r w:rsidRPr="006C4E57">
              <w:rPr>
                <w:rFonts w:ascii="Verdana" w:hAnsi="Verdana"/>
                <w:sz w:val="24"/>
                <w:szCs w:val="24"/>
              </w:rPr>
              <w:t xml:space="preserve">.  </w:t>
            </w:r>
          </w:p>
          <w:p w14:paraId="64D11AED" w14:textId="77777777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502E3B8" w14:textId="7FFE3908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Ask</w:t>
            </w:r>
            <w:r w:rsidR="00F7279B" w:rsidRPr="006C4E57">
              <w:rPr>
                <w:rFonts w:ascii="Verdana" w:hAnsi="Verdana"/>
                <w:sz w:val="24"/>
                <w:szCs w:val="24"/>
              </w:rPr>
              <w:t xml:space="preserve"> the following</w:t>
            </w:r>
            <w:r w:rsidRPr="006C4E57">
              <w:rPr>
                <w:rFonts w:ascii="Verdana" w:hAnsi="Verdana"/>
                <w:sz w:val="24"/>
                <w:szCs w:val="24"/>
              </w:rPr>
              <w:t xml:space="preserve"> follow-up questions:</w:t>
            </w:r>
          </w:p>
          <w:p w14:paraId="03DC51B0" w14:textId="77777777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53B3373" w14:textId="38A92F66" w:rsidR="00943082" w:rsidRPr="006C4E57" w:rsidRDefault="0078266D" w:rsidP="00731A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</w:rPr>
              <w:pict w14:anchorId="73800124">
                <v:shape id="Picture 2" o:spid="_x0000_i1133" type="#_x0000_t75" style="width:18.75pt;height:16.5pt;visibility:visible;mso-wrap-style:square">
                  <v:imagedata r:id="rId8" o:title=""/>
                </v:shape>
              </w:pict>
            </w:r>
            <w:r w:rsidR="00943082" w:rsidRPr="006C4E57">
              <w:rPr>
                <w:rFonts w:ascii="Verdana" w:hAnsi="Verdana"/>
              </w:rPr>
              <w:t xml:space="preserve">  </w:t>
            </w:r>
            <w:r w:rsidR="00943082" w:rsidRPr="006C4E57">
              <w:rPr>
                <w:rFonts w:ascii="Verdana" w:hAnsi="Verdana"/>
                <w:sz w:val="24"/>
                <w:szCs w:val="24"/>
              </w:rPr>
              <w:t>Is this for an ongoing court case?</w:t>
            </w:r>
          </w:p>
          <w:p w14:paraId="47B11AC2" w14:textId="77777777" w:rsidR="00943082" w:rsidRPr="006C4E57" w:rsidRDefault="00943082" w:rsidP="00731A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EB314F8" w14:textId="7EE59571" w:rsidR="00943082" w:rsidRPr="006C4E57" w:rsidRDefault="00943082" w:rsidP="0078266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BAC3847" wp14:editId="0B0DD005">
                  <wp:extent cx="236220" cy="2057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E57">
              <w:rPr>
                <w:rFonts w:ascii="Verdana" w:hAnsi="Verdana"/>
                <w:sz w:val="24"/>
                <w:szCs w:val="24"/>
              </w:rPr>
              <w:t xml:space="preserve">  Are you looking for an amount to reimburse to Medicare?</w:t>
            </w:r>
          </w:p>
          <w:p w14:paraId="2FF749C7" w14:textId="41A575C8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43082" w:rsidRPr="006C4E57" w14:paraId="4F4D1B4B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DC57A1" w14:textId="77777777" w:rsidR="00943082" w:rsidRPr="006C4E57" w:rsidRDefault="0094308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C24DC4" w14:textId="337B4EF1" w:rsidR="00943082" w:rsidRPr="006C4E57" w:rsidRDefault="00943082" w:rsidP="00782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bCs/>
                <w:sz w:val="24"/>
                <w:szCs w:val="24"/>
              </w:rPr>
              <w:t>If...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1A8AD7" w14:textId="4D8A3894" w:rsidR="00943082" w:rsidRPr="006C4E57" w:rsidRDefault="00943082" w:rsidP="00782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bCs/>
                <w:sz w:val="24"/>
                <w:szCs w:val="24"/>
              </w:rPr>
              <w:t>Then...</w:t>
            </w:r>
          </w:p>
        </w:tc>
      </w:tr>
      <w:tr w:rsidR="00943082" w:rsidRPr="006C4E57" w14:paraId="2219B4EA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CE723" w14:textId="77777777" w:rsidR="00943082" w:rsidRPr="006C4E57" w:rsidRDefault="0094308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F99C" w14:textId="262617B9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Yes, to either question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B89F" w14:textId="77777777" w:rsidR="00F7279B" w:rsidRPr="006C4E57" w:rsidRDefault="00F7279B" w:rsidP="00F7279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 xml:space="preserve">Proceed to </w:t>
            </w:r>
            <w:r w:rsidRPr="006C4E57">
              <w:rPr>
                <w:rFonts w:ascii="Verdana" w:hAnsi="Verdana"/>
                <w:b/>
                <w:bCs/>
                <w:sz w:val="24"/>
                <w:szCs w:val="24"/>
              </w:rPr>
              <w:t>Step 2</w:t>
            </w:r>
            <w:r w:rsidRPr="006C4E57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5BDC00DB" w14:textId="0341F01C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43082" w:rsidRPr="006C4E57" w14:paraId="13B05CB9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4838CD" w14:textId="77777777" w:rsidR="00943082" w:rsidRPr="006C4E57" w:rsidRDefault="0094308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F1E0" w14:textId="369C498F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No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7BF1" w14:textId="6C758CEB" w:rsidR="00943082" w:rsidRPr="006C4E57" w:rsidRDefault="00F7279B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 xml:space="preserve">Handle the call </w:t>
            </w:r>
            <w:r w:rsidR="00A27964" w:rsidRPr="006C4E57">
              <w:rPr>
                <w:rFonts w:ascii="Verdana" w:hAnsi="Verdana"/>
                <w:sz w:val="24"/>
                <w:szCs w:val="24"/>
              </w:rPr>
              <w:t xml:space="preserve">following normal procedures. </w:t>
            </w:r>
          </w:p>
          <w:p w14:paraId="15C723AD" w14:textId="18FE6CC5" w:rsidR="00943082" w:rsidRPr="006C4E57" w:rsidRDefault="00943082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A27964" w:rsidRPr="006C4E57" w14:paraId="7D179636" w14:textId="77777777" w:rsidTr="006C4E57">
        <w:trPr>
          <w:trHeight w:val="47"/>
        </w:trPr>
        <w:tc>
          <w:tcPr>
            <w:tcW w:w="179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D0183A" w14:textId="2AC7E74C" w:rsidR="00A27964" w:rsidRPr="006C4E57" w:rsidRDefault="00A2796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25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D1F5" w14:textId="78A0B0A5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Determine the reason for the call.</w:t>
            </w:r>
          </w:p>
          <w:p w14:paraId="263291FE" w14:textId="7CCCFA57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A27964" w:rsidRPr="006C4E57" w14:paraId="1DB46FEC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D2EF9E" w14:textId="77777777" w:rsidR="00A27964" w:rsidRPr="006C4E57" w:rsidRDefault="00A27964" w:rsidP="00731A22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F5A3C" w14:textId="29BC1E8A" w:rsidR="00A27964" w:rsidRPr="006C4E57" w:rsidRDefault="00A27964" w:rsidP="00782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bCs/>
                <w:sz w:val="24"/>
                <w:szCs w:val="24"/>
              </w:rPr>
              <w:t>If...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5A7D5" w14:textId="30EC4EA7" w:rsidR="00A27964" w:rsidRPr="006C4E57" w:rsidRDefault="00A27964" w:rsidP="00782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bCs/>
                <w:sz w:val="24"/>
                <w:szCs w:val="24"/>
              </w:rPr>
              <w:t>Then...</w:t>
            </w:r>
          </w:p>
        </w:tc>
      </w:tr>
      <w:tr w:rsidR="00A27964" w:rsidRPr="006C4E57" w14:paraId="401A788E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2DDE2" w14:textId="77777777" w:rsidR="00A27964" w:rsidRPr="006C4E57" w:rsidRDefault="00A27964" w:rsidP="00731A22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3132" w14:textId="5988E888" w:rsidR="00A27964" w:rsidRPr="006C4E57" w:rsidRDefault="00A27964" w:rsidP="00731A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The caller is looking for contact information for the subrogation/Conditional MSP team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8DCF" w14:textId="530A4A83" w:rsidR="00A27964" w:rsidRPr="006C4E57" w:rsidRDefault="00A27964" w:rsidP="00731A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 xml:space="preserve">Advise them that the team only corresponds via email and can be reached at </w:t>
            </w:r>
            <w:hyperlink r:id="rId10" w:history="1">
              <w:r w:rsidRPr="006C4E57">
                <w:rPr>
                  <w:rStyle w:val="Hyperlink"/>
                  <w:rFonts w:ascii="Verdana" w:hAnsi="Verdana"/>
                  <w:sz w:val="24"/>
                  <w:szCs w:val="24"/>
                </w:rPr>
                <w:t>ConditionalMSP@cvshealth.com</w:t>
              </w:r>
            </w:hyperlink>
            <w:r w:rsidRPr="006C4E57">
              <w:rPr>
                <w:rFonts w:ascii="Verdana" w:hAnsi="Verdana"/>
                <w:sz w:val="24"/>
                <w:szCs w:val="24"/>
              </w:rPr>
              <w:t>.</w:t>
            </w:r>
          </w:p>
          <w:p w14:paraId="00971C04" w14:textId="77777777" w:rsidR="00A27964" w:rsidRPr="006C4E57" w:rsidRDefault="00A27964" w:rsidP="00731A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A27964" w:rsidRPr="006C4E57" w14:paraId="2D59FED2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262FEF" w14:textId="77777777" w:rsidR="00A27964" w:rsidRPr="006C4E57" w:rsidRDefault="00A2796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A2C3" w14:textId="4A3B15ED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The caller wants to know what is required on and with the request letter for claims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0A64" w14:textId="19DBF926" w:rsidR="00A27964" w:rsidRPr="006C4E57" w:rsidRDefault="00A27964" w:rsidP="00731A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 xml:space="preserve">Provide them with this list and tell them to email it to </w:t>
            </w:r>
            <w:hyperlink r:id="rId11" w:history="1">
              <w:r w:rsidRPr="006C4E57">
                <w:rPr>
                  <w:rStyle w:val="Hyperlink"/>
                  <w:rFonts w:ascii="Verdana" w:hAnsi="Verdana"/>
                  <w:sz w:val="24"/>
                  <w:szCs w:val="24"/>
                </w:rPr>
                <w:t>ConditionalMSP@cvshealth.com</w:t>
              </w:r>
            </w:hyperlink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:</w:t>
            </w:r>
          </w:p>
          <w:p w14:paraId="568AAFB2" w14:textId="6DD09D24" w:rsidR="00A27964" w:rsidRPr="006C4E57" w:rsidRDefault="00A27964" w:rsidP="00731A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1832472" w14:textId="0DE79347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Name of claimant</w:t>
            </w:r>
          </w:p>
          <w:p w14:paraId="3F19E8A7" w14:textId="292E287D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Date of Birth (DOB)</w:t>
            </w:r>
          </w:p>
          <w:p w14:paraId="5FFF3432" w14:textId="205E0F7E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Date of Injury (DOI)</w:t>
            </w:r>
          </w:p>
          <w:p w14:paraId="5C8240B9" w14:textId="160AAAFE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Medicare ID#, if known</w:t>
            </w:r>
          </w:p>
          <w:p w14:paraId="0BF9DBE4" w14:textId="3C4010D0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Member ID, if known</w:t>
            </w:r>
          </w:p>
          <w:p w14:paraId="0B7575C6" w14:textId="389CB339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Type of case</w:t>
            </w:r>
          </w:p>
          <w:p w14:paraId="3433EC65" w14:textId="5A17AF23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Requestor Contact information, including email address. (All of our responses will be by email)</w:t>
            </w:r>
          </w:p>
          <w:p w14:paraId="4700B2C3" w14:textId="097C52E3" w:rsidR="00A27964" w:rsidRPr="006C4E57" w:rsidRDefault="00A27964" w:rsidP="007826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C4E57">
              <w:rPr>
                <w:rFonts w:ascii="Verdana" w:hAnsi="Verdana"/>
                <w:color w:val="000000"/>
                <w:sz w:val="24"/>
                <w:szCs w:val="24"/>
              </w:rPr>
              <w:t>A signed HIPAA authorization and/or Letter of Representation</w:t>
            </w:r>
          </w:p>
          <w:p w14:paraId="15BFF2A6" w14:textId="77777777" w:rsidR="00A27964" w:rsidRPr="006C4E57" w:rsidRDefault="00A27964" w:rsidP="00731A22">
            <w:pPr>
              <w:spacing w:after="0" w:line="240" w:lineRule="auto"/>
              <w:ind w:left="1111" w:hanging="1111"/>
              <w:rPr>
                <w:rFonts w:ascii="Verdana" w:hAnsi="Verdana"/>
                <w:sz w:val="24"/>
                <w:szCs w:val="24"/>
              </w:rPr>
            </w:pPr>
          </w:p>
          <w:p w14:paraId="54B602DB" w14:textId="0AC95F41" w:rsidR="00A27964" w:rsidRPr="006C4E57" w:rsidRDefault="00A27964" w:rsidP="0078266D">
            <w:pPr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Pr="006C4E57">
              <w:rPr>
                <w:rFonts w:ascii="Verdana" w:hAnsi="Verdana"/>
                <w:sz w:val="24"/>
                <w:szCs w:val="24"/>
              </w:rPr>
              <w:t xml:space="preserve">  All authorization forms should be </w:t>
            </w:r>
            <w:proofErr w:type="gramStart"/>
            <w:r w:rsidRPr="006C4E57">
              <w:rPr>
                <w:rFonts w:ascii="Verdana" w:hAnsi="Verdana"/>
                <w:sz w:val="24"/>
                <w:szCs w:val="24"/>
              </w:rPr>
              <w:t>completely filled</w:t>
            </w:r>
            <w:proofErr w:type="gramEnd"/>
            <w:r w:rsidRPr="006C4E57">
              <w:rPr>
                <w:rFonts w:ascii="Verdana" w:hAnsi="Verdana"/>
                <w:sz w:val="24"/>
                <w:szCs w:val="24"/>
              </w:rPr>
              <w:t xml:space="preserve"> out and must have the above-mentioned required information (items 1-3) on the actual authorization page.</w:t>
            </w:r>
          </w:p>
        </w:tc>
      </w:tr>
      <w:tr w:rsidR="00A27964" w:rsidRPr="006C4E57" w14:paraId="25E43F9C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B6858A" w14:textId="77777777" w:rsidR="00A27964" w:rsidRPr="006C4E57" w:rsidRDefault="00A2796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DEAA" w14:textId="5CCCF6C1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The caller is asking for an address to send a check for asserted claims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66ED" w14:textId="77777777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 xml:space="preserve">Advise them that the correct mailing address to send their checks is listed on their final lien letter.  </w:t>
            </w:r>
          </w:p>
          <w:p w14:paraId="03D5FC7B" w14:textId="77777777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1467309" w14:textId="1EDF9EA6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 xml:space="preserve">If they have not received a final lien letter, direct them to contact the team directly via email: </w:t>
            </w:r>
            <w:hyperlink r:id="rId12" w:history="1">
              <w:r w:rsidRPr="006C4E57">
                <w:rPr>
                  <w:rStyle w:val="Hyperlink"/>
                  <w:rFonts w:ascii="Verdana" w:hAnsi="Verdana"/>
                  <w:sz w:val="24"/>
                  <w:szCs w:val="24"/>
                </w:rPr>
                <w:t>ConditionalMSP@cvshealth.com</w:t>
              </w:r>
            </w:hyperlink>
            <w:r w:rsidRPr="006C4E57">
              <w:rPr>
                <w:rFonts w:ascii="Verdana" w:hAnsi="Verdana"/>
                <w:sz w:val="24"/>
                <w:szCs w:val="24"/>
              </w:rPr>
              <w:t>.</w:t>
            </w:r>
          </w:p>
          <w:p w14:paraId="06C4104E" w14:textId="3D7A8B80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A27964" w:rsidRPr="006C4E57" w14:paraId="026D30DE" w14:textId="77777777" w:rsidTr="006C4E57">
        <w:trPr>
          <w:trHeight w:val="47"/>
        </w:trPr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628D" w14:textId="77777777" w:rsidR="00A27964" w:rsidRPr="006C4E57" w:rsidRDefault="00A2796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0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7A64" w14:textId="6EDEB1DE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>The caller is asking for a W9 for payment purposes</w:t>
            </w:r>
          </w:p>
        </w:tc>
        <w:tc>
          <w:tcPr>
            <w:tcW w:w="1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BC4E" w14:textId="45D0676F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6C4E57">
              <w:rPr>
                <w:rFonts w:ascii="Verdana" w:hAnsi="Verdana"/>
                <w:sz w:val="24"/>
                <w:szCs w:val="24"/>
              </w:rPr>
              <w:t xml:space="preserve">If it is for Conditional MSP, advise them to contact the team directly to request that via the email: </w:t>
            </w:r>
            <w:hyperlink r:id="rId13" w:history="1">
              <w:r w:rsidRPr="006C4E57">
                <w:rPr>
                  <w:rStyle w:val="Hyperlink"/>
                  <w:rFonts w:ascii="Verdana" w:hAnsi="Verdana"/>
                  <w:sz w:val="24"/>
                  <w:szCs w:val="24"/>
                </w:rPr>
                <w:t>ConditionalMSP@cvshealth.com</w:t>
              </w:r>
            </w:hyperlink>
            <w:r w:rsidRPr="006C4E57">
              <w:rPr>
                <w:rFonts w:ascii="Verdana" w:hAnsi="Verdana"/>
                <w:sz w:val="24"/>
                <w:szCs w:val="24"/>
              </w:rPr>
              <w:t>.</w:t>
            </w:r>
          </w:p>
          <w:p w14:paraId="0D9E0687" w14:textId="0DAAA62F" w:rsidR="00A27964" w:rsidRPr="006C4E57" w:rsidRDefault="00A27964" w:rsidP="00DF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8E3B6A5" w14:textId="77777777" w:rsidR="00DE7A25" w:rsidRPr="006C4E57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EFDCDA0" w14:textId="03A44616" w:rsidR="00F7279B" w:rsidRPr="006C4E57" w:rsidRDefault="00F7279B" w:rsidP="00F7279B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  <w:bookmarkStart w:id="21" w:name="_Hlk71552223"/>
      <w:bookmarkStart w:id="22" w:name="_Updating_a_PBO"/>
      <w:bookmarkEnd w:id="22"/>
    </w:p>
    <w:p w14:paraId="4C8898CE" w14:textId="4C0D4904" w:rsidR="00F7279B" w:rsidRPr="006C4E57" w:rsidRDefault="00F7279B" w:rsidP="00A27964">
      <w:pPr>
        <w:spacing w:after="0" w:line="240" w:lineRule="auto"/>
        <w:jc w:val="right"/>
        <w:rPr>
          <w:rFonts w:ascii="Verdana" w:hAnsi="Verdana"/>
        </w:rPr>
      </w:pPr>
      <w:hyperlink w:anchor="_top" w:history="1">
        <w:r w:rsidRPr="006C4E57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:rsidRPr="006C4E57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Pr="006C4E57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3" w:name="_Toc525628632"/>
            <w:bookmarkStart w:id="24" w:name="_Toc109818683"/>
            <w:bookmarkStart w:id="25" w:name="_Toc170466331"/>
            <w:r w:rsidRPr="006C4E57">
              <w:rPr>
                <w:rFonts w:ascii="Verdana" w:hAnsi="Verdana"/>
                <w:i w:val="0"/>
              </w:rPr>
              <w:t>Related Document</w:t>
            </w:r>
            <w:bookmarkEnd w:id="23"/>
            <w:r w:rsidRPr="006C4E57">
              <w:rPr>
                <w:rFonts w:ascii="Verdana" w:hAnsi="Verdana"/>
                <w:i w:val="0"/>
              </w:rPr>
              <w:t>s</w:t>
            </w:r>
            <w:bookmarkEnd w:id="24"/>
            <w:bookmarkEnd w:id="25"/>
          </w:p>
        </w:tc>
      </w:tr>
    </w:tbl>
    <w:p w14:paraId="7F827414" w14:textId="77777777" w:rsidR="00DE7A25" w:rsidRPr="006C4E57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p w14:paraId="58E0F44D" w14:textId="75C0DD1A" w:rsidR="00E652B8" w:rsidRPr="006C4E57" w:rsidRDefault="00DE7A25" w:rsidP="00DE7A25">
      <w:pPr>
        <w:spacing w:after="0" w:line="240" w:lineRule="auto"/>
        <w:rPr>
          <w:rFonts w:ascii="Verdana" w:hAnsi="Verdana"/>
          <w:bCs/>
          <w:noProof/>
          <w:sz w:val="24"/>
          <w:szCs w:val="24"/>
        </w:rPr>
      </w:pPr>
      <w:r w:rsidRPr="006C4E57">
        <w:rPr>
          <w:rFonts w:ascii="Verdana" w:hAnsi="Verdana"/>
          <w:b/>
          <w:sz w:val="24"/>
          <w:szCs w:val="24"/>
        </w:rPr>
        <w:t>Abbreviations/Definitions:</w:t>
      </w:r>
      <w:r w:rsidRPr="006C4E57">
        <w:rPr>
          <w:rFonts w:ascii="Verdana" w:hAnsi="Verdana"/>
          <w:b/>
          <w:noProof/>
          <w:sz w:val="24"/>
          <w:szCs w:val="24"/>
        </w:rPr>
        <w:t xml:space="preserve">  </w:t>
      </w:r>
      <w:hyperlink r:id="rId14" w:anchor="!/view?docid=c1f1028b-e42c-4b4f-a4cf-cc0b42c91606" w:history="1">
        <w:r w:rsidR="000C4C5A" w:rsidRPr="006C4E57">
          <w:rPr>
            <w:rStyle w:val="Hyperlink"/>
            <w:rFonts w:ascii="Verdana" w:hAnsi="Verdana"/>
            <w:bCs/>
            <w:sz w:val="24"/>
            <w:szCs w:val="24"/>
          </w:rPr>
          <w:t>Customer Care Abbreviations, Definitions and Terms Index</w:t>
        </w:r>
      </w:hyperlink>
    </w:p>
    <w:p w14:paraId="3585607C" w14:textId="77777777" w:rsidR="00E652B8" w:rsidRPr="006C4E57" w:rsidRDefault="00E652B8" w:rsidP="00E652B8">
      <w:pPr>
        <w:spacing w:after="0" w:line="240" w:lineRule="auto"/>
        <w:ind w:left="720" w:hanging="720"/>
        <w:rPr>
          <w:rFonts w:ascii="Verdana" w:hAnsi="Verdana"/>
          <w:b/>
          <w:noProof/>
          <w:sz w:val="24"/>
          <w:szCs w:val="24"/>
        </w:rPr>
      </w:pPr>
    </w:p>
    <w:p w14:paraId="3CD6D407" w14:textId="77777777" w:rsidR="00E652B8" w:rsidRPr="006C4E57" w:rsidRDefault="00E652B8" w:rsidP="00E652B8">
      <w:pPr>
        <w:spacing w:after="0" w:line="240" w:lineRule="auto"/>
        <w:ind w:left="720" w:hanging="720"/>
        <w:rPr>
          <w:rFonts w:ascii="Verdana" w:hAnsi="Verdana"/>
          <w:b/>
          <w:noProof/>
          <w:sz w:val="24"/>
          <w:szCs w:val="24"/>
        </w:rPr>
      </w:pPr>
    </w:p>
    <w:p w14:paraId="33659084" w14:textId="77777777" w:rsidR="00E652B8" w:rsidRPr="006C4E57" w:rsidRDefault="00E652B8" w:rsidP="00E652B8">
      <w:pPr>
        <w:spacing w:after="0" w:line="240" w:lineRule="auto"/>
        <w:ind w:left="720" w:hanging="720"/>
        <w:rPr>
          <w:rFonts w:ascii="Verdana" w:hAnsi="Verdana"/>
        </w:rPr>
      </w:pPr>
    </w:p>
    <w:bookmarkEnd w:id="21"/>
    <w:p w14:paraId="6E52515A" w14:textId="0A6E50BB" w:rsidR="00DE7A25" w:rsidRPr="006C4E57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6C4E57">
        <w:rPr>
          <w:rStyle w:val="Hyperlink"/>
          <w:rFonts w:ascii="Verdana" w:hAnsi="Verdana"/>
          <w:sz w:val="24"/>
          <w:szCs w:val="24"/>
        </w:rPr>
        <w:fldChar w:fldCharType="begin"/>
      </w:r>
      <w:r w:rsidR="006C4E57" w:rsidRPr="006C4E57">
        <w:rPr>
          <w:rStyle w:val="Hyperlink"/>
          <w:rFonts w:ascii="Verdana" w:hAnsi="Verdana"/>
          <w:sz w:val="24"/>
          <w:szCs w:val="24"/>
        </w:rPr>
        <w:instrText>HYPERLINK  \l "_top"</w:instrText>
      </w:r>
      <w:r w:rsidR="006C4E57" w:rsidRPr="006C4E57">
        <w:rPr>
          <w:rStyle w:val="Hyperlink"/>
          <w:rFonts w:ascii="Verdana" w:hAnsi="Verdana"/>
          <w:sz w:val="24"/>
          <w:szCs w:val="24"/>
        </w:rPr>
      </w:r>
      <w:r w:rsidRPr="006C4E57">
        <w:rPr>
          <w:rStyle w:val="Hyperlink"/>
          <w:rFonts w:ascii="Verdana" w:hAnsi="Verdana"/>
          <w:sz w:val="24"/>
          <w:szCs w:val="24"/>
        </w:rPr>
        <w:fldChar w:fldCharType="separate"/>
      </w:r>
      <w:r w:rsidRPr="006C4E57">
        <w:rPr>
          <w:rStyle w:val="Hyperlink"/>
          <w:rFonts w:ascii="Verdana" w:hAnsi="Verdana"/>
          <w:sz w:val="24"/>
          <w:szCs w:val="24"/>
        </w:rPr>
        <w:t>Top of the Document</w:t>
      </w:r>
      <w:r w:rsidRPr="006C4E57">
        <w:rPr>
          <w:rStyle w:val="Hyperlink"/>
          <w:rFonts w:ascii="Verdana" w:hAnsi="Verdana"/>
          <w:sz w:val="24"/>
          <w:szCs w:val="24"/>
        </w:rPr>
        <w:fldChar w:fldCharType="end"/>
      </w:r>
      <w:bookmarkStart w:id="26" w:name="_Override_Reference_Table"/>
      <w:bookmarkEnd w:id="26"/>
      <w:r w:rsidRPr="006C4E57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6C4E57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Pr="006C4E57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6C4E57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6C4E57">
        <w:rPr>
          <w:rFonts w:ascii="Verdana" w:hAnsi="Verdana"/>
          <w:sz w:val="16"/>
          <w:szCs w:val="16"/>
        </w:rPr>
        <w:t>Or</w:t>
      </w:r>
      <w:proofErr w:type="gramEnd"/>
      <w:r w:rsidRPr="006C4E57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Pr="006C4E57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 w:rsidRPr="006C4E57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Pr="006C4E57" w:rsidRDefault="00466250">
      <w:pPr>
        <w:rPr>
          <w:rFonts w:ascii="Verdana" w:hAnsi="Verdana"/>
        </w:rPr>
      </w:pPr>
    </w:p>
    <w:sectPr w:rsidR="00466250" w:rsidRPr="006C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8DC9" w14:textId="77777777" w:rsidR="004846B4" w:rsidRDefault="004846B4" w:rsidP="00DE7A25">
      <w:pPr>
        <w:spacing w:after="0" w:line="240" w:lineRule="auto"/>
      </w:pPr>
      <w:r>
        <w:separator/>
      </w:r>
    </w:p>
  </w:endnote>
  <w:endnote w:type="continuationSeparator" w:id="0">
    <w:p w14:paraId="4B90AE29" w14:textId="77777777" w:rsidR="004846B4" w:rsidRDefault="004846B4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F65F" w14:textId="77777777" w:rsidR="004846B4" w:rsidRDefault="004846B4" w:rsidP="00DE7A25">
      <w:pPr>
        <w:spacing w:after="0" w:line="240" w:lineRule="auto"/>
      </w:pPr>
      <w:r>
        <w:separator/>
      </w:r>
    </w:p>
  </w:footnote>
  <w:footnote w:type="continuationSeparator" w:id="0">
    <w:p w14:paraId="0A231D4F" w14:textId="77777777" w:rsidR="004846B4" w:rsidRDefault="004846B4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1DE177D0"/>
    <w:multiLevelType w:val="hybridMultilevel"/>
    <w:tmpl w:val="910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6C95"/>
    <w:multiLevelType w:val="hybridMultilevel"/>
    <w:tmpl w:val="CE12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7786"/>
    <w:multiLevelType w:val="hybridMultilevel"/>
    <w:tmpl w:val="32D2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443BC"/>
    <w:multiLevelType w:val="hybridMultilevel"/>
    <w:tmpl w:val="A510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90857">
    <w:abstractNumId w:val="3"/>
  </w:num>
  <w:num w:numId="2" w16cid:durableId="243145858">
    <w:abstractNumId w:val="2"/>
  </w:num>
  <w:num w:numId="3" w16cid:durableId="1099136396">
    <w:abstractNumId w:val="1"/>
  </w:num>
  <w:num w:numId="4" w16cid:durableId="125786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90AD3"/>
    <w:rsid w:val="000C4C5A"/>
    <w:rsid w:val="002515D4"/>
    <w:rsid w:val="003312AA"/>
    <w:rsid w:val="003627BC"/>
    <w:rsid w:val="003C232E"/>
    <w:rsid w:val="004607B4"/>
    <w:rsid w:val="00466250"/>
    <w:rsid w:val="004846B4"/>
    <w:rsid w:val="005E0DEE"/>
    <w:rsid w:val="00646CF3"/>
    <w:rsid w:val="00675863"/>
    <w:rsid w:val="00695FCF"/>
    <w:rsid w:val="006C4E57"/>
    <w:rsid w:val="00731A22"/>
    <w:rsid w:val="0078266D"/>
    <w:rsid w:val="00927C27"/>
    <w:rsid w:val="00943082"/>
    <w:rsid w:val="00A27964"/>
    <w:rsid w:val="00B8456C"/>
    <w:rsid w:val="00BB241D"/>
    <w:rsid w:val="00CC5F5C"/>
    <w:rsid w:val="00DE7A25"/>
    <w:rsid w:val="00DF52F5"/>
    <w:rsid w:val="00E652B8"/>
    <w:rsid w:val="00F7279B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7279B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90AD3"/>
    <w:pPr>
      <w:ind w:left="720"/>
      <w:contextualSpacing/>
    </w:pPr>
  </w:style>
  <w:style w:type="paragraph" w:styleId="Revision">
    <w:name w:val="Revision"/>
    <w:hidden/>
    <w:uiPriority w:val="99"/>
    <w:semiHidden/>
    <w:rsid w:val="000C4C5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31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ConditionalMSP@cvshealt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ditionalMSP@cvshealth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ditionalMSP@cvshealth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onditionalMSP@cvshealth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2</cp:revision>
  <dcterms:created xsi:type="dcterms:W3CDTF">2024-07-12T19:47:00Z</dcterms:created>
  <dcterms:modified xsi:type="dcterms:W3CDTF">2024-07-12T19:47:00Z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