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AF916" w14:textId="77777777" w:rsidR="00255C6B" w:rsidRPr="00812777" w:rsidRDefault="00FA609E" w:rsidP="00E5165F">
      <w:pPr>
        <w:pStyle w:val="Heading1"/>
        <w:tabs>
          <w:tab w:val="left" w:pos="8100"/>
        </w:tabs>
        <w:rPr>
          <w:rFonts w:ascii="Verdana" w:hAnsi="Verdana"/>
          <w:color w:val="000000"/>
          <w:sz w:val="36"/>
          <w:szCs w:val="36"/>
        </w:rPr>
      </w:pPr>
      <w:bookmarkStart w:id="0" w:name="_top"/>
      <w:bookmarkEnd w:id="0"/>
      <w:r w:rsidRPr="4BAC276E">
        <w:rPr>
          <w:rFonts w:ascii="Verdana" w:hAnsi="Verdana"/>
          <w:color w:val="000000" w:themeColor="text1"/>
          <w:sz w:val="36"/>
          <w:szCs w:val="36"/>
        </w:rPr>
        <w:t>Medication Therapy Counseling</w:t>
      </w:r>
    </w:p>
    <w:p w14:paraId="1DB2ED99" w14:textId="2B2C345F" w:rsidR="000325A3" w:rsidRPr="005E0A66" w:rsidRDefault="00D42B01" w:rsidP="008622D4">
      <w:pPr>
        <w:pStyle w:val="TOC2"/>
        <w:rPr>
          <w:rFonts w:ascii="Calibri" w:hAnsi="Calibri"/>
          <w:noProof/>
          <w:sz w:val="22"/>
          <w:szCs w:val="22"/>
        </w:rPr>
      </w:pPr>
      <w:r>
        <w:rPr>
          <w:rFonts w:ascii="Times New Roman" w:hAnsi="Times New Roman"/>
        </w:rPr>
        <w:fldChar w:fldCharType="begin"/>
      </w:r>
      <w:r>
        <w:instrText xml:space="preserve"> TOC \o "2-2" \n \p " " \h \z \u </w:instrText>
      </w:r>
      <w:r>
        <w:rPr>
          <w:rFonts w:ascii="Times New Roman" w:hAnsi="Times New Roman"/>
        </w:rPr>
        <w:fldChar w:fldCharType="separate"/>
      </w:r>
      <w:hyperlink w:anchor="_Toc82005554" w:history="1">
        <w:r w:rsidR="000325A3" w:rsidRPr="0093705D">
          <w:rPr>
            <w:rStyle w:val="Hyperlink"/>
            <w:noProof/>
          </w:rPr>
          <w:t xml:space="preserve">Frequently Asked Questions </w:t>
        </w:r>
        <w:r w:rsidR="008622D4">
          <w:rPr>
            <w:rStyle w:val="Hyperlink"/>
            <w:noProof/>
          </w:rPr>
          <w:t>&amp;</w:t>
        </w:r>
        <w:r w:rsidR="000325A3" w:rsidRPr="0093705D">
          <w:rPr>
            <w:rStyle w:val="Hyperlink"/>
            <w:noProof/>
          </w:rPr>
          <w:t xml:space="preserve"> Answers</w:t>
        </w:r>
      </w:hyperlink>
    </w:p>
    <w:p w14:paraId="7451D39B" w14:textId="77777777" w:rsidR="000325A3" w:rsidRPr="005E0A66" w:rsidRDefault="006A46F7" w:rsidP="008622D4">
      <w:pPr>
        <w:pStyle w:val="TOC2"/>
        <w:rPr>
          <w:rFonts w:ascii="Calibri" w:hAnsi="Calibri"/>
          <w:noProof/>
          <w:sz w:val="22"/>
          <w:szCs w:val="22"/>
        </w:rPr>
      </w:pPr>
      <w:hyperlink w:anchor="_Toc82005555" w:history="1">
        <w:r w:rsidR="000325A3" w:rsidRPr="0093705D">
          <w:rPr>
            <w:rStyle w:val="Hyperlink"/>
            <w:noProof/>
          </w:rPr>
          <w:t>Related Documents</w:t>
        </w:r>
      </w:hyperlink>
    </w:p>
    <w:p w14:paraId="5E91ACAA" w14:textId="65DB763B" w:rsidR="00D42B01" w:rsidRDefault="00D42B01" w:rsidP="005A6118">
      <w:pPr>
        <w:rPr>
          <w:b/>
        </w:rPr>
      </w:pPr>
      <w:r>
        <w:fldChar w:fldCharType="end"/>
      </w:r>
    </w:p>
    <w:p w14:paraId="389189B7" w14:textId="77777777" w:rsidR="00B93075" w:rsidRPr="00FA609E" w:rsidRDefault="00B93075" w:rsidP="005A6118"/>
    <w:p w14:paraId="3E8310B2" w14:textId="77EB7A2F" w:rsidR="005A64DA" w:rsidRDefault="000325A3" w:rsidP="003B5263">
      <w:bookmarkStart w:id="1" w:name="_Overview"/>
      <w:bookmarkEnd w:id="1"/>
      <w:r w:rsidRPr="000325A3">
        <w:rPr>
          <w:b/>
          <w:bCs/>
        </w:rPr>
        <w:t>Description:</w:t>
      </w:r>
      <w:r w:rsidRPr="000325A3">
        <w:t xml:space="preserve">  </w:t>
      </w:r>
      <w:bookmarkStart w:id="2" w:name="OLE_LINK88"/>
      <w:r w:rsidR="00C90D60">
        <w:rPr>
          <w:shd w:val="clear" w:color="auto" w:fill="FFFFFF"/>
        </w:rPr>
        <w:t>Q</w:t>
      </w:r>
      <w:r w:rsidR="00B17249">
        <w:rPr>
          <w:shd w:val="clear" w:color="auto" w:fill="FFFFFF"/>
        </w:rPr>
        <w:t xml:space="preserve">uestions and answers </w:t>
      </w:r>
      <w:r w:rsidR="001C0355">
        <w:rPr>
          <w:shd w:val="clear" w:color="auto" w:fill="FFFFFF"/>
        </w:rPr>
        <w:t xml:space="preserve">about the </w:t>
      </w:r>
      <w:r w:rsidRPr="000325A3">
        <w:rPr>
          <w:shd w:val="clear" w:color="auto" w:fill="FFFFFF"/>
        </w:rPr>
        <w:t>Medication Therapy Counseling</w:t>
      </w:r>
      <w:r w:rsidR="001C0355">
        <w:rPr>
          <w:shd w:val="clear" w:color="auto" w:fill="FFFFFF"/>
        </w:rPr>
        <w:t xml:space="preserve"> program</w:t>
      </w:r>
      <w:r w:rsidR="00BD3EB1">
        <w:rPr>
          <w:shd w:val="clear" w:color="auto" w:fill="FFFFFF"/>
        </w:rPr>
        <w:t>.</w:t>
      </w:r>
      <w:r w:rsidR="00B17249">
        <w:rPr>
          <w:shd w:val="clear" w:color="auto" w:fill="FFFFFF"/>
        </w:rPr>
        <w:t xml:space="preserve">  </w:t>
      </w:r>
      <w:bookmarkStart w:id="3" w:name="_Various_Work_Instructions"/>
      <w:bookmarkStart w:id="4" w:name="_PAR_Process_after_a_FRX_/_FRC_confl"/>
      <w:bookmarkStart w:id="5" w:name="_Next_Day_and"/>
      <w:bookmarkStart w:id="6" w:name="_Scanning_the_Targets"/>
      <w:bookmarkStart w:id="7" w:name="_LAN_Log_In"/>
      <w:bookmarkStart w:id="8" w:name="_AMOS_Log_In"/>
      <w:bookmarkStart w:id="9" w:name="_Search_by_Order#"/>
      <w:bookmarkStart w:id="10" w:name="_Check_Look_Up"/>
      <w:bookmarkEnd w:id="2"/>
      <w:bookmarkEnd w:id="3"/>
      <w:bookmarkEnd w:id="4"/>
      <w:bookmarkEnd w:id="5"/>
      <w:bookmarkEnd w:id="6"/>
      <w:bookmarkEnd w:id="7"/>
      <w:bookmarkEnd w:id="8"/>
      <w:bookmarkEnd w:id="9"/>
      <w:bookmarkEnd w:id="1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5A64DA" w:rsidRPr="0096668D" w14:paraId="1CC9F38A" w14:textId="77777777" w:rsidTr="0096668D">
        <w:tc>
          <w:tcPr>
            <w:tcW w:w="5000" w:type="pct"/>
            <w:shd w:val="clear" w:color="auto" w:fill="C0C0C0"/>
          </w:tcPr>
          <w:p w14:paraId="45244DD0" w14:textId="52C49FFD" w:rsidR="005A64DA" w:rsidRPr="0096668D" w:rsidRDefault="00D42B01" w:rsidP="000325A3">
            <w:pPr>
              <w:pStyle w:val="Heading2"/>
              <w:spacing w:before="120" w:after="120"/>
              <w:rPr>
                <w:rFonts w:ascii="Verdana" w:hAnsi="Verdana"/>
                <w:i w:val="0"/>
                <w:iCs w:val="0"/>
              </w:rPr>
            </w:pPr>
            <w:bookmarkStart w:id="11" w:name="_Process_for_Handling"/>
            <w:bookmarkStart w:id="12" w:name="_Talk_Tracks"/>
            <w:bookmarkStart w:id="13" w:name="_Toc82005554"/>
            <w:bookmarkEnd w:id="11"/>
            <w:bookmarkEnd w:id="12"/>
            <w:r>
              <w:rPr>
                <w:rFonts w:ascii="Verdana" w:hAnsi="Verdana"/>
                <w:i w:val="0"/>
                <w:iCs w:val="0"/>
              </w:rPr>
              <w:t xml:space="preserve">Frequently Asked Questions </w:t>
            </w:r>
            <w:r w:rsidR="00B17249">
              <w:rPr>
                <w:rFonts w:ascii="Verdana" w:hAnsi="Verdana"/>
                <w:i w:val="0"/>
                <w:iCs w:val="0"/>
              </w:rPr>
              <w:t>&amp;</w:t>
            </w:r>
            <w:r>
              <w:rPr>
                <w:rFonts w:ascii="Verdana" w:hAnsi="Verdana"/>
                <w:i w:val="0"/>
                <w:iCs w:val="0"/>
              </w:rPr>
              <w:t xml:space="preserve"> Answers</w:t>
            </w:r>
            <w:bookmarkEnd w:id="13"/>
          </w:p>
        </w:tc>
      </w:tr>
    </w:tbl>
    <w:p w14:paraId="0A90B9D8" w14:textId="77777777" w:rsidR="00FA609E" w:rsidRPr="00D42B01" w:rsidRDefault="00D42B01" w:rsidP="000325A3">
      <w:pPr>
        <w:rPr>
          <w:rFonts w:cs="Arial"/>
        </w:rPr>
      </w:pPr>
      <w:r w:rsidRPr="00D42B01">
        <w:rPr>
          <w:rFonts w:cs="Arial"/>
        </w:rPr>
        <w:t>Use as needed: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450"/>
        <w:gridCol w:w="8508"/>
      </w:tblGrid>
      <w:tr w:rsidR="00D42B01" w:rsidRPr="00995A11" w14:paraId="6A4918CB" w14:textId="77777777" w:rsidTr="00D3769B">
        <w:tc>
          <w:tcPr>
            <w:tcW w:w="383" w:type="pct"/>
            <w:shd w:val="clear" w:color="auto" w:fill="D9D9D9" w:themeFill="background1" w:themeFillShade="D9"/>
          </w:tcPr>
          <w:p w14:paraId="6D365C99" w14:textId="77777777" w:rsidR="00D42B01" w:rsidRPr="00995A11" w:rsidRDefault="00D42B01" w:rsidP="000325A3">
            <w:pPr>
              <w:jc w:val="center"/>
              <w:rPr>
                <w:rFonts w:cs="Arial"/>
                <w:b/>
              </w:rPr>
            </w:pPr>
            <w:r w:rsidRPr="00995A11">
              <w:rPr>
                <w:rFonts w:cs="Arial"/>
                <w:b/>
              </w:rPr>
              <w:t>#</w:t>
            </w:r>
          </w:p>
        </w:tc>
        <w:tc>
          <w:tcPr>
            <w:tcW w:w="1332" w:type="pct"/>
            <w:shd w:val="clear" w:color="auto" w:fill="D9D9D9" w:themeFill="background1" w:themeFillShade="D9"/>
          </w:tcPr>
          <w:p w14:paraId="598B3E36" w14:textId="05C0DF9D" w:rsidR="00D42B01" w:rsidRPr="00995A11" w:rsidRDefault="00D42B01" w:rsidP="000325A3">
            <w:pPr>
              <w:jc w:val="center"/>
              <w:rPr>
                <w:rFonts w:cs="Arial"/>
                <w:b/>
              </w:rPr>
            </w:pPr>
            <w:r w:rsidRPr="00995A11">
              <w:rPr>
                <w:rFonts w:cs="Arial"/>
                <w:b/>
              </w:rPr>
              <w:t xml:space="preserve">Question </w:t>
            </w:r>
            <w:r w:rsidR="00B17249">
              <w:rPr>
                <w:rFonts w:cs="Arial"/>
                <w:b/>
              </w:rPr>
              <w:t>or</w:t>
            </w:r>
            <w:r w:rsidR="00B17249" w:rsidRPr="00995A11">
              <w:rPr>
                <w:rFonts w:cs="Arial"/>
                <w:b/>
              </w:rPr>
              <w:t xml:space="preserve"> </w:t>
            </w:r>
            <w:r w:rsidRPr="00995A11">
              <w:rPr>
                <w:rFonts w:cs="Arial"/>
                <w:b/>
              </w:rPr>
              <w:t>Statement</w:t>
            </w:r>
          </w:p>
        </w:tc>
        <w:tc>
          <w:tcPr>
            <w:tcW w:w="3285" w:type="pct"/>
            <w:shd w:val="clear" w:color="auto" w:fill="D9D9D9" w:themeFill="background1" w:themeFillShade="D9"/>
          </w:tcPr>
          <w:p w14:paraId="4DDE755C" w14:textId="35EA1DE4" w:rsidR="00D42B01" w:rsidRPr="00995A11" w:rsidRDefault="00D42B01" w:rsidP="000325A3">
            <w:pPr>
              <w:jc w:val="center"/>
              <w:rPr>
                <w:rFonts w:cs="Arial"/>
                <w:b/>
              </w:rPr>
            </w:pPr>
            <w:r w:rsidRPr="00995A11">
              <w:rPr>
                <w:rFonts w:cs="Arial"/>
                <w:b/>
              </w:rPr>
              <w:t>Answer</w:t>
            </w:r>
            <w:r w:rsidR="00B17249">
              <w:rPr>
                <w:rFonts w:cs="Arial"/>
                <w:b/>
              </w:rPr>
              <w:t>/Resolution</w:t>
            </w:r>
          </w:p>
        </w:tc>
      </w:tr>
      <w:tr w:rsidR="00D42B01" w:rsidRPr="00995A11" w14:paraId="1FA4007F" w14:textId="77777777" w:rsidTr="004B4B07">
        <w:tc>
          <w:tcPr>
            <w:tcW w:w="383" w:type="pct"/>
          </w:tcPr>
          <w:p w14:paraId="114923CD" w14:textId="77777777" w:rsidR="00D42B01" w:rsidRPr="00995A11" w:rsidRDefault="00D42B01" w:rsidP="000325A3">
            <w:pPr>
              <w:jc w:val="center"/>
              <w:rPr>
                <w:rFonts w:cs="Arial"/>
                <w:b/>
              </w:rPr>
            </w:pPr>
            <w:r w:rsidRPr="00995A11">
              <w:rPr>
                <w:rFonts w:cs="Arial"/>
                <w:b/>
              </w:rPr>
              <w:t>1</w:t>
            </w:r>
          </w:p>
        </w:tc>
        <w:tc>
          <w:tcPr>
            <w:tcW w:w="1332" w:type="pct"/>
          </w:tcPr>
          <w:p w14:paraId="3DEF3335" w14:textId="77777777" w:rsidR="00D42B01" w:rsidRPr="00995A11" w:rsidRDefault="00D42B01" w:rsidP="000325A3">
            <w:pPr>
              <w:rPr>
                <w:rFonts w:cs="Arial"/>
                <w:b/>
              </w:rPr>
            </w:pPr>
            <w:r w:rsidRPr="00995A11">
              <w:rPr>
                <w:b/>
              </w:rPr>
              <w:t>What is Medication Therapy Counseling?</w:t>
            </w:r>
          </w:p>
        </w:tc>
        <w:tc>
          <w:tcPr>
            <w:tcW w:w="3285" w:type="pct"/>
          </w:tcPr>
          <w:p w14:paraId="1C8C59E3" w14:textId="4D127B39" w:rsidR="00D42B01" w:rsidRPr="00995A11" w:rsidRDefault="00D42B01" w:rsidP="000325A3">
            <w:pPr>
              <w:rPr>
                <w:rFonts w:cs="Arial"/>
              </w:rPr>
            </w:pPr>
            <w:r w:rsidRPr="00995A11">
              <w:t xml:space="preserve">Medication Therapy Counseling is a service provided at no additional cost to you.  A pharmacist works with you by phone to help you better understand your </w:t>
            </w:r>
            <w:r w:rsidR="00A241A7">
              <w:rPr>
                <w:rFonts w:cs="Arial"/>
              </w:rPr>
              <w:t>medications</w:t>
            </w:r>
            <w:r w:rsidRPr="00995A11">
              <w:rPr>
                <w:rFonts w:cs="Arial"/>
              </w:rPr>
              <w:t xml:space="preserve">.  You learn what each </w:t>
            </w:r>
            <w:r w:rsidR="00A241A7">
              <w:rPr>
                <w:rFonts w:cs="Arial"/>
              </w:rPr>
              <w:t xml:space="preserve">medication </w:t>
            </w:r>
            <w:r w:rsidRPr="00995A11">
              <w:rPr>
                <w:rFonts w:cs="Arial"/>
              </w:rPr>
              <w:t xml:space="preserve">does for you.  </w:t>
            </w:r>
          </w:p>
          <w:p w14:paraId="4F6126F1" w14:textId="77777777" w:rsidR="00D42B01" w:rsidRPr="00995A11" w:rsidRDefault="00D42B01" w:rsidP="000325A3">
            <w:pPr>
              <w:rPr>
                <w:rFonts w:cs="Arial"/>
              </w:rPr>
            </w:pPr>
          </w:p>
          <w:p w14:paraId="5D1FBE58" w14:textId="5A94B61C" w:rsidR="00D42B01" w:rsidRPr="00995A11" w:rsidRDefault="00D42B01" w:rsidP="000325A3">
            <w:pPr>
              <w:rPr>
                <w:rFonts w:cs="Arial"/>
              </w:rPr>
            </w:pPr>
            <w:r w:rsidRPr="00995A11">
              <w:rPr>
                <w:rFonts w:cs="Arial"/>
              </w:rPr>
              <w:t xml:space="preserve">All of your </w:t>
            </w:r>
            <w:r w:rsidR="00E833B9">
              <w:rPr>
                <w:rFonts w:cs="Arial"/>
              </w:rPr>
              <w:t>medications</w:t>
            </w:r>
            <w:r w:rsidR="00E833B9" w:rsidRPr="00995A11">
              <w:rPr>
                <w:rFonts w:cs="Arial"/>
              </w:rPr>
              <w:t xml:space="preserve"> </w:t>
            </w:r>
            <w:r w:rsidR="00324791">
              <w:rPr>
                <w:rFonts w:cs="Arial"/>
              </w:rPr>
              <w:t>are</w:t>
            </w:r>
            <w:r w:rsidRPr="00995A11">
              <w:rPr>
                <w:rFonts w:cs="Arial"/>
              </w:rPr>
              <w:t xml:space="preserve"> discussed.  This includes prescriptions and over-the-counter </w:t>
            </w:r>
            <w:r w:rsidR="00E833B9">
              <w:rPr>
                <w:rFonts w:cs="Arial"/>
              </w:rPr>
              <w:t>medications</w:t>
            </w:r>
            <w:r w:rsidRPr="00995A11">
              <w:rPr>
                <w:rFonts w:cs="Arial"/>
              </w:rPr>
              <w:t xml:space="preserve">, which are products you can get without a prescription from your doctor.  </w:t>
            </w:r>
          </w:p>
          <w:p w14:paraId="25D62B29" w14:textId="77777777" w:rsidR="00D42B01" w:rsidRPr="00995A11" w:rsidRDefault="00D42B01" w:rsidP="000325A3">
            <w:pPr>
              <w:rPr>
                <w:rFonts w:cs="Arial"/>
              </w:rPr>
            </w:pPr>
          </w:p>
          <w:p w14:paraId="2568C37F" w14:textId="334E6637" w:rsidR="00E5165F" w:rsidRDefault="00D42B01" w:rsidP="000325A3">
            <w:pPr>
              <w:rPr>
                <w:rFonts w:cs="Arial"/>
              </w:rPr>
            </w:pPr>
            <w:r w:rsidRPr="00995A11">
              <w:rPr>
                <w:rFonts w:cs="Arial"/>
              </w:rPr>
              <w:t xml:space="preserve">The goal of the program is to help improve your overall health and to help you have a better understanding of what each </w:t>
            </w:r>
            <w:r w:rsidR="00E833B9">
              <w:rPr>
                <w:rFonts w:cs="Arial"/>
              </w:rPr>
              <w:t>medication</w:t>
            </w:r>
            <w:r w:rsidR="00E833B9" w:rsidRPr="00995A11">
              <w:rPr>
                <w:rFonts w:cs="Arial"/>
              </w:rPr>
              <w:t xml:space="preserve"> </w:t>
            </w:r>
            <w:r w:rsidRPr="00995A11">
              <w:rPr>
                <w:rFonts w:cs="Arial"/>
              </w:rPr>
              <w:t xml:space="preserve">does for you. </w:t>
            </w:r>
          </w:p>
          <w:p w14:paraId="6F24202A" w14:textId="77777777" w:rsidR="006A46F7" w:rsidRDefault="006A46F7" w:rsidP="000325A3">
            <w:pPr>
              <w:rPr>
                <w:rFonts w:cs="Arial"/>
              </w:rPr>
            </w:pPr>
          </w:p>
          <w:p w14:paraId="61269160" w14:textId="4B451E5C" w:rsidR="00D42B01" w:rsidRPr="00995A11" w:rsidRDefault="00D42B01" w:rsidP="000325A3">
            <w:pPr>
              <w:rPr>
                <w:rFonts w:cs="Arial"/>
                <w:b/>
              </w:rPr>
            </w:pPr>
            <w:r w:rsidRPr="00995A11">
              <w:rPr>
                <w:rFonts w:cs="Arial"/>
              </w:rPr>
              <w:t xml:space="preserve">At the end of your talk with the pharmacist, you </w:t>
            </w:r>
            <w:r w:rsidR="00324791">
              <w:rPr>
                <w:rFonts w:cs="Arial"/>
              </w:rPr>
              <w:t>are</w:t>
            </w:r>
            <w:r w:rsidRPr="00995A11">
              <w:rPr>
                <w:rFonts w:cs="Arial"/>
              </w:rPr>
              <w:t xml:space="preserve"> mailed a packet that contains a </w:t>
            </w:r>
            <w:r w:rsidR="00E833B9">
              <w:rPr>
                <w:rFonts w:cs="Arial"/>
              </w:rPr>
              <w:t>medication</w:t>
            </w:r>
            <w:r w:rsidR="00E833B9" w:rsidRPr="00995A11">
              <w:rPr>
                <w:rFonts w:cs="Arial"/>
              </w:rPr>
              <w:t xml:space="preserve"> </w:t>
            </w:r>
            <w:r w:rsidRPr="00995A11">
              <w:rPr>
                <w:rFonts w:cs="Arial"/>
              </w:rPr>
              <w:t>list and recommendations for you and your doctor.</w:t>
            </w:r>
            <w:r w:rsidRPr="00995A11">
              <w:rPr>
                <w:rFonts w:cs="Arial"/>
                <w:color w:val="FF0000"/>
              </w:rPr>
              <w:t xml:space="preserve">  </w:t>
            </w:r>
          </w:p>
        </w:tc>
      </w:tr>
      <w:tr w:rsidR="00D42B01" w:rsidRPr="00995A11" w14:paraId="43611A2C" w14:textId="77777777" w:rsidTr="004B4B07">
        <w:tc>
          <w:tcPr>
            <w:tcW w:w="383" w:type="pct"/>
          </w:tcPr>
          <w:p w14:paraId="71B3BBD6" w14:textId="77777777" w:rsidR="00D42B01" w:rsidRPr="00995A11" w:rsidRDefault="00D42B01" w:rsidP="00E5165F">
            <w:pPr>
              <w:jc w:val="center"/>
              <w:rPr>
                <w:rFonts w:cs="Arial"/>
                <w:b/>
              </w:rPr>
            </w:pPr>
            <w:r w:rsidRPr="00995A11">
              <w:rPr>
                <w:rFonts w:cs="Arial"/>
                <w:b/>
              </w:rPr>
              <w:t>2</w:t>
            </w:r>
          </w:p>
        </w:tc>
        <w:tc>
          <w:tcPr>
            <w:tcW w:w="1332" w:type="pct"/>
          </w:tcPr>
          <w:p w14:paraId="1739E752" w14:textId="77777777" w:rsidR="00D42B01" w:rsidRPr="00995A11" w:rsidRDefault="00D42B01" w:rsidP="00E5165F">
            <w:pPr>
              <w:rPr>
                <w:b/>
              </w:rPr>
            </w:pPr>
            <w:r w:rsidRPr="00995A11">
              <w:rPr>
                <w:rFonts w:cs="Arial"/>
                <w:b/>
                <w:color w:val="000000"/>
              </w:rPr>
              <w:t>What is the direct phone number for Medication Therapy Counseling?</w:t>
            </w:r>
          </w:p>
        </w:tc>
        <w:tc>
          <w:tcPr>
            <w:tcW w:w="3285" w:type="pct"/>
          </w:tcPr>
          <w:p w14:paraId="489DBB95" w14:textId="534F4B39" w:rsidR="00C90D60" w:rsidRDefault="00D42B01" w:rsidP="00E5165F">
            <w:pPr>
              <w:ind w:left="72"/>
              <w:rPr>
                <w:rFonts w:cs="Arial"/>
                <w:b/>
                <w:color w:val="000000"/>
              </w:rPr>
            </w:pPr>
            <w:r w:rsidRPr="00E5165F">
              <w:rPr>
                <w:rFonts w:cs="Arial"/>
                <w:b/>
                <w:color w:val="000000"/>
              </w:rPr>
              <w:t>1-800-293-7102</w:t>
            </w:r>
          </w:p>
          <w:p w14:paraId="498B17A2" w14:textId="77777777" w:rsidR="006E13C8" w:rsidRDefault="006E13C8" w:rsidP="00E5165F">
            <w:pPr>
              <w:ind w:left="72"/>
              <w:rPr>
                <w:rFonts w:cs="Arial"/>
                <w:b/>
                <w:bCs/>
                <w:color w:val="000000"/>
              </w:rPr>
            </w:pPr>
          </w:p>
          <w:p w14:paraId="2EF6ED41" w14:textId="0C4B8DC9" w:rsidR="008E4DAA" w:rsidRDefault="00C90D60" w:rsidP="00E5165F">
            <w:pPr>
              <w:ind w:left="72"/>
              <w:rPr>
                <w:rFonts w:cs="Arial"/>
                <w:color w:val="000000"/>
              </w:rPr>
            </w:pPr>
            <w:r w:rsidRPr="008E4DAA">
              <w:rPr>
                <w:rFonts w:cs="Arial"/>
                <w:b/>
                <w:bCs/>
                <w:color w:val="000000"/>
              </w:rPr>
              <w:t>Hours Of Operation:</w:t>
            </w:r>
            <w:r>
              <w:rPr>
                <w:rFonts w:cs="Arial"/>
                <w:color w:val="000000"/>
              </w:rPr>
              <w:t xml:space="preserve">  </w:t>
            </w:r>
            <w:r w:rsidR="00D42B01" w:rsidRPr="00995A11">
              <w:rPr>
                <w:rFonts w:cs="Arial"/>
                <w:color w:val="000000"/>
              </w:rPr>
              <w:t xml:space="preserve"> </w:t>
            </w:r>
          </w:p>
          <w:p w14:paraId="236C01E4" w14:textId="1B247B51" w:rsidR="00D42B01" w:rsidRPr="00995A11" w:rsidRDefault="00D42B01" w:rsidP="00E5165F">
            <w:pPr>
              <w:ind w:left="72"/>
              <w:rPr>
                <w:rFonts w:cs="Arial"/>
                <w:color w:val="000000"/>
              </w:rPr>
            </w:pPr>
            <w:r w:rsidRPr="53EB9619">
              <w:rPr>
                <w:rFonts w:cs="Arial"/>
                <w:color w:val="000000" w:themeColor="text1"/>
              </w:rPr>
              <w:t>Monday thr</w:t>
            </w:r>
            <w:r w:rsidR="061B24F8" w:rsidRPr="53EB9619">
              <w:rPr>
                <w:rFonts w:cs="Arial"/>
                <w:color w:val="000000" w:themeColor="text1"/>
              </w:rPr>
              <w:t>ough:</w:t>
            </w:r>
            <w:r w:rsidR="00C90D60" w:rsidRPr="53EB9619">
              <w:rPr>
                <w:rFonts w:cs="Arial"/>
                <w:color w:val="000000" w:themeColor="text1"/>
              </w:rPr>
              <w:t xml:space="preserve"> </w:t>
            </w:r>
            <w:r w:rsidRPr="53EB9619">
              <w:rPr>
                <w:rFonts w:cs="Arial"/>
                <w:color w:val="000000" w:themeColor="text1"/>
              </w:rPr>
              <w:t xml:space="preserve"> Friday </w:t>
            </w:r>
            <w:r w:rsidR="000325A3" w:rsidRPr="53EB9619">
              <w:rPr>
                <w:rFonts w:cs="Arial"/>
                <w:color w:val="000000" w:themeColor="text1"/>
              </w:rPr>
              <w:t xml:space="preserve">7 </w:t>
            </w:r>
            <w:r w:rsidRPr="53EB9619">
              <w:rPr>
                <w:rFonts w:cs="Arial"/>
                <w:color w:val="000000" w:themeColor="text1"/>
              </w:rPr>
              <w:t xml:space="preserve">am to </w:t>
            </w:r>
            <w:r w:rsidR="000325A3" w:rsidRPr="53EB9619">
              <w:rPr>
                <w:rFonts w:cs="Arial"/>
                <w:color w:val="000000" w:themeColor="text1"/>
              </w:rPr>
              <w:t xml:space="preserve">4 </w:t>
            </w:r>
            <w:r w:rsidRPr="53EB9619">
              <w:rPr>
                <w:rFonts w:cs="Arial"/>
                <w:color w:val="000000" w:themeColor="text1"/>
              </w:rPr>
              <w:t xml:space="preserve">pm </w:t>
            </w:r>
            <w:r w:rsidR="000325A3" w:rsidRPr="53EB9619">
              <w:rPr>
                <w:rFonts w:cs="Arial"/>
                <w:color w:val="000000" w:themeColor="text1"/>
              </w:rPr>
              <w:t>CT.</w:t>
            </w:r>
            <w:r w:rsidRPr="53EB9619">
              <w:rPr>
                <w:rFonts w:cs="Arial"/>
                <w:color w:val="000000" w:themeColor="text1"/>
              </w:rPr>
              <w:t xml:space="preserve">  </w:t>
            </w:r>
          </w:p>
          <w:p w14:paraId="725185CA" w14:textId="77777777" w:rsidR="00C90D60" w:rsidRDefault="00C90D60" w:rsidP="000325A3">
            <w:pPr>
              <w:ind w:left="72"/>
              <w:rPr>
                <w:rFonts w:cs="Arial"/>
                <w:color w:val="000000"/>
              </w:rPr>
            </w:pPr>
            <w:r>
              <w:rPr>
                <w:rFonts w:cs="Arial"/>
                <w:color w:val="000000"/>
              </w:rPr>
              <w:t>After Hours:   Leave a voice mail message.</w:t>
            </w:r>
          </w:p>
          <w:p w14:paraId="5B400DDF" w14:textId="056ED662" w:rsidR="00D42B01" w:rsidRPr="00995A11" w:rsidRDefault="00D42B01" w:rsidP="000325A3">
            <w:pPr>
              <w:ind w:left="72"/>
            </w:pPr>
            <w:r w:rsidRPr="00995A11">
              <w:rPr>
                <w:rFonts w:cs="Arial"/>
                <w:color w:val="000000"/>
              </w:rPr>
              <w:t xml:space="preserve"> </w:t>
            </w:r>
          </w:p>
        </w:tc>
      </w:tr>
      <w:tr w:rsidR="00D42B01" w:rsidRPr="00995A11" w14:paraId="3204445A" w14:textId="77777777" w:rsidTr="004B4B07">
        <w:tc>
          <w:tcPr>
            <w:tcW w:w="383" w:type="pct"/>
          </w:tcPr>
          <w:p w14:paraId="7F35F4FA" w14:textId="77777777" w:rsidR="00D42B01" w:rsidRPr="00995A11" w:rsidRDefault="00D42B01" w:rsidP="00E5165F">
            <w:pPr>
              <w:jc w:val="center"/>
              <w:rPr>
                <w:rFonts w:cs="Arial"/>
                <w:b/>
              </w:rPr>
            </w:pPr>
            <w:r w:rsidRPr="00995A11">
              <w:rPr>
                <w:rFonts w:cs="Arial"/>
                <w:b/>
              </w:rPr>
              <w:t>3</w:t>
            </w:r>
          </w:p>
        </w:tc>
        <w:tc>
          <w:tcPr>
            <w:tcW w:w="1332" w:type="pct"/>
          </w:tcPr>
          <w:p w14:paraId="540429B5" w14:textId="77777777" w:rsidR="00D42B01" w:rsidRPr="00995A11" w:rsidRDefault="00D42B01" w:rsidP="00E5165F">
            <w:pPr>
              <w:rPr>
                <w:rFonts w:cs="Arial"/>
                <w:b/>
                <w:color w:val="000000"/>
              </w:rPr>
            </w:pPr>
            <w:r w:rsidRPr="00995A11">
              <w:rPr>
                <w:rFonts w:cs="Arial"/>
                <w:b/>
              </w:rPr>
              <w:t>How can I participate in Medication Therapy Counseling?</w:t>
            </w:r>
          </w:p>
        </w:tc>
        <w:tc>
          <w:tcPr>
            <w:tcW w:w="3285" w:type="pct"/>
          </w:tcPr>
          <w:p w14:paraId="61BBE1A3" w14:textId="79D5B13B" w:rsidR="00375ABF" w:rsidRDefault="008E4DAA" w:rsidP="008E4DAA">
            <w:pPr>
              <w:rPr>
                <w:rFonts w:cs="Arial"/>
                <w:color w:val="000000"/>
              </w:rPr>
            </w:pPr>
            <w:r w:rsidRPr="008E4DAA">
              <w:rPr>
                <w:rFonts w:cs="Arial"/>
                <w:b/>
                <w:bCs/>
                <w:color w:val="000000"/>
              </w:rPr>
              <w:t xml:space="preserve">Note:  </w:t>
            </w:r>
            <w:r w:rsidR="00375ABF">
              <w:rPr>
                <w:rFonts w:cs="Arial"/>
                <w:color w:val="000000"/>
              </w:rPr>
              <w:t>The client opts into this program for it to be available.</w:t>
            </w:r>
          </w:p>
          <w:p w14:paraId="7E2BE606" w14:textId="28D0D89F" w:rsidR="00375ABF" w:rsidRDefault="006E13C8" w:rsidP="006E13C8">
            <w:pPr>
              <w:rPr>
                <w:rFonts w:cs="Arial"/>
              </w:rPr>
            </w:pPr>
            <w:r w:rsidRPr="006E13C8">
              <w:rPr>
                <w:rFonts w:cs="Arial"/>
                <w:b/>
                <w:bCs/>
              </w:rPr>
              <w:t>CCR:</w:t>
            </w:r>
            <w:r>
              <w:rPr>
                <w:rFonts w:cs="Arial"/>
              </w:rPr>
              <w:t xml:space="preserve"> </w:t>
            </w:r>
            <w:r w:rsidR="00375ABF">
              <w:rPr>
                <w:rFonts w:cs="Arial"/>
              </w:rPr>
              <w:t>Review the CIF.</w:t>
            </w:r>
          </w:p>
          <w:p w14:paraId="4ACD4B2E" w14:textId="77777777" w:rsidR="006E13C8" w:rsidRDefault="006E13C8" w:rsidP="006E13C8">
            <w:pPr>
              <w:rPr>
                <w:rFonts w:cs="Arial"/>
              </w:rPr>
            </w:pPr>
          </w:p>
          <w:p w14:paraId="0A672507" w14:textId="6F1319AF" w:rsidR="00D42B01" w:rsidRPr="00995A11" w:rsidRDefault="00D42B01" w:rsidP="006E13C8">
            <w:pPr>
              <w:rPr>
                <w:rFonts w:cs="Arial"/>
                <w:color w:val="000000"/>
              </w:rPr>
            </w:pPr>
            <w:r w:rsidRPr="00995A11">
              <w:rPr>
                <w:rFonts w:cs="Arial"/>
              </w:rPr>
              <w:t xml:space="preserve">To begin working with an experienced registered pharmacist, or if you have questions about this exciting new service, please call toll-free at </w:t>
            </w:r>
            <w:r w:rsidRPr="00E5165F">
              <w:rPr>
                <w:rFonts w:cs="Arial"/>
                <w:b/>
              </w:rPr>
              <w:t>1-800-293-7102</w:t>
            </w:r>
            <w:r w:rsidR="00E5165F">
              <w:rPr>
                <w:rFonts w:cs="Arial"/>
                <w:b/>
              </w:rPr>
              <w:t>.</w:t>
            </w:r>
          </w:p>
        </w:tc>
      </w:tr>
      <w:tr w:rsidR="00D42B01" w:rsidRPr="00995A11" w14:paraId="6EB263FB" w14:textId="77777777" w:rsidTr="004B4B07">
        <w:tc>
          <w:tcPr>
            <w:tcW w:w="383" w:type="pct"/>
          </w:tcPr>
          <w:p w14:paraId="68BEFD1F" w14:textId="77777777" w:rsidR="00D42B01" w:rsidRPr="00995A11" w:rsidRDefault="00D42B01" w:rsidP="00E5165F">
            <w:pPr>
              <w:jc w:val="center"/>
              <w:rPr>
                <w:rFonts w:cs="Arial"/>
                <w:b/>
              </w:rPr>
            </w:pPr>
            <w:r w:rsidRPr="00995A11">
              <w:rPr>
                <w:rFonts w:cs="Arial"/>
                <w:b/>
              </w:rPr>
              <w:t>4</w:t>
            </w:r>
          </w:p>
        </w:tc>
        <w:tc>
          <w:tcPr>
            <w:tcW w:w="1332" w:type="pct"/>
          </w:tcPr>
          <w:p w14:paraId="02017298" w14:textId="77777777" w:rsidR="00D42B01" w:rsidRPr="00995A11" w:rsidRDefault="00D42B01" w:rsidP="00E5165F">
            <w:pPr>
              <w:rPr>
                <w:rFonts w:cs="Arial"/>
                <w:b/>
              </w:rPr>
            </w:pPr>
            <w:r w:rsidRPr="00995A11">
              <w:rPr>
                <w:rFonts w:cs="Arial"/>
                <w:b/>
              </w:rPr>
              <w:t xml:space="preserve">How can I opt out of Medication Therapy Counseling?  </w:t>
            </w:r>
            <w:r w:rsidR="00E914E7">
              <w:rPr>
                <w:noProof/>
              </w:rPr>
              <w:t xml:space="preserve"> </w:t>
            </w:r>
          </w:p>
        </w:tc>
        <w:tc>
          <w:tcPr>
            <w:tcW w:w="3285" w:type="pct"/>
          </w:tcPr>
          <w:p w14:paraId="0C95ED04" w14:textId="4700C1B3" w:rsidR="00D42B01" w:rsidRPr="00995A11" w:rsidRDefault="00375ABF" w:rsidP="00E5165F">
            <w:pPr>
              <w:ind w:left="72"/>
              <w:rPr>
                <w:rFonts w:cs="Arial"/>
              </w:rPr>
            </w:pPr>
            <w:r>
              <w:rPr>
                <w:rFonts w:cs="Arial"/>
              </w:rPr>
              <w:t>C</w:t>
            </w:r>
            <w:r w:rsidR="00D42B01" w:rsidRPr="00995A11">
              <w:rPr>
                <w:rFonts w:cs="Arial"/>
              </w:rPr>
              <w:t xml:space="preserve">all toll-free at </w:t>
            </w:r>
            <w:r w:rsidR="00D42B01" w:rsidRPr="00E5165F">
              <w:rPr>
                <w:rFonts w:cs="Arial"/>
                <w:b/>
              </w:rPr>
              <w:t>1-800-293-7102</w:t>
            </w:r>
            <w:r w:rsidR="00E5165F">
              <w:rPr>
                <w:rFonts w:cs="Arial"/>
                <w:b/>
              </w:rPr>
              <w:t>.</w:t>
            </w:r>
          </w:p>
        </w:tc>
      </w:tr>
      <w:tr w:rsidR="00D42B01" w:rsidRPr="00995A11" w14:paraId="5AE3EC00" w14:textId="77777777" w:rsidTr="004B4B07">
        <w:tc>
          <w:tcPr>
            <w:tcW w:w="383" w:type="pct"/>
          </w:tcPr>
          <w:p w14:paraId="4CB2877D" w14:textId="77777777" w:rsidR="00D42B01" w:rsidRPr="00995A11" w:rsidRDefault="00D42B01" w:rsidP="00E5165F">
            <w:pPr>
              <w:jc w:val="center"/>
              <w:rPr>
                <w:rFonts w:cs="Arial"/>
                <w:b/>
              </w:rPr>
            </w:pPr>
            <w:r w:rsidRPr="00995A11">
              <w:rPr>
                <w:rFonts w:cs="Arial"/>
                <w:b/>
              </w:rPr>
              <w:t>5</w:t>
            </w:r>
          </w:p>
        </w:tc>
        <w:tc>
          <w:tcPr>
            <w:tcW w:w="1332" w:type="pct"/>
          </w:tcPr>
          <w:p w14:paraId="655EFF17" w14:textId="46A43F19" w:rsidR="00D42B01" w:rsidRPr="00995A11" w:rsidRDefault="00D42B01" w:rsidP="000325A3">
            <w:pPr>
              <w:rPr>
                <w:rFonts w:cs="Arial"/>
                <w:b/>
              </w:rPr>
            </w:pPr>
            <w:r w:rsidRPr="00995A11">
              <w:rPr>
                <w:rFonts w:cs="Arial"/>
                <w:b/>
              </w:rPr>
              <w:t>My friend, spouse, or relative is participating in the Medication Therapy Counseling program and I would like to participate as well</w:t>
            </w:r>
            <w:r w:rsidR="00932A65">
              <w:rPr>
                <w:rFonts w:cs="Arial"/>
                <w:b/>
              </w:rPr>
              <w:t>.</w:t>
            </w:r>
          </w:p>
        </w:tc>
        <w:tc>
          <w:tcPr>
            <w:tcW w:w="3285" w:type="pct"/>
          </w:tcPr>
          <w:p w14:paraId="086D0EF8" w14:textId="77777777" w:rsidR="00D42B01" w:rsidRPr="00995A11" w:rsidRDefault="00D42B01" w:rsidP="00E5165F">
            <w:pPr>
              <w:ind w:left="72"/>
              <w:rPr>
                <w:rFonts w:cs="Arial"/>
              </w:rPr>
            </w:pPr>
            <w:r w:rsidRPr="00995A11">
              <w:rPr>
                <w:rFonts w:cs="Arial"/>
              </w:rPr>
              <w:t xml:space="preserve">To begin working with an experienced registered pharmacist, please call toll-free at </w:t>
            </w:r>
            <w:r w:rsidRPr="00E5165F">
              <w:rPr>
                <w:rFonts w:cs="Arial"/>
                <w:b/>
              </w:rPr>
              <w:t>1-800-293-7102</w:t>
            </w:r>
            <w:r w:rsidR="00E5165F">
              <w:rPr>
                <w:rFonts w:cs="Arial"/>
                <w:b/>
              </w:rPr>
              <w:t>.</w:t>
            </w:r>
          </w:p>
        </w:tc>
      </w:tr>
      <w:tr w:rsidR="00D42B01" w:rsidRPr="00995A11" w14:paraId="2128D052" w14:textId="77777777" w:rsidTr="004B4B07">
        <w:tc>
          <w:tcPr>
            <w:tcW w:w="383" w:type="pct"/>
          </w:tcPr>
          <w:p w14:paraId="74E1A6C5" w14:textId="77777777" w:rsidR="00D42B01" w:rsidRPr="00995A11" w:rsidRDefault="00D42B01" w:rsidP="00E5165F">
            <w:pPr>
              <w:jc w:val="center"/>
              <w:rPr>
                <w:rFonts w:cs="Arial"/>
                <w:b/>
              </w:rPr>
            </w:pPr>
            <w:r w:rsidRPr="00995A11">
              <w:rPr>
                <w:rFonts w:cs="Arial"/>
                <w:b/>
              </w:rPr>
              <w:t>6</w:t>
            </w:r>
          </w:p>
        </w:tc>
        <w:tc>
          <w:tcPr>
            <w:tcW w:w="1332" w:type="pct"/>
          </w:tcPr>
          <w:p w14:paraId="0FC7CD8E" w14:textId="77777777" w:rsidR="00D42B01" w:rsidRPr="00995A11" w:rsidRDefault="00D42B01" w:rsidP="00E5165F">
            <w:pPr>
              <w:rPr>
                <w:rFonts w:cs="Arial"/>
                <w:b/>
              </w:rPr>
            </w:pPr>
            <w:r w:rsidRPr="00995A11">
              <w:rPr>
                <w:rFonts w:cs="Arial"/>
                <w:b/>
              </w:rPr>
              <w:t>How can the pharmacist help me?</w:t>
            </w:r>
          </w:p>
        </w:tc>
        <w:tc>
          <w:tcPr>
            <w:tcW w:w="3285" w:type="pct"/>
          </w:tcPr>
          <w:p w14:paraId="7F2568F8" w14:textId="77777777" w:rsidR="00D42B01" w:rsidRPr="00995A11" w:rsidRDefault="00D42B01" w:rsidP="00E5165F">
            <w:pPr>
              <w:rPr>
                <w:rFonts w:cs="Arial"/>
              </w:rPr>
            </w:pPr>
            <w:r w:rsidRPr="00995A11">
              <w:rPr>
                <w:rFonts w:cs="Arial"/>
              </w:rPr>
              <w:t>The pharmacist:</w:t>
            </w:r>
          </w:p>
          <w:p w14:paraId="5938EEA0" w14:textId="53BEC045" w:rsidR="00D42B01" w:rsidRPr="00995A11" w:rsidRDefault="00D42B01" w:rsidP="00192A28">
            <w:pPr>
              <w:numPr>
                <w:ilvl w:val="0"/>
                <w:numId w:val="6"/>
              </w:numPr>
            </w:pPr>
            <w:r w:rsidRPr="00995A11">
              <w:t xml:space="preserve">Reviews your list of prescriptions and non-prescription </w:t>
            </w:r>
            <w:r w:rsidR="009524A8">
              <w:t>medications</w:t>
            </w:r>
            <w:r w:rsidR="009524A8" w:rsidRPr="00995A11">
              <w:t xml:space="preserve"> </w:t>
            </w:r>
            <w:r w:rsidRPr="00995A11">
              <w:t>to see if there are problems like drug interactions, unwanted side effects</w:t>
            </w:r>
            <w:r w:rsidR="00A241A7">
              <w:t xml:space="preserve"> of</w:t>
            </w:r>
            <w:r w:rsidRPr="00995A11">
              <w:t xml:space="preserve"> </w:t>
            </w:r>
            <w:r w:rsidR="00A241A7">
              <w:t>medications</w:t>
            </w:r>
            <w:r w:rsidR="00A241A7" w:rsidRPr="00995A11">
              <w:t xml:space="preserve"> </w:t>
            </w:r>
            <w:r w:rsidRPr="00995A11">
              <w:t xml:space="preserve">or supplements that are no longer needed </w:t>
            </w:r>
          </w:p>
          <w:p w14:paraId="782745C4" w14:textId="77777777" w:rsidR="00D42B01" w:rsidRPr="00995A11" w:rsidRDefault="00D42B01" w:rsidP="00192A28">
            <w:pPr>
              <w:numPr>
                <w:ilvl w:val="0"/>
                <w:numId w:val="6"/>
              </w:numPr>
            </w:pPr>
            <w:r w:rsidRPr="00995A11">
              <w:t xml:space="preserve">Answers your questions about your </w:t>
            </w:r>
            <w:r w:rsidR="00A241A7">
              <w:t>medications</w:t>
            </w:r>
          </w:p>
          <w:p w14:paraId="15AC61A6" w14:textId="41FBF13D" w:rsidR="00D42B01" w:rsidRPr="00995A11" w:rsidRDefault="00D42B01" w:rsidP="00192A28">
            <w:pPr>
              <w:numPr>
                <w:ilvl w:val="0"/>
                <w:numId w:val="6"/>
              </w:numPr>
            </w:pPr>
            <w:r w:rsidRPr="00995A11">
              <w:t xml:space="preserve">Identifies your </w:t>
            </w:r>
            <w:r w:rsidR="009E4B09" w:rsidRPr="00995A11">
              <w:t>health-related</w:t>
            </w:r>
            <w:r w:rsidRPr="00995A11">
              <w:t xml:space="preserve"> goals</w:t>
            </w:r>
          </w:p>
          <w:p w14:paraId="112AD115" w14:textId="77777777" w:rsidR="00D42B01" w:rsidRPr="00995A11" w:rsidRDefault="00D42B01" w:rsidP="00192A28">
            <w:pPr>
              <w:numPr>
                <w:ilvl w:val="0"/>
                <w:numId w:val="6"/>
              </w:numPr>
            </w:pPr>
            <w:r w:rsidRPr="00995A11">
              <w:t>Provides personal written recommendations that you can discuss with your doctor</w:t>
            </w:r>
          </w:p>
          <w:p w14:paraId="52E7C978" w14:textId="57E308A8" w:rsidR="00D42B01" w:rsidRPr="00995A11" w:rsidRDefault="00D42B01" w:rsidP="00192A28">
            <w:pPr>
              <w:numPr>
                <w:ilvl w:val="0"/>
                <w:numId w:val="6"/>
              </w:numPr>
            </w:pPr>
            <w:r w:rsidRPr="4BAC276E">
              <w:t>Provides follow-up consultations with you to discuss new concerns and outcomes of earlier recommendations</w:t>
            </w:r>
          </w:p>
        </w:tc>
      </w:tr>
      <w:tr w:rsidR="00D42B01" w:rsidRPr="00995A11" w14:paraId="4E2D9143" w14:textId="77777777" w:rsidTr="004B4B07">
        <w:tc>
          <w:tcPr>
            <w:tcW w:w="383" w:type="pct"/>
          </w:tcPr>
          <w:p w14:paraId="35CC9775" w14:textId="77777777" w:rsidR="00D42B01" w:rsidRPr="00995A11" w:rsidRDefault="00D42B01" w:rsidP="00E5165F">
            <w:pPr>
              <w:jc w:val="center"/>
              <w:rPr>
                <w:rFonts w:cs="Arial"/>
                <w:b/>
              </w:rPr>
            </w:pPr>
            <w:r w:rsidRPr="00995A11">
              <w:rPr>
                <w:rFonts w:cs="Arial"/>
                <w:b/>
              </w:rPr>
              <w:t>7</w:t>
            </w:r>
          </w:p>
        </w:tc>
        <w:tc>
          <w:tcPr>
            <w:tcW w:w="1332" w:type="pct"/>
          </w:tcPr>
          <w:p w14:paraId="04DB29CA" w14:textId="77777777" w:rsidR="00D42B01" w:rsidRPr="00995A11" w:rsidRDefault="00D42B01" w:rsidP="00E5165F">
            <w:pPr>
              <w:rPr>
                <w:rFonts w:cs="Arial"/>
                <w:b/>
              </w:rPr>
            </w:pPr>
            <w:r w:rsidRPr="00995A11">
              <w:rPr>
                <w:rFonts w:cs="Arial"/>
                <w:b/>
              </w:rPr>
              <w:t>How does Medication Therapy Counseling work?</w:t>
            </w:r>
          </w:p>
        </w:tc>
        <w:tc>
          <w:tcPr>
            <w:tcW w:w="3285" w:type="pct"/>
          </w:tcPr>
          <w:p w14:paraId="66DEEC65" w14:textId="77777777" w:rsidR="00D42B01" w:rsidRPr="00995A11" w:rsidRDefault="00D42B01" w:rsidP="00E5165F">
            <w:pPr>
              <w:rPr>
                <w:rFonts w:cs="Arial"/>
              </w:rPr>
            </w:pPr>
            <w:r w:rsidRPr="00995A11">
              <w:rPr>
                <w:rFonts w:cs="Arial"/>
              </w:rPr>
              <w:t xml:space="preserve">To begin working with an experienced registered pharmacist, </w:t>
            </w:r>
            <w:r w:rsidR="00A241A7">
              <w:rPr>
                <w:rFonts w:cs="Arial"/>
              </w:rPr>
              <w:t xml:space="preserve">please </w:t>
            </w:r>
            <w:r w:rsidRPr="00995A11">
              <w:rPr>
                <w:rFonts w:cs="Arial"/>
              </w:rPr>
              <w:t xml:space="preserve">call </w:t>
            </w:r>
            <w:r w:rsidR="00A241A7">
              <w:rPr>
                <w:rFonts w:cs="Arial"/>
              </w:rPr>
              <w:t>toll-free at</w:t>
            </w:r>
            <w:r w:rsidR="00E5165F">
              <w:rPr>
                <w:rFonts w:cs="Arial"/>
              </w:rPr>
              <w:t xml:space="preserve"> </w:t>
            </w:r>
            <w:r w:rsidRPr="00E5165F">
              <w:rPr>
                <w:rFonts w:cs="Arial"/>
                <w:b/>
              </w:rPr>
              <w:t>1-800-293-7102</w:t>
            </w:r>
            <w:r w:rsidRPr="00995A11">
              <w:rPr>
                <w:rFonts w:cs="Arial"/>
              </w:rPr>
              <w:t>.</w:t>
            </w:r>
          </w:p>
          <w:p w14:paraId="111FB982" w14:textId="362E4184" w:rsidR="00D42B01" w:rsidRPr="00995A11" w:rsidRDefault="00D42B01" w:rsidP="00192A28">
            <w:pPr>
              <w:numPr>
                <w:ilvl w:val="0"/>
                <w:numId w:val="8"/>
              </w:numPr>
            </w:pPr>
            <w:r w:rsidRPr="00995A11">
              <w:t xml:space="preserve">To help the pharmacist understand your </w:t>
            </w:r>
            <w:r w:rsidR="00A241A7">
              <w:t>medication</w:t>
            </w:r>
            <w:r w:rsidR="00A241A7" w:rsidRPr="00995A11">
              <w:t xml:space="preserve"> </w:t>
            </w:r>
            <w:r w:rsidRPr="00995A11">
              <w:t xml:space="preserve">and health history, you </w:t>
            </w:r>
            <w:r w:rsidR="00324791">
              <w:t>need</w:t>
            </w:r>
            <w:r w:rsidRPr="00995A11">
              <w:t xml:space="preserve"> to sign up by providing some past and current medical information.  This </w:t>
            </w:r>
            <w:r w:rsidR="00324791">
              <w:t>takes</w:t>
            </w:r>
            <w:r w:rsidRPr="00995A11">
              <w:t xml:space="preserve"> about 10 minutes.</w:t>
            </w:r>
          </w:p>
          <w:p w14:paraId="091C6967" w14:textId="570F971D" w:rsidR="00D42B01" w:rsidRPr="00995A11" w:rsidRDefault="00D42B01" w:rsidP="00192A28">
            <w:pPr>
              <w:numPr>
                <w:ilvl w:val="0"/>
                <w:numId w:val="8"/>
              </w:numPr>
            </w:pPr>
            <w:r w:rsidRPr="00995A11">
              <w:t xml:space="preserve">The staff </w:t>
            </w:r>
            <w:r w:rsidR="009E4B09">
              <w:t>works</w:t>
            </w:r>
            <w:r w:rsidRPr="00995A11">
              <w:t xml:space="preserve"> with you to schedule a telephone consultation appointment with your Medication Therapy Counseling pharmacist.  These appointments usually last about 30 minutes.  The actual time may be different from one person to another and from one appointment to the next.</w:t>
            </w:r>
          </w:p>
          <w:p w14:paraId="2204383C" w14:textId="5E486815" w:rsidR="00D42B01" w:rsidRPr="00995A11" w:rsidRDefault="00D42B01" w:rsidP="00192A28">
            <w:pPr>
              <w:numPr>
                <w:ilvl w:val="0"/>
                <w:numId w:val="8"/>
              </w:numPr>
            </w:pPr>
            <w:r w:rsidRPr="00995A11">
              <w:t xml:space="preserve">The pharmacist </w:t>
            </w:r>
            <w:r w:rsidR="009E4B09">
              <w:t>works</w:t>
            </w:r>
            <w:r w:rsidRPr="00995A11">
              <w:t xml:space="preserve"> with you to:</w:t>
            </w:r>
          </w:p>
          <w:p w14:paraId="16EE28E5" w14:textId="77777777" w:rsidR="00D42B01" w:rsidRPr="00995A11" w:rsidRDefault="00E914E7" w:rsidP="000F32A3">
            <w:pPr>
              <w:numPr>
                <w:ilvl w:val="0"/>
                <w:numId w:val="11"/>
              </w:numPr>
            </w:pPr>
            <w:r>
              <w:t>C</w:t>
            </w:r>
            <w:r w:rsidR="00D42B01" w:rsidRPr="00995A11">
              <w:t>omplete a full review of your drug therapy</w:t>
            </w:r>
          </w:p>
          <w:p w14:paraId="49A39D87" w14:textId="3BCFFCF5" w:rsidR="00D42B01" w:rsidRPr="00995A11" w:rsidRDefault="00E914E7" w:rsidP="000F32A3">
            <w:pPr>
              <w:numPr>
                <w:ilvl w:val="0"/>
                <w:numId w:val="11"/>
              </w:numPr>
            </w:pPr>
            <w:r>
              <w:t>I</w:t>
            </w:r>
            <w:r w:rsidR="00D42B01" w:rsidRPr="00995A11">
              <w:t>dentify medication related issues</w:t>
            </w:r>
          </w:p>
          <w:p w14:paraId="24DF10B2" w14:textId="77777777" w:rsidR="00D42B01" w:rsidRPr="00995A11" w:rsidRDefault="00E914E7" w:rsidP="000F32A3">
            <w:pPr>
              <w:numPr>
                <w:ilvl w:val="0"/>
                <w:numId w:val="11"/>
              </w:numPr>
            </w:pPr>
            <w:r>
              <w:t>H</w:t>
            </w:r>
            <w:r w:rsidR="00D42B01" w:rsidRPr="00995A11">
              <w:t>elp you develop an action plan to reach your health goals</w:t>
            </w:r>
          </w:p>
          <w:p w14:paraId="1C904F8A" w14:textId="23804D0A" w:rsidR="00D42B01" w:rsidRPr="00995A11" w:rsidRDefault="00E914E7" w:rsidP="000F32A3">
            <w:pPr>
              <w:numPr>
                <w:ilvl w:val="0"/>
                <w:numId w:val="11"/>
              </w:numPr>
            </w:pPr>
            <w:r>
              <w:t>C</w:t>
            </w:r>
            <w:r w:rsidR="00D42B01" w:rsidRPr="00995A11">
              <w:t>onduct follow-up appointments with you to resolve medication related issues</w:t>
            </w:r>
          </w:p>
          <w:p w14:paraId="52B03D54" w14:textId="67DC650D" w:rsidR="00D42B01" w:rsidRPr="00995A11" w:rsidRDefault="00D42B01" w:rsidP="0096737D">
            <w:pPr>
              <w:numPr>
                <w:ilvl w:val="0"/>
                <w:numId w:val="10"/>
              </w:numPr>
            </w:pPr>
            <w:r w:rsidRPr="00995A11">
              <w:t xml:space="preserve">You </w:t>
            </w:r>
            <w:r w:rsidR="009E4B09" w:rsidRPr="00995A11">
              <w:t>participate in</w:t>
            </w:r>
            <w:r w:rsidRPr="00995A11">
              <w:t xml:space="preserve"> each step</w:t>
            </w:r>
            <w:r w:rsidR="00E5165F">
              <w:t>.</w:t>
            </w:r>
          </w:p>
        </w:tc>
      </w:tr>
    </w:tbl>
    <w:p w14:paraId="452A97B3" w14:textId="77777777" w:rsidR="00FA609E" w:rsidRPr="00BD0BFA" w:rsidRDefault="00FA609E" w:rsidP="00FA609E">
      <w:pPr>
        <w:rPr>
          <w:b/>
        </w:rPr>
      </w:pPr>
    </w:p>
    <w:p w14:paraId="0E0A7823" w14:textId="77777777" w:rsidR="00E5165F" w:rsidRDefault="006A46F7" w:rsidP="00E5165F">
      <w:pPr>
        <w:jc w:val="right"/>
      </w:pPr>
      <w:hyperlink w:anchor="_top" w:history="1">
        <w:r w:rsidR="00E5165F" w:rsidRPr="00E914E7">
          <w:rPr>
            <w:rStyle w:val="Hyperlink"/>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12950"/>
      </w:tblGrid>
      <w:tr w:rsidR="00E5165F" w:rsidRPr="0096668D" w14:paraId="61474323" w14:textId="77777777" w:rsidTr="00F6550C">
        <w:tc>
          <w:tcPr>
            <w:tcW w:w="5000" w:type="pct"/>
            <w:shd w:val="clear" w:color="auto" w:fill="C0C0C0"/>
          </w:tcPr>
          <w:p w14:paraId="42AF7C7B" w14:textId="77777777" w:rsidR="00E5165F" w:rsidRPr="0096668D" w:rsidRDefault="00E5165F" w:rsidP="000325A3">
            <w:pPr>
              <w:pStyle w:val="Heading2"/>
              <w:spacing w:before="120" w:after="120"/>
              <w:rPr>
                <w:rFonts w:ascii="Verdana" w:hAnsi="Verdana"/>
                <w:i w:val="0"/>
                <w:iCs w:val="0"/>
              </w:rPr>
            </w:pPr>
            <w:bookmarkStart w:id="14" w:name="_Toc82005555"/>
            <w:r>
              <w:rPr>
                <w:rFonts w:ascii="Verdana" w:hAnsi="Verdana"/>
                <w:i w:val="0"/>
                <w:iCs w:val="0"/>
              </w:rPr>
              <w:t>Related Documents</w:t>
            </w:r>
            <w:bookmarkEnd w:id="14"/>
          </w:p>
        </w:tc>
      </w:tr>
    </w:tbl>
    <w:p w14:paraId="1E66E174" w14:textId="29F5BC5D" w:rsidR="00E5165F" w:rsidRDefault="006A46F7" w:rsidP="000325A3">
      <w:hyperlink r:id="rId11" w:anchor="!/view?docid=c1f1028b-e42c-4b4f-a4cf-cc0b42c91606" w:history="1">
        <w:r w:rsidR="00932A65">
          <w:rPr>
            <w:rStyle w:val="Hyperlink"/>
          </w:rPr>
          <w:t>Customer Care Abbreviations, Definitions, and Terms Index</w:t>
        </w:r>
      </w:hyperlink>
      <w:r w:rsidR="00DF6548">
        <w:rPr>
          <w:rStyle w:val="Hyperlink"/>
        </w:rPr>
        <w:t xml:space="preserve"> (</w:t>
      </w:r>
      <w:r w:rsidR="00E15B8E">
        <w:rPr>
          <w:rStyle w:val="Hyperlink"/>
        </w:rPr>
        <w:t>0</w:t>
      </w:r>
      <w:r w:rsidR="00DF6548">
        <w:rPr>
          <w:rStyle w:val="Hyperlink"/>
        </w:rPr>
        <w:t>17428)</w:t>
      </w:r>
    </w:p>
    <w:p w14:paraId="2ADEFAD7" w14:textId="77777777" w:rsidR="00E914E7" w:rsidRDefault="006A46F7" w:rsidP="00E914E7">
      <w:pPr>
        <w:jc w:val="right"/>
      </w:pPr>
      <w:hyperlink w:anchor="_top" w:history="1">
        <w:r w:rsidR="00E914E7" w:rsidRPr="00E914E7">
          <w:rPr>
            <w:rStyle w:val="Hyperlink"/>
          </w:rPr>
          <w:t>Top of the Document</w:t>
        </w:r>
      </w:hyperlink>
    </w:p>
    <w:p w14:paraId="4749E55E" w14:textId="77777777" w:rsidR="00C93CEC" w:rsidRDefault="00C93CEC" w:rsidP="005A64DA">
      <w:pPr>
        <w:jc w:val="right"/>
      </w:pPr>
    </w:p>
    <w:p w14:paraId="78F12A20" w14:textId="77777777" w:rsidR="00710E68" w:rsidRPr="00C247CB" w:rsidRDefault="00710E68" w:rsidP="00C247CB">
      <w:pPr>
        <w:jc w:val="center"/>
        <w:rPr>
          <w:sz w:val="16"/>
          <w:szCs w:val="16"/>
        </w:rPr>
      </w:pPr>
      <w:r w:rsidRPr="00C247CB">
        <w:rPr>
          <w:sz w:val="16"/>
          <w:szCs w:val="16"/>
        </w:rPr>
        <w:t xml:space="preserve">Not </w:t>
      </w:r>
      <w:r w:rsidR="00D42B01" w:rsidRPr="00C247CB">
        <w:rPr>
          <w:sz w:val="16"/>
          <w:szCs w:val="16"/>
        </w:rPr>
        <w:t>to</w:t>
      </w:r>
      <w:r w:rsidRPr="00C247CB">
        <w:rPr>
          <w:sz w:val="16"/>
          <w:szCs w:val="16"/>
        </w:rPr>
        <w:t xml:space="preserve"> Be Reproduced </w:t>
      </w:r>
      <w:r w:rsidR="00D42B01" w:rsidRPr="00C247CB">
        <w:rPr>
          <w:sz w:val="16"/>
          <w:szCs w:val="16"/>
        </w:rPr>
        <w:t>or</w:t>
      </w:r>
      <w:r w:rsidRPr="00C247CB">
        <w:rPr>
          <w:sz w:val="16"/>
          <w:szCs w:val="16"/>
        </w:rPr>
        <w:t xml:space="preserve"> Disclosed to Others </w:t>
      </w:r>
      <w:r w:rsidR="00D42B01" w:rsidRPr="00C247CB">
        <w:rPr>
          <w:sz w:val="16"/>
          <w:szCs w:val="16"/>
        </w:rPr>
        <w:t>without</w:t>
      </w:r>
      <w:r w:rsidRPr="00C247CB">
        <w:rPr>
          <w:sz w:val="16"/>
          <w:szCs w:val="16"/>
        </w:rPr>
        <w:t xml:space="preserve"> Prior Written Approval</w:t>
      </w:r>
    </w:p>
    <w:p w14:paraId="6BD3B32D" w14:textId="4DCFE9DD" w:rsidR="005A64DA" w:rsidRPr="00C247CB" w:rsidRDefault="00710E68" w:rsidP="00C247CB">
      <w:pPr>
        <w:jc w:val="center"/>
        <w:rPr>
          <w:sz w:val="16"/>
          <w:szCs w:val="16"/>
        </w:rPr>
      </w:pPr>
      <w:r w:rsidRPr="00C247CB">
        <w:rPr>
          <w:b/>
          <w:color w:val="000000"/>
          <w:sz w:val="16"/>
          <w:szCs w:val="16"/>
        </w:rPr>
        <w:t>ELECTRONIC DATA = OFFICIAL VE</w:t>
      </w:r>
      <w:r w:rsidR="00C93CEC">
        <w:rPr>
          <w:b/>
          <w:color w:val="000000"/>
          <w:sz w:val="16"/>
          <w:szCs w:val="16"/>
        </w:rPr>
        <w:t>RSION / PAPER COPY =</w:t>
      </w:r>
      <w:r w:rsidRPr="00C247CB">
        <w:rPr>
          <w:b/>
          <w:color w:val="000000"/>
          <w:sz w:val="16"/>
          <w:szCs w:val="16"/>
        </w:rPr>
        <w:t xml:space="preserve"> INFORMATIONAL ONLY</w:t>
      </w:r>
    </w:p>
    <w:sectPr w:rsidR="005A64DA" w:rsidRPr="00C247CB" w:rsidSect="00F1152F">
      <w:footerReference w:type="default" r:id="rId12"/>
      <w:headerReference w:type="first" r:id="rId13"/>
      <w:footerReference w:type="first" r:id="rId14"/>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B9694" w14:textId="77777777" w:rsidR="000B2BAB" w:rsidRDefault="000B2BAB">
      <w:r>
        <w:separator/>
      </w:r>
    </w:p>
  </w:endnote>
  <w:endnote w:type="continuationSeparator" w:id="0">
    <w:p w14:paraId="443452A2" w14:textId="77777777" w:rsidR="000B2BAB" w:rsidRDefault="000B2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E935C" w14:textId="77777777" w:rsidR="00C476E1" w:rsidRPr="00C125DD" w:rsidRDefault="00C125DD" w:rsidP="00C125DD">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D21288">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14A30"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C2A98" w14:textId="77777777" w:rsidR="000B2BAB" w:rsidRDefault="000B2BAB">
      <w:r>
        <w:separator/>
      </w:r>
    </w:p>
  </w:footnote>
  <w:footnote w:type="continuationSeparator" w:id="0">
    <w:p w14:paraId="4030619D" w14:textId="77777777" w:rsidR="000B2BAB" w:rsidRDefault="000B2B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2A782"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64AC2"/>
    <w:multiLevelType w:val="hybridMultilevel"/>
    <w:tmpl w:val="6624E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6992D62"/>
    <w:multiLevelType w:val="hybridMultilevel"/>
    <w:tmpl w:val="AE1035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880A76"/>
    <w:multiLevelType w:val="hybridMultilevel"/>
    <w:tmpl w:val="1DDE470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D8101B"/>
    <w:multiLevelType w:val="hybridMultilevel"/>
    <w:tmpl w:val="F9FE18FC"/>
    <w:lvl w:ilvl="0" w:tplc="96C6CF5E">
      <w:start w:val="1"/>
      <w:numFmt w:val="bullet"/>
      <w:lvlText w:val=""/>
      <w:lvlJc w:val="left"/>
      <w:pPr>
        <w:tabs>
          <w:tab w:val="num" w:pos="2160"/>
        </w:tabs>
        <w:ind w:left="21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83A508D"/>
    <w:multiLevelType w:val="hybridMultilevel"/>
    <w:tmpl w:val="CB1E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E640B"/>
    <w:multiLevelType w:val="hybridMultilevel"/>
    <w:tmpl w:val="B2863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E60F6E"/>
    <w:multiLevelType w:val="hybridMultilevel"/>
    <w:tmpl w:val="2E2A8D7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F956FFE"/>
    <w:multiLevelType w:val="hybridMultilevel"/>
    <w:tmpl w:val="5524BB8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275AF"/>
    <w:multiLevelType w:val="hybridMultilevel"/>
    <w:tmpl w:val="2726591E"/>
    <w:lvl w:ilvl="0" w:tplc="952E8BB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5FE1B6A"/>
    <w:multiLevelType w:val="hybridMultilevel"/>
    <w:tmpl w:val="BB309D32"/>
    <w:lvl w:ilvl="0" w:tplc="96C6CF5E">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360"/>
        </w:tabs>
        <w:ind w:left="360" w:hanging="360"/>
      </w:pPr>
      <w:rPr>
        <w:rFonts w:ascii="Wingdings" w:hAnsi="Wingdings" w:hint="default"/>
      </w:rPr>
    </w:lvl>
    <w:lvl w:ilvl="3" w:tplc="04090001" w:tentative="1">
      <w:start w:val="1"/>
      <w:numFmt w:val="bullet"/>
      <w:lvlText w:val=""/>
      <w:lvlJc w:val="left"/>
      <w:pPr>
        <w:tabs>
          <w:tab w:val="num" w:pos="1080"/>
        </w:tabs>
        <w:ind w:left="1080" w:hanging="360"/>
      </w:pPr>
      <w:rPr>
        <w:rFonts w:ascii="Symbol" w:hAnsi="Symbol" w:hint="default"/>
      </w:rPr>
    </w:lvl>
    <w:lvl w:ilvl="4" w:tplc="04090003" w:tentative="1">
      <w:start w:val="1"/>
      <w:numFmt w:val="bullet"/>
      <w:lvlText w:val="o"/>
      <w:lvlJc w:val="left"/>
      <w:pPr>
        <w:tabs>
          <w:tab w:val="num" w:pos="1800"/>
        </w:tabs>
        <w:ind w:left="1800" w:hanging="360"/>
      </w:pPr>
      <w:rPr>
        <w:rFonts w:ascii="Courier New" w:hAnsi="Courier New" w:cs="Courier New" w:hint="default"/>
      </w:rPr>
    </w:lvl>
    <w:lvl w:ilvl="5" w:tplc="04090005" w:tentative="1">
      <w:start w:val="1"/>
      <w:numFmt w:val="bullet"/>
      <w:lvlText w:val=""/>
      <w:lvlJc w:val="left"/>
      <w:pPr>
        <w:tabs>
          <w:tab w:val="num" w:pos="2520"/>
        </w:tabs>
        <w:ind w:left="2520" w:hanging="360"/>
      </w:pPr>
      <w:rPr>
        <w:rFonts w:ascii="Wingdings" w:hAnsi="Wingdings" w:hint="default"/>
      </w:rPr>
    </w:lvl>
    <w:lvl w:ilvl="6" w:tplc="04090001" w:tentative="1">
      <w:start w:val="1"/>
      <w:numFmt w:val="bullet"/>
      <w:lvlText w:val=""/>
      <w:lvlJc w:val="left"/>
      <w:pPr>
        <w:tabs>
          <w:tab w:val="num" w:pos="3240"/>
        </w:tabs>
        <w:ind w:left="3240" w:hanging="360"/>
      </w:pPr>
      <w:rPr>
        <w:rFonts w:ascii="Symbol" w:hAnsi="Symbol" w:hint="default"/>
      </w:rPr>
    </w:lvl>
    <w:lvl w:ilvl="7" w:tplc="04090003" w:tentative="1">
      <w:start w:val="1"/>
      <w:numFmt w:val="bullet"/>
      <w:lvlText w:val="o"/>
      <w:lvlJc w:val="left"/>
      <w:pPr>
        <w:tabs>
          <w:tab w:val="num" w:pos="3960"/>
        </w:tabs>
        <w:ind w:left="3960" w:hanging="360"/>
      </w:pPr>
      <w:rPr>
        <w:rFonts w:ascii="Courier New" w:hAnsi="Courier New" w:cs="Courier New" w:hint="default"/>
      </w:rPr>
    </w:lvl>
    <w:lvl w:ilvl="8" w:tplc="04090005" w:tentative="1">
      <w:start w:val="1"/>
      <w:numFmt w:val="bullet"/>
      <w:lvlText w:val=""/>
      <w:lvlJc w:val="left"/>
      <w:pPr>
        <w:tabs>
          <w:tab w:val="num" w:pos="4680"/>
        </w:tabs>
        <w:ind w:left="4680" w:hanging="360"/>
      </w:pPr>
      <w:rPr>
        <w:rFonts w:ascii="Wingdings" w:hAnsi="Wingdings" w:hint="default"/>
      </w:rPr>
    </w:lvl>
  </w:abstractNum>
  <w:abstractNum w:abstractNumId="10" w15:restartNumberingAfterBreak="0">
    <w:nsid w:val="79B61AED"/>
    <w:multiLevelType w:val="hybridMultilevel"/>
    <w:tmpl w:val="4FD05F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25356010">
    <w:abstractNumId w:val="2"/>
  </w:num>
  <w:num w:numId="2" w16cid:durableId="902105168">
    <w:abstractNumId w:val="3"/>
  </w:num>
  <w:num w:numId="3" w16cid:durableId="785000233">
    <w:abstractNumId w:val="9"/>
  </w:num>
  <w:num w:numId="4" w16cid:durableId="1716272336">
    <w:abstractNumId w:val="8"/>
  </w:num>
  <w:num w:numId="5" w16cid:durableId="822821534">
    <w:abstractNumId w:val="0"/>
  </w:num>
  <w:num w:numId="6" w16cid:durableId="903879909">
    <w:abstractNumId w:val="5"/>
  </w:num>
  <w:num w:numId="7" w16cid:durableId="1165626946">
    <w:abstractNumId w:val="7"/>
  </w:num>
  <w:num w:numId="8" w16cid:durableId="782070438">
    <w:abstractNumId w:val="10"/>
  </w:num>
  <w:num w:numId="9" w16cid:durableId="619604520">
    <w:abstractNumId w:val="6"/>
  </w:num>
  <w:num w:numId="10" w16cid:durableId="457381126">
    <w:abstractNumId w:val="4"/>
  </w:num>
  <w:num w:numId="11" w16cid:durableId="19908611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90"/>
  <w:doNotDisplayPageBoundaries/>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D64"/>
    <w:rsid w:val="00015A2E"/>
    <w:rsid w:val="00030D24"/>
    <w:rsid w:val="000325A3"/>
    <w:rsid w:val="00035BED"/>
    <w:rsid w:val="00061AD2"/>
    <w:rsid w:val="000666A2"/>
    <w:rsid w:val="00076919"/>
    <w:rsid w:val="0008665F"/>
    <w:rsid w:val="000935DB"/>
    <w:rsid w:val="00093F91"/>
    <w:rsid w:val="00095AB5"/>
    <w:rsid w:val="000A6B88"/>
    <w:rsid w:val="000B2BAB"/>
    <w:rsid w:val="000B3C4C"/>
    <w:rsid w:val="000B656F"/>
    <w:rsid w:val="000B72DF"/>
    <w:rsid w:val="000D1870"/>
    <w:rsid w:val="000D3CB6"/>
    <w:rsid w:val="000D6714"/>
    <w:rsid w:val="000F0D1B"/>
    <w:rsid w:val="000F32A3"/>
    <w:rsid w:val="001054FF"/>
    <w:rsid w:val="00115944"/>
    <w:rsid w:val="0012373E"/>
    <w:rsid w:val="001360A5"/>
    <w:rsid w:val="001560C4"/>
    <w:rsid w:val="0016273A"/>
    <w:rsid w:val="00176400"/>
    <w:rsid w:val="00192A28"/>
    <w:rsid w:val="00196212"/>
    <w:rsid w:val="001A77D9"/>
    <w:rsid w:val="001B3879"/>
    <w:rsid w:val="001C0355"/>
    <w:rsid w:val="001F1218"/>
    <w:rsid w:val="002016B4"/>
    <w:rsid w:val="002055CF"/>
    <w:rsid w:val="00205D58"/>
    <w:rsid w:val="00224879"/>
    <w:rsid w:val="0022712F"/>
    <w:rsid w:val="00243EBB"/>
    <w:rsid w:val="00255C6B"/>
    <w:rsid w:val="00265D86"/>
    <w:rsid w:val="00276D73"/>
    <w:rsid w:val="0028215B"/>
    <w:rsid w:val="00291CE8"/>
    <w:rsid w:val="00296127"/>
    <w:rsid w:val="00296765"/>
    <w:rsid w:val="002A4472"/>
    <w:rsid w:val="002B593E"/>
    <w:rsid w:val="002F1F92"/>
    <w:rsid w:val="00324791"/>
    <w:rsid w:val="0033143E"/>
    <w:rsid w:val="00343A0E"/>
    <w:rsid w:val="003725A1"/>
    <w:rsid w:val="00375ABF"/>
    <w:rsid w:val="003868A2"/>
    <w:rsid w:val="00392A5B"/>
    <w:rsid w:val="003A6D70"/>
    <w:rsid w:val="003B1F86"/>
    <w:rsid w:val="003B5263"/>
    <w:rsid w:val="003C4627"/>
    <w:rsid w:val="003E6C1A"/>
    <w:rsid w:val="0040640A"/>
    <w:rsid w:val="00406DB5"/>
    <w:rsid w:val="0042336D"/>
    <w:rsid w:val="00443F8C"/>
    <w:rsid w:val="00457EAE"/>
    <w:rsid w:val="004768BE"/>
    <w:rsid w:val="00477F73"/>
    <w:rsid w:val="0048355A"/>
    <w:rsid w:val="004A2DA7"/>
    <w:rsid w:val="004B4B07"/>
    <w:rsid w:val="004D2B91"/>
    <w:rsid w:val="004D3C53"/>
    <w:rsid w:val="00512486"/>
    <w:rsid w:val="0052465B"/>
    <w:rsid w:val="00524CDD"/>
    <w:rsid w:val="005349BA"/>
    <w:rsid w:val="00537FA1"/>
    <w:rsid w:val="005501C5"/>
    <w:rsid w:val="00555325"/>
    <w:rsid w:val="00570B85"/>
    <w:rsid w:val="00571154"/>
    <w:rsid w:val="00582E85"/>
    <w:rsid w:val="005910B5"/>
    <w:rsid w:val="005A6118"/>
    <w:rsid w:val="005A643A"/>
    <w:rsid w:val="005A64DA"/>
    <w:rsid w:val="005C1D83"/>
    <w:rsid w:val="005D0D97"/>
    <w:rsid w:val="005E0A66"/>
    <w:rsid w:val="005E650E"/>
    <w:rsid w:val="00622D77"/>
    <w:rsid w:val="00627F34"/>
    <w:rsid w:val="00636B18"/>
    <w:rsid w:val="00637CA1"/>
    <w:rsid w:val="00674A16"/>
    <w:rsid w:val="00685FC9"/>
    <w:rsid w:val="00691E10"/>
    <w:rsid w:val="006A0481"/>
    <w:rsid w:val="006A3674"/>
    <w:rsid w:val="006A46F7"/>
    <w:rsid w:val="006C653F"/>
    <w:rsid w:val="006E1337"/>
    <w:rsid w:val="006E13C8"/>
    <w:rsid w:val="006E54B3"/>
    <w:rsid w:val="006F7DFC"/>
    <w:rsid w:val="00704AF2"/>
    <w:rsid w:val="00710E68"/>
    <w:rsid w:val="00714BA0"/>
    <w:rsid w:val="00715D0D"/>
    <w:rsid w:val="00725593"/>
    <w:rsid w:val="007269B6"/>
    <w:rsid w:val="00726E7A"/>
    <w:rsid w:val="0073294A"/>
    <w:rsid w:val="00732E52"/>
    <w:rsid w:val="007522DF"/>
    <w:rsid w:val="00752801"/>
    <w:rsid w:val="00785118"/>
    <w:rsid w:val="00786BEB"/>
    <w:rsid w:val="00787C77"/>
    <w:rsid w:val="00795FC6"/>
    <w:rsid w:val="007C77DD"/>
    <w:rsid w:val="007E3EA6"/>
    <w:rsid w:val="007E42C9"/>
    <w:rsid w:val="008042E1"/>
    <w:rsid w:val="0080437C"/>
    <w:rsid w:val="00804D63"/>
    <w:rsid w:val="00806B9D"/>
    <w:rsid w:val="00811D69"/>
    <w:rsid w:val="00812777"/>
    <w:rsid w:val="0084129E"/>
    <w:rsid w:val="00843390"/>
    <w:rsid w:val="00846373"/>
    <w:rsid w:val="008556CE"/>
    <w:rsid w:val="008568AE"/>
    <w:rsid w:val="00860590"/>
    <w:rsid w:val="008614E8"/>
    <w:rsid w:val="008622D4"/>
    <w:rsid w:val="00864364"/>
    <w:rsid w:val="00867EDF"/>
    <w:rsid w:val="00875F0D"/>
    <w:rsid w:val="00877414"/>
    <w:rsid w:val="008A03B7"/>
    <w:rsid w:val="008A3B29"/>
    <w:rsid w:val="008C2197"/>
    <w:rsid w:val="008C3493"/>
    <w:rsid w:val="008D11A6"/>
    <w:rsid w:val="008D1F7B"/>
    <w:rsid w:val="008D2D64"/>
    <w:rsid w:val="008E4DAA"/>
    <w:rsid w:val="00902E07"/>
    <w:rsid w:val="00915690"/>
    <w:rsid w:val="00932A65"/>
    <w:rsid w:val="00935635"/>
    <w:rsid w:val="00947783"/>
    <w:rsid w:val="009524A8"/>
    <w:rsid w:val="00954FE8"/>
    <w:rsid w:val="0096668D"/>
    <w:rsid w:val="0096737D"/>
    <w:rsid w:val="009726E0"/>
    <w:rsid w:val="00975003"/>
    <w:rsid w:val="00983D14"/>
    <w:rsid w:val="00990822"/>
    <w:rsid w:val="00995A11"/>
    <w:rsid w:val="009C4A31"/>
    <w:rsid w:val="009E4B09"/>
    <w:rsid w:val="009E76B3"/>
    <w:rsid w:val="009F43FE"/>
    <w:rsid w:val="009F6FD2"/>
    <w:rsid w:val="009F78D3"/>
    <w:rsid w:val="00A241A7"/>
    <w:rsid w:val="00A4732A"/>
    <w:rsid w:val="00A5678B"/>
    <w:rsid w:val="00A7166B"/>
    <w:rsid w:val="00A80D1B"/>
    <w:rsid w:val="00A83BA0"/>
    <w:rsid w:val="00A84F18"/>
    <w:rsid w:val="00A85045"/>
    <w:rsid w:val="00A95738"/>
    <w:rsid w:val="00A97B7D"/>
    <w:rsid w:val="00AA4825"/>
    <w:rsid w:val="00AB33E1"/>
    <w:rsid w:val="00AD1646"/>
    <w:rsid w:val="00AE7A67"/>
    <w:rsid w:val="00AF038B"/>
    <w:rsid w:val="00B17249"/>
    <w:rsid w:val="00B2434B"/>
    <w:rsid w:val="00B26045"/>
    <w:rsid w:val="00B44C55"/>
    <w:rsid w:val="00B46A95"/>
    <w:rsid w:val="00B544C2"/>
    <w:rsid w:val="00B5566F"/>
    <w:rsid w:val="00B67BAF"/>
    <w:rsid w:val="00B70CC4"/>
    <w:rsid w:val="00B93075"/>
    <w:rsid w:val="00BA67DA"/>
    <w:rsid w:val="00BB02DE"/>
    <w:rsid w:val="00BB35CF"/>
    <w:rsid w:val="00BB371A"/>
    <w:rsid w:val="00BB5653"/>
    <w:rsid w:val="00BD1CF1"/>
    <w:rsid w:val="00BD3EB1"/>
    <w:rsid w:val="00BD407D"/>
    <w:rsid w:val="00BD7B25"/>
    <w:rsid w:val="00BE1AFF"/>
    <w:rsid w:val="00BF74E9"/>
    <w:rsid w:val="00C125DD"/>
    <w:rsid w:val="00C247CB"/>
    <w:rsid w:val="00C33C11"/>
    <w:rsid w:val="00C360BD"/>
    <w:rsid w:val="00C41A39"/>
    <w:rsid w:val="00C476E1"/>
    <w:rsid w:val="00C52E77"/>
    <w:rsid w:val="00C566B3"/>
    <w:rsid w:val="00C65249"/>
    <w:rsid w:val="00C67B32"/>
    <w:rsid w:val="00C729E0"/>
    <w:rsid w:val="00C75C83"/>
    <w:rsid w:val="00C90D60"/>
    <w:rsid w:val="00C93CEC"/>
    <w:rsid w:val="00CB0C1D"/>
    <w:rsid w:val="00CC5AA2"/>
    <w:rsid w:val="00CC721A"/>
    <w:rsid w:val="00CD0963"/>
    <w:rsid w:val="00CE3D42"/>
    <w:rsid w:val="00CE53E6"/>
    <w:rsid w:val="00CF6131"/>
    <w:rsid w:val="00D06EAA"/>
    <w:rsid w:val="00D21288"/>
    <w:rsid w:val="00D36733"/>
    <w:rsid w:val="00D3769B"/>
    <w:rsid w:val="00D42B01"/>
    <w:rsid w:val="00D471B5"/>
    <w:rsid w:val="00D571DB"/>
    <w:rsid w:val="00D6774D"/>
    <w:rsid w:val="00D71AA3"/>
    <w:rsid w:val="00D75191"/>
    <w:rsid w:val="00D80929"/>
    <w:rsid w:val="00D85254"/>
    <w:rsid w:val="00DC4FFC"/>
    <w:rsid w:val="00DD2745"/>
    <w:rsid w:val="00DF3784"/>
    <w:rsid w:val="00DF6548"/>
    <w:rsid w:val="00DF6BE4"/>
    <w:rsid w:val="00E10AA7"/>
    <w:rsid w:val="00E157BC"/>
    <w:rsid w:val="00E15B8E"/>
    <w:rsid w:val="00E362C8"/>
    <w:rsid w:val="00E50E4A"/>
    <w:rsid w:val="00E5165F"/>
    <w:rsid w:val="00E56BA1"/>
    <w:rsid w:val="00E708FC"/>
    <w:rsid w:val="00E833B9"/>
    <w:rsid w:val="00E858B5"/>
    <w:rsid w:val="00E914E7"/>
    <w:rsid w:val="00E91F5F"/>
    <w:rsid w:val="00EB12DD"/>
    <w:rsid w:val="00EB153E"/>
    <w:rsid w:val="00EB25E2"/>
    <w:rsid w:val="00EB57EB"/>
    <w:rsid w:val="00ED50CF"/>
    <w:rsid w:val="00EE6C21"/>
    <w:rsid w:val="00F0280C"/>
    <w:rsid w:val="00F1152F"/>
    <w:rsid w:val="00F207B3"/>
    <w:rsid w:val="00F42E8D"/>
    <w:rsid w:val="00F5486B"/>
    <w:rsid w:val="00F6550C"/>
    <w:rsid w:val="00F658E0"/>
    <w:rsid w:val="00F67A5D"/>
    <w:rsid w:val="00F70DF5"/>
    <w:rsid w:val="00F859B7"/>
    <w:rsid w:val="00FA4B9D"/>
    <w:rsid w:val="00FA609E"/>
    <w:rsid w:val="00FC1C44"/>
    <w:rsid w:val="00FF2D97"/>
    <w:rsid w:val="061B24F8"/>
    <w:rsid w:val="11990062"/>
    <w:rsid w:val="4BAC276E"/>
    <w:rsid w:val="53EB9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4A44D1"/>
  <w15:chartTrackingRefBased/>
  <w15:docId w15:val="{73E7C71C-BDE5-4B4D-B680-B6D0BB8F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B5263"/>
    <w:pPr>
      <w:spacing w:before="120" w:after="120"/>
    </w:pPr>
    <w:rPr>
      <w:rFonts w:ascii="Verdana" w:hAnsi="Verdana"/>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TableText">
    <w:name w:val="Table Text"/>
    <w:basedOn w:val="Normal"/>
    <w:rsid w:val="00176400"/>
    <w:rPr>
      <w:color w:val="000000"/>
      <w:szCs w:val="20"/>
    </w:rPr>
  </w:style>
  <w:style w:type="character" w:styleId="PageNumber">
    <w:name w:val="page number"/>
    <w:basedOn w:val="DefaultParagraphFont"/>
    <w:rsid w:val="00C125DD"/>
  </w:style>
  <w:style w:type="paragraph" w:styleId="BalloonText">
    <w:name w:val="Balloon Text"/>
    <w:basedOn w:val="Normal"/>
    <w:semiHidden/>
    <w:rsid w:val="0022712F"/>
    <w:rPr>
      <w:rFonts w:ascii="Tahoma" w:hAnsi="Tahoma" w:cs="Tahoma"/>
      <w:sz w:val="16"/>
      <w:szCs w:val="16"/>
    </w:rPr>
  </w:style>
  <w:style w:type="paragraph" w:styleId="TOC2">
    <w:name w:val="toc 2"/>
    <w:basedOn w:val="Normal"/>
    <w:next w:val="Normal"/>
    <w:autoRedefine/>
    <w:uiPriority w:val="39"/>
    <w:rsid w:val="008622D4"/>
    <w:pPr>
      <w:tabs>
        <w:tab w:val="right" w:leader="dot" w:pos="12950"/>
      </w:tabs>
    </w:pPr>
  </w:style>
  <w:style w:type="paragraph" w:styleId="Revision">
    <w:name w:val="Revision"/>
    <w:hidden/>
    <w:uiPriority w:val="99"/>
    <w:semiHidden/>
    <w:rsid w:val="009E76B3"/>
    <w:rPr>
      <w:sz w:val="24"/>
      <w:szCs w:val="24"/>
    </w:rPr>
  </w:style>
  <w:style w:type="character" w:styleId="CommentReference">
    <w:name w:val="annotation reference"/>
    <w:basedOn w:val="DefaultParagraphFont"/>
    <w:rsid w:val="00555325"/>
    <w:rPr>
      <w:sz w:val="16"/>
      <w:szCs w:val="16"/>
    </w:rPr>
  </w:style>
  <w:style w:type="paragraph" w:styleId="CommentText">
    <w:name w:val="annotation text"/>
    <w:basedOn w:val="Normal"/>
    <w:link w:val="CommentTextChar"/>
    <w:rsid w:val="00555325"/>
    <w:rPr>
      <w:sz w:val="20"/>
      <w:szCs w:val="20"/>
    </w:rPr>
  </w:style>
  <w:style w:type="character" w:customStyle="1" w:styleId="CommentTextChar">
    <w:name w:val="Comment Text Char"/>
    <w:basedOn w:val="DefaultParagraphFont"/>
    <w:link w:val="CommentText"/>
    <w:rsid w:val="00555325"/>
  </w:style>
  <w:style w:type="paragraph" w:styleId="CommentSubject">
    <w:name w:val="annotation subject"/>
    <w:basedOn w:val="CommentText"/>
    <w:next w:val="CommentText"/>
    <w:link w:val="CommentSubjectChar"/>
    <w:rsid w:val="00555325"/>
    <w:rPr>
      <w:b/>
      <w:bCs/>
    </w:rPr>
  </w:style>
  <w:style w:type="character" w:customStyle="1" w:styleId="CommentSubjectChar">
    <w:name w:val="Comment Subject Char"/>
    <w:basedOn w:val="CommentTextChar"/>
    <w:link w:val="CommentSubject"/>
    <w:rsid w:val="00555325"/>
    <w:rPr>
      <w:b/>
      <w:bCs/>
    </w:rPr>
  </w:style>
  <w:style w:type="character" w:styleId="Mention">
    <w:name w:val="Mention"/>
    <w:basedOn w:val="DefaultParagraphFont"/>
    <w:uiPriority w:val="99"/>
    <w:unhideWhenUsed/>
    <w:rsid w:val="0055532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B49505AAF66544B3991E59A726D05A" ma:contentTypeVersion="13" ma:contentTypeDescription="Create a new document." ma:contentTypeScope="" ma:versionID="c82a4c7a2de90141a70b338a4045ba53">
  <xsd:schema xmlns:xsd="http://www.w3.org/2001/XMLSchema" xmlns:xs="http://www.w3.org/2001/XMLSchema" xmlns:p="http://schemas.microsoft.com/office/2006/metadata/properties" xmlns:ns2="105b4efb-3be6-4b39-a776-8a7d43adc0ca" xmlns:ns3="c3b1ca30-2eb1-4a7b-bdb7-8ec24a269858" targetNamespace="http://schemas.microsoft.com/office/2006/metadata/properties" ma:root="true" ma:fieldsID="5ae03433158953222c8205a2ce6981a3" ns2:_="" ns3:_="">
    <xsd:import namespace="105b4efb-3be6-4b39-a776-8a7d43adc0ca"/>
    <xsd:import namespace="c3b1ca30-2eb1-4a7b-bdb7-8ec24a26985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5b4efb-3be6-4b39-a776-8a7d43adc0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1ca30-2eb1-4a7b-bdb7-8ec24a2698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4a3c050b-2e66-47aa-9da7-d15fa225ee29}" ma:internalName="TaxCatchAll" ma:showField="CatchAllData" ma:web="c3b1ca30-2eb1-4a7b-bdb7-8ec24a2698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5b4efb-3be6-4b39-a776-8a7d43adc0ca">
      <Terms xmlns="http://schemas.microsoft.com/office/infopath/2007/PartnerControls"/>
    </lcf76f155ced4ddcb4097134ff3c332f>
    <TaxCatchAll xmlns="c3b1ca30-2eb1-4a7b-bdb7-8ec24a269858" xsi:nil="true"/>
  </documentManagement>
</p:properties>
</file>

<file path=customXml/itemProps1.xml><?xml version="1.0" encoding="utf-8"?>
<ds:datastoreItem xmlns:ds="http://schemas.openxmlformats.org/officeDocument/2006/customXml" ds:itemID="{35C9F1CE-D199-4845-B886-FC4B2CEC3C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5b4efb-3be6-4b39-a776-8a7d43adc0ca"/>
    <ds:schemaRef ds:uri="c3b1ca30-2eb1-4a7b-bdb7-8ec24a2698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51AF64-12EA-4CE8-B106-4F10A6A4FE49}">
  <ds:schemaRefs>
    <ds:schemaRef ds:uri="http://schemas.openxmlformats.org/officeDocument/2006/bibliography"/>
  </ds:schemaRefs>
</ds:datastoreItem>
</file>

<file path=customXml/itemProps3.xml><?xml version="1.0" encoding="utf-8"?>
<ds:datastoreItem xmlns:ds="http://schemas.openxmlformats.org/officeDocument/2006/customXml" ds:itemID="{F12A37D1-2548-4D4C-B189-D68C30A80CE2}">
  <ds:schemaRefs>
    <ds:schemaRef ds:uri="http://schemas.microsoft.com/sharepoint/v3/contenttype/forms"/>
  </ds:schemaRefs>
</ds:datastoreItem>
</file>

<file path=customXml/itemProps4.xml><?xml version="1.0" encoding="utf-8"?>
<ds:datastoreItem xmlns:ds="http://schemas.openxmlformats.org/officeDocument/2006/customXml" ds:itemID="{91986110-C534-4B52-8025-E183654E7C87}">
  <ds:schemaRefs>
    <ds:schemaRef ds:uri="http://schemas.microsoft.com/office/2006/metadata/properties"/>
    <ds:schemaRef ds:uri="http://schemas.microsoft.com/office/infopath/2007/PartnerControls"/>
    <ds:schemaRef ds:uri="105b4efb-3be6-4b39-a776-8a7d43adc0ca"/>
    <ds:schemaRef ds:uri="c3b1ca30-2eb1-4a7b-bdb7-8ec24a269858"/>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46</TotalTime>
  <Pages>1</Pages>
  <Words>531</Words>
  <Characters>3237</Characters>
  <Application>Microsoft Office Word</Application>
  <DocSecurity>2</DocSecurity>
  <Lines>26</Lines>
  <Paragraphs>7</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Shirey, Keith W</cp:lastModifiedBy>
  <cp:revision>24</cp:revision>
  <cp:lastPrinted>2008-10-29T12:18:00Z</cp:lastPrinted>
  <dcterms:created xsi:type="dcterms:W3CDTF">2024-09-16T14:12:00Z</dcterms:created>
  <dcterms:modified xsi:type="dcterms:W3CDTF">2024-09-16T15:05:00Z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2021-09-08T19:36:47Z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06f7a3ac-7d09-490a-80c4-13fb17a58478</vt:lpwstr>
  </property>
  <property fmtid="{D5CDD505-2E9C-101B-9397-08002B2CF9AE}" pid="8" name="MSIP_Label_67599526-06ca-49cc-9fa9-5307800a949a_ContentBits">
    <vt:lpwstr>0</vt:lpwstr>
  </property>
  <property fmtid="{D5CDD505-2E9C-101B-9397-08002B2CF9AE}" pid="9" name="ContentTypeId">
    <vt:lpwstr>0x010100ACB49505AAF66544B3991E59A726D05A</vt:lpwstr>
  </property>
  <property fmtid="{D5CDD505-2E9C-101B-9397-08002B2CF9AE}" pid="10" name="MediaServiceImageTags">
    <vt:lpwstr/>
  </property>
</Properties>
</file>