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0F07B" w14:textId="77777777" w:rsidR="00640E7E" w:rsidRPr="007B08EE" w:rsidRDefault="00640E7E" w:rsidP="00640E7E">
      <w:pPr>
        <w:pStyle w:val="Heading1"/>
        <w:rPr>
          <w:rFonts w:ascii="Verdana" w:hAnsi="Verdana"/>
          <w:b/>
          <w:bCs/>
          <w:color w:val="000000"/>
          <w:sz w:val="36"/>
          <w:szCs w:val="36"/>
        </w:rPr>
      </w:pPr>
      <w:bookmarkStart w:id="0" w:name="_top"/>
      <w:bookmarkStart w:id="1" w:name="OLE_LINK11"/>
      <w:bookmarkStart w:id="2" w:name="OLE_LINK12"/>
      <w:bookmarkEnd w:id="0"/>
      <w:r w:rsidRPr="007B08EE">
        <w:rPr>
          <w:rFonts w:ascii="Verdana" w:hAnsi="Verdana"/>
          <w:b/>
          <w:bCs/>
          <w:color w:val="000000"/>
          <w:sz w:val="36"/>
          <w:szCs w:val="36"/>
        </w:rPr>
        <w:t>ExtraCare Health Benefit (ECHB) will be Discontinued for Some Clients</w:t>
      </w:r>
      <w:bookmarkEnd w:id="1"/>
    </w:p>
    <w:bookmarkEnd w:id="2"/>
    <w:p w14:paraId="7BA6700D" w14:textId="77777777" w:rsidR="00640E7E" w:rsidRDefault="00640E7E" w:rsidP="00640E7E">
      <w:pPr>
        <w:rPr>
          <w:rFonts w:ascii="Verdana" w:hAnsi="Verdana"/>
        </w:rPr>
      </w:pPr>
    </w:p>
    <w:p w14:paraId="3B25ACF7" w14:textId="77777777" w:rsidR="00640E7E" w:rsidRPr="00452465" w:rsidRDefault="00640E7E" w:rsidP="00640E7E">
      <w:pPr>
        <w:pStyle w:val="TOC2"/>
        <w:rPr>
          <w:rFonts w:ascii="Verdana" w:eastAsiaTheme="minorEastAsia" w:hAnsi="Verdana" w:cstheme="minorBidi"/>
          <w:noProof/>
          <w:sz w:val="22"/>
          <w:szCs w:val="22"/>
        </w:rPr>
      </w:pPr>
      <w:r w:rsidRPr="00452465">
        <w:rPr>
          <w:rFonts w:ascii="Verdana" w:hAnsi="Verdana"/>
        </w:rPr>
        <w:fldChar w:fldCharType="begin"/>
      </w:r>
      <w:r w:rsidRPr="00452465">
        <w:rPr>
          <w:rFonts w:ascii="Verdana" w:hAnsi="Verdana"/>
        </w:rPr>
        <w:instrText xml:space="preserve"> TOC \o "2-3" \n \p " " \h \z \u </w:instrText>
      </w:r>
      <w:r w:rsidRPr="00452465">
        <w:rPr>
          <w:rFonts w:ascii="Verdana" w:hAnsi="Verdana"/>
        </w:rPr>
        <w:fldChar w:fldCharType="separate"/>
      </w:r>
      <w:hyperlink w:anchor="_Toc152146779" w:history="1">
        <w:r w:rsidRPr="00452465">
          <w:rPr>
            <w:rStyle w:val="Hyperlink"/>
            <w:rFonts w:ascii="Verdana" w:eastAsiaTheme="majorEastAsia" w:hAnsi="Verdana"/>
            <w:noProof/>
          </w:rPr>
          <w:t>Background</w:t>
        </w:r>
      </w:hyperlink>
    </w:p>
    <w:p w14:paraId="2F695E84" w14:textId="77777777" w:rsidR="00640E7E" w:rsidRPr="00452465" w:rsidRDefault="00640E7E" w:rsidP="00640E7E">
      <w:pPr>
        <w:pStyle w:val="TOC2"/>
        <w:rPr>
          <w:rFonts w:ascii="Verdana" w:eastAsiaTheme="minorEastAsia" w:hAnsi="Verdana" w:cstheme="minorBidi"/>
          <w:noProof/>
          <w:sz w:val="22"/>
          <w:szCs w:val="22"/>
        </w:rPr>
      </w:pPr>
      <w:hyperlink w:anchor="_Toc152146780" w:history="1">
        <w:r w:rsidRPr="00452465">
          <w:rPr>
            <w:rStyle w:val="Hyperlink"/>
            <w:rFonts w:ascii="Verdana" w:eastAsiaTheme="majorEastAsia" w:hAnsi="Verdana"/>
            <w:noProof/>
          </w:rPr>
          <w:t>Related Documents</w:t>
        </w:r>
      </w:hyperlink>
    </w:p>
    <w:p w14:paraId="785BBF2C" w14:textId="77777777" w:rsidR="00640E7E" w:rsidRDefault="00640E7E" w:rsidP="00640E7E">
      <w:pPr>
        <w:rPr>
          <w:rFonts w:ascii="Verdana" w:hAnsi="Verdana"/>
          <w:b/>
          <w:bCs/>
        </w:rPr>
      </w:pPr>
      <w:r w:rsidRPr="00452465">
        <w:rPr>
          <w:rFonts w:ascii="Verdana" w:hAnsi="Verdana"/>
        </w:rPr>
        <w:fldChar w:fldCharType="end"/>
      </w:r>
    </w:p>
    <w:p w14:paraId="72C1F74A" w14:textId="77777777" w:rsidR="00640E7E" w:rsidRDefault="00640E7E" w:rsidP="00640E7E">
      <w:pPr>
        <w:rPr>
          <w:rFonts w:ascii="Verdana" w:hAnsi="Verdana"/>
          <w:b/>
          <w:bCs/>
        </w:rPr>
      </w:pPr>
    </w:p>
    <w:p w14:paraId="1638B8E9" w14:textId="77777777" w:rsidR="00640E7E" w:rsidRPr="00A07432" w:rsidRDefault="00640E7E" w:rsidP="00640E7E">
      <w:pPr>
        <w:rPr>
          <w:rFonts w:ascii="Verdana" w:hAnsi="Verdana"/>
        </w:rPr>
      </w:pPr>
      <w:r>
        <w:rPr>
          <w:rFonts w:ascii="Verdana" w:hAnsi="Verdana"/>
          <w:b/>
          <w:bCs/>
          <w:noProof/>
        </w:rPr>
        <w:drawing>
          <wp:inline distT="0" distB="0" distL="0" distR="0" wp14:anchorId="00565A3F" wp14:editId="0BD0D82A">
            <wp:extent cx="304762" cy="304762"/>
            <wp:effectExtent l="0" t="0" r="635" b="635"/>
            <wp:docPr id="117916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62886" name="Picture 1179162886"/>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5039CCE7">
        <w:rPr>
          <w:rFonts w:ascii="Verdana" w:hAnsi="Verdana"/>
          <w:b/>
          <w:bCs/>
        </w:rPr>
        <w:t>Description:</w:t>
      </w:r>
      <w:r w:rsidRPr="5039CCE7">
        <w:rPr>
          <w:rFonts w:ascii="Verdana" w:hAnsi="Verdana"/>
        </w:rPr>
        <w:t xml:space="preserve"> </w:t>
      </w:r>
      <w:bookmarkStart w:id="3" w:name="OLE_LINK13"/>
      <w:r w:rsidRPr="5039CCE7">
        <w:rPr>
          <w:rFonts w:ascii="Verdana" w:hAnsi="Verdana"/>
        </w:rPr>
        <w:t>The ExtraCare Health Benefit (ECHB) is being discontinued for some clients beginning 12/31/2021</w:t>
      </w:r>
      <w:r>
        <w:rPr>
          <w:rFonts w:ascii="Verdana" w:hAnsi="Verdana"/>
        </w:rPr>
        <w:t xml:space="preserve"> through 01/01/2027</w:t>
      </w:r>
      <w:r w:rsidRPr="5039CCE7">
        <w:rPr>
          <w:rFonts w:ascii="Verdana" w:hAnsi="Verdana"/>
        </w:rPr>
        <w:t>. As client contracts expire, this program will no longer be included as part of their contract renewal and will eventually be phased out for all clients.</w:t>
      </w:r>
    </w:p>
    <w:bookmarkEnd w:id="3"/>
    <w:p w14:paraId="191A9332" w14:textId="77777777" w:rsidR="00640E7E" w:rsidRDefault="00640E7E" w:rsidP="00640E7E">
      <w:pPr>
        <w:rPr>
          <w:rFonts w:ascii="Verdana" w:hAnsi="Verdana"/>
        </w:rPr>
      </w:pPr>
    </w:p>
    <w:p w14:paraId="2B8DA2C2" w14:textId="77777777" w:rsidR="00640E7E" w:rsidRPr="00855CF5" w:rsidRDefault="00640E7E" w:rsidP="00640E7E">
      <w:pPr>
        <w:spacing w:before="120" w:after="120"/>
        <w:jc w:val="right"/>
        <w:rPr>
          <w:color w:val="000000"/>
          <w:sz w:val="27"/>
          <w:szCs w:val="27"/>
        </w:rPr>
      </w:pPr>
    </w:p>
    <w:tbl>
      <w:tblPr>
        <w:tblW w:w="5000" w:type="pct"/>
        <w:tblCellMar>
          <w:left w:w="0" w:type="dxa"/>
          <w:right w:w="0" w:type="dxa"/>
        </w:tblCellMar>
        <w:tblLook w:val="04A0" w:firstRow="1" w:lastRow="0" w:firstColumn="1" w:lastColumn="0" w:noHBand="0" w:noVBand="1"/>
      </w:tblPr>
      <w:tblGrid>
        <w:gridCol w:w="12944"/>
      </w:tblGrid>
      <w:tr w:rsidR="00640E7E" w:rsidRPr="00855CF5" w14:paraId="4F3050E1" w14:textId="77777777" w:rsidTr="000F605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73A9ABCA" w14:textId="77777777" w:rsidR="00640E7E" w:rsidRPr="00855CF5" w:rsidRDefault="00640E7E" w:rsidP="000F6057">
            <w:pPr>
              <w:spacing w:before="120" w:after="120"/>
              <w:outlineLvl w:val="1"/>
              <w:rPr>
                <w:b/>
                <w:bCs/>
                <w:sz w:val="36"/>
                <w:szCs w:val="36"/>
              </w:rPr>
            </w:pPr>
            <w:bookmarkStart w:id="4" w:name="OLE_LINK1"/>
            <w:bookmarkStart w:id="5" w:name="_Toc11921619"/>
            <w:bookmarkStart w:id="6" w:name="_ExtraCare_Health_Benefit"/>
            <w:bookmarkStart w:id="7" w:name="_Toc152146779"/>
            <w:bookmarkEnd w:id="4"/>
            <w:bookmarkEnd w:id="5"/>
            <w:bookmarkEnd w:id="6"/>
            <w:r>
              <w:rPr>
                <w:rFonts w:ascii="Verdana" w:hAnsi="Verdana"/>
                <w:b/>
                <w:bCs/>
                <w:sz w:val="28"/>
                <w:szCs w:val="28"/>
              </w:rPr>
              <w:t>Background</w:t>
            </w:r>
            <w:bookmarkEnd w:id="7"/>
          </w:p>
        </w:tc>
      </w:tr>
    </w:tbl>
    <w:p w14:paraId="0B9BA22E" w14:textId="77777777" w:rsidR="00640E7E" w:rsidRPr="00A07432" w:rsidRDefault="00640E7E" w:rsidP="00640E7E">
      <w:pPr>
        <w:rPr>
          <w:rFonts w:ascii="Verdana" w:hAnsi="Verdana"/>
        </w:rPr>
      </w:pPr>
    </w:p>
    <w:p w14:paraId="6CA97B67" w14:textId="77777777" w:rsidR="00640E7E" w:rsidRPr="00A07432" w:rsidRDefault="00640E7E" w:rsidP="00640E7E">
      <w:pPr>
        <w:rPr>
          <w:rFonts w:ascii="Verdana" w:hAnsi="Verdana"/>
        </w:rPr>
      </w:pPr>
    </w:p>
    <w:p w14:paraId="3CEFFD34" w14:textId="77777777" w:rsidR="00640E7E" w:rsidRPr="00DD4BA8" w:rsidRDefault="00640E7E" w:rsidP="00640E7E">
      <w:pPr>
        <w:rPr>
          <w:rFonts w:ascii="Verdana" w:hAnsi="Verdana" w:cstheme="minorBidi"/>
        </w:rPr>
      </w:pPr>
      <w:bookmarkStart w:id="8" w:name="_Hlk78819180"/>
      <w:r>
        <w:rPr>
          <w:rFonts w:ascii="Verdana" w:hAnsi="Verdana"/>
          <w:b/>
          <w:bCs/>
          <w:noProof/>
        </w:rPr>
        <w:drawing>
          <wp:inline distT="0" distB="0" distL="0" distR="0" wp14:anchorId="66017C5A" wp14:editId="620C80A5">
            <wp:extent cx="304762" cy="304762"/>
            <wp:effectExtent l="0" t="0" r="635" b="635"/>
            <wp:docPr id="203401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62886" name="Picture 1179162886"/>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5039CCE7">
        <w:rPr>
          <w:rFonts w:ascii="Verdana" w:hAnsi="Verdana" w:cstheme="minorBidi"/>
        </w:rPr>
        <w:t xml:space="preserve">The affected members who have used their ExtraCare Health Benefit (20% discount at CVS) in the last 6 months will receive an </w:t>
      </w:r>
      <w:hyperlink r:id="rId8" w:anchor="!/view?docid=1f328725-f2e7-4fc3-82ac-a40cc75b5a0b">
        <w:r w:rsidRPr="5039CCE7">
          <w:rPr>
            <w:rStyle w:val="Hyperlink"/>
            <w:rFonts w:ascii="Verdana" w:eastAsiaTheme="majorEastAsia" w:hAnsi="Verdana" w:cstheme="minorBidi"/>
          </w:rPr>
          <w:t>email</w:t>
        </w:r>
      </w:hyperlink>
      <w:r w:rsidRPr="5039CCE7">
        <w:rPr>
          <w:rFonts w:ascii="Verdana" w:hAnsi="Verdana" w:cstheme="minorBidi"/>
        </w:rPr>
        <w:t xml:space="preserve"> or a </w:t>
      </w:r>
      <w:hyperlink r:id="rId9" w:anchor="!/view?docid=d471abdb-666d-4c75-b819-e99a1e228c18">
        <w:r w:rsidRPr="5039CCE7">
          <w:rPr>
            <w:rStyle w:val="Hyperlink"/>
            <w:rFonts w:ascii="Verdana" w:eastAsiaTheme="majorEastAsia" w:hAnsi="Verdana" w:cstheme="minorBidi"/>
          </w:rPr>
          <w:t>mailer</w:t>
        </w:r>
      </w:hyperlink>
      <w:r w:rsidRPr="5039CCE7">
        <w:rPr>
          <w:rFonts w:ascii="Verdana" w:hAnsi="Verdana" w:cstheme="minorBidi"/>
        </w:rPr>
        <w:t xml:space="preserve"> letter in the mail informing them that the ECHB will end </w:t>
      </w:r>
      <w:r>
        <w:rPr>
          <w:rFonts w:ascii="Verdana" w:hAnsi="Verdana" w:cstheme="minorBidi"/>
        </w:rPr>
        <w:t>at the end of</w:t>
      </w:r>
      <w:r w:rsidRPr="5039CCE7">
        <w:rPr>
          <w:rFonts w:ascii="Verdana" w:hAnsi="Verdana" w:cstheme="minorBidi"/>
        </w:rPr>
        <w:t xml:space="preserve"> the year they receive their letter.  No other notifications will be mailed.  </w:t>
      </w:r>
    </w:p>
    <w:p w14:paraId="5DD18530" w14:textId="77777777" w:rsidR="00640E7E" w:rsidRPr="00DD4BA8" w:rsidRDefault="00640E7E" w:rsidP="00640E7E">
      <w:pPr>
        <w:rPr>
          <w:rFonts w:ascii="Verdana" w:hAnsi="Verdana" w:cstheme="minorHAnsi"/>
        </w:rPr>
      </w:pPr>
    </w:p>
    <w:p w14:paraId="49EF5F59" w14:textId="77777777" w:rsidR="00640E7E" w:rsidRPr="00DD4BA8" w:rsidRDefault="00640E7E" w:rsidP="00640E7E">
      <w:pPr>
        <w:rPr>
          <w:rFonts w:ascii="Verdana" w:hAnsi="Verdana" w:cstheme="minorBidi"/>
        </w:rPr>
      </w:pPr>
      <w:r w:rsidRPr="5039CCE7">
        <w:rPr>
          <w:rFonts w:ascii="Verdana" w:hAnsi="Verdana" w:cstheme="minorBidi"/>
        </w:rPr>
        <w:t xml:space="preserve">Members affected by this program change will be based on the renewal date for each client contract. This will continue each calendar year over the next few years until all clients are removed from this offering. Refer to the </w:t>
      </w:r>
      <w:hyperlink r:id="rId10" w:anchor="!/view?docid=1e234589-8f19-4914-a276-27ad26382914">
        <w:r w:rsidRPr="5039CCE7">
          <w:rPr>
            <w:rStyle w:val="Hyperlink"/>
            <w:rFonts w:ascii="Verdana" w:eastAsiaTheme="majorEastAsia" w:hAnsi="Verdana" w:cstheme="minorBidi"/>
          </w:rPr>
          <w:t>Client List</w:t>
        </w:r>
      </w:hyperlink>
      <w:r w:rsidRPr="5039CCE7">
        <w:rPr>
          <w:rFonts w:ascii="Verdana" w:hAnsi="Verdana" w:cstheme="minorBidi"/>
        </w:rPr>
        <w:t xml:space="preserve"> to verify the year when the client is </w:t>
      </w:r>
      <w:bookmarkStart w:id="9" w:name="_Int_YTqDrDWP"/>
      <w:r w:rsidRPr="5039CCE7">
        <w:rPr>
          <w:rFonts w:ascii="Verdana" w:hAnsi="Verdana" w:cstheme="minorBidi"/>
        </w:rPr>
        <w:t>terming</w:t>
      </w:r>
      <w:bookmarkEnd w:id="9"/>
      <w:r w:rsidRPr="5039CCE7">
        <w:rPr>
          <w:rFonts w:ascii="Verdana" w:hAnsi="Verdana" w:cstheme="minorBidi"/>
        </w:rPr>
        <w:t xml:space="preserve"> from ECHB.</w:t>
      </w:r>
    </w:p>
    <w:p w14:paraId="7F29BC29" w14:textId="77777777" w:rsidR="00640E7E" w:rsidRPr="00DD4BA8" w:rsidRDefault="00640E7E" w:rsidP="00640E7E">
      <w:pPr>
        <w:rPr>
          <w:rFonts w:ascii="Verdana" w:hAnsi="Verdana" w:cstheme="minorHAnsi"/>
          <w:b/>
          <w:bCs/>
        </w:rPr>
      </w:pPr>
    </w:p>
    <w:p w14:paraId="7F246122" w14:textId="77777777" w:rsidR="00640E7E" w:rsidRPr="00DD4BA8" w:rsidRDefault="00640E7E" w:rsidP="00640E7E">
      <w:pPr>
        <w:rPr>
          <w:rFonts w:ascii="Verdana" w:hAnsi="Verdana" w:cstheme="minorHAnsi"/>
        </w:rPr>
      </w:pPr>
      <w:r w:rsidRPr="00DD4BA8">
        <w:rPr>
          <w:rFonts w:ascii="Verdana" w:hAnsi="Verdana" w:cstheme="minorHAnsi"/>
          <w:b/>
          <w:bCs/>
        </w:rPr>
        <w:t>Examples:</w:t>
      </w:r>
      <w:r w:rsidRPr="00DD4BA8">
        <w:rPr>
          <w:rFonts w:ascii="Verdana" w:hAnsi="Verdana" w:cstheme="minorHAnsi"/>
        </w:rPr>
        <w:t xml:space="preserve">  </w:t>
      </w:r>
    </w:p>
    <w:p w14:paraId="31AF5974" w14:textId="77777777" w:rsidR="00640E7E" w:rsidRPr="00115D88" w:rsidRDefault="00640E7E" w:rsidP="00640E7E">
      <w:pPr>
        <w:pStyle w:val="ListParagraph"/>
        <w:numPr>
          <w:ilvl w:val="0"/>
          <w:numId w:val="1"/>
        </w:numPr>
        <w:spacing w:after="200" w:line="276" w:lineRule="auto"/>
        <w:ind w:left="360"/>
        <w:rPr>
          <w:rFonts w:ascii="Verdana" w:hAnsi="Verdana" w:cstheme="minorBidi"/>
        </w:rPr>
      </w:pPr>
      <w:r w:rsidRPr="5039CCE7">
        <w:rPr>
          <w:rFonts w:ascii="Verdana" w:hAnsi="Verdana" w:cstheme="minorBidi"/>
        </w:rPr>
        <w:t xml:space="preserve">If the contract is set to expire on </w:t>
      </w:r>
      <w:hyperlink r:id="rId11" w:anchor="!/view?docid=1e234589-8f19-4914-a276-27ad26382914">
        <w:r>
          <w:rPr>
            <w:rStyle w:val="Hyperlink"/>
            <w:rFonts w:ascii="Verdana" w:eastAsiaTheme="majorEastAsia" w:hAnsi="Verdana" w:cstheme="minorBidi"/>
          </w:rPr>
          <w:t>12/31/24</w:t>
        </w:r>
      </w:hyperlink>
      <w:r w:rsidRPr="5039CCE7">
        <w:rPr>
          <w:rFonts w:ascii="Verdana" w:hAnsi="Verdana" w:cstheme="minorBidi"/>
        </w:rPr>
        <w:t>, then the members included with that client would be impacted by the change and beginning 01/01/202</w:t>
      </w:r>
      <w:r>
        <w:rPr>
          <w:rFonts w:ascii="Verdana" w:hAnsi="Verdana" w:cstheme="minorBidi"/>
        </w:rPr>
        <w:t>5</w:t>
      </w:r>
      <w:r w:rsidRPr="5039CCE7">
        <w:rPr>
          <w:rFonts w:ascii="Verdana" w:hAnsi="Verdana" w:cstheme="minorBidi"/>
        </w:rPr>
        <w:t xml:space="preserve"> they would no longer have this offer</w:t>
      </w:r>
      <w:r>
        <w:rPr>
          <w:rFonts w:ascii="Verdana" w:hAnsi="Verdana" w:cstheme="minorBidi"/>
        </w:rPr>
        <w:t>ing</w:t>
      </w:r>
      <w:r w:rsidRPr="5039CCE7">
        <w:rPr>
          <w:rFonts w:ascii="Verdana" w:hAnsi="Verdana" w:cstheme="minorBidi"/>
        </w:rPr>
        <w:t xml:space="preserve">.  </w:t>
      </w:r>
    </w:p>
    <w:p w14:paraId="2F07739C" w14:textId="77777777" w:rsidR="00640E7E" w:rsidRPr="00115D88" w:rsidRDefault="00640E7E" w:rsidP="00640E7E">
      <w:pPr>
        <w:pStyle w:val="ListParagraph"/>
        <w:numPr>
          <w:ilvl w:val="0"/>
          <w:numId w:val="1"/>
        </w:numPr>
        <w:spacing w:after="200" w:line="276" w:lineRule="auto"/>
        <w:ind w:left="360"/>
        <w:rPr>
          <w:rFonts w:ascii="Verdana" w:hAnsi="Verdana" w:cstheme="minorBidi"/>
        </w:rPr>
      </w:pPr>
      <w:r w:rsidRPr="5039CCE7">
        <w:rPr>
          <w:rFonts w:ascii="Verdana" w:hAnsi="Verdana" w:cstheme="minorBidi"/>
        </w:rPr>
        <w:t>If a contract expires on 12/31/23, the members included with that client would continue this plan offering until the end of 2023.</w:t>
      </w:r>
    </w:p>
    <w:p w14:paraId="4BEAF18D" w14:textId="77777777" w:rsidR="00640E7E" w:rsidRPr="00115D88" w:rsidRDefault="00640E7E" w:rsidP="00640E7E">
      <w:pPr>
        <w:pStyle w:val="ListParagraph"/>
        <w:numPr>
          <w:ilvl w:val="0"/>
          <w:numId w:val="1"/>
        </w:numPr>
        <w:spacing w:after="200" w:line="276" w:lineRule="auto"/>
        <w:ind w:left="360"/>
        <w:rPr>
          <w:rFonts w:ascii="Verdana" w:hAnsi="Verdana" w:cstheme="minorHAnsi"/>
        </w:rPr>
      </w:pPr>
      <w:r w:rsidRPr="00115D88">
        <w:rPr>
          <w:rFonts w:ascii="Verdana" w:hAnsi="Verdana" w:cstheme="minorHAnsi"/>
        </w:rPr>
        <w:t>New contracts will not have this benefit.</w:t>
      </w:r>
    </w:p>
    <w:bookmarkEnd w:id="8"/>
    <w:p w14:paraId="0F418BD0" w14:textId="77777777" w:rsidR="00640E7E" w:rsidRPr="00DD4BA8" w:rsidRDefault="00640E7E" w:rsidP="00640E7E">
      <w:pPr>
        <w:rPr>
          <w:rFonts w:ascii="Verdana" w:hAnsi="Verdana"/>
        </w:rPr>
      </w:pPr>
    </w:p>
    <w:p w14:paraId="609D5904" w14:textId="77777777" w:rsidR="00640E7E" w:rsidRPr="00DD4BA8" w:rsidRDefault="00640E7E" w:rsidP="00640E7E">
      <w:pPr>
        <w:rPr>
          <w:rFonts w:ascii="Verdana" w:hAnsi="Verdana"/>
        </w:rPr>
      </w:pPr>
      <w:r w:rsidRPr="00DD4BA8">
        <w:rPr>
          <w:rFonts w:ascii="Verdana" w:hAnsi="Verdana"/>
        </w:rPr>
        <w:t>This program will not be replaced.</w:t>
      </w:r>
    </w:p>
    <w:p w14:paraId="0F6CDFF9" w14:textId="77777777" w:rsidR="00640E7E" w:rsidRPr="00DD4BA8" w:rsidRDefault="00640E7E" w:rsidP="00640E7E">
      <w:pPr>
        <w:rPr>
          <w:rFonts w:ascii="Verdana" w:hAnsi="Verdana"/>
        </w:rPr>
      </w:pPr>
    </w:p>
    <w:p w14:paraId="5ED90E0D" w14:textId="77777777" w:rsidR="00640E7E" w:rsidRPr="00DD4BA8" w:rsidRDefault="00640E7E" w:rsidP="00640E7E">
      <w:pPr>
        <w:rPr>
          <w:rFonts w:ascii="Verdana" w:hAnsi="Verdana"/>
        </w:rPr>
      </w:pPr>
      <w:r>
        <w:rPr>
          <w:noProof/>
        </w:rPr>
        <w:drawing>
          <wp:inline distT="0" distB="0" distL="0" distR="0" wp14:anchorId="14B02372" wp14:editId="444C764D">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5039CCE7">
        <w:rPr>
          <w:rFonts w:ascii="Verdana" w:hAnsi="Verdana"/>
        </w:rPr>
        <w:t xml:space="preserve"> As part of your prescription plan, you have been able to receive 20% savings on CVS Health Brand – health related items with ExtraCare Health.  Beginning &lt;xx/dd/</w:t>
      </w:r>
      <w:proofErr w:type="spellStart"/>
      <w:r w:rsidRPr="5039CCE7">
        <w:rPr>
          <w:rFonts w:ascii="Verdana" w:hAnsi="Verdana"/>
        </w:rPr>
        <w:t>yyyy</w:t>
      </w:r>
      <w:proofErr w:type="spellEnd"/>
      <w:r w:rsidRPr="5039CCE7">
        <w:rPr>
          <w:rFonts w:ascii="Verdana" w:hAnsi="Verdana"/>
        </w:rPr>
        <w:t>&gt;, the 20 percent savings is ending but you can continue to use your ExtraCare Health Card or number to earn rewards.</w:t>
      </w:r>
    </w:p>
    <w:p w14:paraId="47FCE436" w14:textId="77777777" w:rsidR="00640E7E" w:rsidRPr="00DD4BA8" w:rsidRDefault="00640E7E" w:rsidP="00640E7E">
      <w:pPr>
        <w:rPr>
          <w:rFonts w:ascii="Verdana" w:hAnsi="Verdana"/>
        </w:rPr>
      </w:pPr>
    </w:p>
    <w:p w14:paraId="4BCBBD24" w14:textId="77777777" w:rsidR="00640E7E" w:rsidRPr="00DD4BA8" w:rsidRDefault="00640E7E" w:rsidP="00640E7E">
      <w:pPr>
        <w:rPr>
          <w:rFonts w:ascii="Verdana" w:hAnsi="Verdana"/>
        </w:rPr>
      </w:pPr>
      <w:r>
        <w:rPr>
          <w:noProof/>
        </w:rPr>
        <w:drawing>
          <wp:inline distT="0" distB="0" distL="0" distR="0" wp14:anchorId="4463300E" wp14:editId="2C3758E3">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5039CCE7">
        <w:rPr>
          <w:rFonts w:ascii="Verdana" w:hAnsi="Verdana"/>
        </w:rPr>
        <w:t xml:space="preserve"> Using your ExtraCare Health card will enable you to receive 2% back in ExtraBucks rewards when you shop at CVS Pharmacy or CVS.com.  There is nothing you will need to do, and you will not lose any rewards that you have earned. </w:t>
      </w:r>
    </w:p>
    <w:p w14:paraId="6223D987" w14:textId="77777777" w:rsidR="00640E7E" w:rsidRPr="00DD4BA8" w:rsidRDefault="00640E7E" w:rsidP="00640E7E">
      <w:pPr>
        <w:rPr>
          <w:rFonts w:ascii="Verdana" w:hAnsi="Verdana"/>
        </w:rPr>
      </w:pPr>
    </w:p>
    <w:p w14:paraId="145D0CE0" w14:textId="77777777" w:rsidR="00640E7E" w:rsidRPr="00DD4BA8" w:rsidRDefault="00640E7E" w:rsidP="00640E7E">
      <w:pPr>
        <w:rPr>
          <w:rFonts w:ascii="Verdana" w:hAnsi="Verdana"/>
        </w:rPr>
      </w:pPr>
      <w:r>
        <w:rPr>
          <w:noProof/>
        </w:rPr>
        <w:drawing>
          <wp:inline distT="0" distB="0" distL="0" distR="0" wp14:anchorId="6259C119" wp14:editId="2851C49C">
            <wp:extent cx="238095" cy="209524"/>
            <wp:effectExtent l="0" t="0" r="0" b="635"/>
            <wp:docPr id="1480764815" name="Picture 148076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5039CCE7">
        <w:rPr>
          <w:rFonts w:ascii="Verdana" w:hAnsi="Verdana"/>
        </w:rPr>
        <w:t xml:space="preserve"> To learn more about ExtraBucks Rewards, visit </w:t>
      </w:r>
      <w:hyperlink r:id="rId13" w:history="1">
        <w:r w:rsidRPr="5039CCE7">
          <w:rPr>
            <w:rStyle w:val="Hyperlink"/>
            <w:rFonts w:ascii="Verdana" w:eastAsiaTheme="majorEastAsia" w:hAnsi="Verdana"/>
          </w:rPr>
          <w:t>CVS.com/</w:t>
        </w:r>
        <w:proofErr w:type="spellStart"/>
        <w:r w:rsidRPr="5039CCE7">
          <w:rPr>
            <w:rStyle w:val="Hyperlink"/>
            <w:rFonts w:ascii="Verdana" w:eastAsiaTheme="majorEastAsia" w:hAnsi="Verdana"/>
          </w:rPr>
          <w:t>extracare</w:t>
        </w:r>
        <w:proofErr w:type="spellEnd"/>
        <w:r w:rsidRPr="5039CCE7">
          <w:rPr>
            <w:rStyle w:val="Hyperlink"/>
            <w:rFonts w:ascii="Verdana" w:eastAsiaTheme="majorEastAsia" w:hAnsi="Verdana"/>
          </w:rPr>
          <w:t>/home</w:t>
        </w:r>
      </w:hyperlink>
      <w:r w:rsidRPr="5039CCE7">
        <w:rPr>
          <w:rFonts w:ascii="Verdana" w:hAnsi="Verdana"/>
        </w:rPr>
        <w:t>.</w:t>
      </w:r>
    </w:p>
    <w:p w14:paraId="50C3B861" w14:textId="77777777" w:rsidR="00640E7E" w:rsidRPr="00DD4BA8" w:rsidRDefault="00640E7E" w:rsidP="00640E7E">
      <w:pPr>
        <w:rPr>
          <w:rFonts w:ascii="Verdana" w:hAnsi="Verdana"/>
        </w:rPr>
      </w:pPr>
    </w:p>
    <w:p w14:paraId="7F853441" w14:textId="77777777" w:rsidR="00640E7E" w:rsidRPr="00DD4BA8" w:rsidRDefault="00640E7E" w:rsidP="00640E7E">
      <w:pPr>
        <w:rPr>
          <w:rFonts w:ascii="Verdana" w:hAnsi="Verdana"/>
        </w:rPr>
      </w:pPr>
    </w:p>
    <w:p w14:paraId="3432ABB5" w14:textId="77777777" w:rsidR="00640E7E" w:rsidRPr="00DD4BA8" w:rsidRDefault="00640E7E" w:rsidP="00640E7E">
      <w:pPr>
        <w:rPr>
          <w:rFonts w:ascii="Verdana" w:hAnsi="Verdana"/>
        </w:rPr>
      </w:pPr>
      <w:r w:rsidRPr="5039CCE7">
        <w:rPr>
          <w:rFonts w:ascii="Verdana" w:hAnsi="Verdana"/>
        </w:rPr>
        <w:t xml:space="preserve">Refer to </w:t>
      </w:r>
      <w:hyperlink r:id="rId14" w:anchor="!/view?docid=6a5e8bec-3cc9-40d4-8f35-23ad53be6291" w:history="1">
        <w:r w:rsidRPr="5039CCE7">
          <w:rPr>
            <w:rStyle w:val="Hyperlink"/>
            <w:rFonts w:ascii="Verdana" w:eastAsiaTheme="majorEastAsia" w:hAnsi="Verdana"/>
          </w:rPr>
          <w:t>Compass - ExtraCare Health Benefit (ECHB) Program and ExtraCare Card Process</w:t>
        </w:r>
        <w:r>
          <w:rPr>
            <w:rStyle w:val="Hyperlink"/>
            <w:rFonts w:ascii="Verdana" w:eastAsiaTheme="majorEastAsia" w:hAnsi="Verdana"/>
          </w:rPr>
          <w:t xml:space="preserve"> </w:t>
        </w:r>
        <w:r w:rsidRPr="5039CCE7">
          <w:rPr>
            <w:rStyle w:val="Hyperlink"/>
            <w:rFonts w:ascii="Verdana" w:eastAsiaTheme="majorEastAsia" w:hAnsi="Verdana"/>
          </w:rPr>
          <w:t>(057003)</w:t>
        </w:r>
      </w:hyperlink>
    </w:p>
    <w:p w14:paraId="16F20F9B" w14:textId="77777777" w:rsidR="00640E7E" w:rsidRDefault="00640E7E" w:rsidP="00640E7E">
      <w:pPr>
        <w:rPr>
          <w:rFonts w:ascii="Verdana" w:hAnsi="Verdana"/>
        </w:rPr>
      </w:pPr>
      <w:r w:rsidRPr="00883473">
        <w:rPr>
          <w:rFonts w:ascii="Verdana" w:hAnsi="Verdana"/>
          <w:b/>
          <w:bCs/>
        </w:rPr>
        <w:t>Note:</w:t>
      </w:r>
      <w:r>
        <w:rPr>
          <w:rFonts w:ascii="Verdana" w:hAnsi="Verdana"/>
        </w:rPr>
        <w:t xml:space="preserve"> </w:t>
      </w:r>
      <w:r w:rsidRPr="5039CCE7">
        <w:rPr>
          <w:rFonts w:ascii="Verdana" w:hAnsi="Verdana"/>
        </w:rPr>
        <w:t xml:space="preserve">The above work </w:t>
      </w:r>
      <w:bookmarkStart w:id="10" w:name="_Int_uacOzrUV"/>
      <w:r w:rsidRPr="5039CCE7">
        <w:rPr>
          <w:rFonts w:ascii="Verdana" w:hAnsi="Verdana"/>
        </w:rPr>
        <w:t>instruction</w:t>
      </w:r>
      <w:bookmarkEnd w:id="10"/>
      <w:r w:rsidRPr="5039CCE7">
        <w:rPr>
          <w:rFonts w:ascii="Verdana" w:hAnsi="Verdana"/>
        </w:rPr>
        <w:t xml:space="preserve"> will provide a list of the impacted clients along with the communications that were mailed to them.  Members who have not used their benefit in the last 6 months will not be notified.</w:t>
      </w:r>
    </w:p>
    <w:p w14:paraId="5F4D6068" w14:textId="77777777" w:rsidR="00640E7E" w:rsidRDefault="00640E7E" w:rsidP="00640E7E">
      <w:pPr>
        <w:rPr>
          <w:rFonts w:ascii="Verdana" w:hAnsi="Verdana"/>
        </w:rPr>
      </w:pPr>
    </w:p>
    <w:p w14:paraId="36787157" w14:textId="45854023" w:rsidR="00640E7E" w:rsidRDefault="007E4BFC" w:rsidP="00640E7E">
      <w:pPr>
        <w:jc w:val="right"/>
        <w:rPr>
          <w:rFonts w:ascii="Verdana" w:hAnsi="Verdana"/>
        </w:rPr>
      </w:pPr>
      <w:hyperlink w:anchor="_top" w:history="1">
        <w:r w:rsidRPr="007E4BF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B08EE" w:rsidRPr="007B08EE" w14:paraId="477A9683" w14:textId="77777777" w:rsidTr="000F605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A0DE3D" w14:textId="77777777" w:rsidR="00640E7E" w:rsidRPr="007B08EE" w:rsidRDefault="00640E7E" w:rsidP="000F6057">
            <w:pPr>
              <w:pStyle w:val="Heading2"/>
              <w:spacing w:before="120" w:after="120"/>
              <w:rPr>
                <w:rFonts w:ascii="Verdana" w:hAnsi="Verdana"/>
                <w:b/>
                <w:bCs/>
                <w:i/>
                <w:color w:val="000000" w:themeColor="text1"/>
                <w:sz w:val="28"/>
                <w:szCs w:val="28"/>
              </w:rPr>
            </w:pPr>
            <w:bookmarkStart w:id="11" w:name="_Toc152144565"/>
            <w:bookmarkStart w:id="12" w:name="_Toc152146780"/>
            <w:r w:rsidRPr="007B08EE">
              <w:rPr>
                <w:rFonts w:ascii="Verdana" w:hAnsi="Verdana"/>
                <w:b/>
                <w:bCs/>
                <w:color w:val="000000" w:themeColor="text1"/>
                <w:sz w:val="28"/>
                <w:szCs w:val="28"/>
              </w:rPr>
              <w:t>Related Documents</w:t>
            </w:r>
            <w:bookmarkEnd w:id="11"/>
            <w:bookmarkEnd w:id="12"/>
          </w:p>
        </w:tc>
      </w:tr>
    </w:tbl>
    <w:p w14:paraId="44ECFCF3" w14:textId="77777777" w:rsidR="00640E7E" w:rsidRPr="007E2F2D" w:rsidRDefault="00640E7E" w:rsidP="00640E7E">
      <w:pPr>
        <w:spacing w:before="120" w:after="120"/>
        <w:rPr>
          <w:rFonts w:ascii="Verdana" w:hAnsi="Verdana"/>
        </w:rPr>
      </w:pPr>
      <w:hyperlink r:id="rId15" w:anchor="!/view?docid=6a5e8bec-3cc9-40d4-8f35-23ad53be6291" w:history="1">
        <w:r w:rsidRPr="00B03E29">
          <w:rPr>
            <w:rStyle w:val="Hyperlink"/>
            <w:rFonts w:ascii="Verdana" w:eastAsiaTheme="majorEastAsia" w:hAnsi="Verdana"/>
          </w:rPr>
          <w:t>Compass - ExtraCare Health Benefit (ECHB) Program and ExtraCare Card Process (057003)</w:t>
        </w:r>
      </w:hyperlink>
    </w:p>
    <w:p w14:paraId="52B0DC8E" w14:textId="77777777" w:rsidR="00640E7E" w:rsidRDefault="00640E7E" w:rsidP="00640E7E">
      <w:pPr>
        <w:spacing w:before="120" w:after="120"/>
        <w:rPr>
          <w:rFonts w:ascii="Verdana" w:hAnsi="Verdana"/>
        </w:rPr>
      </w:pPr>
      <w:hyperlink r:id="rId16" w:anchor="!/view?docid=c1f1028b-e42c-4b4f-a4cf-cc0b42c91606" w:history="1">
        <w:r>
          <w:rPr>
            <w:rStyle w:val="Hyperlink"/>
            <w:rFonts w:ascii="Verdana" w:eastAsiaTheme="majorEastAsia" w:hAnsi="Verdana"/>
          </w:rPr>
          <w:t>Customer Care Abbreviations, Definitions and Terms Index (017428)</w:t>
        </w:r>
      </w:hyperlink>
      <w:r>
        <w:rPr>
          <w:rStyle w:val="Hyperlink"/>
          <w:rFonts w:ascii="Verdana" w:eastAsiaTheme="majorEastAsia" w:hAnsi="Verdana"/>
        </w:rPr>
        <w:t xml:space="preserve">   </w:t>
      </w:r>
    </w:p>
    <w:p w14:paraId="660A0B1A" w14:textId="77777777" w:rsidR="00640E7E" w:rsidRPr="00DD4BA8" w:rsidRDefault="00640E7E" w:rsidP="00640E7E">
      <w:pPr>
        <w:rPr>
          <w:rFonts w:ascii="Verdana" w:hAnsi="Verdana"/>
        </w:rPr>
      </w:pPr>
    </w:p>
    <w:p w14:paraId="2A58C448" w14:textId="77777777" w:rsidR="00640E7E" w:rsidRDefault="00640E7E" w:rsidP="00640E7E">
      <w:pPr>
        <w:rPr>
          <w:rFonts w:ascii="Verdana" w:hAnsi="Verdana"/>
        </w:rPr>
      </w:pPr>
    </w:p>
    <w:p w14:paraId="2A6EBDD9" w14:textId="77777777" w:rsidR="00640E7E" w:rsidRDefault="00640E7E" w:rsidP="00640E7E">
      <w:pPr>
        <w:rPr>
          <w:rFonts w:ascii="Verdana" w:hAnsi="Verdana"/>
        </w:rPr>
      </w:pPr>
    </w:p>
    <w:p w14:paraId="7575F071" w14:textId="22C27DC5" w:rsidR="00640E7E" w:rsidRPr="00E17DCC" w:rsidRDefault="007E4BFC" w:rsidP="00640E7E">
      <w:pPr>
        <w:jc w:val="right"/>
        <w:rPr>
          <w:rFonts w:ascii="Verdana" w:hAnsi="Verdana"/>
        </w:rPr>
      </w:pPr>
      <w:hyperlink w:anchor="_top" w:history="1">
        <w:r w:rsidRPr="007E4BFC">
          <w:rPr>
            <w:rStyle w:val="Hyperlink"/>
            <w:rFonts w:ascii="Verdana" w:hAnsi="Verdana"/>
          </w:rPr>
          <w:t>Top of the Document</w:t>
        </w:r>
      </w:hyperlink>
    </w:p>
    <w:p w14:paraId="48960B3F" w14:textId="77777777" w:rsidR="00640E7E" w:rsidRPr="007D323C" w:rsidRDefault="00640E7E" w:rsidP="00640E7E">
      <w:pPr>
        <w:jc w:val="right"/>
        <w:rPr>
          <w:rFonts w:ascii="Verdana" w:hAnsi="Verdana"/>
        </w:rPr>
      </w:pPr>
    </w:p>
    <w:p w14:paraId="3F3A54D1" w14:textId="77777777" w:rsidR="00640E7E" w:rsidRPr="00C247CB" w:rsidRDefault="00640E7E" w:rsidP="00640E7E">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3BD4A31A" w14:textId="77777777" w:rsidR="00640E7E" w:rsidRPr="00C247CB" w:rsidRDefault="00640E7E" w:rsidP="00640E7E">
      <w:pPr>
        <w:jc w:val="center"/>
        <w:rPr>
          <w:rFonts w:ascii="Verdana" w:hAnsi="Verdana"/>
          <w:b/>
          <w:color w:val="000000"/>
          <w:sz w:val="16"/>
          <w:szCs w:val="16"/>
        </w:rPr>
      </w:pPr>
      <w:r w:rsidRPr="00C247CB">
        <w:rPr>
          <w:rFonts w:ascii="Verdana" w:hAnsi="Verdana"/>
          <w:b/>
          <w:color w:val="000000"/>
          <w:sz w:val="16"/>
          <w:szCs w:val="16"/>
        </w:rPr>
        <w:t>ELEC</w:t>
      </w:r>
      <w:r>
        <w:rPr>
          <w:rFonts w:ascii="Verdana" w:hAnsi="Verdana"/>
          <w:b/>
          <w:color w:val="000000"/>
          <w:sz w:val="16"/>
          <w:szCs w:val="16"/>
        </w:rPr>
        <w:t>TRONIC DATA = OFFICIAL VERSION /</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6781F9BB" w14:textId="77777777" w:rsidR="00640E7E" w:rsidRPr="00C247CB" w:rsidRDefault="00640E7E" w:rsidP="00640E7E">
      <w:pPr>
        <w:jc w:val="center"/>
        <w:rPr>
          <w:rFonts w:ascii="Verdana" w:hAnsi="Verdana"/>
          <w:sz w:val="16"/>
          <w:szCs w:val="16"/>
        </w:rPr>
      </w:pPr>
    </w:p>
    <w:p w14:paraId="1EDAE84A" w14:textId="77777777" w:rsidR="00A1653F" w:rsidRDefault="00A1653F"/>
    <w:sectPr w:rsidR="00A1653F" w:rsidSect="00640E7E">
      <w:footerReference w:type="default" r:id="rId17"/>
      <w:headerReference w:type="first" r:id="rId18"/>
      <w:footerReference w:type="firs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C4DBE" w14:textId="77777777" w:rsidR="007E4BFC" w:rsidRDefault="007E4BFC">
      <w:r>
        <w:separator/>
      </w:r>
    </w:p>
  </w:endnote>
  <w:endnote w:type="continuationSeparator" w:id="0">
    <w:p w14:paraId="7EA8B8BB" w14:textId="77777777" w:rsidR="007E4BFC" w:rsidRDefault="007E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0570E" w14:textId="77777777" w:rsidR="007B08EE" w:rsidRPr="00C32D18" w:rsidRDefault="007B08EE"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DEA3A" w14:textId="77777777" w:rsidR="007B08EE" w:rsidRPr="00CD2229" w:rsidRDefault="007B08E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A91F3" w14:textId="77777777" w:rsidR="007E4BFC" w:rsidRDefault="007E4BFC">
      <w:r>
        <w:separator/>
      </w:r>
    </w:p>
  </w:footnote>
  <w:footnote w:type="continuationSeparator" w:id="0">
    <w:p w14:paraId="028DEDB0" w14:textId="77777777" w:rsidR="007E4BFC" w:rsidRDefault="007E4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790F3" w14:textId="77777777" w:rsidR="007B08EE" w:rsidRDefault="007B08E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1602"/>
    <w:multiLevelType w:val="hybridMultilevel"/>
    <w:tmpl w:val="F964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87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7E"/>
    <w:rsid w:val="0002127E"/>
    <w:rsid w:val="000908EA"/>
    <w:rsid w:val="00211A7C"/>
    <w:rsid w:val="0029192F"/>
    <w:rsid w:val="00426F5C"/>
    <w:rsid w:val="0043444D"/>
    <w:rsid w:val="005139B0"/>
    <w:rsid w:val="00620474"/>
    <w:rsid w:val="00640E7E"/>
    <w:rsid w:val="006A2B27"/>
    <w:rsid w:val="007B08EE"/>
    <w:rsid w:val="007E4BFC"/>
    <w:rsid w:val="009F5C87"/>
    <w:rsid w:val="00A1653F"/>
    <w:rsid w:val="00A22259"/>
    <w:rsid w:val="00A7171C"/>
    <w:rsid w:val="00C51A02"/>
    <w:rsid w:val="00C77450"/>
    <w:rsid w:val="00CE1932"/>
    <w:rsid w:val="00E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9646"/>
  <w15:chartTrackingRefBased/>
  <w15:docId w15:val="{F07A4A4D-D3A1-4021-8673-765EA9F6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E7E"/>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640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0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E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E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0E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0E7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0E7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0E7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0E7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0E7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640E7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40E7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40E7E"/>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640E7E"/>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40E7E"/>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40E7E"/>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40E7E"/>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40E7E"/>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640E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E7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40E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E7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40E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0E7E"/>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640E7E"/>
    <w:pPr>
      <w:ind w:left="720"/>
      <w:contextualSpacing/>
    </w:pPr>
  </w:style>
  <w:style w:type="character" w:styleId="IntenseEmphasis">
    <w:name w:val="Intense Emphasis"/>
    <w:basedOn w:val="DefaultParagraphFont"/>
    <w:uiPriority w:val="21"/>
    <w:qFormat/>
    <w:rsid w:val="00640E7E"/>
    <w:rPr>
      <w:i/>
      <w:iCs/>
      <w:color w:val="0F4761" w:themeColor="accent1" w:themeShade="BF"/>
    </w:rPr>
  </w:style>
  <w:style w:type="paragraph" w:styleId="IntenseQuote">
    <w:name w:val="Intense Quote"/>
    <w:basedOn w:val="Normal"/>
    <w:next w:val="Normal"/>
    <w:link w:val="IntenseQuoteChar"/>
    <w:uiPriority w:val="30"/>
    <w:qFormat/>
    <w:rsid w:val="00640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E7E"/>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40E7E"/>
    <w:rPr>
      <w:b/>
      <w:bCs/>
      <w:smallCaps/>
      <w:color w:val="0F4761" w:themeColor="accent1" w:themeShade="BF"/>
      <w:spacing w:val="5"/>
    </w:rPr>
  </w:style>
  <w:style w:type="character" w:styleId="Hyperlink">
    <w:name w:val="Hyperlink"/>
    <w:uiPriority w:val="99"/>
    <w:rsid w:val="00640E7E"/>
    <w:rPr>
      <w:color w:val="0000FF"/>
      <w:u w:val="single"/>
    </w:rPr>
  </w:style>
  <w:style w:type="paragraph" w:styleId="Header">
    <w:name w:val="header"/>
    <w:basedOn w:val="Normal"/>
    <w:link w:val="HeaderChar"/>
    <w:rsid w:val="00640E7E"/>
    <w:pPr>
      <w:tabs>
        <w:tab w:val="center" w:pos="4320"/>
        <w:tab w:val="right" w:pos="8640"/>
      </w:tabs>
    </w:pPr>
  </w:style>
  <w:style w:type="character" w:customStyle="1" w:styleId="HeaderChar">
    <w:name w:val="Header Char"/>
    <w:basedOn w:val="DefaultParagraphFont"/>
    <w:link w:val="Header"/>
    <w:rsid w:val="00640E7E"/>
    <w:rPr>
      <w:rFonts w:ascii="Times New Roman" w:hAnsi="Times New Roman" w:cs="Times New Roman"/>
      <w:kern w:val="0"/>
      <w:sz w:val="24"/>
      <w:szCs w:val="24"/>
      <w14:ligatures w14:val="none"/>
    </w:rPr>
  </w:style>
  <w:style w:type="paragraph" w:styleId="Footer">
    <w:name w:val="footer"/>
    <w:basedOn w:val="Normal"/>
    <w:link w:val="FooterChar"/>
    <w:rsid w:val="00640E7E"/>
    <w:pPr>
      <w:tabs>
        <w:tab w:val="center" w:pos="4320"/>
        <w:tab w:val="right" w:pos="8640"/>
      </w:tabs>
    </w:pPr>
  </w:style>
  <w:style w:type="character" w:customStyle="1" w:styleId="FooterChar">
    <w:name w:val="Footer Char"/>
    <w:basedOn w:val="DefaultParagraphFont"/>
    <w:link w:val="Footer"/>
    <w:rsid w:val="00640E7E"/>
    <w:rPr>
      <w:rFonts w:ascii="Times New Roman" w:hAnsi="Times New Roman" w:cs="Times New Roman"/>
      <w:kern w:val="0"/>
      <w:sz w:val="24"/>
      <w:szCs w:val="24"/>
      <w14:ligatures w14:val="none"/>
    </w:rPr>
  </w:style>
  <w:style w:type="character" w:styleId="PageNumber">
    <w:name w:val="page number"/>
    <w:basedOn w:val="DefaultParagraphFont"/>
    <w:rsid w:val="00640E7E"/>
  </w:style>
  <w:style w:type="paragraph" w:styleId="TOC2">
    <w:name w:val="toc 2"/>
    <w:basedOn w:val="Normal"/>
    <w:next w:val="Normal"/>
    <w:autoRedefine/>
    <w:uiPriority w:val="39"/>
    <w:rsid w:val="00640E7E"/>
    <w:pPr>
      <w:tabs>
        <w:tab w:val="right" w:leader="dot" w:pos="12950"/>
      </w:tabs>
    </w:pPr>
  </w:style>
  <w:style w:type="character" w:styleId="UnresolvedMention">
    <w:name w:val="Unresolved Mention"/>
    <w:basedOn w:val="DefaultParagraphFont"/>
    <w:uiPriority w:val="99"/>
    <w:semiHidden/>
    <w:unhideWhenUsed/>
    <w:rsid w:val="007E4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CVS.com/extracare/hom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3</cp:revision>
  <dcterms:created xsi:type="dcterms:W3CDTF">2025-06-12T16:11:00Z</dcterms:created>
  <dcterms:modified xsi:type="dcterms:W3CDTF">2025-06-12T16:14:00Z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2025-06-12T16:11:45Z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9b5f63b0-3808-4d32-a3b0-ecadb980b3f5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