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113321" w14:textId="77777777" w:rsidR="00255C6B" w:rsidRPr="00812777" w:rsidRDefault="00225061" w:rsidP="00360299">
      <w:pPr>
        <w:pStyle w:val="Heading1"/>
        <w:spacing w:after="0"/>
        <w:rPr>
          <w:rFonts w:ascii="Verdana" w:hAnsi="Verdana"/>
          <w:color w:val="000000"/>
          <w:sz w:val="36"/>
          <w:szCs w:val="36"/>
        </w:rPr>
      </w:pPr>
      <w:bookmarkStart w:id="0" w:name="_top"/>
      <w:bookmarkStart w:id="1" w:name="OLE_LINK8"/>
      <w:bookmarkStart w:id="2" w:name="OLE_LINK3"/>
      <w:bookmarkEnd w:id="0"/>
      <w:r w:rsidRPr="6235D421">
        <w:rPr>
          <w:rFonts w:ascii="Verdana" w:hAnsi="Verdana"/>
          <w:color w:val="000000" w:themeColor="text1"/>
          <w:sz w:val="36"/>
          <w:szCs w:val="36"/>
        </w:rPr>
        <w:t xml:space="preserve">Compass - </w:t>
      </w:r>
      <w:r w:rsidR="001C4DE4" w:rsidRPr="6235D421">
        <w:rPr>
          <w:rFonts w:ascii="Verdana" w:hAnsi="Verdana"/>
          <w:color w:val="000000" w:themeColor="text1"/>
          <w:sz w:val="36"/>
          <w:szCs w:val="36"/>
        </w:rPr>
        <w:t xml:space="preserve">Viewing </w:t>
      </w:r>
      <w:r w:rsidR="00B356ED" w:rsidRPr="6235D421">
        <w:rPr>
          <w:rFonts w:ascii="Verdana" w:hAnsi="Verdana"/>
          <w:color w:val="000000" w:themeColor="text1"/>
          <w:sz w:val="36"/>
          <w:szCs w:val="36"/>
        </w:rPr>
        <w:t>Accumulat</w:t>
      </w:r>
      <w:r w:rsidR="00B30286" w:rsidRPr="6235D421">
        <w:rPr>
          <w:rFonts w:ascii="Verdana" w:hAnsi="Verdana"/>
          <w:color w:val="000000" w:themeColor="text1"/>
          <w:sz w:val="36"/>
          <w:szCs w:val="36"/>
        </w:rPr>
        <w:t>ions</w:t>
      </w:r>
      <w:bookmarkEnd w:id="1"/>
      <w:r w:rsidR="00B356ED" w:rsidRPr="6235D421">
        <w:rPr>
          <w:rFonts w:ascii="Verdana" w:hAnsi="Verdana"/>
          <w:color w:val="000000" w:themeColor="text1"/>
          <w:sz w:val="36"/>
          <w:szCs w:val="36"/>
        </w:rPr>
        <w:t xml:space="preserve"> </w:t>
      </w:r>
      <w:bookmarkEnd w:id="2"/>
    </w:p>
    <w:p w14:paraId="57E33B60" w14:textId="77777777" w:rsidR="00360299" w:rsidRDefault="00360299" w:rsidP="00360299">
      <w:pPr>
        <w:rPr>
          <w:rFonts w:ascii="Verdana" w:hAnsi="Verdana"/>
        </w:rPr>
      </w:pPr>
    </w:p>
    <w:p w14:paraId="679DC337" w14:textId="77777777" w:rsidR="00FE2A46" w:rsidRDefault="00FE2A46" w:rsidP="00EE4CC6">
      <w:pPr>
        <w:pStyle w:val="TOC2"/>
      </w:pPr>
    </w:p>
    <w:p w14:paraId="416B05F8" w14:textId="212F87B2" w:rsidR="004358D6" w:rsidRPr="004358D6" w:rsidRDefault="009F5A5F" w:rsidP="004358D6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r w:rsidRPr="004358D6">
        <w:rPr>
          <w:rFonts w:ascii="Verdana" w:hAnsi="Verdana"/>
        </w:rPr>
        <w:fldChar w:fldCharType="begin"/>
      </w:r>
      <w:r w:rsidRPr="004358D6">
        <w:rPr>
          <w:rFonts w:ascii="Verdana" w:hAnsi="Verdana"/>
        </w:rPr>
        <w:instrText xml:space="preserve"> TOC \o "2-2" \n \p " " \h \z \u </w:instrText>
      </w:r>
      <w:r w:rsidRPr="004358D6">
        <w:rPr>
          <w:rFonts w:ascii="Verdana" w:hAnsi="Verdana"/>
        </w:rPr>
        <w:fldChar w:fldCharType="separate"/>
      </w:r>
      <w:hyperlink w:anchor="_Toc205828447" w:history="1">
        <w:r w:rsidR="004358D6" w:rsidRPr="004358D6">
          <w:rPr>
            <w:rStyle w:val="Hyperlink"/>
            <w:rFonts w:ascii="Verdana" w:hAnsi="Verdana"/>
            <w:noProof/>
          </w:rPr>
          <w:t>Background</w:t>
        </w:r>
      </w:hyperlink>
    </w:p>
    <w:p w14:paraId="41D0D05D" w14:textId="321FCD46" w:rsidR="004358D6" w:rsidRPr="004358D6" w:rsidRDefault="004358D6" w:rsidP="004358D6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28448" w:history="1">
        <w:r w:rsidRPr="004358D6">
          <w:rPr>
            <w:rStyle w:val="Hyperlink"/>
            <w:rFonts w:ascii="Verdana" w:hAnsi="Verdana"/>
            <w:noProof/>
          </w:rPr>
          <w:t>Releasing Accumulator Information</w:t>
        </w:r>
      </w:hyperlink>
    </w:p>
    <w:p w14:paraId="02D64E64" w14:textId="2E2682C5" w:rsidR="004358D6" w:rsidRPr="004358D6" w:rsidRDefault="004358D6" w:rsidP="004358D6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28449" w:history="1">
        <w:r w:rsidRPr="004358D6">
          <w:rPr>
            <w:rStyle w:val="Hyperlink"/>
            <w:rFonts w:ascii="Verdana" w:hAnsi="Verdana"/>
            <w:noProof/>
          </w:rPr>
          <w:t>Viewing Accumulations in Compass</w:t>
        </w:r>
      </w:hyperlink>
    </w:p>
    <w:p w14:paraId="7289F431" w14:textId="6B3E630C" w:rsidR="004358D6" w:rsidRPr="004358D6" w:rsidRDefault="004358D6" w:rsidP="004358D6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28450" w:history="1">
        <w:r w:rsidRPr="004358D6">
          <w:rPr>
            <w:rStyle w:val="Hyperlink"/>
            <w:rFonts w:ascii="Verdana" w:hAnsi="Verdana"/>
            <w:noProof/>
          </w:rPr>
          <w:t>Integrated Benefits Scenario Guide</w:t>
        </w:r>
      </w:hyperlink>
    </w:p>
    <w:p w14:paraId="3169FFE7" w14:textId="3ECC8071" w:rsidR="004358D6" w:rsidRPr="004358D6" w:rsidRDefault="004358D6" w:rsidP="004358D6">
      <w:pPr>
        <w:rPr>
          <w:rFonts w:ascii="Verdana" w:eastAsiaTheme="minorEastAsia" w:hAnsi="Verdana" w:cstheme="minorBidi"/>
          <w:noProof/>
          <w:kern w:val="2"/>
          <w14:ligatures w14:val="standardContextual"/>
        </w:rPr>
      </w:pPr>
      <w:hyperlink w:anchor="_Toc205828451" w:history="1">
        <w:r w:rsidRPr="004358D6">
          <w:rPr>
            <w:rStyle w:val="Hyperlink"/>
            <w:rFonts w:ascii="Verdana" w:hAnsi="Verdana"/>
            <w:noProof/>
          </w:rPr>
          <w:t>Related Documents</w:t>
        </w:r>
      </w:hyperlink>
    </w:p>
    <w:p w14:paraId="46B3858E" w14:textId="4A8B1450" w:rsidR="00595065" w:rsidRDefault="009F5A5F" w:rsidP="004358D6">
      <w:r w:rsidRPr="004358D6">
        <w:rPr>
          <w:rFonts w:ascii="Verdana" w:hAnsi="Verdana"/>
          <w:u w:val="single"/>
        </w:rPr>
        <w:fldChar w:fldCharType="end"/>
      </w:r>
      <w:r>
        <w:t xml:space="preserve"> </w:t>
      </w:r>
    </w:p>
    <w:p w14:paraId="7B06F7F9" w14:textId="77777777" w:rsidR="004358D6" w:rsidRDefault="004358D6" w:rsidP="00E521A8">
      <w:pPr>
        <w:rPr>
          <w:rFonts w:ascii="Verdana" w:hAnsi="Verdana"/>
          <w:b/>
          <w:bCs/>
        </w:rPr>
      </w:pPr>
    </w:p>
    <w:p w14:paraId="6DAC788D" w14:textId="5F953B0B" w:rsidR="00FE0533" w:rsidRDefault="00595065" w:rsidP="00E521A8">
      <w:pPr>
        <w:rPr>
          <w:rFonts w:ascii="Verdana" w:hAnsi="Verdana"/>
        </w:rPr>
      </w:pPr>
      <w:r w:rsidRPr="4A2D02B1">
        <w:rPr>
          <w:rFonts w:ascii="Verdana" w:hAnsi="Verdana"/>
          <w:b/>
          <w:bCs/>
        </w:rPr>
        <w:t>Description</w:t>
      </w:r>
      <w:r w:rsidR="002F7672">
        <w:rPr>
          <w:rFonts w:ascii="Verdana" w:hAnsi="Verdana"/>
          <w:b/>
          <w:bCs/>
        </w:rPr>
        <w:t xml:space="preserve">: </w:t>
      </w:r>
      <w:bookmarkStart w:id="3" w:name="OLE_LINK67"/>
      <w:bookmarkStart w:id="4" w:name="OLE_LINK9"/>
      <w:r w:rsidR="009F5A5F" w:rsidRPr="4A2D02B1">
        <w:rPr>
          <w:rFonts w:ascii="Verdana" w:hAnsi="Verdana"/>
        </w:rPr>
        <w:t>S</w:t>
      </w:r>
      <w:r w:rsidRPr="4A2D02B1">
        <w:rPr>
          <w:rFonts w:ascii="Verdana" w:hAnsi="Verdana"/>
        </w:rPr>
        <w:t xml:space="preserve">teps to </w:t>
      </w:r>
      <w:r w:rsidRPr="4A2D02B1">
        <w:rPr>
          <w:rFonts w:ascii="Verdana" w:hAnsi="Verdana"/>
          <w:color w:val="000000" w:themeColor="text1"/>
        </w:rPr>
        <w:t xml:space="preserve">view </w:t>
      </w:r>
      <w:r w:rsidR="009174AE" w:rsidRPr="4A2D02B1">
        <w:rPr>
          <w:rFonts w:ascii="Verdana" w:hAnsi="Verdana"/>
          <w:color w:val="000000" w:themeColor="text1"/>
        </w:rPr>
        <w:t>A</w:t>
      </w:r>
      <w:r w:rsidRPr="4A2D02B1">
        <w:rPr>
          <w:rFonts w:ascii="Verdana" w:hAnsi="Verdana"/>
          <w:color w:val="000000" w:themeColor="text1"/>
        </w:rPr>
        <w:t>ccumulations</w:t>
      </w:r>
      <w:r w:rsidR="00BE6D93" w:rsidRPr="4A2D02B1">
        <w:rPr>
          <w:rFonts w:ascii="Verdana" w:hAnsi="Verdana"/>
          <w:color w:val="000000" w:themeColor="text1"/>
        </w:rPr>
        <w:t xml:space="preserve"> in Compass</w:t>
      </w:r>
      <w:bookmarkEnd w:id="3"/>
      <w:r w:rsidRPr="4A2D02B1">
        <w:rPr>
          <w:rFonts w:ascii="Verdana" w:hAnsi="Verdana"/>
          <w:color w:val="000000" w:themeColor="text1"/>
        </w:rPr>
        <w:t>.</w:t>
      </w:r>
      <w:bookmarkStart w:id="5" w:name="_Overview"/>
      <w:bookmarkStart w:id="6" w:name="_Definitions"/>
      <w:bookmarkStart w:id="7" w:name="_Definitions/Abbreviations"/>
      <w:bookmarkStart w:id="8" w:name="_Abbreviations/Definitions"/>
      <w:bookmarkStart w:id="9" w:name="_Releasing_Accumulator_Information"/>
      <w:bookmarkStart w:id="10" w:name="OLE_LINK12"/>
      <w:bookmarkEnd w:id="4"/>
      <w:bookmarkEnd w:id="5"/>
      <w:bookmarkEnd w:id="6"/>
      <w:bookmarkEnd w:id="7"/>
      <w:bookmarkEnd w:id="8"/>
      <w:bookmarkEnd w:id="9"/>
    </w:p>
    <w:p w14:paraId="47EA52D9" w14:textId="77777777" w:rsidR="00FE0533" w:rsidRDefault="00FE0533" w:rsidP="00E521A8">
      <w:pPr>
        <w:rPr>
          <w:rFonts w:ascii="Verdana" w:hAnsi="Verdana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521A8" w:rsidRPr="00230170" w14:paraId="6ADE16C1" w14:textId="77777777" w:rsidTr="009F5A5F">
        <w:trPr>
          <w:trHeight w:val="377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1BAD8543" w14:textId="142594F3" w:rsidR="00E521A8" w:rsidRPr="00230170" w:rsidRDefault="00E521A8" w:rsidP="00230170">
            <w:pPr>
              <w:pStyle w:val="Heading2"/>
              <w:spacing w:before="120" w:after="120"/>
              <w:jc w:val="both"/>
              <w:rPr>
                <w:rFonts w:ascii="Verdana" w:hAnsi="Verdana"/>
                <w:i w:val="0"/>
                <w:iCs w:val="0"/>
              </w:rPr>
            </w:pPr>
            <w:bookmarkStart w:id="11" w:name="_Background"/>
            <w:bookmarkStart w:id="12" w:name="_Toc84829947"/>
            <w:bookmarkStart w:id="13" w:name="_Toc119671219"/>
            <w:bookmarkStart w:id="14" w:name="_Toc205828447"/>
            <w:bookmarkEnd w:id="11"/>
            <w:r w:rsidRPr="00230170">
              <w:rPr>
                <w:rFonts w:ascii="Verdana" w:hAnsi="Verdana"/>
                <w:i w:val="0"/>
                <w:iCs w:val="0"/>
              </w:rPr>
              <w:t>Background</w:t>
            </w:r>
            <w:bookmarkEnd w:id="12"/>
            <w:bookmarkEnd w:id="13"/>
            <w:bookmarkEnd w:id="14"/>
            <w:r w:rsidRPr="00230170">
              <w:rPr>
                <w:rFonts w:ascii="Verdana" w:hAnsi="Verdana"/>
                <w:i w:val="0"/>
                <w:iCs w:val="0"/>
              </w:rPr>
              <w:t xml:space="preserve"> </w:t>
            </w:r>
          </w:p>
        </w:tc>
      </w:tr>
    </w:tbl>
    <w:p w14:paraId="483D1014" w14:textId="77777777" w:rsidR="00FE0533" w:rsidRDefault="00FE0533" w:rsidP="00230170">
      <w:pPr>
        <w:pStyle w:val="BodyTextIndent2"/>
        <w:spacing w:before="120" w:line="240" w:lineRule="auto"/>
        <w:ind w:left="0"/>
        <w:contextualSpacing/>
        <w:rPr>
          <w:rFonts w:ascii="Verdana" w:hAnsi="Verdana"/>
        </w:rPr>
      </w:pPr>
    </w:p>
    <w:p w14:paraId="651BEBE3" w14:textId="3E51191C" w:rsidR="00E521A8" w:rsidRPr="00230170" w:rsidRDefault="00E521A8" w:rsidP="00230170">
      <w:pPr>
        <w:pStyle w:val="BodyTextIndent2"/>
        <w:spacing w:before="120" w:line="240" w:lineRule="auto"/>
        <w:ind w:left="0"/>
        <w:rPr>
          <w:rFonts w:ascii="Verdana" w:hAnsi="Verdana"/>
        </w:rPr>
      </w:pPr>
      <w:r w:rsidRPr="00230170">
        <w:rPr>
          <w:rFonts w:ascii="Verdana" w:hAnsi="Verdana"/>
        </w:rPr>
        <w:t xml:space="preserve">Some prescription benefit plans have specific financial limits, such as: </w:t>
      </w:r>
    </w:p>
    <w:p w14:paraId="7B355461" w14:textId="77777777" w:rsidR="00E521A8" w:rsidRPr="00230170" w:rsidRDefault="00E521A8" w:rsidP="00230170">
      <w:pPr>
        <w:pStyle w:val="BodyTextIndent2"/>
        <w:numPr>
          <w:ilvl w:val="0"/>
          <w:numId w:val="9"/>
        </w:numPr>
        <w:spacing w:before="120" w:line="240" w:lineRule="auto"/>
        <w:rPr>
          <w:rFonts w:ascii="Verdana" w:hAnsi="Verdana"/>
        </w:rPr>
      </w:pPr>
      <w:r w:rsidRPr="00230170">
        <w:rPr>
          <w:rFonts w:ascii="Verdana" w:hAnsi="Verdana"/>
        </w:rPr>
        <w:t>Deductible</w:t>
      </w:r>
    </w:p>
    <w:p w14:paraId="47F3032D" w14:textId="40AF5A0F" w:rsidR="00E521A8" w:rsidRPr="00230170" w:rsidRDefault="00E521A8" w:rsidP="00230170">
      <w:pPr>
        <w:pStyle w:val="BodyTextIndent2"/>
        <w:numPr>
          <w:ilvl w:val="0"/>
          <w:numId w:val="9"/>
        </w:numPr>
        <w:spacing w:before="120" w:line="240" w:lineRule="auto"/>
        <w:rPr>
          <w:rFonts w:ascii="Verdana" w:hAnsi="Verdana"/>
        </w:rPr>
      </w:pPr>
      <w:r w:rsidRPr="00230170">
        <w:rPr>
          <w:rFonts w:ascii="Verdana" w:hAnsi="Verdana"/>
        </w:rPr>
        <w:t>Maximum Allowable Benefit (MAB)/Calendar Year Maximum</w:t>
      </w:r>
    </w:p>
    <w:p w14:paraId="7CF5FE9C" w14:textId="08E58B4F" w:rsidR="00E521A8" w:rsidRDefault="00E521A8" w:rsidP="1D383374">
      <w:pPr>
        <w:pStyle w:val="BodyTextIndent2"/>
        <w:numPr>
          <w:ilvl w:val="0"/>
          <w:numId w:val="9"/>
        </w:numPr>
        <w:spacing w:before="120" w:line="240" w:lineRule="auto"/>
        <w:rPr>
          <w:rFonts w:ascii="Verdana" w:hAnsi="Verdana"/>
        </w:rPr>
      </w:pPr>
      <w:r w:rsidRPr="1D383374">
        <w:rPr>
          <w:rFonts w:ascii="Verdana" w:hAnsi="Verdana"/>
        </w:rPr>
        <w:t>Maximum Out of Pocket (MOOP</w:t>
      </w:r>
      <w:r w:rsidR="009F5A5F" w:rsidRPr="1D383374">
        <w:rPr>
          <w:rFonts w:ascii="Verdana" w:hAnsi="Verdana"/>
        </w:rPr>
        <w:t>)</w:t>
      </w:r>
      <w:r w:rsidRPr="1D383374">
        <w:rPr>
          <w:rFonts w:ascii="Verdana" w:hAnsi="Verdana"/>
        </w:rPr>
        <w:t>/Co-insurance Limit</w:t>
      </w:r>
    </w:p>
    <w:p w14:paraId="3373A36B" w14:textId="77777777" w:rsidR="002F7672" w:rsidRDefault="002F7672" w:rsidP="002F7672">
      <w:pPr>
        <w:pStyle w:val="BodyTextIndent2"/>
        <w:spacing w:before="120" w:line="240" w:lineRule="auto"/>
        <w:ind w:left="0"/>
        <w:rPr>
          <w:rFonts w:ascii="Verdana" w:eastAsia="Verdana" w:hAnsi="Verdana" w:cs="Verdana"/>
          <w:b/>
          <w:bCs/>
          <w:color w:val="000000" w:themeColor="text1"/>
        </w:rPr>
      </w:pPr>
    </w:p>
    <w:p w14:paraId="13290269" w14:textId="559741B9" w:rsidR="006B7D2F" w:rsidRPr="008360AF" w:rsidRDefault="008360AF" w:rsidP="002F7672">
      <w:pPr>
        <w:pStyle w:val="BodyTextIndent2"/>
        <w:spacing w:before="120" w:line="240" w:lineRule="auto"/>
        <w:ind w:left="0"/>
        <w:rPr>
          <w:rFonts w:ascii="Verdana" w:eastAsia="Verdana" w:hAnsi="Verdana" w:cs="Verdana"/>
          <w:color w:val="000000" w:themeColor="text1"/>
        </w:rPr>
      </w:pPr>
      <w:r>
        <w:rPr>
          <w:rFonts w:ascii="Verdana" w:eastAsia="Verdana" w:hAnsi="Verdana" w:cs="Verdana"/>
          <w:b/>
          <w:bCs/>
          <w:noProof/>
          <w:color w:val="000000" w:themeColor="text1"/>
        </w:rPr>
        <w:drawing>
          <wp:inline distT="0" distB="0" distL="0" distR="0" wp14:anchorId="1D4448C0" wp14:editId="5852E025">
            <wp:extent cx="237490" cy="207010"/>
            <wp:effectExtent l="0" t="0" r="0" b="2540"/>
            <wp:docPr id="150036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490" cy="207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Verdana" w:eastAsia="Verdana" w:hAnsi="Verdana" w:cs="Verdana"/>
          <w:b/>
          <w:bCs/>
          <w:color w:val="000000" w:themeColor="text1"/>
        </w:rPr>
        <w:t xml:space="preserve"> </w:t>
      </w:r>
      <w:r w:rsidR="443228DE" w:rsidRPr="008360AF">
        <w:rPr>
          <w:rFonts w:ascii="Verdana" w:eastAsia="Verdana" w:hAnsi="Verdana" w:cs="Verdana"/>
          <w:color w:val="000000" w:themeColor="text1"/>
        </w:rPr>
        <w:t>Not all plans have spec</w:t>
      </w:r>
      <w:r w:rsidR="006063B6">
        <w:rPr>
          <w:rFonts w:ascii="Verdana" w:eastAsia="Verdana" w:hAnsi="Verdana" w:cs="Verdana"/>
          <w:color w:val="000000" w:themeColor="text1"/>
        </w:rPr>
        <w:t>ific</w:t>
      </w:r>
      <w:r w:rsidR="443228DE" w:rsidRPr="008360AF">
        <w:rPr>
          <w:rFonts w:ascii="Verdana" w:eastAsia="Verdana" w:hAnsi="Verdana" w:cs="Verdana"/>
          <w:color w:val="000000" w:themeColor="text1"/>
        </w:rPr>
        <w:t xml:space="preserve"> financial limits and accumulators such as Deductible, MAB, and MOOP.  Any </w:t>
      </w:r>
      <w:r w:rsidR="00805928">
        <w:rPr>
          <w:rFonts w:ascii="Verdana" w:eastAsia="Verdana" w:hAnsi="Verdana" w:cs="Verdana"/>
          <w:color w:val="000000" w:themeColor="text1"/>
        </w:rPr>
        <w:t>a</w:t>
      </w:r>
      <w:r w:rsidR="443228DE" w:rsidRPr="008360AF">
        <w:rPr>
          <w:rFonts w:ascii="Verdana" w:eastAsia="Verdana" w:hAnsi="Verdana" w:cs="Verdana"/>
          <w:color w:val="000000" w:themeColor="text1"/>
        </w:rPr>
        <w:t>ccumulations th</w:t>
      </w:r>
      <w:r w:rsidR="007E4CDE">
        <w:rPr>
          <w:rFonts w:ascii="Verdana" w:eastAsia="Verdana" w:hAnsi="Verdana" w:cs="Verdana"/>
          <w:color w:val="000000" w:themeColor="text1"/>
        </w:rPr>
        <w:t>at a</w:t>
      </w:r>
      <w:r w:rsidR="443228DE" w:rsidRPr="008360AF">
        <w:rPr>
          <w:rFonts w:ascii="Verdana" w:eastAsia="Verdana" w:hAnsi="Verdana" w:cs="Verdana"/>
          <w:color w:val="000000" w:themeColor="text1"/>
        </w:rPr>
        <w:t xml:space="preserve"> plan does have will show under "Summary Details" within Compass under "Accumulation Type</w:t>
      </w:r>
      <w:r w:rsidR="002D4B87">
        <w:rPr>
          <w:rFonts w:ascii="Verdana" w:eastAsia="Verdana" w:hAnsi="Verdana" w:cs="Verdana"/>
          <w:color w:val="000000" w:themeColor="text1"/>
        </w:rPr>
        <w:t>.</w:t>
      </w:r>
      <w:r w:rsidR="443228DE" w:rsidRPr="008360AF">
        <w:rPr>
          <w:rFonts w:ascii="Verdana" w:eastAsia="Verdana" w:hAnsi="Verdana" w:cs="Verdana"/>
          <w:color w:val="000000" w:themeColor="text1"/>
        </w:rPr>
        <w:t>"</w:t>
      </w:r>
      <w:r w:rsidR="002D4B87">
        <w:rPr>
          <w:rFonts w:ascii="Verdana" w:eastAsia="Verdana" w:hAnsi="Verdana" w:cs="Verdana"/>
          <w:color w:val="000000" w:themeColor="text1"/>
        </w:rPr>
        <w:t xml:space="preserve"> </w:t>
      </w:r>
      <w:r w:rsidR="00696BED">
        <w:rPr>
          <w:rFonts w:ascii="Verdana" w:eastAsia="Verdana" w:hAnsi="Verdana" w:cs="Verdana"/>
          <w:color w:val="000000" w:themeColor="text1"/>
        </w:rPr>
        <w:t xml:space="preserve">Compass Accumulations update automatically </w:t>
      </w:r>
      <w:r w:rsidR="00185430">
        <w:rPr>
          <w:rFonts w:ascii="Verdana" w:eastAsia="Verdana" w:hAnsi="Verdana" w:cs="Verdana"/>
          <w:color w:val="000000" w:themeColor="text1"/>
        </w:rPr>
        <w:t>after a paid claim is processed and applie</w:t>
      </w:r>
      <w:r w:rsidR="004376ED">
        <w:rPr>
          <w:rFonts w:ascii="Verdana" w:eastAsia="Verdana" w:hAnsi="Verdana" w:cs="Verdana"/>
          <w:color w:val="000000" w:themeColor="text1"/>
        </w:rPr>
        <w:t>d</w:t>
      </w:r>
      <w:r w:rsidR="00185430">
        <w:rPr>
          <w:rFonts w:ascii="Verdana" w:eastAsia="Verdana" w:hAnsi="Verdana" w:cs="Verdana"/>
          <w:color w:val="000000" w:themeColor="text1"/>
        </w:rPr>
        <w:t xml:space="preserve"> to the plan.</w:t>
      </w:r>
      <w:r w:rsidR="00970547">
        <w:rPr>
          <w:rFonts w:ascii="Verdana" w:eastAsia="Verdana" w:hAnsi="Verdana" w:cs="Verdana"/>
          <w:color w:val="000000" w:themeColor="text1"/>
        </w:rPr>
        <w:t xml:space="preserve"> Refresh Compass</w:t>
      </w:r>
      <w:r w:rsidR="00C67558">
        <w:rPr>
          <w:rFonts w:ascii="Verdana" w:eastAsia="Verdana" w:hAnsi="Verdana" w:cs="Verdana"/>
          <w:color w:val="000000" w:themeColor="text1"/>
        </w:rPr>
        <w:t xml:space="preserve"> tabs</w:t>
      </w:r>
      <w:r w:rsidR="00970547">
        <w:rPr>
          <w:rFonts w:ascii="Verdana" w:eastAsia="Verdana" w:hAnsi="Verdana" w:cs="Verdana"/>
          <w:color w:val="000000" w:themeColor="text1"/>
        </w:rPr>
        <w:t xml:space="preserve"> as needed.</w:t>
      </w:r>
      <w:r w:rsidR="00B979F3" w:rsidRPr="008360AF">
        <w:rPr>
          <w:rFonts w:ascii="Verdana" w:eastAsia="Verdana" w:hAnsi="Verdana" w:cs="Verdana"/>
          <w:color w:val="000000" w:themeColor="text1"/>
        </w:rPr>
        <w:t xml:space="preserve"> </w:t>
      </w:r>
      <w:r w:rsidR="002D4B87">
        <w:rPr>
          <w:rFonts w:ascii="Verdana" w:eastAsia="Verdana" w:hAnsi="Verdana" w:cs="Verdana"/>
          <w:color w:val="000000" w:themeColor="text1"/>
        </w:rPr>
        <w:t>R</w:t>
      </w:r>
      <w:r w:rsidR="002D4B87" w:rsidRPr="008360AF">
        <w:rPr>
          <w:rFonts w:ascii="Verdana" w:eastAsia="Verdana" w:hAnsi="Verdana" w:cs="Verdana"/>
          <w:color w:val="000000" w:themeColor="text1"/>
        </w:rPr>
        <w:t>eview CIF to see plan specifics.</w:t>
      </w:r>
    </w:p>
    <w:p w14:paraId="7AD9B2C5" w14:textId="77777777" w:rsidR="006B7D2F" w:rsidRDefault="006B7D2F" w:rsidP="05AFE536">
      <w:pPr>
        <w:rPr>
          <w:rFonts w:ascii="Verdana" w:eastAsia="Verdana" w:hAnsi="Verdana" w:cs="Verdana"/>
          <w:color w:val="000000" w:themeColor="text1"/>
        </w:rPr>
      </w:pPr>
    </w:p>
    <w:p w14:paraId="66CCA227" w14:textId="197D66B3" w:rsidR="00B87DF4" w:rsidRDefault="0B8A2942" w:rsidP="05AFE536">
      <w:pPr>
        <w:rPr>
          <w:rFonts w:ascii="Verdana" w:eastAsia="Verdana" w:hAnsi="Verdana" w:cs="Verdana"/>
          <w:color w:val="000000" w:themeColor="text1"/>
        </w:rPr>
      </w:pPr>
      <w:r w:rsidRPr="00F605A5">
        <w:rPr>
          <w:rFonts w:ascii="Verdana" w:eastAsia="Verdana" w:hAnsi="Verdana" w:cs="Verdana"/>
          <w:color w:val="000000" w:themeColor="text1"/>
        </w:rPr>
        <w:t>For specific Specialty copay plan design questions</w:t>
      </w:r>
      <w:r w:rsidR="1B2081A7" w:rsidRPr="00F605A5">
        <w:rPr>
          <w:rFonts w:ascii="Verdana" w:eastAsia="Verdana" w:hAnsi="Verdana" w:cs="Verdana"/>
          <w:color w:val="000000" w:themeColor="text1"/>
        </w:rPr>
        <w:t xml:space="preserve"> and call handling</w:t>
      </w:r>
      <w:r w:rsidR="31080526" w:rsidRPr="00F605A5">
        <w:rPr>
          <w:rFonts w:ascii="Verdana" w:eastAsia="Verdana" w:hAnsi="Verdana" w:cs="Verdana"/>
          <w:color w:val="000000" w:themeColor="text1"/>
        </w:rPr>
        <w:t>, refer to</w:t>
      </w:r>
      <w:r w:rsidR="00B87DF4">
        <w:rPr>
          <w:rFonts w:ascii="Verdana" w:eastAsia="Verdana" w:hAnsi="Verdana" w:cs="Verdana"/>
          <w:color w:val="000000" w:themeColor="text1"/>
        </w:rPr>
        <w:t>:</w:t>
      </w:r>
    </w:p>
    <w:p w14:paraId="223A44A2" w14:textId="42E65F71" w:rsidR="00B87DF4" w:rsidRPr="004358D6" w:rsidRDefault="00723403" w:rsidP="00B87DF4">
      <w:pPr>
        <w:pStyle w:val="ListParagraph"/>
        <w:numPr>
          <w:ilvl w:val="0"/>
          <w:numId w:val="22"/>
        </w:numPr>
        <w:rPr>
          <w:rFonts w:ascii="Verdana" w:eastAsia="Verdana" w:hAnsi="Verdana" w:cs="Verdana"/>
          <w:color w:val="0000FF"/>
        </w:rPr>
      </w:pPr>
      <w:hyperlink r:id="rId13" w:anchor="!/view?docid=61656868-2241-42ad-ac78-516f378f2a43" w:history="1">
        <w:r w:rsidRPr="004358D6">
          <w:rPr>
            <w:rStyle w:val="Hyperlink"/>
            <w:rFonts w:ascii="Verdana" w:eastAsia="Verdana" w:hAnsi="Verdana" w:cs="Verdana"/>
            <w:u w:val="none"/>
          </w:rPr>
          <w:t xml:space="preserve">Compass - CVS Specialty Copay Plan Design Strategies (058047) </w:t>
        </w:r>
      </w:hyperlink>
      <w:r w:rsidR="0158EE64" w:rsidRPr="004358D6">
        <w:rPr>
          <w:rFonts w:ascii="Verdana" w:eastAsia="Verdana" w:hAnsi="Verdana" w:cs="Verdana"/>
          <w:color w:val="000000"/>
        </w:rPr>
        <w:t xml:space="preserve">and </w:t>
      </w:r>
    </w:p>
    <w:p w14:paraId="31AD89F9" w14:textId="2C89CC79" w:rsidR="443228DE" w:rsidRPr="004358D6" w:rsidRDefault="00723403" w:rsidP="00B87DF4">
      <w:pPr>
        <w:pStyle w:val="ListParagraph"/>
        <w:numPr>
          <w:ilvl w:val="0"/>
          <w:numId w:val="22"/>
        </w:numPr>
        <w:rPr>
          <w:rFonts w:ascii="Verdana" w:eastAsia="Verdana" w:hAnsi="Verdana" w:cs="Verdana"/>
          <w:color w:val="0000FF"/>
        </w:rPr>
      </w:pPr>
      <w:hyperlink r:id="rId14" w:anchor="!/view?docid=845064bd-8ae0-4d30-af0a-e21d6d81933c" w:history="1">
        <w:r w:rsidRPr="004358D6">
          <w:rPr>
            <w:rStyle w:val="Hyperlink"/>
            <w:rFonts w:ascii="Verdana" w:eastAsia="Helvetica" w:hAnsi="Verdana" w:cs="Helvetica"/>
          </w:rPr>
          <w:t xml:space="preserve">Compass - Specialty Pharmacy (CTS - Caremark Therapeutic Pharmacy Services) Call Handling (058175). </w:t>
        </w:r>
      </w:hyperlink>
    </w:p>
    <w:p w14:paraId="7D3C9C50" w14:textId="77777777" w:rsidR="00E521A8" w:rsidRPr="00F605A5" w:rsidRDefault="00E521A8" w:rsidP="00230170">
      <w:pPr>
        <w:pStyle w:val="BodyTextIndent2"/>
        <w:spacing w:before="120" w:line="240" w:lineRule="auto"/>
        <w:ind w:left="0"/>
        <w:rPr>
          <w:rFonts w:ascii="Verdana" w:hAnsi="Verdana"/>
        </w:rPr>
      </w:pPr>
    </w:p>
    <w:p w14:paraId="1945AED0" w14:textId="01019CAC" w:rsidR="00E521A8" w:rsidRPr="00230170" w:rsidRDefault="00E521A8" w:rsidP="00230170">
      <w:pPr>
        <w:pStyle w:val="BodyTextIndent2"/>
        <w:spacing w:before="120" w:line="240" w:lineRule="auto"/>
        <w:ind w:left="0"/>
        <w:rPr>
          <w:rFonts w:ascii="Verdana" w:hAnsi="Verdana"/>
          <w:color w:val="000000"/>
        </w:rPr>
      </w:pPr>
      <w:r w:rsidRPr="00230170">
        <w:rPr>
          <w:rFonts w:ascii="Verdana" w:hAnsi="Verdana"/>
          <w:color w:val="000000"/>
        </w:rPr>
        <w:t xml:space="preserve">The member’s applicable out-of-pocket cost per their plan design applies to Accumulators. The system </w:t>
      </w:r>
      <w:r w:rsidRPr="00230170">
        <w:rPr>
          <w:rFonts w:ascii="Verdana" w:hAnsi="Verdana"/>
          <w:b/>
          <w:bCs/>
          <w:color w:val="FF0000"/>
        </w:rPr>
        <w:t>will not reflect</w:t>
      </w:r>
      <w:r w:rsidRPr="00230170">
        <w:rPr>
          <w:rFonts w:ascii="Verdana" w:hAnsi="Verdana"/>
          <w:color w:val="000000"/>
        </w:rPr>
        <w:t xml:space="preserve"> any coupons or copay assistance that is used to cover the </w:t>
      </w:r>
      <w:r w:rsidR="0079103B" w:rsidRPr="00230170">
        <w:rPr>
          <w:rFonts w:ascii="Verdana" w:hAnsi="Verdana"/>
          <w:color w:val="000000"/>
        </w:rPr>
        <w:t>members’</w:t>
      </w:r>
      <w:r w:rsidRPr="00230170">
        <w:rPr>
          <w:rFonts w:ascii="Verdana" w:hAnsi="Verdana"/>
          <w:color w:val="000000"/>
        </w:rPr>
        <w:t xml:space="preserve"> out-of-pocket cost. </w:t>
      </w:r>
      <w:r w:rsidRPr="00230170">
        <w:rPr>
          <w:rFonts w:ascii="Verdana" w:hAnsi="Verdana"/>
        </w:rPr>
        <w:t xml:space="preserve">This document provides instructions for agents </w:t>
      </w:r>
      <w:r w:rsidRPr="00230170">
        <w:rPr>
          <w:rFonts w:ascii="Verdana" w:hAnsi="Verdana"/>
          <w:color w:val="000000"/>
        </w:rPr>
        <w:t>to answer questions about Accumulations, such as:</w:t>
      </w:r>
    </w:p>
    <w:p w14:paraId="21501DE2" w14:textId="59DF298C" w:rsidR="00E521A8" w:rsidRPr="00230170" w:rsidRDefault="00E521A8" w:rsidP="00FE0533">
      <w:pPr>
        <w:pStyle w:val="BodyTextIndent2"/>
        <w:numPr>
          <w:ilvl w:val="0"/>
          <w:numId w:val="10"/>
        </w:numPr>
        <w:spacing w:before="120" w:line="240" w:lineRule="auto"/>
        <w:ind w:left="432"/>
        <w:rPr>
          <w:rFonts w:ascii="Verdana" w:hAnsi="Verdana"/>
          <w:color w:val="000000"/>
        </w:rPr>
      </w:pPr>
      <w:r w:rsidRPr="00230170">
        <w:rPr>
          <w:rFonts w:ascii="Verdana" w:hAnsi="Verdana"/>
          <w:color w:val="000000"/>
        </w:rPr>
        <w:t xml:space="preserve">“I just went to the pharmacy and had to pay full price for my medication. I thought my co-payment was $10.00, </w:t>
      </w:r>
      <w:r w:rsidR="009F5A5F" w:rsidRPr="00230170">
        <w:rPr>
          <w:rFonts w:ascii="Verdana" w:hAnsi="Verdana"/>
          <w:color w:val="000000"/>
        </w:rPr>
        <w:t>what is</w:t>
      </w:r>
      <w:r w:rsidRPr="00230170">
        <w:rPr>
          <w:rFonts w:ascii="Verdana" w:hAnsi="Verdana"/>
          <w:color w:val="000000"/>
        </w:rPr>
        <w:t xml:space="preserve"> going on?”</w:t>
      </w:r>
    </w:p>
    <w:p w14:paraId="1997230C" w14:textId="77777777" w:rsidR="00E521A8" w:rsidRPr="00230170" w:rsidRDefault="00E521A8" w:rsidP="00FE0533">
      <w:pPr>
        <w:pStyle w:val="BodyTextIndent2"/>
        <w:numPr>
          <w:ilvl w:val="0"/>
          <w:numId w:val="10"/>
        </w:numPr>
        <w:spacing w:before="120" w:line="240" w:lineRule="auto"/>
        <w:ind w:left="432"/>
        <w:rPr>
          <w:rFonts w:ascii="Verdana" w:hAnsi="Verdana"/>
          <w:color w:val="000000"/>
        </w:rPr>
      </w:pPr>
      <w:r w:rsidRPr="00230170">
        <w:rPr>
          <w:rFonts w:ascii="Verdana" w:hAnsi="Verdana"/>
          <w:color w:val="000000"/>
        </w:rPr>
        <w:t>“Can you tell me if my deductible has been met?”</w:t>
      </w:r>
    </w:p>
    <w:p w14:paraId="562842D3" w14:textId="77777777" w:rsidR="00E521A8" w:rsidRPr="00230170" w:rsidRDefault="00E521A8" w:rsidP="00FE0533">
      <w:pPr>
        <w:pStyle w:val="BodyTextIndent2"/>
        <w:numPr>
          <w:ilvl w:val="0"/>
          <w:numId w:val="10"/>
        </w:numPr>
        <w:spacing w:before="120" w:line="240" w:lineRule="auto"/>
        <w:ind w:left="432"/>
        <w:rPr>
          <w:rFonts w:ascii="Verdana" w:hAnsi="Verdana"/>
          <w:color w:val="000000"/>
        </w:rPr>
      </w:pPr>
      <w:r w:rsidRPr="00230170">
        <w:rPr>
          <w:rFonts w:ascii="Verdana" w:hAnsi="Verdana"/>
          <w:color w:val="000000"/>
        </w:rPr>
        <w:t>“What happens once my Maximum Out of Pocket has been met?”</w:t>
      </w:r>
    </w:p>
    <w:p w14:paraId="61986CB8" w14:textId="77777777" w:rsidR="00E521A8" w:rsidRPr="00230170" w:rsidRDefault="00E521A8" w:rsidP="00FE0533">
      <w:pPr>
        <w:pStyle w:val="BodyTextIndent2"/>
        <w:numPr>
          <w:ilvl w:val="0"/>
          <w:numId w:val="10"/>
        </w:numPr>
        <w:spacing w:before="120" w:line="240" w:lineRule="auto"/>
        <w:ind w:left="432"/>
        <w:rPr>
          <w:rFonts w:ascii="Verdana" w:hAnsi="Verdana"/>
          <w:color w:val="000000"/>
        </w:rPr>
      </w:pPr>
      <w:r w:rsidRPr="00230170">
        <w:rPr>
          <w:rFonts w:ascii="Verdana" w:hAnsi="Verdana"/>
          <w:color w:val="000000"/>
        </w:rPr>
        <w:t>“What happens when I reach my Maximum Allowable Benefit?”</w:t>
      </w:r>
    </w:p>
    <w:p w14:paraId="2F8FC768" w14:textId="77777777" w:rsidR="00E521A8" w:rsidRPr="00230170" w:rsidRDefault="00E521A8" w:rsidP="58596247">
      <w:pPr>
        <w:pStyle w:val="BodyTextIndent2"/>
        <w:spacing w:before="120" w:line="240" w:lineRule="auto"/>
        <w:ind w:left="0"/>
        <w:rPr>
          <w:rFonts w:ascii="Verdana" w:hAnsi="Verdana"/>
          <w:b/>
          <w:bCs/>
          <w:color w:val="000000"/>
        </w:rPr>
      </w:pPr>
    </w:p>
    <w:p w14:paraId="31127445" w14:textId="1AB1F3FB" w:rsidR="00FE0533" w:rsidRDefault="1DDAF38D" w:rsidP="58596247">
      <w:pPr>
        <w:pStyle w:val="BodyTextIndent2"/>
        <w:spacing w:before="120" w:line="240" w:lineRule="auto"/>
        <w:ind w:left="0"/>
        <w:rPr>
          <w:rFonts w:ascii="Verdana" w:hAnsi="Verdana"/>
          <w:b/>
          <w:bCs/>
        </w:rPr>
      </w:pPr>
      <w:r w:rsidRPr="4A2D02B1">
        <w:rPr>
          <w:rFonts w:ascii="Verdana" w:hAnsi="Verdana"/>
          <w:b/>
          <w:bCs/>
        </w:rPr>
        <w:t>Note</w:t>
      </w:r>
      <w:r w:rsidR="00FE0533">
        <w:rPr>
          <w:rFonts w:ascii="Verdana" w:hAnsi="Verdana"/>
          <w:b/>
          <w:bCs/>
        </w:rPr>
        <w:t>s</w:t>
      </w:r>
      <w:r w:rsidR="002F7672">
        <w:rPr>
          <w:rFonts w:ascii="Verdana" w:hAnsi="Verdana"/>
          <w:b/>
          <w:bCs/>
        </w:rPr>
        <w:t xml:space="preserve">: </w:t>
      </w:r>
    </w:p>
    <w:p w14:paraId="2F49C031" w14:textId="32622BB9" w:rsidR="1DDAF38D" w:rsidRPr="00FE0533" w:rsidRDefault="1DDAF38D" w:rsidP="00FE0533">
      <w:pPr>
        <w:pStyle w:val="BodyTextIndent2"/>
        <w:numPr>
          <w:ilvl w:val="0"/>
          <w:numId w:val="20"/>
        </w:numPr>
        <w:spacing w:before="120" w:line="240" w:lineRule="auto"/>
        <w:ind w:left="432"/>
        <w:rPr>
          <w:rFonts w:ascii="Verdana" w:hAnsi="Verdana"/>
          <w:color w:val="FF0000"/>
        </w:rPr>
      </w:pPr>
      <w:r w:rsidRPr="4A2D02B1">
        <w:rPr>
          <w:rFonts w:ascii="Verdana" w:hAnsi="Verdana"/>
        </w:rPr>
        <w:t>We do not release any accumulation amounts to anyone</w:t>
      </w:r>
      <w:r w:rsidR="41B2DDA2" w:rsidRPr="4A2D02B1">
        <w:rPr>
          <w:rFonts w:ascii="Verdana" w:hAnsi="Verdana"/>
        </w:rPr>
        <w:t xml:space="preserve"> but the member</w:t>
      </w:r>
      <w:r w:rsidR="2C62A74E" w:rsidRPr="4A2D02B1">
        <w:rPr>
          <w:rFonts w:ascii="Verdana" w:hAnsi="Verdana"/>
        </w:rPr>
        <w:t xml:space="preserve">. </w:t>
      </w:r>
      <w:r w:rsidR="41B2DDA2" w:rsidRPr="4A2D02B1">
        <w:rPr>
          <w:rFonts w:ascii="Verdana" w:hAnsi="Verdana"/>
        </w:rPr>
        <w:t xml:space="preserve">If a </w:t>
      </w:r>
      <w:r w:rsidR="0079103B" w:rsidRPr="4A2D02B1">
        <w:rPr>
          <w:rFonts w:ascii="Verdana" w:hAnsi="Verdana"/>
        </w:rPr>
        <w:t>third party</w:t>
      </w:r>
      <w:r w:rsidR="41B2DDA2" w:rsidRPr="4A2D02B1">
        <w:rPr>
          <w:rFonts w:ascii="Verdana" w:hAnsi="Verdana"/>
        </w:rPr>
        <w:t xml:space="preserve"> is on </w:t>
      </w:r>
      <w:r w:rsidR="007F7B4E" w:rsidRPr="4A2D02B1">
        <w:rPr>
          <w:rFonts w:ascii="Verdana" w:hAnsi="Verdana"/>
        </w:rPr>
        <w:t>line</w:t>
      </w:r>
      <w:r w:rsidR="41B2DDA2" w:rsidRPr="4A2D02B1">
        <w:rPr>
          <w:rFonts w:ascii="Verdana" w:hAnsi="Verdana"/>
        </w:rPr>
        <w:t xml:space="preserve"> with the member, ask the member if you have permission to disclose the </w:t>
      </w:r>
      <w:r w:rsidR="52CC86B0" w:rsidRPr="4A2D02B1">
        <w:rPr>
          <w:rFonts w:ascii="Verdana" w:hAnsi="Verdana"/>
        </w:rPr>
        <w:t>a</w:t>
      </w:r>
      <w:r w:rsidR="41B2DDA2" w:rsidRPr="4A2D02B1">
        <w:rPr>
          <w:rFonts w:ascii="Verdana" w:hAnsi="Verdana"/>
        </w:rPr>
        <w:t>ccumula</w:t>
      </w:r>
      <w:r w:rsidR="7B17AA44" w:rsidRPr="4A2D02B1">
        <w:rPr>
          <w:rFonts w:ascii="Verdana" w:hAnsi="Verdana"/>
        </w:rPr>
        <w:t>tion</w:t>
      </w:r>
      <w:r w:rsidR="41B2DDA2" w:rsidRPr="4A2D02B1">
        <w:rPr>
          <w:rFonts w:ascii="Verdana" w:hAnsi="Verdana"/>
        </w:rPr>
        <w:t xml:space="preserve"> information with the third-party on the line</w:t>
      </w:r>
      <w:r w:rsidR="0AE1DB0F" w:rsidRPr="4A2D02B1">
        <w:rPr>
          <w:rFonts w:ascii="Verdana" w:hAnsi="Verdana"/>
        </w:rPr>
        <w:t xml:space="preserve"> before releasing amounts</w:t>
      </w:r>
      <w:r w:rsidRPr="4A2D02B1">
        <w:rPr>
          <w:rFonts w:ascii="Verdana" w:hAnsi="Verdana"/>
        </w:rPr>
        <w:t xml:space="preserve">. Refer to </w:t>
      </w:r>
      <w:hyperlink r:id="rId15" w:anchor="!/view?docid=5b354e50-0d15-42d0-b9c2-0711ea02d9ce" w:history="1">
        <w:r w:rsidR="00723403">
          <w:rPr>
            <w:rStyle w:val="Hyperlink"/>
            <w:rFonts w:ascii="Verdana" w:hAnsi="Verdana"/>
          </w:rPr>
          <w:t>HIPAA (Health Insurance Portability and Accountability Act) Grid - CVS (028920)</w:t>
        </w:r>
      </w:hyperlink>
      <w:r w:rsidR="00C224EA" w:rsidRPr="00C224EA">
        <w:rPr>
          <w:rFonts w:ascii="Verdana" w:hAnsi="Verdana"/>
        </w:rPr>
        <w:t>.</w:t>
      </w:r>
    </w:p>
    <w:p w14:paraId="1911E6FA" w14:textId="1F451016" w:rsidR="00FE0533" w:rsidRDefault="00FE0533" w:rsidP="00FE0533">
      <w:pPr>
        <w:pStyle w:val="BodyTextIndent2"/>
        <w:numPr>
          <w:ilvl w:val="0"/>
          <w:numId w:val="20"/>
        </w:numPr>
        <w:spacing w:before="120" w:line="240" w:lineRule="auto"/>
        <w:ind w:left="432"/>
        <w:rPr>
          <w:rFonts w:ascii="Verdana" w:hAnsi="Verdana"/>
          <w:color w:val="000000" w:themeColor="text1"/>
        </w:rPr>
      </w:pPr>
      <w:r w:rsidRPr="4A2D02B1">
        <w:rPr>
          <w:rFonts w:ascii="Verdana" w:hAnsi="Verdana"/>
          <w:color w:val="000000" w:themeColor="text1"/>
        </w:rPr>
        <w:t xml:space="preserve">The amount a member pays out of pocket does not necessarily mean that the full amount will go toward accumulations. </w:t>
      </w:r>
      <w:r w:rsidR="00DD4B46">
        <w:rPr>
          <w:rFonts w:ascii="Verdana" w:hAnsi="Verdana"/>
          <w:color w:val="000000" w:themeColor="text1"/>
        </w:rPr>
        <w:t>Factors</w:t>
      </w:r>
      <w:r w:rsidRPr="4A2D02B1">
        <w:rPr>
          <w:rFonts w:ascii="Verdana" w:hAnsi="Verdana"/>
          <w:color w:val="000000" w:themeColor="text1"/>
        </w:rPr>
        <w:t xml:space="preserve"> </w:t>
      </w:r>
      <w:r w:rsidR="00DD4B46">
        <w:rPr>
          <w:rFonts w:ascii="Verdana" w:hAnsi="Verdana"/>
          <w:color w:val="000000" w:themeColor="text1"/>
        </w:rPr>
        <w:t xml:space="preserve">such as </w:t>
      </w:r>
      <w:r w:rsidRPr="4A2D02B1">
        <w:rPr>
          <w:rFonts w:ascii="Verdana" w:hAnsi="Verdana"/>
          <w:color w:val="000000" w:themeColor="text1"/>
        </w:rPr>
        <w:t xml:space="preserve">DAW (Dispense as Written) cost difference and Maintenance Choice plans can affect the amount that will go toward accumulations. </w:t>
      </w:r>
      <w:r w:rsidR="00CE2FE3">
        <w:rPr>
          <w:rFonts w:ascii="Verdana" w:hAnsi="Verdana"/>
          <w:color w:val="000000" w:themeColor="text1"/>
        </w:rPr>
        <w:t xml:space="preserve">Review </w:t>
      </w:r>
      <w:r w:rsidRPr="4A2D02B1">
        <w:rPr>
          <w:rFonts w:ascii="Verdana" w:hAnsi="Verdana"/>
          <w:color w:val="000000" w:themeColor="text1"/>
        </w:rPr>
        <w:t xml:space="preserve">the </w:t>
      </w:r>
      <w:r w:rsidR="00D632C5" w:rsidRPr="4A2D02B1">
        <w:rPr>
          <w:rFonts w:ascii="Verdana" w:hAnsi="Verdana"/>
          <w:color w:val="000000" w:themeColor="text1"/>
        </w:rPr>
        <w:t>members’</w:t>
      </w:r>
      <w:r w:rsidRPr="4A2D02B1">
        <w:rPr>
          <w:rFonts w:ascii="Verdana" w:hAnsi="Verdana"/>
          <w:color w:val="000000" w:themeColor="text1"/>
        </w:rPr>
        <w:t xml:space="preserve"> CIF for plan specific details.</w:t>
      </w:r>
    </w:p>
    <w:p w14:paraId="6438315B" w14:textId="77777777" w:rsidR="00FE0533" w:rsidRDefault="00FE0533" w:rsidP="00FE0533">
      <w:pPr>
        <w:pStyle w:val="BodyTextIndent2"/>
        <w:spacing w:before="120" w:line="240" w:lineRule="auto"/>
        <w:ind w:left="432"/>
        <w:rPr>
          <w:rFonts w:ascii="Verdana" w:hAnsi="Verdana"/>
          <w:color w:val="FF0000"/>
        </w:rPr>
      </w:pPr>
    </w:p>
    <w:p w14:paraId="16C4A9B0" w14:textId="18BC50F0" w:rsidR="00FE0533" w:rsidRDefault="00E521A8" w:rsidP="4A2D02B1">
      <w:pPr>
        <w:pStyle w:val="BodyTextIndent2"/>
        <w:spacing w:before="120" w:line="240" w:lineRule="auto"/>
        <w:ind w:left="0"/>
        <w:rPr>
          <w:rFonts w:ascii="Verdana" w:hAnsi="Verdana"/>
          <w:b/>
          <w:bCs/>
          <w:color w:val="000000" w:themeColor="text1"/>
        </w:rPr>
      </w:pPr>
      <w:r w:rsidRPr="4A2D02B1">
        <w:rPr>
          <w:rFonts w:ascii="Verdana" w:hAnsi="Verdana"/>
          <w:b/>
          <w:bCs/>
          <w:color w:val="000000" w:themeColor="text1"/>
        </w:rPr>
        <w:t>Note</w:t>
      </w:r>
      <w:r w:rsidR="00FE0533">
        <w:rPr>
          <w:rFonts w:ascii="Verdana" w:hAnsi="Verdana"/>
          <w:b/>
          <w:bCs/>
          <w:color w:val="000000" w:themeColor="text1"/>
        </w:rPr>
        <w:t>s</w:t>
      </w:r>
      <w:r w:rsidR="002F7672">
        <w:rPr>
          <w:rFonts w:ascii="Verdana" w:hAnsi="Verdana"/>
          <w:b/>
          <w:bCs/>
          <w:color w:val="000000" w:themeColor="text1"/>
        </w:rPr>
        <w:t xml:space="preserve">: </w:t>
      </w:r>
    </w:p>
    <w:p w14:paraId="2C53F23D" w14:textId="6FC940B7" w:rsidR="000D4005" w:rsidRDefault="00E521A8" w:rsidP="00FE0533">
      <w:pPr>
        <w:pStyle w:val="BodyTextIndent2"/>
        <w:numPr>
          <w:ilvl w:val="0"/>
          <w:numId w:val="21"/>
        </w:numPr>
        <w:spacing w:before="120" w:line="240" w:lineRule="auto"/>
        <w:ind w:left="432"/>
        <w:rPr>
          <w:rFonts w:ascii="Verdana" w:hAnsi="Verdana"/>
          <w:color w:val="000000" w:themeColor="text1"/>
        </w:rPr>
      </w:pPr>
      <w:r w:rsidRPr="4A2D02B1">
        <w:rPr>
          <w:rFonts w:ascii="Verdana" w:hAnsi="Verdana"/>
          <w:color w:val="000000" w:themeColor="text1"/>
        </w:rPr>
        <w:t xml:space="preserve">If the member uses a Prescription Financial Assistance program that is not affiliated with the plan, it is possible that any out-of-pocket costs </w:t>
      </w:r>
      <w:r w:rsidRPr="4A2D02B1">
        <w:rPr>
          <w:rFonts w:ascii="Verdana" w:hAnsi="Verdana"/>
          <w:b/>
          <w:bCs/>
          <w:color w:val="FF0000"/>
        </w:rPr>
        <w:t>may not</w:t>
      </w:r>
      <w:r w:rsidRPr="4A2D02B1">
        <w:rPr>
          <w:rFonts w:ascii="Verdana" w:hAnsi="Verdana"/>
          <w:color w:val="000000" w:themeColor="text1"/>
        </w:rPr>
        <w:t xml:space="preserve"> apply towards the member’s plan Accumulators.</w:t>
      </w:r>
    </w:p>
    <w:p w14:paraId="2D464061" w14:textId="7ABDCD99" w:rsidR="00A64235" w:rsidRPr="00FE0533" w:rsidRDefault="002F1247" w:rsidP="00FE0533">
      <w:pPr>
        <w:pStyle w:val="ListParagraph"/>
        <w:numPr>
          <w:ilvl w:val="0"/>
          <w:numId w:val="21"/>
        </w:numPr>
        <w:spacing w:before="120" w:after="120"/>
        <w:ind w:left="432"/>
        <w:rPr>
          <w:rFonts w:ascii="Verdana" w:hAnsi="Verdana" w:cs="Helvetica"/>
          <w:color w:val="000000"/>
        </w:rPr>
      </w:pPr>
      <w:r w:rsidRPr="00FE0533">
        <w:rPr>
          <w:rFonts w:ascii="Verdana" w:hAnsi="Verdana"/>
          <w:color w:val="000000"/>
        </w:rPr>
        <w:t xml:space="preserve">If the </w:t>
      </w:r>
      <w:r w:rsidR="00295EE2" w:rsidRPr="00FE0533">
        <w:rPr>
          <w:rFonts w:ascii="Verdana" w:hAnsi="Verdana"/>
          <w:color w:val="000000"/>
        </w:rPr>
        <w:t xml:space="preserve">member is disputing a deductible, MOOP or MAB  refer to </w:t>
      </w:r>
      <w:hyperlink r:id="rId16" w:anchor="!/view?docid=247ab457-e428-4092-bde5-5b8aa2845389" w:history="1">
        <w:r w:rsidR="00723403">
          <w:rPr>
            <w:rStyle w:val="Hyperlink"/>
            <w:rFonts w:ascii="Verdana" w:hAnsi="Verdana" w:cs="Helvetica"/>
          </w:rPr>
          <w:t>Compass - Corrections to Deductible, MOOP, and MAB (CDH Accumulations Task) (061925)</w:t>
        </w:r>
      </w:hyperlink>
      <w:r w:rsidR="00AB0DE6" w:rsidRPr="00FE0533">
        <w:rPr>
          <w:rStyle w:val="Hyperlink"/>
          <w:rFonts w:ascii="Verdana" w:hAnsi="Verdana" w:cs="Helvetica"/>
          <w:color w:val="auto"/>
          <w:u w:val="none"/>
        </w:rPr>
        <w:t>.</w:t>
      </w:r>
    </w:p>
    <w:p w14:paraId="5899EB74" w14:textId="7B20A5B2" w:rsidR="005731BB" w:rsidRDefault="005731BB" w:rsidP="009F5A5F">
      <w:pPr>
        <w:pStyle w:val="BodyTextIndent2"/>
        <w:spacing w:after="0" w:line="240" w:lineRule="auto"/>
        <w:ind w:left="0"/>
        <w:rPr>
          <w:rFonts w:ascii="Verdana" w:hAnsi="Verdana"/>
          <w:color w:val="000000"/>
        </w:rPr>
      </w:pPr>
    </w:p>
    <w:p w14:paraId="1F7FC873" w14:textId="77777777" w:rsidR="00E521A8" w:rsidRDefault="00E521A8" w:rsidP="00E521A8">
      <w:pPr>
        <w:pStyle w:val="BodyTextIndent2"/>
        <w:spacing w:after="0" w:line="240" w:lineRule="auto"/>
        <w:ind w:left="0"/>
        <w:rPr>
          <w:rFonts w:ascii="Verdana" w:hAnsi="Verdana"/>
          <w:color w:val="000000"/>
        </w:rPr>
      </w:pPr>
    </w:p>
    <w:bookmarkStart w:id="15" w:name="OLE_LINK39"/>
    <w:p w14:paraId="0439B228" w14:textId="14743D46" w:rsidR="00E521A8" w:rsidRDefault="00E521A8" w:rsidP="00E521A8">
      <w:pPr>
        <w:jc w:val="right"/>
        <w:rPr>
          <w:rFonts w:ascii="Verdana" w:hAnsi="Verdana"/>
        </w:rPr>
      </w:pPr>
      <w:r>
        <w:rPr>
          <w:rFonts w:ascii="Verdana" w:hAnsi="Verdana"/>
        </w:rPr>
        <w:fldChar w:fldCharType="begin"/>
      </w:r>
      <w:r w:rsidR="00FD6DFE">
        <w:rPr>
          <w:rFonts w:ascii="Verdana" w:hAnsi="Verdana"/>
        </w:rPr>
        <w:instrText>HYPERLINK  \l "_top"</w:instrText>
      </w:r>
      <w:r>
        <w:rPr>
          <w:rFonts w:ascii="Verdana" w:hAnsi="Verdana"/>
        </w:rPr>
      </w:r>
      <w:r>
        <w:rPr>
          <w:rFonts w:ascii="Verdana" w:hAnsi="Verdana"/>
        </w:rPr>
        <w:fldChar w:fldCharType="separate"/>
      </w:r>
      <w:r>
        <w:rPr>
          <w:rStyle w:val="Hyperlink"/>
          <w:rFonts w:ascii="Verdana" w:hAnsi="Verdana"/>
        </w:rPr>
        <w:t>Top of the Document</w:t>
      </w:r>
      <w:r>
        <w:rPr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AB6A81" w:rsidRPr="00230170" w14:paraId="6EF4CAA8" w14:textId="77777777" w:rsidTr="005C417A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34745BDC" w14:textId="77777777" w:rsidR="00AB6A81" w:rsidRPr="00230170" w:rsidRDefault="00AB6A81" w:rsidP="00230170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16" w:name="_Releasing_Accumulator_Information_1"/>
            <w:bookmarkStart w:id="17" w:name="OLE_LINK21"/>
            <w:bookmarkStart w:id="18" w:name="_Toc119671220"/>
            <w:bookmarkStart w:id="19" w:name="_Toc205828448"/>
            <w:bookmarkEnd w:id="15"/>
            <w:bookmarkEnd w:id="16"/>
            <w:r w:rsidRPr="00230170">
              <w:rPr>
                <w:rFonts w:ascii="Verdana" w:hAnsi="Verdana"/>
                <w:i w:val="0"/>
                <w:iCs w:val="0"/>
              </w:rPr>
              <w:t>Releasing Accumulator Information</w:t>
            </w:r>
            <w:bookmarkEnd w:id="17"/>
            <w:bookmarkEnd w:id="18"/>
            <w:bookmarkEnd w:id="19"/>
          </w:p>
        </w:tc>
      </w:tr>
    </w:tbl>
    <w:p w14:paraId="5F13E78A" w14:textId="77777777" w:rsidR="00FE0533" w:rsidRDefault="00FE0533" w:rsidP="00FE0533">
      <w:pPr>
        <w:spacing w:before="120" w:after="120"/>
        <w:contextualSpacing/>
        <w:rPr>
          <w:rFonts w:ascii="Verdana" w:hAnsi="Verdana"/>
        </w:rPr>
      </w:pPr>
      <w:bookmarkStart w:id="20" w:name="OLE_LINK38"/>
      <w:bookmarkStart w:id="21" w:name="OLE_LINK13"/>
    </w:p>
    <w:p w14:paraId="400F70AA" w14:textId="7C073B8A" w:rsidR="005C417A" w:rsidRPr="00230170" w:rsidRDefault="005C417A" w:rsidP="00230170">
      <w:pPr>
        <w:spacing w:before="120" w:after="120"/>
        <w:rPr>
          <w:rFonts w:ascii="Verdana" w:hAnsi="Verdana"/>
        </w:rPr>
      </w:pPr>
      <w:r w:rsidRPr="00230170">
        <w:rPr>
          <w:rFonts w:ascii="Verdana" w:hAnsi="Verdana"/>
        </w:rPr>
        <w:t xml:space="preserve">To verify what information can be released to the caller after authentication, refer to </w:t>
      </w:r>
      <w:r w:rsidR="00D632C5" w:rsidRPr="00230170">
        <w:rPr>
          <w:rFonts w:ascii="Verdana" w:hAnsi="Verdana"/>
        </w:rPr>
        <w:t>the following</w:t>
      </w:r>
      <w:r w:rsidRPr="00230170">
        <w:rPr>
          <w:rFonts w:ascii="Verdana" w:hAnsi="Verdana"/>
        </w:rPr>
        <w:t xml:space="preserve"> documents, as appropriate:</w:t>
      </w:r>
    </w:p>
    <w:p w14:paraId="2B61F74F" w14:textId="09600433" w:rsidR="005C417A" w:rsidRPr="00230170" w:rsidRDefault="00C224EA" w:rsidP="00FE0533">
      <w:pPr>
        <w:numPr>
          <w:ilvl w:val="0"/>
          <w:numId w:val="11"/>
        </w:numPr>
        <w:spacing w:before="120" w:after="120"/>
        <w:ind w:left="432"/>
        <w:rPr>
          <w:rFonts w:ascii="Verdana" w:hAnsi="Verdana"/>
        </w:rPr>
      </w:pPr>
      <w:hyperlink r:id="rId17" w:anchor="!/view?docid=700de41b-f226-4d9c-8ab3-781c5ece8054" w:history="1">
        <w:r>
          <w:rPr>
            <w:rStyle w:val="Hyperlink"/>
            <w:rFonts w:ascii="Verdana" w:hAnsi="Verdana"/>
          </w:rPr>
          <w:t xml:space="preserve">PHD </w:t>
        </w:r>
        <w:r w:rsidR="004F733F">
          <w:rPr>
            <w:rStyle w:val="Hyperlink"/>
            <w:rFonts w:ascii="Verdana" w:hAnsi="Verdana"/>
          </w:rPr>
          <w:t>-</w:t>
        </w:r>
        <w:r>
          <w:rPr>
            <w:rStyle w:val="Hyperlink"/>
            <w:rFonts w:ascii="Verdana" w:hAnsi="Verdana"/>
          </w:rPr>
          <w:t xml:space="preserve"> HIPAA Decision Matrix (023155)</w:t>
        </w:r>
      </w:hyperlink>
      <w:r w:rsidR="00647216" w:rsidRPr="00230170">
        <w:rPr>
          <w:rStyle w:val="Hyperlink"/>
          <w:rFonts w:ascii="Verdana" w:hAnsi="Verdana"/>
        </w:rPr>
        <w:t xml:space="preserve"> </w:t>
      </w:r>
      <w:bookmarkStart w:id="22" w:name="OLE_LINK23"/>
    </w:p>
    <w:bookmarkEnd w:id="20"/>
    <w:bookmarkEnd w:id="22"/>
    <w:p w14:paraId="68596B76" w14:textId="5162852C" w:rsidR="005C417A" w:rsidRPr="00230170" w:rsidRDefault="005C417A" w:rsidP="00C224EA">
      <w:pPr>
        <w:numPr>
          <w:ilvl w:val="0"/>
          <w:numId w:val="11"/>
        </w:numPr>
        <w:spacing w:before="120" w:after="120"/>
        <w:ind w:left="432"/>
        <w:rPr>
          <w:rFonts w:ascii="Verdana" w:hAnsi="Verdana"/>
        </w:rPr>
      </w:pPr>
      <w:r>
        <w:fldChar w:fldCharType="begin"/>
      </w:r>
      <w:r>
        <w:instrText xml:space="preserve">HYPERLINK "https://thesource.cvshealth.com/nuxeo/thesource/#!/view?docid=5b354e50-0d15-42d0-b9c2-0711ea02d9ce" </w:instrText>
      </w:r>
      <w:r>
        <w:fldChar w:fldCharType="separate"/>
      </w:r>
      <w:r w:rsidR="00723403">
        <w:rPr>
          <w:rStyle w:val="Hyperlink"/>
          <w:rFonts w:ascii="Verdana" w:hAnsi="Verdana"/>
        </w:rPr>
        <w:t>HIPAA (Health Insurance Portability and Accountability Act) Grid – CVS (028920)</w:t>
      </w:r>
      <w:r>
        <w:fldChar w:fldCharType="end"/>
      </w:r>
    </w:p>
    <w:p w14:paraId="497C7EEF" w14:textId="77777777" w:rsidR="005C417A" w:rsidRPr="00230170" w:rsidRDefault="005C417A" w:rsidP="00230170">
      <w:pPr>
        <w:spacing w:before="120" w:after="120"/>
        <w:rPr>
          <w:rFonts w:ascii="Verdana" w:hAnsi="Verdana"/>
        </w:rPr>
      </w:pPr>
    </w:p>
    <w:p w14:paraId="481E7456" w14:textId="77777777" w:rsidR="00E521A8" w:rsidRPr="00230170" w:rsidRDefault="00E521A8" w:rsidP="00230170">
      <w:pPr>
        <w:spacing w:before="120" w:after="120"/>
        <w:rPr>
          <w:rFonts w:ascii="Verdana" w:hAnsi="Verdana"/>
        </w:rPr>
      </w:pPr>
      <w:r w:rsidRPr="00230170">
        <w:rPr>
          <w:rFonts w:ascii="Verdana" w:hAnsi="Verdana"/>
        </w:rPr>
        <w:t>For accounts that have multiple members, family accumulators may contain Personal Health Information (PHI) that should not be released to other members on the account.</w:t>
      </w:r>
    </w:p>
    <w:p w14:paraId="5361D518" w14:textId="77777777" w:rsidR="00AB6A81" w:rsidRPr="00230170" w:rsidRDefault="00AB6A81" w:rsidP="00230170">
      <w:pPr>
        <w:spacing w:before="120" w:after="120"/>
        <w:rPr>
          <w:rFonts w:ascii="Verdana" w:hAnsi="Verdana"/>
          <w:b/>
          <w:bCs/>
        </w:rPr>
      </w:pPr>
    </w:p>
    <w:p w14:paraId="6B38C8FE" w14:textId="49B40992" w:rsidR="00AB6A81" w:rsidRPr="00230170" w:rsidRDefault="00AB6A81" w:rsidP="00230170">
      <w:pPr>
        <w:spacing w:before="120" w:after="120"/>
        <w:rPr>
          <w:rFonts w:ascii="Verdana" w:hAnsi="Verdana"/>
          <w:b/>
          <w:bCs/>
        </w:rPr>
      </w:pPr>
      <w:r w:rsidRPr="00230170">
        <w:rPr>
          <w:rFonts w:ascii="Verdana" w:hAnsi="Verdana"/>
          <w:b/>
          <w:bCs/>
        </w:rPr>
        <w:t xml:space="preserve">You </w:t>
      </w:r>
      <w:r w:rsidR="00FE0533">
        <w:rPr>
          <w:rFonts w:ascii="Verdana" w:hAnsi="Verdana"/>
          <w:b/>
          <w:bCs/>
        </w:rPr>
        <w:t xml:space="preserve">MAY </w:t>
      </w:r>
      <w:bookmarkStart w:id="23" w:name="OLE_LINK16"/>
      <w:r w:rsidRPr="00230170">
        <w:rPr>
          <w:rFonts w:ascii="Verdana" w:hAnsi="Verdana"/>
          <w:b/>
          <w:bCs/>
        </w:rPr>
        <w:t xml:space="preserve">release the following information </w:t>
      </w:r>
      <w:bookmarkEnd w:id="23"/>
      <w:r w:rsidRPr="00230170">
        <w:rPr>
          <w:rFonts w:ascii="Verdana" w:hAnsi="Verdana"/>
          <w:b/>
          <w:bCs/>
        </w:rPr>
        <w:t>to pharmacies:</w:t>
      </w:r>
    </w:p>
    <w:p w14:paraId="7C8398DA" w14:textId="77777777" w:rsidR="009533D8" w:rsidRPr="00230170" w:rsidRDefault="009533D8" w:rsidP="00C224EA">
      <w:pPr>
        <w:numPr>
          <w:ilvl w:val="0"/>
          <w:numId w:val="7"/>
        </w:numPr>
        <w:spacing w:before="120" w:after="120"/>
        <w:ind w:left="432"/>
        <w:rPr>
          <w:rFonts w:ascii="Verdana" w:hAnsi="Verdana"/>
          <w:color w:val="000000"/>
        </w:rPr>
      </w:pPr>
      <w:bookmarkStart w:id="24" w:name="OLE_LINK15"/>
      <w:r w:rsidRPr="00230170">
        <w:rPr>
          <w:rFonts w:ascii="Verdana" w:hAnsi="Verdana"/>
          <w:color w:val="000000"/>
        </w:rPr>
        <w:t>Whether the requested accumulator has or has not been met</w:t>
      </w:r>
      <w:bookmarkEnd w:id="24"/>
    </w:p>
    <w:p w14:paraId="5F8BE8A4" w14:textId="77777777" w:rsidR="00AB6A81" w:rsidRPr="00230170" w:rsidRDefault="00AB6A81" w:rsidP="00C224EA">
      <w:pPr>
        <w:numPr>
          <w:ilvl w:val="0"/>
          <w:numId w:val="7"/>
        </w:numPr>
        <w:spacing w:before="120" w:after="120"/>
        <w:ind w:left="432"/>
        <w:rPr>
          <w:rFonts w:ascii="Verdana" w:hAnsi="Verdana"/>
        </w:rPr>
      </w:pPr>
      <w:r w:rsidRPr="00230170">
        <w:rPr>
          <w:rFonts w:ascii="Verdana" w:hAnsi="Verdana"/>
        </w:rPr>
        <w:t>General benefit information</w:t>
      </w:r>
    </w:p>
    <w:p w14:paraId="1568C8C0" w14:textId="77777777" w:rsidR="00AB6A81" w:rsidRPr="00230170" w:rsidRDefault="00AB6A81" w:rsidP="00C224EA">
      <w:pPr>
        <w:numPr>
          <w:ilvl w:val="0"/>
          <w:numId w:val="7"/>
        </w:numPr>
        <w:spacing w:before="120" w:after="120"/>
        <w:ind w:left="432"/>
        <w:rPr>
          <w:rFonts w:ascii="Verdana" w:hAnsi="Verdana"/>
        </w:rPr>
      </w:pPr>
      <w:r w:rsidRPr="00230170">
        <w:rPr>
          <w:rFonts w:ascii="Verdana" w:hAnsi="Verdana"/>
        </w:rPr>
        <w:t>Processing information</w:t>
      </w:r>
    </w:p>
    <w:p w14:paraId="6FEA3A2D" w14:textId="77777777" w:rsidR="005D286C" w:rsidRPr="00230170" w:rsidRDefault="00AB6A81" w:rsidP="00C224EA">
      <w:pPr>
        <w:numPr>
          <w:ilvl w:val="0"/>
          <w:numId w:val="7"/>
        </w:numPr>
        <w:spacing w:before="120" w:after="120"/>
        <w:ind w:left="432"/>
        <w:rPr>
          <w:rFonts w:ascii="Verdana" w:hAnsi="Verdana"/>
        </w:rPr>
      </w:pPr>
      <w:r w:rsidRPr="00230170">
        <w:rPr>
          <w:rFonts w:ascii="Verdana" w:hAnsi="Verdana"/>
        </w:rPr>
        <w:t>Only if account eligibility is Active or Not Active</w:t>
      </w:r>
      <w:bookmarkStart w:id="25" w:name="OLE_LINK26"/>
      <w:bookmarkStart w:id="26" w:name="OLE_LINK10"/>
    </w:p>
    <w:p w14:paraId="07C6B4AE" w14:textId="77777777" w:rsidR="00D71B1E" w:rsidRPr="00230170" w:rsidRDefault="00D71B1E" w:rsidP="00230170">
      <w:pPr>
        <w:spacing w:before="120" w:after="120"/>
        <w:rPr>
          <w:rFonts w:ascii="Verdana" w:hAnsi="Verdana"/>
          <w:b/>
          <w:bCs/>
        </w:rPr>
      </w:pPr>
    </w:p>
    <w:p w14:paraId="6D0E3314" w14:textId="5A64E1A0" w:rsidR="005D286C" w:rsidRPr="00230170" w:rsidRDefault="005D286C" w:rsidP="00230170">
      <w:pPr>
        <w:spacing w:before="120" w:after="120"/>
        <w:rPr>
          <w:rFonts w:ascii="Verdana" w:hAnsi="Verdana"/>
        </w:rPr>
      </w:pPr>
      <w:r w:rsidRPr="00230170">
        <w:rPr>
          <w:rFonts w:ascii="Verdana" w:hAnsi="Verdana"/>
          <w:b/>
          <w:bCs/>
        </w:rPr>
        <w:t>Note</w:t>
      </w:r>
      <w:r w:rsidR="002F7672">
        <w:rPr>
          <w:rFonts w:ascii="Verdana" w:hAnsi="Verdana"/>
          <w:b/>
          <w:bCs/>
        </w:rPr>
        <w:t xml:space="preserve">: </w:t>
      </w:r>
      <w:bookmarkStart w:id="27" w:name="OLE_LINK22"/>
      <w:r w:rsidRPr="00230170">
        <w:rPr>
          <w:rFonts w:ascii="Verdana" w:hAnsi="Verdana"/>
        </w:rPr>
        <w:t xml:space="preserve">If a pharmacy has questions regarding detailed information about Member Accumulations, </w:t>
      </w:r>
      <w:r w:rsidR="00D632C5" w:rsidRPr="00230170">
        <w:rPr>
          <w:rFonts w:ascii="Verdana" w:hAnsi="Verdana"/>
        </w:rPr>
        <w:t>the pharmacy</w:t>
      </w:r>
      <w:r w:rsidRPr="00230170">
        <w:rPr>
          <w:rFonts w:ascii="Verdana" w:hAnsi="Verdana"/>
        </w:rPr>
        <w:t xml:space="preserve"> should advise the member to call the Customer Care number on the back of their card.</w:t>
      </w:r>
      <w:bookmarkEnd w:id="25"/>
      <w:bookmarkEnd w:id="27"/>
    </w:p>
    <w:p w14:paraId="54CA6520" w14:textId="77777777" w:rsidR="005D286C" w:rsidRPr="00230170" w:rsidRDefault="005D286C" w:rsidP="00230170">
      <w:pPr>
        <w:pStyle w:val="NormalWeb"/>
        <w:spacing w:before="120" w:beforeAutospacing="0" w:after="120" w:afterAutospacing="0"/>
        <w:rPr>
          <w:rFonts w:ascii="Verdana" w:hAnsi="Verdana"/>
          <w:b/>
          <w:bCs/>
          <w:color w:val="000000"/>
        </w:rPr>
      </w:pPr>
    </w:p>
    <w:p w14:paraId="739654F6" w14:textId="77777777" w:rsidR="00AB6A81" w:rsidRPr="00230170" w:rsidRDefault="009533D8" w:rsidP="00230170">
      <w:pPr>
        <w:pStyle w:val="NormalWeb"/>
        <w:spacing w:before="120" w:beforeAutospacing="0" w:after="120" w:afterAutospacing="0"/>
        <w:rPr>
          <w:rFonts w:ascii="Verdana" w:hAnsi="Verdana"/>
          <w:b/>
          <w:bCs/>
          <w:color w:val="000000"/>
        </w:rPr>
      </w:pPr>
      <w:r w:rsidRPr="00230170">
        <w:rPr>
          <w:rFonts w:ascii="Verdana" w:hAnsi="Verdana"/>
          <w:b/>
          <w:bCs/>
          <w:color w:val="000000"/>
        </w:rPr>
        <w:t>Y</w:t>
      </w:r>
      <w:r w:rsidR="00AB6A81" w:rsidRPr="00230170">
        <w:rPr>
          <w:rFonts w:ascii="Verdana" w:hAnsi="Verdana"/>
          <w:b/>
          <w:bCs/>
          <w:color w:val="000000"/>
        </w:rPr>
        <w:t>ou may </w:t>
      </w:r>
      <w:r w:rsidRPr="00230170">
        <w:rPr>
          <w:rFonts w:ascii="Verdana" w:hAnsi="Verdana"/>
          <w:b/>
          <w:bCs/>
          <w:color w:val="000000"/>
        </w:rPr>
        <w:t>NOT</w:t>
      </w:r>
      <w:r w:rsidR="00AB6A81" w:rsidRPr="00230170">
        <w:rPr>
          <w:rFonts w:ascii="Verdana" w:hAnsi="Verdana"/>
          <w:b/>
          <w:bCs/>
          <w:color w:val="000000"/>
        </w:rPr>
        <w:t> </w:t>
      </w:r>
      <w:r w:rsidRPr="00230170">
        <w:rPr>
          <w:rFonts w:ascii="Verdana" w:hAnsi="Verdana"/>
          <w:b/>
          <w:bCs/>
        </w:rPr>
        <w:t>release the following information:</w:t>
      </w:r>
    </w:p>
    <w:p w14:paraId="6946677D" w14:textId="6199B2AD" w:rsidR="009533D8" w:rsidRPr="00230170" w:rsidRDefault="009533D8" w:rsidP="00C224EA">
      <w:pPr>
        <w:pStyle w:val="NormalWeb"/>
        <w:numPr>
          <w:ilvl w:val="0"/>
          <w:numId w:val="8"/>
        </w:numPr>
        <w:spacing w:before="120" w:beforeAutospacing="0" w:after="120" w:afterAutospacing="0"/>
        <w:ind w:left="432"/>
        <w:rPr>
          <w:rFonts w:ascii="Verdana" w:hAnsi="Verdana"/>
        </w:rPr>
      </w:pPr>
      <w:r w:rsidRPr="00230170">
        <w:rPr>
          <w:rFonts w:ascii="Verdana" w:hAnsi="Verdana"/>
          <w:color w:val="000000"/>
        </w:rPr>
        <w:t>Th</w:t>
      </w:r>
      <w:r w:rsidR="00AB6A81" w:rsidRPr="00230170">
        <w:rPr>
          <w:rFonts w:ascii="Verdana" w:hAnsi="Verdana"/>
          <w:color w:val="000000"/>
        </w:rPr>
        <w:t>e</w:t>
      </w:r>
      <w:bookmarkEnd w:id="26"/>
      <w:r w:rsidRPr="00230170">
        <w:rPr>
          <w:rFonts w:ascii="Verdana" w:hAnsi="Verdana"/>
          <w:color w:val="000000"/>
        </w:rPr>
        <w:t xml:space="preserve"> amount paid towards accumulators or any details as to what makes up that amount paid towards accumulators to anyone other than the member, parent of minor child, or </w:t>
      </w:r>
      <w:r w:rsidR="00E10594" w:rsidRPr="00230170">
        <w:rPr>
          <w:rFonts w:ascii="Verdana" w:hAnsi="Verdana"/>
          <w:color w:val="000000"/>
        </w:rPr>
        <w:t>POA.</w:t>
      </w:r>
    </w:p>
    <w:p w14:paraId="4CFD05A5" w14:textId="0E8B5D71" w:rsidR="00AB6A81" w:rsidRPr="00230170" w:rsidRDefault="00AB6A81" w:rsidP="00C224EA">
      <w:pPr>
        <w:pStyle w:val="NormalWeb"/>
        <w:numPr>
          <w:ilvl w:val="0"/>
          <w:numId w:val="8"/>
        </w:numPr>
        <w:spacing w:before="120" w:beforeAutospacing="0" w:after="120" w:afterAutospacing="0"/>
        <w:ind w:left="432"/>
        <w:rPr>
          <w:rFonts w:ascii="Verdana" w:hAnsi="Verdana"/>
        </w:rPr>
      </w:pPr>
      <w:r w:rsidRPr="00230170">
        <w:rPr>
          <w:rFonts w:ascii="Verdana" w:hAnsi="Verdana"/>
        </w:rPr>
        <w:t xml:space="preserve">Any medication not verified by the </w:t>
      </w:r>
      <w:r w:rsidR="00E10594" w:rsidRPr="00230170">
        <w:rPr>
          <w:rFonts w:ascii="Verdana" w:hAnsi="Verdana"/>
        </w:rPr>
        <w:t>caller.</w:t>
      </w:r>
    </w:p>
    <w:p w14:paraId="21CE5F9D" w14:textId="77777777" w:rsidR="00AB6A81" w:rsidRPr="00230170" w:rsidRDefault="00AB6A81" w:rsidP="00C224EA">
      <w:pPr>
        <w:numPr>
          <w:ilvl w:val="0"/>
          <w:numId w:val="8"/>
        </w:numPr>
        <w:spacing w:before="120" w:after="120"/>
        <w:ind w:left="432"/>
        <w:rPr>
          <w:rFonts w:ascii="Verdana" w:hAnsi="Verdana"/>
        </w:rPr>
      </w:pPr>
      <w:r w:rsidRPr="00230170">
        <w:rPr>
          <w:rFonts w:ascii="Verdana" w:hAnsi="Verdana"/>
        </w:rPr>
        <w:t>Specific effective/term dates</w:t>
      </w:r>
    </w:p>
    <w:p w14:paraId="0536C741" w14:textId="77777777" w:rsidR="005D286C" w:rsidRPr="00230170" w:rsidRDefault="005D286C" w:rsidP="00C224EA">
      <w:pPr>
        <w:numPr>
          <w:ilvl w:val="0"/>
          <w:numId w:val="8"/>
        </w:numPr>
        <w:spacing w:before="120" w:after="120"/>
        <w:ind w:left="432"/>
        <w:rPr>
          <w:rFonts w:ascii="Verdana" w:hAnsi="Verdana"/>
        </w:rPr>
      </w:pPr>
      <w:bookmarkStart w:id="28" w:name="OLE_LINK24"/>
      <w:bookmarkStart w:id="29" w:name="OLE_LINK25"/>
      <w:r w:rsidRPr="00230170">
        <w:rPr>
          <w:rFonts w:ascii="Verdana" w:hAnsi="Verdana"/>
        </w:rPr>
        <w:t xml:space="preserve">If the plan is integrated, under </w:t>
      </w:r>
      <w:r w:rsidRPr="00230170">
        <w:rPr>
          <w:rFonts w:ascii="Verdana" w:hAnsi="Verdana"/>
          <w:b/>
        </w:rPr>
        <w:t xml:space="preserve">no </w:t>
      </w:r>
      <w:r w:rsidRPr="00230170">
        <w:rPr>
          <w:rFonts w:ascii="Verdana" w:hAnsi="Verdana"/>
        </w:rPr>
        <w:t xml:space="preserve">circumstances should information be released regarding claims with their </w:t>
      </w:r>
      <w:r w:rsidRPr="00FE0533">
        <w:rPr>
          <w:rFonts w:ascii="Verdana" w:hAnsi="Verdana"/>
        </w:rPr>
        <w:t>medical plan</w:t>
      </w:r>
      <w:r w:rsidRPr="00230170">
        <w:rPr>
          <w:rFonts w:ascii="Verdana" w:hAnsi="Verdana"/>
        </w:rPr>
        <w:t>.</w:t>
      </w:r>
      <w:bookmarkEnd w:id="28"/>
      <w:bookmarkEnd w:id="29"/>
    </w:p>
    <w:bookmarkEnd w:id="21"/>
    <w:p w14:paraId="2186CB74" w14:textId="77777777" w:rsidR="00185767" w:rsidRPr="00230170" w:rsidRDefault="00185767" w:rsidP="00230170">
      <w:pPr>
        <w:spacing w:before="120" w:after="120"/>
        <w:rPr>
          <w:rFonts w:ascii="Verdana" w:hAnsi="Verdana"/>
        </w:rPr>
      </w:pPr>
    </w:p>
    <w:bookmarkStart w:id="30" w:name="OLE_LINK2"/>
    <w:p w14:paraId="4B37D584" w14:textId="22970B74" w:rsidR="008E6B59" w:rsidRDefault="000D743B" w:rsidP="008E6B59">
      <w:pPr>
        <w:jc w:val="right"/>
        <w:rPr>
          <w:rFonts w:ascii="Verdana" w:hAnsi="Verdana"/>
        </w:rPr>
      </w:pPr>
      <w:r>
        <w:fldChar w:fldCharType="begin"/>
      </w:r>
      <w:r w:rsidR="00FD6DFE">
        <w:instrText>HYPERLINK  \l "_top"</w:instrText>
      </w:r>
      <w:r>
        <w:fldChar w:fldCharType="separate"/>
      </w:r>
      <w:r w:rsidR="008E6B59"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EC1C77" w:rsidRPr="00384851" w14:paraId="7FD2199D" w14:textId="77777777" w:rsidTr="00C224EA">
        <w:tc>
          <w:tcPr>
            <w:tcW w:w="5000" w:type="pct"/>
            <w:shd w:val="clear" w:color="auto" w:fill="BFBFBF" w:themeFill="background1" w:themeFillShade="BF"/>
          </w:tcPr>
          <w:p w14:paraId="38070185" w14:textId="77777777" w:rsidR="00EC1C77" w:rsidRPr="00384851" w:rsidRDefault="00B30286" w:rsidP="00230170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31" w:name="_Accumulators_Screen_in"/>
            <w:bookmarkStart w:id="32" w:name="_Viewing_Accumulations_in"/>
            <w:bookmarkStart w:id="33" w:name="_Toc119671221"/>
            <w:bookmarkStart w:id="34" w:name="_Toc205828449"/>
            <w:bookmarkEnd w:id="31"/>
            <w:bookmarkEnd w:id="32"/>
            <w:r>
              <w:rPr>
                <w:rFonts w:ascii="Verdana" w:hAnsi="Verdana"/>
                <w:i w:val="0"/>
                <w:iCs w:val="0"/>
              </w:rPr>
              <w:t xml:space="preserve">Viewing </w:t>
            </w:r>
            <w:r w:rsidR="00C73701">
              <w:rPr>
                <w:rFonts w:ascii="Verdana" w:hAnsi="Verdana"/>
                <w:i w:val="0"/>
                <w:iCs w:val="0"/>
              </w:rPr>
              <w:t>Accumulat</w:t>
            </w:r>
            <w:r>
              <w:rPr>
                <w:rFonts w:ascii="Verdana" w:hAnsi="Verdana"/>
                <w:i w:val="0"/>
                <w:iCs w:val="0"/>
              </w:rPr>
              <w:t>ions</w:t>
            </w:r>
            <w:r w:rsidR="00C73701">
              <w:rPr>
                <w:rFonts w:ascii="Verdana" w:hAnsi="Verdana"/>
                <w:i w:val="0"/>
                <w:iCs w:val="0"/>
              </w:rPr>
              <w:t xml:space="preserve"> </w:t>
            </w:r>
            <w:r w:rsidR="002A3163">
              <w:rPr>
                <w:rFonts w:ascii="Verdana" w:hAnsi="Verdana"/>
                <w:i w:val="0"/>
                <w:iCs w:val="0"/>
              </w:rPr>
              <w:t>in Compass</w:t>
            </w:r>
            <w:bookmarkEnd w:id="33"/>
            <w:bookmarkEnd w:id="34"/>
          </w:p>
        </w:tc>
      </w:tr>
    </w:tbl>
    <w:p w14:paraId="3F3BE8B4" w14:textId="77777777" w:rsidR="00C224EA" w:rsidRDefault="00C224EA" w:rsidP="00595D91">
      <w:pPr>
        <w:spacing w:before="120" w:after="120"/>
        <w:contextualSpacing/>
        <w:rPr>
          <w:rFonts w:ascii="Verdana" w:hAnsi="Verdana"/>
        </w:rPr>
      </w:pPr>
      <w:bookmarkStart w:id="35" w:name="_Various_Work_Instructions"/>
      <w:bookmarkStart w:id="36" w:name="_PAR_Process_after_a_FRX___FRC_confl"/>
      <w:bookmarkStart w:id="37" w:name="_Next_Day_and"/>
      <w:bookmarkStart w:id="38" w:name="_Scanning_the_Targets"/>
      <w:bookmarkStart w:id="39" w:name="_LAN_Log_In"/>
      <w:bookmarkStart w:id="40" w:name="_AMOS_Log_In"/>
      <w:bookmarkStart w:id="41" w:name="_Search_by_Order_"/>
      <w:bookmarkStart w:id="42" w:name="_Check_Look_Up"/>
      <w:bookmarkEnd w:id="10"/>
      <w:bookmarkEnd w:id="35"/>
      <w:bookmarkEnd w:id="36"/>
      <w:bookmarkEnd w:id="37"/>
      <w:bookmarkEnd w:id="38"/>
      <w:bookmarkEnd w:id="39"/>
      <w:bookmarkEnd w:id="40"/>
      <w:bookmarkEnd w:id="41"/>
      <w:bookmarkEnd w:id="42"/>
    </w:p>
    <w:p w14:paraId="01BE8E1F" w14:textId="7582E07B" w:rsidR="00EC1C77" w:rsidRDefault="00595D91" w:rsidP="00595D91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 xml:space="preserve">Complete </w:t>
      </w:r>
      <w:r w:rsidR="00D632C5">
        <w:rPr>
          <w:rFonts w:ascii="Verdana" w:hAnsi="Verdana"/>
        </w:rPr>
        <w:t>the steps</w:t>
      </w:r>
      <w:r>
        <w:rPr>
          <w:rFonts w:ascii="Verdana" w:hAnsi="Verdana"/>
        </w:rPr>
        <w:t xml:space="preserve"> below: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6"/>
        <w:gridCol w:w="1867"/>
        <w:gridCol w:w="2657"/>
        <w:gridCol w:w="7830"/>
      </w:tblGrid>
      <w:tr w:rsidR="00B03C69" w:rsidRPr="002967F7" w14:paraId="61DD9270" w14:textId="77777777" w:rsidTr="00780AA8">
        <w:trPr>
          <w:trHeight w:val="440"/>
        </w:trPr>
        <w:tc>
          <w:tcPr>
            <w:tcW w:w="178" w:type="pct"/>
            <w:shd w:val="clear" w:color="auto" w:fill="D9D9D9" w:themeFill="background1" w:themeFillShade="D9"/>
          </w:tcPr>
          <w:p w14:paraId="065EF629" w14:textId="77777777" w:rsidR="008F6D3E" w:rsidRPr="002967F7" w:rsidRDefault="008F6D3E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bookmarkStart w:id="43" w:name="_Hlk136283261"/>
            <w:bookmarkStart w:id="44" w:name="_Hlk136283251"/>
            <w:bookmarkEnd w:id="30"/>
            <w:r w:rsidRPr="002967F7">
              <w:rPr>
                <w:rFonts w:ascii="Verdana" w:hAnsi="Verdana"/>
                <w:b/>
              </w:rPr>
              <w:t>Step</w:t>
            </w:r>
          </w:p>
        </w:tc>
        <w:tc>
          <w:tcPr>
            <w:tcW w:w="4822" w:type="pct"/>
            <w:gridSpan w:val="3"/>
            <w:shd w:val="clear" w:color="auto" w:fill="D9D9D9" w:themeFill="background1" w:themeFillShade="D9"/>
          </w:tcPr>
          <w:p w14:paraId="04162D89" w14:textId="77777777" w:rsidR="008F6D3E" w:rsidRPr="002967F7" w:rsidRDefault="008F6D3E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967F7">
              <w:rPr>
                <w:rFonts w:ascii="Verdana" w:hAnsi="Verdana"/>
                <w:b/>
              </w:rPr>
              <w:t>Action</w:t>
            </w:r>
          </w:p>
        </w:tc>
      </w:tr>
      <w:tr w:rsidR="00B03C69" w:rsidRPr="002967F7" w14:paraId="2BB7E811" w14:textId="77777777" w:rsidTr="00780AA8">
        <w:tc>
          <w:tcPr>
            <w:tcW w:w="178" w:type="pct"/>
            <w:shd w:val="clear" w:color="auto" w:fill="auto"/>
          </w:tcPr>
          <w:p w14:paraId="0C47ADAF" w14:textId="77777777" w:rsidR="00CA69D3" w:rsidRPr="00230170" w:rsidRDefault="003F6F07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30170">
              <w:rPr>
                <w:rFonts w:ascii="Verdana" w:hAnsi="Verdana"/>
                <w:b/>
              </w:rPr>
              <w:t>1</w:t>
            </w:r>
          </w:p>
        </w:tc>
        <w:tc>
          <w:tcPr>
            <w:tcW w:w="4822" w:type="pct"/>
            <w:gridSpan w:val="3"/>
            <w:shd w:val="clear" w:color="auto" w:fill="auto"/>
          </w:tcPr>
          <w:p w14:paraId="34DEBABD" w14:textId="14272B01" w:rsidR="00CA69D3" w:rsidRPr="00230170" w:rsidRDefault="00CA69D3" w:rsidP="00230170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 xml:space="preserve">Locate </w:t>
            </w:r>
            <w:r w:rsidR="00F26AAD" w:rsidRPr="00230170">
              <w:rPr>
                <w:rFonts w:ascii="Verdana" w:hAnsi="Verdana"/>
              </w:rPr>
              <w:t xml:space="preserve">and click </w:t>
            </w:r>
            <w:r w:rsidRPr="00230170">
              <w:rPr>
                <w:rFonts w:ascii="Verdana" w:hAnsi="Verdana"/>
              </w:rPr>
              <w:t xml:space="preserve">the </w:t>
            </w:r>
            <w:r w:rsidRPr="00230170">
              <w:rPr>
                <w:rFonts w:ascii="Verdana" w:hAnsi="Verdana"/>
                <w:b/>
                <w:bCs/>
              </w:rPr>
              <w:t>Accumulations</w:t>
            </w:r>
            <w:r w:rsidRPr="00230170">
              <w:rPr>
                <w:rFonts w:ascii="Verdana" w:hAnsi="Verdana"/>
              </w:rPr>
              <w:t xml:space="preserve"> </w:t>
            </w:r>
            <w:r w:rsidR="00AC251C" w:rsidRPr="00230170">
              <w:rPr>
                <w:rFonts w:ascii="Verdana" w:hAnsi="Verdana"/>
              </w:rPr>
              <w:t>link</w:t>
            </w:r>
            <w:r w:rsidR="007754AE" w:rsidRPr="00230170">
              <w:rPr>
                <w:rFonts w:ascii="Verdana" w:hAnsi="Verdana"/>
              </w:rPr>
              <w:t xml:space="preserve"> from the </w:t>
            </w:r>
            <w:r w:rsidR="007754AE" w:rsidRPr="00230170">
              <w:rPr>
                <w:rFonts w:ascii="Verdana" w:hAnsi="Verdana"/>
                <w:b/>
                <w:bCs/>
              </w:rPr>
              <w:t xml:space="preserve">Quick Actions </w:t>
            </w:r>
            <w:r w:rsidR="007754AE" w:rsidRPr="00230170">
              <w:rPr>
                <w:rFonts w:ascii="Verdana" w:hAnsi="Verdana"/>
              </w:rPr>
              <w:t>panel</w:t>
            </w:r>
            <w:r w:rsidR="00AC251C" w:rsidRPr="00230170">
              <w:rPr>
                <w:rFonts w:ascii="Verdana" w:hAnsi="Verdana"/>
              </w:rPr>
              <w:t xml:space="preserve"> </w:t>
            </w:r>
            <w:r w:rsidRPr="00230170">
              <w:rPr>
                <w:rFonts w:ascii="Verdana" w:hAnsi="Verdana"/>
              </w:rPr>
              <w:t>on</w:t>
            </w:r>
            <w:r w:rsidR="007754AE" w:rsidRPr="00230170">
              <w:rPr>
                <w:rFonts w:ascii="Verdana" w:hAnsi="Verdana"/>
              </w:rPr>
              <w:t xml:space="preserve"> the</w:t>
            </w:r>
            <w:r w:rsidRPr="00230170">
              <w:rPr>
                <w:rFonts w:ascii="Verdana" w:hAnsi="Verdana"/>
              </w:rPr>
              <w:t xml:space="preserve"> Member </w:t>
            </w:r>
            <w:r w:rsidR="00AC251C" w:rsidRPr="00230170">
              <w:rPr>
                <w:rFonts w:ascii="Verdana" w:hAnsi="Verdana"/>
              </w:rPr>
              <w:t>Snapshot</w:t>
            </w:r>
            <w:r w:rsidR="007754AE" w:rsidRPr="00230170">
              <w:rPr>
                <w:rFonts w:ascii="Verdana" w:hAnsi="Verdana"/>
              </w:rPr>
              <w:t xml:space="preserve"> </w:t>
            </w:r>
            <w:r w:rsidR="00F15327" w:rsidRPr="00230170">
              <w:rPr>
                <w:rFonts w:ascii="Verdana" w:hAnsi="Verdana"/>
              </w:rPr>
              <w:t>Landing Page.</w:t>
            </w:r>
          </w:p>
          <w:p w14:paraId="7E06BEB1" w14:textId="5578E9AF" w:rsidR="009F5A5F" w:rsidRPr="00230170" w:rsidRDefault="009F5A5F" w:rsidP="00230170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1AA9C501" w14:textId="52934702" w:rsidR="009F5A5F" w:rsidRPr="00230170" w:rsidRDefault="003E5298" w:rsidP="00230170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7718062B" wp14:editId="6FB195C8">
                  <wp:extent cx="304762" cy="304762"/>
                  <wp:effectExtent l="0" t="0" r="635" b="635"/>
                  <wp:docPr id="16709524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A23A4">
              <w:rPr>
                <w:noProof/>
              </w:rPr>
              <w:drawing>
                <wp:inline distT="0" distB="0" distL="0" distR="0" wp14:anchorId="0966C33A" wp14:editId="465C3913">
                  <wp:extent cx="9771828" cy="4446905"/>
                  <wp:effectExtent l="19050" t="19050" r="20320" b="10795"/>
                  <wp:docPr id="12994606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46068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4298" cy="445713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52005A">
              <w:rPr>
                <w:noProof/>
              </w:rPr>
              <w:t xml:space="preserve"> </w:t>
            </w:r>
          </w:p>
          <w:p w14:paraId="5FAEA5EC" w14:textId="77777777" w:rsidR="00BE6D93" w:rsidRPr="00230170" w:rsidRDefault="00BE6D93" w:rsidP="00230170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4A203097" w14:textId="3DA98DE5" w:rsidR="00CA69D3" w:rsidRPr="00230170" w:rsidRDefault="00CA69D3" w:rsidP="00230170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4FF4F33C" w14:textId="77777777" w:rsidR="00CA69D3" w:rsidRPr="00230170" w:rsidRDefault="00CA69D3" w:rsidP="00230170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Cs/>
                <w:noProof/>
              </w:rPr>
            </w:pPr>
          </w:p>
          <w:p w14:paraId="03243199" w14:textId="77FD7E05" w:rsidR="005D4FA1" w:rsidRPr="00230170" w:rsidRDefault="00CA69D3" w:rsidP="00230170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Cs/>
                <w:noProof/>
              </w:rPr>
            </w:pPr>
            <w:r w:rsidRPr="00230170">
              <w:rPr>
                <w:rFonts w:ascii="Verdana" w:hAnsi="Verdana"/>
                <w:b/>
                <w:noProof/>
              </w:rPr>
              <w:t>Result</w:t>
            </w:r>
            <w:r w:rsidR="002F7672">
              <w:rPr>
                <w:rFonts w:ascii="Verdana" w:hAnsi="Verdana"/>
                <w:b/>
                <w:noProof/>
              </w:rPr>
              <w:t xml:space="preserve">: </w:t>
            </w:r>
            <w:r w:rsidRPr="00230170">
              <w:rPr>
                <w:rFonts w:ascii="Verdana" w:hAnsi="Verdana"/>
                <w:b/>
                <w:noProof/>
              </w:rPr>
              <w:t xml:space="preserve">Accumulations </w:t>
            </w:r>
            <w:r w:rsidRPr="00230170">
              <w:rPr>
                <w:rFonts w:ascii="Verdana" w:hAnsi="Verdana"/>
                <w:bCs/>
                <w:noProof/>
              </w:rPr>
              <w:t>display</w:t>
            </w:r>
            <w:r w:rsidR="005D4FA1" w:rsidRPr="00230170">
              <w:rPr>
                <w:rFonts w:ascii="Verdana" w:hAnsi="Verdana"/>
                <w:bCs/>
                <w:noProof/>
              </w:rPr>
              <w:t xml:space="preserve">, including the following </w:t>
            </w:r>
            <w:r w:rsidR="00F816DE" w:rsidRPr="00230170">
              <w:rPr>
                <w:rFonts w:ascii="Verdana" w:hAnsi="Verdana"/>
                <w:bCs/>
              </w:rPr>
              <w:t>d</w:t>
            </w:r>
            <w:r w:rsidR="005D4FA1" w:rsidRPr="00230170">
              <w:rPr>
                <w:rFonts w:ascii="Verdana" w:hAnsi="Verdana"/>
                <w:bCs/>
              </w:rPr>
              <w:t>escriptions</w:t>
            </w:r>
            <w:r w:rsidR="005D4FA1" w:rsidRPr="00230170">
              <w:rPr>
                <w:rFonts w:ascii="Verdana" w:hAnsi="Verdana"/>
              </w:rPr>
              <w:t xml:space="preserve">: </w:t>
            </w:r>
          </w:p>
          <w:p w14:paraId="1E8F642B" w14:textId="77777777" w:rsidR="005D4FA1" w:rsidRPr="00230170" w:rsidRDefault="005D4FA1" w:rsidP="00C224EA">
            <w:pPr>
              <w:numPr>
                <w:ilvl w:val="0"/>
                <w:numId w:val="1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>Deductible (Mail Order)</w:t>
            </w:r>
          </w:p>
          <w:p w14:paraId="7E029831" w14:textId="77777777" w:rsidR="005D4FA1" w:rsidRPr="00230170" w:rsidRDefault="005D4FA1" w:rsidP="00C224EA">
            <w:pPr>
              <w:numPr>
                <w:ilvl w:val="0"/>
                <w:numId w:val="1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>Deductible (Retail)</w:t>
            </w:r>
          </w:p>
          <w:p w14:paraId="44958716" w14:textId="25614779" w:rsidR="005D4FA1" w:rsidRPr="00230170" w:rsidRDefault="00F1435A" w:rsidP="00C224EA">
            <w:pPr>
              <w:numPr>
                <w:ilvl w:val="0"/>
                <w:numId w:val="1"/>
              </w:numPr>
              <w:spacing w:before="120" w:after="120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FFFB291" wp14:editId="3922E6D7">
                  <wp:extent cx="304762" cy="304762"/>
                  <wp:effectExtent l="0" t="0" r="635" b="635"/>
                  <wp:docPr id="1283872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E1F9F">
              <w:rPr>
                <w:rFonts w:ascii="Verdana" w:hAnsi="Verdana"/>
              </w:rPr>
              <w:t>OOP</w:t>
            </w:r>
            <w:r w:rsidR="005D4FA1" w:rsidRPr="00230170">
              <w:rPr>
                <w:rFonts w:ascii="Verdana" w:hAnsi="Verdana"/>
              </w:rPr>
              <w:t xml:space="preserve"> </w:t>
            </w:r>
            <w:r w:rsidR="004358D6">
              <w:rPr>
                <w:rFonts w:ascii="Verdana" w:hAnsi="Verdana"/>
              </w:rPr>
              <w:t>-</w:t>
            </w:r>
            <w:r w:rsidR="005D4FA1" w:rsidRPr="00230170">
              <w:rPr>
                <w:rFonts w:ascii="Verdana" w:hAnsi="Verdana"/>
              </w:rPr>
              <w:t xml:space="preserve"> Include</w:t>
            </w:r>
            <w:r w:rsidR="00EA23A4">
              <w:rPr>
                <w:rFonts w:ascii="Verdana" w:hAnsi="Verdana"/>
              </w:rPr>
              <w:t>s</w:t>
            </w:r>
            <w:r w:rsidR="005D4FA1" w:rsidRPr="00230170">
              <w:rPr>
                <w:rFonts w:ascii="Verdana" w:hAnsi="Verdana"/>
              </w:rPr>
              <w:t xml:space="preserve"> Deductible (Mail Order)</w:t>
            </w:r>
          </w:p>
          <w:p w14:paraId="376C376D" w14:textId="7D0798B1" w:rsidR="00CA69D3" w:rsidRPr="00230170" w:rsidRDefault="00F1435A" w:rsidP="00C224EA">
            <w:pPr>
              <w:numPr>
                <w:ilvl w:val="0"/>
                <w:numId w:val="1"/>
              </w:numPr>
              <w:autoSpaceDE w:val="0"/>
              <w:autoSpaceDN w:val="0"/>
              <w:adjustRightInd w:val="0"/>
              <w:spacing w:before="120" w:after="120"/>
              <w:ind w:left="432"/>
              <w:rPr>
                <w:rFonts w:ascii="Verdana" w:hAnsi="Verdana"/>
                <w:bCs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2779C64C" wp14:editId="05B91F2A">
                  <wp:extent cx="304762" cy="304762"/>
                  <wp:effectExtent l="0" t="0" r="635" b="635"/>
                  <wp:docPr id="14107355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E1F9F">
              <w:rPr>
                <w:rFonts w:ascii="Verdana" w:hAnsi="Verdana"/>
              </w:rPr>
              <w:t>OOP</w:t>
            </w:r>
            <w:r w:rsidR="005D4FA1" w:rsidRPr="00230170">
              <w:rPr>
                <w:rFonts w:ascii="Verdana" w:hAnsi="Verdana"/>
              </w:rPr>
              <w:t xml:space="preserve"> </w:t>
            </w:r>
            <w:r w:rsidR="004358D6">
              <w:rPr>
                <w:rFonts w:ascii="Verdana" w:hAnsi="Verdana"/>
              </w:rPr>
              <w:t>-</w:t>
            </w:r>
            <w:r w:rsidR="005D4FA1" w:rsidRPr="00230170">
              <w:rPr>
                <w:rFonts w:ascii="Verdana" w:hAnsi="Verdana"/>
              </w:rPr>
              <w:t xml:space="preserve"> Include</w:t>
            </w:r>
            <w:r w:rsidR="00EA23A4">
              <w:rPr>
                <w:rFonts w:ascii="Verdana" w:hAnsi="Verdana"/>
              </w:rPr>
              <w:t>s</w:t>
            </w:r>
            <w:r w:rsidR="005D4FA1" w:rsidRPr="00230170">
              <w:rPr>
                <w:rFonts w:ascii="Verdana" w:hAnsi="Verdana"/>
              </w:rPr>
              <w:t xml:space="preserve"> Deductible (Retail)</w:t>
            </w:r>
          </w:p>
          <w:p w14:paraId="5300C764" w14:textId="77777777" w:rsidR="00E811E2" w:rsidRDefault="00E811E2" w:rsidP="00230170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Cs/>
                <w:noProof/>
              </w:rPr>
            </w:pPr>
          </w:p>
          <w:p w14:paraId="4D9721AB" w14:textId="3E845967" w:rsidR="00CA69D3" w:rsidRPr="00230170" w:rsidRDefault="00F1435A" w:rsidP="00230170">
            <w:pPr>
              <w:autoSpaceDE w:val="0"/>
              <w:autoSpaceDN w:val="0"/>
              <w:adjustRightInd w:val="0"/>
              <w:spacing w:before="120" w:after="120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76668AB3" wp14:editId="56E3DD67">
                  <wp:extent cx="304762" cy="304762"/>
                  <wp:effectExtent l="0" t="0" r="635" b="635"/>
                  <wp:docPr id="327628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811E2" w:rsidRPr="00E811E2">
              <w:rPr>
                <w:rFonts w:ascii="Verdana" w:hAnsi="Verdana"/>
                <w:b/>
                <w:noProof/>
              </w:rPr>
              <w:t>Tip:</w:t>
            </w:r>
            <w:r w:rsidR="00E811E2">
              <w:rPr>
                <w:rFonts w:ascii="Verdana" w:hAnsi="Verdana"/>
                <w:bCs/>
                <w:noProof/>
              </w:rPr>
              <w:t xml:space="preserve"> </w:t>
            </w:r>
            <w:r w:rsidR="002F03E1" w:rsidRPr="000F4FAC">
              <w:rPr>
                <w:rFonts w:ascii="Verdana" w:hAnsi="Verdana"/>
                <w:bCs/>
                <w:noProof/>
              </w:rPr>
              <w:t xml:space="preserve">Hovering over the </w:t>
            </w:r>
            <w:r w:rsidR="002F03E1" w:rsidRPr="000F4FAC">
              <w:rPr>
                <w:rFonts w:ascii="Verdana" w:hAnsi="Verdana"/>
                <w:b/>
                <w:noProof/>
              </w:rPr>
              <w:t>Tool Tip</w:t>
            </w:r>
            <w:r w:rsidR="002F03E1">
              <w:rPr>
                <w:noProof/>
              </w:rPr>
              <w:drawing>
                <wp:inline distT="0" distB="0" distL="0" distR="0" wp14:anchorId="277F0C2C" wp14:editId="5002B1E0">
                  <wp:extent cx="182684" cy="175846"/>
                  <wp:effectExtent l="0" t="0" r="8255" b="0"/>
                  <wp:docPr id="671919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3465" cy="1765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F03E1" w:rsidRPr="000F4FAC">
              <w:rPr>
                <w:rFonts w:ascii="Verdana" w:hAnsi="Verdana"/>
                <w:bCs/>
                <w:noProof/>
              </w:rPr>
              <w:t xml:space="preserve"> icon displays the following message:</w:t>
            </w:r>
            <w:r w:rsidR="002F03E1">
              <w:t xml:space="preserve"> </w:t>
            </w:r>
            <w:r w:rsidR="002F03E1" w:rsidRPr="000F4FAC">
              <w:rPr>
                <w:rFonts w:ascii="Verdana" w:hAnsi="Verdana"/>
                <w:bCs/>
                <w:noProof/>
              </w:rPr>
              <w:t>"</w:t>
            </w:r>
            <w:r w:rsidR="002F03E1" w:rsidRPr="000F4FAC">
              <w:rPr>
                <w:rFonts w:ascii="Verdana" w:hAnsi="Verdana"/>
                <w:b/>
                <w:noProof/>
              </w:rPr>
              <w:t>Once deductible has been met, claim will only apply towards Out of Pocket; click link under Applied Amount for additional financial details</w:t>
            </w:r>
            <w:r w:rsidR="002F03E1" w:rsidRPr="000F4FAC">
              <w:rPr>
                <w:rFonts w:ascii="Verdana" w:hAnsi="Verdana"/>
                <w:bCs/>
                <w:noProof/>
              </w:rPr>
              <w:t>."</w:t>
            </w:r>
          </w:p>
          <w:p w14:paraId="2B2E0898" w14:textId="2D76E610" w:rsidR="00CA69D3" w:rsidRPr="00230170" w:rsidRDefault="00F1435A" w:rsidP="00230170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4564AC4F" wp14:editId="42332AE4">
                  <wp:extent cx="304762" cy="304762"/>
                  <wp:effectExtent l="0" t="0" r="635" b="635"/>
                  <wp:docPr id="934222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E40CC">
              <w:rPr>
                <w:noProof/>
              </w:rPr>
              <w:drawing>
                <wp:inline distT="0" distB="0" distL="0" distR="0" wp14:anchorId="41010A6F" wp14:editId="5FFA183E">
                  <wp:extent cx="6680689" cy="3640601"/>
                  <wp:effectExtent l="19050" t="19050" r="25400" b="17145"/>
                  <wp:docPr id="667143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143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3697" cy="36422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="0052005A">
              <w:rPr>
                <w:noProof/>
              </w:rPr>
              <w:t xml:space="preserve"> </w:t>
            </w:r>
          </w:p>
          <w:p w14:paraId="4F3B299A" w14:textId="4C4FC464" w:rsidR="009F5A5F" w:rsidRPr="00230170" w:rsidRDefault="009F5A5F" w:rsidP="00230170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bookmarkEnd w:id="43"/>
      <w:tr w:rsidR="00B03C69" w:rsidRPr="002967F7" w14:paraId="37453097" w14:textId="77777777" w:rsidTr="00780AA8">
        <w:tc>
          <w:tcPr>
            <w:tcW w:w="178" w:type="pct"/>
            <w:vMerge w:val="restart"/>
            <w:shd w:val="clear" w:color="auto" w:fill="auto"/>
          </w:tcPr>
          <w:p w14:paraId="494E95F6" w14:textId="77777777" w:rsidR="008F6D3E" w:rsidRPr="00230170" w:rsidRDefault="003F6F07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30170">
              <w:rPr>
                <w:rFonts w:ascii="Verdana" w:hAnsi="Verdana"/>
                <w:b/>
              </w:rPr>
              <w:t>2</w:t>
            </w:r>
          </w:p>
        </w:tc>
        <w:tc>
          <w:tcPr>
            <w:tcW w:w="4822" w:type="pct"/>
            <w:gridSpan w:val="3"/>
            <w:shd w:val="clear" w:color="auto" w:fill="auto"/>
          </w:tcPr>
          <w:p w14:paraId="37DF6A07" w14:textId="77777777" w:rsidR="009174AE" w:rsidRDefault="008F6D3E" w:rsidP="00230170">
            <w:pPr>
              <w:spacing w:before="120" w:after="120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>Determine if the caller needs Member or Family accumulator benefits</w:t>
            </w:r>
            <w:r w:rsidR="009174AE" w:rsidRPr="00230170">
              <w:rPr>
                <w:rFonts w:ascii="Verdana" w:hAnsi="Verdana"/>
              </w:rPr>
              <w:t>:</w:t>
            </w:r>
          </w:p>
          <w:p w14:paraId="102E1AB3" w14:textId="2D448EAF" w:rsidR="000E1D69" w:rsidRDefault="003E5298" w:rsidP="000E1D69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3A22A345" wp14:editId="5DDE63C8">
                  <wp:extent cx="304762" cy="304762"/>
                  <wp:effectExtent l="0" t="0" r="635" b="635"/>
                  <wp:docPr id="8113084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0E1D69" w:rsidRPr="00D12F95">
              <w:rPr>
                <w:rFonts w:ascii="Verdana" w:hAnsi="Verdana"/>
                <w:b/>
                <w:bCs/>
              </w:rPr>
              <w:t>Note</w:t>
            </w:r>
            <w:r w:rsidR="000E1D69">
              <w:rPr>
                <w:rFonts w:ascii="Verdana" w:hAnsi="Verdana"/>
              </w:rPr>
              <w:t>:</w:t>
            </w:r>
            <w:r w:rsidR="000E1D69">
              <w:t xml:space="preserve"> </w:t>
            </w:r>
            <w:r w:rsidR="000E1D69">
              <w:rPr>
                <w:rFonts w:ascii="Verdana" w:hAnsi="Verdana"/>
              </w:rPr>
              <w:t>If</w:t>
            </w:r>
            <w:r w:rsidR="000E1D69" w:rsidRPr="002D0895">
              <w:rPr>
                <w:rFonts w:ascii="Verdana" w:hAnsi="Verdana"/>
              </w:rPr>
              <w:t xml:space="preserve"> only </w:t>
            </w:r>
            <w:r w:rsidR="000E1D69" w:rsidRPr="002D0895">
              <w:rPr>
                <w:rFonts w:ascii="Verdana" w:hAnsi="Verdana"/>
                <w:b/>
                <w:bCs/>
              </w:rPr>
              <w:t>Family</w:t>
            </w:r>
            <w:r w:rsidR="000E1D69" w:rsidRPr="002D0895">
              <w:rPr>
                <w:rFonts w:ascii="Verdana" w:hAnsi="Verdana"/>
              </w:rPr>
              <w:t xml:space="preserve"> </w:t>
            </w:r>
            <w:r w:rsidR="000E1D69">
              <w:rPr>
                <w:rFonts w:ascii="Verdana" w:hAnsi="Verdana"/>
              </w:rPr>
              <w:t xml:space="preserve">level </w:t>
            </w:r>
            <w:r w:rsidR="000E1D69" w:rsidRPr="002D0895">
              <w:rPr>
                <w:rFonts w:ascii="Verdana" w:hAnsi="Verdana"/>
              </w:rPr>
              <w:t xml:space="preserve">accumulations exist, </w:t>
            </w:r>
            <w:r w:rsidR="000E1D69">
              <w:rPr>
                <w:rFonts w:ascii="Verdana" w:hAnsi="Verdana"/>
              </w:rPr>
              <w:t xml:space="preserve">Compass will </w:t>
            </w:r>
            <w:r w:rsidR="000E1D69" w:rsidRPr="002D0895">
              <w:rPr>
                <w:rFonts w:ascii="Verdana" w:hAnsi="Verdana"/>
              </w:rPr>
              <w:t xml:space="preserve">default to show </w:t>
            </w:r>
            <w:r w:rsidR="000E1D69" w:rsidRPr="002D0895">
              <w:rPr>
                <w:rFonts w:ascii="Verdana" w:hAnsi="Verdana"/>
                <w:b/>
                <w:bCs/>
              </w:rPr>
              <w:t>Family</w:t>
            </w:r>
            <w:r w:rsidR="000E1D69" w:rsidRPr="002D0895">
              <w:rPr>
                <w:rFonts w:ascii="Verdana" w:hAnsi="Verdana"/>
              </w:rPr>
              <w:t xml:space="preserve"> </w:t>
            </w:r>
            <w:r w:rsidR="000E1D69">
              <w:rPr>
                <w:rFonts w:ascii="Verdana" w:hAnsi="Verdana"/>
              </w:rPr>
              <w:t>a</w:t>
            </w:r>
            <w:r w:rsidR="000E1D69" w:rsidRPr="002D0895">
              <w:rPr>
                <w:rFonts w:ascii="Verdana" w:hAnsi="Verdana"/>
              </w:rPr>
              <w:t xml:space="preserve">ccumulation </w:t>
            </w:r>
            <w:r w:rsidR="000E1D69">
              <w:rPr>
                <w:rFonts w:ascii="Verdana" w:hAnsi="Verdana"/>
              </w:rPr>
              <w:t>i</w:t>
            </w:r>
            <w:r w:rsidR="000E1D69" w:rsidRPr="002D0895">
              <w:rPr>
                <w:rFonts w:ascii="Verdana" w:hAnsi="Verdana"/>
              </w:rPr>
              <w:t xml:space="preserve">nformation </w:t>
            </w:r>
            <w:r w:rsidR="000E1D69">
              <w:rPr>
                <w:rFonts w:ascii="Verdana" w:hAnsi="Verdana"/>
              </w:rPr>
              <w:t>(</w:t>
            </w:r>
            <w:r w:rsidR="000E1D69" w:rsidRPr="002D0895">
              <w:rPr>
                <w:rFonts w:ascii="Verdana" w:hAnsi="Verdana"/>
              </w:rPr>
              <w:t xml:space="preserve">instead of the individual </w:t>
            </w:r>
            <w:r w:rsidR="000E1D69">
              <w:rPr>
                <w:rFonts w:ascii="Verdana" w:hAnsi="Verdana"/>
              </w:rPr>
              <w:t>M</w:t>
            </w:r>
            <w:r w:rsidR="000E1D69" w:rsidRPr="002D0895">
              <w:rPr>
                <w:rFonts w:ascii="Verdana" w:hAnsi="Verdana"/>
              </w:rPr>
              <w:t>ember</w:t>
            </w:r>
            <w:r w:rsidR="000E1D69">
              <w:rPr>
                <w:rFonts w:ascii="Verdana" w:hAnsi="Verdana"/>
              </w:rPr>
              <w:t>.)</w:t>
            </w:r>
          </w:p>
          <w:p w14:paraId="1DC55B1D" w14:textId="44CE63F5" w:rsidR="000E1D69" w:rsidRPr="00230170" w:rsidRDefault="000E1D69" w:rsidP="00230170">
            <w:pPr>
              <w:spacing w:before="120" w:after="120"/>
              <w:rPr>
                <w:rFonts w:ascii="Verdana" w:hAnsi="Verdana"/>
              </w:rPr>
            </w:pPr>
          </w:p>
        </w:tc>
      </w:tr>
      <w:tr w:rsidR="00780AA8" w:rsidRPr="007F6110" w14:paraId="2C72BB4A" w14:textId="77777777" w:rsidTr="00780AA8">
        <w:tc>
          <w:tcPr>
            <w:tcW w:w="178" w:type="pct"/>
            <w:vMerge/>
          </w:tcPr>
          <w:p w14:paraId="7465EE83" w14:textId="77777777" w:rsidR="008F6D3E" w:rsidRPr="00230170" w:rsidRDefault="008F6D3E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2145" w:type="pct"/>
            <w:gridSpan w:val="2"/>
            <w:shd w:val="clear" w:color="auto" w:fill="D9D9D9" w:themeFill="background1" w:themeFillShade="D9"/>
          </w:tcPr>
          <w:p w14:paraId="057C19BF" w14:textId="77777777" w:rsidR="008F6D3E" w:rsidRPr="00230170" w:rsidRDefault="008F6D3E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30170">
              <w:rPr>
                <w:rFonts w:ascii="Verdana" w:hAnsi="Verdana"/>
                <w:b/>
              </w:rPr>
              <w:t>If…</w:t>
            </w:r>
          </w:p>
        </w:tc>
        <w:tc>
          <w:tcPr>
            <w:tcW w:w="2677" w:type="pct"/>
            <w:shd w:val="clear" w:color="auto" w:fill="D9D9D9" w:themeFill="background1" w:themeFillShade="D9"/>
          </w:tcPr>
          <w:p w14:paraId="04F45522" w14:textId="77777777" w:rsidR="008F6D3E" w:rsidRPr="00230170" w:rsidRDefault="008F6D3E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30170">
              <w:rPr>
                <w:rFonts w:ascii="Verdana" w:hAnsi="Verdana"/>
                <w:b/>
              </w:rPr>
              <w:t>Then…</w:t>
            </w:r>
          </w:p>
        </w:tc>
      </w:tr>
      <w:tr w:rsidR="00780AA8" w:rsidRPr="002967F7" w14:paraId="2FF05B58" w14:textId="77777777" w:rsidTr="00780AA8">
        <w:tc>
          <w:tcPr>
            <w:tcW w:w="178" w:type="pct"/>
            <w:vMerge/>
          </w:tcPr>
          <w:p w14:paraId="4887D9BA" w14:textId="77777777" w:rsidR="008F6D3E" w:rsidRPr="00230170" w:rsidRDefault="008F6D3E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2145" w:type="pct"/>
            <w:gridSpan w:val="2"/>
            <w:shd w:val="clear" w:color="auto" w:fill="auto"/>
          </w:tcPr>
          <w:p w14:paraId="1EB8983A" w14:textId="77777777" w:rsidR="008F6D3E" w:rsidRPr="00230170" w:rsidRDefault="008F6D3E" w:rsidP="00230170">
            <w:pPr>
              <w:spacing w:before="120" w:after="120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>Member</w:t>
            </w:r>
          </w:p>
        </w:tc>
        <w:tc>
          <w:tcPr>
            <w:tcW w:w="2677" w:type="pct"/>
            <w:shd w:val="clear" w:color="auto" w:fill="auto"/>
          </w:tcPr>
          <w:p w14:paraId="2AB4B2E0" w14:textId="15B8191E" w:rsidR="008F6D3E" w:rsidRPr="00230170" w:rsidRDefault="00BE6D93" w:rsidP="0052005A">
            <w:pPr>
              <w:numPr>
                <w:ilvl w:val="0"/>
                <w:numId w:val="18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 xml:space="preserve">Navigate </w:t>
            </w:r>
            <w:r w:rsidR="008F6D3E" w:rsidRPr="00230170">
              <w:rPr>
                <w:rFonts w:ascii="Verdana" w:hAnsi="Verdana"/>
              </w:rPr>
              <w:t xml:space="preserve">to the </w:t>
            </w:r>
            <w:r w:rsidR="00CA7369" w:rsidRPr="00230170">
              <w:rPr>
                <w:rFonts w:ascii="Verdana" w:hAnsi="Verdana"/>
                <w:b/>
                <w:bCs/>
              </w:rPr>
              <w:t>Accumulators</w:t>
            </w:r>
            <w:r w:rsidR="00D03FDB" w:rsidRPr="00230170">
              <w:rPr>
                <w:rFonts w:ascii="Verdana" w:hAnsi="Verdana"/>
                <w:b/>
                <w:bCs/>
              </w:rPr>
              <w:t xml:space="preserve"> - </w:t>
            </w:r>
            <w:r w:rsidR="008F6D3E" w:rsidRPr="00230170">
              <w:rPr>
                <w:rFonts w:ascii="Verdana" w:hAnsi="Verdana"/>
                <w:b/>
              </w:rPr>
              <w:t xml:space="preserve">Member </w:t>
            </w:r>
            <w:r w:rsidR="00F15327" w:rsidRPr="00230170">
              <w:rPr>
                <w:rFonts w:ascii="Verdana" w:hAnsi="Verdana"/>
                <w:bCs/>
              </w:rPr>
              <w:t>s</w:t>
            </w:r>
            <w:r w:rsidR="008F6D3E" w:rsidRPr="00230170">
              <w:rPr>
                <w:rFonts w:ascii="Verdana" w:hAnsi="Verdana"/>
                <w:bCs/>
              </w:rPr>
              <w:t>ection</w:t>
            </w:r>
            <w:r w:rsidR="00CA7369" w:rsidRPr="00230170">
              <w:rPr>
                <w:rFonts w:ascii="Verdana" w:hAnsi="Verdana"/>
              </w:rPr>
              <w:t xml:space="preserve"> </w:t>
            </w:r>
            <w:r w:rsidR="00F26AAD" w:rsidRPr="00230170">
              <w:rPr>
                <w:rFonts w:ascii="Verdana" w:hAnsi="Verdana"/>
              </w:rPr>
              <w:t>and</w:t>
            </w:r>
            <w:r w:rsidR="00CA7369" w:rsidRPr="00230170">
              <w:rPr>
                <w:rFonts w:ascii="Verdana" w:hAnsi="Verdana"/>
              </w:rPr>
              <w:t xml:space="preserve"> select </w:t>
            </w:r>
            <w:r w:rsidR="00F26AAD" w:rsidRPr="00230170">
              <w:rPr>
                <w:rFonts w:ascii="Verdana" w:hAnsi="Verdana"/>
              </w:rPr>
              <w:t xml:space="preserve">a </w:t>
            </w:r>
            <w:r w:rsidR="00AC4CDE" w:rsidRPr="00230170">
              <w:rPr>
                <w:rFonts w:ascii="Verdana" w:hAnsi="Verdana"/>
              </w:rPr>
              <w:t>member</w:t>
            </w:r>
            <w:r w:rsidR="00F26AAD" w:rsidRPr="00230170">
              <w:rPr>
                <w:rFonts w:ascii="Verdana" w:hAnsi="Verdana"/>
              </w:rPr>
              <w:t xml:space="preserve"> </w:t>
            </w:r>
            <w:r w:rsidR="00F26AAD" w:rsidRPr="00230170">
              <w:rPr>
                <w:rFonts w:ascii="Verdana" w:hAnsi="Verdana"/>
                <w:bCs/>
              </w:rPr>
              <w:t>from the drop-down menu</w:t>
            </w:r>
            <w:r w:rsidR="00F26AAD" w:rsidRPr="00230170">
              <w:rPr>
                <w:rFonts w:ascii="Verdana" w:hAnsi="Verdana"/>
              </w:rPr>
              <w:t xml:space="preserve"> to view</w:t>
            </w:r>
            <w:r w:rsidR="00F26AAD" w:rsidRPr="00230170">
              <w:rPr>
                <w:rFonts w:ascii="Verdana" w:hAnsi="Verdana"/>
                <w:b/>
              </w:rPr>
              <w:t xml:space="preserve"> </w:t>
            </w:r>
            <w:r w:rsidR="00D03FDB" w:rsidRPr="00230170">
              <w:rPr>
                <w:rFonts w:ascii="Verdana" w:hAnsi="Verdana"/>
              </w:rPr>
              <w:t>an individual</w:t>
            </w:r>
            <w:r w:rsidR="00CA7369" w:rsidRPr="00230170">
              <w:rPr>
                <w:rFonts w:ascii="Verdana" w:hAnsi="Verdana"/>
              </w:rPr>
              <w:t xml:space="preserve"> member’s financial usage information.  </w:t>
            </w:r>
          </w:p>
          <w:p w14:paraId="713F11FD" w14:textId="77777777" w:rsidR="00F17068" w:rsidRPr="00230170" w:rsidRDefault="00F17068" w:rsidP="00230170">
            <w:pPr>
              <w:spacing w:before="120" w:after="120"/>
              <w:rPr>
                <w:rFonts w:ascii="Verdana" w:hAnsi="Verdana"/>
              </w:rPr>
            </w:pPr>
          </w:p>
          <w:p w14:paraId="1BA21637" w14:textId="571EB984" w:rsidR="00BE6D93" w:rsidRPr="00230170" w:rsidRDefault="00F81B98" w:rsidP="00230170">
            <w:pPr>
              <w:spacing w:before="120" w:after="120"/>
              <w:ind w:left="360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50BFF18A" wp14:editId="6EA22D3F">
                  <wp:extent cx="304762" cy="304762"/>
                  <wp:effectExtent l="0" t="0" r="635" b="635"/>
                  <wp:docPr id="5639207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C3576">
              <w:rPr>
                <w:noProof/>
              </w:rPr>
              <w:drawing>
                <wp:inline distT="0" distB="0" distL="0" distR="0" wp14:anchorId="3C21D4B3" wp14:editId="78E9A387">
                  <wp:extent cx="7495238" cy="4752381"/>
                  <wp:effectExtent l="0" t="0" r="0" b="0"/>
                  <wp:docPr id="731240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2408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95238" cy="47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005A">
              <w:rPr>
                <w:noProof/>
              </w:rPr>
              <w:t xml:space="preserve"> </w:t>
            </w:r>
          </w:p>
          <w:p w14:paraId="343B06D6" w14:textId="77777777" w:rsidR="008F6D3E" w:rsidRPr="00230170" w:rsidRDefault="008F6D3E" w:rsidP="0023017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578204D3" w14:textId="77777777" w:rsidR="00BE6D93" w:rsidRPr="00230170" w:rsidRDefault="00BE6D93" w:rsidP="00230170">
            <w:pPr>
              <w:spacing w:before="120" w:after="120"/>
              <w:rPr>
                <w:rFonts w:ascii="Verdana" w:hAnsi="Verdana"/>
              </w:rPr>
            </w:pPr>
          </w:p>
          <w:p w14:paraId="44D81026" w14:textId="1A7766F6" w:rsidR="009174AE" w:rsidRPr="00230170" w:rsidRDefault="008F6D3E" w:rsidP="0052005A">
            <w:pPr>
              <w:numPr>
                <w:ilvl w:val="0"/>
                <w:numId w:val="18"/>
              </w:numPr>
              <w:spacing w:before="120" w:after="120"/>
              <w:ind w:left="432"/>
              <w:rPr>
                <w:rFonts w:ascii="Verdana" w:hAnsi="Verdana"/>
              </w:rPr>
            </w:pPr>
            <w:bookmarkStart w:id="45" w:name="OLE_LINK7"/>
            <w:r w:rsidRPr="00230170">
              <w:rPr>
                <w:rFonts w:ascii="Verdana" w:hAnsi="Verdana"/>
              </w:rPr>
              <w:t xml:space="preserve">Proceed to </w:t>
            </w:r>
            <w:r w:rsidRPr="0052005A">
              <w:rPr>
                <w:rFonts w:ascii="Verdana" w:hAnsi="Verdana"/>
                <w:b/>
                <w:bCs/>
              </w:rPr>
              <w:t xml:space="preserve">Step </w:t>
            </w:r>
            <w:r w:rsidR="008C25F2" w:rsidRPr="0052005A">
              <w:rPr>
                <w:rFonts w:ascii="Verdana" w:hAnsi="Verdana"/>
                <w:b/>
                <w:bCs/>
              </w:rPr>
              <w:t>3</w:t>
            </w:r>
            <w:r w:rsidRPr="00230170">
              <w:rPr>
                <w:rFonts w:ascii="Verdana" w:hAnsi="Verdana"/>
              </w:rPr>
              <w:t>.</w:t>
            </w:r>
            <w:bookmarkEnd w:id="45"/>
          </w:p>
        </w:tc>
      </w:tr>
      <w:tr w:rsidR="00780AA8" w:rsidRPr="002967F7" w14:paraId="264CDA58" w14:textId="77777777" w:rsidTr="00780AA8">
        <w:tc>
          <w:tcPr>
            <w:tcW w:w="178" w:type="pct"/>
            <w:vMerge/>
          </w:tcPr>
          <w:p w14:paraId="32ED1B22" w14:textId="77777777" w:rsidR="008F6D3E" w:rsidRDefault="008F6D3E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2145" w:type="pct"/>
            <w:gridSpan w:val="2"/>
            <w:shd w:val="clear" w:color="auto" w:fill="auto"/>
          </w:tcPr>
          <w:p w14:paraId="4D36AADD" w14:textId="77777777" w:rsidR="008F6D3E" w:rsidRPr="00230170" w:rsidRDefault="008F6D3E" w:rsidP="00230170">
            <w:pPr>
              <w:spacing w:before="120" w:after="120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>Family</w:t>
            </w:r>
          </w:p>
        </w:tc>
        <w:tc>
          <w:tcPr>
            <w:tcW w:w="2677" w:type="pct"/>
            <w:shd w:val="clear" w:color="auto" w:fill="auto"/>
          </w:tcPr>
          <w:p w14:paraId="4545AD03" w14:textId="4766DD0B" w:rsidR="008F6D3E" w:rsidRPr="00230170" w:rsidRDefault="00F26AAD" w:rsidP="0052005A">
            <w:pPr>
              <w:numPr>
                <w:ilvl w:val="0"/>
                <w:numId w:val="19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 xml:space="preserve">Navigate </w:t>
            </w:r>
            <w:r w:rsidR="008F6D3E" w:rsidRPr="00230170">
              <w:rPr>
                <w:rFonts w:ascii="Verdana" w:hAnsi="Verdana"/>
              </w:rPr>
              <w:t xml:space="preserve">to the </w:t>
            </w:r>
            <w:r w:rsidR="00D03FDB" w:rsidRPr="00230170">
              <w:rPr>
                <w:rFonts w:ascii="Verdana" w:hAnsi="Verdana"/>
                <w:b/>
              </w:rPr>
              <w:t>Accumulators -</w:t>
            </w:r>
            <w:r w:rsidR="009174AE" w:rsidRPr="00230170">
              <w:rPr>
                <w:rFonts w:ascii="Verdana" w:hAnsi="Verdana"/>
                <w:b/>
              </w:rPr>
              <w:t xml:space="preserve"> </w:t>
            </w:r>
            <w:r w:rsidR="00D03FDB" w:rsidRPr="00230170">
              <w:rPr>
                <w:rFonts w:ascii="Verdana" w:hAnsi="Verdana"/>
                <w:b/>
              </w:rPr>
              <w:t>Member Section</w:t>
            </w:r>
            <w:r w:rsidR="00D03FDB" w:rsidRPr="00230170">
              <w:rPr>
                <w:rFonts w:ascii="Verdana" w:hAnsi="Verdana"/>
                <w:bCs/>
              </w:rPr>
              <w:t xml:space="preserve"> </w:t>
            </w:r>
            <w:r w:rsidRPr="00230170">
              <w:rPr>
                <w:rFonts w:ascii="Verdana" w:hAnsi="Verdana"/>
                <w:bCs/>
              </w:rPr>
              <w:t>and</w:t>
            </w:r>
            <w:r w:rsidR="00D03FDB" w:rsidRPr="00230170">
              <w:rPr>
                <w:rFonts w:ascii="Verdana" w:hAnsi="Verdana"/>
                <w:bCs/>
              </w:rPr>
              <w:t xml:space="preserve"> select</w:t>
            </w:r>
            <w:r w:rsidR="00D03FDB" w:rsidRPr="00230170">
              <w:rPr>
                <w:rFonts w:ascii="Verdana" w:hAnsi="Verdana"/>
                <w:b/>
              </w:rPr>
              <w:t xml:space="preserve"> Family </w:t>
            </w:r>
            <w:r w:rsidRPr="00230170">
              <w:rPr>
                <w:rFonts w:ascii="Verdana" w:hAnsi="Verdana"/>
                <w:bCs/>
              </w:rPr>
              <w:t xml:space="preserve">from the drop-down menu to view </w:t>
            </w:r>
            <w:r w:rsidR="00D03FDB" w:rsidRPr="00230170">
              <w:rPr>
                <w:rFonts w:ascii="Verdana" w:hAnsi="Verdana"/>
                <w:bCs/>
              </w:rPr>
              <w:t>financial usage information</w:t>
            </w:r>
            <w:r w:rsidR="00B23A15" w:rsidRPr="00230170">
              <w:rPr>
                <w:rFonts w:ascii="Verdana" w:hAnsi="Verdana"/>
                <w:bCs/>
              </w:rPr>
              <w:t xml:space="preserve"> for the family</w:t>
            </w:r>
            <w:r w:rsidR="00D03FDB" w:rsidRPr="00230170">
              <w:rPr>
                <w:rFonts w:ascii="Verdana" w:hAnsi="Verdana"/>
                <w:bCs/>
              </w:rPr>
              <w:t>.</w:t>
            </w:r>
            <w:r w:rsidR="00D03FDB" w:rsidRPr="00230170">
              <w:rPr>
                <w:rFonts w:ascii="Verdana" w:hAnsi="Verdana"/>
                <w:b/>
              </w:rPr>
              <w:t xml:space="preserve"> </w:t>
            </w:r>
          </w:p>
          <w:p w14:paraId="1D0B25EE" w14:textId="77777777" w:rsidR="00BE6D93" w:rsidRPr="00230170" w:rsidRDefault="00BE6D93" w:rsidP="00230170">
            <w:pPr>
              <w:spacing w:before="120" w:after="120"/>
              <w:ind w:left="360"/>
              <w:rPr>
                <w:rFonts w:ascii="Verdana" w:hAnsi="Verdana"/>
              </w:rPr>
            </w:pPr>
          </w:p>
          <w:p w14:paraId="4FBAED22" w14:textId="563D837D" w:rsidR="008F6D3E" w:rsidRPr="00230170" w:rsidRDefault="00F81B98" w:rsidP="0023017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0EA2848" wp14:editId="02180BC8">
                  <wp:extent cx="304762" cy="304762"/>
                  <wp:effectExtent l="0" t="0" r="635" b="635"/>
                  <wp:docPr id="10823627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005A">
              <w:rPr>
                <w:noProof/>
              </w:rPr>
              <w:t xml:space="preserve"> </w:t>
            </w:r>
            <w:r w:rsidR="007D4FDA" w:rsidRPr="009F7BB0">
              <w:rPr>
                <w:noProof/>
              </w:rPr>
              <w:drawing>
                <wp:inline distT="0" distB="0" distL="0" distR="0" wp14:anchorId="155ABFAE" wp14:editId="5578336E">
                  <wp:extent cx="7266667" cy="3990476"/>
                  <wp:effectExtent l="0" t="0" r="0" b="0"/>
                  <wp:docPr id="12087069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706993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66667" cy="3990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280ABE" w14:textId="77777777" w:rsidR="00F26AAD" w:rsidRPr="00230170" w:rsidRDefault="00F26AAD" w:rsidP="00230170">
            <w:pPr>
              <w:spacing w:before="120" w:after="120"/>
              <w:jc w:val="center"/>
              <w:rPr>
                <w:rFonts w:ascii="Verdana" w:hAnsi="Verdana"/>
              </w:rPr>
            </w:pPr>
          </w:p>
          <w:p w14:paraId="57710800" w14:textId="3DC1E95B" w:rsidR="00F26AAD" w:rsidRPr="00230170" w:rsidRDefault="008F6D3E" w:rsidP="0052005A">
            <w:pPr>
              <w:numPr>
                <w:ilvl w:val="0"/>
                <w:numId w:val="19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 xml:space="preserve">Proceed to </w:t>
            </w:r>
            <w:r w:rsidRPr="0052005A">
              <w:rPr>
                <w:rFonts w:ascii="Verdana" w:hAnsi="Verdana"/>
                <w:b/>
                <w:bCs/>
              </w:rPr>
              <w:t xml:space="preserve">Step </w:t>
            </w:r>
            <w:r w:rsidR="003F6F07" w:rsidRPr="0052005A">
              <w:rPr>
                <w:rFonts w:ascii="Verdana" w:hAnsi="Verdana"/>
                <w:b/>
                <w:bCs/>
              </w:rPr>
              <w:t>3</w:t>
            </w:r>
            <w:r w:rsidRPr="0052005A">
              <w:rPr>
                <w:rFonts w:ascii="Verdana" w:hAnsi="Verdana"/>
              </w:rPr>
              <w:t>.</w:t>
            </w:r>
          </w:p>
        </w:tc>
      </w:tr>
      <w:tr w:rsidR="00B03C69" w:rsidRPr="002967F7" w14:paraId="5346B386" w14:textId="77777777" w:rsidTr="00780AA8">
        <w:tc>
          <w:tcPr>
            <w:tcW w:w="178" w:type="pct"/>
            <w:shd w:val="clear" w:color="auto" w:fill="auto"/>
          </w:tcPr>
          <w:p w14:paraId="6D611C7C" w14:textId="77777777" w:rsidR="00FD6463" w:rsidRPr="00230170" w:rsidRDefault="003F6F07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30170">
              <w:rPr>
                <w:rFonts w:ascii="Verdana" w:hAnsi="Verdana"/>
                <w:b/>
              </w:rPr>
              <w:t>3</w:t>
            </w:r>
          </w:p>
        </w:tc>
        <w:tc>
          <w:tcPr>
            <w:tcW w:w="4822" w:type="pct"/>
            <w:gridSpan w:val="3"/>
            <w:tcBorders>
              <w:bottom w:val="single" w:sz="4" w:space="0" w:color="auto"/>
            </w:tcBorders>
            <w:shd w:val="clear" w:color="auto" w:fill="auto"/>
          </w:tcPr>
          <w:p w14:paraId="418EBBEE" w14:textId="529CD90F" w:rsidR="009B0D99" w:rsidRPr="00230170" w:rsidRDefault="5A9608B1" w:rsidP="00230170">
            <w:pPr>
              <w:spacing w:before="120" w:after="120"/>
              <w:rPr>
                <w:rFonts w:ascii="Verdana" w:hAnsi="Verdana"/>
              </w:rPr>
            </w:pPr>
            <w:r w:rsidRPr="58596247">
              <w:rPr>
                <w:rFonts w:ascii="Verdana" w:hAnsi="Verdana"/>
              </w:rPr>
              <w:t>Choose the</w:t>
            </w:r>
            <w:r w:rsidR="566EAD47" w:rsidRPr="58596247">
              <w:rPr>
                <w:rFonts w:ascii="Verdana" w:hAnsi="Verdana"/>
              </w:rPr>
              <w:t xml:space="preserve"> </w:t>
            </w:r>
            <w:r w:rsidRPr="58596247">
              <w:rPr>
                <w:rFonts w:ascii="Verdana" w:hAnsi="Verdana"/>
                <w:b/>
                <w:bCs/>
              </w:rPr>
              <w:t>Benefit Period</w:t>
            </w:r>
            <w:r w:rsidRPr="58596247">
              <w:rPr>
                <w:rFonts w:ascii="Verdana" w:hAnsi="Verdana"/>
              </w:rPr>
              <w:t xml:space="preserve"> or </w:t>
            </w:r>
            <w:r w:rsidR="00252F4F" w:rsidRPr="006B1A30">
              <w:rPr>
                <w:rFonts w:ascii="Verdana" w:hAnsi="Verdana"/>
                <w:b/>
                <w:bCs/>
              </w:rPr>
              <w:t>I</w:t>
            </w:r>
            <w:r w:rsidR="004A502D" w:rsidRPr="006B1A30">
              <w:rPr>
                <w:rFonts w:ascii="Verdana" w:hAnsi="Verdana"/>
                <w:b/>
                <w:bCs/>
              </w:rPr>
              <w:t>nqu</w:t>
            </w:r>
            <w:r w:rsidR="00C707A3" w:rsidRPr="006B1A30">
              <w:rPr>
                <w:rFonts w:ascii="Verdana" w:hAnsi="Verdana"/>
                <w:b/>
                <w:bCs/>
              </w:rPr>
              <w:t>i</w:t>
            </w:r>
            <w:r w:rsidR="00541467" w:rsidRPr="006B1A30">
              <w:rPr>
                <w:rFonts w:ascii="Verdana" w:hAnsi="Verdana"/>
                <w:b/>
                <w:bCs/>
              </w:rPr>
              <w:t>ry</w:t>
            </w:r>
            <w:r w:rsidR="566EAD47" w:rsidRPr="006B1A30">
              <w:rPr>
                <w:rFonts w:ascii="Verdana" w:hAnsi="Verdana"/>
                <w:b/>
                <w:bCs/>
              </w:rPr>
              <w:t xml:space="preserve"> </w:t>
            </w:r>
            <w:r w:rsidRPr="006B1A30">
              <w:rPr>
                <w:rFonts w:ascii="Verdana" w:hAnsi="Verdana"/>
                <w:b/>
                <w:bCs/>
              </w:rPr>
              <w:t>Date</w:t>
            </w:r>
            <w:r w:rsidR="46CC422A" w:rsidRPr="58596247">
              <w:rPr>
                <w:rFonts w:ascii="Verdana" w:hAnsi="Verdana"/>
              </w:rPr>
              <w:t>,</w:t>
            </w:r>
            <w:r w:rsidR="46CC422A" w:rsidRPr="58596247">
              <w:rPr>
                <w:rFonts w:ascii="Verdana" w:hAnsi="Verdana"/>
                <w:b/>
                <w:bCs/>
              </w:rPr>
              <w:t xml:space="preserve"> </w:t>
            </w:r>
            <w:r w:rsidRPr="58596247">
              <w:rPr>
                <w:rFonts w:ascii="Verdana" w:hAnsi="Verdana"/>
              </w:rPr>
              <w:t xml:space="preserve">then </w:t>
            </w:r>
            <w:r w:rsidRPr="58596247">
              <w:rPr>
                <w:rFonts w:ascii="Verdana" w:hAnsi="Verdana"/>
                <w:b/>
                <w:bCs/>
              </w:rPr>
              <w:t>Apply</w:t>
            </w:r>
            <w:r w:rsidRPr="58596247">
              <w:rPr>
                <w:rFonts w:ascii="Verdana" w:hAnsi="Verdana"/>
              </w:rPr>
              <w:t>.</w:t>
            </w:r>
          </w:p>
          <w:p w14:paraId="5814ED2E" w14:textId="41B8D9BC" w:rsidR="74C5C013" w:rsidRDefault="74C5C013" w:rsidP="58596247">
            <w:pPr>
              <w:spacing w:before="120" w:after="120"/>
              <w:rPr>
                <w:rFonts w:ascii="Verdana" w:hAnsi="Verdana"/>
                <w:color w:val="FF0000"/>
              </w:rPr>
            </w:pPr>
            <w:r w:rsidRPr="58596247">
              <w:rPr>
                <w:rFonts w:ascii="Verdana" w:hAnsi="Verdana"/>
                <w:b/>
                <w:bCs/>
              </w:rPr>
              <w:t xml:space="preserve">Note: </w:t>
            </w:r>
            <w:r w:rsidR="6A79FAA6" w:rsidRPr="0028462A">
              <w:rPr>
                <w:rFonts w:ascii="Verdana" w:hAnsi="Verdana"/>
              </w:rPr>
              <w:t>I</w:t>
            </w:r>
            <w:r w:rsidRPr="0028462A">
              <w:rPr>
                <w:rFonts w:ascii="Verdana" w:hAnsi="Verdana"/>
              </w:rPr>
              <w:t>f viewing coverage details other than current year</w:t>
            </w:r>
            <w:r w:rsidR="2D346B0C" w:rsidRPr="0028462A">
              <w:rPr>
                <w:rFonts w:ascii="Verdana" w:hAnsi="Verdana"/>
              </w:rPr>
              <w:t>,</w:t>
            </w:r>
            <w:r w:rsidRPr="0028462A">
              <w:rPr>
                <w:rFonts w:ascii="Verdana" w:hAnsi="Verdana"/>
              </w:rPr>
              <w:t xml:space="preserve"> you w</w:t>
            </w:r>
            <w:r w:rsidR="46A03E9A" w:rsidRPr="0028462A">
              <w:rPr>
                <w:rFonts w:ascii="Verdana" w:hAnsi="Verdana"/>
              </w:rPr>
              <w:t>ill need to change the</w:t>
            </w:r>
            <w:r w:rsidR="684341DB" w:rsidRPr="0028462A">
              <w:rPr>
                <w:rFonts w:ascii="Verdana" w:hAnsi="Verdana"/>
              </w:rPr>
              <w:t xml:space="preserve"> date in the </w:t>
            </w:r>
            <w:r w:rsidR="46A03E9A" w:rsidRPr="0028462A">
              <w:rPr>
                <w:rFonts w:ascii="Verdana" w:hAnsi="Verdana"/>
              </w:rPr>
              <w:t xml:space="preserve">Coverage Dropdown </w:t>
            </w:r>
            <w:r w:rsidR="6A8B266A" w:rsidRPr="0028462A">
              <w:rPr>
                <w:rFonts w:ascii="Verdana" w:hAnsi="Verdana"/>
              </w:rPr>
              <w:t xml:space="preserve">located under the </w:t>
            </w:r>
            <w:r w:rsidR="46A03E9A" w:rsidRPr="0028462A">
              <w:rPr>
                <w:rFonts w:ascii="Verdana" w:hAnsi="Verdana"/>
              </w:rPr>
              <w:t>Member Details panel</w:t>
            </w:r>
            <w:r w:rsidR="282BE50C" w:rsidRPr="0028462A">
              <w:rPr>
                <w:rFonts w:ascii="Verdana" w:hAnsi="Verdana"/>
              </w:rPr>
              <w:t xml:space="preserve"> to view the year being requested.</w:t>
            </w:r>
            <w:r w:rsidRPr="0028462A">
              <w:rPr>
                <w:rFonts w:ascii="Verdana" w:hAnsi="Verdana"/>
                <w:color w:val="FF0000"/>
              </w:rPr>
              <w:t xml:space="preserve"> </w:t>
            </w:r>
          </w:p>
          <w:p w14:paraId="6A0706A3" w14:textId="77777777" w:rsidR="00F5436C" w:rsidRDefault="00F5436C" w:rsidP="58596247">
            <w:pPr>
              <w:spacing w:before="120" w:after="120"/>
              <w:rPr>
                <w:rFonts w:ascii="Verdana" w:hAnsi="Verdana"/>
                <w:color w:val="FF0000"/>
              </w:rPr>
            </w:pPr>
          </w:p>
          <w:p w14:paraId="628D288B" w14:textId="1D8C9ADE" w:rsidR="006F74F4" w:rsidRPr="0028462A" w:rsidRDefault="009336AA" w:rsidP="58596247">
            <w:pPr>
              <w:spacing w:before="120" w:after="120"/>
              <w:rPr>
                <w:rFonts w:ascii="Verdana" w:hAnsi="Verdana"/>
                <w:color w:val="FF0000"/>
              </w:rPr>
            </w:pPr>
            <w:r>
              <w:rPr>
                <w:rFonts w:ascii="Verdana" w:hAnsi="Verdana"/>
                <w:noProof/>
                <w:color w:val="000000" w:themeColor="text1"/>
              </w:rPr>
              <w:drawing>
                <wp:inline distT="0" distB="0" distL="0" distR="0" wp14:anchorId="4003E249" wp14:editId="361DE64E">
                  <wp:extent cx="238095" cy="209524"/>
                  <wp:effectExtent l="0" t="0" r="0" b="635"/>
                  <wp:docPr id="14090730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9073064" name="Picture 1409073064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095" cy="2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hAnsi="Verdana"/>
                <w:color w:val="000000" w:themeColor="text1"/>
              </w:rPr>
              <w:t xml:space="preserve"> </w:t>
            </w:r>
            <w:r w:rsidR="0033346E" w:rsidRPr="009336AA">
              <w:rPr>
                <w:rFonts w:ascii="Verdana" w:hAnsi="Verdana"/>
                <w:color w:val="000000" w:themeColor="text1"/>
              </w:rPr>
              <w:t xml:space="preserve">After </w:t>
            </w:r>
            <w:r w:rsidR="008E2591" w:rsidRPr="009336AA">
              <w:rPr>
                <w:rFonts w:ascii="Verdana" w:hAnsi="Verdana"/>
                <w:color w:val="000000" w:themeColor="text1"/>
              </w:rPr>
              <w:t xml:space="preserve">the coverage </w:t>
            </w:r>
            <w:r w:rsidR="0033346E" w:rsidRPr="009336AA">
              <w:rPr>
                <w:rFonts w:ascii="Verdana" w:hAnsi="Verdana"/>
                <w:color w:val="000000" w:themeColor="text1"/>
              </w:rPr>
              <w:t xml:space="preserve">date </w:t>
            </w:r>
            <w:r w:rsidR="005C5FE7" w:rsidRPr="009336AA">
              <w:rPr>
                <w:rFonts w:ascii="Verdana" w:hAnsi="Verdana"/>
                <w:color w:val="000000" w:themeColor="text1"/>
              </w:rPr>
              <w:t>in the Member Details</w:t>
            </w:r>
            <w:r w:rsidR="00CA0C1C" w:rsidRPr="009336AA">
              <w:rPr>
                <w:rFonts w:ascii="Verdana" w:hAnsi="Verdana"/>
                <w:color w:val="000000" w:themeColor="text1"/>
              </w:rPr>
              <w:t xml:space="preserve"> is changed</w:t>
            </w:r>
            <w:r w:rsidR="00DF1A66" w:rsidRPr="009336AA">
              <w:rPr>
                <w:rFonts w:ascii="Verdana" w:hAnsi="Verdana"/>
                <w:color w:val="000000" w:themeColor="text1"/>
              </w:rPr>
              <w:t xml:space="preserve"> to a prior plan</w:t>
            </w:r>
            <w:r w:rsidR="008E1227" w:rsidRPr="009336AA">
              <w:rPr>
                <w:rFonts w:ascii="Verdana" w:hAnsi="Verdana"/>
                <w:color w:val="000000" w:themeColor="text1"/>
              </w:rPr>
              <w:t xml:space="preserve"> </w:t>
            </w:r>
            <w:r w:rsidR="00DF1A66" w:rsidRPr="009336AA">
              <w:rPr>
                <w:rFonts w:ascii="Verdana" w:hAnsi="Verdana"/>
                <w:color w:val="000000" w:themeColor="text1"/>
              </w:rPr>
              <w:t>year</w:t>
            </w:r>
            <w:r w:rsidR="005C5FE7" w:rsidRPr="009336AA">
              <w:rPr>
                <w:rFonts w:ascii="Verdana" w:hAnsi="Verdana"/>
                <w:color w:val="000000" w:themeColor="text1"/>
              </w:rPr>
              <w:t>, the accumulations will default</w:t>
            </w:r>
            <w:r w:rsidR="0033346E" w:rsidRPr="009336AA">
              <w:rPr>
                <w:rFonts w:ascii="Verdana" w:hAnsi="Verdana"/>
                <w:color w:val="000000" w:themeColor="text1"/>
              </w:rPr>
              <w:t xml:space="preserve"> to the last day of th</w:t>
            </w:r>
            <w:r w:rsidR="00DF1A66" w:rsidRPr="009336AA">
              <w:rPr>
                <w:rFonts w:ascii="Verdana" w:hAnsi="Verdana"/>
                <w:color w:val="000000" w:themeColor="text1"/>
              </w:rPr>
              <w:t>e</w:t>
            </w:r>
            <w:r w:rsidR="000C31D9" w:rsidRPr="009336AA">
              <w:rPr>
                <w:rFonts w:ascii="Verdana" w:hAnsi="Verdana"/>
                <w:color w:val="000000" w:themeColor="text1"/>
              </w:rPr>
              <w:t xml:space="preserve"> client’s</w:t>
            </w:r>
            <w:r w:rsidR="0033346E" w:rsidRPr="009336AA">
              <w:rPr>
                <w:rFonts w:ascii="Verdana" w:hAnsi="Verdana"/>
                <w:color w:val="000000" w:themeColor="text1"/>
              </w:rPr>
              <w:t xml:space="preserve"> plan year</w:t>
            </w:r>
            <w:r w:rsidR="008E1227" w:rsidRPr="009336AA">
              <w:rPr>
                <w:rFonts w:ascii="Verdana" w:hAnsi="Verdana"/>
                <w:color w:val="000000" w:themeColor="text1"/>
              </w:rPr>
              <w:t xml:space="preserve"> once</w:t>
            </w:r>
            <w:r w:rsidR="00867D2F" w:rsidRPr="009336AA">
              <w:rPr>
                <w:rFonts w:ascii="Verdana" w:hAnsi="Verdana"/>
                <w:color w:val="000000" w:themeColor="text1"/>
              </w:rPr>
              <w:t xml:space="preserve"> that plan year is</w:t>
            </w:r>
            <w:r w:rsidR="008E1227" w:rsidRPr="009336AA">
              <w:rPr>
                <w:rFonts w:ascii="Verdana" w:hAnsi="Verdana"/>
                <w:color w:val="000000" w:themeColor="text1"/>
              </w:rPr>
              <w:t xml:space="preserve"> selected in </w:t>
            </w:r>
            <w:r w:rsidR="002D5CD2" w:rsidRPr="009336AA">
              <w:rPr>
                <w:rFonts w:ascii="Verdana" w:hAnsi="Verdana"/>
                <w:color w:val="000000" w:themeColor="text1"/>
              </w:rPr>
              <w:t>Accumulations</w:t>
            </w:r>
            <w:r w:rsidR="0033346E" w:rsidRPr="009336AA">
              <w:rPr>
                <w:rFonts w:ascii="Verdana" w:hAnsi="Verdana"/>
                <w:color w:val="000000" w:themeColor="text1"/>
              </w:rPr>
              <w:t xml:space="preserve">. </w:t>
            </w:r>
          </w:p>
          <w:p w14:paraId="1BCC6F1B" w14:textId="73D63F6F" w:rsidR="00F26AAD" w:rsidRPr="00230170" w:rsidRDefault="00F26AAD" w:rsidP="00230170">
            <w:pPr>
              <w:spacing w:before="120" w:after="120"/>
              <w:rPr>
                <w:rFonts w:ascii="Verdana" w:hAnsi="Verdana"/>
              </w:rPr>
            </w:pPr>
          </w:p>
          <w:p w14:paraId="0CCF29E4" w14:textId="7531CC45" w:rsidR="00FD6463" w:rsidRPr="00230170" w:rsidRDefault="00F81B98" w:rsidP="0023017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127679CA" wp14:editId="662B04A2">
                  <wp:extent cx="304762" cy="304762"/>
                  <wp:effectExtent l="0" t="0" r="635" b="635"/>
                  <wp:docPr id="1282208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2005A">
              <w:rPr>
                <w:noProof/>
              </w:rPr>
              <w:t xml:space="preserve"> </w:t>
            </w:r>
            <w:r w:rsidR="00E03392">
              <w:rPr>
                <w:noProof/>
              </w:rPr>
              <w:drawing>
                <wp:inline distT="0" distB="0" distL="0" distR="0" wp14:anchorId="52F0059C" wp14:editId="5D1412B4">
                  <wp:extent cx="8447619" cy="4409524"/>
                  <wp:effectExtent l="0" t="0" r="0" b="0"/>
                  <wp:docPr id="1444372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3721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7619" cy="4409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6C375" w14:textId="77777777" w:rsidR="00152065" w:rsidRPr="00230170" w:rsidRDefault="00152065" w:rsidP="0023017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20944DC3" w14:textId="6B85E0E7" w:rsidR="00B560B1" w:rsidRDefault="00152065" w:rsidP="1D2CE673">
            <w:pPr>
              <w:spacing w:before="120" w:after="120"/>
              <w:rPr>
                <w:rFonts w:ascii="Verdana" w:hAnsi="Verdana"/>
              </w:rPr>
            </w:pPr>
            <w:r w:rsidRPr="1D2CE673">
              <w:rPr>
                <w:rFonts w:ascii="Verdana" w:hAnsi="Verdana"/>
                <w:b/>
                <w:bCs/>
              </w:rPr>
              <w:t>Result</w:t>
            </w:r>
            <w:r w:rsidR="004675C7" w:rsidRPr="1D2CE673">
              <w:rPr>
                <w:rFonts w:ascii="Verdana" w:hAnsi="Verdana"/>
                <w:b/>
                <w:bCs/>
              </w:rPr>
              <w:t xml:space="preserve">: </w:t>
            </w:r>
            <w:r w:rsidR="004675C7" w:rsidRPr="1D2CE673">
              <w:rPr>
                <w:rFonts w:ascii="Verdana" w:hAnsi="Verdana"/>
              </w:rPr>
              <w:t>Accumulations indicators update</w:t>
            </w:r>
            <w:r w:rsidR="009174AE" w:rsidRPr="1D2CE673">
              <w:rPr>
                <w:rFonts w:ascii="Verdana" w:hAnsi="Verdana"/>
              </w:rPr>
              <w:t>,</w:t>
            </w:r>
            <w:r w:rsidR="004675C7" w:rsidRPr="1D2CE673">
              <w:rPr>
                <w:rFonts w:ascii="Verdana" w:hAnsi="Verdana"/>
              </w:rPr>
              <w:t xml:space="preserve"> based on parameters entered.</w:t>
            </w:r>
          </w:p>
          <w:p w14:paraId="08CDE9BB" w14:textId="77777777" w:rsidR="00D74F85" w:rsidRDefault="00D74F85" w:rsidP="1D2CE673">
            <w:pPr>
              <w:spacing w:before="120" w:after="120"/>
              <w:rPr>
                <w:rFonts w:ascii="Verdana" w:hAnsi="Verdana"/>
              </w:rPr>
            </w:pPr>
          </w:p>
          <w:p w14:paraId="1B3B4E67" w14:textId="341905E5" w:rsidR="00B560B1" w:rsidRDefault="00FD18ED" w:rsidP="009336AA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0F8F22CA" wp14:editId="3F03E793">
                  <wp:extent cx="7315200" cy="3735167"/>
                  <wp:effectExtent l="0" t="0" r="0" b="0"/>
                  <wp:docPr id="191984389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84389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735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B1707" w14:textId="77777777" w:rsidR="00D74F85" w:rsidRDefault="00D74F85" w:rsidP="1D2CE673">
            <w:pPr>
              <w:spacing w:before="120" w:after="120"/>
            </w:pPr>
          </w:p>
          <w:p w14:paraId="3A780CE6" w14:textId="13D7D3E3" w:rsidR="00B560B1" w:rsidRDefault="0029738A" w:rsidP="0029738A">
            <w:pPr>
              <w:spacing w:before="120" w:after="120"/>
              <w:jc w:val="center"/>
            </w:pPr>
            <w:r>
              <w:rPr>
                <w:noProof/>
              </w:rPr>
              <w:drawing>
                <wp:inline distT="0" distB="0" distL="0" distR="0" wp14:anchorId="7D6846A2" wp14:editId="59E86B01">
                  <wp:extent cx="7315200" cy="3119892"/>
                  <wp:effectExtent l="0" t="0" r="0" b="4445"/>
                  <wp:docPr id="15744349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4434939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3119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34EE6" w14:textId="7E62EB22" w:rsidR="0029738A" w:rsidRPr="00230170" w:rsidRDefault="0029738A" w:rsidP="0029738A">
            <w:pPr>
              <w:spacing w:before="120" w:after="120"/>
              <w:jc w:val="center"/>
            </w:pPr>
          </w:p>
        </w:tc>
      </w:tr>
      <w:tr w:rsidR="00B03C69" w:rsidRPr="002967F7" w14:paraId="54EA5820" w14:textId="77777777" w:rsidTr="00780AA8">
        <w:tc>
          <w:tcPr>
            <w:tcW w:w="178" w:type="pct"/>
            <w:vMerge w:val="restart"/>
            <w:shd w:val="clear" w:color="auto" w:fill="auto"/>
          </w:tcPr>
          <w:p w14:paraId="5A61EE66" w14:textId="77777777" w:rsidR="00B23A15" w:rsidRPr="00230170" w:rsidRDefault="00B23A15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30170">
              <w:rPr>
                <w:rFonts w:ascii="Verdana" w:hAnsi="Verdana"/>
                <w:b/>
              </w:rPr>
              <w:t>4</w:t>
            </w:r>
          </w:p>
        </w:tc>
        <w:tc>
          <w:tcPr>
            <w:tcW w:w="4822" w:type="pct"/>
            <w:gridSpan w:val="3"/>
            <w:tcBorders>
              <w:bottom w:val="nil"/>
            </w:tcBorders>
            <w:shd w:val="clear" w:color="auto" w:fill="auto"/>
          </w:tcPr>
          <w:p w14:paraId="7A03AD45" w14:textId="77777777" w:rsidR="00B23A15" w:rsidRPr="002B7026" w:rsidRDefault="00B23A15" w:rsidP="00230170">
            <w:pPr>
              <w:spacing w:before="120" w:after="120"/>
              <w:rPr>
                <w:rFonts w:ascii="Verdana" w:hAnsi="Verdana"/>
              </w:rPr>
            </w:pPr>
            <w:r w:rsidRPr="002B7026">
              <w:rPr>
                <w:rFonts w:ascii="Verdana" w:hAnsi="Verdana"/>
              </w:rPr>
              <w:t>Review the following for specific information regarding each feature:</w:t>
            </w:r>
          </w:p>
          <w:p w14:paraId="7A1B37AF" w14:textId="77777777" w:rsidR="00B23A15" w:rsidRPr="002B7026" w:rsidRDefault="00B23A15" w:rsidP="00230170">
            <w:pPr>
              <w:spacing w:before="120" w:after="120"/>
              <w:rPr>
                <w:rFonts w:ascii="Verdana" w:hAnsi="Verdana"/>
              </w:rPr>
            </w:pPr>
          </w:p>
          <w:p w14:paraId="01342C17" w14:textId="7651131D" w:rsidR="005D286C" w:rsidRPr="002B7026" w:rsidRDefault="000D4005" w:rsidP="00230170">
            <w:pPr>
              <w:spacing w:before="120" w:after="120"/>
              <w:rPr>
                <w:rFonts w:ascii="Verdana" w:hAnsi="Verdana"/>
                <w:b/>
              </w:rPr>
            </w:pPr>
            <w:r w:rsidRPr="002B7026">
              <w:rPr>
                <w:rFonts w:ascii="Verdana" w:hAnsi="Verdana"/>
                <w:b/>
                <w:noProof/>
              </w:rPr>
              <w:drawing>
                <wp:inline distT="0" distB="0" distL="0" distR="0" wp14:anchorId="59BDCE6E" wp14:editId="5A278D30">
                  <wp:extent cx="236220" cy="21336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20" cy="21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23A15" w:rsidRPr="002B7026">
              <w:rPr>
                <w:rFonts w:ascii="Verdana" w:hAnsi="Verdana"/>
                <w:b/>
              </w:rPr>
              <w:t xml:space="preserve"> </w:t>
            </w:r>
            <w:bookmarkStart w:id="46" w:name="OLE_LINK27"/>
            <w:bookmarkStart w:id="47" w:name="OLE_LINK20"/>
            <w:r w:rsidR="005D286C" w:rsidRPr="002B7026">
              <w:rPr>
                <w:rFonts w:ascii="Verdana" w:hAnsi="Verdana"/>
                <w:bCs/>
              </w:rPr>
              <w:t xml:space="preserve">Refer to </w:t>
            </w:r>
            <w:hyperlink w:anchor="_Releasing_Accumulator_Information_1" w:history="1">
              <w:r w:rsidR="005D286C" w:rsidRPr="002B7026">
                <w:rPr>
                  <w:rStyle w:val="Hyperlink"/>
                  <w:rFonts w:ascii="Verdana" w:hAnsi="Verdana"/>
                  <w:bCs/>
                </w:rPr>
                <w:t>Releasing Accumulator Information</w:t>
              </w:r>
            </w:hyperlink>
            <w:r w:rsidR="005D286C" w:rsidRPr="002B7026">
              <w:rPr>
                <w:rFonts w:ascii="Verdana" w:hAnsi="Verdana"/>
                <w:bCs/>
              </w:rPr>
              <w:t xml:space="preserve"> for details regarding Accumulator information that can or cannot be released.</w:t>
            </w:r>
            <w:r w:rsidR="005D286C" w:rsidRPr="002B7026">
              <w:rPr>
                <w:rFonts w:ascii="Verdana" w:hAnsi="Verdana"/>
                <w:b/>
              </w:rPr>
              <w:t xml:space="preserve"> </w:t>
            </w:r>
            <w:bookmarkEnd w:id="46"/>
          </w:p>
          <w:bookmarkEnd w:id="47"/>
          <w:p w14:paraId="498C170B" w14:textId="77777777" w:rsidR="00B23A15" w:rsidRPr="002B7026" w:rsidRDefault="00B23A15" w:rsidP="00230170">
            <w:pPr>
              <w:spacing w:before="120" w:after="120"/>
              <w:rPr>
                <w:rFonts w:ascii="Verdana" w:hAnsi="Verdana"/>
              </w:rPr>
            </w:pPr>
          </w:p>
          <w:p w14:paraId="1E5CCCAD" w14:textId="0A11F56F" w:rsidR="00B23A15" w:rsidRPr="002B7026" w:rsidRDefault="74D02E41" w:rsidP="00A94722">
            <w:pPr>
              <w:numPr>
                <w:ilvl w:val="0"/>
                <w:numId w:val="5"/>
              </w:numPr>
              <w:spacing w:before="120" w:after="120"/>
              <w:ind w:left="432"/>
              <w:rPr>
                <w:rFonts w:ascii="Verdana" w:hAnsi="Verdana"/>
                <w:b/>
                <w:bCs/>
              </w:rPr>
            </w:pPr>
            <w:r w:rsidRPr="002B7026">
              <w:rPr>
                <w:rFonts w:ascii="Verdana" w:hAnsi="Verdana"/>
                <w:b/>
                <w:bCs/>
              </w:rPr>
              <w:t xml:space="preserve">Details: </w:t>
            </w:r>
            <w:r w:rsidRPr="002B7026">
              <w:rPr>
                <w:rFonts w:ascii="Verdana" w:hAnsi="Verdana"/>
              </w:rPr>
              <w:t xml:space="preserve">Show a description of the amount accumulated towards the </w:t>
            </w:r>
            <w:r w:rsidR="00D632C5" w:rsidRPr="002B7026">
              <w:rPr>
                <w:rFonts w:ascii="Verdana" w:hAnsi="Verdana"/>
              </w:rPr>
              <w:t>members’</w:t>
            </w:r>
            <w:r w:rsidRPr="002B7026">
              <w:rPr>
                <w:rFonts w:ascii="Verdana" w:hAnsi="Verdana"/>
              </w:rPr>
              <w:t xml:space="preserve"> </w:t>
            </w:r>
            <w:r w:rsidRPr="002B7026">
              <w:rPr>
                <w:rFonts w:ascii="Verdana" w:hAnsi="Verdana"/>
                <w:b/>
                <w:bCs/>
              </w:rPr>
              <w:t>Accumulations.</w:t>
            </w:r>
          </w:p>
          <w:p w14:paraId="6924D952" w14:textId="77777777" w:rsidR="00B23A15" w:rsidRPr="002B7026" w:rsidRDefault="00B23A15" w:rsidP="00A94722">
            <w:pPr>
              <w:numPr>
                <w:ilvl w:val="1"/>
                <w:numId w:val="5"/>
              </w:numPr>
              <w:spacing w:before="120" w:after="120"/>
              <w:ind w:left="792"/>
              <w:rPr>
                <w:rFonts w:ascii="Verdana" w:hAnsi="Verdana"/>
              </w:rPr>
            </w:pPr>
            <w:r w:rsidRPr="002B7026">
              <w:rPr>
                <w:rFonts w:ascii="Verdana" w:hAnsi="Verdana"/>
              </w:rPr>
              <w:t xml:space="preserve">Click the </w:t>
            </w:r>
            <w:r w:rsidRPr="002B7026">
              <w:rPr>
                <w:rFonts w:ascii="Verdana" w:hAnsi="Verdana"/>
                <w:b/>
                <w:bCs/>
              </w:rPr>
              <w:t>Details</w:t>
            </w:r>
            <w:r w:rsidRPr="002B7026">
              <w:rPr>
                <w:rFonts w:ascii="Verdana" w:hAnsi="Verdana"/>
              </w:rPr>
              <w:t xml:space="preserve"> </w:t>
            </w:r>
            <w:r w:rsidR="006819AB" w:rsidRPr="002B7026">
              <w:rPr>
                <w:rFonts w:ascii="Verdana" w:hAnsi="Verdana"/>
              </w:rPr>
              <w:t xml:space="preserve">hyperlink </w:t>
            </w:r>
            <w:r w:rsidRPr="002B7026">
              <w:rPr>
                <w:rFonts w:ascii="Verdana" w:hAnsi="Verdana"/>
              </w:rPr>
              <w:t>to view.</w:t>
            </w:r>
          </w:p>
          <w:p w14:paraId="45B1FBC6" w14:textId="77777777" w:rsidR="00B23A15" w:rsidRPr="002B7026" w:rsidRDefault="00B23A15" w:rsidP="00230170">
            <w:pPr>
              <w:spacing w:before="120" w:after="120"/>
              <w:ind w:left="360"/>
              <w:rPr>
                <w:rFonts w:ascii="Verdana" w:hAnsi="Verdana"/>
                <w:b/>
                <w:bCs/>
              </w:rPr>
            </w:pPr>
          </w:p>
          <w:p w14:paraId="5814C4BA" w14:textId="1C263EDD" w:rsidR="00B23A15" w:rsidRPr="002B7026" w:rsidRDefault="001D0A66" w:rsidP="00230170">
            <w:pPr>
              <w:spacing w:before="120" w:after="120"/>
              <w:ind w:left="360"/>
              <w:jc w:val="center"/>
              <w:rPr>
                <w:rFonts w:ascii="Verdana" w:hAnsi="Verdana"/>
                <w:b/>
                <w:bCs/>
              </w:rPr>
            </w:pPr>
            <w:r w:rsidRPr="002B7026">
              <w:rPr>
                <w:rFonts w:ascii="Verdana" w:hAnsi="Verdana"/>
                <w:noProof/>
              </w:rPr>
              <w:drawing>
                <wp:inline distT="0" distB="0" distL="0" distR="0" wp14:anchorId="024665C7" wp14:editId="61BB2D53">
                  <wp:extent cx="304762" cy="304762"/>
                  <wp:effectExtent l="0" t="0" r="635" b="635"/>
                  <wp:docPr id="530770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C0616" w:rsidRPr="002B7026">
              <w:rPr>
                <w:rFonts w:ascii="Verdana" w:hAnsi="Verdana"/>
                <w:noProof/>
              </w:rPr>
              <w:t xml:space="preserve"> </w:t>
            </w:r>
            <w:r w:rsidR="00C8082E" w:rsidRPr="002B7026">
              <w:rPr>
                <w:rFonts w:ascii="Verdana" w:hAnsi="Verdana"/>
                <w:noProof/>
              </w:rPr>
              <w:drawing>
                <wp:inline distT="0" distB="0" distL="0" distR="0" wp14:anchorId="23C6A8AC" wp14:editId="17419A8A">
                  <wp:extent cx="7638095" cy="2847619"/>
                  <wp:effectExtent l="0" t="0" r="1270" b="0"/>
                  <wp:docPr id="755754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75415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38095" cy="28476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CBFFB1" w14:textId="77777777" w:rsidR="00B23A15" w:rsidRPr="002B7026" w:rsidRDefault="00B23A15" w:rsidP="00230170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401D0743" w14:textId="1B48A3CD" w:rsidR="00B23A15" w:rsidRPr="002B7026" w:rsidRDefault="74D02E41" w:rsidP="00230170">
            <w:pPr>
              <w:spacing w:before="120" w:after="120"/>
              <w:ind w:left="360"/>
              <w:rPr>
                <w:rFonts w:ascii="Verdana" w:hAnsi="Verdana"/>
              </w:rPr>
            </w:pPr>
            <w:r w:rsidRPr="002B7026">
              <w:rPr>
                <w:rFonts w:ascii="Verdana" w:hAnsi="Verdana"/>
                <w:b/>
                <w:bCs/>
              </w:rPr>
              <w:t xml:space="preserve">Result: </w:t>
            </w:r>
            <w:r w:rsidR="3834B7BF" w:rsidRPr="002B7026">
              <w:rPr>
                <w:rFonts w:ascii="Verdana" w:hAnsi="Verdana"/>
              </w:rPr>
              <w:t xml:space="preserve">A </w:t>
            </w:r>
            <w:r w:rsidRPr="002B7026">
              <w:rPr>
                <w:rFonts w:ascii="Verdana" w:hAnsi="Verdana"/>
                <w:b/>
                <w:bCs/>
              </w:rPr>
              <w:t xml:space="preserve">Deductible Details </w:t>
            </w:r>
            <w:r w:rsidR="3834B7BF" w:rsidRPr="002B7026">
              <w:rPr>
                <w:rFonts w:ascii="Verdana" w:hAnsi="Verdana"/>
              </w:rPr>
              <w:t xml:space="preserve">popup </w:t>
            </w:r>
            <w:r w:rsidR="7E9002D1" w:rsidRPr="002B7026">
              <w:rPr>
                <w:rFonts w:ascii="Verdana" w:hAnsi="Verdana"/>
              </w:rPr>
              <w:t xml:space="preserve">will </w:t>
            </w:r>
            <w:r w:rsidRPr="002B7026">
              <w:rPr>
                <w:rFonts w:ascii="Verdana" w:hAnsi="Verdana"/>
              </w:rPr>
              <w:t>display.</w:t>
            </w:r>
            <w:r w:rsidR="3834B7BF" w:rsidRPr="002B7026">
              <w:rPr>
                <w:rFonts w:ascii="Verdana" w:hAnsi="Verdana"/>
              </w:rPr>
              <w:t xml:space="preserve"> </w:t>
            </w:r>
            <w:r w:rsidR="0052005A" w:rsidRPr="002B7026">
              <w:rPr>
                <w:rFonts w:ascii="Verdana" w:hAnsi="Verdana"/>
              </w:rPr>
              <w:t>(</w:t>
            </w:r>
            <w:r w:rsidRPr="002B7026">
              <w:rPr>
                <w:rFonts w:ascii="Verdana" w:hAnsi="Verdana"/>
              </w:rPr>
              <w:t>Click the</w:t>
            </w:r>
            <w:r w:rsidRPr="002B7026">
              <w:rPr>
                <w:rFonts w:ascii="Verdana" w:hAnsi="Verdana"/>
                <w:b/>
                <w:bCs/>
              </w:rPr>
              <w:t xml:space="preserve"> X</w:t>
            </w:r>
            <w:r w:rsidRPr="002B7026">
              <w:rPr>
                <w:rFonts w:ascii="Verdana" w:hAnsi="Verdana"/>
              </w:rPr>
              <w:t xml:space="preserve"> to exit</w:t>
            </w:r>
            <w:r w:rsidR="002B7026">
              <w:rPr>
                <w:rFonts w:ascii="Verdana" w:hAnsi="Verdana"/>
              </w:rPr>
              <w:t>.</w:t>
            </w:r>
            <w:r w:rsidR="0052005A" w:rsidRPr="002B7026">
              <w:rPr>
                <w:rFonts w:ascii="Verdana" w:hAnsi="Verdana"/>
              </w:rPr>
              <w:t xml:space="preserve">) </w:t>
            </w:r>
          </w:p>
          <w:p w14:paraId="34AC66A3" w14:textId="149E2D3A" w:rsidR="00B23A15" w:rsidRPr="002B7026" w:rsidRDefault="00B23A15" w:rsidP="00B03C69">
            <w:pPr>
              <w:spacing w:before="120" w:after="120"/>
              <w:rPr>
                <w:rFonts w:ascii="Verdana" w:hAnsi="Verdana"/>
                <w:noProof/>
              </w:rPr>
            </w:pPr>
          </w:p>
        </w:tc>
      </w:tr>
      <w:tr w:rsidR="00B03C69" w:rsidRPr="002967F7" w14:paraId="13B318A0" w14:textId="77777777" w:rsidTr="00780AA8">
        <w:tc>
          <w:tcPr>
            <w:tcW w:w="178" w:type="pct"/>
            <w:vMerge/>
          </w:tcPr>
          <w:p w14:paraId="3D43A675" w14:textId="77777777" w:rsidR="00B03C69" w:rsidRDefault="00B03C69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22" w:type="pct"/>
            <w:gridSpan w:val="3"/>
            <w:tcBorders>
              <w:top w:val="nil"/>
              <w:bottom w:val="nil"/>
            </w:tcBorders>
            <w:shd w:val="clear" w:color="auto" w:fill="auto"/>
          </w:tcPr>
          <w:p w14:paraId="5057E00C" w14:textId="05C913A4" w:rsidR="00B03C69" w:rsidRDefault="00B03C69" w:rsidP="00230170">
            <w:pPr>
              <w:spacing w:before="120" w:after="120"/>
              <w:jc w:val="center"/>
              <w:rPr>
                <w:rFonts w:ascii="Verdana" w:hAnsi="Verdana"/>
                <w:b/>
                <w:bCs/>
                <w:noProof/>
              </w:rPr>
            </w:pPr>
            <w:r w:rsidRPr="00F96DE2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2EB372A6" wp14:editId="0A70BE71">
                  <wp:extent cx="5921829" cy="3251622"/>
                  <wp:effectExtent l="0" t="0" r="3175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0268" cy="325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B1C14" w14:textId="5EEC5F3C" w:rsidR="00B03C69" w:rsidRDefault="00B03C69" w:rsidP="00230170">
            <w:pPr>
              <w:spacing w:before="120" w:after="120"/>
              <w:jc w:val="center"/>
              <w:rPr>
                <w:rFonts w:ascii="Verdana" w:hAnsi="Verdana"/>
                <w:b/>
                <w:bCs/>
                <w:noProof/>
              </w:rPr>
            </w:pPr>
            <w:r>
              <w:rPr>
                <w:rFonts w:ascii="Verdana" w:hAnsi="Verdana"/>
                <w:b/>
                <w:bCs/>
                <w:noProof/>
              </w:rPr>
              <w:t xml:space="preserve">Individual </w:t>
            </w:r>
          </w:p>
          <w:p w14:paraId="248FE1C4" w14:textId="77777777" w:rsidR="00B03C69" w:rsidRDefault="00B03C69" w:rsidP="00230170">
            <w:pPr>
              <w:spacing w:before="120" w:after="120"/>
              <w:jc w:val="center"/>
              <w:rPr>
                <w:rFonts w:ascii="Verdana" w:hAnsi="Verdana"/>
                <w:b/>
                <w:bCs/>
                <w:noProof/>
              </w:rPr>
            </w:pPr>
          </w:p>
          <w:p w14:paraId="0394CCFC" w14:textId="2B9691A9" w:rsidR="00B03C69" w:rsidRDefault="00B03C69" w:rsidP="00230170">
            <w:pPr>
              <w:spacing w:before="120" w:after="120"/>
              <w:jc w:val="center"/>
              <w:rPr>
                <w:rFonts w:ascii="Verdana" w:hAnsi="Verdana"/>
                <w:b/>
                <w:bCs/>
                <w:noProof/>
              </w:rPr>
            </w:pPr>
            <w:r w:rsidRPr="00B03C69">
              <w:rPr>
                <w:rFonts w:ascii="Verdana" w:hAnsi="Verdana"/>
                <w:b/>
                <w:bCs/>
                <w:noProof/>
              </w:rPr>
              <w:drawing>
                <wp:inline distT="0" distB="0" distL="0" distR="0" wp14:anchorId="4A5EDB95" wp14:editId="341ABF24">
                  <wp:extent cx="5895238" cy="2619048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5238" cy="261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0FE70" w14:textId="67B0B2E2" w:rsidR="00B03C69" w:rsidRDefault="00B03C69" w:rsidP="00230170">
            <w:pPr>
              <w:spacing w:before="120" w:after="120"/>
              <w:jc w:val="center"/>
              <w:rPr>
                <w:rFonts w:ascii="Verdana" w:hAnsi="Verdana"/>
                <w:b/>
                <w:bCs/>
                <w:noProof/>
              </w:rPr>
            </w:pPr>
            <w:r>
              <w:rPr>
                <w:rFonts w:ascii="Verdana" w:hAnsi="Verdana"/>
                <w:b/>
                <w:bCs/>
                <w:noProof/>
              </w:rPr>
              <w:t>Family</w:t>
            </w:r>
          </w:p>
          <w:p w14:paraId="051DD9FF" w14:textId="77777777" w:rsidR="00B03C69" w:rsidRPr="00F15327" w:rsidRDefault="00B03C69" w:rsidP="0023017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</w:p>
          <w:p w14:paraId="1B908E62" w14:textId="77777777" w:rsidR="00B03C69" w:rsidRDefault="00B03C69" w:rsidP="00B55246">
            <w:pPr>
              <w:rPr>
                <w:rFonts w:ascii="Verdana" w:hAnsi="Verdana"/>
                <w:b/>
                <w:bCs/>
              </w:rPr>
            </w:pPr>
          </w:p>
        </w:tc>
      </w:tr>
      <w:tr w:rsidR="00B03C69" w:rsidRPr="002967F7" w14:paraId="60E1C7C3" w14:textId="77777777" w:rsidTr="00780AA8">
        <w:tc>
          <w:tcPr>
            <w:tcW w:w="178" w:type="pct"/>
            <w:vMerge/>
          </w:tcPr>
          <w:p w14:paraId="58C46F7D" w14:textId="77777777" w:rsidR="00B55246" w:rsidRDefault="00B55246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4822" w:type="pct"/>
            <w:gridSpan w:val="3"/>
            <w:tcBorders>
              <w:top w:val="nil"/>
            </w:tcBorders>
            <w:shd w:val="clear" w:color="auto" w:fill="auto"/>
          </w:tcPr>
          <w:p w14:paraId="02F6058D" w14:textId="77777777" w:rsidR="00B55246" w:rsidRDefault="00B55246" w:rsidP="00B03C69">
            <w:pPr>
              <w:numPr>
                <w:ilvl w:val="0"/>
                <w:numId w:val="12"/>
              </w:numPr>
              <w:spacing w:before="120" w:after="120"/>
              <w:ind w:left="432"/>
              <w:rPr>
                <w:rFonts w:ascii="Verdana" w:hAnsi="Verdana"/>
                <w:b/>
                <w:bCs/>
              </w:rPr>
            </w:pPr>
            <w:r>
              <w:rPr>
                <w:rFonts w:ascii="Verdana" w:hAnsi="Verdana"/>
                <w:b/>
                <w:bCs/>
              </w:rPr>
              <w:t>Benefits Usage Section:</w:t>
            </w:r>
          </w:p>
          <w:p w14:paraId="333F9E5B" w14:textId="543066E1" w:rsidR="00B55246" w:rsidRDefault="00B55246" w:rsidP="00230170">
            <w:pPr>
              <w:numPr>
                <w:ilvl w:val="0"/>
                <w:numId w:val="13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Accumulated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>
              <w:rPr>
                <w:rFonts w:ascii="Verdana" w:hAnsi="Verdana"/>
              </w:rPr>
              <w:t xml:space="preserve">Indicates how much the member has used. </w:t>
            </w:r>
          </w:p>
          <w:p w14:paraId="2AAAE261" w14:textId="52E1EDF2" w:rsidR="00B55246" w:rsidRDefault="00B55246" w:rsidP="00230170">
            <w:pPr>
              <w:numPr>
                <w:ilvl w:val="0"/>
                <w:numId w:val="13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Limit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>
              <w:rPr>
                <w:rFonts w:ascii="Verdana" w:hAnsi="Verdana"/>
              </w:rPr>
              <w:t>Indicates the maximum amount for that accumulator.</w:t>
            </w:r>
          </w:p>
          <w:p w14:paraId="78BB5B22" w14:textId="7BD31771" w:rsidR="00B55246" w:rsidRDefault="00B55246" w:rsidP="00230170">
            <w:pPr>
              <w:numPr>
                <w:ilvl w:val="0"/>
                <w:numId w:val="13"/>
              </w:num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b/>
              </w:rPr>
              <w:t>Remaining</w:t>
            </w:r>
            <w:r w:rsidR="002F7672">
              <w:rPr>
                <w:rFonts w:ascii="Verdana" w:hAnsi="Verdana"/>
                <w:b/>
              </w:rPr>
              <w:t xml:space="preserve">: </w:t>
            </w:r>
            <w:r>
              <w:rPr>
                <w:rFonts w:ascii="Verdana" w:hAnsi="Verdana"/>
              </w:rPr>
              <w:t>Indicates how much the member has remaining.</w:t>
            </w:r>
          </w:p>
          <w:p w14:paraId="46A41486" w14:textId="77777777" w:rsidR="00B55246" w:rsidRDefault="00B55246" w:rsidP="00230170">
            <w:pPr>
              <w:spacing w:before="120" w:after="120"/>
              <w:ind w:left="720"/>
              <w:rPr>
                <w:rFonts w:ascii="Verdana" w:hAnsi="Verdana"/>
              </w:rPr>
            </w:pPr>
          </w:p>
          <w:p w14:paraId="1FB4252F" w14:textId="3592208E" w:rsidR="00B55246" w:rsidRDefault="001D0A66" w:rsidP="00230170">
            <w:pPr>
              <w:spacing w:before="120" w:after="120"/>
              <w:jc w:val="center"/>
              <w:rPr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41F7A6AD" wp14:editId="54C21270">
                  <wp:extent cx="304762" cy="304762"/>
                  <wp:effectExtent l="0" t="0" r="635" b="635"/>
                  <wp:docPr id="13897164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5E66E8" w:rsidRPr="006B0039">
              <w:rPr>
                <w:noProof/>
              </w:rPr>
              <w:drawing>
                <wp:inline distT="0" distB="0" distL="0" distR="0" wp14:anchorId="4915E052" wp14:editId="674B95E9">
                  <wp:extent cx="5876190" cy="4114286"/>
                  <wp:effectExtent l="0" t="0" r="0" b="635"/>
                  <wp:docPr id="903090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09062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6190" cy="41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034102" w14:textId="77777777" w:rsidR="00B55246" w:rsidRDefault="00B55246" w:rsidP="00230170">
            <w:pPr>
              <w:spacing w:before="120" w:after="120"/>
              <w:rPr>
                <w:rFonts w:ascii="Verdana" w:hAnsi="Verdana"/>
              </w:rPr>
            </w:pPr>
          </w:p>
        </w:tc>
      </w:tr>
      <w:tr w:rsidR="00780AA8" w:rsidRPr="007E28EB" w14:paraId="54236BBD" w14:textId="77777777" w:rsidTr="00780AA8">
        <w:tc>
          <w:tcPr>
            <w:tcW w:w="178" w:type="pct"/>
            <w:vMerge/>
          </w:tcPr>
          <w:p w14:paraId="50B95C1B" w14:textId="77777777" w:rsidR="00B23A15" w:rsidRPr="007E28EB" w:rsidRDefault="00B23A15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78" w:type="pct"/>
            <w:shd w:val="clear" w:color="auto" w:fill="D9D9D9" w:themeFill="background1" w:themeFillShade="D9"/>
          </w:tcPr>
          <w:p w14:paraId="720F5099" w14:textId="77777777" w:rsidR="00B23A15" w:rsidRPr="00230170" w:rsidRDefault="00B23A15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30170">
              <w:rPr>
                <w:rFonts w:ascii="Verdana" w:hAnsi="Verdana"/>
                <w:b/>
              </w:rPr>
              <w:t>Additional Views</w:t>
            </w:r>
          </w:p>
        </w:tc>
        <w:tc>
          <w:tcPr>
            <w:tcW w:w="3944" w:type="pct"/>
            <w:gridSpan w:val="2"/>
            <w:shd w:val="clear" w:color="auto" w:fill="D9D9D9" w:themeFill="background1" w:themeFillShade="D9"/>
          </w:tcPr>
          <w:p w14:paraId="5093E0C9" w14:textId="77777777" w:rsidR="00B23A15" w:rsidRPr="00230170" w:rsidRDefault="00B23A15" w:rsidP="00230170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 w:rsidRPr="00230170">
              <w:rPr>
                <w:rFonts w:ascii="Verdana" w:hAnsi="Verdana"/>
                <w:b/>
              </w:rPr>
              <w:t>Additional Views Defined</w:t>
            </w:r>
          </w:p>
        </w:tc>
      </w:tr>
      <w:tr w:rsidR="00780AA8" w:rsidRPr="002967F7" w14:paraId="3D516B72" w14:textId="77777777" w:rsidTr="00780AA8">
        <w:tc>
          <w:tcPr>
            <w:tcW w:w="178" w:type="pct"/>
            <w:vMerge/>
          </w:tcPr>
          <w:p w14:paraId="6DE92100" w14:textId="77777777" w:rsidR="00B23A15" w:rsidRDefault="00B23A15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78" w:type="pct"/>
            <w:shd w:val="clear" w:color="auto" w:fill="auto"/>
          </w:tcPr>
          <w:p w14:paraId="23A3FA0F" w14:textId="77777777" w:rsidR="00B23A15" w:rsidRPr="00230170" w:rsidRDefault="00B23A15" w:rsidP="0023017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30170">
              <w:rPr>
                <w:rFonts w:ascii="Verdana" w:hAnsi="Verdana"/>
                <w:b/>
                <w:bCs/>
              </w:rPr>
              <w:t>Visual Indicators</w:t>
            </w:r>
          </w:p>
        </w:tc>
        <w:tc>
          <w:tcPr>
            <w:tcW w:w="3944" w:type="pct"/>
            <w:gridSpan w:val="2"/>
            <w:shd w:val="clear" w:color="auto" w:fill="auto"/>
          </w:tcPr>
          <w:p w14:paraId="64BCCB11" w14:textId="1F061E80" w:rsidR="008D12E6" w:rsidRPr="00230170" w:rsidRDefault="000D4005" w:rsidP="00230170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4EAD2B95" wp14:editId="1DD1FDE8">
                  <wp:extent cx="449580" cy="46482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" cy="464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48" w:name="OLE_LINK1"/>
            <w:r w:rsidR="009174AE" w:rsidRPr="00230170">
              <w:rPr>
                <w:rFonts w:ascii="Verdana" w:hAnsi="Verdana"/>
              </w:rPr>
              <w:t xml:space="preserve"> </w:t>
            </w:r>
            <w:r w:rsidR="009174AE" w:rsidRPr="00B03C69">
              <w:rPr>
                <w:rFonts w:ascii="Verdana" w:hAnsi="Verdana"/>
                <w:b/>
                <w:bCs/>
              </w:rPr>
              <w:t>Dark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009174AE" w:rsidRPr="00230170">
              <w:rPr>
                <w:rFonts w:ascii="Verdana" w:hAnsi="Verdana"/>
              </w:rPr>
              <w:t>Accumulated</w:t>
            </w:r>
            <w:bookmarkEnd w:id="48"/>
          </w:p>
          <w:p w14:paraId="39C73F2A" w14:textId="77777777" w:rsidR="006525C8" w:rsidRPr="00230170" w:rsidRDefault="006525C8" w:rsidP="00230170">
            <w:pPr>
              <w:spacing w:before="120" w:after="120"/>
              <w:rPr>
                <w:rFonts w:ascii="Verdana" w:hAnsi="Verdana"/>
              </w:rPr>
            </w:pPr>
          </w:p>
          <w:p w14:paraId="2BCF0EFE" w14:textId="744B860A" w:rsidR="005D52DE" w:rsidRPr="00230170" w:rsidRDefault="000D4005" w:rsidP="00230170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646DD5F5" wp14:editId="1F8EEA4E">
                  <wp:extent cx="464820" cy="4191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" cy="41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49" w:name="OLE_LINK5"/>
            <w:r w:rsidR="009174AE" w:rsidRPr="00230170">
              <w:rPr>
                <w:rFonts w:ascii="Verdana" w:hAnsi="Verdana"/>
              </w:rPr>
              <w:t xml:space="preserve"> </w:t>
            </w:r>
            <w:r w:rsidR="009174AE" w:rsidRPr="00B03C69">
              <w:rPr>
                <w:rFonts w:ascii="Verdana" w:hAnsi="Verdana"/>
                <w:b/>
                <w:bCs/>
              </w:rPr>
              <w:t>Shadow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009174AE" w:rsidRPr="00230170">
              <w:rPr>
                <w:rFonts w:ascii="Verdana" w:hAnsi="Verdana"/>
              </w:rPr>
              <w:t>Remaining</w:t>
            </w:r>
            <w:bookmarkEnd w:id="49"/>
          </w:p>
          <w:p w14:paraId="417EECDB" w14:textId="77777777" w:rsidR="006525C8" w:rsidRPr="00230170" w:rsidRDefault="006525C8" w:rsidP="00230170">
            <w:pPr>
              <w:spacing w:before="120" w:after="120"/>
              <w:rPr>
                <w:rFonts w:ascii="Verdana" w:hAnsi="Verdana"/>
                <w:noProof/>
              </w:rPr>
            </w:pPr>
          </w:p>
        </w:tc>
      </w:tr>
      <w:tr w:rsidR="00780AA8" w:rsidRPr="002967F7" w14:paraId="7BFC8636" w14:textId="77777777" w:rsidTr="00780AA8">
        <w:tc>
          <w:tcPr>
            <w:tcW w:w="178" w:type="pct"/>
            <w:vMerge/>
          </w:tcPr>
          <w:p w14:paraId="7793BEBD" w14:textId="77777777" w:rsidR="000E6227" w:rsidRDefault="000E6227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78" w:type="pct"/>
            <w:shd w:val="clear" w:color="auto" w:fill="auto"/>
          </w:tcPr>
          <w:p w14:paraId="7A09600D" w14:textId="74FD2DB5" w:rsidR="000E6227" w:rsidRPr="00230170" w:rsidRDefault="000E6227" w:rsidP="0023017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1D383374">
              <w:rPr>
                <w:rFonts w:ascii="Verdana" w:hAnsi="Verdana"/>
                <w:b/>
                <w:bCs/>
              </w:rPr>
              <w:t>Summary  Details</w:t>
            </w:r>
          </w:p>
        </w:tc>
        <w:tc>
          <w:tcPr>
            <w:tcW w:w="3944" w:type="pct"/>
            <w:gridSpan w:val="2"/>
            <w:shd w:val="clear" w:color="auto" w:fill="auto"/>
          </w:tcPr>
          <w:p w14:paraId="54B6DB9E" w14:textId="7CDEA2D1" w:rsidR="000E6227" w:rsidRPr="00230170" w:rsidRDefault="000E6227" w:rsidP="00230170">
            <w:pPr>
              <w:spacing w:before="120" w:after="120"/>
              <w:rPr>
                <w:rFonts w:ascii="Verdana" w:hAnsi="Verdana"/>
                <w:noProof/>
              </w:rPr>
            </w:pPr>
            <w:r w:rsidRPr="00230170">
              <w:rPr>
                <w:rFonts w:ascii="Verdana" w:hAnsi="Verdana"/>
                <w:noProof/>
              </w:rPr>
              <w:t xml:space="preserve">Indicates a summary of the member’s </w:t>
            </w:r>
            <w:r w:rsidRPr="00230170">
              <w:rPr>
                <w:rFonts w:ascii="Verdana" w:hAnsi="Verdana"/>
                <w:b/>
                <w:bCs/>
                <w:noProof/>
              </w:rPr>
              <w:t>Accumulations</w:t>
            </w:r>
            <w:r w:rsidRPr="00230170">
              <w:rPr>
                <w:rFonts w:ascii="Verdana" w:hAnsi="Verdana"/>
                <w:noProof/>
              </w:rPr>
              <w:t xml:space="preserve"> plan design.</w:t>
            </w:r>
          </w:p>
          <w:p w14:paraId="1B645D58" w14:textId="04193187" w:rsidR="002F336E" w:rsidRPr="00230170" w:rsidRDefault="002F336E" w:rsidP="00230170">
            <w:pPr>
              <w:spacing w:before="120" w:after="120"/>
              <w:ind w:left="360"/>
              <w:jc w:val="center"/>
              <w:rPr>
                <w:rFonts w:ascii="Verdana" w:hAnsi="Verdana"/>
                <w:noProof/>
              </w:rPr>
            </w:pPr>
          </w:p>
          <w:p w14:paraId="1FFE5894" w14:textId="77777777" w:rsidR="009F5A5F" w:rsidRPr="00230170" w:rsidRDefault="009F5A5F" w:rsidP="00230170">
            <w:pPr>
              <w:spacing w:before="120" w:after="120"/>
              <w:ind w:left="360"/>
              <w:jc w:val="center"/>
              <w:rPr>
                <w:rFonts w:ascii="Verdana" w:hAnsi="Verdana"/>
                <w:noProof/>
              </w:rPr>
            </w:pPr>
          </w:p>
          <w:p w14:paraId="4AD6FD25" w14:textId="2FCF7E6D" w:rsidR="000E6227" w:rsidRPr="00230170" w:rsidRDefault="00F96DE2" w:rsidP="00230170">
            <w:pPr>
              <w:spacing w:before="120" w:after="120"/>
              <w:ind w:left="36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4D86C58A" wp14:editId="0DB552D4">
                  <wp:extent cx="8046720" cy="3458756"/>
                  <wp:effectExtent l="0" t="0" r="0" b="889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6720" cy="3458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A43A4" w14:textId="77777777" w:rsidR="000E6227" w:rsidRPr="00230170" w:rsidRDefault="000E6227" w:rsidP="00230170">
            <w:pPr>
              <w:spacing w:before="120" w:after="120"/>
              <w:ind w:left="360"/>
              <w:rPr>
                <w:rFonts w:ascii="Verdana" w:hAnsi="Verdana"/>
                <w:noProof/>
              </w:rPr>
            </w:pPr>
          </w:p>
          <w:p w14:paraId="54652FFC" w14:textId="097AEDF9" w:rsidR="000E6227" w:rsidRDefault="000E6227" w:rsidP="00230170">
            <w:pPr>
              <w:spacing w:before="120" w:after="120"/>
              <w:rPr>
                <w:rFonts w:ascii="Verdana" w:hAnsi="Verdana"/>
              </w:rPr>
            </w:pPr>
            <w:r w:rsidRPr="00230170">
              <w:rPr>
                <w:rFonts w:ascii="Verdana" w:hAnsi="Verdana"/>
                <w:bCs/>
              </w:rPr>
              <w:t xml:space="preserve">Click the </w:t>
            </w:r>
            <w:r w:rsidR="00F15327" w:rsidRPr="00230170">
              <w:rPr>
                <w:rFonts w:ascii="Verdana" w:hAnsi="Verdana"/>
                <w:b/>
              </w:rPr>
              <w:t>c</w:t>
            </w:r>
            <w:r w:rsidRPr="00230170">
              <w:rPr>
                <w:rFonts w:ascii="Verdana" w:hAnsi="Verdana"/>
                <w:b/>
              </w:rPr>
              <w:t>hevron arrow</w:t>
            </w:r>
            <w:r w:rsidRPr="00230170">
              <w:rPr>
                <w:rFonts w:ascii="Verdana" w:hAnsi="Verdana"/>
                <w:bCs/>
              </w:rPr>
              <w:t xml:space="preserve"> to expand the</w:t>
            </w:r>
            <w:r w:rsidRPr="00230170">
              <w:rPr>
                <w:rFonts w:ascii="Verdana" w:hAnsi="Verdana"/>
                <w:b/>
              </w:rPr>
              <w:t xml:space="preserve"> Summary Details</w:t>
            </w:r>
            <w:r w:rsidRPr="00230170">
              <w:rPr>
                <w:rFonts w:ascii="Verdana" w:hAnsi="Verdana"/>
                <w:bCs/>
              </w:rPr>
              <w:t xml:space="preserve"> section which displays</w:t>
            </w:r>
            <w:r w:rsidRPr="00230170">
              <w:rPr>
                <w:rFonts w:ascii="Verdana" w:hAnsi="Verdana"/>
                <w:b/>
              </w:rPr>
              <w:t xml:space="preserve"> </w:t>
            </w:r>
            <w:r w:rsidRPr="00230170">
              <w:rPr>
                <w:rFonts w:ascii="Verdana" w:hAnsi="Verdana"/>
              </w:rPr>
              <w:t>the following fields:</w:t>
            </w:r>
          </w:p>
          <w:p w14:paraId="30B18D6F" w14:textId="77777777" w:rsidR="00F96DE2" w:rsidRDefault="00F96DE2" w:rsidP="00230170">
            <w:pPr>
              <w:spacing w:before="120" w:after="120"/>
              <w:rPr>
                <w:rFonts w:ascii="Verdana" w:hAnsi="Verdana"/>
              </w:rPr>
            </w:pPr>
          </w:p>
          <w:p w14:paraId="4474872C" w14:textId="2337B436" w:rsidR="00A94722" w:rsidRDefault="00F96DE2" w:rsidP="00F96DE2">
            <w:pPr>
              <w:tabs>
                <w:tab w:val="left" w:pos="11383"/>
              </w:tabs>
              <w:spacing w:before="120" w:after="120"/>
              <w:jc w:val="center"/>
              <w:rPr>
                <w:rFonts w:ascii="Verdana" w:hAnsi="Verdana"/>
              </w:rPr>
            </w:pPr>
            <w:r>
              <w:rPr>
                <w:noProof/>
              </w:rPr>
              <w:drawing>
                <wp:inline distT="0" distB="0" distL="0" distR="0" wp14:anchorId="4B7AF458" wp14:editId="374F1DC1">
                  <wp:extent cx="8046720" cy="903296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6720" cy="903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E21B42" w14:textId="77777777" w:rsidR="00F96DE2" w:rsidRPr="00230170" w:rsidRDefault="00F96DE2" w:rsidP="00F96DE2">
            <w:pPr>
              <w:tabs>
                <w:tab w:val="left" w:pos="11383"/>
              </w:tabs>
              <w:spacing w:before="120" w:after="120"/>
              <w:rPr>
                <w:rFonts w:ascii="Verdana" w:hAnsi="Verdana"/>
              </w:rPr>
            </w:pPr>
          </w:p>
          <w:p w14:paraId="48EEA78B" w14:textId="207708A6" w:rsidR="000E6227" w:rsidRPr="00230170" w:rsidRDefault="74FB036F" w:rsidP="00F96DE2">
            <w:pPr>
              <w:numPr>
                <w:ilvl w:val="0"/>
                <w:numId w:val="14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A94722">
              <w:rPr>
                <w:rFonts w:ascii="Verdana" w:hAnsi="Verdana"/>
                <w:b/>
                <w:bCs/>
              </w:rPr>
              <w:t>Accumulation Type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7EBD3C8D" w:rsidRPr="4A2D02B1">
              <w:rPr>
                <w:rFonts w:ascii="Verdana" w:hAnsi="Verdana"/>
              </w:rPr>
              <w:t xml:space="preserve">This field will display what type of accumulators the plan has, such as </w:t>
            </w:r>
            <w:r w:rsidR="5BC21554" w:rsidRPr="4A2D02B1">
              <w:rPr>
                <w:rFonts w:ascii="Verdana" w:hAnsi="Verdana"/>
              </w:rPr>
              <w:t xml:space="preserve">OOP, Deductible, </w:t>
            </w:r>
            <w:r w:rsidR="4CE5D604" w:rsidRPr="4A2D02B1">
              <w:rPr>
                <w:rFonts w:ascii="Verdana" w:hAnsi="Verdana"/>
              </w:rPr>
              <w:t xml:space="preserve">MAB, </w:t>
            </w:r>
            <w:r w:rsidR="5BC21554" w:rsidRPr="4A2D02B1">
              <w:rPr>
                <w:rFonts w:ascii="Verdana" w:hAnsi="Verdana"/>
              </w:rPr>
              <w:t>etc</w:t>
            </w:r>
            <w:r w:rsidR="214028C6" w:rsidRPr="4A2D02B1">
              <w:rPr>
                <w:rFonts w:ascii="Verdana" w:hAnsi="Verdana"/>
              </w:rPr>
              <w:t>etera.</w:t>
            </w:r>
          </w:p>
          <w:p w14:paraId="069E66E7" w14:textId="638A479C" w:rsidR="000E6227" w:rsidRPr="00230170" w:rsidRDefault="74FB036F" w:rsidP="00F96DE2">
            <w:pPr>
              <w:numPr>
                <w:ilvl w:val="0"/>
                <w:numId w:val="14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A94722">
              <w:rPr>
                <w:rFonts w:ascii="Verdana" w:hAnsi="Verdana"/>
                <w:b/>
                <w:bCs/>
              </w:rPr>
              <w:t>Account Type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39E02A31" w:rsidRPr="4A2D02B1">
              <w:rPr>
                <w:rFonts w:ascii="Verdana" w:hAnsi="Verdana"/>
              </w:rPr>
              <w:t>This field will display</w:t>
            </w:r>
            <w:r w:rsidR="7F2861D6" w:rsidRPr="4A2D02B1">
              <w:rPr>
                <w:rFonts w:ascii="Verdana" w:hAnsi="Verdana"/>
              </w:rPr>
              <w:t xml:space="preserve"> either</w:t>
            </w:r>
            <w:r w:rsidR="39E02A31" w:rsidRPr="4A2D02B1">
              <w:rPr>
                <w:rFonts w:ascii="Verdana" w:hAnsi="Verdana"/>
              </w:rPr>
              <w:t xml:space="preserve"> </w:t>
            </w:r>
            <w:r w:rsidR="08FBDCF1" w:rsidRPr="4A2D02B1">
              <w:rPr>
                <w:rFonts w:ascii="Verdana" w:hAnsi="Verdana"/>
              </w:rPr>
              <w:t>“</w:t>
            </w:r>
            <w:r w:rsidR="74EC1327" w:rsidRPr="4A2D02B1">
              <w:rPr>
                <w:rFonts w:ascii="Verdana" w:hAnsi="Verdana"/>
              </w:rPr>
              <w:t>Individual</w:t>
            </w:r>
            <w:r w:rsidR="7249EB6C" w:rsidRPr="4A2D02B1">
              <w:rPr>
                <w:rFonts w:ascii="Verdana" w:hAnsi="Verdana"/>
              </w:rPr>
              <w:t>”</w:t>
            </w:r>
            <w:r w:rsidR="74EC1327" w:rsidRPr="4A2D02B1">
              <w:rPr>
                <w:rFonts w:ascii="Verdana" w:hAnsi="Verdana"/>
              </w:rPr>
              <w:t xml:space="preserve"> or </w:t>
            </w:r>
            <w:r w:rsidR="521F49B8" w:rsidRPr="4A2D02B1">
              <w:rPr>
                <w:rFonts w:ascii="Verdana" w:hAnsi="Verdana"/>
              </w:rPr>
              <w:t>“</w:t>
            </w:r>
            <w:r w:rsidR="74EC1327" w:rsidRPr="4A2D02B1">
              <w:rPr>
                <w:rFonts w:ascii="Verdana" w:hAnsi="Verdana"/>
              </w:rPr>
              <w:t>Family</w:t>
            </w:r>
            <w:r w:rsidR="632487BF" w:rsidRPr="4A2D02B1">
              <w:rPr>
                <w:rFonts w:ascii="Verdana" w:hAnsi="Verdana"/>
              </w:rPr>
              <w:t>.”</w:t>
            </w:r>
          </w:p>
          <w:p w14:paraId="05DE5283" w14:textId="1071D24A" w:rsidR="000E6227" w:rsidRPr="00230170" w:rsidRDefault="74FB036F" w:rsidP="00F96DE2">
            <w:pPr>
              <w:numPr>
                <w:ilvl w:val="0"/>
                <w:numId w:val="14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A94722">
              <w:rPr>
                <w:rFonts w:ascii="Verdana" w:hAnsi="Verdana"/>
                <w:b/>
                <w:bCs/>
              </w:rPr>
              <w:t>Start Accumulation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6FA7B5FD" w:rsidRPr="4A2D02B1">
              <w:rPr>
                <w:rFonts w:ascii="Verdana" w:hAnsi="Verdana"/>
              </w:rPr>
              <w:t>This field will display t</w:t>
            </w:r>
            <w:r w:rsidR="4EA1DADD" w:rsidRPr="4A2D02B1">
              <w:rPr>
                <w:rFonts w:ascii="Verdana" w:hAnsi="Verdana"/>
              </w:rPr>
              <w:t>he date the plan started, and the</w:t>
            </w:r>
            <w:r w:rsidR="0BA2DE32" w:rsidRPr="4A2D02B1">
              <w:rPr>
                <w:rFonts w:ascii="Verdana" w:hAnsi="Verdana"/>
              </w:rPr>
              <w:t xml:space="preserve"> date the</w:t>
            </w:r>
            <w:r w:rsidR="4EA1DADD" w:rsidRPr="4A2D02B1">
              <w:rPr>
                <w:rFonts w:ascii="Verdana" w:hAnsi="Verdana"/>
              </w:rPr>
              <w:t xml:space="preserve"> accumulations started</w:t>
            </w:r>
            <w:r w:rsidR="3DEDC840" w:rsidRPr="4A2D02B1">
              <w:rPr>
                <w:rFonts w:ascii="Verdana" w:hAnsi="Verdana"/>
              </w:rPr>
              <w:t>.</w:t>
            </w:r>
          </w:p>
          <w:p w14:paraId="3D100D9C" w14:textId="1A763B59" w:rsidR="000E6227" w:rsidRPr="00230170" w:rsidRDefault="74FB036F" w:rsidP="00F96DE2">
            <w:pPr>
              <w:numPr>
                <w:ilvl w:val="0"/>
                <w:numId w:val="14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A94722">
              <w:rPr>
                <w:rFonts w:ascii="Verdana" w:hAnsi="Verdana"/>
                <w:b/>
                <w:bCs/>
              </w:rPr>
              <w:t>Accumulation Period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1D2EB6B9" w:rsidRPr="4A2D02B1">
              <w:rPr>
                <w:rFonts w:ascii="Verdana" w:hAnsi="Verdana"/>
              </w:rPr>
              <w:t xml:space="preserve">This </w:t>
            </w:r>
            <w:r w:rsidR="3429373C" w:rsidRPr="4A2D02B1">
              <w:rPr>
                <w:rFonts w:ascii="Verdana" w:hAnsi="Verdana"/>
              </w:rPr>
              <w:t xml:space="preserve">field </w:t>
            </w:r>
            <w:r w:rsidR="1D2EB6B9" w:rsidRPr="4A2D02B1">
              <w:rPr>
                <w:rFonts w:ascii="Verdana" w:hAnsi="Verdana"/>
              </w:rPr>
              <w:t>will display if the plan is Yearly, and if any of the accumulations roll over into the next plan year</w:t>
            </w:r>
            <w:r w:rsidR="65FF03DD" w:rsidRPr="4A2D02B1">
              <w:rPr>
                <w:rFonts w:ascii="Verdana" w:hAnsi="Verdana"/>
              </w:rPr>
              <w:t xml:space="preserve"> or not</w:t>
            </w:r>
            <w:r w:rsidR="1D2EB6B9" w:rsidRPr="4A2D02B1">
              <w:rPr>
                <w:rFonts w:ascii="Verdana" w:hAnsi="Verdana"/>
              </w:rPr>
              <w:t>.</w:t>
            </w:r>
          </w:p>
          <w:p w14:paraId="2BE6DEFB" w14:textId="65A27725" w:rsidR="000E6227" w:rsidRPr="00230170" w:rsidRDefault="74FB036F" w:rsidP="00F96DE2">
            <w:pPr>
              <w:numPr>
                <w:ilvl w:val="0"/>
                <w:numId w:val="14"/>
              </w:numPr>
              <w:spacing w:before="120" w:after="120"/>
              <w:ind w:left="432"/>
              <w:rPr>
                <w:rFonts w:ascii="Verdana" w:hAnsi="Verdana"/>
              </w:rPr>
            </w:pPr>
            <w:r w:rsidRPr="00A94722">
              <w:rPr>
                <w:rFonts w:ascii="Verdana" w:hAnsi="Verdana"/>
                <w:b/>
                <w:bCs/>
              </w:rPr>
              <w:t>Integrated Benefits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3DB89CDE" w:rsidRPr="4A2D02B1">
              <w:rPr>
                <w:rFonts w:ascii="Verdana" w:hAnsi="Verdana"/>
              </w:rPr>
              <w:t xml:space="preserve">This field will display whether or not </w:t>
            </w:r>
            <w:r w:rsidR="7D0BB6A9" w:rsidRPr="4A2D02B1">
              <w:rPr>
                <w:rFonts w:ascii="Verdana" w:hAnsi="Verdana"/>
              </w:rPr>
              <w:t>medical</w:t>
            </w:r>
            <w:r w:rsidR="3DB89CDE" w:rsidRPr="4A2D02B1">
              <w:rPr>
                <w:rFonts w:ascii="Verdana" w:hAnsi="Verdana"/>
              </w:rPr>
              <w:t xml:space="preserve"> expenses also go toward accumulators.  If </w:t>
            </w:r>
            <w:r w:rsidR="6AC62042" w:rsidRPr="4A2D02B1">
              <w:rPr>
                <w:rFonts w:ascii="Verdana" w:hAnsi="Verdana"/>
              </w:rPr>
              <w:t>the plan IS integrated with Medical</w:t>
            </w:r>
            <w:r w:rsidR="3DB89CDE" w:rsidRPr="4A2D02B1">
              <w:rPr>
                <w:rFonts w:ascii="Verdana" w:hAnsi="Verdana"/>
              </w:rPr>
              <w:t>, it will display either “Yes, Not Met”</w:t>
            </w:r>
            <w:r w:rsidR="4ABB4526" w:rsidRPr="4A2D02B1">
              <w:rPr>
                <w:rFonts w:ascii="Verdana" w:hAnsi="Verdana"/>
              </w:rPr>
              <w:t xml:space="preserve"> or “Yes, Met</w:t>
            </w:r>
            <w:r w:rsidR="763D568D" w:rsidRPr="4A2D02B1">
              <w:rPr>
                <w:rFonts w:ascii="Verdana" w:hAnsi="Verdana"/>
              </w:rPr>
              <w:t>.”</w:t>
            </w:r>
            <w:r w:rsidR="4ABB4526" w:rsidRPr="4A2D02B1">
              <w:rPr>
                <w:rFonts w:ascii="Verdana" w:hAnsi="Verdana"/>
              </w:rPr>
              <w:t xml:space="preserve">  If the plan is NOT integrated with Medical, </w:t>
            </w:r>
            <w:r w:rsidR="07287B60" w:rsidRPr="4A2D02B1">
              <w:rPr>
                <w:rFonts w:ascii="Verdana" w:hAnsi="Verdana"/>
              </w:rPr>
              <w:t>i</w:t>
            </w:r>
            <w:r w:rsidR="4ABB4526" w:rsidRPr="4A2D02B1">
              <w:rPr>
                <w:rFonts w:ascii="Verdana" w:hAnsi="Verdana"/>
              </w:rPr>
              <w:t>t will display “No</w:t>
            </w:r>
            <w:r w:rsidR="0A88BDBF" w:rsidRPr="4A2D02B1">
              <w:rPr>
                <w:rFonts w:ascii="Verdana" w:hAnsi="Verdana"/>
              </w:rPr>
              <w:t>.”</w:t>
            </w:r>
          </w:p>
          <w:p w14:paraId="6C906EEE" w14:textId="31E6D89E" w:rsidR="000E6227" w:rsidRPr="00230170" w:rsidRDefault="00C42FEF" w:rsidP="001C05FE">
            <w:pPr>
              <w:numPr>
                <w:ilvl w:val="0"/>
                <w:numId w:val="14"/>
              </w:numPr>
              <w:spacing w:before="120" w:after="120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0010F3A1" wp14:editId="255F0CE1">
                  <wp:extent cx="304762" cy="304762"/>
                  <wp:effectExtent l="0" t="0" r="635" b="635"/>
                  <wp:docPr id="127835186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74FB036F" w:rsidRPr="00A94722">
              <w:rPr>
                <w:rFonts w:ascii="Verdana" w:hAnsi="Verdana"/>
                <w:b/>
                <w:bCs/>
              </w:rPr>
              <w:t>Claim Type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5FFC6493" w:rsidRPr="00A94722">
              <w:rPr>
                <w:rFonts w:ascii="Verdana" w:hAnsi="Verdana"/>
              </w:rPr>
              <w:t xml:space="preserve">This field </w:t>
            </w:r>
            <w:r w:rsidR="0078731F">
              <w:rPr>
                <w:rFonts w:ascii="Verdana" w:hAnsi="Verdana"/>
              </w:rPr>
              <w:t>is dynamic and</w:t>
            </w:r>
            <w:r w:rsidR="0078731F" w:rsidRPr="00A94722">
              <w:rPr>
                <w:rFonts w:ascii="Verdana" w:hAnsi="Verdana"/>
              </w:rPr>
              <w:t xml:space="preserve"> </w:t>
            </w:r>
            <w:r w:rsidR="5FFC6493" w:rsidRPr="00A94722">
              <w:rPr>
                <w:rFonts w:ascii="Verdana" w:hAnsi="Verdana"/>
              </w:rPr>
              <w:t>will display Mail/Retail/Paper.</w:t>
            </w:r>
          </w:p>
        </w:tc>
      </w:tr>
      <w:tr w:rsidR="00780AA8" w:rsidRPr="002967F7" w14:paraId="483022B6" w14:textId="77777777" w:rsidTr="00780AA8">
        <w:tc>
          <w:tcPr>
            <w:tcW w:w="178" w:type="pct"/>
            <w:vMerge/>
          </w:tcPr>
          <w:p w14:paraId="21B5B93C" w14:textId="77777777" w:rsidR="00B23A15" w:rsidRDefault="00B23A15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78" w:type="pct"/>
            <w:shd w:val="clear" w:color="auto" w:fill="auto"/>
          </w:tcPr>
          <w:p w14:paraId="538FF0C3" w14:textId="77777777" w:rsidR="00B23A15" w:rsidRPr="00230170" w:rsidRDefault="00B23A15" w:rsidP="0023017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30170">
              <w:rPr>
                <w:rFonts w:ascii="Verdana" w:hAnsi="Verdana"/>
                <w:b/>
                <w:bCs/>
              </w:rPr>
              <w:t>View Claims</w:t>
            </w:r>
          </w:p>
        </w:tc>
        <w:tc>
          <w:tcPr>
            <w:tcW w:w="3944" w:type="pct"/>
            <w:gridSpan w:val="2"/>
            <w:shd w:val="clear" w:color="auto" w:fill="auto"/>
          </w:tcPr>
          <w:p w14:paraId="54144AFF" w14:textId="3B1E6AA6" w:rsidR="00B23A15" w:rsidRPr="00230170" w:rsidRDefault="00B23A15" w:rsidP="0023017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30170">
              <w:rPr>
                <w:rFonts w:ascii="Verdana" w:hAnsi="Verdana"/>
              </w:rPr>
              <w:t xml:space="preserve">Indicates specific drug details </w:t>
            </w:r>
            <w:r w:rsidR="00921F22" w:rsidRPr="00230170">
              <w:rPr>
                <w:rFonts w:ascii="Verdana" w:hAnsi="Verdana"/>
              </w:rPr>
              <w:t>attributed</w:t>
            </w:r>
            <w:r w:rsidRPr="00230170">
              <w:rPr>
                <w:rFonts w:ascii="Verdana" w:hAnsi="Verdana"/>
              </w:rPr>
              <w:t xml:space="preserve"> to </w:t>
            </w:r>
            <w:r w:rsidRPr="00230170">
              <w:rPr>
                <w:rFonts w:ascii="Verdana" w:hAnsi="Verdana"/>
                <w:b/>
                <w:bCs/>
              </w:rPr>
              <w:t>Accumulations</w:t>
            </w:r>
            <w:r w:rsidRPr="00230170">
              <w:rPr>
                <w:rFonts w:ascii="Verdana" w:hAnsi="Verdana"/>
              </w:rPr>
              <w:t>.</w:t>
            </w:r>
          </w:p>
          <w:p w14:paraId="298DF088" w14:textId="77777777" w:rsidR="009B0D99" w:rsidRPr="00230170" w:rsidRDefault="009B0D99" w:rsidP="00230170">
            <w:pPr>
              <w:spacing w:before="120" w:after="120"/>
              <w:rPr>
                <w:rFonts w:ascii="Verdana" w:hAnsi="Verdana"/>
                <w:b/>
                <w:bCs/>
              </w:rPr>
            </w:pPr>
          </w:p>
          <w:p w14:paraId="4551475B" w14:textId="6EF1113F" w:rsidR="00B23A15" w:rsidRPr="00230170" w:rsidRDefault="00C42FEF" w:rsidP="0023017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312F9540" wp14:editId="097D795E">
                  <wp:extent cx="304762" cy="304762"/>
                  <wp:effectExtent l="0" t="0" r="635" b="635"/>
                  <wp:docPr id="14010810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00C59">
              <w:rPr>
                <w:noProof/>
              </w:rPr>
              <w:drawing>
                <wp:inline distT="0" distB="0" distL="0" distR="0" wp14:anchorId="651A84A5" wp14:editId="455FAD2B">
                  <wp:extent cx="6019048" cy="3857143"/>
                  <wp:effectExtent l="0" t="0" r="1270" b="0"/>
                  <wp:docPr id="4288442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84427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048" cy="38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2B3F81" w14:textId="77777777" w:rsidR="00B23A15" w:rsidRPr="00230170" w:rsidRDefault="00B23A15" w:rsidP="00230170">
            <w:pPr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780AA8" w:rsidRPr="002967F7" w14:paraId="607EE28A" w14:textId="77777777" w:rsidTr="00780AA8">
        <w:tc>
          <w:tcPr>
            <w:tcW w:w="178" w:type="pct"/>
            <w:vMerge/>
          </w:tcPr>
          <w:p w14:paraId="79B07AB4" w14:textId="77777777" w:rsidR="00B23A15" w:rsidRDefault="00B23A15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78" w:type="pct"/>
            <w:shd w:val="clear" w:color="auto" w:fill="auto"/>
          </w:tcPr>
          <w:p w14:paraId="02603C63" w14:textId="004816A2" w:rsidR="00B23A15" w:rsidRPr="00230170" w:rsidRDefault="00B23A15" w:rsidP="00230170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30170">
              <w:rPr>
                <w:rFonts w:ascii="Verdana" w:hAnsi="Verdana"/>
                <w:b/>
                <w:bCs/>
              </w:rPr>
              <w:t>Claims for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Pr="00230170">
              <w:rPr>
                <w:rFonts w:ascii="Verdana" w:hAnsi="Verdana"/>
                <w:b/>
                <w:bCs/>
              </w:rPr>
              <w:t>Deductible</w:t>
            </w:r>
          </w:p>
        </w:tc>
        <w:tc>
          <w:tcPr>
            <w:tcW w:w="3944" w:type="pct"/>
            <w:gridSpan w:val="2"/>
            <w:shd w:val="clear" w:color="auto" w:fill="auto"/>
          </w:tcPr>
          <w:p w14:paraId="40F95225" w14:textId="77777777" w:rsidR="00B23A15" w:rsidRPr="00230170" w:rsidRDefault="00B23A15" w:rsidP="00230170">
            <w:pPr>
              <w:spacing w:before="120" w:after="120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>Indicates specific financial information pertaining to the claim accumulating towards the deductible.</w:t>
            </w:r>
          </w:p>
          <w:p w14:paraId="37D1276B" w14:textId="0DF1EFFF" w:rsidR="00B23A15" w:rsidRPr="00230170" w:rsidRDefault="00B23A15" w:rsidP="00230170">
            <w:pPr>
              <w:numPr>
                <w:ilvl w:val="2"/>
                <w:numId w:val="4"/>
              </w:numPr>
              <w:spacing w:before="120" w:after="120"/>
              <w:ind w:left="408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 xml:space="preserve">Click </w:t>
            </w:r>
            <w:r w:rsidRPr="00230170">
              <w:rPr>
                <w:rFonts w:ascii="Verdana" w:hAnsi="Verdana"/>
                <w:b/>
                <w:bCs/>
              </w:rPr>
              <w:t>View Claims</w:t>
            </w:r>
            <w:r w:rsidRPr="00230170">
              <w:rPr>
                <w:rFonts w:ascii="Verdana" w:hAnsi="Verdana"/>
              </w:rPr>
              <w:t>.</w:t>
            </w:r>
          </w:p>
          <w:p w14:paraId="6DE1F368" w14:textId="77777777" w:rsidR="00B23A15" w:rsidRPr="00230170" w:rsidRDefault="007570CB" w:rsidP="00230170">
            <w:pPr>
              <w:numPr>
                <w:ilvl w:val="2"/>
                <w:numId w:val="4"/>
              </w:numPr>
              <w:spacing w:before="120" w:after="120"/>
              <w:ind w:left="408"/>
              <w:rPr>
                <w:rFonts w:ascii="Verdana" w:hAnsi="Verdana"/>
              </w:rPr>
            </w:pPr>
            <w:r w:rsidRPr="00230170">
              <w:rPr>
                <w:rFonts w:ascii="Verdana" w:hAnsi="Verdana"/>
              </w:rPr>
              <w:t>Navigate</w:t>
            </w:r>
            <w:r w:rsidR="00B23A15" w:rsidRPr="00230170">
              <w:rPr>
                <w:rFonts w:ascii="Verdana" w:hAnsi="Verdana"/>
              </w:rPr>
              <w:t xml:space="preserve"> to the bottom of the screen.</w:t>
            </w:r>
          </w:p>
          <w:p w14:paraId="1043DE30" w14:textId="0E6FD457" w:rsidR="00B23A15" w:rsidRPr="00230170" w:rsidRDefault="00780AA8" w:rsidP="00230170">
            <w:pPr>
              <w:numPr>
                <w:ilvl w:val="2"/>
                <w:numId w:val="4"/>
              </w:numPr>
              <w:spacing w:before="120" w:after="120"/>
              <w:ind w:left="408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7331D1A3" wp14:editId="594457B8">
                  <wp:extent cx="304762" cy="304762"/>
                  <wp:effectExtent l="0" t="0" r="635" b="635"/>
                  <wp:docPr id="129852932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23A15" w:rsidRPr="00230170">
              <w:rPr>
                <w:rFonts w:ascii="Verdana" w:hAnsi="Verdana"/>
              </w:rPr>
              <w:t xml:space="preserve">Click </w:t>
            </w:r>
            <w:r w:rsidR="00B03C69">
              <w:rPr>
                <w:rFonts w:ascii="Verdana" w:hAnsi="Verdana"/>
              </w:rPr>
              <w:t>the</w:t>
            </w:r>
            <w:r w:rsidR="00B23A15" w:rsidRPr="00230170">
              <w:rPr>
                <w:rFonts w:ascii="Verdana" w:hAnsi="Verdana"/>
              </w:rPr>
              <w:t xml:space="preserve"> </w:t>
            </w:r>
            <w:r w:rsidR="00A26FC4">
              <w:rPr>
                <w:rFonts w:ascii="Verdana" w:hAnsi="Verdana"/>
                <w:b/>
                <w:bCs/>
              </w:rPr>
              <w:t>Amount Applied</w:t>
            </w:r>
            <w:r w:rsidR="00A26FC4" w:rsidRPr="00230170">
              <w:rPr>
                <w:rFonts w:ascii="Verdana" w:hAnsi="Verdana"/>
              </w:rPr>
              <w:t xml:space="preserve"> </w:t>
            </w:r>
            <w:r w:rsidR="00B23A15" w:rsidRPr="00230170">
              <w:rPr>
                <w:rFonts w:ascii="Verdana" w:hAnsi="Verdana"/>
              </w:rPr>
              <w:t>hyperlink to display claim information.</w:t>
            </w:r>
          </w:p>
          <w:p w14:paraId="16AF7F3A" w14:textId="77777777" w:rsidR="00B23A15" w:rsidRDefault="00B23A15" w:rsidP="00230170">
            <w:pPr>
              <w:spacing w:before="120" w:after="120"/>
              <w:ind w:left="1620"/>
              <w:rPr>
                <w:rFonts w:ascii="Verdana" w:hAnsi="Verdana"/>
              </w:rPr>
            </w:pPr>
          </w:p>
          <w:p w14:paraId="66E9FCD2" w14:textId="744A548F" w:rsidR="00605EE9" w:rsidRDefault="00780AA8" w:rsidP="00605EE9">
            <w:pPr>
              <w:spacing w:before="120" w:after="120"/>
              <w:ind w:left="1620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629ADA8C" wp14:editId="69BF1C93">
                  <wp:extent cx="304762" cy="304762"/>
                  <wp:effectExtent l="0" t="0" r="635" b="635"/>
                  <wp:docPr id="18693152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5EE9">
              <w:rPr>
                <w:noProof/>
              </w:rPr>
              <w:drawing>
                <wp:inline distT="0" distB="0" distL="0" distR="0" wp14:anchorId="24918540" wp14:editId="7DB1BF03">
                  <wp:extent cx="8320765" cy="2047969"/>
                  <wp:effectExtent l="19050" t="19050" r="23495" b="28575"/>
                  <wp:docPr id="20345992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4599248" name=""/>
                          <pic:cNvPicPr/>
                        </pic:nvPicPr>
                        <pic:blipFill rotWithShape="1">
                          <a:blip r:embed="rId37"/>
                          <a:srcRect l="151"/>
                          <a:stretch/>
                        </pic:blipFill>
                        <pic:spPr bwMode="auto">
                          <a:xfrm>
                            <a:off x="0" y="0"/>
                            <a:ext cx="8355371" cy="2056486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94F3EF" w14:textId="3A518042" w:rsidR="00605EE9" w:rsidRDefault="00780AA8" w:rsidP="00605EE9">
            <w:pPr>
              <w:spacing w:before="120" w:after="120"/>
              <w:rPr>
                <w:rFonts w:ascii="Verdana" w:hAnsi="Verdana"/>
              </w:rPr>
            </w:pPr>
            <w:r>
              <w:rPr>
                <w:rFonts w:ascii="Verdana" w:hAnsi="Verdana"/>
                <w:noProof/>
              </w:rPr>
              <w:drawing>
                <wp:inline distT="0" distB="0" distL="0" distR="0" wp14:anchorId="63B231E6" wp14:editId="46314129">
                  <wp:extent cx="304762" cy="304762"/>
                  <wp:effectExtent l="0" t="0" r="635" b="635"/>
                  <wp:docPr id="9852102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3872512" name="Picture 1283872512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62" cy="30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05EE9" w:rsidRPr="003A0404">
              <w:rPr>
                <w:rFonts w:ascii="Verdana" w:hAnsi="Verdana"/>
                <w:b/>
                <w:bCs/>
              </w:rPr>
              <w:t>Note</w:t>
            </w:r>
            <w:r w:rsidR="00605EE9">
              <w:rPr>
                <w:rFonts w:ascii="Verdana" w:hAnsi="Verdana"/>
                <w:b/>
                <w:bCs/>
              </w:rPr>
              <w:t>s</w:t>
            </w:r>
            <w:r w:rsidR="00605EE9">
              <w:rPr>
                <w:rFonts w:ascii="Verdana" w:hAnsi="Verdana"/>
              </w:rPr>
              <w:t xml:space="preserve">: </w:t>
            </w:r>
          </w:p>
          <w:p w14:paraId="225EE407" w14:textId="77777777" w:rsidR="00605EE9" w:rsidRPr="00EE107A" w:rsidRDefault="00605EE9" w:rsidP="00605EE9">
            <w:pPr>
              <w:pStyle w:val="ListParagraph"/>
              <w:numPr>
                <w:ilvl w:val="0"/>
                <w:numId w:val="25"/>
              </w:numPr>
              <w:spacing w:after="160" w:line="259" w:lineRule="auto"/>
              <w:contextualSpacing/>
              <w:rPr>
                <w:rFonts w:ascii="Verdana" w:hAnsi="Verdana"/>
                <w:b/>
                <w:bCs/>
              </w:rPr>
            </w:pPr>
            <w:r w:rsidRPr="00A0267F">
              <w:rPr>
                <w:rFonts w:ascii="Verdana" w:hAnsi="Verdana"/>
              </w:rPr>
              <w:t>When</w:t>
            </w:r>
            <w:r>
              <w:rPr>
                <w:rFonts w:ascii="Verdana" w:hAnsi="Verdana"/>
              </w:rPr>
              <w:t xml:space="preserve"> the</w:t>
            </w:r>
            <w:r w:rsidRPr="00A0267F">
              <w:rPr>
                <w:rFonts w:ascii="Verdana" w:hAnsi="Verdana"/>
              </w:rPr>
              <w:t xml:space="preserve"> agent selects "</w:t>
            </w:r>
            <w:r w:rsidRPr="00EE107A">
              <w:rPr>
                <w:rFonts w:ascii="Verdana" w:hAnsi="Verdana"/>
                <w:b/>
                <w:bCs/>
              </w:rPr>
              <w:t>Family</w:t>
            </w:r>
            <w:r w:rsidRPr="00A0267F">
              <w:rPr>
                <w:rFonts w:ascii="Verdana" w:hAnsi="Verdana"/>
              </w:rPr>
              <w:t xml:space="preserve">" view, then selects </w:t>
            </w:r>
            <w:r w:rsidRPr="00EE107A">
              <w:rPr>
                <w:rFonts w:ascii="Verdana" w:hAnsi="Verdana"/>
                <w:b/>
                <w:bCs/>
              </w:rPr>
              <w:t>View Claims</w:t>
            </w:r>
            <w:r>
              <w:rPr>
                <w:rFonts w:ascii="Verdana" w:hAnsi="Verdana"/>
              </w:rPr>
              <w:t xml:space="preserve"> </w:t>
            </w:r>
            <w:r w:rsidRPr="00A0267F">
              <w:rPr>
                <w:rFonts w:ascii="Verdana" w:hAnsi="Verdana"/>
              </w:rPr>
              <w:t>a note</w:t>
            </w:r>
            <w:r>
              <w:rPr>
                <w:rFonts w:ascii="Verdana" w:hAnsi="Verdana"/>
              </w:rPr>
              <w:t xml:space="preserve"> displays: </w:t>
            </w:r>
            <w:r w:rsidRPr="003E4720">
              <w:rPr>
                <w:rFonts w:ascii="Verdana" w:hAnsi="Verdana"/>
                <w:b/>
                <w:bCs/>
              </w:rPr>
              <w:t>“</w:t>
            </w:r>
            <w:r w:rsidRPr="00A0267F">
              <w:rPr>
                <w:rFonts w:ascii="Verdana" w:hAnsi="Verdana"/>
                <w:b/>
                <w:bCs/>
              </w:rPr>
              <w:t>Note: Only claims from the member in session display, family level claims are not available</w:t>
            </w:r>
            <w:r>
              <w:rPr>
                <w:rFonts w:ascii="Verdana" w:hAnsi="Verdana"/>
                <w:b/>
                <w:bCs/>
              </w:rPr>
              <w:t>.”</w:t>
            </w:r>
          </w:p>
          <w:p w14:paraId="2D5EAFF8" w14:textId="77777777" w:rsidR="00605EE9" w:rsidRPr="00D92701" w:rsidRDefault="00605EE9" w:rsidP="00605EE9">
            <w:pPr>
              <w:pStyle w:val="ListParagraph"/>
              <w:numPr>
                <w:ilvl w:val="0"/>
                <w:numId w:val="25"/>
              </w:numPr>
              <w:spacing w:before="120" w:after="120"/>
              <w:rPr>
                <w:rFonts w:ascii="Verdana" w:hAnsi="Verdana"/>
              </w:rPr>
            </w:pPr>
            <w:r w:rsidRPr="00D92701">
              <w:rPr>
                <w:rFonts w:ascii="Verdana" w:hAnsi="Verdana"/>
              </w:rPr>
              <w:t xml:space="preserve">If the </w:t>
            </w:r>
            <w:r w:rsidRPr="00D92701">
              <w:rPr>
                <w:rFonts w:ascii="Verdana" w:hAnsi="Verdana"/>
                <w:b/>
                <w:bCs/>
              </w:rPr>
              <w:t>Amount Applied</w:t>
            </w:r>
            <w:r w:rsidRPr="00D92701">
              <w:rPr>
                <w:rFonts w:ascii="Verdana" w:hAnsi="Verdana"/>
              </w:rPr>
              <w:t xml:space="preserve"> hyperlink is a </w:t>
            </w:r>
            <w:r w:rsidRPr="00D92701">
              <w:rPr>
                <w:rFonts w:ascii="Verdana" w:hAnsi="Verdana"/>
                <w:b/>
                <w:bCs/>
              </w:rPr>
              <w:t>Medical Claim/Adjustment</w:t>
            </w:r>
            <w:r w:rsidRPr="00D92701">
              <w:rPr>
                <w:rFonts w:ascii="Verdana" w:hAnsi="Verdana"/>
              </w:rPr>
              <w:t>, message will display</w:t>
            </w:r>
            <w:r>
              <w:rPr>
                <w:rFonts w:ascii="Verdana" w:hAnsi="Verdana"/>
              </w:rPr>
              <w:t>,</w:t>
            </w:r>
            <w:r w:rsidRPr="00D92701">
              <w:rPr>
                <w:rFonts w:ascii="Verdana" w:hAnsi="Verdana"/>
              </w:rPr>
              <w:t xml:space="preserve"> "</w:t>
            </w:r>
            <w:r w:rsidRPr="00D92701">
              <w:rPr>
                <w:rFonts w:ascii="Verdana" w:hAnsi="Verdana"/>
                <w:b/>
                <w:bCs/>
              </w:rPr>
              <w:t>Not a pharmacy claim, no details available</w:t>
            </w:r>
            <w:r w:rsidRPr="00D92701">
              <w:rPr>
                <w:rFonts w:ascii="Verdana" w:hAnsi="Verdana"/>
              </w:rPr>
              <w:t>."</w:t>
            </w:r>
          </w:p>
          <w:p w14:paraId="66B1F621" w14:textId="77777777" w:rsidR="00605EE9" w:rsidRPr="00230170" w:rsidRDefault="00605EE9" w:rsidP="00230170">
            <w:pPr>
              <w:spacing w:before="120" w:after="120"/>
              <w:ind w:left="1620"/>
              <w:rPr>
                <w:rFonts w:ascii="Verdana" w:hAnsi="Verdana"/>
              </w:rPr>
            </w:pPr>
          </w:p>
          <w:p w14:paraId="65B098DA" w14:textId="70BB5E82" w:rsidR="00B23A15" w:rsidRPr="00230170" w:rsidRDefault="00B03C69" w:rsidP="00230170">
            <w:pPr>
              <w:spacing w:before="120" w:after="120"/>
              <w:jc w:val="center"/>
              <w:rPr>
                <w:rFonts w:ascii="Verdana" w:hAnsi="Verdana"/>
                <w:noProof/>
              </w:rPr>
            </w:pPr>
            <w:r>
              <w:rPr>
                <w:noProof/>
              </w:rPr>
              <w:drawing>
                <wp:inline distT="0" distB="0" distL="0" distR="0" wp14:anchorId="119DA257" wp14:editId="5F25A0AE">
                  <wp:extent cx="3876190" cy="4714286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6190" cy="47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4D9A8" w14:textId="77777777" w:rsidR="00B23A15" w:rsidRPr="00230170" w:rsidRDefault="00B23A15" w:rsidP="00230170">
            <w:pPr>
              <w:spacing w:before="120" w:after="120"/>
              <w:rPr>
                <w:rFonts w:ascii="Verdana" w:hAnsi="Verdana"/>
              </w:rPr>
            </w:pPr>
          </w:p>
        </w:tc>
      </w:tr>
      <w:tr w:rsidR="00780AA8" w:rsidRPr="002967F7" w14:paraId="39B324DF" w14:textId="77777777" w:rsidTr="00780AA8">
        <w:tc>
          <w:tcPr>
            <w:tcW w:w="178" w:type="pct"/>
            <w:vMerge/>
          </w:tcPr>
          <w:p w14:paraId="7EC5A02C" w14:textId="77777777" w:rsidR="00B23A15" w:rsidRDefault="00B23A15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78" w:type="pct"/>
            <w:shd w:val="clear" w:color="auto" w:fill="auto"/>
          </w:tcPr>
          <w:p w14:paraId="7E9EA23B" w14:textId="77777777" w:rsidR="00B23A15" w:rsidRPr="00225061" w:rsidRDefault="00B23A15" w:rsidP="00D82434">
            <w:pPr>
              <w:rPr>
                <w:rFonts w:ascii="Verdana" w:hAnsi="Verdana"/>
                <w:b/>
                <w:bCs/>
              </w:rPr>
            </w:pPr>
            <w:r w:rsidRPr="00225061">
              <w:rPr>
                <w:rFonts w:ascii="Verdana" w:hAnsi="Verdana"/>
                <w:b/>
                <w:bCs/>
              </w:rPr>
              <w:t>Filter</w:t>
            </w:r>
            <w:r w:rsidR="000D2391" w:rsidRPr="00225061">
              <w:rPr>
                <w:rFonts w:ascii="Verdana" w:hAnsi="Verdana"/>
                <w:b/>
                <w:bCs/>
              </w:rPr>
              <w:t>s</w:t>
            </w:r>
          </w:p>
        </w:tc>
        <w:tc>
          <w:tcPr>
            <w:tcW w:w="3944" w:type="pct"/>
            <w:gridSpan w:val="2"/>
            <w:shd w:val="clear" w:color="auto" w:fill="auto"/>
          </w:tcPr>
          <w:p w14:paraId="26C2A127" w14:textId="77777777" w:rsidR="00B23A15" w:rsidRDefault="00BF2B8C" w:rsidP="00B61BEF">
            <w:pPr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Use </w:t>
            </w:r>
            <w:r w:rsidR="000D2391">
              <w:rPr>
                <w:rFonts w:ascii="Verdana" w:hAnsi="Verdana"/>
              </w:rPr>
              <w:t xml:space="preserve">the </w:t>
            </w:r>
            <w:r>
              <w:rPr>
                <w:rFonts w:ascii="Verdana" w:hAnsi="Verdana"/>
              </w:rPr>
              <w:t>Filter</w:t>
            </w:r>
            <w:r w:rsidR="000D2391">
              <w:rPr>
                <w:rFonts w:ascii="Verdana" w:hAnsi="Verdana"/>
              </w:rPr>
              <w:t>s</w:t>
            </w:r>
            <w:r>
              <w:rPr>
                <w:rFonts w:ascii="Verdana" w:hAnsi="Verdana"/>
              </w:rPr>
              <w:t xml:space="preserve"> to search by </w:t>
            </w:r>
            <w:r w:rsidR="000D2391" w:rsidRPr="009174AE">
              <w:rPr>
                <w:rFonts w:ascii="Verdana" w:hAnsi="Verdana"/>
                <w:b/>
                <w:bCs/>
              </w:rPr>
              <w:t>Type</w:t>
            </w:r>
            <w:r w:rsidR="000D2391">
              <w:rPr>
                <w:rFonts w:ascii="Verdana" w:hAnsi="Verdana"/>
                <w:b/>
                <w:bCs/>
              </w:rPr>
              <w:t xml:space="preserve">, </w:t>
            </w:r>
            <w:r w:rsidR="000D2391" w:rsidRPr="009174AE">
              <w:rPr>
                <w:rFonts w:ascii="Verdana" w:hAnsi="Verdana"/>
                <w:b/>
                <w:bCs/>
              </w:rPr>
              <w:t>Rx #</w:t>
            </w:r>
            <w:r w:rsidR="00225061">
              <w:rPr>
                <w:rFonts w:ascii="Verdana" w:hAnsi="Verdana"/>
                <w:b/>
                <w:bCs/>
              </w:rPr>
              <w:t>,</w:t>
            </w:r>
            <w:r w:rsidR="000D2391">
              <w:rPr>
                <w:rFonts w:ascii="Verdana" w:hAnsi="Verdana"/>
              </w:rPr>
              <w:t xml:space="preserve"> or </w:t>
            </w:r>
            <w:r w:rsidR="000D2391" w:rsidRPr="009174AE">
              <w:rPr>
                <w:rFonts w:ascii="Verdana" w:hAnsi="Verdana"/>
                <w:b/>
                <w:bCs/>
              </w:rPr>
              <w:t>Drug Name</w:t>
            </w:r>
            <w:r w:rsidR="000D2391">
              <w:rPr>
                <w:rFonts w:ascii="Verdana" w:hAnsi="Verdana"/>
              </w:rPr>
              <w:t>.</w:t>
            </w:r>
          </w:p>
          <w:p w14:paraId="13AD286B" w14:textId="77777777" w:rsidR="000D2391" w:rsidRDefault="000D2391" w:rsidP="00B61BEF">
            <w:pPr>
              <w:rPr>
                <w:rFonts w:ascii="Verdana" w:hAnsi="Verdana"/>
              </w:rPr>
            </w:pPr>
          </w:p>
          <w:p w14:paraId="74F43CC7" w14:textId="383F15C0" w:rsidR="000D2391" w:rsidRDefault="00B03C69" w:rsidP="000D23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2011C7" wp14:editId="7150F02A">
                  <wp:extent cx="3907971" cy="2554282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818" cy="2556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CC8911" w14:textId="77777777" w:rsidR="000D2391" w:rsidRPr="009174AE" w:rsidRDefault="000D2391" w:rsidP="009174AE">
            <w:pPr>
              <w:jc w:val="center"/>
              <w:rPr>
                <w:rFonts w:ascii="Verdana" w:hAnsi="Verdana"/>
              </w:rPr>
            </w:pPr>
          </w:p>
        </w:tc>
      </w:tr>
      <w:tr w:rsidR="00780AA8" w:rsidRPr="002967F7" w14:paraId="7DB3EEF8" w14:textId="77777777" w:rsidTr="00780AA8">
        <w:tc>
          <w:tcPr>
            <w:tcW w:w="178" w:type="pct"/>
            <w:vMerge/>
          </w:tcPr>
          <w:p w14:paraId="289A54BB" w14:textId="77777777" w:rsidR="00B23A15" w:rsidRDefault="00B23A15" w:rsidP="00D82434">
            <w:pPr>
              <w:jc w:val="center"/>
              <w:rPr>
                <w:rFonts w:ascii="Verdana" w:hAnsi="Verdana"/>
                <w:b/>
              </w:rPr>
            </w:pPr>
          </w:p>
        </w:tc>
        <w:tc>
          <w:tcPr>
            <w:tcW w:w="878" w:type="pct"/>
            <w:shd w:val="clear" w:color="auto" w:fill="auto"/>
          </w:tcPr>
          <w:p w14:paraId="43B15BFB" w14:textId="77777777" w:rsidR="00B23A15" w:rsidRPr="00225061" w:rsidRDefault="00B23A15" w:rsidP="00855D8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00225061">
              <w:rPr>
                <w:rFonts w:ascii="Verdana" w:hAnsi="Verdana"/>
                <w:b/>
                <w:bCs/>
              </w:rPr>
              <w:t>Special Handling</w:t>
            </w:r>
          </w:p>
        </w:tc>
        <w:tc>
          <w:tcPr>
            <w:tcW w:w="3944" w:type="pct"/>
            <w:gridSpan w:val="2"/>
            <w:shd w:val="clear" w:color="auto" w:fill="auto"/>
          </w:tcPr>
          <w:p w14:paraId="0622820E" w14:textId="77777777" w:rsidR="00B23A15" w:rsidRPr="007570CB" w:rsidRDefault="00B23A15" w:rsidP="00A94722">
            <w:pPr>
              <w:numPr>
                <w:ilvl w:val="0"/>
                <w:numId w:val="6"/>
              </w:numPr>
              <w:spacing w:before="120" w:after="120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Displays Paper Claims </w:t>
            </w:r>
            <w:r w:rsidR="00BF2B8C">
              <w:rPr>
                <w:rFonts w:ascii="Verdana" w:hAnsi="Verdana"/>
              </w:rPr>
              <w:t>con</w:t>
            </w:r>
            <w:r>
              <w:rPr>
                <w:rFonts w:ascii="Verdana" w:hAnsi="Verdana"/>
              </w:rPr>
              <w:t xml:space="preserve">tributing to </w:t>
            </w:r>
            <w:r w:rsidRPr="00B30286">
              <w:rPr>
                <w:rFonts w:ascii="Verdana" w:hAnsi="Verdana"/>
                <w:b/>
                <w:bCs/>
              </w:rPr>
              <w:t>Accumulations</w:t>
            </w:r>
            <w:r>
              <w:rPr>
                <w:rFonts w:ascii="Verdana" w:hAnsi="Verdana"/>
                <w:b/>
                <w:bCs/>
              </w:rPr>
              <w:t>.</w:t>
            </w:r>
          </w:p>
          <w:p w14:paraId="45400C94" w14:textId="77777777" w:rsidR="00F96DE2" w:rsidRDefault="00B23A15" w:rsidP="00A94722">
            <w:pPr>
              <w:numPr>
                <w:ilvl w:val="0"/>
                <w:numId w:val="6"/>
              </w:numPr>
              <w:spacing w:before="120" w:after="120"/>
              <w:ind w:left="432"/>
              <w:rPr>
                <w:rFonts w:ascii="Verdana" w:hAnsi="Verdana"/>
              </w:rPr>
            </w:pPr>
            <w:r>
              <w:rPr>
                <w:rFonts w:ascii="Verdana" w:hAnsi="Verdana"/>
              </w:rPr>
              <w:t xml:space="preserve">Displays </w:t>
            </w:r>
            <w:r w:rsidRPr="00B30286">
              <w:rPr>
                <w:rFonts w:ascii="Verdana" w:hAnsi="Verdana"/>
                <w:b/>
                <w:bCs/>
              </w:rPr>
              <w:t>Accumulations</w:t>
            </w:r>
            <w:r>
              <w:rPr>
                <w:rFonts w:ascii="Verdana" w:hAnsi="Verdana"/>
              </w:rPr>
              <w:t xml:space="preserve"> information for drugs with a Maximum Allowable </w:t>
            </w:r>
            <w:r w:rsidR="00EC4EF8">
              <w:rPr>
                <w:rFonts w:ascii="Verdana" w:hAnsi="Verdana"/>
              </w:rPr>
              <w:t>Benefit</w:t>
            </w:r>
            <w:r w:rsidR="00A94722">
              <w:rPr>
                <w:rFonts w:ascii="Verdana" w:hAnsi="Verdana"/>
              </w:rPr>
              <w:t>.</w:t>
            </w:r>
            <w:r w:rsidR="00F96DE2">
              <w:rPr>
                <w:rFonts w:ascii="Verdana" w:hAnsi="Verdana"/>
              </w:rPr>
              <w:t xml:space="preserve"> </w:t>
            </w:r>
          </w:p>
          <w:p w14:paraId="6967D5C0" w14:textId="4FD1BC4F" w:rsidR="00F15327" w:rsidRDefault="00C861C3" w:rsidP="00F96DE2">
            <w:pPr>
              <w:spacing w:before="120" w:after="120"/>
              <w:ind w:left="432"/>
              <w:rPr>
                <w:rFonts w:ascii="Verdana" w:hAnsi="Verdana"/>
              </w:rPr>
            </w:pPr>
            <w:r w:rsidRPr="00C861C3">
              <w:rPr>
                <w:rFonts w:ascii="Verdana" w:hAnsi="Verdana"/>
                <w:b/>
                <w:bCs/>
              </w:rPr>
              <w:t>Example</w:t>
            </w:r>
            <w:r>
              <w:rPr>
                <w:rFonts w:ascii="Verdana" w:hAnsi="Verdana"/>
                <w:b/>
                <w:bCs/>
              </w:rPr>
              <w:t>s</w:t>
            </w:r>
            <w:r w:rsidR="002F7672">
              <w:rPr>
                <w:rFonts w:ascii="Verdana" w:hAnsi="Verdana"/>
                <w:b/>
                <w:bCs/>
              </w:rPr>
              <w:t xml:space="preserve">: </w:t>
            </w:r>
            <w:r w:rsidR="00B23A15" w:rsidRPr="00AD33A0">
              <w:rPr>
                <w:rFonts w:ascii="Verdana" w:hAnsi="Verdana"/>
              </w:rPr>
              <w:t>Erectile Dysfunction, Smoking, Fertility.</w:t>
            </w:r>
          </w:p>
          <w:p w14:paraId="6BC84961" w14:textId="77777777" w:rsidR="009174AE" w:rsidRPr="0031575F" w:rsidRDefault="009174AE" w:rsidP="00855D85">
            <w:pPr>
              <w:spacing w:before="120" w:after="120"/>
              <w:ind w:left="48"/>
              <w:rPr>
                <w:rFonts w:ascii="Verdana" w:hAnsi="Verdana"/>
              </w:rPr>
            </w:pPr>
          </w:p>
        </w:tc>
      </w:tr>
      <w:bookmarkEnd w:id="44"/>
    </w:tbl>
    <w:p w14:paraId="7AE38D1C" w14:textId="77777777" w:rsidR="00360299" w:rsidRDefault="00360299" w:rsidP="00360299">
      <w:pPr>
        <w:rPr>
          <w:rFonts w:ascii="Verdana" w:hAnsi="Verdana"/>
        </w:rPr>
      </w:pPr>
    </w:p>
    <w:p w14:paraId="562DB2A7" w14:textId="77777777" w:rsidR="00502D75" w:rsidRDefault="00502D75" w:rsidP="00360299">
      <w:pPr>
        <w:rPr>
          <w:rFonts w:ascii="Verdana" w:hAnsi="Verdana"/>
        </w:rPr>
      </w:pPr>
    </w:p>
    <w:bookmarkStart w:id="50" w:name="_Rationale"/>
    <w:bookmarkStart w:id="51" w:name="_Definitions_1"/>
    <w:bookmarkStart w:id="52" w:name="_Abbreviations_Definitions"/>
    <w:bookmarkStart w:id="53" w:name="_Reminders"/>
    <w:bookmarkEnd w:id="50"/>
    <w:bookmarkEnd w:id="51"/>
    <w:bookmarkEnd w:id="52"/>
    <w:bookmarkEnd w:id="53"/>
    <w:p w14:paraId="06C64E8B" w14:textId="5FFED908" w:rsidR="000E7859" w:rsidRDefault="00E53535" w:rsidP="000E7859">
      <w:pPr>
        <w:jc w:val="right"/>
        <w:rPr>
          <w:rFonts w:ascii="Verdana" w:hAnsi="Verdana"/>
        </w:rPr>
      </w:pPr>
      <w:r>
        <w:fldChar w:fldCharType="begin"/>
      </w:r>
      <w:r>
        <w:instrText>HYPERLINK \l "_top"</w:instrText>
      </w:r>
      <w:r>
        <w:fldChar w:fldCharType="separate"/>
      </w:r>
      <w:r w:rsidR="00297EC0" w:rsidRPr="00297EC0">
        <w:rPr>
          <w:rStyle w:val="Hyperlink"/>
          <w:rFonts w:ascii="Verdana" w:hAnsi="Verdana"/>
        </w:rPr>
        <w:t>Top of the Document</w:t>
      </w:r>
      <w:r>
        <w:rPr>
          <w:rStyle w:val="Hyperlink"/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0E7859" w14:paraId="5CAAA001" w14:textId="77777777" w:rsidTr="000E7859">
        <w:tc>
          <w:tcPr>
            <w:tcW w:w="500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hideMark/>
          </w:tcPr>
          <w:p w14:paraId="00BFE46B" w14:textId="61BF7338" w:rsidR="000E7859" w:rsidRDefault="00521B08" w:rsidP="00855D85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54" w:name="OLE_LINK4"/>
            <w:bookmarkStart w:id="55" w:name="_Toc205828450"/>
            <w:r>
              <w:rPr>
                <w:rFonts w:ascii="Verdana" w:hAnsi="Verdana"/>
                <w:i w:val="0"/>
                <w:iCs w:val="0"/>
              </w:rPr>
              <w:t>Integrated Benefits</w:t>
            </w:r>
            <w:r w:rsidR="000E7859">
              <w:rPr>
                <w:rFonts w:ascii="Verdana" w:hAnsi="Verdana"/>
                <w:i w:val="0"/>
                <w:iCs w:val="0"/>
              </w:rPr>
              <w:t xml:space="preserve"> Scenario Guide</w:t>
            </w:r>
            <w:bookmarkEnd w:id="55"/>
            <w:r w:rsidR="000E7859">
              <w:rPr>
                <w:rFonts w:ascii="Verdana" w:hAnsi="Verdana"/>
                <w:i w:val="0"/>
                <w:iCs w:val="0"/>
              </w:rPr>
              <w:t xml:space="preserve"> </w:t>
            </w:r>
            <w:bookmarkEnd w:id="54"/>
          </w:p>
        </w:tc>
      </w:tr>
    </w:tbl>
    <w:p w14:paraId="2CC96594" w14:textId="77777777" w:rsidR="00A94722" w:rsidRDefault="00A94722" w:rsidP="00B03C69">
      <w:pPr>
        <w:spacing w:before="120" w:after="120"/>
        <w:contextualSpacing/>
        <w:rPr>
          <w:rFonts w:ascii="Verdana" w:hAnsi="Verdana"/>
        </w:rPr>
      </w:pPr>
    </w:p>
    <w:p w14:paraId="18C93CFB" w14:textId="3717F2C6" w:rsidR="000E7859" w:rsidRDefault="00855D85" w:rsidP="00855D85">
      <w:pPr>
        <w:spacing w:before="120" w:after="120"/>
        <w:rPr>
          <w:rFonts w:ascii="Verdana" w:hAnsi="Verdana"/>
        </w:rPr>
      </w:pPr>
      <w:r>
        <w:rPr>
          <w:rFonts w:ascii="Verdana" w:hAnsi="Verdana"/>
        </w:rPr>
        <w:t>Refer to as needed: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38"/>
        <w:gridCol w:w="10212"/>
      </w:tblGrid>
      <w:tr w:rsidR="008A7DDC" w14:paraId="1F590F9B" w14:textId="77777777" w:rsidTr="00103384">
        <w:tc>
          <w:tcPr>
            <w:tcW w:w="1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68E8B23" w14:textId="3BD5B00D" w:rsidR="008A7DDC" w:rsidRDefault="008A7DDC" w:rsidP="00855D85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Scenario</w:t>
            </w:r>
            <w:r w:rsidR="00B54AC6">
              <w:rPr>
                <w:rFonts w:ascii="Verdana" w:hAnsi="Verdana"/>
                <w:b/>
              </w:rPr>
              <w:t xml:space="preserve"> – Integrated Benefits column displays…</w:t>
            </w:r>
          </w:p>
        </w:tc>
        <w:tc>
          <w:tcPr>
            <w:tcW w:w="3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57CA711" w14:textId="77777777" w:rsidR="008A7DDC" w:rsidRDefault="008A7DDC" w:rsidP="00855D85">
            <w:pPr>
              <w:spacing w:before="120" w:after="120"/>
              <w:jc w:val="center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</w:rPr>
              <w:t>Action</w:t>
            </w:r>
          </w:p>
        </w:tc>
      </w:tr>
      <w:tr w:rsidR="008A7DDC" w14:paraId="0018E78A" w14:textId="77777777" w:rsidTr="00103384">
        <w:tc>
          <w:tcPr>
            <w:tcW w:w="1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D00BC" w14:textId="18E75FBF" w:rsidR="008A7DDC" w:rsidRDefault="1F851368" w:rsidP="094EFA65">
            <w:pPr>
              <w:spacing w:before="120" w:after="120"/>
              <w:rPr>
                <w:rFonts w:ascii="Verdana" w:hAnsi="Verdana"/>
                <w:b/>
                <w:bCs/>
              </w:rPr>
            </w:pPr>
            <w:r w:rsidRPr="4A2D02B1">
              <w:rPr>
                <w:rFonts w:ascii="Verdana" w:hAnsi="Verdana"/>
                <w:b/>
                <w:bCs/>
              </w:rPr>
              <w:t>No</w:t>
            </w:r>
          </w:p>
        </w:tc>
        <w:tc>
          <w:tcPr>
            <w:tcW w:w="3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58901" w14:textId="77777777" w:rsidR="008A7DDC" w:rsidRDefault="008A7DDC" w:rsidP="00855D85">
            <w:pPr>
              <w:spacing w:before="120" w:after="120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The member does not have integrated benefits and is not part of an HDHP.  </w:t>
            </w:r>
          </w:p>
          <w:p w14:paraId="2632A60C" w14:textId="00BEA0EA" w:rsidR="008A7DDC" w:rsidRDefault="008A7DDC" w:rsidP="00855D85">
            <w:pPr>
              <w:autoSpaceDE w:val="0"/>
              <w:autoSpaceDN w:val="0"/>
              <w:adjustRightInd w:val="0"/>
              <w:spacing w:before="120" w:after="120"/>
              <w:jc w:val="center"/>
              <w:rPr>
                <w:rFonts w:ascii="Verdana" w:hAnsi="Verdana"/>
              </w:rPr>
            </w:pPr>
          </w:p>
        </w:tc>
      </w:tr>
      <w:tr w:rsidR="008A7DDC" w14:paraId="6D1CF3F8" w14:textId="77777777" w:rsidTr="00103384">
        <w:tc>
          <w:tcPr>
            <w:tcW w:w="10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9C505" w14:textId="0ACEB08D" w:rsidR="008A7DDC" w:rsidRDefault="008A7DDC" w:rsidP="00B54AC6">
            <w:pPr>
              <w:spacing w:before="120" w:after="120"/>
              <w:rPr>
                <w:rFonts w:ascii="Verdana" w:hAnsi="Verdana"/>
                <w:b/>
              </w:rPr>
            </w:pPr>
            <w:r w:rsidRPr="008A7DDC">
              <w:rPr>
                <w:rFonts w:ascii="Verdana" w:hAnsi="Verdana"/>
                <w:b/>
                <w:bCs/>
                <w:noProof/>
              </w:rPr>
              <w:t>Yes, Met or Yes, Not Met</w:t>
            </w:r>
          </w:p>
        </w:tc>
        <w:tc>
          <w:tcPr>
            <w:tcW w:w="394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6294EF" w14:textId="77777777" w:rsidR="008A7DDC" w:rsidRDefault="008A7DDC" w:rsidP="00A94722">
            <w:pPr>
              <w:pStyle w:val="NormalWeb"/>
              <w:numPr>
                <w:ilvl w:val="0"/>
                <w:numId w:val="15"/>
              </w:numPr>
              <w:spacing w:before="120" w:beforeAutospacing="0" w:after="120" w:afterAutospacing="0"/>
              <w:ind w:left="432"/>
              <w:rPr>
                <w:color w:val="000000"/>
                <w:sz w:val="27"/>
                <w:szCs w:val="27"/>
              </w:rPr>
            </w:pPr>
            <w:bookmarkStart w:id="56" w:name="OLE_LINK6"/>
            <w:r>
              <w:rPr>
                <w:rFonts w:ascii="Verdana" w:hAnsi="Verdana"/>
                <w:color w:val="000000"/>
              </w:rPr>
              <w:t>The member has “integrated benefits” and is part of an HDHP therefore, medical and prescription claims accumulate together to satisfy one deductible amount</w:t>
            </w:r>
            <w:bookmarkEnd w:id="56"/>
            <w:r>
              <w:rPr>
                <w:rFonts w:ascii="Verdana" w:hAnsi="Verdana"/>
                <w:color w:val="000000"/>
              </w:rPr>
              <w:t>.  </w:t>
            </w:r>
          </w:p>
          <w:p w14:paraId="6DF89B3E" w14:textId="77777777" w:rsidR="008A7DDC" w:rsidRDefault="008A7DDC" w:rsidP="00A94722">
            <w:pPr>
              <w:pStyle w:val="NormalWeb"/>
              <w:numPr>
                <w:ilvl w:val="0"/>
                <w:numId w:val="15"/>
              </w:numPr>
              <w:spacing w:before="120" w:beforeAutospacing="0" w:after="120" w:afterAutospacing="0"/>
              <w:ind w:left="432"/>
              <w:rPr>
                <w:color w:val="000000"/>
                <w:sz w:val="27"/>
                <w:szCs w:val="27"/>
              </w:rPr>
            </w:pPr>
            <w:r>
              <w:rPr>
                <w:rFonts w:ascii="Verdana" w:hAnsi="Verdana"/>
                <w:color w:val="000000"/>
              </w:rPr>
              <w:t>The Deductible is where member would pay 100% of the negotiated cost of medication until deductible is met.</w:t>
            </w:r>
          </w:p>
          <w:p w14:paraId="7D381F7D" w14:textId="41920C00" w:rsidR="008A7DDC" w:rsidRDefault="008A7DDC" w:rsidP="00A94722">
            <w:pPr>
              <w:spacing w:before="120" w:after="120"/>
              <w:ind w:left="432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b/>
                <w:bCs/>
                <w:color w:val="000000"/>
              </w:rPr>
              <w:t>Note</w:t>
            </w:r>
            <w:r w:rsidR="002F7672">
              <w:rPr>
                <w:rFonts w:ascii="Verdana" w:hAnsi="Verdana"/>
                <w:b/>
                <w:bCs/>
                <w:color w:val="000000"/>
              </w:rPr>
              <w:t xml:space="preserve">: </w:t>
            </w:r>
            <w:r w:rsidRPr="00D84B28">
              <w:rPr>
                <w:rFonts w:ascii="Verdana" w:hAnsi="Verdana"/>
                <w:color w:val="000000"/>
              </w:rPr>
              <w:t xml:space="preserve">Some High Deductible Plans have an </w:t>
            </w:r>
            <w:hyperlink r:id="rId40" w:tgtFrame="_blank" w:history="1">
              <w:r w:rsidRPr="00D84B28">
                <w:rPr>
                  <w:rStyle w:val="Hyperlink"/>
                  <w:rFonts w:ascii="Verdana" w:hAnsi="Verdana"/>
                </w:rPr>
                <w:t>HDHP/HSA Preventive Drug List</w:t>
              </w:r>
            </w:hyperlink>
            <w:r w:rsidRPr="00D84B28">
              <w:rPr>
                <w:rFonts w:ascii="Verdana" w:hAnsi="Verdana"/>
                <w:color w:val="000000"/>
              </w:rPr>
              <w:t xml:space="preserve"> </w:t>
            </w:r>
            <w:r w:rsidR="00986C98">
              <w:rPr>
                <w:rFonts w:ascii="Verdana" w:hAnsi="Verdana"/>
                <w:color w:val="000000"/>
              </w:rPr>
              <w:t xml:space="preserve">web page </w:t>
            </w:r>
            <w:r w:rsidRPr="00D84B28">
              <w:rPr>
                <w:rFonts w:ascii="Verdana" w:hAnsi="Verdana"/>
                <w:color w:val="000000"/>
              </w:rPr>
              <w:t>which bypass</w:t>
            </w:r>
            <w:r w:rsidR="000D743B" w:rsidRPr="00D84B28">
              <w:rPr>
                <w:rFonts w:ascii="Verdana" w:hAnsi="Verdana"/>
                <w:color w:val="000000"/>
              </w:rPr>
              <w:t>es</w:t>
            </w:r>
            <w:r w:rsidRPr="00D84B28">
              <w:rPr>
                <w:rFonts w:ascii="Verdana" w:hAnsi="Verdana"/>
                <w:color w:val="000000"/>
              </w:rPr>
              <w:t xml:space="preserve"> the deductible and apply to MOOP. Review the CIF.</w:t>
            </w:r>
            <w:r w:rsidR="00D84B28" w:rsidRPr="00D84B28">
              <w:rPr>
                <w:rFonts w:ascii="Verdana" w:hAnsi="Verdana"/>
                <w:color w:val="000000"/>
              </w:rPr>
              <w:t xml:space="preserve"> </w:t>
            </w:r>
          </w:p>
        </w:tc>
      </w:tr>
    </w:tbl>
    <w:p w14:paraId="507B2348" w14:textId="7C7F0F7A" w:rsidR="1D383374" w:rsidRDefault="1D383374" w:rsidP="1D383374">
      <w:pPr>
        <w:rPr>
          <w:rFonts w:ascii="Verdana" w:hAnsi="Verdana"/>
        </w:rPr>
      </w:pPr>
    </w:p>
    <w:p w14:paraId="28BD4A5A" w14:textId="1ABB04DE" w:rsidR="00103384" w:rsidRDefault="00103384" w:rsidP="1D383374">
      <w:pPr>
        <w:rPr>
          <w:rFonts w:ascii="Verdana" w:hAnsi="Verdana"/>
        </w:rPr>
      </w:pPr>
      <w:r>
        <w:rPr>
          <w:rFonts w:ascii="Verdana" w:hAnsi="Verdana"/>
        </w:rPr>
        <w:t>Refer</w:t>
      </w:r>
      <w:r w:rsidR="00CF527D">
        <w:rPr>
          <w:rFonts w:ascii="Verdana" w:hAnsi="Verdana"/>
        </w:rPr>
        <w:t xml:space="preserve"> to as needed:</w:t>
      </w:r>
    </w:p>
    <w:p w14:paraId="7272D7E3" w14:textId="352213B3" w:rsidR="1EDDC019" w:rsidRDefault="1EDDC019" w:rsidP="1D383374">
      <w:pPr>
        <w:rPr>
          <w:rFonts w:ascii="Verdana" w:eastAsia="Verdana" w:hAnsi="Verdana" w:cs="Verdana"/>
          <w:b/>
          <w:bCs/>
          <w:color w:val="000000" w:themeColor="text1"/>
        </w:rPr>
      </w:pPr>
    </w:p>
    <w:tbl>
      <w:tblPr>
        <w:tblStyle w:val="TableGrid"/>
        <w:tblW w:w="5000" w:type="pct"/>
        <w:tblLook w:val="06A0" w:firstRow="1" w:lastRow="0" w:firstColumn="1" w:lastColumn="0" w:noHBand="1" w:noVBand="1"/>
      </w:tblPr>
      <w:tblGrid>
        <w:gridCol w:w="2674"/>
        <w:gridCol w:w="10276"/>
      </w:tblGrid>
      <w:tr w:rsidR="00B03C69" w14:paraId="26B4F0F9" w14:textId="77777777" w:rsidTr="003E6D2A">
        <w:trPr>
          <w:trHeight w:val="300"/>
        </w:trPr>
        <w:tc>
          <w:tcPr>
            <w:tcW w:w="1578" w:type="pct"/>
            <w:shd w:val="clear" w:color="auto" w:fill="D9D9D9" w:themeFill="background1" w:themeFillShade="D9"/>
          </w:tcPr>
          <w:p w14:paraId="4EE02CBC" w14:textId="4A28367A" w:rsidR="270D197C" w:rsidRPr="00DD4B46" w:rsidRDefault="1FA61340" w:rsidP="00DD4B46">
            <w:pPr>
              <w:spacing w:before="120" w:after="120"/>
              <w:jc w:val="center"/>
              <w:rPr>
                <w:rFonts w:ascii="Verdana" w:eastAsia="Verdana" w:hAnsi="Verdana" w:cs="Verdana"/>
                <w:b/>
                <w:bCs/>
                <w:sz w:val="28"/>
                <w:szCs w:val="28"/>
              </w:rPr>
            </w:pPr>
            <w:r w:rsidRPr="00DD4B46">
              <w:rPr>
                <w:rFonts w:ascii="Verdana" w:eastAsia="Verdana" w:hAnsi="Verdana" w:cs="Verdana"/>
                <w:b/>
                <w:bCs/>
                <w:sz w:val="28"/>
                <w:szCs w:val="28"/>
              </w:rPr>
              <w:t>Question/S</w:t>
            </w:r>
            <w:r w:rsidR="37D7D9B9" w:rsidRPr="4A2D02B1">
              <w:rPr>
                <w:rFonts w:ascii="Verdana" w:eastAsia="Verdana" w:hAnsi="Verdana" w:cs="Verdana"/>
                <w:b/>
                <w:bCs/>
                <w:sz w:val="28"/>
                <w:szCs w:val="28"/>
              </w:rPr>
              <w:t>cenario</w:t>
            </w:r>
          </w:p>
        </w:tc>
        <w:tc>
          <w:tcPr>
            <w:tcW w:w="3422" w:type="pct"/>
            <w:shd w:val="clear" w:color="auto" w:fill="D9D9D9" w:themeFill="background1" w:themeFillShade="D9"/>
          </w:tcPr>
          <w:p w14:paraId="6FCE2820" w14:textId="106D5F6B" w:rsidR="270D197C" w:rsidRPr="00DD4B46" w:rsidRDefault="270D197C" w:rsidP="00DD4B46">
            <w:pPr>
              <w:spacing w:before="120" w:after="120"/>
              <w:jc w:val="center"/>
              <w:rPr>
                <w:rFonts w:ascii="Verdana" w:eastAsia="Verdana" w:hAnsi="Verdana" w:cs="Verdana"/>
                <w:b/>
                <w:bCs/>
                <w:sz w:val="28"/>
                <w:szCs w:val="28"/>
              </w:rPr>
            </w:pPr>
            <w:r w:rsidRPr="00DD4B46">
              <w:rPr>
                <w:rFonts w:ascii="Verdana" w:eastAsia="Verdana" w:hAnsi="Verdana" w:cs="Verdana"/>
                <w:b/>
                <w:bCs/>
                <w:sz w:val="28"/>
                <w:szCs w:val="28"/>
              </w:rPr>
              <w:t>Answer/Resolution</w:t>
            </w:r>
          </w:p>
        </w:tc>
      </w:tr>
      <w:tr w:rsidR="00B03C69" w14:paraId="32F0097C" w14:textId="77777777" w:rsidTr="003E6D2A">
        <w:trPr>
          <w:trHeight w:val="300"/>
        </w:trPr>
        <w:tc>
          <w:tcPr>
            <w:tcW w:w="1578" w:type="pct"/>
          </w:tcPr>
          <w:p w14:paraId="0973E6B4" w14:textId="60CEC65F" w:rsidR="270D197C" w:rsidRPr="00DD4B46" w:rsidRDefault="1C8CDDD4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  <w:color w:val="000000" w:themeColor="text1"/>
              </w:rPr>
            </w:pP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A member is asking</w:t>
            </w:r>
            <w:r w:rsidR="00CF527D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the amount of </w:t>
            </w: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their D</w:t>
            </w:r>
            <w:r w:rsidR="1FA61340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eductible/OOP</w:t>
            </w:r>
            <w:r w:rsidR="5841CDD1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.</w:t>
            </w:r>
          </w:p>
        </w:tc>
        <w:tc>
          <w:tcPr>
            <w:tcW w:w="3422" w:type="pct"/>
          </w:tcPr>
          <w:p w14:paraId="4B11DE25" w14:textId="16A5EDE6" w:rsidR="3946E7D9" w:rsidRDefault="1174DBFF" w:rsidP="00A94722">
            <w:pPr>
              <w:spacing w:before="120" w:after="120"/>
              <w:rPr>
                <w:rFonts w:ascii="Verdana" w:eastAsia="Verdana" w:hAnsi="Verdana" w:cs="Verdana"/>
                <w:color w:val="000000" w:themeColor="text1"/>
              </w:rPr>
            </w:pP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We </w:t>
            </w:r>
            <w:r w:rsidR="78DC43C6" w:rsidRPr="4A2D02B1">
              <w:rPr>
                <w:rFonts w:ascii="Verdana" w:eastAsia="Verdana" w:hAnsi="Verdana" w:cs="Verdana"/>
                <w:color w:val="000000" w:themeColor="text1"/>
              </w:rPr>
              <w:t xml:space="preserve">can provide </w:t>
            </w:r>
            <w:r w:rsidR="7F16F541" w:rsidRPr="4A2D02B1">
              <w:rPr>
                <w:rFonts w:ascii="Verdana" w:eastAsia="Verdana" w:hAnsi="Verdana" w:cs="Verdana"/>
                <w:color w:val="000000" w:themeColor="text1"/>
              </w:rPr>
              <w:t>total</w:t>
            </w:r>
            <w:r w:rsidR="5A664F85" w:rsidRPr="4A2D02B1">
              <w:rPr>
                <w:rFonts w:ascii="Verdana" w:eastAsia="Verdana" w:hAnsi="Verdana" w:cs="Verdana"/>
                <w:color w:val="000000" w:themeColor="text1"/>
              </w:rPr>
              <w:t xml:space="preserve"> </w:t>
            </w:r>
            <w:r w:rsidR="7F16F541" w:rsidRPr="4A2D02B1">
              <w:rPr>
                <w:rFonts w:ascii="Verdana" w:eastAsia="Verdana" w:hAnsi="Verdana" w:cs="Verdana"/>
                <w:color w:val="000000" w:themeColor="text1"/>
              </w:rPr>
              <w:t>Deductible/OOP for</w:t>
            </w:r>
            <w:r w:rsidR="5BDA9ED5" w:rsidRPr="4A2D02B1">
              <w:rPr>
                <w:rFonts w:ascii="Verdana" w:eastAsia="Verdana" w:hAnsi="Verdana" w:cs="Verdana"/>
                <w:color w:val="000000" w:themeColor="text1"/>
              </w:rPr>
              <w:t xml:space="preserve"> both</w:t>
            </w:r>
            <w:r w:rsidR="7F16F541" w:rsidRPr="4A2D02B1">
              <w:rPr>
                <w:rFonts w:ascii="Verdana" w:eastAsia="Verdana" w:hAnsi="Verdana" w:cs="Verdana"/>
                <w:color w:val="000000" w:themeColor="text1"/>
              </w:rPr>
              <w:t xml:space="preserve"> individual members and family </w:t>
            </w:r>
            <w:r w:rsidR="4E9294C8" w:rsidRPr="4A2D02B1">
              <w:rPr>
                <w:rFonts w:ascii="Verdana" w:eastAsia="Verdana" w:hAnsi="Verdana" w:cs="Verdana"/>
                <w:color w:val="000000" w:themeColor="text1"/>
              </w:rPr>
              <w:t>levels.</w:t>
            </w:r>
          </w:p>
        </w:tc>
      </w:tr>
      <w:tr w:rsidR="00B03C69" w14:paraId="137E1DB1" w14:textId="77777777" w:rsidTr="003E6D2A">
        <w:trPr>
          <w:trHeight w:val="300"/>
        </w:trPr>
        <w:tc>
          <w:tcPr>
            <w:tcW w:w="1578" w:type="pct"/>
          </w:tcPr>
          <w:p w14:paraId="26BF0A1B" w14:textId="735E53AD" w:rsidR="270D197C" w:rsidRPr="00DD4B46" w:rsidRDefault="3644DE53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  <w:color w:val="000000" w:themeColor="text1"/>
              </w:rPr>
            </w:pP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A member is asking h</w:t>
            </w:r>
            <w:r w:rsidR="1FA61340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ow </w:t>
            </w:r>
            <w:r w:rsidR="00A54A7B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much</w:t>
            </w:r>
            <w:r w:rsidR="1FA61340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</w:t>
            </w:r>
            <w:r w:rsidR="71C7BCC6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their</w:t>
            </w:r>
            <w:r w:rsidR="1FA61340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spouse/adult dependent accumulated</w:t>
            </w:r>
            <w:r w:rsidR="003E4866">
              <w:rPr>
                <w:rFonts w:ascii="Verdana" w:eastAsia="Verdana" w:hAnsi="Verdana" w:cs="Verdana"/>
                <w:b/>
                <w:bCs/>
                <w:color w:val="000000" w:themeColor="text1"/>
              </w:rPr>
              <w:t>.</w:t>
            </w:r>
          </w:p>
        </w:tc>
        <w:tc>
          <w:tcPr>
            <w:tcW w:w="3422" w:type="pct"/>
          </w:tcPr>
          <w:p w14:paraId="48802532" w14:textId="77777777" w:rsidR="003E4866" w:rsidRDefault="37BB4A8B" w:rsidP="00DD4B46">
            <w:pPr>
              <w:spacing w:before="120" w:after="120" w:line="259" w:lineRule="auto"/>
              <w:rPr>
                <w:rFonts w:ascii="Verdana" w:eastAsia="Verdana" w:hAnsi="Verdana" w:cs="Verdana"/>
                <w:color w:val="000000" w:themeColor="text1"/>
              </w:rPr>
            </w:pP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We </w:t>
            </w:r>
            <w:r w:rsidR="63245ABA" w:rsidRPr="4A2D02B1">
              <w:rPr>
                <w:rFonts w:ascii="Verdana" w:eastAsia="Verdana" w:hAnsi="Verdana" w:cs="Verdana"/>
                <w:color w:val="000000" w:themeColor="text1"/>
              </w:rPr>
              <w:t xml:space="preserve">can only provide specifics about what </w:t>
            </w:r>
            <w:r w:rsidR="1120B586" w:rsidRPr="4A2D02B1">
              <w:rPr>
                <w:rFonts w:ascii="Verdana" w:eastAsia="Verdana" w:hAnsi="Verdana" w:cs="Verdana"/>
                <w:color w:val="000000" w:themeColor="text1"/>
              </w:rPr>
              <w:t>the member</w:t>
            </w:r>
            <w:r w:rsidR="63245ABA" w:rsidRPr="4A2D02B1">
              <w:rPr>
                <w:rFonts w:ascii="Verdana" w:eastAsia="Verdana" w:hAnsi="Verdana" w:cs="Verdana"/>
                <w:color w:val="000000" w:themeColor="text1"/>
              </w:rPr>
              <w:t xml:space="preserve"> ha</w:t>
            </w:r>
            <w:r w:rsidR="4792870F" w:rsidRPr="4A2D02B1">
              <w:rPr>
                <w:rFonts w:ascii="Verdana" w:eastAsia="Verdana" w:hAnsi="Verdana" w:cs="Verdana"/>
                <w:color w:val="000000" w:themeColor="text1"/>
              </w:rPr>
              <w:t xml:space="preserve">s </w:t>
            </w:r>
            <w:r w:rsidR="63245ABA" w:rsidRPr="4A2D02B1">
              <w:rPr>
                <w:rFonts w:ascii="Verdana" w:eastAsia="Verdana" w:hAnsi="Verdana" w:cs="Verdana"/>
                <w:color w:val="000000" w:themeColor="text1"/>
              </w:rPr>
              <w:t xml:space="preserve">met </w:t>
            </w:r>
            <w:r w:rsidR="4D032A55" w:rsidRPr="4A2D02B1">
              <w:rPr>
                <w:rFonts w:ascii="Verdana" w:eastAsia="Verdana" w:hAnsi="Verdana" w:cs="Verdana"/>
                <w:color w:val="000000" w:themeColor="text1"/>
              </w:rPr>
              <w:t>if speaking to the member directly</w:t>
            </w:r>
            <w:r w:rsidR="6B7EB5C2" w:rsidRPr="4A2D02B1">
              <w:rPr>
                <w:rFonts w:ascii="Verdana" w:eastAsia="Verdana" w:hAnsi="Verdana" w:cs="Verdana"/>
                <w:color w:val="000000" w:themeColor="text1"/>
              </w:rPr>
              <w:t xml:space="preserve">. </w:t>
            </w:r>
          </w:p>
          <w:p w14:paraId="76F59401" w14:textId="1CFC74F8" w:rsidR="1F0F254E" w:rsidRDefault="4D032A55" w:rsidP="00DD4B46">
            <w:pPr>
              <w:spacing w:before="120" w:after="120" w:line="259" w:lineRule="auto"/>
            </w:pPr>
            <w:r w:rsidRPr="4A2D02B1">
              <w:rPr>
                <w:rFonts w:ascii="Verdana" w:eastAsia="Verdana" w:hAnsi="Verdana" w:cs="Verdana"/>
                <w:color w:val="000000" w:themeColor="text1"/>
              </w:rPr>
              <w:t>If there is a third-party on the line with the member, ask the member for permission to release accumulation amounts with the third-party present before disclosing</w:t>
            </w:r>
            <w:r w:rsidR="78B08136" w:rsidRPr="4A2D02B1">
              <w:rPr>
                <w:rFonts w:ascii="Verdana" w:eastAsia="Verdana" w:hAnsi="Verdana" w:cs="Verdana"/>
                <w:color w:val="000000" w:themeColor="text1"/>
              </w:rPr>
              <w:t xml:space="preserve">. </w:t>
            </w:r>
            <w:r w:rsidR="42F859FB" w:rsidRPr="4A2D02B1">
              <w:rPr>
                <w:rFonts w:ascii="Verdana" w:eastAsia="Verdana" w:hAnsi="Verdana" w:cs="Verdana"/>
                <w:color w:val="000000" w:themeColor="text1"/>
              </w:rPr>
              <w:t>We can release</w:t>
            </w:r>
            <w:r w:rsidR="63245ABA" w:rsidRPr="4A2D02B1">
              <w:rPr>
                <w:rFonts w:ascii="Verdana" w:eastAsia="Verdana" w:hAnsi="Verdana" w:cs="Verdana"/>
                <w:color w:val="000000" w:themeColor="text1"/>
              </w:rPr>
              <w:t xml:space="preserve"> general info</w:t>
            </w:r>
            <w:r w:rsidR="6C999196" w:rsidRPr="4A2D02B1">
              <w:rPr>
                <w:rFonts w:ascii="Verdana" w:eastAsia="Verdana" w:hAnsi="Verdana" w:cs="Verdana"/>
                <w:color w:val="000000" w:themeColor="text1"/>
              </w:rPr>
              <w:t>rmation</w:t>
            </w:r>
            <w:r w:rsidR="63245ABA" w:rsidRPr="4A2D02B1">
              <w:rPr>
                <w:rFonts w:ascii="Verdana" w:eastAsia="Verdana" w:hAnsi="Verdana" w:cs="Verdana"/>
                <w:color w:val="000000" w:themeColor="text1"/>
              </w:rPr>
              <w:t xml:space="preserve"> on </w:t>
            </w:r>
            <w:r w:rsidR="547F0178" w:rsidRPr="4A2D02B1">
              <w:rPr>
                <w:rFonts w:ascii="Verdana" w:eastAsia="Verdana" w:hAnsi="Verdana" w:cs="Verdana"/>
                <w:color w:val="000000" w:themeColor="text1"/>
              </w:rPr>
              <w:t xml:space="preserve">the </w:t>
            </w:r>
            <w:r w:rsidR="63245ABA" w:rsidRPr="4A2D02B1">
              <w:rPr>
                <w:rFonts w:ascii="Verdana" w:eastAsia="Verdana" w:hAnsi="Verdana" w:cs="Verdana"/>
                <w:color w:val="000000" w:themeColor="text1"/>
              </w:rPr>
              <w:t>family level</w:t>
            </w:r>
            <w:r w:rsidR="4CA91306" w:rsidRPr="4A2D02B1">
              <w:rPr>
                <w:rFonts w:ascii="Verdana" w:eastAsia="Verdana" w:hAnsi="Verdana" w:cs="Verdana"/>
                <w:color w:val="000000" w:themeColor="text1"/>
              </w:rPr>
              <w:t>,</w:t>
            </w:r>
            <w:r w:rsidR="63245ABA" w:rsidRPr="4A2D02B1">
              <w:rPr>
                <w:rFonts w:ascii="Verdana" w:eastAsia="Verdana" w:hAnsi="Verdana" w:cs="Verdana"/>
                <w:color w:val="000000" w:themeColor="text1"/>
              </w:rPr>
              <w:t xml:space="preserve"> but no specifics about another member on the plan.</w:t>
            </w:r>
          </w:p>
        </w:tc>
      </w:tr>
      <w:tr w:rsidR="00B03C69" w14:paraId="648AB104" w14:textId="77777777" w:rsidTr="003E6D2A">
        <w:trPr>
          <w:trHeight w:val="300"/>
        </w:trPr>
        <w:tc>
          <w:tcPr>
            <w:tcW w:w="1578" w:type="pct"/>
          </w:tcPr>
          <w:p w14:paraId="50C4DB61" w14:textId="32611D31" w:rsidR="270D197C" w:rsidRPr="00DD4B46" w:rsidRDefault="1FA61340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</w:rPr>
            </w:pP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Third party call</w:t>
            </w:r>
            <w:r w:rsidR="07366D1F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er</w:t>
            </w: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s (Example</w:t>
            </w:r>
            <w:r w:rsidR="002F7672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: </w:t>
            </w: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Benefit Verification Specialist) </w:t>
            </w:r>
            <w:r w:rsidR="1B3DA33F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are asking</w:t>
            </w: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</w:t>
            </w:r>
            <w:r w:rsidR="0001051D">
              <w:rPr>
                <w:rFonts w:ascii="Verdana" w:eastAsia="Verdana" w:hAnsi="Verdana" w:cs="Verdana"/>
                <w:b/>
                <w:bCs/>
                <w:color w:val="000000" w:themeColor="text1"/>
              </w:rPr>
              <w:t>about the total of</w:t>
            </w: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the accumulators.</w:t>
            </w:r>
          </w:p>
        </w:tc>
        <w:tc>
          <w:tcPr>
            <w:tcW w:w="3422" w:type="pct"/>
          </w:tcPr>
          <w:p w14:paraId="457A0A9C" w14:textId="210D5E8B" w:rsidR="09896E14" w:rsidRDefault="59037255" w:rsidP="00A94722">
            <w:pPr>
              <w:spacing w:before="120" w:after="120"/>
            </w:pPr>
            <w:r w:rsidRPr="4A2D02B1">
              <w:rPr>
                <w:rFonts w:ascii="Verdana" w:eastAsia="Verdana" w:hAnsi="Verdana" w:cs="Verdana"/>
                <w:color w:val="000000" w:themeColor="text1"/>
              </w:rPr>
              <w:t>Provide the total (because that is not PHI) but not how much has been accumulated.</w:t>
            </w:r>
          </w:p>
          <w:p w14:paraId="1D18DF21" w14:textId="51B8164A" w:rsidR="09896E14" w:rsidRDefault="6E6C8A3D" w:rsidP="00A94722">
            <w:pPr>
              <w:spacing w:before="120" w:after="120"/>
            </w:pPr>
            <w:r w:rsidRPr="00A94722">
              <w:rPr>
                <w:rFonts w:ascii="Verdana" w:eastAsia="Verdana" w:hAnsi="Verdana" w:cs="Verdana"/>
                <w:b/>
                <w:bCs/>
                <w:color w:val="000000" w:themeColor="text1"/>
              </w:rPr>
              <w:t>Example</w:t>
            </w:r>
            <w:r w:rsidR="002F7672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: </w:t>
            </w:r>
            <w:r>
              <w:rPr>
                <w:noProof/>
              </w:rPr>
              <w:drawing>
                <wp:inline distT="0" distB="0" distL="0" distR="0" wp14:anchorId="731468AC" wp14:editId="2CB90C95">
                  <wp:extent cx="238125" cy="209550"/>
                  <wp:effectExtent l="0" t="0" r="0" b="0"/>
                  <wp:docPr id="1855017304" name="Picture 18550173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94722">
              <w:rPr>
                <w:rFonts w:ascii="Verdana" w:eastAsia="Verdana" w:hAnsi="Verdana" w:cs="Verdana"/>
                <w:color w:val="000000" w:themeColor="text1"/>
              </w:rPr>
              <w:t xml:space="preserve"> </w:t>
            </w:r>
            <w:r w:rsidRPr="00DD4B46">
              <w:rPr>
                <w:rFonts w:ascii="Verdana" w:eastAsia="Verdana" w:hAnsi="Verdana" w:cs="Verdana"/>
              </w:rPr>
              <w:t>The total Maximum Out of Pocket for this member is $4000</w:t>
            </w:r>
            <w:r w:rsidR="22408DAC" w:rsidRPr="4A2D02B1">
              <w:rPr>
                <w:rFonts w:ascii="Verdana" w:eastAsia="Verdana" w:hAnsi="Verdana" w:cs="Verdana"/>
              </w:rPr>
              <w:t xml:space="preserve">. </w:t>
            </w:r>
            <w:r w:rsidRPr="00DD4B46">
              <w:rPr>
                <w:rFonts w:ascii="Verdana" w:eastAsia="Verdana" w:hAnsi="Verdana" w:cs="Verdana"/>
              </w:rPr>
              <w:t xml:space="preserve">I can disclose that it has not been </w:t>
            </w:r>
            <w:r w:rsidR="7983C032" w:rsidRPr="4A2D02B1">
              <w:rPr>
                <w:rFonts w:ascii="Verdana" w:eastAsia="Verdana" w:hAnsi="Verdana" w:cs="Verdana"/>
              </w:rPr>
              <w:t>met but</w:t>
            </w:r>
            <w:r w:rsidRPr="00DD4B46">
              <w:rPr>
                <w:rFonts w:ascii="Verdana" w:eastAsia="Verdana" w:hAnsi="Verdana" w:cs="Verdana"/>
              </w:rPr>
              <w:t xml:space="preserve"> am unable to disclose how much has been met.</w:t>
            </w:r>
          </w:p>
        </w:tc>
      </w:tr>
      <w:tr w:rsidR="00B03C69" w14:paraId="3EE44051" w14:textId="77777777" w:rsidTr="003E6D2A">
        <w:trPr>
          <w:trHeight w:val="300"/>
        </w:trPr>
        <w:tc>
          <w:tcPr>
            <w:tcW w:w="1578" w:type="pct"/>
          </w:tcPr>
          <w:p w14:paraId="4CE6D902" w14:textId="19EF0D01" w:rsidR="270D197C" w:rsidRPr="00DD4B46" w:rsidRDefault="79B0E108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  <w:color w:val="000000" w:themeColor="text1"/>
              </w:rPr>
            </w:pP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A member is asking what goes toward their D</w:t>
            </w:r>
            <w:r w:rsidR="1FA61340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eductible, OOP, MAB</w:t>
            </w:r>
            <w:r w:rsidR="164B9925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.</w:t>
            </w:r>
          </w:p>
        </w:tc>
        <w:tc>
          <w:tcPr>
            <w:tcW w:w="3422" w:type="pct"/>
          </w:tcPr>
          <w:p w14:paraId="42CD0426" w14:textId="1B8D53EB" w:rsidR="606205C4" w:rsidRDefault="7F123CD0" w:rsidP="00A94722">
            <w:pPr>
              <w:spacing w:before="120" w:after="120"/>
              <w:rPr>
                <w:rFonts w:ascii="Verdana" w:eastAsia="Verdana" w:hAnsi="Verdana" w:cs="Verdana"/>
                <w:color w:val="000000" w:themeColor="text1"/>
              </w:rPr>
            </w:pP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Any amounts paid for Rx expenses that went through </w:t>
            </w:r>
            <w:r w:rsidR="3172FEE8" w:rsidRPr="4A2D02B1">
              <w:rPr>
                <w:rFonts w:ascii="Verdana" w:eastAsia="Verdana" w:hAnsi="Verdana" w:cs="Verdana"/>
                <w:color w:val="000000" w:themeColor="text1"/>
              </w:rPr>
              <w:t>the</w:t>
            </w: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 insurance coverage</w:t>
            </w:r>
            <w:r w:rsidR="68AABB74" w:rsidRPr="4A2D02B1">
              <w:rPr>
                <w:rFonts w:ascii="Verdana" w:eastAsia="Verdana" w:hAnsi="Verdana" w:cs="Verdana"/>
                <w:color w:val="000000" w:themeColor="text1"/>
              </w:rPr>
              <w:t xml:space="preserve">. </w:t>
            </w:r>
            <w:r w:rsidR="749A52F5" w:rsidRPr="4A2D02B1">
              <w:rPr>
                <w:rFonts w:ascii="Verdana" w:eastAsia="Verdana" w:hAnsi="Verdana" w:cs="Verdana"/>
                <w:color w:val="000000" w:themeColor="text1"/>
              </w:rPr>
              <w:t>If integrated, any medical expenses also apply.</w:t>
            </w: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 </w:t>
            </w:r>
            <w:r w:rsidR="6D55A62F" w:rsidRPr="4A2D02B1">
              <w:rPr>
                <w:rFonts w:ascii="Verdana" w:eastAsia="Verdana" w:hAnsi="Verdana" w:cs="Verdana"/>
                <w:color w:val="000000" w:themeColor="text1"/>
              </w:rPr>
              <w:t xml:space="preserve">(Review the </w:t>
            </w:r>
            <w:r w:rsidR="00C64EFD" w:rsidRPr="4A2D02B1">
              <w:rPr>
                <w:rFonts w:ascii="Verdana" w:eastAsia="Verdana" w:hAnsi="Verdana" w:cs="Verdana"/>
                <w:color w:val="000000" w:themeColor="text1"/>
              </w:rPr>
              <w:t>members’</w:t>
            </w:r>
            <w:r w:rsidR="6D55A62F" w:rsidRPr="4A2D02B1">
              <w:rPr>
                <w:rFonts w:ascii="Verdana" w:eastAsia="Verdana" w:hAnsi="Verdana" w:cs="Verdana"/>
                <w:color w:val="000000" w:themeColor="text1"/>
              </w:rPr>
              <w:t xml:space="preserve"> CIF to see if the plan is integrated with medical.)</w:t>
            </w:r>
          </w:p>
        </w:tc>
      </w:tr>
      <w:tr w:rsidR="00B03C69" w14:paraId="0A82EDF2" w14:textId="77777777" w:rsidTr="003E6D2A">
        <w:trPr>
          <w:trHeight w:val="300"/>
        </w:trPr>
        <w:tc>
          <w:tcPr>
            <w:tcW w:w="1578" w:type="pct"/>
          </w:tcPr>
          <w:p w14:paraId="546363B4" w14:textId="45ABEE75" w:rsidR="270D197C" w:rsidRPr="00DD4B46" w:rsidRDefault="1FA61340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</w:rPr>
            </w:pP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What happens when </w:t>
            </w:r>
            <w:r w:rsidR="2708E302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a member’s</w:t>
            </w:r>
            <w:r w:rsidR="0E57E840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</w:t>
            </w: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deductible is met?</w:t>
            </w:r>
          </w:p>
        </w:tc>
        <w:tc>
          <w:tcPr>
            <w:tcW w:w="3422" w:type="pct"/>
          </w:tcPr>
          <w:p w14:paraId="602247ED" w14:textId="41E8C2DA" w:rsidR="09723126" w:rsidRDefault="0DCB63EC" w:rsidP="00A94722">
            <w:pPr>
              <w:spacing w:before="120" w:after="120"/>
            </w:pP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Plan coverage </w:t>
            </w:r>
            <w:r w:rsidR="00D0549A">
              <w:rPr>
                <w:rFonts w:ascii="Verdana" w:eastAsia="Verdana" w:hAnsi="Verdana" w:cs="Verdana"/>
                <w:color w:val="000000" w:themeColor="text1"/>
              </w:rPr>
              <w:t>starts</w:t>
            </w: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 where </w:t>
            </w:r>
            <w:r w:rsidR="5C909372" w:rsidRPr="4A2D02B1">
              <w:rPr>
                <w:rFonts w:ascii="Verdana" w:eastAsia="Verdana" w:hAnsi="Verdana" w:cs="Verdana"/>
                <w:color w:val="000000" w:themeColor="text1"/>
              </w:rPr>
              <w:t>the member</w:t>
            </w: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 will begin to pay </w:t>
            </w:r>
            <w:r w:rsidR="12730C96" w:rsidRPr="4A2D02B1">
              <w:rPr>
                <w:rFonts w:ascii="Verdana" w:eastAsia="Verdana" w:hAnsi="Verdana" w:cs="Verdana"/>
                <w:color w:val="000000" w:themeColor="text1"/>
              </w:rPr>
              <w:t>the</w:t>
            </w: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 copay/coinsurance. (Review the CIF for exceptions and plan specific details.)</w:t>
            </w:r>
          </w:p>
        </w:tc>
      </w:tr>
      <w:tr w:rsidR="00B03C69" w14:paraId="0C86D7CA" w14:textId="77777777" w:rsidTr="003E6D2A">
        <w:trPr>
          <w:trHeight w:val="300"/>
        </w:trPr>
        <w:tc>
          <w:tcPr>
            <w:tcW w:w="1578" w:type="pct"/>
          </w:tcPr>
          <w:p w14:paraId="0DC1DC73" w14:textId="01AA942D" w:rsidR="270D197C" w:rsidRPr="00DD4B46" w:rsidRDefault="1FA61340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</w:rPr>
            </w:pP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Why are some of </w:t>
            </w:r>
            <w:r w:rsidR="0AA0634E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the </w:t>
            </w:r>
            <w:r w:rsidR="00C64EFD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members’</w:t>
            </w: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prescriptions not going toward </w:t>
            </w:r>
            <w:r w:rsidR="08EBD2B5"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>the</w:t>
            </w:r>
            <w:r w:rsidRPr="4A2D02B1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deductible?</w:t>
            </w:r>
          </w:p>
        </w:tc>
        <w:tc>
          <w:tcPr>
            <w:tcW w:w="3422" w:type="pct"/>
          </w:tcPr>
          <w:p w14:paraId="1C8924E3" w14:textId="2AB28F7B" w:rsidR="7714EEC3" w:rsidRDefault="7F919B9D" w:rsidP="00A94722">
            <w:pPr>
              <w:spacing w:before="120" w:after="120"/>
            </w:pP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In some cases, some plans have a preventative drug list, </w:t>
            </w:r>
            <w:r w:rsidR="7C95AE62" w:rsidRPr="4A2D02B1">
              <w:rPr>
                <w:rFonts w:ascii="Verdana" w:eastAsia="Verdana" w:hAnsi="Verdana" w:cs="Verdana"/>
                <w:color w:val="000000" w:themeColor="text1"/>
              </w:rPr>
              <w:t xml:space="preserve">and </w:t>
            </w: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medications on that list would bypass deductible and apply to MOOP. </w:t>
            </w:r>
            <w:r w:rsidR="2409E242" w:rsidRPr="4A2D02B1">
              <w:rPr>
                <w:rFonts w:ascii="Verdana" w:eastAsia="Verdana" w:hAnsi="Verdana" w:cs="Verdana"/>
                <w:color w:val="000000" w:themeColor="text1"/>
              </w:rPr>
              <w:t>(</w:t>
            </w:r>
            <w:r w:rsidRPr="4A2D02B1">
              <w:rPr>
                <w:rFonts w:ascii="Verdana" w:eastAsia="Verdana" w:hAnsi="Verdana" w:cs="Verdana"/>
                <w:color w:val="000000" w:themeColor="text1"/>
              </w:rPr>
              <w:t>Refer to the CIF</w:t>
            </w:r>
            <w:r w:rsidR="65CCD98D" w:rsidRPr="4A2D02B1">
              <w:rPr>
                <w:rFonts w:ascii="Verdana" w:eastAsia="Verdana" w:hAnsi="Verdana" w:cs="Verdana"/>
                <w:color w:val="000000" w:themeColor="text1"/>
              </w:rPr>
              <w:t xml:space="preserve"> for plan specifics.)</w:t>
            </w:r>
          </w:p>
        </w:tc>
      </w:tr>
      <w:tr w:rsidR="00B03C69" w14:paraId="768C794C" w14:textId="77777777" w:rsidTr="003E6D2A">
        <w:trPr>
          <w:trHeight w:val="300"/>
        </w:trPr>
        <w:tc>
          <w:tcPr>
            <w:tcW w:w="1578" w:type="pct"/>
          </w:tcPr>
          <w:p w14:paraId="59C89391" w14:textId="38258A9E" w:rsidR="270D197C" w:rsidRPr="00DD4B46" w:rsidRDefault="270D197C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</w:rPr>
            </w:pPr>
            <w:r w:rsidRPr="1D383374">
              <w:rPr>
                <w:rFonts w:ascii="Verdana" w:eastAsia="Verdana" w:hAnsi="Verdana" w:cs="Verdana"/>
                <w:b/>
                <w:bCs/>
                <w:color w:val="000000" w:themeColor="text1"/>
              </w:rPr>
              <w:t>What happens once OOP is met?</w:t>
            </w:r>
          </w:p>
        </w:tc>
        <w:tc>
          <w:tcPr>
            <w:tcW w:w="3422" w:type="pct"/>
          </w:tcPr>
          <w:p w14:paraId="25B75CC2" w14:textId="271A5BE9" w:rsidR="40F4DDE7" w:rsidRDefault="40F4DDE7" w:rsidP="00A94722">
            <w:pPr>
              <w:spacing w:before="120" w:after="120"/>
            </w:pPr>
            <w:r w:rsidRPr="1D383374">
              <w:rPr>
                <w:rFonts w:ascii="Verdana" w:eastAsia="Verdana" w:hAnsi="Verdana" w:cs="Verdana"/>
                <w:color w:val="000000" w:themeColor="text1"/>
              </w:rPr>
              <w:t>Most plans will then cover at 100% for covered medications. (Exceptions apply, review the CIF for plan specific details.)</w:t>
            </w:r>
          </w:p>
        </w:tc>
      </w:tr>
      <w:tr w:rsidR="00B03C69" w14:paraId="27357E94" w14:textId="77777777" w:rsidTr="003E6D2A">
        <w:trPr>
          <w:trHeight w:val="300"/>
        </w:trPr>
        <w:tc>
          <w:tcPr>
            <w:tcW w:w="1578" w:type="pct"/>
          </w:tcPr>
          <w:p w14:paraId="1FDC69C8" w14:textId="474A4DCB" w:rsidR="270D197C" w:rsidRPr="00DD4B46" w:rsidRDefault="270D197C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</w:rPr>
            </w:pPr>
            <w:r w:rsidRPr="1D383374">
              <w:rPr>
                <w:rFonts w:ascii="Verdana" w:eastAsia="Verdana" w:hAnsi="Verdana" w:cs="Verdana"/>
                <w:b/>
                <w:bCs/>
                <w:color w:val="000000" w:themeColor="text1"/>
              </w:rPr>
              <w:t>What happens once MAB is met?</w:t>
            </w:r>
          </w:p>
        </w:tc>
        <w:tc>
          <w:tcPr>
            <w:tcW w:w="3422" w:type="pct"/>
          </w:tcPr>
          <w:p w14:paraId="7790399C" w14:textId="070F97E4" w:rsidR="3021E526" w:rsidRDefault="7ED560E2" w:rsidP="00A94722">
            <w:pPr>
              <w:spacing w:before="120" w:after="120"/>
            </w:pP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Most plans will then no longer </w:t>
            </w:r>
            <w:r w:rsidR="00F4738F" w:rsidRPr="4A2D02B1">
              <w:rPr>
                <w:rFonts w:ascii="Verdana" w:eastAsia="Verdana" w:hAnsi="Verdana" w:cs="Verdana"/>
                <w:color w:val="000000" w:themeColor="text1"/>
              </w:rPr>
              <w:t>be covered</w:t>
            </w:r>
            <w:r w:rsidRPr="4A2D02B1">
              <w:rPr>
                <w:rFonts w:ascii="Verdana" w:eastAsia="Verdana" w:hAnsi="Verdana" w:cs="Verdana"/>
                <w:color w:val="000000" w:themeColor="text1"/>
              </w:rPr>
              <w:t xml:space="preserve"> under the plan’s specific copay/coinsurance schedule. (Exceptions apply, review the CIF for plan specific details.)</w:t>
            </w:r>
          </w:p>
        </w:tc>
      </w:tr>
      <w:tr w:rsidR="00DC0616" w14:paraId="7BDA9777" w14:textId="77777777" w:rsidTr="003E6D2A">
        <w:trPr>
          <w:trHeight w:val="300"/>
        </w:trPr>
        <w:tc>
          <w:tcPr>
            <w:tcW w:w="1578" w:type="pct"/>
          </w:tcPr>
          <w:p w14:paraId="3B1CE35B" w14:textId="722ABD08" w:rsidR="00DC0616" w:rsidRPr="1D383374" w:rsidRDefault="00DC0616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  <w:color w:val="000000" w:themeColor="text1"/>
              </w:rPr>
            </w:pPr>
            <w:r w:rsidRPr="1D383374">
              <w:rPr>
                <w:rFonts w:ascii="Verdana" w:eastAsia="Verdana" w:hAnsi="Verdana" w:cs="Verdana"/>
                <w:b/>
                <w:bCs/>
                <w:color w:val="000000" w:themeColor="text1"/>
              </w:rPr>
              <w:t>When do the accumulators reset?</w:t>
            </w:r>
          </w:p>
        </w:tc>
        <w:tc>
          <w:tcPr>
            <w:tcW w:w="3422" w:type="pct"/>
          </w:tcPr>
          <w:p w14:paraId="0CE2DD02" w14:textId="77777777" w:rsidR="00DC0616" w:rsidRPr="00A94722" w:rsidRDefault="00DC0616" w:rsidP="00DC0616">
            <w:pPr>
              <w:rPr>
                <w:rFonts w:ascii="Verdana" w:eastAsia="Verdana" w:hAnsi="Verdana"/>
              </w:rPr>
            </w:pPr>
            <w:r w:rsidRPr="00A94722">
              <w:rPr>
                <w:rFonts w:ascii="Verdana" w:eastAsia="Verdana" w:hAnsi="Verdana"/>
              </w:rPr>
              <w:t xml:space="preserve">This depends on the member’s plan. The accumulators will reset on the first day of the following plan year. </w:t>
            </w:r>
          </w:p>
          <w:p w14:paraId="5E4AEFB3" w14:textId="7AEED023" w:rsidR="00DC0616" w:rsidRPr="4A2D02B1" w:rsidRDefault="00DC0616" w:rsidP="00DC0616">
            <w:pPr>
              <w:spacing w:before="120" w:after="120"/>
              <w:rPr>
                <w:rFonts w:ascii="Verdana" w:eastAsia="Verdana" w:hAnsi="Verdana" w:cs="Verdana"/>
                <w:color w:val="000000" w:themeColor="text1"/>
              </w:rPr>
            </w:pPr>
            <w:r w:rsidRPr="00A94722">
              <w:rPr>
                <w:rFonts w:ascii="Verdana" w:eastAsia="Verdana" w:hAnsi="Verdana"/>
                <w:b/>
                <w:bCs/>
              </w:rPr>
              <w:t>Example</w:t>
            </w:r>
            <w:r w:rsidR="002F7672">
              <w:rPr>
                <w:rFonts w:ascii="Verdana" w:eastAsia="Verdana" w:hAnsi="Verdana"/>
                <w:b/>
                <w:bCs/>
              </w:rPr>
              <w:t xml:space="preserve">: </w:t>
            </w:r>
            <w:r w:rsidRPr="00A94722">
              <w:rPr>
                <w:rFonts w:ascii="Verdana" w:eastAsia="Verdana" w:hAnsi="Verdana"/>
              </w:rPr>
              <w:t xml:space="preserve">The </w:t>
            </w:r>
            <w:r w:rsidR="00C64EFD" w:rsidRPr="00A94722">
              <w:rPr>
                <w:rFonts w:ascii="Verdana" w:eastAsia="Verdana" w:hAnsi="Verdana"/>
              </w:rPr>
              <w:t>members’</w:t>
            </w:r>
            <w:r w:rsidRPr="00A94722">
              <w:rPr>
                <w:rFonts w:ascii="Verdana" w:eastAsia="Verdana" w:hAnsi="Verdana"/>
              </w:rPr>
              <w:t xml:space="preserve"> plan runs on a calendar year (January 1 to December 31</w:t>
            </w:r>
            <w:r>
              <w:rPr>
                <w:rFonts w:ascii="Verdana" w:eastAsia="Verdana" w:hAnsi="Verdana"/>
              </w:rPr>
              <w:t>).</w:t>
            </w:r>
            <w:r w:rsidRPr="00A94722">
              <w:rPr>
                <w:rFonts w:ascii="Verdana" w:eastAsia="Verdana" w:hAnsi="Verdana"/>
              </w:rPr>
              <w:t xml:space="preserve"> The accumulators will reset January 1st the following plan year. If the plan runs on a rolling year (June 1 to May 31), the accumulators will reset on June 1 the following plan year.</w:t>
            </w:r>
          </w:p>
        </w:tc>
      </w:tr>
      <w:tr w:rsidR="00E83394" w14:paraId="00617437" w14:textId="77777777" w:rsidTr="003E6D2A">
        <w:trPr>
          <w:trHeight w:val="300"/>
        </w:trPr>
        <w:tc>
          <w:tcPr>
            <w:tcW w:w="1578" w:type="pct"/>
          </w:tcPr>
          <w:p w14:paraId="1A5079D7" w14:textId="09C69A6A" w:rsidR="00E83394" w:rsidRPr="1D383374" w:rsidRDefault="007362B6" w:rsidP="00A94722">
            <w:pPr>
              <w:spacing w:before="120" w:after="120"/>
              <w:rPr>
                <w:rFonts w:ascii="Verdana" w:eastAsia="Verdana" w:hAnsi="Verdana" w:cs="Verdana"/>
                <w:b/>
                <w:bCs/>
                <w:color w:val="000000" w:themeColor="text1"/>
              </w:rPr>
            </w:pPr>
            <w:r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Where do I look for </w:t>
            </w:r>
            <w:r w:rsidR="00D90F7F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information on Manufacture Copay assistance Cards and member </w:t>
            </w:r>
            <w:r w:rsidR="00C03012">
              <w:rPr>
                <w:rFonts w:ascii="Verdana" w:eastAsia="Verdana" w:hAnsi="Verdana" w:cs="Verdana"/>
                <w:b/>
                <w:bCs/>
                <w:color w:val="000000" w:themeColor="text1"/>
              </w:rPr>
              <w:t>accumulators?</w:t>
            </w:r>
            <w:r w:rsidR="00D90F7F">
              <w:rPr>
                <w:rFonts w:ascii="Verdana" w:eastAsia="Verdana" w:hAnsi="Verdana" w:cs="Verdana"/>
                <w:b/>
                <w:bCs/>
                <w:color w:val="000000" w:themeColor="text1"/>
              </w:rPr>
              <w:t xml:space="preserve"> </w:t>
            </w:r>
          </w:p>
        </w:tc>
        <w:tc>
          <w:tcPr>
            <w:tcW w:w="3422" w:type="pct"/>
          </w:tcPr>
          <w:p w14:paraId="17865534" w14:textId="025A577D" w:rsidR="00472955" w:rsidRPr="00D724AF" w:rsidRDefault="007362B6" w:rsidP="00472955">
            <w:pPr>
              <w:rPr>
                <w:rFonts w:ascii="Verdana" w:hAnsi="Verdana" w:cs="Helvetica"/>
                <w:color w:val="000000"/>
              </w:rPr>
            </w:pPr>
            <w:r w:rsidRPr="00D724AF">
              <w:rPr>
                <w:rFonts w:ascii="Verdana" w:hAnsi="Verdana" w:cs="Helvetica"/>
                <w:color w:val="000000"/>
              </w:rPr>
              <w:t>Refer to the</w:t>
            </w:r>
            <w:r w:rsidR="00621ACF" w:rsidRPr="00D724AF">
              <w:rPr>
                <w:rFonts w:ascii="Verdana" w:hAnsi="Verdana" w:cs="Helvetica"/>
                <w:color w:val="000000"/>
              </w:rPr>
              <w:t xml:space="preserve"> </w:t>
            </w:r>
            <w:r w:rsidR="000B7271" w:rsidRPr="00D724AF">
              <w:rPr>
                <w:rFonts w:ascii="Verdana" w:hAnsi="Verdana" w:cs="Helvetica"/>
                <w:b/>
                <w:bCs/>
                <w:color w:val="000000"/>
              </w:rPr>
              <w:t>S</w:t>
            </w:r>
            <w:r w:rsidR="00621ACF" w:rsidRPr="00D724AF">
              <w:rPr>
                <w:rFonts w:ascii="Verdana" w:hAnsi="Verdana" w:cs="Helvetica"/>
                <w:b/>
                <w:bCs/>
                <w:color w:val="000000"/>
              </w:rPr>
              <w:t xml:space="preserve">cenarios </w:t>
            </w:r>
            <w:r w:rsidR="00621ACF" w:rsidRPr="00D724AF">
              <w:rPr>
                <w:rFonts w:ascii="Verdana" w:hAnsi="Verdana" w:cs="Helvetica"/>
                <w:color w:val="000000"/>
              </w:rPr>
              <w:t xml:space="preserve">outlined in </w:t>
            </w:r>
            <w:hyperlink r:id="rId42" w:anchor="!/view?docid=8eb849ae-eaa3-4d01-bbf8-195b9cd4bdbf" w:history="1">
              <w:r w:rsidR="00723403">
                <w:rPr>
                  <w:rStyle w:val="Hyperlink"/>
                  <w:rFonts w:ascii="Verdana" w:hAnsi="Verdana" w:cs="Helvetica"/>
                </w:rPr>
                <w:t>Compass - Manufacturer Copay Assistance Cards (063965).</w:t>
              </w:r>
            </w:hyperlink>
          </w:p>
          <w:p w14:paraId="1C5EEAC6" w14:textId="77777777" w:rsidR="00E83394" w:rsidRPr="00D724AF" w:rsidRDefault="00E83394" w:rsidP="00DC0616">
            <w:pPr>
              <w:rPr>
                <w:rFonts w:ascii="Verdana" w:eastAsia="Verdana" w:hAnsi="Verdana"/>
              </w:rPr>
            </w:pPr>
          </w:p>
        </w:tc>
      </w:tr>
      <w:tr w:rsidR="05AFE536" w14:paraId="01A7682B" w14:textId="77777777" w:rsidTr="003E6D2A">
        <w:trPr>
          <w:trHeight w:val="2805"/>
        </w:trPr>
        <w:tc>
          <w:tcPr>
            <w:tcW w:w="1578" w:type="pct"/>
          </w:tcPr>
          <w:p w14:paraId="5A314400" w14:textId="6F4DB6F0" w:rsidR="6C808633" w:rsidRDefault="6C808633" w:rsidP="05AFE536">
            <w:pPr>
              <w:rPr>
                <w:rFonts w:ascii="Verdana" w:eastAsia="Verdana" w:hAnsi="Verdana" w:cs="Verdana"/>
                <w:b/>
                <w:bCs/>
                <w:color w:val="000000" w:themeColor="text1"/>
              </w:rPr>
            </w:pPr>
            <w:r w:rsidRPr="05AFE536">
              <w:rPr>
                <w:rFonts w:ascii="Verdana" w:eastAsia="Verdana" w:hAnsi="Verdana" w:cs="Verdana"/>
                <w:b/>
                <w:bCs/>
                <w:color w:val="000000" w:themeColor="text1"/>
              </w:rPr>
              <w:t>How to determine calendar plan year or rolling/fiscal plan year</w:t>
            </w:r>
            <w:r w:rsidR="049A61E3" w:rsidRPr="05AFE536">
              <w:rPr>
                <w:rFonts w:ascii="Verdana" w:eastAsia="Verdana" w:hAnsi="Verdana" w:cs="Verdana"/>
                <w:b/>
                <w:bCs/>
                <w:color w:val="000000" w:themeColor="text1"/>
              </w:rPr>
              <w:t>?</w:t>
            </w:r>
          </w:p>
          <w:p w14:paraId="42718011" w14:textId="771D4182" w:rsidR="05AFE536" w:rsidRDefault="05AFE536" w:rsidP="05AFE536">
            <w:pPr>
              <w:rPr>
                <w:rFonts w:ascii="Verdana" w:eastAsia="Verdana" w:hAnsi="Verdana" w:cs="Verdana"/>
                <w:b/>
                <w:bCs/>
                <w:color w:val="000000" w:themeColor="text1"/>
              </w:rPr>
            </w:pPr>
          </w:p>
        </w:tc>
        <w:tc>
          <w:tcPr>
            <w:tcW w:w="3422" w:type="pct"/>
          </w:tcPr>
          <w:p w14:paraId="2B763FD3" w14:textId="3F69B6D2" w:rsidR="007C2D45" w:rsidRDefault="007C2D45" w:rsidP="05AFE536">
            <w:pPr>
              <w:rPr>
                <w:rFonts w:ascii="Verdana" w:eastAsia="Verdana" w:hAnsi="Verdana"/>
              </w:rPr>
            </w:pPr>
          </w:p>
          <w:p w14:paraId="1048CEE8" w14:textId="653B353D" w:rsidR="0BA38354" w:rsidRPr="00D724AF" w:rsidRDefault="0BA38354" w:rsidP="00D724AF">
            <w:pPr>
              <w:pStyle w:val="ListParagraph"/>
              <w:numPr>
                <w:ilvl w:val="0"/>
                <w:numId w:val="23"/>
              </w:numPr>
              <w:ind w:left="346" w:hanging="256"/>
              <w:rPr>
                <w:rFonts w:ascii="Verdana" w:eastAsia="Verdana" w:hAnsi="Verdana"/>
              </w:rPr>
            </w:pPr>
            <w:r w:rsidRPr="00D724AF">
              <w:rPr>
                <w:rFonts w:ascii="Verdana" w:eastAsia="Verdana" w:hAnsi="Verdana"/>
              </w:rPr>
              <w:t>Check the CIF for plan year details.</w:t>
            </w:r>
          </w:p>
          <w:p w14:paraId="2063D4B2" w14:textId="176BCAE9" w:rsidR="05AFE536" w:rsidRDefault="05AFE536" w:rsidP="00D724AF">
            <w:pPr>
              <w:ind w:left="346" w:hanging="256"/>
              <w:rPr>
                <w:rFonts w:ascii="Verdana" w:eastAsia="Verdana" w:hAnsi="Verdana"/>
              </w:rPr>
            </w:pPr>
          </w:p>
          <w:p w14:paraId="4B1F2647" w14:textId="6A262A74" w:rsidR="0021FAF5" w:rsidRPr="00D724AF" w:rsidRDefault="0021FAF5" w:rsidP="00D724AF">
            <w:pPr>
              <w:pStyle w:val="ListParagraph"/>
              <w:numPr>
                <w:ilvl w:val="0"/>
                <w:numId w:val="23"/>
              </w:numPr>
              <w:ind w:left="346" w:hanging="256"/>
              <w:rPr>
                <w:rFonts w:ascii="Verdana" w:eastAsia="Verdana" w:hAnsi="Verdana"/>
              </w:rPr>
            </w:pPr>
            <w:r w:rsidRPr="00D724AF">
              <w:rPr>
                <w:rFonts w:ascii="Verdana" w:eastAsia="Verdana" w:hAnsi="Verdana"/>
              </w:rPr>
              <w:t>On</w:t>
            </w:r>
            <w:r w:rsidR="7A5D4C24" w:rsidRPr="00D724AF">
              <w:rPr>
                <w:rFonts w:ascii="Verdana" w:eastAsia="Verdana" w:hAnsi="Verdana"/>
              </w:rPr>
              <w:t xml:space="preserve"> the Accumulations </w:t>
            </w:r>
            <w:r w:rsidR="004D980F" w:rsidRPr="00D724AF">
              <w:rPr>
                <w:rFonts w:ascii="Verdana" w:eastAsia="Verdana" w:hAnsi="Verdana"/>
              </w:rPr>
              <w:t>page</w:t>
            </w:r>
            <w:r w:rsidR="7A5D4C24" w:rsidRPr="00D724AF">
              <w:rPr>
                <w:rFonts w:ascii="Verdana" w:eastAsia="Verdana" w:hAnsi="Verdana"/>
              </w:rPr>
              <w:t>, change the plan year dropdown to Future Plan Year. The accumulation start date will display on the Inquiry Date.</w:t>
            </w:r>
          </w:p>
          <w:p w14:paraId="1EE913D3" w14:textId="72E14FAD" w:rsidR="7A5D4C24" w:rsidRDefault="7A5D4C24" w:rsidP="00C95332">
            <w:pPr>
              <w:jc w:val="center"/>
              <w:rPr>
                <w:noProof/>
              </w:rPr>
            </w:pPr>
          </w:p>
          <w:p w14:paraId="36C3D0B3" w14:textId="3E04B485" w:rsidR="00D13DD9" w:rsidRDefault="0032034C" w:rsidP="000249D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800A01" wp14:editId="02A5AA57">
                  <wp:extent cx="7654238" cy="1260105"/>
                  <wp:effectExtent l="19050" t="19050" r="23495" b="16510"/>
                  <wp:docPr id="18680795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07955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3649" cy="126330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F84808" w14:textId="77777777" w:rsidR="006E67B4" w:rsidRDefault="006E67B4" w:rsidP="05AFE536">
            <w:pPr>
              <w:rPr>
                <w:rFonts w:ascii="Verdana" w:eastAsia="Verdana" w:hAnsi="Verdana" w:cs="Verdana"/>
              </w:rPr>
            </w:pPr>
          </w:p>
          <w:p w14:paraId="467253FA" w14:textId="763E27BA" w:rsidR="1D688AAD" w:rsidRDefault="1D688AAD" w:rsidP="0045336D"/>
          <w:p w14:paraId="03A2DE10" w14:textId="77777777" w:rsidR="00C95332" w:rsidRDefault="00C95332" w:rsidP="00C95332">
            <w:pPr>
              <w:jc w:val="center"/>
            </w:pPr>
          </w:p>
          <w:p w14:paraId="3996C066" w14:textId="345340EF" w:rsidR="00C95332" w:rsidRDefault="00C95332"/>
        </w:tc>
      </w:tr>
    </w:tbl>
    <w:p w14:paraId="1D52E94A" w14:textId="37C87090" w:rsidR="1D383374" w:rsidRDefault="1D383374"/>
    <w:p w14:paraId="0FA0F25C" w14:textId="4B107EC9" w:rsidR="1D383374" w:rsidRDefault="1D383374"/>
    <w:p w14:paraId="21C07272" w14:textId="77777777" w:rsidR="000E7859" w:rsidRDefault="000E7859" w:rsidP="00360299">
      <w:pPr>
        <w:rPr>
          <w:rFonts w:ascii="Verdana" w:hAnsi="Verdana"/>
        </w:rPr>
      </w:pPr>
    </w:p>
    <w:bookmarkStart w:id="57" w:name="OLE_LINK17"/>
    <w:p w14:paraId="06A97678" w14:textId="64E68680" w:rsidR="00E464E2" w:rsidRDefault="00E464E2" w:rsidP="00360299">
      <w:pPr>
        <w:jc w:val="right"/>
        <w:rPr>
          <w:rFonts w:ascii="Verdana" w:hAnsi="Verdana"/>
        </w:rPr>
      </w:pPr>
      <w:r>
        <w:rPr>
          <w:rFonts w:ascii="Verdana" w:hAnsi="Verdana"/>
        </w:rPr>
        <w:fldChar w:fldCharType="begin"/>
      </w:r>
      <w:r w:rsidR="000A12D3">
        <w:rPr>
          <w:rFonts w:ascii="Verdana" w:hAnsi="Verdana"/>
        </w:rPr>
        <w:instrText>HYPERLINK  \l "_top"</w:instrText>
      </w:r>
      <w:r>
        <w:rPr>
          <w:rFonts w:ascii="Verdana" w:hAnsi="Verdana"/>
        </w:rPr>
      </w:r>
      <w:r>
        <w:rPr>
          <w:rFonts w:ascii="Verdana" w:hAnsi="Verdana"/>
        </w:rPr>
        <w:fldChar w:fldCharType="separate"/>
      </w:r>
      <w:r w:rsidRPr="00E157BC">
        <w:rPr>
          <w:rStyle w:val="Hyperlink"/>
          <w:rFonts w:ascii="Verdana" w:hAnsi="Verdana"/>
        </w:rPr>
        <w:t>Top of the Document</w:t>
      </w:r>
      <w:r>
        <w:rPr>
          <w:rFonts w:ascii="Verdana" w:hAnsi="Verdana"/>
        </w:rPr>
        <w:fldChar w:fldCharType="end"/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5A64DA" w:rsidRPr="0023244A" w14:paraId="6277D2F0" w14:textId="77777777" w:rsidTr="008D12E6">
        <w:tc>
          <w:tcPr>
            <w:tcW w:w="5000" w:type="pct"/>
            <w:shd w:val="clear" w:color="auto" w:fill="C0C0C0"/>
          </w:tcPr>
          <w:p w14:paraId="2E32807C" w14:textId="77777777" w:rsidR="005A64DA" w:rsidRPr="0023244A" w:rsidRDefault="008D12E6" w:rsidP="0023244A">
            <w:pPr>
              <w:pStyle w:val="Heading2"/>
              <w:spacing w:before="120" w:after="120"/>
              <w:rPr>
                <w:rFonts w:ascii="Verdana" w:hAnsi="Verdana"/>
                <w:i w:val="0"/>
                <w:iCs w:val="0"/>
              </w:rPr>
            </w:pPr>
            <w:bookmarkStart w:id="58" w:name="_Resolution_Time"/>
            <w:bookmarkStart w:id="59" w:name="_Parent_SOP"/>
            <w:bookmarkStart w:id="60" w:name="_Related_Documents"/>
            <w:bookmarkStart w:id="61" w:name="_Toc205828451"/>
            <w:bookmarkEnd w:id="57"/>
            <w:bookmarkEnd w:id="58"/>
            <w:bookmarkEnd w:id="59"/>
            <w:bookmarkEnd w:id="60"/>
            <w:r w:rsidRPr="0023244A">
              <w:rPr>
                <w:rFonts w:ascii="Verdana" w:hAnsi="Verdana"/>
                <w:i w:val="0"/>
                <w:iCs w:val="0"/>
              </w:rPr>
              <w:t>R</w:t>
            </w:r>
            <w:bookmarkStart w:id="62" w:name="_Toc119671222"/>
            <w:r w:rsidRPr="0023244A">
              <w:rPr>
                <w:rFonts w:ascii="Verdana" w:hAnsi="Verdana"/>
                <w:i w:val="0"/>
                <w:iCs w:val="0"/>
              </w:rPr>
              <w:t>elated Documents</w:t>
            </w:r>
            <w:bookmarkEnd w:id="62"/>
            <w:bookmarkEnd w:id="61"/>
          </w:p>
        </w:tc>
      </w:tr>
    </w:tbl>
    <w:p w14:paraId="29E41C60" w14:textId="2927755D" w:rsidR="00D0139A" w:rsidRPr="0023244A" w:rsidRDefault="008D12E6" w:rsidP="0023244A">
      <w:pPr>
        <w:spacing w:before="120" w:after="120"/>
        <w:rPr>
          <w:rFonts w:ascii="Verdana" w:hAnsi="Verdana"/>
          <w:sz w:val="22"/>
          <w:szCs w:val="22"/>
        </w:rPr>
      </w:pPr>
      <w:r w:rsidRPr="0023244A">
        <w:rPr>
          <w:rFonts w:ascii="Verdana" w:hAnsi="Verdana"/>
          <w:b/>
          <w:bCs/>
        </w:rPr>
        <w:t>Parent Document</w:t>
      </w:r>
      <w:r w:rsidR="002F7672">
        <w:rPr>
          <w:rFonts w:ascii="Verdana" w:hAnsi="Verdana"/>
          <w:b/>
          <w:bCs/>
        </w:rPr>
        <w:t xml:space="preserve">: </w:t>
      </w:r>
      <w:bookmarkStart w:id="63" w:name="OLE_LINK57"/>
      <w:bookmarkStart w:id="64" w:name="OLE_LINK59"/>
      <w:r w:rsidR="00D0139A" w:rsidRPr="0023244A">
        <w:rPr>
          <w:rFonts w:ascii="Verdana" w:hAnsi="Verdana"/>
        </w:rPr>
        <w:fldChar w:fldCharType="begin"/>
      </w:r>
      <w:r w:rsidR="00225061" w:rsidRPr="0023244A">
        <w:rPr>
          <w:rFonts w:ascii="Verdana" w:hAnsi="Verdana"/>
        </w:rPr>
        <w:instrText>HYPERLINK "https://policy.corp.cvscaremark.com/pnp/faces/DocRenderer?documentId=CALL-0049"</w:instrText>
      </w:r>
      <w:r w:rsidR="00D0139A" w:rsidRPr="0023244A">
        <w:rPr>
          <w:rFonts w:ascii="Verdana" w:hAnsi="Verdana"/>
        </w:rPr>
      </w:r>
      <w:r w:rsidR="00D0139A" w:rsidRPr="0023244A">
        <w:rPr>
          <w:rFonts w:ascii="Verdana" w:hAnsi="Verdana"/>
        </w:rPr>
        <w:fldChar w:fldCharType="separate"/>
      </w:r>
      <w:bookmarkEnd w:id="63"/>
      <w:r w:rsidR="00225061" w:rsidRPr="0023244A">
        <w:rPr>
          <w:rStyle w:val="Hyperlink"/>
          <w:rFonts w:ascii="Verdana" w:hAnsi="Verdana"/>
        </w:rPr>
        <w:t>CALL-0049 Customer Care Internal and External Call Handling</w:t>
      </w:r>
      <w:r w:rsidR="00D0139A" w:rsidRPr="0023244A">
        <w:rPr>
          <w:rFonts w:ascii="Verdana" w:hAnsi="Verdana"/>
        </w:rPr>
        <w:fldChar w:fldCharType="end"/>
      </w:r>
      <w:bookmarkEnd w:id="64"/>
    </w:p>
    <w:p w14:paraId="14EAAF2C" w14:textId="76E09ED9" w:rsidR="00B13981" w:rsidRPr="004A0D9B" w:rsidRDefault="00723403" w:rsidP="05AFE536">
      <w:pPr>
        <w:pStyle w:val="style-scope"/>
        <w:spacing w:before="120" w:beforeAutospacing="0" w:after="120" w:afterAutospacing="0"/>
        <w:textAlignment w:val="center"/>
        <w:rPr>
          <w:rFonts w:ascii="Verdana" w:hAnsi="Verdana"/>
          <w:color w:val="000000"/>
        </w:rPr>
      </w:pPr>
      <w:hyperlink r:id="rId44" w:anchor="!/view?docid=c1f1028b-e42c-4b4f-a4cf-cc0b42c91606">
        <w:r>
          <w:rPr>
            <w:rStyle w:val="Hyperlink"/>
            <w:rFonts w:ascii="Verdana" w:hAnsi="Verdana"/>
          </w:rPr>
          <w:t>Customer Care Abbreviations, Definitions, and Terms Index (017428)</w:t>
        </w:r>
      </w:hyperlink>
    </w:p>
    <w:p w14:paraId="0828D4D8" w14:textId="4DFD0DDF" w:rsidR="4BD34602" w:rsidRPr="009B18A7" w:rsidRDefault="00723403" w:rsidP="05AFE536">
      <w:pPr>
        <w:spacing w:before="120" w:after="120"/>
        <w:rPr>
          <w:rFonts w:ascii="Verdana" w:eastAsia="Helvetica" w:hAnsi="Verdana" w:cs="Helvetica"/>
          <w:color w:val="000000" w:themeColor="text1"/>
        </w:rPr>
      </w:pPr>
      <w:hyperlink r:id="rId45" w:anchor="!/view?docid=61656868-2241-42ad-ac78-516f378f2a43" w:history="1">
        <w:r>
          <w:rPr>
            <w:rStyle w:val="Hyperlink"/>
            <w:rFonts w:ascii="Verdana" w:eastAsia="Verdana" w:hAnsi="Verdana" w:cs="Verdana"/>
          </w:rPr>
          <w:t>Compass - CVS Specialty Copay Plan Design Strategies (058047)</w:t>
        </w:r>
      </w:hyperlink>
    </w:p>
    <w:p w14:paraId="3DBE1E8B" w14:textId="26B565B9" w:rsidR="4BD34602" w:rsidRPr="003F5B6C" w:rsidRDefault="00723403" w:rsidP="05AFE536">
      <w:pPr>
        <w:spacing w:before="120" w:after="120"/>
        <w:rPr>
          <w:rFonts w:ascii="Verdana" w:eastAsia="Verdana" w:hAnsi="Verdana" w:cs="Verdana"/>
          <w:color w:val="000000" w:themeColor="text1"/>
        </w:rPr>
      </w:pPr>
      <w:hyperlink r:id="rId46" w:anchor="!/view?docid=845064bd-8ae0-4d30-af0a-e21d6d81933c" w:history="1">
        <w:r>
          <w:rPr>
            <w:rStyle w:val="Hyperlink"/>
            <w:rFonts w:ascii="Verdana" w:eastAsia="Helvetica" w:hAnsi="Verdana" w:cs="Helvetica"/>
          </w:rPr>
          <w:t>Compass - Specialty Pharmacy (CTS - Caremark Therapeutic Pharmacy Services) Call Handling (058175)</w:t>
        </w:r>
      </w:hyperlink>
    </w:p>
    <w:p w14:paraId="2F216AE3" w14:textId="7C61C416" w:rsidR="0030614C" w:rsidRPr="00D724AF" w:rsidRDefault="00723403" w:rsidP="0030614C">
      <w:pPr>
        <w:tabs>
          <w:tab w:val="left" w:pos="8023"/>
        </w:tabs>
        <w:rPr>
          <w:rFonts w:ascii="Verdana" w:hAnsi="Verdana"/>
          <w:color w:val="333333"/>
        </w:rPr>
      </w:pPr>
      <w:hyperlink r:id="rId47" w:anchor="!/view?docid=8eb849ae-eaa3-4d01-bbf8-195b9cd4bdbf" w:history="1">
        <w:r>
          <w:rPr>
            <w:rStyle w:val="Hyperlink"/>
            <w:rFonts w:ascii="Verdana" w:eastAsia="Helvetica" w:hAnsi="Verdana" w:cs="Helvetica"/>
          </w:rPr>
          <w:t>Compass - Manufacturer Copay Assistance Cards (063965)</w:t>
        </w:r>
      </w:hyperlink>
    </w:p>
    <w:p w14:paraId="300E6267" w14:textId="446E1199" w:rsidR="005A64DA" w:rsidRDefault="005A64DA" w:rsidP="00360299">
      <w:pPr>
        <w:jc w:val="right"/>
        <w:rPr>
          <w:rFonts w:ascii="Verdana" w:hAnsi="Verdana"/>
        </w:rPr>
      </w:pPr>
      <w:hyperlink w:anchor="_top" w:history="1">
        <w:r w:rsidRPr="00CC721A">
          <w:rPr>
            <w:rStyle w:val="Hyperlink"/>
            <w:rFonts w:ascii="Verdana" w:hAnsi="Verdana"/>
          </w:rPr>
          <w:t>Top of the Document</w:t>
        </w:r>
      </w:hyperlink>
    </w:p>
    <w:p w14:paraId="32E1DE63" w14:textId="77777777" w:rsidR="00D71B1E" w:rsidRDefault="00D71B1E" w:rsidP="00360299">
      <w:pPr>
        <w:jc w:val="center"/>
        <w:rPr>
          <w:rFonts w:ascii="Verdana" w:hAnsi="Verdana"/>
          <w:sz w:val="16"/>
          <w:szCs w:val="16"/>
        </w:rPr>
      </w:pPr>
    </w:p>
    <w:p w14:paraId="1E1D550F" w14:textId="77777777" w:rsidR="00710E68" w:rsidRPr="00C247CB" w:rsidRDefault="008C5743" w:rsidP="00360299">
      <w:pPr>
        <w:jc w:val="center"/>
        <w:rPr>
          <w:rFonts w:ascii="Verdana" w:hAnsi="Verdana"/>
          <w:sz w:val="16"/>
          <w:szCs w:val="16"/>
        </w:rPr>
      </w:pPr>
      <w:r>
        <w:rPr>
          <w:rFonts w:ascii="Verdana" w:hAnsi="Verdana"/>
          <w:sz w:val="16"/>
          <w:szCs w:val="16"/>
        </w:rPr>
        <w:t>Not t</w:t>
      </w:r>
      <w:r w:rsidR="00710E68" w:rsidRPr="00C247CB">
        <w:rPr>
          <w:rFonts w:ascii="Verdana" w:hAnsi="Verdana"/>
          <w:sz w:val="16"/>
          <w:szCs w:val="16"/>
        </w:rPr>
        <w:t xml:space="preserve">o Be Reproduced </w:t>
      </w:r>
      <w:r>
        <w:rPr>
          <w:rFonts w:ascii="Verdana" w:hAnsi="Verdana"/>
          <w:sz w:val="16"/>
          <w:szCs w:val="16"/>
        </w:rPr>
        <w:t>o</w:t>
      </w:r>
      <w:r w:rsidR="00710E68" w:rsidRPr="00C247CB">
        <w:rPr>
          <w:rFonts w:ascii="Verdana" w:hAnsi="Verdana"/>
          <w:sz w:val="16"/>
          <w:szCs w:val="16"/>
        </w:rPr>
        <w:t>r Disclosed to Others Without Prior Written Approval</w:t>
      </w:r>
    </w:p>
    <w:p w14:paraId="6654D2CD" w14:textId="77777777" w:rsidR="00710E68" w:rsidRPr="00C247CB" w:rsidRDefault="00710E68" w:rsidP="00360299">
      <w:pPr>
        <w:jc w:val="center"/>
        <w:rPr>
          <w:rFonts w:ascii="Verdana" w:hAnsi="Verdana"/>
          <w:b/>
          <w:color w:val="000000"/>
          <w:sz w:val="16"/>
          <w:szCs w:val="16"/>
        </w:rPr>
      </w:pPr>
      <w:r w:rsidRPr="00C247CB">
        <w:rPr>
          <w:rFonts w:ascii="Verdana" w:hAnsi="Verdana"/>
          <w:b/>
          <w:color w:val="000000"/>
          <w:sz w:val="16"/>
          <w:szCs w:val="16"/>
        </w:rPr>
        <w:t xml:space="preserve">ELECTRONIC DATA = OFFICIAL VERSION </w:t>
      </w:r>
      <w:r w:rsidR="00225061">
        <w:rPr>
          <w:rFonts w:ascii="Verdana" w:hAnsi="Verdana"/>
          <w:b/>
          <w:color w:val="000000"/>
          <w:sz w:val="16"/>
          <w:szCs w:val="16"/>
        </w:rPr>
        <w:t>/</w:t>
      </w:r>
      <w:r w:rsidR="00225061" w:rsidRPr="00C247CB">
        <w:rPr>
          <w:rFonts w:ascii="Verdana" w:hAnsi="Verdana"/>
          <w:b/>
          <w:color w:val="000000"/>
          <w:sz w:val="16"/>
          <w:szCs w:val="16"/>
        </w:rPr>
        <w:t xml:space="preserve"> </w:t>
      </w:r>
      <w:r w:rsidRPr="00C247CB">
        <w:rPr>
          <w:rFonts w:ascii="Verdana" w:hAnsi="Verdana"/>
          <w:b/>
          <w:color w:val="000000"/>
          <w:sz w:val="16"/>
          <w:szCs w:val="16"/>
        </w:rPr>
        <w:t xml:space="preserve">PAPER COPY </w:t>
      </w:r>
      <w:r w:rsidR="00225061">
        <w:rPr>
          <w:rFonts w:ascii="Verdana" w:hAnsi="Verdana"/>
          <w:b/>
          <w:color w:val="000000"/>
          <w:sz w:val="16"/>
          <w:szCs w:val="16"/>
        </w:rPr>
        <w:t>=</w:t>
      </w:r>
      <w:r w:rsidRPr="00C247CB">
        <w:rPr>
          <w:rFonts w:ascii="Verdana" w:hAnsi="Verdana"/>
          <w:b/>
          <w:color w:val="000000"/>
          <w:sz w:val="16"/>
          <w:szCs w:val="16"/>
        </w:rPr>
        <w:t xml:space="preserve"> INFORMATIONAL ONLY</w:t>
      </w:r>
    </w:p>
    <w:p w14:paraId="5F27DEB5" w14:textId="77777777" w:rsidR="005A64DA" w:rsidRPr="00C247CB" w:rsidRDefault="005A64DA" w:rsidP="00360299">
      <w:pPr>
        <w:jc w:val="center"/>
        <w:rPr>
          <w:rFonts w:ascii="Verdana" w:hAnsi="Verdana"/>
          <w:sz w:val="16"/>
          <w:szCs w:val="16"/>
        </w:rPr>
      </w:pPr>
    </w:p>
    <w:sectPr w:rsidR="005A64DA" w:rsidRPr="00C247CB" w:rsidSect="00905767">
      <w:footerReference w:type="even" r:id="rId48"/>
      <w:footerReference w:type="default" r:id="rId49"/>
      <w:headerReference w:type="first" r:id="rId50"/>
      <w:footerReference w:type="first" r:id="rId51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65FFA1" w14:textId="77777777" w:rsidR="002325A2" w:rsidRDefault="002325A2">
      <w:r>
        <w:separator/>
      </w:r>
    </w:p>
  </w:endnote>
  <w:endnote w:type="continuationSeparator" w:id="0">
    <w:p w14:paraId="7DF62EEA" w14:textId="77777777" w:rsidR="002325A2" w:rsidRDefault="002325A2">
      <w:r>
        <w:continuationSeparator/>
      </w:r>
    </w:p>
  </w:endnote>
  <w:endnote w:type="continuationNotice" w:id="1">
    <w:p w14:paraId="1390F420" w14:textId="77777777" w:rsidR="002325A2" w:rsidRDefault="002325A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27B0FD" w14:textId="77777777" w:rsidR="00245D49" w:rsidRDefault="00245D49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DBDB432" w14:textId="77777777" w:rsidR="00245D49" w:rsidRDefault="00245D49" w:rsidP="00245D4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61E9F9" w14:textId="77777777" w:rsidR="00245D49" w:rsidRDefault="00245D49" w:rsidP="00EA6F59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519EF">
      <w:rPr>
        <w:rStyle w:val="PageNumber"/>
        <w:noProof/>
      </w:rPr>
      <w:t>2</w:t>
    </w:r>
    <w:r>
      <w:rPr>
        <w:rStyle w:val="PageNumber"/>
      </w:rPr>
      <w:fldChar w:fldCharType="end"/>
    </w:r>
  </w:p>
  <w:p w14:paraId="3A599FA4" w14:textId="77777777" w:rsidR="00C476E1" w:rsidRPr="00245D49" w:rsidRDefault="00C476E1" w:rsidP="00245D49">
    <w:pPr>
      <w:pStyle w:val="Footer"/>
      <w:ind w:right="360"/>
      <w:rPr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F71111" w14:textId="77777777" w:rsidR="00C476E1" w:rsidRPr="00CD2229" w:rsidRDefault="00C476E1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8B41BD" w14:textId="77777777" w:rsidR="002325A2" w:rsidRDefault="002325A2">
      <w:r>
        <w:separator/>
      </w:r>
    </w:p>
  </w:footnote>
  <w:footnote w:type="continuationSeparator" w:id="0">
    <w:p w14:paraId="1F0C15EA" w14:textId="77777777" w:rsidR="002325A2" w:rsidRDefault="002325A2">
      <w:r>
        <w:continuationSeparator/>
      </w:r>
    </w:p>
  </w:footnote>
  <w:footnote w:type="continuationNotice" w:id="1">
    <w:p w14:paraId="0E773F35" w14:textId="77777777" w:rsidR="002325A2" w:rsidRDefault="002325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285916" w14:textId="77777777" w:rsidR="00C476E1" w:rsidRDefault="00C476E1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8.75pt;height:16.5pt;visibility:visible;mso-wrap-style:square" o:bullet="t">
        <v:imagedata r:id="rId1" o:title=""/>
      </v:shape>
    </w:pict>
  </w:numPicBullet>
  <w:abstractNum w:abstractNumId="0" w15:restartNumberingAfterBreak="0">
    <w:nsid w:val="03EE6BE5"/>
    <w:multiLevelType w:val="hybridMultilevel"/>
    <w:tmpl w:val="1CC2C11C"/>
    <w:lvl w:ilvl="0" w:tplc="0874BE8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E4BB7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04EBA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C24E15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E6203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C4868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3581A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8B0371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96E6F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A6D2AE2"/>
    <w:multiLevelType w:val="hybridMultilevel"/>
    <w:tmpl w:val="81C600BE"/>
    <w:lvl w:ilvl="0" w:tplc="FA6486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C4684"/>
    <w:multiLevelType w:val="hybridMultilevel"/>
    <w:tmpl w:val="D046B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723308"/>
    <w:multiLevelType w:val="hybridMultilevel"/>
    <w:tmpl w:val="94C4B6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6492739"/>
    <w:multiLevelType w:val="hybridMultilevel"/>
    <w:tmpl w:val="282CA852"/>
    <w:lvl w:ilvl="0" w:tplc="EBC2F75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DF6173"/>
    <w:multiLevelType w:val="multilevel"/>
    <w:tmpl w:val="883C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D5F7772"/>
    <w:multiLevelType w:val="hybridMultilevel"/>
    <w:tmpl w:val="3222AE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18241B"/>
    <w:multiLevelType w:val="hybridMultilevel"/>
    <w:tmpl w:val="98D8039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9B79F6"/>
    <w:multiLevelType w:val="hybridMultilevel"/>
    <w:tmpl w:val="C6402B96"/>
    <w:lvl w:ilvl="0" w:tplc="7EE21F4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0BD794F"/>
    <w:multiLevelType w:val="hybridMultilevel"/>
    <w:tmpl w:val="39AC0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764F70"/>
    <w:multiLevelType w:val="hybridMultilevel"/>
    <w:tmpl w:val="C91E0E06"/>
    <w:lvl w:ilvl="0" w:tplc="3856B6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DF1B41"/>
    <w:multiLevelType w:val="hybridMultilevel"/>
    <w:tmpl w:val="6DC21526"/>
    <w:lvl w:ilvl="0" w:tplc="9D8EC82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AC07CCA"/>
    <w:multiLevelType w:val="hybridMultilevel"/>
    <w:tmpl w:val="931C4240"/>
    <w:lvl w:ilvl="0" w:tplc="D77A11E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 w:val="0"/>
        <w:color w:val="auto"/>
      </w:rPr>
    </w:lvl>
    <w:lvl w:ilvl="1" w:tplc="0298FED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b/>
        <w:bCs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79C4AED"/>
    <w:multiLevelType w:val="hybridMultilevel"/>
    <w:tmpl w:val="6470B8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877AA3"/>
    <w:multiLevelType w:val="hybridMultilevel"/>
    <w:tmpl w:val="A54A7E22"/>
    <w:lvl w:ilvl="0" w:tplc="45F8B282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5B2CC8"/>
    <w:multiLevelType w:val="hybridMultilevel"/>
    <w:tmpl w:val="231A1B1A"/>
    <w:lvl w:ilvl="0" w:tplc="00F6335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18A2B6E"/>
    <w:multiLevelType w:val="hybridMultilevel"/>
    <w:tmpl w:val="367A7406"/>
    <w:lvl w:ilvl="0" w:tplc="657CC44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227428F"/>
    <w:multiLevelType w:val="hybridMultilevel"/>
    <w:tmpl w:val="9D8216C2"/>
    <w:lvl w:ilvl="0" w:tplc="602CEA6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2ED746F"/>
    <w:multiLevelType w:val="hybridMultilevel"/>
    <w:tmpl w:val="1D30F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6F2505"/>
    <w:multiLevelType w:val="hybridMultilevel"/>
    <w:tmpl w:val="E6887F12"/>
    <w:lvl w:ilvl="0" w:tplc="7B4C8564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67531ED0"/>
    <w:multiLevelType w:val="hybridMultilevel"/>
    <w:tmpl w:val="DB0AC5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C3A40F3"/>
    <w:multiLevelType w:val="hybridMultilevel"/>
    <w:tmpl w:val="ABCE79B4"/>
    <w:lvl w:ilvl="0" w:tplc="5866A1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312718"/>
    <w:multiLevelType w:val="hybridMultilevel"/>
    <w:tmpl w:val="616CF5E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618A7362">
      <w:start w:val="1"/>
      <w:numFmt w:val="decimal"/>
      <w:lvlText w:val="%3."/>
      <w:lvlJc w:val="left"/>
      <w:pPr>
        <w:ind w:left="198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80321658">
    <w:abstractNumId w:val="8"/>
  </w:num>
  <w:num w:numId="2" w16cid:durableId="701169692">
    <w:abstractNumId w:val="20"/>
  </w:num>
  <w:num w:numId="3" w16cid:durableId="1723166768">
    <w:abstractNumId w:val="15"/>
  </w:num>
  <w:num w:numId="4" w16cid:durableId="1337154841">
    <w:abstractNumId w:val="22"/>
  </w:num>
  <w:num w:numId="5" w16cid:durableId="730539868">
    <w:abstractNumId w:val="12"/>
  </w:num>
  <w:num w:numId="6" w16cid:durableId="990215894">
    <w:abstractNumId w:val="1"/>
  </w:num>
  <w:num w:numId="7" w16cid:durableId="1047603558">
    <w:abstractNumId w:val="19"/>
  </w:num>
  <w:num w:numId="8" w16cid:durableId="260139104">
    <w:abstractNumId w:val="17"/>
  </w:num>
  <w:num w:numId="9" w16cid:durableId="499734405">
    <w:abstractNumId w:val="14"/>
  </w:num>
  <w:num w:numId="10" w16cid:durableId="2082170632">
    <w:abstractNumId w:val="11"/>
  </w:num>
  <w:num w:numId="11" w16cid:durableId="1602487488">
    <w:abstractNumId w:val="16"/>
  </w:num>
  <w:num w:numId="12" w16cid:durableId="870534742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37844167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106661188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98673659">
    <w:abstractNumId w:val="3"/>
  </w:num>
  <w:num w:numId="16" w16cid:durableId="350372890">
    <w:abstractNumId w:val="5"/>
  </w:num>
  <w:num w:numId="17" w16cid:durableId="780297578">
    <w:abstractNumId w:val="13"/>
  </w:num>
  <w:num w:numId="18" w16cid:durableId="1129783778">
    <w:abstractNumId w:val="6"/>
  </w:num>
  <w:num w:numId="19" w16cid:durableId="547883430">
    <w:abstractNumId w:val="7"/>
  </w:num>
  <w:num w:numId="20" w16cid:durableId="1676835212">
    <w:abstractNumId w:val="10"/>
  </w:num>
  <w:num w:numId="21" w16cid:durableId="1868789623">
    <w:abstractNumId w:val="21"/>
  </w:num>
  <w:num w:numId="22" w16cid:durableId="1614247998">
    <w:abstractNumId w:val="9"/>
  </w:num>
  <w:num w:numId="23" w16cid:durableId="2027711114">
    <w:abstractNumId w:val="2"/>
  </w:num>
  <w:num w:numId="24" w16cid:durableId="524448123">
    <w:abstractNumId w:val="0"/>
  </w:num>
  <w:num w:numId="25" w16cid:durableId="997072226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view w:val="web"/>
  <w:zoom w:percent="100"/>
  <w:displayBackgroundShape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characterSpacingControl w:val="doNotCompress"/>
  <w:hdrShapeDefaults>
    <o:shapedefaults v:ext="edit" spidmax="3073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0041F"/>
    <w:rsid w:val="00002BA5"/>
    <w:rsid w:val="00004AF0"/>
    <w:rsid w:val="00005C7B"/>
    <w:rsid w:val="0000626E"/>
    <w:rsid w:val="0001051D"/>
    <w:rsid w:val="00014A18"/>
    <w:rsid w:val="00015A2E"/>
    <w:rsid w:val="000249D3"/>
    <w:rsid w:val="00035BED"/>
    <w:rsid w:val="00040FA3"/>
    <w:rsid w:val="00055B47"/>
    <w:rsid w:val="00056E45"/>
    <w:rsid w:val="00061AD2"/>
    <w:rsid w:val="000665EB"/>
    <w:rsid w:val="00071BF8"/>
    <w:rsid w:val="00072CFD"/>
    <w:rsid w:val="00073DAC"/>
    <w:rsid w:val="00080DFE"/>
    <w:rsid w:val="0008665F"/>
    <w:rsid w:val="00091444"/>
    <w:rsid w:val="00091C90"/>
    <w:rsid w:val="00095AB5"/>
    <w:rsid w:val="000A12D3"/>
    <w:rsid w:val="000A6B88"/>
    <w:rsid w:val="000B331E"/>
    <w:rsid w:val="000B3C4C"/>
    <w:rsid w:val="000B656F"/>
    <w:rsid w:val="000B71BA"/>
    <w:rsid w:val="000B7271"/>
    <w:rsid w:val="000B72DF"/>
    <w:rsid w:val="000C01FD"/>
    <w:rsid w:val="000C31D9"/>
    <w:rsid w:val="000C528E"/>
    <w:rsid w:val="000D1870"/>
    <w:rsid w:val="000D1D96"/>
    <w:rsid w:val="000D2391"/>
    <w:rsid w:val="000D4005"/>
    <w:rsid w:val="000D5CC4"/>
    <w:rsid w:val="000D6714"/>
    <w:rsid w:val="000D743B"/>
    <w:rsid w:val="000E15D9"/>
    <w:rsid w:val="000E1D69"/>
    <w:rsid w:val="000E5B23"/>
    <w:rsid w:val="000E6227"/>
    <w:rsid w:val="000E7859"/>
    <w:rsid w:val="000F0D1B"/>
    <w:rsid w:val="000F4459"/>
    <w:rsid w:val="000F74D1"/>
    <w:rsid w:val="000F7DA5"/>
    <w:rsid w:val="00103384"/>
    <w:rsid w:val="001053BA"/>
    <w:rsid w:val="00115944"/>
    <w:rsid w:val="0012373E"/>
    <w:rsid w:val="00134A37"/>
    <w:rsid w:val="001360A5"/>
    <w:rsid w:val="001364C8"/>
    <w:rsid w:val="00140313"/>
    <w:rsid w:val="00140B62"/>
    <w:rsid w:val="0014739B"/>
    <w:rsid w:val="00150DA4"/>
    <w:rsid w:val="001519EF"/>
    <w:rsid w:val="00152065"/>
    <w:rsid w:val="001520E3"/>
    <w:rsid w:val="00154AA1"/>
    <w:rsid w:val="001560C4"/>
    <w:rsid w:val="00160CFE"/>
    <w:rsid w:val="0016273A"/>
    <w:rsid w:val="001646CF"/>
    <w:rsid w:val="00164D16"/>
    <w:rsid w:val="00164FA7"/>
    <w:rsid w:val="00166DB6"/>
    <w:rsid w:val="0017424A"/>
    <w:rsid w:val="00176400"/>
    <w:rsid w:val="00176BB2"/>
    <w:rsid w:val="001770D9"/>
    <w:rsid w:val="00180CCB"/>
    <w:rsid w:val="0018384E"/>
    <w:rsid w:val="00185430"/>
    <w:rsid w:val="00185767"/>
    <w:rsid w:val="00197DED"/>
    <w:rsid w:val="001A1D50"/>
    <w:rsid w:val="001A6976"/>
    <w:rsid w:val="001A70AA"/>
    <w:rsid w:val="001B00E5"/>
    <w:rsid w:val="001B342F"/>
    <w:rsid w:val="001B3879"/>
    <w:rsid w:val="001B42A8"/>
    <w:rsid w:val="001C05FE"/>
    <w:rsid w:val="001C2594"/>
    <w:rsid w:val="001C4DE4"/>
    <w:rsid w:val="001D0A66"/>
    <w:rsid w:val="001D4045"/>
    <w:rsid w:val="001E6EB5"/>
    <w:rsid w:val="001F0456"/>
    <w:rsid w:val="001F1218"/>
    <w:rsid w:val="001F7293"/>
    <w:rsid w:val="00201165"/>
    <w:rsid w:val="002016B4"/>
    <w:rsid w:val="002055CF"/>
    <w:rsid w:val="002102A1"/>
    <w:rsid w:val="00210C09"/>
    <w:rsid w:val="002119C4"/>
    <w:rsid w:val="0021FAF5"/>
    <w:rsid w:val="00225061"/>
    <w:rsid w:val="00230170"/>
    <w:rsid w:val="0023244A"/>
    <w:rsid w:val="002325A2"/>
    <w:rsid w:val="00234420"/>
    <w:rsid w:val="00241F30"/>
    <w:rsid w:val="002422EA"/>
    <w:rsid w:val="00243EBB"/>
    <w:rsid w:val="002449BF"/>
    <w:rsid w:val="00245D49"/>
    <w:rsid w:val="00252F4F"/>
    <w:rsid w:val="00255C6B"/>
    <w:rsid w:val="00262BA0"/>
    <w:rsid w:val="00265D86"/>
    <w:rsid w:val="00271B2F"/>
    <w:rsid w:val="00272A7C"/>
    <w:rsid w:val="00275E0E"/>
    <w:rsid w:val="00276D0E"/>
    <w:rsid w:val="0028104E"/>
    <w:rsid w:val="0028215B"/>
    <w:rsid w:val="002822E8"/>
    <w:rsid w:val="0028331F"/>
    <w:rsid w:val="0028462A"/>
    <w:rsid w:val="00285139"/>
    <w:rsid w:val="00291CE8"/>
    <w:rsid w:val="002946CF"/>
    <w:rsid w:val="00295EE2"/>
    <w:rsid w:val="00296127"/>
    <w:rsid w:val="00296765"/>
    <w:rsid w:val="0029738A"/>
    <w:rsid w:val="00297EC0"/>
    <w:rsid w:val="002A3163"/>
    <w:rsid w:val="002A6873"/>
    <w:rsid w:val="002B5140"/>
    <w:rsid w:val="002B593E"/>
    <w:rsid w:val="002B5CB5"/>
    <w:rsid w:val="002B7026"/>
    <w:rsid w:val="002D113E"/>
    <w:rsid w:val="002D4B87"/>
    <w:rsid w:val="002D5CD2"/>
    <w:rsid w:val="002E523D"/>
    <w:rsid w:val="002E58AD"/>
    <w:rsid w:val="002F03E1"/>
    <w:rsid w:val="002F1247"/>
    <w:rsid w:val="002F1F92"/>
    <w:rsid w:val="002F25D1"/>
    <w:rsid w:val="002F336E"/>
    <w:rsid w:val="002F39D0"/>
    <w:rsid w:val="002F7672"/>
    <w:rsid w:val="0030614C"/>
    <w:rsid w:val="00307646"/>
    <w:rsid w:val="003121CB"/>
    <w:rsid w:val="00312690"/>
    <w:rsid w:val="00312F6B"/>
    <w:rsid w:val="00314AE8"/>
    <w:rsid w:val="0031575F"/>
    <w:rsid w:val="0032034C"/>
    <w:rsid w:val="00322862"/>
    <w:rsid w:val="0033143E"/>
    <w:rsid w:val="0033346E"/>
    <w:rsid w:val="0034695B"/>
    <w:rsid w:val="00347DB5"/>
    <w:rsid w:val="0035311C"/>
    <w:rsid w:val="00353C3F"/>
    <w:rsid w:val="00357796"/>
    <w:rsid w:val="00360299"/>
    <w:rsid w:val="00360906"/>
    <w:rsid w:val="00364D4A"/>
    <w:rsid w:val="003722A6"/>
    <w:rsid w:val="003725A1"/>
    <w:rsid w:val="0037436E"/>
    <w:rsid w:val="00384851"/>
    <w:rsid w:val="003868A2"/>
    <w:rsid w:val="00386CF1"/>
    <w:rsid w:val="00387474"/>
    <w:rsid w:val="00390818"/>
    <w:rsid w:val="00392A5B"/>
    <w:rsid w:val="00395AC7"/>
    <w:rsid w:val="003A6D70"/>
    <w:rsid w:val="003B11B3"/>
    <w:rsid w:val="003B1A1C"/>
    <w:rsid w:val="003B1F86"/>
    <w:rsid w:val="003C2B5F"/>
    <w:rsid w:val="003C3033"/>
    <w:rsid w:val="003C3628"/>
    <w:rsid w:val="003C4627"/>
    <w:rsid w:val="003C696B"/>
    <w:rsid w:val="003D34F7"/>
    <w:rsid w:val="003E4866"/>
    <w:rsid w:val="003E5298"/>
    <w:rsid w:val="003E69D5"/>
    <w:rsid w:val="003E6C1A"/>
    <w:rsid w:val="003E6D2A"/>
    <w:rsid w:val="003E7AD4"/>
    <w:rsid w:val="003F5896"/>
    <w:rsid w:val="003F5B6C"/>
    <w:rsid w:val="003F6F07"/>
    <w:rsid w:val="003F7DED"/>
    <w:rsid w:val="00400B8B"/>
    <w:rsid w:val="00401277"/>
    <w:rsid w:val="0040152D"/>
    <w:rsid w:val="0040640A"/>
    <w:rsid w:val="00406DB5"/>
    <w:rsid w:val="004145DA"/>
    <w:rsid w:val="00417BC7"/>
    <w:rsid w:val="0042121B"/>
    <w:rsid w:val="0042336D"/>
    <w:rsid w:val="004247B4"/>
    <w:rsid w:val="00430E7B"/>
    <w:rsid w:val="004358D6"/>
    <w:rsid w:val="004367AE"/>
    <w:rsid w:val="004376ED"/>
    <w:rsid w:val="004422EB"/>
    <w:rsid w:val="004436DE"/>
    <w:rsid w:val="00443F8C"/>
    <w:rsid w:val="00445040"/>
    <w:rsid w:val="00450564"/>
    <w:rsid w:val="00450763"/>
    <w:rsid w:val="00451C2F"/>
    <w:rsid w:val="0045336D"/>
    <w:rsid w:val="00457CAF"/>
    <w:rsid w:val="00457EAE"/>
    <w:rsid w:val="00461B1E"/>
    <w:rsid w:val="00462313"/>
    <w:rsid w:val="00465840"/>
    <w:rsid w:val="00465C03"/>
    <w:rsid w:val="004675C7"/>
    <w:rsid w:val="004726F9"/>
    <w:rsid w:val="00472955"/>
    <w:rsid w:val="0047574E"/>
    <w:rsid w:val="004759D8"/>
    <w:rsid w:val="004768BE"/>
    <w:rsid w:val="00477F73"/>
    <w:rsid w:val="0048355A"/>
    <w:rsid w:val="0048612C"/>
    <w:rsid w:val="004961CA"/>
    <w:rsid w:val="00496453"/>
    <w:rsid w:val="004A0D9B"/>
    <w:rsid w:val="004A502D"/>
    <w:rsid w:val="004A6ADD"/>
    <w:rsid w:val="004C031D"/>
    <w:rsid w:val="004C477A"/>
    <w:rsid w:val="004C704B"/>
    <w:rsid w:val="004D1174"/>
    <w:rsid w:val="004D25C3"/>
    <w:rsid w:val="004D3C53"/>
    <w:rsid w:val="004D47D3"/>
    <w:rsid w:val="004D72E2"/>
    <w:rsid w:val="004D980F"/>
    <w:rsid w:val="004E3BC2"/>
    <w:rsid w:val="004E60F2"/>
    <w:rsid w:val="004F66D4"/>
    <w:rsid w:val="004F733F"/>
    <w:rsid w:val="00502D75"/>
    <w:rsid w:val="0050469E"/>
    <w:rsid w:val="00512486"/>
    <w:rsid w:val="0052005A"/>
    <w:rsid w:val="00521B08"/>
    <w:rsid w:val="00524353"/>
    <w:rsid w:val="0052465B"/>
    <w:rsid w:val="00524CDD"/>
    <w:rsid w:val="0052636D"/>
    <w:rsid w:val="0053522B"/>
    <w:rsid w:val="00541467"/>
    <w:rsid w:val="00547FBA"/>
    <w:rsid w:val="00561492"/>
    <w:rsid w:val="00566F36"/>
    <w:rsid w:val="005731BB"/>
    <w:rsid w:val="00576B8E"/>
    <w:rsid w:val="005808A2"/>
    <w:rsid w:val="00582E85"/>
    <w:rsid w:val="005910B5"/>
    <w:rsid w:val="00595065"/>
    <w:rsid w:val="0059573F"/>
    <w:rsid w:val="00595D91"/>
    <w:rsid w:val="005A15E5"/>
    <w:rsid w:val="005A6118"/>
    <w:rsid w:val="005A649F"/>
    <w:rsid w:val="005A64DA"/>
    <w:rsid w:val="005B7565"/>
    <w:rsid w:val="005C1D83"/>
    <w:rsid w:val="005C417A"/>
    <w:rsid w:val="005C5FE7"/>
    <w:rsid w:val="005C6DBD"/>
    <w:rsid w:val="005D286C"/>
    <w:rsid w:val="005D4FA1"/>
    <w:rsid w:val="005D52DE"/>
    <w:rsid w:val="005E1A4B"/>
    <w:rsid w:val="005E368E"/>
    <w:rsid w:val="005E650E"/>
    <w:rsid w:val="005E66E8"/>
    <w:rsid w:val="005F3731"/>
    <w:rsid w:val="005F5467"/>
    <w:rsid w:val="00605EE9"/>
    <w:rsid w:val="006063B6"/>
    <w:rsid w:val="00621ACF"/>
    <w:rsid w:val="00622D77"/>
    <w:rsid w:val="00627F34"/>
    <w:rsid w:val="006310F5"/>
    <w:rsid w:val="00636B18"/>
    <w:rsid w:val="00637CA1"/>
    <w:rsid w:val="00640D18"/>
    <w:rsid w:val="00641429"/>
    <w:rsid w:val="00642C9D"/>
    <w:rsid w:val="00647057"/>
    <w:rsid w:val="00647216"/>
    <w:rsid w:val="006525C8"/>
    <w:rsid w:val="00654FC2"/>
    <w:rsid w:val="00664363"/>
    <w:rsid w:val="00666BD8"/>
    <w:rsid w:val="0066744C"/>
    <w:rsid w:val="00674A16"/>
    <w:rsid w:val="006819AB"/>
    <w:rsid w:val="006826BE"/>
    <w:rsid w:val="00686C9E"/>
    <w:rsid w:val="00691E10"/>
    <w:rsid w:val="00695C50"/>
    <w:rsid w:val="00696BED"/>
    <w:rsid w:val="006A0481"/>
    <w:rsid w:val="006A33EE"/>
    <w:rsid w:val="006A56F2"/>
    <w:rsid w:val="006A5FEF"/>
    <w:rsid w:val="006A6A07"/>
    <w:rsid w:val="006B1A30"/>
    <w:rsid w:val="006B4470"/>
    <w:rsid w:val="006B6F9A"/>
    <w:rsid w:val="006B7D2F"/>
    <w:rsid w:val="006B7D9C"/>
    <w:rsid w:val="006C653F"/>
    <w:rsid w:val="006D0659"/>
    <w:rsid w:val="006D0A7B"/>
    <w:rsid w:val="006D1F64"/>
    <w:rsid w:val="006D2FE0"/>
    <w:rsid w:val="006D4D9E"/>
    <w:rsid w:val="006D5603"/>
    <w:rsid w:val="006E38E5"/>
    <w:rsid w:val="006E44DB"/>
    <w:rsid w:val="006E67B4"/>
    <w:rsid w:val="006E7C67"/>
    <w:rsid w:val="006F565C"/>
    <w:rsid w:val="006F74F4"/>
    <w:rsid w:val="006F7DFC"/>
    <w:rsid w:val="00700C59"/>
    <w:rsid w:val="007048D8"/>
    <w:rsid w:val="00704AF2"/>
    <w:rsid w:val="00704F0C"/>
    <w:rsid w:val="00706DF6"/>
    <w:rsid w:val="0070749B"/>
    <w:rsid w:val="00710E68"/>
    <w:rsid w:val="00714BA0"/>
    <w:rsid w:val="007154EE"/>
    <w:rsid w:val="00720A27"/>
    <w:rsid w:val="00720CC2"/>
    <w:rsid w:val="00722092"/>
    <w:rsid w:val="00722445"/>
    <w:rsid w:val="00723403"/>
    <w:rsid w:val="007269B6"/>
    <w:rsid w:val="00726E7A"/>
    <w:rsid w:val="0073294A"/>
    <w:rsid w:val="00732E52"/>
    <w:rsid w:val="007362B6"/>
    <w:rsid w:val="007363CA"/>
    <w:rsid w:val="00737C24"/>
    <w:rsid w:val="00745768"/>
    <w:rsid w:val="00752801"/>
    <w:rsid w:val="00752A8E"/>
    <w:rsid w:val="00755884"/>
    <w:rsid w:val="007570CB"/>
    <w:rsid w:val="007604E4"/>
    <w:rsid w:val="0076195B"/>
    <w:rsid w:val="007754AE"/>
    <w:rsid w:val="00777B55"/>
    <w:rsid w:val="0078020A"/>
    <w:rsid w:val="00780AA8"/>
    <w:rsid w:val="00785118"/>
    <w:rsid w:val="00786BEB"/>
    <w:rsid w:val="0078731F"/>
    <w:rsid w:val="007905A1"/>
    <w:rsid w:val="0079103B"/>
    <w:rsid w:val="0079116A"/>
    <w:rsid w:val="00795192"/>
    <w:rsid w:val="007A136B"/>
    <w:rsid w:val="007B0AC1"/>
    <w:rsid w:val="007B0DFE"/>
    <w:rsid w:val="007C2D45"/>
    <w:rsid w:val="007C5BE8"/>
    <w:rsid w:val="007C77DD"/>
    <w:rsid w:val="007D4FDA"/>
    <w:rsid w:val="007E3EA6"/>
    <w:rsid w:val="007E4CDE"/>
    <w:rsid w:val="007E5DE9"/>
    <w:rsid w:val="007F16F1"/>
    <w:rsid w:val="007F495E"/>
    <w:rsid w:val="007F780D"/>
    <w:rsid w:val="007F7B4E"/>
    <w:rsid w:val="008027FA"/>
    <w:rsid w:val="00802D37"/>
    <w:rsid w:val="008042E1"/>
    <w:rsid w:val="00804D63"/>
    <w:rsid w:val="00805928"/>
    <w:rsid w:val="00806B9D"/>
    <w:rsid w:val="00812777"/>
    <w:rsid w:val="00817D0C"/>
    <w:rsid w:val="008232FC"/>
    <w:rsid w:val="00824569"/>
    <w:rsid w:val="008268D9"/>
    <w:rsid w:val="00827F95"/>
    <w:rsid w:val="00833003"/>
    <w:rsid w:val="008360AF"/>
    <w:rsid w:val="0084129E"/>
    <w:rsid w:val="0084330D"/>
    <w:rsid w:val="00843390"/>
    <w:rsid w:val="0084437E"/>
    <w:rsid w:val="00846373"/>
    <w:rsid w:val="00853B56"/>
    <w:rsid w:val="008555EA"/>
    <w:rsid w:val="00855D85"/>
    <w:rsid w:val="008568AE"/>
    <w:rsid w:val="00860590"/>
    <w:rsid w:val="008614E8"/>
    <w:rsid w:val="00864E33"/>
    <w:rsid w:val="00867D2F"/>
    <w:rsid w:val="00867EDF"/>
    <w:rsid w:val="00871897"/>
    <w:rsid w:val="00873901"/>
    <w:rsid w:val="00873930"/>
    <w:rsid w:val="00875F0D"/>
    <w:rsid w:val="00877414"/>
    <w:rsid w:val="0088A119"/>
    <w:rsid w:val="008A03B7"/>
    <w:rsid w:val="008A24BD"/>
    <w:rsid w:val="008A3B29"/>
    <w:rsid w:val="008A4EF1"/>
    <w:rsid w:val="008A7DDC"/>
    <w:rsid w:val="008B37D0"/>
    <w:rsid w:val="008B474C"/>
    <w:rsid w:val="008C2197"/>
    <w:rsid w:val="008C25F2"/>
    <w:rsid w:val="008C3493"/>
    <w:rsid w:val="008C3D96"/>
    <w:rsid w:val="008C5743"/>
    <w:rsid w:val="008D11A6"/>
    <w:rsid w:val="008D12E6"/>
    <w:rsid w:val="008D17C0"/>
    <w:rsid w:val="008D1F7B"/>
    <w:rsid w:val="008D2D64"/>
    <w:rsid w:val="008D435F"/>
    <w:rsid w:val="008E05B8"/>
    <w:rsid w:val="008E1227"/>
    <w:rsid w:val="008E21D3"/>
    <w:rsid w:val="008E2591"/>
    <w:rsid w:val="008E6B59"/>
    <w:rsid w:val="008E7E80"/>
    <w:rsid w:val="008F31ED"/>
    <w:rsid w:val="008F6D3E"/>
    <w:rsid w:val="0090159E"/>
    <w:rsid w:val="00902E07"/>
    <w:rsid w:val="00905767"/>
    <w:rsid w:val="00912390"/>
    <w:rsid w:val="00915690"/>
    <w:rsid w:val="00916DD3"/>
    <w:rsid w:val="009174AE"/>
    <w:rsid w:val="00921F22"/>
    <w:rsid w:val="009336AA"/>
    <w:rsid w:val="00940CA4"/>
    <w:rsid w:val="00947783"/>
    <w:rsid w:val="00950160"/>
    <w:rsid w:val="009533D8"/>
    <w:rsid w:val="00953515"/>
    <w:rsid w:val="00954FE8"/>
    <w:rsid w:val="00970547"/>
    <w:rsid w:val="009726E0"/>
    <w:rsid w:val="00973CD1"/>
    <w:rsid w:val="00974FAE"/>
    <w:rsid w:val="00975003"/>
    <w:rsid w:val="0098045D"/>
    <w:rsid w:val="00984158"/>
    <w:rsid w:val="00984FB0"/>
    <w:rsid w:val="00985694"/>
    <w:rsid w:val="00986C98"/>
    <w:rsid w:val="0098739C"/>
    <w:rsid w:val="00987A94"/>
    <w:rsid w:val="00990822"/>
    <w:rsid w:val="00993FFF"/>
    <w:rsid w:val="009A4224"/>
    <w:rsid w:val="009A70AC"/>
    <w:rsid w:val="009A7D0A"/>
    <w:rsid w:val="009B0D99"/>
    <w:rsid w:val="009B11DD"/>
    <w:rsid w:val="009B18A7"/>
    <w:rsid w:val="009B3AF2"/>
    <w:rsid w:val="009B462E"/>
    <w:rsid w:val="009C14CE"/>
    <w:rsid w:val="009C4A31"/>
    <w:rsid w:val="009E0C98"/>
    <w:rsid w:val="009E49AC"/>
    <w:rsid w:val="009F11BE"/>
    <w:rsid w:val="009F5A5F"/>
    <w:rsid w:val="009F6FD2"/>
    <w:rsid w:val="009F78D3"/>
    <w:rsid w:val="009F7B9F"/>
    <w:rsid w:val="009F7F5F"/>
    <w:rsid w:val="00A01352"/>
    <w:rsid w:val="00A018F8"/>
    <w:rsid w:val="00A02C5D"/>
    <w:rsid w:val="00A13712"/>
    <w:rsid w:val="00A201EC"/>
    <w:rsid w:val="00A26FC4"/>
    <w:rsid w:val="00A34C67"/>
    <w:rsid w:val="00A35E00"/>
    <w:rsid w:val="00A36515"/>
    <w:rsid w:val="00A4732A"/>
    <w:rsid w:val="00A4788A"/>
    <w:rsid w:val="00A50BB9"/>
    <w:rsid w:val="00A54A7B"/>
    <w:rsid w:val="00A54F91"/>
    <w:rsid w:val="00A612ED"/>
    <w:rsid w:val="00A64235"/>
    <w:rsid w:val="00A64460"/>
    <w:rsid w:val="00A64A58"/>
    <w:rsid w:val="00A7166B"/>
    <w:rsid w:val="00A82CB3"/>
    <w:rsid w:val="00A83BA0"/>
    <w:rsid w:val="00A84F18"/>
    <w:rsid w:val="00A85045"/>
    <w:rsid w:val="00A94722"/>
    <w:rsid w:val="00A95738"/>
    <w:rsid w:val="00A97B7D"/>
    <w:rsid w:val="00AA4825"/>
    <w:rsid w:val="00AB0DE6"/>
    <w:rsid w:val="00AB1527"/>
    <w:rsid w:val="00AB33E1"/>
    <w:rsid w:val="00AB6A81"/>
    <w:rsid w:val="00AB749B"/>
    <w:rsid w:val="00AC17F2"/>
    <w:rsid w:val="00AC251C"/>
    <w:rsid w:val="00AC4CDE"/>
    <w:rsid w:val="00AD10FE"/>
    <w:rsid w:val="00AD1646"/>
    <w:rsid w:val="00AD33A0"/>
    <w:rsid w:val="00AD54DE"/>
    <w:rsid w:val="00AE044B"/>
    <w:rsid w:val="00AE0DE5"/>
    <w:rsid w:val="00AF038B"/>
    <w:rsid w:val="00AF2482"/>
    <w:rsid w:val="00AF2622"/>
    <w:rsid w:val="00AF3602"/>
    <w:rsid w:val="00B01C85"/>
    <w:rsid w:val="00B01E9A"/>
    <w:rsid w:val="00B03A60"/>
    <w:rsid w:val="00B03C69"/>
    <w:rsid w:val="00B07AB7"/>
    <w:rsid w:val="00B13981"/>
    <w:rsid w:val="00B21FB3"/>
    <w:rsid w:val="00B227F5"/>
    <w:rsid w:val="00B22FD9"/>
    <w:rsid w:val="00B23A15"/>
    <w:rsid w:val="00B23D4A"/>
    <w:rsid w:val="00B26045"/>
    <w:rsid w:val="00B30286"/>
    <w:rsid w:val="00B32A4A"/>
    <w:rsid w:val="00B356ED"/>
    <w:rsid w:val="00B35F95"/>
    <w:rsid w:val="00B379C3"/>
    <w:rsid w:val="00B4146C"/>
    <w:rsid w:val="00B42AC3"/>
    <w:rsid w:val="00B44C55"/>
    <w:rsid w:val="00B46A95"/>
    <w:rsid w:val="00B544C2"/>
    <w:rsid w:val="00B54AC6"/>
    <w:rsid w:val="00B54CBE"/>
    <w:rsid w:val="00B55246"/>
    <w:rsid w:val="00B5566F"/>
    <w:rsid w:val="00B560B1"/>
    <w:rsid w:val="00B57C7A"/>
    <w:rsid w:val="00B61BEF"/>
    <w:rsid w:val="00B62413"/>
    <w:rsid w:val="00B63040"/>
    <w:rsid w:val="00B6384D"/>
    <w:rsid w:val="00B65093"/>
    <w:rsid w:val="00B6558A"/>
    <w:rsid w:val="00B70CC4"/>
    <w:rsid w:val="00B70E70"/>
    <w:rsid w:val="00B74353"/>
    <w:rsid w:val="00B82854"/>
    <w:rsid w:val="00B84F9A"/>
    <w:rsid w:val="00B87DF4"/>
    <w:rsid w:val="00B92CD1"/>
    <w:rsid w:val="00B935E6"/>
    <w:rsid w:val="00B960CA"/>
    <w:rsid w:val="00B979F3"/>
    <w:rsid w:val="00B97B49"/>
    <w:rsid w:val="00BA79CE"/>
    <w:rsid w:val="00BB02DE"/>
    <w:rsid w:val="00BB371A"/>
    <w:rsid w:val="00BB51F1"/>
    <w:rsid w:val="00BB76A4"/>
    <w:rsid w:val="00BC02B1"/>
    <w:rsid w:val="00BC2F58"/>
    <w:rsid w:val="00BD749A"/>
    <w:rsid w:val="00BD7B25"/>
    <w:rsid w:val="00BE1AFF"/>
    <w:rsid w:val="00BE1E81"/>
    <w:rsid w:val="00BE6D93"/>
    <w:rsid w:val="00BE6FA4"/>
    <w:rsid w:val="00BF2B8C"/>
    <w:rsid w:val="00BF74E9"/>
    <w:rsid w:val="00C000D4"/>
    <w:rsid w:val="00C03012"/>
    <w:rsid w:val="00C04354"/>
    <w:rsid w:val="00C13A5C"/>
    <w:rsid w:val="00C224EA"/>
    <w:rsid w:val="00C247CB"/>
    <w:rsid w:val="00C25830"/>
    <w:rsid w:val="00C31314"/>
    <w:rsid w:val="00C360BD"/>
    <w:rsid w:val="00C3721C"/>
    <w:rsid w:val="00C42FEF"/>
    <w:rsid w:val="00C476E1"/>
    <w:rsid w:val="00C52E77"/>
    <w:rsid w:val="00C566B3"/>
    <w:rsid w:val="00C64B37"/>
    <w:rsid w:val="00C64EFD"/>
    <w:rsid w:val="00C65249"/>
    <w:rsid w:val="00C65C93"/>
    <w:rsid w:val="00C67558"/>
    <w:rsid w:val="00C67B32"/>
    <w:rsid w:val="00C707A3"/>
    <w:rsid w:val="00C729E0"/>
    <w:rsid w:val="00C72B91"/>
    <w:rsid w:val="00C73701"/>
    <w:rsid w:val="00C75C83"/>
    <w:rsid w:val="00C8082E"/>
    <w:rsid w:val="00C81FC2"/>
    <w:rsid w:val="00C82BF5"/>
    <w:rsid w:val="00C861C3"/>
    <w:rsid w:val="00C879A1"/>
    <w:rsid w:val="00C95332"/>
    <w:rsid w:val="00CA0261"/>
    <w:rsid w:val="00CA0C1C"/>
    <w:rsid w:val="00CA4699"/>
    <w:rsid w:val="00CA4E48"/>
    <w:rsid w:val="00CA69D3"/>
    <w:rsid w:val="00CA7369"/>
    <w:rsid w:val="00CB0C1D"/>
    <w:rsid w:val="00CC1C28"/>
    <w:rsid w:val="00CC3520"/>
    <w:rsid w:val="00CC3576"/>
    <w:rsid w:val="00CC4E70"/>
    <w:rsid w:val="00CC5AA2"/>
    <w:rsid w:val="00CC721A"/>
    <w:rsid w:val="00CD0605"/>
    <w:rsid w:val="00CD0963"/>
    <w:rsid w:val="00CD6905"/>
    <w:rsid w:val="00CD7018"/>
    <w:rsid w:val="00CE2FE3"/>
    <w:rsid w:val="00CE3D42"/>
    <w:rsid w:val="00CE40CC"/>
    <w:rsid w:val="00CE53E6"/>
    <w:rsid w:val="00CF4188"/>
    <w:rsid w:val="00CF4C23"/>
    <w:rsid w:val="00CF527D"/>
    <w:rsid w:val="00CF6131"/>
    <w:rsid w:val="00CF6218"/>
    <w:rsid w:val="00D0139A"/>
    <w:rsid w:val="00D03FDB"/>
    <w:rsid w:val="00D05383"/>
    <w:rsid w:val="00D0549A"/>
    <w:rsid w:val="00D06EAA"/>
    <w:rsid w:val="00D1027D"/>
    <w:rsid w:val="00D13DD9"/>
    <w:rsid w:val="00D158BA"/>
    <w:rsid w:val="00D22525"/>
    <w:rsid w:val="00D31B2E"/>
    <w:rsid w:val="00D36733"/>
    <w:rsid w:val="00D403BE"/>
    <w:rsid w:val="00D42B4E"/>
    <w:rsid w:val="00D44F9D"/>
    <w:rsid w:val="00D471B5"/>
    <w:rsid w:val="00D51612"/>
    <w:rsid w:val="00D571DB"/>
    <w:rsid w:val="00D632C5"/>
    <w:rsid w:val="00D633FF"/>
    <w:rsid w:val="00D6774D"/>
    <w:rsid w:val="00D71B1E"/>
    <w:rsid w:val="00D724AF"/>
    <w:rsid w:val="00D74F85"/>
    <w:rsid w:val="00D75191"/>
    <w:rsid w:val="00D76FDB"/>
    <w:rsid w:val="00D770EE"/>
    <w:rsid w:val="00D80929"/>
    <w:rsid w:val="00D82434"/>
    <w:rsid w:val="00D83179"/>
    <w:rsid w:val="00D84B28"/>
    <w:rsid w:val="00D85254"/>
    <w:rsid w:val="00D90F7F"/>
    <w:rsid w:val="00DB1155"/>
    <w:rsid w:val="00DB1F12"/>
    <w:rsid w:val="00DB709E"/>
    <w:rsid w:val="00DC0616"/>
    <w:rsid w:val="00DC4FFC"/>
    <w:rsid w:val="00DC5DE1"/>
    <w:rsid w:val="00DD18AB"/>
    <w:rsid w:val="00DD4B46"/>
    <w:rsid w:val="00DD5874"/>
    <w:rsid w:val="00DE2782"/>
    <w:rsid w:val="00DE571B"/>
    <w:rsid w:val="00DE73FE"/>
    <w:rsid w:val="00DE7634"/>
    <w:rsid w:val="00DF0BB7"/>
    <w:rsid w:val="00DF1A66"/>
    <w:rsid w:val="00DF1E62"/>
    <w:rsid w:val="00DF264B"/>
    <w:rsid w:val="00DF6BE4"/>
    <w:rsid w:val="00E01297"/>
    <w:rsid w:val="00E03392"/>
    <w:rsid w:val="00E056F2"/>
    <w:rsid w:val="00E10594"/>
    <w:rsid w:val="00E10DDB"/>
    <w:rsid w:val="00E157BC"/>
    <w:rsid w:val="00E3520B"/>
    <w:rsid w:val="00E412AA"/>
    <w:rsid w:val="00E4209A"/>
    <w:rsid w:val="00E44FD2"/>
    <w:rsid w:val="00E464E2"/>
    <w:rsid w:val="00E50E4A"/>
    <w:rsid w:val="00E51BB3"/>
    <w:rsid w:val="00E521A8"/>
    <w:rsid w:val="00E53535"/>
    <w:rsid w:val="00E5662A"/>
    <w:rsid w:val="00E56890"/>
    <w:rsid w:val="00E6488B"/>
    <w:rsid w:val="00E70859"/>
    <w:rsid w:val="00E811E2"/>
    <w:rsid w:val="00E83394"/>
    <w:rsid w:val="00E91A9D"/>
    <w:rsid w:val="00E91F5F"/>
    <w:rsid w:val="00E93DAB"/>
    <w:rsid w:val="00E95952"/>
    <w:rsid w:val="00E97D77"/>
    <w:rsid w:val="00EA1C9D"/>
    <w:rsid w:val="00EA23A4"/>
    <w:rsid w:val="00EA4F7A"/>
    <w:rsid w:val="00EA6126"/>
    <w:rsid w:val="00EA6F59"/>
    <w:rsid w:val="00EB0478"/>
    <w:rsid w:val="00EB12DD"/>
    <w:rsid w:val="00EB153E"/>
    <w:rsid w:val="00EB376D"/>
    <w:rsid w:val="00EB57EB"/>
    <w:rsid w:val="00EB7FAC"/>
    <w:rsid w:val="00EC1C77"/>
    <w:rsid w:val="00EC4EF8"/>
    <w:rsid w:val="00EC58AD"/>
    <w:rsid w:val="00EC5D87"/>
    <w:rsid w:val="00EC7847"/>
    <w:rsid w:val="00ED50CF"/>
    <w:rsid w:val="00ED7875"/>
    <w:rsid w:val="00EE258C"/>
    <w:rsid w:val="00EE4CC6"/>
    <w:rsid w:val="00EF0C91"/>
    <w:rsid w:val="00F00F5F"/>
    <w:rsid w:val="00F028E0"/>
    <w:rsid w:val="00F1152F"/>
    <w:rsid w:val="00F11551"/>
    <w:rsid w:val="00F1435A"/>
    <w:rsid w:val="00F14A1D"/>
    <w:rsid w:val="00F15327"/>
    <w:rsid w:val="00F17068"/>
    <w:rsid w:val="00F17C61"/>
    <w:rsid w:val="00F207B3"/>
    <w:rsid w:val="00F21990"/>
    <w:rsid w:val="00F23295"/>
    <w:rsid w:val="00F243B6"/>
    <w:rsid w:val="00F26AAD"/>
    <w:rsid w:val="00F33211"/>
    <w:rsid w:val="00F40019"/>
    <w:rsid w:val="00F44E44"/>
    <w:rsid w:val="00F4738F"/>
    <w:rsid w:val="00F53106"/>
    <w:rsid w:val="00F5436C"/>
    <w:rsid w:val="00F5486B"/>
    <w:rsid w:val="00F605A5"/>
    <w:rsid w:val="00F6067F"/>
    <w:rsid w:val="00F646F2"/>
    <w:rsid w:val="00F658E0"/>
    <w:rsid w:val="00F7287F"/>
    <w:rsid w:val="00F75978"/>
    <w:rsid w:val="00F816DE"/>
    <w:rsid w:val="00F81B98"/>
    <w:rsid w:val="00F822C6"/>
    <w:rsid w:val="00F831F8"/>
    <w:rsid w:val="00F842E3"/>
    <w:rsid w:val="00F85387"/>
    <w:rsid w:val="00F859B7"/>
    <w:rsid w:val="00F96802"/>
    <w:rsid w:val="00F96DE2"/>
    <w:rsid w:val="00FA0962"/>
    <w:rsid w:val="00FA0964"/>
    <w:rsid w:val="00FA6189"/>
    <w:rsid w:val="00FA64DE"/>
    <w:rsid w:val="00FA64E3"/>
    <w:rsid w:val="00FA75F9"/>
    <w:rsid w:val="00FB590F"/>
    <w:rsid w:val="00FC0699"/>
    <w:rsid w:val="00FC16F7"/>
    <w:rsid w:val="00FC1C44"/>
    <w:rsid w:val="00FC252B"/>
    <w:rsid w:val="00FD18ED"/>
    <w:rsid w:val="00FD331D"/>
    <w:rsid w:val="00FD6463"/>
    <w:rsid w:val="00FD6DFE"/>
    <w:rsid w:val="00FE0533"/>
    <w:rsid w:val="00FE07A5"/>
    <w:rsid w:val="00FE1F9F"/>
    <w:rsid w:val="00FE2A46"/>
    <w:rsid w:val="00FF07DF"/>
    <w:rsid w:val="00FF2C03"/>
    <w:rsid w:val="0158EE64"/>
    <w:rsid w:val="01EE2BD7"/>
    <w:rsid w:val="03FFC4D8"/>
    <w:rsid w:val="045BF5DC"/>
    <w:rsid w:val="0495E525"/>
    <w:rsid w:val="049A61E3"/>
    <w:rsid w:val="04F07B11"/>
    <w:rsid w:val="05AFE536"/>
    <w:rsid w:val="061F1453"/>
    <w:rsid w:val="07287B60"/>
    <w:rsid w:val="07366D1F"/>
    <w:rsid w:val="0774AD2A"/>
    <w:rsid w:val="07D103C8"/>
    <w:rsid w:val="08497FC8"/>
    <w:rsid w:val="08EBD2B5"/>
    <w:rsid w:val="08FBDCF1"/>
    <w:rsid w:val="094EFA65"/>
    <w:rsid w:val="09723126"/>
    <w:rsid w:val="0973D5A6"/>
    <w:rsid w:val="09896E14"/>
    <w:rsid w:val="0A88BDBF"/>
    <w:rsid w:val="0AA0634E"/>
    <w:rsid w:val="0AE1DB0F"/>
    <w:rsid w:val="0B0B88E6"/>
    <w:rsid w:val="0B225468"/>
    <w:rsid w:val="0B8A2942"/>
    <w:rsid w:val="0BA2DE32"/>
    <w:rsid w:val="0BA38354"/>
    <w:rsid w:val="0BDA55A7"/>
    <w:rsid w:val="0C02A471"/>
    <w:rsid w:val="0D83A560"/>
    <w:rsid w:val="0DCB63EC"/>
    <w:rsid w:val="0DD363B6"/>
    <w:rsid w:val="0DF5BFCB"/>
    <w:rsid w:val="0E35BC71"/>
    <w:rsid w:val="0E57E840"/>
    <w:rsid w:val="0EDA212C"/>
    <w:rsid w:val="0EF208D5"/>
    <w:rsid w:val="10190131"/>
    <w:rsid w:val="1066A77A"/>
    <w:rsid w:val="1120B586"/>
    <w:rsid w:val="1174DBFF"/>
    <w:rsid w:val="12730C96"/>
    <w:rsid w:val="12995B0B"/>
    <w:rsid w:val="149B4C15"/>
    <w:rsid w:val="155FD442"/>
    <w:rsid w:val="164B9925"/>
    <w:rsid w:val="19686A71"/>
    <w:rsid w:val="19CF57FD"/>
    <w:rsid w:val="1A121BF3"/>
    <w:rsid w:val="1B2081A7"/>
    <w:rsid w:val="1B3DA33F"/>
    <w:rsid w:val="1C8CDDD4"/>
    <w:rsid w:val="1CC3084F"/>
    <w:rsid w:val="1D1FCCFA"/>
    <w:rsid w:val="1D2CE673"/>
    <w:rsid w:val="1D2EB6B9"/>
    <w:rsid w:val="1D383374"/>
    <w:rsid w:val="1D688AAD"/>
    <w:rsid w:val="1DDAF38D"/>
    <w:rsid w:val="1E5DAC13"/>
    <w:rsid w:val="1EDDC019"/>
    <w:rsid w:val="1F0F254E"/>
    <w:rsid w:val="1F62D0DF"/>
    <w:rsid w:val="1F851368"/>
    <w:rsid w:val="1FA61340"/>
    <w:rsid w:val="20935959"/>
    <w:rsid w:val="20AE4870"/>
    <w:rsid w:val="214028C6"/>
    <w:rsid w:val="22408DAC"/>
    <w:rsid w:val="2409E242"/>
    <w:rsid w:val="245081DF"/>
    <w:rsid w:val="247D8D67"/>
    <w:rsid w:val="262F7E91"/>
    <w:rsid w:val="26B692BD"/>
    <w:rsid w:val="2708E302"/>
    <w:rsid w:val="270D197C"/>
    <w:rsid w:val="27EF4639"/>
    <w:rsid w:val="282BE50C"/>
    <w:rsid w:val="285CE9F7"/>
    <w:rsid w:val="2873EC25"/>
    <w:rsid w:val="2A0E86E4"/>
    <w:rsid w:val="2C2A3F8A"/>
    <w:rsid w:val="2C62A74E"/>
    <w:rsid w:val="2D346B0C"/>
    <w:rsid w:val="2E0873D7"/>
    <w:rsid w:val="2E625934"/>
    <w:rsid w:val="2EF29C69"/>
    <w:rsid w:val="2F2BD4F9"/>
    <w:rsid w:val="2F44FCDC"/>
    <w:rsid w:val="2FB8FF69"/>
    <w:rsid w:val="3021E526"/>
    <w:rsid w:val="30564F0D"/>
    <w:rsid w:val="307D9962"/>
    <w:rsid w:val="31080526"/>
    <w:rsid w:val="3172FEE8"/>
    <w:rsid w:val="3385FE4C"/>
    <w:rsid w:val="33B8BFB4"/>
    <w:rsid w:val="3429373C"/>
    <w:rsid w:val="354B4710"/>
    <w:rsid w:val="3644DE53"/>
    <w:rsid w:val="37BB4A8B"/>
    <w:rsid w:val="37C77125"/>
    <w:rsid w:val="37D7D9B9"/>
    <w:rsid w:val="3834B7BF"/>
    <w:rsid w:val="3946E7D9"/>
    <w:rsid w:val="3970B678"/>
    <w:rsid w:val="39E02A31"/>
    <w:rsid w:val="3A386690"/>
    <w:rsid w:val="3B27F566"/>
    <w:rsid w:val="3C5D9232"/>
    <w:rsid w:val="3CE64927"/>
    <w:rsid w:val="3DB89CDE"/>
    <w:rsid w:val="3DEDC840"/>
    <w:rsid w:val="3EB7D3B4"/>
    <w:rsid w:val="3F48AF3D"/>
    <w:rsid w:val="3FD67B45"/>
    <w:rsid w:val="40C4321B"/>
    <w:rsid w:val="40F4DDE7"/>
    <w:rsid w:val="413B3C18"/>
    <w:rsid w:val="419345ED"/>
    <w:rsid w:val="41B2DDA2"/>
    <w:rsid w:val="4201BF8D"/>
    <w:rsid w:val="42354648"/>
    <w:rsid w:val="42F859FB"/>
    <w:rsid w:val="44266F4F"/>
    <w:rsid w:val="443228DE"/>
    <w:rsid w:val="45387C7C"/>
    <w:rsid w:val="457B5555"/>
    <w:rsid w:val="45B8C4F9"/>
    <w:rsid w:val="46A03E9A"/>
    <w:rsid w:val="46C083E2"/>
    <w:rsid w:val="46CC422A"/>
    <w:rsid w:val="477DD1DC"/>
    <w:rsid w:val="4792870F"/>
    <w:rsid w:val="47C88C06"/>
    <w:rsid w:val="4992F8F0"/>
    <w:rsid w:val="4A2D02B1"/>
    <w:rsid w:val="4A3D74C8"/>
    <w:rsid w:val="4ABB4526"/>
    <w:rsid w:val="4ADBF05B"/>
    <w:rsid w:val="4BD34602"/>
    <w:rsid w:val="4BF36176"/>
    <w:rsid w:val="4CA91306"/>
    <w:rsid w:val="4CE5D604"/>
    <w:rsid w:val="4D032A55"/>
    <w:rsid w:val="4D2769C5"/>
    <w:rsid w:val="4DFE7A6B"/>
    <w:rsid w:val="4E2D52C8"/>
    <w:rsid w:val="4E9294C8"/>
    <w:rsid w:val="4EA1DADD"/>
    <w:rsid w:val="4F5E9453"/>
    <w:rsid w:val="4FFDBDC6"/>
    <w:rsid w:val="503FD812"/>
    <w:rsid w:val="50C6D098"/>
    <w:rsid w:val="519C8DC6"/>
    <w:rsid w:val="521F49B8"/>
    <w:rsid w:val="5248CADC"/>
    <w:rsid w:val="52CC86B0"/>
    <w:rsid w:val="5311D370"/>
    <w:rsid w:val="540C0B14"/>
    <w:rsid w:val="542F724D"/>
    <w:rsid w:val="54404862"/>
    <w:rsid w:val="547F0178"/>
    <w:rsid w:val="54D19176"/>
    <w:rsid w:val="54DFC3F7"/>
    <w:rsid w:val="566EAD47"/>
    <w:rsid w:val="56D15D0E"/>
    <w:rsid w:val="56FE6E88"/>
    <w:rsid w:val="571D6630"/>
    <w:rsid w:val="5841CDD1"/>
    <w:rsid w:val="58596247"/>
    <w:rsid w:val="58A7F0FE"/>
    <w:rsid w:val="59037255"/>
    <w:rsid w:val="59219180"/>
    <w:rsid w:val="59CC05D7"/>
    <w:rsid w:val="5A0021B8"/>
    <w:rsid w:val="5A1A8BB0"/>
    <w:rsid w:val="5A65C277"/>
    <w:rsid w:val="5A664F85"/>
    <w:rsid w:val="5A9608B1"/>
    <w:rsid w:val="5A98B4A5"/>
    <w:rsid w:val="5ACCBD6B"/>
    <w:rsid w:val="5BC21554"/>
    <w:rsid w:val="5BDA9ED5"/>
    <w:rsid w:val="5C5F7478"/>
    <w:rsid w:val="5C909372"/>
    <w:rsid w:val="5CA01497"/>
    <w:rsid w:val="5E71C71D"/>
    <w:rsid w:val="5EEFB8D4"/>
    <w:rsid w:val="5F10CC63"/>
    <w:rsid w:val="5F14679E"/>
    <w:rsid w:val="5FFC6493"/>
    <w:rsid w:val="606205C4"/>
    <w:rsid w:val="6072C037"/>
    <w:rsid w:val="61295452"/>
    <w:rsid w:val="619CC967"/>
    <w:rsid w:val="61FE90AF"/>
    <w:rsid w:val="62081E15"/>
    <w:rsid w:val="6235D421"/>
    <w:rsid w:val="63245ABA"/>
    <w:rsid w:val="632487BF"/>
    <w:rsid w:val="63F8837B"/>
    <w:rsid w:val="64BEA39B"/>
    <w:rsid w:val="6548058C"/>
    <w:rsid w:val="6577886E"/>
    <w:rsid w:val="65CCD98D"/>
    <w:rsid w:val="65FF03DD"/>
    <w:rsid w:val="66780DEE"/>
    <w:rsid w:val="66F40B77"/>
    <w:rsid w:val="67907135"/>
    <w:rsid w:val="67B3E74F"/>
    <w:rsid w:val="684341DB"/>
    <w:rsid w:val="68AABB74"/>
    <w:rsid w:val="68F9F322"/>
    <w:rsid w:val="6A74FD30"/>
    <w:rsid w:val="6A79FAA6"/>
    <w:rsid w:val="6A8B266A"/>
    <w:rsid w:val="6AC62042"/>
    <w:rsid w:val="6B74831F"/>
    <w:rsid w:val="6B7EB5C2"/>
    <w:rsid w:val="6C7BEF49"/>
    <w:rsid w:val="6C808633"/>
    <w:rsid w:val="6C999196"/>
    <w:rsid w:val="6CF2772B"/>
    <w:rsid w:val="6D17043D"/>
    <w:rsid w:val="6D55A62F"/>
    <w:rsid w:val="6D8360C9"/>
    <w:rsid w:val="6DF2B2A2"/>
    <w:rsid w:val="6E6C8A3D"/>
    <w:rsid w:val="6EBF988B"/>
    <w:rsid w:val="6EFDF7C6"/>
    <w:rsid w:val="6F647278"/>
    <w:rsid w:val="6FA7B5FD"/>
    <w:rsid w:val="7040BF66"/>
    <w:rsid w:val="708335DC"/>
    <w:rsid w:val="70914D0C"/>
    <w:rsid w:val="7170B263"/>
    <w:rsid w:val="719DDC6C"/>
    <w:rsid w:val="71C7BCC6"/>
    <w:rsid w:val="7249EB6C"/>
    <w:rsid w:val="72BEDA06"/>
    <w:rsid w:val="7495DADA"/>
    <w:rsid w:val="749A52F5"/>
    <w:rsid w:val="74C5C013"/>
    <w:rsid w:val="74D02E41"/>
    <w:rsid w:val="74E2A488"/>
    <w:rsid w:val="74EC1327"/>
    <w:rsid w:val="74FB036F"/>
    <w:rsid w:val="760DCACE"/>
    <w:rsid w:val="763D568D"/>
    <w:rsid w:val="771126FA"/>
    <w:rsid w:val="7714EEC3"/>
    <w:rsid w:val="78B08136"/>
    <w:rsid w:val="78DC43C6"/>
    <w:rsid w:val="7971B86A"/>
    <w:rsid w:val="7983C032"/>
    <w:rsid w:val="79B0E108"/>
    <w:rsid w:val="7A5D4C24"/>
    <w:rsid w:val="7B17AA44"/>
    <w:rsid w:val="7BA5DD3A"/>
    <w:rsid w:val="7C95AE62"/>
    <w:rsid w:val="7D0BB6A9"/>
    <w:rsid w:val="7E54C64E"/>
    <w:rsid w:val="7E9002D1"/>
    <w:rsid w:val="7EBD3C8D"/>
    <w:rsid w:val="7ED560E2"/>
    <w:rsid w:val="7F123CD0"/>
    <w:rsid w:val="7F16F541"/>
    <w:rsid w:val="7F2861D6"/>
    <w:rsid w:val="7F919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3"/>
    <o:shapelayout v:ext="edit">
      <o:idmap v:ext="edit" data="2"/>
    </o:shapelayout>
  </w:shapeDefaults>
  <w:decimalSymbol w:val="."/>
  <w:listSeparator w:val=","/>
  <w14:docId w14:val="260F5BCE"/>
  <w15:chartTrackingRefBased/>
  <w15:docId w15:val="{D8F23D28-1966-477D-A01B-1EB724580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A64DA"/>
    <w:rPr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link w:val="BodyTextIndent2Char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TableText">
    <w:name w:val="Table Text"/>
    <w:basedOn w:val="Normal"/>
    <w:rsid w:val="00176400"/>
    <w:rPr>
      <w:color w:val="000000"/>
      <w:szCs w:val="20"/>
    </w:rPr>
  </w:style>
  <w:style w:type="character" w:styleId="PageNumber">
    <w:name w:val="page number"/>
    <w:basedOn w:val="DefaultParagraphFont"/>
    <w:rsid w:val="00245D49"/>
  </w:style>
  <w:style w:type="paragraph" w:styleId="BalloonText">
    <w:name w:val="Balloon Text"/>
    <w:basedOn w:val="Normal"/>
    <w:link w:val="BalloonTextChar"/>
    <w:rsid w:val="009E0C98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9E0C98"/>
    <w:rPr>
      <w:rFonts w:ascii="Tahoma" w:hAnsi="Tahoma" w:cs="Tahoma"/>
      <w:sz w:val="16"/>
      <w:szCs w:val="16"/>
    </w:rPr>
  </w:style>
  <w:style w:type="paragraph" w:styleId="TOC1">
    <w:name w:val="toc 1"/>
    <w:basedOn w:val="Normal"/>
    <w:next w:val="Normal"/>
    <w:autoRedefine/>
    <w:uiPriority w:val="39"/>
    <w:rsid w:val="0031575F"/>
    <w:pPr>
      <w:tabs>
        <w:tab w:val="right" w:leader="dot" w:pos="12950"/>
      </w:tabs>
    </w:pPr>
    <w:rPr>
      <w:rFonts w:ascii="Verdana" w:hAnsi="Verdana"/>
      <w:u w:val="single"/>
    </w:rPr>
  </w:style>
  <w:style w:type="character" w:styleId="CommentReference">
    <w:name w:val="annotation reference"/>
    <w:rsid w:val="00984FB0"/>
    <w:rPr>
      <w:sz w:val="16"/>
      <w:szCs w:val="16"/>
    </w:rPr>
  </w:style>
  <w:style w:type="paragraph" w:styleId="CommentText">
    <w:name w:val="annotation text"/>
    <w:basedOn w:val="Normal"/>
    <w:link w:val="CommentTextChar"/>
    <w:rsid w:val="00984FB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84FB0"/>
  </w:style>
  <w:style w:type="paragraph" w:styleId="CommentSubject">
    <w:name w:val="annotation subject"/>
    <w:basedOn w:val="CommentText"/>
    <w:next w:val="CommentText"/>
    <w:link w:val="CommentSubjectChar"/>
    <w:rsid w:val="00984FB0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rsid w:val="00984FB0"/>
    <w:rPr>
      <w:b/>
      <w:bCs/>
    </w:rPr>
  </w:style>
  <w:style w:type="paragraph" w:styleId="ListParagraph">
    <w:name w:val="List Paragraph"/>
    <w:basedOn w:val="Normal"/>
    <w:uiPriority w:val="34"/>
    <w:qFormat/>
    <w:rsid w:val="00AE044B"/>
    <w:pPr>
      <w:ind w:left="720"/>
    </w:pPr>
  </w:style>
  <w:style w:type="paragraph" w:styleId="Revision">
    <w:name w:val="Revision"/>
    <w:hidden/>
    <w:uiPriority w:val="99"/>
    <w:semiHidden/>
    <w:rsid w:val="00B23A15"/>
    <w:rPr>
      <w:sz w:val="24"/>
      <w:szCs w:val="24"/>
    </w:rPr>
  </w:style>
  <w:style w:type="character" w:styleId="UnresolvedMention">
    <w:name w:val="Unresolved Mention"/>
    <w:uiPriority w:val="99"/>
    <w:semiHidden/>
    <w:unhideWhenUsed/>
    <w:rsid w:val="008D12E6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rsid w:val="00AB6A81"/>
    <w:rPr>
      <w:rFonts w:ascii="Arial" w:hAnsi="Arial" w:cs="Arial"/>
      <w:b/>
      <w:bCs/>
      <w:i/>
      <w:iCs/>
      <w:sz w:val="28"/>
      <w:szCs w:val="28"/>
    </w:rPr>
  </w:style>
  <w:style w:type="character" w:customStyle="1" w:styleId="BodyTextIndent2Char">
    <w:name w:val="Body Text Indent 2 Char"/>
    <w:link w:val="BodyTextIndent2"/>
    <w:rsid w:val="00E521A8"/>
    <w:rPr>
      <w:sz w:val="24"/>
      <w:szCs w:val="24"/>
    </w:rPr>
  </w:style>
  <w:style w:type="paragraph" w:styleId="TOC2">
    <w:name w:val="toc 2"/>
    <w:basedOn w:val="Normal"/>
    <w:next w:val="Normal"/>
    <w:autoRedefine/>
    <w:uiPriority w:val="39"/>
    <w:rsid w:val="00EE4CC6"/>
    <w:pPr>
      <w:tabs>
        <w:tab w:val="right" w:leader="dot" w:pos="12950"/>
      </w:tabs>
    </w:pPr>
  </w:style>
  <w:style w:type="character" w:customStyle="1" w:styleId="content-id">
    <w:name w:val="content-id"/>
    <w:basedOn w:val="DefaultParagraphFont"/>
    <w:rsid w:val="00B13981"/>
  </w:style>
  <w:style w:type="paragraph" w:customStyle="1" w:styleId="style-scope">
    <w:name w:val="style-scope"/>
    <w:basedOn w:val="Normal"/>
    <w:rsid w:val="00B13981"/>
    <w:pPr>
      <w:spacing w:before="100" w:beforeAutospacing="1" w:after="100" w:afterAutospacing="1"/>
    </w:pPr>
  </w:style>
  <w:style w:type="character" w:styleId="Mention">
    <w:name w:val="Mention"/>
    <w:basedOn w:val="DefaultParagraphFont"/>
    <w:uiPriority w:val="99"/>
    <w:unhideWhenUsed/>
    <w:rsid w:val="0035311C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2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30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22771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0726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528183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3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3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4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26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83660">
              <w:marLeft w:val="212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29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5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3426">
                  <w:marLeft w:val="212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283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5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5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764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28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12892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96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736072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713099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1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32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1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5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3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0704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83832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22465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9300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48932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5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47619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601229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9262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9482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04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7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442419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44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14404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4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3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6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0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4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483720">
                  <w:marLeft w:val="33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2191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8617">
              <w:marLeft w:val="33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51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25505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624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27598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6013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172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142559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4207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6034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18392">
          <w:marLeft w:val="274"/>
          <w:marRight w:val="0"/>
          <w:marTop w:val="2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9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6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9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7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hesource.cvshealth.com/nuxeo/thesource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s://thesource.cvshealth.com/nuxeo/thesource/" TargetMode="External"/><Relationship Id="rId47" Type="http://schemas.openxmlformats.org/officeDocument/2006/relationships/hyperlink" Target="https://thesource.cvshealth.com/nuxeo/thesource/" TargetMode="External"/><Relationship Id="rId50" Type="http://schemas.openxmlformats.org/officeDocument/2006/relationships/header" Target="header1.xml"/><Relationship Id="rId7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thesource.cvshealth.com/nuxeo/thesource/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thesource.cvshealth.com/nuxeo/thesource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thesource.cvshealth.com/nuxeo/thesource/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5.png"/><Relationship Id="rId54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www.caremark.com/portal/asset/preventive_dl.pdf" TargetMode="External"/><Relationship Id="rId45" Type="http://schemas.openxmlformats.org/officeDocument/2006/relationships/hyperlink" Target="https://thesource.cvshealth.com/nuxeo/thesource/" TargetMode="External"/><Relationship Id="rId53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hyperlink" Target="https://thesource.cvshealth.com/nuxeo/thesource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footer" Target="footer2.xml"/><Relationship Id="rId10" Type="http://schemas.openxmlformats.org/officeDocument/2006/relationships/footnotes" Target="footnotes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yperlink" Target="https://thesource.cvshealth.com/nuxeo/thesource/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thesource.cvshealth.com/nuxeo/thesource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footer" Target="footer3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B49505AAF66544B3991E59A726D05A" ma:contentTypeVersion="13" ma:contentTypeDescription="Create a new document." ma:contentTypeScope="" ma:versionID="c82a4c7a2de90141a70b338a4045ba53">
  <xsd:schema xmlns:xsd="http://www.w3.org/2001/XMLSchema" xmlns:xs="http://www.w3.org/2001/XMLSchema" xmlns:p="http://schemas.microsoft.com/office/2006/metadata/properties" xmlns:ns2="105b4efb-3be6-4b39-a776-8a7d43adc0ca" xmlns:ns3="c3b1ca30-2eb1-4a7b-bdb7-8ec24a269858" targetNamespace="http://schemas.microsoft.com/office/2006/metadata/properties" ma:root="true" ma:fieldsID="5ae03433158953222c8205a2ce6981a3" ns2:_="" ns3:_="">
    <xsd:import namespace="105b4efb-3be6-4b39-a776-8a7d43adc0ca"/>
    <xsd:import namespace="c3b1ca30-2eb1-4a7b-bdb7-8ec24a26985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5b4efb-3be6-4b39-a776-8a7d43adc0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3773e5d3-86f4-436a-b35a-a9b626cf631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3b1ca30-2eb1-4a7b-bdb7-8ec24a26985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4a3c050b-2e66-47aa-9da7-d15fa225ee29}" ma:internalName="TaxCatchAll" ma:showField="CatchAllData" ma:web="c3b1ca30-2eb1-4a7b-bdb7-8ec24a26985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LongProperties xmlns="http://schemas.microsoft.com/office/2006/metadata/longProperties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05b4efb-3be6-4b39-a776-8a7d43adc0ca">
      <Terms xmlns="http://schemas.microsoft.com/office/infopath/2007/PartnerControls"/>
    </lcf76f155ced4ddcb4097134ff3c332f>
    <TaxCatchAll xmlns="c3b1ca30-2eb1-4a7b-bdb7-8ec24a269858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761013-C7B6-443B-B616-814039A939E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21D4217-9BFD-430D-9936-E0FCD80204F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5b4efb-3be6-4b39-a776-8a7d43adc0ca"/>
    <ds:schemaRef ds:uri="c3b1ca30-2eb1-4a7b-bdb7-8ec24a26985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9DA2420-1399-4F27-B7A6-B2D03BA5689C}">
  <ds:schemaRefs>
    <ds:schemaRef ds:uri="http://schemas.microsoft.com/office/2006/metadata/longProperties"/>
  </ds:schemaRefs>
</ds:datastoreItem>
</file>

<file path=customXml/itemProps4.xml><?xml version="1.0" encoding="utf-8"?>
<ds:datastoreItem xmlns:ds="http://schemas.openxmlformats.org/officeDocument/2006/customXml" ds:itemID="{876CE2CB-D4F7-42F0-B61C-6C47BE822E9C}">
  <ds:schemaRefs>
    <ds:schemaRef ds:uri="http://schemas.microsoft.com/office/2006/metadata/properties"/>
    <ds:schemaRef ds:uri="http://schemas.microsoft.com/office/infopath/2007/PartnerControls"/>
    <ds:schemaRef ds:uri="105b4efb-3be6-4b39-a776-8a7d43adc0ca"/>
    <ds:schemaRef ds:uri="c3b1ca30-2eb1-4a7b-bdb7-8ec24a269858"/>
  </ds:schemaRefs>
</ds:datastoreItem>
</file>

<file path=customXml/itemProps5.xml><?xml version="1.0" encoding="utf-8"?>
<ds:datastoreItem xmlns:ds="http://schemas.openxmlformats.org/officeDocument/2006/customXml" ds:itemID="{BF7477CD-57A8-4381-9739-2CDBF41721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41</TotalTime>
  <Pages>1</Pages>
  <Words>1895</Words>
  <Characters>12436</Characters>
  <Application>Microsoft Office Word</Application>
  <DocSecurity>2</DocSecurity>
  <Lines>103</Lines>
  <Paragraphs>28</Paragraphs>
  <ScaleCrop>false</ScaleCrop>
  <Company>Caremark RX</Company>
  <LinksUpToDate>false</LinksUpToDate>
  <CharactersWithSpaces>14303</CharactersWithSpaces>
  <SharedDoc>false</SharedDoc>
  <HLinks>
    <vt:vector size="132" baseType="variant">
      <vt:variant>
        <vt:i4>262192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4194380</vt:i4>
      </vt:variant>
      <vt:variant>
        <vt:i4>63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!/view?docid=845064bd-8ae0-4d30-af0a-e21d6d81933c</vt:lpwstr>
      </vt:variant>
      <vt:variant>
        <vt:i4>1769493</vt:i4>
      </vt:variant>
      <vt:variant>
        <vt:i4>60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!/view?docid=61656868-2241-42ad-ac78-516f378f2a43</vt:lpwstr>
      </vt:variant>
      <vt:variant>
        <vt:i4>1376333</vt:i4>
      </vt:variant>
      <vt:variant>
        <vt:i4>57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!/view?docid=c1f1028b-e42c-4b4f-a4cf-cc0b42c91606</vt:lpwstr>
      </vt:variant>
      <vt:variant>
        <vt:i4>2424887</vt:i4>
      </vt:variant>
      <vt:variant>
        <vt:i4>54</vt:i4>
      </vt:variant>
      <vt:variant>
        <vt:i4>0</vt:i4>
      </vt:variant>
      <vt:variant>
        <vt:i4>5</vt:i4>
      </vt:variant>
      <vt:variant>
        <vt:lpwstr>https://policy.corp.cvscaremark.com/pnp/faces/DocRenderer?documentId=CALL-0049</vt:lpwstr>
      </vt:variant>
      <vt:variant>
        <vt:lpwstr/>
      </vt:variant>
      <vt:variant>
        <vt:i4>262192</vt:i4>
      </vt:variant>
      <vt:variant>
        <vt:i4>51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7667712</vt:i4>
      </vt:variant>
      <vt:variant>
        <vt:i4>48</vt:i4>
      </vt:variant>
      <vt:variant>
        <vt:i4>0</vt:i4>
      </vt:variant>
      <vt:variant>
        <vt:i4>5</vt:i4>
      </vt:variant>
      <vt:variant>
        <vt:lpwstr>https://www.caremark.com/portal/asset/preventive_dl.pdf</vt:lpwstr>
      </vt:variant>
      <vt:variant>
        <vt:lpwstr/>
      </vt:variant>
      <vt:variant>
        <vt:i4>262192</vt:i4>
      </vt:variant>
      <vt:variant>
        <vt:i4>45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6160391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_Releasing_Accumulator_Information_1</vt:lpwstr>
      </vt:variant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4587548</vt:i4>
      </vt:variant>
      <vt:variant>
        <vt:i4>36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!/view?docid=5b354e50-0d15-42d0-b9c2-0711ea02d9ce</vt:lpwstr>
      </vt:variant>
      <vt:variant>
        <vt:i4>5046288</vt:i4>
      </vt:variant>
      <vt:variant>
        <vt:i4>33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!/view?docid=700de41b-f226-4d9c-8ab3-781c5ece8054</vt:lpwstr>
      </vt:variant>
      <vt:variant>
        <vt:i4>262192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4390978</vt:i4>
      </vt:variant>
      <vt:variant>
        <vt:i4>27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!/view?docid=247ab457-e428-4092-bde5-5b8aa2845389</vt:lpwstr>
      </vt:variant>
      <vt:variant>
        <vt:i4>4587548</vt:i4>
      </vt:variant>
      <vt:variant>
        <vt:i4>24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!/view?docid=5b354e50-0d15-42d0-b9c2-0711ea02d9ce</vt:lpwstr>
      </vt:variant>
      <vt:variant>
        <vt:i4>4194380</vt:i4>
      </vt:variant>
      <vt:variant>
        <vt:i4>21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!/view?docid=845064bd-8ae0-4d30-af0a-e21d6d81933c</vt:lpwstr>
      </vt:variant>
      <vt:variant>
        <vt:i4>1769493</vt:i4>
      </vt:variant>
      <vt:variant>
        <vt:i4>18</vt:i4>
      </vt:variant>
      <vt:variant>
        <vt:i4>0</vt:i4>
      </vt:variant>
      <vt:variant>
        <vt:i4>5</vt:i4>
      </vt:variant>
      <vt:variant>
        <vt:lpwstr>https://thesource.cvshealth.com/nuxeo/thesource/</vt:lpwstr>
      </vt:variant>
      <vt:variant>
        <vt:lpwstr>!/view?docid=61656868-2241-42ad-ac78-516f378f2a43</vt:lpwstr>
      </vt:variant>
      <vt:variant>
        <vt:i4>1769532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_Toc181282446</vt:lpwstr>
      </vt:variant>
      <vt:variant>
        <vt:i4>1769532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_Toc181282445</vt:lpwstr>
      </vt:variant>
      <vt:variant>
        <vt:i4>1769532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_Toc181282444</vt:lpwstr>
      </vt:variant>
      <vt:variant>
        <vt:i4>1769532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_Toc181282443</vt:lpwstr>
      </vt:variant>
      <vt:variant>
        <vt:i4>1769532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_Toc181282442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Davis, David P.</cp:lastModifiedBy>
  <cp:revision>44</cp:revision>
  <cp:lastPrinted>2007-01-03T19:56:00Z</cp:lastPrinted>
  <dcterms:created xsi:type="dcterms:W3CDTF">2025-08-04T21:35:00Z</dcterms:created>
  <dcterms:modified xsi:type="dcterms:W3CDTF">2025-08-11T23:21:00Z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7599526-06ca-49cc-9fa9-5307800a949a_Enabled">
    <vt:lpwstr>true</vt:lpwstr>
  </property>
  <property fmtid="{D5CDD505-2E9C-101B-9397-08002B2CF9AE}" pid="3" name="MSIP_Label_67599526-06ca-49cc-9fa9-5307800a949a_SetDate">
    <vt:lpwstr>2021-09-09T16:05:12Z</vt:lpwstr>
  </property>
  <property fmtid="{D5CDD505-2E9C-101B-9397-08002B2CF9AE}" pid="4" name="MSIP_Label_67599526-06ca-49cc-9fa9-5307800a949a_Method">
    <vt:lpwstr>Standard</vt:lpwstr>
  </property>
  <property fmtid="{D5CDD505-2E9C-101B-9397-08002B2CF9AE}" pid="5" name="MSIP_Label_67599526-06ca-49cc-9fa9-5307800a949a_Name">
    <vt:lpwstr>67599526-06ca-49cc-9fa9-5307800a949a</vt:lpwstr>
  </property>
  <property fmtid="{D5CDD505-2E9C-101B-9397-08002B2CF9AE}" pid="6" name="MSIP_Label_67599526-06ca-49cc-9fa9-5307800a949a_SiteId">
    <vt:lpwstr>fabb61b8-3afe-4e75-b934-a47f782b8cd7</vt:lpwstr>
  </property>
  <property fmtid="{D5CDD505-2E9C-101B-9397-08002B2CF9AE}" pid="7" name="MSIP_Label_67599526-06ca-49cc-9fa9-5307800a949a_ActionId">
    <vt:lpwstr>ade90cd5-d2d0-4ed1-8e3e-4ffe28ec874b</vt:lpwstr>
  </property>
  <property fmtid="{D5CDD505-2E9C-101B-9397-08002B2CF9AE}" pid="8" name="MSIP_Label_67599526-06ca-49cc-9fa9-5307800a949a_ContentBits">
    <vt:lpwstr>0</vt:lpwstr>
  </property>
  <property fmtid="{D5CDD505-2E9C-101B-9397-08002B2CF9AE}" pid="9" name="CurrentlyPublished">
    <vt:lpwstr>1</vt:lpwstr>
  </property>
  <property fmtid="{D5CDD505-2E9C-101B-9397-08002B2CF9AE}" pid="10" name="DownloadDate">
    <vt:lpwstr>2022-08-30T00:00:00Z</vt:lpwstr>
  </property>
  <property fmtid="{D5CDD505-2E9C-101B-9397-08002B2CF9AE}" pid="11" name="CompassComposer">
    <vt:lpwstr/>
  </property>
  <property fmtid="{D5CDD505-2E9C-101B-9397-08002B2CF9AE}" pid="12" name="ContentTypeId">
    <vt:lpwstr>0x010100ACB49505AAF66544B3991E59A726D05A</vt:lpwstr>
  </property>
  <property fmtid="{D5CDD505-2E9C-101B-9397-08002B2CF9AE}" pid="13" name="MediaServiceImageTags">
    <vt:lpwstr/>
  </property>
</Properties>
</file>