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8C677E" w14:textId="77777777" w:rsidR="00085059" w:rsidRPr="005C421E" w:rsidRDefault="00AE3097" w:rsidP="005C421E">
      <w:pPr>
        <w:pStyle w:val="Heading1"/>
        <w:rPr>
          <w:rFonts w:ascii="Verdana" w:hAnsi="Verdana"/>
          <w:sz w:val="36"/>
          <w:szCs w:val="36"/>
        </w:rPr>
      </w:pPr>
      <w:bookmarkStart w:id="0" w:name="_top"/>
      <w:bookmarkEnd w:id="0"/>
      <w:r w:rsidRPr="5102D42C">
        <w:rPr>
          <w:rFonts w:ascii="Verdana" w:hAnsi="Verdana"/>
          <w:sz w:val="36"/>
          <w:szCs w:val="36"/>
        </w:rPr>
        <w:t xml:space="preserve">Generic Copay Incentive </w:t>
      </w:r>
      <w:r w:rsidR="006A148C" w:rsidRPr="5102D42C">
        <w:rPr>
          <w:rFonts w:ascii="Verdana" w:hAnsi="Verdana"/>
          <w:sz w:val="36"/>
          <w:szCs w:val="36"/>
        </w:rPr>
        <w:t>(</w:t>
      </w:r>
      <w:r w:rsidRPr="5102D42C">
        <w:rPr>
          <w:rFonts w:ascii="Verdana" w:hAnsi="Verdana"/>
          <w:sz w:val="36"/>
          <w:szCs w:val="36"/>
        </w:rPr>
        <w:t>GCI</w:t>
      </w:r>
      <w:r w:rsidR="006A148C" w:rsidRPr="5102D42C">
        <w:rPr>
          <w:rFonts w:ascii="Verdana" w:hAnsi="Verdana"/>
          <w:sz w:val="36"/>
          <w:szCs w:val="36"/>
        </w:rPr>
        <w:t>)</w:t>
      </w:r>
      <w:r w:rsidR="00E462D2" w:rsidRPr="5102D42C">
        <w:rPr>
          <w:rFonts w:ascii="Verdana" w:hAnsi="Verdana"/>
          <w:sz w:val="36"/>
          <w:szCs w:val="36"/>
        </w:rPr>
        <w:t xml:space="preserve"> Product Overview and FAQ</w:t>
      </w:r>
    </w:p>
    <w:p w14:paraId="106B353A" w14:textId="77777777" w:rsidR="00F564E7" w:rsidRDefault="00F564E7" w:rsidP="00F564E7">
      <w:pPr>
        <w:pStyle w:val="TOC2"/>
        <w:rPr>
          <w:sz w:val="24"/>
          <w:szCs w:val="24"/>
        </w:rPr>
      </w:pPr>
    </w:p>
    <w:p w14:paraId="70F6709A" w14:textId="10055FE9" w:rsidR="004A1334" w:rsidRDefault="00F564E7">
      <w:pPr>
        <w:pStyle w:val="TOC2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 w:rsidRPr="00F60A7B">
        <w:rPr>
          <w:rFonts w:ascii="Verdana" w:hAnsi="Verdana"/>
          <w:sz w:val="24"/>
          <w:szCs w:val="24"/>
        </w:rPr>
        <w:fldChar w:fldCharType="begin"/>
      </w:r>
      <w:r w:rsidRPr="00F60A7B">
        <w:rPr>
          <w:rFonts w:ascii="Verdana" w:hAnsi="Verdana"/>
          <w:sz w:val="24"/>
          <w:szCs w:val="24"/>
        </w:rPr>
        <w:instrText xml:space="preserve"> TOC \o "2-2" \n \p " " \h \z \u </w:instrText>
      </w:r>
      <w:r w:rsidRPr="00F60A7B">
        <w:rPr>
          <w:rFonts w:ascii="Verdana" w:hAnsi="Verdana"/>
          <w:sz w:val="24"/>
          <w:szCs w:val="24"/>
        </w:rPr>
        <w:fldChar w:fldCharType="separate"/>
      </w:r>
      <w:hyperlink w:anchor="_Toc184101604" w:history="1">
        <w:r w:rsidR="004A1334" w:rsidRPr="009E2AC1">
          <w:rPr>
            <w:rStyle w:val="Hyperlink"/>
            <w:rFonts w:ascii="Verdana" w:hAnsi="Verdana"/>
            <w:noProof/>
          </w:rPr>
          <w:t>Member Benefits</w:t>
        </w:r>
      </w:hyperlink>
    </w:p>
    <w:p w14:paraId="394AB69E" w14:textId="7C8DAD01" w:rsidR="004A1334" w:rsidRDefault="004A1334">
      <w:pPr>
        <w:pStyle w:val="TOC2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84101605" w:history="1">
        <w:r w:rsidRPr="009E2AC1">
          <w:rPr>
            <w:rStyle w:val="Hyperlink"/>
            <w:rFonts w:ascii="Verdana" w:hAnsi="Verdana"/>
            <w:noProof/>
          </w:rPr>
          <w:t>Frequently Asked Questions and Answers</w:t>
        </w:r>
      </w:hyperlink>
    </w:p>
    <w:p w14:paraId="024CB0EE" w14:textId="57866663" w:rsidR="004A1334" w:rsidRDefault="004A1334">
      <w:pPr>
        <w:pStyle w:val="TOC2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84101606" w:history="1">
        <w:r w:rsidRPr="009E2AC1">
          <w:rPr>
            <w:rStyle w:val="Hyperlink"/>
            <w:rFonts w:ascii="Verdana" w:hAnsi="Verdana"/>
            <w:noProof/>
          </w:rPr>
          <w:t>Barriers/Objections</w:t>
        </w:r>
      </w:hyperlink>
    </w:p>
    <w:p w14:paraId="532C52A8" w14:textId="1E21E154" w:rsidR="004A1334" w:rsidRDefault="004A1334">
      <w:pPr>
        <w:pStyle w:val="TOC2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84101607" w:history="1">
        <w:r w:rsidRPr="009E2AC1">
          <w:rPr>
            <w:rStyle w:val="Hyperlink"/>
            <w:rFonts w:ascii="Verdana" w:hAnsi="Verdana"/>
            <w:noProof/>
          </w:rPr>
          <w:t>Related Documents</w:t>
        </w:r>
      </w:hyperlink>
    </w:p>
    <w:p w14:paraId="0284F71D" w14:textId="666BD9B6" w:rsidR="00752255" w:rsidRDefault="00F564E7" w:rsidP="00F564E7">
      <w:pPr>
        <w:spacing w:after="0" w:line="240" w:lineRule="auto"/>
        <w:rPr>
          <w:rFonts w:ascii="Verdana" w:hAnsi="Verdana"/>
          <w:sz w:val="24"/>
          <w:szCs w:val="24"/>
        </w:rPr>
      </w:pPr>
      <w:r w:rsidRPr="00F60A7B">
        <w:rPr>
          <w:rFonts w:ascii="Verdana" w:hAnsi="Verdana"/>
          <w:sz w:val="24"/>
          <w:szCs w:val="24"/>
        </w:rPr>
        <w:fldChar w:fldCharType="end"/>
      </w:r>
    </w:p>
    <w:p w14:paraId="0A7E7229" w14:textId="77777777" w:rsidR="005B467D" w:rsidRPr="00752255" w:rsidRDefault="005B467D" w:rsidP="00F564E7">
      <w:pPr>
        <w:spacing w:after="0" w:line="240" w:lineRule="auto"/>
        <w:rPr>
          <w:rFonts w:ascii="Verdana" w:hAnsi="Verdana"/>
          <w:sz w:val="24"/>
          <w:szCs w:val="24"/>
        </w:rPr>
      </w:pPr>
    </w:p>
    <w:p w14:paraId="4208BBB2" w14:textId="75FD3E13" w:rsidR="00567657" w:rsidRDefault="00AB4D5F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4"/>
          <w:szCs w:val="24"/>
        </w:rPr>
      </w:pPr>
      <w:bookmarkStart w:id="1" w:name="_Overview"/>
      <w:bookmarkEnd w:id="1"/>
      <w:r w:rsidRPr="60F68BE7">
        <w:rPr>
          <w:rFonts w:ascii="Verdana" w:eastAsia="Times New Roman" w:hAnsi="Verdana" w:cs="Arial"/>
          <w:b/>
          <w:bCs/>
          <w:sz w:val="24"/>
          <w:szCs w:val="24"/>
        </w:rPr>
        <w:t>Description:</w:t>
      </w:r>
      <w:r w:rsidRPr="60F68BE7">
        <w:rPr>
          <w:rFonts w:ascii="Verdana" w:eastAsia="Times New Roman" w:hAnsi="Verdana" w:cs="Arial"/>
          <w:sz w:val="24"/>
          <w:szCs w:val="24"/>
        </w:rPr>
        <w:t xml:space="preserve">  </w:t>
      </w:r>
      <w:bookmarkStart w:id="2" w:name="OLE_LINK22"/>
      <w:r w:rsidR="006C49D6">
        <w:rPr>
          <w:rFonts w:ascii="Verdana" w:eastAsia="Times New Roman" w:hAnsi="Verdana" w:cs="Arial"/>
          <w:sz w:val="24"/>
          <w:szCs w:val="24"/>
        </w:rPr>
        <w:t>I</w:t>
      </w:r>
      <w:r w:rsidRPr="60F68BE7">
        <w:rPr>
          <w:rFonts w:ascii="Verdana" w:eastAsia="Times New Roman" w:hAnsi="Verdana" w:cs="Arial"/>
          <w:sz w:val="24"/>
          <w:szCs w:val="24"/>
        </w:rPr>
        <w:t xml:space="preserve">nformation about </w:t>
      </w:r>
      <w:r w:rsidR="00F60A7B" w:rsidRPr="60F68BE7">
        <w:rPr>
          <w:rFonts w:ascii="Verdana" w:eastAsia="Times New Roman" w:hAnsi="Verdana" w:cs="Arial"/>
          <w:sz w:val="24"/>
          <w:szCs w:val="24"/>
        </w:rPr>
        <w:t>Generic Copay Incentive (</w:t>
      </w:r>
      <w:r w:rsidR="0067311B" w:rsidRPr="60F68BE7">
        <w:rPr>
          <w:rFonts w:ascii="Verdana" w:eastAsia="Times New Roman" w:hAnsi="Verdana" w:cs="Arial"/>
          <w:sz w:val="24"/>
          <w:szCs w:val="24"/>
        </w:rPr>
        <w:t>GCI</w:t>
      </w:r>
      <w:r w:rsidR="00F60A7B" w:rsidRPr="60F68BE7">
        <w:rPr>
          <w:rFonts w:ascii="Verdana" w:eastAsia="Times New Roman" w:hAnsi="Verdana" w:cs="Arial"/>
          <w:sz w:val="24"/>
          <w:szCs w:val="24"/>
        </w:rPr>
        <w:t>)</w:t>
      </w:r>
      <w:r w:rsidR="001B59A2" w:rsidRPr="60F68BE7">
        <w:rPr>
          <w:rFonts w:ascii="Verdana" w:eastAsia="Times New Roman" w:hAnsi="Verdana" w:cs="Arial"/>
          <w:sz w:val="24"/>
          <w:szCs w:val="24"/>
        </w:rPr>
        <w:t xml:space="preserve"> that</w:t>
      </w:r>
      <w:r w:rsidR="0067311B" w:rsidRPr="60F68BE7">
        <w:rPr>
          <w:rFonts w:ascii="Verdana" w:eastAsia="Times New Roman" w:hAnsi="Verdana" w:cs="Arial"/>
          <w:sz w:val="24"/>
          <w:szCs w:val="24"/>
        </w:rPr>
        <w:t xml:space="preserve"> identifies members on a select list of single source brands </w:t>
      </w:r>
      <w:r w:rsidR="00D4047A" w:rsidRPr="60F68BE7">
        <w:rPr>
          <w:rFonts w:ascii="Verdana" w:eastAsia="Times New Roman" w:hAnsi="Verdana" w:cs="Arial"/>
          <w:sz w:val="24"/>
          <w:szCs w:val="24"/>
        </w:rPr>
        <w:t>which</w:t>
      </w:r>
      <w:r w:rsidR="0067311B" w:rsidRPr="60F68BE7">
        <w:rPr>
          <w:rFonts w:ascii="Verdana" w:eastAsia="Times New Roman" w:hAnsi="Verdana" w:cs="Arial"/>
          <w:sz w:val="24"/>
          <w:szCs w:val="24"/>
        </w:rPr>
        <w:t xml:space="preserve"> have generic alternatives available and identifies members on select list of multi</w:t>
      </w:r>
      <w:r w:rsidR="009E3534" w:rsidRPr="60F68BE7">
        <w:rPr>
          <w:rFonts w:ascii="Verdana" w:eastAsia="Times New Roman" w:hAnsi="Verdana" w:cs="Arial"/>
          <w:sz w:val="24"/>
          <w:szCs w:val="24"/>
        </w:rPr>
        <w:t>-</w:t>
      </w:r>
      <w:r w:rsidR="0067311B" w:rsidRPr="60F68BE7">
        <w:rPr>
          <w:rFonts w:ascii="Verdana" w:eastAsia="Times New Roman" w:hAnsi="Verdana" w:cs="Arial"/>
          <w:sz w:val="24"/>
          <w:szCs w:val="24"/>
        </w:rPr>
        <w:t xml:space="preserve">source brands that have a generic equivalent </w:t>
      </w:r>
      <w:r w:rsidR="009E3534" w:rsidRPr="60F68BE7">
        <w:rPr>
          <w:rFonts w:ascii="Verdana" w:eastAsia="Times New Roman" w:hAnsi="Verdana" w:cs="Arial"/>
          <w:sz w:val="24"/>
          <w:szCs w:val="24"/>
        </w:rPr>
        <w:t>available.</w:t>
      </w:r>
      <w:r w:rsidR="0067311B" w:rsidRPr="60F68BE7">
        <w:rPr>
          <w:rFonts w:ascii="Verdana" w:eastAsia="Times New Roman" w:hAnsi="Verdana" w:cs="Arial"/>
          <w:sz w:val="24"/>
          <w:szCs w:val="24"/>
        </w:rPr>
        <w:t xml:space="preserve"> </w:t>
      </w:r>
      <w:bookmarkEnd w:id="2"/>
    </w:p>
    <w:p w14:paraId="1D513D37" w14:textId="77777777" w:rsidR="005B467D" w:rsidRPr="00E462D2" w:rsidRDefault="005B467D" w:rsidP="00AB4D5F">
      <w:pPr>
        <w:shd w:val="clear" w:color="auto" w:fill="FFFFFF"/>
        <w:spacing w:after="0" w:line="240" w:lineRule="auto"/>
        <w:rPr>
          <w:rFonts w:ascii="Verdana" w:eastAsia="Times New Roman" w:hAnsi="Verdana" w:cs="Arial"/>
          <w:b/>
          <w:sz w:val="24"/>
          <w:szCs w:val="24"/>
          <w:lang w:val="en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70"/>
      </w:tblGrid>
      <w:tr w:rsidR="005B4A93" w:rsidRPr="00E462D2" w14:paraId="285AA6BE" w14:textId="77777777" w:rsidTr="0044100B">
        <w:tc>
          <w:tcPr>
            <w:tcW w:w="5000" w:type="pct"/>
            <w:shd w:val="clear" w:color="auto" w:fill="C0C0C0"/>
          </w:tcPr>
          <w:p w14:paraId="6415834A" w14:textId="77777777" w:rsidR="005B4A93" w:rsidRPr="00E462D2" w:rsidRDefault="005B4A93" w:rsidP="00AB4D5F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3" w:name="_Member_Benefits"/>
            <w:bookmarkStart w:id="4" w:name="_Toc184101604"/>
            <w:bookmarkEnd w:id="3"/>
            <w:r w:rsidRPr="00E462D2">
              <w:rPr>
                <w:rFonts w:ascii="Verdana" w:hAnsi="Verdana"/>
                <w:i w:val="0"/>
                <w:iCs w:val="0"/>
              </w:rPr>
              <w:t>Member Benefits</w:t>
            </w:r>
            <w:bookmarkEnd w:id="4"/>
          </w:p>
        </w:tc>
      </w:tr>
    </w:tbl>
    <w:p w14:paraId="5F9A62D6" w14:textId="2587FAAD" w:rsidR="00AB4D5F" w:rsidRPr="00622D3E" w:rsidRDefault="00AB4D5F" w:rsidP="06C1E078">
      <w:pPr>
        <w:numPr>
          <w:ilvl w:val="0"/>
          <w:numId w:val="4"/>
        </w:numPr>
        <w:shd w:val="clear" w:color="auto" w:fill="FFFFFF" w:themeFill="background1"/>
        <w:tabs>
          <w:tab w:val="clear" w:pos="720"/>
        </w:tabs>
        <w:spacing w:before="120" w:after="120" w:line="240" w:lineRule="auto"/>
        <w:ind w:left="540"/>
        <w:rPr>
          <w:rFonts w:ascii="Verdana" w:eastAsia="Times New Roman" w:hAnsi="Verdana" w:cs="Arial"/>
          <w:sz w:val="24"/>
          <w:szCs w:val="24"/>
          <w:lang w:val="en"/>
        </w:rPr>
      </w:pPr>
      <w:r w:rsidRPr="06C1E078">
        <w:rPr>
          <w:rFonts w:ascii="Verdana" w:eastAsia="Times New Roman" w:hAnsi="Verdana" w:cs="Arial"/>
          <w:sz w:val="24"/>
          <w:szCs w:val="24"/>
          <w:lang w:val="en"/>
        </w:rPr>
        <w:t>Letters and emails are sent to members monthly to encourage the member to talk to their doctor about switching to a lower cost generic. The letter includes the current brand name and the generic(s) available.</w:t>
      </w:r>
    </w:p>
    <w:p w14:paraId="1102F0DE" w14:textId="6E0ACEA6" w:rsidR="00AB4D5F" w:rsidRPr="00622D3E" w:rsidRDefault="00AB4D5F" w:rsidP="06C1E078">
      <w:pPr>
        <w:numPr>
          <w:ilvl w:val="0"/>
          <w:numId w:val="4"/>
        </w:numPr>
        <w:shd w:val="clear" w:color="auto" w:fill="FFFFFF" w:themeFill="background1"/>
        <w:tabs>
          <w:tab w:val="clear" w:pos="720"/>
        </w:tabs>
        <w:spacing w:before="120" w:after="120" w:line="240" w:lineRule="auto"/>
        <w:ind w:left="540"/>
        <w:rPr>
          <w:rFonts w:ascii="Verdana" w:eastAsia="Times New Roman" w:hAnsi="Verdana" w:cs="Arial"/>
          <w:sz w:val="24"/>
          <w:szCs w:val="24"/>
          <w:lang w:val="en"/>
        </w:rPr>
      </w:pPr>
      <w:r w:rsidRPr="06C1E078">
        <w:rPr>
          <w:rFonts w:ascii="Verdana" w:hAnsi="Verdana" w:cs="Arial"/>
          <w:sz w:val="24"/>
          <w:szCs w:val="24"/>
        </w:rPr>
        <w:t xml:space="preserve">Members also get the added benefit of being able to try their recommended generic alternative/equivalent at no cost to them, as an incentive to switch to </w:t>
      </w:r>
      <w:r w:rsidR="00C03DEF" w:rsidRPr="06C1E078">
        <w:rPr>
          <w:rFonts w:ascii="Verdana" w:hAnsi="Verdana" w:cs="Arial"/>
          <w:sz w:val="24"/>
          <w:szCs w:val="24"/>
        </w:rPr>
        <w:t>generic</w:t>
      </w:r>
      <w:r w:rsidRPr="06C1E078">
        <w:rPr>
          <w:rFonts w:ascii="Verdana" w:hAnsi="Verdana" w:cs="Arial"/>
          <w:sz w:val="24"/>
          <w:szCs w:val="24"/>
        </w:rPr>
        <w:t xml:space="preserve"> medication.</w:t>
      </w:r>
    </w:p>
    <w:p w14:paraId="38DF1E29" w14:textId="44457BCF" w:rsidR="006A148C" w:rsidRPr="00E462D2" w:rsidRDefault="006A148C" w:rsidP="00AB4D5F">
      <w:pPr>
        <w:numPr>
          <w:ilvl w:val="0"/>
          <w:numId w:val="4"/>
        </w:numPr>
        <w:shd w:val="clear" w:color="auto" w:fill="FFFFFF"/>
        <w:tabs>
          <w:tab w:val="clear" w:pos="720"/>
        </w:tabs>
        <w:spacing w:before="120" w:after="120" w:line="240" w:lineRule="auto"/>
        <w:ind w:left="540"/>
        <w:rPr>
          <w:rFonts w:ascii="Verdana" w:eastAsia="Times New Roman" w:hAnsi="Verdana" w:cs="Arial"/>
          <w:sz w:val="24"/>
          <w:szCs w:val="24"/>
          <w:lang w:val="en"/>
        </w:rPr>
      </w:pPr>
      <w:r w:rsidRPr="00E462D2">
        <w:rPr>
          <w:rFonts w:ascii="Verdana" w:eastAsia="Times New Roman" w:hAnsi="Verdana" w:cs="Arial"/>
          <w:sz w:val="24"/>
          <w:szCs w:val="24"/>
          <w:lang w:val="en"/>
        </w:rPr>
        <w:t>Save money by using lower cost generic alternatives</w:t>
      </w:r>
      <w:r w:rsidR="00623362" w:rsidRPr="00E462D2">
        <w:rPr>
          <w:rFonts w:ascii="Verdana" w:eastAsia="Times New Roman" w:hAnsi="Verdana" w:cs="Arial"/>
          <w:sz w:val="24"/>
          <w:szCs w:val="24"/>
          <w:lang w:val="en"/>
        </w:rPr>
        <w:t xml:space="preserve"> and the copay for the first fill is waived</w:t>
      </w:r>
      <w:r w:rsidR="00B32D88">
        <w:rPr>
          <w:rFonts w:ascii="Verdana" w:eastAsia="Times New Roman" w:hAnsi="Verdana" w:cs="Arial"/>
          <w:sz w:val="24"/>
          <w:szCs w:val="24"/>
          <w:lang w:val="en"/>
        </w:rPr>
        <w:t>.</w:t>
      </w:r>
      <w:r w:rsidR="00623362" w:rsidRPr="00E462D2">
        <w:rPr>
          <w:rFonts w:ascii="Verdana" w:eastAsia="Times New Roman" w:hAnsi="Verdana" w:cs="Arial"/>
          <w:sz w:val="24"/>
          <w:szCs w:val="24"/>
          <w:lang w:val="en"/>
        </w:rPr>
        <w:t xml:space="preserve"> </w:t>
      </w:r>
    </w:p>
    <w:p w14:paraId="6294D67F" w14:textId="38AB8892" w:rsidR="006A148C" w:rsidRPr="00E462D2" w:rsidRDefault="006A148C" w:rsidP="00AB4D5F">
      <w:pPr>
        <w:numPr>
          <w:ilvl w:val="0"/>
          <w:numId w:val="4"/>
        </w:numPr>
        <w:shd w:val="clear" w:color="auto" w:fill="FFFFFF"/>
        <w:tabs>
          <w:tab w:val="clear" w:pos="720"/>
        </w:tabs>
        <w:spacing w:before="120" w:after="120" w:line="240" w:lineRule="auto"/>
        <w:ind w:left="540"/>
        <w:rPr>
          <w:rFonts w:ascii="Verdana" w:eastAsia="Times New Roman" w:hAnsi="Verdana" w:cs="Arial"/>
          <w:sz w:val="24"/>
          <w:szCs w:val="24"/>
          <w:lang w:val="en"/>
        </w:rPr>
      </w:pPr>
      <w:r w:rsidRPr="00E462D2">
        <w:rPr>
          <w:rFonts w:ascii="Verdana" w:eastAsia="Times New Roman" w:hAnsi="Verdana" w:cs="Arial"/>
          <w:sz w:val="24"/>
          <w:szCs w:val="24"/>
          <w:lang w:val="en"/>
        </w:rPr>
        <w:t xml:space="preserve">Maximize savings by filling generic in </w:t>
      </w:r>
      <w:r w:rsidR="00E62817" w:rsidRPr="00E462D2">
        <w:rPr>
          <w:rFonts w:ascii="Verdana" w:eastAsia="Times New Roman" w:hAnsi="Verdana" w:cs="Arial"/>
          <w:sz w:val="24"/>
          <w:szCs w:val="24"/>
          <w:lang w:val="en"/>
        </w:rPr>
        <w:t>90-day</w:t>
      </w:r>
      <w:r w:rsidRPr="00E462D2">
        <w:rPr>
          <w:rFonts w:ascii="Verdana" w:eastAsia="Times New Roman" w:hAnsi="Verdana" w:cs="Arial"/>
          <w:sz w:val="24"/>
          <w:szCs w:val="24"/>
          <w:lang w:val="en"/>
        </w:rPr>
        <w:t xml:space="preserve"> supply</w:t>
      </w:r>
      <w:r w:rsidR="00E462D2">
        <w:rPr>
          <w:rFonts w:ascii="Verdana" w:eastAsia="Times New Roman" w:hAnsi="Verdana" w:cs="Arial"/>
          <w:sz w:val="24"/>
          <w:szCs w:val="24"/>
          <w:lang w:val="en"/>
        </w:rPr>
        <w:t xml:space="preserve"> </w:t>
      </w:r>
      <w:r w:rsidR="00D56092">
        <w:rPr>
          <w:rFonts w:ascii="Verdana" w:eastAsia="Times New Roman" w:hAnsi="Verdana" w:cs="Arial"/>
          <w:sz w:val="24"/>
          <w:szCs w:val="24"/>
          <w:lang w:val="en"/>
        </w:rPr>
        <w:t>at</w:t>
      </w:r>
      <w:r w:rsidR="00E462D2">
        <w:rPr>
          <w:rFonts w:ascii="Verdana" w:eastAsia="Times New Roman" w:hAnsi="Verdana" w:cs="Arial"/>
          <w:sz w:val="24"/>
          <w:szCs w:val="24"/>
          <w:lang w:val="en"/>
        </w:rPr>
        <w:t xml:space="preserve"> mail service</w:t>
      </w:r>
      <w:r w:rsidR="00B32D88">
        <w:rPr>
          <w:rFonts w:ascii="Verdana" w:eastAsia="Times New Roman" w:hAnsi="Verdana" w:cs="Arial"/>
          <w:sz w:val="24"/>
          <w:szCs w:val="24"/>
          <w:lang w:val="en"/>
        </w:rPr>
        <w:t>.</w:t>
      </w:r>
    </w:p>
    <w:p w14:paraId="02F5AA8B" w14:textId="27A310BF" w:rsidR="006A148C" w:rsidRPr="00E462D2" w:rsidRDefault="006A148C" w:rsidP="00AB4D5F">
      <w:pPr>
        <w:numPr>
          <w:ilvl w:val="0"/>
          <w:numId w:val="4"/>
        </w:numPr>
        <w:shd w:val="clear" w:color="auto" w:fill="FFFFFF"/>
        <w:tabs>
          <w:tab w:val="clear" w:pos="720"/>
        </w:tabs>
        <w:spacing w:before="120" w:after="120" w:line="240" w:lineRule="auto"/>
        <w:ind w:left="540"/>
        <w:rPr>
          <w:rFonts w:ascii="Verdana" w:eastAsia="Times New Roman" w:hAnsi="Verdana" w:cs="Arial"/>
          <w:sz w:val="24"/>
          <w:szCs w:val="24"/>
          <w:lang w:val="en"/>
        </w:rPr>
      </w:pPr>
      <w:r w:rsidRPr="00E462D2">
        <w:rPr>
          <w:rFonts w:ascii="Verdana" w:eastAsia="Times New Roman" w:hAnsi="Verdana" w:cs="Arial"/>
          <w:sz w:val="24"/>
          <w:szCs w:val="24"/>
          <w:lang w:val="en"/>
        </w:rPr>
        <w:t>Generic drugs are approved by the U.S. FDA and are as effective as brand name medications</w:t>
      </w:r>
      <w:r w:rsidR="00B32D88">
        <w:rPr>
          <w:rFonts w:ascii="Verdana" w:eastAsia="Times New Roman" w:hAnsi="Verdana" w:cs="Arial"/>
          <w:sz w:val="24"/>
          <w:szCs w:val="24"/>
          <w:lang w:val="en"/>
        </w:rPr>
        <w:t>.</w:t>
      </w:r>
      <w:r w:rsidRPr="00E462D2">
        <w:rPr>
          <w:rFonts w:ascii="Verdana" w:eastAsia="Times New Roman" w:hAnsi="Verdana" w:cs="Arial"/>
          <w:sz w:val="24"/>
          <w:szCs w:val="24"/>
          <w:lang w:val="en"/>
        </w:rPr>
        <w:t xml:space="preserve"> </w:t>
      </w:r>
    </w:p>
    <w:p w14:paraId="259C5942" w14:textId="77777777" w:rsidR="00F564E7" w:rsidRPr="00F564E7" w:rsidRDefault="00AB4D5F" w:rsidP="00AB4D5F">
      <w:pPr>
        <w:spacing w:after="0"/>
        <w:ind w:left="720"/>
        <w:jc w:val="right"/>
        <w:rPr>
          <w:rFonts w:ascii="Verdana" w:hAnsi="Verdana"/>
          <w:sz w:val="24"/>
          <w:szCs w:val="24"/>
        </w:rPr>
      </w:pPr>
      <w:hyperlink w:anchor="_top" w:history="1">
        <w:r w:rsidRPr="00AB4D5F">
          <w:rPr>
            <w:rStyle w:val="Hyperlink"/>
            <w:rFonts w:ascii="Verdana" w:hAnsi="Verdana"/>
            <w:sz w:val="24"/>
            <w:szCs w:val="24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70"/>
      </w:tblGrid>
      <w:tr w:rsidR="005B4A93" w:rsidRPr="00E462D2" w14:paraId="2E0AEF14" w14:textId="77777777" w:rsidTr="00AB4D5F">
        <w:tc>
          <w:tcPr>
            <w:tcW w:w="5000" w:type="pct"/>
            <w:shd w:val="clear" w:color="auto" w:fill="C0C0C0"/>
          </w:tcPr>
          <w:p w14:paraId="7A190CBF" w14:textId="77777777" w:rsidR="005B4A93" w:rsidRPr="00E462D2" w:rsidRDefault="005B4A93" w:rsidP="00AB4D5F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5" w:name="_Frequently_Asked_Questions"/>
            <w:bookmarkStart w:id="6" w:name="_Toc184101605"/>
            <w:bookmarkEnd w:id="5"/>
            <w:r w:rsidRPr="00E462D2">
              <w:rPr>
                <w:rFonts w:ascii="Verdana" w:hAnsi="Verdana"/>
                <w:i w:val="0"/>
                <w:iCs w:val="0"/>
              </w:rPr>
              <w:t xml:space="preserve">Frequently Asked Questions </w:t>
            </w:r>
            <w:r w:rsidR="00F60A7B">
              <w:rPr>
                <w:rFonts w:ascii="Verdana" w:hAnsi="Verdana"/>
                <w:i w:val="0"/>
                <w:iCs w:val="0"/>
              </w:rPr>
              <w:t>and Answers</w:t>
            </w:r>
            <w:bookmarkEnd w:id="6"/>
          </w:p>
        </w:tc>
      </w:tr>
    </w:tbl>
    <w:p w14:paraId="7482971F" w14:textId="77777777" w:rsidR="00F60A7B" w:rsidRPr="00F564E7" w:rsidRDefault="00F564E7" w:rsidP="00AB4D5F">
      <w:pPr>
        <w:shd w:val="clear" w:color="auto" w:fill="FFFFFF"/>
        <w:spacing w:before="120" w:after="120" w:line="240" w:lineRule="auto"/>
        <w:outlineLvl w:val="5"/>
        <w:rPr>
          <w:rFonts w:ascii="Verdana" w:eastAsia="Times New Roman" w:hAnsi="Verdana" w:cs="Arial"/>
          <w:bCs/>
          <w:sz w:val="24"/>
          <w:szCs w:val="24"/>
        </w:rPr>
      </w:pPr>
      <w:r w:rsidRPr="00F564E7">
        <w:rPr>
          <w:rFonts w:ascii="Verdana" w:eastAsia="Times New Roman" w:hAnsi="Verdana" w:cs="Arial"/>
          <w:bCs/>
          <w:sz w:val="24"/>
          <w:szCs w:val="24"/>
        </w:rPr>
        <w:t>Utilize as needed: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5"/>
        <w:gridCol w:w="3236"/>
        <w:gridCol w:w="10009"/>
      </w:tblGrid>
      <w:tr w:rsidR="00F564E7" w:rsidRPr="003266B2" w14:paraId="07C2F235" w14:textId="77777777" w:rsidTr="004A1334">
        <w:tc>
          <w:tcPr>
            <w:tcW w:w="145" w:type="pct"/>
            <w:shd w:val="clear" w:color="auto" w:fill="D9D9D9" w:themeFill="background1" w:themeFillShade="D9"/>
          </w:tcPr>
          <w:p w14:paraId="50EC7DB1" w14:textId="77777777" w:rsidR="00F564E7" w:rsidRPr="003266B2" w:rsidRDefault="00F564E7" w:rsidP="00AB4D5F">
            <w:pPr>
              <w:spacing w:before="120" w:after="120" w:line="240" w:lineRule="auto"/>
              <w:jc w:val="center"/>
              <w:outlineLvl w:val="5"/>
              <w:rPr>
                <w:rFonts w:ascii="Verdana" w:eastAsia="Times New Roman" w:hAnsi="Verdana" w:cs="Arial"/>
                <w:b/>
                <w:bCs/>
                <w:sz w:val="24"/>
                <w:szCs w:val="24"/>
              </w:rPr>
            </w:pPr>
            <w:r w:rsidRPr="003266B2">
              <w:rPr>
                <w:rFonts w:ascii="Verdana" w:eastAsia="Times New Roman" w:hAnsi="Verdana" w:cs="Arial"/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1189" w:type="pct"/>
            <w:shd w:val="clear" w:color="auto" w:fill="D9D9D9" w:themeFill="background1" w:themeFillShade="D9"/>
          </w:tcPr>
          <w:p w14:paraId="1B9ECBD7" w14:textId="77777777" w:rsidR="00F564E7" w:rsidRPr="003266B2" w:rsidRDefault="00F564E7" w:rsidP="00AB4D5F">
            <w:pPr>
              <w:spacing w:before="120" w:after="120" w:line="240" w:lineRule="auto"/>
              <w:jc w:val="center"/>
              <w:outlineLvl w:val="5"/>
              <w:rPr>
                <w:rFonts w:ascii="Verdana" w:eastAsia="Times New Roman" w:hAnsi="Verdana" w:cs="Arial"/>
                <w:b/>
                <w:bCs/>
                <w:sz w:val="24"/>
                <w:szCs w:val="24"/>
              </w:rPr>
            </w:pPr>
            <w:r w:rsidRPr="003266B2">
              <w:rPr>
                <w:rFonts w:ascii="Verdana" w:eastAsia="Times New Roman" w:hAnsi="Verdana" w:cs="Arial"/>
                <w:b/>
                <w:bCs/>
                <w:sz w:val="24"/>
                <w:szCs w:val="24"/>
              </w:rPr>
              <w:t>Question</w:t>
            </w:r>
          </w:p>
        </w:tc>
        <w:tc>
          <w:tcPr>
            <w:tcW w:w="3666" w:type="pct"/>
            <w:shd w:val="clear" w:color="auto" w:fill="D9D9D9" w:themeFill="background1" w:themeFillShade="D9"/>
          </w:tcPr>
          <w:p w14:paraId="35FEB718" w14:textId="77777777" w:rsidR="00F564E7" w:rsidRPr="003266B2" w:rsidRDefault="00F564E7" w:rsidP="00AB4D5F">
            <w:pPr>
              <w:spacing w:before="120" w:after="120" w:line="240" w:lineRule="auto"/>
              <w:jc w:val="center"/>
              <w:outlineLvl w:val="5"/>
              <w:rPr>
                <w:rFonts w:ascii="Verdana" w:eastAsia="Times New Roman" w:hAnsi="Verdana" w:cs="Arial"/>
                <w:b/>
                <w:bCs/>
                <w:sz w:val="24"/>
                <w:szCs w:val="24"/>
              </w:rPr>
            </w:pPr>
            <w:r w:rsidRPr="003266B2">
              <w:rPr>
                <w:rFonts w:ascii="Verdana" w:eastAsia="Times New Roman" w:hAnsi="Verdana" w:cs="Arial"/>
                <w:b/>
                <w:bCs/>
                <w:sz w:val="24"/>
                <w:szCs w:val="24"/>
              </w:rPr>
              <w:t>Answer</w:t>
            </w:r>
          </w:p>
        </w:tc>
      </w:tr>
      <w:tr w:rsidR="00F564E7" w:rsidRPr="003266B2" w14:paraId="6060F252" w14:textId="77777777" w:rsidTr="00E92C05">
        <w:tc>
          <w:tcPr>
            <w:tcW w:w="145" w:type="pct"/>
          </w:tcPr>
          <w:p w14:paraId="5CD2909A" w14:textId="77777777" w:rsidR="00F564E7" w:rsidRPr="003266B2" w:rsidRDefault="00F564E7" w:rsidP="00AB4D5F">
            <w:pPr>
              <w:spacing w:before="120" w:after="120" w:line="240" w:lineRule="auto"/>
              <w:jc w:val="center"/>
              <w:outlineLvl w:val="5"/>
              <w:rPr>
                <w:rFonts w:ascii="Verdana" w:eastAsia="Times New Roman" w:hAnsi="Verdana" w:cs="Arial"/>
                <w:b/>
                <w:bCs/>
                <w:sz w:val="24"/>
                <w:szCs w:val="24"/>
              </w:rPr>
            </w:pPr>
            <w:r w:rsidRPr="003266B2">
              <w:rPr>
                <w:rFonts w:ascii="Verdana" w:eastAsia="Times New Roman" w:hAnsi="Verdana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189" w:type="pct"/>
          </w:tcPr>
          <w:p w14:paraId="15024A60" w14:textId="77777777" w:rsidR="00F564E7" w:rsidRPr="003266B2" w:rsidRDefault="00F564E7" w:rsidP="00AB4D5F">
            <w:pPr>
              <w:spacing w:before="120" w:after="120" w:line="240" w:lineRule="auto"/>
              <w:outlineLvl w:val="5"/>
              <w:rPr>
                <w:rFonts w:ascii="Verdana" w:eastAsia="Times New Roman" w:hAnsi="Verdana" w:cs="Arial"/>
                <w:b/>
                <w:bCs/>
                <w:sz w:val="24"/>
                <w:szCs w:val="24"/>
              </w:rPr>
            </w:pPr>
            <w:r w:rsidRPr="003266B2">
              <w:rPr>
                <w:rFonts w:ascii="Verdana" w:eastAsia="Times New Roman" w:hAnsi="Verdana" w:cs="Arial"/>
                <w:b/>
                <w:bCs/>
                <w:sz w:val="24"/>
                <w:szCs w:val="24"/>
              </w:rPr>
              <w:t>Are generics safe and effective?</w:t>
            </w:r>
          </w:p>
        </w:tc>
        <w:tc>
          <w:tcPr>
            <w:tcW w:w="3666" w:type="pct"/>
          </w:tcPr>
          <w:p w14:paraId="13EC03F8" w14:textId="7C65C7BD" w:rsidR="00F564E7" w:rsidRPr="003266B2" w:rsidRDefault="00F564E7" w:rsidP="00AB4D5F">
            <w:pPr>
              <w:shd w:val="clear" w:color="auto" w:fill="FFFFFF"/>
              <w:spacing w:before="120" w:after="120" w:line="240" w:lineRule="auto"/>
              <w:rPr>
                <w:rFonts w:ascii="Verdana" w:eastAsia="Times New Roman" w:hAnsi="Verdana" w:cs="Arial"/>
                <w:b/>
                <w:bCs/>
                <w:sz w:val="24"/>
                <w:szCs w:val="24"/>
              </w:rPr>
            </w:pPr>
            <w:r w:rsidRPr="003266B2">
              <w:rPr>
                <w:rFonts w:ascii="Verdana" w:eastAsia="Times New Roman" w:hAnsi="Verdana" w:cs="Arial"/>
                <w:sz w:val="24"/>
                <w:szCs w:val="24"/>
              </w:rPr>
              <w:t xml:space="preserve">Generic drugs approved by the </w:t>
            </w:r>
            <w:r w:rsidR="00F60A7B">
              <w:rPr>
                <w:rFonts w:ascii="Verdana" w:eastAsia="Times New Roman" w:hAnsi="Verdana" w:cs="Arial"/>
                <w:sz w:val="24"/>
                <w:szCs w:val="24"/>
              </w:rPr>
              <w:t>United States</w:t>
            </w:r>
            <w:r w:rsidRPr="003266B2">
              <w:rPr>
                <w:rFonts w:ascii="Verdana" w:eastAsia="Times New Roman" w:hAnsi="Verdana" w:cs="Arial"/>
                <w:sz w:val="24"/>
                <w:szCs w:val="24"/>
              </w:rPr>
              <w:t xml:space="preserve"> FDA are safe and as effective as brand name medications</w:t>
            </w:r>
            <w:r w:rsidR="0021316D">
              <w:rPr>
                <w:rFonts w:ascii="Verdana" w:eastAsia="Times New Roman" w:hAnsi="Verdana" w:cs="Arial"/>
                <w:sz w:val="24"/>
                <w:szCs w:val="24"/>
              </w:rPr>
              <w:t>.  G</w:t>
            </w:r>
            <w:r w:rsidRPr="003266B2">
              <w:rPr>
                <w:rFonts w:ascii="Verdana" w:eastAsia="Times New Roman" w:hAnsi="Verdana" w:cs="Arial"/>
                <w:sz w:val="24"/>
                <w:szCs w:val="24"/>
              </w:rPr>
              <w:t>eneric drug prices have decreased more than 20% in the last year.</w:t>
            </w:r>
          </w:p>
        </w:tc>
      </w:tr>
      <w:tr w:rsidR="00F564E7" w:rsidRPr="003266B2" w14:paraId="77A21535" w14:textId="77777777" w:rsidTr="00E92C05">
        <w:tc>
          <w:tcPr>
            <w:tcW w:w="145" w:type="pct"/>
          </w:tcPr>
          <w:p w14:paraId="023D1A98" w14:textId="77777777" w:rsidR="00F564E7" w:rsidRPr="003266B2" w:rsidRDefault="00F564E7" w:rsidP="00AB4D5F">
            <w:pPr>
              <w:spacing w:before="120" w:after="120" w:line="240" w:lineRule="auto"/>
              <w:jc w:val="center"/>
              <w:outlineLvl w:val="5"/>
              <w:rPr>
                <w:rFonts w:ascii="Verdana" w:eastAsia="Times New Roman" w:hAnsi="Verdana" w:cs="Arial"/>
                <w:b/>
                <w:bCs/>
                <w:sz w:val="24"/>
                <w:szCs w:val="24"/>
              </w:rPr>
            </w:pPr>
            <w:r w:rsidRPr="003266B2">
              <w:rPr>
                <w:rFonts w:ascii="Verdana" w:eastAsia="Times New Roman" w:hAnsi="Verdana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189" w:type="pct"/>
          </w:tcPr>
          <w:p w14:paraId="7D31F4C9" w14:textId="116EBA86" w:rsidR="00F564E7" w:rsidRPr="003266B2" w:rsidRDefault="00F564E7" w:rsidP="00AB4D5F">
            <w:pPr>
              <w:spacing w:before="120" w:after="120" w:line="240" w:lineRule="auto"/>
              <w:outlineLvl w:val="5"/>
              <w:rPr>
                <w:rFonts w:ascii="Verdana" w:eastAsia="Times New Roman" w:hAnsi="Verdana" w:cs="Arial"/>
                <w:b/>
                <w:bCs/>
                <w:sz w:val="24"/>
                <w:szCs w:val="24"/>
              </w:rPr>
            </w:pPr>
            <w:r w:rsidRPr="003266B2">
              <w:rPr>
                <w:rFonts w:ascii="Verdana" w:eastAsia="Times New Roman" w:hAnsi="Verdana" w:cs="Arial"/>
                <w:b/>
                <w:bCs/>
                <w:sz w:val="24"/>
                <w:szCs w:val="24"/>
              </w:rPr>
              <w:t xml:space="preserve">What is the difference between a generic equivalent and </w:t>
            </w:r>
            <w:r w:rsidR="00C03DEF" w:rsidRPr="003266B2">
              <w:rPr>
                <w:rFonts w:ascii="Verdana" w:eastAsia="Times New Roman" w:hAnsi="Verdana" w:cs="Arial"/>
                <w:b/>
                <w:bCs/>
                <w:sz w:val="24"/>
                <w:szCs w:val="24"/>
              </w:rPr>
              <w:t>a generic</w:t>
            </w:r>
            <w:r w:rsidRPr="003266B2">
              <w:rPr>
                <w:rFonts w:ascii="Verdana" w:eastAsia="Times New Roman" w:hAnsi="Verdana" w:cs="Arial"/>
                <w:b/>
                <w:bCs/>
                <w:sz w:val="24"/>
                <w:szCs w:val="24"/>
              </w:rPr>
              <w:t xml:space="preserve"> alternative?</w:t>
            </w:r>
          </w:p>
        </w:tc>
        <w:tc>
          <w:tcPr>
            <w:tcW w:w="3666" w:type="pct"/>
          </w:tcPr>
          <w:p w14:paraId="0088AC60" w14:textId="77777777" w:rsidR="00D56092" w:rsidRDefault="00D56092" w:rsidP="00AB4D5F">
            <w:pPr>
              <w:shd w:val="clear" w:color="auto" w:fill="FFFFFF"/>
              <w:spacing w:before="120" w:after="120" w:line="240" w:lineRule="auto"/>
              <w:rPr>
                <w:rFonts w:ascii="Verdana" w:eastAsia="Times New Roman" w:hAnsi="Verdana" w:cs="Arial"/>
                <w:sz w:val="24"/>
                <w:szCs w:val="24"/>
              </w:rPr>
            </w:pPr>
            <w:r w:rsidRPr="003266B2">
              <w:rPr>
                <w:rFonts w:ascii="Verdana" w:eastAsia="Times New Roman" w:hAnsi="Verdana" w:cs="Arial"/>
                <w:sz w:val="24"/>
                <w:szCs w:val="24"/>
              </w:rPr>
              <w:t>A generic equivalent</w:t>
            </w:r>
            <w:r>
              <w:rPr>
                <w:rFonts w:ascii="Verdana" w:eastAsia="Times New Roman" w:hAnsi="Verdana" w:cs="Arial"/>
                <w:sz w:val="24"/>
                <w:szCs w:val="24"/>
              </w:rPr>
              <w:t xml:space="preserve"> basically has the same ingredients and therapeutic effects as a brand name drug. </w:t>
            </w:r>
          </w:p>
          <w:p w14:paraId="164991E7" w14:textId="77777777" w:rsidR="00F60A7B" w:rsidRDefault="00F60A7B" w:rsidP="00AB4D5F">
            <w:pPr>
              <w:shd w:val="clear" w:color="auto" w:fill="FFFFFF"/>
              <w:spacing w:before="120" w:after="120" w:line="240" w:lineRule="auto"/>
              <w:rPr>
                <w:rFonts w:ascii="Verdana" w:eastAsia="Times New Roman" w:hAnsi="Verdana" w:cs="Arial"/>
                <w:sz w:val="24"/>
                <w:szCs w:val="24"/>
              </w:rPr>
            </w:pPr>
          </w:p>
          <w:p w14:paraId="1F6F1926" w14:textId="77777777" w:rsidR="00D56092" w:rsidRDefault="00D56092" w:rsidP="00AB4D5F">
            <w:pPr>
              <w:shd w:val="clear" w:color="auto" w:fill="FFFFFF"/>
              <w:spacing w:before="120" w:after="120" w:line="240" w:lineRule="auto"/>
              <w:rPr>
                <w:rFonts w:ascii="Verdana" w:eastAsia="Times New Roman" w:hAnsi="Verdana" w:cs="Arial"/>
                <w:sz w:val="24"/>
                <w:szCs w:val="24"/>
              </w:rPr>
            </w:pPr>
            <w:r w:rsidRPr="00D56092">
              <w:rPr>
                <w:rFonts w:ascii="Verdana" w:eastAsia="Times New Roman" w:hAnsi="Verdana" w:cs="Arial"/>
                <w:b/>
                <w:sz w:val="24"/>
                <w:szCs w:val="24"/>
              </w:rPr>
              <w:t>Example is Lipitor</w:t>
            </w:r>
            <w:r>
              <w:rPr>
                <w:rFonts w:ascii="Verdana" w:eastAsia="Times New Roman" w:hAnsi="Verdana" w:cs="Arial"/>
                <w:sz w:val="24"/>
                <w:szCs w:val="24"/>
              </w:rPr>
              <w:t>:  The</w:t>
            </w:r>
            <w:r w:rsidRPr="003266B2">
              <w:rPr>
                <w:rFonts w:ascii="Verdana" w:eastAsia="Times New Roman" w:hAnsi="Verdana" w:cs="Arial"/>
                <w:sz w:val="24"/>
                <w:szCs w:val="24"/>
              </w:rPr>
              <w:t xml:space="preserve"> brand drug’s generic equivalent is </w:t>
            </w:r>
            <w:r w:rsidR="00E62817">
              <w:rPr>
                <w:rFonts w:ascii="Verdana" w:eastAsia="Times New Roman" w:hAnsi="Verdana" w:cs="Arial"/>
                <w:sz w:val="24"/>
                <w:szCs w:val="24"/>
              </w:rPr>
              <w:t>A</w:t>
            </w:r>
            <w:r w:rsidRPr="003266B2">
              <w:rPr>
                <w:rFonts w:ascii="Verdana" w:eastAsia="Times New Roman" w:hAnsi="Verdana" w:cs="Arial"/>
                <w:sz w:val="24"/>
                <w:szCs w:val="24"/>
              </w:rPr>
              <w:t>torvastatin. A generic alternative is when a brand name drug does not have a</w:t>
            </w:r>
            <w:r>
              <w:rPr>
                <w:rFonts w:ascii="Verdana" w:eastAsia="Times New Roman" w:hAnsi="Verdana" w:cs="Arial"/>
                <w:sz w:val="24"/>
                <w:szCs w:val="24"/>
              </w:rPr>
              <w:t>n equivalent</w:t>
            </w:r>
            <w:r w:rsidRPr="003266B2">
              <w:rPr>
                <w:rFonts w:ascii="Verdana" w:eastAsia="Times New Roman" w:hAnsi="Verdana" w:cs="Arial"/>
                <w:sz w:val="24"/>
                <w:szCs w:val="24"/>
              </w:rPr>
              <w:t xml:space="preserve"> generic substitute but </w:t>
            </w:r>
            <w:r>
              <w:rPr>
                <w:rFonts w:ascii="Verdana" w:eastAsia="Times New Roman" w:hAnsi="Verdana" w:cs="Arial"/>
                <w:sz w:val="24"/>
                <w:szCs w:val="24"/>
              </w:rPr>
              <w:t xml:space="preserve">does </w:t>
            </w:r>
            <w:r w:rsidRPr="003266B2">
              <w:rPr>
                <w:rFonts w:ascii="Verdana" w:eastAsia="Times New Roman" w:hAnsi="Verdana" w:cs="Arial"/>
                <w:sz w:val="24"/>
                <w:szCs w:val="24"/>
              </w:rPr>
              <w:t xml:space="preserve">has a generic alternative in the same class.  </w:t>
            </w:r>
          </w:p>
          <w:p w14:paraId="042477B3" w14:textId="77777777" w:rsidR="00F60A7B" w:rsidRDefault="00F60A7B" w:rsidP="00AB4D5F">
            <w:pPr>
              <w:shd w:val="clear" w:color="auto" w:fill="FFFFFF"/>
              <w:spacing w:before="120" w:after="120" w:line="240" w:lineRule="auto"/>
              <w:rPr>
                <w:rFonts w:ascii="Verdana" w:eastAsia="Times New Roman" w:hAnsi="Verdana" w:cs="Arial"/>
                <w:b/>
                <w:sz w:val="24"/>
                <w:szCs w:val="24"/>
              </w:rPr>
            </w:pPr>
          </w:p>
          <w:p w14:paraId="0610C24B" w14:textId="77777777" w:rsidR="00F564E7" w:rsidRDefault="00D56092" w:rsidP="00AB4D5F">
            <w:pPr>
              <w:shd w:val="clear" w:color="auto" w:fill="FFFFFF"/>
              <w:spacing w:before="120" w:after="120" w:line="240" w:lineRule="auto"/>
              <w:rPr>
                <w:rFonts w:ascii="Verdana" w:eastAsia="Times New Roman" w:hAnsi="Verdana" w:cs="Arial"/>
                <w:sz w:val="24"/>
                <w:szCs w:val="24"/>
              </w:rPr>
            </w:pPr>
            <w:r w:rsidRPr="00D56092">
              <w:rPr>
                <w:rFonts w:ascii="Verdana" w:eastAsia="Times New Roman" w:hAnsi="Verdana" w:cs="Arial"/>
                <w:b/>
                <w:sz w:val="24"/>
                <w:szCs w:val="24"/>
              </w:rPr>
              <w:t>Example:</w:t>
            </w:r>
            <w:r>
              <w:rPr>
                <w:rFonts w:ascii="Verdana" w:eastAsia="Times New Roman" w:hAnsi="Verdana" w:cs="Arial"/>
                <w:sz w:val="24"/>
                <w:szCs w:val="24"/>
              </w:rPr>
              <w:t xml:space="preserve">  B</w:t>
            </w:r>
            <w:r w:rsidRPr="003266B2">
              <w:rPr>
                <w:rFonts w:ascii="Verdana" w:eastAsia="Times New Roman" w:hAnsi="Verdana" w:cs="Arial"/>
                <w:sz w:val="24"/>
                <w:szCs w:val="24"/>
              </w:rPr>
              <w:t>rand name</w:t>
            </w:r>
            <w:r>
              <w:rPr>
                <w:rFonts w:ascii="Verdana" w:eastAsia="Times New Roman" w:hAnsi="Verdana" w:cs="Arial"/>
                <w:sz w:val="24"/>
                <w:szCs w:val="24"/>
              </w:rPr>
              <w:t xml:space="preserve"> drug</w:t>
            </w:r>
            <w:r w:rsidRPr="003266B2">
              <w:rPr>
                <w:rFonts w:ascii="Verdana" w:eastAsia="Times New Roman" w:hAnsi="Verdana" w:cs="Arial"/>
                <w:sz w:val="24"/>
                <w:szCs w:val="24"/>
              </w:rPr>
              <w:t xml:space="preserve"> </w:t>
            </w:r>
            <w:r>
              <w:rPr>
                <w:rFonts w:ascii="Verdana" w:eastAsia="Times New Roman" w:hAnsi="Verdana" w:cs="Arial"/>
                <w:sz w:val="24"/>
                <w:szCs w:val="24"/>
              </w:rPr>
              <w:t xml:space="preserve">Bystolic </w:t>
            </w:r>
            <w:r w:rsidRPr="003266B2">
              <w:rPr>
                <w:rFonts w:ascii="Verdana" w:eastAsia="Times New Roman" w:hAnsi="Verdana" w:cs="Arial"/>
                <w:sz w:val="24"/>
                <w:szCs w:val="24"/>
              </w:rPr>
              <w:t xml:space="preserve">has the following generic alternatives: </w:t>
            </w:r>
            <w:r>
              <w:rPr>
                <w:rFonts w:ascii="Verdana" w:eastAsia="Times New Roman" w:hAnsi="Verdana" w:cs="Arial"/>
                <w:sz w:val="24"/>
                <w:szCs w:val="24"/>
              </w:rPr>
              <w:t xml:space="preserve">Acebutolol </w:t>
            </w:r>
            <w:r w:rsidRPr="003266B2">
              <w:rPr>
                <w:rFonts w:ascii="Verdana" w:eastAsia="Times New Roman" w:hAnsi="Verdana" w:cs="Arial"/>
                <w:sz w:val="24"/>
                <w:szCs w:val="24"/>
              </w:rPr>
              <w:t xml:space="preserve">&amp; </w:t>
            </w:r>
            <w:r>
              <w:rPr>
                <w:rFonts w:ascii="Verdana" w:eastAsia="Times New Roman" w:hAnsi="Verdana" w:cs="Arial"/>
                <w:sz w:val="24"/>
                <w:szCs w:val="24"/>
              </w:rPr>
              <w:t>Atenolol</w:t>
            </w:r>
            <w:r w:rsidRPr="003266B2">
              <w:rPr>
                <w:rFonts w:ascii="Verdana" w:eastAsia="Times New Roman" w:hAnsi="Verdana" w:cs="Arial"/>
                <w:sz w:val="24"/>
                <w:szCs w:val="24"/>
              </w:rPr>
              <w:t>.</w:t>
            </w:r>
            <w:r>
              <w:rPr>
                <w:rFonts w:ascii="Verdana" w:eastAsia="Times New Roman" w:hAnsi="Verdana" w:cs="Arial"/>
                <w:sz w:val="24"/>
                <w:szCs w:val="24"/>
              </w:rPr>
              <w:t xml:space="preserve">  </w:t>
            </w:r>
            <w:r w:rsidR="00F60A7B">
              <w:rPr>
                <w:noProof/>
              </w:rPr>
              <w:t xml:space="preserve"> </w:t>
            </w:r>
          </w:p>
          <w:p w14:paraId="4BFA722D" w14:textId="77777777" w:rsidR="00D56092" w:rsidRPr="003266B2" w:rsidRDefault="00D56092" w:rsidP="00AB4D5F">
            <w:pPr>
              <w:shd w:val="clear" w:color="auto" w:fill="FFFFFF"/>
              <w:spacing w:before="120" w:after="120" w:line="240" w:lineRule="auto"/>
              <w:rPr>
                <w:rFonts w:ascii="Verdana" w:eastAsia="Times New Roman" w:hAnsi="Verdana" w:cs="Arial"/>
                <w:sz w:val="24"/>
                <w:szCs w:val="24"/>
              </w:rPr>
            </w:pPr>
          </w:p>
          <w:p w14:paraId="61FB1002" w14:textId="529DC57B" w:rsidR="00F564E7" w:rsidRPr="003266B2" w:rsidRDefault="008641EE" w:rsidP="00AB4D5F">
            <w:pPr>
              <w:shd w:val="clear" w:color="auto" w:fill="FFFFFF"/>
              <w:spacing w:before="120" w:after="120" w:line="240" w:lineRule="auto"/>
              <w:rPr>
                <w:rFonts w:ascii="Verdana" w:eastAsia="Times New Roman" w:hAnsi="Verdana" w:cs="Arial"/>
                <w:sz w:val="24"/>
                <w:szCs w:val="24"/>
              </w:rPr>
            </w:pPr>
            <w:r>
              <w:rPr>
                <w:rFonts w:ascii="Verdana" w:eastAsia="Times New Roman" w:hAnsi="Verdana" w:cs="Arial"/>
                <w:sz w:val="24"/>
                <w:szCs w:val="24"/>
              </w:rPr>
              <w:t>The n</w:t>
            </w:r>
            <w:r w:rsidR="00F564E7" w:rsidRPr="003266B2">
              <w:rPr>
                <w:rFonts w:ascii="Verdana" w:eastAsia="Times New Roman" w:hAnsi="Verdana" w:cs="Arial"/>
                <w:sz w:val="24"/>
                <w:szCs w:val="24"/>
              </w:rPr>
              <w:t>umber of free refills is subject to client’s program set up</w:t>
            </w:r>
            <w:r w:rsidR="008537D4">
              <w:rPr>
                <w:rFonts w:ascii="Verdana" w:eastAsia="Times New Roman" w:hAnsi="Verdana" w:cs="Arial"/>
                <w:sz w:val="24"/>
                <w:szCs w:val="24"/>
              </w:rPr>
              <w:t>.</w:t>
            </w:r>
          </w:p>
        </w:tc>
      </w:tr>
      <w:tr w:rsidR="00F564E7" w:rsidRPr="003266B2" w14:paraId="2DA171E3" w14:textId="77777777" w:rsidTr="00E92C05">
        <w:tc>
          <w:tcPr>
            <w:tcW w:w="145" w:type="pct"/>
          </w:tcPr>
          <w:p w14:paraId="20149575" w14:textId="77777777" w:rsidR="00F564E7" w:rsidRPr="003266B2" w:rsidRDefault="00F564E7" w:rsidP="00AB4D5F">
            <w:pPr>
              <w:spacing w:before="120" w:after="120" w:line="240" w:lineRule="auto"/>
              <w:jc w:val="center"/>
              <w:outlineLvl w:val="5"/>
              <w:rPr>
                <w:rFonts w:ascii="Verdana" w:eastAsia="Times New Roman" w:hAnsi="Verdana" w:cs="Arial"/>
                <w:b/>
                <w:bCs/>
                <w:sz w:val="24"/>
                <w:szCs w:val="24"/>
              </w:rPr>
            </w:pPr>
            <w:r w:rsidRPr="003266B2">
              <w:rPr>
                <w:rFonts w:ascii="Verdana" w:eastAsia="Times New Roman" w:hAnsi="Verdana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189" w:type="pct"/>
          </w:tcPr>
          <w:p w14:paraId="50B65F14" w14:textId="77777777" w:rsidR="00F564E7" w:rsidRPr="003266B2" w:rsidRDefault="00F564E7" w:rsidP="00AB4D5F">
            <w:pPr>
              <w:shd w:val="clear" w:color="auto" w:fill="FFFFFF"/>
              <w:spacing w:before="120" w:after="120" w:line="240" w:lineRule="auto"/>
              <w:outlineLvl w:val="5"/>
              <w:rPr>
                <w:rFonts w:ascii="Verdana" w:eastAsia="Times New Roman" w:hAnsi="Verdana" w:cs="Arial"/>
                <w:b/>
                <w:bCs/>
                <w:sz w:val="24"/>
                <w:szCs w:val="24"/>
              </w:rPr>
            </w:pPr>
            <w:r w:rsidRPr="003266B2">
              <w:rPr>
                <w:rFonts w:ascii="Verdana" w:eastAsia="Times New Roman" w:hAnsi="Verdana" w:cs="Arial"/>
                <w:b/>
                <w:bCs/>
                <w:sz w:val="24"/>
                <w:szCs w:val="24"/>
              </w:rPr>
              <w:t>Do generics cost less because they are lower quality?</w:t>
            </w:r>
          </w:p>
        </w:tc>
        <w:tc>
          <w:tcPr>
            <w:tcW w:w="3666" w:type="pct"/>
          </w:tcPr>
          <w:p w14:paraId="7F6A573B" w14:textId="1A4DC2AC" w:rsidR="00F564E7" w:rsidRPr="003266B2" w:rsidRDefault="00F564E7" w:rsidP="00AB4D5F">
            <w:pPr>
              <w:shd w:val="clear" w:color="auto" w:fill="FFFFFF"/>
              <w:spacing w:before="120" w:after="120" w:line="240" w:lineRule="auto"/>
              <w:rPr>
                <w:rFonts w:ascii="Verdana" w:eastAsia="Times New Roman" w:hAnsi="Verdana" w:cs="Arial"/>
                <w:sz w:val="24"/>
                <w:szCs w:val="24"/>
              </w:rPr>
            </w:pPr>
            <w:r w:rsidRPr="003266B2">
              <w:rPr>
                <w:rFonts w:ascii="Verdana" w:eastAsia="Times New Roman" w:hAnsi="Verdana" w:cs="Arial"/>
                <w:sz w:val="24"/>
                <w:szCs w:val="24"/>
              </w:rPr>
              <w:t xml:space="preserve">No, Generic medications are less expensive because generic manufacturers </w:t>
            </w:r>
            <w:r w:rsidR="00574360" w:rsidRPr="003266B2">
              <w:rPr>
                <w:rFonts w:ascii="Verdana" w:eastAsia="Times New Roman" w:hAnsi="Verdana" w:cs="Arial"/>
                <w:sz w:val="24"/>
                <w:szCs w:val="24"/>
              </w:rPr>
              <w:t>do not</w:t>
            </w:r>
            <w:r w:rsidRPr="003266B2">
              <w:rPr>
                <w:rFonts w:ascii="Verdana" w:eastAsia="Times New Roman" w:hAnsi="Verdana" w:cs="Arial"/>
                <w:sz w:val="24"/>
                <w:szCs w:val="24"/>
              </w:rPr>
              <w:t xml:space="preserve"> have the large investment costs of the original developer.</w:t>
            </w:r>
          </w:p>
        </w:tc>
      </w:tr>
      <w:tr w:rsidR="00F564E7" w:rsidRPr="003266B2" w14:paraId="2C6F0437" w14:textId="77777777" w:rsidTr="00E92C05">
        <w:tc>
          <w:tcPr>
            <w:tcW w:w="145" w:type="pct"/>
          </w:tcPr>
          <w:p w14:paraId="259AEA42" w14:textId="77777777" w:rsidR="00F564E7" w:rsidRPr="003266B2" w:rsidRDefault="00F564E7" w:rsidP="00AB4D5F">
            <w:pPr>
              <w:spacing w:before="120" w:after="120" w:line="240" w:lineRule="auto"/>
              <w:jc w:val="center"/>
              <w:outlineLvl w:val="5"/>
              <w:rPr>
                <w:rFonts w:ascii="Verdana" w:eastAsia="Times New Roman" w:hAnsi="Verdana" w:cs="Arial"/>
                <w:b/>
                <w:bCs/>
                <w:sz w:val="24"/>
                <w:szCs w:val="24"/>
              </w:rPr>
            </w:pPr>
            <w:r w:rsidRPr="003266B2">
              <w:rPr>
                <w:rFonts w:ascii="Verdana" w:eastAsia="Times New Roman" w:hAnsi="Verdana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189" w:type="pct"/>
          </w:tcPr>
          <w:p w14:paraId="4319A2D2" w14:textId="77777777" w:rsidR="00F564E7" w:rsidRPr="003266B2" w:rsidRDefault="00F564E7" w:rsidP="00AB4D5F">
            <w:pPr>
              <w:shd w:val="clear" w:color="auto" w:fill="FFFFFF"/>
              <w:spacing w:before="120" w:after="120" w:line="240" w:lineRule="auto"/>
              <w:rPr>
                <w:rFonts w:ascii="Verdana" w:eastAsia="Times New Roman" w:hAnsi="Verdana" w:cs="Arial"/>
                <w:b/>
                <w:bCs/>
                <w:sz w:val="24"/>
                <w:szCs w:val="24"/>
              </w:rPr>
            </w:pPr>
            <w:r w:rsidRPr="003266B2">
              <w:rPr>
                <w:rFonts w:ascii="Verdana" w:eastAsia="Times New Roman" w:hAnsi="Verdana" w:cs="Arial"/>
                <w:b/>
                <w:bCs/>
                <w:sz w:val="24"/>
                <w:szCs w:val="24"/>
              </w:rPr>
              <w:t>Are generics manufactured in substandard facilities?</w:t>
            </w:r>
          </w:p>
        </w:tc>
        <w:tc>
          <w:tcPr>
            <w:tcW w:w="3666" w:type="pct"/>
          </w:tcPr>
          <w:p w14:paraId="498818A5" w14:textId="77777777" w:rsidR="00F564E7" w:rsidRPr="003266B2" w:rsidRDefault="00F564E7" w:rsidP="00AB4D5F">
            <w:pPr>
              <w:shd w:val="clear" w:color="auto" w:fill="FFFFFF"/>
              <w:spacing w:before="120" w:after="120" w:line="240" w:lineRule="auto"/>
              <w:rPr>
                <w:rFonts w:ascii="Verdana" w:eastAsia="Times New Roman" w:hAnsi="Verdana" w:cs="Arial"/>
                <w:sz w:val="24"/>
                <w:szCs w:val="24"/>
              </w:rPr>
            </w:pPr>
            <w:r w:rsidRPr="003266B2">
              <w:rPr>
                <w:rFonts w:ascii="Verdana" w:eastAsia="Times New Roman" w:hAnsi="Verdana" w:cs="Arial"/>
                <w:sz w:val="24"/>
                <w:szCs w:val="24"/>
              </w:rPr>
              <w:t xml:space="preserve">No, Generic firms have facilities that are FDA-inspected just as brand-name facilities. </w:t>
            </w:r>
          </w:p>
          <w:p w14:paraId="0526614A" w14:textId="77777777" w:rsidR="00F564E7" w:rsidRPr="003266B2" w:rsidRDefault="00F564E7" w:rsidP="00AB4D5F">
            <w:pPr>
              <w:shd w:val="clear" w:color="auto" w:fill="FFFFFF"/>
              <w:spacing w:before="120" w:after="120" w:line="240" w:lineRule="auto"/>
              <w:rPr>
                <w:rFonts w:ascii="Verdana" w:eastAsia="Times New Roman" w:hAnsi="Verdana" w:cs="Arial"/>
                <w:sz w:val="24"/>
                <w:szCs w:val="24"/>
              </w:rPr>
            </w:pPr>
          </w:p>
        </w:tc>
      </w:tr>
      <w:tr w:rsidR="00F564E7" w:rsidRPr="003266B2" w14:paraId="360BFF4F" w14:textId="77777777" w:rsidTr="00E92C05">
        <w:tc>
          <w:tcPr>
            <w:tcW w:w="145" w:type="pct"/>
          </w:tcPr>
          <w:p w14:paraId="3A016B87" w14:textId="77777777" w:rsidR="00F564E7" w:rsidRPr="003266B2" w:rsidRDefault="00F564E7" w:rsidP="00AB4D5F">
            <w:pPr>
              <w:spacing w:before="120" w:after="120" w:line="240" w:lineRule="auto"/>
              <w:jc w:val="center"/>
              <w:outlineLvl w:val="5"/>
              <w:rPr>
                <w:rFonts w:ascii="Verdana" w:eastAsia="Times New Roman" w:hAnsi="Verdana" w:cs="Arial"/>
                <w:b/>
                <w:bCs/>
                <w:sz w:val="24"/>
                <w:szCs w:val="24"/>
              </w:rPr>
            </w:pPr>
            <w:r w:rsidRPr="003266B2">
              <w:rPr>
                <w:rFonts w:ascii="Verdana" w:eastAsia="Times New Roman" w:hAnsi="Verdana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189" w:type="pct"/>
          </w:tcPr>
          <w:p w14:paraId="6386E0B3" w14:textId="77777777" w:rsidR="00F564E7" w:rsidRPr="003266B2" w:rsidRDefault="00F564E7" w:rsidP="00AB4D5F">
            <w:pPr>
              <w:shd w:val="clear" w:color="auto" w:fill="FFFFFF"/>
              <w:spacing w:before="120" w:after="120" w:line="240" w:lineRule="auto"/>
              <w:rPr>
                <w:rFonts w:ascii="Verdana" w:eastAsia="Times New Roman" w:hAnsi="Verdana" w:cs="Arial"/>
                <w:b/>
                <w:bCs/>
                <w:sz w:val="24"/>
                <w:szCs w:val="24"/>
              </w:rPr>
            </w:pPr>
            <w:r w:rsidRPr="003266B2">
              <w:rPr>
                <w:rFonts w:ascii="Verdana" w:eastAsia="Times New Roman" w:hAnsi="Verdana" w:cs="Arial"/>
                <w:b/>
                <w:bCs/>
                <w:sz w:val="24"/>
                <w:szCs w:val="24"/>
              </w:rPr>
              <w:t>Are generic medicines only available for a specific condition?</w:t>
            </w:r>
          </w:p>
        </w:tc>
        <w:tc>
          <w:tcPr>
            <w:tcW w:w="3666" w:type="pct"/>
          </w:tcPr>
          <w:p w14:paraId="486717E1" w14:textId="0A12B504" w:rsidR="00F564E7" w:rsidRPr="003266B2" w:rsidRDefault="00F564E7" w:rsidP="00AB4D5F">
            <w:pPr>
              <w:shd w:val="clear" w:color="auto" w:fill="FFFFFF"/>
              <w:spacing w:before="120" w:after="120" w:line="240" w:lineRule="auto"/>
              <w:rPr>
                <w:rFonts w:ascii="Verdana" w:eastAsia="Times New Roman" w:hAnsi="Verdana" w:cs="Arial"/>
                <w:sz w:val="24"/>
                <w:szCs w:val="24"/>
              </w:rPr>
            </w:pPr>
            <w:r w:rsidRPr="003266B2">
              <w:rPr>
                <w:rFonts w:ascii="Verdana" w:eastAsia="Times New Roman" w:hAnsi="Verdana" w:cs="Arial"/>
                <w:sz w:val="24"/>
                <w:szCs w:val="24"/>
              </w:rPr>
              <w:t xml:space="preserve">No, </w:t>
            </w:r>
            <w:r w:rsidR="00D56092">
              <w:rPr>
                <w:rFonts w:ascii="Verdana" w:eastAsia="Times New Roman" w:hAnsi="Verdana" w:cs="Arial"/>
                <w:sz w:val="24"/>
                <w:szCs w:val="24"/>
              </w:rPr>
              <w:t>t</w:t>
            </w:r>
            <w:r w:rsidRPr="003266B2">
              <w:rPr>
                <w:rFonts w:ascii="Verdana" w:eastAsia="Times New Roman" w:hAnsi="Verdana" w:cs="Arial"/>
                <w:sz w:val="24"/>
                <w:szCs w:val="24"/>
              </w:rPr>
              <w:t>he FDA has approved more than 10,000 generic medications for use in treating many conditions</w:t>
            </w:r>
            <w:r w:rsidR="00650CE5">
              <w:rPr>
                <w:rFonts w:ascii="Verdana" w:eastAsia="Times New Roman" w:hAnsi="Verdana" w:cs="Arial"/>
                <w:sz w:val="24"/>
                <w:szCs w:val="24"/>
              </w:rPr>
              <w:t>.  T</w:t>
            </w:r>
            <w:r w:rsidRPr="003266B2">
              <w:rPr>
                <w:rFonts w:ascii="Verdana" w:eastAsia="Times New Roman" w:hAnsi="Verdana" w:cs="Arial"/>
                <w:sz w:val="24"/>
                <w:szCs w:val="24"/>
              </w:rPr>
              <w:t xml:space="preserve">here is likely to be one available to help you obtain </w:t>
            </w:r>
            <w:r w:rsidR="00C03DEF" w:rsidRPr="003266B2">
              <w:rPr>
                <w:rFonts w:ascii="Verdana" w:eastAsia="Times New Roman" w:hAnsi="Verdana" w:cs="Arial"/>
                <w:sz w:val="24"/>
                <w:szCs w:val="24"/>
              </w:rPr>
              <w:t>lower</w:t>
            </w:r>
            <w:r w:rsidRPr="003266B2">
              <w:rPr>
                <w:rFonts w:ascii="Verdana" w:eastAsia="Times New Roman" w:hAnsi="Verdana" w:cs="Arial"/>
                <w:sz w:val="24"/>
                <w:szCs w:val="24"/>
              </w:rPr>
              <w:t>-cost, effective treatment.</w:t>
            </w:r>
            <w:r w:rsidRPr="003266B2">
              <w:rPr>
                <w:rFonts w:ascii="Verdana" w:eastAsia="Times New Roman" w:hAnsi="Verdana" w:cs="Arial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F564E7" w:rsidRPr="003266B2" w14:paraId="3C9800A2" w14:textId="77777777" w:rsidTr="00E92C05">
        <w:tc>
          <w:tcPr>
            <w:tcW w:w="145" w:type="pct"/>
          </w:tcPr>
          <w:p w14:paraId="054E5B1C" w14:textId="77777777" w:rsidR="00F564E7" w:rsidRPr="003266B2" w:rsidRDefault="00F564E7" w:rsidP="00AB4D5F">
            <w:pPr>
              <w:spacing w:before="120" w:after="120" w:line="240" w:lineRule="auto"/>
              <w:jc w:val="center"/>
              <w:outlineLvl w:val="5"/>
              <w:rPr>
                <w:rFonts w:ascii="Verdana" w:eastAsia="Times New Roman" w:hAnsi="Verdana" w:cs="Arial"/>
                <w:b/>
                <w:bCs/>
                <w:sz w:val="24"/>
                <w:szCs w:val="24"/>
              </w:rPr>
            </w:pPr>
            <w:r w:rsidRPr="003266B2">
              <w:rPr>
                <w:rFonts w:ascii="Verdana" w:eastAsia="Times New Roman" w:hAnsi="Verdana" w:cs="Arial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189" w:type="pct"/>
          </w:tcPr>
          <w:p w14:paraId="2A09F9BF" w14:textId="77777777" w:rsidR="00F564E7" w:rsidRPr="003266B2" w:rsidRDefault="00F564E7" w:rsidP="00AB4D5F">
            <w:pPr>
              <w:shd w:val="clear" w:color="auto" w:fill="FFFFFF"/>
              <w:spacing w:before="120" w:after="120" w:line="240" w:lineRule="auto"/>
              <w:outlineLvl w:val="5"/>
              <w:rPr>
                <w:rFonts w:ascii="Verdana" w:eastAsia="Times New Roman" w:hAnsi="Verdana" w:cs="Arial"/>
                <w:b/>
                <w:bCs/>
                <w:sz w:val="24"/>
                <w:szCs w:val="24"/>
              </w:rPr>
            </w:pPr>
            <w:r w:rsidRPr="003266B2">
              <w:rPr>
                <w:rFonts w:ascii="Verdana" w:eastAsia="Times New Roman" w:hAnsi="Verdana" w:cs="Arial"/>
                <w:b/>
                <w:bCs/>
                <w:sz w:val="24"/>
                <w:szCs w:val="24"/>
              </w:rPr>
              <w:t>How can I get the generic alternative for my brand name medications?</w:t>
            </w:r>
          </w:p>
        </w:tc>
        <w:tc>
          <w:tcPr>
            <w:tcW w:w="3666" w:type="pct"/>
          </w:tcPr>
          <w:p w14:paraId="5BBECD2E" w14:textId="77777777" w:rsidR="00F564E7" w:rsidRPr="003266B2" w:rsidRDefault="00F564E7" w:rsidP="00AB4D5F">
            <w:pPr>
              <w:shd w:val="clear" w:color="auto" w:fill="FFFFFF"/>
              <w:spacing w:before="120" w:after="120" w:line="240" w:lineRule="auto"/>
              <w:rPr>
                <w:rFonts w:ascii="Verdana" w:eastAsia="Times New Roman" w:hAnsi="Verdana" w:cs="Arial"/>
                <w:sz w:val="24"/>
                <w:szCs w:val="24"/>
              </w:rPr>
            </w:pPr>
            <w:r w:rsidRPr="003266B2">
              <w:rPr>
                <w:rFonts w:ascii="Verdana" w:eastAsia="Times New Roman" w:hAnsi="Verdana" w:cs="Arial"/>
                <w:sz w:val="24"/>
                <w:szCs w:val="24"/>
              </w:rPr>
              <w:t>Contact your doctor and ask if the suggested generic alternative would work for you.</w:t>
            </w:r>
          </w:p>
          <w:p w14:paraId="41D251C6" w14:textId="77777777" w:rsidR="00F564E7" w:rsidRPr="003266B2" w:rsidRDefault="00F564E7" w:rsidP="00AB4D5F">
            <w:pPr>
              <w:shd w:val="clear" w:color="auto" w:fill="FFFFFF"/>
              <w:spacing w:before="120" w:after="120" w:line="240" w:lineRule="auto"/>
              <w:rPr>
                <w:rFonts w:ascii="Verdana" w:eastAsia="Times New Roman" w:hAnsi="Verdana" w:cs="Arial"/>
                <w:sz w:val="24"/>
                <w:szCs w:val="24"/>
              </w:rPr>
            </w:pPr>
          </w:p>
        </w:tc>
      </w:tr>
      <w:tr w:rsidR="2BA41999" w14:paraId="1E7BD155" w14:textId="77777777" w:rsidTr="00E92C05">
        <w:trPr>
          <w:trHeight w:val="300"/>
        </w:trPr>
        <w:tc>
          <w:tcPr>
            <w:tcW w:w="425" w:type="dxa"/>
          </w:tcPr>
          <w:p w14:paraId="27D4AE1A" w14:textId="00B189BB" w:rsidR="16EBC113" w:rsidRDefault="16EBC113" w:rsidP="2BA41999">
            <w:pPr>
              <w:spacing w:line="240" w:lineRule="auto"/>
              <w:jc w:val="center"/>
              <w:rPr>
                <w:rFonts w:ascii="Verdana" w:eastAsia="Times New Roman" w:hAnsi="Verdana" w:cs="Arial"/>
                <w:b/>
                <w:bCs/>
                <w:sz w:val="24"/>
                <w:szCs w:val="24"/>
              </w:rPr>
            </w:pPr>
            <w:r w:rsidRPr="2BA41999">
              <w:rPr>
                <w:rFonts w:ascii="Verdana" w:eastAsia="Times New Roman" w:hAnsi="Verdana" w:cs="Arial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3236" w:type="dxa"/>
          </w:tcPr>
          <w:p w14:paraId="09BCF863" w14:textId="5ED3F1B0" w:rsidR="16EBC113" w:rsidRDefault="00E92C05" w:rsidP="2BA41999">
            <w:pPr>
              <w:spacing w:line="240" w:lineRule="auto"/>
              <w:rPr>
                <w:rFonts w:ascii="Verdana" w:eastAsia="Times New Roman" w:hAnsi="Verdana" w:cs="Arial"/>
                <w:b/>
                <w:bCs/>
                <w:sz w:val="24"/>
                <w:szCs w:val="24"/>
              </w:rPr>
            </w:pPr>
            <w:r>
              <w:rPr>
                <w:rFonts w:ascii="Verdana" w:eastAsia="Times New Roman" w:hAnsi="Verdana" w:cs="Arial"/>
                <w:noProof/>
                <w:sz w:val="24"/>
                <w:szCs w:val="24"/>
              </w:rPr>
              <w:drawing>
                <wp:inline distT="0" distB="0" distL="0" distR="0" wp14:anchorId="03EBDA7D" wp14:editId="0A298FF5">
                  <wp:extent cx="304762" cy="304762"/>
                  <wp:effectExtent l="0" t="0" r="635" b="635"/>
                  <wp:docPr id="122295082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2950829" name="Picture 1222950829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16EBC113" w:rsidRPr="2BA41999">
              <w:rPr>
                <w:rFonts w:ascii="Verdana" w:eastAsia="Times New Roman" w:hAnsi="Verdana" w:cs="Arial"/>
                <w:b/>
                <w:bCs/>
                <w:sz w:val="24"/>
                <w:szCs w:val="24"/>
              </w:rPr>
              <w:t>Can I stop receiving these letters/notices?</w:t>
            </w:r>
          </w:p>
        </w:tc>
        <w:tc>
          <w:tcPr>
            <w:tcW w:w="10009" w:type="dxa"/>
          </w:tcPr>
          <w:p w14:paraId="4A3B45DB" w14:textId="7754C76F" w:rsidR="16EBC113" w:rsidRDefault="16EBC113" w:rsidP="004A1334">
            <w:pPr>
              <w:shd w:val="clear" w:color="auto" w:fill="FFFFFF" w:themeFill="background1"/>
              <w:spacing w:before="120" w:after="120" w:line="240" w:lineRule="auto"/>
              <w:rPr>
                <w:rFonts w:ascii="Verdana" w:eastAsia="Verdana" w:hAnsi="Verdana" w:cs="Verdana"/>
                <w:sz w:val="28"/>
                <w:szCs w:val="28"/>
              </w:rPr>
            </w:pPr>
            <w:r w:rsidRPr="2BA41999">
              <w:rPr>
                <w:rFonts w:ascii="Verdana" w:eastAsia="Times New Roman" w:hAnsi="Verdana" w:cs="Arial"/>
                <w:sz w:val="24"/>
                <w:szCs w:val="24"/>
              </w:rPr>
              <w:t>There is not a way to suppress a member’s GCI letters/notices at this time.</w:t>
            </w:r>
          </w:p>
          <w:p w14:paraId="2F8D7D02" w14:textId="0559CE25" w:rsidR="2BA41999" w:rsidRDefault="2BA41999" w:rsidP="2BA41999">
            <w:pPr>
              <w:spacing w:line="240" w:lineRule="auto"/>
              <w:rPr>
                <w:rFonts w:ascii="Verdana" w:eastAsia="Times New Roman" w:hAnsi="Verdana" w:cs="Arial"/>
                <w:sz w:val="24"/>
                <w:szCs w:val="24"/>
              </w:rPr>
            </w:pPr>
          </w:p>
        </w:tc>
      </w:tr>
    </w:tbl>
    <w:p w14:paraId="2E5D0950" w14:textId="77777777" w:rsidR="00F564E7" w:rsidRDefault="00F564E7" w:rsidP="00F564E7">
      <w:pPr>
        <w:shd w:val="clear" w:color="auto" w:fill="FFFFFF"/>
        <w:spacing w:after="0" w:line="240" w:lineRule="auto"/>
        <w:outlineLvl w:val="5"/>
        <w:rPr>
          <w:rFonts w:ascii="Verdana" w:eastAsia="Times New Roman" w:hAnsi="Verdana" w:cs="Arial"/>
          <w:b/>
          <w:bCs/>
          <w:sz w:val="24"/>
          <w:szCs w:val="24"/>
        </w:rPr>
      </w:pPr>
    </w:p>
    <w:p w14:paraId="423B2053" w14:textId="77777777" w:rsidR="003C4514" w:rsidRPr="00E462D2" w:rsidRDefault="003C4514" w:rsidP="00AB4D5F">
      <w:pPr>
        <w:spacing w:after="0"/>
        <w:ind w:left="720"/>
        <w:jc w:val="right"/>
        <w:rPr>
          <w:rFonts w:ascii="Verdana" w:eastAsia="Times New Roman" w:hAnsi="Verdana" w:cs="Arial"/>
          <w:b/>
          <w:sz w:val="24"/>
          <w:szCs w:val="24"/>
          <w:lang w:val="en"/>
        </w:rPr>
      </w:pPr>
      <w:hyperlink w:anchor="_top" w:history="1">
        <w:r w:rsidRPr="003C4514">
          <w:rPr>
            <w:rStyle w:val="Hyperlink"/>
            <w:rFonts w:ascii="Verdana" w:hAnsi="Verdana"/>
            <w:sz w:val="24"/>
            <w:szCs w:val="24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70"/>
      </w:tblGrid>
      <w:tr w:rsidR="00752255" w:rsidRPr="00E462D2" w14:paraId="386A67CB" w14:textId="77777777" w:rsidTr="003C4514">
        <w:tc>
          <w:tcPr>
            <w:tcW w:w="5000" w:type="pct"/>
            <w:shd w:val="clear" w:color="auto" w:fill="C0C0C0"/>
          </w:tcPr>
          <w:p w14:paraId="7153D6F5" w14:textId="77777777" w:rsidR="00752255" w:rsidRPr="00E462D2" w:rsidRDefault="00752255" w:rsidP="00AB4D5F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7" w:name="_Barriers/Objections"/>
            <w:bookmarkStart w:id="8" w:name="_Toc184101606"/>
            <w:bookmarkEnd w:id="7"/>
            <w:r w:rsidRPr="00E462D2">
              <w:rPr>
                <w:rFonts w:ascii="Verdana" w:hAnsi="Verdana"/>
                <w:i w:val="0"/>
                <w:iCs w:val="0"/>
              </w:rPr>
              <w:t>Barriers/Objections</w:t>
            </w:r>
            <w:bookmarkEnd w:id="8"/>
          </w:p>
        </w:tc>
      </w:tr>
    </w:tbl>
    <w:p w14:paraId="651CBB13" w14:textId="77777777" w:rsidR="00F564E7" w:rsidRPr="00F564E7" w:rsidRDefault="00F564E7" w:rsidP="00AB4D5F">
      <w:pPr>
        <w:shd w:val="clear" w:color="auto" w:fill="FFFFFF"/>
        <w:spacing w:before="120" w:after="120" w:line="240" w:lineRule="auto"/>
        <w:outlineLvl w:val="5"/>
        <w:rPr>
          <w:rFonts w:ascii="Verdana" w:eastAsia="Times New Roman" w:hAnsi="Verdana" w:cs="Arial"/>
          <w:bCs/>
          <w:sz w:val="24"/>
          <w:szCs w:val="24"/>
        </w:rPr>
      </w:pPr>
      <w:r w:rsidRPr="00F564E7">
        <w:rPr>
          <w:rFonts w:ascii="Verdana" w:eastAsia="Times New Roman" w:hAnsi="Verdana" w:cs="Arial"/>
          <w:bCs/>
          <w:sz w:val="24"/>
          <w:szCs w:val="24"/>
        </w:rPr>
        <w:t>Utilize as needed: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5"/>
        <w:gridCol w:w="3236"/>
        <w:gridCol w:w="10009"/>
      </w:tblGrid>
      <w:tr w:rsidR="00F564E7" w:rsidRPr="003266B2" w14:paraId="45829AD1" w14:textId="77777777" w:rsidTr="00F6577E">
        <w:tc>
          <w:tcPr>
            <w:tcW w:w="145" w:type="pct"/>
            <w:shd w:val="pct10" w:color="auto" w:fill="auto"/>
          </w:tcPr>
          <w:p w14:paraId="1A41AA10" w14:textId="77777777" w:rsidR="00F564E7" w:rsidRPr="003266B2" w:rsidRDefault="00F564E7" w:rsidP="00AB4D5F">
            <w:pPr>
              <w:spacing w:before="120" w:after="120" w:line="240" w:lineRule="auto"/>
              <w:jc w:val="center"/>
              <w:outlineLvl w:val="5"/>
              <w:rPr>
                <w:rFonts w:ascii="Verdana" w:eastAsia="Times New Roman" w:hAnsi="Verdana" w:cs="Arial"/>
                <w:b/>
                <w:bCs/>
                <w:sz w:val="24"/>
                <w:szCs w:val="24"/>
              </w:rPr>
            </w:pPr>
            <w:r w:rsidRPr="003266B2">
              <w:rPr>
                <w:rFonts w:ascii="Verdana" w:eastAsia="Times New Roman" w:hAnsi="Verdana" w:cs="Arial"/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1189" w:type="pct"/>
            <w:shd w:val="pct10" w:color="auto" w:fill="auto"/>
          </w:tcPr>
          <w:p w14:paraId="6425D957" w14:textId="77777777" w:rsidR="00F564E7" w:rsidRPr="003266B2" w:rsidRDefault="00F564E7" w:rsidP="00AB4D5F">
            <w:pPr>
              <w:spacing w:before="120" w:after="120" w:line="240" w:lineRule="auto"/>
              <w:jc w:val="center"/>
              <w:outlineLvl w:val="5"/>
              <w:rPr>
                <w:rFonts w:ascii="Verdana" w:eastAsia="Times New Roman" w:hAnsi="Verdana" w:cs="Arial"/>
                <w:b/>
                <w:bCs/>
                <w:sz w:val="24"/>
                <w:szCs w:val="24"/>
              </w:rPr>
            </w:pPr>
            <w:r w:rsidRPr="003266B2">
              <w:rPr>
                <w:rFonts w:ascii="Verdana" w:eastAsia="Times New Roman" w:hAnsi="Verdana" w:cs="Arial"/>
                <w:b/>
                <w:bCs/>
                <w:sz w:val="24"/>
                <w:szCs w:val="24"/>
              </w:rPr>
              <w:t>Question/Statement</w:t>
            </w:r>
          </w:p>
        </w:tc>
        <w:tc>
          <w:tcPr>
            <w:tcW w:w="3666" w:type="pct"/>
            <w:shd w:val="pct10" w:color="auto" w:fill="auto"/>
          </w:tcPr>
          <w:p w14:paraId="1B0FBAEB" w14:textId="77777777" w:rsidR="00F564E7" w:rsidRPr="003266B2" w:rsidRDefault="00F564E7" w:rsidP="00AB4D5F">
            <w:pPr>
              <w:spacing w:before="120" w:after="120" w:line="240" w:lineRule="auto"/>
              <w:jc w:val="center"/>
              <w:outlineLvl w:val="5"/>
              <w:rPr>
                <w:rFonts w:ascii="Verdana" w:eastAsia="Times New Roman" w:hAnsi="Verdana" w:cs="Arial"/>
                <w:b/>
                <w:bCs/>
                <w:sz w:val="24"/>
                <w:szCs w:val="24"/>
              </w:rPr>
            </w:pPr>
            <w:r w:rsidRPr="003266B2">
              <w:rPr>
                <w:rFonts w:ascii="Verdana" w:eastAsia="Times New Roman" w:hAnsi="Verdana" w:cs="Arial"/>
                <w:b/>
                <w:bCs/>
                <w:sz w:val="24"/>
                <w:szCs w:val="24"/>
              </w:rPr>
              <w:t>Answer</w:t>
            </w:r>
          </w:p>
        </w:tc>
      </w:tr>
      <w:tr w:rsidR="00F564E7" w:rsidRPr="003266B2" w14:paraId="1B080E75" w14:textId="77777777" w:rsidTr="00F6577E">
        <w:tc>
          <w:tcPr>
            <w:tcW w:w="145" w:type="pct"/>
          </w:tcPr>
          <w:p w14:paraId="3E7A2EC6" w14:textId="77777777" w:rsidR="00F564E7" w:rsidRPr="003266B2" w:rsidRDefault="00F564E7" w:rsidP="00AB4D5F">
            <w:pPr>
              <w:spacing w:before="120" w:after="120" w:line="240" w:lineRule="auto"/>
              <w:jc w:val="center"/>
              <w:outlineLvl w:val="5"/>
              <w:rPr>
                <w:rFonts w:ascii="Verdana" w:eastAsia="Times New Roman" w:hAnsi="Verdana" w:cs="Arial"/>
                <w:b/>
                <w:bCs/>
                <w:sz w:val="24"/>
                <w:szCs w:val="24"/>
              </w:rPr>
            </w:pPr>
            <w:r w:rsidRPr="003266B2">
              <w:rPr>
                <w:rFonts w:ascii="Verdana" w:eastAsia="Times New Roman" w:hAnsi="Verdana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189" w:type="pct"/>
          </w:tcPr>
          <w:p w14:paraId="70613C84" w14:textId="456F3492" w:rsidR="00F60A7B" w:rsidRPr="003266B2" w:rsidRDefault="00F564E7" w:rsidP="00AB4D5F">
            <w:pPr>
              <w:spacing w:before="120" w:after="120" w:line="240" w:lineRule="auto"/>
              <w:outlineLvl w:val="5"/>
              <w:rPr>
                <w:rFonts w:ascii="Verdana" w:eastAsia="Times New Roman" w:hAnsi="Verdana" w:cs="Arial"/>
                <w:b/>
                <w:bCs/>
                <w:sz w:val="24"/>
                <w:szCs w:val="24"/>
              </w:rPr>
            </w:pPr>
            <w:r w:rsidRPr="003266B2">
              <w:rPr>
                <w:rFonts w:ascii="Verdana" w:eastAsia="Times New Roman" w:hAnsi="Verdana" w:cs="Arial"/>
                <w:b/>
                <w:bCs/>
                <w:sz w:val="24"/>
                <w:szCs w:val="24"/>
              </w:rPr>
              <w:t>Generic alternative will not work the same as current brand drug</w:t>
            </w:r>
            <w:r w:rsidR="00162A82">
              <w:rPr>
                <w:rFonts w:ascii="Verdana" w:eastAsia="Times New Roman" w:hAnsi="Verdana" w:cs="Arial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3666" w:type="pct"/>
          </w:tcPr>
          <w:p w14:paraId="4A10CD55" w14:textId="4A53701F" w:rsidR="00F6577E" w:rsidRPr="006C49D6" w:rsidRDefault="00F6577E" w:rsidP="00F6577E">
            <w:pPr>
              <w:rPr>
                <w:rFonts w:ascii="Verdana" w:hAnsi="Verdana"/>
                <w:sz w:val="24"/>
                <w:szCs w:val="24"/>
              </w:rPr>
            </w:pPr>
            <w:r w:rsidRPr="006C49D6">
              <w:rPr>
                <w:rFonts w:ascii="Verdana" w:hAnsi="Verdana"/>
                <w:sz w:val="24"/>
                <w:szCs w:val="24"/>
              </w:rPr>
              <w:t>Generics offer quality, safe and effective treatment options that have no clinically meaningful difference from their branded reference product. I encourage you to speak to your doctor regarding your concerns. I can also let you speak to one of our pharmacists. They will be able to answer any additional questions</w:t>
            </w:r>
            <w:r w:rsidR="00650CE5">
              <w:rPr>
                <w:rFonts w:ascii="Verdana" w:hAnsi="Verdana"/>
                <w:sz w:val="24"/>
                <w:szCs w:val="24"/>
              </w:rPr>
              <w:t>.</w:t>
            </w:r>
            <w:r w:rsidRPr="006C49D6">
              <w:rPr>
                <w:rFonts w:ascii="Verdana" w:hAnsi="Verdana"/>
                <w:sz w:val="24"/>
                <w:szCs w:val="24"/>
              </w:rPr>
              <w:t xml:space="preserve"> </w:t>
            </w:r>
            <w:r w:rsidR="00650CE5">
              <w:rPr>
                <w:rFonts w:ascii="Verdana" w:hAnsi="Verdana"/>
                <w:sz w:val="24"/>
                <w:szCs w:val="24"/>
              </w:rPr>
              <w:t xml:space="preserve"> </w:t>
            </w:r>
          </w:p>
          <w:p w14:paraId="5D5B84F2" w14:textId="24DBA9EF" w:rsidR="00F564E7" w:rsidRPr="006C49D6" w:rsidRDefault="00F564E7" w:rsidP="00AB4D5F">
            <w:pPr>
              <w:spacing w:before="120" w:after="120" w:line="240" w:lineRule="auto"/>
              <w:outlineLvl w:val="5"/>
              <w:rPr>
                <w:rFonts w:ascii="Verdana" w:eastAsia="Times New Roman" w:hAnsi="Verdana" w:cs="Arial"/>
                <w:b/>
                <w:bCs/>
                <w:sz w:val="24"/>
                <w:szCs w:val="24"/>
              </w:rPr>
            </w:pPr>
          </w:p>
        </w:tc>
      </w:tr>
    </w:tbl>
    <w:p w14:paraId="1F1F707A" w14:textId="77777777" w:rsidR="00F564E7" w:rsidRDefault="00F564E7" w:rsidP="00F564E7">
      <w:pPr>
        <w:spacing w:after="0" w:line="240" w:lineRule="auto"/>
        <w:rPr>
          <w:rFonts w:ascii="Verdana" w:eastAsia="Times New Roman" w:hAnsi="Verdana" w:cs="Arial"/>
          <w:bCs/>
          <w:sz w:val="24"/>
          <w:szCs w:val="24"/>
        </w:rPr>
      </w:pPr>
    </w:p>
    <w:p w14:paraId="142AC739" w14:textId="77777777" w:rsidR="00F60A7B" w:rsidRPr="00E462D2" w:rsidRDefault="00F60A7B" w:rsidP="00AB4D5F">
      <w:pPr>
        <w:spacing w:after="0"/>
        <w:ind w:left="720"/>
        <w:jc w:val="right"/>
        <w:rPr>
          <w:rFonts w:ascii="Verdana" w:eastAsia="Times New Roman" w:hAnsi="Verdana" w:cs="Arial"/>
          <w:b/>
          <w:sz w:val="24"/>
          <w:szCs w:val="24"/>
          <w:lang w:val="en"/>
        </w:rPr>
      </w:pPr>
      <w:hyperlink w:anchor="_top" w:history="1">
        <w:r w:rsidRPr="003C4514">
          <w:rPr>
            <w:rStyle w:val="Hyperlink"/>
            <w:rFonts w:ascii="Verdana" w:hAnsi="Verdana"/>
            <w:sz w:val="24"/>
            <w:szCs w:val="24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70"/>
      </w:tblGrid>
      <w:tr w:rsidR="00F60A7B" w:rsidRPr="00E462D2" w14:paraId="7E0A7006" w14:textId="77777777" w:rsidTr="0091209B">
        <w:tc>
          <w:tcPr>
            <w:tcW w:w="5000" w:type="pct"/>
            <w:shd w:val="clear" w:color="auto" w:fill="C0C0C0"/>
          </w:tcPr>
          <w:p w14:paraId="48299373" w14:textId="77777777" w:rsidR="00F60A7B" w:rsidRPr="00E462D2" w:rsidRDefault="00F60A7B" w:rsidP="00AB4D5F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9" w:name="_Toc184101607"/>
            <w:r>
              <w:rPr>
                <w:rFonts w:ascii="Verdana" w:hAnsi="Verdana"/>
                <w:i w:val="0"/>
                <w:iCs w:val="0"/>
              </w:rPr>
              <w:t>Related Documents</w:t>
            </w:r>
            <w:bookmarkEnd w:id="9"/>
          </w:p>
        </w:tc>
      </w:tr>
    </w:tbl>
    <w:p w14:paraId="7178A0CB" w14:textId="0BCBF5E7" w:rsidR="00F60A7B" w:rsidRPr="00636915" w:rsidRDefault="00636915" w:rsidP="00AB4D5F">
      <w:pPr>
        <w:spacing w:before="120" w:after="120" w:line="240" w:lineRule="auto"/>
        <w:rPr>
          <w:rStyle w:val="Hyperlink"/>
          <w:rFonts w:ascii="Verdana" w:eastAsia="Times New Roman" w:hAnsi="Verdana" w:cs="Arial"/>
          <w:bCs/>
          <w:sz w:val="24"/>
          <w:szCs w:val="24"/>
        </w:rPr>
      </w:pPr>
      <w:r>
        <w:rPr>
          <w:rFonts w:ascii="Verdana" w:hAnsi="Verdana"/>
          <w:sz w:val="24"/>
          <w:szCs w:val="24"/>
        </w:rPr>
        <w:fldChar w:fldCharType="begin"/>
      </w:r>
      <w:r>
        <w:rPr>
          <w:rFonts w:ascii="Verdana" w:hAnsi="Verdana"/>
          <w:sz w:val="24"/>
          <w:szCs w:val="24"/>
        </w:rPr>
        <w:instrText xml:space="preserve"> HYPERLINK "https://thesource.cvshealth.com/nuxeo/thesource/" \l "!/view?docid=c1f1028b-e42c-4b4f-a4cf-cc0b42c91606" </w:instrText>
      </w:r>
      <w:r>
        <w:rPr>
          <w:rFonts w:ascii="Verdana" w:hAnsi="Verdana"/>
          <w:sz w:val="24"/>
          <w:szCs w:val="24"/>
        </w:rPr>
      </w:r>
      <w:r>
        <w:rPr>
          <w:rFonts w:ascii="Verdana" w:hAnsi="Verdana"/>
          <w:sz w:val="24"/>
          <w:szCs w:val="24"/>
        </w:rPr>
        <w:fldChar w:fldCharType="separate"/>
      </w:r>
      <w:r w:rsidR="00F60A7B" w:rsidRPr="00636915">
        <w:rPr>
          <w:rStyle w:val="Hyperlink"/>
          <w:rFonts w:ascii="Verdana" w:hAnsi="Verdana"/>
          <w:sz w:val="24"/>
          <w:szCs w:val="24"/>
        </w:rPr>
        <w:t>Customer Care Abbreviations and Definitions and Term</w:t>
      </w:r>
      <w:r w:rsidRPr="00636915">
        <w:rPr>
          <w:rStyle w:val="Hyperlink"/>
          <w:rFonts w:ascii="Verdana" w:hAnsi="Verdana"/>
          <w:sz w:val="24"/>
          <w:szCs w:val="24"/>
        </w:rPr>
        <w:t>s Index</w:t>
      </w:r>
      <w:r w:rsidR="00626C28">
        <w:rPr>
          <w:rStyle w:val="Hyperlink"/>
          <w:rFonts w:ascii="Verdana" w:hAnsi="Verdana"/>
          <w:sz w:val="24"/>
          <w:szCs w:val="24"/>
        </w:rPr>
        <w:t xml:space="preserve"> </w:t>
      </w:r>
      <w:r w:rsidR="008E469A">
        <w:rPr>
          <w:rStyle w:val="Hyperlink"/>
          <w:rFonts w:ascii="Verdana" w:hAnsi="Verdana"/>
          <w:sz w:val="24"/>
          <w:szCs w:val="24"/>
        </w:rPr>
        <w:t>(017428)</w:t>
      </w:r>
    </w:p>
    <w:p w14:paraId="3BBD8D73" w14:textId="54E3BA7A" w:rsidR="003C4514" w:rsidRPr="00E462D2" w:rsidRDefault="00636915" w:rsidP="003C4514">
      <w:pPr>
        <w:ind w:left="720"/>
        <w:jc w:val="right"/>
        <w:rPr>
          <w:rFonts w:ascii="Verdana" w:eastAsia="Times New Roman" w:hAnsi="Verdana" w:cs="Arial"/>
          <w:b/>
          <w:sz w:val="24"/>
          <w:szCs w:val="24"/>
          <w:lang w:val="en"/>
        </w:rPr>
      </w:pPr>
      <w:r>
        <w:rPr>
          <w:rFonts w:ascii="Verdana" w:hAnsi="Verdana"/>
          <w:sz w:val="24"/>
          <w:szCs w:val="24"/>
        </w:rPr>
        <w:fldChar w:fldCharType="end"/>
      </w:r>
      <w:hyperlink w:anchor="_top" w:history="1">
        <w:r w:rsidR="003C4514" w:rsidRPr="003C4514">
          <w:rPr>
            <w:rStyle w:val="Hyperlink"/>
            <w:rFonts w:ascii="Verdana" w:hAnsi="Verdana"/>
            <w:sz w:val="24"/>
            <w:szCs w:val="24"/>
          </w:rPr>
          <w:t>Top of the Document</w:t>
        </w:r>
      </w:hyperlink>
    </w:p>
    <w:p w14:paraId="71E8386F" w14:textId="77777777" w:rsidR="00F564E7" w:rsidRPr="004D31BA" w:rsidRDefault="00F564E7" w:rsidP="00F564E7">
      <w:pPr>
        <w:spacing w:after="0" w:line="240" w:lineRule="auto"/>
        <w:jc w:val="center"/>
        <w:rPr>
          <w:rFonts w:ascii="Verdana" w:hAnsi="Verdana"/>
          <w:sz w:val="16"/>
          <w:szCs w:val="16"/>
        </w:rPr>
      </w:pPr>
      <w:r w:rsidRPr="004D31BA">
        <w:rPr>
          <w:rFonts w:ascii="Verdana" w:hAnsi="Verdana"/>
          <w:sz w:val="16"/>
          <w:szCs w:val="16"/>
        </w:rPr>
        <w:t>Not to Be Reproduced or Disclosed to Others without Prior Written Approval</w:t>
      </w:r>
    </w:p>
    <w:p w14:paraId="74C9FB59" w14:textId="77777777" w:rsidR="00F564E7" w:rsidRPr="004D31BA" w:rsidRDefault="00F564E7" w:rsidP="00F564E7">
      <w:pPr>
        <w:spacing w:after="0" w:line="240" w:lineRule="auto"/>
        <w:jc w:val="center"/>
        <w:rPr>
          <w:rFonts w:ascii="Verdana" w:hAnsi="Verdana"/>
          <w:b/>
          <w:sz w:val="16"/>
          <w:szCs w:val="16"/>
        </w:rPr>
      </w:pPr>
      <w:r w:rsidRPr="004D31BA">
        <w:rPr>
          <w:rFonts w:ascii="Verdana" w:hAnsi="Verdana"/>
          <w:b/>
          <w:sz w:val="16"/>
          <w:szCs w:val="16"/>
        </w:rPr>
        <w:t>ELECTRONIC DATA = OFFICIAL VERSION / PAPER COPY = INFORMATIONAL ONLY</w:t>
      </w:r>
    </w:p>
    <w:p w14:paraId="03BC7D72" w14:textId="77777777" w:rsidR="00F564E7" w:rsidRPr="00E462D2" w:rsidRDefault="00F564E7" w:rsidP="00F564E7">
      <w:pPr>
        <w:spacing w:after="0" w:line="240" w:lineRule="auto"/>
        <w:rPr>
          <w:rFonts w:ascii="Verdana" w:eastAsia="Times New Roman" w:hAnsi="Verdana" w:cs="Arial"/>
          <w:b/>
          <w:bCs/>
          <w:sz w:val="24"/>
          <w:szCs w:val="24"/>
        </w:rPr>
      </w:pPr>
    </w:p>
    <w:sectPr w:rsidR="00F564E7" w:rsidRPr="00E462D2" w:rsidSect="00CD6B8E">
      <w:pgSz w:w="15840" w:h="12240" w:orient="landscape"/>
      <w:pgMar w:top="1008" w:right="1440" w:bottom="1008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84978A" w14:textId="77777777" w:rsidR="009F0072" w:rsidRDefault="009F0072" w:rsidP="008843E2">
      <w:pPr>
        <w:spacing w:after="0" w:line="240" w:lineRule="auto"/>
      </w:pPr>
      <w:r>
        <w:separator/>
      </w:r>
    </w:p>
  </w:endnote>
  <w:endnote w:type="continuationSeparator" w:id="0">
    <w:p w14:paraId="158FCCAF" w14:textId="77777777" w:rsidR="009F0072" w:rsidRDefault="009F0072" w:rsidP="008843E2">
      <w:pPr>
        <w:spacing w:after="0" w:line="240" w:lineRule="auto"/>
      </w:pPr>
      <w:r>
        <w:continuationSeparator/>
      </w:r>
    </w:p>
  </w:endnote>
  <w:endnote w:type="continuationNotice" w:id="1">
    <w:p w14:paraId="0F229883" w14:textId="77777777" w:rsidR="009F0072" w:rsidRDefault="009F007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E22BA8" w14:textId="77777777" w:rsidR="009F0072" w:rsidRDefault="009F0072" w:rsidP="008843E2">
      <w:pPr>
        <w:spacing w:after="0" w:line="240" w:lineRule="auto"/>
      </w:pPr>
      <w:r>
        <w:separator/>
      </w:r>
    </w:p>
  </w:footnote>
  <w:footnote w:type="continuationSeparator" w:id="0">
    <w:p w14:paraId="0C6BD6B2" w14:textId="77777777" w:rsidR="009F0072" w:rsidRDefault="009F0072" w:rsidP="008843E2">
      <w:pPr>
        <w:spacing w:after="0" w:line="240" w:lineRule="auto"/>
      </w:pPr>
      <w:r>
        <w:continuationSeparator/>
      </w:r>
    </w:p>
  </w:footnote>
  <w:footnote w:type="continuationNotice" w:id="1">
    <w:p w14:paraId="56CDADD2" w14:textId="77777777" w:rsidR="009F0072" w:rsidRDefault="009F0072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F76EB"/>
    <w:multiLevelType w:val="hybridMultilevel"/>
    <w:tmpl w:val="DD2A3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F9A05"/>
    <w:multiLevelType w:val="multilevel"/>
    <w:tmpl w:val="A49C82A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2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4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5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 w15:restartNumberingAfterBreak="0">
    <w:nsid w:val="0AE3637D"/>
    <w:multiLevelType w:val="hybridMultilevel"/>
    <w:tmpl w:val="FE00F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563E7D"/>
    <w:multiLevelType w:val="multilevel"/>
    <w:tmpl w:val="9B36E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814340"/>
    <w:multiLevelType w:val="hybridMultilevel"/>
    <w:tmpl w:val="7D267DA8"/>
    <w:lvl w:ilvl="0" w:tplc="2AA6740E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E8C259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83AE7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95492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70A46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096C01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5FED0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284C3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EAE250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DD3902"/>
    <w:multiLevelType w:val="hybridMultilevel"/>
    <w:tmpl w:val="963021FA"/>
    <w:lvl w:ilvl="0" w:tplc="BD3C33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8EA9E3E">
      <w:start w:val="34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 Narrow" w:hAnsi="Arial Narrow" w:hint="default"/>
      </w:rPr>
    </w:lvl>
    <w:lvl w:ilvl="2" w:tplc="4AA89F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1AE1E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C92F5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BA656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A1EB6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2B05E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FDEA1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20C14B75"/>
    <w:multiLevelType w:val="hybridMultilevel"/>
    <w:tmpl w:val="3E70A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1801A6"/>
    <w:multiLevelType w:val="multilevel"/>
    <w:tmpl w:val="C62E6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472BDD"/>
    <w:multiLevelType w:val="hybridMultilevel"/>
    <w:tmpl w:val="02BC3092"/>
    <w:lvl w:ilvl="0" w:tplc="D80279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13282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86673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4848D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E12BE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B505E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6D066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FDC09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7F4BB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2FE23730"/>
    <w:multiLevelType w:val="multilevel"/>
    <w:tmpl w:val="B07C3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B25C6F"/>
    <w:multiLevelType w:val="multilevel"/>
    <w:tmpl w:val="B9CC6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B55BB0"/>
    <w:multiLevelType w:val="hybridMultilevel"/>
    <w:tmpl w:val="1C6E0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766ED8"/>
    <w:multiLevelType w:val="hybridMultilevel"/>
    <w:tmpl w:val="3454C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F87F8F"/>
    <w:multiLevelType w:val="hybridMultilevel"/>
    <w:tmpl w:val="BA34EDFC"/>
    <w:lvl w:ilvl="0" w:tplc="692E6F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C0A78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63CDD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276CD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DCADB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BB434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E2283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BE69E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59418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55F156EE"/>
    <w:multiLevelType w:val="hybridMultilevel"/>
    <w:tmpl w:val="693A47CC"/>
    <w:lvl w:ilvl="0" w:tplc="D4A0BB94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7800503"/>
    <w:multiLevelType w:val="hybridMultilevel"/>
    <w:tmpl w:val="FE3E4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CF3634"/>
    <w:multiLevelType w:val="hybridMultilevel"/>
    <w:tmpl w:val="512EC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FA7414"/>
    <w:multiLevelType w:val="hybridMultilevel"/>
    <w:tmpl w:val="E29627B8"/>
    <w:lvl w:ilvl="0" w:tplc="D4A0BB94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8B82C11"/>
    <w:multiLevelType w:val="hybridMultilevel"/>
    <w:tmpl w:val="E5EC4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CC5E4E"/>
    <w:multiLevelType w:val="hybridMultilevel"/>
    <w:tmpl w:val="565A4E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0C16D9F"/>
    <w:multiLevelType w:val="hybridMultilevel"/>
    <w:tmpl w:val="800A9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8C0D5D"/>
    <w:multiLevelType w:val="hybridMultilevel"/>
    <w:tmpl w:val="DABAC442"/>
    <w:lvl w:ilvl="0" w:tplc="D4A0BB94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1" w:tplc="9DCADF4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2" w:tplc="2B8C219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3" w:tplc="9FB69D4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4" w:tplc="F36E622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5" w:tplc="DF50A0C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6" w:tplc="4BE856F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7" w:tplc="C62ABBA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  <w:lvl w:ilvl="8" w:tplc="2848CA26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Times New Roman" w:hAnsi="Times New Roman" w:hint="default"/>
      </w:rPr>
    </w:lvl>
  </w:abstractNum>
  <w:abstractNum w:abstractNumId="22" w15:restartNumberingAfterBreak="0">
    <w:nsid w:val="750A642C"/>
    <w:multiLevelType w:val="multilevel"/>
    <w:tmpl w:val="6D885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7042461"/>
    <w:multiLevelType w:val="hybridMultilevel"/>
    <w:tmpl w:val="745C8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4274390">
    <w:abstractNumId w:val="1"/>
  </w:num>
  <w:num w:numId="2" w16cid:durableId="229579234">
    <w:abstractNumId w:val="3"/>
  </w:num>
  <w:num w:numId="3" w16cid:durableId="1723867683">
    <w:abstractNumId w:val="9"/>
  </w:num>
  <w:num w:numId="4" w16cid:durableId="1051349267">
    <w:abstractNumId w:val="22"/>
  </w:num>
  <w:num w:numId="5" w16cid:durableId="796291651">
    <w:abstractNumId w:val="11"/>
  </w:num>
  <w:num w:numId="6" w16cid:durableId="2112892805">
    <w:abstractNumId w:val="5"/>
  </w:num>
  <w:num w:numId="7" w16cid:durableId="2080129985">
    <w:abstractNumId w:val="13"/>
  </w:num>
  <w:num w:numId="8" w16cid:durableId="237830225">
    <w:abstractNumId w:val="19"/>
  </w:num>
  <w:num w:numId="9" w16cid:durableId="1341008577">
    <w:abstractNumId w:val="21"/>
  </w:num>
  <w:num w:numId="10" w16cid:durableId="620966020">
    <w:abstractNumId w:val="8"/>
  </w:num>
  <w:num w:numId="11" w16cid:durableId="1211072288">
    <w:abstractNumId w:val="14"/>
  </w:num>
  <w:num w:numId="12" w16cid:durableId="2001690264">
    <w:abstractNumId w:val="17"/>
  </w:num>
  <w:num w:numId="13" w16cid:durableId="110636342">
    <w:abstractNumId w:val="18"/>
  </w:num>
  <w:num w:numId="14" w16cid:durableId="427778422">
    <w:abstractNumId w:val="4"/>
  </w:num>
  <w:num w:numId="15" w16cid:durableId="472211633">
    <w:abstractNumId w:val="15"/>
  </w:num>
  <w:num w:numId="16" w16cid:durableId="1696928204">
    <w:abstractNumId w:val="10"/>
  </w:num>
  <w:num w:numId="17" w16cid:durableId="1017997862">
    <w:abstractNumId w:val="7"/>
  </w:num>
  <w:num w:numId="18" w16cid:durableId="1507206001">
    <w:abstractNumId w:val="2"/>
  </w:num>
  <w:num w:numId="19" w16cid:durableId="2117403143">
    <w:abstractNumId w:val="6"/>
  </w:num>
  <w:num w:numId="20" w16cid:durableId="2142381506">
    <w:abstractNumId w:val="20"/>
  </w:num>
  <w:num w:numId="21" w16cid:durableId="739795679">
    <w:abstractNumId w:val="12"/>
  </w:num>
  <w:num w:numId="22" w16cid:durableId="1360618849">
    <w:abstractNumId w:val="0"/>
  </w:num>
  <w:num w:numId="23" w16cid:durableId="262151280">
    <w:abstractNumId w:val="16"/>
  </w:num>
  <w:num w:numId="24" w16cid:durableId="1543398982">
    <w:abstractNumId w:val="23"/>
  </w:num>
  <w:num w:numId="25" w16cid:durableId="1652440553">
    <w:abstractNumId w:val="1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FCD"/>
    <w:rsid w:val="00026C2B"/>
    <w:rsid w:val="00041027"/>
    <w:rsid w:val="00043B63"/>
    <w:rsid w:val="00047CAA"/>
    <w:rsid w:val="00071107"/>
    <w:rsid w:val="0007573B"/>
    <w:rsid w:val="00085059"/>
    <w:rsid w:val="000B0F1E"/>
    <w:rsid w:val="000B35D3"/>
    <w:rsid w:val="000F16FF"/>
    <w:rsid w:val="000F671A"/>
    <w:rsid w:val="0012132E"/>
    <w:rsid w:val="00125974"/>
    <w:rsid w:val="00146116"/>
    <w:rsid w:val="00160131"/>
    <w:rsid w:val="00162A82"/>
    <w:rsid w:val="00175C82"/>
    <w:rsid w:val="00176A9F"/>
    <w:rsid w:val="00182252"/>
    <w:rsid w:val="00184456"/>
    <w:rsid w:val="0018571F"/>
    <w:rsid w:val="001A13C1"/>
    <w:rsid w:val="001B0EB7"/>
    <w:rsid w:val="001B59A2"/>
    <w:rsid w:val="001E4F62"/>
    <w:rsid w:val="0021316D"/>
    <w:rsid w:val="00236341"/>
    <w:rsid w:val="002464DE"/>
    <w:rsid w:val="00263834"/>
    <w:rsid w:val="00277CCF"/>
    <w:rsid w:val="00294A28"/>
    <w:rsid w:val="002978C3"/>
    <w:rsid w:val="002C77AA"/>
    <w:rsid w:val="002E64F5"/>
    <w:rsid w:val="002F1C4B"/>
    <w:rsid w:val="002F6B7E"/>
    <w:rsid w:val="0030092C"/>
    <w:rsid w:val="003266B2"/>
    <w:rsid w:val="00332D9D"/>
    <w:rsid w:val="00341D82"/>
    <w:rsid w:val="00343117"/>
    <w:rsid w:val="003B2041"/>
    <w:rsid w:val="003B4568"/>
    <w:rsid w:val="003C4514"/>
    <w:rsid w:val="003D5E6B"/>
    <w:rsid w:val="003E4DEE"/>
    <w:rsid w:val="00430CD2"/>
    <w:rsid w:val="00436C57"/>
    <w:rsid w:val="00440656"/>
    <w:rsid w:val="0044100B"/>
    <w:rsid w:val="00442B9D"/>
    <w:rsid w:val="00486570"/>
    <w:rsid w:val="004900DB"/>
    <w:rsid w:val="004A1334"/>
    <w:rsid w:val="004A1483"/>
    <w:rsid w:val="004A6720"/>
    <w:rsid w:val="004C0040"/>
    <w:rsid w:val="004C6697"/>
    <w:rsid w:val="0050006A"/>
    <w:rsid w:val="00503093"/>
    <w:rsid w:val="005161E8"/>
    <w:rsid w:val="005169DB"/>
    <w:rsid w:val="00567657"/>
    <w:rsid w:val="00574140"/>
    <w:rsid w:val="00574360"/>
    <w:rsid w:val="00583598"/>
    <w:rsid w:val="00596E8F"/>
    <w:rsid w:val="005A0EC1"/>
    <w:rsid w:val="005A789F"/>
    <w:rsid w:val="005B467D"/>
    <w:rsid w:val="005B4A93"/>
    <w:rsid w:val="005C421E"/>
    <w:rsid w:val="005C551C"/>
    <w:rsid w:val="005D2756"/>
    <w:rsid w:val="005E15F4"/>
    <w:rsid w:val="0060551D"/>
    <w:rsid w:val="00611E01"/>
    <w:rsid w:val="00622D3E"/>
    <w:rsid w:val="00623362"/>
    <w:rsid w:val="00626524"/>
    <w:rsid w:val="00626C28"/>
    <w:rsid w:val="00636915"/>
    <w:rsid w:val="00650CE5"/>
    <w:rsid w:val="00656051"/>
    <w:rsid w:val="006669AF"/>
    <w:rsid w:val="0067311B"/>
    <w:rsid w:val="0068223A"/>
    <w:rsid w:val="0068453B"/>
    <w:rsid w:val="00696559"/>
    <w:rsid w:val="006A02F6"/>
    <w:rsid w:val="006A1422"/>
    <w:rsid w:val="006A148C"/>
    <w:rsid w:val="006A629B"/>
    <w:rsid w:val="006A6EFF"/>
    <w:rsid w:val="006C2A5E"/>
    <w:rsid w:val="006C49D6"/>
    <w:rsid w:val="006D6362"/>
    <w:rsid w:val="006F507E"/>
    <w:rsid w:val="00724C02"/>
    <w:rsid w:val="00733903"/>
    <w:rsid w:val="007503D5"/>
    <w:rsid w:val="00752255"/>
    <w:rsid w:val="007640C9"/>
    <w:rsid w:val="00767CEA"/>
    <w:rsid w:val="00787E97"/>
    <w:rsid w:val="00791B0A"/>
    <w:rsid w:val="007A6459"/>
    <w:rsid w:val="007E3CD2"/>
    <w:rsid w:val="008537D4"/>
    <w:rsid w:val="008641EE"/>
    <w:rsid w:val="00875081"/>
    <w:rsid w:val="00883379"/>
    <w:rsid w:val="008843E2"/>
    <w:rsid w:val="00891979"/>
    <w:rsid w:val="008A7928"/>
    <w:rsid w:val="008E469A"/>
    <w:rsid w:val="008E6C1F"/>
    <w:rsid w:val="008F347B"/>
    <w:rsid w:val="00903D63"/>
    <w:rsid w:val="0091209B"/>
    <w:rsid w:val="00952E54"/>
    <w:rsid w:val="009764DC"/>
    <w:rsid w:val="009812AA"/>
    <w:rsid w:val="009926AC"/>
    <w:rsid w:val="009A06FE"/>
    <w:rsid w:val="009B2A39"/>
    <w:rsid w:val="009B5581"/>
    <w:rsid w:val="009D107C"/>
    <w:rsid w:val="009D2B61"/>
    <w:rsid w:val="009D654B"/>
    <w:rsid w:val="009E3534"/>
    <w:rsid w:val="009F0072"/>
    <w:rsid w:val="009F6CBC"/>
    <w:rsid w:val="00A23EBD"/>
    <w:rsid w:val="00A27485"/>
    <w:rsid w:val="00A46D9E"/>
    <w:rsid w:val="00A51948"/>
    <w:rsid w:val="00A5628E"/>
    <w:rsid w:val="00A62C78"/>
    <w:rsid w:val="00A76F6C"/>
    <w:rsid w:val="00A77FB6"/>
    <w:rsid w:val="00A9485C"/>
    <w:rsid w:val="00AA1757"/>
    <w:rsid w:val="00AB4D5F"/>
    <w:rsid w:val="00AD3BD4"/>
    <w:rsid w:val="00AE25FD"/>
    <w:rsid w:val="00AE3097"/>
    <w:rsid w:val="00AE3931"/>
    <w:rsid w:val="00AE4A6E"/>
    <w:rsid w:val="00AE735E"/>
    <w:rsid w:val="00B172EE"/>
    <w:rsid w:val="00B32D88"/>
    <w:rsid w:val="00B6420B"/>
    <w:rsid w:val="00B75106"/>
    <w:rsid w:val="00B75EF4"/>
    <w:rsid w:val="00B75F0A"/>
    <w:rsid w:val="00B76E51"/>
    <w:rsid w:val="00B83130"/>
    <w:rsid w:val="00B93CF3"/>
    <w:rsid w:val="00BA0437"/>
    <w:rsid w:val="00BB1F12"/>
    <w:rsid w:val="00BB77FF"/>
    <w:rsid w:val="00BD439B"/>
    <w:rsid w:val="00BD6FEF"/>
    <w:rsid w:val="00C00016"/>
    <w:rsid w:val="00C03DEF"/>
    <w:rsid w:val="00C0473A"/>
    <w:rsid w:val="00C16167"/>
    <w:rsid w:val="00C37E57"/>
    <w:rsid w:val="00CD6B8E"/>
    <w:rsid w:val="00CE179F"/>
    <w:rsid w:val="00CE5609"/>
    <w:rsid w:val="00CE5788"/>
    <w:rsid w:val="00D0336A"/>
    <w:rsid w:val="00D11714"/>
    <w:rsid w:val="00D4047A"/>
    <w:rsid w:val="00D554A5"/>
    <w:rsid w:val="00D56092"/>
    <w:rsid w:val="00D620F6"/>
    <w:rsid w:val="00D64514"/>
    <w:rsid w:val="00D86C42"/>
    <w:rsid w:val="00DA73E9"/>
    <w:rsid w:val="00DB4360"/>
    <w:rsid w:val="00DC0E17"/>
    <w:rsid w:val="00DC4353"/>
    <w:rsid w:val="00DC43FD"/>
    <w:rsid w:val="00DD27C4"/>
    <w:rsid w:val="00DD594F"/>
    <w:rsid w:val="00DE24AB"/>
    <w:rsid w:val="00E04F82"/>
    <w:rsid w:val="00E12A17"/>
    <w:rsid w:val="00E36BAE"/>
    <w:rsid w:val="00E462D2"/>
    <w:rsid w:val="00E4796E"/>
    <w:rsid w:val="00E55B27"/>
    <w:rsid w:val="00E62817"/>
    <w:rsid w:val="00E762F0"/>
    <w:rsid w:val="00E777E8"/>
    <w:rsid w:val="00E83248"/>
    <w:rsid w:val="00E922A4"/>
    <w:rsid w:val="00E92C05"/>
    <w:rsid w:val="00E93EDC"/>
    <w:rsid w:val="00E94437"/>
    <w:rsid w:val="00EB2DF4"/>
    <w:rsid w:val="00ED72C3"/>
    <w:rsid w:val="00F12616"/>
    <w:rsid w:val="00F26E39"/>
    <w:rsid w:val="00F2742B"/>
    <w:rsid w:val="00F36B4A"/>
    <w:rsid w:val="00F40861"/>
    <w:rsid w:val="00F564E7"/>
    <w:rsid w:val="00F60A7B"/>
    <w:rsid w:val="00F6577E"/>
    <w:rsid w:val="00F74231"/>
    <w:rsid w:val="00F83034"/>
    <w:rsid w:val="00F90599"/>
    <w:rsid w:val="00FA3A19"/>
    <w:rsid w:val="00FD1DE8"/>
    <w:rsid w:val="00FD6FCD"/>
    <w:rsid w:val="00FE1A28"/>
    <w:rsid w:val="06C1E078"/>
    <w:rsid w:val="06F3716A"/>
    <w:rsid w:val="162DCC88"/>
    <w:rsid w:val="16EBC113"/>
    <w:rsid w:val="17E73428"/>
    <w:rsid w:val="2BA41999"/>
    <w:rsid w:val="2E051AB6"/>
    <w:rsid w:val="3F858D30"/>
    <w:rsid w:val="3F99ACB3"/>
    <w:rsid w:val="5102D42C"/>
    <w:rsid w:val="5C693752"/>
    <w:rsid w:val="60F68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03715C"/>
  <w15:chartTrackingRefBased/>
  <w15:docId w15:val="{0A35F1F0-BEA8-4031-B649-65A294751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5059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2255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5B4A93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64E7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D6F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E6C1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2748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8843E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8843E2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8843E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8843E2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43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843E2"/>
    <w:rPr>
      <w:rFonts w:ascii="Tahoma" w:hAnsi="Tahoma" w:cs="Tahoma"/>
      <w:sz w:val="16"/>
      <w:szCs w:val="16"/>
    </w:rPr>
  </w:style>
  <w:style w:type="character" w:customStyle="1" w:styleId="Heading2Char">
    <w:name w:val="Heading 2 Char"/>
    <w:link w:val="Heading2"/>
    <w:rsid w:val="005B4A93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1Char">
    <w:name w:val="Heading 1 Char"/>
    <w:link w:val="Heading1"/>
    <w:uiPriority w:val="9"/>
    <w:rsid w:val="00752255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52255"/>
    <w:pPr>
      <w:keepLines/>
      <w:spacing w:before="480" w:after="0"/>
      <w:outlineLvl w:val="9"/>
    </w:pPr>
    <w:rPr>
      <w:color w:val="365F91"/>
      <w:kern w:val="0"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F564E7"/>
    <w:pPr>
      <w:tabs>
        <w:tab w:val="right" w:leader="dot" w:pos="13670"/>
      </w:tabs>
      <w:spacing w:after="0" w:line="240" w:lineRule="auto"/>
    </w:pPr>
  </w:style>
  <w:style w:type="character" w:styleId="Hyperlink">
    <w:name w:val="Hyperlink"/>
    <w:uiPriority w:val="99"/>
    <w:unhideWhenUsed/>
    <w:rsid w:val="00752255"/>
    <w:rPr>
      <w:color w:val="0000FF"/>
      <w:u w:val="single"/>
    </w:rPr>
  </w:style>
  <w:style w:type="character" w:customStyle="1" w:styleId="Heading3Char">
    <w:name w:val="Heading 3 Char"/>
    <w:link w:val="Heading3"/>
    <w:uiPriority w:val="9"/>
    <w:semiHidden/>
    <w:rsid w:val="00F564E7"/>
    <w:rPr>
      <w:rFonts w:ascii="Cambria" w:eastAsia="Times New Roman" w:hAnsi="Cambria" w:cs="Times New Roman"/>
      <w:b/>
      <w:bCs/>
      <w:sz w:val="26"/>
      <w:szCs w:val="26"/>
    </w:rPr>
  </w:style>
  <w:style w:type="character" w:styleId="FollowedHyperlink">
    <w:name w:val="FollowedHyperlink"/>
    <w:uiPriority w:val="99"/>
    <w:semiHidden/>
    <w:unhideWhenUsed/>
    <w:rsid w:val="00F60A7B"/>
    <w:rPr>
      <w:color w:val="954F72"/>
      <w:u w:val="single"/>
    </w:rPr>
  </w:style>
  <w:style w:type="character" w:styleId="UnresolvedMention">
    <w:name w:val="Unresolved Mention"/>
    <w:uiPriority w:val="99"/>
    <w:semiHidden/>
    <w:unhideWhenUsed/>
    <w:rsid w:val="00AB4D5F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F6577E"/>
    <w:rPr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AE39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E39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E393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E39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E3931"/>
    <w:rPr>
      <w:b/>
      <w:bCs/>
    </w:rPr>
  </w:style>
  <w:style w:type="character" w:styleId="Mention">
    <w:name w:val="Mention"/>
    <w:basedOn w:val="DefaultParagraphFont"/>
    <w:uiPriority w:val="99"/>
    <w:unhideWhenUsed/>
    <w:rsid w:val="00AE3931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73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1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38737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5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241319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00922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10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85217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41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0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49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01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682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5783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7934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4071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6509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3349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40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6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696037">
          <w:marLeft w:val="706"/>
          <w:marRight w:val="0"/>
          <w:marTop w:val="43"/>
          <w:marBottom w:val="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09681">
          <w:marLeft w:val="706"/>
          <w:marRight w:val="0"/>
          <w:marTop w:val="43"/>
          <w:marBottom w:val="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05359">
          <w:marLeft w:val="706"/>
          <w:marRight w:val="0"/>
          <w:marTop w:val="43"/>
          <w:marBottom w:val="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2097">
          <w:marLeft w:val="274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83882">
          <w:marLeft w:val="274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56343">
          <w:marLeft w:val="274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42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3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6889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35169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862293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48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8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0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70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16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884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1427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3116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528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0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326387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60758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38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B49505AAF66544B3991E59A726D05A" ma:contentTypeVersion="13" ma:contentTypeDescription="Create a new document." ma:contentTypeScope="" ma:versionID="c82a4c7a2de90141a70b338a4045ba53">
  <xsd:schema xmlns:xsd="http://www.w3.org/2001/XMLSchema" xmlns:xs="http://www.w3.org/2001/XMLSchema" xmlns:p="http://schemas.microsoft.com/office/2006/metadata/properties" xmlns:ns2="105b4efb-3be6-4b39-a776-8a7d43adc0ca" xmlns:ns3="c3b1ca30-2eb1-4a7b-bdb7-8ec24a269858" targetNamespace="http://schemas.microsoft.com/office/2006/metadata/properties" ma:root="true" ma:fieldsID="5ae03433158953222c8205a2ce6981a3" ns2:_="" ns3:_="">
    <xsd:import namespace="105b4efb-3be6-4b39-a776-8a7d43adc0ca"/>
    <xsd:import namespace="c3b1ca30-2eb1-4a7b-bdb7-8ec24a26985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5b4efb-3be6-4b39-a776-8a7d43adc0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3773e5d3-86f4-436a-b35a-a9b626cf631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b1ca30-2eb1-4a7b-bdb7-8ec24a26985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4a3c050b-2e66-47aa-9da7-d15fa225ee29}" ma:internalName="TaxCatchAll" ma:showField="CatchAllData" ma:web="c3b1ca30-2eb1-4a7b-bdb7-8ec24a26985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05b4efb-3be6-4b39-a776-8a7d43adc0ca">
      <Terms xmlns="http://schemas.microsoft.com/office/infopath/2007/PartnerControls"/>
    </lcf76f155ced4ddcb4097134ff3c332f>
    <TaxCatchAll xmlns="c3b1ca30-2eb1-4a7b-bdb7-8ec24a269858" xsi:nil="true"/>
  </documentManagement>
</p:properties>
</file>

<file path=customXml/itemProps1.xml><?xml version="1.0" encoding="utf-8"?>
<ds:datastoreItem xmlns:ds="http://schemas.openxmlformats.org/officeDocument/2006/customXml" ds:itemID="{C7984F1F-A75E-4AF8-A838-F7D10CE6DB2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42AAC93-A1E6-4F47-A1E7-EE3E249076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5b4efb-3be6-4b39-a776-8a7d43adc0ca"/>
    <ds:schemaRef ds:uri="c3b1ca30-2eb1-4a7b-bdb7-8ec24a2698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E5AD8E5-9CFA-4B48-B15D-849A947A59F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EA69077-EA75-439F-82F5-4C263DAE9550}">
  <ds:schemaRefs>
    <ds:schemaRef ds:uri="http://schemas.microsoft.com/office/2006/metadata/properties"/>
    <ds:schemaRef ds:uri="http://schemas.microsoft.com/office/infopath/2007/PartnerControls"/>
    <ds:schemaRef ds:uri="105b4efb-3be6-4b39-a776-8a7d43adc0ca"/>
    <ds:schemaRef ds:uri="c3b1ca30-2eb1-4a7b-bdb7-8ec24a26985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594</Words>
  <Characters>3390</Characters>
  <Application>Microsoft Office Word</Application>
  <DocSecurity>0</DocSecurity>
  <Lines>28</Lines>
  <Paragraphs>7</Paragraphs>
  <ScaleCrop>false</ScaleCrop>
  <Company>CVS</Company>
  <LinksUpToDate>false</LinksUpToDate>
  <CharactersWithSpaces>3977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JSGachowski</dc:creator>
  <cp:keywords/>
  <cp:lastModifiedBy>Davis, David P.</cp:lastModifiedBy>
  <cp:revision>6</cp:revision>
  <dcterms:created xsi:type="dcterms:W3CDTF">2024-12-03T12:55:00Z</dcterms:created>
  <dcterms:modified xsi:type="dcterms:W3CDTF">2024-12-03T13:00:00Z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2023-01-25T15:22:50Z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6bc554de-dc4a-4589-9501-a28db3237de0</vt:lpwstr>
  </property>
  <property fmtid="{D5CDD505-2E9C-101B-9397-08002B2CF9AE}" pid="8" name="MSIP_Label_67599526-06ca-49cc-9fa9-5307800a949a_ContentBits">
    <vt:lpwstr>0</vt:lpwstr>
  </property>
  <property fmtid="{D5CDD505-2E9C-101B-9397-08002B2CF9AE}" pid="9" name="ContentTypeId">
    <vt:lpwstr>0x010100ACB49505AAF66544B3991E59A726D05A</vt:lpwstr>
  </property>
  <property fmtid="{D5CDD505-2E9C-101B-9397-08002B2CF9AE}" pid="10" name="MediaServiceImageTags">
    <vt:lpwstr/>
  </property>
</Properties>
</file>