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CCFD5" w14:textId="77777777" w:rsidR="00255C6B" w:rsidRPr="0058134F" w:rsidRDefault="000C19FF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Submitting Feedback in theSource</w:t>
      </w:r>
      <w:r w:rsidR="00531BD4">
        <w:rPr>
          <w:rFonts w:ascii="Verdana" w:hAnsi="Verdana"/>
          <w:color w:val="000000"/>
          <w:sz w:val="36"/>
          <w:szCs w:val="36"/>
        </w:rPr>
        <w:t xml:space="preserve"> Job Aid</w:t>
      </w:r>
    </w:p>
    <w:p w14:paraId="7B9DF704" w14:textId="6D373EEC" w:rsidR="00DD3D64" w:rsidRDefault="00DD3D64" w:rsidP="008470B4">
      <w:r>
        <w:rPr>
          <w:b/>
        </w:rPr>
        <w:t xml:space="preserve">Did You Know? </w:t>
      </w:r>
      <w:r>
        <w:t>Whenever you click the Feedback</w:t>
      </w:r>
      <w:r w:rsidRPr="00DD3D64">
        <w:rPr>
          <w:noProof/>
        </w:rPr>
        <w:t xml:space="preserve"> </w:t>
      </w:r>
      <w:r w:rsidR="00E45CB0" w:rsidRPr="00596A7E">
        <w:rPr>
          <w:noProof/>
        </w:rPr>
        <w:drawing>
          <wp:inline distT="0" distB="0" distL="0" distR="0" wp14:anchorId="75F08EE9" wp14:editId="471434B8">
            <wp:extent cx="353695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on a document in theSource, </w:t>
      </w:r>
      <w:r w:rsidR="00F74C9F">
        <w:t>the</w:t>
      </w:r>
      <w:r>
        <w:t xml:space="preserve"> feedback is sent to the </w:t>
      </w:r>
      <w:r w:rsidR="00624FC4">
        <w:t>person</w:t>
      </w:r>
      <w:r>
        <w:t xml:space="preserve"> who manages that document.</w:t>
      </w:r>
      <w:r w:rsidR="00466B28">
        <w:t xml:space="preserve"> You will receive notification when </w:t>
      </w:r>
      <w:r w:rsidR="00F74C9F">
        <w:t>the</w:t>
      </w:r>
      <w:r w:rsidR="00466B28">
        <w:t xml:space="preserve"> feedback is received, and </w:t>
      </w:r>
      <w:r w:rsidR="006B78B7">
        <w:t>subject matter experts from the appropriate business area</w:t>
      </w:r>
      <w:r w:rsidR="006B78B7" w:rsidRPr="006B78B7">
        <w:t xml:space="preserve"> will review </w:t>
      </w:r>
      <w:r w:rsidR="006B78B7">
        <w:t>the document to determine if updates are needed</w:t>
      </w:r>
      <w:r w:rsidR="00466B28">
        <w:t>.</w:t>
      </w:r>
    </w:p>
    <w:tbl>
      <w:tblPr>
        <w:tblW w:w="4775" w:type="pct"/>
        <w:tblLayout w:type="fixed"/>
        <w:tblLook w:val="04A0" w:firstRow="1" w:lastRow="0" w:firstColumn="1" w:lastColumn="0" w:noHBand="0" w:noVBand="1"/>
      </w:tblPr>
      <w:tblGrid>
        <w:gridCol w:w="5862"/>
        <w:gridCol w:w="6515"/>
      </w:tblGrid>
      <w:tr w:rsidR="00CD3DD8" w14:paraId="7B800197" w14:textId="77777777" w:rsidTr="00E10214">
        <w:tc>
          <w:tcPr>
            <w:tcW w:w="2368" w:type="pct"/>
            <w:shd w:val="clear" w:color="auto" w:fill="auto"/>
          </w:tcPr>
          <w:p w14:paraId="761A5015" w14:textId="49ADD427" w:rsidR="00CD3DD8" w:rsidRDefault="00E45CB0" w:rsidP="008470B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28A770BD" wp14:editId="5D0ED6A6">
                  <wp:simplePos x="0" y="0"/>
                  <wp:positionH relativeFrom="column">
                    <wp:posOffset>476885</wp:posOffset>
                  </wp:positionH>
                  <wp:positionV relativeFrom="paragraph">
                    <wp:posOffset>3175</wp:posOffset>
                  </wp:positionV>
                  <wp:extent cx="3021965" cy="2012315"/>
                  <wp:effectExtent l="0" t="0" r="0" b="0"/>
                  <wp:wrapTight wrapText="bothSides">
                    <wp:wrapPolygon edited="0">
                      <wp:start x="0" y="0"/>
                      <wp:lineTo x="0" y="21470"/>
                      <wp:lineTo x="21514" y="21470"/>
                      <wp:lineTo x="21514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1965" cy="201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32" w:type="pct"/>
            <w:shd w:val="clear" w:color="auto" w:fill="auto"/>
            <w:vAlign w:val="bottom"/>
          </w:tcPr>
          <w:p w14:paraId="6A7F2ABD" w14:textId="77777777" w:rsidR="00CD3DD8" w:rsidRDefault="00CD3DD8" w:rsidP="00E10214">
            <w:r>
              <w:t>Your feedback helps us make our documentation better and is a vital part of the documentation process!</w:t>
            </w:r>
          </w:p>
          <w:p w14:paraId="2B979144" w14:textId="77777777" w:rsidR="00CD3DD8" w:rsidRDefault="00CD3DD8" w:rsidP="00E10214"/>
          <w:p w14:paraId="70ACBA29" w14:textId="77777777" w:rsidR="00CD3DD8" w:rsidRDefault="00CD3DD8" w:rsidP="00E10214">
            <w:r>
              <w:t>Below we’ll share:</w:t>
            </w:r>
          </w:p>
          <w:p w14:paraId="2D6EBCA5" w14:textId="77777777" w:rsidR="00CD3DD8" w:rsidRDefault="00CD3DD8" w:rsidP="00E10214"/>
          <w:p w14:paraId="0C47C243" w14:textId="77777777" w:rsidR="00CD3DD8" w:rsidRDefault="00CD3DD8" w:rsidP="00E10214">
            <w:pPr>
              <w:pStyle w:val="ListParagraph"/>
              <w:numPr>
                <w:ilvl w:val="0"/>
                <w:numId w:val="4"/>
              </w:numPr>
            </w:pPr>
            <w:hyperlink w:anchor="_Overview" w:history="1">
              <w:r w:rsidRPr="00E66904">
                <w:rPr>
                  <w:rStyle w:val="Hyperlink"/>
                </w:rPr>
                <w:t>Tips for Giving Good Feedback</w:t>
              </w:r>
            </w:hyperlink>
          </w:p>
          <w:p w14:paraId="37F44049" w14:textId="77777777" w:rsidR="00CD3DD8" w:rsidRDefault="00CD3DD8" w:rsidP="00E10214">
            <w:pPr>
              <w:pStyle w:val="ListParagraph"/>
              <w:numPr>
                <w:ilvl w:val="0"/>
                <w:numId w:val="4"/>
              </w:numPr>
            </w:pPr>
            <w:hyperlink w:anchor="_Top_Reasons_to" w:history="1">
              <w:r w:rsidRPr="00E66904">
                <w:rPr>
                  <w:rStyle w:val="Hyperlink"/>
                </w:rPr>
                <w:t>Top Reasons to Use the Feedback Button</w:t>
              </w:r>
            </w:hyperlink>
          </w:p>
          <w:p w14:paraId="3052EFFC" w14:textId="77777777" w:rsidR="00CD3DD8" w:rsidRDefault="00CD3DD8" w:rsidP="00E10214">
            <w:pPr>
              <w:pStyle w:val="ListParagraph"/>
              <w:numPr>
                <w:ilvl w:val="0"/>
                <w:numId w:val="4"/>
              </w:numPr>
            </w:pPr>
            <w:hyperlink w:anchor="_When_NOT_to" w:history="1">
              <w:r w:rsidRPr="00E66904">
                <w:rPr>
                  <w:rStyle w:val="Hyperlink"/>
                </w:rPr>
                <w:t>When NOT to Use the Feedback Button</w:t>
              </w:r>
            </w:hyperlink>
          </w:p>
          <w:p w14:paraId="78CD6A9D" w14:textId="77777777" w:rsidR="00CD3DD8" w:rsidRDefault="00CD3DD8" w:rsidP="00E10214"/>
        </w:tc>
      </w:tr>
    </w:tbl>
    <w:p w14:paraId="78CA0818" w14:textId="77777777" w:rsidR="00DD3D64" w:rsidRPr="00B74333" w:rsidRDefault="00DD3D64" w:rsidP="00DD3D64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24FC4" w:rsidRPr="0058134F" w14:paraId="5E0D66F2" w14:textId="77777777" w:rsidTr="00B04A25">
        <w:tc>
          <w:tcPr>
            <w:tcW w:w="5000" w:type="pct"/>
            <w:shd w:val="clear" w:color="auto" w:fill="C0C0C0"/>
          </w:tcPr>
          <w:p w14:paraId="79A585DD" w14:textId="77777777" w:rsidR="00624FC4" w:rsidRPr="0058134F" w:rsidRDefault="00624FC4" w:rsidP="00B04A25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" w:name="_Overview"/>
            <w:bookmarkStart w:id="2" w:name="_Tips_for_Giving"/>
            <w:bookmarkStart w:id="3" w:name="_Toc536449658"/>
            <w:bookmarkEnd w:id="1"/>
            <w:bookmarkEnd w:id="2"/>
            <w:r w:rsidRPr="00624FC4">
              <w:rPr>
                <w:rFonts w:ascii="Verdana" w:hAnsi="Verdana"/>
                <w:i w:val="0"/>
                <w:iCs w:val="0"/>
              </w:rPr>
              <w:t>Tips for Giving Good Feedback</w:t>
            </w:r>
            <w:bookmarkEnd w:id="3"/>
          </w:p>
        </w:tc>
      </w:tr>
    </w:tbl>
    <w:p w14:paraId="43332EE6" w14:textId="77777777" w:rsidR="006C6BD8" w:rsidRDefault="006C6BD8" w:rsidP="006C6BD8">
      <w:pPr>
        <w:ind w:left="36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817"/>
        <w:gridCol w:w="5143"/>
      </w:tblGrid>
      <w:tr w:rsidR="00123BFB" w14:paraId="552B888A" w14:textId="77777777" w:rsidTr="00A4401B">
        <w:tc>
          <w:tcPr>
            <w:tcW w:w="3016" w:type="pct"/>
            <w:shd w:val="clear" w:color="auto" w:fill="auto"/>
          </w:tcPr>
          <w:p w14:paraId="1D9B175B" w14:textId="77777777" w:rsidR="00123BFB" w:rsidRPr="00B75533" w:rsidRDefault="00123BFB" w:rsidP="00BF6E9D">
            <w:pPr>
              <w:numPr>
                <w:ilvl w:val="0"/>
                <w:numId w:val="2"/>
              </w:numPr>
              <w:tabs>
                <w:tab w:val="left" w:pos="360"/>
              </w:tabs>
            </w:pPr>
            <w:r w:rsidRPr="00BB09BB">
              <w:rPr>
                <w:rFonts w:cs="Arial"/>
                <w:bCs/>
                <w:color w:val="000000"/>
              </w:rPr>
              <w:t>Make sure you review the document completely before submitting feedback. Remember to use CTRL + F to search within a document.</w:t>
            </w:r>
          </w:p>
          <w:p w14:paraId="61DBC3D1" w14:textId="77777777" w:rsidR="00123BFB" w:rsidRPr="00B75533" w:rsidRDefault="00123BFB" w:rsidP="00BF6E9D">
            <w:pPr>
              <w:tabs>
                <w:tab w:val="left" w:pos="360"/>
              </w:tabs>
              <w:ind w:left="360"/>
            </w:pPr>
          </w:p>
          <w:p w14:paraId="46F406E3" w14:textId="6EF955F6" w:rsidR="00123BFB" w:rsidRPr="00B75533" w:rsidRDefault="00123BFB" w:rsidP="00BF6E9D">
            <w:pPr>
              <w:numPr>
                <w:ilvl w:val="0"/>
                <w:numId w:val="2"/>
              </w:numPr>
              <w:tabs>
                <w:tab w:val="left" w:pos="360"/>
              </w:tabs>
            </w:pPr>
            <w:r>
              <w:t xml:space="preserve">Only select </w:t>
            </w:r>
            <w:r w:rsidR="006B78B7" w:rsidRPr="006B78B7">
              <w:rPr>
                <w:b/>
              </w:rPr>
              <w:t>“</w:t>
            </w:r>
            <w:r w:rsidRPr="00BB09BB">
              <w:rPr>
                <w:b/>
              </w:rPr>
              <w:t>It’s good!</w:t>
            </w:r>
            <w:r w:rsidR="006B78B7">
              <w:rPr>
                <w:b/>
              </w:rPr>
              <w:t>”</w:t>
            </w:r>
            <w:r w:rsidRPr="00BB09BB">
              <w:rPr>
                <w:b/>
              </w:rPr>
              <w:t xml:space="preserve"> </w:t>
            </w:r>
            <w:r>
              <w:t>if you have positive feedback.</w:t>
            </w:r>
            <w:r w:rsidR="00A4401B">
              <w:t xml:space="preserve"> This is not used to acknowledge that you have read the document.</w:t>
            </w:r>
          </w:p>
          <w:p w14:paraId="1AB903C4" w14:textId="77777777" w:rsidR="00123BFB" w:rsidRDefault="00123BFB" w:rsidP="00BF6E9D">
            <w:pPr>
              <w:pStyle w:val="ListParagraph"/>
              <w:tabs>
                <w:tab w:val="left" w:pos="360"/>
              </w:tabs>
            </w:pPr>
          </w:p>
          <w:p w14:paraId="46D22CC0" w14:textId="77777777" w:rsidR="00123BFB" w:rsidRDefault="00123BFB" w:rsidP="00BF6E9D">
            <w:pPr>
              <w:numPr>
                <w:ilvl w:val="0"/>
                <w:numId w:val="2"/>
              </w:numPr>
              <w:tabs>
                <w:tab w:val="left" w:pos="360"/>
              </w:tabs>
            </w:pPr>
            <w:r>
              <w:t xml:space="preserve">To suggest a change, select </w:t>
            </w:r>
            <w:r w:rsidR="006B78B7" w:rsidRPr="006B78B7">
              <w:rPr>
                <w:b/>
              </w:rPr>
              <w:t>“</w:t>
            </w:r>
            <w:r w:rsidRPr="00BB09BB">
              <w:rPr>
                <w:b/>
              </w:rPr>
              <w:t>It needs improvement</w:t>
            </w:r>
            <w:r w:rsidR="006B78B7">
              <w:rPr>
                <w:b/>
              </w:rPr>
              <w:t>”</w:t>
            </w:r>
            <w:r w:rsidRPr="00BB09BB">
              <w:rPr>
                <w:b/>
              </w:rPr>
              <w:t xml:space="preserve"> </w:t>
            </w:r>
            <w:r>
              <w:t>and provide additional information.</w:t>
            </w:r>
          </w:p>
          <w:p w14:paraId="080BA496" w14:textId="77777777" w:rsidR="00123BFB" w:rsidRPr="00B75533" w:rsidRDefault="00123BFB" w:rsidP="00BF6E9D">
            <w:pPr>
              <w:tabs>
                <w:tab w:val="left" w:pos="360"/>
              </w:tabs>
            </w:pPr>
          </w:p>
          <w:p w14:paraId="41B5B202" w14:textId="77777777" w:rsidR="00123BFB" w:rsidRDefault="00123BFB" w:rsidP="00BF6E9D">
            <w:pPr>
              <w:numPr>
                <w:ilvl w:val="0"/>
                <w:numId w:val="2"/>
              </w:numPr>
              <w:tabs>
                <w:tab w:val="left" w:pos="360"/>
              </w:tabs>
            </w:pPr>
            <w:r>
              <w:t xml:space="preserve">Make sure your work-related email account is included so we can contact you about </w:t>
            </w:r>
            <w:r w:rsidR="00F74C9F">
              <w:t>the</w:t>
            </w:r>
            <w:r>
              <w:t xml:space="preserve"> feedback.</w:t>
            </w:r>
          </w:p>
          <w:p w14:paraId="727AD44F" w14:textId="77777777" w:rsidR="00123BFB" w:rsidRDefault="00123BFB" w:rsidP="00BF6E9D">
            <w:pPr>
              <w:pStyle w:val="ListParagraph"/>
              <w:tabs>
                <w:tab w:val="left" w:pos="360"/>
              </w:tabs>
            </w:pPr>
          </w:p>
          <w:p w14:paraId="6D2FD5E1" w14:textId="77777777" w:rsidR="00123BFB" w:rsidRDefault="00123BFB" w:rsidP="00BF6E9D">
            <w:pPr>
              <w:numPr>
                <w:ilvl w:val="0"/>
                <w:numId w:val="2"/>
              </w:numPr>
              <w:tabs>
                <w:tab w:val="left" w:pos="360"/>
              </w:tabs>
            </w:pPr>
            <w:r w:rsidRPr="00CC7BFA">
              <w:t>Be as detailed as possible. Do you have any specific concerns with the document or suggestions for improvement?</w:t>
            </w:r>
            <w:r w:rsidRPr="00D22119">
              <w:rPr>
                <w:noProof/>
              </w:rPr>
              <w:t xml:space="preserve"> </w:t>
            </w:r>
          </w:p>
          <w:p w14:paraId="5F2D0A41" w14:textId="77777777" w:rsidR="00123BFB" w:rsidRPr="00CC7BFA" w:rsidRDefault="00123BFB" w:rsidP="00BF6E9D">
            <w:pPr>
              <w:tabs>
                <w:tab w:val="left" w:pos="360"/>
              </w:tabs>
              <w:ind w:left="360"/>
            </w:pPr>
          </w:p>
          <w:p w14:paraId="5DEF40A5" w14:textId="77777777" w:rsidR="00123BFB" w:rsidRDefault="00123BFB" w:rsidP="00BF6E9D">
            <w:pPr>
              <w:numPr>
                <w:ilvl w:val="0"/>
                <w:numId w:val="2"/>
              </w:numPr>
              <w:tabs>
                <w:tab w:val="left" w:pos="360"/>
              </w:tabs>
            </w:pPr>
            <w:r w:rsidRPr="00CC7BFA">
              <w:t>Include section names, step numbers, and link names when reporting an issue. Which step is out of order or numbered wrong? Which link is broken? Just let us know</w:t>
            </w:r>
            <w:r w:rsidR="00F74C9F">
              <w:t>,</w:t>
            </w:r>
            <w:r w:rsidRPr="00CC7BFA">
              <w:t xml:space="preserve"> and we will fix the problem.</w:t>
            </w:r>
          </w:p>
          <w:p w14:paraId="3E8FDC66" w14:textId="77777777" w:rsidR="00123BFB" w:rsidRDefault="00123BFB" w:rsidP="00BF6E9D">
            <w:pPr>
              <w:tabs>
                <w:tab w:val="left" w:pos="360"/>
              </w:tabs>
            </w:pPr>
          </w:p>
          <w:p w14:paraId="30070275" w14:textId="77777777" w:rsidR="00123BFB" w:rsidRDefault="00123BFB" w:rsidP="00BF6E9D">
            <w:pPr>
              <w:numPr>
                <w:ilvl w:val="0"/>
                <w:numId w:val="2"/>
              </w:numPr>
              <w:tabs>
                <w:tab w:val="left" w:pos="360"/>
              </w:tabs>
            </w:pPr>
            <w:r w:rsidRPr="00CC7BFA">
              <w:t xml:space="preserve">Can’t figure out exactly how to say something to get it across? You can attach a </w:t>
            </w:r>
            <w:r w:rsidRPr="00BB09BB">
              <w:rPr>
                <w:b/>
              </w:rPr>
              <w:t>screenshot</w:t>
            </w:r>
            <w:r w:rsidRPr="00CC7BFA">
              <w:t xml:space="preserve"> or other image to your feedback message!</w:t>
            </w:r>
          </w:p>
          <w:p w14:paraId="17F60E56" w14:textId="77777777" w:rsidR="00123BFB" w:rsidRDefault="00123BFB" w:rsidP="00BF6E9D">
            <w:pPr>
              <w:pStyle w:val="ListParagraph"/>
              <w:tabs>
                <w:tab w:val="left" w:pos="360"/>
              </w:tabs>
            </w:pPr>
          </w:p>
          <w:p w14:paraId="5590A5D3" w14:textId="77777777" w:rsidR="00123BFB" w:rsidRDefault="00123BFB" w:rsidP="00BF6E9D">
            <w:pPr>
              <w:numPr>
                <w:ilvl w:val="0"/>
                <w:numId w:val="2"/>
              </w:numPr>
              <w:tabs>
                <w:tab w:val="left" w:pos="360"/>
              </w:tabs>
            </w:pPr>
            <w:r>
              <w:t xml:space="preserve">Only click </w:t>
            </w:r>
            <w:r w:rsidRPr="00BB09BB">
              <w:rPr>
                <w:b/>
              </w:rPr>
              <w:t>Send</w:t>
            </w:r>
            <w:r>
              <w:t xml:space="preserve"> once</w:t>
            </w:r>
            <w:r w:rsidR="006B78B7">
              <w:t>. Y</w:t>
            </w:r>
            <w:r>
              <w:t xml:space="preserve">ou will receive a confirmation message </w:t>
            </w:r>
            <w:r w:rsidR="006B78B7">
              <w:t>once</w:t>
            </w:r>
            <w:r>
              <w:t xml:space="preserve"> submitted.</w:t>
            </w:r>
          </w:p>
          <w:p w14:paraId="29366C6A" w14:textId="77777777" w:rsidR="00123BFB" w:rsidRPr="00596A7E" w:rsidRDefault="00123BFB" w:rsidP="00BB09BB">
            <w:pPr>
              <w:jc w:val="center"/>
              <w:rPr>
                <w:noProof/>
              </w:rPr>
            </w:pPr>
          </w:p>
        </w:tc>
        <w:tc>
          <w:tcPr>
            <w:tcW w:w="1984" w:type="pct"/>
            <w:shd w:val="clear" w:color="auto" w:fill="auto"/>
          </w:tcPr>
          <w:p w14:paraId="27E9F367" w14:textId="77777777" w:rsidR="00123BFB" w:rsidRDefault="00123BFB" w:rsidP="00BB09BB">
            <w:pPr>
              <w:jc w:val="center"/>
            </w:pPr>
            <w:r>
              <w:fldChar w:fldCharType="begin"/>
            </w:r>
            <w:r>
              <w:instrText xml:space="preserve"> INCLUDEPICTURE "C:\\Users\\U021597\\AppData\\Local\\Temp\\SNAGHTML150de92.PNG" \* MERGEFORMATINET </w:instrText>
            </w:r>
            <w:r>
              <w:fldChar w:fldCharType="separate"/>
            </w:r>
            <w:r w:rsidR="007255A1">
              <w:fldChar w:fldCharType="begin"/>
            </w:r>
            <w:r w:rsidR="007255A1">
              <w:instrText xml:space="preserve"> INCLUDEPICTURE  "C:\\Users\\C067794\\AppData\\U021597\\AppData\\Local\\Temp\\SNAGHTML150de92.PNG" \* MERGEFORMATINET </w:instrText>
            </w:r>
            <w:r w:rsidR="007255A1">
              <w:fldChar w:fldCharType="separate"/>
            </w:r>
            <w:r w:rsidR="00D955B4">
              <w:fldChar w:fldCharType="begin"/>
            </w:r>
            <w:r w:rsidR="00D955B4">
              <w:instrText xml:space="preserve"> INCLUDEPICTURE  "C:\\Users\\C067794\\AppData\\U021597\\AppData\\Local\\Temp\\SNAGHTML150de92.PNG" \* MERGEFORMATINET </w:instrText>
            </w:r>
            <w:r w:rsidR="00D955B4">
              <w:fldChar w:fldCharType="separate"/>
            </w:r>
            <w:r w:rsidR="00240418">
              <w:fldChar w:fldCharType="begin"/>
            </w:r>
            <w:r w:rsidR="00240418">
              <w:instrText xml:space="preserve"> INCLUDEPICTURE  "C:\\..\\..\\C067794\\AppData\\U021597\\AppData\\Local\\Temp\\SNAGHTML150de92.PNG" \* MERGEFORMATINET </w:instrText>
            </w:r>
            <w:r w:rsidR="00240418"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"C:\\..\\..\\C067794\\AppData\\U021597\\AppData\\Local\\Temp\\SNAGHTML150de92.PNG" \* MERGEFORMATINET </w:instrText>
            </w:r>
            <w:r w:rsidR="00000000">
              <w:fldChar w:fldCharType="separate"/>
            </w:r>
            <w:r w:rsidR="00000000">
              <w:pict w14:anchorId="3A9CD2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4.85pt;height:423.7pt">
                  <v:imagedata r:id="rId14" r:href="rId15"/>
                </v:shape>
              </w:pict>
            </w:r>
            <w:r w:rsidR="00000000">
              <w:fldChar w:fldCharType="end"/>
            </w:r>
            <w:r w:rsidR="00240418">
              <w:fldChar w:fldCharType="end"/>
            </w:r>
            <w:r w:rsidR="00D955B4">
              <w:fldChar w:fldCharType="end"/>
            </w:r>
            <w:r w:rsidR="007255A1">
              <w:fldChar w:fldCharType="end"/>
            </w:r>
            <w:r>
              <w:fldChar w:fldCharType="end"/>
            </w:r>
          </w:p>
        </w:tc>
      </w:tr>
    </w:tbl>
    <w:p w14:paraId="0221F2F9" w14:textId="77777777" w:rsidR="00B75533" w:rsidRDefault="00B75533" w:rsidP="006C6BD8">
      <w:pPr>
        <w:ind w:left="360"/>
      </w:pPr>
    </w:p>
    <w:p w14:paraId="6B72EFF4" w14:textId="77777777" w:rsidR="00B75533" w:rsidRDefault="00B75533" w:rsidP="00B75533">
      <w:pPr>
        <w:ind w:left="360"/>
      </w:pP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7FF9" w:rsidRPr="0058134F" w14:paraId="5E791293" w14:textId="77777777" w:rsidTr="00F87FF9">
        <w:tc>
          <w:tcPr>
            <w:tcW w:w="5000" w:type="pct"/>
            <w:shd w:val="clear" w:color="auto" w:fill="C0C0C0"/>
          </w:tcPr>
          <w:p w14:paraId="336C5802" w14:textId="77777777" w:rsidR="00F87FF9" w:rsidRPr="0058134F" w:rsidRDefault="006C6BD8" w:rsidP="00314E22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4" w:name="_Top_Reasons_to"/>
            <w:bookmarkStart w:id="5" w:name="_Toc536449659"/>
            <w:bookmarkEnd w:id="4"/>
            <w:r>
              <w:rPr>
                <w:rFonts w:ascii="Verdana" w:hAnsi="Verdana"/>
                <w:i w:val="0"/>
                <w:iCs w:val="0"/>
              </w:rPr>
              <w:t>T</w:t>
            </w:r>
            <w:r w:rsidR="00DD3D64" w:rsidRPr="00DD3D64">
              <w:rPr>
                <w:rFonts w:ascii="Verdana" w:hAnsi="Verdana"/>
                <w:i w:val="0"/>
                <w:iCs w:val="0"/>
              </w:rPr>
              <w:t>op Reasons to Use the Feedback Button</w:t>
            </w:r>
            <w:bookmarkEnd w:id="5"/>
          </w:p>
        </w:tc>
      </w:tr>
    </w:tbl>
    <w:p w14:paraId="65CA870A" w14:textId="77777777" w:rsidR="000C19FF" w:rsidRDefault="000C19FF" w:rsidP="000C19FF"/>
    <w:tbl>
      <w:tblPr>
        <w:tblW w:w="5000" w:type="pct"/>
        <w:tblLook w:val="04A0" w:firstRow="1" w:lastRow="0" w:firstColumn="1" w:lastColumn="0" w:noHBand="0" w:noVBand="1"/>
      </w:tblPr>
      <w:tblGrid>
        <w:gridCol w:w="7939"/>
        <w:gridCol w:w="5021"/>
      </w:tblGrid>
      <w:tr w:rsidR="00A301CE" w14:paraId="2606A11C" w14:textId="77777777" w:rsidTr="00BB09BB">
        <w:tc>
          <w:tcPr>
            <w:tcW w:w="3093" w:type="pct"/>
            <w:shd w:val="clear" w:color="auto" w:fill="auto"/>
          </w:tcPr>
          <w:p w14:paraId="25AB6B38" w14:textId="77777777" w:rsidR="00A301CE" w:rsidRDefault="00A301CE" w:rsidP="00BF6E9D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</w:pPr>
            <w:r>
              <w:t>Incorrect/outdated information or screenshots</w:t>
            </w:r>
            <w:r w:rsidRPr="00DD3D64">
              <w:rPr>
                <w:noProof/>
              </w:rPr>
              <w:t xml:space="preserve"> </w:t>
            </w:r>
          </w:p>
          <w:p w14:paraId="3C3CFBFD" w14:textId="77777777" w:rsidR="00A301CE" w:rsidRDefault="00A301CE" w:rsidP="00BF6E9D">
            <w:pPr>
              <w:pStyle w:val="ListParagraph"/>
              <w:tabs>
                <w:tab w:val="left" w:pos="360"/>
              </w:tabs>
              <w:ind w:left="360"/>
            </w:pPr>
          </w:p>
          <w:p w14:paraId="0A9BFF0A" w14:textId="77777777" w:rsidR="00A301CE" w:rsidRDefault="00A301CE" w:rsidP="00BF6E9D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</w:pPr>
            <w:r>
              <w:t>Missing process step</w:t>
            </w:r>
          </w:p>
          <w:p w14:paraId="1D93EC37" w14:textId="77777777" w:rsidR="00A301CE" w:rsidRDefault="00A301CE" w:rsidP="00BF6E9D">
            <w:pPr>
              <w:pStyle w:val="ListParagraph"/>
              <w:tabs>
                <w:tab w:val="left" w:pos="360"/>
              </w:tabs>
              <w:ind w:left="360"/>
            </w:pPr>
          </w:p>
          <w:p w14:paraId="4ED9BBB1" w14:textId="77777777" w:rsidR="00A301CE" w:rsidRDefault="00A301CE" w:rsidP="00BF6E9D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</w:pPr>
            <w:r>
              <w:t>Clarification needed</w:t>
            </w:r>
          </w:p>
          <w:p w14:paraId="12025A9B" w14:textId="77777777" w:rsidR="00A301CE" w:rsidRDefault="00A301CE" w:rsidP="00BF6E9D">
            <w:pPr>
              <w:pStyle w:val="ListParagraph"/>
              <w:tabs>
                <w:tab w:val="left" w:pos="360"/>
              </w:tabs>
              <w:ind w:left="360"/>
            </w:pPr>
          </w:p>
          <w:p w14:paraId="7F5AB5F6" w14:textId="77777777" w:rsidR="00A301CE" w:rsidRDefault="00A301CE" w:rsidP="00BF6E9D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</w:pPr>
            <w:r>
              <w:t>Spelling/grammar error</w:t>
            </w:r>
          </w:p>
          <w:p w14:paraId="56038D69" w14:textId="77777777" w:rsidR="00A301CE" w:rsidRDefault="00A301CE" w:rsidP="00BF6E9D">
            <w:pPr>
              <w:pStyle w:val="ListParagraph"/>
              <w:tabs>
                <w:tab w:val="left" w:pos="360"/>
              </w:tabs>
              <w:ind w:left="360"/>
            </w:pPr>
          </w:p>
          <w:p w14:paraId="6154D67A" w14:textId="77777777" w:rsidR="00A301CE" w:rsidRDefault="00A301CE" w:rsidP="00BF6E9D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</w:pPr>
            <w:r>
              <w:t>Step numbering error</w:t>
            </w:r>
          </w:p>
          <w:p w14:paraId="0EB4DE4A" w14:textId="77777777" w:rsidR="00A301CE" w:rsidRDefault="00A301CE" w:rsidP="00BF6E9D">
            <w:pPr>
              <w:pStyle w:val="ListParagraph"/>
              <w:tabs>
                <w:tab w:val="left" w:pos="360"/>
              </w:tabs>
              <w:ind w:left="0"/>
            </w:pPr>
          </w:p>
          <w:p w14:paraId="4BC079CD" w14:textId="77777777" w:rsidR="00A301CE" w:rsidRDefault="00A301CE" w:rsidP="00BF6E9D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</w:pPr>
            <w:r>
              <w:t>Broken link in a document</w:t>
            </w:r>
          </w:p>
          <w:p w14:paraId="320D7ACD" w14:textId="77777777" w:rsidR="00A301CE" w:rsidRDefault="00A301CE" w:rsidP="00BF6E9D">
            <w:pPr>
              <w:pStyle w:val="ListParagraph"/>
              <w:tabs>
                <w:tab w:val="left" w:pos="360"/>
              </w:tabs>
              <w:ind w:left="0"/>
            </w:pPr>
          </w:p>
          <w:p w14:paraId="4A2CCF55" w14:textId="77777777" w:rsidR="00A301CE" w:rsidRDefault="00A301CE" w:rsidP="00BF6E9D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</w:pPr>
            <w:r>
              <w:t>Formatting issue that makes the document un-readable or hard to understand</w:t>
            </w:r>
          </w:p>
          <w:p w14:paraId="341AC6F2" w14:textId="77777777" w:rsidR="00A301CE" w:rsidRDefault="00A301CE" w:rsidP="00BF6E9D">
            <w:pPr>
              <w:pStyle w:val="ListParagraph"/>
              <w:tabs>
                <w:tab w:val="left" w:pos="360"/>
              </w:tabs>
              <w:ind w:left="0"/>
            </w:pPr>
          </w:p>
          <w:p w14:paraId="024F0E4E" w14:textId="77777777" w:rsidR="00A301CE" w:rsidRDefault="00A301CE" w:rsidP="00BF6E9D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</w:pPr>
            <w:r>
              <w:t>Requests for an audience to be added to the document</w:t>
            </w:r>
          </w:p>
          <w:p w14:paraId="2DE47864" w14:textId="77777777" w:rsidR="00A301CE" w:rsidRDefault="00A301CE" w:rsidP="00BF6E9D">
            <w:pPr>
              <w:pStyle w:val="ListParagraph"/>
              <w:tabs>
                <w:tab w:val="left" w:pos="360"/>
              </w:tabs>
            </w:pPr>
          </w:p>
          <w:p w14:paraId="30EB54B2" w14:textId="052EDAA2" w:rsidR="00A301CE" w:rsidRDefault="006B78B7" w:rsidP="00BF6E9D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</w:pPr>
            <w:r>
              <w:t>Positive feedback</w:t>
            </w:r>
            <w:r w:rsidR="007255A1">
              <w:t xml:space="preserve"> with specific Feedback Comments</w:t>
            </w:r>
            <w:r>
              <w:t>!</w:t>
            </w:r>
          </w:p>
        </w:tc>
        <w:tc>
          <w:tcPr>
            <w:tcW w:w="1907" w:type="pct"/>
            <w:shd w:val="clear" w:color="auto" w:fill="auto"/>
          </w:tcPr>
          <w:p w14:paraId="4F1CFC44" w14:textId="77777777" w:rsidR="00A301CE" w:rsidRDefault="00874217" w:rsidP="00BB09BB">
            <w:pPr>
              <w:jc w:val="center"/>
            </w:pPr>
            <w:r>
              <w:fldChar w:fldCharType="begin"/>
            </w:r>
            <w:r>
              <w:instrText xml:space="preserve"> INCLUDEPICTURE "https://upload.wikimedia.org/wikipedia/commons/c/ce/Puzzle_black-white_missing.jpg" \* MERGEFORMATINET </w:instrText>
            </w:r>
            <w:r>
              <w:fldChar w:fldCharType="separate"/>
            </w:r>
            <w:r w:rsidR="007255A1">
              <w:fldChar w:fldCharType="begin"/>
            </w:r>
            <w:r w:rsidR="007255A1">
              <w:instrText xml:space="preserve"> INCLUDEPICTURE  "https://upload.wikimedia.org/wikipedia/commons/c/ce/Puzzle_black-white_missing.jpg" \* MERGEFORMATINET </w:instrText>
            </w:r>
            <w:r w:rsidR="007255A1">
              <w:fldChar w:fldCharType="separate"/>
            </w:r>
            <w:r w:rsidR="00D955B4">
              <w:fldChar w:fldCharType="begin"/>
            </w:r>
            <w:r w:rsidR="00D955B4">
              <w:instrText xml:space="preserve"> INCLUDEPICTURE  "https://upload.wikimedia.org/wikipedia/commons/c/ce/Puzzle_black-white_missing.jpg" \* MERGEFORMATINET </w:instrText>
            </w:r>
            <w:r w:rsidR="00D955B4">
              <w:fldChar w:fldCharType="separate"/>
            </w:r>
            <w:r w:rsidR="00240418">
              <w:fldChar w:fldCharType="begin"/>
            </w:r>
            <w:r w:rsidR="00240418">
              <w:instrText xml:space="preserve"> INCLUDEPICTURE  "https://upload.wikimedia.org/wikipedia/commons/c/ce/Puzzle_black-white_missing.jpg" \* MERGEFORMATINET </w:instrText>
            </w:r>
            <w:r w:rsidR="00240418"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"https://upload.wikimedia.org/wikipedia/commons/c/ce/Puzzle_black-white_missing.jpg" \* MERGEFORMATINET </w:instrText>
            </w:r>
            <w:r w:rsidR="00000000">
              <w:fldChar w:fldCharType="separate"/>
            </w:r>
            <w:r w:rsidR="00000000">
              <w:pict w14:anchorId="2D3CFDC3">
                <v:shape id="_x0000_i1026" type="#_x0000_t75" alt="Image result for missing" style="width:240.3pt;height:179.05pt">
                  <v:imagedata r:id="rId16" r:href="rId17"/>
                </v:shape>
              </w:pict>
            </w:r>
            <w:r w:rsidR="00000000">
              <w:fldChar w:fldCharType="end"/>
            </w:r>
            <w:r w:rsidR="00240418">
              <w:fldChar w:fldCharType="end"/>
            </w:r>
            <w:r w:rsidR="00D955B4">
              <w:fldChar w:fldCharType="end"/>
            </w:r>
            <w:r w:rsidR="007255A1">
              <w:fldChar w:fldCharType="end"/>
            </w:r>
            <w:r>
              <w:fldChar w:fldCharType="end"/>
            </w:r>
          </w:p>
        </w:tc>
      </w:tr>
    </w:tbl>
    <w:p w14:paraId="675F71EE" w14:textId="77777777" w:rsidR="00DD3D64" w:rsidRPr="000C19FF" w:rsidRDefault="00DD3D64" w:rsidP="00DD3D64">
      <w:pPr>
        <w:spacing w:line="48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C6BD8" w:rsidRPr="0058134F" w14:paraId="2383F0E8" w14:textId="77777777" w:rsidTr="00B04A25">
        <w:tc>
          <w:tcPr>
            <w:tcW w:w="5000" w:type="pct"/>
            <w:shd w:val="clear" w:color="auto" w:fill="C0C0C0"/>
          </w:tcPr>
          <w:p w14:paraId="53A2B198" w14:textId="77777777" w:rsidR="006C6BD8" w:rsidRPr="0058134F" w:rsidRDefault="006C6BD8" w:rsidP="00B04A25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6" w:name="_When_NOT_to"/>
            <w:bookmarkStart w:id="7" w:name="_Toc536449660"/>
            <w:bookmarkEnd w:id="6"/>
            <w:r>
              <w:rPr>
                <w:rFonts w:ascii="Verdana" w:hAnsi="Verdana"/>
                <w:i w:val="0"/>
                <w:iCs w:val="0"/>
              </w:rPr>
              <w:t>When NOT to</w:t>
            </w:r>
            <w:r w:rsidRPr="00DD3D64">
              <w:rPr>
                <w:rFonts w:ascii="Verdana" w:hAnsi="Verdana"/>
                <w:i w:val="0"/>
                <w:iCs w:val="0"/>
              </w:rPr>
              <w:t xml:space="preserve"> Use the Feedback Button</w:t>
            </w:r>
            <w:bookmarkEnd w:id="7"/>
          </w:p>
        </w:tc>
      </w:tr>
    </w:tbl>
    <w:p w14:paraId="17BDC236" w14:textId="77777777" w:rsidR="006C6BD8" w:rsidRDefault="006C6BD8" w:rsidP="006C6BD8"/>
    <w:tbl>
      <w:tblPr>
        <w:tblW w:w="5000" w:type="pct"/>
        <w:tblLook w:val="04A0" w:firstRow="1" w:lastRow="0" w:firstColumn="1" w:lastColumn="0" w:noHBand="0" w:noVBand="1"/>
      </w:tblPr>
      <w:tblGrid>
        <w:gridCol w:w="12960"/>
      </w:tblGrid>
      <w:tr w:rsidR="00B26B39" w14:paraId="0209FC39" w14:textId="77777777" w:rsidTr="00B26B39">
        <w:tc>
          <w:tcPr>
            <w:tcW w:w="5000" w:type="pct"/>
            <w:shd w:val="clear" w:color="auto" w:fill="auto"/>
          </w:tcPr>
          <w:p w14:paraId="65D0417F" w14:textId="77777777" w:rsidR="006B78B7" w:rsidRPr="006B78B7" w:rsidRDefault="00B26B39" w:rsidP="00BF6E9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ind w:left="450" w:hanging="450"/>
            </w:pPr>
            <w:r w:rsidRPr="00BB09BB">
              <w:rPr>
                <w:b/>
              </w:rPr>
              <w:t>Anything that includes PHI / PII / PCI</w:t>
            </w:r>
          </w:p>
          <w:p w14:paraId="016D819A" w14:textId="77777777" w:rsidR="00B26B39" w:rsidRDefault="00B26B39" w:rsidP="006B78B7">
            <w:pPr>
              <w:pStyle w:val="ListParagraph"/>
              <w:tabs>
                <w:tab w:val="left" w:pos="360"/>
              </w:tabs>
              <w:ind w:left="450"/>
            </w:pPr>
          </w:p>
          <w:p w14:paraId="6111A9F7" w14:textId="77777777" w:rsidR="00B26B39" w:rsidRDefault="00B26B39" w:rsidP="00BF6E9D">
            <w:pPr>
              <w:pStyle w:val="ListParagraph"/>
              <w:numPr>
                <w:ilvl w:val="1"/>
                <w:numId w:val="5"/>
              </w:numPr>
              <w:tabs>
                <w:tab w:val="left" w:pos="360"/>
                <w:tab w:val="left" w:pos="1080"/>
              </w:tabs>
            </w:pPr>
            <w:r>
              <w:t xml:space="preserve">This means DO NOT include any member information or payment information in your feedback message or attachments. </w:t>
            </w:r>
          </w:p>
          <w:p w14:paraId="7DB24B55" w14:textId="77777777" w:rsidR="00B26B39" w:rsidRDefault="00B26B39" w:rsidP="00BF6E9D">
            <w:pPr>
              <w:pStyle w:val="ListParagraph"/>
              <w:numPr>
                <w:ilvl w:val="1"/>
                <w:numId w:val="5"/>
              </w:numPr>
              <w:tabs>
                <w:tab w:val="left" w:pos="360"/>
                <w:tab w:val="left" w:pos="1080"/>
              </w:tabs>
            </w:pPr>
            <w:r w:rsidRPr="00466B28">
              <w:t>For member-specific issues, follow internal processes and contact your Supervisor or team lead if you have any questions.</w:t>
            </w:r>
          </w:p>
          <w:p w14:paraId="3C01090B" w14:textId="77777777" w:rsidR="00B26B39" w:rsidRDefault="00B26B39" w:rsidP="00BF6E9D">
            <w:pPr>
              <w:pStyle w:val="ListParagraph"/>
              <w:tabs>
                <w:tab w:val="left" w:pos="360"/>
              </w:tabs>
            </w:pPr>
          </w:p>
          <w:p w14:paraId="0EC4CCEE" w14:textId="45200C51" w:rsidR="00B26B39" w:rsidRDefault="00B26B39" w:rsidP="00BF6E9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</w:pPr>
            <w:r>
              <w:t xml:space="preserve">Questions already answered within the document </w:t>
            </w:r>
            <w:r w:rsidR="00292B27">
              <w:t>or another document on theSource</w:t>
            </w:r>
          </w:p>
          <w:p w14:paraId="2EF68973" w14:textId="77777777" w:rsidR="00B26B39" w:rsidRDefault="00B26B39" w:rsidP="00BF6E9D">
            <w:pPr>
              <w:pStyle w:val="ListParagraph"/>
              <w:tabs>
                <w:tab w:val="left" w:pos="360"/>
              </w:tabs>
            </w:pPr>
          </w:p>
          <w:p w14:paraId="4303C317" w14:textId="77777777" w:rsidR="00B26B39" w:rsidRDefault="00B26B39" w:rsidP="00BF6E9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</w:pPr>
            <w:r>
              <w:t>Complaints about other colleagues</w:t>
            </w:r>
          </w:p>
          <w:p w14:paraId="026019AF" w14:textId="77777777" w:rsidR="00B26B39" w:rsidRDefault="00B26B39" w:rsidP="00BF6E9D">
            <w:pPr>
              <w:tabs>
                <w:tab w:val="left" w:pos="360"/>
              </w:tabs>
            </w:pPr>
          </w:p>
          <w:p w14:paraId="3BC5F743" w14:textId="77777777" w:rsidR="00B26B39" w:rsidRDefault="00B26B39" w:rsidP="00BF6E9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</w:pPr>
            <w:r>
              <w:t>Reporting a current issue, such as a manufacturer backorder/shortage</w:t>
            </w:r>
          </w:p>
          <w:p w14:paraId="34AB9105" w14:textId="77777777" w:rsidR="00B26B39" w:rsidRDefault="00B26B39" w:rsidP="00BF6E9D">
            <w:pPr>
              <w:pStyle w:val="ListParagraph"/>
              <w:tabs>
                <w:tab w:val="left" w:pos="360"/>
              </w:tabs>
              <w:ind w:left="360"/>
            </w:pPr>
          </w:p>
          <w:p w14:paraId="34E748D4" w14:textId="77777777" w:rsidR="00B26B39" w:rsidRDefault="00B26B39" w:rsidP="00BF6E9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</w:pPr>
            <w:r>
              <w:t xml:space="preserve">Complaints about or suggestions to change/update a System </w:t>
            </w:r>
            <w:r w:rsidR="006B78B7" w:rsidRPr="006B78B7">
              <w:rPr>
                <w:b/>
              </w:rPr>
              <w:t>other than</w:t>
            </w:r>
            <w:r>
              <w:t xml:space="preserve"> theSource (s</w:t>
            </w:r>
            <w:r w:rsidRPr="00E66904">
              <w:t>ystems include IVR, PeopleSafe, Member website, etc.</w:t>
            </w:r>
            <w:r>
              <w:t>)</w:t>
            </w:r>
          </w:p>
          <w:p w14:paraId="1884D1D4" w14:textId="77777777" w:rsidR="00292B27" w:rsidRDefault="00292B27" w:rsidP="00D955B4">
            <w:pPr>
              <w:pStyle w:val="ListParagraph"/>
            </w:pPr>
          </w:p>
          <w:p w14:paraId="6D8EC0BC" w14:textId="5154C214" w:rsidR="00292B27" w:rsidRDefault="00B13377" w:rsidP="00BF6E9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</w:pPr>
            <w:r>
              <w:t>Feedback about</w:t>
            </w:r>
            <w:r w:rsidR="008E3A4B">
              <w:t xml:space="preserve"> </w:t>
            </w:r>
            <w:r w:rsidR="00292B27">
              <w:t xml:space="preserve">the </w:t>
            </w:r>
            <w:r w:rsidR="00292B27" w:rsidRPr="00D955B4">
              <w:rPr>
                <w:b/>
                <w:bCs/>
              </w:rPr>
              <w:t>process</w:t>
            </w:r>
            <w:r w:rsidR="00292B27">
              <w:t xml:space="preserve"> described</w:t>
            </w:r>
            <w:r w:rsidR="008E3A4B">
              <w:t xml:space="preserve"> within the document</w:t>
            </w:r>
            <w:r>
              <w:t>, including:</w:t>
            </w:r>
          </w:p>
          <w:p w14:paraId="62389BAB" w14:textId="77777777" w:rsidR="00B13377" w:rsidRDefault="00B13377" w:rsidP="00D955B4">
            <w:pPr>
              <w:pStyle w:val="ListParagraph"/>
            </w:pPr>
          </w:p>
          <w:p w14:paraId="2700BBFD" w14:textId="7EC60679" w:rsidR="00B13377" w:rsidRDefault="002C3555" w:rsidP="00B13377">
            <w:pPr>
              <w:pStyle w:val="ListParagraph"/>
              <w:numPr>
                <w:ilvl w:val="1"/>
                <w:numId w:val="5"/>
              </w:numPr>
              <w:tabs>
                <w:tab w:val="left" w:pos="360"/>
              </w:tabs>
            </w:pPr>
            <w:r>
              <w:t>Complaints</w:t>
            </w:r>
          </w:p>
          <w:p w14:paraId="3320D553" w14:textId="65021118" w:rsidR="002C3555" w:rsidRDefault="002C3555" w:rsidP="00B13377">
            <w:pPr>
              <w:pStyle w:val="ListParagraph"/>
              <w:numPr>
                <w:ilvl w:val="1"/>
                <w:numId w:val="5"/>
              </w:numPr>
              <w:tabs>
                <w:tab w:val="left" w:pos="360"/>
              </w:tabs>
            </w:pPr>
            <w:r>
              <w:t>Questions</w:t>
            </w:r>
          </w:p>
          <w:p w14:paraId="24061D17" w14:textId="7276041D" w:rsidR="002C3555" w:rsidRDefault="002C3555" w:rsidP="00B13377">
            <w:pPr>
              <w:pStyle w:val="ListParagraph"/>
              <w:numPr>
                <w:ilvl w:val="1"/>
                <w:numId w:val="5"/>
              </w:numPr>
              <w:tabs>
                <w:tab w:val="left" w:pos="360"/>
              </w:tabs>
            </w:pPr>
            <w:r>
              <w:t>Requests to change</w:t>
            </w:r>
          </w:p>
          <w:p w14:paraId="51E57244" w14:textId="187CD445" w:rsidR="002B1054" w:rsidRPr="002B1054" w:rsidRDefault="002B1054" w:rsidP="00D955B4">
            <w:pPr>
              <w:tabs>
                <w:tab w:val="left" w:pos="360"/>
              </w:tabs>
              <w:ind w:left="720"/>
            </w:pPr>
            <w:r>
              <w:rPr>
                <w:b/>
                <w:bCs/>
              </w:rPr>
              <w:t>Note:</w:t>
            </w:r>
            <w:r>
              <w:t xml:space="preserve">  These should be referred to a supervisor.</w:t>
            </w:r>
          </w:p>
          <w:p w14:paraId="27E1C8F4" w14:textId="77777777" w:rsidR="00B26B39" w:rsidRDefault="00B26B39" w:rsidP="00BF6E9D">
            <w:pPr>
              <w:tabs>
                <w:tab w:val="left" w:pos="360"/>
              </w:tabs>
            </w:pPr>
          </w:p>
          <w:p w14:paraId="1BE70D9D" w14:textId="77777777" w:rsidR="00B26B39" w:rsidRDefault="00B26B39" w:rsidP="00BF6E9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</w:pPr>
            <w:r>
              <w:t>Reporting an issue with any System, including theSource</w:t>
            </w:r>
          </w:p>
          <w:p w14:paraId="0A01F2C4" w14:textId="77777777" w:rsidR="00BF6E9D" w:rsidRDefault="00BF6E9D" w:rsidP="00BF6E9D">
            <w:pPr>
              <w:pStyle w:val="ListParagraph"/>
              <w:tabs>
                <w:tab w:val="left" w:pos="360"/>
              </w:tabs>
            </w:pPr>
          </w:p>
          <w:p w14:paraId="07CAFB8F" w14:textId="28DB5309" w:rsidR="00BF6E9D" w:rsidRPr="00196D48" w:rsidRDefault="00BF6E9D" w:rsidP="00BF6E9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</w:pPr>
            <w:r>
              <w:t xml:space="preserve">A potential client issue. Submit a </w:t>
            </w:r>
            <w:hyperlink r:id="rId18" w:history="1">
              <w:r w:rsidRPr="0079389E">
                <w:rPr>
                  <w:rStyle w:val="Hyperlink"/>
                </w:rPr>
                <w:t>Client Issue Form</w:t>
              </w:r>
            </w:hyperlink>
            <w:r>
              <w:t xml:space="preserve"> instead.</w:t>
            </w:r>
          </w:p>
          <w:p w14:paraId="112152D3" w14:textId="77777777" w:rsidR="00B26B39" w:rsidRDefault="00B26B39" w:rsidP="006C6BD8"/>
          <w:p w14:paraId="46733322" w14:textId="70029279" w:rsidR="00B26B39" w:rsidRDefault="00E45CB0" w:rsidP="00B26B39">
            <w:pPr>
              <w:jc w:val="center"/>
            </w:pPr>
            <w:r w:rsidRPr="004D2CD7">
              <w:rPr>
                <w:noProof/>
              </w:rPr>
              <w:drawing>
                <wp:inline distT="0" distB="0" distL="0" distR="0" wp14:anchorId="17DFEC3F" wp14:editId="0044F1F2">
                  <wp:extent cx="1646555" cy="774065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555" cy="774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7D67F5" w14:textId="77777777" w:rsidR="00B26B39" w:rsidRDefault="00B26B39" w:rsidP="006C6BD8"/>
        </w:tc>
      </w:tr>
    </w:tbl>
    <w:p w14:paraId="541DBE7E" w14:textId="77777777" w:rsidR="006C6BD8" w:rsidRPr="00D67FFB" w:rsidRDefault="00CD3DD8" w:rsidP="006C6BD8">
      <w:pPr>
        <w:textAlignment w:val="top"/>
        <w:rPr>
          <w:rFonts w:cs="Arial"/>
          <w:bCs/>
          <w:color w:val="000000"/>
        </w:rPr>
      </w:pPr>
      <w:r>
        <w:rPr>
          <w:rFonts w:cs="Arial"/>
          <w:b/>
          <w:bCs/>
          <w:color w:val="000000"/>
        </w:rPr>
        <w:t>Reminder</w:t>
      </w:r>
      <w:r w:rsidR="00E66904" w:rsidRPr="00D67FFB">
        <w:rPr>
          <w:rFonts w:cs="Arial"/>
          <w:b/>
          <w:bCs/>
          <w:color w:val="000000"/>
        </w:rPr>
        <w:t>:</w:t>
      </w:r>
      <w:r>
        <w:rPr>
          <w:rFonts w:cs="Arial"/>
          <w:b/>
          <w:bCs/>
          <w:color w:val="000000"/>
        </w:rPr>
        <w:t xml:space="preserve"> </w:t>
      </w:r>
      <w:r w:rsidR="00A301CE">
        <w:rPr>
          <w:rFonts w:cs="Arial"/>
          <w:b/>
          <w:bCs/>
          <w:color w:val="000000"/>
        </w:rPr>
        <w:t xml:space="preserve"> </w:t>
      </w:r>
      <w:r w:rsidR="00E66904" w:rsidRPr="00D67FFB">
        <w:rPr>
          <w:rFonts w:cs="Arial"/>
          <w:bCs/>
          <w:color w:val="000000"/>
        </w:rPr>
        <w:t xml:space="preserve">For current issues or complaints about other </w:t>
      </w:r>
      <w:r w:rsidR="00466B28">
        <w:rPr>
          <w:rFonts w:cs="Arial"/>
          <w:bCs/>
          <w:color w:val="000000"/>
        </w:rPr>
        <w:t>colleague</w:t>
      </w:r>
      <w:r w:rsidR="00E66904" w:rsidRPr="00D67FFB">
        <w:rPr>
          <w:rFonts w:cs="Arial"/>
          <w:bCs/>
          <w:color w:val="000000"/>
        </w:rPr>
        <w:t>s, f</w:t>
      </w:r>
      <w:r w:rsidR="006C6BD8" w:rsidRPr="00D67FFB">
        <w:rPr>
          <w:rFonts w:cs="Arial"/>
          <w:bCs/>
          <w:color w:val="000000"/>
        </w:rPr>
        <w:t>ollow internal processes to report these issues to your Supervisor or team lead.</w:t>
      </w:r>
    </w:p>
    <w:p w14:paraId="1421D2ED" w14:textId="77777777" w:rsidR="00522B26" w:rsidRPr="00D67FFB" w:rsidRDefault="00522B26" w:rsidP="008A59E7">
      <w:pPr>
        <w:ind w:left="720"/>
        <w:textAlignment w:val="top"/>
        <w:rPr>
          <w:rFonts w:cs="Arial"/>
          <w:bCs/>
          <w:color w:val="000000"/>
        </w:rPr>
      </w:pPr>
    </w:p>
    <w:p w14:paraId="70A58ED5" w14:textId="77777777" w:rsidR="007A403E" w:rsidRPr="0058134F" w:rsidRDefault="007A403E" w:rsidP="007A403E">
      <w:pPr>
        <w:jc w:val="right"/>
      </w:pPr>
      <w:hyperlink w:anchor="_top" w:history="1">
        <w:r w:rsidRPr="0058134F">
          <w:rPr>
            <w:rStyle w:val="Hyperlink"/>
          </w:rPr>
          <w:t>Top of the Document</w:t>
        </w:r>
      </w:hyperlink>
    </w:p>
    <w:p w14:paraId="1A657F30" w14:textId="77777777" w:rsidR="00710E68" w:rsidRPr="0058134F" w:rsidRDefault="00710E68" w:rsidP="00C247CB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>Not To Be Reproduced Or Disclosed to Others Without Prior Written Approval</w:t>
      </w:r>
    </w:p>
    <w:p w14:paraId="42CD0704" w14:textId="77777777" w:rsidR="00710E68" w:rsidRPr="0058134F" w:rsidRDefault="00710E68" w:rsidP="00C247CB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 xml:space="preserve">ELECTRONIC DATA = OFFICIAL VERSION </w:t>
      </w:r>
      <w:r w:rsidR="002A4B92">
        <w:rPr>
          <w:b/>
          <w:color w:val="000000"/>
          <w:sz w:val="16"/>
          <w:szCs w:val="16"/>
        </w:rPr>
        <w:t>/ PAPER COPY =</w:t>
      </w:r>
      <w:r w:rsidRPr="0058134F">
        <w:rPr>
          <w:b/>
          <w:color w:val="000000"/>
          <w:sz w:val="16"/>
          <w:szCs w:val="16"/>
        </w:rPr>
        <w:t xml:space="preserve"> INFORMATIONAL ONLY</w:t>
      </w:r>
    </w:p>
    <w:p w14:paraId="4E92EF3B" w14:textId="77777777" w:rsidR="005A64DA" w:rsidRPr="0058134F" w:rsidRDefault="005A64DA" w:rsidP="00C247CB">
      <w:pPr>
        <w:jc w:val="center"/>
        <w:rPr>
          <w:sz w:val="16"/>
          <w:szCs w:val="16"/>
        </w:rPr>
      </w:pPr>
    </w:p>
    <w:sectPr w:rsidR="005A64DA" w:rsidRPr="0058134F" w:rsidSect="00EB1F94">
      <w:footerReference w:type="default" r:id="rId20"/>
      <w:headerReference w:type="first" r:id="rId21"/>
      <w:footerReference w:type="firs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F14BB" w14:textId="77777777" w:rsidR="00B654F2" w:rsidRDefault="00B654F2">
      <w:r>
        <w:separator/>
      </w:r>
    </w:p>
  </w:endnote>
  <w:endnote w:type="continuationSeparator" w:id="0">
    <w:p w14:paraId="2B0F03CF" w14:textId="77777777" w:rsidR="00B654F2" w:rsidRDefault="00B65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26025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1021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D001C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544FD" w14:textId="77777777" w:rsidR="00B654F2" w:rsidRDefault="00B654F2">
      <w:r>
        <w:separator/>
      </w:r>
    </w:p>
  </w:footnote>
  <w:footnote w:type="continuationSeparator" w:id="0">
    <w:p w14:paraId="12EC0F86" w14:textId="77777777" w:rsidR="00B654F2" w:rsidRDefault="00B65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EE3A9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966437"/>
    <w:multiLevelType w:val="hybridMultilevel"/>
    <w:tmpl w:val="916C7740"/>
    <w:lvl w:ilvl="0" w:tplc="6270F72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2525D5"/>
    <w:multiLevelType w:val="hybridMultilevel"/>
    <w:tmpl w:val="8DC40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1D484D"/>
    <w:multiLevelType w:val="hybridMultilevel"/>
    <w:tmpl w:val="B2D044D0"/>
    <w:lvl w:ilvl="0" w:tplc="6270F72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4A1BB8"/>
    <w:multiLevelType w:val="hybridMultilevel"/>
    <w:tmpl w:val="0B48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F516D"/>
    <w:multiLevelType w:val="hybridMultilevel"/>
    <w:tmpl w:val="07F24F06"/>
    <w:lvl w:ilvl="0" w:tplc="6270F72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4998709">
    <w:abstractNumId w:val="0"/>
  </w:num>
  <w:num w:numId="2" w16cid:durableId="758864410">
    <w:abstractNumId w:val="2"/>
  </w:num>
  <w:num w:numId="3" w16cid:durableId="1827699622">
    <w:abstractNumId w:val="3"/>
  </w:num>
  <w:num w:numId="4" w16cid:durableId="1967926421">
    <w:abstractNumId w:val="4"/>
  </w:num>
  <w:num w:numId="5" w16cid:durableId="211842917">
    <w:abstractNumId w:val="1"/>
  </w:num>
  <w:num w:numId="6" w16cid:durableId="107593151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36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294D"/>
    <w:rsid w:val="00015A2E"/>
    <w:rsid w:val="00035BED"/>
    <w:rsid w:val="0004233B"/>
    <w:rsid w:val="0004603D"/>
    <w:rsid w:val="00056355"/>
    <w:rsid w:val="00061AD2"/>
    <w:rsid w:val="00086314"/>
    <w:rsid w:val="000863D4"/>
    <w:rsid w:val="000865FB"/>
    <w:rsid w:val="0008665F"/>
    <w:rsid w:val="00095AB5"/>
    <w:rsid w:val="000978CE"/>
    <w:rsid w:val="000A2DBB"/>
    <w:rsid w:val="000A6B88"/>
    <w:rsid w:val="000B3C4C"/>
    <w:rsid w:val="000B656F"/>
    <w:rsid w:val="000B72DF"/>
    <w:rsid w:val="000C19FF"/>
    <w:rsid w:val="000C6C9E"/>
    <w:rsid w:val="000D1870"/>
    <w:rsid w:val="000D2E81"/>
    <w:rsid w:val="000D4BA2"/>
    <w:rsid w:val="000D6714"/>
    <w:rsid w:val="000F0D1B"/>
    <w:rsid w:val="000F54AF"/>
    <w:rsid w:val="00104CDE"/>
    <w:rsid w:val="00115944"/>
    <w:rsid w:val="00120D1F"/>
    <w:rsid w:val="0012373E"/>
    <w:rsid w:val="00123BFB"/>
    <w:rsid w:val="00125C01"/>
    <w:rsid w:val="001360A5"/>
    <w:rsid w:val="00142E1E"/>
    <w:rsid w:val="00143EC0"/>
    <w:rsid w:val="00155349"/>
    <w:rsid w:val="0016273A"/>
    <w:rsid w:val="00181B1A"/>
    <w:rsid w:val="0019130B"/>
    <w:rsid w:val="001945EE"/>
    <w:rsid w:val="00196D48"/>
    <w:rsid w:val="001A3856"/>
    <w:rsid w:val="001A5256"/>
    <w:rsid w:val="001B3879"/>
    <w:rsid w:val="001B4624"/>
    <w:rsid w:val="001B4AA5"/>
    <w:rsid w:val="001B6E51"/>
    <w:rsid w:val="001E7746"/>
    <w:rsid w:val="001F0774"/>
    <w:rsid w:val="001F1218"/>
    <w:rsid w:val="001F17F2"/>
    <w:rsid w:val="001F5947"/>
    <w:rsid w:val="002016B4"/>
    <w:rsid w:val="00202AE4"/>
    <w:rsid w:val="002055CF"/>
    <w:rsid w:val="00213D9C"/>
    <w:rsid w:val="00240418"/>
    <w:rsid w:val="00243EBB"/>
    <w:rsid w:val="00255C6B"/>
    <w:rsid w:val="00256E6E"/>
    <w:rsid w:val="00265D86"/>
    <w:rsid w:val="002750DC"/>
    <w:rsid w:val="002877E6"/>
    <w:rsid w:val="00291CE8"/>
    <w:rsid w:val="00292B27"/>
    <w:rsid w:val="00292C7A"/>
    <w:rsid w:val="002959B9"/>
    <w:rsid w:val="00296127"/>
    <w:rsid w:val="00296765"/>
    <w:rsid w:val="002A4B92"/>
    <w:rsid w:val="002B1054"/>
    <w:rsid w:val="002B593E"/>
    <w:rsid w:val="002C3555"/>
    <w:rsid w:val="002C7CA4"/>
    <w:rsid w:val="002D0E97"/>
    <w:rsid w:val="002D4633"/>
    <w:rsid w:val="002E26DA"/>
    <w:rsid w:val="002E6E58"/>
    <w:rsid w:val="002F1F92"/>
    <w:rsid w:val="002F6F9E"/>
    <w:rsid w:val="00314E22"/>
    <w:rsid w:val="00323893"/>
    <w:rsid w:val="0033143E"/>
    <w:rsid w:val="0033205B"/>
    <w:rsid w:val="0033413D"/>
    <w:rsid w:val="00336FF1"/>
    <w:rsid w:val="00337632"/>
    <w:rsid w:val="0034318F"/>
    <w:rsid w:val="0034552B"/>
    <w:rsid w:val="00370778"/>
    <w:rsid w:val="003725A1"/>
    <w:rsid w:val="003758A6"/>
    <w:rsid w:val="00375FDE"/>
    <w:rsid w:val="00380668"/>
    <w:rsid w:val="003868A2"/>
    <w:rsid w:val="00386B6D"/>
    <w:rsid w:val="00392A5B"/>
    <w:rsid w:val="003A32F4"/>
    <w:rsid w:val="003A6D70"/>
    <w:rsid w:val="003B0139"/>
    <w:rsid w:val="003B1CAC"/>
    <w:rsid w:val="003B1F86"/>
    <w:rsid w:val="003C15ED"/>
    <w:rsid w:val="003C4627"/>
    <w:rsid w:val="003C6DD8"/>
    <w:rsid w:val="003E6C1A"/>
    <w:rsid w:val="003F173F"/>
    <w:rsid w:val="003F1F69"/>
    <w:rsid w:val="003F778E"/>
    <w:rsid w:val="0040640A"/>
    <w:rsid w:val="00406DB5"/>
    <w:rsid w:val="0042336D"/>
    <w:rsid w:val="004347CB"/>
    <w:rsid w:val="004355B9"/>
    <w:rsid w:val="00441ADE"/>
    <w:rsid w:val="00441BB9"/>
    <w:rsid w:val="00443E0B"/>
    <w:rsid w:val="0045387C"/>
    <w:rsid w:val="00457EAE"/>
    <w:rsid w:val="00466B28"/>
    <w:rsid w:val="004768BE"/>
    <w:rsid w:val="00477F73"/>
    <w:rsid w:val="0048355A"/>
    <w:rsid w:val="0048462D"/>
    <w:rsid w:val="00484781"/>
    <w:rsid w:val="00486108"/>
    <w:rsid w:val="004931A7"/>
    <w:rsid w:val="004D0AF2"/>
    <w:rsid w:val="004D3C53"/>
    <w:rsid w:val="004E4765"/>
    <w:rsid w:val="004F5FB8"/>
    <w:rsid w:val="004F7F34"/>
    <w:rsid w:val="00504B2D"/>
    <w:rsid w:val="00505588"/>
    <w:rsid w:val="00512486"/>
    <w:rsid w:val="00513844"/>
    <w:rsid w:val="005210DC"/>
    <w:rsid w:val="00522B26"/>
    <w:rsid w:val="0052465B"/>
    <w:rsid w:val="00524CDD"/>
    <w:rsid w:val="00525A6A"/>
    <w:rsid w:val="00531BD4"/>
    <w:rsid w:val="0054086A"/>
    <w:rsid w:val="00545778"/>
    <w:rsid w:val="00547C68"/>
    <w:rsid w:val="0055362C"/>
    <w:rsid w:val="00563468"/>
    <w:rsid w:val="00565A58"/>
    <w:rsid w:val="00566CFC"/>
    <w:rsid w:val="00570B79"/>
    <w:rsid w:val="00577909"/>
    <w:rsid w:val="0058134F"/>
    <w:rsid w:val="00582E85"/>
    <w:rsid w:val="00587EE4"/>
    <w:rsid w:val="005910B5"/>
    <w:rsid w:val="0059431A"/>
    <w:rsid w:val="005A1526"/>
    <w:rsid w:val="005A6118"/>
    <w:rsid w:val="005A64DA"/>
    <w:rsid w:val="005B0A84"/>
    <w:rsid w:val="005B446E"/>
    <w:rsid w:val="005C1D83"/>
    <w:rsid w:val="005D2EA0"/>
    <w:rsid w:val="005E650E"/>
    <w:rsid w:val="00602862"/>
    <w:rsid w:val="0061729A"/>
    <w:rsid w:val="00622D77"/>
    <w:rsid w:val="00624FC4"/>
    <w:rsid w:val="00627F34"/>
    <w:rsid w:val="00636B18"/>
    <w:rsid w:val="00637CA1"/>
    <w:rsid w:val="00640B0C"/>
    <w:rsid w:val="00646BD2"/>
    <w:rsid w:val="00647CDD"/>
    <w:rsid w:val="00651831"/>
    <w:rsid w:val="00654AF7"/>
    <w:rsid w:val="00662334"/>
    <w:rsid w:val="0066617F"/>
    <w:rsid w:val="00673530"/>
    <w:rsid w:val="00674A16"/>
    <w:rsid w:val="00691E10"/>
    <w:rsid w:val="006A0481"/>
    <w:rsid w:val="006B0AE4"/>
    <w:rsid w:val="006B78B7"/>
    <w:rsid w:val="006C653F"/>
    <w:rsid w:val="006C6BD8"/>
    <w:rsid w:val="006C6F50"/>
    <w:rsid w:val="006D5A2E"/>
    <w:rsid w:val="006F7DFC"/>
    <w:rsid w:val="00704AF2"/>
    <w:rsid w:val="0070776C"/>
    <w:rsid w:val="00710E68"/>
    <w:rsid w:val="00713617"/>
    <w:rsid w:val="00714BA0"/>
    <w:rsid w:val="007172F2"/>
    <w:rsid w:val="007255A1"/>
    <w:rsid w:val="00725B82"/>
    <w:rsid w:val="007269B6"/>
    <w:rsid w:val="00726E7A"/>
    <w:rsid w:val="0073294A"/>
    <w:rsid w:val="00732E52"/>
    <w:rsid w:val="00736607"/>
    <w:rsid w:val="00752801"/>
    <w:rsid w:val="00754C94"/>
    <w:rsid w:val="00764D4E"/>
    <w:rsid w:val="00773E92"/>
    <w:rsid w:val="00785118"/>
    <w:rsid w:val="00785C47"/>
    <w:rsid w:val="00786BEB"/>
    <w:rsid w:val="007A403E"/>
    <w:rsid w:val="007A75EA"/>
    <w:rsid w:val="007C77DD"/>
    <w:rsid w:val="007E3EA6"/>
    <w:rsid w:val="007F04AB"/>
    <w:rsid w:val="007F3CDD"/>
    <w:rsid w:val="00803AE3"/>
    <w:rsid w:val="008042E1"/>
    <w:rsid w:val="00804D63"/>
    <w:rsid w:val="00806B9D"/>
    <w:rsid w:val="00812777"/>
    <w:rsid w:val="008142AB"/>
    <w:rsid w:val="008202C7"/>
    <w:rsid w:val="008230FA"/>
    <w:rsid w:val="0084129E"/>
    <w:rsid w:val="00843390"/>
    <w:rsid w:val="00846373"/>
    <w:rsid w:val="00846ECB"/>
    <w:rsid w:val="008470B4"/>
    <w:rsid w:val="008568AE"/>
    <w:rsid w:val="00860590"/>
    <w:rsid w:val="00861316"/>
    <w:rsid w:val="008614E8"/>
    <w:rsid w:val="00867EDF"/>
    <w:rsid w:val="0087113A"/>
    <w:rsid w:val="008734D7"/>
    <w:rsid w:val="00874217"/>
    <w:rsid w:val="00875F0D"/>
    <w:rsid w:val="00877414"/>
    <w:rsid w:val="008825E7"/>
    <w:rsid w:val="008835EA"/>
    <w:rsid w:val="00890971"/>
    <w:rsid w:val="008A03B7"/>
    <w:rsid w:val="008A21E3"/>
    <w:rsid w:val="008A59E7"/>
    <w:rsid w:val="008B3113"/>
    <w:rsid w:val="008C2197"/>
    <w:rsid w:val="008C3493"/>
    <w:rsid w:val="008D11A6"/>
    <w:rsid w:val="008D1F7B"/>
    <w:rsid w:val="008D2D64"/>
    <w:rsid w:val="008E1A85"/>
    <w:rsid w:val="008E21BE"/>
    <w:rsid w:val="008E3A4B"/>
    <w:rsid w:val="008F0DC7"/>
    <w:rsid w:val="00900EB6"/>
    <w:rsid w:val="00902E07"/>
    <w:rsid w:val="00913B1B"/>
    <w:rsid w:val="00927861"/>
    <w:rsid w:val="0094148C"/>
    <w:rsid w:val="009420CF"/>
    <w:rsid w:val="00947783"/>
    <w:rsid w:val="00954FE8"/>
    <w:rsid w:val="009726E0"/>
    <w:rsid w:val="00976F86"/>
    <w:rsid w:val="00984C11"/>
    <w:rsid w:val="00990822"/>
    <w:rsid w:val="009A058A"/>
    <w:rsid w:val="009B487F"/>
    <w:rsid w:val="009C4A31"/>
    <w:rsid w:val="009C52DF"/>
    <w:rsid w:val="009E00C2"/>
    <w:rsid w:val="009F6FD2"/>
    <w:rsid w:val="009F78D3"/>
    <w:rsid w:val="009F7F75"/>
    <w:rsid w:val="00A22F5E"/>
    <w:rsid w:val="00A24D95"/>
    <w:rsid w:val="00A301CE"/>
    <w:rsid w:val="00A4401B"/>
    <w:rsid w:val="00A4732A"/>
    <w:rsid w:val="00A51C80"/>
    <w:rsid w:val="00A539C6"/>
    <w:rsid w:val="00A55C8B"/>
    <w:rsid w:val="00A57D26"/>
    <w:rsid w:val="00A7166B"/>
    <w:rsid w:val="00A72DEB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C4214"/>
    <w:rsid w:val="00AC6E70"/>
    <w:rsid w:val="00AC7F68"/>
    <w:rsid w:val="00AD1646"/>
    <w:rsid w:val="00AD6B84"/>
    <w:rsid w:val="00AD7AB4"/>
    <w:rsid w:val="00AF038B"/>
    <w:rsid w:val="00AF78FA"/>
    <w:rsid w:val="00AF7CF0"/>
    <w:rsid w:val="00B04A25"/>
    <w:rsid w:val="00B078F6"/>
    <w:rsid w:val="00B13377"/>
    <w:rsid w:val="00B2142A"/>
    <w:rsid w:val="00B26045"/>
    <w:rsid w:val="00B26B39"/>
    <w:rsid w:val="00B44C55"/>
    <w:rsid w:val="00B46A95"/>
    <w:rsid w:val="00B5114C"/>
    <w:rsid w:val="00B5123C"/>
    <w:rsid w:val="00B544C2"/>
    <w:rsid w:val="00B5566F"/>
    <w:rsid w:val="00B630A6"/>
    <w:rsid w:val="00B654F2"/>
    <w:rsid w:val="00B663F2"/>
    <w:rsid w:val="00B70CC4"/>
    <w:rsid w:val="00B74333"/>
    <w:rsid w:val="00B74CBA"/>
    <w:rsid w:val="00B75533"/>
    <w:rsid w:val="00B8039A"/>
    <w:rsid w:val="00B85F10"/>
    <w:rsid w:val="00BB02DE"/>
    <w:rsid w:val="00BB09BB"/>
    <w:rsid w:val="00BB371A"/>
    <w:rsid w:val="00BD05CE"/>
    <w:rsid w:val="00BD1D5D"/>
    <w:rsid w:val="00BD3954"/>
    <w:rsid w:val="00BD4684"/>
    <w:rsid w:val="00BD4BDA"/>
    <w:rsid w:val="00BD5E06"/>
    <w:rsid w:val="00BD7B25"/>
    <w:rsid w:val="00BE13FA"/>
    <w:rsid w:val="00BE1AFF"/>
    <w:rsid w:val="00BF6E9D"/>
    <w:rsid w:val="00BF74E9"/>
    <w:rsid w:val="00C247CB"/>
    <w:rsid w:val="00C328DC"/>
    <w:rsid w:val="00C32D18"/>
    <w:rsid w:val="00C360BD"/>
    <w:rsid w:val="00C476E1"/>
    <w:rsid w:val="00C52E77"/>
    <w:rsid w:val="00C566B3"/>
    <w:rsid w:val="00C639F1"/>
    <w:rsid w:val="00C65249"/>
    <w:rsid w:val="00C67B32"/>
    <w:rsid w:val="00C70111"/>
    <w:rsid w:val="00C72007"/>
    <w:rsid w:val="00C75C83"/>
    <w:rsid w:val="00C80F5D"/>
    <w:rsid w:val="00C837BA"/>
    <w:rsid w:val="00C940C4"/>
    <w:rsid w:val="00C95346"/>
    <w:rsid w:val="00CA3B23"/>
    <w:rsid w:val="00CA62F6"/>
    <w:rsid w:val="00CB07BF"/>
    <w:rsid w:val="00CB0C1D"/>
    <w:rsid w:val="00CB1D72"/>
    <w:rsid w:val="00CC5AA2"/>
    <w:rsid w:val="00CC721A"/>
    <w:rsid w:val="00CD0963"/>
    <w:rsid w:val="00CD3941"/>
    <w:rsid w:val="00CD3DD8"/>
    <w:rsid w:val="00CD5C71"/>
    <w:rsid w:val="00CE3D42"/>
    <w:rsid w:val="00CE3FAE"/>
    <w:rsid w:val="00CE53E6"/>
    <w:rsid w:val="00CE5D1F"/>
    <w:rsid w:val="00CE66B6"/>
    <w:rsid w:val="00CF4FED"/>
    <w:rsid w:val="00CF539A"/>
    <w:rsid w:val="00CF6131"/>
    <w:rsid w:val="00D01FC8"/>
    <w:rsid w:val="00D06EAA"/>
    <w:rsid w:val="00D15206"/>
    <w:rsid w:val="00D17756"/>
    <w:rsid w:val="00D22119"/>
    <w:rsid w:val="00D22E4A"/>
    <w:rsid w:val="00D27948"/>
    <w:rsid w:val="00D27D61"/>
    <w:rsid w:val="00D36733"/>
    <w:rsid w:val="00D435C2"/>
    <w:rsid w:val="00D45192"/>
    <w:rsid w:val="00D471B5"/>
    <w:rsid w:val="00D571DB"/>
    <w:rsid w:val="00D67438"/>
    <w:rsid w:val="00D6774D"/>
    <w:rsid w:val="00D67FFB"/>
    <w:rsid w:val="00D75191"/>
    <w:rsid w:val="00D76F3B"/>
    <w:rsid w:val="00D80929"/>
    <w:rsid w:val="00D85254"/>
    <w:rsid w:val="00D92FCF"/>
    <w:rsid w:val="00D955B4"/>
    <w:rsid w:val="00D9732B"/>
    <w:rsid w:val="00DC01DD"/>
    <w:rsid w:val="00DC0B08"/>
    <w:rsid w:val="00DC4FFC"/>
    <w:rsid w:val="00DD3D64"/>
    <w:rsid w:val="00DD7309"/>
    <w:rsid w:val="00DE79F7"/>
    <w:rsid w:val="00DF1FF5"/>
    <w:rsid w:val="00DF3E09"/>
    <w:rsid w:val="00DF6BE4"/>
    <w:rsid w:val="00E069CD"/>
    <w:rsid w:val="00E06AA1"/>
    <w:rsid w:val="00E10214"/>
    <w:rsid w:val="00E157BC"/>
    <w:rsid w:val="00E20744"/>
    <w:rsid w:val="00E414EC"/>
    <w:rsid w:val="00E45CB0"/>
    <w:rsid w:val="00E50E4A"/>
    <w:rsid w:val="00E60852"/>
    <w:rsid w:val="00E6111C"/>
    <w:rsid w:val="00E6260C"/>
    <w:rsid w:val="00E650D0"/>
    <w:rsid w:val="00E66904"/>
    <w:rsid w:val="00E76334"/>
    <w:rsid w:val="00E91F5F"/>
    <w:rsid w:val="00EB12DD"/>
    <w:rsid w:val="00EB153E"/>
    <w:rsid w:val="00EB1F94"/>
    <w:rsid w:val="00EB57EB"/>
    <w:rsid w:val="00EB7E7F"/>
    <w:rsid w:val="00EC5DC3"/>
    <w:rsid w:val="00ED50CF"/>
    <w:rsid w:val="00F1152F"/>
    <w:rsid w:val="00F16EDA"/>
    <w:rsid w:val="00F204CD"/>
    <w:rsid w:val="00F206AD"/>
    <w:rsid w:val="00F207B3"/>
    <w:rsid w:val="00F27BCF"/>
    <w:rsid w:val="00F42480"/>
    <w:rsid w:val="00F5486B"/>
    <w:rsid w:val="00F6216E"/>
    <w:rsid w:val="00F621FE"/>
    <w:rsid w:val="00F62BC4"/>
    <w:rsid w:val="00F658E0"/>
    <w:rsid w:val="00F6686D"/>
    <w:rsid w:val="00F74C9F"/>
    <w:rsid w:val="00F77CD3"/>
    <w:rsid w:val="00F81783"/>
    <w:rsid w:val="00F859B7"/>
    <w:rsid w:val="00F877B4"/>
    <w:rsid w:val="00F87FF9"/>
    <w:rsid w:val="00FA51FA"/>
    <w:rsid w:val="00FB0924"/>
    <w:rsid w:val="00FB2D67"/>
    <w:rsid w:val="00FB3DBC"/>
    <w:rsid w:val="00FC1C44"/>
    <w:rsid w:val="00FD2C21"/>
    <w:rsid w:val="00FE6DB7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8C8448"/>
  <w15:chartTrackingRefBased/>
  <w15:docId w15:val="{9D36EAD3-F49C-4C3C-93C8-BC0D46B3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BE13FA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character" w:customStyle="1" w:styleId="BalloonTextChar">
    <w:name w:val="Balloon Text Char"/>
    <w:link w:val="BalloonText"/>
    <w:rsid w:val="00BE13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1FC8"/>
    <w:pPr>
      <w:ind w:left="720"/>
    </w:pPr>
  </w:style>
  <w:style w:type="paragraph" w:styleId="Revision">
    <w:name w:val="Revision"/>
    <w:hidden/>
    <w:uiPriority w:val="99"/>
    <w:semiHidden/>
    <w:rsid w:val="00B74333"/>
    <w:rPr>
      <w:rFonts w:ascii="Verdana" w:hAnsi="Verdana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47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https://cdn.pixabay.com/photo/2017/02/07/00/44/feedback-2044700_960_720.jpg" TargetMode="External"/><Relationship Id="rId18" Type="http://schemas.openxmlformats.org/officeDocument/2006/relationships/hyperlink" Target="file:///C:\Users\NChristian\Desktop\1\AARP\W2\FILE%20PULL%20PROJECT\TSRC-PROD-002194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https://upload.wikimedia.org/wikipedia/commons/c/ce/Puzzle_black-white_missing.jp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../../../../../../../../../C067794/AppData/U021597/AppData/Local/Temp/SNAGHTML150de92.PNG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4394e1-3f15-41c9-9b52-9e92dd1457a9">
      <Terms xmlns="http://schemas.microsoft.com/office/infopath/2007/PartnerControls"/>
    </lcf76f155ced4ddcb4097134ff3c332f>
    <TaxCatchAll xmlns="e8ee51a0-a6a5-476a-ba88-a06fa695c51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A09B439E3F154DB7F0B7A263CC7A96" ma:contentTypeVersion="13" ma:contentTypeDescription="Create a new document." ma:contentTypeScope="" ma:versionID="ae78671e2e4354f3f5de09ce86f57639">
  <xsd:schema xmlns:xsd="http://www.w3.org/2001/XMLSchema" xmlns:xs="http://www.w3.org/2001/XMLSchema" xmlns:p="http://schemas.microsoft.com/office/2006/metadata/properties" xmlns:ns2="294394e1-3f15-41c9-9b52-9e92dd1457a9" xmlns:ns3="e8ee51a0-a6a5-476a-ba88-a06fa695c512" targetNamespace="http://schemas.microsoft.com/office/2006/metadata/properties" ma:root="true" ma:fieldsID="7d6e9862a9f36b40c8d99db32c4e0e13" ns2:_="" ns3:_="">
    <xsd:import namespace="294394e1-3f15-41c9-9b52-9e92dd1457a9"/>
    <xsd:import namespace="e8ee51a0-a6a5-476a-ba88-a06fa695c5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394e1-3f15-41c9-9b52-9e92dd145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e51a0-a6a5-476a-ba88-a06fa695c5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700186e-c7f6-46c4-960d-6570559a9496}" ma:internalName="TaxCatchAll" ma:showField="CatchAllData" ma:web="e8ee51a0-a6a5-476a-ba88-a06fa695c5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6C999-F595-4DB6-ACAE-812DD5D7D3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0EE536-5DB9-4550-B354-7BB2C863189A}">
  <ds:schemaRefs>
    <ds:schemaRef ds:uri="http://schemas.microsoft.com/office/2006/metadata/properties"/>
    <ds:schemaRef ds:uri="http://schemas.microsoft.com/office/infopath/2007/PartnerControls"/>
    <ds:schemaRef ds:uri="294394e1-3f15-41c9-9b52-9e92dd1457a9"/>
    <ds:schemaRef ds:uri="e8ee51a0-a6a5-476a-ba88-a06fa695c512"/>
  </ds:schemaRefs>
</ds:datastoreItem>
</file>

<file path=customXml/itemProps4.xml><?xml version="1.0" encoding="utf-8"?>
<ds:datastoreItem xmlns:ds="http://schemas.openxmlformats.org/officeDocument/2006/customXml" ds:itemID="{E843D2B5-F9D7-486B-99E2-050284A5F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394e1-3f15-41c9-9b52-9e92dd1457a9"/>
    <ds:schemaRef ds:uri="e8ee51a0-a6a5-476a-ba88-a06fa695c5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694</Words>
  <Characters>3962</Characters>
  <Application>Microsoft Office Word</Application>
  <DocSecurity>2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CVS Health</Company>
  <LinksUpToDate>false</LinksUpToDate>
  <CharactersWithSpaces>4647</CharactersWithSpaces>
  <SharedDoc>false</SharedDoc>
  <HLinks>
    <vt:vector size="36" baseType="variant"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1507334</vt:i4>
      </vt:variant>
      <vt:variant>
        <vt:i4>15</vt:i4>
      </vt:variant>
      <vt:variant>
        <vt:i4>0</vt:i4>
      </vt:variant>
      <vt:variant>
        <vt:i4>5</vt:i4>
      </vt:variant>
      <vt:variant>
        <vt:lpwstr>TSRC-PROD-002194</vt:lpwstr>
      </vt:variant>
      <vt:variant>
        <vt:lpwstr/>
      </vt:variant>
      <vt:variant>
        <vt:i4>1179703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_When_NOT_to</vt:lpwstr>
      </vt:variant>
      <vt:variant>
        <vt:i4>8323144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_Top_Reasons_to</vt:lpwstr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_Overview</vt:lpwstr>
      </vt:variant>
      <vt:variant>
        <vt:i4>2752612</vt:i4>
      </vt:variant>
      <vt:variant>
        <vt:i4>-1</vt:i4>
      </vt:variant>
      <vt:variant>
        <vt:i4>1027</vt:i4>
      </vt:variant>
      <vt:variant>
        <vt:i4>1</vt:i4>
      </vt:variant>
      <vt:variant>
        <vt:lpwstr>https://cdn.pixabay.com/photo/2017/02/07/00/44/feedback-2044700_960_720.jpg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Christian, Nathan A</cp:lastModifiedBy>
  <cp:revision>2</cp:revision>
  <cp:lastPrinted>2007-01-03T15:56:00Z</cp:lastPrinted>
  <dcterms:created xsi:type="dcterms:W3CDTF">2024-11-20T19:52:00Z</dcterms:created>
  <dcterms:modified xsi:type="dcterms:W3CDTF">2024-11-20T19:52:00Z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2024-01-19T13:51:46Z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93e061f0-6c31-465f-a753-744693844b41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0x0101004BA09B439E3F154DB7F0B7A263CC7A96</vt:lpwstr>
  </property>
</Properties>
</file>