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6149D" w14:textId="4E31E617" w:rsidR="009121BD" w:rsidRDefault="001F783C">
      <w:hyperlink r:id="rId4" w:history="1">
        <w:r w:rsidRPr="001F783C">
          <w:rPr>
            <w:rStyle w:val="Hyperlink"/>
          </w:rPr>
          <w:t>http://mbrowningsdev153.s3</w:t>
        </w:r>
        <w:r w:rsidRPr="001F783C">
          <w:rPr>
            <w:rStyle w:val="Hyperlink"/>
          </w:rPr>
          <w:t>-</w:t>
        </w:r>
        <w:r w:rsidRPr="001F783C">
          <w:rPr>
            <w:rStyle w:val="Hyperlink"/>
          </w:rPr>
          <w:t>website-us-east-1.amazon</w:t>
        </w:r>
        <w:r w:rsidRPr="001F783C">
          <w:rPr>
            <w:rStyle w:val="Hyperlink"/>
          </w:rPr>
          <w:t>a</w:t>
        </w:r>
        <w:r w:rsidRPr="001F783C">
          <w:rPr>
            <w:rStyle w:val="Hyperlink"/>
          </w:rPr>
          <w:t>ws.com</w:t>
        </w:r>
      </w:hyperlink>
    </w:p>
    <w:p w14:paraId="7BCDECA6" w14:textId="670CF8F9" w:rsidR="001F783C" w:rsidRDefault="001F783C">
      <w:r>
        <w:rPr>
          <w:noProof/>
        </w:rPr>
        <w:drawing>
          <wp:inline distT="0" distB="0" distL="0" distR="0" wp14:anchorId="77B848D0" wp14:editId="336ADC28">
            <wp:extent cx="5943600" cy="3860165"/>
            <wp:effectExtent l="0" t="0" r="0" b="635"/>
            <wp:docPr id="17863445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44580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BD"/>
    <w:rsid w:val="001F783C"/>
    <w:rsid w:val="00480388"/>
    <w:rsid w:val="0091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29D4D"/>
  <w15:chartTrackingRefBased/>
  <w15:docId w15:val="{3BFE7481-2813-2940-B94D-54214020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1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7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8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8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mbrowningsdev153.s3-website-us-east-1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Andrew Browning</dc:creator>
  <cp:keywords/>
  <dc:description/>
  <cp:lastModifiedBy>Morgan Andrew Browning</cp:lastModifiedBy>
  <cp:revision>2</cp:revision>
  <dcterms:created xsi:type="dcterms:W3CDTF">2025-03-19T12:29:00Z</dcterms:created>
  <dcterms:modified xsi:type="dcterms:W3CDTF">2025-03-19T12:35:00Z</dcterms:modified>
</cp:coreProperties>
</file>