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3CF05" w14:textId="37309F42" w:rsidR="00A15C3B" w:rsidRDefault="00560C88" w:rsidP="00A15C3B">
      <w:pPr>
        <w:spacing w:line="480" w:lineRule="auto"/>
        <w:ind w:firstLine="720"/>
      </w:pPr>
      <w:r w:rsidRPr="00560C88">
        <w:t xml:space="preserve">It is important to understand the difference between volatile and nonvolatile memory </w:t>
      </w:r>
      <w:proofErr w:type="gramStart"/>
      <w:r w:rsidRPr="00560C88">
        <w:t>in order to</w:t>
      </w:r>
      <w:proofErr w:type="gramEnd"/>
      <w:r w:rsidRPr="00560C88">
        <w:t xml:space="preserve"> effectively manage and secure data. Both types of storage are essential to the operation of any computer system, but they each play a major role in determining how programs will operate and where data is stored for future use. This</w:t>
      </w:r>
      <w:r w:rsidR="00A15C3B">
        <w:t xml:space="preserve"> </w:t>
      </w:r>
      <w:r w:rsidRPr="00560C88">
        <w:t>aims to reduce confusion by reporting on what distinguishes them and pointing out the importance of file operations along the way. Further, it offers pointers on how adding data files to programs can improve their performance.</w:t>
      </w:r>
    </w:p>
    <w:p w14:paraId="4CF7E7A9" w14:textId="77777777" w:rsidR="00A15C3B" w:rsidRDefault="00560C88" w:rsidP="00A15C3B">
      <w:pPr>
        <w:spacing w:line="480" w:lineRule="auto"/>
        <w:ind w:firstLine="720"/>
      </w:pPr>
      <w:r w:rsidRPr="00560C88">
        <w:t xml:space="preserve">Volatile storage, or main memory, works only as long as the computer is on. RAM (Random Access Memory) is a common example of such a device. RAM is where programs run and store the </w:t>
      </w:r>
      <w:proofErr w:type="gramStart"/>
      <w:r w:rsidRPr="00560C88">
        <w:t>data</w:t>
      </w:r>
      <w:proofErr w:type="gramEnd"/>
      <w:r w:rsidRPr="00560C88">
        <w:t xml:space="preserve"> they are processing. For instance, when you open a program, it uses RAM to translate instructions into tasks, which quickly adds up (Stallings, 2021). After the machine has been shut down, however, all that data disappears. Volatile storage is not suitable for long-term data retention. The nice thing about volatile storage is how fast it is. But in the end, this simply makes running programs smoothly more possible.</w:t>
      </w:r>
    </w:p>
    <w:p w14:paraId="213EDE09" w14:textId="77777777" w:rsidR="00A15C3B" w:rsidRDefault="00560C88" w:rsidP="00A15C3B">
      <w:pPr>
        <w:spacing w:line="480" w:lineRule="auto"/>
        <w:ind w:firstLine="720"/>
      </w:pPr>
      <w:r w:rsidRPr="00560C88">
        <w:t>This is the opposite of volatile storage: nonvolatile storage preserves data even if the power has been turned off. This is used for the long-term storage of files and data. Devices like SSDs (solid-state drives), HDDs (hard disk drives), and even cloud storage fall into this category. Nonvolatile storage is vital for keeping files safe and ensuring that they are still there when you need them, such as saving your work or storing operating system files (Tanenbaum &amp; Bos, 2015). For instance, SSDs are much faster than traditional HDDs. This has a nice effect for programs that need to quickly access data.</w:t>
      </w:r>
      <w:r w:rsidR="00A15C3B">
        <w:t xml:space="preserve"> </w:t>
      </w:r>
      <w:r w:rsidRPr="00560C88">
        <w:t xml:space="preserve">This kind of storage is crucial for good data protection. Many enterprises depend on backups stored on </w:t>
      </w:r>
      <w:r w:rsidRPr="00560C88">
        <w:lastRenderedPageBreak/>
        <w:t xml:space="preserve">nonvolatile media, such as external hard drives or tape libraries, to ensure no important information gets lost during unexpected occurrences (Tanenbaum &amp; Bos, 2015). Each type of storage works with the other to provide computers with a faster and more reliable mixture. They go </w:t>
      </w:r>
      <w:proofErr w:type="gramStart"/>
      <w:r w:rsidRPr="00560C88">
        <w:t>hand-in-hand</w:t>
      </w:r>
      <w:proofErr w:type="gramEnd"/>
      <w:r w:rsidRPr="00560C88">
        <w:t>.</w:t>
      </w:r>
    </w:p>
    <w:p w14:paraId="5609BCAE" w14:textId="460F789E" w:rsidR="00A15C3B" w:rsidRDefault="00A15C3B" w:rsidP="00A15C3B">
      <w:pPr>
        <w:spacing w:line="480" w:lineRule="auto"/>
        <w:ind w:firstLine="720"/>
      </w:pPr>
      <w:r>
        <w:t>W</w:t>
      </w:r>
      <w:r w:rsidR="00560C88" w:rsidRPr="00560C88">
        <w:t>ell known to those who program, file operations are the basics. These include opening and closing files, reading them, writing them, and even deleting them. This makes file operations an essential part of programs. File operations allow programs to access and manage data stored on a file, which helps keep everything organized. For instance, database systems depend on file operations to add or update records and back up data (Stallings, 2021).</w:t>
      </w:r>
    </w:p>
    <w:p w14:paraId="5A09A430" w14:textId="1BE6794A" w:rsidR="00A15C3B" w:rsidRDefault="00A15C3B" w:rsidP="00A15C3B">
      <w:pPr>
        <w:spacing w:line="480" w:lineRule="auto"/>
      </w:pPr>
      <w:r>
        <w:t>I</w:t>
      </w:r>
      <w:r w:rsidRPr="00560C88">
        <w:t>ncorporating</w:t>
      </w:r>
      <w:r w:rsidR="00560C88" w:rsidRPr="00560C88">
        <w:t xml:space="preserve"> data files into programs makes them more useful. With files, programs can store things such as user preferences, logs, or even entire large datasets. For example, when you save a document in a word processor, that file is stored in nonvolatile storage so that later you can open it and keep working on it. This integration improves program functionality and user experience (Tanenbaum &amp; Bos, 2015).</w:t>
      </w:r>
    </w:p>
    <w:p w14:paraId="436A110C" w14:textId="77777777" w:rsidR="00A15C3B" w:rsidRDefault="00560C88" w:rsidP="00A15C3B">
      <w:pPr>
        <w:spacing w:line="480" w:lineRule="auto"/>
        <w:ind w:firstLine="720"/>
      </w:pPr>
      <w:r w:rsidRPr="00560C88">
        <w:t>The "data hierarchy" is how we structure and organize information. It starts from bits and bytes, which combine to form fields and records. These records add up to files, which eventually create a database. Each level of this hierarchy is a building block for the next. For example, one small field might store someone's name, while a whole database manages thousands of such names in an orderly way. Understanding this hierarchy helps make data easier to find and use when needed.</w:t>
      </w:r>
    </w:p>
    <w:p w14:paraId="5D63D120" w14:textId="73C7C0B4" w:rsidR="00560C88" w:rsidRPr="00560C88" w:rsidRDefault="00560C88" w:rsidP="00A15C3B">
      <w:pPr>
        <w:spacing w:line="480" w:lineRule="auto"/>
        <w:ind w:firstLine="720"/>
      </w:pPr>
      <w:r w:rsidRPr="00560C88">
        <w:lastRenderedPageBreak/>
        <w:t>Volatile and nonvolatile storage are both essential to how computers operate. Volatile storage is like the "running motor," while nonvolatile storage provides deep storage for longer-term data safety (Stallings, 2021; Tanenbaum &amp; Bos, 2015). File operations and understanding the data hierarchy are also important for organizing, controlling, and making use of data. In this century, understanding these two storage types is a necessity for building reliable software and managing data.</w:t>
      </w:r>
      <w:r w:rsidR="00A15C3B">
        <w:t xml:space="preserve"> </w:t>
      </w:r>
    </w:p>
    <w:p w14:paraId="44AA95FC" w14:textId="77777777" w:rsidR="00560C88" w:rsidRDefault="00560C88" w:rsidP="00560C88">
      <w:pPr>
        <w:pStyle w:val="NormalWeb"/>
        <w:spacing w:line="480" w:lineRule="auto"/>
        <w:rPr>
          <w:rStyle w:val="Strong"/>
          <w:rFonts w:eastAsiaTheme="majorEastAsia"/>
        </w:rPr>
      </w:pPr>
    </w:p>
    <w:p w14:paraId="03D0F83F" w14:textId="77777777" w:rsidR="00560C88" w:rsidRDefault="00560C88" w:rsidP="00560C88">
      <w:pPr>
        <w:pStyle w:val="NormalWeb"/>
        <w:spacing w:line="480" w:lineRule="auto"/>
        <w:rPr>
          <w:rStyle w:val="Strong"/>
          <w:rFonts w:eastAsiaTheme="majorEastAsia"/>
        </w:rPr>
      </w:pPr>
    </w:p>
    <w:p w14:paraId="087D9AE9" w14:textId="77777777" w:rsidR="00560C88" w:rsidRDefault="00560C88" w:rsidP="00560C88">
      <w:pPr>
        <w:pStyle w:val="NormalWeb"/>
        <w:spacing w:line="480" w:lineRule="auto"/>
        <w:rPr>
          <w:rStyle w:val="Strong"/>
          <w:rFonts w:eastAsiaTheme="majorEastAsia"/>
        </w:rPr>
      </w:pPr>
    </w:p>
    <w:p w14:paraId="590D9352" w14:textId="77777777" w:rsidR="00560C88" w:rsidRDefault="00560C88" w:rsidP="00560C88">
      <w:pPr>
        <w:pStyle w:val="NormalWeb"/>
        <w:spacing w:line="480" w:lineRule="auto"/>
        <w:rPr>
          <w:rStyle w:val="Strong"/>
          <w:rFonts w:eastAsiaTheme="majorEastAsia"/>
        </w:rPr>
      </w:pPr>
    </w:p>
    <w:p w14:paraId="52D0C5DE" w14:textId="77777777" w:rsidR="00560C88" w:rsidRDefault="00560C88" w:rsidP="00560C88">
      <w:pPr>
        <w:spacing w:line="480" w:lineRule="auto"/>
        <w:rPr>
          <w:b/>
          <w:bCs/>
        </w:rPr>
      </w:pPr>
    </w:p>
    <w:p w14:paraId="0A6E7FB7" w14:textId="77777777" w:rsidR="00A15C3B" w:rsidRDefault="00A15C3B" w:rsidP="00560C88">
      <w:pPr>
        <w:spacing w:line="480" w:lineRule="auto"/>
        <w:rPr>
          <w:b/>
          <w:bCs/>
        </w:rPr>
      </w:pPr>
    </w:p>
    <w:p w14:paraId="75BDA1D3" w14:textId="77777777" w:rsidR="00A15C3B" w:rsidRDefault="00A15C3B" w:rsidP="00560C88">
      <w:pPr>
        <w:spacing w:line="480" w:lineRule="auto"/>
        <w:rPr>
          <w:b/>
          <w:bCs/>
        </w:rPr>
      </w:pPr>
    </w:p>
    <w:p w14:paraId="28E285F7" w14:textId="77777777" w:rsidR="00A15C3B" w:rsidRDefault="00A15C3B" w:rsidP="00560C88">
      <w:pPr>
        <w:spacing w:line="480" w:lineRule="auto"/>
        <w:rPr>
          <w:b/>
          <w:bCs/>
        </w:rPr>
      </w:pPr>
    </w:p>
    <w:p w14:paraId="7136A9F2" w14:textId="77777777" w:rsidR="00A15C3B" w:rsidRDefault="00A15C3B" w:rsidP="00560C88">
      <w:pPr>
        <w:spacing w:line="480" w:lineRule="auto"/>
        <w:rPr>
          <w:b/>
          <w:bCs/>
        </w:rPr>
      </w:pPr>
    </w:p>
    <w:p w14:paraId="1F6BB058" w14:textId="77777777" w:rsidR="00A15C3B" w:rsidRDefault="00A15C3B" w:rsidP="00560C88">
      <w:pPr>
        <w:spacing w:line="480" w:lineRule="auto"/>
        <w:rPr>
          <w:b/>
          <w:bCs/>
        </w:rPr>
      </w:pPr>
    </w:p>
    <w:p w14:paraId="48FF1F37" w14:textId="77777777" w:rsidR="00A15C3B" w:rsidRDefault="00A15C3B" w:rsidP="00560C88">
      <w:pPr>
        <w:spacing w:line="480" w:lineRule="auto"/>
        <w:rPr>
          <w:b/>
          <w:bCs/>
        </w:rPr>
      </w:pPr>
    </w:p>
    <w:p w14:paraId="5C587F9C" w14:textId="77777777" w:rsidR="00A15C3B" w:rsidRDefault="00A15C3B" w:rsidP="00560C88">
      <w:pPr>
        <w:spacing w:line="480" w:lineRule="auto"/>
        <w:rPr>
          <w:b/>
          <w:bCs/>
        </w:rPr>
      </w:pPr>
    </w:p>
    <w:p w14:paraId="4CD91846" w14:textId="7E5D4CCE" w:rsidR="00560C88" w:rsidRPr="00560C88" w:rsidRDefault="00560C88" w:rsidP="00560C88">
      <w:pPr>
        <w:spacing w:line="480" w:lineRule="auto"/>
      </w:pPr>
      <w:r w:rsidRPr="00560C88">
        <w:rPr>
          <w:b/>
          <w:bCs/>
        </w:rPr>
        <w:lastRenderedPageBreak/>
        <w:t>References</w:t>
      </w:r>
    </w:p>
    <w:p w14:paraId="3F85181C" w14:textId="77777777" w:rsidR="00560C88" w:rsidRPr="00560C88" w:rsidRDefault="00560C88" w:rsidP="00560C88">
      <w:pPr>
        <w:spacing w:line="480" w:lineRule="auto"/>
      </w:pPr>
      <w:r w:rsidRPr="00560C88">
        <w:t xml:space="preserve">Stallings, W. (2021). </w:t>
      </w:r>
      <w:r w:rsidRPr="00560C88">
        <w:rPr>
          <w:i/>
          <w:iCs/>
        </w:rPr>
        <w:t>Computer organization and architecture: Designing for performance</w:t>
      </w:r>
      <w:r w:rsidRPr="00560C88">
        <w:t xml:space="preserve"> (11th ed.). Pearson.</w:t>
      </w:r>
      <w:r w:rsidRPr="00560C88">
        <w:br/>
        <w:t xml:space="preserve">Tanenbaum, A. S., &amp; Bos, H. (2015). </w:t>
      </w:r>
      <w:r w:rsidRPr="00560C88">
        <w:rPr>
          <w:i/>
          <w:iCs/>
        </w:rPr>
        <w:t>Modern operating systems</w:t>
      </w:r>
      <w:r w:rsidRPr="00560C88">
        <w:t xml:space="preserve"> (4th ed.). Pearson.</w:t>
      </w:r>
    </w:p>
    <w:p w14:paraId="3C71CEF6" w14:textId="77777777" w:rsidR="00560C88" w:rsidRDefault="00560C88" w:rsidP="00560C88">
      <w:pPr>
        <w:spacing w:line="480" w:lineRule="auto"/>
      </w:pPr>
    </w:p>
    <w:sectPr w:rsidR="00560C88">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F66F8" w14:textId="77777777" w:rsidR="00A60F00" w:rsidRDefault="00A60F00" w:rsidP="00A15C3B">
      <w:pPr>
        <w:spacing w:after="0" w:line="240" w:lineRule="auto"/>
      </w:pPr>
      <w:r>
        <w:separator/>
      </w:r>
    </w:p>
  </w:endnote>
  <w:endnote w:type="continuationSeparator" w:id="0">
    <w:p w14:paraId="02A448F7" w14:textId="77777777" w:rsidR="00A60F00" w:rsidRDefault="00A60F00" w:rsidP="00A15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E34F8" w14:textId="77777777" w:rsidR="00A60F00" w:rsidRDefault="00A60F00" w:rsidP="00A15C3B">
      <w:pPr>
        <w:spacing w:after="0" w:line="240" w:lineRule="auto"/>
      </w:pPr>
      <w:r>
        <w:separator/>
      </w:r>
    </w:p>
  </w:footnote>
  <w:footnote w:type="continuationSeparator" w:id="0">
    <w:p w14:paraId="73D604A4" w14:textId="77777777" w:rsidR="00A60F00" w:rsidRDefault="00A60F00" w:rsidP="00A15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5584918"/>
      <w:docPartObj>
        <w:docPartGallery w:val="Page Numbers (Top of Page)"/>
        <w:docPartUnique/>
      </w:docPartObj>
    </w:sdtPr>
    <w:sdtContent>
      <w:p w14:paraId="1221A7F7" w14:textId="0E5276E8" w:rsidR="00A15C3B" w:rsidRDefault="00A15C3B" w:rsidP="009D1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AC5889" w14:textId="77777777" w:rsidR="00A15C3B" w:rsidRDefault="00A15C3B" w:rsidP="00A15C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7016865"/>
      <w:docPartObj>
        <w:docPartGallery w:val="Page Numbers (Top of Page)"/>
        <w:docPartUnique/>
      </w:docPartObj>
    </w:sdtPr>
    <w:sdtContent>
      <w:p w14:paraId="6694C035" w14:textId="0F7756BD" w:rsidR="00A15C3B" w:rsidRDefault="00A15C3B" w:rsidP="009D17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6C6D6B" w14:textId="02FC1E67" w:rsidR="00A15C3B" w:rsidRDefault="00A15C3B" w:rsidP="00A15C3B">
    <w:pPr>
      <w:pStyle w:val="Header"/>
      <w:ind w:right="360"/>
    </w:pPr>
    <w:r>
      <w:t>Morgan Browning</w:t>
    </w:r>
  </w:p>
  <w:p w14:paraId="53AC3E99" w14:textId="6A7F1C85" w:rsidR="00A15C3B" w:rsidRDefault="00A15C3B" w:rsidP="00A15C3B">
    <w:pPr>
      <w:pStyle w:val="Header"/>
      <w:ind w:right="360"/>
    </w:pPr>
    <w:r>
      <w:t>12/11/2024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88"/>
    <w:rsid w:val="00560C88"/>
    <w:rsid w:val="0080728E"/>
    <w:rsid w:val="00A15C3B"/>
    <w:rsid w:val="00A6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25A7D"/>
  <w15:chartTrackingRefBased/>
  <w15:docId w15:val="{B038E983-D667-1740-A2BF-9497CF1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C88"/>
    <w:rPr>
      <w:rFonts w:eastAsiaTheme="majorEastAsia" w:cstheme="majorBidi"/>
      <w:color w:val="272727" w:themeColor="text1" w:themeTint="D8"/>
    </w:rPr>
  </w:style>
  <w:style w:type="paragraph" w:styleId="Title">
    <w:name w:val="Title"/>
    <w:basedOn w:val="Normal"/>
    <w:next w:val="Normal"/>
    <w:link w:val="TitleChar"/>
    <w:uiPriority w:val="10"/>
    <w:qFormat/>
    <w:rsid w:val="00560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C88"/>
    <w:pPr>
      <w:spacing w:before="160"/>
      <w:jc w:val="center"/>
    </w:pPr>
    <w:rPr>
      <w:i/>
      <w:iCs/>
      <w:color w:val="404040" w:themeColor="text1" w:themeTint="BF"/>
    </w:rPr>
  </w:style>
  <w:style w:type="character" w:customStyle="1" w:styleId="QuoteChar">
    <w:name w:val="Quote Char"/>
    <w:basedOn w:val="DefaultParagraphFont"/>
    <w:link w:val="Quote"/>
    <w:uiPriority w:val="29"/>
    <w:rsid w:val="00560C88"/>
    <w:rPr>
      <w:i/>
      <w:iCs/>
      <w:color w:val="404040" w:themeColor="text1" w:themeTint="BF"/>
    </w:rPr>
  </w:style>
  <w:style w:type="paragraph" w:styleId="ListParagraph">
    <w:name w:val="List Paragraph"/>
    <w:basedOn w:val="Normal"/>
    <w:uiPriority w:val="34"/>
    <w:qFormat/>
    <w:rsid w:val="00560C88"/>
    <w:pPr>
      <w:ind w:left="720"/>
      <w:contextualSpacing/>
    </w:pPr>
  </w:style>
  <w:style w:type="character" w:styleId="IntenseEmphasis">
    <w:name w:val="Intense Emphasis"/>
    <w:basedOn w:val="DefaultParagraphFont"/>
    <w:uiPriority w:val="21"/>
    <w:qFormat/>
    <w:rsid w:val="00560C88"/>
    <w:rPr>
      <w:i/>
      <w:iCs/>
      <w:color w:val="0F4761" w:themeColor="accent1" w:themeShade="BF"/>
    </w:rPr>
  </w:style>
  <w:style w:type="paragraph" w:styleId="IntenseQuote">
    <w:name w:val="Intense Quote"/>
    <w:basedOn w:val="Normal"/>
    <w:next w:val="Normal"/>
    <w:link w:val="IntenseQuoteChar"/>
    <w:uiPriority w:val="30"/>
    <w:qFormat/>
    <w:rsid w:val="00560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C88"/>
    <w:rPr>
      <w:i/>
      <w:iCs/>
      <w:color w:val="0F4761" w:themeColor="accent1" w:themeShade="BF"/>
    </w:rPr>
  </w:style>
  <w:style w:type="character" w:styleId="IntenseReference">
    <w:name w:val="Intense Reference"/>
    <w:basedOn w:val="DefaultParagraphFont"/>
    <w:uiPriority w:val="32"/>
    <w:qFormat/>
    <w:rsid w:val="00560C88"/>
    <w:rPr>
      <w:b/>
      <w:bCs/>
      <w:smallCaps/>
      <w:color w:val="0F4761" w:themeColor="accent1" w:themeShade="BF"/>
      <w:spacing w:val="5"/>
    </w:rPr>
  </w:style>
  <w:style w:type="paragraph" w:styleId="NormalWeb">
    <w:name w:val="Normal (Web)"/>
    <w:basedOn w:val="Normal"/>
    <w:uiPriority w:val="99"/>
    <w:semiHidden/>
    <w:unhideWhenUsed/>
    <w:rsid w:val="00560C8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0C88"/>
    <w:rPr>
      <w:b/>
      <w:bCs/>
    </w:rPr>
  </w:style>
  <w:style w:type="character" w:styleId="Emphasis">
    <w:name w:val="Emphasis"/>
    <w:basedOn w:val="DefaultParagraphFont"/>
    <w:uiPriority w:val="20"/>
    <w:qFormat/>
    <w:rsid w:val="00560C88"/>
    <w:rPr>
      <w:i/>
      <w:iCs/>
    </w:rPr>
  </w:style>
  <w:style w:type="paragraph" w:styleId="Header">
    <w:name w:val="header"/>
    <w:basedOn w:val="Normal"/>
    <w:link w:val="HeaderChar"/>
    <w:uiPriority w:val="99"/>
    <w:unhideWhenUsed/>
    <w:rsid w:val="00A15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C3B"/>
  </w:style>
  <w:style w:type="paragraph" w:styleId="Footer">
    <w:name w:val="footer"/>
    <w:basedOn w:val="Normal"/>
    <w:link w:val="FooterChar"/>
    <w:uiPriority w:val="99"/>
    <w:unhideWhenUsed/>
    <w:rsid w:val="00A15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C3B"/>
  </w:style>
  <w:style w:type="character" w:styleId="PageNumber">
    <w:name w:val="page number"/>
    <w:basedOn w:val="DefaultParagraphFont"/>
    <w:uiPriority w:val="99"/>
    <w:semiHidden/>
    <w:unhideWhenUsed/>
    <w:rsid w:val="00A15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22362">
      <w:bodyDiv w:val="1"/>
      <w:marLeft w:val="0"/>
      <w:marRight w:val="0"/>
      <w:marTop w:val="0"/>
      <w:marBottom w:val="0"/>
      <w:divBdr>
        <w:top w:val="none" w:sz="0" w:space="0" w:color="auto"/>
        <w:left w:val="none" w:sz="0" w:space="0" w:color="auto"/>
        <w:bottom w:val="none" w:sz="0" w:space="0" w:color="auto"/>
        <w:right w:val="none" w:sz="0" w:space="0" w:color="auto"/>
      </w:divBdr>
    </w:div>
    <w:div w:id="610166483">
      <w:bodyDiv w:val="1"/>
      <w:marLeft w:val="0"/>
      <w:marRight w:val="0"/>
      <w:marTop w:val="0"/>
      <w:marBottom w:val="0"/>
      <w:divBdr>
        <w:top w:val="none" w:sz="0" w:space="0" w:color="auto"/>
        <w:left w:val="none" w:sz="0" w:space="0" w:color="auto"/>
        <w:bottom w:val="none" w:sz="0" w:space="0" w:color="auto"/>
        <w:right w:val="none" w:sz="0" w:space="0" w:color="auto"/>
      </w:divBdr>
    </w:div>
    <w:div w:id="1542664640">
      <w:bodyDiv w:val="1"/>
      <w:marLeft w:val="0"/>
      <w:marRight w:val="0"/>
      <w:marTop w:val="0"/>
      <w:marBottom w:val="0"/>
      <w:divBdr>
        <w:top w:val="none" w:sz="0" w:space="0" w:color="auto"/>
        <w:left w:val="none" w:sz="0" w:space="0" w:color="auto"/>
        <w:bottom w:val="none" w:sz="0" w:space="0" w:color="auto"/>
        <w:right w:val="none" w:sz="0" w:space="0" w:color="auto"/>
      </w:divBdr>
    </w:div>
    <w:div w:id="1694726882">
      <w:bodyDiv w:val="1"/>
      <w:marLeft w:val="0"/>
      <w:marRight w:val="0"/>
      <w:marTop w:val="0"/>
      <w:marBottom w:val="0"/>
      <w:divBdr>
        <w:top w:val="none" w:sz="0" w:space="0" w:color="auto"/>
        <w:left w:val="none" w:sz="0" w:space="0" w:color="auto"/>
        <w:bottom w:val="none" w:sz="0" w:space="0" w:color="auto"/>
        <w:right w:val="none" w:sz="0" w:space="0" w:color="auto"/>
      </w:divBdr>
    </w:div>
    <w:div w:id="20822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Andrew Browning</dc:creator>
  <cp:keywords/>
  <dc:description/>
  <cp:lastModifiedBy>Morgan Andrew Browning</cp:lastModifiedBy>
  <cp:revision>1</cp:revision>
  <dcterms:created xsi:type="dcterms:W3CDTF">2024-12-14T05:46:00Z</dcterms:created>
  <dcterms:modified xsi:type="dcterms:W3CDTF">2024-12-14T06:06:00Z</dcterms:modified>
</cp:coreProperties>
</file>