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244D" w14:textId="38292A7A" w:rsidR="0098351B" w:rsidRPr="0098351B" w:rsidRDefault="0098351B" w:rsidP="0098351B">
      <w:r w:rsidRPr="0098351B">
        <w:rPr>
          <w:b/>
          <w:bCs/>
        </w:rPr>
        <w:t xml:space="preserve">Project Concept: </w:t>
      </w:r>
      <w:r w:rsidR="00C43B4E">
        <w:rPr>
          <w:b/>
          <w:bCs/>
        </w:rPr>
        <w:t xml:space="preserve">Extend the </w:t>
      </w:r>
      <w:r w:rsidR="00C43B4E" w:rsidRPr="0098351B">
        <w:rPr>
          <w:b/>
          <w:bCs/>
        </w:rPr>
        <w:t>Real-time Chat Application</w:t>
      </w:r>
      <w:r w:rsidR="00C43B4E" w:rsidRPr="0098351B">
        <w:rPr>
          <w:b/>
          <w:bCs/>
        </w:rPr>
        <w:t xml:space="preserve"> </w:t>
      </w:r>
      <w:r w:rsidR="00C43B4E">
        <w:rPr>
          <w:b/>
          <w:bCs/>
        </w:rPr>
        <w:t xml:space="preserve">to be </w:t>
      </w:r>
      <w:r w:rsidRPr="0098351B">
        <w:rPr>
          <w:b/>
          <w:bCs/>
        </w:rPr>
        <w:t xml:space="preserve">Scalable </w:t>
      </w:r>
      <w:r w:rsidR="00A70565">
        <w:rPr>
          <w:b/>
          <w:bCs/>
        </w:rPr>
        <w:t>and Event Driven</w:t>
      </w:r>
    </w:p>
    <w:p w14:paraId="54775AD0" w14:textId="77777777" w:rsidR="0098351B" w:rsidRPr="0098351B" w:rsidRDefault="0098351B" w:rsidP="0098351B">
      <w:r w:rsidRPr="0098351B">
        <w:rPr>
          <w:b/>
          <w:bCs/>
        </w:rPr>
        <w:t>Overview:</w:t>
      </w:r>
    </w:p>
    <w:p w14:paraId="01E3CA4A" w14:textId="1D50D555" w:rsidR="0098351B" w:rsidRPr="0098351B" w:rsidRDefault="0098351B" w:rsidP="0098351B">
      <w:r w:rsidRPr="0098351B">
        <w:t xml:space="preserve">Let's </w:t>
      </w:r>
      <w:r w:rsidR="00C43B4E">
        <w:t xml:space="preserve">extend the </w:t>
      </w:r>
      <w:r w:rsidRPr="0098351B">
        <w:t xml:space="preserve">real-time chat application </w:t>
      </w:r>
      <w:r w:rsidR="00C43B4E">
        <w:t>to</w:t>
      </w:r>
      <w:r w:rsidRPr="0098351B">
        <w:t xml:space="preserve"> handle a large number of concurrent users, ensuring seamless communication and a scalable infrastructure. We'll leverage the power of Docker, Kubernetes, and an event-driven architecture to achieve this.</w:t>
      </w:r>
    </w:p>
    <w:p w14:paraId="1AD41B81" w14:textId="77777777" w:rsidR="0098351B" w:rsidRPr="0098351B" w:rsidRDefault="0098351B" w:rsidP="0098351B">
      <w:r w:rsidRPr="0098351B">
        <w:rPr>
          <w:b/>
          <w:bCs/>
        </w:rPr>
        <w:t>Technology Stack:</w:t>
      </w:r>
    </w:p>
    <w:p w14:paraId="1C2DF413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Containerization:</w:t>
      </w:r>
      <w:r w:rsidRPr="0098351B">
        <w:t xml:space="preserve"> Docker</w:t>
      </w:r>
    </w:p>
    <w:p w14:paraId="29F93C38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Orchestration:</w:t>
      </w:r>
      <w:r w:rsidRPr="0098351B">
        <w:t xml:space="preserve"> Kubernetes</w:t>
      </w:r>
    </w:p>
    <w:p w14:paraId="5987F67A" w14:textId="4114EDD4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Event-Driven Architecture:</w:t>
      </w:r>
      <w:r w:rsidRPr="0098351B">
        <w:t xml:space="preserve"> RabbitMQ</w:t>
      </w:r>
    </w:p>
    <w:p w14:paraId="500780C2" w14:textId="77777777" w:rsidR="0098351B" w:rsidRPr="0098351B" w:rsidRDefault="0098351B" w:rsidP="0098351B">
      <w:r w:rsidRPr="0098351B">
        <w:rPr>
          <w:b/>
          <w:bCs/>
        </w:rPr>
        <w:t>Architecture:</w:t>
      </w:r>
    </w:p>
    <w:p w14:paraId="4AE37588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Frontend (React.js):</w:t>
      </w:r>
    </w:p>
    <w:p w14:paraId="21AB2A20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State Management: Employ a state management library like Redux or Context API to efficiently manage application state.</w:t>
      </w:r>
    </w:p>
    <w:p w14:paraId="3E7BCE37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Backend (Node.js):</w:t>
      </w:r>
    </w:p>
    <w:p w14:paraId="5F0D2497" w14:textId="5A2E8735" w:rsidR="0098351B" w:rsidRPr="0098351B" w:rsidRDefault="0098351B" w:rsidP="0098351B">
      <w:pPr>
        <w:numPr>
          <w:ilvl w:val="1"/>
          <w:numId w:val="2"/>
        </w:numPr>
      </w:pPr>
      <w:r w:rsidRPr="0098351B">
        <w:t>Event-Driven Architecture: Implement an event-driven architecture to decouple components and handle asynchronous operations. For example, use RabbitMQ to publish and subscribe to events like new messages, user connections, and disconnections.</w:t>
      </w:r>
    </w:p>
    <w:p w14:paraId="1641A480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Containerization (Docker):</w:t>
      </w:r>
    </w:p>
    <w:p w14:paraId="6F508EB3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Package the frontend and backend applications into Docker images.</w:t>
      </w:r>
    </w:p>
    <w:p w14:paraId="007F5ED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Define Docker Compose configurations to orchestrate the deployment of multiple services (frontend, backend, database) in a local development environment.</w:t>
      </w:r>
    </w:p>
    <w:p w14:paraId="31654015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Orchestration (Kubernetes):</w:t>
      </w:r>
    </w:p>
    <w:p w14:paraId="14583C66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Deploy the Dockerized applications to a Kubernetes cluster for scalable and reliable deployment.</w:t>
      </w:r>
    </w:p>
    <w:p w14:paraId="1811E11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Define Kubernetes manifests (Deployments, Services, Ingresses) to manage the lifecycle of the application, load balancing, and network exposure.</w:t>
      </w:r>
    </w:p>
    <w:p w14:paraId="00F440BA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lastRenderedPageBreak/>
        <w:t>Utilize Kubernetes features like horizontal scaling, rolling updates, and self-healing to ensure high availability and performance.</w:t>
      </w:r>
    </w:p>
    <w:p w14:paraId="3563DED9" w14:textId="77777777" w:rsidR="0098351B" w:rsidRPr="0098351B" w:rsidRDefault="0098351B" w:rsidP="0098351B">
      <w:r w:rsidRPr="0098351B">
        <w:rPr>
          <w:b/>
          <w:bCs/>
        </w:rPr>
        <w:t>Event-Driven Architecture:</w:t>
      </w:r>
    </w:p>
    <w:p w14:paraId="536900AA" w14:textId="644F51D4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Message Broker:</w:t>
      </w:r>
      <w:r w:rsidRPr="0098351B">
        <w:t xml:space="preserve"> Use RabbitMQ as a message broker to handle the flow of events between different components.</w:t>
      </w:r>
    </w:p>
    <w:p w14:paraId="7E4B4E93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Event Producers:</w:t>
      </w:r>
      <w:r w:rsidRPr="0098351B">
        <w:t xml:space="preserve"> The backend services can publish events to the message broker, such as "new message," "user connected," or "user disconnected."</w:t>
      </w:r>
    </w:p>
    <w:p w14:paraId="2A124EEC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Event Consumers:</w:t>
      </w:r>
      <w:r w:rsidRPr="0098351B">
        <w:t xml:space="preserve"> Other services or components can subscribe to these events and react accordingly, for example, broadcasting messages to connected clients, updating user status, or triggering notifications.</w:t>
      </w:r>
    </w:p>
    <w:p w14:paraId="1B6A6E68" w14:textId="77777777" w:rsidR="0098351B" w:rsidRPr="0098351B" w:rsidRDefault="0098351B" w:rsidP="0098351B">
      <w:r w:rsidRPr="0098351B">
        <w:rPr>
          <w:b/>
          <w:bCs/>
        </w:rPr>
        <w:t>Benefits of this Approach:</w:t>
      </w:r>
    </w:p>
    <w:p w14:paraId="5D1A47DF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Scalability:</w:t>
      </w:r>
      <w:r w:rsidRPr="0098351B">
        <w:t xml:space="preserve"> Kubernetes allows for easy horizontal scaling of the application to handle increased load.</w:t>
      </w:r>
    </w:p>
    <w:p w14:paraId="544429C6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Reliability:</w:t>
      </w:r>
      <w:r w:rsidRPr="0098351B">
        <w:t xml:space="preserve"> Docker and Kubernetes provide a robust and fault-tolerant infrastructure.</w:t>
      </w:r>
    </w:p>
    <w:p w14:paraId="5FCA0F35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Decoupled Components:</w:t>
      </w:r>
      <w:r w:rsidRPr="0098351B">
        <w:t xml:space="preserve"> Event-driven architecture promotes loose coupling between components.</w:t>
      </w:r>
    </w:p>
    <w:p w14:paraId="65B64103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Efficient Resource Utilization:</w:t>
      </w:r>
      <w:r w:rsidRPr="0098351B">
        <w:t xml:space="preserve"> Containerization optimizes resource usage.</w:t>
      </w:r>
    </w:p>
    <w:p w14:paraId="1BE90B59" w14:textId="77777777" w:rsidR="0098351B" w:rsidRPr="0098351B" w:rsidRDefault="0098351B" w:rsidP="0098351B">
      <w:r w:rsidRPr="0098351B">
        <w:t>By combining these technologies, we can build a highly scalable, reliable, and feature-rich real-time chat application that can accommodate a large number of users and deliver a seamless user experience.</w:t>
      </w:r>
    </w:p>
    <w:sectPr w:rsidR="0098351B" w:rsidRPr="0098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77E9"/>
    <w:multiLevelType w:val="multilevel"/>
    <w:tmpl w:val="D55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7C0F"/>
    <w:multiLevelType w:val="multilevel"/>
    <w:tmpl w:val="58A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69D"/>
    <w:multiLevelType w:val="multilevel"/>
    <w:tmpl w:val="A46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24EF5"/>
    <w:multiLevelType w:val="multilevel"/>
    <w:tmpl w:val="C3D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34FF4"/>
    <w:multiLevelType w:val="multilevel"/>
    <w:tmpl w:val="FEB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3EB4"/>
    <w:multiLevelType w:val="multilevel"/>
    <w:tmpl w:val="904C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83886"/>
    <w:multiLevelType w:val="multilevel"/>
    <w:tmpl w:val="78C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C7BFE"/>
    <w:multiLevelType w:val="multilevel"/>
    <w:tmpl w:val="167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27A6B"/>
    <w:multiLevelType w:val="multilevel"/>
    <w:tmpl w:val="72C4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525A3"/>
    <w:multiLevelType w:val="multilevel"/>
    <w:tmpl w:val="2E0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8018B"/>
    <w:multiLevelType w:val="multilevel"/>
    <w:tmpl w:val="A1C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D298D"/>
    <w:multiLevelType w:val="multilevel"/>
    <w:tmpl w:val="776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D2B42"/>
    <w:multiLevelType w:val="multilevel"/>
    <w:tmpl w:val="964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A0C75"/>
    <w:multiLevelType w:val="multilevel"/>
    <w:tmpl w:val="18C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C0425"/>
    <w:multiLevelType w:val="multilevel"/>
    <w:tmpl w:val="39D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0459D"/>
    <w:multiLevelType w:val="multilevel"/>
    <w:tmpl w:val="A022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75BE7"/>
    <w:multiLevelType w:val="multilevel"/>
    <w:tmpl w:val="FB2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60B40"/>
    <w:multiLevelType w:val="multilevel"/>
    <w:tmpl w:val="A72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16C6D"/>
    <w:multiLevelType w:val="multilevel"/>
    <w:tmpl w:val="D736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353D5"/>
    <w:multiLevelType w:val="multilevel"/>
    <w:tmpl w:val="910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77A43"/>
    <w:multiLevelType w:val="multilevel"/>
    <w:tmpl w:val="53D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10A4A"/>
    <w:multiLevelType w:val="multilevel"/>
    <w:tmpl w:val="B9C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02A44"/>
    <w:multiLevelType w:val="multilevel"/>
    <w:tmpl w:val="7B86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A7FC8"/>
    <w:multiLevelType w:val="multilevel"/>
    <w:tmpl w:val="067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64E8D"/>
    <w:multiLevelType w:val="multilevel"/>
    <w:tmpl w:val="705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77923">
    <w:abstractNumId w:val="11"/>
  </w:num>
  <w:num w:numId="2" w16cid:durableId="1940989633">
    <w:abstractNumId w:val="15"/>
  </w:num>
  <w:num w:numId="3" w16cid:durableId="112289573">
    <w:abstractNumId w:val="19"/>
  </w:num>
  <w:num w:numId="4" w16cid:durableId="373236641">
    <w:abstractNumId w:val="6"/>
  </w:num>
  <w:num w:numId="5" w16cid:durableId="10224212">
    <w:abstractNumId w:val="23"/>
  </w:num>
  <w:num w:numId="6" w16cid:durableId="1318849033">
    <w:abstractNumId w:val="20"/>
  </w:num>
  <w:num w:numId="7" w16cid:durableId="229846874">
    <w:abstractNumId w:val="3"/>
  </w:num>
  <w:num w:numId="8" w16cid:durableId="84083941">
    <w:abstractNumId w:val="12"/>
  </w:num>
  <w:num w:numId="9" w16cid:durableId="175122624">
    <w:abstractNumId w:val="17"/>
  </w:num>
  <w:num w:numId="10" w16cid:durableId="406076585">
    <w:abstractNumId w:val="24"/>
  </w:num>
  <w:num w:numId="11" w16cid:durableId="1702515732">
    <w:abstractNumId w:val="16"/>
  </w:num>
  <w:num w:numId="12" w16cid:durableId="1822308542">
    <w:abstractNumId w:val="10"/>
  </w:num>
  <w:num w:numId="13" w16cid:durableId="1026710811">
    <w:abstractNumId w:val="7"/>
  </w:num>
  <w:num w:numId="14" w16cid:durableId="723914275">
    <w:abstractNumId w:val="13"/>
  </w:num>
  <w:num w:numId="15" w16cid:durableId="761298642">
    <w:abstractNumId w:val="2"/>
  </w:num>
  <w:num w:numId="16" w16cid:durableId="1527329154">
    <w:abstractNumId w:val="8"/>
  </w:num>
  <w:num w:numId="17" w16cid:durableId="1257128121">
    <w:abstractNumId w:val="22"/>
  </w:num>
  <w:num w:numId="18" w16cid:durableId="634724874">
    <w:abstractNumId w:val="14"/>
  </w:num>
  <w:num w:numId="19" w16cid:durableId="1354258606">
    <w:abstractNumId w:val="4"/>
  </w:num>
  <w:num w:numId="20" w16cid:durableId="1477140359">
    <w:abstractNumId w:val="9"/>
  </w:num>
  <w:num w:numId="21" w16cid:durableId="2125997376">
    <w:abstractNumId w:val="5"/>
  </w:num>
  <w:num w:numId="22" w16cid:durableId="1482193425">
    <w:abstractNumId w:val="0"/>
  </w:num>
  <w:num w:numId="23" w16cid:durableId="608047100">
    <w:abstractNumId w:val="21"/>
  </w:num>
  <w:num w:numId="24" w16cid:durableId="122307445">
    <w:abstractNumId w:val="18"/>
  </w:num>
  <w:num w:numId="25" w16cid:durableId="53801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3"/>
    <w:rsid w:val="00416E47"/>
    <w:rsid w:val="00454A93"/>
    <w:rsid w:val="00732284"/>
    <w:rsid w:val="0079202D"/>
    <w:rsid w:val="007F18F8"/>
    <w:rsid w:val="0098351B"/>
    <w:rsid w:val="0099252F"/>
    <w:rsid w:val="00A70565"/>
    <w:rsid w:val="00B83425"/>
    <w:rsid w:val="00C43B4E"/>
    <w:rsid w:val="00C95B30"/>
    <w:rsid w:val="00D34C88"/>
    <w:rsid w:val="00D62019"/>
    <w:rsid w:val="00F0377A"/>
    <w:rsid w:val="00F32912"/>
    <w:rsid w:val="00F5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93E8"/>
  <w15:chartTrackingRefBased/>
  <w15:docId w15:val="{9D04239C-F335-40A8-A653-F6495C17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6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39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3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9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4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8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8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1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3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5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98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6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9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0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9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1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2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34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8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4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44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63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81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2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92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0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6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2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0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6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80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7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4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3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7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3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1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5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1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9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40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4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7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0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3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4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69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7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5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8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5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9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25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1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045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77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5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9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4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9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1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47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1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3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8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0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2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97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6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</dc:creator>
  <cp:keywords/>
  <dc:description/>
  <cp:lastModifiedBy>Nagesh Kumar Yerkala</cp:lastModifiedBy>
  <cp:revision>8</cp:revision>
  <dcterms:created xsi:type="dcterms:W3CDTF">2024-12-01T06:19:00Z</dcterms:created>
  <dcterms:modified xsi:type="dcterms:W3CDTF">2024-12-07T04:48:00Z</dcterms:modified>
</cp:coreProperties>
</file>