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before="480"/>
        <w:ind/>
        <w:jc w:val="center"/>
        <w:rPr/>
      </w:pPr>
      <w:r>
        <w:rPr>
          <w:rFonts w:ascii="Arial" w:hAnsi="Arial" w:eastAsia="Arial" w:cs="Arial"/>
          <w:b/>
          <w:bCs/>
          <w:color w:val="2e6da4"/>
          <w:sz w:val="64"/>
          <w:szCs w:val="64"/>
        </w:rPr>
        <w:t xml:space="preserve">AutoExpert</w:t>
      </w:r>
      <w:r/>
    </w:p>
    <w:p>
      <w:pPr>
        <w:pBdr/>
        <w:spacing w:after="60" w:before="0"/>
        <w:ind/>
        <w:jc w:val="center"/>
        <w:rPr/>
      </w:pPr>
      <w:r>
        <w:rPr>
          <w:rFonts w:ascii="Arial" w:hAnsi="Arial" w:eastAsia="Arial" w:cs="Arial"/>
          <w:b/>
          <w:bCs/>
          <w:color w:val="1f2937"/>
          <w:sz w:val="36"/>
          <w:szCs w:val="36"/>
        </w:rPr>
        <w:t xml:space="preserve">Teljes Dokumentáció</w:t>
      </w:r>
      <w:r/>
    </w:p>
    <w:p>
      <w:pPr>
        <w:pBdr/>
        <w:spacing w:after="480" w:before="0"/>
        <w:ind/>
        <w:jc w:val="center"/>
        <w:rPr/>
      </w:pPr>
      <w:r>
        <w:rPr>
          <w:rFonts w:ascii="Arial" w:hAnsi="Arial" w:eastAsia="Arial" w:cs="Arial"/>
          <w:i/>
          <w:iCs/>
          <w:color w:val="4b5563"/>
          <w:sz w:val="24"/>
          <w:szCs w:val="24"/>
        </w:rPr>
        <w:t xml:space="preserve">Gépjármű-kereskedési és autókölcsönzési adminisztrációs rendszer</w:t>
      </w:r>
      <w:r/>
    </w:p>
    <w:p>
      <w:pPr>
        <w:pBdr>
          <w:bottom w:val="single" w:color="2e6da4" w:sz="6" w:space="0"/>
        </w:pBdr>
        <w:spacing w:after="480" w:before="0"/>
        <w:ind/>
        <w:jc w:val="center"/>
        <w:rPr/>
      </w:pPr>
      <w:r>
        <w:rPr>
          <w:rFonts w:ascii="Arial" w:hAnsi="Arial" w:eastAsia="Arial" w:cs="Arial"/>
          <w:color w:val="4b5563"/>
          <w:sz w:val="22"/>
          <w:szCs w:val="22"/>
        </w:rPr>
        <w:t xml:space="preserve">Verzió: 1.0  |  Node.js / Angular 21 / SQLite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7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2e6da4"/>
          <w:sz w:val="32"/>
          <w:szCs w:val="32"/>
        </w:rPr>
        <w:t xml:space="preserve">1. Bevezetés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A következő dokumentáció az AutoExpert gépjármű-kereskedés és autókölcsönző számára készült szoftverrendszert, annak t</w:t>
      </w:r>
      <w:r>
        <w:rPr>
          <w:rFonts w:ascii="Arial" w:hAnsi="Arial" w:eastAsia="Arial" w:cs="Arial"/>
          <w:color w:val="1f2937"/>
          <w:sz w:val="22"/>
          <w:szCs w:val="22"/>
        </w:rPr>
        <w:t xml:space="preserve">ervezését és megvalósítását mutatja be. A fejlesztés célja egy korszerű, letisztult webalapú alkalmazás létrehozása volt, amellyel hatékonyabbá tehető a flottában található gépjárművek nyilvántartása, a bérlési folyamatok kezelése és az ügyfelekkel való kommunikáció.</w:t>
      </w:r>
      <w:r/>
    </w:p>
    <w:p>
      <w:pPr>
        <w:pBdr/>
        <w:spacing w:after="60" w:before="60"/>
        <w:ind/>
        <w:rPr>
          <w:rFonts w:ascii="Arial" w:hAnsi="Arial" w:eastAsia="Arial" w:cs="Arial"/>
          <w:color w:val="1f2937"/>
          <w:sz w:val="22"/>
          <w:szCs w:val="22"/>
          <w:highlight w:val="none"/>
        </w:rPr>
      </w:pPr>
      <w:r>
        <w:rPr>
          <w:rFonts w:ascii="Arial" w:hAnsi="Arial" w:eastAsia="Arial" w:cs="Arial"/>
          <w:color w:val="1f2937"/>
          <w:sz w:val="22"/>
          <w:szCs w:val="22"/>
        </w:rPr>
        <w:t xml:space="preserve">A projekt az üzleti folyamatok (eladás, bérbeadás) digitalizálás</w:t>
      </w:r>
      <w:r>
        <w:rPr>
          <w:rFonts w:ascii="Arial" w:hAnsi="Arial" w:eastAsia="Arial" w:cs="Arial"/>
          <w:color w:val="1f2937"/>
          <w:sz w:val="22"/>
          <w:szCs w:val="22"/>
        </w:rPr>
        <w:t xml:space="preserve">ára épül. A backend Node.js/Express.js alapon, Sequelize ORM-mel és SQLite adatbázissal működik, a frontend Angular 21 keretrendszerben készült. A rendszer felépítése lehetővé teszi jövőbeli bővítéseket is, mint például online fizetési modulok integrálása.</w:t>
      </w:r>
      <w:r/>
    </w:p>
    <w:p w14:paraId="6AB51FFF"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  <w:highlight w:val="none"/>
        </w:rPr>
      </w:r>
      <w:r>
        <w:rPr>
          <w:rFonts w:ascii="Arial" w:hAnsi="Arial" w:eastAsia="Arial" w:cs="Arial"/>
          <w:color w:val="1f2937"/>
          <w:sz w:val="22"/>
          <w:szCs w:val="22"/>
          <w:highlight w:val="none"/>
        </w:rPr>
      </w:r>
      <w:r>
        <w:rPr>
          <w:rFonts w:ascii="Arial" w:hAnsi="Arial" w:eastAsia="Arial" w:cs="Arial"/>
          <w:color w:val="1f2937"/>
          <w:sz w:val="22"/>
          <w:szCs w:val="22"/>
          <w:highlight w:val="none"/>
        </w:rPr>
      </w:r>
    </w:p>
    <w:p>
      <w:pPr>
        <w:pStyle w:val="747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2e6da4"/>
          <w:sz w:val="32"/>
          <w:szCs w:val="32"/>
        </w:rPr>
        <w:t xml:space="preserve">2. Tartalomjegyzék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1. Bevezetés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2. Tartalomjegyzék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3. Fejlesztői dokumentáció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    3.1. Technikai stack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    3.2. Mappastruktúra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    3.3. Adatbázis modellek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    3.4. API végpontok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    3.5. Request body példák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    3.6. Főbb funkciók és szervizek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    3.7. Environment változók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    3.8. Fejlesztés indítása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    3.9. Továbbfejlesztési lehetőségek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4. Felhasználói kézikönyv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5. Tesztelési dokumentáció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6. Összefoglalás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7. Backend funkció táblázat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7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2e6da4"/>
          <w:sz w:val="32"/>
          <w:szCs w:val="32"/>
        </w:rPr>
        <w:t xml:space="preserve">3. Fejlesztői dokumentáció</w:t>
      </w:r>
      <w:r/>
    </w:p>
    <w:p>
      <w:pPr>
        <w:pStyle w:val="748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3.1. Technikai stack</w:t>
      </w:r>
      <w:r/>
    </w:p>
    <w:p>
      <w:pPr>
        <w:pStyle w:val="749"/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4b5563"/>
          <w:sz w:val="22"/>
          <w:szCs w:val="22"/>
        </w:rPr>
        <w:t xml:space="preserve">Backend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Node.js 18.x+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Express.js 5.2.1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Sequelize ORM 6.37.8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SQLite3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JWT hitelesítés (jsonwebtoken 9.0.3)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Bcrypt jelszóhashelés (bcryptjs 3.0.3)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Fájlkezelés: Multer 2.1.1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Email küldés: Nodemailer 8.0.4 + Ethereal Email (fejlesztői SMTP)</w:t>
      </w:r>
      <w:r/>
    </w:p>
    <w:p>
      <w:pPr>
        <w:pStyle w:val="749"/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4b5563"/>
          <w:sz w:val="22"/>
          <w:szCs w:val="22"/>
        </w:rPr>
        <w:t xml:space="preserve">Frontend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Angular 21.1.0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TypeScript 5.9.2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Bootstrap 5.3.8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SCSS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RxJS 7.8.0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SweetAlert2 11.26.24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Tesztelés: Vitest 4.0.8 &amp; JSDOM</w:t>
      </w:r>
      <w:r/>
    </w:p>
    <w:p w14:paraId="18D44E43">
      <w:pPr>
        <w:pBdr/>
        <w:shd w:val="nil"/>
        <w:spacing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</w:p>
    <w:p>
      <w:pPr>
        <w:pStyle w:val="748"/>
        <w:pBdr/>
        <w:spacing w:after="80" w:before="240"/>
        <w:ind/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3.2. Mappastruktúra</w:t>
      </w:r>
      <w:r/>
    </w:p>
    <w:p>
      <w:pPr>
        <w:pStyle w:val="749"/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4b5563"/>
          <w:sz w:val="22"/>
          <w:szCs w:val="22"/>
        </w:rPr>
        <w:t xml:space="preserve">Backend</w:t>
      </w:r>
      <w:r/>
    </w:p>
    <w:p w14:paraId="07DF460E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/>
          <w:bCs/>
          <w:highlight w:val="none"/>
          <w14:ligatures w14:val="none"/>
        </w:rPr>
      </w:pPr>
      <w:r>
        <w:rPr>
          <w:rFonts w:ascii="Arial" w:hAnsi="Arial" w:eastAsia="Arial" w:cs="Arial"/>
          <w:b/>
          <w:bCs/>
          <w:highlight w:val="none"/>
          <w:lang w:val="undefined"/>
        </w:rPr>
        <w:t xml:space="preserve">autokereskedes-backend/</w:t>
      </w:r>
      <w:r>
        <w:rPr>
          <w:rFonts w:ascii="Arial" w:hAnsi="Arial" w:eastAsia="Arial" w:cs="Arial"/>
          <w:b/>
          <w:bCs/>
          <w:highlight w:val="none"/>
          <w:lang w:val="undefined"/>
        </w:rPr>
      </w:r>
    </w:p>
    <w:p w14:paraId="4DEB990E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  <w:lang w:val="undefined"/>
        </w:rPr>
        <w:t xml:space="preserve">├── </w:t>
      </w:r>
      <w:r>
        <w:rPr>
          <w:rFonts w:ascii="Arial" w:hAnsi="Arial" w:eastAsia="Arial" w:cs="Arial"/>
          <w:b/>
          <w:bCs/>
          <w:highlight w:val="none"/>
        </w:rPr>
        <w:t xml:space="preserve">docs</w:t>
      </w:r>
      <w:r>
        <w:rPr>
          <w:rFonts w:ascii="Arial" w:hAnsi="Arial" w:eastAsia="Arial" w:cs="Arial"/>
          <w:b w:val="0"/>
          <w:bCs w:val="0"/>
          <w:highlight w:val="none"/>
        </w:rPr>
        <w:t xml:space="preserve">/                       # Projekt dokumentáció (specifikációk, API tervek)</w:t>
      </w:r>
      <w:r>
        <w:rPr>
          <w:rFonts w:ascii="Arial" w:hAnsi="Arial" w:eastAsia="Arial" w:cs="Arial"/>
          <w:b w:val="0"/>
          <w:bCs w:val="0"/>
          <w:highlight w:val="none"/>
          <w:lang w:val="undefined"/>
        </w:rPr>
      </w:r>
    </w:p>
    <w:p w14:paraId="781B2764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  <w:lang w:val="undefined"/>
        </w:rPr>
        <w:t xml:space="preserve">├── </w:t>
      </w:r>
      <w:r>
        <w:rPr>
          <w:rFonts w:ascii="Arial" w:hAnsi="Arial" w:eastAsia="Arial" w:cs="Arial"/>
          <w:b/>
          <w:bCs/>
          <w:highlight w:val="none"/>
        </w:rPr>
        <w:t xml:space="preserve">node_modules/              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# Telepített függőségek (külső könyvtárak)</w:t>
      </w:r>
      <w:r>
        <w:rPr>
          <w:rFonts w:ascii="Arial" w:hAnsi="Arial" w:eastAsia="Arial" w:cs="Arial"/>
          <w:b w:val="0"/>
          <w:bCs w:val="0"/>
          <w:highlight w:val="none"/>
          <w:lang w:val="undefined"/>
        </w:rPr>
      </w:r>
    </w:p>
    <w:p w14:paraId="24009323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  <w:lang w:val="undefined"/>
        </w:rPr>
        <w:t xml:space="preserve">├── </w:t>
      </w:r>
      <w:r>
        <w:rPr>
          <w:rFonts w:ascii="Arial" w:hAnsi="Arial" w:eastAsia="Arial" w:cs="Arial"/>
          <w:b/>
          <w:bCs/>
          <w:highlight w:val="none"/>
        </w:rPr>
        <w:t xml:space="preserve">src/                       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# A forráskód gyökérkönyvtára</w:t>
      </w:r>
      <w:r>
        <w:rPr>
          <w:rFonts w:ascii="Arial" w:hAnsi="Arial" w:eastAsia="Arial" w:cs="Arial"/>
          <w:b w:val="0"/>
          <w:bCs w:val="0"/>
          <w:highlight w:val="none"/>
          <w:lang w:val="undefined"/>
        </w:rPr>
      </w:r>
    </w:p>
    <w:p w14:paraId="50DAF219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/>
          <w:bCs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  <w:lang w:val="undefined"/>
        </w:rPr>
        <w:t xml:space="preserve">│   ├── </w:t>
      </w:r>
      <w:r>
        <w:rPr>
          <w:rFonts w:ascii="Arial" w:hAnsi="Arial" w:eastAsia="Arial" w:cs="Arial"/>
          <w:b/>
          <w:bCs/>
          <w:highlight w:val="none"/>
        </w:rPr>
        <w:t xml:space="preserve">config/</w:t>
      </w:r>
      <w:r>
        <w:rPr>
          <w:rFonts w:ascii="Arial" w:hAnsi="Arial" w:eastAsia="Arial" w:cs="Arial"/>
          <w:b/>
          <w:bCs/>
          <w:highlight w:val="none"/>
          <w:lang w:val="undefined"/>
        </w:rPr>
      </w:r>
    </w:p>
    <w:p w14:paraId="614C4A2B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  <w:lang w:val="undefined"/>
        </w:rPr>
        <w:t xml:space="preserve">│   │   └── database.js         # Adatbázis kapcsolat konfigurációja</w:t>
      </w:r>
      <w:r>
        <w:rPr>
          <w:rFonts w:ascii="Arial" w:hAnsi="Arial" w:eastAsia="Arial" w:cs="Arial"/>
          <w:b w:val="0"/>
          <w:bCs w:val="0"/>
          <w:highlight w:val="none"/>
          <w:lang w:val="undefined"/>
        </w:rPr>
      </w:r>
    </w:p>
    <w:p w14:paraId="4F1228FD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  <w:lang w:val="undefined"/>
        </w:rPr>
        <w:t xml:space="preserve">│   ├── </w:t>
      </w:r>
      <w:r>
        <w:rPr>
          <w:rFonts w:ascii="Arial" w:hAnsi="Arial" w:eastAsia="Arial" w:cs="Arial"/>
          <w:b/>
          <w:bCs/>
          <w:highlight w:val="none"/>
        </w:rPr>
        <w:t xml:space="preserve">controllers/           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# Üzleti logika és kérések kezelése</w:t>
      </w:r>
      <w:r>
        <w:rPr>
          <w:rFonts w:ascii="Arial" w:hAnsi="Arial" w:eastAsia="Arial" w:cs="Arial"/>
          <w:b w:val="0"/>
          <w:bCs w:val="0"/>
          <w:highlight w:val="none"/>
          <w:lang w:val="undefined"/>
        </w:rPr>
      </w:r>
    </w:p>
    <w:p w14:paraId="35F21337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  <w:lang w:val="undefined"/>
        </w:rPr>
        <w:t xml:space="preserve">│   │   ├── authController.js</w:t>
      </w:r>
      <w:r>
        <w:rPr>
          <w:rFonts w:ascii="Arial" w:hAnsi="Arial" w:eastAsia="Arial" w:cs="Arial"/>
          <w:b w:val="0"/>
          <w:bCs w:val="0"/>
          <w:highlight w:val="none"/>
          <w:lang w:val="undefined"/>
        </w:rPr>
      </w:r>
    </w:p>
    <w:p w14:paraId="03430FF3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  <w:lang w:val="undefined"/>
        </w:rPr>
        <w:t xml:space="preserve">│   │   ├── carController.js</w:t>
      </w:r>
      <w:r>
        <w:rPr>
          <w:rFonts w:ascii="Arial" w:hAnsi="Arial" w:eastAsia="Arial" w:cs="Arial"/>
          <w:b w:val="0"/>
          <w:bCs w:val="0"/>
          <w:highlight w:val="none"/>
          <w:lang w:val="undefined"/>
        </w:rPr>
      </w:r>
    </w:p>
    <w:p w14:paraId="56FC6EC0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  <w:lang w:val="undefined"/>
        </w:rPr>
        <w:t xml:space="preserve">│   │   ├── inquiryController.js</w:t>
      </w:r>
      <w:r>
        <w:rPr>
          <w:rFonts w:ascii="Arial" w:hAnsi="Arial" w:eastAsia="Arial" w:cs="Arial"/>
          <w:b w:val="0"/>
          <w:bCs w:val="0"/>
          <w:highlight w:val="none"/>
          <w:lang w:val="undefined"/>
        </w:rPr>
      </w:r>
    </w:p>
    <w:p w14:paraId="75DC9040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  <w:lang w:val="undefined"/>
        </w:rPr>
        <w:t xml:space="preserve">│   │   ├── rentalController.js</w:t>
      </w:r>
      <w:r>
        <w:rPr>
          <w:rFonts w:ascii="Arial" w:hAnsi="Arial" w:eastAsia="Arial" w:cs="Arial"/>
          <w:b w:val="0"/>
          <w:bCs w:val="0"/>
          <w:highlight w:val="none"/>
          <w:lang w:val="undefined"/>
        </w:rPr>
      </w:r>
    </w:p>
    <w:p w14:paraId="78D384B7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  <w:lang w:val="undefined"/>
        </w:rPr>
        <w:t xml:space="preserve">│   │   └── userController.js</w:t>
      </w:r>
      <w:r>
        <w:rPr>
          <w:rFonts w:ascii="Arial" w:hAnsi="Arial" w:eastAsia="Arial" w:cs="Arial"/>
          <w:b w:val="0"/>
          <w:bCs w:val="0"/>
          <w:highlight w:val="none"/>
          <w:lang w:val="undefined"/>
        </w:rPr>
      </w:r>
    </w:p>
    <w:p w14:paraId="2764C954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  <w:lang w:val="undefined"/>
        </w:rPr>
        <w:t xml:space="preserve">│   ├── </w:t>
      </w:r>
      <w:r>
        <w:rPr>
          <w:rFonts w:ascii="Arial" w:hAnsi="Arial" w:eastAsia="Arial" w:cs="Arial"/>
          <w:b/>
          <w:bCs/>
          <w:highlight w:val="none"/>
        </w:rPr>
        <w:t xml:space="preserve">middlewares/           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# Köztes szoftverek (hitelesítés, fájlkezelés)</w:t>
      </w:r>
      <w:r>
        <w:rPr>
          <w:rFonts w:ascii="Arial" w:hAnsi="Arial" w:eastAsia="Arial" w:cs="Arial"/>
          <w:b w:val="0"/>
          <w:bCs w:val="0"/>
          <w:highlight w:val="none"/>
          <w:lang w:val="undefined"/>
        </w:rPr>
      </w:r>
    </w:p>
    <w:p w14:paraId="290787ED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  <w:lang w:val="undefined"/>
        </w:rPr>
        <w:t xml:space="preserve">│   │   ├── authMiddleware.js</w:t>
      </w:r>
      <w:r>
        <w:rPr>
          <w:rFonts w:ascii="Arial" w:hAnsi="Arial" w:eastAsia="Arial" w:cs="Arial"/>
          <w:b w:val="0"/>
          <w:bCs w:val="0"/>
          <w:highlight w:val="none"/>
          <w:lang w:val="undefined"/>
        </w:rPr>
      </w:r>
    </w:p>
    <w:p w14:paraId="1CDCEF25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  <w:lang w:val="undefined"/>
        </w:rPr>
        <w:t xml:space="preserve">│   │   └── uploadMiddleware.js</w:t>
      </w:r>
      <w:r>
        <w:rPr>
          <w:rFonts w:ascii="Arial" w:hAnsi="Arial" w:eastAsia="Arial" w:cs="Arial"/>
          <w:b w:val="0"/>
          <w:bCs w:val="0"/>
          <w:highlight w:val="none"/>
          <w:lang w:val="undefined"/>
        </w:rPr>
      </w:r>
    </w:p>
    <w:p w14:paraId="2D4B6431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  <w:lang w:val="undefined"/>
        </w:rPr>
        <w:t xml:space="preserve">│   ├── </w:t>
      </w:r>
      <w:r>
        <w:rPr>
          <w:rFonts w:ascii="Arial" w:hAnsi="Arial" w:eastAsia="Arial" w:cs="Arial"/>
          <w:b/>
          <w:bCs/>
          <w:highlight w:val="none"/>
        </w:rPr>
        <w:t xml:space="preserve">models/                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# Adatbázis sémák és modellek</w:t>
      </w:r>
      <w:r>
        <w:rPr>
          <w:rFonts w:ascii="Arial" w:hAnsi="Arial" w:eastAsia="Arial" w:cs="Arial"/>
          <w:b w:val="0"/>
          <w:bCs w:val="0"/>
          <w:highlight w:val="none"/>
          <w:lang w:val="undefined"/>
        </w:rPr>
      </w:r>
    </w:p>
    <w:p w14:paraId="5E31F2DF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  <w:lang w:val="undefined"/>
        </w:rPr>
        <w:t xml:space="preserve">│   │   ├── Car.js</w:t>
      </w:r>
      <w:r>
        <w:rPr>
          <w:rFonts w:ascii="Arial" w:hAnsi="Arial" w:eastAsia="Arial" w:cs="Arial"/>
          <w:b w:val="0"/>
          <w:bCs w:val="0"/>
          <w:highlight w:val="none"/>
          <w:lang w:val="undefined"/>
        </w:rPr>
      </w:r>
    </w:p>
    <w:p w14:paraId="662DBF2A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  <w:lang w:val="undefined"/>
        </w:rPr>
        <w:t xml:space="preserve">│   │   ├── CarImage.js</w:t>
      </w:r>
      <w:r>
        <w:rPr>
          <w:rFonts w:ascii="Arial" w:hAnsi="Arial" w:eastAsia="Arial" w:cs="Arial"/>
          <w:b w:val="0"/>
          <w:bCs w:val="0"/>
          <w:highlight w:val="none"/>
          <w:lang w:val="undefined"/>
        </w:rPr>
      </w:r>
    </w:p>
    <w:p w14:paraId="517367D2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  <w:lang w:val="undefined"/>
        </w:rPr>
        <w:t xml:space="preserve">│   │   ├── Rental.js</w:t>
      </w:r>
      <w:r>
        <w:rPr>
          <w:rFonts w:ascii="Arial" w:hAnsi="Arial" w:eastAsia="Arial" w:cs="Arial"/>
          <w:b w:val="0"/>
          <w:bCs w:val="0"/>
          <w:highlight w:val="none"/>
          <w:lang w:val="undefined"/>
        </w:rPr>
      </w:r>
    </w:p>
    <w:p w14:paraId="3D325114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  <w:lang w:val="undefined"/>
        </w:rPr>
        <w:t xml:space="preserve">│   │   └── User.js</w:t>
      </w:r>
      <w:r>
        <w:rPr>
          <w:rFonts w:ascii="Arial" w:hAnsi="Arial" w:eastAsia="Arial" w:cs="Arial"/>
          <w:b w:val="0"/>
          <w:bCs w:val="0"/>
          <w:highlight w:val="none"/>
          <w:lang w:val="undefined"/>
        </w:rPr>
      </w:r>
    </w:p>
    <w:p w14:paraId="131B9CFE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  <w:lang w:val="undefined"/>
        </w:rPr>
        <w:t xml:space="preserve">│   ├── </w:t>
      </w:r>
      <w:r>
        <w:rPr>
          <w:rFonts w:ascii="Arial" w:hAnsi="Arial" w:eastAsia="Arial" w:cs="Arial"/>
          <w:b/>
          <w:bCs/>
          <w:highlight w:val="none"/>
        </w:rPr>
        <w:t xml:space="preserve">routes/                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# API útvonalak (endpointok) meghatározása</w:t>
      </w:r>
      <w:r>
        <w:rPr>
          <w:rFonts w:ascii="Arial" w:hAnsi="Arial" w:eastAsia="Arial" w:cs="Arial"/>
          <w:b w:val="0"/>
          <w:bCs w:val="0"/>
          <w:highlight w:val="none"/>
          <w:lang w:val="undefined"/>
        </w:rPr>
      </w:r>
    </w:p>
    <w:p w14:paraId="707499BC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  <w:lang w:val="undefined"/>
        </w:rPr>
        <w:t xml:space="preserve">│   │   ├── authRoutes.js</w:t>
      </w:r>
      <w:r>
        <w:rPr>
          <w:rFonts w:ascii="Arial" w:hAnsi="Arial" w:eastAsia="Arial" w:cs="Arial"/>
          <w:b w:val="0"/>
          <w:bCs w:val="0"/>
          <w:highlight w:val="none"/>
          <w:lang w:val="undefined"/>
        </w:rPr>
      </w:r>
    </w:p>
    <w:p w14:paraId="05BC82CD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  <w:lang w:val="undefined"/>
        </w:rPr>
        <w:t xml:space="preserve">│   │   ├── carRoutes.js</w:t>
      </w:r>
      <w:r>
        <w:rPr>
          <w:rFonts w:ascii="Arial" w:hAnsi="Arial" w:eastAsia="Arial" w:cs="Arial"/>
          <w:b w:val="0"/>
          <w:bCs w:val="0"/>
          <w:highlight w:val="none"/>
          <w:lang w:val="undefined"/>
        </w:rPr>
      </w:r>
    </w:p>
    <w:p w14:paraId="2E0A61B7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  <w:lang w:val="undefined"/>
        </w:rPr>
        <w:t xml:space="preserve">│   │   ├── inquiryRoutes.js</w:t>
      </w:r>
      <w:r>
        <w:rPr>
          <w:rFonts w:ascii="Arial" w:hAnsi="Arial" w:eastAsia="Arial" w:cs="Arial"/>
          <w:b w:val="0"/>
          <w:bCs w:val="0"/>
          <w:highlight w:val="none"/>
          <w:lang w:val="undefined"/>
        </w:rPr>
      </w:r>
    </w:p>
    <w:p w14:paraId="29116E05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  <w:lang w:val="undefined"/>
        </w:rPr>
        <w:t xml:space="preserve">│   │   ├── rentalRoutes.js</w:t>
      </w:r>
      <w:r>
        <w:rPr>
          <w:rFonts w:ascii="Arial" w:hAnsi="Arial" w:eastAsia="Arial" w:cs="Arial"/>
          <w:b w:val="0"/>
          <w:bCs w:val="0"/>
          <w:highlight w:val="none"/>
          <w:lang w:val="undefined"/>
        </w:rPr>
      </w:r>
    </w:p>
    <w:p w14:paraId="1ACEBC3B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  <w:lang w:val="undefined"/>
        </w:rPr>
        <w:t xml:space="preserve">│   │   ├── uploadRoutes.js</w:t>
      </w:r>
      <w:r>
        <w:rPr>
          <w:rFonts w:ascii="Arial" w:hAnsi="Arial" w:eastAsia="Arial" w:cs="Arial"/>
          <w:b w:val="0"/>
          <w:bCs w:val="0"/>
          <w:highlight w:val="none"/>
          <w:lang w:val="undefined"/>
        </w:rPr>
      </w:r>
    </w:p>
    <w:p w14:paraId="39750115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  <w:lang w:val="undefined"/>
        </w:rPr>
        <w:t xml:space="preserve">│   │   └── userRoutes.js</w:t>
      </w:r>
      <w:r>
        <w:rPr>
          <w:rFonts w:ascii="Arial" w:hAnsi="Arial" w:eastAsia="Arial" w:cs="Arial"/>
          <w:b w:val="0"/>
          <w:bCs w:val="0"/>
          <w:highlight w:val="none"/>
          <w:lang w:val="undefined"/>
        </w:rPr>
      </w:r>
    </w:p>
    <w:p w14:paraId="14CFC96E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  <w:lang w:val="undefined"/>
        </w:rPr>
        <w:t xml:space="preserve">│   ├── </w:t>
      </w:r>
      <w:r>
        <w:rPr>
          <w:rFonts w:ascii="Arial" w:hAnsi="Arial" w:eastAsia="Arial" w:cs="Arial"/>
          <w:b/>
          <w:bCs/>
          <w:highlight w:val="none"/>
        </w:rPr>
        <w:t xml:space="preserve">seeders/               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# Alapértelmezett adatok feltöltése (pl. teszt adatok)</w:t>
      </w:r>
      <w:r>
        <w:rPr>
          <w:rFonts w:ascii="Arial" w:hAnsi="Arial" w:eastAsia="Arial" w:cs="Arial"/>
          <w:b w:val="0"/>
          <w:bCs w:val="0"/>
          <w:highlight w:val="none"/>
          <w:lang w:val="undefined"/>
        </w:rPr>
      </w:r>
    </w:p>
    <w:p w14:paraId="2A34280F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  <w:lang w:val="undefined"/>
        </w:rPr>
        <w:t xml:space="preserve">│   │   └── createUsers.js</w:t>
      </w:r>
      <w:r>
        <w:rPr>
          <w:rFonts w:ascii="Arial" w:hAnsi="Arial" w:eastAsia="Arial" w:cs="Arial"/>
          <w:b w:val="0"/>
          <w:bCs w:val="0"/>
          <w:highlight w:val="none"/>
          <w:lang w:val="undefined"/>
        </w:rPr>
      </w:r>
    </w:p>
    <w:p w14:paraId="7A1FE589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  <w:lang w:val="undefined"/>
        </w:rPr>
        <w:t xml:space="preserve">│   ├── app.js                  # Az Express alkalmazás összeállítása</w:t>
      </w:r>
      <w:r>
        <w:rPr>
          <w:rFonts w:ascii="Arial" w:hAnsi="Arial" w:eastAsia="Arial" w:cs="Arial"/>
          <w:b w:val="0"/>
          <w:bCs w:val="0"/>
          <w:highlight w:val="none"/>
          <w:lang w:val="undefined"/>
        </w:rPr>
      </w:r>
    </w:p>
    <w:p w14:paraId="73A01F47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  <w:lang w:val="undefined"/>
        </w:rPr>
        <w:t xml:space="preserve">│   └── server.js               # A szerver elindításáért felelős belépési pont</w:t>
      </w:r>
      <w:r>
        <w:rPr>
          <w:rFonts w:ascii="Arial" w:hAnsi="Arial" w:eastAsia="Arial" w:cs="Arial"/>
          <w:b w:val="0"/>
          <w:bCs w:val="0"/>
          <w:highlight w:val="none"/>
          <w:lang w:val="undefined"/>
        </w:rPr>
      </w:r>
    </w:p>
    <w:p w14:paraId="63FD42B9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  <w:lang w:val="undefined"/>
        </w:rPr>
        <w:t xml:space="preserve">└── </w:t>
      </w:r>
      <w:r>
        <w:rPr>
          <w:rFonts w:ascii="Arial" w:hAnsi="Arial" w:eastAsia="Arial" w:cs="Arial"/>
          <w:b/>
          <w:bCs/>
          <w:highlight w:val="none"/>
        </w:rPr>
        <w:t xml:space="preserve">uploads/                   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# Feltöltött képek és fájlok fizikai tárolóhelye</w:t>
      </w:r>
      <w:r>
        <w:rPr>
          <w:rFonts w:ascii="Arial" w:hAnsi="Arial" w:eastAsia="Arial" w:cs="Arial"/>
          <w:b w:val="0"/>
          <w:bCs w:val="0"/>
          <w:highlight w:val="none"/>
          <w:lang w:val="undefined" w:bidi="undefined"/>
        </w:rPr>
      </w:r>
      <w:r>
        <w:rPr>
          <w:rFonts w:ascii="Arial" w:hAnsi="Arial" w:eastAsia="Arial" w:cs="Arial"/>
          <w:b w:val="0"/>
          <w:bCs w:val="0"/>
          <w:highlight w:val="none"/>
          <w:lang w:val="undefined"/>
        </w:rPr>
      </w:r>
    </w:p>
    <w:p w14:paraId="6EFD0513">
      <w:pPr>
        <w:pBdr/>
        <w:shd w:val="nil"/>
        <w:spacing/>
        <w:ind/>
        <w:rPr>
          <w:rFonts w:ascii="Arial" w:hAnsi="Arial" w:eastAsia="Arial" w:cs="Arial"/>
          <w:b/>
          <w:bCs/>
          <w:color w:val="4b5563"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color w:val="4b5563"/>
          <w:sz w:val="22"/>
          <w:szCs w:val="22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4b5563"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color w:val="4b5563"/>
          <w:sz w:val="22"/>
          <w:szCs w:val="22"/>
          <w:highlight w:val="none"/>
        </w:rPr>
      </w:r>
    </w:p>
    <w:p>
      <w:pPr>
        <w:pStyle w:val="749"/>
        <w:pBdr/>
        <w:spacing w:after="60" w:before="180"/>
        <w:ind/>
        <w:rPr>
          <w:rFonts w:ascii="Arial" w:hAnsi="Arial" w:eastAsia="Arial" w:cs="Arial"/>
          <w:b/>
          <w:bCs/>
          <w:color w:val="4b5563"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color w:val="4b5563"/>
          <w:sz w:val="22"/>
          <w:szCs w:val="22"/>
        </w:rPr>
        <w:t xml:space="preserve">Frontend</w:t>
      </w:r>
      <w:r/>
    </w:p>
    <w:p w14:paraId="45D87161">
      <w:pPr>
        <w:pBdr/>
        <w:shd w:val="clear" w:color="e8eef5" w:fill="e8eef5"/>
        <w:tabs>
          <w:tab w:val="left" w:leader="none" w:pos="2945"/>
        </w:tabs>
        <w:spacing w:after="60" w:before="60"/>
        <w:ind/>
        <w:jc w:val="left"/>
        <w:rPr>
          <w:rFonts w:ascii="Arial" w:hAnsi="Arial" w:cs="Arial"/>
          <w:b/>
          <w:bCs/>
          <w:highlight w:val="none"/>
        </w:rPr>
      </w:pPr>
      <w:r>
        <w:rPr>
          <w:rFonts w:ascii="Arial" w:hAnsi="Arial" w:eastAsia="Arial" w:cs="Arial"/>
          <w:b/>
          <w:bCs/>
          <w:highlight w:val="none"/>
        </w:rPr>
        <w:t xml:space="preserve">autokereskedes-backend/</w:t>
      </w:r>
      <w:r>
        <w:rPr>
          <w:rFonts w:ascii="Arial" w:hAnsi="Arial" w:eastAsia="Arial" w:cs="Arial"/>
          <w:b/>
          <w:bCs/>
          <w:highlight w:val="none"/>
        </w:rPr>
        <w:tab/>
      </w:r>
      <w:r>
        <w:rPr>
          <w:rFonts w:ascii="Arial" w:hAnsi="Arial" w:eastAsia="Arial" w:cs="Arial"/>
          <w:b/>
          <w:bCs/>
          <w:highlight w:val="none"/>
        </w:rPr>
      </w:r>
    </w:p>
    <w:p w14:paraId="5ED1DB1B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/>
          <w:bCs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├── </w:t>
      </w:r>
      <w:r>
        <w:rPr>
          <w:rFonts w:ascii="Arial" w:hAnsi="Arial" w:eastAsia="Arial" w:cs="Arial"/>
          <w:b/>
          <w:bCs/>
          <w:highlight w:val="none"/>
        </w:rPr>
        <w:t xml:space="preserve">config/</w:t>
      </w:r>
      <w:r>
        <w:rPr>
          <w:rFonts w:ascii="Arial" w:hAnsi="Arial" w:eastAsia="Arial" w:cs="Arial"/>
          <w:b/>
          <w:bCs/>
          <w:highlight w:val="none"/>
        </w:rPr>
      </w:r>
    </w:p>
    <w:p w14:paraId="3F87AC49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└── database.js             # Adatbázis konfiguráció és csatlakozás</w:t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2F4BA59C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/>
          <w:bCs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├── </w:t>
      </w:r>
      <w:r>
        <w:rPr>
          <w:rFonts w:ascii="Arial" w:hAnsi="Arial" w:eastAsia="Arial" w:cs="Arial"/>
          <w:b/>
          <w:bCs/>
          <w:highlight w:val="none"/>
        </w:rPr>
        <w:t xml:space="preserve">controllers/</w:t>
      </w:r>
      <w:r>
        <w:rPr>
          <w:rFonts w:ascii="Arial" w:hAnsi="Arial" w:eastAsia="Arial" w:cs="Arial"/>
          <w:b/>
          <w:bCs/>
          <w:highlight w:val="none"/>
        </w:rPr>
      </w:r>
    </w:p>
    <w:p w14:paraId="7A8FB2D4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authController.js       # Regisztráció és bejelentkezés logikája</w:t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25D27FE0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carController.js        # Autók kezelése (CRUD műveletek)</w:t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053138B4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inquiryController.js    # Érdeklődések kezelése</w:t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0605294D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rentalController.js     # Bérlésekkel kapcsolatos logika</w:t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4624098A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└── userController.js       # Felhasználói profilok kezelése</w:t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37F517EF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/>
          <w:bCs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├── </w:t>
      </w:r>
      <w:r>
        <w:rPr>
          <w:rFonts w:ascii="Arial" w:hAnsi="Arial" w:eastAsia="Arial" w:cs="Arial"/>
          <w:b/>
          <w:bCs/>
          <w:highlight w:val="none"/>
        </w:rPr>
        <w:t xml:space="preserve">middlewares/</w:t>
      </w:r>
      <w:r>
        <w:rPr>
          <w:rFonts w:ascii="Arial" w:hAnsi="Arial" w:eastAsia="Arial" w:cs="Arial"/>
          <w:b/>
          <w:bCs/>
          <w:highlight w:val="none"/>
        </w:rPr>
      </w:r>
    </w:p>
    <w:p w14:paraId="277122AD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authMiddleware.js       # Token ellenőrzés és jogosultságkezelés</w:t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19EF8012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└── uploadMiddleware.js     # Fájlfeltöltés (Multer) konfigurációja</w:t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0D9A4966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├── </w:t>
      </w:r>
      <w:r>
        <w:rPr>
          <w:rFonts w:ascii="Arial" w:hAnsi="Arial" w:eastAsia="Arial" w:cs="Arial"/>
          <w:b/>
          <w:bCs/>
          <w:highlight w:val="none"/>
        </w:rPr>
        <w:t xml:space="preserve">models/</w:t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5A2E509C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Car.js                  # Autó adatmodell (Schema)</w:t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204BD2EF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CarImage.js             # Képek metaadatainak modellje</w:t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44F0E47D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Rental.js               # Bérlés adatmodell</w:t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77861426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└── User.js                 # Felhasználói adatmodell</w:t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51111FC4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├── </w:t>
      </w:r>
      <w:r>
        <w:rPr>
          <w:rFonts w:ascii="Arial" w:hAnsi="Arial" w:eastAsia="Arial" w:cs="Arial"/>
          <w:b/>
          <w:bCs/>
          <w:highlight w:val="none"/>
        </w:rPr>
        <w:t xml:space="preserve">routes/</w:t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5F407AF3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authRoutes.js           # Hitelesítési végpontok</w:t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1E837321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carRoutes.js            # Autókkal kapcsolatos végpontok</w:t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4DABF118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inquiryRoutes.js        # Érdeklődési végpontok</w:t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46717B2A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rentalRoutes.js         # Bérlési végpontok</w:t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4511139D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uploadRoutes.js         # Képfeltöltési végpontok</w:t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08F00A17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└── userRoutes.js           # Felhasználói végpontok</w:t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7F2C5F65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├── app.js                      # Express alkalmazás konfigurációja</w:t>
      </w:r>
      <w:r>
        <w:rPr>
          <w:rFonts w:ascii="Arial" w:hAnsi="Arial" w:eastAsia="Arial" w:cs="Arial"/>
          <w:b w:val="0"/>
          <w:bCs w:val="0"/>
          <w:highlight w:val="none"/>
        </w:rPr>
      </w:r>
    </w:p>
    <w:p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└── server.js                   # Szerver indítása és belépési pont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088BA1FD">
      <w:pPr>
        <w:pBdr/>
        <w:shd w:val="nil"/>
        <w:spacing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</w:p>
    <w:p>
      <w:pPr>
        <w:pStyle w:val="748"/>
        <w:pBdr/>
        <w:spacing w:after="80" w:before="240"/>
        <w:ind/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3.3. Adatbázis modellek</w:t>
      </w:r>
      <w:r/>
    </w:p>
    <w:p>
      <w:pPr>
        <w:pStyle w:val="749"/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4b5563"/>
          <w:sz w:val="22"/>
          <w:szCs w:val="22"/>
        </w:rPr>
        <w:t xml:space="preserve">Car – Autók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>
        <w:trPr/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Oszlop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Típus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INTEGER (PK)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Autó azonosítója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vin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STRING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Alvázszám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licensePlate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STRING (unique)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Rendszám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brand, model, year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STRING / INTEGER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Alapadatok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purpose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ENUM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'sale' vagy 'rent'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status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ENUM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AVAILABLE, RESERVED, RENTED, IN_SERVICE, SOLD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salePrice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Eladási ár (Ft)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rentPricePerDay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Napi bérleti díj (Ft)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deposit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Kaució – sávos (100k–500k Ft), automatikusan számított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dailyKmLimit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Napi km limit (alap: 300)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extraKmFee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Túlfutási díj (alap: 50 Ft/km)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Kaució sávok (beforeValidate hook alapján):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15 000 000 Ft+ → 500 000 Ft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8 000 000 Ft+ → 300 000 Ft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3 000 000 Ft+ → 200 000 Ft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3 000 000 Ft alatt → 100 000 Ft</w:t>
      </w:r>
      <w:r/>
    </w:p>
    <w:p w14:paraId="49DDC0C9">
      <w:pPr>
        <w:pBdr/>
        <w:shd w:val="nil"/>
        <w:spacing/>
        <w:ind/>
        <w:rPr/>
      </w:pPr>
      <w:r>
        <w:br w:type="page" w:clear="all"/>
      </w:r>
      <w:r/>
      <w:r/>
    </w:p>
    <w:p>
      <w:pPr>
        <w:pStyle w:val="749"/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4b5563"/>
          <w:sz w:val="22"/>
          <w:szCs w:val="22"/>
        </w:rPr>
        <w:t xml:space="preserve">CarImage – Autóképek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>
        <w:trPr/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Oszlop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Típus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INTEGER (PK)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Kép azonosítója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imageUrl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STRING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Fájlnév/útvonal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isMain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BOOLEAN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Borítókép jelölő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CarId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INTEGER (FK)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Idegenkulcs Car táblához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749"/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4b5563"/>
          <w:sz w:val="22"/>
          <w:szCs w:val="22"/>
        </w:rPr>
        <w:t xml:space="preserve">Rental – Bérlések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>
        <w:trPr/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Oszlop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Típus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INTEGER (PK)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Bérlés azonosítója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customerName, customerEmail, customerPhone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STRING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Ügyfél adatai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startDate, endDate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DATEONLY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Bérlési időszak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totalPrice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Összár (napok × napi díj)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status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STRING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pending, active, completed, cancelled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CarId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INTEGER (FK)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Idegenkulcs Car táblához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749"/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4b5563"/>
          <w:sz w:val="22"/>
          <w:szCs w:val="22"/>
        </w:rPr>
        <w:t xml:space="preserve">User – Felhasználók (adminisztrátorok)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>
        <w:trPr/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Oszlop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Típus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INTEGER (PK)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Azonosító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username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STRING (unique)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Felhasználónév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password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STRING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Bcrypt hash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role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STRING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pl. admin, viewer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name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STRING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Teljes név</w:t>
            </w:r>
            <w:r/>
          </w:p>
        </w:tc>
      </w:tr>
    </w:tbl>
    <w:p w14:paraId="171BD44B">
      <w:pPr>
        <w:pBdr/>
        <w:shd w:val="nil"/>
        <w:spacing/>
        <w:ind/>
        <w:rPr/>
      </w:pPr>
      <w:r>
        <w:br w:type="page" w:clear="all"/>
      </w:r>
      <w:r/>
      <w:r/>
    </w:p>
    <w:p>
      <w:pPr>
        <w:pBdr/>
        <w:spacing w:after="60" w:before="60"/>
        <w:ind/>
        <w:rPr/>
      </w:pPr>
      <w:r/>
      <w:r/>
    </w:p>
    <w:p>
      <w:pPr>
        <w:pStyle w:val="748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3.4. API végpontok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900"/>
        <w:gridCol w:w="4000"/>
        <w:gridCol w:w="1500"/>
      </w:tblGrid>
      <w:tr>
        <w:trPr/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Végpont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Metódus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Hozzáférés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GET /api/cars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GET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Autók listázása (szűrés: ?purpose=sale|rent)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Nyílt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GET /api/cars/:id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GET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Egy autó részletei (képekkel együtt)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Nyílt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POST /api/cars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POST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Új autó rögzítése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Admin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PUT /api/cars/:id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PUT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Autó szerkesztése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Admin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DELETE /api/cars/:id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DELETE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Autó törlése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Admin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POST /api/cars/:id/images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POST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Kép hozzárendelése autóhoz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Admin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GET /api/rentals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GET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Bérlések listázása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Admin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POST /api/rentals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POST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Bérlés/foglalás leadása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Nyílt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PATCH /api/rentals/:id/status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PATCH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Bérlés státuszának módosítása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Admin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POST /api/inquiries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POST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Email küldés (kontakt forma)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Nyílt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POST /api/auth/login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POST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Bejelentkezés (JWT token)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Nyílt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GET /api/users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GET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Felhasználók lekérdezése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Admin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POST /api/users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POST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Új felhasználó létrehozása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Admin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POST /api/upload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POST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Fájl (kép) feltöltése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Admin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748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3.5. Request body példák</w:t>
      </w:r>
      <w:r/>
    </w:p>
    <w:p>
      <w:pPr>
        <w:pStyle w:val="749"/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4b5563"/>
          <w:sz w:val="22"/>
          <w:szCs w:val="22"/>
        </w:rPr>
        <w:t xml:space="preserve">POST /api/auth/login</w:t>
      </w:r>
      <w:r/>
    </w:p>
    <w:p>
      <w:pPr>
        <w:pBdr/>
        <w:shd w:val="clear" w:color="e8eef5" w:fill="e8eef5"/>
        <w:spacing w:after="60" w:before="60"/>
        <w:ind/>
        <w:jc w:val="left"/>
        <w:rPr>
          <w:rFonts w:ascii="Courier New" w:hAnsi="Courier New" w:cs="Courier New"/>
          <w:b w:val="0"/>
          <w:bCs w:val="0"/>
          <w:sz w:val="20"/>
          <w:szCs w:val="20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  <w:t xml:space="preserve">{ "username": "admin", "password": "secretpassword" }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</w:r>
    </w:p>
    <w:p>
      <w:pPr>
        <w:pBdr/>
        <w:spacing w:after="60" w:before="60"/>
        <w:ind/>
        <w:rPr/>
      </w:pPr>
      <w:r/>
      <w:r/>
    </w:p>
    <w:p>
      <w:pPr>
        <w:pStyle w:val="749"/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4b5563"/>
          <w:sz w:val="22"/>
          <w:szCs w:val="22"/>
        </w:rPr>
        <w:t xml:space="preserve">POST /api/inquiries</w:t>
      </w:r>
      <w:r/>
    </w:p>
    <w:p>
      <w:pPr>
        <w:pBdr/>
        <w:shd w:val="clear" w:color="e8eef5" w:fill="e8eef5"/>
        <w:spacing w:after="60" w:before="60"/>
        <w:ind/>
        <w:jc w:val="left"/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  <w:t xml:space="preserve">{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</w:r>
    </w:p>
    <w:p>
      <w:pPr>
        <w:pBdr/>
        <w:shd w:val="clear" w:color="e8eef5" w:fill="e8eef5"/>
        <w:spacing w:after="60" w:before="60"/>
        <w:ind/>
        <w:jc w:val="left"/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  <w:t xml:space="preserve">  "customerName": "Daranyi Zsolt", "customerEmail": "zsolt@email.com",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</w:r>
    </w:p>
    <w:p>
      <w:pPr>
        <w:pBdr/>
        <w:shd w:val="clear" w:color="e8eef5" w:fill="e8eef5"/>
        <w:spacing w:after="60" w:before="60"/>
        <w:ind/>
        <w:jc w:val="left"/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  <w:t xml:space="preserve">  "customerPhone": "+36301234567", "topic": "sale",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</w:r>
    </w:p>
    <w:p>
      <w:pPr>
        <w:pBdr/>
        <w:shd w:val="clear" w:color="e8eef5" w:fill="e8eef5"/>
        <w:spacing w:after="60" w:before="60"/>
        <w:ind/>
        <w:jc w:val="left"/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  <w:t xml:space="preserve">  "message": "Erdeklodni szeretnek.", "inquiryType": "general"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 w:bidi="undefined"/>
        </w:rPr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</w:r>
    </w:p>
    <w:p>
      <w:pPr>
        <w:pBdr/>
        <w:shd w:val="clear" w:color="e8eef5" w:fill="e8eef5"/>
        <w:spacing w:after="60" w:before="60"/>
        <w:ind/>
        <w:jc w:val="left"/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  <w:t xml:space="preserve">}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</w:r>
    </w:p>
    <w:p>
      <w:pPr>
        <w:pBdr/>
        <w:spacing w:after="60" w:before="60"/>
        <w:ind/>
        <w:rPr/>
      </w:pPr>
      <w:r/>
      <w:r/>
    </w:p>
    <w:p>
      <w:pPr>
        <w:pStyle w:val="749"/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4b5563"/>
          <w:sz w:val="22"/>
          <w:szCs w:val="22"/>
        </w:rPr>
        <w:t xml:space="preserve">POST /api/rentals</w:t>
      </w:r>
      <w:r/>
    </w:p>
    <w:p>
      <w:pPr>
        <w:pBdr/>
        <w:shd w:val="clear" w:color="e8eef5" w:fill="e8eef5"/>
        <w:spacing w:after="60" w:before="60"/>
        <w:ind/>
        <w:jc w:val="left"/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  <w:t xml:space="preserve">{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</w:r>
    </w:p>
    <w:p>
      <w:pPr>
        <w:pBdr/>
        <w:shd w:val="clear" w:color="e8eef5" w:fill="e8eef5"/>
        <w:spacing w:after="60" w:before="60"/>
        <w:ind/>
        <w:jc w:val="left"/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  <w:t xml:space="preserve">  "CarId": 5, "customerName": "Daranyi Zsolt",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</w:r>
    </w:p>
    <w:p>
      <w:pPr>
        <w:pBdr/>
        <w:shd w:val="clear" w:color="e8eef5" w:fill="e8eef5"/>
        <w:spacing w:after="60" w:before="60"/>
        <w:ind/>
        <w:jc w:val="left"/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  <w:t xml:space="preserve">  "customerEmail": "daranyizsolt@autoexpert.com",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</w:r>
    </w:p>
    <w:p>
      <w:pPr>
        <w:pBdr/>
        <w:shd w:val="clear" w:color="e8eef5" w:fill="e8eef5"/>
        <w:spacing w:after="60" w:before="60"/>
        <w:ind/>
        <w:jc w:val="left"/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  <w:t xml:space="preserve">  "customerPhone": "+36201234567",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</w:r>
    </w:p>
    <w:p>
      <w:pPr>
        <w:pBdr/>
        <w:shd w:val="clear" w:color="e8eef5" w:fill="e8eef5"/>
        <w:spacing w:after="60" w:before="60"/>
        <w:ind/>
        <w:jc w:val="left"/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  <w:t xml:space="preserve">  "startDate": "2026-05-01", "endDate": "2026-05-05"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</w:r>
    </w:p>
    <w:p>
      <w:pPr>
        <w:pBdr/>
        <w:shd w:val="clear" w:color="e8eef5" w:fill="e8eef5"/>
        <w:spacing w:after="60" w:before="60"/>
        <w:ind/>
        <w:jc w:val="left"/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  <w:t xml:space="preserve">}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</w:r>
    </w:p>
    <w:p w14:paraId="2CAB19E4">
      <w:pPr>
        <w:pBdr/>
        <w:shd w:val="nil"/>
        <w:spacing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</w:p>
    <w:p>
      <w:pPr>
        <w:pStyle w:val="748"/>
        <w:pBdr/>
        <w:spacing w:after="80" w:before="240"/>
        <w:ind/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3.6. Főbb funkciók és szervizek</w:t>
      </w:r>
      <w:r/>
    </w:p>
    <w:p>
      <w:pPr>
        <w:pStyle w:val="749"/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4b5563"/>
          <w:sz w:val="22"/>
          <w:szCs w:val="22"/>
        </w:rPr>
        <w:t xml:space="preserve">Auth Controller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login: Bcrypt hash ellenőrzés, JWT token visszaadása.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getMe: Aktuális munkamenet adatainak lekérése token alapján.</w:t>
      </w:r>
      <w:r/>
    </w:p>
    <w:p>
      <w:pPr>
        <w:pStyle w:val="749"/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4b5563"/>
          <w:sz w:val="22"/>
          <w:szCs w:val="22"/>
        </w:rPr>
        <w:t xml:space="preserve">Car Controller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getCars: Autók listázása CarImage relációkkal együtt.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createCar: Új jármű mentése, automatikus kaució számítással (beforeValidate hook).</w:t>
      </w:r>
      <w:r/>
    </w:p>
    <w:p>
      <w:pPr>
        <w:pStyle w:val="749"/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4b5563"/>
          <w:sz w:val="22"/>
          <w:szCs w:val="22"/>
        </w:rPr>
        <w:t xml:space="preserve">Upload Middleware (Multer)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Fájlok mentése az /uploads mappába, egyedi (timestamp + véletlen) fájlnévvel.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5 MB fájlméret limit, engedélyezett formátumok: image/* (jpeg, png, webp...).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Fejlesztői elérés: http://localhost:5000/uploads/&lt;fajlnev&gt;</w:t>
      </w:r>
      <w:r/>
    </w:p>
    <w:p>
      <w:pPr>
        <w:pStyle w:val="749"/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4b5563"/>
          <w:sz w:val="22"/>
          <w:szCs w:val="22"/>
        </w:rPr>
        <w:t xml:space="preserve">Inquiry Controller / Email szerviz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createInquiry: Nodemailer + Ethereal tesztszerverrel küld emailt (fejlesztői mód).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i/>
          <w:iCs/>
          <w:color w:val="1f2937"/>
          <w:sz w:val="22"/>
          <w:szCs w:val="22"/>
        </w:rPr>
        <w:t xml:space="preserve">Fontos: Az Inquiry nem adatbázis-tábla, csak email notifikáció! Éles környezetben az Ethereal-t Gmail, SendGrid vagy valós SMTP-re kell cserélni.</w:t>
      </w:r>
      <w:r/>
    </w:p>
    <w:p>
      <w:pPr>
        <w:pStyle w:val="749"/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4b5563"/>
          <w:sz w:val="22"/>
          <w:szCs w:val="22"/>
        </w:rPr>
        <w:t xml:space="preserve">Frontend szervizek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AuthService (auth.ts): Bejelentkezés, token kezelés localStorage-ban, kijelentkezés.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CarService (car.ts): Autók és kapcsolatfelvételek HTTP hívásai.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RentalService (rental.ts): Bérlések lekérdezése és státuszfrissítése (PATCH).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UserService (user.ts): JWT token biztosítása a védett kérésekhez (getHeaders()).</w:t>
      </w:r>
      <w:r/>
    </w:p>
    <w:p>
      <w:pPr>
        <w:pBdr/>
        <w:spacing w:after="60" w:before="60"/>
        <w:ind/>
        <w:rPr/>
      </w:pPr>
      <w:r/>
      <w:r/>
    </w:p>
    <w:p>
      <w:pPr>
        <w:pStyle w:val="748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3.7. Environment változók (.env)</w:t>
      </w:r>
      <w:r/>
    </w:p>
    <w:p>
      <w:pPr>
        <w:pBdr/>
        <w:shd w:val="clear" w:color="e8eef5" w:fill="e8eef5"/>
        <w:spacing w:after="60" w:before="60"/>
        <w:ind/>
        <w:jc w:val="left"/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  <w:t xml:space="preserve">PORT=5000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</w:r>
    </w:p>
    <w:p>
      <w:pPr>
        <w:pBdr/>
        <w:shd w:val="clear" w:color="e8eef5" w:fill="e8eef5"/>
        <w:spacing w:after="60" w:before="60"/>
        <w:ind/>
        <w:jc w:val="left"/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  <w:t xml:space="preserve">NODE_ENV=development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</w:r>
    </w:p>
    <w:p>
      <w:pPr>
        <w:pBdr/>
        <w:shd w:val="clear" w:color="e8eef5" w:fill="e8eef5"/>
        <w:spacing w:after="60" w:before="60"/>
        <w:ind/>
        <w:jc w:val="left"/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  <w:t xml:space="preserve">JWT_SECRET=titkos_kulcs_ide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</w:r>
    </w:p>
    <w:p>
      <w:pPr>
        <w:pBdr/>
        <w:shd w:val="clear" w:color="e8eef5" w:fill="e8eef5"/>
        <w:tabs>
          <w:tab w:val="center" w:leader="none" w:pos="4513"/>
        </w:tabs>
        <w:spacing w:after="60" w:before="60"/>
        <w:ind/>
        <w:jc w:val="left"/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  <w:t xml:space="preserve">DATABASE_PATH=./database.sqlite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ab/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</w:r>
    </w:p>
    <w:p>
      <w:pPr>
        <w:pBdr/>
        <w:spacing w:after="60" w:before="60"/>
        <w:ind/>
        <w:rPr/>
      </w:pPr>
      <w:r/>
      <w:r/>
    </w:p>
    <w:p>
      <w:pPr>
        <w:pStyle w:val="748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3.8. Fejlesztés indítása</w:t>
      </w:r>
      <w:r/>
    </w:p>
    <w:p>
      <w:pPr>
        <w:pBdr/>
        <w:shd w:val="clear" w:color="e8eef5" w:fill="e8eef5"/>
        <w:spacing w:after="60" w:before="60"/>
        <w:ind/>
        <w:jc w:val="left"/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  <w:t xml:space="preserve"># Backend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</w:r>
    </w:p>
    <w:p>
      <w:pPr>
        <w:pBdr/>
        <w:shd w:val="clear" w:color="e8eef5" w:fill="e8eef5"/>
        <w:spacing w:after="60" w:before="60"/>
        <w:ind/>
        <w:jc w:val="left"/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  <w:t xml:space="preserve">npm install &amp;&amp; npm run dev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</w:r>
    </w:p>
    <w:p>
      <w:pPr>
        <w:pBdr/>
        <w:shd w:val="clear" w:color="e8eef5" w:fill="e8eef5"/>
        <w:spacing w:after="60" w:before="60"/>
        <w:ind/>
        <w:jc w:val="left"/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 w:bidi="undefined"/>
        </w:rPr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</w:r>
    </w:p>
    <w:p>
      <w:pPr>
        <w:pBdr/>
        <w:shd w:val="clear" w:color="e8eef5" w:fill="e8eef5"/>
        <w:spacing w:after="60" w:before="60"/>
        <w:ind/>
        <w:jc w:val="left"/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  <w:t xml:space="preserve"># Frontend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</w:r>
    </w:p>
    <w:p>
      <w:pPr>
        <w:pBdr/>
        <w:shd w:val="clear" w:color="e8eef5" w:fill="e8eef5"/>
        <w:spacing w:after="60" w:before="60"/>
        <w:ind/>
        <w:jc w:val="left"/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  <w:t xml:space="preserve">npm install &amp;&amp; ng serve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</w:r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Frontend: http://localhost:4200  |  Backend: http://localhost:5000</w:t>
      </w:r>
      <w:r/>
    </w:p>
    <w:p>
      <w:pPr>
        <w:pBdr/>
        <w:spacing w:after="60" w:before="60"/>
        <w:ind/>
        <w:rPr/>
      </w:pPr>
      <w:r/>
      <w:r/>
    </w:p>
    <w:p>
      <w:pPr>
        <w:pStyle w:val="748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3.9. Továbbfejlesztési lehetőségek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Fizetési kapu integráció (pl. Stripe, Barion) az online bérlési foglalásokhoz.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Éles SMTP szerver beállítása az automatikus email értesítésekhez.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Naptár alapú dátumválasztó a foglalt napok vizuális jelzésével.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AdminGuard implementálása az /admin útvonalak hitelesítéshez kötéséhez.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7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2e6da4"/>
          <w:sz w:val="32"/>
          <w:szCs w:val="32"/>
        </w:rPr>
        <w:t xml:space="preserve">4. Felhasználói kézikönyv</w:t>
      </w:r>
      <w:r/>
    </w:p>
    <w:p>
      <w:pPr>
        <w:pStyle w:val="748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4.1. Bevezetés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Az AutoExpert webalkalmazáson keresztül bárki böngészhet a gépjárművek között, érdeklődhet autók iránt és kapcsolatba léphet az AutoExpert csapatával – bejelentkezés nélkül.</w:t>
      </w:r>
      <w:r/>
    </w:p>
    <w:p>
      <w:pPr>
        <w:pStyle w:val="748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4.2. Rendszerkövetelmények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Internetkapcsolat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Modern webböngésző (pl. Google Chrome, Brave, Opera, Firefox, Edge)</w:t>
      </w:r>
      <w:r/>
    </w:p>
    <w:p>
      <w:pPr>
        <w:pStyle w:val="748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4.3. Autók böngészése</w:t>
      </w:r>
      <w:r/>
    </w:p>
    <w:p>
      <w:pPr>
        <w:pStyle w:val="739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Nyissa meg a "Kínálat" oldalt a navigációs menüből.</w:t>
      </w:r>
      <w:r/>
    </w:p>
    <w:p>
      <w:pPr>
        <w:pStyle w:val="739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Szűrjön rá az Eladó vagy Bérelhető kategóriára, szükség szerint.</w:t>
      </w:r>
      <w:r/>
    </w:p>
    <w:p>
      <w:pPr>
        <w:pStyle w:val="739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Az autók listája automatikusan frissül.</w:t>
      </w:r>
      <w:r/>
    </w:p>
    <w:p>
      <w:pPr>
        <w:pStyle w:val="739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Kattintson a "Részletek" gombra egy autó kártyáján a bővebb információkért.</w:t>
      </w:r>
      <w:r/>
    </w:p>
    <w:p>
      <w:pPr>
        <w:pStyle w:val="748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4.4. Érdeklődés / Bérlési folyamat</w:t>
      </w:r>
      <w:r/>
    </w:p>
    <w:p>
      <w:pPr>
        <w:pStyle w:val="739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Nyissa meg a kívánt autó részletes oldalát.</w:t>
      </w:r>
      <w:r/>
    </w:p>
    <w:p>
      <w:pPr>
        <w:pStyle w:val="739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Kattintson az "Érdeklődöm" gombra (csak elérhető autóknál jelenik meg).</w:t>
      </w:r>
      <w:r/>
    </w:p>
    <w:p>
      <w:pPr>
        <w:pStyle w:val="739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Töltse ki a felugró érlőrlapot: névz, telefonszám, email, üzenet.</w:t>
      </w:r>
      <w:r/>
    </w:p>
    <w:p>
      <w:pPr>
        <w:pStyle w:val="739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Elküldés után az AutoExpert csapata felveszi Önnel a kapcsolatot.</w:t>
      </w:r>
      <w:r/>
    </w:p>
    <w:p>
      <w:pPr>
        <w:pStyle w:val="748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4.5. Kaució információ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A kaució automatikusan kerül meghatározásra az autó értéke alapján: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000"/>
        <w:gridCol w:w="4360"/>
      </w:tblGrid>
      <w:tr>
        <w:trPr/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Autó értéke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Kaució összege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15 000 000 Ft felett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500 000 Ft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8 000 000 – 14 999 999 Ft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300 000 Ft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3 000 000 – 7 999 999 Ft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200 000 Ft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3 000 000 Ft alatt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100 000 Ft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748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4.6. Napi kilométerlimit és túlfutási díj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Alap napi km limit: 300 km/nap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Alap túlfutási díj: 50 Ft/km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Az adott autóra vonatkozó pontos feltételek az autó részletes oldalán olvashatók.</w:t>
      </w:r>
      <w:r/>
    </w:p>
    <w:p>
      <w:pPr>
        <w:pStyle w:val="748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4.7. Kapcsolatfelvétel</w:t>
      </w:r>
      <w:r/>
    </w:p>
    <w:p>
      <w:pPr>
        <w:pStyle w:val="739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Nyissa meg a "Kapcsolat" oldalt.</w:t>
      </w:r>
      <w:r/>
    </w:p>
    <w:p>
      <w:pPr>
        <w:pStyle w:val="739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Töltse ki az űrlapot: név, telefon, email, téma, üzenet.</w:t>
      </w:r>
      <w:r/>
    </w:p>
    <w:p>
      <w:pPr>
        <w:pStyle w:val="739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Kattintson az "Üzenet elküldése" gombra.</w:t>
      </w:r>
      <w:r/>
    </w:p>
    <w:p>
      <w:pPr>
        <w:pStyle w:val="739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Sikeres küldés esetén értesítő ablak jelenik meg.</w:t>
      </w:r>
      <w:r/>
    </w:p>
    <w:p>
      <w:pPr>
        <w:pBdr/>
        <w:spacing w:after="60" w:before="60"/>
        <w:ind/>
        <w:rPr>
          <w:highlight w:val="none"/>
        </w:rPr>
      </w:pPr>
      <w:r>
        <w:rPr>
          <w:rFonts w:ascii="Arial" w:hAnsi="Arial" w:eastAsia="Arial" w:cs="Arial"/>
          <w:color w:val="1f2937"/>
          <w:sz w:val="22"/>
          <w:szCs w:val="22"/>
        </w:rPr>
        <w:t xml:space="preserve">A kapcsolat oldalon az elérhetőségek, cím (Google Térkép linkkel) és nyitvatartási idők is megtalálhatók.</w:t>
      </w:r>
      <w:r/>
      <w:r/>
    </w:p>
    <w:p w14:paraId="33D4A89A">
      <w:pPr>
        <w:pBdr/>
        <w:shd w:val="nil"/>
        <w:spacing/>
        <w:ind/>
        <w:rPr/>
      </w:pPr>
      <w:r>
        <w:br w:type="page" w:clear="all"/>
      </w:r>
      <w:r/>
      <w:r/>
    </w:p>
    <w:p>
      <w:pPr>
        <w:pStyle w:val="748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4.8. Adminisztrátori felület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Az adminisztrátori felület kizárólag jogosult munkatársak számára érhető el bejelentkezés után. A felületen kezelhetők az autók, bérlések és felhasználók.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7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2e6da4"/>
          <w:sz w:val="32"/>
          <w:szCs w:val="32"/>
        </w:rPr>
        <w:t xml:space="preserve">5. Tesztelési dokumentáció</w:t>
      </w:r>
      <w:r/>
    </w:p>
    <w:p>
      <w:pPr>
        <w:pStyle w:val="748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5.1. Tesztelt funkcionalitások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00"/>
        <w:gridCol w:w="2100"/>
        <w:gridCol w:w="1500"/>
        <w:gridCol w:w="1200"/>
        <w:gridCol w:w="4060"/>
      </w:tblGrid>
      <w:tr>
        <w:trPr/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Funkció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Teszt típus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Státusz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Megjegyzés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Autók listázása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API GET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Purpose szűrés működik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Autó részletei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API GET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CarImage relációk OK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3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Új autó rögzítése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API POST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Kaució hook működik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Autó szerkesztése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API PUT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Összes mező OK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5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Autó törlése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API DELETE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Cascade törlés működik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6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Kép hozzáadása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API POST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isMain flag OK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7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Kép törlése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API DELETE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Fizikai fájl törlődik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8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Bérlés létrehozása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API POST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Dátum validáció OK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9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Bérlés státusza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API PATCH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Státusz átmenet OK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Bérlések listázása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API GET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Admin auth szükséges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11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Email küldés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API POST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Ethereal Email OK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Bejelentkezés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API POST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JWT token generálódik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13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JWT validáció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Middleware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Érvénytelen token dobott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14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File upload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Multer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5MB limit, képek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15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CORS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Config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localhost:4200 engedélyezve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16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Kaució formula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Hook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Sávos 100k–500k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17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Autó lista UI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Frontend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Bootstrap reszponzív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18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Bérlés forma UI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Frontend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SweetAlert2 üzenetek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19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Contact forma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Frontend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Email validáció OK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Admin panel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Frontend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Autók kezelése OK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21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SQLite adatbázis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Integration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Adatok persistálódnak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Sequelize modellek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Unit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Relációk helyesek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23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Hibakezelés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Negative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400, 401, 404, 500 OK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24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File naming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Multer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Timestamp + random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25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Email template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Inquiry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HTML formázás OK</w:t>
            </w:r>
            <w:r/>
          </w:p>
        </w:tc>
      </w:tr>
    </w:tbl>
    <w:p w14:paraId="5858F373">
      <w:pPr>
        <w:pBdr/>
        <w:shd w:val="nil"/>
        <w:spacing/>
        <w:ind/>
        <w:rPr/>
      </w:pPr>
      <w:r>
        <w:br w:type="page" w:clear="all"/>
      </w:r>
      <w:r/>
      <w:r/>
    </w:p>
    <w:p>
      <w:pPr>
        <w:pStyle w:val="748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5.2. Tesztelési összefoglalás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1400"/>
        <w:gridCol w:w="1400"/>
        <w:gridCol w:w="1400"/>
        <w:gridCol w:w="2760"/>
      </w:tblGrid>
      <w:tr>
        <w:trPr/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Kategória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Tesztek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Sikerült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Sikertelen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Teljesítmény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Backend API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10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10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0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100%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Frontend UI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100%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Adatbázis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3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3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0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100%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Fájlkezelés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100%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Hibakezelés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0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100%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Email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100%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Biztonság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0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100%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ÖSSZESEN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25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25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100%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Minden tesztelt funkcionalitás hibamentesen teljesítette az elvárásokat. A rendszer 100%-os sikerességi arányt ért el 25 tesztből 25 teljesítésével.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7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2e6da4"/>
          <w:sz w:val="32"/>
          <w:szCs w:val="32"/>
        </w:rPr>
        <w:t xml:space="preserve">6. Összefoglalás</w:t>
      </w:r>
      <w:r/>
    </w:p>
    <w:p>
      <w:pPr>
        <w:pStyle w:val="748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6.1. Projekt célkitűzés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A projekt elsődleges célja egy mo</w:t>
      </w:r>
      <w:r>
        <w:rPr>
          <w:rFonts w:ascii="Arial" w:hAnsi="Arial" w:eastAsia="Arial" w:cs="Arial"/>
          <w:color w:val="1f2937"/>
          <w:sz w:val="22"/>
          <w:szCs w:val="22"/>
        </w:rPr>
        <w:t xml:space="preserve">dern gépjármű-kereskedési és autókölcsönzési adminisztrációs rendszer kifejlesztése volt, amely felváltja az elavult, papíralapú vagy lassú digitális megoldásokat. A cél egy gyors, Angular 21 technológiára épülő, felhasználóbarát platform létrehozása volt.</w:t>
      </w:r>
      <w:r/>
    </w:p>
    <w:p>
      <w:pPr>
        <w:pStyle w:val="748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6.2. Főbb eredmények és fókuszpontok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Kiemelt adatintegritás a Sequelize ORM relációinak köszönhetően.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Reszponzív, modern dizájn Bootstrap 5 és SCSS alapokon.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Stabil REST API architektúra a frontend és backend tiszta szétválasztásával.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Professzionális ügyfélkommunikációs modul és vizuálisan vonzó gépjármű-nyilvántartás.</w:t>
      </w:r>
      <w:r/>
    </w:p>
    <w:p>
      <w:pPr>
        <w:pStyle w:val="73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100%-os tesztlefedettség az összes kritikus funkcionalitásra.</w:t>
      </w:r>
      <w:r/>
    </w:p>
    <w:p>
      <w:pPr>
        <w:pStyle w:val="748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6.3. Jövőbeli fejlesztési irányok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A platform továbbfejlesztése során a legnagyobb hangsúly</w:t>
      </w:r>
      <w:r>
        <w:rPr>
          <w:rFonts w:ascii="Arial" w:hAnsi="Arial" w:eastAsia="Arial" w:cs="Arial"/>
          <w:color w:val="1f2937"/>
          <w:sz w:val="22"/>
          <w:szCs w:val="22"/>
        </w:rPr>
        <w:t xml:space="preserve">t a naptár alapú online foglalási rendszer kapja, amely lehetővé teszi majd a teljesen automatizált autóbérlési folyamatot és a valós idejű foglaltságkezelést. Emellett tervezett az online fizetési integráció és az éles email értesítési rendszer kiépítése.</w:t>
      </w:r>
      <w:r/>
    </w:p>
    <w:p w14:paraId="708E5336">
      <w:pPr>
        <w:pBdr/>
        <w:shd w:val="nil"/>
        <w:spacing/>
        <w:ind/>
        <w:rPr/>
      </w:pPr>
      <w:r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</w:rPr>
      </w:r>
    </w:p>
    <w:p>
      <w:pPr>
        <w:pStyle w:val="747"/>
        <w:pBdr/>
        <w:spacing w:after="120" w:before="360"/>
        <w:ind/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2e6da4"/>
          <w:sz w:val="32"/>
          <w:szCs w:val="32"/>
        </w:rPr>
        <w:t xml:space="preserve">7. Backend funkció táblázat</w:t>
      </w:r>
      <w:r/>
    </w:p>
    <w:tbl>
      <w:tblPr>
        <w:tblW w:w="9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0"/>
        <w:gridCol w:w="1500"/>
        <w:gridCol w:w="1500"/>
        <w:gridCol w:w="2500"/>
        <w:gridCol w:w="900"/>
        <w:gridCol w:w="900"/>
      </w:tblGrid>
      <w:tr>
        <w:trPr/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Fájl / Modul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Funkció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Bemenet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Siker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Hiba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carController.js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getCars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purpose (query)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Autó lista lekérése relációkkal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JSON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500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carController.js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createCar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car object (body)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Új autó adatok rögzítése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JSON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400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authController.js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login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credentials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JWT token generálás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Token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401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rentalController.js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createRental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rental data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Bérlés tranzakció mentés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JSON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400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uploadMiddleware.js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upload.single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req.file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Fájl mentése Multerrel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Filename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400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models/Car.js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beforeValidate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car instance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Dinamikus kaució számítás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–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–</w:t>
            </w:r>
            <w:r/>
          </w:p>
        </w:tc>
      </w:tr>
    </w:tbl>
    <w:p w14:paraId="55BC1FD9">
      <w:pPr>
        <w:pBdr/>
        <w:spacing/>
        <w:ind/>
        <w:rPr/>
      </w:pP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dddddd" w:sz="4" w:space="0"/>
      </w:pBdr>
      <w:spacing/>
      <w:ind/>
      <w:jc w:val="right"/>
      <w:rPr/>
    </w:pPr>
    <w:r>
      <w:rPr>
        <w:rFonts w:ascii="Arial" w:hAnsi="Arial" w:eastAsia="Arial" w:cs="Arial"/>
        <w:color w:val="4b5563"/>
        <w:sz w:val="18"/>
        <w:szCs w:val="18"/>
      </w:rPr>
      <w:t xml:space="preserve">Oldal </w:t>
    </w:r>
    <w:r>
      <w:rPr>
        <w:rFonts w:ascii="Arial" w:hAnsi="Arial" w:eastAsia="Arial" w:cs="Arial"/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2e6da4" w:sz="4" w:space="0"/>
      </w:pBdr>
      <w:spacing/>
      <w:ind/>
      <w:jc w:val="left"/>
      <w:rPr/>
    </w:pPr>
    <w:r>
      <w:rPr>
        <w:rFonts w:ascii="Arial" w:hAnsi="Arial" w:eastAsia="Arial" w:cs="Arial"/>
        <w:b/>
        <w:bCs/>
        <w:color w:val="2e6da4"/>
        <w:sz w:val="20"/>
        <w:szCs w:val="20"/>
      </w:rPr>
      <w:t xml:space="preserve">AutoExpert</w:t>
    </w:r>
    <w:r>
      <w:rPr>
        <w:rFonts w:ascii="Arial" w:hAnsi="Arial" w:eastAsia="Arial" w:cs="Arial"/>
        <w:color w:val="4b5563"/>
        <w:sz w:val="20"/>
        <w:szCs w:val="20"/>
      </w:rPr>
      <w:t xml:space="preserve">  –  Teljes Dokumentáció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hu-H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31">
    <w:name w:val="Title"/>
    <w:qFormat/>
    <w:pPr>
      <w:pBdr/>
      <w:spacing/>
      <w:ind/>
    </w:pPr>
    <w:rPr>
      <w:sz w:val="56"/>
      <w:szCs w:val="56"/>
    </w:rPr>
  </w:style>
  <w:style w:type="paragraph" w:styleId="735">
    <w:name w:val="Heading 4"/>
    <w:qFormat/>
    <w:pPr>
      <w:pBdr/>
      <w:spacing/>
      <w:ind/>
    </w:pPr>
    <w:rPr>
      <w:i/>
      <w:iCs/>
      <w:color w:val="2e74b5"/>
    </w:rPr>
  </w:style>
  <w:style w:type="paragraph" w:styleId="736">
    <w:name w:val="Heading 5"/>
    <w:qFormat/>
    <w:pPr>
      <w:pBdr/>
      <w:spacing/>
      <w:ind/>
    </w:pPr>
    <w:rPr>
      <w:color w:val="2e74b5"/>
    </w:rPr>
  </w:style>
  <w:style w:type="paragraph" w:styleId="737">
    <w:name w:val="Heading 6"/>
    <w:qFormat/>
    <w:pPr>
      <w:pBdr/>
      <w:spacing/>
      <w:ind/>
    </w:pPr>
    <w:rPr>
      <w:color w:val="1f4d78"/>
    </w:rPr>
  </w:style>
  <w:style w:type="paragraph" w:styleId="738">
    <w:name w:val="Strong"/>
    <w:qFormat/>
    <w:pPr>
      <w:pBdr/>
      <w:spacing/>
      <w:ind/>
    </w:pPr>
    <w:rPr>
      <w:b/>
      <w:bCs/>
    </w:rPr>
  </w:style>
  <w:style w:type="paragraph" w:styleId="739">
    <w:name w:val="List Paragraph"/>
    <w:qFormat/>
    <w:pPr>
      <w:pBdr/>
      <w:spacing/>
      <w:ind/>
    </w:pPr>
  </w:style>
  <w:style w:type="character" w:styleId="74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41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2">
    <w:name w:val="footnote text"/>
    <w:link w:val="7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3">
    <w:name w:val="Footnote Text Char"/>
    <w:link w:val="742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5">
    <w:name w:val="endnote text"/>
    <w:link w:val="7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6">
    <w:name w:val="Endnote Text Char"/>
    <w:link w:val="745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7">
    <w:name w:val="Heading 1"/>
    <w:qFormat/>
    <w:pPr>
      <w:pBdr/>
      <w:spacing w:after="120" w:before="360"/>
      <w:ind/>
      <w:outlineLvl w:val="0"/>
    </w:pPr>
    <w:rPr>
      <w:rFonts w:ascii="Arial" w:hAnsi="Arial" w:eastAsia="Arial" w:cs="Arial"/>
      <w:b/>
      <w:bCs/>
      <w:color w:val="2e6da4"/>
      <w:sz w:val="32"/>
      <w:szCs w:val="32"/>
    </w:rPr>
  </w:style>
  <w:style w:type="paragraph" w:styleId="748">
    <w:name w:val="Heading 2"/>
    <w:qFormat/>
    <w:pPr>
      <w:pBdr/>
      <w:spacing w:after="80" w:before="240"/>
      <w:ind/>
      <w:outlineLvl w:val="1"/>
    </w:pPr>
    <w:rPr>
      <w:rFonts w:ascii="Arial" w:hAnsi="Arial" w:eastAsia="Arial" w:cs="Arial"/>
      <w:b/>
      <w:bCs/>
      <w:color w:val="1f2937"/>
      <w:sz w:val="26"/>
      <w:szCs w:val="26"/>
    </w:rPr>
  </w:style>
  <w:style w:type="paragraph" w:styleId="749">
    <w:name w:val="Heading 3"/>
    <w:qFormat/>
    <w:pPr>
      <w:pBdr/>
      <w:spacing w:after="60" w:before="180"/>
      <w:ind/>
      <w:outlineLvl w:val="2"/>
    </w:pPr>
    <w:rPr>
      <w:rFonts w:ascii="Arial" w:hAnsi="Arial" w:eastAsia="Arial" w:cs="Arial"/>
      <w:b/>
      <w:bCs/>
      <w:color w:val="4b5563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2026-04-21T13:56:40Z</dcterms:created>
  <dcterms:modified xsi:type="dcterms:W3CDTF">2026-04-21T15:25:53Z</dcterms:modified>
</cp:coreProperties>
</file>